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2EAF3" w14:textId="77777777" w:rsidR="001F451C" w:rsidRPr="001F451C" w:rsidRDefault="001F451C" w:rsidP="001F451C">
      <w:pPr>
        <w:suppressAutoHyphens w:val="0"/>
        <w:jc w:val="center"/>
        <w:rPr>
          <w:sz w:val="28"/>
          <w:lang w:val="uk-UA" w:eastAsia="ru-RU"/>
        </w:rPr>
      </w:pPr>
      <w:r w:rsidRPr="001F451C">
        <w:rPr>
          <w:b/>
          <w:sz w:val="28"/>
          <w:szCs w:val="28"/>
          <w:lang w:val="uk-UA" w:eastAsia="ru-RU"/>
        </w:rPr>
        <w:t>МІНІСТЕРСТВО ОСВІТИ І НАУКИ УКРАЇНИ</w:t>
      </w:r>
    </w:p>
    <w:p w14:paraId="1A0C37BC" w14:textId="77777777" w:rsidR="001F451C" w:rsidRPr="001F451C" w:rsidRDefault="001F451C" w:rsidP="001F451C">
      <w:pPr>
        <w:suppressAutoHyphens w:val="0"/>
        <w:jc w:val="center"/>
        <w:rPr>
          <w:b/>
          <w:sz w:val="28"/>
          <w:szCs w:val="28"/>
          <w:lang w:val="uk-UA" w:eastAsia="ru-RU"/>
        </w:rPr>
      </w:pPr>
      <w:r w:rsidRPr="001F451C">
        <w:rPr>
          <w:b/>
          <w:sz w:val="28"/>
          <w:szCs w:val="28"/>
          <w:lang w:val="uk-UA" w:eastAsia="ru-RU"/>
        </w:rPr>
        <w:t>ЗАПОРІЗЬКИЙ НАЦІОНАЛЬНИЙ УНІВЕРСИТЕТ</w:t>
      </w:r>
    </w:p>
    <w:p w14:paraId="61C2D766" w14:textId="77777777" w:rsidR="001F451C" w:rsidRPr="001F451C" w:rsidRDefault="001F451C" w:rsidP="001F451C">
      <w:pPr>
        <w:suppressAutoHyphens w:val="0"/>
        <w:jc w:val="center"/>
        <w:rPr>
          <w:sz w:val="28"/>
          <w:szCs w:val="28"/>
          <w:lang w:eastAsia="ru-RU"/>
        </w:rPr>
      </w:pPr>
    </w:p>
    <w:p w14:paraId="0ACE556D" w14:textId="77777777" w:rsidR="001F451C" w:rsidRPr="001F451C" w:rsidRDefault="001F451C" w:rsidP="001F451C">
      <w:pPr>
        <w:suppressAutoHyphens w:val="0"/>
        <w:rPr>
          <w:sz w:val="28"/>
          <w:szCs w:val="28"/>
          <w:lang w:val="uk-UA" w:eastAsia="ru-RU"/>
        </w:rPr>
      </w:pPr>
    </w:p>
    <w:p w14:paraId="28AFE342" w14:textId="77777777" w:rsidR="001F451C" w:rsidRPr="001F451C" w:rsidRDefault="001F451C" w:rsidP="001F451C">
      <w:pPr>
        <w:suppressAutoHyphens w:val="0"/>
        <w:jc w:val="center"/>
        <w:rPr>
          <w:b/>
          <w:sz w:val="28"/>
          <w:szCs w:val="28"/>
          <w:lang w:eastAsia="ru-RU"/>
        </w:rPr>
      </w:pPr>
      <w:r w:rsidRPr="001F451C">
        <w:rPr>
          <w:b/>
          <w:sz w:val="28"/>
          <w:szCs w:val="28"/>
          <w:lang w:val="uk-UA" w:eastAsia="ru-RU"/>
        </w:rPr>
        <w:t xml:space="preserve">Факультет </w:t>
      </w:r>
      <w:r w:rsidRPr="001F451C">
        <w:rPr>
          <w:b/>
          <w:sz w:val="28"/>
          <w:szCs w:val="28"/>
          <w:lang w:eastAsia="ru-RU"/>
        </w:rPr>
        <w:t>ф</w:t>
      </w:r>
      <w:r w:rsidRPr="001F451C">
        <w:rPr>
          <w:b/>
          <w:sz w:val="28"/>
          <w:szCs w:val="28"/>
          <w:lang w:val="uk-UA" w:eastAsia="ru-RU"/>
        </w:rPr>
        <w:t>ізичного виховання</w:t>
      </w:r>
      <w:r w:rsidRPr="001F451C">
        <w:rPr>
          <w:b/>
          <w:sz w:val="28"/>
          <w:szCs w:val="28"/>
          <w:lang w:eastAsia="ru-RU"/>
        </w:rPr>
        <w:t xml:space="preserve">, здоров`я та туризму </w:t>
      </w:r>
    </w:p>
    <w:p w14:paraId="7EAE1857" w14:textId="77777777" w:rsidR="001F451C" w:rsidRPr="001F451C" w:rsidRDefault="001F451C" w:rsidP="001F451C">
      <w:pPr>
        <w:suppressAutoHyphens w:val="0"/>
        <w:jc w:val="center"/>
        <w:rPr>
          <w:b/>
          <w:sz w:val="28"/>
          <w:szCs w:val="28"/>
          <w:u w:val="single"/>
          <w:lang w:val="uk-UA" w:eastAsia="ru-RU"/>
        </w:rPr>
      </w:pPr>
      <w:r w:rsidRPr="001F451C">
        <w:rPr>
          <w:b/>
          <w:sz w:val="28"/>
          <w:szCs w:val="28"/>
          <w:u w:val="single"/>
          <w:lang w:val="uk-UA" w:eastAsia="ru-RU"/>
        </w:rPr>
        <w:t xml:space="preserve">Кафедра фізичної терапії та ерготерапії </w:t>
      </w:r>
    </w:p>
    <w:p w14:paraId="77E8B8BD" w14:textId="77777777" w:rsidR="001F451C" w:rsidRPr="001F451C" w:rsidRDefault="001F451C" w:rsidP="001F451C">
      <w:pPr>
        <w:suppressAutoHyphens w:val="0"/>
        <w:jc w:val="center"/>
        <w:rPr>
          <w:sz w:val="16"/>
          <w:lang w:val="uk-UA" w:eastAsia="ru-RU"/>
        </w:rPr>
      </w:pPr>
    </w:p>
    <w:p w14:paraId="360423AC" w14:textId="77777777" w:rsidR="001F451C" w:rsidRPr="001F451C" w:rsidRDefault="001F451C" w:rsidP="001F451C">
      <w:pPr>
        <w:suppressAutoHyphens w:val="0"/>
        <w:jc w:val="center"/>
        <w:rPr>
          <w:sz w:val="16"/>
          <w:highlight w:val="yellow"/>
          <w:lang w:val="uk-UA" w:eastAsia="ru-RU"/>
        </w:rPr>
      </w:pPr>
    </w:p>
    <w:p w14:paraId="57D93E72" w14:textId="77777777" w:rsidR="001F451C" w:rsidRPr="001F451C" w:rsidRDefault="001F451C" w:rsidP="001F451C">
      <w:pPr>
        <w:suppressAutoHyphens w:val="0"/>
        <w:jc w:val="center"/>
        <w:rPr>
          <w:sz w:val="16"/>
          <w:highlight w:val="yellow"/>
          <w:lang w:val="uk-UA" w:eastAsia="ru-RU"/>
        </w:rPr>
      </w:pPr>
    </w:p>
    <w:p w14:paraId="443D87C3" w14:textId="77777777" w:rsidR="001F451C" w:rsidRPr="001F451C" w:rsidRDefault="001F451C" w:rsidP="001F451C">
      <w:pPr>
        <w:suppressAutoHyphens w:val="0"/>
        <w:jc w:val="center"/>
        <w:rPr>
          <w:sz w:val="16"/>
          <w:highlight w:val="yellow"/>
          <w:lang w:val="uk-UA" w:eastAsia="ru-RU"/>
        </w:rPr>
      </w:pPr>
    </w:p>
    <w:p w14:paraId="078E1058" w14:textId="77777777" w:rsidR="001F451C" w:rsidRPr="001F451C" w:rsidRDefault="001F451C" w:rsidP="001F451C">
      <w:pPr>
        <w:suppressAutoHyphens w:val="0"/>
        <w:jc w:val="center"/>
        <w:rPr>
          <w:sz w:val="16"/>
          <w:highlight w:val="yellow"/>
          <w:lang w:val="uk-UA" w:eastAsia="ru-RU"/>
        </w:rPr>
      </w:pPr>
    </w:p>
    <w:p w14:paraId="7015C4E6" w14:textId="77777777" w:rsidR="001F451C" w:rsidRPr="001F451C" w:rsidRDefault="001F451C" w:rsidP="001F451C">
      <w:pPr>
        <w:suppressAutoHyphens w:val="0"/>
        <w:jc w:val="center"/>
        <w:rPr>
          <w:sz w:val="16"/>
          <w:highlight w:val="yellow"/>
          <w:lang w:val="uk-UA" w:eastAsia="ru-RU"/>
        </w:rPr>
      </w:pPr>
    </w:p>
    <w:p w14:paraId="0E2FAFF5" w14:textId="77777777" w:rsidR="001F451C" w:rsidRPr="001F451C" w:rsidRDefault="001F451C" w:rsidP="001F451C">
      <w:pPr>
        <w:suppressAutoHyphens w:val="0"/>
        <w:spacing w:line="276" w:lineRule="auto"/>
        <w:jc w:val="center"/>
        <w:rPr>
          <w:sz w:val="16"/>
          <w:highlight w:val="yellow"/>
          <w:lang w:val="uk-UA" w:eastAsia="ru-RU"/>
        </w:rPr>
      </w:pPr>
    </w:p>
    <w:p w14:paraId="567DFBFB" w14:textId="77777777" w:rsidR="001F451C" w:rsidRPr="001F451C" w:rsidRDefault="001F451C" w:rsidP="001F451C">
      <w:pPr>
        <w:suppressAutoHyphens w:val="0"/>
        <w:spacing w:line="276" w:lineRule="auto"/>
        <w:jc w:val="center"/>
        <w:rPr>
          <w:sz w:val="16"/>
          <w:highlight w:val="yellow"/>
          <w:lang w:val="uk-UA" w:eastAsia="ru-RU"/>
        </w:rPr>
      </w:pPr>
    </w:p>
    <w:p w14:paraId="3A38ABF1" w14:textId="77777777" w:rsidR="001F451C" w:rsidRPr="001F451C" w:rsidRDefault="001F451C" w:rsidP="001F451C">
      <w:pPr>
        <w:suppressAutoHyphens w:val="0"/>
        <w:spacing w:line="276" w:lineRule="auto"/>
        <w:jc w:val="center"/>
        <w:rPr>
          <w:b/>
          <w:sz w:val="36"/>
          <w:szCs w:val="36"/>
          <w:lang w:val="uk-UA" w:eastAsia="ru-RU"/>
        </w:rPr>
      </w:pPr>
      <w:r w:rsidRPr="001F451C">
        <w:rPr>
          <w:b/>
          <w:sz w:val="36"/>
          <w:szCs w:val="36"/>
          <w:lang w:val="uk-UA" w:eastAsia="ru-RU"/>
        </w:rPr>
        <w:t>Кваліфікаційна робота</w:t>
      </w:r>
    </w:p>
    <w:p w14:paraId="2B291BA3" w14:textId="77777777" w:rsidR="001F451C" w:rsidRPr="001F451C" w:rsidRDefault="001F451C" w:rsidP="001F451C">
      <w:pPr>
        <w:suppressAutoHyphens w:val="0"/>
        <w:spacing w:line="276" w:lineRule="auto"/>
        <w:jc w:val="center"/>
        <w:rPr>
          <w:sz w:val="28"/>
          <w:lang w:val="uk-UA" w:eastAsia="ru-RU"/>
        </w:rPr>
      </w:pPr>
      <w:r w:rsidRPr="001F451C">
        <w:rPr>
          <w:b/>
          <w:sz w:val="28"/>
          <w:lang w:val="uk-UA" w:eastAsia="ru-RU"/>
        </w:rPr>
        <w:t>магістра</w:t>
      </w:r>
    </w:p>
    <w:p w14:paraId="631602F2" w14:textId="77777777" w:rsidR="001F451C" w:rsidRPr="001F451C" w:rsidRDefault="001F451C" w:rsidP="001F451C">
      <w:pPr>
        <w:suppressAutoHyphens w:val="0"/>
        <w:jc w:val="center"/>
        <w:rPr>
          <w:sz w:val="28"/>
          <w:szCs w:val="28"/>
          <w:lang w:val="uk-UA" w:eastAsia="ru-RU"/>
        </w:rPr>
      </w:pPr>
    </w:p>
    <w:p w14:paraId="5E7BE9BC" w14:textId="77777777" w:rsidR="001F451C" w:rsidRPr="001F451C" w:rsidRDefault="001F451C" w:rsidP="001F451C">
      <w:pPr>
        <w:suppressAutoHyphens w:val="0"/>
        <w:jc w:val="center"/>
        <w:rPr>
          <w:sz w:val="28"/>
          <w:szCs w:val="28"/>
          <w:lang w:val="uk-UA" w:eastAsia="ru-RU"/>
        </w:rPr>
      </w:pPr>
    </w:p>
    <w:p w14:paraId="52C2B9BF" w14:textId="77777777" w:rsidR="001F451C" w:rsidRPr="001F451C" w:rsidRDefault="001F451C" w:rsidP="001F451C">
      <w:pPr>
        <w:suppressAutoHyphens w:val="0"/>
        <w:jc w:val="center"/>
        <w:rPr>
          <w:sz w:val="28"/>
          <w:szCs w:val="28"/>
          <w:lang w:val="uk-UA" w:eastAsia="ru-RU"/>
        </w:rPr>
      </w:pPr>
    </w:p>
    <w:p w14:paraId="135CB62C" w14:textId="77777777" w:rsidR="001F451C" w:rsidRPr="001F451C" w:rsidRDefault="001F451C" w:rsidP="001F451C">
      <w:pPr>
        <w:tabs>
          <w:tab w:val="left" w:pos="993"/>
        </w:tabs>
        <w:suppressAutoHyphens w:val="0"/>
        <w:spacing w:line="360" w:lineRule="auto"/>
        <w:ind w:left="993" w:hanging="1419"/>
        <w:jc w:val="both"/>
        <w:rPr>
          <w:sz w:val="28"/>
          <w:szCs w:val="28"/>
          <w:u w:val="single"/>
          <w:lang w:val="uk-UA" w:eastAsia="ru-RU"/>
        </w:rPr>
      </w:pPr>
      <w:r w:rsidRPr="001F451C">
        <w:rPr>
          <w:sz w:val="28"/>
          <w:szCs w:val="28"/>
          <w:lang w:val="uk-UA" w:eastAsia="ru-RU"/>
        </w:rPr>
        <w:t>на тему: ЗАСТОСУВАННЯ ЗАСОБІВ ФІЗИЧНОЇ ТЕРАПІЇ В КОМПЛЕКСНІЙ РЕАБІЛІТАЦІЇ НЕМОВЛЯТ З ВРОДЖЕНИМИ ВАДАМИ СЕРЦЯ</w:t>
      </w:r>
    </w:p>
    <w:p w14:paraId="66C56B08" w14:textId="77777777" w:rsidR="001F451C" w:rsidRPr="001F451C" w:rsidRDefault="001F451C" w:rsidP="001F451C">
      <w:pPr>
        <w:tabs>
          <w:tab w:val="left" w:pos="709"/>
        </w:tabs>
        <w:suppressAutoHyphens w:val="0"/>
        <w:spacing w:line="360" w:lineRule="auto"/>
        <w:ind w:left="851" w:hanging="1135"/>
        <w:jc w:val="both"/>
        <w:rPr>
          <w:sz w:val="28"/>
          <w:szCs w:val="28"/>
          <w:lang w:val="uk-UA" w:eastAsia="ru-RU"/>
        </w:rPr>
      </w:pPr>
    </w:p>
    <w:p w14:paraId="3EA802D3" w14:textId="77777777" w:rsidR="001F451C" w:rsidRPr="001F451C" w:rsidRDefault="001F451C" w:rsidP="001F451C">
      <w:pPr>
        <w:suppressAutoHyphens w:val="0"/>
        <w:jc w:val="center"/>
        <w:rPr>
          <w:sz w:val="28"/>
          <w:highlight w:val="yellow"/>
          <w:lang w:val="uk-UA" w:eastAsia="ru-RU"/>
        </w:rPr>
      </w:pPr>
    </w:p>
    <w:p w14:paraId="4E81283A" w14:textId="77777777" w:rsidR="001F451C" w:rsidRPr="001F451C" w:rsidRDefault="001F451C" w:rsidP="001F451C">
      <w:pPr>
        <w:suppressAutoHyphens w:val="0"/>
        <w:jc w:val="center"/>
        <w:rPr>
          <w:sz w:val="28"/>
          <w:highlight w:val="yellow"/>
          <w:lang w:val="uk-UA" w:eastAsia="ru-RU"/>
        </w:rPr>
      </w:pPr>
    </w:p>
    <w:p w14:paraId="4BF10F2A" w14:textId="77777777" w:rsidR="001F451C" w:rsidRPr="001F451C" w:rsidRDefault="001F451C" w:rsidP="001F451C">
      <w:pPr>
        <w:suppressAutoHyphens w:val="0"/>
        <w:jc w:val="center"/>
        <w:rPr>
          <w:sz w:val="28"/>
          <w:highlight w:val="yellow"/>
          <w:lang w:val="uk-UA" w:eastAsia="ru-RU"/>
        </w:rPr>
      </w:pPr>
    </w:p>
    <w:p w14:paraId="79DF8CC8" w14:textId="77777777" w:rsidR="001F451C" w:rsidRPr="001F451C" w:rsidRDefault="001F451C" w:rsidP="001F451C">
      <w:pPr>
        <w:suppressAutoHyphens w:val="0"/>
        <w:spacing w:line="360" w:lineRule="auto"/>
        <w:rPr>
          <w:sz w:val="28"/>
          <w:highlight w:val="yellow"/>
          <w:lang w:val="uk-UA" w:eastAsia="ru-RU"/>
        </w:rPr>
      </w:pPr>
    </w:p>
    <w:p w14:paraId="1028BC49" w14:textId="77777777" w:rsidR="001F451C" w:rsidRPr="001F451C" w:rsidRDefault="001F451C" w:rsidP="001F451C">
      <w:pPr>
        <w:tabs>
          <w:tab w:val="left" w:pos="3119"/>
        </w:tabs>
        <w:suppressAutoHyphens w:val="0"/>
        <w:spacing w:line="360" w:lineRule="auto"/>
        <w:ind w:left="3119" w:hanging="992"/>
        <w:rPr>
          <w:sz w:val="28"/>
          <w:szCs w:val="28"/>
          <w:lang w:val="uk-UA" w:eastAsia="ru-RU"/>
        </w:rPr>
      </w:pPr>
      <w:r w:rsidRPr="001F451C">
        <w:rPr>
          <w:sz w:val="28"/>
          <w:szCs w:val="28"/>
          <w:lang w:val="uk-UA" w:eastAsia="ru-RU"/>
        </w:rPr>
        <w:t xml:space="preserve">Виконала: студентка </w:t>
      </w:r>
      <w:r w:rsidRPr="001F451C">
        <w:rPr>
          <w:sz w:val="28"/>
          <w:szCs w:val="28"/>
          <w:u w:val="single"/>
          <w:lang w:val="uk-UA" w:eastAsia="ru-RU"/>
        </w:rPr>
        <w:t>ІІ</w:t>
      </w:r>
      <w:r w:rsidRPr="001F451C">
        <w:rPr>
          <w:sz w:val="28"/>
          <w:szCs w:val="28"/>
          <w:lang w:val="uk-UA" w:eastAsia="ru-RU"/>
        </w:rPr>
        <w:t xml:space="preserve"> курсу, групи </w:t>
      </w:r>
      <w:r w:rsidRPr="001F451C">
        <w:rPr>
          <w:sz w:val="28"/>
          <w:szCs w:val="28"/>
          <w:u w:val="single"/>
          <w:lang w:val="uk-UA" w:eastAsia="ru-RU"/>
        </w:rPr>
        <w:t>8.2270-дн</w:t>
      </w:r>
    </w:p>
    <w:p w14:paraId="05CBF817" w14:textId="77777777" w:rsidR="001F451C" w:rsidRPr="001F451C" w:rsidRDefault="001F451C" w:rsidP="001F451C">
      <w:pPr>
        <w:tabs>
          <w:tab w:val="left" w:pos="3119"/>
        </w:tabs>
        <w:suppressAutoHyphens w:val="0"/>
        <w:spacing w:line="360" w:lineRule="auto"/>
        <w:ind w:left="3119" w:hanging="992"/>
        <w:rPr>
          <w:sz w:val="28"/>
          <w:szCs w:val="28"/>
          <w:u w:val="single"/>
          <w:lang w:val="uk-UA" w:eastAsia="ru-RU"/>
        </w:rPr>
      </w:pPr>
      <w:r w:rsidRPr="001F451C">
        <w:rPr>
          <w:sz w:val="28"/>
          <w:szCs w:val="28"/>
          <w:lang w:val="uk-UA" w:eastAsia="ru-RU"/>
        </w:rPr>
        <w:t xml:space="preserve">Спеціальності </w:t>
      </w:r>
      <w:r w:rsidRPr="001F451C">
        <w:rPr>
          <w:sz w:val="28"/>
          <w:szCs w:val="28"/>
          <w:u w:val="single"/>
          <w:lang w:val="uk-UA" w:eastAsia="ru-RU"/>
        </w:rPr>
        <w:t>227 «Фізична терапія , ерготерапія»</w:t>
      </w:r>
    </w:p>
    <w:p w14:paraId="7CF94D57" w14:textId="77777777" w:rsidR="001F451C" w:rsidRPr="001F451C" w:rsidRDefault="001F451C" w:rsidP="001F451C">
      <w:pPr>
        <w:tabs>
          <w:tab w:val="left" w:pos="3119"/>
        </w:tabs>
        <w:suppressAutoHyphens w:val="0"/>
        <w:spacing w:line="360" w:lineRule="auto"/>
        <w:ind w:left="3119" w:hanging="992"/>
        <w:rPr>
          <w:sz w:val="28"/>
          <w:szCs w:val="28"/>
          <w:u w:val="single"/>
          <w:lang w:val="uk-UA" w:eastAsia="ru-RU"/>
        </w:rPr>
      </w:pPr>
      <w:r w:rsidRPr="001F451C">
        <w:rPr>
          <w:sz w:val="28"/>
          <w:szCs w:val="28"/>
          <w:lang w:val="uk-UA" w:eastAsia="ru-RU"/>
        </w:rPr>
        <w:t xml:space="preserve">освітньої програми </w:t>
      </w:r>
      <w:r w:rsidRPr="001F451C">
        <w:rPr>
          <w:sz w:val="28"/>
          <w:szCs w:val="28"/>
          <w:u w:val="single"/>
          <w:lang w:val="uk-UA" w:eastAsia="ru-RU"/>
        </w:rPr>
        <w:t>227 «Фізична терапія»</w:t>
      </w:r>
    </w:p>
    <w:p w14:paraId="0318EB49" w14:textId="77777777" w:rsidR="001F451C" w:rsidRPr="001F451C" w:rsidRDefault="001F451C" w:rsidP="001F451C">
      <w:pPr>
        <w:tabs>
          <w:tab w:val="left" w:pos="3119"/>
        </w:tabs>
        <w:suppressAutoHyphens w:val="0"/>
        <w:spacing w:line="360" w:lineRule="auto"/>
        <w:ind w:left="3119" w:hanging="992"/>
        <w:rPr>
          <w:sz w:val="28"/>
          <w:szCs w:val="28"/>
          <w:u w:val="single"/>
          <w:lang w:val="uk-UA" w:eastAsia="ru-RU"/>
        </w:rPr>
      </w:pPr>
      <w:proofErr w:type="spellStart"/>
      <w:r w:rsidRPr="001F451C">
        <w:rPr>
          <w:sz w:val="28"/>
          <w:szCs w:val="28"/>
          <w:u w:val="single"/>
          <w:lang w:val="uk-UA" w:eastAsia="ru-RU"/>
        </w:rPr>
        <w:t>Седікова</w:t>
      </w:r>
      <w:proofErr w:type="spellEnd"/>
      <w:r w:rsidRPr="001F451C">
        <w:rPr>
          <w:sz w:val="28"/>
          <w:szCs w:val="28"/>
          <w:u w:val="single"/>
          <w:lang w:val="uk-UA" w:eastAsia="ru-RU"/>
        </w:rPr>
        <w:t xml:space="preserve"> Юлія Олександрівна </w:t>
      </w:r>
    </w:p>
    <w:p w14:paraId="6E06F98D" w14:textId="77777777" w:rsidR="001F451C" w:rsidRPr="001F451C" w:rsidRDefault="001F451C" w:rsidP="001F451C">
      <w:pPr>
        <w:tabs>
          <w:tab w:val="left" w:pos="3119"/>
        </w:tabs>
        <w:suppressAutoHyphens w:val="0"/>
        <w:spacing w:line="360" w:lineRule="auto"/>
        <w:ind w:left="3119" w:hanging="992"/>
        <w:rPr>
          <w:sz w:val="28"/>
          <w:lang w:val="uk-UA" w:eastAsia="ru-RU"/>
        </w:rPr>
      </w:pPr>
      <w:r w:rsidRPr="001F451C">
        <w:rPr>
          <w:sz w:val="28"/>
          <w:lang w:val="uk-UA" w:eastAsia="ru-RU"/>
        </w:rPr>
        <w:t>Керівник:</w:t>
      </w:r>
      <w:r w:rsidRPr="001F451C">
        <w:rPr>
          <w:sz w:val="28"/>
          <w:u w:val="single"/>
          <w:lang w:val="uk-UA" w:eastAsia="ru-RU"/>
        </w:rPr>
        <w:t xml:space="preserve"> професор, професор, д.мед.н. Івченко Д.В</w:t>
      </w:r>
    </w:p>
    <w:p w14:paraId="1CA0929C" w14:textId="77777777" w:rsidR="001F451C" w:rsidRPr="001F451C" w:rsidRDefault="001F451C" w:rsidP="001F451C">
      <w:pPr>
        <w:tabs>
          <w:tab w:val="left" w:pos="3119"/>
        </w:tabs>
        <w:suppressAutoHyphens w:val="0"/>
        <w:spacing w:line="360" w:lineRule="auto"/>
        <w:ind w:left="3119" w:hanging="992"/>
        <w:rPr>
          <w:sz w:val="28"/>
          <w:u w:val="single"/>
          <w:lang w:val="uk-UA" w:eastAsia="ru-RU"/>
        </w:rPr>
      </w:pPr>
      <w:r w:rsidRPr="001F451C">
        <w:rPr>
          <w:sz w:val="28"/>
          <w:lang w:val="uk-UA" w:eastAsia="ru-RU"/>
        </w:rPr>
        <w:t xml:space="preserve">Рецензент: </w:t>
      </w:r>
      <w:proofErr w:type="spellStart"/>
      <w:r w:rsidRPr="001F451C">
        <w:rPr>
          <w:sz w:val="28"/>
          <w:u w:val="single"/>
          <w:lang w:eastAsia="ru-RU"/>
        </w:rPr>
        <w:t>професор</w:t>
      </w:r>
      <w:proofErr w:type="spellEnd"/>
      <w:r w:rsidRPr="001F451C">
        <w:rPr>
          <w:sz w:val="28"/>
          <w:u w:val="single"/>
          <w:lang w:val="uk-UA" w:eastAsia="ru-RU"/>
        </w:rPr>
        <w:t xml:space="preserve">, професор, д. </w:t>
      </w:r>
      <w:proofErr w:type="spellStart"/>
      <w:r w:rsidRPr="001F451C">
        <w:rPr>
          <w:sz w:val="28"/>
          <w:u w:val="single"/>
          <w:lang w:val="uk-UA" w:eastAsia="ru-RU"/>
        </w:rPr>
        <w:t>н.фіз.вих</w:t>
      </w:r>
      <w:proofErr w:type="spellEnd"/>
      <w:r w:rsidRPr="001F451C">
        <w:rPr>
          <w:sz w:val="28"/>
          <w:u w:val="single"/>
          <w:lang w:val="uk-UA" w:eastAsia="ru-RU"/>
        </w:rPr>
        <w:t xml:space="preserve">. </w:t>
      </w:r>
      <w:proofErr w:type="spellStart"/>
      <w:r w:rsidRPr="001F451C">
        <w:rPr>
          <w:sz w:val="28"/>
          <w:u w:val="single"/>
          <w:lang w:val="uk-UA" w:eastAsia="ru-RU"/>
        </w:rPr>
        <w:t>Караулова</w:t>
      </w:r>
      <w:proofErr w:type="spellEnd"/>
      <w:r w:rsidRPr="001F451C">
        <w:rPr>
          <w:sz w:val="28"/>
          <w:u w:val="single"/>
          <w:lang w:val="uk-UA" w:eastAsia="ru-RU"/>
        </w:rPr>
        <w:t xml:space="preserve"> С.І.</w:t>
      </w:r>
    </w:p>
    <w:p w14:paraId="572522F1" w14:textId="77777777" w:rsidR="001F451C" w:rsidRPr="001F451C" w:rsidRDefault="001F451C" w:rsidP="001F451C">
      <w:pPr>
        <w:suppressAutoHyphens w:val="0"/>
        <w:spacing w:line="360" w:lineRule="auto"/>
        <w:ind w:hanging="567"/>
        <w:jc w:val="right"/>
        <w:rPr>
          <w:sz w:val="28"/>
          <w:lang w:val="uk-UA" w:eastAsia="ru-RU"/>
        </w:rPr>
      </w:pPr>
    </w:p>
    <w:p w14:paraId="46BA6133" w14:textId="77777777" w:rsidR="001F451C" w:rsidRPr="001F451C" w:rsidRDefault="001F451C" w:rsidP="001F451C">
      <w:pPr>
        <w:suppressAutoHyphens w:val="0"/>
        <w:ind w:hanging="567"/>
        <w:jc w:val="right"/>
        <w:rPr>
          <w:sz w:val="28"/>
          <w:lang w:val="uk-UA" w:eastAsia="ru-RU"/>
        </w:rPr>
      </w:pPr>
    </w:p>
    <w:p w14:paraId="772FBFB6" w14:textId="77777777" w:rsidR="001F451C" w:rsidRPr="001F451C" w:rsidRDefault="001F451C" w:rsidP="001F451C">
      <w:pPr>
        <w:suppressAutoHyphens w:val="0"/>
        <w:ind w:hanging="567"/>
        <w:jc w:val="center"/>
        <w:rPr>
          <w:sz w:val="28"/>
          <w:lang w:val="uk-UA" w:eastAsia="ru-RU"/>
        </w:rPr>
      </w:pPr>
    </w:p>
    <w:p w14:paraId="7DDA8F51" w14:textId="77777777" w:rsidR="001F451C" w:rsidRPr="001F451C" w:rsidRDefault="001F451C" w:rsidP="001F451C">
      <w:pPr>
        <w:suppressAutoHyphens w:val="0"/>
        <w:ind w:hanging="567"/>
        <w:jc w:val="center"/>
        <w:rPr>
          <w:sz w:val="28"/>
          <w:lang w:val="uk-UA" w:eastAsia="ru-RU"/>
        </w:rPr>
      </w:pPr>
    </w:p>
    <w:p w14:paraId="44B90D56" w14:textId="77777777" w:rsidR="001F451C" w:rsidRPr="001F451C" w:rsidRDefault="001F451C" w:rsidP="001F451C">
      <w:pPr>
        <w:suppressAutoHyphens w:val="0"/>
        <w:ind w:hanging="567"/>
        <w:jc w:val="center"/>
        <w:rPr>
          <w:sz w:val="28"/>
          <w:lang w:val="uk-UA" w:eastAsia="ru-RU"/>
        </w:rPr>
      </w:pPr>
    </w:p>
    <w:p w14:paraId="0A418046" w14:textId="77777777" w:rsidR="001F451C" w:rsidRPr="001F451C" w:rsidRDefault="001F451C" w:rsidP="001F451C">
      <w:pPr>
        <w:suppressAutoHyphens w:val="0"/>
        <w:rPr>
          <w:sz w:val="28"/>
          <w:lang w:eastAsia="ru-RU"/>
        </w:rPr>
      </w:pPr>
    </w:p>
    <w:p w14:paraId="0DE2C3B7" w14:textId="77777777" w:rsidR="001F451C" w:rsidRPr="001F451C" w:rsidRDefault="001F451C" w:rsidP="001F451C">
      <w:pPr>
        <w:suppressAutoHyphens w:val="0"/>
        <w:jc w:val="center"/>
        <w:rPr>
          <w:sz w:val="28"/>
          <w:lang w:val="uk-UA" w:eastAsia="ru-RU"/>
        </w:rPr>
      </w:pPr>
    </w:p>
    <w:p w14:paraId="4F7B057E" w14:textId="77777777" w:rsidR="001F451C" w:rsidRPr="001F451C" w:rsidRDefault="001F451C" w:rsidP="001F451C">
      <w:pPr>
        <w:suppressAutoHyphens w:val="0"/>
        <w:jc w:val="center"/>
        <w:rPr>
          <w:sz w:val="28"/>
          <w:lang w:val="uk-UA" w:eastAsia="ru-RU"/>
        </w:rPr>
      </w:pPr>
    </w:p>
    <w:p w14:paraId="3D8E8D96" w14:textId="77777777" w:rsidR="001F451C" w:rsidRPr="001F451C" w:rsidRDefault="001F451C" w:rsidP="001F451C">
      <w:pPr>
        <w:suppressAutoHyphens w:val="0"/>
        <w:jc w:val="center"/>
        <w:rPr>
          <w:sz w:val="28"/>
          <w:lang w:val="uk-UA" w:eastAsia="ru-RU"/>
        </w:rPr>
      </w:pPr>
      <w:r w:rsidRPr="001F451C">
        <w:rPr>
          <w:sz w:val="28"/>
          <w:lang w:val="uk-UA" w:eastAsia="ru-RU"/>
        </w:rPr>
        <w:t>Запоріжжя</w:t>
      </w:r>
    </w:p>
    <w:p w14:paraId="20DA9307" w14:textId="5417B54D" w:rsidR="001F451C" w:rsidRPr="001F451C" w:rsidRDefault="001F451C" w:rsidP="001F451C">
      <w:pPr>
        <w:suppressAutoHyphens w:val="0"/>
        <w:jc w:val="center"/>
        <w:rPr>
          <w:sz w:val="28"/>
          <w:lang w:val="uk-UA" w:eastAsia="ru-RU"/>
        </w:rPr>
      </w:pPr>
      <w:r>
        <w:rPr>
          <w:sz w:val="28"/>
          <w:lang w:val="uk-UA" w:eastAsia="ru-RU"/>
        </w:rPr>
        <w:t>2022</w:t>
      </w:r>
    </w:p>
    <w:p w14:paraId="06C39CDE" w14:textId="77777777" w:rsidR="00925CF1" w:rsidRPr="00255F57" w:rsidRDefault="00925CF1" w:rsidP="00925CF1">
      <w:pPr>
        <w:pStyle w:val="3"/>
        <w:keepNext w:val="0"/>
        <w:widowControl w:val="0"/>
        <w:numPr>
          <w:ilvl w:val="0"/>
          <w:numId w:val="0"/>
        </w:numPr>
        <w:spacing w:line="360" w:lineRule="auto"/>
        <w:rPr>
          <w:color w:val="000000" w:themeColor="text1"/>
          <w:szCs w:val="28"/>
          <w:lang w:val="uk-UA"/>
        </w:rPr>
      </w:pPr>
      <w:r w:rsidRPr="00255F57">
        <w:rPr>
          <w:color w:val="000000" w:themeColor="text1"/>
          <w:szCs w:val="28"/>
          <w:lang w:val="uk-UA"/>
        </w:rPr>
        <w:lastRenderedPageBreak/>
        <w:t>ЗМІСТ</w:t>
      </w:r>
      <w:bookmarkStart w:id="0" w:name="_GoBack"/>
      <w:bookmarkEnd w:id="0"/>
    </w:p>
    <w:p w14:paraId="196592F8" w14:textId="77777777" w:rsidR="00925CF1" w:rsidRPr="00255F57" w:rsidRDefault="00925CF1" w:rsidP="00925CF1">
      <w:pPr>
        <w:spacing w:line="360" w:lineRule="auto"/>
        <w:rPr>
          <w:color w:val="000000" w:themeColor="text1"/>
          <w:sz w:val="28"/>
          <w:szCs w:val="28"/>
          <w:lang w:val="uk-UA"/>
        </w:rPr>
      </w:pPr>
    </w:p>
    <w:tbl>
      <w:tblPr>
        <w:tblW w:w="9356" w:type="dxa"/>
        <w:tblLayout w:type="fixed"/>
        <w:tblLook w:val="01E0" w:firstRow="1" w:lastRow="1" w:firstColumn="1" w:lastColumn="1" w:noHBand="0" w:noVBand="0"/>
      </w:tblPr>
      <w:tblGrid>
        <w:gridCol w:w="817"/>
        <w:gridCol w:w="7972"/>
        <w:gridCol w:w="567"/>
      </w:tblGrid>
      <w:tr w:rsidR="00925CF1" w:rsidRPr="00255F57" w14:paraId="107EB1CB" w14:textId="77777777" w:rsidTr="008B14BA">
        <w:tc>
          <w:tcPr>
            <w:tcW w:w="8789" w:type="dxa"/>
            <w:gridSpan w:val="2"/>
            <w:vAlign w:val="center"/>
          </w:tcPr>
          <w:p w14:paraId="68C3EEE9" w14:textId="77777777" w:rsidR="00925CF1" w:rsidRPr="00255F57" w:rsidRDefault="00925CF1" w:rsidP="008B14BA">
            <w:pPr>
              <w:widowControl w:val="0"/>
              <w:spacing w:line="360" w:lineRule="auto"/>
              <w:jc w:val="both"/>
              <w:rPr>
                <w:caps/>
                <w:color w:val="000000" w:themeColor="text1"/>
                <w:sz w:val="28"/>
                <w:szCs w:val="28"/>
                <w:lang w:val="uk-UA"/>
              </w:rPr>
            </w:pPr>
            <w:r w:rsidRPr="00255F57">
              <w:rPr>
                <w:color w:val="000000" w:themeColor="text1"/>
                <w:sz w:val="28"/>
                <w:szCs w:val="28"/>
                <w:lang w:val="uk-UA"/>
              </w:rPr>
              <w:t>Реферат</w:t>
            </w:r>
            <w:r w:rsidRPr="00255F57">
              <w:rPr>
                <w:caps/>
                <w:color w:val="000000" w:themeColor="text1"/>
                <w:sz w:val="28"/>
                <w:szCs w:val="28"/>
                <w:lang w:val="uk-UA"/>
              </w:rPr>
              <w:t>……………………………………………………………………...</w:t>
            </w:r>
          </w:p>
        </w:tc>
        <w:tc>
          <w:tcPr>
            <w:tcW w:w="567" w:type="dxa"/>
            <w:vAlign w:val="center"/>
          </w:tcPr>
          <w:p w14:paraId="3FB1510A"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5</w:t>
            </w:r>
          </w:p>
        </w:tc>
      </w:tr>
      <w:tr w:rsidR="00925CF1" w:rsidRPr="00255F57" w14:paraId="672A2BFF" w14:textId="77777777" w:rsidTr="008B14BA">
        <w:tc>
          <w:tcPr>
            <w:tcW w:w="8789" w:type="dxa"/>
            <w:gridSpan w:val="2"/>
            <w:vAlign w:val="center"/>
          </w:tcPr>
          <w:p w14:paraId="67778552" w14:textId="77777777" w:rsidR="00925CF1" w:rsidRPr="00255F57" w:rsidRDefault="00925CF1" w:rsidP="008B14BA">
            <w:pPr>
              <w:widowControl w:val="0"/>
              <w:spacing w:line="360" w:lineRule="auto"/>
              <w:jc w:val="both"/>
              <w:rPr>
                <w:caps/>
                <w:color w:val="000000" w:themeColor="text1"/>
                <w:sz w:val="28"/>
                <w:szCs w:val="28"/>
                <w:lang w:val="uk-UA"/>
              </w:rPr>
            </w:pPr>
            <w:r w:rsidRPr="00255F57">
              <w:rPr>
                <w:color w:val="000000" w:themeColor="text1"/>
                <w:sz w:val="28"/>
                <w:szCs w:val="28"/>
                <w:lang w:val="uk-UA"/>
              </w:rPr>
              <w:t>Перелік умовних позначень, символів, одиниць, скорочень і термінів</w:t>
            </w:r>
            <w:r w:rsidRPr="00255F57">
              <w:rPr>
                <w:caps/>
                <w:color w:val="000000" w:themeColor="text1"/>
                <w:sz w:val="28"/>
                <w:szCs w:val="28"/>
                <w:lang w:val="uk-UA"/>
              </w:rPr>
              <w:t>…</w:t>
            </w:r>
          </w:p>
        </w:tc>
        <w:tc>
          <w:tcPr>
            <w:tcW w:w="567" w:type="dxa"/>
            <w:vAlign w:val="center"/>
          </w:tcPr>
          <w:p w14:paraId="6F428D0D"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7</w:t>
            </w:r>
          </w:p>
        </w:tc>
      </w:tr>
      <w:tr w:rsidR="00925CF1" w:rsidRPr="00255F57" w14:paraId="1FF48F6F" w14:textId="77777777" w:rsidTr="008B14BA">
        <w:tc>
          <w:tcPr>
            <w:tcW w:w="8789" w:type="dxa"/>
            <w:gridSpan w:val="2"/>
            <w:vAlign w:val="center"/>
          </w:tcPr>
          <w:p w14:paraId="57E6D4A4" w14:textId="77777777" w:rsidR="00925CF1" w:rsidRPr="00255F57" w:rsidRDefault="00925CF1" w:rsidP="008B14BA">
            <w:pPr>
              <w:widowControl w:val="0"/>
              <w:spacing w:line="360" w:lineRule="auto"/>
              <w:rPr>
                <w:caps/>
                <w:color w:val="000000" w:themeColor="text1"/>
                <w:sz w:val="28"/>
                <w:szCs w:val="28"/>
              </w:rPr>
            </w:pPr>
            <w:r w:rsidRPr="00255F57">
              <w:rPr>
                <w:color w:val="000000" w:themeColor="text1"/>
                <w:sz w:val="28"/>
                <w:szCs w:val="28"/>
                <w:lang w:val="uk-UA"/>
              </w:rPr>
              <w:t>Вступ</w:t>
            </w:r>
            <w:r w:rsidRPr="00255F57">
              <w:rPr>
                <w:caps/>
                <w:color w:val="000000" w:themeColor="text1"/>
                <w:sz w:val="28"/>
                <w:szCs w:val="28"/>
                <w:lang w:val="uk-UA"/>
              </w:rPr>
              <w:t>…….…………………………………………………………………</w:t>
            </w:r>
            <w:r w:rsidRPr="00255F57">
              <w:rPr>
                <w:caps/>
                <w:color w:val="000000" w:themeColor="text1"/>
                <w:sz w:val="28"/>
                <w:szCs w:val="28"/>
              </w:rPr>
              <w:t>...</w:t>
            </w:r>
          </w:p>
        </w:tc>
        <w:tc>
          <w:tcPr>
            <w:tcW w:w="567" w:type="dxa"/>
            <w:vAlign w:val="center"/>
          </w:tcPr>
          <w:p w14:paraId="4D786CD9"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8</w:t>
            </w:r>
          </w:p>
        </w:tc>
      </w:tr>
      <w:tr w:rsidR="00925CF1" w:rsidRPr="00255F57" w14:paraId="2BD7A28C" w14:textId="77777777" w:rsidTr="008B14BA">
        <w:tc>
          <w:tcPr>
            <w:tcW w:w="8789" w:type="dxa"/>
            <w:gridSpan w:val="2"/>
            <w:vAlign w:val="center"/>
          </w:tcPr>
          <w:p w14:paraId="042F5D8F" w14:textId="77777777" w:rsidR="00925CF1" w:rsidRPr="00255F57" w:rsidRDefault="00925CF1" w:rsidP="008B14BA">
            <w:pPr>
              <w:widowControl w:val="0"/>
              <w:spacing w:line="360" w:lineRule="auto"/>
              <w:rPr>
                <w:color w:val="000000" w:themeColor="text1"/>
                <w:sz w:val="28"/>
                <w:szCs w:val="28"/>
                <w:lang w:val="uk-UA"/>
              </w:rPr>
            </w:pPr>
            <w:r w:rsidRPr="00255F57">
              <w:rPr>
                <w:color w:val="000000" w:themeColor="text1"/>
                <w:sz w:val="28"/>
                <w:szCs w:val="28"/>
                <w:lang w:val="uk-UA"/>
              </w:rPr>
              <w:t>1 Огляд літератури…….……………………………………………………</w:t>
            </w:r>
          </w:p>
        </w:tc>
        <w:tc>
          <w:tcPr>
            <w:tcW w:w="567" w:type="dxa"/>
            <w:vAlign w:val="center"/>
          </w:tcPr>
          <w:p w14:paraId="2824EE53"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10</w:t>
            </w:r>
          </w:p>
        </w:tc>
      </w:tr>
      <w:tr w:rsidR="00925CF1" w:rsidRPr="00255F57" w14:paraId="5B8C9F20" w14:textId="77777777" w:rsidTr="008B14BA">
        <w:trPr>
          <w:trHeight w:val="454"/>
        </w:trPr>
        <w:tc>
          <w:tcPr>
            <w:tcW w:w="817" w:type="dxa"/>
          </w:tcPr>
          <w:p w14:paraId="0A8397C6" w14:textId="77777777" w:rsidR="00925CF1" w:rsidRPr="00255F57" w:rsidRDefault="00925CF1" w:rsidP="008B14BA">
            <w:pPr>
              <w:widowControl w:val="0"/>
              <w:spacing w:line="360" w:lineRule="auto"/>
              <w:rPr>
                <w:color w:val="000000" w:themeColor="text1"/>
                <w:sz w:val="28"/>
                <w:szCs w:val="28"/>
                <w:lang w:val="uk-UA"/>
              </w:rPr>
            </w:pPr>
            <w:r w:rsidRPr="00255F57">
              <w:rPr>
                <w:color w:val="000000" w:themeColor="text1"/>
                <w:sz w:val="28"/>
                <w:szCs w:val="28"/>
                <w:lang w:val="uk-UA"/>
              </w:rPr>
              <w:t xml:space="preserve">   1.1</w:t>
            </w:r>
          </w:p>
        </w:tc>
        <w:tc>
          <w:tcPr>
            <w:tcW w:w="7972" w:type="dxa"/>
          </w:tcPr>
          <w:p w14:paraId="75624245" w14:textId="2D659083" w:rsidR="00925CF1" w:rsidRPr="00255F57" w:rsidRDefault="00925CF1" w:rsidP="008B14BA">
            <w:pPr>
              <w:pStyle w:val="a3"/>
              <w:widowControl w:val="0"/>
              <w:ind w:firstLine="0"/>
              <w:rPr>
                <w:color w:val="000000" w:themeColor="text1"/>
                <w:szCs w:val="28"/>
                <w:lang w:val="uk-UA"/>
              </w:rPr>
            </w:pPr>
            <w:r w:rsidRPr="0087153E">
              <w:rPr>
                <w:szCs w:val="28"/>
                <w:lang w:val="uk-UA"/>
              </w:rPr>
              <w:t>Етіологія та патогенез вроджених вад серця</w:t>
            </w:r>
            <w:r w:rsidRPr="00255F57">
              <w:rPr>
                <w:color w:val="000000" w:themeColor="text1"/>
                <w:szCs w:val="28"/>
                <w:lang w:val="uk-UA"/>
              </w:rPr>
              <w:t xml:space="preserve"> ……………</w:t>
            </w:r>
            <w:r>
              <w:rPr>
                <w:color w:val="000000" w:themeColor="text1"/>
                <w:szCs w:val="28"/>
                <w:lang w:val="uk-UA"/>
              </w:rPr>
              <w:t>………..</w:t>
            </w:r>
          </w:p>
        </w:tc>
        <w:tc>
          <w:tcPr>
            <w:tcW w:w="567" w:type="dxa"/>
            <w:vAlign w:val="center"/>
          </w:tcPr>
          <w:p w14:paraId="55954BDF" w14:textId="77777777" w:rsidR="00925CF1" w:rsidRPr="00255F57" w:rsidRDefault="00925CF1" w:rsidP="008B14BA">
            <w:pPr>
              <w:widowControl w:val="0"/>
              <w:spacing w:line="360" w:lineRule="auto"/>
              <w:rPr>
                <w:color w:val="000000" w:themeColor="text1"/>
                <w:sz w:val="28"/>
                <w:szCs w:val="28"/>
                <w:lang w:val="uk-UA"/>
              </w:rPr>
            </w:pPr>
            <w:r w:rsidRPr="00255F57">
              <w:rPr>
                <w:color w:val="000000" w:themeColor="text1"/>
                <w:sz w:val="28"/>
                <w:szCs w:val="28"/>
                <w:lang w:val="uk-UA"/>
              </w:rPr>
              <w:t>10</w:t>
            </w:r>
          </w:p>
        </w:tc>
      </w:tr>
      <w:tr w:rsidR="00925CF1" w:rsidRPr="00255F57" w14:paraId="2C0AE3FE" w14:textId="77777777" w:rsidTr="008B14BA">
        <w:tc>
          <w:tcPr>
            <w:tcW w:w="817" w:type="dxa"/>
          </w:tcPr>
          <w:p w14:paraId="3CC164CB" w14:textId="77777777" w:rsidR="00925CF1" w:rsidRPr="00255F57" w:rsidRDefault="00925CF1" w:rsidP="008B14BA">
            <w:pPr>
              <w:widowControl w:val="0"/>
              <w:spacing w:line="360" w:lineRule="auto"/>
              <w:jc w:val="right"/>
              <w:rPr>
                <w:color w:val="000000" w:themeColor="text1"/>
                <w:sz w:val="28"/>
                <w:szCs w:val="28"/>
                <w:lang w:val="uk-UA"/>
              </w:rPr>
            </w:pPr>
            <w:r w:rsidRPr="00255F57">
              <w:rPr>
                <w:color w:val="000000" w:themeColor="text1"/>
                <w:sz w:val="28"/>
                <w:szCs w:val="28"/>
                <w:lang w:val="uk-UA"/>
              </w:rPr>
              <w:t>1.2</w:t>
            </w:r>
          </w:p>
        </w:tc>
        <w:tc>
          <w:tcPr>
            <w:tcW w:w="7972" w:type="dxa"/>
          </w:tcPr>
          <w:p w14:paraId="6244953D" w14:textId="22049FA4" w:rsidR="00925CF1" w:rsidRPr="00255F57" w:rsidRDefault="00925CF1" w:rsidP="008B14BA">
            <w:pPr>
              <w:widowControl w:val="0"/>
              <w:spacing w:line="360" w:lineRule="auto"/>
              <w:jc w:val="both"/>
              <w:rPr>
                <w:color w:val="000000" w:themeColor="text1"/>
                <w:sz w:val="28"/>
                <w:szCs w:val="28"/>
                <w:lang w:val="uk-UA"/>
              </w:rPr>
            </w:pPr>
            <w:r w:rsidRPr="0087153E">
              <w:rPr>
                <w:color w:val="000000"/>
                <w:sz w:val="28"/>
                <w:szCs w:val="28"/>
                <w:lang w:val="uk-UA"/>
              </w:rPr>
              <w:t>Кровообіг і газообмін при вроджених вадах серця</w:t>
            </w:r>
            <w:r w:rsidRPr="00255F57">
              <w:rPr>
                <w:color w:val="000000" w:themeColor="text1"/>
                <w:sz w:val="28"/>
                <w:szCs w:val="28"/>
                <w:lang w:val="uk-UA"/>
              </w:rPr>
              <w:t xml:space="preserve"> </w:t>
            </w:r>
            <w:r>
              <w:rPr>
                <w:color w:val="000000" w:themeColor="text1"/>
                <w:sz w:val="28"/>
                <w:szCs w:val="28"/>
                <w:lang w:val="uk-UA"/>
              </w:rPr>
              <w:t>……...</w:t>
            </w:r>
            <w:r w:rsidRPr="00255F57">
              <w:rPr>
                <w:color w:val="000000" w:themeColor="text1"/>
                <w:sz w:val="28"/>
                <w:szCs w:val="28"/>
                <w:lang w:val="uk-UA"/>
              </w:rPr>
              <w:t>……</w:t>
            </w:r>
            <w:r>
              <w:rPr>
                <w:color w:val="000000" w:themeColor="text1"/>
                <w:sz w:val="28"/>
                <w:szCs w:val="28"/>
                <w:lang w:val="uk-UA"/>
              </w:rPr>
              <w:t>…...</w:t>
            </w:r>
          </w:p>
        </w:tc>
        <w:tc>
          <w:tcPr>
            <w:tcW w:w="567" w:type="dxa"/>
            <w:vAlign w:val="center"/>
          </w:tcPr>
          <w:p w14:paraId="7C1E28A9"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20</w:t>
            </w:r>
          </w:p>
        </w:tc>
      </w:tr>
      <w:tr w:rsidR="00925CF1" w:rsidRPr="00255F57" w14:paraId="6B09C600" w14:textId="77777777" w:rsidTr="008B14BA">
        <w:tc>
          <w:tcPr>
            <w:tcW w:w="817" w:type="dxa"/>
          </w:tcPr>
          <w:p w14:paraId="38D93FD8" w14:textId="77777777" w:rsidR="00925CF1" w:rsidRPr="00255F57" w:rsidRDefault="00925CF1" w:rsidP="008B14BA">
            <w:pPr>
              <w:widowControl w:val="0"/>
              <w:spacing w:line="360" w:lineRule="auto"/>
              <w:jc w:val="right"/>
              <w:rPr>
                <w:color w:val="000000" w:themeColor="text1"/>
                <w:sz w:val="28"/>
                <w:szCs w:val="28"/>
                <w:lang w:val="uk-UA"/>
              </w:rPr>
            </w:pPr>
            <w:r w:rsidRPr="00255F57">
              <w:rPr>
                <w:color w:val="000000" w:themeColor="text1"/>
                <w:sz w:val="28"/>
                <w:szCs w:val="28"/>
                <w:lang w:val="uk-UA"/>
              </w:rPr>
              <w:t>1.3</w:t>
            </w:r>
          </w:p>
        </w:tc>
        <w:tc>
          <w:tcPr>
            <w:tcW w:w="7972" w:type="dxa"/>
          </w:tcPr>
          <w:p w14:paraId="017320A2" w14:textId="29F7E48F" w:rsidR="00925CF1" w:rsidRPr="00255F57" w:rsidRDefault="00925CF1" w:rsidP="008B14BA">
            <w:pPr>
              <w:widowControl w:val="0"/>
              <w:spacing w:line="360" w:lineRule="auto"/>
              <w:jc w:val="both"/>
              <w:rPr>
                <w:color w:val="000000" w:themeColor="text1"/>
                <w:sz w:val="28"/>
                <w:szCs w:val="28"/>
                <w:lang w:val="uk-UA"/>
              </w:rPr>
            </w:pPr>
            <w:r w:rsidRPr="0087153E">
              <w:rPr>
                <w:color w:val="000000"/>
                <w:sz w:val="28"/>
                <w:szCs w:val="28"/>
                <w:lang w:val="uk-UA"/>
              </w:rPr>
              <w:t>Клінічні та діагностичні критерії вроджених вад серця</w:t>
            </w:r>
            <w:r w:rsidRPr="00255F57">
              <w:rPr>
                <w:color w:val="000000" w:themeColor="text1"/>
                <w:sz w:val="28"/>
                <w:szCs w:val="28"/>
                <w:lang w:val="uk-UA"/>
              </w:rPr>
              <w:t>.…………</w:t>
            </w:r>
          </w:p>
        </w:tc>
        <w:tc>
          <w:tcPr>
            <w:tcW w:w="567" w:type="dxa"/>
            <w:vAlign w:val="center"/>
          </w:tcPr>
          <w:p w14:paraId="74D6AF23" w14:textId="77777777" w:rsidR="00925CF1" w:rsidRPr="00255F57" w:rsidRDefault="00925CF1" w:rsidP="00925CF1">
            <w:pPr>
              <w:widowControl w:val="0"/>
              <w:spacing w:line="360" w:lineRule="auto"/>
              <w:rPr>
                <w:color w:val="000000" w:themeColor="text1"/>
                <w:sz w:val="28"/>
                <w:szCs w:val="28"/>
                <w:lang w:val="uk-UA"/>
              </w:rPr>
            </w:pPr>
            <w:r w:rsidRPr="00255F57">
              <w:rPr>
                <w:color w:val="000000" w:themeColor="text1"/>
                <w:sz w:val="28"/>
                <w:szCs w:val="28"/>
                <w:lang w:val="uk-UA"/>
              </w:rPr>
              <w:t>33</w:t>
            </w:r>
          </w:p>
        </w:tc>
      </w:tr>
      <w:tr w:rsidR="00925CF1" w:rsidRPr="00255F57" w14:paraId="3531C936" w14:textId="77777777" w:rsidTr="008B14BA">
        <w:tc>
          <w:tcPr>
            <w:tcW w:w="817" w:type="dxa"/>
          </w:tcPr>
          <w:p w14:paraId="48099C05" w14:textId="1E2ECC1A" w:rsidR="00925CF1" w:rsidRPr="00255F57" w:rsidRDefault="00925CF1" w:rsidP="008B14BA">
            <w:pPr>
              <w:widowControl w:val="0"/>
              <w:spacing w:line="360" w:lineRule="auto"/>
              <w:jc w:val="right"/>
              <w:rPr>
                <w:color w:val="000000" w:themeColor="text1"/>
                <w:sz w:val="28"/>
                <w:szCs w:val="28"/>
                <w:lang w:val="uk-UA"/>
              </w:rPr>
            </w:pPr>
            <w:r w:rsidRPr="00255F57">
              <w:rPr>
                <w:color w:val="000000" w:themeColor="text1"/>
                <w:sz w:val="28"/>
                <w:szCs w:val="28"/>
                <w:lang w:val="uk-UA"/>
              </w:rPr>
              <w:t>1.</w:t>
            </w:r>
            <w:r>
              <w:rPr>
                <w:color w:val="000000" w:themeColor="text1"/>
                <w:sz w:val="28"/>
                <w:szCs w:val="28"/>
                <w:lang w:val="uk-UA"/>
              </w:rPr>
              <w:t>4</w:t>
            </w:r>
          </w:p>
        </w:tc>
        <w:tc>
          <w:tcPr>
            <w:tcW w:w="7972" w:type="dxa"/>
          </w:tcPr>
          <w:p w14:paraId="6C598D49" w14:textId="77777777" w:rsidR="00925CF1" w:rsidRDefault="00925CF1" w:rsidP="008B14BA">
            <w:pPr>
              <w:widowControl w:val="0"/>
              <w:spacing w:line="360" w:lineRule="auto"/>
              <w:jc w:val="both"/>
              <w:rPr>
                <w:color w:val="000000"/>
                <w:sz w:val="28"/>
                <w:szCs w:val="28"/>
                <w:lang w:val="uk-UA"/>
              </w:rPr>
            </w:pPr>
            <w:r w:rsidRPr="0087153E">
              <w:rPr>
                <w:color w:val="000000"/>
                <w:sz w:val="28"/>
                <w:szCs w:val="28"/>
                <w:lang w:val="uk-UA"/>
              </w:rPr>
              <w:t>Фізична реабілітація після хірургічної корекції</w:t>
            </w:r>
            <w:r>
              <w:rPr>
                <w:color w:val="000000"/>
                <w:sz w:val="28"/>
                <w:szCs w:val="28"/>
                <w:lang w:val="uk-UA"/>
              </w:rPr>
              <w:t xml:space="preserve"> </w:t>
            </w:r>
            <w:r w:rsidRPr="0087153E">
              <w:rPr>
                <w:color w:val="000000"/>
                <w:sz w:val="28"/>
                <w:szCs w:val="28"/>
                <w:lang w:val="uk-UA"/>
              </w:rPr>
              <w:t>вроджених вад</w:t>
            </w:r>
          </w:p>
          <w:p w14:paraId="33B357DD" w14:textId="61A70E4B" w:rsidR="00925CF1" w:rsidRPr="00255F57" w:rsidRDefault="00925CF1" w:rsidP="008B14BA">
            <w:pPr>
              <w:widowControl w:val="0"/>
              <w:spacing w:line="360" w:lineRule="auto"/>
              <w:jc w:val="both"/>
              <w:rPr>
                <w:color w:val="000000" w:themeColor="text1"/>
                <w:sz w:val="28"/>
                <w:szCs w:val="28"/>
                <w:lang w:val="uk-UA"/>
              </w:rPr>
            </w:pPr>
            <w:r w:rsidRPr="0087153E">
              <w:rPr>
                <w:color w:val="000000"/>
                <w:sz w:val="28"/>
                <w:szCs w:val="28"/>
                <w:lang w:val="uk-UA"/>
              </w:rPr>
              <w:t>серця</w:t>
            </w:r>
            <w:r>
              <w:rPr>
                <w:color w:val="000000" w:themeColor="text1"/>
                <w:sz w:val="28"/>
                <w:szCs w:val="28"/>
                <w:lang w:val="uk-UA"/>
              </w:rPr>
              <w:t>………………………………………………………………….</w:t>
            </w:r>
          </w:p>
        </w:tc>
        <w:tc>
          <w:tcPr>
            <w:tcW w:w="567" w:type="dxa"/>
            <w:vAlign w:val="center"/>
          </w:tcPr>
          <w:p w14:paraId="7ECADC56" w14:textId="77777777" w:rsidR="00925CF1" w:rsidRDefault="00925CF1" w:rsidP="008B14BA">
            <w:pPr>
              <w:widowControl w:val="0"/>
              <w:spacing w:line="360" w:lineRule="auto"/>
              <w:rPr>
                <w:color w:val="000000" w:themeColor="text1"/>
                <w:sz w:val="28"/>
                <w:szCs w:val="28"/>
                <w:lang w:val="uk-UA"/>
              </w:rPr>
            </w:pPr>
          </w:p>
          <w:p w14:paraId="023E9048" w14:textId="60DC4EE0" w:rsidR="00925CF1" w:rsidRPr="00255F57" w:rsidRDefault="00925CF1" w:rsidP="008B14BA">
            <w:pPr>
              <w:widowControl w:val="0"/>
              <w:spacing w:line="360" w:lineRule="auto"/>
              <w:rPr>
                <w:color w:val="000000" w:themeColor="text1"/>
                <w:sz w:val="28"/>
                <w:szCs w:val="28"/>
                <w:lang w:val="uk-UA"/>
              </w:rPr>
            </w:pPr>
            <w:r w:rsidRPr="00255F57">
              <w:rPr>
                <w:color w:val="000000" w:themeColor="text1"/>
                <w:sz w:val="28"/>
                <w:szCs w:val="28"/>
                <w:lang w:val="uk-UA"/>
              </w:rPr>
              <w:t>33</w:t>
            </w:r>
          </w:p>
        </w:tc>
      </w:tr>
      <w:tr w:rsidR="00925CF1" w:rsidRPr="00255F57" w14:paraId="15ABFCE6" w14:textId="77777777" w:rsidTr="008B14BA">
        <w:tc>
          <w:tcPr>
            <w:tcW w:w="8789" w:type="dxa"/>
            <w:gridSpan w:val="2"/>
          </w:tcPr>
          <w:p w14:paraId="70FDEA9A" w14:textId="77777777" w:rsidR="00925CF1" w:rsidRPr="00255F57" w:rsidRDefault="00925CF1" w:rsidP="008B14BA">
            <w:pPr>
              <w:widowControl w:val="0"/>
              <w:spacing w:line="360" w:lineRule="auto"/>
              <w:rPr>
                <w:color w:val="000000" w:themeColor="text1"/>
                <w:sz w:val="28"/>
                <w:szCs w:val="28"/>
                <w:lang w:val="uk-UA"/>
              </w:rPr>
            </w:pPr>
            <w:r w:rsidRPr="00255F57">
              <w:rPr>
                <w:color w:val="000000" w:themeColor="text1"/>
                <w:sz w:val="28"/>
                <w:szCs w:val="28"/>
                <w:lang w:val="uk-UA"/>
              </w:rPr>
              <w:t>2 Завдання, методи та організація дослідження…………………...……...</w:t>
            </w:r>
          </w:p>
        </w:tc>
        <w:tc>
          <w:tcPr>
            <w:tcW w:w="567" w:type="dxa"/>
            <w:vAlign w:val="center"/>
          </w:tcPr>
          <w:p w14:paraId="581E18D8"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36</w:t>
            </w:r>
          </w:p>
        </w:tc>
      </w:tr>
      <w:tr w:rsidR="00925CF1" w:rsidRPr="00255F57" w14:paraId="7250B543" w14:textId="77777777" w:rsidTr="008B14BA">
        <w:tc>
          <w:tcPr>
            <w:tcW w:w="817" w:type="dxa"/>
          </w:tcPr>
          <w:p w14:paraId="0211C2A6" w14:textId="77777777" w:rsidR="00925CF1" w:rsidRPr="00255F57" w:rsidRDefault="00925CF1" w:rsidP="008B14BA">
            <w:pPr>
              <w:widowControl w:val="0"/>
              <w:spacing w:line="360" w:lineRule="auto"/>
              <w:jc w:val="right"/>
              <w:rPr>
                <w:color w:val="000000" w:themeColor="text1"/>
                <w:sz w:val="28"/>
                <w:szCs w:val="28"/>
                <w:lang w:val="uk-UA"/>
              </w:rPr>
            </w:pPr>
            <w:r w:rsidRPr="00255F57">
              <w:rPr>
                <w:color w:val="000000" w:themeColor="text1"/>
                <w:sz w:val="28"/>
                <w:szCs w:val="28"/>
                <w:lang w:val="uk-UA"/>
              </w:rPr>
              <w:t>2.1</w:t>
            </w:r>
          </w:p>
        </w:tc>
        <w:tc>
          <w:tcPr>
            <w:tcW w:w="7972" w:type="dxa"/>
          </w:tcPr>
          <w:p w14:paraId="7E650B87" w14:textId="77777777" w:rsidR="00925CF1" w:rsidRPr="00255F57" w:rsidRDefault="00925CF1" w:rsidP="008B14BA">
            <w:pPr>
              <w:widowControl w:val="0"/>
              <w:spacing w:line="360" w:lineRule="auto"/>
              <w:rPr>
                <w:color w:val="000000" w:themeColor="text1"/>
                <w:sz w:val="28"/>
                <w:szCs w:val="28"/>
                <w:lang w:val="uk-UA"/>
              </w:rPr>
            </w:pPr>
            <w:r w:rsidRPr="00255F57">
              <w:rPr>
                <w:color w:val="000000" w:themeColor="text1"/>
                <w:sz w:val="28"/>
                <w:szCs w:val="28"/>
                <w:lang w:val="uk-UA"/>
              </w:rPr>
              <w:t>Завдання дослідження.……………………………………………...</w:t>
            </w:r>
          </w:p>
        </w:tc>
        <w:tc>
          <w:tcPr>
            <w:tcW w:w="567" w:type="dxa"/>
            <w:vAlign w:val="center"/>
          </w:tcPr>
          <w:p w14:paraId="05784737"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36</w:t>
            </w:r>
          </w:p>
        </w:tc>
      </w:tr>
      <w:tr w:rsidR="00925CF1" w:rsidRPr="00255F57" w14:paraId="116D4D94" w14:textId="77777777" w:rsidTr="008B14BA">
        <w:tc>
          <w:tcPr>
            <w:tcW w:w="817" w:type="dxa"/>
          </w:tcPr>
          <w:p w14:paraId="1D46B298" w14:textId="77777777" w:rsidR="00925CF1" w:rsidRPr="00255F57" w:rsidRDefault="00925CF1" w:rsidP="008B14BA">
            <w:pPr>
              <w:widowControl w:val="0"/>
              <w:spacing w:line="360" w:lineRule="auto"/>
              <w:jc w:val="right"/>
              <w:rPr>
                <w:color w:val="000000" w:themeColor="text1"/>
                <w:sz w:val="28"/>
                <w:szCs w:val="28"/>
                <w:lang w:val="uk-UA"/>
              </w:rPr>
            </w:pPr>
            <w:r w:rsidRPr="00255F57">
              <w:rPr>
                <w:color w:val="000000" w:themeColor="text1"/>
                <w:sz w:val="28"/>
                <w:szCs w:val="28"/>
                <w:lang w:val="uk-UA"/>
              </w:rPr>
              <w:t>2.2</w:t>
            </w:r>
          </w:p>
        </w:tc>
        <w:tc>
          <w:tcPr>
            <w:tcW w:w="7972" w:type="dxa"/>
          </w:tcPr>
          <w:p w14:paraId="3C3E3062" w14:textId="77777777" w:rsidR="00925CF1" w:rsidRPr="00255F57" w:rsidRDefault="00925CF1" w:rsidP="008B14BA">
            <w:pPr>
              <w:widowControl w:val="0"/>
              <w:spacing w:line="360" w:lineRule="auto"/>
              <w:rPr>
                <w:color w:val="000000" w:themeColor="text1"/>
                <w:sz w:val="28"/>
                <w:szCs w:val="28"/>
                <w:lang w:val="uk-UA"/>
              </w:rPr>
            </w:pPr>
            <w:r w:rsidRPr="00255F57">
              <w:rPr>
                <w:color w:val="000000" w:themeColor="text1"/>
                <w:sz w:val="28"/>
                <w:szCs w:val="28"/>
                <w:lang w:val="uk-UA"/>
              </w:rPr>
              <w:t>Методи дослідження…..……………………………………………</w:t>
            </w:r>
          </w:p>
        </w:tc>
        <w:tc>
          <w:tcPr>
            <w:tcW w:w="567" w:type="dxa"/>
            <w:vAlign w:val="center"/>
          </w:tcPr>
          <w:p w14:paraId="38D2FE29"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36</w:t>
            </w:r>
          </w:p>
        </w:tc>
      </w:tr>
      <w:tr w:rsidR="00925CF1" w:rsidRPr="00255F57" w14:paraId="74D455DF" w14:textId="77777777" w:rsidTr="008B14BA">
        <w:tc>
          <w:tcPr>
            <w:tcW w:w="817" w:type="dxa"/>
          </w:tcPr>
          <w:p w14:paraId="2945E2B6" w14:textId="77777777" w:rsidR="00925CF1" w:rsidRPr="00255F57" w:rsidRDefault="00925CF1" w:rsidP="008B14BA">
            <w:pPr>
              <w:widowControl w:val="0"/>
              <w:spacing w:line="360" w:lineRule="auto"/>
              <w:jc w:val="right"/>
              <w:rPr>
                <w:color w:val="000000" w:themeColor="text1"/>
                <w:sz w:val="28"/>
                <w:szCs w:val="28"/>
                <w:lang w:val="uk-UA"/>
              </w:rPr>
            </w:pPr>
            <w:r w:rsidRPr="00255F57">
              <w:rPr>
                <w:color w:val="000000" w:themeColor="text1"/>
                <w:sz w:val="28"/>
                <w:szCs w:val="28"/>
                <w:lang w:val="uk-UA"/>
              </w:rPr>
              <w:t>2.3</w:t>
            </w:r>
          </w:p>
        </w:tc>
        <w:tc>
          <w:tcPr>
            <w:tcW w:w="7972" w:type="dxa"/>
          </w:tcPr>
          <w:p w14:paraId="79171F94" w14:textId="77777777" w:rsidR="00925CF1" w:rsidRPr="00255F57" w:rsidRDefault="00925CF1" w:rsidP="008B14BA">
            <w:pPr>
              <w:widowControl w:val="0"/>
              <w:spacing w:line="360" w:lineRule="auto"/>
              <w:jc w:val="both"/>
              <w:rPr>
                <w:color w:val="000000" w:themeColor="text1"/>
                <w:sz w:val="28"/>
                <w:szCs w:val="28"/>
                <w:lang w:val="uk-UA"/>
              </w:rPr>
            </w:pPr>
            <w:r w:rsidRPr="00255F57">
              <w:rPr>
                <w:color w:val="000000" w:themeColor="text1"/>
                <w:sz w:val="28"/>
                <w:szCs w:val="28"/>
                <w:lang w:val="uk-UA"/>
              </w:rPr>
              <w:t>Організація дослідження….………………………………………...</w:t>
            </w:r>
          </w:p>
        </w:tc>
        <w:tc>
          <w:tcPr>
            <w:tcW w:w="567" w:type="dxa"/>
            <w:vAlign w:val="center"/>
          </w:tcPr>
          <w:p w14:paraId="07236B34"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46</w:t>
            </w:r>
          </w:p>
        </w:tc>
      </w:tr>
      <w:tr w:rsidR="00925CF1" w:rsidRPr="00255F57" w14:paraId="19F4E9E7" w14:textId="77777777" w:rsidTr="008B14BA">
        <w:tc>
          <w:tcPr>
            <w:tcW w:w="8789" w:type="dxa"/>
            <w:gridSpan w:val="2"/>
          </w:tcPr>
          <w:p w14:paraId="10EF3DC2" w14:textId="77777777" w:rsidR="00925CF1" w:rsidRPr="00255F57" w:rsidRDefault="00925CF1" w:rsidP="008B14BA">
            <w:pPr>
              <w:widowControl w:val="0"/>
              <w:spacing w:line="360" w:lineRule="auto"/>
              <w:jc w:val="both"/>
              <w:rPr>
                <w:color w:val="000000" w:themeColor="text1"/>
                <w:sz w:val="28"/>
                <w:szCs w:val="28"/>
                <w:lang w:val="uk-UA"/>
              </w:rPr>
            </w:pPr>
            <w:r w:rsidRPr="00255F57">
              <w:rPr>
                <w:color w:val="000000" w:themeColor="text1"/>
                <w:sz w:val="28"/>
                <w:szCs w:val="28"/>
                <w:lang w:val="uk-UA"/>
              </w:rPr>
              <w:t>3 Результати дослідження………...………………………….……………..</w:t>
            </w:r>
          </w:p>
        </w:tc>
        <w:tc>
          <w:tcPr>
            <w:tcW w:w="567" w:type="dxa"/>
            <w:vAlign w:val="center"/>
          </w:tcPr>
          <w:p w14:paraId="4520E4C3"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4</w:t>
            </w:r>
            <w:r>
              <w:rPr>
                <w:color w:val="000000" w:themeColor="text1"/>
                <w:sz w:val="28"/>
                <w:szCs w:val="28"/>
                <w:lang w:val="uk-UA"/>
              </w:rPr>
              <w:t>8</w:t>
            </w:r>
          </w:p>
        </w:tc>
      </w:tr>
      <w:tr w:rsidR="00925CF1" w:rsidRPr="00255F57" w14:paraId="036925B9" w14:textId="77777777" w:rsidTr="008B14BA">
        <w:tc>
          <w:tcPr>
            <w:tcW w:w="8789" w:type="dxa"/>
            <w:gridSpan w:val="2"/>
          </w:tcPr>
          <w:p w14:paraId="63BE0D52" w14:textId="77777777" w:rsidR="00925CF1" w:rsidRPr="00255F57" w:rsidRDefault="00925CF1" w:rsidP="008B14BA">
            <w:pPr>
              <w:widowControl w:val="0"/>
              <w:spacing w:line="360" w:lineRule="auto"/>
              <w:jc w:val="both"/>
              <w:rPr>
                <w:color w:val="000000" w:themeColor="text1"/>
                <w:sz w:val="28"/>
                <w:szCs w:val="28"/>
                <w:lang w:val="uk-UA"/>
              </w:rPr>
            </w:pPr>
            <w:r w:rsidRPr="00255F57">
              <w:rPr>
                <w:color w:val="000000" w:themeColor="text1"/>
                <w:sz w:val="28"/>
                <w:szCs w:val="28"/>
                <w:lang w:val="uk-UA"/>
              </w:rPr>
              <w:t>Висновки…...………………………………………………………………..</w:t>
            </w:r>
          </w:p>
        </w:tc>
        <w:tc>
          <w:tcPr>
            <w:tcW w:w="567" w:type="dxa"/>
            <w:vAlign w:val="center"/>
          </w:tcPr>
          <w:p w14:paraId="0D11EACB"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6</w:t>
            </w:r>
            <w:r>
              <w:rPr>
                <w:color w:val="000000" w:themeColor="text1"/>
                <w:sz w:val="28"/>
                <w:szCs w:val="28"/>
                <w:lang w:val="uk-UA"/>
              </w:rPr>
              <w:t>5</w:t>
            </w:r>
          </w:p>
        </w:tc>
      </w:tr>
      <w:tr w:rsidR="00925CF1" w:rsidRPr="00255F57" w14:paraId="5D0D35F4" w14:textId="77777777" w:rsidTr="008B14BA">
        <w:tc>
          <w:tcPr>
            <w:tcW w:w="8789" w:type="dxa"/>
            <w:gridSpan w:val="2"/>
          </w:tcPr>
          <w:p w14:paraId="73D8D19E" w14:textId="77777777" w:rsidR="00925CF1" w:rsidRPr="00255F57" w:rsidRDefault="00925CF1" w:rsidP="008B14BA">
            <w:pPr>
              <w:widowControl w:val="0"/>
              <w:spacing w:line="360" w:lineRule="auto"/>
              <w:jc w:val="both"/>
              <w:rPr>
                <w:color w:val="000000" w:themeColor="text1"/>
                <w:sz w:val="28"/>
                <w:szCs w:val="28"/>
                <w:lang w:val="uk-UA"/>
              </w:rPr>
            </w:pPr>
            <w:r w:rsidRPr="00255F57">
              <w:rPr>
                <w:color w:val="000000" w:themeColor="text1"/>
                <w:sz w:val="28"/>
                <w:szCs w:val="28"/>
                <w:lang w:val="uk-UA"/>
              </w:rPr>
              <w:t>Перелік посилань……...…………………………….………………………</w:t>
            </w:r>
          </w:p>
        </w:tc>
        <w:tc>
          <w:tcPr>
            <w:tcW w:w="567" w:type="dxa"/>
            <w:vAlign w:val="center"/>
          </w:tcPr>
          <w:p w14:paraId="5FEE8911" w14:textId="77777777" w:rsidR="00925CF1" w:rsidRPr="00255F57" w:rsidRDefault="00925CF1" w:rsidP="008B14BA">
            <w:pPr>
              <w:widowControl w:val="0"/>
              <w:spacing w:line="360" w:lineRule="auto"/>
              <w:jc w:val="center"/>
              <w:rPr>
                <w:color w:val="000000" w:themeColor="text1"/>
                <w:sz w:val="28"/>
                <w:szCs w:val="28"/>
                <w:lang w:val="uk-UA"/>
              </w:rPr>
            </w:pPr>
            <w:r w:rsidRPr="00255F57">
              <w:rPr>
                <w:color w:val="000000" w:themeColor="text1"/>
                <w:sz w:val="28"/>
                <w:szCs w:val="28"/>
                <w:lang w:val="uk-UA"/>
              </w:rPr>
              <w:t>6</w:t>
            </w:r>
            <w:r>
              <w:rPr>
                <w:color w:val="000000" w:themeColor="text1"/>
                <w:sz w:val="28"/>
                <w:szCs w:val="28"/>
                <w:lang w:val="uk-UA"/>
              </w:rPr>
              <w:t>6</w:t>
            </w:r>
          </w:p>
        </w:tc>
      </w:tr>
    </w:tbl>
    <w:p w14:paraId="5EDBB73E" w14:textId="77777777" w:rsidR="00925CF1" w:rsidRPr="00255F57" w:rsidRDefault="00925CF1" w:rsidP="00925CF1">
      <w:pPr>
        <w:pageBreakBefore/>
        <w:widowControl w:val="0"/>
        <w:suppressAutoHyphens w:val="0"/>
        <w:spacing w:line="360" w:lineRule="auto"/>
        <w:jc w:val="center"/>
        <w:rPr>
          <w:color w:val="000000" w:themeColor="text1"/>
          <w:sz w:val="28"/>
          <w:lang w:val="uk-UA"/>
        </w:rPr>
      </w:pPr>
      <w:r w:rsidRPr="00255F57">
        <w:rPr>
          <w:color w:val="000000" w:themeColor="text1"/>
          <w:sz w:val="28"/>
          <w:lang w:val="uk-UA"/>
        </w:rPr>
        <w:lastRenderedPageBreak/>
        <w:t>РЕФЕРАТ</w:t>
      </w:r>
    </w:p>
    <w:p w14:paraId="3A9424FC" w14:textId="77777777" w:rsidR="00F10B87" w:rsidRPr="0087153E" w:rsidRDefault="00F10B87" w:rsidP="00F10B87">
      <w:pPr>
        <w:spacing w:line="360" w:lineRule="auto"/>
        <w:jc w:val="center"/>
        <w:rPr>
          <w:bCs/>
          <w:caps/>
          <w:color w:val="000000"/>
          <w:sz w:val="28"/>
          <w:szCs w:val="28"/>
          <w:lang w:val="uk-UA"/>
        </w:rPr>
      </w:pPr>
    </w:p>
    <w:p w14:paraId="605BA64B" w14:textId="65B57CEB" w:rsidR="00F10B87" w:rsidRPr="0087153E" w:rsidRDefault="00F10B87" w:rsidP="00F10B87">
      <w:pPr>
        <w:spacing w:line="360" w:lineRule="auto"/>
        <w:ind w:firstLine="708"/>
        <w:jc w:val="both"/>
        <w:rPr>
          <w:color w:val="000000"/>
          <w:sz w:val="28"/>
          <w:szCs w:val="28"/>
          <w:lang w:val="uk-UA"/>
        </w:rPr>
      </w:pPr>
      <w:r>
        <w:rPr>
          <w:color w:val="000000"/>
          <w:sz w:val="28"/>
          <w:szCs w:val="28"/>
          <w:lang w:val="uk-UA"/>
        </w:rPr>
        <w:t>Кваліфікаційна</w:t>
      </w:r>
      <w:r w:rsidRPr="0087153E">
        <w:rPr>
          <w:color w:val="000000"/>
          <w:sz w:val="28"/>
          <w:szCs w:val="28"/>
          <w:lang w:val="uk-UA"/>
        </w:rPr>
        <w:t xml:space="preserve"> робота – </w:t>
      </w:r>
      <w:r w:rsidR="00665061">
        <w:rPr>
          <w:color w:val="000000"/>
          <w:sz w:val="28"/>
          <w:szCs w:val="28"/>
        </w:rPr>
        <w:t>70</w:t>
      </w:r>
      <w:r w:rsidRPr="0087153E">
        <w:rPr>
          <w:color w:val="000000"/>
          <w:sz w:val="28"/>
          <w:szCs w:val="28"/>
          <w:lang w:val="uk-UA"/>
        </w:rPr>
        <w:t xml:space="preserve"> сторінок, 1</w:t>
      </w:r>
      <w:r w:rsidR="00EE3AA2">
        <w:rPr>
          <w:color w:val="000000"/>
          <w:sz w:val="28"/>
          <w:szCs w:val="28"/>
          <w:lang w:val="uk-UA"/>
        </w:rPr>
        <w:t>0</w:t>
      </w:r>
      <w:r w:rsidRPr="0087153E">
        <w:rPr>
          <w:color w:val="000000"/>
          <w:sz w:val="28"/>
          <w:szCs w:val="28"/>
          <w:lang w:val="uk-UA"/>
        </w:rPr>
        <w:t xml:space="preserve"> таблиць, 63</w:t>
      </w:r>
      <w:r w:rsidR="00665061">
        <w:rPr>
          <w:color w:val="000000"/>
          <w:sz w:val="28"/>
          <w:szCs w:val="28"/>
          <w:lang w:val="uk-UA"/>
        </w:rPr>
        <w:t> </w:t>
      </w:r>
      <w:r w:rsidRPr="0087153E">
        <w:rPr>
          <w:color w:val="000000"/>
          <w:sz w:val="28"/>
          <w:szCs w:val="28"/>
          <w:lang w:val="uk-UA"/>
        </w:rPr>
        <w:t>літературних джерела.</w:t>
      </w:r>
    </w:p>
    <w:p w14:paraId="370787C7" w14:textId="64B47648" w:rsidR="00F10B87" w:rsidRPr="0087153E" w:rsidRDefault="00F10B87" w:rsidP="00F10B87">
      <w:pPr>
        <w:spacing w:line="360" w:lineRule="auto"/>
        <w:ind w:firstLine="709"/>
        <w:jc w:val="both"/>
        <w:rPr>
          <w:color w:val="000000"/>
          <w:sz w:val="28"/>
          <w:szCs w:val="28"/>
          <w:lang w:val="uk-UA"/>
        </w:rPr>
      </w:pPr>
      <w:r w:rsidRPr="0087153E">
        <w:rPr>
          <w:color w:val="000000"/>
          <w:sz w:val="28"/>
          <w:szCs w:val="28"/>
          <w:lang w:val="uk-UA"/>
        </w:rPr>
        <w:t xml:space="preserve">Об’єкт дослідження – вплив комплексної програми реабілітації на функціональний стан серцево-судинної системи немовлят після хірургічної корекції дефекту </w:t>
      </w:r>
      <w:proofErr w:type="spellStart"/>
      <w:r w:rsidRPr="0087153E">
        <w:rPr>
          <w:color w:val="000000"/>
          <w:sz w:val="28"/>
          <w:szCs w:val="28"/>
          <w:lang w:val="uk-UA"/>
        </w:rPr>
        <w:t>міжшлуночково</w:t>
      </w:r>
      <w:r w:rsidR="00B45D00">
        <w:rPr>
          <w:color w:val="000000"/>
          <w:sz w:val="28"/>
          <w:szCs w:val="28"/>
          <w:lang w:val="uk-UA"/>
        </w:rPr>
        <w:t>ї</w:t>
      </w:r>
      <w:proofErr w:type="spellEnd"/>
      <w:r w:rsidRPr="0087153E">
        <w:rPr>
          <w:color w:val="000000"/>
          <w:sz w:val="28"/>
          <w:szCs w:val="28"/>
          <w:lang w:val="uk-UA"/>
        </w:rPr>
        <w:t xml:space="preserve"> перегородки.</w:t>
      </w:r>
    </w:p>
    <w:p w14:paraId="36F0B2C9" w14:textId="40EAE2F7" w:rsidR="00F10B87" w:rsidRPr="0087153E" w:rsidRDefault="00F10B87" w:rsidP="00F10B87">
      <w:pPr>
        <w:spacing w:line="360" w:lineRule="auto"/>
        <w:ind w:firstLine="708"/>
        <w:jc w:val="both"/>
        <w:rPr>
          <w:color w:val="000000"/>
          <w:sz w:val="28"/>
          <w:szCs w:val="28"/>
          <w:lang w:val="uk-UA"/>
        </w:rPr>
      </w:pPr>
      <w:r w:rsidRPr="0087153E">
        <w:rPr>
          <w:color w:val="000000"/>
          <w:sz w:val="28"/>
          <w:szCs w:val="28"/>
          <w:lang w:val="uk-UA"/>
        </w:rPr>
        <w:t xml:space="preserve">Мета дослідження – вивчення ефективності </w:t>
      </w:r>
      <w:r w:rsidR="00B45D00">
        <w:rPr>
          <w:color w:val="000000"/>
          <w:sz w:val="28"/>
          <w:szCs w:val="28"/>
          <w:lang w:val="uk-UA"/>
        </w:rPr>
        <w:t>застосування засобів фізичної терапії в</w:t>
      </w:r>
      <w:r w:rsidRPr="0087153E">
        <w:rPr>
          <w:color w:val="000000"/>
          <w:sz w:val="28"/>
          <w:szCs w:val="28"/>
          <w:lang w:val="uk-UA"/>
        </w:rPr>
        <w:t xml:space="preserve"> комплексн</w:t>
      </w:r>
      <w:r w:rsidR="00B45D00">
        <w:rPr>
          <w:color w:val="000000"/>
          <w:sz w:val="28"/>
          <w:szCs w:val="28"/>
          <w:lang w:val="uk-UA"/>
        </w:rPr>
        <w:t>ій</w:t>
      </w:r>
      <w:r w:rsidRPr="0087153E">
        <w:rPr>
          <w:color w:val="000000"/>
          <w:sz w:val="28"/>
          <w:szCs w:val="28"/>
          <w:lang w:val="uk-UA"/>
        </w:rPr>
        <w:t xml:space="preserve"> реабілітації немовлят після реконструктивної корекції вроджених вад серця.</w:t>
      </w:r>
    </w:p>
    <w:p w14:paraId="4B07AC86" w14:textId="5EC0C67A" w:rsidR="00F10B87" w:rsidRPr="0087153E" w:rsidRDefault="00F10B87" w:rsidP="00F10B87">
      <w:pPr>
        <w:spacing w:line="360" w:lineRule="auto"/>
        <w:ind w:firstLine="709"/>
        <w:jc w:val="both"/>
        <w:rPr>
          <w:color w:val="000000"/>
          <w:sz w:val="28"/>
          <w:szCs w:val="28"/>
          <w:lang w:val="uk-UA"/>
        </w:rPr>
      </w:pPr>
      <w:r w:rsidRPr="0087153E">
        <w:rPr>
          <w:color w:val="000000"/>
          <w:sz w:val="28"/>
          <w:szCs w:val="28"/>
          <w:lang w:val="uk-UA"/>
        </w:rPr>
        <w:t>Методи дослідження – аналіз та узагальнення літературних джерел</w:t>
      </w:r>
      <w:r w:rsidR="0040559A">
        <w:rPr>
          <w:color w:val="000000"/>
          <w:sz w:val="28"/>
          <w:szCs w:val="28"/>
          <w:lang w:val="uk-UA"/>
        </w:rPr>
        <w:t>;</w:t>
      </w:r>
      <w:r w:rsidRPr="0087153E">
        <w:rPr>
          <w:color w:val="000000"/>
          <w:sz w:val="28"/>
          <w:szCs w:val="28"/>
          <w:lang w:val="uk-UA"/>
        </w:rPr>
        <w:t xml:space="preserve"> аналіз історій хвороби</w:t>
      </w:r>
      <w:r w:rsidR="0040559A">
        <w:rPr>
          <w:color w:val="000000"/>
          <w:sz w:val="28"/>
          <w:szCs w:val="28"/>
          <w:lang w:val="uk-UA"/>
        </w:rPr>
        <w:t xml:space="preserve">; </w:t>
      </w:r>
      <w:r w:rsidR="0040559A" w:rsidRPr="0040559A">
        <w:rPr>
          <w:color w:val="000000" w:themeColor="text1"/>
          <w:sz w:val="28"/>
          <w:szCs w:val="28"/>
          <w:lang w:val="uk-UA" w:eastAsia="ru-RU"/>
        </w:rPr>
        <w:t>формув</w:t>
      </w:r>
      <w:r w:rsidR="0040559A">
        <w:rPr>
          <w:color w:val="000000" w:themeColor="text1"/>
          <w:sz w:val="28"/>
          <w:szCs w:val="28"/>
          <w:lang w:val="uk-UA" w:eastAsia="ru-RU"/>
        </w:rPr>
        <w:t>ання</w:t>
      </w:r>
      <w:r w:rsidR="0040559A" w:rsidRPr="0040559A">
        <w:rPr>
          <w:color w:val="000000" w:themeColor="text1"/>
          <w:sz w:val="28"/>
          <w:szCs w:val="28"/>
          <w:lang w:val="uk-UA" w:eastAsia="ru-RU"/>
        </w:rPr>
        <w:t xml:space="preserve"> концептуальн</w:t>
      </w:r>
      <w:r w:rsidR="0040559A">
        <w:rPr>
          <w:color w:val="000000" w:themeColor="text1"/>
          <w:sz w:val="28"/>
          <w:szCs w:val="28"/>
          <w:lang w:val="uk-UA" w:eastAsia="ru-RU"/>
        </w:rPr>
        <w:t>ої</w:t>
      </w:r>
      <w:r w:rsidR="0040559A" w:rsidRPr="0040559A">
        <w:rPr>
          <w:color w:val="000000" w:themeColor="text1"/>
          <w:sz w:val="28"/>
          <w:szCs w:val="28"/>
          <w:lang w:val="uk-UA" w:eastAsia="ru-RU"/>
        </w:rPr>
        <w:t xml:space="preserve"> модел</w:t>
      </w:r>
      <w:r w:rsidR="0040559A">
        <w:rPr>
          <w:color w:val="000000" w:themeColor="text1"/>
          <w:sz w:val="28"/>
          <w:szCs w:val="28"/>
          <w:lang w:val="uk-UA" w:eastAsia="ru-RU"/>
        </w:rPr>
        <w:t>і</w:t>
      </w:r>
      <w:r w:rsidR="0040559A" w:rsidRPr="0040559A">
        <w:rPr>
          <w:color w:val="000000" w:themeColor="text1"/>
          <w:sz w:val="28"/>
          <w:szCs w:val="28"/>
          <w:lang w:val="uk-UA" w:eastAsia="ru-RU"/>
        </w:rPr>
        <w:t xml:space="preserve"> щодо прийняття відповідних рішень</w:t>
      </w:r>
      <w:r w:rsidR="0040559A">
        <w:rPr>
          <w:color w:val="000000" w:themeColor="text1"/>
          <w:sz w:val="28"/>
          <w:szCs w:val="28"/>
          <w:lang w:val="uk-UA" w:eastAsia="ru-RU"/>
        </w:rPr>
        <w:t xml:space="preserve"> з реабілітації за </w:t>
      </w:r>
      <w:r w:rsidR="0040559A" w:rsidRPr="0040559A">
        <w:rPr>
          <w:color w:val="000000" w:themeColor="text1"/>
          <w:sz w:val="28"/>
          <w:szCs w:val="28"/>
          <w:lang w:val="uk-UA" w:eastAsia="ru-RU"/>
        </w:rPr>
        <w:t>Міжнародною класифікац</w:t>
      </w:r>
      <w:r w:rsidR="0040559A">
        <w:rPr>
          <w:color w:val="000000" w:themeColor="text1"/>
          <w:sz w:val="28"/>
          <w:szCs w:val="28"/>
          <w:lang w:val="uk-UA" w:eastAsia="ru-RU"/>
        </w:rPr>
        <w:t>ією</w:t>
      </w:r>
      <w:r w:rsidR="0040559A" w:rsidRPr="0040559A">
        <w:rPr>
          <w:color w:val="000000" w:themeColor="text1"/>
          <w:sz w:val="28"/>
          <w:szCs w:val="28"/>
          <w:lang w:val="uk-UA" w:eastAsia="ru-RU"/>
        </w:rPr>
        <w:t xml:space="preserve"> функціонування, обмежень життєдіяльності та здоров</w:t>
      </w:r>
      <w:r w:rsidR="0040559A">
        <w:rPr>
          <w:color w:val="000000" w:themeColor="text1"/>
          <w:sz w:val="28"/>
          <w:szCs w:val="28"/>
          <w:lang w:val="uk-UA" w:eastAsia="ru-RU"/>
        </w:rPr>
        <w:t>’</w:t>
      </w:r>
      <w:r w:rsidR="0040559A" w:rsidRPr="0040559A">
        <w:rPr>
          <w:color w:val="000000" w:themeColor="text1"/>
          <w:sz w:val="28"/>
          <w:szCs w:val="28"/>
          <w:lang w:val="uk-UA" w:eastAsia="ru-RU"/>
        </w:rPr>
        <w:t>я дітей і підлітків</w:t>
      </w:r>
      <w:r w:rsidR="0040559A">
        <w:rPr>
          <w:color w:val="000000" w:themeColor="text1"/>
          <w:sz w:val="28"/>
          <w:szCs w:val="28"/>
          <w:lang w:val="uk-UA" w:eastAsia="ru-RU"/>
        </w:rPr>
        <w:t>;</w:t>
      </w:r>
      <w:r w:rsidRPr="0087153E">
        <w:rPr>
          <w:color w:val="000000"/>
          <w:sz w:val="28"/>
          <w:szCs w:val="28"/>
          <w:lang w:val="uk-UA"/>
        </w:rPr>
        <w:t xml:space="preserve"> методи оцінки функціонального стану серцево-судинної системи </w:t>
      </w:r>
      <w:r w:rsidR="0040559A">
        <w:rPr>
          <w:color w:val="000000"/>
          <w:sz w:val="28"/>
          <w:szCs w:val="28"/>
          <w:lang w:val="uk-UA"/>
        </w:rPr>
        <w:t xml:space="preserve">(показники </w:t>
      </w:r>
      <w:r w:rsidRPr="0087153E">
        <w:rPr>
          <w:color w:val="000000"/>
          <w:sz w:val="28"/>
          <w:szCs w:val="28"/>
          <w:lang w:val="uk-UA"/>
        </w:rPr>
        <w:t>електрокардіографі</w:t>
      </w:r>
      <w:r w:rsidR="0040559A">
        <w:rPr>
          <w:color w:val="000000"/>
          <w:sz w:val="28"/>
          <w:szCs w:val="28"/>
          <w:lang w:val="uk-UA"/>
        </w:rPr>
        <w:t>ї</w:t>
      </w:r>
      <w:r w:rsidRPr="0087153E">
        <w:rPr>
          <w:color w:val="000000"/>
          <w:sz w:val="28"/>
          <w:szCs w:val="28"/>
          <w:lang w:val="uk-UA"/>
        </w:rPr>
        <w:t xml:space="preserve"> і </w:t>
      </w:r>
      <w:proofErr w:type="spellStart"/>
      <w:r w:rsidRPr="0087153E">
        <w:rPr>
          <w:color w:val="000000"/>
          <w:sz w:val="28"/>
          <w:szCs w:val="28"/>
          <w:lang w:val="uk-UA"/>
        </w:rPr>
        <w:t>ехокардіографі</w:t>
      </w:r>
      <w:r w:rsidR="0040559A">
        <w:rPr>
          <w:color w:val="000000"/>
          <w:sz w:val="28"/>
          <w:szCs w:val="28"/>
          <w:lang w:val="uk-UA"/>
        </w:rPr>
        <w:t>ї</w:t>
      </w:r>
      <w:proofErr w:type="spellEnd"/>
      <w:r w:rsidR="0040559A">
        <w:rPr>
          <w:color w:val="000000"/>
          <w:sz w:val="28"/>
          <w:szCs w:val="28"/>
          <w:lang w:val="uk-UA"/>
        </w:rPr>
        <w:t>);</w:t>
      </w:r>
      <w:r w:rsidRPr="0087153E">
        <w:rPr>
          <w:color w:val="000000"/>
          <w:sz w:val="28"/>
          <w:szCs w:val="28"/>
          <w:lang w:val="uk-UA"/>
        </w:rPr>
        <w:t xml:space="preserve"> методи математичної статистики.</w:t>
      </w:r>
    </w:p>
    <w:p w14:paraId="007272EA" w14:textId="7D83343D" w:rsidR="00F10B87" w:rsidRPr="0087153E" w:rsidRDefault="00F10B87" w:rsidP="00F10B87">
      <w:pPr>
        <w:spacing w:line="360" w:lineRule="auto"/>
        <w:ind w:firstLine="709"/>
        <w:jc w:val="both"/>
        <w:rPr>
          <w:color w:val="000000"/>
          <w:sz w:val="28"/>
          <w:lang w:val="uk-UA"/>
        </w:rPr>
      </w:pPr>
      <w:r w:rsidRPr="0087153E">
        <w:rPr>
          <w:color w:val="000000"/>
          <w:sz w:val="28"/>
          <w:szCs w:val="28"/>
          <w:lang w:val="uk-UA"/>
        </w:rPr>
        <w:t xml:space="preserve">Для дітей з оперованим дефектом </w:t>
      </w:r>
      <w:proofErr w:type="spellStart"/>
      <w:r w:rsidRPr="0087153E">
        <w:rPr>
          <w:color w:val="000000"/>
          <w:sz w:val="28"/>
          <w:szCs w:val="28"/>
          <w:lang w:val="uk-UA"/>
        </w:rPr>
        <w:t>міжшлуночково</w:t>
      </w:r>
      <w:r w:rsidR="00BB6129">
        <w:rPr>
          <w:color w:val="000000"/>
          <w:sz w:val="28"/>
          <w:szCs w:val="28"/>
          <w:lang w:val="uk-UA"/>
        </w:rPr>
        <w:t>ї</w:t>
      </w:r>
      <w:proofErr w:type="spellEnd"/>
      <w:r w:rsidRPr="0087153E">
        <w:rPr>
          <w:color w:val="000000"/>
          <w:sz w:val="28"/>
          <w:szCs w:val="28"/>
          <w:lang w:val="uk-UA"/>
        </w:rPr>
        <w:t xml:space="preserve"> перегородки характерним є наявність порушень </w:t>
      </w:r>
      <w:proofErr w:type="spellStart"/>
      <w:r w:rsidRPr="0087153E">
        <w:rPr>
          <w:color w:val="000000"/>
          <w:sz w:val="28"/>
          <w:lang w:val="uk-UA"/>
        </w:rPr>
        <w:t>атріовентрикулярно</w:t>
      </w:r>
      <w:r w:rsidR="00BB6129">
        <w:rPr>
          <w:color w:val="000000"/>
          <w:sz w:val="28"/>
          <w:lang w:val="uk-UA"/>
        </w:rPr>
        <w:t>ї</w:t>
      </w:r>
      <w:proofErr w:type="spellEnd"/>
      <w:r w:rsidRPr="0087153E">
        <w:rPr>
          <w:color w:val="000000"/>
          <w:sz w:val="28"/>
          <w:lang w:val="uk-UA"/>
        </w:rPr>
        <w:t xml:space="preserve"> провідності</w:t>
      </w:r>
      <w:r w:rsidR="00E50CEC">
        <w:rPr>
          <w:color w:val="000000"/>
          <w:sz w:val="28"/>
          <w:lang w:val="uk-UA"/>
        </w:rPr>
        <w:t xml:space="preserve"> та</w:t>
      </w:r>
      <w:r w:rsidRPr="0087153E">
        <w:rPr>
          <w:color w:val="000000"/>
          <w:sz w:val="28"/>
          <w:lang w:val="uk-UA"/>
        </w:rPr>
        <w:t xml:space="preserve"> метаболічних змін в міокарді</w:t>
      </w:r>
      <w:r w:rsidR="00E50CEC">
        <w:rPr>
          <w:color w:val="000000"/>
          <w:sz w:val="28"/>
          <w:lang w:val="uk-UA"/>
        </w:rPr>
        <w:t xml:space="preserve"> на рівні «структури»</w:t>
      </w:r>
      <w:r w:rsidRPr="0087153E">
        <w:rPr>
          <w:color w:val="000000"/>
          <w:sz w:val="28"/>
          <w:lang w:val="uk-UA"/>
        </w:rPr>
        <w:t xml:space="preserve">, </w:t>
      </w:r>
      <w:proofErr w:type="spellStart"/>
      <w:r w:rsidRPr="0087153E">
        <w:rPr>
          <w:color w:val="000000"/>
          <w:sz w:val="28"/>
          <w:lang w:val="uk-UA"/>
        </w:rPr>
        <w:t>ехокардіографічних</w:t>
      </w:r>
      <w:proofErr w:type="spellEnd"/>
      <w:r w:rsidRPr="0087153E">
        <w:rPr>
          <w:color w:val="000000"/>
          <w:sz w:val="28"/>
          <w:szCs w:val="28"/>
          <w:lang w:val="uk-UA"/>
        </w:rPr>
        <w:t xml:space="preserve"> ознак збільшення показників насосної функції серця</w:t>
      </w:r>
      <w:r w:rsidR="00E50CEC">
        <w:rPr>
          <w:color w:val="000000"/>
          <w:sz w:val="28"/>
          <w:szCs w:val="28"/>
          <w:lang w:val="uk-UA"/>
        </w:rPr>
        <w:t xml:space="preserve"> на рівні «функції»</w:t>
      </w:r>
      <w:r w:rsidRPr="0087153E">
        <w:rPr>
          <w:color w:val="000000"/>
          <w:sz w:val="28"/>
          <w:szCs w:val="28"/>
          <w:lang w:val="uk-UA"/>
        </w:rPr>
        <w:t>.</w:t>
      </w:r>
      <w:r w:rsidRPr="0087153E">
        <w:rPr>
          <w:color w:val="000000"/>
          <w:sz w:val="28"/>
          <w:lang w:val="uk-UA"/>
        </w:rPr>
        <w:t xml:space="preserve"> </w:t>
      </w:r>
    </w:p>
    <w:p w14:paraId="41AF3381" w14:textId="04C3E325" w:rsidR="00F10B87" w:rsidRPr="0087153E" w:rsidRDefault="00F10B87" w:rsidP="00F10B87">
      <w:pPr>
        <w:spacing w:line="360" w:lineRule="auto"/>
        <w:ind w:firstLine="709"/>
        <w:jc w:val="both"/>
        <w:rPr>
          <w:color w:val="000000"/>
          <w:sz w:val="28"/>
          <w:szCs w:val="28"/>
          <w:lang w:val="uk-UA"/>
        </w:rPr>
      </w:pPr>
      <w:r w:rsidRPr="0087153E">
        <w:rPr>
          <w:color w:val="000000"/>
          <w:sz w:val="28"/>
          <w:szCs w:val="28"/>
          <w:lang w:val="uk-UA"/>
        </w:rPr>
        <w:t xml:space="preserve">Застосування комплексної реабілітаційної програми </w:t>
      </w:r>
      <w:r w:rsidRPr="0087153E">
        <w:rPr>
          <w:color w:val="000000"/>
          <w:sz w:val="28"/>
          <w:lang w:val="uk-UA"/>
        </w:rPr>
        <w:t>серед немовлят з</w:t>
      </w:r>
      <w:r w:rsidR="00E50CEC">
        <w:rPr>
          <w:color w:val="000000"/>
          <w:sz w:val="28"/>
          <w:lang w:val="uk-UA"/>
        </w:rPr>
        <w:t> </w:t>
      </w:r>
      <w:r w:rsidRPr="0087153E">
        <w:rPr>
          <w:color w:val="000000"/>
          <w:sz w:val="28"/>
          <w:lang w:val="uk-UA"/>
        </w:rPr>
        <w:t xml:space="preserve">оперованими вродженими вадами серця в умовах Запорізької обласної клінічної дитячої лікарні забезпечило </w:t>
      </w:r>
      <w:r w:rsidRPr="0087153E">
        <w:rPr>
          <w:color w:val="000000"/>
          <w:sz w:val="28"/>
          <w:szCs w:val="28"/>
          <w:lang w:val="uk-UA"/>
        </w:rPr>
        <w:t xml:space="preserve">поліпшення показників </w:t>
      </w:r>
      <w:proofErr w:type="spellStart"/>
      <w:r w:rsidRPr="0087153E">
        <w:rPr>
          <w:color w:val="000000"/>
          <w:sz w:val="28"/>
          <w:szCs w:val="28"/>
          <w:lang w:val="uk-UA"/>
        </w:rPr>
        <w:t>електро</w:t>
      </w:r>
      <w:proofErr w:type="spellEnd"/>
      <w:r w:rsidRPr="0087153E">
        <w:rPr>
          <w:color w:val="000000"/>
          <w:sz w:val="28"/>
          <w:szCs w:val="28"/>
          <w:lang w:val="uk-UA"/>
        </w:rPr>
        <w:t xml:space="preserve">- </w:t>
      </w:r>
      <w:r w:rsidR="00FC40A9">
        <w:rPr>
          <w:color w:val="000000"/>
          <w:sz w:val="28"/>
          <w:szCs w:val="28"/>
          <w:lang w:val="uk-UA"/>
        </w:rPr>
        <w:br/>
      </w:r>
      <w:r w:rsidRPr="0087153E">
        <w:rPr>
          <w:color w:val="000000"/>
          <w:sz w:val="28"/>
          <w:szCs w:val="28"/>
          <w:lang w:val="uk-UA"/>
        </w:rPr>
        <w:t xml:space="preserve">і </w:t>
      </w:r>
      <w:proofErr w:type="spellStart"/>
      <w:r w:rsidRPr="0087153E">
        <w:rPr>
          <w:color w:val="000000"/>
          <w:sz w:val="28"/>
          <w:szCs w:val="28"/>
          <w:lang w:val="uk-UA"/>
        </w:rPr>
        <w:t>ехокардіографії</w:t>
      </w:r>
      <w:proofErr w:type="spellEnd"/>
      <w:r w:rsidR="00E50CEC">
        <w:rPr>
          <w:color w:val="000000"/>
          <w:sz w:val="28"/>
          <w:szCs w:val="28"/>
          <w:lang w:val="uk-UA"/>
        </w:rPr>
        <w:t xml:space="preserve"> на рівні «структури та функцій»</w:t>
      </w:r>
      <w:r w:rsidRPr="0087153E">
        <w:rPr>
          <w:color w:val="000000"/>
          <w:sz w:val="28"/>
          <w:szCs w:val="28"/>
          <w:lang w:val="uk-UA"/>
        </w:rPr>
        <w:t xml:space="preserve">, що є ознакою оптимізації </w:t>
      </w:r>
      <w:r w:rsidRPr="0087153E">
        <w:rPr>
          <w:color w:val="000000"/>
          <w:sz w:val="28"/>
          <w:lang w:val="uk-UA"/>
        </w:rPr>
        <w:t>адаптаційних можливостей</w:t>
      </w:r>
      <w:r w:rsidRPr="0087153E">
        <w:rPr>
          <w:color w:val="000000"/>
          <w:sz w:val="28"/>
          <w:szCs w:val="28"/>
          <w:lang w:val="uk-UA"/>
        </w:rPr>
        <w:t xml:space="preserve"> серцево-судинної системи</w:t>
      </w:r>
      <w:r w:rsidR="00E50CEC">
        <w:rPr>
          <w:color w:val="000000"/>
          <w:sz w:val="28"/>
          <w:szCs w:val="28"/>
          <w:lang w:val="uk-UA"/>
        </w:rPr>
        <w:t xml:space="preserve"> на рівні «активності та участі»</w:t>
      </w:r>
      <w:r w:rsidRPr="0087153E">
        <w:rPr>
          <w:color w:val="000000"/>
          <w:sz w:val="28"/>
          <w:szCs w:val="28"/>
          <w:lang w:val="uk-UA"/>
        </w:rPr>
        <w:t>, і дозволяє</w:t>
      </w:r>
      <w:r w:rsidRPr="0087153E">
        <w:rPr>
          <w:color w:val="000000"/>
          <w:sz w:val="28"/>
          <w:lang w:val="uk-UA"/>
        </w:rPr>
        <w:t xml:space="preserve"> рекомендувати дану програму для практичного використання при роботі з даним контингентом дітей.</w:t>
      </w:r>
    </w:p>
    <w:p w14:paraId="79CECDE4" w14:textId="68A8840F" w:rsidR="00F10B87" w:rsidRPr="0087153E" w:rsidRDefault="001F451C" w:rsidP="00F10B87">
      <w:pPr>
        <w:spacing w:line="360" w:lineRule="auto"/>
        <w:jc w:val="both"/>
        <w:rPr>
          <w:color w:val="000000"/>
          <w:sz w:val="28"/>
          <w:szCs w:val="28"/>
          <w:lang w:val="uk-UA"/>
        </w:rPr>
      </w:pPr>
      <w:r w:rsidRPr="0087153E">
        <w:rPr>
          <w:color w:val="000000"/>
          <w:sz w:val="28"/>
          <w:szCs w:val="28"/>
          <w:lang w:val="uk-UA"/>
        </w:rPr>
        <w:t xml:space="preserve">ВРОДЖЕНІ ВАДИ СЕРЦЯ, НЕМОВЛЯТА, КОМПЛЕКСНА РЕАБІЛІТАЦІЯ, </w:t>
      </w:r>
      <w:r>
        <w:rPr>
          <w:color w:val="000000"/>
          <w:sz w:val="28"/>
          <w:szCs w:val="28"/>
          <w:lang w:val="uk-UA"/>
        </w:rPr>
        <w:t>ФІЗИЧНА ТЕРАПІЯ</w:t>
      </w:r>
      <w:r w:rsidRPr="0087153E">
        <w:rPr>
          <w:color w:val="000000"/>
          <w:sz w:val="28"/>
          <w:szCs w:val="28"/>
          <w:lang w:val="uk-UA"/>
        </w:rPr>
        <w:t xml:space="preserve">, </w:t>
      </w:r>
      <w:r>
        <w:rPr>
          <w:color w:val="000000" w:themeColor="text1"/>
          <w:sz w:val="28"/>
          <w:szCs w:val="28"/>
          <w:lang w:val="uk-UA" w:eastAsia="ru-RU"/>
        </w:rPr>
        <w:t xml:space="preserve">МКФ-ДП, </w:t>
      </w:r>
      <w:r w:rsidRPr="0087153E">
        <w:rPr>
          <w:color w:val="000000"/>
          <w:sz w:val="28"/>
          <w:szCs w:val="28"/>
          <w:lang w:val="uk-UA"/>
        </w:rPr>
        <w:t xml:space="preserve">ЕЛЕКТРОКАРДІОГРАФІЯ, ДЕФЕКТ МІЖШЛУНОЧКОВОЇ ПЕРЕГОРОДКИ, РЕКОНСТРУКТИВНА КОРЕКЦІЯ </w:t>
      </w:r>
    </w:p>
    <w:p w14:paraId="0DBDACCD" w14:textId="42A17778" w:rsidR="00F10B87" w:rsidRPr="00F80DFB" w:rsidRDefault="00F10B87" w:rsidP="00FC40A9">
      <w:pPr>
        <w:pStyle w:val="22"/>
        <w:spacing w:after="0" w:line="360" w:lineRule="auto"/>
        <w:jc w:val="center"/>
        <w:rPr>
          <w:bCs/>
          <w:caps/>
          <w:color w:val="000000"/>
          <w:sz w:val="28"/>
          <w:szCs w:val="28"/>
          <w:lang w:val="en-US"/>
        </w:rPr>
      </w:pPr>
      <w:r w:rsidRPr="0087153E">
        <w:rPr>
          <w:bCs/>
          <w:caps/>
          <w:color w:val="000000"/>
          <w:sz w:val="28"/>
          <w:szCs w:val="28"/>
          <w:lang w:val="en-US"/>
        </w:rPr>
        <w:lastRenderedPageBreak/>
        <w:t>ABSTRACT</w:t>
      </w:r>
    </w:p>
    <w:p w14:paraId="47711A53" w14:textId="590BB2ED" w:rsidR="003D66CB" w:rsidRPr="00F80DFB" w:rsidRDefault="003D66CB" w:rsidP="00FC40A9">
      <w:pPr>
        <w:pStyle w:val="22"/>
        <w:spacing w:after="0" w:line="360" w:lineRule="auto"/>
        <w:jc w:val="center"/>
        <w:rPr>
          <w:bCs/>
          <w:caps/>
          <w:color w:val="000000"/>
          <w:sz w:val="28"/>
          <w:szCs w:val="28"/>
          <w:lang w:val="en-US"/>
        </w:rPr>
      </w:pPr>
    </w:p>
    <w:p w14:paraId="6FF97120" w14:textId="3C67E648" w:rsidR="00FC40A9" w:rsidRPr="00FC40A9" w:rsidRDefault="00FC40A9" w:rsidP="00FC40A9">
      <w:pPr>
        <w:pStyle w:val="22"/>
        <w:spacing w:after="0" w:line="360" w:lineRule="auto"/>
        <w:ind w:firstLine="709"/>
        <w:jc w:val="both"/>
        <w:rPr>
          <w:bCs/>
          <w:caps/>
          <w:color w:val="000000"/>
          <w:sz w:val="28"/>
          <w:szCs w:val="28"/>
          <w:lang w:val="en-US"/>
        </w:rPr>
      </w:pPr>
      <w:r w:rsidRPr="00FC40A9">
        <w:rPr>
          <w:bCs/>
          <w:color w:val="000000"/>
          <w:sz w:val="28"/>
          <w:szCs w:val="28"/>
          <w:lang w:val="en-US"/>
        </w:rPr>
        <w:t xml:space="preserve">Qualification work </w:t>
      </w:r>
      <w:r w:rsidR="008A247C">
        <w:rPr>
          <w:bCs/>
          <w:color w:val="000000"/>
          <w:sz w:val="28"/>
          <w:szCs w:val="28"/>
          <w:lang w:val="en-US"/>
        </w:rPr>
        <w:t>–</w:t>
      </w:r>
      <w:r w:rsidRPr="00FC40A9">
        <w:rPr>
          <w:bCs/>
          <w:color w:val="000000"/>
          <w:sz w:val="28"/>
          <w:szCs w:val="28"/>
          <w:lang w:val="en-US"/>
        </w:rPr>
        <w:t xml:space="preserve"> </w:t>
      </w:r>
      <w:r w:rsidR="00665061" w:rsidRPr="00665061">
        <w:rPr>
          <w:bCs/>
          <w:color w:val="000000"/>
          <w:sz w:val="28"/>
          <w:szCs w:val="28"/>
          <w:lang w:val="en-US"/>
        </w:rPr>
        <w:t>70</w:t>
      </w:r>
      <w:r w:rsidRPr="00FC40A9">
        <w:rPr>
          <w:bCs/>
          <w:color w:val="000000"/>
          <w:sz w:val="28"/>
          <w:szCs w:val="28"/>
          <w:lang w:val="en-US"/>
        </w:rPr>
        <w:t xml:space="preserve"> pages, 1</w:t>
      </w:r>
      <w:r w:rsidR="00ED3302" w:rsidRPr="00ED3302">
        <w:rPr>
          <w:bCs/>
          <w:color w:val="000000"/>
          <w:sz w:val="28"/>
          <w:szCs w:val="28"/>
          <w:lang w:val="en-US"/>
        </w:rPr>
        <w:t>0</w:t>
      </w:r>
      <w:r w:rsidRPr="00FC40A9">
        <w:rPr>
          <w:bCs/>
          <w:color w:val="000000"/>
          <w:sz w:val="28"/>
          <w:szCs w:val="28"/>
          <w:lang w:val="en-US"/>
        </w:rPr>
        <w:t xml:space="preserve"> tables, 63 literature sources.</w:t>
      </w:r>
    </w:p>
    <w:p w14:paraId="4F75C56C" w14:textId="7B5B582C" w:rsidR="00FC40A9" w:rsidRPr="00FC40A9" w:rsidRDefault="00FC40A9" w:rsidP="00FC40A9">
      <w:pPr>
        <w:pStyle w:val="22"/>
        <w:spacing w:after="0" w:line="360" w:lineRule="auto"/>
        <w:ind w:firstLine="709"/>
        <w:jc w:val="both"/>
        <w:rPr>
          <w:bCs/>
          <w:caps/>
          <w:color w:val="000000"/>
          <w:sz w:val="28"/>
          <w:szCs w:val="28"/>
          <w:lang w:val="en-US"/>
        </w:rPr>
      </w:pPr>
      <w:r w:rsidRPr="00FC40A9">
        <w:rPr>
          <w:bCs/>
          <w:color w:val="000000"/>
          <w:sz w:val="28"/>
          <w:szCs w:val="28"/>
          <w:lang w:val="en-US"/>
        </w:rPr>
        <w:t>The object of the study is the impact of a comprehensive rehabilitation program on the functional state of the cardiovascular system of infants after surgical correction of a ventricular septal defect.</w:t>
      </w:r>
    </w:p>
    <w:p w14:paraId="7423902E" w14:textId="2320BAB8" w:rsidR="00FC40A9" w:rsidRPr="00FC40A9" w:rsidRDefault="00FC40A9" w:rsidP="00FC40A9">
      <w:pPr>
        <w:pStyle w:val="22"/>
        <w:spacing w:after="0" w:line="360" w:lineRule="auto"/>
        <w:ind w:firstLine="709"/>
        <w:jc w:val="both"/>
        <w:rPr>
          <w:bCs/>
          <w:caps/>
          <w:color w:val="000000"/>
          <w:sz w:val="28"/>
          <w:szCs w:val="28"/>
          <w:lang w:val="en-US"/>
        </w:rPr>
      </w:pPr>
      <w:r w:rsidRPr="00FC40A9">
        <w:rPr>
          <w:bCs/>
          <w:color w:val="000000"/>
          <w:sz w:val="28"/>
          <w:szCs w:val="28"/>
          <w:lang w:val="en-US"/>
        </w:rPr>
        <w:t xml:space="preserve">The purpose of the study is to study the effectiveness of physical therapy </w:t>
      </w:r>
      <w:r w:rsidR="008A247C">
        <w:rPr>
          <w:bCs/>
          <w:color w:val="000000"/>
          <w:sz w:val="28"/>
          <w:szCs w:val="28"/>
          <w:lang w:val="en-US"/>
        </w:rPr>
        <w:br/>
      </w:r>
      <w:r w:rsidRPr="00FC40A9">
        <w:rPr>
          <w:bCs/>
          <w:color w:val="000000"/>
          <w:sz w:val="28"/>
          <w:szCs w:val="28"/>
          <w:lang w:val="en-US"/>
        </w:rPr>
        <w:t xml:space="preserve">in the comprehensive rehabilitation of infants after reconstructive correction </w:t>
      </w:r>
      <w:r w:rsidR="008A247C">
        <w:rPr>
          <w:bCs/>
          <w:color w:val="000000"/>
          <w:sz w:val="28"/>
          <w:szCs w:val="28"/>
          <w:lang w:val="en-US"/>
        </w:rPr>
        <w:br/>
      </w:r>
      <w:r w:rsidRPr="00FC40A9">
        <w:rPr>
          <w:bCs/>
          <w:color w:val="000000"/>
          <w:sz w:val="28"/>
          <w:szCs w:val="28"/>
          <w:lang w:val="en-US"/>
        </w:rPr>
        <w:t>of congenital heart disease.</w:t>
      </w:r>
    </w:p>
    <w:p w14:paraId="135F2DA6" w14:textId="27C0B1C5" w:rsidR="00FC40A9" w:rsidRPr="00FC40A9" w:rsidRDefault="00FC40A9" w:rsidP="00FC40A9">
      <w:pPr>
        <w:pStyle w:val="22"/>
        <w:spacing w:after="0" w:line="360" w:lineRule="auto"/>
        <w:ind w:firstLine="709"/>
        <w:jc w:val="both"/>
        <w:rPr>
          <w:bCs/>
          <w:caps/>
          <w:color w:val="000000"/>
          <w:sz w:val="28"/>
          <w:szCs w:val="28"/>
          <w:lang w:val="en-US"/>
        </w:rPr>
      </w:pPr>
      <w:r w:rsidRPr="00FC40A9">
        <w:rPr>
          <w:bCs/>
          <w:color w:val="000000"/>
          <w:sz w:val="28"/>
          <w:szCs w:val="28"/>
          <w:lang w:val="en-US"/>
        </w:rPr>
        <w:t xml:space="preserve">Research methods </w:t>
      </w:r>
      <w:r w:rsidR="008A247C">
        <w:rPr>
          <w:bCs/>
          <w:color w:val="000000"/>
          <w:sz w:val="28"/>
          <w:szCs w:val="28"/>
          <w:lang w:val="en-US"/>
        </w:rPr>
        <w:t>–</w:t>
      </w:r>
      <w:r w:rsidRPr="00FC40A9">
        <w:rPr>
          <w:bCs/>
          <w:color w:val="000000"/>
          <w:sz w:val="28"/>
          <w:szCs w:val="28"/>
          <w:lang w:val="en-US"/>
        </w:rPr>
        <w:t xml:space="preserve"> analysis and generalization of literature sources; analysis of case histories; formation of a conceptual model for making appropriate decisions on rehabilitation according to the </w:t>
      </w:r>
      <w:r w:rsidR="008A247C">
        <w:rPr>
          <w:bCs/>
          <w:color w:val="000000"/>
          <w:sz w:val="28"/>
          <w:szCs w:val="28"/>
        </w:rPr>
        <w:t>І</w:t>
      </w:r>
      <w:proofErr w:type="spellStart"/>
      <w:r w:rsidRPr="00FC40A9">
        <w:rPr>
          <w:bCs/>
          <w:color w:val="000000"/>
          <w:sz w:val="28"/>
          <w:szCs w:val="28"/>
          <w:lang w:val="en-US"/>
        </w:rPr>
        <w:t>nternational</w:t>
      </w:r>
      <w:proofErr w:type="spellEnd"/>
      <w:r w:rsidRPr="00FC40A9">
        <w:rPr>
          <w:bCs/>
          <w:color w:val="000000"/>
          <w:sz w:val="28"/>
          <w:szCs w:val="28"/>
          <w:lang w:val="en-US"/>
        </w:rPr>
        <w:t xml:space="preserve"> classification of functioning, restrictions on life and health of children and adolescents; methods for assessing the functional state of the cardiovascular system (indicators of electrocardiography and echocardiography); methods of mathematical statistics.</w:t>
      </w:r>
    </w:p>
    <w:p w14:paraId="4566F360" w14:textId="3089CAA6" w:rsidR="00FC40A9" w:rsidRPr="00FC40A9" w:rsidRDefault="00FC40A9" w:rsidP="00FC40A9">
      <w:pPr>
        <w:pStyle w:val="22"/>
        <w:spacing w:after="0" w:line="360" w:lineRule="auto"/>
        <w:ind w:firstLine="709"/>
        <w:jc w:val="both"/>
        <w:rPr>
          <w:bCs/>
          <w:caps/>
          <w:color w:val="000000"/>
          <w:sz w:val="28"/>
          <w:szCs w:val="28"/>
          <w:lang w:val="en-US"/>
        </w:rPr>
      </w:pPr>
      <w:r w:rsidRPr="00FC40A9">
        <w:rPr>
          <w:bCs/>
          <w:color w:val="000000"/>
          <w:sz w:val="28"/>
          <w:szCs w:val="28"/>
          <w:lang w:val="en-US"/>
        </w:rPr>
        <w:t xml:space="preserve">For children with an operative ventricular septal defect is characterized by the presence of disorders of atrioventricular conduction and metabolic changes in the myocardium at the level of </w:t>
      </w:r>
      <w:r w:rsidR="008A247C" w:rsidRPr="008A247C">
        <w:rPr>
          <w:bCs/>
          <w:color w:val="000000"/>
          <w:sz w:val="28"/>
          <w:szCs w:val="28"/>
          <w:lang w:val="en-US"/>
        </w:rPr>
        <w:t>«</w:t>
      </w:r>
      <w:r w:rsidRPr="00FC40A9">
        <w:rPr>
          <w:bCs/>
          <w:color w:val="000000"/>
          <w:sz w:val="28"/>
          <w:szCs w:val="28"/>
          <w:lang w:val="en-US"/>
        </w:rPr>
        <w:t>structure</w:t>
      </w:r>
      <w:r w:rsidR="008A247C" w:rsidRPr="008A247C">
        <w:rPr>
          <w:bCs/>
          <w:color w:val="000000"/>
          <w:sz w:val="28"/>
          <w:szCs w:val="28"/>
          <w:lang w:val="en-US"/>
        </w:rPr>
        <w:t>»</w:t>
      </w:r>
      <w:r w:rsidRPr="00FC40A9">
        <w:rPr>
          <w:bCs/>
          <w:color w:val="000000"/>
          <w:sz w:val="28"/>
          <w:szCs w:val="28"/>
          <w:lang w:val="en-US"/>
        </w:rPr>
        <w:t xml:space="preserve">, echocardiographic signs of increased pumping function of the heart at the level of </w:t>
      </w:r>
      <w:r w:rsidR="008A247C" w:rsidRPr="008A247C">
        <w:rPr>
          <w:bCs/>
          <w:color w:val="000000"/>
          <w:sz w:val="28"/>
          <w:szCs w:val="28"/>
          <w:lang w:val="en-US"/>
        </w:rPr>
        <w:t>«</w:t>
      </w:r>
      <w:r w:rsidRPr="00FC40A9">
        <w:rPr>
          <w:bCs/>
          <w:color w:val="000000"/>
          <w:sz w:val="28"/>
          <w:szCs w:val="28"/>
          <w:lang w:val="en-US"/>
        </w:rPr>
        <w:t>function</w:t>
      </w:r>
      <w:r w:rsidR="008A247C" w:rsidRPr="008A247C">
        <w:rPr>
          <w:bCs/>
          <w:color w:val="000000"/>
          <w:sz w:val="28"/>
          <w:szCs w:val="28"/>
          <w:lang w:val="en-US"/>
        </w:rPr>
        <w:t>»</w:t>
      </w:r>
      <w:r w:rsidRPr="00FC40A9">
        <w:rPr>
          <w:bCs/>
          <w:color w:val="000000"/>
          <w:sz w:val="28"/>
          <w:szCs w:val="28"/>
          <w:lang w:val="en-US"/>
        </w:rPr>
        <w:t>.</w:t>
      </w:r>
    </w:p>
    <w:p w14:paraId="30DC0098" w14:textId="2DD5FB58" w:rsidR="003D66CB" w:rsidRPr="00FC40A9" w:rsidRDefault="00FC40A9" w:rsidP="00FC40A9">
      <w:pPr>
        <w:pStyle w:val="22"/>
        <w:spacing w:after="0" w:line="360" w:lineRule="auto"/>
        <w:ind w:firstLine="709"/>
        <w:jc w:val="both"/>
        <w:rPr>
          <w:bCs/>
          <w:caps/>
          <w:color w:val="000000"/>
          <w:sz w:val="28"/>
          <w:szCs w:val="28"/>
          <w:lang w:val="en-US"/>
        </w:rPr>
      </w:pPr>
      <w:r w:rsidRPr="00FC40A9">
        <w:rPr>
          <w:bCs/>
          <w:color w:val="000000"/>
          <w:sz w:val="28"/>
          <w:szCs w:val="28"/>
          <w:lang w:val="en-US"/>
        </w:rPr>
        <w:t xml:space="preserve">The application of a comprehensive rehabilitation program for infants with congenital heart disease in the </w:t>
      </w:r>
      <w:proofErr w:type="spellStart"/>
      <w:r w:rsidR="008A247C" w:rsidRPr="00FC40A9">
        <w:rPr>
          <w:bCs/>
          <w:color w:val="000000"/>
          <w:sz w:val="28"/>
          <w:szCs w:val="28"/>
          <w:lang w:val="en-US"/>
        </w:rPr>
        <w:t>Z</w:t>
      </w:r>
      <w:r w:rsidRPr="00FC40A9">
        <w:rPr>
          <w:bCs/>
          <w:color w:val="000000"/>
          <w:sz w:val="28"/>
          <w:szCs w:val="28"/>
          <w:lang w:val="en-US"/>
        </w:rPr>
        <w:t>aporozhye</w:t>
      </w:r>
      <w:proofErr w:type="spellEnd"/>
      <w:r w:rsidRPr="00FC40A9">
        <w:rPr>
          <w:bCs/>
          <w:color w:val="000000"/>
          <w:sz w:val="28"/>
          <w:szCs w:val="28"/>
          <w:lang w:val="en-US"/>
        </w:rPr>
        <w:t xml:space="preserve"> regional clinical children</w:t>
      </w:r>
      <w:r w:rsidR="008A247C" w:rsidRPr="008A247C">
        <w:rPr>
          <w:bCs/>
          <w:color w:val="000000"/>
          <w:sz w:val="28"/>
          <w:szCs w:val="28"/>
          <w:lang w:val="en-US"/>
        </w:rPr>
        <w:t>’</w:t>
      </w:r>
      <w:r w:rsidRPr="00FC40A9">
        <w:rPr>
          <w:bCs/>
          <w:color w:val="000000"/>
          <w:sz w:val="28"/>
          <w:szCs w:val="28"/>
          <w:lang w:val="en-US"/>
        </w:rPr>
        <w:t xml:space="preserve">s hospital has improved electro- and echocardiography at the level of </w:t>
      </w:r>
      <w:r w:rsidR="008A247C" w:rsidRPr="008A247C">
        <w:rPr>
          <w:bCs/>
          <w:color w:val="000000"/>
          <w:sz w:val="28"/>
          <w:szCs w:val="28"/>
          <w:lang w:val="en-US"/>
        </w:rPr>
        <w:t>«</w:t>
      </w:r>
      <w:r w:rsidRPr="00FC40A9">
        <w:rPr>
          <w:bCs/>
          <w:color w:val="000000"/>
          <w:sz w:val="28"/>
          <w:szCs w:val="28"/>
          <w:lang w:val="en-US"/>
        </w:rPr>
        <w:t>structure and functions</w:t>
      </w:r>
      <w:r w:rsidR="008A247C" w:rsidRPr="008A247C">
        <w:rPr>
          <w:bCs/>
          <w:color w:val="000000"/>
          <w:sz w:val="28"/>
          <w:szCs w:val="28"/>
          <w:lang w:val="en-US"/>
        </w:rPr>
        <w:t>»</w:t>
      </w:r>
      <w:r w:rsidRPr="00FC40A9">
        <w:rPr>
          <w:bCs/>
          <w:color w:val="000000"/>
          <w:sz w:val="28"/>
          <w:szCs w:val="28"/>
          <w:lang w:val="en-US"/>
        </w:rPr>
        <w:t xml:space="preserve">, which is a sign of optimizing the adaptive capacity of the cardiovascular system at the level of </w:t>
      </w:r>
      <w:r w:rsidR="008A247C" w:rsidRPr="008A247C">
        <w:rPr>
          <w:bCs/>
          <w:color w:val="000000"/>
          <w:sz w:val="28"/>
          <w:szCs w:val="28"/>
          <w:lang w:val="en-US"/>
        </w:rPr>
        <w:t>«</w:t>
      </w:r>
      <w:r w:rsidRPr="00FC40A9">
        <w:rPr>
          <w:bCs/>
          <w:color w:val="000000"/>
          <w:sz w:val="28"/>
          <w:szCs w:val="28"/>
          <w:lang w:val="en-US"/>
        </w:rPr>
        <w:t>activity and participation</w:t>
      </w:r>
      <w:r w:rsidR="008A247C" w:rsidRPr="008A247C">
        <w:rPr>
          <w:bCs/>
          <w:color w:val="000000"/>
          <w:sz w:val="28"/>
          <w:szCs w:val="28"/>
          <w:lang w:val="en-US"/>
        </w:rPr>
        <w:t>»</w:t>
      </w:r>
      <w:r w:rsidRPr="00FC40A9">
        <w:rPr>
          <w:bCs/>
          <w:color w:val="000000"/>
          <w:sz w:val="28"/>
          <w:szCs w:val="28"/>
          <w:lang w:val="en-US"/>
        </w:rPr>
        <w:t>, and allows to recommend this program for practical use when working with this contingent of children.</w:t>
      </w:r>
    </w:p>
    <w:p w14:paraId="24014520" w14:textId="77777777" w:rsidR="00F77D18" w:rsidRDefault="00F77D18" w:rsidP="005710E4">
      <w:pPr>
        <w:pStyle w:val="22"/>
        <w:spacing w:line="360" w:lineRule="auto"/>
        <w:jc w:val="both"/>
        <w:rPr>
          <w:color w:val="000000"/>
          <w:sz w:val="28"/>
          <w:szCs w:val="28"/>
          <w:lang w:val="uk-UA"/>
        </w:rPr>
      </w:pPr>
    </w:p>
    <w:p w14:paraId="671A520A" w14:textId="199320C3" w:rsidR="00F77D18" w:rsidRDefault="001F451C" w:rsidP="005710E4">
      <w:pPr>
        <w:pStyle w:val="22"/>
        <w:spacing w:line="360" w:lineRule="auto"/>
        <w:jc w:val="both"/>
        <w:rPr>
          <w:color w:val="000000"/>
          <w:sz w:val="28"/>
          <w:szCs w:val="28"/>
          <w:lang w:val="uk-UA"/>
        </w:rPr>
      </w:pPr>
      <w:r w:rsidRPr="008A247C">
        <w:rPr>
          <w:color w:val="000000"/>
          <w:sz w:val="28"/>
          <w:szCs w:val="28"/>
          <w:lang w:val="uk-UA"/>
        </w:rPr>
        <w:t xml:space="preserve">CONGENITAL HEART DEFICIENCIES, INFANTS, COMPLEX REHABILITATION, PHYSICAL THERAPY, ICF-DP, ELECTROCARDIOGRAPHY, </w:t>
      </w:r>
      <w:r w:rsidRPr="00F77D18">
        <w:rPr>
          <w:color w:val="000000"/>
          <w:sz w:val="28"/>
          <w:szCs w:val="28"/>
          <w:lang w:val="uk-UA"/>
        </w:rPr>
        <w:t>VENTRICULAR PARTITION DEFECT, RECONSTRUCTIVE CORRECTION</w:t>
      </w:r>
    </w:p>
    <w:p w14:paraId="5ACDA7A8" w14:textId="77777777" w:rsidR="003D66CB" w:rsidRPr="0087153E" w:rsidRDefault="003D66CB" w:rsidP="003D66CB">
      <w:pPr>
        <w:pStyle w:val="22"/>
        <w:spacing w:line="360" w:lineRule="auto"/>
        <w:jc w:val="center"/>
        <w:rPr>
          <w:bCs/>
          <w:caps/>
          <w:color w:val="000000"/>
          <w:sz w:val="28"/>
          <w:szCs w:val="28"/>
          <w:lang w:val="uk-UA"/>
        </w:rPr>
      </w:pPr>
      <w:r w:rsidRPr="0087153E">
        <w:rPr>
          <w:bCs/>
          <w:caps/>
          <w:color w:val="000000"/>
          <w:sz w:val="28"/>
          <w:szCs w:val="28"/>
          <w:lang w:val="uk-UA"/>
        </w:rPr>
        <w:lastRenderedPageBreak/>
        <w:t>ПЕРЕЛІК умовних позначень, символів, одиниць,</w:t>
      </w:r>
    </w:p>
    <w:p w14:paraId="1EA5B58B" w14:textId="77777777" w:rsidR="003D66CB" w:rsidRPr="0087153E" w:rsidRDefault="003D66CB" w:rsidP="003D66CB">
      <w:pPr>
        <w:pStyle w:val="22"/>
        <w:spacing w:line="360" w:lineRule="auto"/>
        <w:jc w:val="center"/>
        <w:rPr>
          <w:bCs/>
          <w:caps/>
          <w:color w:val="000000"/>
          <w:sz w:val="28"/>
          <w:szCs w:val="28"/>
          <w:lang w:val="uk-UA"/>
        </w:rPr>
      </w:pPr>
      <w:r w:rsidRPr="0087153E">
        <w:rPr>
          <w:bCs/>
          <w:caps/>
          <w:color w:val="000000"/>
          <w:sz w:val="28"/>
          <w:szCs w:val="28"/>
          <w:lang w:val="uk-UA"/>
        </w:rPr>
        <w:t>Скорочень І термінів</w:t>
      </w:r>
    </w:p>
    <w:p w14:paraId="56326358" w14:textId="77777777" w:rsidR="003D66CB" w:rsidRPr="0087153E" w:rsidRDefault="003D66CB" w:rsidP="003D66CB">
      <w:pPr>
        <w:pStyle w:val="22"/>
        <w:spacing w:line="360" w:lineRule="auto"/>
        <w:rPr>
          <w:color w:val="000000"/>
          <w:sz w:val="28"/>
          <w:szCs w:val="28"/>
          <w:lang w:val="uk-UA"/>
        </w:rPr>
      </w:pPr>
    </w:p>
    <w:p w14:paraId="6AB6CAC5" w14:textId="77777777" w:rsidR="005E6DC4" w:rsidRDefault="005E6DC4" w:rsidP="005E6DC4">
      <w:pPr>
        <w:pStyle w:val="22"/>
        <w:spacing w:line="360" w:lineRule="auto"/>
        <w:jc w:val="both"/>
        <w:rPr>
          <w:color w:val="000000" w:themeColor="text1"/>
          <w:sz w:val="28"/>
          <w:szCs w:val="28"/>
          <w:lang w:val="uk-UA" w:eastAsia="ru-RU"/>
        </w:rPr>
      </w:pPr>
      <w:r>
        <w:rPr>
          <w:color w:val="000000"/>
          <w:sz w:val="28"/>
          <w:szCs w:val="28"/>
          <w:lang w:val="uk-UA"/>
        </w:rPr>
        <w:t xml:space="preserve">МКФ-ДП – </w:t>
      </w:r>
      <w:r w:rsidRPr="0040559A">
        <w:rPr>
          <w:color w:val="000000" w:themeColor="text1"/>
          <w:sz w:val="28"/>
          <w:szCs w:val="28"/>
          <w:lang w:val="uk-UA" w:eastAsia="ru-RU"/>
        </w:rPr>
        <w:t>Міжнародн</w:t>
      </w:r>
      <w:r>
        <w:rPr>
          <w:color w:val="000000" w:themeColor="text1"/>
          <w:sz w:val="28"/>
          <w:szCs w:val="28"/>
          <w:lang w:val="uk-UA" w:eastAsia="ru-RU"/>
        </w:rPr>
        <w:t>а</w:t>
      </w:r>
      <w:r w:rsidRPr="0040559A">
        <w:rPr>
          <w:color w:val="000000" w:themeColor="text1"/>
          <w:sz w:val="28"/>
          <w:szCs w:val="28"/>
          <w:lang w:val="uk-UA" w:eastAsia="ru-RU"/>
        </w:rPr>
        <w:t xml:space="preserve"> класифікац</w:t>
      </w:r>
      <w:r>
        <w:rPr>
          <w:color w:val="000000" w:themeColor="text1"/>
          <w:sz w:val="28"/>
          <w:szCs w:val="28"/>
          <w:lang w:val="uk-UA" w:eastAsia="ru-RU"/>
        </w:rPr>
        <w:t>ія</w:t>
      </w:r>
      <w:r w:rsidRPr="0040559A">
        <w:rPr>
          <w:color w:val="000000" w:themeColor="text1"/>
          <w:sz w:val="28"/>
          <w:szCs w:val="28"/>
          <w:lang w:val="uk-UA" w:eastAsia="ru-RU"/>
        </w:rPr>
        <w:t xml:space="preserve"> функціонування, обмежень життєдіяльності та здоров</w:t>
      </w:r>
      <w:r>
        <w:rPr>
          <w:color w:val="000000" w:themeColor="text1"/>
          <w:sz w:val="28"/>
          <w:szCs w:val="28"/>
          <w:lang w:val="uk-UA" w:eastAsia="ru-RU"/>
        </w:rPr>
        <w:t>’</w:t>
      </w:r>
      <w:r w:rsidRPr="0040559A">
        <w:rPr>
          <w:color w:val="000000" w:themeColor="text1"/>
          <w:sz w:val="28"/>
          <w:szCs w:val="28"/>
          <w:lang w:val="uk-UA" w:eastAsia="ru-RU"/>
        </w:rPr>
        <w:t>я дітей і підлітків</w:t>
      </w:r>
      <w:r>
        <w:rPr>
          <w:color w:val="000000" w:themeColor="text1"/>
          <w:sz w:val="28"/>
          <w:szCs w:val="28"/>
          <w:lang w:val="uk-UA" w:eastAsia="ru-RU"/>
        </w:rPr>
        <w:t>;</w:t>
      </w:r>
    </w:p>
    <w:p w14:paraId="12C846E5"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ВВС – вроджені вади серця;</w:t>
      </w:r>
    </w:p>
    <w:p w14:paraId="285477D7"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ЕКГ – електрокардіографія;</w:t>
      </w:r>
    </w:p>
    <w:p w14:paraId="4B8632DE" w14:textId="77777777" w:rsidR="003D66CB" w:rsidRPr="0087153E" w:rsidRDefault="003D66CB" w:rsidP="003D66CB">
      <w:pPr>
        <w:pStyle w:val="22"/>
        <w:spacing w:line="360" w:lineRule="auto"/>
        <w:rPr>
          <w:color w:val="000000"/>
          <w:sz w:val="28"/>
          <w:szCs w:val="28"/>
          <w:lang w:val="uk-UA"/>
        </w:rPr>
      </w:pPr>
      <w:proofErr w:type="spellStart"/>
      <w:r w:rsidRPr="0087153E">
        <w:rPr>
          <w:color w:val="000000"/>
          <w:sz w:val="28"/>
          <w:szCs w:val="28"/>
          <w:lang w:val="uk-UA"/>
        </w:rPr>
        <w:t>ЕхоКГ</w:t>
      </w:r>
      <w:proofErr w:type="spellEnd"/>
      <w:r w:rsidRPr="0087153E">
        <w:rPr>
          <w:color w:val="000000"/>
          <w:sz w:val="28"/>
          <w:szCs w:val="28"/>
          <w:lang w:val="uk-UA"/>
        </w:rPr>
        <w:t xml:space="preserve"> – </w:t>
      </w:r>
      <w:proofErr w:type="spellStart"/>
      <w:r w:rsidRPr="0087153E">
        <w:rPr>
          <w:color w:val="000000"/>
          <w:sz w:val="28"/>
          <w:szCs w:val="28"/>
          <w:lang w:val="uk-UA"/>
        </w:rPr>
        <w:t>ехокардіографія</w:t>
      </w:r>
      <w:proofErr w:type="spellEnd"/>
      <w:r w:rsidRPr="0087153E">
        <w:rPr>
          <w:color w:val="000000"/>
          <w:sz w:val="28"/>
          <w:szCs w:val="28"/>
          <w:lang w:val="uk-UA"/>
        </w:rPr>
        <w:t>;</w:t>
      </w:r>
    </w:p>
    <w:p w14:paraId="765A5E97"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ЗСЛШ – задня стінка лівого шлуночка;</w:t>
      </w:r>
    </w:p>
    <w:p w14:paraId="03EBAEEF"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 xml:space="preserve">КДО – </w:t>
      </w:r>
      <w:proofErr w:type="spellStart"/>
      <w:r w:rsidRPr="0087153E">
        <w:rPr>
          <w:rStyle w:val="apple-style-span"/>
          <w:color w:val="000000"/>
          <w:sz w:val="28"/>
          <w:szCs w:val="28"/>
          <w:lang w:val="uk-UA"/>
        </w:rPr>
        <w:t>кінцево-діастолічний</w:t>
      </w:r>
      <w:proofErr w:type="spellEnd"/>
      <w:r w:rsidRPr="0087153E">
        <w:rPr>
          <w:rStyle w:val="apple-style-span"/>
          <w:color w:val="000000"/>
          <w:sz w:val="28"/>
          <w:szCs w:val="28"/>
          <w:lang w:val="uk-UA"/>
        </w:rPr>
        <w:t xml:space="preserve"> </w:t>
      </w:r>
      <w:r w:rsidRPr="0087153E">
        <w:rPr>
          <w:color w:val="000000"/>
          <w:sz w:val="28"/>
          <w:szCs w:val="28"/>
          <w:lang w:val="uk-UA"/>
        </w:rPr>
        <w:t>об’єм (мл);</w:t>
      </w:r>
    </w:p>
    <w:p w14:paraId="03A2C5D8"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 xml:space="preserve">КДР – </w:t>
      </w:r>
      <w:proofErr w:type="spellStart"/>
      <w:r w:rsidRPr="0087153E">
        <w:rPr>
          <w:rStyle w:val="apple-style-span"/>
          <w:color w:val="000000"/>
          <w:sz w:val="28"/>
          <w:szCs w:val="28"/>
          <w:lang w:val="uk-UA"/>
        </w:rPr>
        <w:t>кінцево-діастолічний</w:t>
      </w:r>
      <w:proofErr w:type="spellEnd"/>
      <w:r w:rsidRPr="0087153E">
        <w:rPr>
          <w:rStyle w:val="apple-style-span"/>
          <w:color w:val="000000"/>
          <w:sz w:val="28"/>
          <w:szCs w:val="28"/>
          <w:lang w:val="uk-UA"/>
        </w:rPr>
        <w:t xml:space="preserve"> </w:t>
      </w:r>
      <w:r w:rsidRPr="0087153E">
        <w:rPr>
          <w:color w:val="000000"/>
          <w:sz w:val="28"/>
          <w:szCs w:val="28"/>
          <w:lang w:val="uk-UA"/>
        </w:rPr>
        <w:t>розмір (мм, см);</w:t>
      </w:r>
    </w:p>
    <w:p w14:paraId="168C99BB"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 xml:space="preserve">КСО – </w:t>
      </w:r>
      <w:proofErr w:type="spellStart"/>
      <w:r w:rsidRPr="0087153E">
        <w:rPr>
          <w:rStyle w:val="apple-style-span"/>
          <w:color w:val="000000"/>
          <w:sz w:val="28"/>
          <w:szCs w:val="28"/>
          <w:lang w:val="uk-UA"/>
        </w:rPr>
        <w:t>кінцево</w:t>
      </w:r>
      <w:proofErr w:type="spellEnd"/>
      <w:r w:rsidRPr="0087153E">
        <w:rPr>
          <w:rStyle w:val="apple-style-span"/>
          <w:color w:val="000000"/>
          <w:sz w:val="28"/>
          <w:szCs w:val="28"/>
          <w:lang w:val="uk-UA"/>
        </w:rPr>
        <w:t xml:space="preserve">-систолічний </w:t>
      </w:r>
      <w:r w:rsidRPr="0087153E">
        <w:rPr>
          <w:color w:val="000000"/>
          <w:sz w:val="28"/>
          <w:szCs w:val="28"/>
          <w:lang w:val="uk-UA"/>
        </w:rPr>
        <w:t>об’єм (мл);</w:t>
      </w:r>
    </w:p>
    <w:p w14:paraId="2AF25F7F"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 xml:space="preserve">КСР – </w:t>
      </w:r>
      <w:proofErr w:type="spellStart"/>
      <w:r w:rsidRPr="0087153E">
        <w:rPr>
          <w:rStyle w:val="apple-style-span"/>
          <w:color w:val="000000"/>
          <w:sz w:val="28"/>
          <w:szCs w:val="28"/>
          <w:lang w:val="uk-UA"/>
        </w:rPr>
        <w:t>кінцево</w:t>
      </w:r>
      <w:proofErr w:type="spellEnd"/>
      <w:r w:rsidRPr="0087153E">
        <w:rPr>
          <w:rStyle w:val="apple-style-span"/>
          <w:color w:val="000000"/>
          <w:sz w:val="28"/>
          <w:szCs w:val="28"/>
          <w:lang w:val="uk-UA"/>
        </w:rPr>
        <w:t xml:space="preserve">-систолічний </w:t>
      </w:r>
      <w:r w:rsidRPr="0087153E">
        <w:rPr>
          <w:color w:val="000000"/>
          <w:sz w:val="28"/>
          <w:szCs w:val="28"/>
          <w:lang w:val="uk-UA"/>
        </w:rPr>
        <w:t>розмір (мм, см);</w:t>
      </w:r>
    </w:p>
    <w:p w14:paraId="2F464655"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ЛФК – лікувальна фізична культура;</w:t>
      </w:r>
    </w:p>
    <w:p w14:paraId="3604F163"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ЛШ – лівий шлуночок;</w:t>
      </w:r>
    </w:p>
    <w:p w14:paraId="76AD39E1"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 xml:space="preserve">МПП – </w:t>
      </w:r>
      <w:proofErr w:type="spellStart"/>
      <w:r w:rsidRPr="0087153E">
        <w:rPr>
          <w:color w:val="000000"/>
          <w:sz w:val="28"/>
          <w:szCs w:val="28"/>
          <w:lang w:val="uk-UA"/>
        </w:rPr>
        <w:t>міжпередсердна</w:t>
      </w:r>
      <w:proofErr w:type="spellEnd"/>
      <w:r w:rsidRPr="0087153E">
        <w:rPr>
          <w:color w:val="000000"/>
          <w:sz w:val="28"/>
          <w:szCs w:val="28"/>
          <w:lang w:val="uk-UA"/>
        </w:rPr>
        <w:t xml:space="preserve"> перегородка;</w:t>
      </w:r>
    </w:p>
    <w:p w14:paraId="6E92618D"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 xml:space="preserve">МШП – </w:t>
      </w:r>
      <w:proofErr w:type="spellStart"/>
      <w:r w:rsidRPr="0087153E">
        <w:rPr>
          <w:color w:val="000000"/>
          <w:sz w:val="28"/>
          <w:szCs w:val="28"/>
          <w:lang w:val="uk-UA"/>
        </w:rPr>
        <w:t>міжшлуночкова</w:t>
      </w:r>
      <w:proofErr w:type="spellEnd"/>
      <w:r w:rsidRPr="0087153E">
        <w:rPr>
          <w:color w:val="000000"/>
          <w:sz w:val="28"/>
          <w:szCs w:val="28"/>
          <w:lang w:val="uk-UA"/>
        </w:rPr>
        <w:t xml:space="preserve"> перегородка;</w:t>
      </w:r>
    </w:p>
    <w:p w14:paraId="00B53EF6"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ПШ – правий шлуночок;</w:t>
      </w:r>
    </w:p>
    <w:p w14:paraId="443D03A9"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ССС – серцево-судинна система;</w:t>
      </w:r>
    </w:p>
    <w:p w14:paraId="73C24F3F" w14:textId="77777777" w:rsidR="003D66CB" w:rsidRPr="0087153E" w:rsidRDefault="003D66CB" w:rsidP="003D66CB">
      <w:pPr>
        <w:pStyle w:val="22"/>
        <w:spacing w:line="360" w:lineRule="auto"/>
        <w:rPr>
          <w:rStyle w:val="apple-style-span"/>
          <w:color w:val="000000"/>
          <w:sz w:val="28"/>
          <w:szCs w:val="28"/>
          <w:lang w:val="uk-UA"/>
        </w:rPr>
      </w:pPr>
      <w:r w:rsidRPr="0087153E">
        <w:rPr>
          <w:color w:val="000000"/>
          <w:sz w:val="28"/>
          <w:szCs w:val="28"/>
          <w:lang w:val="uk-UA"/>
        </w:rPr>
        <w:t xml:space="preserve">УО – </w:t>
      </w:r>
      <w:r w:rsidRPr="0087153E">
        <w:rPr>
          <w:rStyle w:val="apple-style-span"/>
          <w:color w:val="000000"/>
          <w:sz w:val="28"/>
          <w:szCs w:val="28"/>
          <w:lang w:val="uk-UA"/>
        </w:rPr>
        <w:t>ударний об’єм (мл);</w:t>
      </w:r>
    </w:p>
    <w:p w14:paraId="00671BED" w14:textId="77777777" w:rsidR="003D66CB" w:rsidRPr="0087153E" w:rsidRDefault="003D66CB" w:rsidP="003D66CB">
      <w:pPr>
        <w:pStyle w:val="22"/>
        <w:spacing w:line="360" w:lineRule="auto"/>
        <w:rPr>
          <w:color w:val="000000"/>
          <w:sz w:val="28"/>
          <w:szCs w:val="28"/>
          <w:lang w:val="uk-UA"/>
        </w:rPr>
      </w:pPr>
      <w:r w:rsidRPr="0087153E">
        <w:rPr>
          <w:rStyle w:val="apple-style-span"/>
          <w:color w:val="000000"/>
          <w:sz w:val="28"/>
          <w:szCs w:val="28"/>
          <w:lang w:val="uk-UA"/>
        </w:rPr>
        <w:t>ФВ – фракція викиду;</w:t>
      </w:r>
    </w:p>
    <w:p w14:paraId="0EA70647" w14:textId="77777777" w:rsidR="003D66CB" w:rsidRPr="0087153E" w:rsidRDefault="003D66CB" w:rsidP="003D66CB">
      <w:pPr>
        <w:pStyle w:val="22"/>
        <w:spacing w:line="360" w:lineRule="auto"/>
        <w:rPr>
          <w:color w:val="000000"/>
          <w:sz w:val="28"/>
          <w:szCs w:val="28"/>
          <w:lang w:val="uk-UA"/>
        </w:rPr>
      </w:pPr>
      <w:r w:rsidRPr="0087153E">
        <w:rPr>
          <w:color w:val="000000"/>
          <w:sz w:val="28"/>
          <w:szCs w:val="28"/>
          <w:lang w:val="uk-UA"/>
        </w:rPr>
        <w:t xml:space="preserve">ХОК – хвилинний об’єм крові </w:t>
      </w:r>
      <w:r w:rsidRPr="0087153E">
        <w:rPr>
          <w:rStyle w:val="apple-style-span"/>
          <w:color w:val="000000"/>
          <w:sz w:val="28"/>
          <w:szCs w:val="28"/>
          <w:lang w:val="uk-UA"/>
        </w:rPr>
        <w:t>(мл/хв, л/хв)</w:t>
      </w:r>
      <w:r w:rsidRPr="0087153E">
        <w:rPr>
          <w:color w:val="000000"/>
          <w:sz w:val="28"/>
          <w:szCs w:val="28"/>
          <w:lang w:val="uk-UA"/>
        </w:rPr>
        <w:t>.</w:t>
      </w:r>
    </w:p>
    <w:p w14:paraId="38A88798" w14:textId="77777777" w:rsidR="003D66CB" w:rsidRPr="0087153E" w:rsidRDefault="003D66CB" w:rsidP="00DC1DBB">
      <w:pPr>
        <w:pStyle w:val="22"/>
        <w:spacing w:after="0" w:line="360" w:lineRule="auto"/>
        <w:ind w:right="57"/>
        <w:jc w:val="center"/>
        <w:rPr>
          <w:color w:val="000000"/>
          <w:sz w:val="28"/>
          <w:szCs w:val="28"/>
          <w:lang w:val="uk-UA"/>
        </w:rPr>
      </w:pPr>
      <w:r w:rsidRPr="0087153E">
        <w:rPr>
          <w:color w:val="000000"/>
          <w:sz w:val="28"/>
          <w:szCs w:val="28"/>
          <w:lang w:val="uk-UA"/>
        </w:rPr>
        <w:br w:type="page"/>
      </w:r>
      <w:r w:rsidRPr="0087153E">
        <w:rPr>
          <w:color w:val="000000"/>
          <w:sz w:val="28"/>
          <w:szCs w:val="28"/>
          <w:lang w:val="uk-UA"/>
        </w:rPr>
        <w:lastRenderedPageBreak/>
        <w:t>ВСТУП</w:t>
      </w:r>
    </w:p>
    <w:p w14:paraId="3466A419" w14:textId="77777777" w:rsidR="003D66CB" w:rsidRPr="0087153E" w:rsidRDefault="003D66CB" w:rsidP="00072E54">
      <w:pPr>
        <w:pStyle w:val="22"/>
        <w:spacing w:after="0" w:line="360" w:lineRule="auto"/>
        <w:ind w:right="57" w:firstLine="709"/>
        <w:jc w:val="both"/>
        <w:rPr>
          <w:color w:val="000000"/>
          <w:sz w:val="28"/>
          <w:szCs w:val="28"/>
          <w:lang w:val="uk-UA"/>
        </w:rPr>
      </w:pPr>
    </w:p>
    <w:p w14:paraId="60B222E1" w14:textId="705B00A8" w:rsidR="003D66CB" w:rsidRPr="0087153E" w:rsidRDefault="003D66CB" w:rsidP="00D30CAD">
      <w:pPr>
        <w:pStyle w:val="22"/>
        <w:spacing w:after="0" w:line="360" w:lineRule="auto"/>
        <w:ind w:right="57" w:firstLine="709"/>
        <w:jc w:val="both"/>
        <w:rPr>
          <w:color w:val="000000"/>
          <w:sz w:val="28"/>
          <w:szCs w:val="28"/>
          <w:lang w:val="uk-UA"/>
        </w:rPr>
      </w:pPr>
      <w:r w:rsidRPr="0087153E">
        <w:rPr>
          <w:color w:val="000000"/>
          <w:sz w:val="28"/>
          <w:szCs w:val="28"/>
          <w:lang w:val="uk-UA"/>
        </w:rPr>
        <w:t xml:space="preserve">Вроджені вади серця займають 3-4 місце серед всіх аномалій розвитку після патології опорно-рухового апарату й патології центральної нервової системи. Частота вад серця в індустріально розвинених країнах постійна </w:t>
      </w:r>
      <w:r w:rsidR="00D30CAD">
        <w:rPr>
          <w:color w:val="000000"/>
          <w:sz w:val="28"/>
          <w:szCs w:val="28"/>
          <w:lang w:val="uk-UA"/>
        </w:rPr>
        <w:br/>
      </w:r>
      <w:r w:rsidRPr="0087153E">
        <w:rPr>
          <w:color w:val="000000"/>
          <w:sz w:val="28"/>
          <w:szCs w:val="28"/>
          <w:lang w:val="uk-UA"/>
        </w:rPr>
        <w:t>й становить 0,6-0,8 %, тобто вони зустрічаються в 6-8 дітей з 1000 народжених живими [</w:t>
      </w:r>
      <w:r w:rsidR="005B6258">
        <w:rPr>
          <w:color w:val="000000"/>
          <w:sz w:val="28"/>
          <w:szCs w:val="28"/>
          <w:lang w:val="uk-UA"/>
        </w:rPr>
        <w:t>3</w:t>
      </w:r>
      <w:r w:rsidRPr="0087153E">
        <w:rPr>
          <w:color w:val="000000"/>
          <w:sz w:val="28"/>
          <w:szCs w:val="28"/>
          <w:lang w:val="uk-UA"/>
        </w:rPr>
        <w:t>].</w:t>
      </w:r>
    </w:p>
    <w:p w14:paraId="2CF0FCBD" w14:textId="6E351062" w:rsidR="003D66CB" w:rsidRPr="0087153E" w:rsidRDefault="003D66CB" w:rsidP="00D30CAD">
      <w:pPr>
        <w:pStyle w:val="22"/>
        <w:spacing w:after="0" w:line="360" w:lineRule="auto"/>
        <w:ind w:right="57" w:firstLine="709"/>
        <w:jc w:val="both"/>
        <w:rPr>
          <w:color w:val="000000"/>
          <w:sz w:val="28"/>
          <w:szCs w:val="28"/>
          <w:lang w:val="uk-UA"/>
        </w:rPr>
      </w:pPr>
      <w:r w:rsidRPr="0087153E">
        <w:rPr>
          <w:color w:val="000000"/>
          <w:sz w:val="28"/>
          <w:szCs w:val="28"/>
          <w:lang w:val="uk-UA"/>
        </w:rPr>
        <w:t xml:space="preserve">Щорічно в нашій країні народжується 5000-5500 тисяч немовлят </w:t>
      </w:r>
      <w:r w:rsidR="00D30CAD">
        <w:rPr>
          <w:color w:val="000000"/>
          <w:sz w:val="28"/>
          <w:szCs w:val="28"/>
          <w:lang w:val="uk-UA"/>
        </w:rPr>
        <w:br/>
      </w:r>
      <w:r w:rsidRPr="0087153E">
        <w:rPr>
          <w:color w:val="000000"/>
          <w:sz w:val="28"/>
          <w:szCs w:val="28"/>
          <w:lang w:val="uk-UA"/>
        </w:rPr>
        <w:t>з вродженими вадами серця. Питома вага цієї патології в структурі дитячої смертності в різні роки коливається від 8,2 % до 16,6 %, у середньому становить 12,0 %.</w:t>
      </w:r>
    </w:p>
    <w:p w14:paraId="341CA0D3" w14:textId="4A1B5513" w:rsidR="003D66CB" w:rsidRPr="0087153E" w:rsidRDefault="003D66CB" w:rsidP="00072E54">
      <w:pPr>
        <w:pStyle w:val="22"/>
        <w:spacing w:after="0" w:line="360" w:lineRule="auto"/>
        <w:ind w:right="57" w:firstLine="709"/>
        <w:jc w:val="both"/>
        <w:rPr>
          <w:color w:val="000000"/>
          <w:sz w:val="28"/>
          <w:szCs w:val="28"/>
          <w:lang w:val="uk-UA"/>
        </w:rPr>
      </w:pPr>
      <w:r w:rsidRPr="0087153E">
        <w:rPr>
          <w:color w:val="000000"/>
          <w:sz w:val="28"/>
          <w:szCs w:val="28"/>
          <w:lang w:val="uk-UA"/>
        </w:rPr>
        <w:t xml:space="preserve">Незважаючи на те, що хірургічне лікування дітей із вродженими вадами серця поліпшує виживаність і знижує смертність, обмеження фізичної активності істотно впливає на якість життя хворих. Низька фізична активність оперованих дітей зумовлена не тільки залишковими </w:t>
      </w:r>
      <w:proofErr w:type="spellStart"/>
      <w:r w:rsidRPr="0087153E">
        <w:rPr>
          <w:color w:val="000000"/>
          <w:sz w:val="28"/>
          <w:szCs w:val="28"/>
          <w:lang w:val="uk-UA"/>
        </w:rPr>
        <w:t>гемодинамічними</w:t>
      </w:r>
      <w:proofErr w:type="spellEnd"/>
      <w:r w:rsidRPr="0087153E">
        <w:rPr>
          <w:color w:val="000000"/>
          <w:sz w:val="28"/>
          <w:szCs w:val="28"/>
          <w:lang w:val="uk-UA"/>
        </w:rPr>
        <w:t xml:space="preserve"> порушеннями, але й вторинним погіршенням стану організму внаслідок ощадного рухового режиму [</w:t>
      </w:r>
      <w:r w:rsidR="005B6258">
        <w:rPr>
          <w:color w:val="000000"/>
          <w:sz w:val="28"/>
          <w:szCs w:val="28"/>
          <w:lang w:val="uk-UA"/>
        </w:rPr>
        <w:t>6</w:t>
      </w:r>
      <w:r w:rsidRPr="0087153E">
        <w:rPr>
          <w:color w:val="000000"/>
          <w:sz w:val="28"/>
          <w:szCs w:val="28"/>
          <w:lang w:val="uk-UA"/>
        </w:rPr>
        <w:t>].</w:t>
      </w:r>
    </w:p>
    <w:p w14:paraId="4952810A" w14:textId="0DE421AA" w:rsidR="003D66CB" w:rsidRPr="0087153E" w:rsidRDefault="003D66CB" w:rsidP="00072E54">
      <w:pPr>
        <w:pStyle w:val="22"/>
        <w:tabs>
          <w:tab w:val="left" w:pos="720"/>
        </w:tabs>
        <w:spacing w:after="0" w:line="360" w:lineRule="auto"/>
        <w:ind w:right="57" w:firstLine="709"/>
        <w:jc w:val="both"/>
        <w:rPr>
          <w:color w:val="000000"/>
          <w:sz w:val="28"/>
          <w:szCs w:val="28"/>
          <w:lang w:val="uk-UA"/>
        </w:rPr>
      </w:pPr>
      <w:r w:rsidRPr="0087153E">
        <w:rPr>
          <w:color w:val="000000"/>
          <w:sz w:val="28"/>
          <w:szCs w:val="28"/>
          <w:lang w:val="uk-UA"/>
        </w:rPr>
        <w:t>Наразі вочевидь, що систематичне застосування програм фізичної реабілітації буде сприяти підвищенню резистентності організму, функціональних можливостей серцевого м’яза, а після проведеної хірургічної корекції попереджати розвиток ускладнень і прискорювати відновлення порушених функцій і працездатності. Однак, незважаючи на загальновизнане значення тренувальних програм у реабілітації кардіологічних хворих, їхнє застосування на практиці недостатньо. Все це обумовлює актуальність, наукову й практичну значимість зазначеної проблеми [</w:t>
      </w:r>
      <w:r w:rsidR="005B6258">
        <w:rPr>
          <w:color w:val="000000"/>
          <w:sz w:val="28"/>
          <w:szCs w:val="28"/>
          <w:lang w:val="uk-UA"/>
        </w:rPr>
        <w:t>7</w:t>
      </w:r>
      <w:r w:rsidRPr="0087153E">
        <w:rPr>
          <w:color w:val="000000"/>
          <w:sz w:val="28"/>
          <w:szCs w:val="28"/>
          <w:lang w:val="uk-UA"/>
        </w:rPr>
        <w:t>].</w:t>
      </w:r>
    </w:p>
    <w:p w14:paraId="30D9B5D7" w14:textId="74F2CA77" w:rsidR="009B059E" w:rsidRPr="009B059E" w:rsidRDefault="009B059E" w:rsidP="009B059E">
      <w:pPr>
        <w:spacing w:line="360" w:lineRule="auto"/>
        <w:ind w:firstLine="709"/>
        <w:jc w:val="both"/>
        <w:rPr>
          <w:color w:val="000000" w:themeColor="text1"/>
          <w:sz w:val="28"/>
          <w:szCs w:val="28"/>
          <w:lang w:eastAsia="ru-RU"/>
        </w:rPr>
      </w:pPr>
      <w:r>
        <w:rPr>
          <w:color w:val="000000" w:themeColor="text1"/>
          <w:sz w:val="28"/>
          <w:szCs w:val="28"/>
          <w:lang w:val="uk-UA" w:eastAsia="ru-RU"/>
        </w:rPr>
        <w:t>Наразі в лікувальних та реабілітаційних закладах йде широке в</w:t>
      </w:r>
      <w:r w:rsidRPr="009B059E">
        <w:rPr>
          <w:color w:val="000000" w:themeColor="text1"/>
          <w:sz w:val="28"/>
          <w:szCs w:val="28"/>
          <w:lang w:val="uk-UA" w:eastAsia="ru-RU"/>
        </w:rPr>
        <w:t xml:space="preserve">икористання </w:t>
      </w:r>
      <w:r w:rsidR="00301F42" w:rsidRPr="0040559A">
        <w:rPr>
          <w:color w:val="000000" w:themeColor="text1"/>
          <w:sz w:val="28"/>
          <w:szCs w:val="28"/>
          <w:lang w:val="uk-UA" w:eastAsia="ru-RU"/>
        </w:rPr>
        <w:t>Міжнародн</w:t>
      </w:r>
      <w:r w:rsidR="00301F42">
        <w:rPr>
          <w:color w:val="000000" w:themeColor="text1"/>
          <w:sz w:val="28"/>
          <w:szCs w:val="28"/>
          <w:lang w:val="uk-UA" w:eastAsia="ru-RU"/>
        </w:rPr>
        <w:t>а</w:t>
      </w:r>
      <w:r w:rsidR="00301F42" w:rsidRPr="0040559A">
        <w:rPr>
          <w:color w:val="000000" w:themeColor="text1"/>
          <w:sz w:val="28"/>
          <w:szCs w:val="28"/>
          <w:lang w:val="uk-UA" w:eastAsia="ru-RU"/>
        </w:rPr>
        <w:t xml:space="preserve"> класифікац</w:t>
      </w:r>
      <w:r w:rsidR="00301F42">
        <w:rPr>
          <w:color w:val="000000" w:themeColor="text1"/>
          <w:sz w:val="28"/>
          <w:szCs w:val="28"/>
          <w:lang w:val="uk-UA" w:eastAsia="ru-RU"/>
        </w:rPr>
        <w:t>ія</w:t>
      </w:r>
      <w:r w:rsidR="00301F42" w:rsidRPr="0040559A">
        <w:rPr>
          <w:color w:val="000000" w:themeColor="text1"/>
          <w:sz w:val="28"/>
          <w:szCs w:val="28"/>
          <w:lang w:val="uk-UA" w:eastAsia="ru-RU"/>
        </w:rPr>
        <w:t xml:space="preserve"> функціонування, обмежень життєдіяльності та здоров</w:t>
      </w:r>
      <w:r w:rsidR="00301F42">
        <w:rPr>
          <w:color w:val="000000" w:themeColor="text1"/>
          <w:sz w:val="28"/>
          <w:szCs w:val="28"/>
          <w:lang w:val="uk-UA" w:eastAsia="ru-RU"/>
        </w:rPr>
        <w:t>’</w:t>
      </w:r>
      <w:r w:rsidR="00301F42" w:rsidRPr="0040559A">
        <w:rPr>
          <w:color w:val="000000" w:themeColor="text1"/>
          <w:sz w:val="28"/>
          <w:szCs w:val="28"/>
          <w:lang w:val="uk-UA" w:eastAsia="ru-RU"/>
        </w:rPr>
        <w:t>я дітей і підлітків</w:t>
      </w:r>
      <w:r w:rsidR="00301F42" w:rsidRPr="009B059E">
        <w:rPr>
          <w:color w:val="000000" w:themeColor="text1"/>
          <w:sz w:val="28"/>
          <w:szCs w:val="28"/>
          <w:lang w:val="uk-UA" w:eastAsia="ru-RU"/>
        </w:rPr>
        <w:t xml:space="preserve"> </w:t>
      </w:r>
      <w:r w:rsidR="00301F42">
        <w:rPr>
          <w:color w:val="000000" w:themeColor="text1"/>
          <w:sz w:val="28"/>
          <w:szCs w:val="28"/>
          <w:lang w:val="uk-UA" w:eastAsia="ru-RU"/>
        </w:rPr>
        <w:t>(</w:t>
      </w:r>
      <w:r w:rsidRPr="009B059E">
        <w:rPr>
          <w:color w:val="000000" w:themeColor="text1"/>
          <w:sz w:val="28"/>
          <w:szCs w:val="28"/>
          <w:lang w:val="uk-UA" w:eastAsia="ru-RU"/>
        </w:rPr>
        <w:t>МКФ-ДП</w:t>
      </w:r>
      <w:r w:rsidR="00301F42">
        <w:rPr>
          <w:color w:val="000000" w:themeColor="text1"/>
          <w:sz w:val="28"/>
          <w:szCs w:val="28"/>
          <w:lang w:val="uk-UA" w:eastAsia="ru-RU"/>
        </w:rPr>
        <w:t>)</w:t>
      </w:r>
      <w:r>
        <w:rPr>
          <w:color w:val="000000" w:themeColor="text1"/>
          <w:sz w:val="28"/>
          <w:szCs w:val="28"/>
          <w:lang w:val="uk-UA" w:eastAsia="ru-RU"/>
        </w:rPr>
        <w:t>, що</w:t>
      </w:r>
      <w:r w:rsidRPr="009B059E">
        <w:rPr>
          <w:color w:val="000000" w:themeColor="text1"/>
          <w:sz w:val="28"/>
          <w:szCs w:val="28"/>
          <w:lang w:val="uk-UA" w:eastAsia="ru-RU"/>
        </w:rPr>
        <w:t xml:space="preserve"> відкриває нові шляхи допомоги всім дітям, та їх сім</w:t>
      </w:r>
      <w:r>
        <w:rPr>
          <w:color w:val="000000" w:themeColor="text1"/>
          <w:sz w:val="28"/>
          <w:szCs w:val="28"/>
          <w:lang w:val="uk-UA" w:eastAsia="ru-RU"/>
        </w:rPr>
        <w:t>’</w:t>
      </w:r>
      <w:r w:rsidRPr="009B059E">
        <w:rPr>
          <w:color w:val="000000" w:themeColor="text1"/>
          <w:sz w:val="28"/>
          <w:szCs w:val="28"/>
          <w:lang w:val="uk-UA" w:eastAsia="ru-RU"/>
        </w:rPr>
        <w:t xml:space="preserve">ям. Для фахівців це перехід на новий </w:t>
      </w:r>
      <w:r w:rsidRPr="009B059E">
        <w:rPr>
          <w:color w:val="000000" w:themeColor="text1"/>
          <w:sz w:val="28"/>
          <w:szCs w:val="28"/>
          <w:lang w:val="uk-UA" w:eastAsia="ru-RU"/>
        </w:rPr>
        <w:lastRenderedPageBreak/>
        <w:t xml:space="preserve">професійний рівень погляду на дитину та її родину, а також інструмент </w:t>
      </w:r>
      <w:r w:rsidR="00D26390">
        <w:rPr>
          <w:color w:val="000000" w:themeColor="text1"/>
          <w:sz w:val="28"/>
          <w:szCs w:val="28"/>
          <w:lang w:val="uk-UA" w:eastAsia="ru-RU"/>
        </w:rPr>
        <w:br/>
      </w:r>
      <w:r w:rsidRPr="009B059E">
        <w:rPr>
          <w:color w:val="000000" w:themeColor="text1"/>
          <w:sz w:val="28"/>
          <w:szCs w:val="28"/>
          <w:lang w:val="uk-UA" w:eastAsia="ru-RU"/>
        </w:rPr>
        <w:t>для надійного та ефективного професійного рішення</w:t>
      </w:r>
      <w:r>
        <w:rPr>
          <w:color w:val="000000" w:themeColor="text1"/>
          <w:sz w:val="28"/>
          <w:szCs w:val="28"/>
          <w:lang w:eastAsia="ru-RU"/>
        </w:rPr>
        <w:t xml:space="preserve"> </w:t>
      </w:r>
      <w:r w:rsidRPr="0087153E">
        <w:rPr>
          <w:color w:val="000000"/>
          <w:sz w:val="28"/>
          <w:szCs w:val="28"/>
          <w:lang w:val="uk-UA"/>
        </w:rPr>
        <w:t>[</w:t>
      </w:r>
      <w:r w:rsidR="006B76B8">
        <w:rPr>
          <w:color w:val="000000"/>
          <w:sz w:val="28"/>
          <w:szCs w:val="28"/>
          <w:lang w:val="uk-UA"/>
        </w:rPr>
        <w:t>38</w:t>
      </w:r>
      <w:r w:rsidRPr="0087153E">
        <w:rPr>
          <w:color w:val="000000"/>
          <w:sz w:val="28"/>
          <w:szCs w:val="28"/>
          <w:lang w:val="uk-UA"/>
        </w:rPr>
        <w:t>].</w:t>
      </w:r>
    </w:p>
    <w:p w14:paraId="6D2F7247" w14:textId="57F1DE87" w:rsidR="009B059E" w:rsidRPr="00D26390" w:rsidRDefault="006B76B8" w:rsidP="009B059E">
      <w:pPr>
        <w:spacing w:line="360" w:lineRule="auto"/>
        <w:ind w:firstLine="709"/>
        <w:jc w:val="both"/>
        <w:rPr>
          <w:color w:val="000000" w:themeColor="text1"/>
          <w:sz w:val="28"/>
          <w:szCs w:val="28"/>
          <w:lang w:val="uk-UA" w:eastAsia="ru-RU"/>
        </w:rPr>
      </w:pPr>
      <w:r w:rsidRPr="00D26390">
        <w:rPr>
          <w:color w:val="000000" w:themeColor="text1"/>
          <w:sz w:val="28"/>
          <w:szCs w:val="28"/>
          <w:lang w:val="uk-UA" w:eastAsia="ru-RU"/>
        </w:rPr>
        <w:t>На сьогодні</w:t>
      </w:r>
      <w:r w:rsidR="009B059E" w:rsidRPr="00D26390">
        <w:rPr>
          <w:color w:val="000000" w:themeColor="text1"/>
          <w:sz w:val="28"/>
          <w:szCs w:val="28"/>
          <w:lang w:val="uk-UA" w:eastAsia="ru-RU"/>
        </w:rPr>
        <w:t xml:space="preserve"> МКФ-ДП використовується більш ніж у 70 кр</w:t>
      </w:r>
      <w:r w:rsidR="00D26390" w:rsidRPr="00D26390">
        <w:rPr>
          <w:color w:val="000000" w:themeColor="text1"/>
          <w:sz w:val="28"/>
          <w:szCs w:val="28"/>
          <w:lang w:val="uk-UA" w:eastAsia="ru-RU"/>
        </w:rPr>
        <w:t>аї</w:t>
      </w:r>
      <w:r w:rsidR="009B059E" w:rsidRPr="00D26390">
        <w:rPr>
          <w:color w:val="000000" w:themeColor="text1"/>
          <w:sz w:val="28"/>
          <w:szCs w:val="28"/>
          <w:lang w:val="uk-UA" w:eastAsia="ru-RU"/>
        </w:rPr>
        <w:t>нах для оцінки функц</w:t>
      </w:r>
      <w:r w:rsidR="00D26390" w:rsidRPr="00D26390">
        <w:rPr>
          <w:color w:val="000000" w:themeColor="text1"/>
          <w:sz w:val="28"/>
          <w:szCs w:val="28"/>
          <w:lang w:val="uk-UA" w:eastAsia="ru-RU"/>
        </w:rPr>
        <w:t>і</w:t>
      </w:r>
      <w:r w:rsidR="009B059E" w:rsidRPr="00D26390">
        <w:rPr>
          <w:color w:val="000000" w:themeColor="text1"/>
          <w:sz w:val="28"/>
          <w:szCs w:val="28"/>
          <w:lang w:val="uk-UA" w:eastAsia="ru-RU"/>
        </w:rPr>
        <w:t xml:space="preserve">онального стану дитини, при постановці завдань, плануванні </w:t>
      </w:r>
      <w:r w:rsidR="00D26390">
        <w:rPr>
          <w:color w:val="000000" w:themeColor="text1"/>
          <w:sz w:val="28"/>
          <w:szCs w:val="28"/>
          <w:lang w:val="uk-UA" w:eastAsia="ru-RU"/>
        </w:rPr>
        <w:br/>
      </w:r>
      <w:r w:rsidR="009B059E" w:rsidRPr="00D26390">
        <w:rPr>
          <w:color w:val="000000" w:themeColor="text1"/>
          <w:sz w:val="28"/>
          <w:szCs w:val="28"/>
          <w:lang w:val="uk-UA" w:eastAsia="ru-RU"/>
        </w:rPr>
        <w:t>та моніторингу реабілітації, для вимірювання результатів втручання.</w:t>
      </w:r>
    </w:p>
    <w:p w14:paraId="1791E5C4" w14:textId="214E26E0" w:rsidR="00B66E6F" w:rsidRPr="009B059E" w:rsidRDefault="00B66E6F" w:rsidP="00B66E6F">
      <w:pPr>
        <w:spacing w:line="360" w:lineRule="auto"/>
        <w:ind w:firstLine="709"/>
        <w:jc w:val="both"/>
        <w:rPr>
          <w:color w:val="000000" w:themeColor="text1"/>
          <w:sz w:val="28"/>
          <w:szCs w:val="28"/>
          <w:lang w:val="uk-UA" w:eastAsia="ru-RU"/>
        </w:rPr>
      </w:pPr>
      <w:r w:rsidRPr="009B059E">
        <w:rPr>
          <w:color w:val="000000" w:themeColor="text1"/>
          <w:sz w:val="28"/>
          <w:szCs w:val="28"/>
          <w:lang w:val="uk-UA" w:eastAsia="ru-RU"/>
        </w:rPr>
        <w:t xml:space="preserve">«Складові здоров’я», які описує МКФ-ДП, визначають, із чого воно складається і таким чином МКФ-ДП визначає нейтральну позицію </w:t>
      </w:r>
      <w:r w:rsidR="00D26390">
        <w:rPr>
          <w:color w:val="000000" w:themeColor="text1"/>
          <w:sz w:val="28"/>
          <w:szCs w:val="28"/>
          <w:lang w:val="uk-UA" w:eastAsia="ru-RU"/>
        </w:rPr>
        <w:br/>
      </w:r>
      <w:r w:rsidRPr="009B059E">
        <w:rPr>
          <w:color w:val="000000" w:themeColor="text1"/>
          <w:sz w:val="28"/>
          <w:szCs w:val="28"/>
          <w:lang w:val="uk-UA" w:eastAsia="ru-RU"/>
        </w:rPr>
        <w:t>у відношенні до етіології захворювань, а</w:t>
      </w:r>
      <w:r w:rsidR="00D26390" w:rsidRPr="00D26390">
        <w:rPr>
          <w:color w:val="000000" w:themeColor="text1"/>
          <w:sz w:val="28"/>
          <w:szCs w:val="28"/>
          <w:lang w:val="uk-UA" w:eastAsia="ru-RU"/>
        </w:rPr>
        <w:t xml:space="preserve"> </w:t>
      </w:r>
      <w:r w:rsidRPr="009B059E">
        <w:rPr>
          <w:color w:val="000000" w:themeColor="text1"/>
          <w:sz w:val="28"/>
          <w:szCs w:val="28"/>
          <w:lang w:val="uk-UA" w:eastAsia="ru-RU"/>
        </w:rPr>
        <w:t xml:space="preserve">сконцентрована винятково </w:t>
      </w:r>
      <w:r w:rsidR="00D26390">
        <w:rPr>
          <w:color w:val="000000" w:themeColor="text1"/>
          <w:sz w:val="28"/>
          <w:szCs w:val="28"/>
          <w:lang w:val="uk-UA" w:eastAsia="ru-RU"/>
        </w:rPr>
        <w:br/>
      </w:r>
      <w:r w:rsidRPr="009B059E">
        <w:rPr>
          <w:color w:val="000000" w:themeColor="text1"/>
          <w:sz w:val="28"/>
          <w:szCs w:val="28"/>
          <w:lang w:val="uk-UA" w:eastAsia="ru-RU"/>
        </w:rPr>
        <w:t>на класифікації здоров’я та всіх обставин, пов’язаних зі здоров’ям.</w:t>
      </w:r>
    </w:p>
    <w:p w14:paraId="532848B3" w14:textId="5854ACC4" w:rsidR="00B66E6F" w:rsidRPr="009B059E" w:rsidRDefault="00B66E6F" w:rsidP="00B66E6F">
      <w:pPr>
        <w:spacing w:line="360" w:lineRule="auto"/>
        <w:ind w:firstLine="709"/>
        <w:jc w:val="both"/>
        <w:rPr>
          <w:color w:val="000000" w:themeColor="text1"/>
          <w:sz w:val="28"/>
          <w:szCs w:val="28"/>
          <w:lang w:val="uk-UA" w:eastAsia="ru-RU"/>
        </w:rPr>
      </w:pPr>
      <w:r w:rsidRPr="009B059E">
        <w:rPr>
          <w:color w:val="000000" w:themeColor="text1"/>
          <w:sz w:val="28"/>
          <w:szCs w:val="28"/>
          <w:lang w:val="uk-UA" w:eastAsia="ru-RU"/>
        </w:rPr>
        <w:t>МКФ-ДП описує функціонування новонароджених дітей, дітей раннього віку, дошкільного</w:t>
      </w:r>
      <w:r w:rsidR="00D26390">
        <w:rPr>
          <w:color w:val="000000" w:themeColor="text1"/>
          <w:sz w:val="28"/>
          <w:szCs w:val="28"/>
          <w:lang w:val="uk-UA" w:eastAsia="ru-RU"/>
        </w:rPr>
        <w:t>,</w:t>
      </w:r>
      <w:r w:rsidRPr="009B059E">
        <w:rPr>
          <w:color w:val="000000" w:themeColor="text1"/>
          <w:sz w:val="28"/>
          <w:szCs w:val="28"/>
          <w:lang w:val="uk-UA" w:eastAsia="ru-RU"/>
        </w:rPr>
        <w:t xml:space="preserve"> шкільного віку</w:t>
      </w:r>
      <w:r w:rsidR="00D26390">
        <w:rPr>
          <w:color w:val="000000" w:themeColor="text1"/>
          <w:sz w:val="28"/>
          <w:szCs w:val="28"/>
          <w:lang w:val="uk-UA" w:eastAsia="ru-RU"/>
        </w:rPr>
        <w:t xml:space="preserve"> та</w:t>
      </w:r>
      <w:r w:rsidRPr="009B059E">
        <w:rPr>
          <w:color w:val="000000" w:themeColor="text1"/>
          <w:sz w:val="28"/>
          <w:szCs w:val="28"/>
          <w:lang w:val="uk-UA" w:eastAsia="ru-RU"/>
        </w:rPr>
        <w:t xml:space="preserve"> підлітків до 18 років.</w:t>
      </w:r>
    </w:p>
    <w:p w14:paraId="4B79D338" w14:textId="77777777" w:rsidR="00B66E6F" w:rsidRPr="004F212D" w:rsidRDefault="00B66E6F" w:rsidP="00B66E6F">
      <w:pPr>
        <w:spacing w:line="360" w:lineRule="auto"/>
        <w:ind w:firstLine="709"/>
        <w:jc w:val="both"/>
        <w:rPr>
          <w:color w:val="000000" w:themeColor="text1"/>
          <w:sz w:val="28"/>
          <w:szCs w:val="28"/>
          <w:lang w:val="uk-UA" w:eastAsia="ru-RU"/>
        </w:rPr>
      </w:pPr>
      <w:r w:rsidRPr="004F212D">
        <w:rPr>
          <w:color w:val="000000" w:themeColor="text1"/>
          <w:sz w:val="28"/>
          <w:szCs w:val="28"/>
          <w:lang w:val="uk-UA" w:eastAsia="ru-RU"/>
        </w:rPr>
        <w:t xml:space="preserve">МКФ-ДП призначена для використання практичними лікарями, медичними працівниками, педагогами, психологами, </w:t>
      </w:r>
      <w:proofErr w:type="spellStart"/>
      <w:r w:rsidRPr="004F212D">
        <w:rPr>
          <w:color w:val="000000" w:themeColor="text1"/>
          <w:sz w:val="28"/>
          <w:szCs w:val="28"/>
          <w:lang w:val="uk-UA" w:eastAsia="ru-RU"/>
        </w:rPr>
        <w:t>реабілітологами</w:t>
      </w:r>
      <w:proofErr w:type="spellEnd"/>
      <w:r w:rsidRPr="004F212D">
        <w:rPr>
          <w:color w:val="000000" w:themeColor="text1"/>
          <w:sz w:val="28"/>
          <w:szCs w:val="28"/>
          <w:lang w:val="uk-UA" w:eastAsia="ru-RU"/>
        </w:rPr>
        <w:t>, батьками, науковцями, політиками та соціальними робітниками для всіх, кому потрібно документальне підтвердження характеристик здоров’я та функціонування дітей та підлітків.</w:t>
      </w:r>
    </w:p>
    <w:p w14:paraId="7D2D33EC" w14:textId="7C7F11F4" w:rsidR="003D66CB" w:rsidRPr="0087153E" w:rsidRDefault="003D66CB" w:rsidP="00072E54">
      <w:pPr>
        <w:spacing w:line="360" w:lineRule="auto"/>
        <w:ind w:right="57" w:firstLine="709"/>
        <w:jc w:val="both"/>
        <w:rPr>
          <w:color w:val="000000"/>
          <w:sz w:val="28"/>
          <w:szCs w:val="28"/>
          <w:lang w:val="uk-UA"/>
        </w:rPr>
      </w:pPr>
      <w:r w:rsidRPr="004F212D">
        <w:rPr>
          <w:color w:val="000000"/>
          <w:sz w:val="28"/>
          <w:szCs w:val="28"/>
          <w:lang w:val="uk-UA"/>
        </w:rPr>
        <w:t>В зв’язку з вище перерахованим, метою нашого дослідження було</w:t>
      </w:r>
      <w:r w:rsidRPr="0087153E">
        <w:rPr>
          <w:color w:val="000000"/>
          <w:sz w:val="28"/>
          <w:szCs w:val="28"/>
          <w:lang w:val="uk-UA"/>
        </w:rPr>
        <w:t xml:space="preserve"> </w:t>
      </w:r>
      <w:r w:rsidR="00B43A51" w:rsidRPr="0087153E">
        <w:rPr>
          <w:color w:val="000000"/>
          <w:sz w:val="28"/>
          <w:szCs w:val="28"/>
          <w:lang w:val="uk-UA"/>
        </w:rPr>
        <w:t xml:space="preserve">вивчення ефективності </w:t>
      </w:r>
      <w:r w:rsidR="00B43A51">
        <w:rPr>
          <w:color w:val="000000"/>
          <w:sz w:val="28"/>
          <w:szCs w:val="28"/>
          <w:lang w:val="uk-UA"/>
        </w:rPr>
        <w:t>застосування засобів фізичної терапії в</w:t>
      </w:r>
      <w:r w:rsidR="00B43A51" w:rsidRPr="0087153E">
        <w:rPr>
          <w:color w:val="000000"/>
          <w:sz w:val="28"/>
          <w:szCs w:val="28"/>
          <w:lang w:val="uk-UA"/>
        </w:rPr>
        <w:t xml:space="preserve"> комплексн</w:t>
      </w:r>
      <w:r w:rsidR="00B43A51">
        <w:rPr>
          <w:color w:val="000000"/>
          <w:sz w:val="28"/>
          <w:szCs w:val="28"/>
          <w:lang w:val="uk-UA"/>
        </w:rPr>
        <w:t>ій</w:t>
      </w:r>
      <w:r w:rsidR="00B43A51" w:rsidRPr="0087153E">
        <w:rPr>
          <w:color w:val="000000"/>
          <w:sz w:val="28"/>
          <w:szCs w:val="28"/>
          <w:lang w:val="uk-UA"/>
        </w:rPr>
        <w:t xml:space="preserve"> реабілітації немовлят після реконструктивної корекції вроджених вад серця</w:t>
      </w:r>
      <w:r w:rsidRPr="0087153E">
        <w:rPr>
          <w:color w:val="000000"/>
          <w:sz w:val="28"/>
          <w:szCs w:val="28"/>
          <w:lang w:val="uk-UA"/>
        </w:rPr>
        <w:t>.</w:t>
      </w:r>
    </w:p>
    <w:p w14:paraId="4A2DD607" w14:textId="76236C08" w:rsidR="003D66CB" w:rsidRPr="0087153E" w:rsidRDefault="003D66CB" w:rsidP="00072E54">
      <w:pPr>
        <w:spacing w:line="360" w:lineRule="auto"/>
        <w:ind w:right="57" w:firstLine="709"/>
        <w:jc w:val="both"/>
        <w:rPr>
          <w:color w:val="000000"/>
          <w:spacing w:val="-5"/>
          <w:sz w:val="28"/>
          <w:szCs w:val="28"/>
          <w:lang w:val="uk-UA"/>
        </w:rPr>
      </w:pPr>
      <w:r w:rsidRPr="0087153E">
        <w:rPr>
          <w:color w:val="000000"/>
          <w:spacing w:val="-5"/>
          <w:sz w:val="28"/>
          <w:szCs w:val="28"/>
          <w:lang w:val="uk-UA"/>
        </w:rPr>
        <w:t xml:space="preserve">При цьому об’єктом дослідження виступив </w:t>
      </w:r>
      <w:r w:rsidR="00B43A51" w:rsidRPr="0087153E">
        <w:rPr>
          <w:color w:val="000000"/>
          <w:sz w:val="28"/>
          <w:szCs w:val="28"/>
          <w:lang w:val="uk-UA"/>
        </w:rPr>
        <w:t xml:space="preserve">вплив комплексної програми реабілітації на функціональний стан серцево-судинної системи немовлят після хірургічної корекції дефекту </w:t>
      </w:r>
      <w:proofErr w:type="spellStart"/>
      <w:r w:rsidR="00B43A51" w:rsidRPr="0087153E">
        <w:rPr>
          <w:color w:val="000000"/>
          <w:sz w:val="28"/>
          <w:szCs w:val="28"/>
          <w:lang w:val="uk-UA"/>
        </w:rPr>
        <w:t>міжшлуночково</w:t>
      </w:r>
      <w:r w:rsidR="00B43A51">
        <w:rPr>
          <w:color w:val="000000"/>
          <w:sz w:val="28"/>
          <w:szCs w:val="28"/>
          <w:lang w:val="uk-UA"/>
        </w:rPr>
        <w:t>ї</w:t>
      </w:r>
      <w:proofErr w:type="spellEnd"/>
      <w:r w:rsidR="00B43A51" w:rsidRPr="0087153E">
        <w:rPr>
          <w:color w:val="000000"/>
          <w:sz w:val="28"/>
          <w:szCs w:val="28"/>
          <w:lang w:val="uk-UA"/>
        </w:rPr>
        <w:t xml:space="preserve"> перегородки</w:t>
      </w:r>
      <w:r w:rsidRPr="0087153E">
        <w:rPr>
          <w:color w:val="000000"/>
          <w:spacing w:val="-5"/>
          <w:sz w:val="28"/>
          <w:szCs w:val="28"/>
          <w:lang w:val="uk-UA"/>
        </w:rPr>
        <w:t>.</w:t>
      </w:r>
    </w:p>
    <w:p w14:paraId="5B789698" w14:textId="73BCE266" w:rsidR="003D66CB" w:rsidRPr="0087153E" w:rsidRDefault="003D66CB" w:rsidP="00072E54">
      <w:pPr>
        <w:spacing w:line="360" w:lineRule="auto"/>
        <w:ind w:right="57" w:firstLine="709"/>
        <w:jc w:val="both"/>
        <w:rPr>
          <w:color w:val="000000"/>
          <w:sz w:val="28"/>
          <w:szCs w:val="28"/>
          <w:lang w:val="uk-UA"/>
        </w:rPr>
      </w:pPr>
      <w:r w:rsidRPr="0087153E">
        <w:rPr>
          <w:color w:val="000000"/>
          <w:spacing w:val="-5"/>
          <w:sz w:val="28"/>
          <w:szCs w:val="28"/>
          <w:lang w:val="uk-UA"/>
        </w:rPr>
        <w:t xml:space="preserve">Суб’єктом дослідження стали немовлята, що мають оперований дефект </w:t>
      </w:r>
      <w:proofErr w:type="spellStart"/>
      <w:r w:rsidRPr="0087153E">
        <w:rPr>
          <w:color w:val="000000"/>
          <w:spacing w:val="-5"/>
          <w:sz w:val="28"/>
          <w:szCs w:val="28"/>
          <w:lang w:val="uk-UA"/>
        </w:rPr>
        <w:t>міжшлуночково</w:t>
      </w:r>
      <w:r w:rsidR="00414C89">
        <w:rPr>
          <w:color w:val="000000"/>
          <w:spacing w:val="-5"/>
          <w:sz w:val="28"/>
          <w:szCs w:val="28"/>
          <w:lang w:val="uk-UA"/>
        </w:rPr>
        <w:t>ї</w:t>
      </w:r>
      <w:proofErr w:type="spellEnd"/>
      <w:r w:rsidRPr="0087153E">
        <w:rPr>
          <w:color w:val="000000"/>
          <w:spacing w:val="-5"/>
          <w:sz w:val="28"/>
          <w:szCs w:val="28"/>
          <w:lang w:val="uk-UA"/>
        </w:rPr>
        <w:t xml:space="preserve"> перегородки. </w:t>
      </w:r>
    </w:p>
    <w:p w14:paraId="78C07BC7" w14:textId="77777777" w:rsidR="00272E7A" w:rsidRPr="0087153E" w:rsidRDefault="003D66CB" w:rsidP="002C3BE6">
      <w:pPr>
        <w:widowControl w:val="0"/>
        <w:suppressAutoHyphens w:val="0"/>
        <w:spacing w:line="360" w:lineRule="auto"/>
        <w:jc w:val="center"/>
        <w:outlineLvl w:val="0"/>
        <w:rPr>
          <w:color w:val="000000"/>
          <w:sz w:val="28"/>
          <w:lang w:val="uk-UA"/>
        </w:rPr>
      </w:pPr>
      <w:r w:rsidRPr="0087153E">
        <w:rPr>
          <w:color w:val="000000"/>
          <w:sz w:val="28"/>
          <w:lang w:val="uk-UA"/>
        </w:rPr>
        <w:br w:type="page"/>
      </w:r>
      <w:r w:rsidR="00272E7A" w:rsidRPr="0087153E">
        <w:rPr>
          <w:color w:val="000000"/>
          <w:sz w:val="28"/>
          <w:lang w:val="uk-UA"/>
        </w:rPr>
        <w:lastRenderedPageBreak/>
        <w:t>1 ОГЛЯД ЛІТЕРАТУРИ</w:t>
      </w:r>
    </w:p>
    <w:p w14:paraId="0B59859F" w14:textId="77777777" w:rsidR="00272E7A" w:rsidRPr="0087153E" w:rsidRDefault="00272E7A" w:rsidP="002C3BE6">
      <w:pPr>
        <w:widowControl w:val="0"/>
        <w:suppressAutoHyphens w:val="0"/>
        <w:spacing w:line="360" w:lineRule="auto"/>
        <w:ind w:firstLine="709"/>
        <w:jc w:val="both"/>
        <w:rPr>
          <w:color w:val="000000"/>
          <w:sz w:val="28"/>
          <w:lang w:val="uk-UA"/>
        </w:rPr>
      </w:pPr>
    </w:p>
    <w:p w14:paraId="0467CFD9" w14:textId="4E3732A4" w:rsidR="00272E7A" w:rsidRPr="0087153E" w:rsidRDefault="00272E7A" w:rsidP="002C3BE6">
      <w:pPr>
        <w:widowControl w:val="0"/>
        <w:suppressAutoHyphens w:val="0"/>
        <w:spacing w:line="360" w:lineRule="auto"/>
        <w:ind w:firstLine="709"/>
        <w:jc w:val="both"/>
        <w:rPr>
          <w:color w:val="000000"/>
          <w:sz w:val="28"/>
          <w:szCs w:val="28"/>
          <w:lang w:val="uk-UA"/>
        </w:rPr>
      </w:pPr>
      <w:r w:rsidRPr="0087153E">
        <w:rPr>
          <w:color w:val="000000"/>
          <w:sz w:val="28"/>
          <w:szCs w:val="28"/>
          <w:lang w:val="uk-UA"/>
        </w:rPr>
        <w:t>1.1 Етіологія та патогенез вроджених вад серця</w:t>
      </w:r>
    </w:p>
    <w:p w14:paraId="1D9D7C52" w14:textId="77777777" w:rsidR="00272E7A" w:rsidRPr="0087153E" w:rsidRDefault="00272E7A" w:rsidP="002C3BE6">
      <w:pPr>
        <w:widowControl w:val="0"/>
        <w:suppressAutoHyphens w:val="0"/>
        <w:spacing w:line="360" w:lineRule="auto"/>
        <w:ind w:firstLine="709"/>
        <w:jc w:val="both"/>
        <w:rPr>
          <w:color w:val="000000"/>
          <w:sz w:val="28"/>
          <w:szCs w:val="28"/>
          <w:lang w:val="uk-UA"/>
        </w:rPr>
      </w:pPr>
    </w:p>
    <w:p w14:paraId="3DB70A04" w14:textId="77777777" w:rsidR="00272E7A" w:rsidRPr="0087153E" w:rsidRDefault="00272E7A" w:rsidP="002C3BE6">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Вроджені вади серця (ВВС) – це анатомічні дефекти серця, його клапанного апарата або його судин, що виникли </w:t>
      </w:r>
      <w:proofErr w:type="spellStart"/>
      <w:r w:rsidRPr="0087153E">
        <w:rPr>
          <w:color w:val="000000"/>
          <w:sz w:val="28"/>
          <w:szCs w:val="28"/>
          <w:lang w:val="uk-UA"/>
        </w:rPr>
        <w:t>внутрішньоутробно</w:t>
      </w:r>
      <w:proofErr w:type="spellEnd"/>
      <w:r w:rsidRPr="0087153E">
        <w:rPr>
          <w:color w:val="000000"/>
          <w:sz w:val="28"/>
          <w:szCs w:val="28"/>
          <w:lang w:val="uk-UA"/>
        </w:rPr>
        <w:t xml:space="preserve"> до народження дитини. ВВС звичайно формуються на восьмому тижні внутрішньоутробного розвитку в результаті порушення процесів ембріогенезу і зустрічаються з частотою 6-8 випадків на кожну тисячу пологів. </w:t>
      </w:r>
    </w:p>
    <w:p w14:paraId="32080615" w14:textId="3971B092"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У більш старшому віці вроджені вади серця спостерігають значно рідше, тому що до сімдесяти відсотків дітей із цією патологією (при відсутності належного, у тому числі оперативного, лікування) гинуть на першому році життя [</w:t>
      </w:r>
      <w:r w:rsidR="005B6258">
        <w:rPr>
          <w:color w:val="000000"/>
          <w:sz w:val="28"/>
          <w:szCs w:val="28"/>
          <w:lang w:val="uk-UA"/>
        </w:rPr>
        <w:t>13</w:t>
      </w:r>
      <w:r w:rsidRPr="0087153E">
        <w:rPr>
          <w:color w:val="000000"/>
          <w:sz w:val="28"/>
          <w:szCs w:val="28"/>
          <w:lang w:val="uk-UA"/>
        </w:rPr>
        <w:t xml:space="preserve">]. </w:t>
      </w:r>
    </w:p>
    <w:p w14:paraId="78DE2A2B" w14:textId="30464BB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На сьогодні конкретні причини виникнення ВВС невідомі. Вони часто пов’язані із хромосомними аномаліями, що виявляються при </w:t>
      </w:r>
      <w:proofErr w:type="spellStart"/>
      <w:r w:rsidRPr="0087153E">
        <w:rPr>
          <w:color w:val="000000"/>
          <w:sz w:val="28"/>
          <w:szCs w:val="28"/>
          <w:lang w:val="uk-UA"/>
        </w:rPr>
        <w:t>каріотипуванні</w:t>
      </w:r>
      <w:proofErr w:type="spellEnd"/>
      <w:r w:rsidRPr="0087153E">
        <w:rPr>
          <w:color w:val="000000"/>
          <w:sz w:val="28"/>
          <w:szCs w:val="28"/>
          <w:lang w:val="uk-UA"/>
        </w:rPr>
        <w:t xml:space="preserve"> більш ніж в 1/3 хворих з вродженими вадами серця. Крім хвороби Дауна існує біля двадцяти спадкоємних синдромів, що часто супроводжуються вродженими вадами серця. </w:t>
      </w:r>
      <w:proofErr w:type="spellStart"/>
      <w:r w:rsidRPr="0087153E">
        <w:rPr>
          <w:color w:val="000000"/>
          <w:sz w:val="28"/>
          <w:szCs w:val="28"/>
          <w:lang w:val="uk-UA"/>
        </w:rPr>
        <w:t>Моногенна</w:t>
      </w:r>
      <w:proofErr w:type="spellEnd"/>
      <w:r w:rsidRPr="0087153E">
        <w:rPr>
          <w:color w:val="000000"/>
          <w:sz w:val="28"/>
          <w:szCs w:val="28"/>
          <w:lang w:val="uk-UA"/>
        </w:rPr>
        <w:t xml:space="preserve"> природа ВВС доведена у 8% випадків, близько 90% успадковується багатофакторно, тобто є результатом сполучення генетичної схильності й впливу середових факторів. Останні виступають </w:t>
      </w:r>
      <w:r w:rsidR="00414C89">
        <w:rPr>
          <w:color w:val="000000"/>
          <w:sz w:val="28"/>
          <w:szCs w:val="28"/>
          <w:lang w:val="uk-UA"/>
        </w:rPr>
        <w:br/>
      </w:r>
      <w:r w:rsidRPr="0087153E">
        <w:rPr>
          <w:color w:val="000000"/>
          <w:sz w:val="28"/>
          <w:szCs w:val="28"/>
          <w:lang w:val="uk-UA"/>
        </w:rPr>
        <w:t xml:space="preserve">у якості провокуючих, що виявляють спадкоємну схильність при перевищенні </w:t>
      </w:r>
      <w:r w:rsidR="001F1991">
        <w:rPr>
          <w:color w:val="000000"/>
          <w:sz w:val="28"/>
          <w:szCs w:val="28"/>
          <w:lang w:val="uk-UA"/>
        </w:rPr>
        <w:t>«</w:t>
      </w:r>
      <w:r w:rsidRPr="0087153E">
        <w:rPr>
          <w:color w:val="000000"/>
          <w:sz w:val="28"/>
          <w:szCs w:val="28"/>
          <w:lang w:val="uk-UA"/>
        </w:rPr>
        <w:t>порогу</w:t>
      </w:r>
      <w:r w:rsidR="00F41B67">
        <w:rPr>
          <w:color w:val="000000"/>
          <w:sz w:val="28"/>
          <w:szCs w:val="28"/>
          <w:lang w:val="uk-UA"/>
        </w:rPr>
        <w:t>»</w:t>
      </w:r>
      <w:r w:rsidRPr="0087153E">
        <w:rPr>
          <w:color w:val="000000"/>
          <w:sz w:val="28"/>
          <w:szCs w:val="28"/>
          <w:lang w:val="uk-UA"/>
        </w:rPr>
        <w:t xml:space="preserve"> їхньої спільної дії [</w:t>
      </w:r>
      <w:r w:rsidR="005B6258">
        <w:rPr>
          <w:color w:val="000000"/>
          <w:sz w:val="28"/>
          <w:szCs w:val="28"/>
          <w:lang w:val="uk-UA"/>
        </w:rPr>
        <w:t>15</w:t>
      </w:r>
      <w:r w:rsidRPr="0087153E">
        <w:rPr>
          <w:color w:val="000000"/>
          <w:sz w:val="28"/>
          <w:szCs w:val="28"/>
          <w:lang w:val="uk-UA"/>
        </w:rPr>
        <w:t>].</w:t>
      </w:r>
    </w:p>
    <w:p w14:paraId="7E04ABF4" w14:textId="13D41556"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Дефекти генетичного коду й порушення ембріогенезу можуть бути </w:t>
      </w:r>
      <w:r w:rsidR="00414C89">
        <w:rPr>
          <w:color w:val="000000"/>
          <w:sz w:val="28"/>
          <w:szCs w:val="28"/>
          <w:lang w:val="uk-UA"/>
        </w:rPr>
        <w:br/>
      </w:r>
      <w:r w:rsidRPr="0087153E">
        <w:rPr>
          <w:color w:val="000000"/>
          <w:sz w:val="28"/>
          <w:szCs w:val="28"/>
          <w:lang w:val="uk-UA"/>
        </w:rPr>
        <w:t xml:space="preserve">й придбаними при впливі на плід і організм матері деяких несприятливих факторів (іонізуюче випромінювання, алкоголізм, наркоманія), ендокринні захворювання матері (цукровий діабет, тиреотоксикоз), вірусні й інші інфекції, перенесені жінкою в першому триместрі вагітності (краснуха, грип, гепатит А, </w:t>
      </w:r>
      <w:proofErr w:type="spellStart"/>
      <w:r w:rsidRPr="0087153E">
        <w:rPr>
          <w:color w:val="000000"/>
          <w:sz w:val="28"/>
          <w:szCs w:val="28"/>
          <w:lang w:val="uk-UA"/>
        </w:rPr>
        <w:t>цитомегаловірусна</w:t>
      </w:r>
      <w:proofErr w:type="spellEnd"/>
      <w:r w:rsidRPr="0087153E">
        <w:rPr>
          <w:color w:val="000000"/>
          <w:sz w:val="28"/>
          <w:szCs w:val="28"/>
          <w:lang w:val="uk-UA"/>
        </w:rPr>
        <w:t xml:space="preserve"> інфекція), прийом вагітної деяких лікарських засобів. Велике значення у виникненні патології серця й судин мають змішані вірусні й </w:t>
      </w:r>
      <w:proofErr w:type="spellStart"/>
      <w:r w:rsidRPr="0087153E">
        <w:rPr>
          <w:color w:val="000000"/>
          <w:sz w:val="28"/>
          <w:szCs w:val="28"/>
          <w:lang w:val="uk-UA"/>
        </w:rPr>
        <w:t>ентеровірусні</w:t>
      </w:r>
      <w:proofErr w:type="spellEnd"/>
      <w:r w:rsidRPr="0087153E">
        <w:rPr>
          <w:color w:val="000000"/>
          <w:sz w:val="28"/>
          <w:szCs w:val="28"/>
          <w:lang w:val="uk-UA"/>
        </w:rPr>
        <w:t xml:space="preserve"> інфекції, перенесені плодом </w:t>
      </w:r>
      <w:proofErr w:type="spellStart"/>
      <w:r w:rsidRPr="0087153E">
        <w:rPr>
          <w:color w:val="000000"/>
          <w:sz w:val="28"/>
          <w:szCs w:val="28"/>
          <w:lang w:val="uk-UA"/>
        </w:rPr>
        <w:t>внутрішньоутробно</w:t>
      </w:r>
      <w:proofErr w:type="spellEnd"/>
      <w:r w:rsidRPr="0087153E">
        <w:rPr>
          <w:color w:val="000000"/>
          <w:sz w:val="28"/>
          <w:szCs w:val="28"/>
          <w:lang w:val="uk-UA"/>
        </w:rPr>
        <w:t xml:space="preserve">. </w:t>
      </w:r>
      <w:r w:rsidRPr="0087153E">
        <w:rPr>
          <w:color w:val="000000"/>
          <w:sz w:val="28"/>
          <w:szCs w:val="28"/>
          <w:lang w:val="uk-UA"/>
        </w:rPr>
        <w:lastRenderedPageBreak/>
        <w:t>Збільшується частота вроджених вад серця у дитини, якщо мати народжує після 35 років [</w:t>
      </w:r>
      <w:r w:rsidR="005B6258">
        <w:rPr>
          <w:color w:val="000000"/>
          <w:sz w:val="28"/>
          <w:szCs w:val="28"/>
          <w:lang w:val="uk-UA"/>
        </w:rPr>
        <w:t>9</w:t>
      </w:r>
      <w:r w:rsidRPr="0087153E">
        <w:rPr>
          <w:color w:val="000000"/>
          <w:sz w:val="28"/>
          <w:szCs w:val="28"/>
          <w:lang w:val="uk-UA"/>
        </w:rPr>
        <w:t xml:space="preserve">].  </w:t>
      </w:r>
    </w:p>
    <w:p w14:paraId="1445A50E" w14:textId="4A4333E5"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Патогенез. Перераховані вище фактори, впливаючи на плід у критичні моменти розвитку, порушують формування структур серця, викликають </w:t>
      </w:r>
      <w:proofErr w:type="spellStart"/>
      <w:r w:rsidRPr="0087153E">
        <w:rPr>
          <w:color w:val="000000"/>
          <w:sz w:val="28"/>
          <w:szCs w:val="28"/>
          <w:lang w:val="uk-UA"/>
        </w:rPr>
        <w:t>диспластичні</w:t>
      </w:r>
      <w:proofErr w:type="spellEnd"/>
      <w:r w:rsidRPr="0087153E">
        <w:rPr>
          <w:color w:val="000000"/>
          <w:sz w:val="28"/>
          <w:szCs w:val="28"/>
          <w:lang w:val="uk-UA"/>
        </w:rPr>
        <w:t xml:space="preserve"> зміни в його каркасі. Відбувається неповне, неправильне </w:t>
      </w:r>
      <w:r w:rsidR="00414C89">
        <w:rPr>
          <w:color w:val="000000"/>
          <w:sz w:val="28"/>
          <w:szCs w:val="28"/>
          <w:lang w:val="uk-UA"/>
        </w:rPr>
        <w:br/>
      </w:r>
      <w:r w:rsidRPr="0087153E">
        <w:rPr>
          <w:color w:val="000000"/>
          <w:sz w:val="28"/>
          <w:szCs w:val="28"/>
          <w:lang w:val="uk-UA"/>
        </w:rPr>
        <w:t xml:space="preserve">або несвоєчасне закриття перегородок між передсердями й шлуночками, дефектне утворення клапанів, недостатній поворот первинної серцевої трубки з утворенням </w:t>
      </w:r>
      <w:proofErr w:type="spellStart"/>
      <w:r w:rsidRPr="0087153E">
        <w:rPr>
          <w:color w:val="000000"/>
          <w:sz w:val="28"/>
          <w:szCs w:val="28"/>
          <w:lang w:val="uk-UA"/>
        </w:rPr>
        <w:t>аплазованих</w:t>
      </w:r>
      <w:proofErr w:type="spellEnd"/>
      <w:r w:rsidRPr="0087153E">
        <w:rPr>
          <w:color w:val="000000"/>
          <w:sz w:val="28"/>
          <w:szCs w:val="28"/>
          <w:lang w:val="uk-UA"/>
        </w:rPr>
        <w:t xml:space="preserve"> шлуночків і неправильним розташуванням магістральних судин, зберігаються отвори, властиві плодовому кровообігу. Гемодинаміка плода звичайно при цьому не страждає, і дитина народжується добре розвинутою. Компенсація може зберігатися і якийсь час після народження. У такому випадку вроджені вади серця проявляються тільки через кілька тижнів або місяців, а іноді й на другому або третьому році життя [</w:t>
      </w:r>
      <w:r w:rsidR="005B6258">
        <w:rPr>
          <w:color w:val="000000"/>
          <w:sz w:val="28"/>
          <w:szCs w:val="28"/>
          <w:lang w:val="uk-UA"/>
        </w:rPr>
        <w:t>11</w:t>
      </w:r>
      <w:r w:rsidRPr="0087153E">
        <w:rPr>
          <w:color w:val="000000"/>
          <w:sz w:val="28"/>
          <w:szCs w:val="28"/>
          <w:lang w:val="uk-UA"/>
        </w:rPr>
        <w:t>].</w:t>
      </w:r>
    </w:p>
    <w:p w14:paraId="4ED9D5D6" w14:textId="12D264A1"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Класифікація. Наразі існує більш 100 різних вроджених вад серця. Класифікацій їх дуже багато, остання класифікація, що використовується на Україні, відповідає 10 Міжнародній класифікації </w:t>
      </w:r>
      <w:proofErr w:type="spellStart"/>
      <w:r w:rsidRPr="0087153E">
        <w:rPr>
          <w:color w:val="000000"/>
          <w:sz w:val="28"/>
          <w:szCs w:val="28"/>
          <w:lang w:val="uk-UA"/>
        </w:rPr>
        <w:t>хвороб</w:t>
      </w:r>
      <w:proofErr w:type="spellEnd"/>
      <w:r w:rsidRPr="0087153E">
        <w:rPr>
          <w:color w:val="000000"/>
          <w:sz w:val="28"/>
          <w:szCs w:val="28"/>
          <w:lang w:val="uk-UA"/>
        </w:rPr>
        <w:t xml:space="preserve"> [</w:t>
      </w:r>
      <w:r w:rsidR="00666431">
        <w:rPr>
          <w:color w:val="000000"/>
          <w:sz w:val="28"/>
          <w:szCs w:val="28"/>
          <w:lang w:val="uk-UA"/>
        </w:rPr>
        <w:t>31, 38</w:t>
      </w:r>
      <w:r w:rsidRPr="0087153E">
        <w:rPr>
          <w:color w:val="000000"/>
          <w:sz w:val="28"/>
          <w:szCs w:val="28"/>
          <w:lang w:val="uk-UA"/>
        </w:rPr>
        <w:t xml:space="preserve">]. В клінічній практиці найчастіше використовується поділ вад серця у залежності </w:t>
      </w:r>
      <w:r w:rsidR="00414C89">
        <w:rPr>
          <w:color w:val="000000"/>
          <w:sz w:val="28"/>
          <w:szCs w:val="28"/>
          <w:lang w:val="uk-UA"/>
        </w:rPr>
        <w:br/>
      </w:r>
      <w:r w:rsidRPr="0087153E">
        <w:rPr>
          <w:color w:val="000000"/>
          <w:sz w:val="28"/>
          <w:szCs w:val="28"/>
          <w:lang w:val="uk-UA"/>
        </w:rPr>
        <w:t xml:space="preserve">від особливостей кровообігу у великому й малому колі – на сині, </w:t>
      </w:r>
      <w:r w:rsidR="00414C89">
        <w:rPr>
          <w:color w:val="000000"/>
          <w:sz w:val="28"/>
          <w:szCs w:val="28"/>
          <w:lang w:val="uk-UA"/>
        </w:rPr>
        <w:br/>
      </w:r>
      <w:r w:rsidRPr="0087153E">
        <w:rPr>
          <w:color w:val="000000"/>
          <w:sz w:val="28"/>
          <w:szCs w:val="28"/>
          <w:lang w:val="uk-UA"/>
        </w:rPr>
        <w:t>що супроводжуються синюшністю шкіри, та білі, при яких шкірні покриви блідого кольору (табл. 1.1). Такий розподіл охоплює дев’ять найбільш розповсюджених вад серця.</w:t>
      </w:r>
    </w:p>
    <w:p w14:paraId="15ED6516" w14:textId="30C91DB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Вади з переповненням малого кола кровообігу становлять до </w:t>
      </w:r>
      <w:proofErr w:type="spellStart"/>
      <w:r w:rsidRPr="0087153E">
        <w:rPr>
          <w:color w:val="000000"/>
          <w:sz w:val="28"/>
          <w:szCs w:val="28"/>
          <w:lang w:val="uk-UA"/>
        </w:rPr>
        <w:t>восьмидесяти</w:t>
      </w:r>
      <w:proofErr w:type="spellEnd"/>
      <w:r w:rsidRPr="0087153E">
        <w:rPr>
          <w:color w:val="000000"/>
          <w:sz w:val="28"/>
          <w:szCs w:val="28"/>
          <w:lang w:val="uk-UA"/>
        </w:rPr>
        <w:t xml:space="preserve"> відсотків (80%) всіх вроджених вад серця. Їх поєднує наявність патологічного єднання між великим і малим колом кровообігу й (спочатку) скидання крові з артеріального русла у венозне. Переповнення правих відділів серця веде до поступової їхньої гіпертрофії, у результаті чого напрямок скидання може змінитися на протилежне. Внаслідок цього розвиваються тотальна поразка серця й недостатність кровообігу. Переповнення малого кола сприяє виникненню гострої, а потім і хронічної патології органів дихання [</w:t>
      </w:r>
      <w:r w:rsidR="00666431">
        <w:rPr>
          <w:color w:val="000000"/>
          <w:sz w:val="28"/>
          <w:szCs w:val="28"/>
          <w:lang w:val="uk-UA"/>
        </w:rPr>
        <w:t>41</w:t>
      </w:r>
      <w:r w:rsidRPr="0087153E">
        <w:rPr>
          <w:color w:val="000000"/>
          <w:sz w:val="28"/>
          <w:szCs w:val="28"/>
          <w:lang w:val="uk-UA"/>
        </w:rPr>
        <w:t>].</w:t>
      </w:r>
    </w:p>
    <w:p w14:paraId="4F4BB783" w14:textId="77777777" w:rsidR="00272E7A" w:rsidRPr="0087153E" w:rsidRDefault="00272E7A" w:rsidP="002C3BE6">
      <w:pPr>
        <w:widowControl w:val="0"/>
        <w:suppressAutoHyphens w:val="0"/>
        <w:spacing w:line="360" w:lineRule="auto"/>
        <w:ind w:firstLine="709"/>
        <w:jc w:val="right"/>
        <w:rPr>
          <w:color w:val="000000"/>
          <w:sz w:val="28"/>
          <w:szCs w:val="28"/>
          <w:lang w:val="uk-UA"/>
        </w:rPr>
      </w:pPr>
      <w:r w:rsidRPr="0087153E">
        <w:rPr>
          <w:color w:val="000000"/>
          <w:sz w:val="28"/>
          <w:szCs w:val="28"/>
          <w:lang w:val="uk-UA"/>
        </w:rPr>
        <w:lastRenderedPageBreak/>
        <w:t>Таблиця 1.1</w:t>
      </w:r>
    </w:p>
    <w:p w14:paraId="26CBF11C" w14:textId="17FDE429" w:rsidR="00272E7A" w:rsidRPr="0087153E" w:rsidRDefault="00CA776B"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10 Міжнародн</w:t>
      </w:r>
      <w:r>
        <w:rPr>
          <w:color w:val="000000"/>
          <w:sz w:val="28"/>
          <w:szCs w:val="28"/>
          <w:lang w:val="uk-UA"/>
        </w:rPr>
        <w:t>а</w:t>
      </w:r>
      <w:r w:rsidRPr="0087153E">
        <w:rPr>
          <w:color w:val="000000"/>
          <w:sz w:val="28"/>
          <w:szCs w:val="28"/>
          <w:lang w:val="uk-UA"/>
        </w:rPr>
        <w:t xml:space="preserve"> класифікаці</w:t>
      </w:r>
      <w:r>
        <w:rPr>
          <w:color w:val="000000"/>
          <w:sz w:val="28"/>
          <w:szCs w:val="28"/>
          <w:lang w:val="uk-UA"/>
        </w:rPr>
        <w:t>я</w:t>
      </w:r>
      <w:r w:rsidRPr="0087153E">
        <w:rPr>
          <w:color w:val="000000"/>
          <w:sz w:val="28"/>
          <w:szCs w:val="28"/>
          <w:lang w:val="uk-UA"/>
        </w:rPr>
        <w:t xml:space="preserve"> </w:t>
      </w:r>
      <w:proofErr w:type="spellStart"/>
      <w:r w:rsidRPr="0087153E">
        <w:rPr>
          <w:color w:val="000000"/>
          <w:sz w:val="28"/>
          <w:szCs w:val="28"/>
          <w:lang w:val="uk-UA"/>
        </w:rPr>
        <w:t>хвороб</w:t>
      </w:r>
      <w:proofErr w:type="spellEnd"/>
      <w:r>
        <w:rPr>
          <w:color w:val="000000"/>
          <w:sz w:val="28"/>
          <w:szCs w:val="28"/>
          <w:lang w:val="uk-UA"/>
        </w:rPr>
        <w:t>:</w:t>
      </w:r>
      <w:r w:rsidRPr="0087153E">
        <w:rPr>
          <w:color w:val="000000"/>
          <w:sz w:val="28"/>
          <w:szCs w:val="28"/>
          <w:lang w:val="uk-UA"/>
        </w:rPr>
        <w:t xml:space="preserve"> </w:t>
      </w:r>
      <w:r w:rsidR="00272E7A" w:rsidRPr="0087153E">
        <w:rPr>
          <w:color w:val="000000"/>
          <w:sz w:val="28"/>
          <w:szCs w:val="28"/>
          <w:lang w:val="uk-UA"/>
        </w:rPr>
        <w:t>Класифікація вроджених вад серця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4065"/>
        <w:gridCol w:w="2842"/>
      </w:tblGrid>
      <w:tr w:rsidR="00272E7A" w:rsidRPr="0087153E" w14:paraId="40F4CE6D" w14:textId="77777777" w:rsidTr="00944200">
        <w:trPr>
          <w:trHeight w:val="700"/>
        </w:trPr>
        <w:tc>
          <w:tcPr>
            <w:tcW w:w="2442" w:type="dxa"/>
          </w:tcPr>
          <w:p w14:paraId="78ED94D0" w14:textId="77777777" w:rsidR="00272E7A" w:rsidRPr="0087153E" w:rsidRDefault="00272E7A" w:rsidP="002C3BE6">
            <w:pPr>
              <w:widowControl w:val="0"/>
              <w:suppressAutoHyphens w:val="0"/>
              <w:spacing w:line="360" w:lineRule="auto"/>
              <w:jc w:val="center"/>
              <w:rPr>
                <w:color w:val="000000"/>
                <w:sz w:val="28"/>
                <w:szCs w:val="28"/>
                <w:lang w:val="uk-UA"/>
              </w:rPr>
            </w:pPr>
            <w:r w:rsidRPr="0087153E">
              <w:rPr>
                <w:color w:val="000000"/>
                <w:sz w:val="28"/>
                <w:szCs w:val="28"/>
                <w:lang w:val="uk-UA"/>
              </w:rPr>
              <w:t>Порушення гемодинаміки</w:t>
            </w:r>
          </w:p>
        </w:tc>
        <w:tc>
          <w:tcPr>
            <w:tcW w:w="4065" w:type="dxa"/>
          </w:tcPr>
          <w:p w14:paraId="4D72E101" w14:textId="2057DE4D" w:rsidR="00272E7A" w:rsidRPr="0087153E" w:rsidRDefault="00272E7A" w:rsidP="00323C34">
            <w:pPr>
              <w:widowControl w:val="0"/>
              <w:suppressAutoHyphens w:val="0"/>
              <w:spacing w:line="360" w:lineRule="auto"/>
              <w:jc w:val="center"/>
              <w:rPr>
                <w:color w:val="000000"/>
                <w:sz w:val="28"/>
                <w:szCs w:val="28"/>
                <w:lang w:val="uk-UA"/>
              </w:rPr>
            </w:pPr>
            <w:r w:rsidRPr="0087153E">
              <w:rPr>
                <w:color w:val="000000"/>
                <w:sz w:val="28"/>
                <w:szCs w:val="28"/>
                <w:lang w:val="uk-UA"/>
              </w:rPr>
              <w:t>Без ціанозу</w:t>
            </w:r>
          </w:p>
          <w:p w14:paraId="4B2EBD80" w14:textId="6D6B3127" w:rsidR="00272E7A" w:rsidRPr="0087153E" w:rsidRDefault="00272E7A" w:rsidP="00323C34">
            <w:pPr>
              <w:widowControl w:val="0"/>
              <w:suppressAutoHyphens w:val="0"/>
              <w:spacing w:line="360" w:lineRule="auto"/>
              <w:jc w:val="center"/>
              <w:rPr>
                <w:color w:val="000000"/>
                <w:sz w:val="28"/>
                <w:szCs w:val="28"/>
                <w:lang w:val="uk-UA"/>
              </w:rPr>
            </w:pPr>
            <w:r w:rsidRPr="0087153E">
              <w:rPr>
                <w:color w:val="000000"/>
                <w:sz w:val="28"/>
                <w:szCs w:val="28"/>
                <w:lang w:val="uk-UA"/>
              </w:rPr>
              <w:t>(</w:t>
            </w:r>
            <w:r w:rsidR="001F1991">
              <w:rPr>
                <w:color w:val="000000"/>
                <w:sz w:val="28"/>
                <w:szCs w:val="28"/>
                <w:lang w:val="en-US"/>
              </w:rPr>
              <w:t>«</w:t>
            </w:r>
            <w:r w:rsidRPr="0087153E">
              <w:rPr>
                <w:color w:val="000000"/>
                <w:sz w:val="28"/>
                <w:szCs w:val="28"/>
                <w:lang w:val="uk-UA"/>
              </w:rPr>
              <w:t>блідий</w:t>
            </w:r>
            <w:r w:rsidR="00F41B67">
              <w:rPr>
                <w:color w:val="000000"/>
                <w:sz w:val="28"/>
                <w:szCs w:val="28"/>
                <w:lang w:val="en-US"/>
              </w:rPr>
              <w:t>»</w:t>
            </w:r>
            <w:r w:rsidRPr="0087153E">
              <w:rPr>
                <w:color w:val="000000"/>
                <w:sz w:val="28"/>
                <w:szCs w:val="28"/>
                <w:lang w:val="uk-UA"/>
              </w:rPr>
              <w:t>)</w:t>
            </w:r>
          </w:p>
        </w:tc>
        <w:tc>
          <w:tcPr>
            <w:tcW w:w="2842" w:type="dxa"/>
          </w:tcPr>
          <w:p w14:paraId="5B28C50B" w14:textId="65F7FC79" w:rsidR="00272E7A" w:rsidRPr="0087153E" w:rsidRDefault="00272E7A" w:rsidP="00323C34">
            <w:pPr>
              <w:widowControl w:val="0"/>
              <w:suppressAutoHyphens w:val="0"/>
              <w:spacing w:line="360" w:lineRule="auto"/>
              <w:jc w:val="center"/>
              <w:rPr>
                <w:color w:val="000000"/>
                <w:sz w:val="28"/>
                <w:szCs w:val="28"/>
                <w:lang w:val="uk-UA"/>
              </w:rPr>
            </w:pPr>
            <w:r w:rsidRPr="0087153E">
              <w:rPr>
                <w:color w:val="000000"/>
                <w:sz w:val="28"/>
                <w:szCs w:val="28"/>
                <w:lang w:val="uk-UA"/>
              </w:rPr>
              <w:t>Із ціанозом</w:t>
            </w:r>
          </w:p>
          <w:p w14:paraId="461C2644" w14:textId="57574AE6" w:rsidR="00272E7A" w:rsidRPr="0087153E" w:rsidRDefault="00272E7A" w:rsidP="00323C34">
            <w:pPr>
              <w:widowControl w:val="0"/>
              <w:suppressAutoHyphens w:val="0"/>
              <w:spacing w:line="360" w:lineRule="auto"/>
              <w:jc w:val="center"/>
              <w:rPr>
                <w:color w:val="000000"/>
                <w:sz w:val="28"/>
                <w:szCs w:val="28"/>
                <w:lang w:val="uk-UA"/>
              </w:rPr>
            </w:pPr>
            <w:r w:rsidRPr="0087153E">
              <w:rPr>
                <w:color w:val="000000"/>
                <w:sz w:val="28"/>
                <w:szCs w:val="28"/>
                <w:lang w:val="uk-UA"/>
              </w:rPr>
              <w:t>(</w:t>
            </w:r>
            <w:r w:rsidR="001F1991">
              <w:rPr>
                <w:color w:val="000000"/>
                <w:sz w:val="28"/>
                <w:szCs w:val="28"/>
                <w:lang w:val="en-US"/>
              </w:rPr>
              <w:t>«</w:t>
            </w:r>
            <w:r w:rsidRPr="0087153E">
              <w:rPr>
                <w:color w:val="000000"/>
                <w:sz w:val="28"/>
                <w:szCs w:val="28"/>
                <w:lang w:val="uk-UA"/>
              </w:rPr>
              <w:t>синій</w:t>
            </w:r>
            <w:r w:rsidR="00F41B67">
              <w:rPr>
                <w:color w:val="000000"/>
                <w:sz w:val="28"/>
                <w:szCs w:val="28"/>
                <w:lang w:val="en-US"/>
              </w:rPr>
              <w:t>»</w:t>
            </w:r>
            <w:r w:rsidRPr="0087153E">
              <w:rPr>
                <w:color w:val="000000"/>
                <w:sz w:val="28"/>
                <w:szCs w:val="28"/>
                <w:lang w:val="uk-UA"/>
              </w:rPr>
              <w:t>)</w:t>
            </w:r>
          </w:p>
        </w:tc>
      </w:tr>
      <w:tr w:rsidR="00272E7A" w:rsidRPr="0087153E" w14:paraId="23120D23" w14:textId="77777777" w:rsidTr="00944200">
        <w:trPr>
          <w:trHeight w:val="640"/>
        </w:trPr>
        <w:tc>
          <w:tcPr>
            <w:tcW w:w="2442" w:type="dxa"/>
          </w:tcPr>
          <w:p w14:paraId="398459C6" w14:textId="77777777" w:rsidR="00272E7A" w:rsidRPr="0087153E" w:rsidRDefault="00272E7A" w:rsidP="00F93C0E">
            <w:pPr>
              <w:widowControl w:val="0"/>
              <w:suppressAutoHyphens w:val="0"/>
              <w:spacing w:line="360" w:lineRule="auto"/>
              <w:rPr>
                <w:color w:val="000000"/>
                <w:sz w:val="28"/>
                <w:szCs w:val="28"/>
                <w:lang w:val="uk-UA"/>
              </w:rPr>
            </w:pPr>
            <w:r w:rsidRPr="0087153E">
              <w:rPr>
                <w:color w:val="000000"/>
                <w:sz w:val="28"/>
                <w:szCs w:val="28"/>
                <w:lang w:val="uk-UA"/>
              </w:rPr>
              <w:t>З переповненням малого кола кровообігу</w:t>
            </w:r>
          </w:p>
        </w:tc>
        <w:tc>
          <w:tcPr>
            <w:tcW w:w="4065" w:type="dxa"/>
          </w:tcPr>
          <w:p w14:paraId="2574C2F2" w14:textId="77777777" w:rsidR="00272E7A" w:rsidRPr="0087153E" w:rsidRDefault="00272E7A" w:rsidP="008527A3">
            <w:pPr>
              <w:widowControl w:val="0"/>
              <w:numPr>
                <w:ilvl w:val="0"/>
                <w:numId w:val="29"/>
              </w:numPr>
              <w:tabs>
                <w:tab w:val="clear" w:pos="720"/>
                <w:tab w:val="num" w:pos="252"/>
              </w:tabs>
              <w:suppressAutoHyphens w:val="0"/>
              <w:spacing w:line="276" w:lineRule="auto"/>
              <w:ind w:left="0" w:firstLine="0"/>
              <w:jc w:val="both"/>
              <w:rPr>
                <w:color w:val="000000"/>
                <w:sz w:val="28"/>
                <w:szCs w:val="28"/>
                <w:lang w:val="uk-UA"/>
              </w:rPr>
            </w:pPr>
            <w:r w:rsidRPr="0087153E">
              <w:rPr>
                <w:color w:val="000000"/>
                <w:sz w:val="28"/>
                <w:szCs w:val="28"/>
                <w:lang w:val="uk-UA"/>
              </w:rPr>
              <w:t xml:space="preserve">дефект </w:t>
            </w:r>
            <w:proofErr w:type="spellStart"/>
            <w:r w:rsidRPr="0087153E">
              <w:rPr>
                <w:color w:val="000000"/>
                <w:sz w:val="28"/>
                <w:szCs w:val="28"/>
                <w:lang w:val="uk-UA"/>
              </w:rPr>
              <w:t>міжпередсердної</w:t>
            </w:r>
            <w:proofErr w:type="spellEnd"/>
            <w:r w:rsidRPr="0087153E">
              <w:rPr>
                <w:color w:val="000000"/>
                <w:sz w:val="28"/>
                <w:szCs w:val="28"/>
                <w:lang w:val="uk-UA"/>
              </w:rPr>
              <w:t xml:space="preserve"> перегородки</w:t>
            </w:r>
          </w:p>
          <w:p w14:paraId="0B67725E" w14:textId="77777777" w:rsidR="00272E7A" w:rsidRPr="0087153E" w:rsidRDefault="00272E7A" w:rsidP="008527A3">
            <w:pPr>
              <w:widowControl w:val="0"/>
              <w:numPr>
                <w:ilvl w:val="0"/>
                <w:numId w:val="29"/>
              </w:numPr>
              <w:tabs>
                <w:tab w:val="clear" w:pos="720"/>
                <w:tab w:val="num" w:pos="252"/>
              </w:tabs>
              <w:suppressAutoHyphens w:val="0"/>
              <w:spacing w:line="276" w:lineRule="auto"/>
              <w:ind w:left="0" w:firstLine="0"/>
              <w:jc w:val="both"/>
              <w:rPr>
                <w:color w:val="000000"/>
                <w:sz w:val="28"/>
                <w:szCs w:val="28"/>
                <w:lang w:val="uk-UA"/>
              </w:rPr>
            </w:pPr>
            <w:r w:rsidRPr="0087153E">
              <w:rPr>
                <w:color w:val="000000"/>
                <w:sz w:val="28"/>
                <w:szCs w:val="28"/>
                <w:lang w:val="uk-UA"/>
              </w:rPr>
              <w:t xml:space="preserve">дефект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w:t>
            </w:r>
          </w:p>
          <w:p w14:paraId="1A9B3952" w14:textId="77777777" w:rsidR="00272E7A" w:rsidRPr="0087153E" w:rsidRDefault="00272E7A" w:rsidP="008527A3">
            <w:pPr>
              <w:widowControl w:val="0"/>
              <w:numPr>
                <w:ilvl w:val="0"/>
                <w:numId w:val="29"/>
              </w:numPr>
              <w:tabs>
                <w:tab w:val="clear" w:pos="720"/>
                <w:tab w:val="num" w:pos="252"/>
              </w:tabs>
              <w:suppressAutoHyphens w:val="0"/>
              <w:spacing w:line="276" w:lineRule="auto"/>
              <w:ind w:left="0" w:firstLine="0"/>
              <w:jc w:val="both"/>
              <w:rPr>
                <w:color w:val="000000"/>
                <w:sz w:val="28"/>
                <w:szCs w:val="28"/>
                <w:lang w:val="uk-UA"/>
              </w:rPr>
            </w:pPr>
            <w:r w:rsidRPr="0087153E">
              <w:rPr>
                <w:color w:val="000000"/>
                <w:sz w:val="28"/>
                <w:szCs w:val="28"/>
                <w:lang w:val="uk-UA"/>
              </w:rPr>
              <w:t>відкрита артеріальна протока</w:t>
            </w:r>
          </w:p>
        </w:tc>
        <w:tc>
          <w:tcPr>
            <w:tcW w:w="2842" w:type="dxa"/>
          </w:tcPr>
          <w:p w14:paraId="4FF2C8F8" w14:textId="77777777" w:rsidR="00272E7A" w:rsidRPr="0087153E" w:rsidRDefault="00272E7A" w:rsidP="002C3BE6">
            <w:pPr>
              <w:widowControl w:val="0"/>
              <w:suppressAutoHyphens w:val="0"/>
              <w:spacing w:line="360" w:lineRule="auto"/>
              <w:jc w:val="both"/>
              <w:rPr>
                <w:color w:val="000000"/>
                <w:sz w:val="28"/>
                <w:szCs w:val="28"/>
                <w:lang w:val="uk-UA"/>
              </w:rPr>
            </w:pPr>
            <w:r w:rsidRPr="0087153E">
              <w:rPr>
                <w:color w:val="000000"/>
                <w:sz w:val="28"/>
                <w:szCs w:val="28"/>
                <w:lang w:val="uk-UA"/>
              </w:rPr>
              <w:t>транспозиція</w:t>
            </w:r>
          </w:p>
          <w:p w14:paraId="3014A531" w14:textId="77777777" w:rsidR="00272E7A" w:rsidRPr="0087153E" w:rsidRDefault="00272E7A" w:rsidP="002C3BE6">
            <w:pPr>
              <w:widowControl w:val="0"/>
              <w:suppressAutoHyphens w:val="0"/>
              <w:spacing w:line="360" w:lineRule="auto"/>
              <w:jc w:val="both"/>
              <w:rPr>
                <w:color w:val="000000"/>
                <w:sz w:val="28"/>
                <w:szCs w:val="28"/>
                <w:lang w:val="uk-UA"/>
              </w:rPr>
            </w:pPr>
            <w:r w:rsidRPr="0087153E">
              <w:rPr>
                <w:color w:val="000000"/>
                <w:sz w:val="28"/>
                <w:szCs w:val="28"/>
                <w:lang w:val="uk-UA"/>
              </w:rPr>
              <w:t>магістральних судин</w:t>
            </w:r>
          </w:p>
        </w:tc>
      </w:tr>
      <w:tr w:rsidR="00272E7A" w:rsidRPr="0087153E" w14:paraId="2B6974B0" w14:textId="77777777" w:rsidTr="00944200">
        <w:trPr>
          <w:trHeight w:val="1120"/>
        </w:trPr>
        <w:tc>
          <w:tcPr>
            <w:tcW w:w="2442" w:type="dxa"/>
          </w:tcPr>
          <w:p w14:paraId="068EC45F" w14:textId="77777777" w:rsidR="00272E7A" w:rsidRPr="0087153E" w:rsidRDefault="00272E7A" w:rsidP="00F93C0E">
            <w:pPr>
              <w:widowControl w:val="0"/>
              <w:suppressAutoHyphens w:val="0"/>
              <w:spacing w:line="360" w:lineRule="auto"/>
              <w:rPr>
                <w:color w:val="000000"/>
                <w:sz w:val="28"/>
                <w:szCs w:val="28"/>
                <w:lang w:val="uk-UA"/>
              </w:rPr>
            </w:pPr>
            <w:r w:rsidRPr="0087153E">
              <w:rPr>
                <w:color w:val="000000"/>
                <w:sz w:val="28"/>
                <w:szCs w:val="28"/>
                <w:lang w:val="uk-UA"/>
              </w:rPr>
              <w:t>Зі збіднінням малого кола кровообігу</w:t>
            </w:r>
          </w:p>
        </w:tc>
        <w:tc>
          <w:tcPr>
            <w:tcW w:w="4065" w:type="dxa"/>
          </w:tcPr>
          <w:p w14:paraId="2E101D05" w14:textId="77777777" w:rsidR="00272E7A" w:rsidRPr="0087153E" w:rsidRDefault="00272E7A" w:rsidP="002C3BE6">
            <w:pPr>
              <w:widowControl w:val="0"/>
              <w:numPr>
                <w:ilvl w:val="0"/>
                <w:numId w:val="30"/>
              </w:numPr>
              <w:tabs>
                <w:tab w:val="clear" w:pos="720"/>
                <w:tab w:val="num" w:pos="252"/>
              </w:tabs>
              <w:suppressAutoHyphens w:val="0"/>
              <w:spacing w:line="360" w:lineRule="auto"/>
              <w:ind w:left="0" w:firstLine="15"/>
              <w:jc w:val="both"/>
              <w:rPr>
                <w:color w:val="000000"/>
                <w:sz w:val="28"/>
                <w:szCs w:val="28"/>
                <w:lang w:val="uk-UA"/>
              </w:rPr>
            </w:pPr>
            <w:r w:rsidRPr="0087153E">
              <w:rPr>
                <w:color w:val="000000"/>
                <w:sz w:val="28"/>
                <w:szCs w:val="28"/>
                <w:lang w:val="uk-UA"/>
              </w:rPr>
              <w:t xml:space="preserve">ізольований стеноз </w:t>
            </w:r>
          </w:p>
          <w:p w14:paraId="3B361E9C" w14:textId="77777777" w:rsidR="00272E7A" w:rsidRPr="0087153E" w:rsidRDefault="00272E7A" w:rsidP="002C3BE6">
            <w:pPr>
              <w:widowControl w:val="0"/>
              <w:suppressAutoHyphens w:val="0"/>
              <w:spacing w:line="360" w:lineRule="auto"/>
              <w:ind w:firstLine="15"/>
              <w:jc w:val="both"/>
              <w:rPr>
                <w:color w:val="000000"/>
                <w:sz w:val="28"/>
                <w:szCs w:val="28"/>
                <w:lang w:val="uk-UA"/>
              </w:rPr>
            </w:pPr>
            <w:r w:rsidRPr="0087153E">
              <w:rPr>
                <w:color w:val="000000"/>
                <w:sz w:val="28"/>
                <w:szCs w:val="28"/>
                <w:lang w:val="uk-UA"/>
              </w:rPr>
              <w:t xml:space="preserve">     легеневої артерії</w:t>
            </w:r>
          </w:p>
        </w:tc>
        <w:tc>
          <w:tcPr>
            <w:tcW w:w="2842" w:type="dxa"/>
          </w:tcPr>
          <w:p w14:paraId="26411FB0" w14:textId="77777777" w:rsidR="00272E7A" w:rsidRPr="0087153E" w:rsidRDefault="00272E7A" w:rsidP="002C3BE6">
            <w:pPr>
              <w:widowControl w:val="0"/>
              <w:suppressAutoHyphens w:val="0"/>
              <w:spacing w:line="360" w:lineRule="auto"/>
              <w:jc w:val="center"/>
              <w:rPr>
                <w:color w:val="000000"/>
                <w:sz w:val="28"/>
                <w:szCs w:val="28"/>
                <w:lang w:val="uk-UA"/>
              </w:rPr>
            </w:pPr>
            <w:proofErr w:type="spellStart"/>
            <w:r w:rsidRPr="0087153E">
              <w:rPr>
                <w:color w:val="000000"/>
                <w:sz w:val="28"/>
                <w:szCs w:val="28"/>
                <w:lang w:val="uk-UA"/>
              </w:rPr>
              <w:t>тетрада</w:t>
            </w:r>
            <w:proofErr w:type="spellEnd"/>
            <w:r w:rsidRPr="0087153E">
              <w:rPr>
                <w:color w:val="000000"/>
                <w:sz w:val="28"/>
                <w:szCs w:val="28"/>
                <w:lang w:val="uk-UA"/>
              </w:rPr>
              <w:t xml:space="preserve"> </w:t>
            </w:r>
            <w:proofErr w:type="spellStart"/>
            <w:r w:rsidRPr="0087153E">
              <w:rPr>
                <w:color w:val="000000"/>
                <w:sz w:val="28"/>
                <w:szCs w:val="28"/>
                <w:lang w:val="uk-UA"/>
              </w:rPr>
              <w:t>Фалло</w:t>
            </w:r>
            <w:proofErr w:type="spellEnd"/>
          </w:p>
        </w:tc>
      </w:tr>
      <w:tr w:rsidR="00272E7A" w:rsidRPr="0087153E" w14:paraId="50C46357" w14:textId="77777777" w:rsidTr="00944200">
        <w:trPr>
          <w:trHeight w:val="1120"/>
        </w:trPr>
        <w:tc>
          <w:tcPr>
            <w:tcW w:w="2442" w:type="dxa"/>
          </w:tcPr>
          <w:p w14:paraId="07AE3DF0" w14:textId="77777777" w:rsidR="00272E7A" w:rsidRPr="0087153E" w:rsidRDefault="00272E7A" w:rsidP="00F93C0E">
            <w:pPr>
              <w:widowControl w:val="0"/>
              <w:suppressAutoHyphens w:val="0"/>
              <w:spacing w:line="360" w:lineRule="auto"/>
              <w:rPr>
                <w:color w:val="000000"/>
                <w:sz w:val="28"/>
                <w:szCs w:val="28"/>
                <w:lang w:val="uk-UA"/>
              </w:rPr>
            </w:pPr>
            <w:r w:rsidRPr="0087153E">
              <w:rPr>
                <w:color w:val="000000"/>
                <w:sz w:val="28"/>
                <w:szCs w:val="28"/>
                <w:lang w:val="uk-UA"/>
              </w:rPr>
              <w:t>Зі збіднінням великого кола кровообігу</w:t>
            </w:r>
          </w:p>
        </w:tc>
        <w:tc>
          <w:tcPr>
            <w:tcW w:w="4065" w:type="dxa"/>
          </w:tcPr>
          <w:p w14:paraId="428AC3EE" w14:textId="77777777" w:rsidR="00272E7A" w:rsidRPr="0087153E" w:rsidRDefault="00272E7A" w:rsidP="002C3BE6">
            <w:pPr>
              <w:widowControl w:val="0"/>
              <w:numPr>
                <w:ilvl w:val="0"/>
                <w:numId w:val="30"/>
              </w:numPr>
              <w:tabs>
                <w:tab w:val="clear" w:pos="720"/>
                <w:tab w:val="num" w:pos="252"/>
              </w:tabs>
              <w:suppressAutoHyphens w:val="0"/>
              <w:spacing w:line="360" w:lineRule="auto"/>
              <w:ind w:left="0" w:firstLine="0"/>
              <w:jc w:val="both"/>
              <w:rPr>
                <w:color w:val="000000"/>
                <w:sz w:val="28"/>
                <w:szCs w:val="28"/>
                <w:lang w:val="uk-UA"/>
              </w:rPr>
            </w:pPr>
            <w:r w:rsidRPr="0087153E">
              <w:rPr>
                <w:color w:val="000000"/>
                <w:sz w:val="28"/>
                <w:szCs w:val="28"/>
                <w:lang w:val="uk-UA"/>
              </w:rPr>
              <w:t>стеноз устя аорти</w:t>
            </w:r>
          </w:p>
          <w:p w14:paraId="608B4D96" w14:textId="77777777" w:rsidR="00272E7A" w:rsidRPr="0087153E" w:rsidRDefault="00272E7A" w:rsidP="002C3BE6">
            <w:pPr>
              <w:widowControl w:val="0"/>
              <w:numPr>
                <w:ilvl w:val="0"/>
                <w:numId w:val="30"/>
              </w:numPr>
              <w:tabs>
                <w:tab w:val="clear" w:pos="720"/>
                <w:tab w:val="num" w:pos="252"/>
              </w:tabs>
              <w:suppressAutoHyphens w:val="0"/>
              <w:spacing w:line="360" w:lineRule="auto"/>
              <w:ind w:left="0" w:firstLine="15"/>
              <w:jc w:val="both"/>
              <w:rPr>
                <w:color w:val="000000"/>
                <w:sz w:val="28"/>
                <w:szCs w:val="28"/>
                <w:lang w:val="uk-UA"/>
              </w:rPr>
            </w:pPr>
            <w:proofErr w:type="spellStart"/>
            <w:r w:rsidRPr="0087153E">
              <w:rPr>
                <w:color w:val="000000"/>
                <w:sz w:val="28"/>
                <w:szCs w:val="28"/>
                <w:lang w:val="uk-UA"/>
              </w:rPr>
              <w:t>коарктація</w:t>
            </w:r>
            <w:proofErr w:type="spellEnd"/>
            <w:r w:rsidRPr="0087153E">
              <w:rPr>
                <w:color w:val="000000"/>
                <w:sz w:val="28"/>
                <w:szCs w:val="28"/>
                <w:lang w:val="uk-UA"/>
              </w:rPr>
              <w:t xml:space="preserve"> аорти</w:t>
            </w:r>
          </w:p>
        </w:tc>
        <w:tc>
          <w:tcPr>
            <w:tcW w:w="2842" w:type="dxa"/>
          </w:tcPr>
          <w:p w14:paraId="5B2C624F" w14:textId="77777777" w:rsidR="00272E7A" w:rsidRPr="0087153E" w:rsidRDefault="00272E7A" w:rsidP="001F1991">
            <w:pPr>
              <w:widowControl w:val="0"/>
              <w:suppressAutoHyphens w:val="0"/>
              <w:spacing w:line="360" w:lineRule="auto"/>
              <w:ind w:firstLine="709"/>
              <w:jc w:val="both"/>
              <w:rPr>
                <w:color w:val="000000"/>
                <w:sz w:val="28"/>
                <w:szCs w:val="28"/>
                <w:lang w:val="uk-UA"/>
              </w:rPr>
            </w:pPr>
          </w:p>
        </w:tc>
      </w:tr>
      <w:tr w:rsidR="00272E7A" w:rsidRPr="0087153E" w14:paraId="55DC4A0E" w14:textId="77777777" w:rsidTr="00944200">
        <w:trPr>
          <w:trHeight w:val="1120"/>
        </w:trPr>
        <w:tc>
          <w:tcPr>
            <w:tcW w:w="2442" w:type="dxa"/>
          </w:tcPr>
          <w:p w14:paraId="0EFBDF0A" w14:textId="77777777" w:rsidR="00272E7A" w:rsidRPr="0087153E" w:rsidRDefault="00272E7A" w:rsidP="00F675AC">
            <w:pPr>
              <w:widowControl w:val="0"/>
              <w:suppressAutoHyphens w:val="0"/>
              <w:spacing w:line="360" w:lineRule="auto"/>
              <w:rPr>
                <w:color w:val="000000"/>
                <w:sz w:val="28"/>
                <w:szCs w:val="28"/>
                <w:lang w:val="uk-UA"/>
              </w:rPr>
            </w:pPr>
            <w:r w:rsidRPr="0087153E">
              <w:rPr>
                <w:color w:val="000000"/>
                <w:sz w:val="28"/>
                <w:szCs w:val="28"/>
                <w:lang w:val="uk-UA"/>
              </w:rPr>
              <w:t xml:space="preserve">Комбіновані </w:t>
            </w:r>
          </w:p>
          <w:p w14:paraId="6FA83369" w14:textId="77777777" w:rsidR="00272E7A" w:rsidRPr="0087153E" w:rsidRDefault="00272E7A" w:rsidP="00F675AC">
            <w:pPr>
              <w:widowControl w:val="0"/>
              <w:suppressAutoHyphens w:val="0"/>
              <w:spacing w:line="360" w:lineRule="auto"/>
              <w:rPr>
                <w:color w:val="000000"/>
                <w:sz w:val="28"/>
                <w:szCs w:val="28"/>
                <w:lang w:val="uk-UA"/>
              </w:rPr>
            </w:pPr>
            <w:r w:rsidRPr="0087153E">
              <w:rPr>
                <w:color w:val="000000"/>
                <w:sz w:val="28"/>
                <w:szCs w:val="28"/>
                <w:lang w:val="uk-UA"/>
              </w:rPr>
              <w:t>вади серця</w:t>
            </w:r>
          </w:p>
        </w:tc>
        <w:tc>
          <w:tcPr>
            <w:tcW w:w="4065" w:type="dxa"/>
          </w:tcPr>
          <w:p w14:paraId="22C92680" w14:textId="77777777" w:rsidR="00272E7A" w:rsidRPr="0087153E" w:rsidRDefault="00272E7A" w:rsidP="008527A3">
            <w:pPr>
              <w:widowControl w:val="0"/>
              <w:numPr>
                <w:ilvl w:val="0"/>
                <w:numId w:val="31"/>
              </w:numPr>
              <w:tabs>
                <w:tab w:val="clear" w:pos="720"/>
                <w:tab w:val="num" w:pos="252"/>
              </w:tabs>
              <w:suppressAutoHyphens w:val="0"/>
              <w:spacing w:line="276" w:lineRule="auto"/>
              <w:ind w:left="301" w:hanging="301"/>
              <w:jc w:val="both"/>
              <w:rPr>
                <w:color w:val="000000"/>
                <w:sz w:val="28"/>
                <w:szCs w:val="28"/>
                <w:lang w:val="uk-UA"/>
              </w:rPr>
            </w:pPr>
            <w:r w:rsidRPr="0087153E">
              <w:rPr>
                <w:color w:val="000000"/>
                <w:sz w:val="28"/>
                <w:szCs w:val="28"/>
                <w:lang w:val="uk-UA"/>
              </w:rPr>
              <w:t>загальний артеріальний стовбур</w:t>
            </w:r>
          </w:p>
          <w:p w14:paraId="19D6D0F2" w14:textId="77777777" w:rsidR="00272E7A" w:rsidRPr="0087153E" w:rsidRDefault="00272E7A" w:rsidP="008527A3">
            <w:pPr>
              <w:widowControl w:val="0"/>
              <w:numPr>
                <w:ilvl w:val="0"/>
                <w:numId w:val="31"/>
              </w:numPr>
              <w:tabs>
                <w:tab w:val="clear" w:pos="720"/>
                <w:tab w:val="num" w:pos="252"/>
              </w:tabs>
              <w:suppressAutoHyphens w:val="0"/>
              <w:spacing w:line="276" w:lineRule="auto"/>
              <w:ind w:left="301" w:hanging="301"/>
              <w:jc w:val="both"/>
              <w:rPr>
                <w:color w:val="000000"/>
                <w:lang w:val="uk-UA"/>
              </w:rPr>
            </w:pPr>
            <w:proofErr w:type="spellStart"/>
            <w:r w:rsidRPr="0087153E">
              <w:rPr>
                <w:color w:val="000000"/>
                <w:sz w:val="28"/>
                <w:szCs w:val="28"/>
                <w:lang w:val="uk-UA"/>
              </w:rPr>
              <w:t>трьохкамерне</w:t>
            </w:r>
            <w:proofErr w:type="spellEnd"/>
            <w:r w:rsidRPr="0087153E">
              <w:rPr>
                <w:color w:val="000000"/>
                <w:sz w:val="28"/>
                <w:szCs w:val="28"/>
                <w:lang w:val="uk-UA"/>
              </w:rPr>
              <w:t xml:space="preserve"> серце з єдиним шлуночком</w:t>
            </w:r>
          </w:p>
        </w:tc>
        <w:tc>
          <w:tcPr>
            <w:tcW w:w="2842" w:type="dxa"/>
          </w:tcPr>
          <w:p w14:paraId="611AA296" w14:textId="77777777" w:rsidR="00272E7A" w:rsidRPr="0087153E" w:rsidRDefault="00272E7A" w:rsidP="001F1991">
            <w:pPr>
              <w:widowControl w:val="0"/>
              <w:suppressAutoHyphens w:val="0"/>
              <w:spacing w:line="360" w:lineRule="auto"/>
              <w:ind w:firstLine="709"/>
              <w:jc w:val="both"/>
              <w:rPr>
                <w:color w:val="000000"/>
                <w:sz w:val="28"/>
                <w:szCs w:val="28"/>
                <w:lang w:val="uk-UA"/>
              </w:rPr>
            </w:pPr>
          </w:p>
        </w:tc>
      </w:tr>
    </w:tbl>
    <w:p w14:paraId="7F11D4B2" w14:textId="77777777" w:rsidR="00272E7A" w:rsidRPr="0087153E" w:rsidRDefault="00272E7A" w:rsidP="001F1991">
      <w:pPr>
        <w:widowControl w:val="0"/>
        <w:suppressAutoHyphens w:val="0"/>
        <w:spacing w:line="360" w:lineRule="auto"/>
        <w:ind w:firstLine="709"/>
        <w:jc w:val="both"/>
        <w:rPr>
          <w:color w:val="000000"/>
          <w:sz w:val="28"/>
          <w:szCs w:val="28"/>
          <w:lang w:val="uk-UA"/>
        </w:rPr>
      </w:pPr>
    </w:p>
    <w:p w14:paraId="6A19BA28" w14:textId="58AAEF9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В основі вад зі збіднінням малого кола кровообігу найчастіше лежить звуження легеневої артерії. Недостатнє насичення венозної крові киснем приведе до постійної </w:t>
      </w:r>
      <w:proofErr w:type="spellStart"/>
      <w:r w:rsidRPr="0087153E">
        <w:rPr>
          <w:color w:val="000000"/>
          <w:sz w:val="28"/>
          <w:szCs w:val="28"/>
          <w:lang w:val="uk-UA"/>
        </w:rPr>
        <w:t>гіпоксемі</w:t>
      </w:r>
      <w:r w:rsidR="00F675AC">
        <w:rPr>
          <w:color w:val="000000"/>
          <w:sz w:val="28"/>
          <w:szCs w:val="28"/>
          <w:lang w:val="uk-UA"/>
        </w:rPr>
        <w:t>ї</w:t>
      </w:r>
      <w:proofErr w:type="spellEnd"/>
      <w:r w:rsidRPr="0087153E">
        <w:rPr>
          <w:color w:val="000000"/>
          <w:sz w:val="28"/>
          <w:szCs w:val="28"/>
          <w:lang w:val="uk-UA"/>
        </w:rPr>
        <w:t xml:space="preserve"> й ціанозу, відставанню в розвитку, формуванню пальців у вигляді </w:t>
      </w:r>
      <w:r w:rsidR="001F1991">
        <w:rPr>
          <w:color w:val="000000"/>
          <w:sz w:val="28"/>
          <w:szCs w:val="28"/>
          <w:lang w:val="uk-UA"/>
        </w:rPr>
        <w:t>«</w:t>
      </w:r>
      <w:r w:rsidRPr="0087153E">
        <w:rPr>
          <w:color w:val="000000"/>
          <w:sz w:val="28"/>
          <w:szCs w:val="28"/>
          <w:lang w:val="uk-UA"/>
        </w:rPr>
        <w:t>барабанних паличок</w:t>
      </w:r>
      <w:r w:rsidR="00F41B67">
        <w:rPr>
          <w:color w:val="000000"/>
          <w:sz w:val="28"/>
          <w:szCs w:val="28"/>
          <w:lang w:val="uk-UA"/>
        </w:rPr>
        <w:t>»</w:t>
      </w:r>
      <w:r w:rsidRPr="0087153E">
        <w:rPr>
          <w:color w:val="000000"/>
          <w:sz w:val="28"/>
          <w:szCs w:val="28"/>
          <w:lang w:val="uk-UA"/>
        </w:rPr>
        <w:t>.</w:t>
      </w:r>
    </w:p>
    <w:p w14:paraId="7807765B" w14:textId="576F334C"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При вадах зі збіднінням великого кола кровообігу вище місця звуження розвивається гіпертензія, що поширюється на судини голови, плечового пояс</w:t>
      </w:r>
      <w:r w:rsidR="00524B64">
        <w:rPr>
          <w:color w:val="000000"/>
          <w:sz w:val="28"/>
          <w:szCs w:val="28"/>
          <w:lang w:val="uk-UA"/>
        </w:rPr>
        <w:t>у</w:t>
      </w:r>
      <w:r w:rsidRPr="0087153E">
        <w:rPr>
          <w:color w:val="000000"/>
          <w:sz w:val="28"/>
          <w:szCs w:val="28"/>
          <w:lang w:val="uk-UA"/>
        </w:rPr>
        <w:t xml:space="preserve">, верхніх кінцівок. Судини нижньої половини тіла одержують мало крові. Розвивається хронічна </w:t>
      </w:r>
      <w:proofErr w:type="spellStart"/>
      <w:r w:rsidRPr="0087153E">
        <w:rPr>
          <w:color w:val="000000"/>
          <w:sz w:val="28"/>
          <w:szCs w:val="28"/>
          <w:lang w:val="uk-UA"/>
        </w:rPr>
        <w:t>лівошлуночкова</w:t>
      </w:r>
      <w:proofErr w:type="spellEnd"/>
      <w:r w:rsidRPr="0087153E">
        <w:rPr>
          <w:color w:val="000000"/>
          <w:sz w:val="28"/>
          <w:szCs w:val="28"/>
          <w:lang w:val="uk-UA"/>
        </w:rPr>
        <w:t xml:space="preserve"> недостатність, часто з порушеннями мозкового кровообігу або з коронарною недостатністю [</w:t>
      </w:r>
      <w:r w:rsidR="00602603">
        <w:rPr>
          <w:color w:val="000000"/>
          <w:sz w:val="28"/>
          <w:szCs w:val="28"/>
          <w:lang w:val="uk-UA"/>
        </w:rPr>
        <w:t>47</w:t>
      </w:r>
      <w:r w:rsidRPr="0087153E">
        <w:rPr>
          <w:color w:val="000000"/>
          <w:sz w:val="28"/>
          <w:szCs w:val="28"/>
          <w:lang w:val="uk-UA"/>
        </w:rPr>
        <w:t>].</w:t>
      </w:r>
    </w:p>
    <w:p w14:paraId="51547B7E" w14:textId="2A41369E"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Особливості патологічних </w:t>
      </w:r>
      <w:proofErr w:type="spellStart"/>
      <w:r w:rsidRPr="0087153E">
        <w:rPr>
          <w:color w:val="000000"/>
          <w:sz w:val="28"/>
          <w:szCs w:val="28"/>
          <w:lang w:val="uk-UA"/>
        </w:rPr>
        <w:t>симтомокомплексів</w:t>
      </w:r>
      <w:proofErr w:type="spellEnd"/>
      <w:r w:rsidRPr="0087153E">
        <w:rPr>
          <w:color w:val="000000"/>
          <w:sz w:val="28"/>
          <w:szCs w:val="28"/>
          <w:lang w:val="uk-UA"/>
        </w:rPr>
        <w:t xml:space="preserve"> є наслідком як анатомічної аномалії, так і вторинних компенсаторних процесів. Для різних видів вад серця типовими є різні комплекси зрушень кровообігу й газообміну. </w:t>
      </w:r>
      <w:r w:rsidRPr="0087153E">
        <w:rPr>
          <w:color w:val="000000"/>
          <w:sz w:val="28"/>
          <w:szCs w:val="28"/>
          <w:lang w:val="uk-UA"/>
        </w:rPr>
        <w:lastRenderedPageBreak/>
        <w:t xml:space="preserve">Для постановки діагнозу, рішення питань про показання й протипоказання </w:t>
      </w:r>
      <w:r w:rsidR="008527A3">
        <w:rPr>
          <w:color w:val="000000"/>
          <w:sz w:val="28"/>
          <w:szCs w:val="28"/>
          <w:lang w:val="uk-UA"/>
        </w:rPr>
        <w:br/>
      </w:r>
      <w:r w:rsidRPr="0087153E">
        <w:rPr>
          <w:color w:val="000000"/>
          <w:sz w:val="28"/>
          <w:szCs w:val="28"/>
          <w:lang w:val="uk-UA"/>
        </w:rPr>
        <w:t xml:space="preserve">до операції, вибору характеру хірургічного втручання необхідно знати численні комплекси, характерні для різних вад серця, і вміти визначити </w:t>
      </w:r>
      <w:r w:rsidR="008527A3">
        <w:rPr>
          <w:color w:val="000000"/>
          <w:sz w:val="28"/>
          <w:szCs w:val="28"/>
          <w:lang w:val="uk-UA"/>
        </w:rPr>
        <w:br/>
      </w:r>
      <w:r w:rsidRPr="0087153E">
        <w:rPr>
          <w:color w:val="000000"/>
          <w:sz w:val="28"/>
          <w:szCs w:val="28"/>
          <w:lang w:val="uk-UA"/>
        </w:rPr>
        <w:t>за допомогою різних способів компоненти, з яких ці комплекси складаються. Розуміння причин, характеру й значення основних видів порушень кровообігу й газообміну дає можливість осмислити симптоматику, правильно уявити собі сутність хвороби й можливості реабілітації [</w:t>
      </w:r>
      <w:r w:rsidR="00602603">
        <w:rPr>
          <w:color w:val="000000"/>
          <w:sz w:val="28"/>
          <w:szCs w:val="28"/>
          <w:lang w:val="uk-UA"/>
        </w:rPr>
        <w:t>50, 51</w:t>
      </w:r>
      <w:r w:rsidRPr="0087153E">
        <w:rPr>
          <w:color w:val="000000"/>
          <w:sz w:val="28"/>
          <w:szCs w:val="28"/>
          <w:lang w:val="uk-UA"/>
        </w:rPr>
        <w:t>].</w:t>
      </w:r>
    </w:p>
    <w:p w14:paraId="3112631F" w14:textId="77777777" w:rsidR="00272E7A" w:rsidRPr="0087153E" w:rsidRDefault="00272E7A" w:rsidP="001F1991">
      <w:pPr>
        <w:widowControl w:val="0"/>
        <w:suppressAutoHyphens w:val="0"/>
        <w:spacing w:line="360" w:lineRule="auto"/>
        <w:ind w:firstLine="709"/>
        <w:jc w:val="both"/>
        <w:rPr>
          <w:color w:val="000000"/>
          <w:sz w:val="28"/>
          <w:szCs w:val="28"/>
          <w:lang w:val="uk-UA"/>
        </w:rPr>
      </w:pPr>
    </w:p>
    <w:p w14:paraId="297167A4" w14:textId="77777777"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1.2 Кровообіг і газообмін при вроджених вадах серця</w:t>
      </w:r>
    </w:p>
    <w:p w14:paraId="7EA1CE13" w14:textId="77777777" w:rsidR="00272E7A" w:rsidRPr="0087153E" w:rsidRDefault="00272E7A" w:rsidP="001F1991">
      <w:pPr>
        <w:widowControl w:val="0"/>
        <w:suppressAutoHyphens w:val="0"/>
        <w:spacing w:line="360" w:lineRule="auto"/>
        <w:ind w:firstLine="709"/>
        <w:jc w:val="both"/>
        <w:rPr>
          <w:color w:val="000000"/>
          <w:sz w:val="28"/>
          <w:szCs w:val="28"/>
          <w:lang w:val="uk-UA"/>
        </w:rPr>
      </w:pPr>
    </w:p>
    <w:p w14:paraId="206BA464" w14:textId="22D918F4"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Кровообіг організму людини в нормі характеризується описаними нижче важливими закономірностями, відхилення від яких зустрічаються </w:t>
      </w:r>
      <w:r w:rsidR="008527A3">
        <w:rPr>
          <w:color w:val="000000"/>
          <w:sz w:val="28"/>
          <w:szCs w:val="28"/>
          <w:lang w:val="uk-UA"/>
        </w:rPr>
        <w:br/>
      </w:r>
      <w:r w:rsidRPr="0087153E">
        <w:rPr>
          <w:color w:val="000000"/>
          <w:sz w:val="28"/>
          <w:szCs w:val="28"/>
          <w:lang w:val="uk-UA"/>
        </w:rPr>
        <w:t>у хворих з вродженими вадами серця.</w:t>
      </w:r>
    </w:p>
    <w:p w14:paraId="5C8E62F9" w14:textId="5737FCB3"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Хвилинний об’єм крові (ХОК), або об’ємна швидкість кровотоку (тобто кількість крові, що протікає у хвилину через дану ділянку серцево-судинної системи), великого кола кровообігу дорівнює хвилинному об’єму малого кола кровообігу, що є результатом їх анатомічного роз’єднання.  Таким чином </w:t>
      </w:r>
      <w:r w:rsidR="008527A3">
        <w:rPr>
          <w:color w:val="000000"/>
          <w:sz w:val="28"/>
          <w:szCs w:val="28"/>
          <w:lang w:val="uk-UA"/>
        </w:rPr>
        <w:br/>
      </w:r>
      <w:r w:rsidRPr="0087153E">
        <w:rPr>
          <w:color w:val="000000"/>
          <w:sz w:val="28"/>
          <w:szCs w:val="28"/>
          <w:lang w:val="uk-UA"/>
        </w:rPr>
        <w:t xml:space="preserve">вся кров, що викидається лівим шлуночком в аорту, надходить у праве передсердя й шлуночок і далі у легеневу артерію. Через наявні </w:t>
      </w:r>
      <w:proofErr w:type="spellStart"/>
      <w:r w:rsidRPr="0087153E">
        <w:rPr>
          <w:color w:val="000000"/>
          <w:sz w:val="28"/>
          <w:szCs w:val="28"/>
          <w:lang w:val="uk-UA"/>
        </w:rPr>
        <w:t>анастомози</w:t>
      </w:r>
      <w:proofErr w:type="spellEnd"/>
      <w:r w:rsidRPr="0087153E">
        <w:rPr>
          <w:color w:val="000000"/>
          <w:sz w:val="28"/>
          <w:szCs w:val="28"/>
          <w:lang w:val="uk-UA"/>
        </w:rPr>
        <w:t xml:space="preserve"> між великим і малим колом кровообігу у здорових осіб скільки-небудь значної кількості крови не протікає. Надходження всієї крові послідовно через великий і малий кола кровообігу, засноване на їх роздільності, є однією </w:t>
      </w:r>
      <w:r w:rsidR="008527A3">
        <w:rPr>
          <w:color w:val="000000"/>
          <w:sz w:val="28"/>
          <w:szCs w:val="28"/>
          <w:lang w:val="uk-UA"/>
        </w:rPr>
        <w:br/>
      </w:r>
      <w:r w:rsidRPr="0087153E">
        <w:rPr>
          <w:color w:val="000000"/>
          <w:sz w:val="28"/>
          <w:szCs w:val="28"/>
          <w:lang w:val="uk-UA"/>
        </w:rPr>
        <w:t>з основних закономірностей гемодинаміки здорової людини, що порушується при багатьох вроджених вадах серця [</w:t>
      </w:r>
      <w:r w:rsidR="00602603">
        <w:rPr>
          <w:color w:val="000000"/>
          <w:sz w:val="28"/>
          <w:szCs w:val="28"/>
          <w:lang w:val="uk-UA"/>
        </w:rPr>
        <w:t>56, 58</w:t>
      </w:r>
      <w:r w:rsidRPr="0087153E">
        <w:rPr>
          <w:color w:val="000000"/>
          <w:sz w:val="28"/>
          <w:szCs w:val="28"/>
          <w:lang w:val="uk-UA"/>
        </w:rPr>
        <w:t>].</w:t>
      </w:r>
    </w:p>
    <w:p w14:paraId="5D77D1B5" w14:textId="19E63C9E"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Такі аномалії, як дефекти </w:t>
      </w:r>
      <w:proofErr w:type="spellStart"/>
      <w:r w:rsidRPr="0087153E">
        <w:rPr>
          <w:color w:val="000000"/>
          <w:sz w:val="28"/>
          <w:szCs w:val="28"/>
          <w:lang w:val="uk-UA"/>
        </w:rPr>
        <w:t>міжпередсердної</w:t>
      </w:r>
      <w:proofErr w:type="spellEnd"/>
      <w:r w:rsidRPr="0087153E">
        <w:rPr>
          <w:color w:val="000000"/>
          <w:sz w:val="28"/>
          <w:szCs w:val="28"/>
          <w:lang w:val="uk-UA"/>
        </w:rPr>
        <w:t xml:space="preserve"> і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перегородок, </w:t>
      </w:r>
      <w:proofErr w:type="spellStart"/>
      <w:r w:rsidRPr="0087153E">
        <w:rPr>
          <w:color w:val="000000"/>
          <w:sz w:val="28"/>
          <w:szCs w:val="28"/>
          <w:lang w:val="uk-UA"/>
        </w:rPr>
        <w:t>незарощення</w:t>
      </w:r>
      <w:proofErr w:type="spellEnd"/>
      <w:r w:rsidRPr="0087153E">
        <w:rPr>
          <w:color w:val="000000"/>
          <w:sz w:val="28"/>
          <w:szCs w:val="28"/>
          <w:lang w:val="uk-UA"/>
        </w:rPr>
        <w:t xml:space="preserve"> артеріального протоку являють собою патологічні з’єднання між великим і малим колом кровообігу. Це уможливлює надходження частини крові з одного кола кровообігу в інший і приводить </w:t>
      </w:r>
      <w:r w:rsidR="008527A3">
        <w:rPr>
          <w:color w:val="000000"/>
          <w:sz w:val="28"/>
          <w:szCs w:val="28"/>
          <w:lang w:val="uk-UA"/>
        </w:rPr>
        <w:br/>
      </w:r>
      <w:r w:rsidRPr="0087153E">
        <w:rPr>
          <w:color w:val="000000"/>
          <w:sz w:val="28"/>
          <w:szCs w:val="28"/>
          <w:lang w:val="uk-UA"/>
        </w:rPr>
        <w:t>до нерівності їх ХОК [</w:t>
      </w:r>
      <w:r w:rsidR="00602603">
        <w:rPr>
          <w:color w:val="000000"/>
          <w:sz w:val="28"/>
          <w:szCs w:val="28"/>
          <w:lang w:val="uk-UA"/>
        </w:rPr>
        <w:t>62</w:t>
      </w:r>
      <w:r w:rsidRPr="0087153E">
        <w:rPr>
          <w:color w:val="000000"/>
          <w:sz w:val="28"/>
          <w:szCs w:val="28"/>
          <w:lang w:val="uk-UA"/>
        </w:rPr>
        <w:t xml:space="preserve">]. Кількість крові, що поступає з одного кола кровообігу в іншій (величина </w:t>
      </w:r>
      <w:r w:rsidR="001F1991">
        <w:rPr>
          <w:color w:val="000000"/>
          <w:sz w:val="28"/>
          <w:szCs w:val="28"/>
          <w:lang w:val="uk-UA"/>
        </w:rPr>
        <w:t>«</w:t>
      </w:r>
      <w:r w:rsidRPr="0087153E">
        <w:rPr>
          <w:color w:val="000000"/>
          <w:sz w:val="28"/>
          <w:szCs w:val="28"/>
          <w:lang w:val="uk-UA"/>
        </w:rPr>
        <w:t>скидання</w:t>
      </w:r>
      <w:r w:rsidR="00F41B67">
        <w:rPr>
          <w:color w:val="000000"/>
          <w:sz w:val="28"/>
          <w:szCs w:val="28"/>
          <w:lang w:val="uk-UA"/>
        </w:rPr>
        <w:t>»</w:t>
      </w:r>
      <w:r w:rsidRPr="0087153E">
        <w:rPr>
          <w:color w:val="000000"/>
          <w:sz w:val="28"/>
          <w:szCs w:val="28"/>
          <w:lang w:val="uk-UA"/>
        </w:rPr>
        <w:t xml:space="preserve">), і навіть напрямок скидання </w:t>
      </w:r>
      <w:r w:rsidRPr="0087153E">
        <w:rPr>
          <w:color w:val="000000"/>
          <w:sz w:val="28"/>
          <w:szCs w:val="28"/>
          <w:lang w:val="uk-UA"/>
        </w:rPr>
        <w:lastRenderedPageBreak/>
        <w:t>залежить не тільки від характеру дефекту і його розміру, але й від супутніх змін, що розвиваються у серцево-судинній системі (ССС).</w:t>
      </w:r>
    </w:p>
    <w:p w14:paraId="58B4F221" w14:textId="12247398"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Опір крові. Для здорової людини характерними є певні величини </w:t>
      </w:r>
      <w:r w:rsidR="008527A3">
        <w:rPr>
          <w:color w:val="000000"/>
          <w:sz w:val="28"/>
          <w:szCs w:val="28"/>
          <w:lang w:val="uk-UA"/>
        </w:rPr>
        <w:br/>
      </w:r>
      <w:r w:rsidRPr="0087153E">
        <w:rPr>
          <w:color w:val="000000"/>
          <w:sz w:val="28"/>
          <w:szCs w:val="28"/>
          <w:lang w:val="uk-UA"/>
        </w:rPr>
        <w:t xml:space="preserve">й, головне, певні співвідношення між рівнями кров’яного тиску в різних ділянках ССС, що залежить від опору крові різних ділянок судинного русла. </w:t>
      </w:r>
      <w:r w:rsidR="008527A3">
        <w:rPr>
          <w:color w:val="000000"/>
          <w:sz w:val="28"/>
          <w:szCs w:val="28"/>
          <w:lang w:val="uk-UA"/>
        </w:rPr>
        <w:br/>
      </w:r>
      <w:r w:rsidRPr="0087153E">
        <w:rPr>
          <w:color w:val="000000"/>
          <w:sz w:val="28"/>
          <w:szCs w:val="28"/>
          <w:lang w:val="uk-UA"/>
        </w:rPr>
        <w:t xml:space="preserve">У нормі опір, що переборює кров при протіканні через відділи серця </w:t>
      </w:r>
      <w:r w:rsidR="008527A3">
        <w:rPr>
          <w:color w:val="000000"/>
          <w:sz w:val="28"/>
          <w:szCs w:val="28"/>
          <w:lang w:val="uk-UA"/>
        </w:rPr>
        <w:br/>
      </w:r>
      <w:r w:rsidRPr="0087153E">
        <w:rPr>
          <w:color w:val="000000"/>
          <w:sz w:val="28"/>
          <w:szCs w:val="28"/>
          <w:lang w:val="uk-UA"/>
        </w:rPr>
        <w:t>і магістральні артеріальні судини є незначним в порівнянні з опором артеріол, капілярів і дрібних вен (так званий периферичний опір). Наслідком такого співвідношення опорів різних ділянок судинної системи, через які у здорової людини послідовно  протікає однакова кількість крові в одиницю часу, є певне співвідношення між рівнями кров’яного тиску в цих ділянках [</w:t>
      </w:r>
      <w:r w:rsidR="00365EF1">
        <w:rPr>
          <w:color w:val="000000"/>
          <w:sz w:val="28"/>
          <w:szCs w:val="28"/>
          <w:lang w:val="uk-UA"/>
        </w:rPr>
        <w:t>8, 19</w:t>
      </w:r>
      <w:r w:rsidRPr="0087153E">
        <w:rPr>
          <w:color w:val="000000"/>
          <w:sz w:val="28"/>
          <w:szCs w:val="28"/>
          <w:lang w:val="uk-UA"/>
        </w:rPr>
        <w:t xml:space="preserve">]. Наприклад, під час систоли передсердь тиск крові в них зростає лише до малої величини, тому що опір </w:t>
      </w:r>
      <w:proofErr w:type="spellStart"/>
      <w:r w:rsidRPr="0087153E">
        <w:rPr>
          <w:color w:val="000000"/>
          <w:sz w:val="28"/>
          <w:szCs w:val="28"/>
          <w:lang w:val="uk-UA"/>
        </w:rPr>
        <w:t>атріовентрикулярних</w:t>
      </w:r>
      <w:proofErr w:type="spellEnd"/>
      <w:r w:rsidRPr="0087153E">
        <w:rPr>
          <w:color w:val="000000"/>
          <w:sz w:val="28"/>
          <w:szCs w:val="28"/>
          <w:lang w:val="uk-UA"/>
        </w:rPr>
        <w:t xml:space="preserve"> отворів у нормі незначний </w:t>
      </w:r>
      <w:r w:rsidR="008527A3">
        <w:rPr>
          <w:color w:val="000000"/>
          <w:sz w:val="28"/>
          <w:szCs w:val="28"/>
          <w:lang w:val="uk-UA"/>
        </w:rPr>
        <w:br/>
      </w:r>
      <w:r w:rsidRPr="0087153E">
        <w:rPr>
          <w:color w:val="000000"/>
          <w:sz w:val="28"/>
          <w:szCs w:val="28"/>
          <w:lang w:val="uk-UA"/>
        </w:rPr>
        <w:t xml:space="preserve">й досить незначного градієнту тисків між порожнинами передсердь </w:t>
      </w:r>
      <w:r w:rsidR="008527A3">
        <w:rPr>
          <w:color w:val="000000"/>
          <w:sz w:val="28"/>
          <w:szCs w:val="28"/>
          <w:lang w:val="uk-UA"/>
        </w:rPr>
        <w:br/>
      </w:r>
      <w:r w:rsidRPr="0087153E">
        <w:rPr>
          <w:color w:val="000000"/>
          <w:sz w:val="28"/>
          <w:szCs w:val="28"/>
          <w:lang w:val="uk-UA"/>
        </w:rPr>
        <w:t xml:space="preserve">і шлуночків, щоб кров перемістилася з перших в останні. Таким чином, просування крові через ділянки з незначним опором не супроводжується скільки-небудь вираженим градієнтом падіння кров’яного тиску (різницею між тиском вище й нижче цієї ділянки).  </w:t>
      </w:r>
    </w:p>
    <w:p w14:paraId="30B9D2FA" w14:textId="1B73516F"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При багатьох ВВС ці закономірні відносини різко порушуються. </w:t>
      </w:r>
      <w:r w:rsidR="008527A3">
        <w:rPr>
          <w:color w:val="000000"/>
          <w:sz w:val="28"/>
          <w:szCs w:val="28"/>
          <w:lang w:val="uk-UA"/>
        </w:rPr>
        <w:br/>
      </w:r>
      <w:r w:rsidRPr="0087153E">
        <w:rPr>
          <w:color w:val="000000"/>
          <w:sz w:val="28"/>
          <w:szCs w:val="28"/>
          <w:lang w:val="uk-UA"/>
        </w:rPr>
        <w:t>Такі анатомічні зміни, як звуження вихідного тракту правого або лівого шлуночка, звуження просвіту аорти або легеневої артерії, приводять до того, що опір цих ділянок різко зростає й утворюється градієнт кров’яного тиску, що забезпечує протікання крові через ділянку з високим опором [</w:t>
      </w:r>
      <w:r w:rsidR="00365EF1">
        <w:rPr>
          <w:color w:val="000000"/>
          <w:sz w:val="28"/>
          <w:szCs w:val="28"/>
          <w:lang w:val="uk-UA"/>
        </w:rPr>
        <w:t>23, 25</w:t>
      </w:r>
      <w:r w:rsidRPr="0087153E">
        <w:rPr>
          <w:color w:val="000000"/>
          <w:sz w:val="28"/>
          <w:szCs w:val="28"/>
          <w:lang w:val="uk-UA"/>
        </w:rPr>
        <w:t>].</w:t>
      </w:r>
    </w:p>
    <w:p w14:paraId="63DF8561" w14:textId="6E6468A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Реґіонарний кровообіг. У здорової людини кровопостачання окремих органів (реґіонарний кровообіг) підтримується на належному рівні завдяки нормальній величині загального артеріального тиску (АТ) у великому колі кровообігу й регуляції місцевого опору судин, що живлять даний орган, шляхом зміни їхнього просвіту. При деяких ВВС наступають значні зміни артеріального тиску крові й, що особливо характерно, з’являються градієнти тиску крові в тих ділянках ССС, у яких у здорової людини він однаковий. </w:t>
      </w:r>
      <w:r w:rsidRPr="0087153E">
        <w:rPr>
          <w:color w:val="000000"/>
          <w:sz w:val="28"/>
          <w:szCs w:val="28"/>
          <w:lang w:val="uk-UA"/>
        </w:rPr>
        <w:lastRenderedPageBreak/>
        <w:t xml:space="preserve">Наприклад, при стенозах вихідного тракту лівого шлуночка систолічний АТ </w:t>
      </w:r>
      <w:r w:rsidR="008527A3">
        <w:rPr>
          <w:color w:val="000000"/>
          <w:sz w:val="28"/>
          <w:szCs w:val="28"/>
          <w:lang w:val="uk-UA"/>
        </w:rPr>
        <w:br/>
      </w:r>
      <w:r w:rsidRPr="0087153E">
        <w:rPr>
          <w:color w:val="000000"/>
          <w:sz w:val="28"/>
          <w:szCs w:val="28"/>
          <w:lang w:val="uk-UA"/>
        </w:rPr>
        <w:t xml:space="preserve">в лівому шлуночку значно вище, ніж в аорті. Ці особливості впливають </w:t>
      </w:r>
      <w:r w:rsidR="008527A3">
        <w:rPr>
          <w:color w:val="000000"/>
          <w:sz w:val="28"/>
          <w:szCs w:val="28"/>
          <w:lang w:val="uk-UA"/>
        </w:rPr>
        <w:br/>
      </w:r>
      <w:r w:rsidRPr="0087153E">
        <w:rPr>
          <w:color w:val="000000"/>
          <w:sz w:val="28"/>
          <w:szCs w:val="28"/>
          <w:lang w:val="uk-UA"/>
        </w:rPr>
        <w:t>не тільки на загальну гемодинаміку, але й на реґіонарний кровообіг [</w:t>
      </w:r>
      <w:r w:rsidR="001F09DA">
        <w:rPr>
          <w:color w:val="000000"/>
          <w:sz w:val="28"/>
          <w:szCs w:val="28"/>
          <w:lang w:val="uk-UA"/>
        </w:rPr>
        <w:t>26, 27</w:t>
      </w:r>
      <w:r w:rsidRPr="0087153E">
        <w:rPr>
          <w:color w:val="000000"/>
          <w:sz w:val="28"/>
          <w:szCs w:val="28"/>
          <w:lang w:val="uk-UA"/>
        </w:rPr>
        <w:t>].</w:t>
      </w:r>
    </w:p>
    <w:p w14:paraId="110CBBCC" w14:textId="180C3AA9"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Легеневі </w:t>
      </w:r>
      <w:r w:rsidR="001F1991">
        <w:rPr>
          <w:color w:val="000000"/>
          <w:sz w:val="28"/>
          <w:szCs w:val="28"/>
          <w:lang w:val="uk-UA"/>
        </w:rPr>
        <w:t>«</w:t>
      </w:r>
      <w:r w:rsidRPr="0087153E">
        <w:rPr>
          <w:color w:val="000000"/>
          <w:sz w:val="28"/>
          <w:szCs w:val="28"/>
          <w:lang w:val="uk-UA"/>
        </w:rPr>
        <w:t>шунти</w:t>
      </w:r>
      <w:r w:rsidR="00F41B67">
        <w:rPr>
          <w:color w:val="000000"/>
          <w:sz w:val="28"/>
          <w:szCs w:val="28"/>
          <w:lang w:val="uk-UA"/>
        </w:rPr>
        <w:t>»</w:t>
      </w:r>
      <w:r w:rsidRPr="0087153E">
        <w:rPr>
          <w:color w:val="000000"/>
          <w:sz w:val="28"/>
          <w:szCs w:val="28"/>
          <w:lang w:val="uk-UA"/>
        </w:rPr>
        <w:t xml:space="preserve">. У здорової людини вся кров, що викидається правим шлуночком, надходить у легеневу артерію й протікає через капіляри </w:t>
      </w:r>
      <w:proofErr w:type="spellStart"/>
      <w:r w:rsidRPr="0087153E">
        <w:rPr>
          <w:color w:val="000000"/>
          <w:sz w:val="28"/>
          <w:szCs w:val="28"/>
          <w:lang w:val="uk-UA"/>
        </w:rPr>
        <w:t>легенів</w:t>
      </w:r>
      <w:proofErr w:type="spellEnd"/>
      <w:r w:rsidRPr="0087153E">
        <w:rPr>
          <w:color w:val="000000"/>
          <w:sz w:val="28"/>
          <w:szCs w:val="28"/>
          <w:lang w:val="uk-UA"/>
        </w:rPr>
        <w:t xml:space="preserve">, де відбувається обмін газами між кров’ю й альвеолярним повітрям. При цьому ХОК малого кола кровообігу однаковий для будь-якої його  судини – легеневої артерії, легеневих капілярів, легеневих вен. Наявність </w:t>
      </w:r>
      <w:proofErr w:type="spellStart"/>
      <w:r w:rsidRPr="0087153E">
        <w:rPr>
          <w:color w:val="000000"/>
          <w:sz w:val="28"/>
          <w:szCs w:val="28"/>
          <w:lang w:val="uk-UA"/>
        </w:rPr>
        <w:t>анастомозів</w:t>
      </w:r>
      <w:proofErr w:type="spellEnd"/>
      <w:r w:rsidRPr="0087153E">
        <w:rPr>
          <w:color w:val="000000"/>
          <w:sz w:val="28"/>
          <w:szCs w:val="28"/>
          <w:lang w:val="uk-UA"/>
        </w:rPr>
        <w:t xml:space="preserve"> між системою бронхіального кровообігу великого кола і легеневого кровообігу малого кола майже не порушує цієї рівності. На відміну від цього при деяких ВВС кількість крові, що протікає через легеневі капіляри, може бути більше або менше, ніж кількість крові, що надходить до них з легеневої артерії. </w:t>
      </w:r>
      <w:r w:rsidR="008527A3">
        <w:rPr>
          <w:color w:val="000000"/>
          <w:sz w:val="28"/>
          <w:szCs w:val="28"/>
          <w:lang w:val="uk-UA"/>
        </w:rPr>
        <w:br/>
      </w:r>
      <w:r w:rsidRPr="0087153E">
        <w:rPr>
          <w:color w:val="000000"/>
          <w:sz w:val="28"/>
          <w:szCs w:val="28"/>
          <w:lang w:val="uk-UA"/>
        </w:rPr>
        <w:t xml:space="preserve">В одних випадках частина крові з легеневої артерії може надходити, минаючи капіляри малого кола кровообігу, у вени, в інших – крім крові з легеневої артерії, у капіляри </w:t>
      </w:r>
      <w:proofErr w:type="spellStart"/>
      <w:r w:rsidRPr="0087153E">
        <w:rPr>
          <w:color w:val="000000"/>
          <w:sz w:val="28"/>
          <w:szCs w:val="28"/>
          <w:lang w:val="uk-UA"/>
        </w:rPr>
        <w:t>легенів</w:t>
      </w:r>
      <w:proofErr w:type="spellEnd"/>
      <w:r w:rsidRPr="0087153E">
        <w:rPr>
          <w:color w:val="000000"/>
          <w:sz w:val="28"/>
          <w:szCs w:val="28"/>
          <w:lang w:val="uk-UA"/>
        </w:rPr>
        <w:t xml:space="preserve"> може надходити кров із системи великого кола. </w:t>
      </w:r>
      <w:r w:rsidR="008527A3">
        <w:rPr>
          <w:color w:val="000000"/>
          <w:sz w:val="28"/>
          <w:szCs w:val="28"/>
          <w:lang w:val="uk-UA"/>
        </w:rPr>
        <w:br/>
      </w:r>
      <w:r w:rsidRPr="0087153E">
        <w:rPr>
          <w:color w:val="000000"/>
          <w:sz w:val="28"/>
          <w:szCs w:val="28"/>
          <w:lang w:val="uk-UA"/>
        </w:rPr>
        <w:t xml:space="preserve">Ці особливості легеневого кровообігу можуть мати істотне, іноді компенсаторне значення (наприклад, при недостатності надходження крові в легені з правого шлуночка й легеневої артерії при </w:t>
      </w:r>
      <w:proofErr w:type="spellStart"/>
      <w:r w:rsidRPr="0087153E">
        <w:rPr>
          <w:color w:val="000000"/>
          <w:sz w:val="28"/>
          <w:szCs w:val="28"/>
          <w:lang w:val="uk-UA"/>
        </w:rPr>
        <w:t>тетраді</w:t>
      </w:r>
      <w:proofErr w:type="spellEnd"/>
      <w:r w:rsidRPr="0087153E">
        <w:rPr>
          <w:color w:val="000000"/>
          <w:sz w:val="28"/>
          <w:szCs w:val="28"/>
          <w:lang w:val="uk-UA"/>
        </w:rPr>
        <w:t xml:space="preserve"> </w:t>
      </w:r>
      <w:proofErr w:type="spellStart"/>
      <w:r w:rsidRPr="0087153E">
        <w:rPr>
          <w:color w:val="000000"/>
          <w:sz w:val="28"/>
          <w:szCs w:val="28"/>
          <w:lang w:val="uk-UA"/>
        </w:rPr>
        <w:t>Фалло</w:t>
      </w:r>
      <w:proofErr w:type="spellEnd"/>
      <w:r w:rsidRPr="0087153E">
        <w:rPr>
          <w:color w:val="000000"/>
          <w:sz w:val="28"/>
          <w:szCs w:val="28"/>
          <w:lang w:val="uk-UA"/>
        </w:rPr>
        <w:t>) [</w:t>
      </w:r>
      <w:r w:rsidR="001F09DA">
        <w:rPr>
          <w:color w:val="000000"/>
          <w:sz w:val="28"/>
          <w:szCs w:val="28"/>
          <w:lang w:val="uk-UA"/>
        </w:rPr>
        <w:t>30, 36</w:t>
      </w:r>
      <w:r w:rsidRPr="0087153E">
        <w:rPr>
          <w:color w:val="000000"/>
          <w:sz w:val="28"/>
          <w:szCs w:val="28"/>
          <w:lang w:val="uk-UA"/>
        </w:rPr>
        <w:t>].</w:t>
      </w:r>
    </w:p>
    <w:p w14:paraId="308D479E" w14:textId="201EF944"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Робота серця. Кількість роботи, що виконується серцем в одиницю часу, інтенсивність газообміну і витрати енергії серцевого м’яза залежать головним чином від двох факторів: від кількості крові, що викидається серцем, </w:t>
      </w:r>
      <w:r w:rsidR="008527A3">
        <w:rPr>
          <w:color w:val="000000"/>
          <w:sz w:val="28"/>
          <w:szCs w:val="28"/>
          <w:lang w:val="uk-UA"/>
        </w:rPr>
        <w:br/>
      </w:r>
      <w:r w:rsidRPr="0087153E">
        <w:rPr>
          <w:color w:val="000000"/>
          <w:sz w:val="28"/>
          <w:szCs w:val="28"/>
          <w:lang w:val="uk-UA"/>
        </w:rPr>
        <w:t xml:space="preserve">і від опору судин. Як перший, так і другий фактор значно змінені при багатьох видах вад серця. Дійсно, у ряді випадків кількість крові, що викидається </w:t>
      </w:r>
      <w:r w:rsidR="008527A3">
        <w:rPr>
          <w:color w:val="000000"/>
          <w:sz w:val="28"/>
          <w:szCs w:val="28"/>
          <w:lang w:val="uk-UA"/>
        </w:rPr>
        <w:br/>
      </w:r>
      <w:r w:rsidRPr="0087153E">
        <w:rPr>
          <w:color w:val="000000"/>
          <w:sz w:val="28"/>
          <w:szCs w:val="28"/>
          <w:lang w:val="uk-UA"/>
        </w:rPr>
        <w:t xml:space="preserve">в одиницю часу в легеневу артерію або аорту (або в обидві судини) значно збільшена (іноді в кілька разів перевищує нормальну величину ХОК), </w:t>
      </w:r>
      <w:r w:rsidR="008527A3">
        <w:rPr>
          <w:color w:val="000000"/>
          <w:sz w:val="28"/>
          <w:szCs w:val="28"/>
          <w:lang w:val="uk-UA"/>
        </w:rPr>
        <w:br/>
      </w:r>
      <w:r w:rsidRPr="0087153E">
        <w:rPr>
          <w:color w:val="000000"/>
          <w:sz w:val="28"/>
          <w:szCs w:val="28"/>
          <w:lang w:val="uk-UA"/>
        </w:rPr>
        <w:t>при цьому часто (наприклад, при звуженні вихідного тракту правого або лівого шлуночка) різко зростає опір, подолання якого пов’язане з більшим збільшенням роботи серцевого м’язу [</w:t>
      </w:r>
      <w:r w:rsidR="001F09DA">
        <w:rPr>
          <w:color w:val="000000"/>
          <w:sz w:val="28"/>
          <w:szCs w:val="28"/>
          <w:lang w:val="uk-UA"/>
        </w:rPr>
        <w:t>37, 39</w:t>
      </w:r>
      <w:r w:rsidRPr="0087153E">
        <w:rPr>
          <w:color w:val="000000"/>
          <w:sz w:val="28"/>
          <w:szCs w:val="28"/>
          <w:lang w:val="uk-UA"/>
        </w:rPr>
        <w:t>].</w:t>
      </w:r>
    </w:p>
    <w:p w14:paraId="37014F51" w14:textId="643DB671"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Збільшення обсягу роботи серцевого м’язу призводить до збільшення газообміну міокарду, посилення споживанням їм кисню. Останнє </w:t>
      </w:r>
      <w:r w:rsidRPr="0087153E">
        <w:rPr>
          <w:color w:val="000000"/>
          <w:sz w:val="28"/>
          <w:szCs w:val="28"/>
          <w:lang w:val="uk-UA"/>
        </w:rPr>
        <w:lastRenderedPageBreak/>
        <w:t xml:space="preserve">забезпечується різким зростанням коронарного кровотоку. Отже, при багатьох ВВС значно збільшується робота серцевого м’язу і його кровопостачання. </w:t>
      </w:r>
      <w:r w:rsidR="008527A3">
        <w:rPr>
          <w:color w:val="000000"/>
          <w:sz w:val="28"/>
          <w:szCs w:val="28"/>
          <w:lang w:val="uk-UA"/>
        </w:rPr>
        <w:br/>
      </w:r>
      <w:r w:rsidRPr="0087153E">
        <w:rPr>
          <w:color w:val="000000"/>
          <w:sz w:val="28"/>
          <w:szCs w:val="28"/>
          <w:lang w:val="uk-UA"/>
        </w:rPr>
        <w:t xml:space="preserve">Це спочатку забезпечується компенсаторними механізмами, які при надмірній напрузі переходять у вторинні патологічні процеси, що проявляються </w:t>
      </w:r>
      <w:r w:rsidR="008527A3">
        <w:rPr>
          <w:color w:val="000000"/>
          <w:sz w:val="28"/>
          <w:szCs w:val="28"/>
          <w:lang w:val="uk-UA"/>
        </w:rPr>
        <w:br/>
      </w:r>
      <w:r w:rsidRPr="0087153E">
        <w:rPr>
          <w:color w:val="000000"/>
          <w:sz w:val="28"/>
          <w:szCs w:val="28"/>
          <w:lang w:val="uk-UA"/>
        </w:rPr>
        <w:t xml:space="preserve">у декомпенсації серця й ішемії міокарду. Особливо несприятливими </w:t>
      </w:r>
      <w:r w:rsidR="008527A3">
        <w:rPr>
          <w:color w:val="000000"/>
          <w:sz w:val="28"/>
          <w:szCs w:val="28"/>
          <w:lang w:val="uk-UA"/>
        </w:rPr>
        <w:br/>
      </w:r>
      <w:r w:rsidRPr="0087153E">
        <w:rPr>
          <w:color w:val="000000"/>
          <w:sz w:val="28"/>
          <w:szCs w:val="28"/>
          <w:lang w:val="uk-UA"/>
        </w:rPr>
        <w:t xml:space="preserve">є комбінації, коли посилена робота серця сполучається з недостатньою </w:t>
      </w:r>
      <w:proofErr w:type="spellStart"/>
      <w:r w:rsidRPr="0087153E">
        <w:rPr>
          <w:color w:val="000000"/>
          <w:sz w:val="28"/>
          <w:szCs w:val="28"/>
          <w:lang w:val="uk-UA"/>
        </w:rPr>
        <w:t>оксигенацією</w:t>
      </w:r>
      <w:proofErr w:type="spellEnd"/>
      <w:r w:rsidRPr="0087153E">
        <w:rPr>
          <w:color w:val="000000"/>
          <w:sz w:val="28"/>
          <w:szCs w:val="28"/>
          <w:lang w:val="uk-UA"/>
        </w:rPr>
        <w:t xml:space="preserve"> крові, що надходить у коронарні артерії. У цих випадках задоволення підвищеної потреби міокарду в кисні лімітується не тільки кровотоком по коронарній системі, але й недостатнім ступенем насичення крові, що живить міокард, киснем [</w:t>
      </w:r>
      <w:r w:rsidR="001F09DA">
        <w:rPr>
          <w:color w:val="000000"/>
          <w:sz w:val="28"/>
          <w:szCs w:val="28"/>
          <w:lang w:val="uk-UA"/>
        </w:rPr>
        <w:t>43</w:t>
      </w:r>
      <w:r w:rsidR="007038DC">
        <w:rPr>
          <w:color w:val="000000"/>
          <w:sz w:val="28"/>
          <w:szCs w:val="28"/>
          <w:lang w:val="uk-UA"/>
        </w:rPr>
        <w:t>, 49</w:t>
      </w:r>
      <w:r w:rsidRPr="0087153E">
        <w:rPr>
          <w:color w:val="000000"/>
          <w:sz w:val="28"/>
          <w:szCs w:val="28"/>
          <w:lang w:val="uk-UA"/>
        </w:rPr>
        <w:t xml:space="preserve">]. </w:t>
      </w:r>
    </w:p>
    <w:p w14:paraId="484CA4E0" w14:textId="02895896"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Серцевий цикл. Для здорової людини характерні певні тимчасові співвідношення для різних фаз серцевого циклу. Послідовність скорочення передсердь і шлуночків, певна тривалість систоли і її відношення </w:t>
      </w:r>
      <w:r w:rsidR="008527A3">
        <w:rPr>
          <w:color w:val="000000"/>
          <w:sz w:val="28"/>
          <w:szCs w:val="28"/>
          <w:lang w:val="uk-UA"/>
        </w:rPr>
        <w:br/>
      </w:r>
      <w:r w:rsidRPr="0087153E">
        <w:rPr>
          <w:color w:val="000000"/>
          <w:sz w:val="28"/>
          <w:szCs w:val="28"/>
          <w:lang w:val="uk-UA"/>
        </w:rPr>
        <w:t xml:space="preserve">до тривалості серцевого циклу, характерні форми кривої зміни тиску </w:t>
      </w:r>
      <w:r w:rsidR="008527A3">
        <w:rPr>
          <w:color w:val="000000"/>
          <w:sz w:val="28"/>
          <w:szCs w:val="28"/>
          <w:lang w:val="uk-UA"/>
        </w:rPr>
        <w:br/>
      </w:r>
      <w:r w:rsidRPr="0087153E">
        <w:rPr>
          <w:color w:val="000000"/>
          <w:sz w:val="28"/>
          <w:szCs w:val="28"/>
          <w:lang w:val="uk-UA"/>
        </w:rPr>
        <w:t xml:space="preserve">в порожнинах серця, що свідчать про відносну сталість тривалості окремих фаз скорочення міокарду (періоду ізометричного скорочення, швидкого вигнання, повільного вигнання), – всі ці й багато інших показників динаміки серцевого скорочення у здорової людини коливаються в порівняно вузьких межах. При різних вроджених вадах серця відбуваються значні зміни </w:t>
      </w:r>
      <w:r w:rsidR="008527A3">
        <w:rPr>
          <w:color w:val="000000"/>
          <w:sz w:val="28"/>
          <w:szCs w:val="28"/>
          <w:lang w:val="uk-UA"/>
        </w:rPr>
        <w:br/>
      </w:r>
      <w:r w:rsidRPr="0087153E">
        <w:rPr>
          <w:color w:val="000000"/>
          <w:sz w:val="28"/>
          <w:szCs w:val="28"/>
          <w:lang w:val="uk-UA"/>
        </w:rPr>
        <w:t xml:space="preserve">в динаміці серцевого скорочення, тимчасових співвідношеннях його різних фаз і поява істотної </w:t>
      </w:r>
      <w:proofErr w:type="spellStart"/>
      <w:r w:rsidRPr="0087153E">
        <w:rPr>
          <w:color w:val="000000"/>
          <w:sz w:val="28"/>
          <w:szCs w:val="28"/>
          <w:lang w:val="uk-UA"/>
        </w:rPr>
        <w:t>асинхронії</w:t>
      </w:r>
      <w:proofErr w:type="spellEnd"/>
      <w:r w:rsidRPr="0087153E">
        <w:rPr>
          <w:color w:val="000000"/>
          <w:sz w:val="28"/>
          <w:szCs w:val="28"/>
          <w:lang w:val="uk-UA"/>
        </w:rPr>
        <w:t xml:space="preserve"> між скороченням правого й лівого шлуночків. Ці зміни виявляються при реєстрації динаміки тиску в порожнинах серця </w:t>
      </w:r>
      <w:r w:rsidR="008527A3">
        <w:rPr>
          <w:color w:val="000000"/>
          <w:sz w:val="28"/>
          <w:szCs w:val="28"/>
          <w:lang w:val="uk-UA"/>
        </w:rPr>
        <w:br/>
      </w:r>
      <w:r w:rsidRPr="0087153E">
        <w:rPr>
          <w:color w:val="000000"/>
          <w:sz w:val="28"/>
          <w:szCs w:val="28"/>
          <w:lang w:val="uk-UA"/>
        </w:rPr>
        <w:t>у сполученні з аналізом електрокардіографічних даних і результатів інших досліджень [</w:t>
      </w:r>
      <w:r w:rsidR="007038DC">
        <w:rPr>
          <w:color w:val="000000"/>
          <w:sz w:val="28"/>
          <w:szCs w:val="28"/>
          <w:lang w:val="uk-UA"/>
        </w:rPr>
        <w:t>48, 52</w:t>
      </w:r>
      <w:r w:rsidRPr="0087153E">
        <w:rPr>
          <w:color w:val="000000"/>
          <w:sz w:val="28"/>
          <w:szCs w:val="28"/>
          <w:lang w:val="uk-UA"/>
        </w:rPr>
        <w:t>].</w:t>
      </w:r>
    </w:p>
    <w:p w14:paraId="3F5E0608" w14:textId="3A5E9950"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Пристосувальні можливості кровообігу. Однією з основних найважливіших особливостей кровообігу здорової людини є його здатність змінюватися в широких межах відповідно до потреб організму. ХОК регулюється відповідно до величини газообміну, рівня потреби організму </w:t>
      </w:r>
      <w:r w:rsidR="008527A3">
        <w:rPr>
          <w:color w:val="000000"/>
          <w:sz w:val="28"/>
          <w:szCs w:val="28"/>
          <w:lang w:val="uk-UA"/>
        </w:rPr>
        <w:br/>
      </w:r>
      <w:r w:rsidRPr="0087153E">
        <w:rPr>
          <w:color w:val="000000"/>
          <w:sz w:val="28"/>
          <w:szCs w:val="28"/>
          <w:lang w:val="uk-UA"/>
        </w:rPr>
        <w:t xml:space="preserve">в кисні, інтенсивністю протікання окисних процесів. Загальна кількість споживаного організмом кисню варіює в широких межах. Якщо прийняти </w:t>
      </w:r>
      <w:r w:rsidR="008527A3">
        <w:rPr>
          <w:color w:val="000000"/>
          <w:sz w:val="28"/>
          <w:szCs w:val="28"/>
          <w:lang w:val="uk-UA"/>
        </w:rPr>
        <w:br/>
      </w:r>
      <w:r w:rsidRPr="0087153E">
        <w:rPr>
          <w:color w:val="000000"/>
          <w:sz w:val="28"/>
          <w:szCs w:val="28"/>
          <w:lang w:val="uk-UA"/>
        </w:rPr>
        <w:lastRenderedPageBreak/>
        <w:t>за вихідну величину рівень газообміну в стані так званого основного обміну, тобто лежачи, натще, у повному спокої, то при інтенсивній м’язовій діяльності газообмін зростає в 8-10 і навіть більше раз. Доставка такої великої кількості кисню до тканин можлива за рахунок різкого (в 5-7 разів) збільшення ХОК, що відбувається завдяки посиленню роботи серця і зниженню периферичного опору [</w:t>
      </w:r>
      <w:r w:rsidR="007038DC">
        <w:rPr>
          <w:color w:val="000000"/>
          <w:sz w:val="28"/>
          <w:szCs w:val="28"/>
          <w:lang w:val="uk-UA"/>
        </w:rPr>
        <w:t>53, 59</w:t>
      </w:r>
      <w:r w:rsidRPr="0087153E">
        <w:rPr>
          <w:color w:val="000000"/>
          <w:sz w:val="28"/>
          <w:szCs w:val="28"/>
          <w:lang w:val="uk-UA"/>
        </w:rPr>
        <w:t>].</w:t>
      </w:r>
    </w:p>
    <w:p w14:paraId="247792A0" w14:textId="77777777" w:rsidR="008527A3"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При вроджених вадах серця часто вже в стані спокою мобілізуються резервні можливості серцево-судинної системи, за їх рахунок здійснюються компенсаторні реакції, що забезпечують можливість життя, незважаючи на важкі аномалії розвитку. Тому діапазон пристосувальних можливостей ССС, як правило, значно знижений, резерви компенсації, за рахунок яких вони здійснюються по мірі необхідності в здоровому організмі, </w:t>
      </w:r>
      <w:r w:rsidR="008527A3">
        <w:rPr>
          <w:color w:val="000000"/>
          <w:sz w:val="28"/>
          <w:szCs w:val="28"/>
          <w:lang w:val="uk-UA"/>
        </w:rPr>
        <w:t>в</w:t>
      </w:r>
      <w:r w:rsidRPr="0087153E">
        <w:rPr>
          <w:color w:val="000000"/>
          <w:sz w:val="28"/>
          <w:szCs w:val="28"/>
          <w:lang w:val="uk-UA"/>
        </w:rPr>
        <w:t xml:space="preserve">же використовуються у хворого для забезпечення необхідного рівня газообміну </w:t>
      </w:r>
      <w:r w:rsidR="008527A3">
        <w:rPr>
          <w:color w:val="000000"/>
          <w:sz w:val="28"/>
          <w:szCs w:val="28"/>
          <w:lang w:val="uk-UA"/>
        </w:rPr>
        <w:br/>
      </w:r>
      <w:r w:rsidRPr="0087153E">
        <w:rPr>
          <w:color w:val="000000"/>
          <w:sz w:val="28"/>
          <w:szCs w:val="28"/>
          <w:lang w:val="uk-UA"/>
        </w:rPr>
        <w:t xml:space="preserve">в спокої й можливість підвищити його в необхідних випадках різко обмежена. При різних ВВС фактори, що лімітують можливість збільшити перенос газів (кисню й вуглекислоти), а отже, і фізичну працездатність, різні. В одних випадках – це різко збільшений уже в спокої хвилинний об’єм серця, в інших – підвищений опір різних ділянок серцево-судинної системи або неможливість його зниження при роботі. </w:t>
      </w:r>
    </w:p>
    <w:p w14:paraId="151A46E3" w14:textId="1A40DB6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В остаточному підсумку для більшості ВВС характерним є в меншій або більшій мірі виражене зменшення діапазону пристосувальних реакцій, звуження резервних можливостей, що приводить до різкого обмеження нормальної життєдіяльності [</w:t>
      </w:r>
      <w:r w:rsidR="007038DC">
        <w:rPr>
          <w:color w:val="000000"/>
          <w:sz w:val="28"/>
          <w:szCs w:val="28"/>
          <w:lang w:val="uk-UA"/>
        </w:rPr>
        <w:t>54 ,60</w:t>
      </w:r>
      <w:r w:rsidRPr="0087153E">
        <w:rPr>
          <w:color w:val="000000"/>
          <w:sz w:val="28"/>
          <w:szCs w:val="28"/>
          <w:lang w:val="uk-UA"/>
        </w:rPr>
        <w:t xml:space="preserve">]. </w:t>
      </w:r>
    </w:p>
    <w:p w14:paraId="2C1E2E1C" w14:textId="50E894A2"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Регуляція кровообігу. Система регуляторних механізмів, що забезпечує координацію між кровообігом і іншими процесами в організмі, між різними частинами ССС, складається з різних </w:t>
      </w:r>
      <w:proofErr w:type="spellStart"/>
      <w:r w:rsidRPr="0087153E">
        <w:rPr>
          <w:color w:val="000000"/>
          <w:sz w:val="28"/>
          <w:szCs w:val="28"/>
          <w:lang w:val="uk-UA"/>
        </w:rPr>
        <w:t>нервоворефлекторних</w:t>
      </w:r>
      <w:proofErr w:type="spellEnd"/>
      <w:r w:rsidRPr="0087153E">
        <w:rPr>
          <w:color w:val="000000"/>
          <w:sz w:val="28"/>
          <w:szCs w:val="28"/>
          <w:lang w:val="uk-UA"/>
        </w:rPr>
        <w:t xml:space="preserve"> і</w:t>
      </w:r>
      <w:r w:rsidRPr="0087153E">
        <w:rPr>
          <w:color w:val="000000"/>
          <w:sz w:val="28"/>
          <w:szCs w:val="28"/>
          <w:lang w:val="en-US"/>
        </w:rPr>
        <w:t> </w:t>
      </w:r>
      <w:r w:rsidRPr="0087153E">
        <w:rPr>
          <w:color w:val="000000"/>
          <w:sz w:val="28"/>
          <w:szCs w:val="28"/>
          <w:lang w:val="uk-UA"/>
        </w:rPr>
        <w:t xml:space="preserve">гуморальних ланок, об’єднаних центральною нервовою системою. Для багатьох видів вроджених </w:t>
      </w:r>
      <w:proofErr w:type="spellStart"/>
      <w:r w:rsidRPr="0087153E">
        <w:rPr>
          <w:color w:val="000000"/>
          <w:sz w:val="28"/>
          <w:szCs w:val="28"/>
          <w:lang w:val="uk-UA"/>
        </w:rPr>
        <w:t>пороків</w:t>
      </w:r>
      <w:proofErr w:type="spellEnd"/>
      <w:r w:rsidRPr="0087153E">
        <w:rPr>
          <w:color w:val="000000"/>
          <w:sz w:val="28"/>
          <w:szCs w:val="28"/>
          <w:lang w:val="uk-UA"/>
        </w:rPr>
        <w:t xml:space="preserve"> серця характерно те, що організм довгостроково існує </w:t>
      </w:r>
      <w:r w:rsidR="008527A3">
        <w:rPr>
          <w:color w:val="000000"/>
          <w:sz w:val="28"/>
          <w:szCs w:val="28"/>
          <w:lang w:val="uk-UA"/>
        </w:rPr>
        <w:br/>
      </w:r>
      <w:r w:rsidRPr="0087153E">
        <w:rPr>
          <w:color w:val="000000"/>
          <w:sz w:val="28"/>
          <w:szCs w:val="28"/>
          <w:lang w:val="uk-UA"/>
        </w:rPr>
        <w:t>в незвичних умовах гемодинаміки, з чим пов</w:t>
      </w:r>
      <w:r w:rsidRPr="00272E7A">
        <w:rPr>
          <w:color w:val="000000"/>
          <w:sz w:val="28"/>
          <w:szCs w:val="28"/>
          <w:lang w:val="uk-UA"/>
        </w:rPr>
        <w:t>’</w:t>
      </w:r>
      <w:r w:rsidRPr="0087153E">
        <w:rPr>
          <w:color w:val="000000"/>
          <w:sz w:val="28"/>
          <w:szCs w:val="28"/>
          <w:lang w:val="uk-UA"/>
        </w:rPr>
        <w:t xml:space="preserve">язаний і незвичний режим роботи  механізмів регуляції кровообігу.  </w:t>
      </w:r>
    </w:p>
    <w:p w14:paraId="1CDBB221" w14:textId="3D12E01E"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lastRenderedPageBreak/>
        <w:t xml:space="preserve">Таким чином, при аналізі особливостей кровообігу при ВВС необхідно враховувати, що вони є не простим наслідком анатомічних аномалій, </w:t>
      </w:r>
      <w:r w:rsidR="008527A3">
        <w:rPr>
          <w:color w:val="000000"/>
          <w:sz w:val="28"/>
          <w:szCs w:val="28"/>
          <w:lang w:val="uk-UA"/>
        </w:rPr>
        <w:br/>
      </w:r>
      <w:r w:rsidRPr="0087153E">
        <w:rPr>
          <w:color w:val="000000"/>
          <w:sz w:val="28"/>
          <w:szCs w:val="28"/>
          <w:lang w:val="uk-UA"/>
        </w:rPr>
        <w:t xml:space="preserve">а результатом перебудови всього кровообігу, що обумовлено особливостями нейрогуморальної регуляції. Наприклад, при стенозі вихідного тракту лівого шлуночка систолічний АТ крові в аорті значно нижче, ніж у лівому шлуночку. Компенсаторним механізмом є сигналізація від барорецепторів аортальної </w:t>
      </w:r>
      <w:r w:rsidR="008527A3">
        <w:rPr>
          <w:color w:val="000000"/>
          <w:sz w:val="28"/>
          <w:szCs w:val="28"/>
          <w:lang w:val="uk-UA"/>
        </w:rPr>
        <w:br/>
      </w:r>
      <w:r w:rsidRPr="0087153E">
        <w:rPr>
          <w:color w:val="000000"/>
          <w:sz w:val="28"/>
          <w:szCs w:val="28"/>
          <w:lang w:val="uk-UA"/>
        </w:rPr>
        <w:t xml:space="preserve">й </w:t>
      </w:r>
      <w:proofErr w:type="spellStart"/>
      <w:r w:rsidRPr="0087153E">
        <w:rPr>
          <w:color w:val="000000"/>
          <w:sz w:val="28"/>
          <w:szCs w:val="28"/>
          <w:lang w:val="uk-UA"/>
        </w:rPr>
        <w:t>синокаротидної</w:t>
      </w:r>
      <w:proofErr w:type="spellEnd"/>
      <w:r w:rsidRPr="0087153E">
        <w:rPr>
          <w:color w:val="000000"/>
          <w:sz w:val="28"/>
          <w:szCs w:val="28"/>
          <w:lang w:val="uk-UA"/>
        </w:rPr>
        <w:t xml:space="preserve"> зон, що приводить до посилення роботи серця й такого підвищення систолічного АТ в лівому шлуночку, при якому, незважаючи </w:t>
      </w:r>
      <w:r w:rsidR="008527A3">
        <w:rPr>
          <w:color w:val="000000"/>
          <w:sz w:val="28"/>
          <w:szCs w:val="28"/>
          <w:lang w:val="uk-UA"/>
        </w:rPr>
        <w:br/>
      </w:r>
      <w:r w:rsidRPr="0087153E">
        <w:rPr>
          <w:color w:val="000000"/>
          <w:sz w:val="28"/>
          <w:szCs w:val="28"/>
          <w:lang w:val="uk-UA"/>
        </w:rPr>
        <w:t xml:space="preserve">на обумовлений стенозом градієнт тиску між шлуночком і аортою, </w:t>
      </w:r>
      <w:r w:rsidR="008527A3">
        <w:rPr>
          <w:color w:val="000000"/>
          <w:sz w:val="28"/>
          <w:szCs w:val="28"/>
          <w:lang w:val="uk-UA"/>
        </w:rPr>
        <w:br/>
      </w:r>
      <w:r w:rsidRPr="0087153E">
        <w:rPr>
          <w:color w:val="000000"/>
          <w:sz w:val="28"/>
          <w:szCs w:val="28"/>
          <w:lang w:val="uk-UA"/>
        </w:rPr>
        <w:t xml:space="preserve">АТ підтримується на близькому до норми рівні. Таким чином, якщо градієнт обумовлений стенозом як таким, то певний рівень тиску в шлуночку </w:t>
      </w:r>
      <w:r w:rsidR="008527A3">
        <w:rPr>
          <w:color w:val="000000"/>
          <w:sz w:val="28"/>
          <w:szCs w:val="28"/>
          <w:lang w:val="uk-UA"/>
        </w:rPr>
        <w:br/>
      </w:r>
      <w:r w:rsidRPr="0087153E">
        <w:rPr>
          <w:color w:val="000000"/>
          <w:sz w:val="28"/>
          <w:szCs w:val="28"/>
          <w:lang w:val="uk-UA"/>
        </w:rPr>
        <w:t xml:space="preserve">й артеріальній системі, як і підтримка порівняно задовільного кровообігу </w:t>
      </w:r>
      <w:r w:rsidR="008527A3">
        <w:rPr>
          <w:color w:val="000000"/>
          <w:sz w:val="28"/>
          <w:szCs w:val="28"/>
          <w:lang w:val="uk-UA"/>
        </w:rPr>
        <w:br/>
      </w:r>
      <w:r w:rsidRPr="0087153E">
        <w:rPr>
          <w:color w:val="000000"/>
          <w:sz w:val="28"/>
          <w:szCs w:val="28"/>
          <w:lang w:val="uk-UA"/>
        </w:rPr>
        <w:t>в цілому, досягається за рахунок рефлекторної перебудови діяльності серця, що супроводжується морфологічними й біохімічними змінами [</w:t>
      </w:r>
      <w:r w:rsidR="007038DC">
        <w:rPr>
          <w:color w:val="000000"/>
          <w:sz w:val="28"/>
          <w:szCs w:val="28"/>
          <w:lang w:val="uk-UA"/>
        </w:rPr>
        <w:t>4</w:t>
      </w:r>
      <w:r w:rsidRPr="0087153E">
        <w:rPr>
          <w:color w:val="000000"/>
          <w:sz w:val="28"/>
          <w:szCs w:val="28"/>
          <w:lang w:val="uk-UA"/>
        </w:rPr>
        <w:t>].</w:t>
      </w:r>
    </w:p>
    <w:p w14:paraId="334D5A2E" w14:textId="7092B68F"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Зміни газообміну при вроджених вадах серця. Погоджена діяльність всіх систем, що беруть участь у забезпеченні газообміну, характеризується певними показниками зовнішнього дихання, кровообігу, газового складу крові, тканинного дихання й теплоутворення. У здорової людини в спокої вони коливаються в порівняно вузьких межах, а при різних видах діяльності змінюються в певних закономірних співвідношеннях. Як у спокої, так і при роботі ці показники при ВВС перетерплюють істотні зміни [</w:t>
      </w:r>
      <w:r w:rsidR="007038DC">
        <w:rPr>
          <w:color w:val="000000"/>
          <w:sz w:val="28"/>
          <w:szCs w:val="28"/>
          <w:lang w:val="uk-UA"/>
        </w:rPr>
        <w:t>12</w:t>
      </w:r>
      <w:r w:rsidRPr="0087153E">
        <w:rPr>
          <w:color w:val="000000"/>
          <w:sz w:val="28"/>
          <w:szCs w:val="28"/>
          <w:lang w:val="uk-UA"/>
        </w:rPr>
        <w:t>].</w:t>
      </w:r>
    </w:p>
    <w:p w14:paraId="39896769" w14:textId="5AC5F7EF"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Ступінь насичення артеріальної крові киснем є однією з найбільш постійних величин у здорової людини й становить у спокої 96-98</w:t>
      </w:r>
      <w:r w:rsidR="008527A3">
        <w:rPr>
          <w:color w:val="000000"/>
          <w:sz w:val="28"/>
          <w:szCs w:val="28"/>
          <w:lang w:val="uk-UA"/>
        </w:rPr>
        <w:t> </w:t>
      </w:r>
      <w:r w:rsidRPr="0087153E">
        <w:rPr>
          <w:color w:val="000000"/>
          <w:sz w:val="28"/>
          <w:szCs w:val="28"/>
          <w:lang w:val="uk-UA"/>
        </w:rPr>
        <w:t xml:space="preserve">%. Високий парціальний тиск кисню в альвеолярному повітрі, велика дифузійна здатність </w:t>
      </w:r>
      <w:proofErr w:type="spellStart"/>
      <w:r w:rsidRPr="0087153E">
        <w:rPr>
          <w:color w:val="000000"/>
          <w:sz w:val="28"/>
          <w:szCs w:val="28"/>
          <w:lang w:val="uk-UA"/>
        </w:rPr>
        <w:t>легенів</w:t>
      </w:r>
      <w:proofErr w:type="spellEnd"/>
      <w:r w:rsidRPr="0087153E">
        <w:rPr>
          <w:color w:val="000000"/>
          <w:sz w:val="28"/>
          <w:szCs w:val="28"/>
          <w:lang w:val="uk-UA"/>
        </w:rPr>
        <w:t xml:space="preserve"> і добре виражені властивості до зв’язування кисню крові забезпечують у здорової людини практично повну </w:t>
      </w:r>
      <w:proofErr w:type="spellStart"/>
      <w:r w:rsidRPr="0087153E">
        <w:rPr>
          <w:color w:val="000000"/>
          <w:sz w:val="28"/>
          <w:szCs w:val="28"/>
          <w:lang w:val="uk-UA"/>
        </w:rPr>
        <w:t>оксигенацію</w:t>
      </w:r>
      <w:proofErr w:type="spellEnd"/>
      <w:r w:rsidRPr="0087153E">
        <w:rPr>
          <w:color w:val="000000"/>
          <w:sz w:val="28"/>
          <w:szCs w:val="28"/>
          <w:lang w:val="uk-UA"/>
        </w:rPr>
        <w:t xml:space="preserve"> крові за короткий термін </w:t>
      </w:r>
      <w:r w:rsidR="008527A3">
        <w:rPr>
          <w:color w:val="000000"/>
          <w:sz w:val="28"/>
          <w:szCs w:val="28"/>
          <w:lang w:val="uk-UA"/>
        </w:rPr>
        <w:br/>
      </w:r>
      <w:r w:rsidRPr="0087153E">
        <w:rPr>
          <w:color w:val="000000"/>
          <w:sz w:val="28"/>
          <w:szCs w:val="28"/>
          <w:lang w:val="uk-UA"/>
        </w:rPr>
        <w:t xml:space="preserve">її протікання через легеневі капіляри. Зниження ступеня насичення артеріальної крові киснем, виникнення артеріальної </w:t>
      </w:r>
      <w:proofErr w:type="spellStart"/>
      <w:r w:rsidRPr="0087153E">
        <w:rPr>
          <w:color w:val="000000"/>
          <w:sz w:val="28"/>
          <w:szCs w:val="28"/>
          <w:lang w:val="uk-UA"/>
        </w:rPr>
        <w:t>гіпоксемії</w:t>
      </w:r>
      <w:proofErr w:type="spellEnd"/>
      <w:r w:rsidRPr="0087153E">
        <w:rPr>
          <w:color w:val="000000"/>
          <w:sz w:val="28"/>
          <w:szCs w:val="28"/>
          <w:lang w:val="uk-UA"/>
        </w:rPr>
        <w:t xml:space="preserve"> має місце </w:t>
      </w:r>
      <w:r w:rsidR="008527A3">
        <w:rPr>
          <w:color w:val="000000"/>
          <w:sz w:val="28"/>
          <w:szCs w:val="28"/>
          <w:lang w:val="uk-UA"/>
        </w:rPr>
        <w:br/>
      </w:r>
      <w:r w:rsidRPr="0087153E">
        <w:rPr>
          <w:color w:val="000000"/>
          <w:sz w:val="28"/>
          <w:szCs w:val="28"/>
          <w:lang w:val="uk-UA"/>
        </w:rPr>
        <w:t xml:space="preserve">в здорової людини тільки в особливих умовах, наприклад при підйомах на висоту, у горах, коли падає парціальний тиск кисню в атмосферному, </w:t>
      </w:r>
      <w:r w:rsidR="008527A3">
        <w:rPr>
          <w:color w:val="000000"/>
          <w:sz w:val="28"/>
          <w:szCs w:val="28"/>
          <w:lang w:val="uk-UA"/>
        </w:rPr>
        <w:br/>
      </w:r>
      <w:r w:rsidRPr="0087153E">
        <w:rPr>
          <w:color w:val="000000"/>
          <w:sz w:val="28"/>
          <w:szCs w:val="28"/>
          <w:lang w:val="uk-UA"/>
        </w:rPr>
        <w:lastRenderedPageBreak/>
        <w:t xml:space="preserve">а внаслідок цього й в альвеолярному повітрі, при диханні газовими сумішами, що містять мало кисню, при тривалій затримці дихання.  </w:t>
      </w:r>
    </w:p>
    <w:p w14:paraId="6750F2AC" w14:textId="77C58042"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Артеріальна </w:t>
      </w:r>
      <w:proofErr w:type="spellStart"/>
      <w:r w:rsidRPr="0087153E">
        <w:rPr>
          <w:color w:val="000000"/>
          <w:sz w:val="28"/>
          <w:szCs w:val="28"/>
          <w:lang w:val="uk-UA"/>
        </w:rPr>
        <w:t>гіпоксемія</w:t>
      </w:r>
      <w:proofErr w:type="spellEnd"/>
      <w:r w:rsidRPr="0087153E">
        <w:rPr>
          <w:color w:val="000000"/>
          <w:sz w:val="28"/>
          <w:szCs w:val="28"/>
          <w:lang w:val="uk-UA"/>
        </w:rPr>
        <w:t xml:space="preserve"> є однією з найбільш характерних ознак багатьох ВВС, так званих </w:t>
      </w:r>
      <w:proofErr w:type="spellStart"/>
      <w:r w:rsidRPr="0087153E">
        <w:rPr>
          <w:color w:val="000000"/>
          <w:sz w:val="28"/>
          <w:szCs w:val="28"/>
          <w:lang w:val="uk-UA"/>
        </w:rPr>
        <w:t>ціанотичних</w:t>
      </w:r>
      <w:proofErr w:type="spellEnd"/>
      <w:r w:rsidRPr="0087153E">
        <w:rPr>
          <w:color w:val="000000"/>
          <w:sz w:val="28"/>
          <w:szCs w:val="28"/>
          <w:lang w:val="uk-UA"/>
        </w:rPr>
        <w:t xml:space="preserve">, або </w:t>
      </w:r>
      <w:r w:rsidR="001F1991">
        <w:rPr>
          <w:color w:val="000000"/>
          <w:sz w:val="28"/>
          <w:szCs w:val="28"/>
          <w:lang w:val="uk-UA"/>
        </w:rPr>
        <w:t>«</w:t>
      </w:r>
      <w:r w:rsidRPr="0087153E">
        <w:rPr>
          <w:color w:val="000000"/>
          <w:sz w:val="28"/>
          <w:szCs w:val="28"/>
          <w:lang w:val="uk-UA"/>
        </w:rPr>
        <w:t>синіх</w:t>
      </w:r>
      <w:r w:rsidR="00F41B67">
        <w:rPr>
          <w:color w:val="000000"/>
          <w:sz w:val="28"/>
          <w:szCs w:val="28"/>
          <w:lang w:val="uk-UA"/>
        </w:rPr>
        <w:t>»</w:t>
      </w:r>
      <w:r w:rsidRPr="0087153E">
        <w:rPr>
          <w:color w:val="000000"/>
          <w:sz w:val="28"/>
          <w:szCs w:val="28"/>
          <w:lang w:val="uk-UA"/>
        </w:rPr>
        <w:t xml:space="preserve"> вад, виникає внаслідок </w:t>
      </w:r>
      <w:proofErr w:type="spellStart"/>
      <w:r w:rsidRPr="0087153E">
        <w:rPr>
          <w:color w:val="000000"/>
          <w:sz w:val="28"/>
          <w:szCs w:val="28"/>
          <w:lang w:val="uk-UA"/>
        </w:rPr>
        <w:t>притікання</w:t>
      </w:r>
      <w:proofErr w:type="spellEnd"/>
      <w:r w:rsidRPr="0087153E">
        <w:rPr>
          <w:color w:val="000000"/>
          <w:sz w:val="28"/>
          <w:szCs w:val="28"/>
          <w:lang w:val="uk-UA"/>
        </w:rPr>
        <w:t xml:space="preserve"> (</w:t>
      </w:r>
      <w:proofErr w:type="spellStart"/>
      <w:r w:rsidRPr="0087153E">
        <w:rPr>
          <w:color w:val="000000"/>
          <w:sz w:val="28"/>
          <w:szCs w:val="28"/>
          <w:lang w:val="uk-UA"/>
        </w:rPr>
        <w:t>примішування</w:t>
      </w:r>
      <w:proofErr w:type="spellEnd"/>
      <w:r w:rsidRPr="0087153E">
        <w:rPr>
          <w:color w:val="000000"/>
          <w:sz w:val="28"/>
          <w:szCs w:val="28"/>
          <w:lang w:val="uk-UA"/>
        </w:rPr>
        <w:t xml:space="preserve">) мало </w:t>
      </w:r>
      <w:proofErr w:type="spellStart"/>
      <w:r w:rsidRPr="0087153E">
        <w:rPr>
          <w:color w:val="000000"/>
          <w:sz w:val="28"/>
          <w:szCs w:val="28"/>
          <w:lang w:val="uk-UA"/>
        </w:rPr>
        <w:t>оксигенованої</w:t>
      </w:r>
      <w:proofErr w:type="spellEnd"/>
      <w:r w:rsidRPr="0087153E">
        <w:rPr>
          <w:color w:val="000000"/>
          <w:sz w:val="28"/>
          <w:szCs w:val="28"/>
          <w:lang w:val="uk-UA"/>
        </w:rPr>
        <w:t xml:space="preserve"> венозної крові до артеріальної крові, ступінь насичення якої киснем при надходженні з легеневих капілярів </w:t>
      </w:r>
      <w:r w:rsidR="008527A3">
        <w:rPr>
          <w:color w:val="000000"/>
          <w:sz w:val="28"/>
          <w:szCs w:val="28"/>
          <w:lang w:val="uk-UA"/>
        </w:rPr>
        <w:br/>
      </w:r>
      <w:r w:rsidRPr="0087153E">
        <w:rPr>
          <w:color w:val="000000"/>
          <w:sz w:val="28"/>
          <w:szCs w:val="28"/>
          <w:lang w:val="uk-UA"/>
        </w:rPr>
        <w:t xml:space="preserve">у легеневі вени була нормальною. Надходження венозної крові може відбуватися через різні патологічні з’єднання між малим і великим колом кровообігу, наприклад, через дефекти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або незакриту артеріальну протоку, а також при багатьох інших вадах серця. Ступінь насичення киснем змішаної крові, що надходить із артерій великого кола кровообігу до всіх органів і тканин, виявляється тим нижче, чим більше домішка венозної крові до артеріальної [</w:t>
      </w:r>
      <w:r w:rsidR="007038DC">
        <w:rPr>
          <w:color w:val="000000"/>
          <w:sz w:val="28"/>
          <w:szCs w:val="28"/>
          <w:lang w:val="uk-UA"/>
        </w:rPr>
        <w:t>20</w:t>
      </w:r>
      <w:r w:rsidR="002A41D0">
        <w:rPr>
          <w:color w:val="000000"/>
          <w:sz w:val="28"/>
          <w:szCs w:val="28"/>
          <w:lang w:val="uk-UA"/>
        </w:rPr>
        <w:t>, 21</w:t>
      </w:r>
      <w:r w:rsidRPr="0087153E">
        <w:rPr>
          <w:color w:val="000000"/>
          <w:sz w:val="28"/>
          <w:szCs w:val="28"/>
          <w:lang w:val="uk-UA"/>
        </w:rPr>
        <w:t>] .</w:t>
      </w:r>
    </w:p>
    <w:p w14:paraId="41B9B454" w14:textId="77777777" w:rsidR="008527A3"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Ступінь насичення венозної крові киснем. На відміну від артеріальної крові ступінь насичення венозної крові киснем у нормі, по-перше, коливається в більш широких межах, по-друге, може значно відрізнятися для крові, </w:t>
      </w:r>
      <w:r w:rsidR="008527A3">
        <w:rPr>
          <w:color w:val="000000"/>
          <w:sz w:val="28"/>
          <w:szCs w:val="28"/>
          <w:lang w:val="uk-UA"/>
        </w:rPr>
        <w:br/>
      </w:r>
      <w:r w:rsidRPr="0087153E">
        <w:rPr>
          <w:color w:val="000000"/>
          <w:sz w:val="28"/>
          <w:szCs w:val="28"/>
          <w:lang w:val="uk-UA"/>
        </w:rPr>
        <w:t xml:space="preserve">що відтікає від різних органів. Тому, коли мова йде про склад венозної крові, то звичайно мають на увазі склад змішаної венозної крові, тобто тієї крові, </w:t>
      </w:r>
      <w:r w:rsidR="008527A3">
        <w:rPr>
          <w:color w:val="000000"/>
          <w:sz w:val="28"/>
          <w:szCs w:val="28"/>
          <w:lang w:val="uk-UA"/>
        </w:rPr>
        <w:br/>
      </w:r>
      <w:r w:rsidRPr="0087153E">
        <w:rPr>
          <w:color w:val="000000"/>
          <w:sz w:val="28"/>
          <w:szCs w:val="28"/>
          <w:lang w:val="uk-UA"/>
        </w:rPr>
        <w:t xml:space="preserve">що у здорової людини надходить по порожніх венах у праве передсердя </w:t>
      </w:r>
      <w:r w:rsidR="008527A3">
        <w:rPr>
          <w:color w:val="000000"/>
          <w:sz w:val="28"/>
          <w:szCs w:val="28"/>
          <w:lang w:val="uk-UA"/>
        </w:rPr>
        <w:br/>
      </w:r>
      <w:r w:rsidRPr="0087153E">
        <w:rPr>
          <w:color w:val="000000"/>
          <w:sz w:val="28"/>
          <w:szCs w:val="28"/>
          <w:lang w:val="uk-UA"/>
        </w:rPr>
        <w:t xml:space="preserve">й практично не змінює свого складу аж до надходження в легеневі капіляри. Ступінь насичення венозної крові киснем звичайно близька в здорової людини в спокої до 70-75%. Це має велике значення, тому що забезпечує досить високий парціальний тиск кисню навіть у венозному кінці капілярів великого кола кровообігу, що обумовлює більшу швидкість дифузії кисню з капілярів </w:t>
      </w:r>
      <w:r w:rsidR="008527A3">
        <w:rPr>
          <w:color w:val="000000"/>
          <w:sz w:val="28"/>
          <w:szCs w:val="28"/>
          <w:lang w:val="uk-UA"/>
        </w:rPr>
        <w:br/>
      </w:r>
      <w:r w:rsidRPr="0087153E">
        <w:rPr>
          <w:color w:val="000000"/>
          <w:sz w:val="28"/>
          <w:szCs w:val="28"/>
          <w:lang w:val="uk-UA"/>
        </w:rPr>
        <w:t xml:space="preserve">у тканині. </w:t>
      </w:r>
    </w:p>
    <w:p w14:paraId="277A8DEC" w14:textId="4C7A3139" w:rsidR="00272E7A" w:rsidRPr="0087153E" w:rsidRDefault="008527A3" w:rsidP="001F1991">
      <w:pPr>
        <w:widowControl w:val="0"/>
        <w:suppressAutoHyphens w:val="0"/>
        <w:spacing w:line="360" w:lineRule="auto"/>
        <w:ind w:firstLine="709"/>
        <w:jc w:val="both"/>
        <w:rPr>
          <w:color w:val="000000"/>
          <w:sz w:val="28"/>
          <w:szCs w:val="28"/>
          <w:lang w:val="uk-UA"/>
        </w:rPr>
      </w:pPr>
      <w:r>
        <w:rPr>
          <w:color w:val="000000"/>
          <w:sz w:val="28"/>
          <w:szCs w:val="28"/>
          <w:lang w:val="uk-UA"/>
        </w:rPr>
        <w:t>Саме ц</w:t>
      </w:r>
      <w:r w:rsidR="00272E7A" w:rsidRPr="0087153E">
        <w:rPr>
          <w:color w:val="000000"/>
          <w:sz w:val="28"/>
          <w:szCs w:val="28"/>
          <w:lang w:val="uk-UA"/>
        </w:rPr>
        <w:t xml:space="preserve">им забезпечуються більші резервні можливості, тому що </w:t>
      </w:r>
      <w:r>
        <w:rPr>
          <w:color w:val="000000"/>
          <w:sz w:val="28"/>
          <w:szCs w:val="28"/>
          <w:lang w:val="uk-UA"/>
        </w:rPr>
        <w:br/>
      </w:r>
      <w:r w:rsidR="00272E7A" w:rsidRPr="0087153E">
        <w:rPr>
          <w:color w:val="000000"/>
          <w:sz w:val="28"/>
          <w:szCs w:val="28"/>
          <w:lang w:val="uk-UA"/>
        </w:rPr>
        <w:t xml:space="preserve">у випадку значно зростаючої потреби окремих органів у кисні вона може забезпечуватися не тільки за рахунок збільшення кількості крові, що протікає через них, але й за рахунок більшого ступеня переходу кисню з капілярної крові в тканині.  </w:t>
      </w:r>
    </w:p>
    <w:p w14:paraId="23A35D9E" w14:textId="4C6B899F"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lastRenderedPageBreak/>
        <w:t>Ступінь насичення венозної крові киснем при різних вадах серця може змінюватися убік як підвищення, так і зниження. Обидві порушення свідчать про несприятливі для функціонування організму умови [</w:t>
      </w:r>
      <w:r w:rsidR="002A41D0">
        <w:rPr>
          <w:color w:val="000000"/>
          <w:sz w:val="28"/>
          <w:szCs w:val="28"/>
          <w:lang w:val="uk-UA"/>
        </w:rPr>
        <w:t>28</w:t>
      </w:r>
      <w:r w:rsidRPr="0087153E">
        <w:rPr>
          <w:color w:val="000000"/>
          <w:sz w:val="28"/>
          <w:szCs w:val="28"/>
          <w:lang w:val="uk-UA"/>
        </w:rPr>
        <w:t>].</w:t>
      </w:r>
    </w:p>
    <w:p w14:paraId="4D4B49CB" w14:textId="6FECC686"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Вміст гемоглобіну й кисню в крові. При багатьох видах ВВС вміст гемоглобіну в крові значно збільшено. Це спостерігається при таких вадах серця, при яких ступінь насичення артеріальної крові киснем знижений. </w:t>
      </w:r>
      <w:r w:rsidR="008527A3">
        <w:rPr>
          <w:color w:val="000000"/>
          <w:sz w:val="28"/>
          <w:szCs w:val="28"/>
          <w:lang w:val="uk-UA"/>
        </w:rPr>
        <w:br/>
      </w:r>
      <w:r w:rsidRPr="0087153E">
        <w:rPr>
          <w:color w:val="000000"/>
          <w:sz w:val="28"/>
          <w:szCs w:val="28"/>
          <w:lang w:val="uk-UA"/>
        </w:rPr>
        <w:t xml:space="preserve">При недостатньому ступені насичення артеріальної крові киснем і низькому парціальному тиску у ній кисню виникає посилення </w:t>
      </w:r>
      <w:proofErr w:type="spellStart"/>
      <w:r w:rsidRPr="0087153E">
        <w:rPr>
          <w:color w:val="000000"/>
          <w:sz w:val="28"/>
          <w:szCs w:val="28"/>
          <w:lang w:val="uk-UA"/>
        </w:rPr>
        <w:t>ерітропоезу</w:t>
      </w:r>
      <w:proofErr w:type="spellEnd"/>
      <w:r w:rsidRPr="0087153E">
        <w:rPr>
          <w:color w:val="000000"/>
          <w:sz w:val="28"/>
          <w:szCs w:val="28"/>
          <w:lang w:val="uk-UA"/>
        </w:rPr>
        <w:t xml:space="preserve">: збільшується кількість еритроцитів, зростає зміст гемоглобіну в крові. Таким чином, незважаючи на значне зниження ступеня насичення артеріальної крові киснем, завдяки підвищеному вмісту гемоглобіну в крові кількість кисню </w:t>
      </w:r>
      <w:r w:rsidR="008527A3">
        <w:rPr>
          <w:color w:val="000000"/>
          <w:sz w:val="28"/>
          <w:szCs w:val="28"/>
          <w:lang w:val="uk-UA"/>
        </w:rPr>
        <w:br/>
      </w:r>
      <w:r w:rsidRPr="0087153E">
        <w:rPr>
          <w:color w:val="000000"/>
          <w:sz w:val="28"/>
          <w:szCs w:val="28"/>
          <w:lang w:val="uk-UA"/>
        </w:rPr>
        <w:t xml:space="preserve">в артеріальній крові виявляється лише </w:t>
      </w:r>
      <w:proofErr w:type="spellStart"/>
      <w:r w:rsidRPr="0087153E">
        <w:rPr>
          <w:color w:val="000000"/>
          <w:sz w:val="28"/>
          <w:szCs w:val="28"/>
          <w:lang w:val="uk-UA"/>
        </w:rPr>
        <w:t>помірно</w:t>
      </w:r>
      <w:proofErr w:type="spellEnd"/>
      <w:r w:rsidRPr="0087153E">
        <w:rPr>
          <w:color w:val="000000"/>
          <w:sz w:val="28"/>
          <w:szCs w:val="28"/>
          <w:lang w:val="uk-UA"/>
        </w:rPr>
        <w:t xml:space="preserve"> зниженою або навіть нормальною. Збільшення вмісту гемоглобіну забезпечує також за інших рівних умов відносно менше зниження ступеня насичення крові киснем при </w:t>
      </w:r>
      <w:r w:rsidR="008527A3">
        <w:rPr>
          <w:color w:val="000000"/>
          <w:sz w:val="28"/>
          <w:szCs w:val="28"/>
          <w:lang w:val="uk-UA"/>
        </w:rPr>
        <w:br/>
        <w:t>її</w:t>
      </w:r>
      <w:r w:rsidRPr="0087153E">
        <w:rPr>
          <w:color w:val="000000"/>
          <w:sz w:val="28"/>
          <w:szCs w:val="28"/>
          <w:lang w:val="uk-UA"/>
        </w:rPr>
        <w:t xml:space="preserve"> протіканні по капілярах великого кола кровообігу [</w:t>
      </w:r>
      <w:r w:rsidR="002A41D0">
        <w:rPr>
          <w:color w:val="000000"/>
          <w:sz w:val="28"/>
          <w:szCs w:val="28"/>
          <w:lang w:val="uk-UA"/>
        </w:rPr>
        <w:t>5</w:t>
      </w:r>
      <w:r w:rsidRPr="0087153E">
        <w:rPr>
          <w:color w:val="000000"/>
          <w:sz w:val="28"/>
          <w:szCs w:val="28"/>
          <w:lang w:val="uk-UA"/>
        </w:rPr>
        <w:t xml:space="preserve">].   </w:t>
      </w:r>
    </w:p>
    <w:p w14:paraId="5C5AD0F4" w14:textId="6988FC96"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Варто підкреслити, що збільшений вміст гемоглобіну, що сприяє нормалізації вмісту кисню в крові у хворих з вадами </w:t>
      </w:r>
      <w:r w:rsidR="001F1991">
        <w:rPr>
          <w:color w:val="000000"/>
          <w:sz w:val="28"/>
          <w:szCs w:val="28"/>
          <w:lang w:val="uk-UA"/>
        </w:rPr>
        <w:t>«</w:t>
      </w:r>
      <w:r w:rsidRPr="0087153E">
        <w:rPr>
          <w:color w:val="000000"/>
          <w:sz w:val="28"/>
          <w:szCs w:val="28"/>
          <w:lang w:val="uk-UA"/>
        </w:rPr>
        <w:t>синього</w:t>
      </w:r>
      <w:r w:rsidR="00F41B67">
        <w:rPr>
          <w:color w:val="000000"/>
          <w:sz w:val="28"/>
          <w:szCs w:val="28"/>
          <w:lang w:val="uk-UA"/>
        </w:rPr>
        <w:t>»</w:t>
      </w:r>
      <w:r w:rsidRPr="0087153E">
        <w:rPr>
          <w:color w:val="000000"/>
          <w:sz w:val="28"/>
          <w:szCs w:val="28"/>
          <w:lang w:val="uk-UA"/>
        </w:rPr>
        <w:t xml:space="preserve"> типу, </w:t>
      </w:r>
      <w:r w:rsidR="008527A3">
        <w:rPr>
          <w:color w:val="000000"/>
          <w:sz w:val="28"/>
          <w:szCs w:val="28"/>
          <w:lang w:val="uk-UA"/>
        </w:rPr>
        <w:br/>
      </w:r>
      <w:r w:rsidRPr="0087153E">
        <w:rPr>
          <w:color w:val="000000"/>
          <w:sz w:val="28"/>
          <w:szCs w:val="28"/>
          <w:lang w:val="uk-UA"/>
        </w:rPr>
        <w:t xml:space="preserve">не ліквідує артеріальної </w:t>
      </w:r>
      <w:proofErr w:type="spellStart"/>
      <w:r w:rsidRPr="0087153E">
        <w:rPr>
          <w:color w:val="000000"/>
          <w:sz w:val="28"/>
          <w:szCs w:val="28"/>
          <w:lang w:val="uk-UA"/>
        </w:rPr>
        <w:t>гіпоксемії</w:t>
      </w:r>
      <w:proofErr w:type="spellEnd"/>
      <w:r w:rsidRPr="0087153E">
        <w:rPr>
          <w:color w:val="000000"/>
          <w:sz w:val="28"/>
          <w:szCs w:val="28"/>
          <w:lang w:val="uk-UA"/>
        </w:rPr>
        <w:t>, тому що ступінь насичення киснем і його парціальний тиск в артеріальній крові залишаються зниженими. Ціаноз при цьому також зберігається, тому що в крові втримується багато не пов’язаного з киснем гемоглобіну, що обумовлює синюшне фарбування.</w:t>
      </w:r>
    </w:p>
    <w:p w14:paraId="230F032C" w14:textId="79D3FEC4"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Збільшення кількості еритроцитів приводить до того, що збільшується відношення обсягу формених елементів крові до обсягу плазми, ростуть показники гематокриту</w:t>
      </w:r>
      <w:r w:rsidR="00FF498C">
        <w:rPr>
          <w:color w:val="000000"/>
          <w:sz w:val="28"/>
          <w:szCs w:val="28"/>
          <w:lang w:val="uk-UA"/>
        </w:rPr>
        <w:t>, а</w:t>
      </w:r>
      <w:r w:rsidRPr="0087153E">
        <w:rPr>
          <w:color w:val="000000"/>
          <w:sz w:val="28"/>
          <w:szCs w:val="28"/>
          <w:lang w:val="uk-UA"/>
        </w:rPr>
        <w:t xml:space="preserve"> </w:t>
      </w:r>
      <w:r w:rsidR="00FF498C">
        <w:rPr>
          <w:color w:val="000000"/>
          <w:sz w:val="28"/>
          <w:szCs w:val="28"/>
          <w:lang w:val="uk-UA"/>
        </w:rPr>
        <w:t>ц</w:t>
      </w:r>
      <w:r w:rsidRPr="0087153E">
        <w:rPr>
          <w:color w:val="000000"/>
          <w:sz w:val="28"/>
          <w:szCs w:val="28"/>
          <w:lang w:val="uk-UA"/>
        </w:rPr>
        <w:t>е обумовлює значне підвищення в’язкості крові. При цьому роботу, що доводиться виконувати серцевому м’язу для просування крові по судинному руслу, за інших умов значно зростає [</w:t>
      </w:r>
      <w:r w:rsidR="002A41D0">
        <w:rPr>
          <w:color w:val="000000"/>
          <w:sz w:val="28"/>
          <w:szCs w:val="28"/>
          <w:lang w:val="uk-UA"/>
        </w:rPr>
        <w:t>29</w:t>
      </w:r>
      <w:r w:rsidRPr="0087153E">
        <w:rPr>
          <w:color w:val="000000"/>
          <w:sz w:val="28"/>
          <w:szCs w:val="28"/>
          <w:lang w:val="uk-UA"/>
        </w:rPr>
        <w:t>].</w:t>
      </w:r>
    </w:p>
    <w:p w14:paraId="11F9835B" w14:textId="69C45C1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Вентиляція легень і склад альвеолярного повітря. У здорової людини вентиляція легень забезпечує такий склад альвеолярного повітря, при якому парціальний тиск кисню в ньому досить високий для того, щоб кров у легенях майже повністю насичувалася киснем.  </w:t>
      </w:r>
    </w:p>
    <w:p w14:paraId="2C3101C4" w14:textId="54E19405"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lastRenderedPageBreak/>
        <w:t xml:space="preserve">При багатьох видах вроджених вад серця артеріальна кров, що відтікає від легень, змішується в порожнинах серця або в аорті з венозною й в артерії великого кола кровообігу надходить змішана кров. Ступінь насичення киснем такої крові знижена в порівнянні з артеріальною кров’ю здорової людини. Тому що венозна кров багата вуглекислотою, то можна було б очікувати, </w:t>
      </w:r>
      <w:r w:rsidR="00FF498C">
        <w:rPr>
          <w:color w:val="000000"/>
          <w:sz w:val="28"/>
          <w:szCs w:val="28"/>
          <w:lang w:val="uk-UA"/>
        </w:rPr>
        <w:br/>
      </w:r>
      <w:r w:rsidRPr="0087153E">
        <w:rPr>
          <w:color w:val="000000"/>
          <w:sz w:val="28"/>
          <w:szCs w:val="28"/>
          <w:lang w:val="uk-UA"/>
        </w:rPr>
        <w:t xml:space="preserve">що тиск і вміст вуглекислого газу при цьому виявиться в артеріальній (по суті змішаної) крові підвищеним, тобто поряд з артеріальною </w:t>
      </w:r>
      <w:proofErr w:type="spellStart"/>
      <w:r w:rsidRPr="0087153E">
        <w:rPr>
          <w:color w:val="000000"/>
          <w:sz w:val="28"/>
          <w:szCs w:val="28"/>
          <w:lang w:val="uk-UA"/>
        </w:rPr>
        <w:t>гіпоксемією</w:t>
      </w:r>
      <w:proofErr w:type="spellEnd"/>
      <w:r w:rsidRPr="0087153E">
        <w:rPr>
          <w:color w:val="000000"/>
          <w:sz w:val="28"/>
          <w:szCs w:val="28"/>
          <w:lang w:val="uk-UA"/>
        </w:rPr>
        <w:t xml:space="preserve"> буде виникати й </w:t>
      </w:r>
      <w:proofErr w:type="spellStart"/>
      <w:r w:rsidRPr="0087153E">
        <w:rPr>
          <w:color w:val="000000"/>
          <w:sz w:val="28"/>
          <w:szCs w:val="28"/>
          <w:lang w:val="uk-UA"/>
        </w:rPr>
        <w:t>гіперкапнія</w:t>
      </w:r>
      <w:proofErr w:type="spellEnd"/>
      <w:r w:rsidRPr="0087153E">
        <w:rPr>
          <w:color w:val="000000"/>
          <w:sz w:val="28"/>
          <w:szCs w:val="28"/>
          <w:lang w:val="uk-UA"/>
        </w:rPr>
        <w:t xml:space="preserve">. </w:t>
      </w:r>
    </w:p>
    <w:p w14:paraId="6F1D8F85" w14:textId="2D2C6374"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Однак у дійсності </w:t>
      </w:r>
      <w:proofErr w:type="spellStart"/>
      <w:r w:rsidRPr="0087153E">
        <w:rPr>
          <w:color w:val="000000"/>
          <w:sz w:val="28"/>
          <w:szCs w:val="28"/>
          <w:lang w:val="uk-UA"/>
        </w:rPr>
        <w:t>гіперкапнія</w:t>
      </w:r>
      <w:proofErr w:type="spellEnd"/>
      <w:r w:rsidRPr="0087153E">
        <w:rPr>
          <w:color w:val="000000"/>
          <w:sz w:val="28"/>
          <w:szCs w:val="28"/>
          <w:lang w:val="uk-UA"/>
        </w:rPr>
        <w:t xml:space="preserve"> спостерігається у хворих з вадами серця </w:t>
      </w:r>
      <w:r w:rsidR="001F1991">
        <w:rPr>
          <w:color w:val="000000"/>
          <w:sz w:val="28"/>
          <w:szCs w:val="28"/>
          <w:lang w:val="uk-UA"/>
        </w:rPr>
        <w:t>«</w:t>
      </w:r>
      <w:r w:rsidRPr="0087153E">
        <w:rPr>
          <w:color w:val="000000"/>
          <w:sz w:val="28"/>
          <w:szCs w:val="28"/>
          <w:lang w:val="uk-UA"/>
        </w:rPr>
        <w:t>синього</w:t>
      </w:r>
      <w:r w:rsidR="00F41B67">
        <w:rPr>
          <w:color w:val="000000"/>
          <w:sz w:val="28"/>
          <w:szCs w:val="28"/>
          <w:lang w:val="uk-UA"/>
        </w:rPr>
        <w:t>»</w:t>
      </w:r>
      <w:r w:rsidRPr="0087153E">
        <w:rPr>
          <w:color w:val="000000"/>
          <w:sz w:val="28"/>
          <w:szCs w:val="28"/>
          <w:lang w:val="uk-UA"/>
        </w:rPr>
        <w:t xml:space="preserve"> типу </w:t>
      </w:r>
      <w:proofErr w:type="spellStart"/>
      <w:r w:rsidRPr="0087153E">
        <w:rPr>
          <w:color w:val="000000"/>
          <w:sz w:val="28"/>
          <w:szCs w:val="28"/>
          <w:lang w:val="uk-UA"/>
        </w:rPr>
        <w:t>рідко</w:t>
      </w:r>
      <w:proofErr w:type="spellEnd"/>
      <w:r w:rsidRPr="0087153E">
        <w:rPr>
          <w:color w:val="000000"/>
          <w:sz w:val="28"/>
          <w:szCs w:val="28"/>
          <w:lang w:val="uk-UA"/>
        </w:rPr>
        <w:t xml:space="preserve"> й виражена слабко, а частіше буває навіть </w:t>
      </w:r>
      <w:proofErr w:type="spellStart"/>
      <w:r w:rsidRPr="0087153E">
        <w:rPr>
          <w:color w:val="000000"/>
          <w:sz w:val="28"/>
          <w:szCs w:val="28"/>
          <w:lang w:val="uk-UA"/>
        </w:rPr>
        <w:t>гіпокапнія</w:t>
      </w:r>
      <w:proofErr w:type="spellEnd"/>
      <w:r w:rsidRPr="0087153E">
        <w:rPr>
          <w:color w:val="000000"/>
          <w:sz w:val="28"/>
          <w:szCs w:val="28"/>
          <w:lang w:val="uk-UA"/>
        </w:rPr>
        <w:t xml:space="preserve">. </w:t>
      </w:r>
      <w:r w:rsidR="00FF498C">
        <w:rPr>
          <w:color w:val="000000"/>
          <w:sz w:val="28"/>
          <w:szCs w:val="28"/>
          <w:lang w:val="uk-UA"/>
        </w:rPr>
        <w:br/>
      </w:r>
      <w:r w:rsidRPr="0087153E">
        <w:rPr>
          <w:color w:val="000000"/>
          <w:sz w:val="28"/>
          <w:szCs w:val="28"/>
          <w:lang w:val="uk-UA"/>
        </w:rPr>
        <w:t xml:space="preserve">Це пояснюється тим, що вентиляція </w:t>
      </w:r>
      <w:proofErr w:type="spellStart"/>
      <w:r w:rsidRPr="0087153E">
        <w:rPr>
          <w:color w:val="000000"/>
          <w:sz w:val="28"/>
          <w:szCs w:val="28"/>
          <w:lang w:val="uk-UA"/>
        </w:rPr>
        <w:t>легенів</w:t>
      </w:r>
      <w:proofErr w:type="spellEnd"/>
      <w:r w:rsidRPr="0087153E">
        <w:rPr>
          <w:color w:val="000000"/>
          <w:sz w:val="28"/>
          <w:szCs w:val="28"/>
          <w:lang w:val="uk-UA"/>
        </w:rPr>
        <w:t xml:space="preserve"> у хворих з артеріальною </w:t>
      </w:r>
      <w:proofErr w:type="spellStart"/>
      <w:r w:rsidRPr="0087153E">
        <w:rPr>
          <w:color w:val="000000"/>
          <w:sz w:val="28"/>
          <w:szCs w:val="28"/>
          <w:lang w:val="uk-UA"/>
        </w:rPr>
        <w:t>гіпоксемією</w:t>
      </w:r>
      <w:proofErr w:type="spellEnd"/>
      <w:r w:rsidRPr="0087153E">
        <w:rPr>
          <w:color w:val="000000"/>
          <w:sz w:val="28"/>
          <w:szCs w:val="28"/>
          <w:lang w:val="uk-UA"/>
        </w:rPr>
        <w:t xml:space="preserve"> збільшена. Причиною збільшення вентиляції леген</w:t>
      </w:r>
      <w:r w:rsidR="00FF498C">
        <w:rPr>
          <w:color w:val="000000"/>
          <w:sz w:val="28"/>
          <w:szCs w:val="28"/>
          <w:lang w:val="uk-UA"/>
        </w:rPr>
        <w:t>ь</w:t>
      </w:r>
      <w:r w:rsidRPr="0087153E">
        <w:rPr>
          <w:color w:val="000000"/>
          <w:sz w:val="28"/>
          <w:szCs w:val="28"/>
          <w:lang w:val="uk-UA"/>
        </w:rPr>
        <w:t xml:space="preserve"> </w:t>
      </w:r>
      <w:r w:rsidR="00FF498C">
        <w:rPr>
          <w:color w:val="000000"/>
          <w:sz w:val="28"/>
          <w:szCs w:val="28"/>
          <w:lang w:val="uk-UA"/>
        </w:rPr>
        <w:br/>
      </w:r>
      <w:r w:rsidRPr="0087153E">
        <w:rPr>
          <w:color w:val="000000"/>
          <w:sz w:val="28"/>
          <w:szCs w:val="28"/>
          <w:lang w:val="uk-UA"/>
        </w:rPr>
        <w:t xml:space="preserve">є артеріальна </w:t>
      </w:r>
      <w:proofErr w:type="spellStart"/>
      <w:r w:rsidRPr="0087153E">
        <w:rPr>
          <w:color w:val="000000"/>
          <w:sz w:val="28"/>
          <w:szCs w:val="28"/>
          <w:lang w:val="uk-UA"/>
        </w:rPr>
        <w:t>гіпоксемія</w:t>
      </w:r>
      <w:proofErr w:type="spellEnd"/>
      <w:r w:rsidRPr="0087153E">
        <w:rPr>
          <w:color w:val="000000"/>
          <w:sz w:val="28"/>
          <w:szCs w:val="28"/>
          <w:lang w:val="uk-UA"/>
        </w:rPr>
        <w:t xml:space="preserve">, тому що зниження парціального тиску кисню </w:t>
      </w:r>
      <w:r w:rsidR="00FF498C">
        <w:rPr>
          <w:color w:val="000000"/>
          <w:sz w:val="28"/>
          <w:szCs w:val="28"/>
          <w:lang w:val="uk-UA"/>
        </w:rPr>
        <w:br/>
      </w:r>
      <w:r w:rsidRPr="0087153E">
        <w:rPr>
          <w:color w:val="000000"/>
          <w:sz w:val="28"/>
          <w:szCs w:val="28"/>
          <w:lang w:val="uk-UA"/>
        </w:rPr>
        <w:t xml:space="preserve">в артеріальній крові збуджує хеморецептори, розташовані в </w:t>
      </w:r>
      <w:proofErr w:type="spellStart"/>
      <w:r w:rsidRPr="0087153E">
        <w:rPr>
          <w:color w:val="000000"/>
          <w:sz w:val="28"/>
          <w:szCs w:val="28"/>
          <w:lang w:val="uk-UA"/>
        </w:rPr>
        <w:t>кардіоаортальній</w:t>
      </w:r>
      <w:proofErr w:type="spellEnd"/>
      <w:r w:rsidRPr="0087153E">
        <w:rPr>
          <w:color w:val="000000"/>
          <w:sz w:val="28"/>
          <w:szCs w:val="28"/>
          <w:lang w:val="uk-UA"/>
        </w:rPr>
        <w:t xml:space="preserve"> і </w:t>
      </w:r>
      <w:proofErr w:type="spellStart"/>
      <w:r w:rsidRPr="0087153E">
        <w:rPr>
          <w:color w:val="000000"/>
          <w:sz w:val="28"/>
          <w:szCs w:val="28"/>
          <w:lang w:val="uk-UA"/>
        </w:rPr>
        <w:t>синокаротидних</w:t>
      </w:r>
      <w:proofErr w:type="spellEnd"/>
      <w:r w:rsidRPr="0087153E">
        <w:rPr>
          <w:color w:val="000000"/>
          <w:sz w:val="28"/>
          <w:szCs w:val="28"/>
          <w:lang w:val="uk-UA"/>
        </w:rPr>
        <w:t xml:space="preserve"> зонах, у результаті чого стимулюється дихальний центр </w:t>
      </w:r>
      <w:r w:rsidR="00FF498C">
        <w:rPr>
          <w:color w:val="000000"/>
          <w:sz w:val="28"/>
          <w:szCs w:val="28"/>
          <w:lang w:val="uk-UA"/>
        </w:rPr>
        <w:br/>
      </w:r>
      <w:r w:rsidRPr="0087153E">
        <w:rPr>
          <w:color w:val="000000"/>
          <w:sz w:val="28"/>
          <w:szCs w:val="28"/>
          <w:lang w:val="uk-UA"/>
        </w:rPr>
        <w:t>і підсилюються дихальні рухи [</w:t>
      </w:r>
      <w:r w:rsidR="002A41D0">
        <w:rPr>
          <w:color w:val="000000"/>
          <w:sz w:val="28"/>
          <w:szCs w:val="28"/>
          <w:lang w:val="uk-UA"/>
        </w:rPr>
        <w:t>1</w:t>
      </w:r>
      <w:r w:rsidRPr="0087153E">
        <w:rPr>
          <w:color w:val="000000"/>
          <w:sz w:val="28"/>
          <w:szCs w:val="28"/>
          <w:lang w:val="uk-UA"/>
        </w:rPr>
        <w:t xml:space="preserve">].  </w:t>
      </w:r>
    </w:p>
    <w:p w14:paraId="5C17E0EB" w14:textId="1205CFBA"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Таким чином, гіпервентиляція у хворих з вадами серця синього типу попереджає розвиток </w:t>
      </w:r>
      <w:proofErr w:type="spellStart"/>
      <w:r w:rsidRPr="0087153E">
        <w:rPr>
          <w:color w:val="000000"/>
          <w:sz w:val="28"/>
          <w:szCs w:val="28"/>
          <w:lang w:val="uk-UA"/>
        </w:rPr>
        <w:t>гіперкапнії</w:t>
      </w:r>
      <w:proofErr w:type="spellEnd"/>
      <w:r w:rsidRPr="0087153E">
        <w:rPr>
          <w:color w:val="000000"/>
          <w:sz w:val="28"/>
          <w:szCs w:val="28"/>
          <w:lang w:val="uk-UA"/>
        </w:rPr>
        <w:t xml:space="preserve">, що була б неминучою, якби в них були нормальні хвилинний обсяг дихання й склад альвеолярного повітря. Тому низький тиск вуглекислого газу в альвеолярному повітрі в цих хворих може розглядатися як компенсаторне зрушення, що охороняє організм від </w:t>
      </w:r>
      <w:proofErr w:type="spellStart"/>
      <w:r w:rsidRPr="0087153E">
        <w:rPr>
          <w:color w:val="000000"/>
          <w:sz w:val="28"/>
          <w:szCs w:val="28"/>
          <w:lang w:val="uk-UA"/>
        </w:rPr>
        <w:t>гіперкапнії</w:t>
      </w:r>
      <w:proofErr w:type="spellEnd"/>
      <w:r w:rsidRPr="0087153E">
        <w:rPr>
          <w:color w:val="000000"/>
          <w:sz w:val="28"/>
          <w:szCs w:val="28"/>
          <w:lang w:val="uk-UA"/>
        </w:rPr>
        <w:t>.</w:t>
      </w:r>
    </w:p>
    <w:p w14:paraId="1B1C7E1A" w14:textId="26EE61F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На відміну від цього у хворих з вадами серця без ціанозу зміни вентиляції леген</w:t>
      </w:r>
      <w:r w:rsidR="00FF498C">
        <w:rPr>
          <w:color w:val="000000"/>
          <w:sz w:val="28"/>
          <w:szCs w:val="28"/>
          <w:lang w:val="uk-UA"/>
        </w:rPr>
        <w:t>ь</w:t>
      </w:r>
      <w:r w:rsidRPr="0087153E">
        <w:rPr>
          <w:color w:val="000000"/>
          <w:sz w:val="28"/>
          <w:szCs w:val="28"/>
          <w:lang w:val="uk-UA"/>
        </w:rPr>
        <w:t xml:space="preserve"> і складу альвеолярного повітря не носять закономірного характеру. Разом з тим, навіть у хворих з вадами серця без ціанозу часто спостерігається хекання, зниження ємності леген</w:t>
      </w:r>
      <w:r w:rsidR="00FF498C">
        <w:rPr>
          <w:color w:val="000000"/>
          <w:sz w:val="28"/>
          <w:szCs w:val="28"/>
          <w:lang w:val="uk-UA"/>
        </w:rPr>
        <w:t>ь</w:t>
      </w:r>
      <w:r w:rsidRPr="0087153E">
        <w:rPr>
          <w:color w:val="000000"/>
          <w:sz w:val="28"/>
          <w:szCs w:val="28"/>
          <w:lang w:val="uk-UA"/>
        </w:rPr>
        <w:t>, задишка при навантаженні. Ці явища зв’язані з багатьма факторами, такими, як зміни легеневого кровообігу, вторинні зміни в легенях.</w:t>
      </w:r>
    </w:p>
    <w:p w14:paraId="2F1E600C" w14:textId="62889AD2"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Споживання кисню. Кількість споживаного здоровою людиною кисню </w:t>
      </w:r>
      <w:r w:rsidR="00FF498C">
        <w:rPr>
          <w:color w:val="000000"/>
          <w:sz w:val="28"/>
          <w:szCs w:val="28"/>
          <w:lang w:val="uk-UA"/>
        </w:rPr>
        <w:br/>
      </w:r>
      <w:r w:rsidRPr="0087153E">
        <w:rPr>
          <w:color w:val="000000"/>
          <w:sz w:val="28"/>
          <w:szCs w:val="28"/>
          <w:lang w:val="uk-UA"/>
        </w:rPr>
        <w:t xml:space="preserve">в одиницю часу відбиває потреби організму в кисні й залежить від багатьох </w:t>
      </w:r>
      <w:r w:rsidRPr="0087153E">
        <w:rPr>
          <w:color w:val="000000"/>
          <w:sz w:val="28"/>
          <w:szCs w:val="28"/>
          <w:lang w:val="uk-UA"/>
        </w:rPr>
        <w:lastRenderedPageBreak/>
        <w:t xml:space="preserve">факторів. М’язова діяльність, прийом їжі, холод, емоційні впливи підвищують споживання кисню, тепло, сон – знижують. Тому для одержання порівнянних величин прийнято визначати споживання кисню в стандартних умовах основного обміну. У цих умовах потреба в кисні близька до мінімального </w:t>
      </w:r>
      <w:r w:rsidR="00FF498C">
        <w:rPr>
          <w:color w:val="000000"/>
          <w:sz w:val="28"/>
          <w:szCs w:val="28"/>
          <w:lang w:val="uk-UA"/>
        </w:rPr>
        <w:br/>
      </w:r>
      <w:r w:rsidRPr="0087153E">
        <w:rPr>
          <w:color w:val="000000"/>
          <w:sz w:val="28"/>
          <w:szCs w:val="28"/>
          <w:lang w:val="uk-UA"/>
        </w:rPr>
        <w:t>й поглинання такої порівняно невеликої кількості кисню, що залежить від ваги, росту, статі й віку, не пов’язане з напругою дихальної й ССС. При інтенсивній м’язовій роботі потреба організму в кисні зростає до настільки значних величин, що доставка його до тканин, навіть при максимальному посиленні дихання й кровообігу, може виявитися недостатньою; виникає киснева заборгованість, що виражається в збільшеному споживанні кисню після роботи [</w:t>
      </w:r>
      <w:r w:rsidR="002A41D0">
        <w:rPr>
          <w:color w:val="000000"/>
          <w:sz w:val="28"/>
          <w:szCs w:val="28"/>
          <w:lang w:val="uk-UA"/>
        </w:rPr>
        <w:t>17</w:t>
      </w:r>
      <w:r w:rsidRPr="0087153E">
        <w:rPr>
          <w:color w:val="000000"/>
          <w:sz w:val="28"/>
          <w:szCs w:val="28"/>
          <w:lang w:val="uk-UA"/>
        </w:rPr>
        <w:t>] .</w:t>
      </w:r>
    </w:p>
    <w:p w14:paraId="3B577378" w14:textId="00F2A1F0"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При ВВС в переважній більшості випадків необхідна організму, </w:t>
      </w:r>
      <w:r w:rsidR="00FF498C">
        <w:rPr>
          <w:color w:val="000000"/>
          <w:sz w:val="28"/>
          <w:szCs w:val="28"/>
          <w:lang w:val="uk-UA"/>
        </w:rPr>
        <w:br/>
      </w:r>
      <w:r w:rsidRPr="0087153E">
        <w:rPr>
          <w:color w:val="000000"/>
          <w:sz w:val="28"/>
          <w:szCs w:val="28"/>
          <w:lang w:val="uk-UA"/>
        </w:rPr>
        <w:t xml:space="preserve">в умовах основного обміну, кількість кисню може бути доставлена до тканин і утилізована ними за рахунок значної напруги ССС. Відхилення від нормальних величин зустрічаються досить часто як убік зниження, так, особливо, й убік підвищення. Це залежить від таких факторів, як підвищене навантаження на серцевий м’яз, а часто й дихальну мускулатуру, інші компенсаторні процеси пов’язані зі збільшеною витратою енергії, посиленим споживанням кисню. З іншого боку, такі фактори, як знижена рухова активність і вповільнений розвиток дітей, можуть обумовити зниження інтенсивності енергетичного обміну й споживання кисню. Є також деякі підстави думати, що стійке зниження споживання кисню в умовах основного обміну може бути наслідком своєрідної пристосувальної перебудови рівня обміну речовин, що дозволяє хворому організму існувати при порівняно меншій напрузі </w:t>
      </w:r>
      <w:proofErr w:type="spellStart"/>
      <w:r w:rsidR="00FF498C">
        <w:rPr>
          <w:color w:val="000000"/>
          <w:sz w:val="28"/>
          <w:szCs w:val="28"/>
          <w:lang w:val="uk-UA"/>
        </w:rPr>
        <w:t>ссс</w:t>
      </w:r>
      <w:proofErr w:type="spellEnd"/>
      <w:r w:rsidRPr="0087153E">
        <w:rPr>
          <w:color w:val="000000"/>
          <w:sz w:val="28"/>
          <w:szCs w:val="28"/>
          <w:lang w:val="uk-UA"/>
        </w:rPr>
        <w:t xml:space="preserve"> й механізмів регуляції її діяльності [</w:t>
      </w:r>
      <w:r w:rsidR="006C04AC">
        <w:rPr>
          <w:color w:val="000000"/>
          <w:sz w:val="28"/>
          <w:szCs w:val="28"/>
          <w:lang w:val="uk-UA"/>
        </w:rPr>
        <w:t>32</w:t>
      </w:r>
      <w:r w:rsidRPr="0087153E">
        <w:rPr>
          <w:color w:val="000000"/>
          <w:sz w:val="28"/>
          <w:szCs w:val="28"/>
          <w:lang w:val="uk-UA"/>
        </w:rPr>
        <w:t>].</w:t>
      </w:r>
    </w:p>
    <w:p w14:paraId="24F58488" w14:textId="2ECCBF36"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Таким чином, стійке зниження або підвищення кількості кисню, споживаного організмом при повному спокої, у більшій мірі вказує </w:t>
      </w:r>
      <w:r w:rsidR="00FF498C">
        <w:rPr>
          <w:color w:val="000000"/>
          <w:sz w:val="28"/>
          <w:szCs w:val="28"/>
          <w:lang w:val="uk-UA"/>
        </w:rPr>
        <w:br/>
      </w:r>
      <w:r w:rsidRPr="0087153E">
        <w:rPr>
          <w:color w:val="000000"/>
          <w:sz w:val="28"/>
          <w:szCs w:val="28"/>
          <w:lang w:val="uk-UA"/>
        </w:rPr>
        <w:t>на відхилення від нормального рівня обміну речовин і на компенсаторні зрушення в організмі, чим на наявність або відсутність недостатності дихання й кровообігу або відсутність кисневого голодування.</w:t>
      </w:r>
    </w:p>
    <w:p w14:paraId="79EA293F" w14:textId="773B33CC"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lastRenderedPageBreak/>
        <w:t xml:space="preserve">На відміну від цього, максимальний рівень споживання кисню, що може бути досягнутий (звичайно визначають шляхом проб з фізичним навантаженням) при вроджених вадах серця характеризує в значній мірі функціональні можливості системи кровообігу. У більшості хворих з вадами серця він значно знижений, тому що резервні можливості обмежені й частково використовуються вже в спокої. Підвищена при м’язовій діяльності потреба </w:t>
      </w:r>
      <w:r w:rsidR="00FF498C">
        <w:rPr>
          <w:color w:val="000000"/>
          <w:sz w:val="28"/>
          <w:szCs w:val="28"/>
          <w:lang w:val="uk-UA"/>
        </w:rPr>
        <w:br/>
      </w:r>
      <w:r w:rsidRPr="0087153E">
        <w:rPr>
          <w:color w:val="000000"/>
          <w:sz w:val="28"/>
          <w:szCs w:val="28"/>
          <w:lang w:val="uk-UA"/>
        </w:rPr>
        <w:t xml:space="preserve">в кисні може бути задоволена лише в малій її частині, що приводить до великої кисневої заборгованості, швидкому накопиченню в організмі </w:t>
      </w:r>
      <w:proofErr w:type="spellStart"/>
      <w:r w:rsidRPr="0087153E">
        <w:rPr>
          <w:color w:val="000000"/>
          <w:sz w:val="28"/>
          <w:szCs w:val="28"/>
          <w:lang w:val="uk-UA"/>
        </w:rPr>
        <w:t>недоокислених</w:t>
      </w:r>
      <w:proofErr w:type="spellEnd"/>
      <w:r w:rsidRPr="0087153E">
        <w:rPr>
          <w:color w:val="000000"/>
          <w:sz w:val="28"/>
          <w:szCs w:val="28"/>
          <w:lang w:val="uk-UA"/>
        </w:rPr>
        <w:t xml:space="preserve"> продуктів обміну речовин, неможливості виконувати інтенсивну роботу навіть протягом короткого проміжку часу [</w:t>
      </w:r>
      <w:r w:rsidR="006C04AC">
        <w:rPr>
          <w:color w:val="000000"/>
          <w:sz w:val="28"/>
          <w:szCs w:val="28"/>
          <w:lang w:val="uk-UA"/>
        </w:rPr>
        <w:t>33, 34</w:t>
      </w:r>
      <w:r w:rsidRPr="0087153E">
        <w:rPr>
          <w:color w:val="000000"/>
          <w:sz w:val="28"/>
          <w:szCs w:val="28"/>
          <w:lang w:val="uk-UA"/>
        </w:rPr>
        <w:t>].</w:t>
      </w:r>
    </w:p>
    <w:p w14:paraId="273D5FE8" w14:textId="77777777" w:rsidR="00272E7A" w:rsidRPr="0087153E" w:rsidRDefault="00272E7A" w:rsidP="001F1991">
      <w:pPr>
        <w:widowControl w:val="0"/>
        <w:suppressAutoHyphens w:val="0"/>
        <w:spacing w:line="360" w:lineRule="auto"/>
        <w:ind w:firstLine="709"/>
        <w:jc w:val="both"/>
        <w:rPr>
          <w:color w:val="000000"/>
          <w:sz w:val="28"/>
          <w:szCs w:val="28"/>
          <w:lang w:val="uk-UA"/>
        </w:rPr>
      </w:pPr>
    </w:p>
    <w:p w14:paraId="7895113B" w14:textId="556226A8"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1.3 Клінічні та діагностичні критерії вроджених вад серця</w:t>
      </w:r>
    </w:p>
    <w:p w14:paraId="09C30F5B" w14:textId="77777777" w:rsidR="00272E7A" w:rsidRPr="0087153E" w:rsidRDefault="00272E7A" w:rsidP="001F1991">
      <w:pPr>
        <w:widowControl w:val="0"/>
        <w:suppressAutoHyphens w:val="0"/>
        <w:spacing w:line="360" w:lineRule="auto"/>
        <w:ind w:firstLine="709"/>
        <w:jc w:val="both"/>
        <w:rPr>
          <w:color w:val="000000"/>
          <w:sz w:val="28"/>
          <w:szCs w:val="28"/>
          <w:lang w:val="uk-UA"/>
        </w:rPr>
      </w:pPr>
    </w:p>
    <w:p w14:paraId="1B30C08C" w14:textId="353F217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Клінічна картина вроджених вад серця залежить від розміру </w:t>
      </w:r>
      <w:r w:rsidR="00FF498C">
        <w:rPr>
          <w:color w:val="000000"/>
          <w:sz w:val="28"/>
          <w:szCs w:val="28"/>
          <w:lang w:val="uk-UA"/>
        </w:rPr>
        <w:br/>
      </w:r>
      <w:r w:rsidRPr="0087153E">
        <w:rPr>
          <w:color w:val="000000"/>
          <w:sz w:val="28"/>
          <w:szCs w:val="28"/>
          <w:lang w:val="uk-UA"/>
        </w:rPr>
        <w:t xml:space="preserve">й розташування дефекту перегородок, ступеня звуження судини, напрямку скидання крові й зміни цього напрямку, ступеня падіння рівня тиску в системі легеневої артерії та інше. </w:t>
      </w:r>
    </w:p>
    <w:p w14:paraId="38576DF6" w14:textId="18D8FAB7"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Клінічні прояви кожної окремо взятої вади свої, проте можна виділити наступні основні клінічні синдроми [</w:t>
      </w:r>
      <w:r w:rsidR="006C04AC">
        <w:rPr>
          <w:color w:val="000000"/>
          <w:sz w:val="28"/>
          <w:szCs w:val="28"/>
          <w:lang w:val="uk-UA"/>
        </w:rPr>
        <w:t>55</w:t>
      </w:r>
      <w:r w:rsidRPr="0087153E">
        <w:rPr>
          <w:color w:val="000000"/>
          <w:sz w:val="28"/>
          <w:szCs w:val="28"/>
          <w:lang w:val="uk-UA"/>
        </w:rPr>
        <w:t>]:</w:t>
      </w:r>
    </w:p>
    <w:p w14:paraId="0D224B90" w14:textId="24FEF0EF"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1. </w:t>
      </w:r>
      <w:proofErr w:type="spellStart"/>
      <w:r w:rsidRPr="0087153E">
        <w:rPr>
          <w:color w:val="000000"/>
          <w:sz w:val="28"/>
          <w:szCs w:val="28"/>
          <w:lang w:val="uk-UA"/>
        </w:rPr>
        <w:t>Кардіальний</w:t>
      </w:r>
      <w:proofErr w:type="spellEnd"/>
      <w:r w:rsidRPr="0087153E">
        <w:rPr>
          <w:color w:val="000000"/>
          <w:sz w:val="28"/>
          <w:szCs w:val="28"/>
          <w:lang w:val="uk-UA"/>
        </w:rPr>
        <w:t xml:space="preserve"> синдром – скарги на болі в області серця, задишку, серцебиття, перебої в роботі серця; при огляді – блідість або ціаноз, набрякання й пульсація судин шиї, деформація грудної клітки по типу серцевого горба; </w:t>
      </w:r>
      <w:proofErr w:type="spellStart"/>
      <w:r w:rsidRPr="0087153E">
        <w:rPr>
          <w:color w:val="000000"/>
          <w:sz w:val="28"/>
          <w:szCs w:val="28"/>
          <w:lang w:val="uk-UA"/>
        </w:rPr>
        <w:t>пальпаторно</w:t>
      </w:r>
      <w:proofErr w:type="spellEnd"/>
      <w:r w:rsidRPr="0087153E">
        <w:rPr>
          <w:color w:val="000000"/>
          <w:sz w:val="28"/>
          <w:szCs w:val="28"/>
          <w:lang w:val="uk-UA"/>
        </w:rPr>
        <w:t xml:space="preserve"> – зміни артеріального тиску й характеристик периферичного пульсу, зміна характеристик поштовху верхівки при гіпертрофії або дилатації лівого шлуночка, поява серцевого поштовху при гіпертрофії або дилатації правого шлуночка, систолічне або </w:t>
      </w:r>
      <w:proofErr w:type="spellStart"/>
      <w:r w:rsidRPr="0087153E">
        <w:rPr>
          <w:color w:val="000000"/>
          <w:sz w:val="28"/>
          <w:szCs w:val="28"/>
          <w:lang w:val="uk-UA"/>
        </w:rPr>
        <w:t>діастолічне</w:t>
      </w:r>
      <w:proofErr w:type="spellEnd"/>
      <w:r w:rsidRPr="0087153E">
        <w:rPr>
          <w:color w:val="000000"/>
          <w:sz w:val="28"/>
          <w:szCs w:val="28"/>
          <w:lang w:val="uk-UA"/>
        </w:rPr>
        <w:t xml:space="preserve"> тремтіння при стенозах; </w:t>
      </w:r>
      <w:proofErr w:type="spellStart"/>
      <w:r w:rsidRPr="0087153E">
        <w:rPr>
          <w:color w:val="000000"/>
          <w:sz w:val="28"/>
          <w:szCs w:val="28"/>
          <w:lang w:val="uk-UA"/>
        </w:rPr>
        <w:t>перкуторно</w:t>
      </w:r>
      <w:proofErr w:type="spellEnd"/>
      <w:r w:rsidRPr="0087153E">
        <w:rPr>
          <w:color w:val="000000"/>
          <w:sz w:val="28"/>
          <w:szCs w:val="28"/>
          <w:lang w:val="uk-UA"/>
        </w:rPr>
        <w:t xml:space="preserve"> – розширення границь серця відповідно до розширених відділів; </w:t>
      </w:r>
      <w:proofErr w:type="spellStart"/>
      <w:r w:rsidRPr="0087153E">
        <w:rPr>
          <w:color w:val="000000"/>
          <w:sz w:val="28"/>
          <w:szCs w:val="28"/>
          <w:lang w:val="uk-UA"/>
        </w:rPr>
        <w:t>аускультативно</w:t>
      </w:r>
      <w:proofErr w:type="spellEnd"/>
      <w:r w:rsidRPr="0087153E">
        <w:rPr>
          <w:color w:val="000000"/>
          <w:sz w:val="28"/>
          <w:szCs w:val="28"/>
          <w:lang w:val="uk-UA"/>
        </w:rPr>
        <w:t xml:space="preserve"> – зміна ритмічності, сили, тембру, монолітності, тонів, поява характерних для кожного </w:t>
      </w:r>
      <w:proofErr w:type="spellStart"/>
      <w:r w:rsidRPr="0087153E">
        <w:rPr>
          <w:color w:val="000000"/>
          <w:sz w:val="28"/>
          <w:szCs w:val="28"/>
          <w:lang w:val="uk-UA"/>
        </w:rPr>
        <w:t>пороку</w:t>
      </w:r>
      <w:proofErr w:type="spellEnd"/>
      <w:r w:rsidRPr="0087153E">
        <w:rPr>
          <w:color w:val="000000"/>
          <w:sz w:val="28"/>
          <w:szCs w:val="28"/>
          <w:lang w:val="uk-UA"/>
        </w:rPr>
        <w:t xml:space="preserve"> шумів </w:t>
      </w:r>
      <w:r w:rsidR="00E55502">
        <w:rPr>
          <w:color w:val="000000"/>
          <w:sz w:val="28"/>
          <w:szCs w:val="28"/>
          <w:lang w:val="uk-UA"/>
        </w:rPr>
        <w:t xml:space="preserve">при вроджених вадах серця </w:t>
      </w:r>
      <w:r w:rsidRPr="0087153E">
        <w:rPr>
          <w:color w:val="000000"/>
          <w:sz w:val="28"/>
          <w:szCs w:val="28"/>
          <w:lang w:val="uk-UA"/>
        </w:rPr>
        <w:t>[</w:t>
      </w:r>
      <w:r w:rsidR="006C04AC">
        <w:rPr>
          <w:color w:val="000000"/>
          <w:sz w:val="28"/>
          <w:szCs w:val="28"/>
          <w:lang w:val="uk-UA"/>
        </w:rPr>
        <w:t>42</w:t>
      </w:r>
      <w:r w:rsidRPr="0087153E">
        <w:rPr>
          <w:color w:val="000000"/>
          <w:sz w:val="28"/>
          <w:szCs w:val="28"/>
          <w:lang w:val="uk-UA"/>
        </w:rPr>
        <w:t>].</w:t>
      </w:r>
    </w:p>
    <w:p w14:paraId="77B99AF1" w14:textId="47956205"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lastRenderedPageBreak/>
        <w:t xml:space="preserve">2. Синдром серцевої недостатності (гостра або хронічна, право – або </w:t>
      </w:r>
      <w:proofErr w:type="spellStart"/>
      <w:r w:rsidRPr="0087153E">
        <w:rPr>
          <w:color w:val="000000"/>
          <w:sz w:val="28"/>
          <w:szCs w:val="28"/>
          <w:lang w:val="uk-UA"/>
        </w:rPr>
        <w:t>лівошлуночкова</w:t>
      </w:r>
      <w:proofErr w:type="spellEnd"/>
      <w:r w:rsidRPr="0087153E">
        <w:rPr>
          <w:color w:val="000000"/>
          <w:sz w:val="28"/>
          <w:szCs w:val="28"/>
          <w:lang w:val="uk-UA"/>
        </w:rPr>
        <w:t xml:space="preserve">,  </w:t>
      </w:r>
      <w:proofErr w:type="spellStart"/>
      <w:r w:rsidRPr="0087153E">
        <w:rPr>
          <w:color w:val="000000"/>
          <w:sz w:val="28"/>
          <w:szCs w:val="28"/>
          <w:lang w:val="uk-UA"/>
        </w:rPr>
        <w:t>ціанотичні</w:t>
      </w:r>
      <w:proofErr w:type="spellEnd"/>
      <w:r w:rsidRPr="0087153E">
        <w:rPr>
          <w:color w:val="000000"/>
          <w:sz w:val="28"/>
          <w:szCs w:val="28"/>
          <w:lang w:val="uk-UA"/>
        </w:rPr>
        <w:t xml:space="preserve"> напади) з характерними проявами.</w:t>
      </w:r>
    </w:p>
    <w:p w14:paraId="267A0245" w14:textId="48DE4557"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3. Синдром хронічної системної гіпоксії (відставання в рості й розвитку, симптоми </w:t>
      </w:r>
      <w:r w:rsidR="001F1991">
        <w:rPr>
          <w:color w:val="000000"/>
          <w:sz w:val="28"/>
          <w:szCs w:val="28"/>
        </w:rPr>
        <w:t>«</w:t>
      </w:r>
      <w:r w:rsidRPr="0087153E">
        <w:rPr>
          <w:color w:val="000000"/>
          <w:sz w:val="28"/>
          <w:szCs w:val="28"/>
          <w:lang w:val="uk-UA"/>
        </w:rPr>
        <w:t>барабанних паличок</w:t>
      </w:r>
      <w:r w:rsidR="00F41B67">
        <w:rPr>
          <w:color w:val="000000"/>
          <w:sz w:val="28"/>
          <w:szCs w:val="28"/>
        </w:rPr>
        <w:t>»</w:t>
      </w:r>
      <w:r w:rsidRPr="0087153E">
        <w:rPr>
          <w:color w:val="000000"/>
          <w:sz w:val="28"/>
          <w:szCs w:val="28"/>
          <w:lang w:val="uk-UA"/>
        </w:rPr>
        <w:t xml:space="preserve"> і </w:t>
      </w:r>
      <w:r w:rsidR="001F1991">
        <w:rPr>
          <w:color w:val="000000"/>
          <w:sz w:val="28"/>
          <w:szCs w:val="28"/>
        </w:rPr>
        <w:t>«</w:t>
      </w:r>
      <w:r w:rsidRPr="0087153E">
        <w:rPr>
          <w:color w:val="000000"/>
          <w:sz w:val="28"/>
          <w:szCs w:val="28"/>
          <w:lang w:val="uk-UA"/>
        </w:rPr>
        <w:t>годинникового скла</w:t>
      </w:r>
      <w:r w:rsidR="00F41B67">
        <w:rPr>
          <w:color w:val="000000"/>
          <w:sz w:val="28"/>
          <w:szCs w:val="28"/>
        </w:rPr>
        <w:t>»</w:t>
      </w:r>
      <w:r w:rsidRPr="0087153E">
        <w:rPr>
          <w:color w:val="000000"/>
          <w:sz w:val="28"/>
          <w:szCs w:val="28"/>
          <w:lang w:val="uk-UA"/>
        </w:rPr>
        <w:t>).</w:t>
      </w:r>
    </w:p>
    <w:p w14:paraId="31B5C824" w14:textId="1216E72F"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4. Синдром дихальних розладів.</w:t>
      </w:r>
    </w:p>
    <w:p w14:paraId="25CBD3F6" w14:textId="13AFC1F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При невеликих дефектах, наприклад, у </w:t>
      </w:r>
      <w:proofErr w:type="spellStart"/>
      <w:r w:rsidRPr="0087153E">
        <w:rPr>
          <w:color w:val="000000"/>
          <w:sz w:val="28"/>
          <w:szCs w:val="28"/>
          <w:lang w:val="uk-UA"/>
        </w:rPr>
        <w:t>міжпередсердній</w:t>
      </w:r>
      <w:proofErr w:type="spellEnd"/>
      <w:r w:rsidRPr="0087153E">
        <w:rPr>
          <w:color w:val="000000"/>
          <w:sz w:val="28"/>
          <w:szCs w:val="28"/>
          <w:lang w:val="uk-UA"/>
        </w:rPr>
        <w:t xml:space="preserve"> перегородці, м’язовій частині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незначному стенозі легеневої артерії, клінічні прояви можуть бути відсутні.</w:t>
      </w:r>
    </w:p>
    <w:p w14:paraId="178F57C4" w14:textId="35BC5B50"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Вроджені вади серця варто запідозрити при виявленні відставання дитини у фізичному розвитку, появі задишки при рухах, блідості (аортальні </w:t>
      </w:r>
      <w:proofErr w:type="spellStart"/>
      <w:r w:rsidRPr="0087153E">
        <w:rPr>
          <w:color w:val="000000"/>
          <w:sz w:val="28"/>
          <w:szCs w:val="28"/>
          <w:lang w:val="uk-UA"/>
        </w:rPr>
        <w:t>пороки</w:t>
      </w:r>
      <w:proofErr w:type="spellEnd"/>
      <w:r w:rsidRPr="0087153E">
        <w:rPr>
          <w:color w:val="000000"/>
          <w:sz w:val="28"/>
          <w:szCs w:val="28"/>
          <w:lang w:val="uk-UA"/>
        </w:rPr>
        <w:t xml:space="preserve">) або </w:t>
      </w:r>
      <w:proofErr w:type="spellStart"/>
      <w:r w:rsidRPr="0087153E">
        <w:rPr>
          <w:color w:val="000000"/>
          <w:sz w:val="28"/>
          <w:szCs w:val="28"/>
          <w:lang w:val="uk-UA"/>
        </w:rPr>
        <w:t>ціанотичному</w:t>
      </w:r>
      <w:proofErr w:type="spellEnd"/>
      <w:r w:rsidRPr="0087153E">
        <w:rPr>
          <w:color w:val="000000"/>
          <w:sz w:val="28"/>
          <w:szCs w:val="28"/>
          <w:lang w:val="uk-UA"/>
        </w:rPr>
        <w:t xml:space="preserve"> фарбуванні шкірних покривів, вираженого </w:t>
      </w:r>
      <w:proofErr w:type="spellStart"/>
      <w:r w:rsidRPr="0087153E">
        <w:rPr>
          <w:color w:val="000000"/>
          <w:sz w:val="28"/>
          <w:szCs w:val="28"/>
          <w:lang w:val="uk-UA"/>
        </w:rPr>
        <w:t>акроціанозу</w:t>
      </w:r>
      <w:proofErr w:type="spellEnd"/>
      <w:r w:rsidRPr="0087153E">
        <w:rPr>
          <w:color w:val="000000"/>
          <w:sz w:val="28"/>
          <w:szCs w:val="28"/>
          <w:lang w:val="uk-UA"/>
        </w:rPr>
        <w:t xml:space="preserve"> (стеноз легеневої артерії, </w:t>
      </w:r>
      <w:proofErr w:type="spellStart"/>
      <w:r w:rsidRPr="0087153E">
        <w:rPr>
          <w:color w:val="000000"/>
          <w:sz w:val="28"/>
          <w:szCs w:val="28"/>
          <w:lang w:val="uk-UA"/>
        </w:rPr>
        <w:t>тетрада</w:t>
      </w:r>
      <w:proofErr w:type="spellEnd"/>
      <w:r w:rsidRPr="0087153E">
        <w:rPr>
          <w:color w:val="000000"/>
          <w:sz w:val="28"/>
          <w:szCs w:val="28"/>
          <w:lang w:val="uk-UA"/>
        </w:rPr>
        <w:t xml:space="preserve"> </w:t>
      </w:r>
      <w:proofErr w:type="spellStart"/>
      <w:r w:rsidRPr="0087153E">
        <w:rPr>
          <w:color w:val="000000"/>
          <w:sz w:val="28"/>
          <w:szCs w:val="28"/>
          <w:lang w:val="uk-UA"/>
        </w:rPr>
        <w:t>Фалло</w:t>
      </w:r>
      <w:proofErr w:type="spellEnd"/>
      <w:r w:rsidRPr="0087153E">
        <w:rPr>
          <w:color w:val="000000"/>
          <w:sz w:val="28"/>
          <w:szCs w:val="28"/>
          <w:lang w:val="uk-UA"/>
        </w:rPr>
        <w:t xml:space="preserve">). При огляді грудної клітки можна виявити </w:t>
      </w:r>
      <w:r w:rsidR="001F1991">
        <w:rPr>
          <w:color w:val="000000"/>
          <w:sz w:val="28"/>
          <w:szCs w:val="28"/>
          <w:lang w:val="uk-UA"/>
        </w:rPr>
        <w:t>«</w:t>
      </w:r>
      <w:r w:rsidRPr="0087153E">
        <w:rPr>
          <w:color w:val="000000"/>
          <w:sz w:val="28"/>
          <w:szCs w:val="28"/>
          <w:lang w:val="uk-UA"/>
        </w:rPr>
        <w:t>серцевий горб</w:t>
      </w:r>
      <w:r w:rsidR="00F41B67">
        <w:rPr>
          <w:color w:val="000000"/>
          <w:sz w:val="28"/>
          <w:szCs w:val="28"/>
          <w:lang w:val="uk-UA"/>
        </w:rPr>
        <w:t>»</w:t>
      </w:r>
      <w:r w:rsidRPr="0087153E">
        <w:rPr>
          <w:color w:val="000000"/>
          <w:sz w:val="28"/>
          <w:szCs w:val="28"/>
          <w:lang w:val="uk-UA"/>
        </w:rPr>
        <w:t xml:space="preserve">, при пальпації області серця – систолічне (при високому дефекті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або систоло-</w:t>
      </w:r>
      <w:proofErr w:type="spellStart"/>
      <w:r w:rsidRPr="0087153E">
        <w:rPr>
          <w:color w:val="000000"/>
          <w:sz w:val="28"/>
          <w:szCs w:val="28"/>
          <w:lang w:val="uk-UA"/>
        </w:rPr>
        <w:t>діастолічне</w:t>
      </w:r>
      <w:proofErr w:type="spellEnd"/>
      <w:r w:rsidRPr="0087153E">
        <w:rPr>
          <w:color w:val="000000"/>
          <w:sz w:val="28"/>
          <w:szCs w:val="28"/>
          <w:lang w:val="uk-UA"/>
        </w:rPr>
        <w:t xml:space="preserve"> (при відкритій артеріальній протоці) тремтіння. При перкусії виявляють збільшення розмірів і/або зміну конфігурації серця. При аускультації звертають увагу на розщеплення тонів, акцент II тону на аорті або легеневій артерії [</w:t>
      </w:r>
      <w:r w:rsidR="006C04AC">
        <w:rPr>
          <w:color w:val="000000"/>
          <w:sz w:val="28"/>
          <w:szCs w:val="28"/>
          <w:lang w:val="uk-UA"/>
        </w:rPr>
        <w:t>44</w:t>
      </w:r>
      <w:r w:rsidRPr="0087153E">
        <w:rPr>
          <w:color w:val="000000"/>
          <w:sz w:val="28"/>
          <w:szCs w:val="28"/>
          <w:lang w:val="uk-UA"/>
        </w:rPr>
        <w:t>].</w:t>
      </w:r>
    </w:p>
    <w:p w14:paraId="7126B40C" w14:textId="29CB9DF0"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До особливостей </w:t>
      </w:r>
      <w:r w:rsidR="001F1991">
        <w:rPr>
          <w:color w:val="000000"/>
          <w:sz w:val="28"/>
          <w:szCs w:val="28"/>
          <w:lang w:val="uk-UA"/>
        </w:rPr>
        <w:t>«</w:t>
      </w:r>
      <w:r w:rsidRPr="0087153E">
        <w:rPr>
          <w:color w:val="000000"/>
          <w:sz w:val="28"/>
          <w:szCs w:val="28"/>
          <w:lang w:val="uk-UA"/>
        </w:rPr>
        <w:t>синіх</w:t>
      </w:r>
      <w:r w:rsidR="00F41B67">
        <w:rPr>
          <w:color w:val="000000"/>
          <w:sz w:val="28"/>
          <w:szCs w:val="28"/>
          <w:lang w:val="uk-UA"/>
        </w:rPr>
        <w:t>»</w:t>
      </w:r>
      <w:r w:rsidRPr="0087153E">
        <w:rPr>
          <w:color w:val="000000"/>
          <w:sz w:val="28"/>
          <w:szCs w:val="28"/>
          <w:lang w:val="uk-UA"/>
        </w:rPr>
        <w:t xml:space="preserve"> </w:t>
      </w:r>
      <w:proofErr w:type="spellStart"/>
      <w:r w:rsidRPr="0087153E">
        <w:rPr>
          <w:color w:val="000000"/>
          <w:sz w:val="28"/>
          <w:szCs w:val="28"/>
          <w:lang w:val="uk-UA"/>
        </w:rPr>
        <w:t>пороків</w:t>
      </w:r>
      <w:proofErr w:type="spellEnd"/>
      <w:r w:rsidRPr="0087153E">
        <w:rPr>
          <w:color w:val="000000"/>
          <w:sz w:val="28"/>
          <w:szCs w:val="28"/>
          <w:lang w:val="uk-UA"/>
        </w:rPr>
        <w:t xml:space="preserve">, що сполучаються зі звуженням легеневої артерії (насамперед </w:t>
      </w:r>
      <w:proofErr w:type="spellStart"/>
      <w:r w:rsidRPr="0087153E">
        <w:rPr>
          <w:color w:val="000000"/>
          <w:sz w:val="28"/>
          <w:szCs w:val="28"/>
          <w:lang w:val="uk-UA"/>
        </w:rPr>
        <w:t>тетрада</w:t>
      </w:r>
      <w:proofErr w:type="spellEnd"/>
      <w:r w:rsidRPr="0087153E">
        <w:rPr>
          <w:color w:val="000000"/>
          <w:sz w:val="28"/>
          <w:szCs w:val="28"/>
          <w:lang w:val="uk-UA"/>
        </w:rPr>
        <w:t xml:space="preserve"> </w:t>
      </w:r>
      <w:proofErr w:type="spellStart"/>
      <w:r w:rsidRPr="0087153E">
        <w:rPr>
          <w:color w:val="000000"/>
          <w:sz w:val="28"/>
          <w:szCs w:val="28"/>
          <w:lang w:val="uk-UA"/>
        </w:rPr>
        <w:t>Фалло</w:t>
      </w:r>
      <w:proofErr w:type="spellEnd"/>
      <w:r w:rsidRPr="0087153E">
        <w:rPr>
          <w:color w:val="000000"/>
          <w:sz w:val="28"/>
          <w:szCs w:val="28"/>
          <w:lang w:val="uk-UA"/>
        </w:rPr>
        <w:t xml:space="preserve">), крім тотального ціанозу відносять улюблену позу відпочинку </w:t>
      </w:r>
      <w:proofErr w:type="spellStart"/>
      <w:r w:rsidRPr="0087153E">
        <w:rPr>
          <w:color w:val="000000"/>
          <w:sz w:val="28"/>
          <w:szCs w:val="28"/>
          <w:lang w:val="uk-UA"/>
        </w:rPr>
        <w:t>навпочіпках</w:t>
      </w:r>
      <w:proofErr w:type="spellEnd"/>
      <w:r w:rsidRPr="0087153E">
        <w:rPr>
          <w:color w:val="000000"/>
          <w:sz w:val="28"/>
          <w:szCs w:val="28"/>
          <w:lang w:val="uk-UA"/>
        </w:rPr>
        <w:t xml:space="preserve"> і </w:t>
      </w:r>
      <w:proofErr w:type="spellStart"/>
      <w:r w:rsidRPr="0087153E">
        <w:rPr>
          <w:color w:val="000000"/>
          <w:sz w:val="28"/>
          <w:szCs w:val="28"/>
          <w:lang w:val="uk-UA"/>
        </w:rPr>
        <w:t>гіпоксемічні</w:t>
      </w:r>
      <w:proofErr w:type="spellEnd"/>
      <w:r w:rsidRPr="0087153E">
        <w:rPr>
          <w:color w:val="000000"/>
          <w:sz w:val="28"/>
          <w:szCs w:val="28"/>
          <w:lang w:val="uk-UA"/>
        </w:rPr>
        <w:t xml:space="preserve"> приступи </w:t>
      </w:r>
      <w:proofErr w:type="spellStart"/>
      <w:r w:rsidRPr="0087153E">
        <w:rPr>
          <w:color w:val="000000"/>
          <w:sz w:val="28"/>
          <w:szCs w:val="28"/>
          <w:lang w:val="uk-UA"/>
        </w:rPr>
        <w:t>ціанотичної</w:t>
      </w:r>
      <w:proofErr w:type="spellEnd"/>
      <w:r w:rsidRPr="0087153E">
        <w:rPr>
          <w:color w:val="000000"/>
          <w:sz w:val="28"/>
          <w:szCs w:val="28"/>
          <w:lang w:val="uk-UA"/>
        </w:rPr>
        <w:t xml:space="preserve"> задишки, зв’язані зі спастичним звуженням тракту правого шлуночка й гострою гіпоксією головного мозку.</w:t>
      </w:r>
    </w:p>
    <w:p w14:paraId="74D612E3" w14:textId="146CE957" w:rsidR="00272E7A" w:rsidRPr="0087153E" w:rsidRDefault="00272E7A" w:rsidP="001F1991">
      <w:pPr>
        <w:widowControl w:val="0"/>
        <w:suppressAutoHyphens w:val="0"/>
        <w:spacing w:line="360" w:lineRule="auto"/>
        <w:ind w:firstLine="709"/>
        <w:jc w:val="both"/>
        <w:rPr>
          <w:color w:val="000000"/>
          <w:sz w:val="28"/>
          <w:szCs w:val="28"/>
          <w:lang w:val="uk-UA"/>
        </w:rPr>
      </w:pPr>
      <w:proofErr w:type="spellStart"/>
      <w:r w:rsidRPr="0087153E">
        <w:rPr>
          <w:color w:val="000000"/>
          <w:sz w:val="28"/>
          <w:szCs w:val="28"/>
          <w:lang w:val="uk-UA"/>
        </w:rPr>
        <w:t>Гіпоксемічний</w:t>
      </w:r>
      <w:proofErr w:type="spellEnd"/>
      <w:r w:rsidRPr="0087153E">
        <w:rPr>
          <w:color w:val="000000"/>
          <w:sz w:val="28"/>
          <w:szCs w:val="28"/>
          <w:lang w:val="uk-UA"/>
        </w:rPr>
        <w:t xml:space="preserve"> приступ виникає раптово: з’являються занепокоєння, збудження, наростають задишка й ціаноз, можлива втрата свідомості, непритомність, судороги, апное [</w:t>
      </w:r>
      <w:r w:rsidR="006C04AC">
        <w:rPr>
          <w:color w:val="000000"/>
          <w:sz w:val="28"/>
          <w:szCs w:val="28"/>
          <w:lang w:val="uk-UA"/>
        </w:rPr>
        <w:t>35</w:t>
      </w:r>
      <w:r w:rsidRPr="0087153E">
        <w:rPr>
          <w:color w:val="000000"/>
          <w:sz w:val="28"/>
          <w:szCs w:val="28"/>
          <w:lang w:val="uk-UA"/>
        </w:rPr>
        <w:t>].</w:t>
      </w:r>
    </w:p>
    <w:p w14:paraId="539F8945" w14:textId="02D5DDB5"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Звуження аорти на будь-якому рівні приведе до систолічного </w:t>
      </w:r>
      <w:r w:rsidR="00E55502">
        <w:rPr>
          <w:color w:val="000000"/>
          <w:sz w:val="28"/>
          <w:szCs w:val="28"/>
          <w:lang w:val="uk-UA"/>
        </w:rPr>
        <w:br/>
      </w:r>
      <w:r w:rsidRPr="0087153E">
        <w:rPr>
          <w:color w:val="000000"/>
          <w:sz w:val="28"/>
          <w:szCs w:val="28"/>
          <w:lang w:val="uk-UA"/>
        </w:rPr>
        <w:t xml:space="preserve">і </w:t>
      </w:r>
      <w:proofErr w:type="spellStart"/>
      <w:r w:rsidRPr="0087153E">
        <w:rPr>
          <w:color w:val="000000"/>
          <w:sz w:val="28"/>
          <w:szCs w:val="28"/>
          <w:lang w:val="uk-UA"/>
        </w:rPr>
        <w:t>діастолічного</w:t>
      </w:r>
      <w:proofErr w:type="spellEnd"/>
      <w:r w:rsidRPr="0087153E">
        <w:rPr>
          <w:color w:val="000000"/>
          <w:sz w:val="28"/>
          <w:szCs w:val="28"/>
          <w:lang w:val="uk-UA"/>
        </w:rPr>
        <w:t xml:space="preserve"> перевантаження лівого шлуночка й зміні артеріального тиску: при стенозі в області аортального клапану артеріальний тиск знижений, при </w:t>
      </w:r>
      <w:proofErr w:type="spellStart"/>
      <w:r w:rsidRPr="0087153E">
        <w:rPr>
          <w:color w:val="000000"/>
          <w:sz w:val="28"/>
          <w:szCs w:val="28"/>
          <w:lang w:val="uk-UA"/>
        </w:rPr>
        <w:t>коарктації</w:t>
      </w:r>
      <w:proofErr w:type="spellEnd"/>
      <w:r w:rsidRPr="0087153E">
        <w:rPr>
          <w:color w:val="000000"/>
          <w:sz w:val="28"/>
          <w:szCs w:val="28"/>
          <w:lang w:val="uk-UA"/>
        </w:rPr>
        <w:t xml:space="preserve"> аорти АТ підвищений на руках і знижений на ногах. Для аортальних </w:t>
      </w:r>
      <w:proofErr w:type="spellStart"/>
      <w:r w:rsidRPr="0087153E">
        <w:rPr>
          <w:color w:val="000000"/>
          <w:sz w:val="28"/>
          <w:szCs w:val="28"/>
          <w:lang w:val="uk-UA"/>
        </w:rPr>
        <w:lastRenderedPageBreak/>
        <w:t>пороків</w:t>
      </w:r>
      <w:proofErr w:type="spellEnd"/>
      <w:r w:rsidRPr="0087153E">
        <w:rPr>
          <w:color w:val="000000"/>
          <w:sz w:val="28"/>
          <w:szCs w:val="28"/>
          <w:lang w:val="uk-UA"/>
        </w:rPr>
        <w:t xml:space="preserve"> характерно відставання в розвитку нижньої половини тулуба й поява в 8-12 років скарг, не властивих дітям, і пов’язаних з порушенням кровообігу по великому колу – головний біль, слабість, задишка, запаморочення, болі </w:t>
      </w:r>
      <w:r w:rsidR="00E55502">
        <w:rPr>
          <w:color w:val="000000"/>
          <w:sz w:val="28"/>
          <w:szCs w:val="28"/>
          <w:lang w:val="uk-UA"/>
        </w:rPr>
        <w:br/>
      </w:r>
      <w:r w:rsidRPr="0087153E">
        <w:rPr>
          <w:color w:val="000000"/>
          <w:sz w:val="28"/>
          <w:szCs w:val="28"/>
          <w:lang w:val="uk-UA"/>
        </w:rPr>
        <w:t>в серці, животі й ногах.</w:t>
      </w:r>
    </w:p>
    <w:p w14:paraId="2A62112E" w14:textId="1B2B8B36"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Плин вроджених вад серця має певну періодичність, що дозволяє виділити три фази [</w:t>
      </w:r>
      <w:r w:rsidR="006C04AC">
        <w:rPr>
          <w:color w:val="000000"/>
          <w:sz w:val="28"/>
          <w:szCs w:val="28"/>
          <w:lang w:val="uk-UA"/>
        </w:rPr>
        <w:t>2</w:t>
      </w:r>
      <w:r w:rsidRPr="0087153E">
        <w:rPr>
          <w:color w:val="000000"/>
          <w:sz w:val="28"/>
          <w:szCs w:val="28"/>
          <w:lang w:val="uk-UA"/>
        </w:rPr>
        <w:t>].</w:t>
      </w:r>
    </w:p>
    <w:p w14:paraId="0F39E7E2" w14:textId="6370F025" w:rsidR="00272E7A" w:rsidRPr="00E55502" w:rsidRDefault="00272E7A" w:rsidP="005D47D8">
      <w:pPr>
        <w:pStyle w:val="aff"/>
        <w:widowControl w:val="0"/>
        <w:numPr>
          <w:ilvl w:val="0"/>
          <w:numId w:val="33"/>
        </w:numPr>
        <w:tabs>
          <w:tab w:val="left" w:pos="851"/>
          <w:tab w:val="left" w:pos="993"/>
        </w:tabs>
        <w:spacing w:line="360" w:lineRule="auto"/>
        <w:ind w:left="0" w:firstLine="709"/>
        <w:jc w:val="both"/>
        <w:rPr>
          <w:rFonts w:ascii="Times New Roman" w:hAnsi="Times New Roman" w:cs="Times New Roman"/>
          <w:color w:val="000000"/>
          <w:sz w:val="28"/>
          <w:szCs w:val="28"/>
          <w:lang w:val="uk-UA"/>
        </w:rPr>
      </w:pPr>
      <w:r w:rsidRPr="00E55502">
        <w:rPr>
          <w:rFonts w:ascii="Times New Roman" w:hAnsi="Times New Roman" w:cs="Times New Roman"/>
          <w:color w:val="000000"/>
          <w:sz w:val="28"/>
          <w:szCs w:val="28"/>
          <w:lang w:val="uk-UA"/>
        </w:rPr>
        <w:t>Фаза первинної адаптації. Після народження організм дитини пристосовується до порушень гемодинаміки, викликаних вродженою вадою серця. При невеликих порушеннях клінічні прояви хвороби можуть бути мало виражені. Недостатні можливості компенсації, нестабільний стан дитини в ранньому віці іноді приводять до важкого плину вади й навіть до летального результату.</w:t>
      </w:r>
    </w:p>
    <w:p w14:paraId="3B81783B" w14:textId="61ECB1C6" w:rsidR="00272E7A" w:rsidRPr="00E55502" w:rsidRDefault="00272E7A" w:rsidP="005D47D8">
      <w:pPr>
        <w:pStyle w:val="aff"/>
        <w:widowControl w:val="0"/>
        <w:numPr>
          <w:ilvl w:val="0"/>
          <w:numId w:val="33"/>
        </w:numPr>
        <w:tabs>
          <w:tab w:val="left" w:pos="851"/>
          <w:tab w:val="left" w:pos="993"/>
        </w:tabs>
        <w:spacing w:line="360" w:lineRule="auto"/>
        <w:ind w:left="0" w:firstLine="709"/>
        <w:jc w:val="both"/>
        <w:rPr>
          <w:rFonts w:ascii="Times New Roman" w:hAnsi="Times New Roman" w:cs="Times New Roman"/>
          <w:color w:val="000000"/>
          <w:sz w:val="28"/>
          <w:szCs w:val="28"/>
          <w:lang w:val="uk-UA"/>
        </w:rPr>
      </w:pPr>
      <w:r w:rsidRPr="00E55502">
        <w:rPr>
          <w:rFonts w:ascii="Times New Roman" w:hAnsi="Times New Roman" w:cs="Times New Roman"/>
          <w:color w:val="000000"/>
          <w:sz w:val="28"/>
          <w:szCs w:val="28"/>
          <w:lang w:val="uk-UA"/>
        </w:rPr>
        <w:t>Фаза відносної компенсації наступає на третьому році життя й може тривати кілька років. Суб’єктивні скарги дитини зменшуються або відсутні, поліпшується загальний стан, дитина стає більш активною, краще додає у вазі, у неї рідше виникають простудні захворювання. Стан дитини і її розвиток поліпшуються за рахунок гіпертрофії й гіперфункції різних відділів серця.</w:t>
      </w:r>
    </w:p>
    <w:p w14:paraId="70EE52F0" w14:textId="7EDAB2A3" w:rsidR="00272E7A" w:rsidRPr="00E55502" w:rsidRDefault="00272E7A" w:rsidP="005D47D8">
      <w:pPr>
        <w:pStyle w:val="aff"/>
        <w:widowControl w:val="0"/>
        <w:numPr>
          <w:ilvl w:val="0"/>
          <w:numId w:val="33"/>
        </w:numPr>
        <w:tabs>
          <w:tab w:val="left" w:pos="851"/>
          <w:tab w:val="left" w:pos="993"/>
        </w:tabs>
        <w:spacing w:line="360" w:lineRule="auto"/>
        <w:ind w:left="0" w:firstLine="709"/>
        <w:jc w:val="both"/>
        <w:rPr>
          <w:rFonts w:ascii="Times New Roman" w:hAnsi="Times New Roman" w:cs="Times New Roman"/>
          <w:color w:val="000000"/>
          <w:sz w:val="28"/>
          <w:szCs w:val="28"/>
          <w:lang w:val="uk-UA"/>
        </w:rPr>
      </w:pPr>
      <w:r w:rsidRPr="00E55502">
        <w:rPr>
          <w:rFonts w:ascii="Times New Roman" w:hAnsi="Times New Roman" w:cs="Times New Roman"/>
          <w:color w:val="000000"/>
          <w:sz w:val="28"/>
          <w:szCs w:val="28"/>
          <w:lang w:val="uk-UA"/>
        </w:rPr>
        <w:t>Термінальна (необоротна) фаза наступає при вичерпанні компенсаторних можливостей і розвитку дистрофічних і дегенеративних змін у серцевому м’язі й різних органах, а також при приєднанні ускладнень. Поступово розвиваються дистрофія міокарда, кардіосклероз, зниження коронарного кровотоку.</w:t>
      </w:r>
    </w:p>
    <w:p w14:paraId="01F0A36C" w14:textId="61A72AB0"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Дефекти </w:t>
      </w:r>
      <w:proofErr w:type="spellStart"/>
      <w:r w:rsidRPr="0087153E">
        <w:rPr>
          <w:color w:val="000000"/>
          <w:sz w:val="28"/>
          <w:szCs w:val="28"/>
          <w:lang w:val="uk-UA"/>
        </w:rPr>
        <w:t>міжпередсердної</w:t>
      </w:r>
      <w:proofErr w:type="spellEnd"/>
      <w:r w:rsidRPr="0087153E">
        <w:rPr>
          <w:color w:val="000000"/>
          <w:sz w:val="28"/>
          <w:szCs w:val="28"/>
          <w:lang w:val="uk-UA"/>
        </w:rPr>
        <w:t xml:space="preserve"> й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перегородок є одними </w:t>
      </w:r>
      <w:r w:rsidR="00E55502">
        <w:rPr>
          <w:color w:val="000000"/>
          <w:sz w:val="28"/>
          <w:szCs w:val="28"/>
          <w:lang w:val="uk-UA"/>
        </w:rPr>
        <w:br/>
      </w:r>
      <w:r w:rsidRPr="0087153E">
        <w:rPr>
          <w:color w:val="000000"/>
          <w:sz w:val="28"/>
          <w:szCs w:val="28"/>
          <w:lang w:val="uk-UA"/>
        </w:rPr>
        <w:t>з найчастіших  вроджених вад серця.</w:t>
      </w:r>
    </w:p>
    <w:p w14:paraId="07BA1ECF" w14:textId="651D9C25"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Дефект </w:t>
      </w:r>
      <w:proofErr w:type="spellStart"/>
      <w:r w:rsidRPr="0087153E">
        <w:rPr>
          <w:color w:val="000000"/>
          <w:sz w:val="28"/>
          <w:szCs w:val="28"/>
          <w:lang w:val="uk-UA"/>
        </w:rPr>
        <w:t>міжпередсердної</w:t>
      </w:r>
      <w:proofErr w:type="spellEnd"/>
      <w:r w:rsidRPr="0087153E">
        <w:rPr>
          <w:color w:val="000000"/>
          <w:sz w:val="28"/>
          <w:szCs w:val="28"/>
          <w:lang w:val="uk-UA"/>
        </w:rPr>
        <w:t xml:space="preserve"> перегородки – вроджена вада серця, при якій </w:t>
      </w:r>
      <w:r w:rsidR="00E55502">
        <w:rPr>
          <w:color w:val="000000"/>
          <w:sz w:val="28"/>
          <w:szCs w:val="28"/>
          <w:lang w:val="uk-UA"/>
        </w:rPr>
        <w:br/>
      </w:r>
      <w:r w:rsidRPr="0087153E">
        <w:rPr>
          <w:color w:val="000000"/>
          <w:sz w:val="28"/>
          <w:szCs w:val="28"/>
          <w:lang w:val="uk-UA"/>
        </w:rPr>
        <w:t xml:space="preserve">є поєднання між двома передсердями, що розвивається в результаті аномального розвитку первинної й вторинної </w:t>
      </w:r>
      <w:proofErr w:type="spellStart"/>
      <w:r w:rsidRPr="0087153E">
        <w:rPr>
          <w:color w:val="000000"/>
          <w:sz w:val="28"/>
          <w:szCs w:val="28"/>
          <w:lang w:val="uk-UA"/>
        </w:rPr>
        <w:t>міжпередсердних</w:t>
      </w:r>
      <w:proofErr w:type="spellEnd"/>
      <w:r w:rsidRPr="0087153E">
        <w:rPr>
          <w:color w:val="000000"/>
          <w:sz w:val="28"/>
          <w:szCs w:val="28"/>
          <w:lang w:val="uk-UA"/>
        </w:rPr>
        <w:t xml:space="preserve"> перегородок (МПП).</w:t>
      </w:r>
    </w:p>
    <w:p w14:paraId="0A3CA400" w14:textId="506CE546"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Поширеність дефекту МПП становить 5-10% всіх уроджених вад, </w:t>
      </w:r>
      <w:r w:rsidR="00EF1559">
        <w:rPr>
          <w:color w:val="000000"/>
          <w:sz w:val="28"/>
          <w:szCs w:val="28"/>
          <w:lang w:val="uk-UA"/>
        </w:rPr>
        <w:br/>
      </w:r>
      <w:r w:rsidRPr="0087153E">
        <w:rPr>
          <w:color w:val="000000"/>
          <w:sz w:val="28"/>
          <w:szCs w:val="28"/>
          <w:lang w:val="uk-UA"/>
        </w:rPr>
        <w:t>є найбільш частою вадою серця в дорослих (30%).</w:t>
      </w:r>
    </w:p>
    <w:p w14:paraId="536C5255" w14:textId="7CA4A14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lastRenderedPageBreak/>
        <w:t xml:space="preserve">Існує кілька морфологічних типів дефекту МПП. Найбільш частий варіант – високий дефект МПП (75% випадків), що виникає внаслідок порушення розвитку вторинної перегородки, локалізується в центральній частині МПП. Даний дефект являє собою варіант дефекту ендокарду, виникає внаслідок неповного розвитку первинної перегородки, розташовується </w:t>
      </w:r>
      <w:r w:rsidR="00EF1559">
        <w:rPr>
          <w:color w:val="000000"/>
          <w:sz w:val="28"/>
          <w:szCs w:val="28"/>
          <w:lang w:val="uk-UA"/>
        </w:rPr>
        <w:br/>
      </w:r>
      <w:r w:rsidRPr="0087153E">
        <w:rPr>
          <w:color w:val="000000"/>
          <w:sz w:val="28"/>
          <w:szCs w:val="28"/>
          <w:lang w:val="uk-UA"/>
        </w:rPr>
        <w:t>в нижньому відділі перегородки [</w:t>
      </w:r>
      <w:r w:rsidR="006C04AC">
        <w:rPr>
          <w:color w:val="000000"/>
          <w:sz w:val="28"/>
          <w:szCs w:val="28"/>
          <w:lang w:val="uk-UA"/>
        </w:rPr>
        <w:t>16</w:t>
      </w:r>
      <w:r w:rsidRPr="0087153E">
        <w:rPr>
          <w:color w:val="000000"/>
          <w:sz w:val="28"/>
          <w:szCs w:val="28"/>
          <w:lang w:val="uk-UA"/>
        </w:rPr>
        <w:t>].</w:t>
      </w:r>
    </w:p>
    <w:p w14:paraId="7D9F5641" w14:textId="0FF7A389"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Наявність дефекту МПП приводить до скидання артеріальної крові </w:t>
      </w:r>
      <w:r w:rsidR="00EF1559">
        <w:rPr>
          <w:color w:val="000000"/>
          <w:sz w:val="28"/>
          <w:szCs w:val="28"/>
          <w:lang w:val="uk-UA"/>
        </w:rPr>
        <w:br/>
      </w:r>
      <w:r w:rsidRPr="0087153E">
        <w:rPr>
          <w:color w:val="000000"/>
          <w:sz w:val="28"/>
          <w:szCs w:val="28"/>
          <w:lang w:val="uk-UA"/>
        </w:rPr>
        <w:t xml:space="preserve">з лівого передсердя в праве внаслідок наявності градієнта тиску між ними. </w:t>
      </w:r>
      <w:r w:rsidR="00EF1559">
        <w:rPr>
          <w:color w:val="000000"/>
          <w:sz w:val="28"/>
          <w:szCs w:val="28"/>
          <w:lang w:val="uk-UA"/>
        </w:rPr>
        <w:br/>
      </w:r>
      <w:r w:rsidRPr="0087153E">
        <w:rPr>
          <w:color w:val="000000"/>
          <w:sz w:val="28"/>
          <w:szCs w:val="28"/>
          <w:lang w:val="uk-UA"/>
        </w:rPr>
        <w:t>У результаті виникає перевантаження обсягом правої половини серця, дилатація ПШ і збільшення об’єму циркулюючої крові у малому колі. При великих дефектах це може приводити до легеневої гіпертензії, однак виражена гіпертензія в малому колі в перші 20 років виникає у близько 2% хворих.</w:t>
      </w:r>
    </w:p>
    <w:p w14:paraId="64BCEA95" w14:textId="59D17BF5"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Основну роль у компенсації порушення кровообігу відіграє правий шлуночок</w:t>
      </w:r>
      <w:r w:rsidR="00EF1559">
        <w:rPr>
          <w:color w:val="000000"/>
          <w:sz w:val="28"/>
          <w:szCs w:val="28"/>
          <w:lang w:val="uk-UA"/>
        </w:rPr>
        <w:t xml:space="preserve"> (ПШ)</w:t>
      </w:r>
      <w:r w:rsidRPr="0087153E">
        <w:rPr>
          <w:color w:val="000000"/>
          <w:sz w:val="28"/>
          <w:szCs w:val="28"/>
          <w:lang w:val="uk-UA"/>
        </w:rPr>
        <w:t>, робота якого збільшується в кілька разів. Недостатність ПШ розвивається після 10 років існування вад, у більш старшому віці приєднується недостатність лівого шлуночку</w:t>
      </w:r>
      <w:r w:rsidR="00EF1559">
        <w:rPr>
          <w:color w:val="000000"/>
          <w:sz w:val="28"/>
          <w:szCs w:val="28"/>
          <w:lang w:val="uk-UA"/>
        </w:rPr>
        <w:t xml:space="preserve"> (ЛШ),</w:t>
      </w:r>
      <w:r w:rsidRPr="0087153E">
        <w:rPr>
          <w:color w:val="000000"/>
          <w:sz w:val="28"/>
          <w:szCs w:val="28"/>
          <w:lang w:val="uk-UA"/>
        </w:rPr>
        <w:t xml:space="preserve"> викликаючи зменшення піддатливості, може приводити до збільшення обсягу шунта ліворуч праворуч [</w:t>
      </w:r>
      <w:r w:rsidR="00A23AD9">
        <w:rPr>
          <w:color w:val="000000"/>
          <w:sz w:val="28"/>
          <w:szCs w:val="28"/>
          <w:lang w:val="uk-UA"/>
        </w:rPr>
        <w:t>62</w:t>
      </w:r>
      <w:r w:rsidRPr="0087153E">
        <w:rPr>
          <w:color w:val="000000"/>
          <w:sz w:val="28"/>
          <w:szCs w:val="28"/>
          <w:lang w:val="uk-UA"/>
        </w:rPr>
        <w:t xml:space="preserve">]. </w:t>
      </w:r>
    </w:p>
    <w:p w14:paraId="3E80306B" w14:textId="5E744F46"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Клінічні прояви вад залежать від ступеня порушення гемодинаміки й змінюються з віком. При відносно невеликому дефекті в молодому віці хворі можуть не пред’являти скарг і вади виявляють при випадковому обстеженні. Скарги на задишку й приступи серцебиття при фізичному навантаженні виникають у віці старше сорока років, потім наростають слабкість </w:t>
      </w:r>
      <w:r w:rsidR="00EF1559">
        <w:rPr>
          <w:color w:val="000000"/>
          <w:sz w:val="28"/>
          <w:szCs w:val="28"/>
          <w:lang w:val="uk-UA"/>
        </w:rPr>
        <w:br/>
      </w:r>
      <w:r w:rsidRPr="0087153E">
        <w:rPr>
          <w:color w:val="000000"/>
          <w:sz w:val="28"/>
          <w:szCs w:val="28"/>
          <w:lang w:val="uk-UA"/>
        </w:rPr>
        <w:t xml:space="preserve">і стомлюваність, з’являються різні аритмії, серцева недостатність, </w:t>
      </w:r>
      <w:r w:rsidR="00EF1559">
        <w:rPr>
          <w:color w:val="000000"/>
          <w:sz w:val="28"/>
          <w:szCs w:val="28"/>
          <w:lang w:val="uk-UA"/>
        </w:rPr>
        <w:br/>
      </w:r>
      <w:r w:rsidRPr="0087153E">
        <w:rPr>
          <w:color w:val="000000"/>
          <w:sz w:val="28"/>
          <w:szCs w:val="28"/>
          <w:lang w:val="uk-UA"/>
        </w:rPr>
        <w:t>що обумовлена вираженою легеневою гіпертензією [</w:t>
      </w:r>
      <w:r w:rsidR="00A23AD9">
        <w:rPr>
          <w:color w:val="000000"/>
          <w:sz w:val="28"/>
          <w:szCs w:val="28"/>
          <w:lang w:val="uk-UA"/>
        </w:rPr>
        <w:t>6</w:t>
      </w:r>
      <w:r w:rsidRPr="0087153E">
        <w:rPr>
          <w:color w:val="000000"/>
          <w:sz w:val="28"/>
          <w:szCs w:val="28"/>
          <w:lang w:val="uk-UA"/>
        </w:rPr>
        <w:t>].</w:t>
      </w:r>
    </w:p>
    <w:p w14:paraId="56CE4DFD" w14:textId="68599761"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При великих дефектах МПП задишка є одним із симптомів захворювання вже в молодому віці. У хворих часто виникають приступи серцебиття. При перкусії відзначають розширення границь серця переважно вправо, а при великих дефектах – вліво. В окремих випадках описана наявність серцевого горба (за рахунок збільшення правих відділів серця), а також систолічне тремтіння в лівому краю грудини. </w:t>
      </w:r>
    </w:p>
    <w:p w14:paraId="4392C9F0" w14:textId="75CA03C6"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lastRenderedPageBreak/>
        <w:t xml:space="preserve">На електрокардіографії (ЕКГ) електрична вісь серця відхилена вправо, виявляють різний ступінь перевантаження й гіпертрофії ПШ і правого передсердя, виразність якої залежить від величини тиску в легеневому стовбурі. Може визначатися </w:t>
      </w:r>
      <w:proofErr w:type="spellStart"/>
      <w:r w:rsidRPr="0087153E">
        <w:rPr>
          <w:color w:val="000000"/>
          <w:sz w:val="28"/>
          <w:szCs w:val="28"/>
          <w:lang w:val="uk-UA"/>
        </w:rPr>
        <w:t>передсердна</w:t>
      </w:r>
      <w:proofErr w:type="spellEnd"/>
      <w:r w:rsidRPr="0087153E">
        <w:rPr>
          <w:color w:val="000000"/>
          <w:sz w:val="28"/>
          <w:szCs w:val="28"/>
          <w:lang w:val="uk-UA"/>
        </w:rPr>
        <w:t xml:space="preserve"> екстрасистолія, аритмія, пароксизмальна тахікардія [</w:t>
      </w:r>
      <w:r w:rsidR="00A23AD9">
        <w:rPr>
          <w:color w:val="000000"/>
          <w:sz w:val="28"/>
          <w:szCs w:val="28"/>
          <w:lang w:val="uk-UA"/>
        </w:rPr>
        <w:t>23</w:t>
      </w:r>
      <w:r w:rsidRPr="0087153E">
        <w:rPr>
          <w:color w:val="000000"/>
          <w:sz w:val="28"/>
          <w:szCs w:val="28"/>
          <w:lang w:val="uk-UA"/>
        </w:rPr>
        <w:t xml:space="preserve">].  </w:t>
      </w:r>
    </w:p>
    <w:p w14:paraId="7159CCA8" w14:textId="18D47F32"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Діагноз установлюють методом </w:t>
      </w:r>
      <w:proofErr w:type="spellStart"/>
      <w:r w:rsidRPr="0087153E">
        <w:rPr>
          <w:color w:val="000000"/>
          <w:sz w:val="28"/>
          <w:szCs w:val="28"/>
          <w:lang w:val="uk-UA"/>
        </w:rPr>
        <w:t>трансторакальної</w:t>
      </w:r>
      <w:proofErr w:type="spellEnd"/>
      <w:r w:rsidRPr="0087153E">
        <w:rPr>
          <w:color w:val="000000"/>
          <w:sz w:val="28"/>
          <w:szCs w:val="28"/>
          <w:lang w:val="uk-UA"/>
        </w:rPr>
        <w:t xml:space="preserve"> та </w:t>
      </w:r>
      <w:proofErr w:type="spellStart"/>
      <w:r w:rsidRPr="0087153E">
        <w:rPr>
          <w:color w:val="000000"/>
          <w:sz w:val="28"/>
          <w:szCs w:val="28"/>
          <w:lang w:val="uk-UA"/>
        </w:rPr>
        <w:t>доплеровської</w:t>
      </w:r>
      <w:proofErr w:type="spellEnd"/>
      <w:r w:rsidRPr="0087153E">
        <w:rPr>
          <w:color w:val="000000"/>
          <w:sz w:val="28"/>
          <w:szCs w:val="28"/>
          <w:lang w:val="uk-UA"/>
        </w:rPr>
        <w:t xml:space="preserve"> </w:t>
      </w:r>
      <w:proofErr w:type="spellStart"/>
      <w:r w:rsidRPr="0087153E">
        <w:rPr>
          <w:color w:val="000000"/>
          <w:sz w:val="28"/>
          <w:szCs w:val="28"/>
          <w:lang w:val="uk-UA"/>
        </w:rPr>
        <w:t>ехокардіографії</w:t>
      </w:r>
      <w:proofErr w:type="spellEnd"/>
      <w:r w:rsidRPr="0087153E">
        <w:rPr>
          <w:color w:val="000000"/>
          <w:sz w:val="28"/>
          <w:szCs w:val="28"/>
          <w:lang w:val="uk-UA"/>
        </w:rPr>
        <w:t>, за допомогою якої можна встановити локалізацію, розмір дефекту, а також напрямок скидання крові [</w:t>
      </w:r>
      <w:r w:rsidR="00A23AD9">
        <w:rPr>
          <w:color w:val="000000"/>
          <w:sz w:val="28"/>
          <w:szCs w:val="28"/>
          <w:lang w:val="uk-UA"/>
        </w:rPr>
        <w:t>20</w:t>
      </w:r>
      <w:r w:rsidRPr="0087153E">
        <w:rPr>
          <w:color w:val="000000"/>
          <w:sz w:val="28"/>
          <w:szCs w:val="28"/>
          <w:lang w:val="uk-UA"/>
        </w:rPr>
        <w:t xml:space="preserve">].  </w:t>
      </w:r>
    </w:p>
    <w:p w14:paraId="1D0D4C62" w14:textId="3E3BFBE6" w:rsidR="00272E7A" w:rsidRPr="0087153E" w:rsidRDefault="00272E7A" w:rsidP="001F1991">
      <w:pPr>
        <w:widowControl w:val="0"/>
        <w:suppressAutoHyphens w:val="0"/>
        <w:spacing w:line="360" w:lineRule="auto"/>
        <w:ind w:firstLine="709"/>
        <w:jc w:val="both"/>
        <w:rPr>
          <w:color w:val="000000"/>
          <w:sz w:val="28"/>
          <w:szCs w:val="28"/>
          <w:lang w:val="uk-UA"/>
        </w:rPr>
      </w:pPr>
      <w:proofErr w:type="spellStart"/>
      <w:r w:rsidRPr="0087153E">
        <w:rPr>
          <w:color w:val="000000"/>
          <w:sz w:val="28"/>
          <w:szCs w:val="28"/>
          <w:lang w:val="uk-UA"/>
        </w:rPr>
        <w:t>Коронароангіографію</w:t>
      </w:r>
      <w:proofErr w:type="spellEnd"/>
      <w:r w:rsidRPr="0087153E">
        <w:rPr>
          <w:color w:val="000000"/>
          <w:sz w:val="28"/>
          <w:szCs w:val="28"/>
          <w:lang w:val="uk-UA"/>
        </w:rPr>
        <w:t xml:space="preserve"> звичайно проводять пацієнтам у старшому віці перед планованою хірургічною корекцією </w:t>
      </w:r>
      <w:proofErr w:type="spellStart"/>
      <w:r w:rsidRPr="0087153E">
        <w:rPr>
          <w:color w:val="000000"/>
          <w:sz w:val="28"/>
          <w:szCs w:val="28"/>
          <w:lang w:val="uk-UA"/>
        </w:rPr>
        <w:t>пороку</w:t>
      </w:r>
      <w:proofErr w:type="spellEnd"/>
      <w:r w:rsidRPr="0087153E">
        <w:rPr>
          <w:color w:val="000000"/>
          <w:sz w:val="28"/>
          <w:szCs w:val="28"/>
          <w:lang w:val="uk-UA"/>
        </w:rPr>
        <w:t>.</w:t>
      </w:r>
    </w:p>
    <w:p w14:paraId="22380F1D" w14:textId="6DD9288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Дефект МПП також може бути діагностовано за допомогою </w:t>
      </w:r>
      <w:proofErr w:type="spellStart"/>
      <w:r w:rsidRPr="0087153E">
        <w:rPr>
          <w:color w:val="000000"/>
          <w:sz w:val="28"/>
          <w:szCs w:val="28"/>
          <w:lang w:val="uk-UA"/>
        </w:rPr>
        <w:t>комп</w:t>
      </w:r>
      <w:proofErr w:type="spellEnd"/>
      <w:r w:rsidRPr="0087153E">
        <w:rPr>
          <w:color w:val="000000"/>
          <w:sz w:val="28"/>
          <w:szCs w:val="28"/>
        </w:rPr>
        <w:t>’</w:t>
      </w:r>
      <w:proofErr w:type="spellStart"/>
      <w:r w:rsidRPr="0087153E">
        <w:rPr>
          <w:color w:val="000000"/>
          <w:sz w:val="28"/>
          <w:szCs w:val="28"/>
          <w:lang w:val="uk-UA"/>
        </w:rPr>
        <w:t>ютерної</w:t>
      </w:r>
      <w:proofErr w:type="spellEnd"/>
      <w:r w:rsidRPr="0087153E">
        <w:rPr>
          <w:color w:val="000000"/>
          <w:sz w:val="28"/>
          <w:szCs w:val="28"/>
          <w:lang w:val="uk-UA"/>
        </w:rPr>
        <w:t xml:space="preserve"> томографії або </w:t>
      </w:r>
      <w:proofErr w:type="spellStart"/>
      <w:r w:rsidRPr="0087153E">
        <w:rPr>
          <w:color w:val="000000"/>
          <w:sz w:val="28"/>
          <w:szCs w:val="28"/>
          <w:lang w:val="uk-UA"/>
        </w:rPr>
        <w:t>магніто</w:t>
      </w:r>
      <w:proofErr w:type="spellEnd"/>
      <w:r w:rsidRPr="0087153E">
        <w:rPr>
          <w:color w:val="000000"/>
          <w:sz w:val="28"/>
          <w:szCs w:val="28"/>
          <w:lang w:val="uk-UA"/>
        </w:rPr>
        <w:t>-резонансної томографії [</w:t>
      </w:r>
      <w:r w:rsidR="00A23AD9">
        <w:rPr>
          <w:color w:val="000000"/>
          <w:sz w:val="28"/>
          <w:szCs w:val="28"/>
          <w:lang w:val="uk-UA"/>
        </w:rPr>
        <w:t>14, 19</w:t>
      </w:r>
      <w:r w:rsidRPr="0087153E">
        <w:rPr>
          <w:color w:val="000000"/>
          <w:sz w:val="28"/>
          <w:szCs w:val="28"/>
          <w:lang w:val="uk-UA"/>
        </w:rPr>
        <w:t xml:space="preserve">]. </w:t>
      </w:r>
    </w:p>
    <w:p w14:paraId="5BA89843" w14:textId="548D5A84"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Дефект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 вроджений порок серця, </w:t>
      </w:r>
      <w:r w:rsidR="00EF1559">
        <w:rPr>
          <w:color w:val="000000"/>
          <w:sz w:val="28"/>
          <w:szCs w:val="28"/>
          <w:lang w:val="uk-UA"/>
        </w:rPr>
        <w:br/>
      </w:r>
      <w:r w:rsidRPr="0087153E">
        <w:rPr>
          <w:color w:val="000000"/>
          <w:sz w:val="28"/>
          <w:szCs w:val="28"/>
          <w:lang w:val="uk-UA"/>
        </w:rPr>
        <w:t>при якому є патологічне поєднання між ПШ і ЛШ серця. Виявляється в 25-30% випадків всіх вроджених вад серця.</w:t>
      </w:r>
    </w:p>
    <w:p w14:paraId="6DE61C2D" w14:textId="640966C2"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Приблизно у половині випадків дефекти мають невеликі розміри, але вони можуть варіювати від 1 до 30 мм і більше, мати різну форму: круглу, овальну, з м’якими або </w:t>
      </w:r>
      <w:proofErr w:type="spellStart"/>
      <w:r w:rsidRPr="0087153E">
        <w:rPr>
          <w:color w:val="000000"/>
          <w:sz w:val="28"/>
          <w:szCs w:val="28"/>
          <w:lang w:val="uk-UA"/>
        </w:rPr>
        <w:t>фібрознозміненими</w:t>
      </w:r>
      <w:proofErr w:type="spellEnd"/>
      <w:r w:rsidRPr="0087153E">
        <w:rPr>
          <w:color w:val="000000"/>
          <w:sz w:val="28"/>
          <w:szCs w:val="28"/>
          <w:lang w:val="uk-UA"/>
        </w:rPr>
        <w:t xml:space="preserve"> краями. При вадах також виявляють гіпертрофію міокарда й дилатацію порожнин обох шлуночків, передсердь, розширення стовбура легеневої артерії [</w:t>
      </w:r>
      <w:r w:rsidR="00A23AD9">
        <w:rPr>
          <w:color w:val="000000"/>
          <w:sz w:val="28"/>
          <w:szCs w:val="28"/>
          <w:lang w:val="uk-UA"/>
        </w:rPr>
        <w:t>28</w:t>
      </w:r>
      <w:r w:rsidRPr="0087153E">
        <w:rPr>
          <w:color w:val="000000"/>
          <w:sz w:val="28"/>
          <w:szCs w:val="28"/>
          <w:lang w:val="uk-UA"/>
        </w:rPr>
        <w:t xml:space="preserve">]. </w:t>
      </w:r>
    </w:p>
    <w:p w14:paraId="2FD3E262" w14:textId="4DD6651A"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Функціональні розлади залежать насамперед від розмірів отвору й від стану легеневого судинного русла. При невеликих дефектах (до 10 мм) виникає значний градієнт тиску в ПШ і ЛШ, і в систолу відбувається незначне артеріовенозне скидання крові через дефект. Через низький опір крові </w:t>
      </w:r>
      <w:r w:rsidR="00EF1559">
        <w:rPr>
          <w:color w:val="000000"/>
          <w:sz w:val="28"/>
          <w:szCs w:val="28"/>
          <w:lang w:val="uk-UA"/>
        </w:rPr>
        <w:br/>
      </w:r>
      <w:r w:rsidRPr="0087153E">
        <w:rPr>
          <w:color w:val="000000"/>
          <w:sz w:val="28"/>
          <w:szCs w:val="28"/>
          <w:lang w:val="uk-UA"/>
        </w:rPr>
        <w:t xml:space="preserve">в малому колі кровообігу тиск у ПШ і легеневій артерії або підвищується незначно, або залишається нормальним. У діастолу в результаті підвищення кінцевого </w:t>
      </w:r>
      <w:proofErr w:type="spellStart"/>
      <w:r w:rsidRPr="0087153E">
        <w:rPr>
          <w:color w:val="000000"/>
          <w:sz w:val="28"/>
          <w:szCs w:val="28"/>
          <w:lang w:val="uk-UA"/>
        </w:rPr>
        <w:t>діастолічного</w:t>
      </w:r>
      <w:proofErr w:type="spellEnd"/>
      <w:r w:rsidRPr="0087153E">
        <w:rPr>
          <w:color w:val="000000"/>
          <w:sz w:val="28"/>
          <w:szCs w:val="28"/>
          <w:lang w:val="uk-UA"/>
        </w:rPr>
        <w:t xml:space="preserve"> тиску в ПШ частина крові з його порожнини може вертатися в ліві відділи, викликаючи об</w:t>
      </w:r>
      <w:r w:rsidRPr="0087153E">
        <w:rPr>
          <w:color w:val="000000"/>
          <w:sz w:val="28"/>
          <w:szCs w:val="28"/>
        </w:rPr>
        <w:t>’</w:t>
      </w:r>
      <w:r w:rsidRPr="0087153E">
        <w:rPr>
          <w:color w:val="000000"/>
          <w:sz w:val="28"/>
          <w:szCs w:val="28"/>
          <w:lang w:val="uk-UA"/>
        </w:rPr>
        <w:t>ємне перевантаження лівого передсердя й особливо ЛШ.</w:t>
      </w:r>
    </w:p>
    <w:p w14:paraId="5B00D567" w14:textId="77777777" w:rsidR="00EF1559" w:rsidRDefault="00EF1559" w:rsidP="001F1991">
      <w:pPr>
        <w:widowControl w:val="0"/>
        <w:suppressAutoHyphens w:val="0"/>
        <w:spacing w:line="360" w:lineRule="auto"/>
        <w:ind w:firstLine="709"/>
        <w:jc w:val="both"/>
        <w:rPr>
          <w:color w:val="000000"/>
          <w:sz w:val="28"/>
          <w:szCs w:val="28"/>
          <w:lang w:val="uk-UA"/>
        </w:rPr>
      </w:pPr>
    </w:p>
    <w:p w14:paraId="6EA0A323" w14:textId="2BF7C301"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lastRenderedPageBreak/>
        <w:t xml:space="preserve">Помірні або великі дефекти викликають застій у легенях </w:t>
      </w:r>
      <w:r w:rsidR="00EF1559">
        <w:rPr>
          <w:color w:val="000000"/>
          <w:sz w:val="28"/>
          <w:szCs w:val="28"/>
          <w:lang w:val="uk-UA"/>
        </w:rPr>
        <w:br/>
      </w:r>
      <w:r w:rsidRPr="0087153E">
        <w:rPr>
          <w:color w:val="000000"/>
          <w:sz w:val="28"/>
          <w:szCs w:val="28"/>
          <w:lang w:val="uk-UA"/>
        </w:rPr>
        <w:t>і перевантаження об</w:t>
      </w:r>
      <w:r w:rsidRPr="0087153E">
        <w:rPr>
          <w:color w:val="000000"/>
          <w:sz w:val="28"/>
          <w:szCs w:val="28"/>
        </w:rPr>
        <w:t>’</w:t>
      </w:r>
      <w:proofErr w:type="spellStart"/>
      <w:r w:rsidRPr="0087153E">
        <w:rPr>
          <w:color w:val="000000"/>
          <w:sz w:val="28"/>
          <w:szCs w:val="28"/>
          <w:lang w:val="uk-UA"/>
        </w:rPr>
        <w:t>ємом</w:t>
      </w:r>
      <w:proofErr w:type="spellEnd"/>
      <w:r w:rsidRPr="0087153E">
        <w:rPr>
          <w:color w:val="000000"/>
          <w:sz w:val="28"/>
          <w:szCs w:val="28"/>
          <w:lang w:val="uk-UA"/>
        </w:rPr>
        <w:t xml:space="preserve"> лівого шлуночка, що може приводити до виникнення легеневої гіпертензії. Великі дефекти МШП не створюють перешкоди скиданню крові ліворуч праворуч, обидва шлуночка функціонують як єдина насосна камера із двома виходами, зрівнюючи тиск у системному й легеневому колі кровообігу. Величина скидання крові обернено пропорційна відношенню легеневого й системного судинного опору. Якщо </w:t>
      </w:r>
      <w:proofErr w:type="spellStart"/>
      <w:r w:rsidRPr="0087153E">
        <w:rPr>
          <w:color w:val="000000"/>
          <w:sz w:val="28"/>
          <w:szCs w:val="28"/>
          <w:lang w:val="uk-UA"/>
        </w:rPr>
        <w:t>загальнолегеневий</w:t>
      </w:r>
      <w:proofErr w:type="spellEnd"/>
      <w:r w:rsidRPr="0087153E">
        <w:rPr>
          <w:color w:val="000000"/>
          <w:sz w:val="28"/>
          <w:szCs w:val="28"/>
          <w:lang w:val="uk-UA"/>
        </w:rPr>
        <w:t xml:space="preserve"> опір нормальний або підвищений, але становить менше половини від опору у великому колі кровообігу, відбувається велике скидання крові, легеневий кровоток в 2 рази й більше перевищує системний, спостерігаються  значне  підвищення  тиску в малому колі кровообігу, об’ємне і систолічне перевантаження ЛШ і ПШ, що обумовлюють розвиток вираженої декомпенсації кровообігу. У цих хворих дуже рано відзначають розвиток структурних змін у легенях, а також вторинної легеневої гіпертензії [</w:t>
      </w:r>
      <w:r w:rsidR="00A23AD9">
        <w:rPr>
          <w:color w:val="000000"/>
          <w:sz w:val="28"/>
          <w:szCs w:val="28"/>
          <w:lang w:val="uk-UA"/>
        </w:rPr>
        <w:t>8</w:t>
      </w:r>
      <w:r w:rsidRPr="0087153E">
        <w:rPr>
          <w:color w:val="000000"/>
          <w:sz w:val="28"/>
          <w:szCs w:val="28"/>
          <w:lang w:val="uk-UA"/>
        </w:rPr>
        <w:t>].</w:t>
      </w:r>
    </w:p>
    <w:p w14:paraId="239F783E" w14:textId="2F7A344A"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Клінічна картина залежить від віку хворого, розмірів дефекту, величини судинного опору </w:t>
      </w:r>
      <w:proofErr w:type="spellStart"/>
      <w:r w:rsidRPr="0087153E">
        <w:rPr>
          <w:color w:val="000000"/>
          <w:sz w:val="28"/>
          <w:szCs w:val="28"/>
          <w:lang w:val="uk-UA"/>
        </w:rPr>
        <w:t>легенів</w:t>
      </w:r>
      <w:proofErr w:type="spellEnd"/>
      <w:r w:rsidRPr="0087153E">
        <w:rPr>
          <w:color w:val="000000"/>
          <w:sz w:val="28"/>
          <w:szCs w:val="28"/>
          <w:lang w:val="uk-UA"/>
        </w:rPr>
        <w:t xml:space="preserve">. При невеликих дефектах клінічні прояви вад відсутні, задишка при фізичній напрузі найчастіше є першим проявом декомпенсації. При дефектах більших розмірів (діаметром &gt;10 мм) хворі скаржаться на задишку по типу </w:t>
      </w:r>
      <w:proofErr w:type="spellStart"/>
      <w:r w:rsidRPr="0087153E">
        <w:rPr>
          <w:color w:val="000000"/>
          <w:sz w:val="28"/>
          <w:szCs w:val="28"/>
          <w:lang w:val="uk-UA"/>
        </w:rPr>
        <w:t>тахіапное</w:t>
      </w:r>
      <w:proofErr w:type="spellEnd"/>
      <w:r w:rsidRPr="0087153E">
        <w:rPr>
          <w:color w:val="000000"/>
          <w:sz w:val="28"/>
          <w:szCs w:val="28"/>
          <w:lang w:val="uk-UA"/>
        </w:rPr>
        <w:t xml:space="preserve"> за участю допоміжних м’язів, відчуття серцебиття, біль в області серця, завзятий кашель, що підсилюється при зміні положення тіла. При пальпації грудної клітки часто визначають систолічне тремтіння в четвертому </w:t>
      </w:r>
      <w:proofErr w:type="spellStart"/>
      <w:r w:rsidRPr="0087153E">
        <w:rPr>
          <w:color w:val="000000"/>
          <w:sz w:val="28"/>
          <w:szCs w:val="28"/>
          <w:lang w:val="uk-UA"/>
        </w:rPr>
        <w:t>межребір’ї</w:t>
      </w:r>
      <w:proofErr w:type="spellEnd"/>
      <w:r w:rsidRPr="0087153E">
        <w:rPr>
          <w:color w:val="000000"/>
          <w:sz w:val="28"/>
          <w:szCs w:val="28"/>
          <w:lang w:val="uk-UA"/>
        </w:rPr>
        <w:t xml:space="preserve"> ліворуч [</w:t>
      </w:r>
      <w:r w:rsidR="00A23AD9">
        <w:rPr>
          <w:color w:val="000000"/>
          <w:sz w:val="28"/>
          <w:szCs w:val="28"/>
          <w:lang w:val="uk-UA"/>
        </w:rPr>
        <w:t>4</w:t>
      </w:r>
      <w:r w:rsidRPr="0087153E">
        <w:rPr>
          <w:color w:val="000000"/>
          <w:sz w:val="28"/>
          <w:szCs w:val="28"/>
          <w:lang w:val="uk-UA"/>
        </w:rPr>
        <w:t xml:space="preserve">]. </w:t>
      </w:r>
    </w:p>
    <w:p w14:paraId="37D4A62F" w14:textId="5165CB94"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t xml:space="preserve">При невеликих дефектах ЕКГ у межах фізіологічної норми. При великих дефектах виявляють ознаки гіпертрофії обох шлуночків і передсердь, фібриляцію передсердь, порушення </w:t>
      </w:r>
      <w:proofErr w:type="spellStart"/>
      <w:r w:rsidRPr="0087153E">
        <w:rPr>
          <w:color w:val="000000"/>
          <w:sz w:val="28"/>
          <w:szCs w:val="28"/>
          <w:lang w:val="uk-UA"/>
        </w:rPr>
        <w:t>внутрішлуночкової</w:t>
      </w:r>
      <w:proofErr w:type="spellEnd"/>
      <w:r w:rsidRPr="0087153E">
        <w:rPr>
          <w:color w:val="000000"/>
          <w:sz w:val="28"/>
          <w:szCs w:val="28"/>
          <w:lang w:val="uk-UA"/>
        </w:rPr>
        <w:t xml:space="preserve"> провідності. На рентгенограмі при невеликих дефектах серце нормальних розмірів, при великих – </w:t>
      </w:r>
      <w:proofErr w:type="spellStart"/>
      <w:r w:rsidRPr="0087153E">
        <w:rPr>
          <w:color w:val="000000"/>
          <w:sz w:val="28"/>
          <w:szCs w:val="28"/>
          <w:lang w:val="uk-UA"/>
        </w:rPr>
        <w:t>кардіомегалія</w:t>
      </w:r>
      <w:proofErr w:type="spellEnd"/>
      <w:r w:rsidRPr="0087153E">
        <w:rPr>
          <w:color w:val="000000"/>
          <w:sz w:val="28"/>
          <w:szCs w:val="28"/>
          <w:lang w:val="uk-UA"/>
        </w:rPr>
        <w:t xml:space="preserve">, посилення легеневого рисунка за рахунок переповнення артеріального русла. </w:t>
      </w:r>
      <w:proofErr w:type="spellStart"/>
      <w:r w:rsidRPr="0087153E">
        <w:rPr>
          <w:color w:val="000000"/>
          <w:sz w:val="28"/>
          <w:szCs w:val="28"/>
          <w:lang w:val="uk-UA"/>
        </w:rPr>
        <w:t>Ехокардіографія</w:t>
      </w:r>
      <w:proofErr w:type="spellEnd"/>
      <w:r w:rsidRPr="0087153E">
        <w:rPr>
          <w:color w:val="000000"/>
          <w:sz w:val="28"/>
          <w:szCs w:val="28"/>
          <w:lang w:val="uk-UA"/>
        </w:rPr>
        <w:t xml:space="preserve"> дозволяє безпосередньо визначити розміри й розташування дефекту, наявність і напрямок скидання крові [</w:t>
      </w:r>
      <w:r w:rsidR="00A23AD9">
        <w:rPr>
          <w:color w:val="000000"/>
          <w:sz w:val="28"/>
          <w:szCs w:val="28"/>
          <w:lang w:val="uk-UA"/>
        </w:rPr>
        <w:t>14</w:t>
      </w:r>
      <w:r w:rsidRPr="0087153E">
        <w:rPr>
          <w:color w:val="000000"/>
          <w:sz w:val="28"/>
          <w:szCs w:val="28"/>
          <w:lang w:val="uk-UA"/>
        </w:rPr>
        <w:t xml:space="preserve">].  </w:t>
      </w:r>
    </w:p>
    <w:p w14:paraId="13E5AB43" w14:textId="48D29EDB" w:rsidR="00272E7A" w:rsidRPr="0087153E" w:rsidRDefault="00272E7A" w:rsidP="001F1991">
      <w:pPr>
        <w:widowControl w:val="0"/>
        <w:suppressAutoHyphens w:val="0"/>
        <w:spacing w:line="360" w:lineRule="auto"/>
        <w:ind w:firstLine="709"/>
        <w:jc w:val="both"/>
        <w:rPr>
          <w:color w:val="000000"/>
          <w:sz w:val="28"/>
          <w:szCs w:val="28"/>
          <w:lang w:val="uk-UA"/>
        </w:rPr>
      </w:pPr>
      <w:r w:rsidRPr="0087153E">
        <w:rPr>
          <w:color w:val="000000"/>
          <w:sz w:val="28"/>
          <w:szCs w:val="28"/>
          <w:lang w:val="uk-UA"/>
        </w:rPr>
        <w:lastRenderedPageBreak/>
        <w:t xml:space="preserve">1.4 </w:t>
      </w:r>
      <w:r w:rsidR="00F80DFB">
        <w:rPr>
          <w:color w:val="000000"/>
          <w:sz w:val="28"/>
          <w:szCs w:val="28"/>
          <w:lang w:val="uk-UA"/>
        </w:rPr>
        <w:t>Реабілітаційна робота з</w:t>
      </w:r>
      <w:r w:rsidRPr="0087153E">
        <w:rPr>
          <w:color w:val="000000"/>
          <w:sz w:val="28"/>
          <w:szCs w:val="28"/>
          <w:lang w:val="uk-UA"/>
        </w:rPr>
        <w:t xml:space="preserve"> немовлят</w:t>
      </w:r>
      <w:r w:rsidR="00F80DFB">
        <w:rPr>
          <w:color w:val="000000"/>
          <w:sz w:val="28"/>
          <w:szCs w:val="28"/>
          <w:lang w:val="uk-UA"/>
        </w:rPr>
        <w:t>ами</w:t>
      </w:r>
      <w:r w:rsidRPr="0087153E">
        <w:rPr>
          <w:color w:val="000000"/>
          <w:sz w:val="28"/>
          <w:szCs w:val="28"/>
          <w:lang w:val="uk-UA"/>
        </w:rPr>
        <w:t xml:space="preserve"> з вродженими вадами серця</w:t>
      </w:r>
    </w:p>
    <w:p w14:paraId="6CE7D578" w14:textId="77777777" w:rsidR="00272E7A" w:rsidRPr="0087153E" w:rsidRDefault="00272E7A" w:rsidP="001F1991">
      <w:pPr>
        <w:widowControl w:val="0"/>
        <w:suppressAutoHyphens w:val="0"/>
        <w:spacing w:line="360" w:lineRule="auto"/>
        <w:ind w:firstLine="709"/>
        <w:jc w:val="both"/>
        <w:rPr>
          <w:color w:val="000000"/>
          <w:sz w:val="28"/>
          <w:szCs w:val="28"/>
          <w:lang w:val="uk-UA"/>
        </w:rPr>
      </w:pPr>
    </w:p>
    <w:p w14:paraId="14F55C46" w14:textId="4A07BAAA"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Проблема ранньої комплексної реабілітації хворих дітей набула особливу актуальність. Основні методологічні підходи в реабілітації немовлят припускає ранній початок реабілітації (1-2 тиждень життя), строго індивідуальний підхід до хворої дитини з позиції цілісного організму, комплексне використання різних засобів і методів реабілітації, етапність </w:t>
      </w:r>
      <w:r w:rsidR="00EF1559">
        <w:rPr>
          <w:color w:val="000000"/>
          <w:sz w:val="28"/>
          <w:lang w:val="uk-UA"/>
        </w:rPr>
        <w:br/>
      </w:r>
      <w:r w:rsidRPr="0087153E">
        <w:rPr>
          <w:color w:val="000000"/>
          <w:sz w:val="28"/>
          <w:lang w:val="uk-UA"/>
        </w:rPr>
        <w:t>у її проведенні.</w:t>
      </w:r>
    </w:p>
    <w:p w14:paraId="23E1B0B0" w14:textId="4A7486AC"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Серед немедикаментозних методик реабілітації можна виділити фізичні й психоемоційні. Основна роль у стаціонарній реабілітації дітей належить фізичним впливам – різним системам лікувального масажу й гімнастики, вправам у воді, фізіотерапії. Які можуть бути віднесені до традиційних або загальноприйнятих [</w:t>
      </w:r>
      <w:r w:rsidR="00CE4FE3">
        <w:rPr>
          <w:color w:val="000000"/>
          <w:sz w:val="28"/>
          <w:lang w:val="uk-UA"/>
        </w:rPr>
        <w:t>10</w:t>
      </w:r>
      <w:r w:rsidRPr="0087153E">
        <w:rPr>
          <w:color w:val="000000"/>
          <w:sz w:val="28"/>
          <w:lang w:val="uk-UA"/>
        </w:rPr>
        <w:t xml:space="preserve">]. </w:t>
      </w:r>
    </w:p>
    <w:p w14:paraId="24441FD0" w14:textId="46068AC0"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Лікувальна фізична культура в педіатрії має необмежені можливості. Якщо всі відомі методи лікування по мірі видужання дитини відміняються, </w:t>
      </w:r>
      <w:r w:rsidR="00EF1559">
        <w:rPr>
          <w:color w:val="000000"/>
          <w:sz w:val="28"/>
          <w:lang w:val="uk-UA"/>
        </w:rPr>
        <w:br/>
      </w:r>
      <w:r w:rsidRPr="0087153E">
        <w:rPr>
          <w:color w:val="000000"/>
          <w:sz w:val="28"/>
          <w:lang w:val="uk-UA"/>
        </w:rPr>
        <w:t xml:space="preserve">то лікувальна фізична культура, навпаки, послідовно розширює діапазон своїх засобів і дози, вона продовжує застосовуватися й після видужання хворого, </w:t>
      </w:r>
      <w:r w:rsidR="00EF1559">
        <w:rPr>
          <w:color w:val="000000"/>
          <w:sz w:val="28"/>
          <w:lang w:val="uk-UA"/>
        </w:rPr>
        <w:br/>
      </w:r>
      <w:r w:rsidRPr="0087153E">
        <w:rPr>
          <w:color w:val="000000"/>
          <w:sz w:val="28"/>
          <w:lang w:val="uk-UA"/>
        </w:rPr>
        <w:t>але вже як звичайна фізкультура, як засіб підтримки здоров’я. Активна м’язова діяльність є обов’язковою умовою для нормального розвитку й формування зростаючого організму. Обмеження рухової активності внаслідок оперативного втручання і в будь-якому дитячому віці вкрай важко позначається на фізичному розвитку й здоров’ї хворих і ослаблених дітей.</w:t>
      </w:r>
    </w:p>
    <w:p w14:paraId="64853A2A" w14:textId="77F2AA9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В основі методу ЛФК лежить дозоване тренування: загальне </w:t>
      </w:r>
      <w:r w:rsidR="00EF1559">
        <w:rPr>
          <w:color w:val="000000"/>
          <w:sz w:val="28"/>
          <w:lang w:val="uk-UA"/>
        </w:rPr>
        <w:br/>
      </w:r>
      <w:r w:rsidRPr="0087153E">
        <w:rPr>
          <w:color w:val="000000"/>
          <w:sz w:val="28"/>
          <w:lang w:val="uk-UA"/>
        </w:rPr>
        <w:t>й спеціальне. Загальне тренування позитивно впливає на всі процеси життєдіяльності й рефлекторно – на уражені органи й системи. Спеціальне тренування спрямоване на поліпшення діяльності одного орган</w:t>
      </w:r>
      <w:r w:rsidR="00EF1559">
        <w:rPr>
          <w:color w:val="000000"/>
          <w:sz w:val="28"/>
          <w:lang w:val="uk-UA"/>
        </w:rPr>
        <w:t>у</w:t>
      </w:r>
      <w:r w:rsidRPr="0087153E">
        <w:rPr>
          <w:color w:val="000000"/>
          <w:sz w:val="28"/>
          <w:lang w:val="uk-UA"/>
        </w:rPr>
        <w:t xml:space="preserve">, системи, </w:t>
      </w:r>
      <w:r w:rsidR="00EF1559">
        <w:rPr>
          <w:color w:val="000000"/>
          <w:sz w:val="28"/>
          <w:lang w:val="uk-UA"/>
        </w:rPr>
        <w:br/>
      </w:r>
      <w:r w:rsidRPr="0087153E">
        <w:rPr>
          <w:color w:val="000000"/>
          <w:sz w:val="28"/>
          <w:lang w:val="uk-UA"/>
        </w:rPr>
        <w:t>але вона також стимулює функції всього організму дитини.</w:t>
      </w:r>
    </w:p>
    <w:p w14:paraId="661541A9"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Кожен свій рух дитина починає освоювати з певного вихідного положення. Відразу після народження таких положень два: лежачи на животі й лежачи на спині.</w:t>
      </w:r>
    </w:p>
    <w:p w14:paraId="5884D985"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lastRenderedPageBreak/>
        <w:t xml:space="preserve">Із цих двох положень немовля починає свій розвиток. Отже, під час пильнування він повинен перебувати то на спині, то на животі. Дитину варто перевертати якнайчастіше, що дає йому можливість краще адаптуватися до навколишнього середовища. Крім того, обсяг рухової активності багато в чому залежить від положення, у якому вона перебуває. Найбільше навантаження отримує дитина, коли перебуває на животі, далі – на спині, вертикальне положення, із соскою в роті (за рахунок гальмівного впливу смоктального рефлексу на рухову активність.) </w:t>
      </w:r>
    </w:p>
    <w:p w14:paraId="7B999715" w14:textId="338750ED"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Лікувальна фізкультура показана при абсолютній більшості захворювань у дітей як одного з ефективних засобів загальнорозвиваючої </w:t>
      </w:r>
      <w:r w:rsidR="00EF1559">
        <w:rPr>
          <w:color w:val="000000"/>
          <w:sz w:val="28"/>
          <w:lang w:val="uk-UA"/>
        </w:rPr>
        <w:br/>
      </w:r>
      <w:r w:rsidRPr="0087153E">
        <w:rPr>
          <w:color w:val="000000"/>
          <w:sz w:val="28"/>
          <w:lang w:val="uk-UA"/>
        </w:rPr>
        <w:t>й патогенетичної терапії [</w:t>
      </w:r>
      <w:r w:rsidR="00CE4FE3">
        <w:rPr>
          <w:color w:val="000000"/>
          <w:sz w:val="28"/>
          <w:lang w:val="uk-UA"/>
        </w:rPr>
        <w:t>18</w:t>
      </w:r>
      <w:r w:rsidRPr="0087153E">
        <w:rPr>
          <w:color w:val="000000"/>
          <w:sz w:val="28"/>
          <w:lang w:val="uk-UA"/>
        </w:rPr>
        <w:t>].</w:t>
      </w:r>
    </w:p>
    <w:p w14:paraId="4E4603AE" w14:textId="471E60D0"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Загальні протипоказання до застосування </w:t>
      </w:r>
      <w:r w:rsidR="00EF1559">
        <w:rPr>
          <w:color w:val="000000"/>
          <w:sz w:val="28"/>
          <w:lang w:val="uk-UA"/>
        </w:rPr>
        <w:t>л</w:t>
      </w:r>
      <w:r w:rsidR="00EF1559" w:rsidRPr="0087153E">
        <w:rPr>
          <w:color w:val="000000"/>
          <w:sz w:val="28"/>
          <w:lang w:val="uk-UA"/>
        </w:rPr>
        <w:t>ікувальн</w:t>
      </w:r>
      <w:r w:rsidR="00EF1559">
        <w:rPr>
          <w:color w:val="000000"/>
          <w:sz w:val="28"/>
          <w:lang w:val="uk-UA"/>
        </w:rPr>
        <w:t>ої</w:t>
      </w:r>
      <w:r w:rsidR="00EF1559" w:rsidRPr="0087153E">
        <w:rPr>
          <w:color w:val="000000"/>
          <w:sz w:val="28"/>
          <w:lang w:val="uk-UA"/>
        </w:rPr>
        <w:t xml:space="preserve"> фіз</w:t>
      </w:r>
      <w:r w:rsidR="00EF1559">
        <w:rPr>
          <w:color w:val="000000"/>
          <w:sz w:val="28"/>
          <w:lang w:val="uk-UA"/>
        </w:rPr>
        <w:t xml:space="preserve">ичної </w:t>
      </w:r>
      <w:r w:rsidR="00EF1559" w:rsidRPr="0087153E">
        <w:rPr>
          <w:color w:val="000000"/>
          <w:sz w:val="28"/>
          <w:lang w:val="uk-UA"/>
        </w:rPr>
        <w:t>культур</w:t>
      </w:r>
      <w:r w:rsidR="00EF1559">
        <w:rPr>
          <w:color w:val="000000"/>
          <w:sz w:val="28"/>
          <w:lang w:val="uk-UA"/>
        </w:rPr>
        <w:t>и</w:t>
      </w:r>
      <w:r w:rsidR="00EF1559" w:rsidRPr="0087153E">
        <w:rPr>
          <w:color w:val="000000"/>
          <w:sz w:val="28"/>
          <w:lang w:val="uk-UA"/>
        </w:rPr>
        <w:t xml:space="preserve"> </w:t>
      </w:r>
      <w:r w:rsidR="00EF1559">
        <w:rPr>
          <w:color w:val="000000"/>
          <w:sz w:val="28"/>
          <w:lang w:val="uk-UA"/>
        </w:rPr>
        <w:t>(</w:t>
      </w:r>
      <w:r w:rsidRPr="0087153E">
        <w:rPr>
          <w:color w:val="000000"/>
          <w:sz w:val="28"/>
          <w:lang w:val="uk-UA"/>
        </w:rPr>
        <w:t>ЛФК</w:t>
      </w:r>
      <w:r w:rsidR="00EF1559">
        <w:rPr>
          <w:color w:val="000000"/>
          <w:sz w:val="28"/>
          <w:lang w:val="uk-UA"/>
        </w:rPr>
        <w:t>)</w:t>
      </w:r>
      <w:r w:rsidRPr="0087153E">
        <w:rPr>
          <w:color w:val="000000"/>
          <w:sz w:val="28"/>
          <w:lang w:val="uk-UA"/>
        </w:rPr>
        <w:t>:</w:t>
      </w:r>
    </w:p>
    <w:p w14:paraId="6F07F835" w14:textId="77777777" w:rsidR="00272E7A" w:rsidRPr="0087153E" w:rsidRDefault="00272E7A" w:rsidP="00E00A4A">
      <w:pPr>
        <w:widowControl w:val="0"/>
        <w:numPr>
          <w:ilvl w:val="0"/>
          <w:numId w:val="11"/>
        </w:numPr>
        <w:tabs>
          <w:tab w:val="clear" w:pos="825"/>
          <w:tab w:val="num" w:pos="0"/>
          <w:tab w:val="left" w:pos="720"/>
          <w:tab w:val="left" w:pos="1134"/>
        </w:tabs>
        <w:suppressAutoHyphens w:val="0"/>
        <w:spacing w:line="360" w:lineRule="auto"/>
        <w:ind w:left="0" w:firstLine="709"/>
        <w:jc w:val="both"/>
        <w:rPr>
          <w:color w:val="000000"/>
          <w:sz w:val="28"/>
          <w:lang w:val="uk-UA"/>
        </w:rPr>
      </w:pPr>
      <w:r w:rsidRPr="0087153E">
        <w:rPr>
          <w:color w:val="000000"/>
          <w:sz w:val="28"/>
          <w:lang w:val="uk-UA"/>
        </w:rPr>
        <w:t>Уроджені вади серця, що протікають із вираженим ціанозом і розладом компенсації;</w:t>
      </w:r>
    </w:p>
    <w:p w14:paraId="1FCA0CD5" w14:textId="77777777" w:rsidR="00272E7A" w:rsidRPr="0087153E" w:rsidRDefault="00272E7A" w:rsidP="00E00A4A">
      <w:pPr>
        <w:widowControl w:val="0"/>
        <w:numPr>
          <w:ilvl w:val="0"/>
          <w:numId w:val="11"/>
        </w:numPr>
        <w:tabs>
          <w:tab w:val="left" w:pos="1134"/>
          <w:tab w:val="left" w:pos="2040"/>
        </w:tabs>
        <w:suppressAutoHyphens w:val="0"/>
        <w:spacing w:line="360" w:lineRule="auto"/>
        <w:ind w:left="0" w:firstLine="709"/>
        <w:jc w:val="both"/>
        <w:rPr>
          <w:color w:val="000000"/>
          <w:sz w:val="28"/>
          <w:lang w:val="uk-UA"/>
        </w:rPr>
      </w:pPr>
      <w:r w:rsidRPr="0087153E">
        <w:rPr>
          <w:color w:val="000000"/>
          <w:sz w:val="28"/>
          <w:lang w:val="uk-UA"/>
        </w:rPr>
        <w:t>Наростання серцево-судинної недостатності;</w:t>
      </w:r>
    </w:p>
    <w:p w14:paraId="255AF95C" w14:textId="77777777" w:rsidR="00272E7A" w:rsidRPr="0087153E" w:rsidRDefault="00272E7A" w:rsidP="00E00A4A">
      <w:pPr>
        <w:widowControl w:val="0"/>
        <w:numPr>
          <w:ilvl w:val="0"/>
          <w:numId w:val="11"/>
        </w:numPr>
        <w:tabs>
          <w:tab w:val="left" w:pos="1134"/>
          <w:tab w:val="left" w:pos="2040"/>
        </w:tabs>
        <w:suppressAutoHyphens w:val="0"/>
        <w:spacing w:line="360" w:lineRule="auto"/>
        <w:ind w:left="0" w:firstLine="709"/>
        <w:jc w:val="both"/>
        <w:rPr>
          <w:color w:val="000000"/>
          <w:sz w:val="28"/>
          <w:lang w:val="uk-UA"/>
        </w:rPr>
      </w:pPr>
      <w:proofErr w:type="spellStart"/>
      <w:r w:rsidRPr="0087153E">
        <w:rPr>
          <w:color w:val="000000"/>
          <w:sz w:val="28"/>
          <w:lang w:val="uk-UA"/>
        </w:rPr>
        <w:t>Синусова</w:t>
      </w:r>
      <w:proofErr w:type="spellEnd"/>
      <w:r w:rsidRPr="0087153E">
        <w:rPr>
          <w:color w:val="000000"/>
          <w:sz w:val="28"/>
          <w:lang w:val="uk-UA"/>
        </w:rPr>
        <w:t xml:space="preserve"> тахікардія або брадикардія;</w:t>
      </w:r>
    </w:p>
    <w:p w14:paraId="2E1CF7D2" w14:textId="77777777" w:rsidR="00272E7A" w:rsidRPr="0087153E" w:rsidRDefault="00272E7A" w:rsidP="00E00A4A">
      <w:pPr>
        <w:widowControl w:val="0"/>
        <w:numPr>
          <w:ilvl w:val="0"/>
          <w:numId w:val="11"/>
        </w:numPr>
        <w:tabs>
          <w:tab w:val="clear" w:pos="825"/>
          <w:tab w:val="num" w:pos="0"/>
          <w:tab w:val="left" w:pos="720"/>
          <w:tab w:val="left" w:pos="1134"/>
        </w:tabs>
        <w:suppressAutoHyphens w:val="0"/>
        <w:spacing w:line="360" w:lineRule="auto"/>
        <w:ind w:left="0" w:firstLine="709"/>
        <w:jc w:val="both"/>
        <w:rPr>
          <w:color w:val="000000"/>
          <w:sz w:val="28"/>
          <w:lang w:val="uk-UA"/>
        </w:rPr>
      </w:pPr>
      <w:r w:rsidRPr="0087153E">
        <w:rPr>
          <w:color w:val="000000"/>
          <w:sz w:val="28"/>
          <w:lang w:val="uk-UA"/>
        </w:rPr>
        <w:t>Негативна динаміка ЕКГ, що свідчить про погіршення коронарного кровообігу;</w:t>
      </w:r>
    </w:p>
    <w:p w14:paraId="285BEC03" w14:textId="77777777" w:rsidR="00272E7A" w:rsidRPr="0087153E" w:rsidRDefault="00272E7A" w:rsidP="00E00A4A">
      <w:pPr>
        <w:widowControl w:val="0"/>
        <w:numPr>
          <w:ilvl w:val="0"/>
          <w:numId w:val="11"/>
        </w:numPr>
        <w:tabs>
          <w:tab w:val="left" w:pos="1134"/>
          <w:tab w:val="left" w:pos="2040"/>
        </w:tabs>
        <w:suppressAutoHyphens w:val="0"/>
        <w:spacing w:line="360" w:lineRule="auto"/>
        <w:ind w:left="0" w:firstLine="709"/>
        <w:jc w:val="both"/>
        <w:rPr>
          <w:color w:val="000000"/>
          <w:sz w:val="28"/>
          <w:lang w:val="uk-UA"/>
        </w:rPr>
      </w:pPr>
      <w:r w:rsidRPr="0087153E">
        <w:rPr>
          <w:color w:val="000000"/>
          <w:sz w:val="28"/>
          <w:lang w:val="uk-UA"/>
        </w:rPr>
        <w:t xml:space="preserve">Гострі гарячкові стани; </w:t>
      </w:r>
    </w:p>
    <w:p w14:paraId="6979F5D2" w14:textId="77777777" w:rsidR="00272E7A" w:rsidRPr="0087153E" w:rsidRDefault="00272E7A" w:rsidP="00E00A4A">
      <w:pPr>
        <w:widowControl w:val="0"/>
        <w:numPr>
          <w:ilvl w:val="0"/>
          <w:numId w:val="11"/>
        </w:numPr>
        <w:tabs>
          <w:tab w:val="left" w:pos="1134"/>
          <w:tab w:val="left" w:pos="2040"/>
        </w:tabs>
        <w:suppressAutoHyphens w:val="0"/>
        <w:spacing w:line="360" w:lineRule="auto"/>
        <w:ind w:left="0" w:firstLine="709"/>
        <w:jc w:val="both"/>
        <w:rPr>
          <w:color w:val="000000"/>
          <w:sz w:val="28"/>
          <w:lang w:val="uk-UA"/>
        </w:rPr>
      </w:pPr>
      <w:r w:rsidRPr="0087153E">
        <w:rPr>
          <w:color w:val="000000"/>
          <w:sz w:val="28"/>
          <w:lang w:val="uk-UA"/>
        </w:rPr>
        <w:t>Важкі форми гіпотрофії;</w:t>
      </w:r>
    </w:p>
    <w:p w14:paraId="06D8651D" w14:textId="77777777" w:rsidR="00272E7A" w:rsidRPr="0087153E" w:rsidRDefault="00272E7A" w:rsidP="00E00A4A">
      <w:pPr>
        <w:widowControl w:val="0"/>
        <w:numPr>
          <w:ilvl w:val="0"/>
          <w:numId w:val="11"/>
        </w:numPr>
        <w:tabs>
          <w:tab w:val="clear" w:pos="825"/>
          <w:tab w:val="num" w:pos="0"/>
          <w:tab w:val="left" w:pos="720"/>
          <w:tab w:val="left" w:pos="1134"/>
        </w:tabs>
        <w:suppressAutoHyphens w:val="0"/>
        <w:spacing w:line="360" w:lineRule="auto"/>
        <w:ind w:left="0" w:firstLine="709"/>
        <w:jc w:val="both"/>
        <w:rPr>
          <w:color w:val="000000"/>
          <w:sz w:val="28"/>
          <w:lang w:val="uk-UA"/>
        </w:rPr>
      </w:pPr>
      <w:r w:rsidRPr="0087153E">
        <w:rPr>
          <w:color w:val="000000"/>
          <w:sz w:val="28"/>
          <w:lang w:val="uk-UA"/>
        </w:rPr>
        <w:t>Гнійні й інші гострі запальні поразки шкіри, підшкірної клітковини, лімфатичних вузлів, м’язів костей;</w:t>
      </w:r>
    </w:p>
    <w:p w14:paraId="36ABCB9F" w14:textId="77777777" w:rsidR="00272E7A" w:rsidRPr="0087153E" w:rsidRDefault="00272E7A" w:rsidP="00E00A4A">
      <w:pPr>
        <w:widowControl w:val="0"/>
        <w:numPr>
          <w:ilvl w:val="0"/>
          <w:numId w:val="11"/>
        </w:numPr>
        <w:tabs>
          <w:tab w:val="clear" w:pos="825"/>
          <w:tab w:val="num" w:pos="0"/>
          <w:tab w:val="left" w:pos="720"/>
          <w:tab w:val="left" w:pos="1134"/>
        </w:tabs>
        <w:suppressAutoHyphens w:val="0"/>
        <w:spacing w:line="360" w:lineRule="auto"/>
        <w:ind w:left="0" w:firstLine="709"/>
        <w:jc w:val="both"/>
        <w:rPr>
          <w:color w:val="000000"/>
          <w:sz w:val="28"/>
          <w:lang w:val="uk-UA"/>
        </w:rPr>
      </w:pPr>
      <w:r w:rsidRPr="0087153E">
        <w:rPr>
          <w:color w:val="000000"/>
          <w:sz w:val="28"/>
          <w:lang w:val="uk-UA"/>
        </w:rPr>
        <w:t>Небезпека кровотечі у зв’язку з наявністю гематом, стороннього предмета поблизу судин, нервів;</w:t>
      </w:r>
    </w:p>
    <w:p w14:paraId="77AF748A" w14:textId="77777777" w:rsidR="00272E7A" w:rsidRPr="0087153E" w:rsidRDefault="00272E7A" w:rsidP="00E00A4A">
      <w:pPr>
        <w:widowControl w:val="0"/>
        <w:numPr>
          <w:ilvl w:val="0"/>
          <w:numId w:val="11"/>
        </w:numPr>
        <w:tabs>
          <w:tab w:val="left" w:pos="1134"/>
          <w:tab w:val="left" w:pos="2040"/>
        </w:tabs>
        <w:suppressAutoHyphens w:val="0"/>
        <w:spacing w:line="360" w:lineRule="auto"/>
        <w:ind w:left="0" w:firstLine="709"/>
        <w:jc w:val="both"/>
        <w:rPr>
          <w:color w:val="000000"/>
          <w:sz w:val="28"/>
          <w:lang w:val="uk-UA"/>
        </w:rPr>
      </w:pPr>
      <w:r w:rsidRPr="0087153E">
        <w:rPr>
          <w:color w:val="000000"/>
          <w:sz w:val="28"/>
          <w:lang w:val="uk-UA"/>
        </w:rPr>
        <w:t>Наявність злоякісних новотворів.</w:t>
      </w:r>
    </w:p>
    <w:p w14:paraId="03CC5C34" w14:textId="71D7E026" w:rsidR="00272E7A" w:rsidRPr="0087153E" w:rsidRDefault="00272E7A" w:rsidP="00791354">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Загальними завданнями ЛФК є зміцнення організму дитини, нормалізація м’язового тонусу, розвиток психіки й моторики немовляти відповідно до його вікового періоду.</w:t>
      </w:r>
      <w:r w:rsidR="00791354">
        <w:rPr>
          <w:color w:val="000000"/>
          <w:sz w:val="28"/>
          <w:lang w:val="uk-UA"/>
        </w:rPr>
        <w:t xml:space="preserve"> </w:t>
      </w:r>
      <w:r w:rsidRPr="0087153E">
        <w:rPr>
          <w:color w:val="000000"/>
          <w:sz w:val="28"/>
          <w:lang w:val="uk-UA"/>
        </w:rPr>
        <w:t xml:space="preserve">Для здійснення цих завдань використовуються різні форми </w:t>
      </w:r>
      <w:r w:rsidR="00431A8B">
        <w:rPr>
          <w:color w:val="000000"/>
          <w:sz w:val="28"/>
          <w:lang w:val="uk-UA"/>
        </w:rPr>
        <w:t>лікувальної фізичної культури</w:t>
      </w:r>
      <w:r w:rsidRPr="0087153E">
        <w:rPr>
          <w:color w:val="000000"/>
          <w:sz w:val="28"/>
          <w:lang w:val="uk-UA"/>
        </w:rPr>
        <w:t xml:space="preserve">. Основні з них </w:t>
      </w:r>
      <w:r w:rsidRPr="0087153E">
        <w:rPr>
          <w:color w:val="000000"/>
          <w:sz w:val="28"/>
          <w:lang w:val="uk-UA"/>
        </w:rPr>
        <w:lastRenderedPageBreak/>
        <w:t xml:space="preserve">– лікування положенням, масаж, фізичні вправи, </w:t>
      </w:r>
      <w:proofErr w:type="spellStart"/>
      <w:r w:rsidR="00D63DE2" w:rsidRPr="0087153E">
        <w:rPr>
          <w:color w:val="000000"/>
          <w:sz w:val="28"/>
          <w:lang w:val="uk-UA"/>
        </w:rPr>
        <w:t>загартувальні</w:t>
      </w:r>
      <w:proofErr w:type="spellEnd"/>
      <w:r w:rsidRPr="0087153E">
        <w:rPr>
          <w:color w:val="000000"/>
          <w:sz w:val="28"/>
          <w:lang w:val="uk-UA"/>
        </w:rPr>
        <w:t xml:space="preserve"> процедури.</w:t>
      </w:r>
    </w:p>
    <w:p w14:paraId="51F9E01A" w14:textId="175C71BA"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Умови для проведення </w:t>
      </w:r>
      <w:r w:rsidR="00B91051">
        <w:rPr>
          <w:color w:val="000000"/>
          <w:sz w:val="28"/>
          <w:lang w:val="uk-UA"/>
        </w:rPr>
        <w:t>л</w:t>
      </w:r>
      <w:r w:rsidR="00B91051" w:rsidRPr="0087153E">
        <w:rPr>
          <w:color w:val="000000"/>
          <w:sz w:val="28"/>
          <w:lang w:val="uk-UA"/>
        </w:rPr>
        <w:t>ікувальн</w:t>
      </w:r>
      <w:r w:rsidR="00B91051">
        <w:rPr>
          <w:color w:val="000000"/>
          <w:sz w:val="28"/>
          <w:lang w:val="uk-UA"/>
        </w:rPr>
        <w:t>ої</w:t>
      </w:r>
      <w:r w:rsidR="00B91051" w:rsidRPr="0087153E">
        <w:rPr>
          <w:color w:val="000000"/>
          <w:sz w:val="28"/>
          <w:lang w:val="uk-UA"/>
        </w:rPr>
        <w:t xml:space="preserve"> фіз</w:t>
      </w:r>
      <w:r w:rsidR="00B91051">
        <w:rPr>
          <w:color w:val="000000"/>
          <w:sz w:val="28"/>
          <w:lang w:val="uk-UA"/>
        </w:rPr>
        <w:t xml:space="preserve">ичної </w:t>
      </w:r>
      <w:r w:rsidR="00B91051" w:rsidRPr="0087153E">
        <w:rPr>
          <w:color w:val="000000"/>
          <w:sz w:val="28"/>
          <w:lang w:val="uk-UA"/>
        </w:rPr>
        <w:t>культур</w:t>
      </w:r>
      <w:r w:rsidR="00B91051">
        <w:rPr>
          <w:color w:val="000000"/>
          <w:sz w:val="28"/>
          <w:lang w:val="uk-UA"/>
        </w:rPr>
        <w:t>и</w:t>
      </w:r>
      <w:r w:rsidRPr="0087153E">
        <w:rPr>
          <w:color w:val="000000"/>
          <w:sz w:val="28"/>
          <w:lang w:val="uk-UA"/>
        </w:rPr>
        <w:t xml:space="preserve"> і масажу. Насамперед треба вибрати місце для проведення занять. Це може бути будь-яка тверда поверхня. Найкраще підходить стіл для сповивання. Його необхідно застелити чистою пелюшкою, під якою підкладається клейонка </w:t>
      </w:r>
      <w:r w:rsidR="00B91051">
        <w:rPr>
          <w:color w:val="000000"/>
          <w:sz w:val="28"/>
          <w:lang w:val="uk-UA"/>
        </w:rPr>
        <w:br/>
      </w:r>
      <w:r w:rsidRPr="0087153E">
        <w:rPr>
          <w:color w:val="000000"/>
          <w:sz w:val="28"/>
          <w:lang w:val="uk-UA"/>
        </w:rPr>
        <w:t>й складене у два рази байкова ковдра. Бажано розташувати стіл так, щоб була можливість підходити до дитини з різних сторін.</w:t>
      </w:r>
    </w:p>
    <w:p w14:paraId="7A171B89"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Місце для занять повинне бути добре освітлено, віддалено від опалювальних приладів і протягів. Кімнату треба добре провітрити, а в теплу пору року проводити масаж і лікувальну фізичну культуру краще при відкритій кватирці, таким чином, сполучаючи із загартовуванням. Температура повітря в приміщенні повинна бути 20-22</w:t>
      </w:r>
      <w:r w:rsidRPr="0087153E">
        <w:rPr>
          <w:color w:val="000000"/>
          <w:sz w:val="28"/>
          <w:vertAlign w:val="superscript"/>
          <w:lang w:val="uk-UA"/>
        </w:rPr>
        <w:t>0</w:t>
      </w:r>
      <w:r w:rsidRPr="0087153E">
        <w:rPr>
          <w:color w:val="000000"/>
          <w:sz w:val="28"/>
          <w:lang w:val="uk-UA"/>
        </w:rPr>
        <w:t>С.</w:t>
      </w:r>
    </w:p>
    <w:p w14:paraId="63884BA8" w14:textId="3B4700E8" w:rsidR="00272E7A" w:rsidRPr="0087153E" w:rsidRDefault="00272E7A" w:rsidP="00791354">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Масаж і </w:t>
      </w:r>
      <w:r w:rsidR="00791354">
        <w:rPr>
          <w:color w:val="000000"/>
          <w:sz w:val="28"/>
          <w:lang w:val="uk-UA"/>
        </w:rPr>
        <w:t>л</w:t>
      </w:r>
      <w:r w:rsidR="00791354" w:rsidRPr="0087153E">
        <w:rPr>
          <w:color w:val="000000"/>
          <w:sz w:val="28"/>
          <w:lang w:val="uk-UA"/>
        </w:rPr>
        <w:t>ікувальн</w:t>
      </w:r>
      <w:r w:rsidR="00791354">
        <w:rPr>
          <w:color w:val="000000"/>
          <w:sz w:val="28"/>
          <w:lang w:val="uk-UA"/>
        </w:rPr>
        <w:t>а</w:t>
      </w:r>
      <w:r w:rsidR="00791354" w:rsidRPr="0087153E">
        <w:rPr>
          <w:color w:val="000000"/>
          <w:sz w:val="28"/>
          <w:lang w:val="uk-UA"/>
        </w:rPr>
        <w:t xml:space="preserve"> фіз</w:t>
      </w:r>
      <w:r w:rsidR="00791354">
        <w:rPr>
          <w:color w:val="000000"/>
          <w:sz w:val="28"/>
          <w:lang w:val="uk-UA"/>
        </w:rPr>
        <w:t xml:space="preserve">ична </w:t>
      </w:r>
      <w:r w:rsidR="00791354" w:rsidRPr="0087153E">
        <w:rPr>
          <w:color w:val="000000"/>
          <w:sz w:val="28"/>
          <w:lang w:val="uk-UA"/>
        </w:rPr>
        <w:t>культур</w:t>
      </w:r>
      <w:r w:rsidR="00791354">
        <w:rPr>
          <w:color w:val="000000"/>
          <w:sz w:val="28"/>
          <w:lang w:val="uk-UA"/>
        </w:rPr>
        <w:t>а</w:t>
      </w:r>
      <w:r w:rsidRPr="0087153E">
        <w:rPr>
          <w:color w:val="000000"/>
          <w:sz w:val="28"/>
          <w:lang w:val="uk-UA"/>
        </w:rPr>
        <w:t xml:space="preserve"> варто проводити за 0,5-1 години до годівлі або через годину після нього. Руки реабілітолога повинні бути ідеально чистими, сухими, м’якими й теплими, з коротко обстриженими нігтями. Годинники, кільця й все інше, що може заподіяти дитині неприємність, на час занять із ним варто зняти. Після закінчення процедури дитину треба загорнути в пелюшку й укласти на відпочинок на 20-30 хвилин.</w:t>
      </w:r>
    </w:p>
    <w:p w14:paraId="7ECB53A7" w14:textId="68D88D6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Через збільшення тепловіддачі при масажі в холодну пору року тіло дитини, крім ділянки, що масується, може бути вкрито теплою ковдрою. </w:t>
      </w:r>
      <w:r w:rsidR="00B91051">
        <w:rPr>
          <w:color w:val="000000"/>
          <w:sz w:val="28"/>
          <w:lang w:val="uk-UA"/>
        </w:rPr>
        <w:br/>
      </w:r>
      <w:r w:rsidRPr="0087153E">
        <w:rPr>
          <w:color w:val="000000"/>
          <w:sz w:val="28"/>
          <w:lang w:val="uk-UA"/>
        </w:rPr>
        <w:t>У теплу пору року масаж можна проводити в самий жаркий період дня, щоб полегшити тепловіддачу, а отже, і теплорегуляцію. Фізичні ж вправи, через посилену теплопродукцію, у жарку пору року варто переносити на більш прохолодний час дня.</w:t>
      </w:r>
    </w:p>
    <w:p w14:paraId="595535E3" w14:textId="0F6EFFD4"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Позитивні емоції, емоційна насиченість занять є основними умовами при заняттях з дітьми. Спілкування з дитиною повинне створювати в маляти радісні, позитивні емоції, викликати пожвавлення [</w:t>
      </w:r>
      <w:r w:rsidR="00CE4FE3">
        <w:rPr>
          <w:color w:val="000000"/>
          <w:sz w:val="28"/>
          <w:lang w:val="uk-UA"/>
        </w:rPr>
        <w:t>24</w:t>
      </w:r>
      <w:r w:rsidRPr="0087153E">
        <w:rPr>
          <w:color w:val="000000"/>
          <w:sz w:val="28"/>
          <w:lang w:val="uk-UA"/>
        </w:rPr>
        <w:t>].</w:t>
      </w:r>
    </w:p>
    <w:p w14:paraId="350127FF" w14:textId="4B11295E" w:rsidR="00272E7A"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Загальні методичні вказівки до застосування засобів лікувальної фізичної культури:</w:t>
      </w:r>
    </w:p>
    <w:p w14:paraId="6C6CD7FB" w14:textId="77777777" w:rsidR="008A4ED7" w:rsidRPr="0087153E" w:rsidRDefault="008A4ED7" w:rsidP="001F1991">
      <w:pPr>
        <w:widowControl w:val="0"/>
        <w:tabs>
          <w:tab w:val="left" w:pos="2040"/>
        </w:tabs>
        <w:suppressAutoHyphens w:val="0"/>
        <w:spacing w:line="360" w:lineRule="auto"/>
        <w:ind w:firstLine="709"/>
        <w:jc w:val="both"/>
        <w:rPr>
          <w:color w:val="000000"/>
          <w:sz w:val="28"/>
          <w:lang w:val="uk-UA"/>
        </w:rPr>
      </w:pPr>
    </w:p>
    <w:p w14:paraId="08683602" w14:textId="77777777" w:rsidR="00272E7A" w:rsidRPr="0087153E" w:rsidRDefault="00272E7A" w:rsidP="001E10EA">
      <w:pPr>
        <w:widowControl w:val="0"/>
        <w:numPr>
          <w:ilvl w:val="0"/>
          <w:numId w:val="12"/>
        </w:numPr>
        <w:tabs>
          <w:tab w:val="num" w:pos="0"/>
          <w:tab w:val="left" w:pos="720"/>
          <w:tab w:val="left" w:pos="993"/>
        </w:tabs>
        <w:suppressAutoHyphens w:val="0"/>
        <w:spacing w:line="360" w:lineRule="auto"/>
        <w:ind w:left="0" w:firstLine="709"/>
        <w:jc w:val="both"/>
        <w:rPr>
          <w:color w:val="000000"/>
          <w:sz w:val="28"/>
          <w:lang w:val="uk-UA"/>
        </w:rPr>
      </w:pPr>
      <w:r w:rsidRPr="0087153E">
        <w:rPr>
          <w:color w:val="000000"/>
          <w:sz w:val="28"/>
          <w:lang w:val="uk-UA"/>
        </w:rPr>
        <w:lastRenderedPageBreak/>
        <w:t xml:space="preserve">Тривалість перших занять – не більше 6-8 хвилин. Поступовий час занять збільшують до 10-15 хвилин в 5-6 місячному віці; </w:t>
      </w:r>
    </w:p>
    <w:p w14:paraId="20ECB26F" w14:textId="77777777" w:rsidR="00272E7A" w:rsidRPr="0087153E" w:rsidRDefault="00272E7A" w:rsidP="001E10EA">
      <w:pPr>
        <w:widowControl w:val="0"/>
        <w:numPr>
          <w:ilvl w:val="0"/>
          <w:numId w:val="12"/>
        </w:numPr>
        <w:tabs>
          <w:tab w:val="num" w:pos="0"/>
          <w:tab w:val="left" w:pos="720"/>
          <w:tab w:val="left" w:pos="993"/>
        </w:tabs>
        <w:suppressAutoHyphens w:val="0"/>
        <w:spacing w:line="360" w:lineRule="auto"/>
        <w:ind w:left="0" w:firstLine="709"/>
        <w:jc w:val="both"/>
        <w:rPr>
          <w:color w:val="000000"/>
          <w:sz w:val="28"/>
          <w:lang w:val="uk-UA"/>
        </w:rPr>
      </w:pPr>
      <w:r w:rsidRPr="0087153E">
        <w:rPr>
          <w:color w:val="000000"/>
          <w:sz w:val="28"/>
          <w:lang w:val="uk-UA"/>
        </w:rPr>
        <w:t xml:space="preserve">Уважно спостерігати за особливостями реакції немовляти на проведені заходи фізичної реабілітації, здійснювати строгий медичний контроль за станом дитини безпосередньо в процесі занять лікувальною гімнастикою; </w:t>
      </w:r>
    </w:p>
    <w:p w14:paraId="33861FA5" w14:textId="77777777" w:rsidR="00272E7A" w:rsidRPr="0087153E" w:rsidRDefault="00272E7A" w:rsidP="001E10EA">
      <w:pPr>
        <w:widowControl w:val="0"/>
        <w:numPr>
          <w:ilvl w:val="0"/>
          <w:numId w:val="12"/>
        </w:numPr>
        <w:tabs>
          <w:tab w:val="num" w:pos="0"/>
          <w:tab w:val="left" w:pos="720"/>
          <w:tab w:val="left" w:pos="993"/>
        </w:tabs>
        <w:suppressAutoHyphens w:val="0"/>
        <w:spacing w:line="360" w:lineRule="auto"/>
        <w:ind w:left="0" w:firstLine="709"/>
        <w:jc w:val="both"/>
        <w:rPr>
          <w:color w:val="000000"/>
          <w:sz w:val="28"/>
          <w:lang w:val="uk-UA"/>
        </w:rPr>
      </w:pPr>
      <w:r w:rsidRPr="0087153E">
        <w:rPr>
          <w:color w:val="000000"/>
          <w:sz w:val="28"/>
          <w:lang w:val="uk-UA"/>
        </w:rPr>
        <w:t xml:space="preserve">Ураховувати ознаки стомлення при заняттях з дитиною – його невдоволення, збудження або значна млявість, плач (з появою хоча б одного з ознак стомлення необхідно зменшити навантаження на заняттях), збільшувати фізичне навантаження треба дуже поступово; </w:t>
      </w:r>
    </w:p>
    <w:p w14:paraId="3B78D62E" w14:textId="77777777" w:rsidR="00272E7A" w:rsidRPr="0087153E" w:rsidRDefault="00272E7A" w:rsidP="001E10EA">
      <w:pPr>
        <w:widowControl w:val="0"/>
        <w:numPr>
          <w:ilvl w:val="0"/>
          <w:numId w:val="12"/>
        </w:numPr>
        <w:tabs>
          <w:tab w:val="num" w:pos="0"/>
          <w:tab w:val="left" w:pos="720"/>
          <w:tab w:val="left" w:pos="993"/>
        </w:tabs>
        <w:suppressAutoHyphens w:val="0"/>
        <w:spacing w:line="360" w:lineRule="auto"/>
        <w:ind w:left="0" w:firstLine="709"/>
        <w:jc w:val="both"/>
        <w:rPr>
          <w:color w:val="000000"/>
          <w:sz w:val="28"/>
          <w:lang w:val="uk-UA"/>
        </w:rPr>
      </w:pPr>
      <w:r w:rsidRPr="0087153E">
        <w:rPr>
          <w:color w:val="000000"/>
          <w:sz w:val="28"/>
          <w:lang w:val="uk-UA"/>
        </w:rPr>
        <w:t xml:space="preserve">Показанням до збільшенням навантаження, розширення комплексу, переводу дитини на наступний, більш складний комплекс, крім позитивної динаміки стану є його гарна реакція безпосередньо на проведені вправи (спокійне поводження, гуляння, рожевий колір шкіри слизових оболонок, теплі кінцівки); </w:t>
      </w:r>
    </w:p>
    <w:p w14:paraId="25BD895D" w14:textId="77777777" w:rsidR="00272E7A" w:rsidRPr="0087153E" w:rsidRDefault="00272E7A" w:rsidP="001E10EA">
      <w:pPr>
        <w:widowControl w:val="0"/>
        <w:numPr>
          <w:ilvl w:val="0"/>
          <w:numId w:val="12"/>
        </w:numPr>
        <w:tabs>
          <w:tab w:val="num" w:pos="0"/>
          <w:tab w:val="left" w:pos="720"/>
          <w:tab w:val="left" w:pos="993"/>
        </w:tabs>
        <w:suppressAutoHyphens w:val="0"/>
        <w:spacing w:line="360" w:lineRule="auto"/>
        <w:ind w:left="0" w:firstLine="709"/>
        <w:jc w:val="both"/>
        <w:rPr>
          <w:color w:val="000000"/>
          <w:sz w:val="28"/>
          <w:lang w:val="uk-UA"/>
        </w:rPr>
      </w:pPr>
      <w:r w:rsidRPr="0087153E">
        <w:rPr>
          <w:color w:val="000000"/>
          <w:sz w:val="28"/>
          <w:lang w:val="uk-UA"/>
        </w:rPr>
        <w:t xml:space="preserve">Починати й закінчувати процедуру легким </w:t>
      </w:r>
      <w:proofErr w:type="spellStart"/>
      <w:r w:rsidRPr="0087153E">
        <w:rPr>
          <w:color w:val="000000"/>
          <w:sz w:val="28"/>
          <w:lang w:val="uk-UA"/>
        </w:rPr>
        <w:t>погладжуванням</w:t>
      </w:r>
      <w:proofErr w:type="spellEnd"/>
      <w:r w:rsidRPr="0087153E">
        <w:rPr>
          <w:color w:val="000000"/>
          <w:sz w:val="28"/>
          <w:lang w:val="uk-UA"/>
        </w:rPr>
        <w:t xml:space="preserve">; цей прийом включати й між вправами, так само як і дихальні вправи, щоб розслабити м’язи дитини, заспокоїти його, дати йому відпочинок – знизити навантаження на організм дитини; </w:t>
      </w:r>
    </w:p>
    <w:p w14:paraId="734B88C7" w14:textId="77777777" w:rsidR="00272E7A" w:rsidRPr="0087153E" w:rsidRDefault="00272E7A" w:rsidP="001E10EA">
      <w:pPr>
        <w:widowControl w:val="0"/>
        <w:numPr>
          <w:ilvl w:val="0"/>
          <w:numId w:val="12"/>
        </w:numPr>
        <w:tabs>
          <w:tab w:val="num" w:pos="0"/>
          <w:tab w:val="left" w:pos="720"/>
          <w:tab w:val="left" w:pos="993"/>
        </w:tabs>
        <w:suppressAutoHyphens w:val="0"/>
        <w:spacing w:line="360" w:lineRule="auto"/>
        <w:ind w:left="0" w:firstLine="709"/>
        <w:jc w:val="both"/>
        <w:rPr>
          <w:color w:val="000000"/>
          <w:sz w:val="28"/>
          <w:lang w:val="uk-UA"/>
        </w:rPr>
      </w:pPr>
      <w:r w:rsidRPr="0087153E">
        <w:rPr>
          <w:color w:val="000000"/>
          <w:sz w:val="28"/>
          <w:lang w:val="uk-UA"/>
        </w:rPr>
        <w:t xml:space="preserve">Повторювати кожну вправу комплексу 2-4 рази; число занять лікувальною гімнастикою повинно складати за один курс серед немовлят – 10; </w:t>
      </w:r>
    </w:p>
    <w:p w14:paraId="74F3F710" w14:textId="14F5D3F1" w:rsidR="00F706D4" w:rsidRPr="00CE4FE3" w:rsidRDefault="00272E7A" w:rsidP="00F706D4">
      <w:pPr>
        <w:widowControl w:val="0"/>
        <w:numPr>
          <w:ilvl w:val="0"/>
          <w:numId w:val="12"/>
        </w:numPr>
        <w:tabs>
          <w:tab w:val="num" w:pos="0"/>
          <w:tab w:val="left" w:pos="720"/>
          <w:tab w:val="left" w:pos="993"/>
        </w:tabs>
        <w:suppressAutoHyphens w:val="0"/>
        <w:spacing w:line="360" w:lineRule="auto"/>
        <w:ind w:left="0" w:firstLine="709"/>
        <w:jc w:val="both"/>
        <w:rPr>
          <w:color w:val="000000"/>
          <w:sz w:val="28"/>
          <w:lang w:val="uk-UA"/>
        </w:rPr>
      </w:pPr>
      <w:r w:rsidRPr="0087153E">
        <w:rPr>
          <w:color w:val="000000"/>
          <w:sz w:val="28"/>
          <w:lang w:val="uk-UA"/>
        </w:rPr>
        <w:t xml:space="preserve">Виключити вправи, у яких дитина вільно або мимоволі затримує дихання, вправи виконуються в середньому темпі; виключаються тривалі, пасивні очікування; </w:t>
      </w:r>
    </w:p>
    <w:p w14:paraId="145F6508" w14:textId="437064E1" w:rsidR="00272E7A" w:rsidRPr="0087153E" w:rsidRDefault="00272E7A" w:rsidP="001E10EA">
      <w:pPr>
        <w:widowControl w:val="0"/>
        <w:numPr>
          <w:ilvl w:val="0"/>
          <w:numId w:val="12"/>
        </w:numPr>
        <w:tabs>
          <w:tab w:val="num" w:pos="0"/>
          <w:tab w:val="left" w:pos="720"/>
          <w:tab w:val="left" w:pos="993"/>
        </w:tabs>
        <w:suppressAutoHyphens w:val="0"/>
        <w:spacing w:line="360" w:lineRule="auto"/>
        <w:ind w:left="0" w:firstLine="709"/>
        <w:jc w:val="both"/>
        <w:rPr>
          <w:color w:val="000000"/>
          <w:sz w:val="28"/>
          <w:lang w:val="uk-UA"/>
        </w:rPr>
      </w:pPr>
      <w:r w:rsidRPr="0087153E">
        <w:rPr>
          <w:color w:val="000000"/>
          <w:sz w:val="28"/>
          <w:lang w:val="uk-UA"/>
        </w:rPr>
        <w:t>Заняття лікувальною гімнастикою і масажем повинні проводитися регулярно – щодня й систематично, а також довгостроково [</w:t>
      </w:r>
      <w:r w:rsidR="00CE4FE3">
        <w:rPr>
          <w:color w:val="000000"/>
          <w:sz w:val="28"/>
          <w:lang w:val="uk-UA"/>
        </w:rPr>
        <w:t>63</w:t>
      </w:r>
      <w:r w:rsidRPr="0087153E">
        <w:rPr>
          <w:color w:val="000000"/>
          <w:sz w:val="28"/>
          <w:lang w:val="uk-UA"/>
        </w:rPr>
        <w:t>].</w:t>
      </w:r>
    </w:p>
    <w:p w14:paraId="2AB394E9" w14:textId="672C5464"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Особливості дозування навантаження. Для правильного застосування в дітей раннього віку фізичних вправ і масажу необхідно контролювати їхнє виконання й адекватність навантаження. Варто вважати позитивною реакцією таку, коли негайно після закінчення ЛФК відзначається помірне частішання </w:t>
      </w:r>
      <w:r w:rsidRPr="0087153E">
        <w:rPr>
          <w:color w:val="000000"/>
          <w:sz w:val="28"/>
          <w:lang w:val="uk-UA"/>
        </w:rPr>
        <w:lastRenderedPageBreak/>
        <w:t xml:space="preserve">пульсу дитини на 15-20 % стосовно частоти серцевих скорочень у спокої, </w:t>
      </w:r>
      <w:r w:rsidR="008A4ED7">
        <w:rPr>
          <w:color w:val="000000"/>
          <w:sz w:val="28"/>
          <w:lang w:val="uk-UA"/>
        </w:rPr>
        <w:br/>
      </w:r>
      <w:r w:rsidRPr="0087153E">
        <w:rPr>
          <w:color w:val="000000"/>
          <w:sz w:val="28"/>
          <w:lang w:val="uk-UA"/>
        </w:rPr>
        <w:t xml:space="preserve">а також частішання дихання на 5-10 подихів у хвилину без порушення їхнього нормального характеру. Шоста-сьома процедура лікувальної гімнастики </w:t>
      </w:r>
      <w:r w:rsidR="008A4ED7">
        <w:rPr>
          <w:color w:val="000000"/>
          <w:sz w:val="28"/>
          <w:lang w:val="uk-UA"/>
        </w:rPr>
        <w:br/>
      </w:r>
      <w:r w:rsidRPr="0087153E">
        <w:rPr>
          <w:color w:val="000000"/>
          <w:sz w:val="28"/>
          <w:lang w:val="uk-UA"/>
        </w:rPr>
        <w:t xml:space="preserve">є критичними в процесі адаптації для дітей раннього віку. Якщо до цього часу не відбулася адаптація немовляти до навантажень (критичне збільшення тривалості сну, поява невмотивованого плачу протягом дня, дратівливості, порушення апетиту), то продовження занять у цьому обсязі може привести </w:t>
      </w:r>
      <w:r w:rsidR="008A4ED7">
        <w:rPr>
          <w:color w:val="000000"/>
          <w:sz w:val="28"/>
          <w:lang w:val="uk-UA"/>
        </w:rPr>
        <w:br/>
      </w:r>
      <w:r w:rsidRPr="0087153E">
        <w:rPr>
          <w:color w:val="000000"/>
          <w:sz w:val="28"/>
          <w:lang w:val="uk-UA"/>
        </w:rPr>
        <w:t xml:space="preserve">до зриву механізмів процесу реабілітації в цієї категорії пацієнтів. </w:t>
      </w:r>
    </w:p>
    <w:p w14:paraId="4664808B" w14:textId="2AAE76CB"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Адекватність навантаження для кожного немовляти можна оцінювати </w:t>
      </w:r>
      <w:r w:rsidR="008A4ED7">
        <w:rPr>
          <w:color w:val="000000"/>
          <w:sz w:val="28"/>
          <w:lang w:val="uk-UA"/>
        </w:rPr>
        <w:br/>
      </w:r>
      <w:r w:rsidRPr="0087153E">
        <w:rPr>
          <w:color w:val="000000"/>
          <w:sz w:val="28"/>
          <w:lang w:val="uk-UA"/>
        </w:rPr>
        <w:t>за наступними показниками:</w:t>
      </w:r>
    </w:p>
    <w:p w14:paraId="18A41C6E" w14:textId="77777777" w:rsidR="00272E7A" w:rsidRPr="0087153E" w:rsidRDefault="00272E7A" w:rsidP="00F706D4">
      <w:pPr>
        <w:widowControl w:val="0"/>
        <w:numPr>
          <w:ilvl w:val="0"/>
          <w:numId w:val="13"/>
        </w:numPr>
        <w:tabs>
          <w:tab w:val="clear" w:pos="1429"/>
          <w:tab w:val="num" w:pos="540"/>
          <w:tab w:val="left" w:pos="993"/>
          <w:tab w:val="left" w:pos="2040"/>
        </w:tabs>
        <w:suppressAutoHyphens w:val="0"/>
        <w:spacing w:line="360" w:lineRule="auto"/>
        <w:ind w:left="0" w:firstLine="709"/>
        <w:jc w:val="both"/>
        <w:rPr>
          <w:color w:val="000000"/>
          <w:sz w:val="28"/>
          <w:lang w:val="uk-UA"/>
        </w:rPr>
      </w:pPr>
      <w:r w:rsidRPr="0087153E">
        <w:rPr>
          <w:color w:val="000000"/>
          <w:sz w:val="28"/>
          <w:lang w:val="uk-UA"/>
        </w:rPr>
        <w:t>Позитивна емоційна реакція під час процедури.</w:t>
      </w:r>
    </w:p>
    <w:p w14:paraId="6AE369D2" w14:textId="77777777" w:rsidR="00272E7A" w:rsidRPr="0087153E" w:rsidRDefault="00272E7A" w:rsidP="00F706D4">
      <w:pPr>
        <w:widowControl w:val="0"/>
        <w:numPr>
          <w:ilvl w:val="0"/>
          <w:numId w:val="13"/>
        </w:numPr>
        <w:tabs>
          <w:tab w:val="clear" w:pos="1429"/>
          <w:tab w:val="num" w:pos="540"/>
          <w:tab w:val="left" w:pos="993"/>
          <w:tab w:val="left" w:pos="2040"/>
        </w:tabs>
        <w:suppressAutoHyphens w:val="0"/>
        <w:spacing w:line="360" w:lineRule="auto"/>
        <w:ind w:left="0" w:firstLine="709"/>
        <w:jc w:val="both"/>
        <w:rPr>
          <w:color w:val="000000"/>
          <w:sz w:val="28"/>
          <w:lang w:val="uk-UA"/>
        </w:rPr>
      </w:pPr>
      <w:r w:rsidRPr="0087153E">
        <w:rPr>
          <w:color w:val="000000"/>
          <w:sz w:val="28"/>
          <w:lang w:val="uk-UA"/>
        </w:rPr>
        <w:t>Окраска й температура шкіряних покривів.</w:t>
      </w:r>
    </w:p>
    <w:p w14:paraId="315F9088" w14:textId="021003E5" w:rsidR="00272E7A" w:rsidRPr="0087153E" w:rsidRDefault="00272E7A" w:rsidP="00F706D4">
      <w:pPr>
        <w:widowControl w:val="0"/>
        <w:numPr>
          <w:ilvl w:val="0"/>
          <w:numId w:val="13"/>
        </w:numPr>
        <w:tabs>
          <w:tab w:val="clear" w:pos="1429"/>
          <w:tab w:val="num" w:pos="0"/>
          <w:tab w:val="left" w:pos="360"/>
          <w:tab w:val="left" w:pos="993"/>
        </w:tabs>
        <w:suppressAutoHyphens w:val="0"/>
        <w:spacing w:line="360" w:lineRule="auto"/>
        <w:ind w:left="0" w:firstLine="709"/>
        <w:jc w:val="both"/>
        <w:rPr>
          <w:color w:val="000000"/>
          <w:sz w:val="28"/>
          <w:lang w:val="uk-UA"/>
        </w:rPr>
      </w:pPr>
      <w:r w:rsidRPr="0087153E">
        <w:rPr>
          <w:color w:val="000000"/>
          <w:sz w:val="28"/>
          <w:lang w:val="uk-UA"/>
        </w:rPr>
        <w:t xml:space="preserve">Частота сечовипускань під час процедури (у дітей грудного віку до </w:t>
      </w:r>
      <w:r w:rsidR="008A4ED7">
        <w:rPr>
          <w:color w:val="000000"/>
          <w:sz w:val="28"/>
          <w:lang w:val="uk-UA"/>
        </w:rPr>
        <w:br/>
      </w:r>
      <w:r w:rsidRPr="0087153E">
        <w:rPr>
          <w:color w:val="000000"/>
          <w:sz w:val="28"/>
          <w:lang w:val="uk-UA"/>
        </w:rPr>
        <w:t xml:space="preserve">2-3 разів за 35-45 хвилин занять; у немовлят може й не бути). </w:t>
      </w:r>
    </w:p>
    <w:p w14:paraId="3A3872F8" w14:textId="77777777" w:rsidR="00272E7A" w:rsidRPr="0087153E" w:rsidRDefault="00272E7A" w:rsidP="00F706D4">
      <w:pPr>
        <w:widowControl w:val="0"/>
        <w:numPr>
          <w:ilvl w:val="0"/>
          <w:numId w:val="13"/>
        </w:numPr>
        <w:tabs>
          <w:tab w:val="clear" w:pos="1429"/>
          <w:tab w:val="num" w:pos="0"/>
          <w:tab w:val="left" w:pos="360"/>
          <w:tab w:val="left" w:pos="993"/>
        </w:tabs>
        <w:suppressAutoHyphens w:val="0"/>
        <w:spacing w:line="360" w:lineRule="auto"/>
        <w:ind w:left="0" w:firstLine="709"/>
        <w:jc w:val="both"/>
        <w:rPr>
          <w:color w:val="000000"/>
          <w:sz w:val="28"/>
          <w:lang w:val="uk-UA"/>
        </w:rPr>
      </w:pPr>
      <w:r w:rsidRPr="0087153E">
        <w:rPr>
          <w:color w:val="000000"/>
          <w:sz w:val="28"/>
          <w:lang w:val="uk-UA"/>
        </w:rPr>
        <w:t xml:space="preserve">Гарний апетит і адекватний сон після процедури (на початку курсу потреба в сні зростає в середньому в 1,5-2 рази від вихідної; до кінця тривалість сну вертається до початкового). </w:t>
      </w:r>
    </w:p>
    <w:p w14:paraId="229F6B76" w14:textId="3297AE9F" w:rsidR="00272E7A" w:rsidRPr="0087153E" w:rsidRDefault="00272E7A" w:rsidP="00F706D4">
      <w:pPr>
        <w:widowControl w:val="0"/>
        <w:numPr>
          <w:ilvl w:val="0"/>
          <w:numId w:val="13"/>
        </w:numPr>
        <w:tabs>
          <w:tab w:val="clear" w:pos="1429"/>
          <w:tab w:val="num" w:pos="0"/>
          <w:tab w:val="left" w:pos="360"/>
          <w:tab w:val="left" w:pos="993"/>
        </w:tabs>
        <w:suppressAutoHyphens w:val="0"/>
        <w:spacing w:line="360" w:lineRule="auto"/>
        <w:ind w:left="0" w:firstLine="709"/>
        <w:jc w:val="both"/>
        <w:rPr>
          <w:color w:val="000000"/>
          <w:sz w:val="28"/>
          <w:lang w:val="uk-UA"/>
        </w:rPr>
      </w:pPr>
      <w:r w:rsidRPr="0087153E">
        <w:rPr>
          <w:color w:val="000000"/>
          <w:sz w:val="28"/>
          <w:lang w:val="uk-UA"/>
        </w:rPr>
        <w:t>Контроль за масою тіла немовлят (втрата маси тіла за одну процедуру в першому півріччі – 20-30 г, у другому – 30-40 г). При курсах середньої тривалості збільшення маси тіла за місяць повинна відповідати віковий. При тривалих курсах (30 процедур лікувальної гімнастики) збільшення маси тіла може бути менше прийнятої [</w:t>
      </w:r>
      <w:r w:rsidR="00CE4FE3">
        <w:rPr>
          <w:color w:val="000000"/>
          <w:sz w:val="28"/>
          <w:lang w:val="uk-UA"/>
        </w:rPr>
        <w:t>61</w:t>
      </w:r>
      <w:r w:rsidRPr="0087153E">
        <w:rPr>
          <w:color w:val="000000"/>
          <w:sz w:val="28"/>
          <w:lang w:val="uk-UA"/>
        </w:rPr>
        <w:t>].</w:t>
      </w:r>
    </w:p>
    <w:p w14:paraId="58EA5FC3"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Засоби лікувальної фізичної культури. Всі фізичні вправи для немовлят підрозділяють умовно на пасивні й рефлекторні. Пасивні вправи виконуються за допомогою масажиста-реабілітолога, без вольового зусилля дитини. Рефлекторні вправи – вправи, засновані на безумовних рухових (шкірно-м’язових) рефлексах. Наприклад, підошовне згинання пальців ніг при легкому дотику до ступні немовляти біля пальців.</w:t>
      </w:r>
    </w:p>
    <w:p w14:paraId="3268AA23" w14:textId="3B7219DF"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Фізичні вправи з успіхом сполучаються з різними прийомами масажу. Фізичні вправи, впливаючи на різні м’язові групи, на весь організм дитини </w:t>
      </w:r>
      <w:r w:rsidR="008A4ED7">
        <w:rPr>
          <w:color w:val="000000"/>
          <w:sz w:val="28"/>
          <w:lang w:val="uk-UA"/>
        </w:rPr>
        <w:br/>
      </w:r>
      <w:r w:rsidRPr="0087153E">
        <w:rPr>
          <w:color w:val="000000"/>
          <w:sz w:val="28"/>
          <w:lang w:val="uk-UA"/>
        </w:rPr>
        <w:lastRenderedPageBreak/>
        <w:t>в цілому, зміцнюють його, поліпшують діяльність нервових, серцево-судинних, рухової систем, сприяє вихованню рухових якостей, розвивають психіку немовляти.</w:t>
      </w:r>
    </w:p>
    <w:p w14:paraId="7453C293" w14:textId="65D4AEC3"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У перші місяці життя використовуються вправи, засновані </w:t>
      </w:r>
      <w:r w:rsidR="008A4ED7">
        <w:rPr>
          <w:color w:val="000000"/>
          <w:sz w:val="28"/>
          <w:lang w:val="uk-UA"/>
        </w:rPr>
        <w:br/>
      </w:r>
      <w:r w:rsidRPr="0087153E">
        <w:rPr>
          <w:color w:val="000000"/>
          <w:sz w:val="28"/>
          <w:lang w:val="uk-UA"/>
        </w:rPr>
        <w:t xml:space="preserve">на безумовних рефлексах. В основному використовуються вправи, пов’язані </w:t>
      </w:r>
      <w:r w:rsidR="008A4ED7">
        <w:rPr>
          <w:color w:val="000000"/>
          <w:sz w:val="28"/>
          <w:lang w:val="uk-UA"/>
        </w:rPr>
        <w:br/>
      </w:r>
      <w:r w:rsidRPr="0087153E">
        <w:rPr>
          <w:color w:val="000000"/>
          <w:sz w:val="28"/>
          <w:lang w:val="uk-UA"/>
        </w:rPr>
        <w:t>з розгинанням тулуба й кінцівок. Поліпшення кровообігу при використанні засобів лікувальної фізкультури досягається також завдяки зусиллю дихальної екскурсії грудної клітини, посиленню їхньої дії, що присмоктує, стосовно кровотоку.</w:t>
      </w:r>
    </w:p>
    <w:p w14:paraId="4C5C74A4" w14:textId="2B41515F"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Тому особливу увагу приділяють виконанню дихальних вправ. Вони сприяють підвищенню постачання киснем всіх органів і тканин організму дитини, у тому числі центральну нервову систему, розслабленню </w:t>
      </w:r>
      <w:proofErr w:type="spellStart"/>
      <w:r w:rsidRPr="0087153E">
        <w:rPr>
          <w:color w:val="000000"/>
          <w:sz w:val="28"/>
          <w:lang w:val="uk-UA"/>
        </w:rPr>
        <w:t>спастично</w:t>
      </w:r>
      <w:proofErr w:type="spellEnd"/>
      <w:r w:rsidRPr="0087153E">
        <w:rPr>
          <w:color w:val="000000"/>
          <w:sz w:val="28"/>
          <w:lang w:val="uk-UA"/>
        </w:rPr>
        <w:t xml:space="preserve"> скорочених м’язів, зниженню збудливості дитини, поліпшенню її загального стану. У немовлят дихальні вправи проводяться пасивним методом, тобто </w:t>
      </w:r>
      <w:r w:rsidR="008A4ED7">
        <w:rPr>
          <w:color w:val="000000"/>
          <w:sz w:val="28"/>
          <w:lang w:val="uk-UA"/>
        </w:rPr>
        <w:br/>
      </w:r>
      <w:r w:rsidRPr="0087153E">
        <w:rPr>
          <w:color w:val="000000"/>
          <w:sz w:val="28"/>
          <w:lang w:val="uk-UA"/>
        </w:rPr>
        <w:t>ці вправи здійснюються реабілітологом [</w:t>
      </w:r>
      <w:r w:rsidR="00CE4FE3">
        <w:rPr>
          <w:color w:val="000000"/>
          <w:sz w:val="28"/>
          <w:lang w:val="uk-UA"/>
        </w:rPr>
        <w:t>18, 63</w:t>
      </w:r>
      <w:r w:rsidRPr="0087153E">
        <w:rPr>
          <w:color w:val="000000"/>
          <w:sz w:val="28"/>
          <w:lang w:val="uk-UA"/>
        </w:rPr>
        <w:t>].</w:t>
      </w:r>
    </w:p>
    <w:p w14:paraId="11F39F82"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Масаж – використовують в комплексній реабілітації та профілактиці захворювань новонароджених дітей. Використовується ручний, а не апаратний масаж. Техніка всіх прийомів масажу на першому році життя відповідає загальним вимогам, однак є більш щадною, тому що варто враховувати анатомо-фізіологічні особливості новонароджених дітей.</w:t>
      </w:r>
    </w:p>
    <w:p w14:paraId="4A3AEF3B"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Терапевтичний ефект прямо залежить від вибору прийомів масажу й  точності виконання всіх рухів. Існує чотири основних прийоми масажу: </w:t>
      </w:r>
      <w:proofErr w:type="spellStart"/>
      <w:r w:rsidRPr="0087153E">
        <w:rPr>
          <w:color w:val="000000"/>
          <w:sz w:val="28"/>
          <w:lang w:val="uk-UA"/>
        </w:rPr>
        <w:t>погладжування</w:t>
      </w:r>
      <w:proofErr w:type="spellEnd"/>
      <w:r w:rsidRPr="0087153E">
        <w:rPr>
          <w:color w:val="000000"/>
          <w:sz w:val="28"/>
          <w:lang w:val="uk-UA"/>
        </w:rPr>
        <w:t xml:space="preserve">, розтирання, </w:t>
      </w:r>
      <w:proofErr w:type="spellStart"/>
      <w:r w:rsidRPr="0087153E">
        <w:rPr>
          <w:color w:val="000000"/>
          <w:sz w:val="28"/>
          <w:lang w:val="uk-UA"/>
        </w:rPr>
        <w:t>розминання</w:t>
      </w:r>
      <w:proofErr w:type="spellEnd"/>
      <w:r w:rsidRPr="0087153E">
        <w:rPr>
          <w:color w:val="000000"/>
          <w:sz w:val="28"/>
          <w:lang w:val="uk-UA"/>
        </w:rPr>
        <w:t xml:space="preserve"> й вібрація. Кожний з них має допоміжні прийоми.</w:t>
      </w:r>
    </w:p>
    <w:p w14:paraId="51F87C54"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При проведенні масажу слід дотримуватися ряду правил:</w:t>
      </w:r>
    </w:p>
    <w:p w14:paraId="44C690CF" w14:textId="77777777" w:rsidR="00272E7A" w:rsidRPr="0087153E" w:rsidRDefault="00272E7A" w:rsidP="001F1991">
      <w:pPr>
        <w:pStyle w:val="af2"/>
        <w:widowControl w:val="0"/>
        <w:tabs>
          <w:tab w:val="left" w:pos="2040"/>
        </w:tabs>
        <w:spacing w:after="0" w:line="360" w:lineRule="auto"/>
        <w:ind w:firstLine="709"/>
        <w:jc w:val="both"/>
        <w:rPr>
          <w:color w:val="000000"/>
          <w:sz w:val="28"/>
          <w:szCs w:val="28"/>
          <w:lang w:val="uk-UA"/>
        </w:rPr>
      </w:pPr>
      <w:r w:rsidRPr="0087153E">
        <w:rPr>
          <w:color w:val="000000"/>
          <w:sz w:val="28"/>
          <w:szCs w:val="28"/>
          <w:lang w:val="uk-UA"/>
        </w:rPr>
        <w:t xml:space="preserve">1. Масажні рухи проводять по ходу судин – від периферії до центру. </w:t>
      </w:r>
    </w:p>
    <w:p w14:paraId="10AE3D6D" w14:textId="03DB7DE3" w:rsidR="00272E7A" w:rsidRPr="0087153E" w:rsidRDefault="00272E7A" w:rsidP="001F1991">
      <w:pPr>
        <w:widowControl w:val="0"/>
        <w:tabs>
          <w:tab w:val="num" w:pos="0"/>
          <w:tab w:val="left" w:pos="360"/>
        </w:tabs>
        <w:suppressAutoHyphens w:val="0"/>
        <w:spacing w:line="360" w:lineRule="auto"/>
        <w:ind w:firstLine="709"/>
        <w:jc w:val="both"/>
        <w:rPr>
          <w:color w:val="000000"/>
          <w:sz w:val="28"/>
          <w:lang w:val="uk-UA"/>
        </w:rPr>
      </w:pPr>
      <w:r w:rsidRPr="0087153E">
        <w:rPr>
          <w:color w:val="000000"/>
          <w:sz w:val="28"/>
          <w:lang w:val="uk-UA"/>
        </w:rPr>
        <w:t xml:space="preserve">2. При проведенні масажу рух рук повинен бути легким, ніжним, </w:t>
      </w:r>
      <w:r w:rsidR="008A4ED7">
        <w:rPr>
          <w:color w:val="000000"/>
          <w:sz w:val="28"/>
          <w:lang w:val="uk-UA"/>
        </w:rPr>
        <w:br/>
      </w:r>
      <w:r w:rsidRPr="0087153E">
        <w:rPr>
          <w:color w:val="000000"/>
          <w:sz w:val="28"/>
          <w:lang w:val="uk-UA"/>
        </w:rPr>
        <w:t xml:space="preserve">без поштовхів (особливо в області серця, печінки, нирок, хребта). </w:t>
      </w:r>
    </w:p>
    <w:p w14:paraId="07774B7A" w14:textId="77777777" w:rsidR="00272E7A" w:rsidRPr="0087153E" w:rsidRDefault="00272E7A" w:rsidP="001F1991">
      <w:pPr>
        <w:widowControl w:val="0"/>
        <w:tabs>
          <w:tab w:val="num" w:pos="0"/>
          <w:tab w:val="left" w:pos="360"/>
        </w:tabs>
        <w:suppressAutoHyphens w:val="0"/>
        <w:spacing w:line="360" w:lineRule="auto"/>
        <w:ind w:firstLine="709"/>
        <w:jc w:val="both"/>
        <w:rPr>
          <w:color w:val="000000"/>
          <w:sz w:val="28"/>
          <w:lang w:val="uk-UA"/>
        </w:rPr>
      </w:pPr>
      <w:r w:rsidRPr="0087153E">
        <w:rPr>
          <w:color w:val="000000"/>
          <w:sz w:val="28"/>
          <w:lang w:val="uk-UA"/>
        </w:rPr>
        <w:t xml:space="preserve">3. При проведенні масажу живота варто щадити область печінки. </w:t>
      </w:r>
    </w:p>
    <w:p w14:paraId="069748BD" w14:textId="77777777" w:rsidR="00272E7A" w:rsidRPr="0087153E" w:rsidRDefault="00272E7A" w:rsidP="001F1991">
      <w:pPr>
        <w:widowControl w:val="0"/>
        <w:tabs>
          <w:tab w:val="left" w:pos="360"/>
          <w:tab w:val="num" w:pos="720"/>
        </w:tabs>
        <w:suppressAutoHyphens w:val="0"/>
        <w:spacing w:line="360" w:lineRule="auto"/>
        <w:ind w:firstLine="709"/>
        <w:jc w:val="both"/>
        <w:rPr>
          <w:color w:val="000000"/>
          <w:sz w:val="28"/>
          <w:lang w:val="uk-UA"/>
        </w:rPr>
      </w:pPr>
      <w:r w:rsidRPr="0087153E">
        <w:rPr>
          <w:color w:val="000000"/>
          <w:sz w:val="28"/>
          <w:lang w:val="uk-UA"/>
        </w:rPr>
        <w:t xml:space="preserve">4. Масаж виконується без яких-небудь присипок, </w:t>
      </w:r>
      <w:proofErr w:type="spellStart"/>
      <w:r w:rsidRPr="0087153E">
        <w:rPr>
          <w:color w:val="000000"/>
          <w:sz w:val="28"/>
          <w:lang w:val="uk-UA"/>
        </w:rPr>
        <w:t>змазуючих</w:t>
      </w:r>
      <w:proofErr w:type="spellEnd"/>
      <w:r w:rsidRPr="0087153E">
        <w:rPr>
          <w:color w:val="000000"/>
          <w:sz w:val="28"/>
          <w:lang w:val="uk-UA"/>
        </w:rPr>
        <w:t xml:space="preserve"> речовин. </w:t>
      </w:r>
    </w:p>
    <w:p w14:paraId="74CE1DB9" w14:textId="77777777" w:rsidR="00272E7A" w:rsidRPr="0087153E" w:rsidRDefault="00272E7A" w:rsidP="001F1991">
      <w:pPr>
        <w:widowControl w:val="0"/>
        <w:tabs>
          <w:tab w:val="left" w:pos="360"/>
          <w:tab w:val="num" w:pos="720"/>
        </w:tabs>
        <w:suppressAutoHyphens w:val="0"/>
        <w:spacing w:line="360" w:lineRule="auto"/>
        <w:ind w:firstLine="709"/>
        <w:jc w:val="both"/>
        <w:rPr>
          <w:color w:val="000000"/>
          <w:sz w:val="28"/>
          <w:lang w:val="uk-UA"/>
        </w:rPr>
      </w:pPr>
      <w:r w:rsidRPr="0087153E">
        <w:rPr>
          <w:color w:val="000000"/>
          <w:sz w:val="28"/>
          <w:lang w:val="uk-UA"/>
        </w:rPr>
        <w:lastRenderedPageBreak/>
        <w:t xml:space="preserve">5. Після масажу дитину треба одягти в теплу, суху білизну для збереження тепла. </w:t>
      </w:r>
    </w:p>
    <w:p w14:paraId="225742B6" w14:textId="77777777" w:rsidR="00272E7A" w:rsidRPr="0087153E" w:rsidRDefault="00272E7A" w:rsidP="001F1991">
      <w:pPr>
        <w:widowControl w:val="0"/>
        <w:tabs>
          <w:tab w:val="left" w:pos="360"/>
          <w:tab w:val="num" w:pos="720"/>
        </w:tabs>
        <w:suppressAutoHyphens w:val="0"/>
        <w:spacing w:line="360" w:lineRule="auto"/>
        <w:ind w:firstLine="709"/>
        <w:jc w:val="both"/>
        <w:rPr>
          <w:color w:val="000000"/>
          <w:sz w:val="28"/>
          <w:lang w:val="uk-UA"/>
        </w:rPr>
      </w:pPr>
      <w:r w:rsidRPr="0087153E">
        <w:rPr>
          <w:color w:val="000000"/>
          <w:sz w:val="28"/>
          <w:lang w:val="uk-UA"/>
        </w:rPr>
        <w:t xml:space="preserve">6. Перед сном масажувати дитину не слід, тому що це її збуджує. Після масажу немовля повинно відпочивати. </w:t>
      </w:r>
    </w:p>
    <w:p w14:paraId="08A70761" w14:textId="7630638C" w:rsidR="00272E7A" w:rsidRPr="0087153E" w:rsidRDefault="00272E7A" w:rsidP="001F1991">
      <w:pPr>
        <w:widowControl w:val="0"/>
        <w:tabs>
          <w:tab w:val="left" w:pos="360"/>
          <w:tab w:val="num" w:pos="720"/>
        </w:tabs>
        <w:suppressAutoHyphens w:val="0"/>
        <w:spacing w:line="360" w:lineRule="auto"/>
        <w:ind w:firstLine="709"/>
        <w:jc w:val="both"/>
        <w:rPr>
          <w:color w:val="000000"/>
          <w:sz w:val="28"/>
          <w:lang w:val="uk-UA"/>
        </w:rPr>
      </w:pPr>
      <w:r w:rsidRPr="0087153E">
        <w:rPr>
          <w:color w:val="000000"/>
          <w:sz w:val="28"/>
          <w:lang w:val="uk-UA"/>
        </w:rPr>
        <w:t>7. Масаж починають із першої хвилини й, поступово збільшуючи, доводять до трьох-чотирьох, а потім до 10-15 хвилин, залежно від віку й стану дитини. Масаж роблять щодня протягом 12-15 днів підряд [</w:t>
      </w:r>
      <w:r w:rsidR="00CE4FE3">
        <w:rPr>
          <w:color w:val="000000"/>
          <w:sz w:val="28"/>
          <w:lang w:val="uk-UA"/>
        </w:rPr>
        <w:t>18</w:t>
      </w:r>
      <w:r w:rsidRPr="0087153E">
        <w:rPr>
          <w:color w:val="000000"/>
          <w:sz w:val="28"/>
          <w:lang w:val="uk-UA"/>
        </w:rPr>
        <w:t xml:space="preserve">]. </w:t>
      </w:r>
    </w:p>
    <w:p w14:paraId="0AD2BDC1"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Загартовування як фактор підвищення опірності організму до різних метеорологічних умов використовувалося з древніх часів. Досвід загартовування, що дійшов до нас, нараховує понад тисячу років.</w:t>
      </w:r>
    </w:p>
    <w:p w14:paraId="51C63A5A" w14:textId="16790ED0"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Медичними протипоказаннями для загартовування є гострі гарячкові стани. Великою помилкою є те, що процедури, що загартовують, протипоказані ослабленим дітям. Під впливом загартовування природними факторами природи підвищуються опірність і витривалість організму </w:t>
      </w:r>
      <w:r w:rsidR="008A4ED7">
        <w:rPr>
          <w:color w:val="000000"/>
          <w:sz w:val="28"/>
          <w:lang w:val="uk-UA"/>
        </w:rPr>
        <w:br/>
      </w:r>
      <w:r w:rsidRPr="0087153E">
        <w:rPr>
          <w:color w:val="000000"/>
          <w:sz w:val="28"/>
          <w:lang w:val="uk-UA"/>
        </w:rPr>
        <w:t>до мінливих впливів зовнішнього середовища: збільшується імунологічна стійкість до захворювань, удосконалюються механізми терморегуляції. Урівноважується стан нервових процесів. Включення загартування в комплекс відбудовного лікування безсумнівно підвищує ефективність цього лікування, особливо в дітей які знаходяться на реабілітаційному етапі. При цьому необхідно дотримуватись основних принципів загартовування:</w:t>
      </w:r>
    </w:p>
    <w:p w14:paraId="3C2BCF6B" w14:textId="7FBF914E" w:rsidR="00084918" w:rsidRPr="00CE4FE3" w:rsidRDefault="00272E7A" w:rsidP="00CE4FE3">
      <w:pPr>
        <w:widowControl w:val="0"/>
        <w:numPr>
          <w:ilvl w:val="0"/>
          <w:numId w:val="14"/>
        </w:numPr>
        <w:tabs>
          <w:tab w:val="clear" w:pos="1429"/>
          <w:tab w:val="num" w:pos="540"/>
          <w:tab w:val="left" w:pos="993"/>
          <w:tab w:val="num" w:pos="1459"/>
          <w:tab w:val="left" w:pos="2040"/>
        </w:tabs>
        <w:suppressAutoHyphens w:val="0"/>
        <w:spacing w:line="360" w:lineRule="auto"/>
        <w:ind w:left="0" w:firstLine="709"/>
        <w:jc w:val="both"/>
        <w:rPr>
          <w:color w:val="000000"/>
          <w:sz w:val="28"/>
          <w:lang w:val="uk-UA"/>
        </w:rPr>
      </w:pPr>
      <w:r w:rsidRPr="0087153E">
        <w:rPr>
          <w:color w:val="000000"/>
          <w:sz w:val="28"/>
          <w:lang w:val="uk-UA"/>
        </w:rPr>
        <w:t>Систематичне використання процедур, що загартовують, за всіх часів року. Без перерв і регулярність впливу, тобто щоденне проведення процедур, що загартовують.</w:t>
      </w:r>
    </w:p>
    <w:p w14:paraId="31816F35" w14:textId="77777777" w:rsidR="00272E7A" w:rsidRPr="0087153E" w:rsidRDefault="00272E7A" w:rsidP="00483E6E">
      <w:pPr>
        <w:widowControl w:val="0"/>
        <w:numPr>
          <w:ilvl w:val="0"/>
          <w:numId w:val="14"/>
        </w:numPr>
        <w:tabs>
          <w:tab w:val="clear" w:pos="1429"/>
          <w:tab w:val="num" w:pos="540"/>
          <w:tab w:val="left" w:pos="993"/>
        </w:tabs>
        <w:suppressAutoHyphens w:val="0"/>
        <w:spacing w:line="360" w:lineRule="auto"/>
        <w:ind w:left="0" w:firstLine="709"/>
        <w:jc w:val="both"/>
        <w:rPr>
          <w:color w:val="000000"/>
          <w:sz w:val="28"/>
          <w:lang w:val="uk-UA"/>
        </w:rPr>
      </w:pPr>
      <w:r w:rsidRPr="0087153E">
        <w:rPr>
          <w:color w:val="000000"/>
          <w:sz w:val="28"/>
          <w:lang w:val="uk-UA"/>
        </w:rPr>
        <w:t>Поступове збільшення дози дратівного впливу засобів загартовування за рахунок зниження температури води, повітря й тривалості впливу цих факторів.</w:t>
      </w:r>
    </w:p>
    <w:p w14:paraId="4D941806" w14:textId="77777777" w:rsidR="00272E7A" w:rsidRPr="0087153E" w:rsidRDefault="00272E7A" w:rsidP="00483E6E">
      <w:pPr>
        <w:widowControl w:val="0"/>
        <w:numPr>
          <w:ilvl w:val="0"/>
          <w:numId w:val="14"/>
        </w:numPr>
        <w:tabs>
          <w:tab w:val="clear" w:pos="1429"/>
          <w:tab w:val="num" w:pos="540"/>
          <w:tab w:val="left" w:pos="993"/>
          <w:tab w:val="num" w:pos="1459"/>
          <w:tab w:val="left" w:pos="2040"/>
        </w:tabs>
        <w:suppressAutoHyphens w:val="0"/>
        <w:spacing w:line="360" w:lineRule="auto"/>
        <w:ind w:left="0" w:firstLine="709"/>
        <w:jc w:val="both"/>
        <w:rPr>
          <w:color w:val="000000"/>
          <w:sz w:val="28"/>
          <w:lang w:val="uk-UA"/>
        </w:rPr>
      </w:pPr>
      <w:r w:rsidRPr="0087153E">
        <w:rPr>
          <w:color w:val="000000"/>
          <w:sz w:val="28"/>
          <w:lang w:val="uk-UA"/>
        </w:rPr>
        <w:t>Облік вікових і індивідуальних особливостей організму дитини.</w:t>
      </w:r>
    </w:p>
    <w:p w14:paraId="456A7ADE" w14:textId="77777777" w:rsidR="00272E7A" w:rsidRPr="0087153E" w:rsidRDefault="00272E7A" w:rsidP="00483E6E">
      <w:pPr>
        <w:widowControl w:val="0"/>
        <w:numPr>
          <w:ilvl w:val="0"/>
          <w:numId w:val="14"/>
        </w:numPr>
        <w:tabs>
          <w:tab w:val="clear" w:pos="1429"/>
          <w:tab w:val="num" w:pos="540"/>
          <w:tab w:val="left" w:pos="993"/>
          <w:tab w:val="num" w:pos="1459"/>
          <w:tab w:val="left" w:pos="2040"/>
        </w:tabs>
        <w:suppressAutoHyphens w:val="0"/>
        <w:spacing w:line="360" w:lineRule="auto"/>
        <w:ind w:left="0" w:firstLine="709"/>
        <w:jc w:val="both"/>
        <w:rPr>
          <w:color w:val="000000"/>
          <w:sz w:val="28"/>
          <w:lang w:val="uk-UA"/>
        </w:rPr>
      </w:pPr>
      <w:r w:rsidRPr="0087153E">
        <w:rPr>
          <w:color w:val="000000"/>
          <w:sz w:val="28"/>
          <w:lang w:val="uk-UA"/>
        </w:rPr>
        <w:t>Всі процедури, що загартовують, повинні проводиться на тлі позитивних емоцій.</w:t>
      </w:r>
    </w:p>
    <w:p w14:paraId="72803D8E" w14:textId="77777777" w:rsidR="008A4ED7" w:rsidRDefault="008A4ED7" w:rsidP="001F1991">
      <w:pPr>
        <w:widowControl w:val="0"/>
        <w:tabs>
          <w:tab w:val="left" w:pos="2040"/>
        </w:tabs>
        <w:suppressAutoHyphens w:val="0"/>
        <w:spacing w:line="360" w:lineRule="auto"/>
        <w:ind w:firstLine="709"/>
        <w:jc w:val="both"/>
        <w:rPr>
          <w:color w:val="000000"/>
          <w:sz w:val="28"/>
          <w:lang w:val="uk-UA"/>
        </w:rPr>
      </w:pPr>
    </w:p>
    <w:p w14:paraId="20F86493" w14:textId="3D39EE85"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lastRenderedPageBreak/>
        <w:t>Показниками правильності здійснення процедури служать самопочуття й зовнішній вигляд дитини. Насамперед процедура повинна бути приємною. У дитини не повинно з</w:t>
      </w:r>
      <w:r w:rsidRPr="0087153E">
        <w:rPr>
          <w:color w:val="000000"/>
          <w:sz w:val="28"/>
        </w:rPr>
        <w:t>’</w:t>
      </w:r>
      <w:r w:rsidRPr="0087153E">
        <w:rPr>
          <w:color w:val="000000"/>
          <w:sz w:val="28"/>
          <w:lang w:val="uk-UA"/>
        </w:rPr>
        <w:t xml:space="preserve">являтися </w:t>
      </w:r>
      <w:r w:rsidR="001F1991">
        <w:rPr>
          <w:color w:val="000000"/>
          <w:sz w:val="28"/>
        </w:rPr>
        <w:t>«</w:t>
      </w:r>
      <w:r w:rsidRPr="0087153E">
        <w:rPr>
          <w:color w:val="000000"/>
          <w:sz w:val="28"/>
          <w:lang w:val="uk-UA"/>
        </w:rPr>
        <w:t>гусячої</w:t>
      </w:r>
      <w:r w:rsidR="00F41B67">
        <w:rPr>
          <w:color w:val="000000"/>
          <w:sz w:val="28"/>
        </w:rPr>
        <w:t>»</w:t>
      </w:r>
      <w:r w:rsidRPr="0087153E">
        <w:rPr>
          <w:color w:val="000000"/>
          <w:sz w:val="28"/>
          <w:lang w:val="uk-UA"/>
        </w:rPr>
        <w:t xml:space="preserve"> шкіри, вона не повинна бліднути, небажане охолодження шкіри кистей, стоп, носа. Якщо це трапляється під час процедури, то вона проводиться неправильно. Порушення правил загартовування приводить до відсутності позитивного ефекту від процедур, що загартовують, іноді й до </w:t>
      </w:r>
      <w:proofErr w:type="spellStart"/>
      <w:r w:rsidRPr="0087153E">
        <w:rPr>
          <w:color w:val="000000"/>
          <w:sz w:val="28"/>
          <w:lang w:val="uk-UA"/>
        </w:rPr>
        <w:t>гіперактивації</w:t>
      </w:r>
      <w:proofErr w:type="spellEnd"/>
      <w:r w:rsidRPr="0087153E">
        <w:rPr>
          <w:color w:val="000000"/>
          <w:sz w:val="28"/>
          <w:lang w:val="uk-UA"/>
        </w:rPr>
        <w:t xml:space="preserve"> нейроендокринної системи й наступному її виснаженню.</w:t>
      </w:r>
    </w:p>
    <w:p w14:paraId="743731A4" w14:textId="5355109F"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Професор А.И. </w:t>
      </w:r>
      <w:proofErr w:type="spellStart"/>
      <w:r w:rsidRPr="0087153E">
        <w:rPr>
          <w:color w:val="000000"/>
          <w:sz w:val="28"/>
          <w:lang w:val="uk-UA"/>
        </w:rPr>
        <w:t>Аршавський</w:t>
      </w:r>
      <w:proofErr w:type="spellEnd"/>
      <w:r w:rsidRPr="0087153E">
        <w:rPr>
          <w:color w:val="000000"/>
          <w:sz w:val="28"/>
          <w:lang w:val="uk-UA"/>
        </w:rPr>
        <w:t xml:space="preserve"> пропонує для тренування терморегуляторів уже з народження на короткий час прикладати склянку з холодною водою до різних ділянок шкіри дитини. Корисно швидко доторкатися прохолодними пальцями тіла дитини при його переповиванні, перевдяганні [</w:t>
      </w:r>
      <w:r w:rsidR="00CE4FE3">
        <w:rPr>
          <w:color w:val="000000"/>
          <w:sz w:val="28"/>
          <w:lang w:val="uk-UA"/>
        </w:rPr>
        <w:t>3</w:t>
      </w:r>
      <w:r w:rsidRPr="0087153E">
        <w:rPr>
          <w:color w:val="000000"/>
          <w:sz w:val="28"/>
          <w:lang w:val="uk-UA"/>
        </w:rPr>
        <w:t>].</w:t>
      </w:r>
    </w:p>
    <w:p w14:paraId="04786368"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Корисно при кожному переповиванні дітей залишати їх на якийсь час оголеними (чотири-п</w:t>
      </w:r>
      <w:r w:rsidRPr="0087153E">
        <w:rPr>
          <w:color w:val="000000"/>
          <w:sz w:val="28"/>
        </w:rPr>
        <w:t>’</w:t>
      </w:r>
      <w:r w:rsidRPr="0087153E">
        <w:rPr>
          <w:color w:val="000000"/>
          <w:sz w:val="28"/>
          <w:lang w:val="uk-UA"/>
        </w:rPr>
        <w:t>ять хвилин). Треба стежити за тим, щоб діти в цей час не плакали. Були в гарному настрої мали можливість рухатися. Температура повітря під час повітряної ванни повинна поступово знижуватися до +20-+21</w:t>
      </w:r>
      <w:r w:rsidRPr="0087153E">
        <w:rPr>
          <w:color w:val="000000"/>
          <w:sz w:val="28"/>
          <w:vertAlign w:val="superscript"/>
          <w:lang w:val="uk-UA"/>
        </w:rPr>
        <w:t>0</w:t>
      </w:r>
      <w:r w:rsidRPr="0087153E">
        <w:rPr>
          <w:color w:val="000000"/>
          <w:sz w:val="28"/>
          <w:lang w:val="uk-UA"/>
        </w:rPr>
        <w:t>С. Роздягати дитину треба поступово. Це дозволяє регулювати силу впливу повітря в процесі загартовування.</w:t>
      </w:r>
    </w:p>
    <w:p w14:paraId="198A45F4" w14:textId="6A955A66"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Дітей із двох-трьох тижневого віку в холодний час треба виносити на вулицю, якщо температура повітря не нижче +5-+8</w:t>
      </w:r>
      <w:r w:rsidRPr="0087153E">
        <w:rPr>
          <w:color w:val="000000"/>
          <w:sz w:val="28"/>
          <w:vertAlign w:val="superscript"/>
          <w:lang w:val="uk-UA"/>
        </w:rPr>
        <w:t>0</w:t>
      </w:r>
      <w:r w:rsidRPr="0087153E">
        <w:rPr>
          <w:color w:val="000000"/>
          <w:sz w:val="28"/>
          <w:lang w:val="uk-UA"/>
        </w:rPr>
        <w:t xml:space="preserve">С. Тривалість першої прогулянки – 10 хвилин, надалі – до двох годин два рази в день. У літню пору немовлят можна виносити на прогулянку практично відразу після народження. Спочатку на 20-40 хвилин, швидко збільшуючи час до шести-восьми годин у день, по 2-2,5 години між </w:t>
      </w:r>
      <w:proofErr w:type="spellStart"/>
      <w:r w:rsidRPr="0087153E">
        <w:rPr>
          <w:color w:val="000000"/>
          <w:sz w:val="28"/>
          <w:lang w:val="uk-UA"/>
        </w:rPr>
        <w:t>годівлями</w:t>
      </w:r>
      <w:proofErr w:type="spellEnd"/>
      <w:r w:rsidRPr="0087153E">
        <w:rPr>
          <w:color w:val="000000"/>
          <w:sz w:val="28"/>
          <w:lang w:val="uk-UA"/>
        </w:rPr>
        <w:t xml:space="preserve"> два-три рази в день [</w:t>
      </w:r>
      <w:r w:rsidR="0033196C">
        <w:rPr>
          <w:color w:val="000000"/>
          <w:sz w:val="28"/>
          <w:lang w:val="uk-UA"/>
        </w:rPr>
        <w:t>1</w:t>
      </w:r>
      <w:r w:rsidRPr="0087153E">
        <w:rPr>
          <w:color w:val="000000"/>
          <w:sz w:val="28"/>
          <w:lang w:val="uk-UA"/>
        </w:rPr>
        <w:t>].</w:t>
      </w:r>
    </w:p>
    <w:p w14:paraId="68AA6BD1"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Водне загартовування також здійснює вплив на організм дитини. Це </w:t>
      </w:r>
      <w:proofErr w:type="spellStart"/>
      <w:r w:rsidRPr="0087153E">
        <w:rPr>
          <w:color w:val="000000"/>
          <w:sz w:val="28"/>
          <w:lang w:val="uk-UA"/>
        </w:rPr>
        <w:t>пов</w:t>
      </w:r>
      <w:proofErr w:type="spellEnd"/>
      <w:r w:rsidRPr="0087153E">
        <w:rPr>
          <w:color w:val="000000"/>
          <w:sz w:val="28"/>
        </w:rPr>
        <w:t>’</w:t>
      </w:r>
      <w:proofErr w:type="spellStart"/>
      <w:r w:rsidRPr="0087153E">
        <w:rPr>
          <w:color w:val="000000"/>
          <w:sz w:val="28"/>
          <w:lang w:val="uk-UA"/>
        </w:rPr>
        <w:t>язано</w:t>
      </w:r>
      <w:proofErr w:type="spellEnd"/>
      <w:r w:rsidRPr="0087153E">
        <w:rPr>
          <w:color w:val="000000"/>
          <w:sz w:val="28"/>
          <w:lang w:val="uk-UA"/>
        </w:rPr>
        <w:t xml:space="preserve"> з тим, що теплопровідність води в 30 разів, а теплоємність – у чотири рази більше, ніж повітря. Необхідно у звичайні водні процедури (умивання, підмивання. купання) вносити елемент загартовування.</w:t>
      </w:r>
    </w:p>
    <w:p w14:paraId="6CF72A62"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Традиційні водні процедури:</w:t>
      </w:r>
    </w:p>
    <w:p w14:paraId="6121DC4C" w14:textId="77777777" w:rsidR="00272E7A" w:rsidRPr="0087153E" w:rsidRDefault="00272E7A" w:rsidP="00084918">
      <w:pPr>
        <w:widowControl w:val="0"/>
        <w:numPr>
          <w:ilvl w:val="0"/>
          <w:numId w:val="15"/>
        </w:numPr>
        <w:tabs>
          <w:tab w:val="num" w:pos="825"/>
          <w:tab w:val="left" w:pos="993"/>
        </w:tabs>
        <w:suppressAutoHyphens w:val="0"/>
        <w:spacing w:line="360" w:lineRule="auto"/>
        <w:ind w:left="0" w:firstLine="709"/>
        <w:jc w:val="both"/>
        <w:rPr>
          <w:color w:val="000000"/>
          <w:sz w:val="28"/>
          <w:lang w:val="uk-UA"/>
        </w:rPr>
      </w:pPr>
      <w:r w:rsidRPr="0087153E">
        <w:rPr>
          <w:color w:val="000000"/>
          <w:sz w:val="28"/>
          <w:lang w:val="uk-UA"/>
        </w:rPr>
        <w:t xml:space="preserve">Загальні ванни – немовля купають щодня після відпадання </w:t>
      </w:r>
      <w:r w:rsidRPr="0087153E">
        <w:rPr>
          <w:color w:val="000000"/>
          <w:sz w:val="28"/>
          <w:lang w:val="uk-UA"/>
        </w:rPr>
        <w:lastRenderedPageBreak/>
        <w:t>пуповинного залишку водою температури +37-+36</w:t>
      </w:r>
      <w:r w:rsidRPr="0087153E">
        <w:rPr>
          <w:color w:val="000000"/>
          <w:sz w:val="28"/>
          <w:vertAlign w:val="superscript"/>
          <w:lang w:val="uk-UA"/>
        </w:rPr>
        <w:t>0</w:t>
      </w:r>
      <w:r w:rsidRPr="0087153E">
        <w:rPr>
          <w:color w:val="000000"/>
          <w:sz w:val="28"/>
          <w:lang w:val="uk-UA"/>
        </w:rPr>
        <w:t>С протягом п</w:t>
      </w:r>
      <w:r w:rsidRPr="0087153E">
        <w:rPr>
          <w:color w:val="000000"/>
          <w:sz w:val="28"/>
        </w:rPr>
        <w:t>’</w:t>
      </w:r>
      <w:proofErr w:type="spellStart"/>
      <w:r w:rsidRPr="0087153E">
        <w:rPr>
          <w:color w:val="000000"/>
          <w:sz w:val="28"/>
          <w:lang w:val="uk-UA"/>
        </w:rPr>
        <w:t>яти</w:t>
      </w:r>
      <w:proofErr w:type="spellEnd"/>
      <w:r w:rsidRPr="0087153E">
        <w:rPr>
          <w:color w:val="000000"/>
          <w:sz w:val="28"/>
          <w:lang w:val="uk-UA"/>
        </w:rPr>
        <w:t xml:space="preserve"> хвилин. Потім обливають водою з температурою на 2</w:t>
      </w:r>
      <w:r w:rsidRPr="0087153E">
        <w:rPr>
          <w:color w:val="000000"/>
          <w:sz w:val="28"/>
          <w:vertAlign w:val="superscript"/>
          <w:lang w:val="uk-UA"/>
        </w:rPr>
        <w:t>0</w:t>
      </w:r>
      <w:r w:rsidRPr="0087153E">
        <w:rPr>
          <w:color w:val="000000"/>
          <w:sz w:val="28"/>
          <w:lang w:val="uk-UA"/>
        </w:rPr>
        <w:t>С нижче. Потім насухо витирають і сповивають.</w:t>
      </w:r>
    </w:p>
    <w:p w14:paraId="6B0D429F" w14:textId="77777777" w:rsidR="00272E7A" w:rsidRPr="0087153E" w:rsidRDefault="00272E7A" w:rsidP="00084918">
      <w:pPr>
        <w:widowControl w:val="0"/>
        <w:numPr>
          <w:ilvl w:val="0"/>
          <w:numId w:val="15"/>
        </w:numPr>
        <w:tabs>
          <w:tab w:val="num" w:pos="825"/>
          <w:tab w:val="left" w:pos="993"/>
        </w:tabs>
        <w:suppressAutoHyphens w:val="0"/>
        <w:spacing w:line="360" w:lineRule="auto"/>
        <w:ind w:left="0" w:firstLine="709"/>
        <w:jc w:val="both"/>
        <w:rPr>
          <w:color w:val="000000"/>
          <w:sz w:val="28"/>
          <w:lang w:val="uk-UA"/>
        </w:rPr>
      </w:pPr>
      <w:r w:rsidRPr="0087153E">
        <w:rPr>
          <w:color w:val="000000"/>
          <w:sz w:val="28"/>
          <w:lang w:val="uk-UA"/>
        </w:rPr>
        <w:t xml:space="preserve"> Підмивання. Умивання. Яке триває одну-дві хвилини. Спочатку проводять при температурі води +28</w:t>
      </w:r>
      <w:r w:rsidRPr="0087153E">
        <w:rPr>
          <w:color w:val="000000"/>
          <w:sz w:val="28"/>
          <w:vertAlign w:val="superscript"/>
          <w:lang w:val="uk-UA"/>
        </w:rPr>
        <w:t>0</w:t>
      </w:r>
      <w:r w:rsidRPr="0087153E">
        <w:rPr>
          <w:color w:val="000000"/>
          <w:sz w:val="28"/>
          <w:lang w:val="uk-UA"/>
        </w:rPr>
        <w:t>С, тобто близької до температури шкіри відкритих частин тіла. Потім через кожні один-два дні температуру води знижують на один-два</w:t>
      </w:r>
      <w:r w:rsidRPr="0087153E">
        <w:rPr>
          <w:color w:val="000000"/>
          <w:sz w:val="28"/>
          <w:vertAlign w:val="superscript"/>
          <w:lang w:val="uk-UA"/>
        </w:rPr>
        <w:t>0</w:t>
      </w:r>
      <w:r w:rsidRPr="0087153E">
        <w:rPr>
          <w:color w:val="000000"/>
          <w:sz w:val="28"/>
          <w:lang w:val="uk-UA"/>
        </w:rPr>
        <w:t>С и доводять до +23-+24</w:t>
      </w:r>
      <w:r w:rsidRPr="0087153E">
        <w:rPr>
          <w:color w:val="000000"/>
          <w:sz w:val="28"/>
          <w:vertAlign w:val="superscript"/>
          <w:lang w:val="uk-UA"/>
        </w:rPr>
        <w:t>0</w:t>
      </w:r>
      <w:r w:rsidRPr="0087153E">
        <w:rPr>
          <w:color w:val="000000"/>
          <w:sz w:val="28"/>
          <w:lang w:val="uk-UA"/>
        </w:rPr>
        <w:t>С.</w:t>
      </w:r>
    </w:p>
    <w:p w14:paraId="76C1C6FE" w14:textId="5E4BFFAA" w:rsidR="00272E7A" w:rsidRPr="0087153E" w:rsidRDefault="00272E7A" w:rsidP="00084918">
      <w:pPr>
        <w:widowControl w:val="0"/>
        <w:numPr>
          <w:ilvl w:val="0"/>
          <w:numId w:val="15"/>
        </w:numPr>
        <w:tabs>
          <w:tab w:val="num" w:pos="825"/>
          <w:tab w:val="left" w:pos="993"/>
        </w:tabs>
        <w:suppressAutoHyphens w:val="0"/>
        <w:spacing w:line="360" w:lineRule="auto"/>
        <w:ind w:left="0" w:firstLine="709"/>
        <w:jc w:val="both"/>
        <w:rPr>
          <w:color w:val="000000"/>
          <w:sz w:val="28"/>
          <w:lang w:val="uk-UA"/>
        </w:rPr>
      </w:pPr>
      <w:r w:rsidRPr="0087153E">
        <w:rPr>
          <w:color w:val="000000"/>
          <w:sz w:val="28"/>
          <w:lang w:val="uk-UA"/>
        </w:rPr>
        <w:t>Місцеве вологе обтирання – рукавичкою, змоченою водою температури +33-+36</w:t>
      </w:r>
      <w:r w:rsidRPr="0087153E">
        <w:rPr>
          <w:color w:val="000000"/>
          <w:sz w:val="28"/>
          <w:vertAlign w:val="superscript"/>
          <w:lang w:val="uk-UA"/>
        </w:rPr>
        <w:t>0</w:t>
      </w:r>
      <w:r w:rsidRPr="0087153E">
        <w:rPr>
          <w:color w:val="000000"/>
          <w:sz w:val="28"/>
          <w:lang w:val="uk-UA"/>
        </w:rPr>
        <w:t>С, обтирають ручки від кисті до плеча, потім ніжки від ступні до коліна протягом однієї-двох хвилин. Один раз у п</w:t>
      </w:r>
      <w:r w:rsidRPr="0087153E">
        <w:rPr>
          <w:color w:val="000000"/>
          <w:sz w:val="28"/>
        </w:rPr>
        <w:t>’</w:t>
      </w:r>
      <w:r w:rsidRPr="0087153E">
        <w:rPr>
          <w:color w:val="000000"/>
          <w:sz w:val="28"/>
          <w:lang w:val="uk-UA"/>
        </w:rPr>
        <w:t>ять днів температуру знижують на 1</w:t>
      </w:r>
      <w:r w:rsidRPr="0087153E">
        <w:rPr>
          <w:color w:val="000000"/>
          <w:sz w:val="28"/>
          <w:vertAlign w:val="superscript"/>
          <w:lang w:val="uk-UA"/>
        </w:rPr>
        <w:t>0</w:t>
      </w:r>
      <w:r w:rsidRPr="0087153E">
        <w:rPr>
          <w:color w:val="000000"/>
          <w:sz w:val="28"/>
          <w:lang w:val="uk-UA"/>
        </w:rPr>
        <w:t>С и доводять до +28</w:t>
      </w:r>
      <w:r w:rsidRPr="0087153E">
        <w:rPr>
          <w:color w:val="000000"/>
          <w:sz w:val="28"/>
          <w:vertAlign w:val="superscript"/>
          <w:lang w:val="uk-UA"/>
        </w:rPr>
        <w:t>0</w:t>
      </w:r>
      <w:r w:rsidRPr="0087153E">
        <w:rPr>
          <w:color w:val="000000"/>
          <w:sz w:val="28"/>
          <w:lang w:val="uk-UA"/>
        </w:rPr>
        <w:t>С. Необхідна умова – кожну частину тіла витирають насухо до легкого почервоніння відразу після її вологого обтирання [</w:t>
      </w:r>
      <w:r w:rsidR="0033196C">
        <w:rPr>
          <w:color w:val="000000"/>
          <w:sz w:val="28"/>
          <w:lang w:val="uk-UA"/>
        </w:rPr>
        <w:t>12, 45</w:t>
      </w:r>
      <w:r w:rsidRPr="0087153E">
        <w:rPr>
          <w:color w:val="000000"/>
          <w:sz w:val="28"/>
          <w:lang w:val="uk-UA"/>
        </w:rPr>
        <w:t>].</w:t>
      </w:r>
    </w:p>
    <w:p w14:paraId="02FBFA95" w14:textId="2ADCD167"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 xml:space="preserve">Невід’ємною частиною реабілітації немовлят є музикотерапія. Вона відноситься до комплексних засобів емоційного й </w:t>
      </w:r>
      <w:proofErr w:type="spellStart"/>
      <w:r w:rsidRPr="0087153E">
        <w:rPr>
          <w:color w:val="000000"/>
          <w:sz w:val="28"/>
          <w:lang w:val="uk-UA"/>
        </w:rPr>
        <w:t>психосенсорного</w:t>
      </w:r>
      <w:proofErr w:type="spellEnd"/>
      <w:r w:rsidRPr="0087153E">
        <w:rPr>
          <w:color w:val="000000"/>
          <w:sz w:val="28"/>
          <w:lang w:val="uk-UA"/>
        </w:rPr>
        <w:t xml:space="preserve"> впливу на дитину. Такі виразні засоби музики, як темп, ритм, динаміка, </w:t>
      </w:r>
      <w:proofErr w:type="spellStart"/>
      <w:r w:rsidRPr="0087153E">
        <w:rPr>
          <w:color w:val="000000"/>
          <w:sz w:val="28"/>
          <w:lang w:val="uk-UA"/>
        </w:rPr>
        <w:t>лафгармонічні</w:t>
      </w:r>
      <w:proofErr w:type="spellEnd"/>
      <w:r w:rsidRPr="0087153E">
        <w:rPr>
          <w:color w:val="000000"/>
          <w:sz w:val="28"/>
          <w:lang w:val="uk-UA"/>
        </w:rPr>
        <w:t xml:space="preserve"> характеристики, модуляції в різних тональностях, є ключовими подразниками, використовуваними в терапії дітей, які хворіють [</w:t>
      </w:r>
      <w:r w:rsidR="0033196C">
        <w:rPr>
          <w:color w:val="000000"/>
          <w:sz w:val="28"/>
          <w:lang w:val="uk-UA"/>
        </w:rPr>
        <w:t>46</w:t>
      </w:r>
      <w:r w:rsidRPr="0087153E">
        <w:rPr>
          <w:color w:val="000000"/>
          <w:sz w:val="28"/>
          <w:lang w:val="uk-UA"/>
        </w:rPr>
        <w:t>].</w:t>
      </w:r>
    </w:p>
    <w:p w14:paraId="17C8E6CB" w14:textId="20F00943"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 xml:space="preserve">Новонароджені діти у віці двох-семи днів здатні розрізняти складні звукові подразники (тони в межах октави по висоті. Тембр і послідовність тонів). Синхронне чергування напруги й розслаблення, </w:t>
      </w:r>
      <w:proofErr w:type="spellStart"/>
      <w:r w:rsidRPr="0087153E">
        <w:rPr>
          <w:color w:val="000000"/>
          <w:sz w:val="28"/>
          <w:lang w:val="uk-UA"/>
        </w:rPr>
        <w:t>звуковисотні</w:t>
      </w:r>
      <w:proofErr w:type="spellEnd"/>
      <w:r w:rsidRPr="0087153E">
        <w:rPr>
          <w:color w:val="000000"/>
          <w:sz w:val="28"/>
          <w:lang w:val="uk-UA"/>
        </w:rPr>
        <w:t xml:space="preserve"> й динамічні коливання через ретикулярну формацію активізують діяльність багатьох функціональних систем; можливо мимовільне підпорядкування заданому музикою ритму (феномен </w:t>
      </w:r>
      <w:r w:rsidR="001F1991">
        <w:rPr>
          <w:color w:val="000000"/>
          <w:sz w:val="28"/>
          <w:lang w:val="uk-UA"/>
        </w:rPr>
        <w:t>«</w:t>
      </w:r>
      <w:r w:rsidRPr="0087153E">
        <w:rPr>
          <w:color w:val="000000"/>
          <w:sz w:val="28"/>
          <w:lang w:val="uk-UA"/>
        </w:rPr>
        <w:t>нав’язування</w:t>
      </w:r>
      <w:r w:rsidR="00F41B67">
        <w:rPr>
          <w:color w:val="000000"/>
          <w:sz w:val="28"/>
          <w:lang w:val="uk-UA"/>
        </w:rPr>
        <w:t>»</w:t>
      </w:r>
      <w:r w:rsidRPr="0087153E">
        <w:rPr>
          <w:color w:val="000000"/>
          <w:sz w:val="28"/>
          <w:lang w:val="uk-UA"/>
        </w:rPr>
        <w:t xml:space="preserve"> ритму).</w:t>
      </w:r>
    </w:p>
    <w:p w14:paraId="114ACA39" w14:textId="1DA151B4"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 xml:space="preserve">Прослуховування музики дітьми припускає використання як </w:t>
      </w:r>
      <w:r w:rsidR="001F1991">
        <w:rPr>
          <w:color w:val="000000"/>
          <w:sz w:val="28"/>
          <w:lang w:val="uk-UA"/>
        </w:rPr>
        <w:t>«</w:t>
      </w:r>
      <w:r w:rsidRPr="0087153E">
        <w:rPr>
          <w:color w:val="000000"/>
          <w:sz w:val="28"/>
          <w:lang w:val="uk-UA"/>
        </w:rPr>
        <w:t>живого</w:t>
      </w:r>
      <w:r w:rsidR="00F41B67">
        <w:rPr>
          <w:color w:val="000000"/>
          <w:sz w:val="28"/>
          <w:lang w:val="uk-UA"/>
        </w:rPr>
        <w:t>»</w:t>
      </w:r>
      <w:r w:rsidRPr="0087153E">
        <w:rPr>
          <w:color w:val="000000"/>
          <w:sz w:val="28"/>
          <w:lang w:val="uk-UA"/>
        </w:rPr>
        <w:t xml:space="preserve"> голосу (спів матері, що годує, батька, прабатьків дитини або медичного персоналу), так і магнітофонного запису або інших </w:t>
      </w:r>
      <w:proofErr w:type="spellStart"/>
      <w:r w:rsidRPr="0087153E">
        <w:rPr>
          <w:color w:val="000000"/>
          <w:sz w:val="28"/>
          <w:lang w:val="uk-UA"/>
        </w:rPr>
        <w:t>звуконосіїв</w:t>
      </w:r>
      <w:proofErr w:type="spellEnd"/>
      <w:r w:rsidRPr="0087153E">
        <w:rPr>
          <w:color w:val="000000"/>
          <w:sz w:val="28"/>
          <w:lang w:val="uk-UA"/>
        </w:rPr>
        <w:t>.</w:t>
      </w:r>
    </w:p>
    <w:p w14:paraId="7D3CBA54" w14:textId="77777777"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 xml:space="preserve">Протипоказаннями для проведення музикотерапії є важкий загальний стан дитини внаслідок гострого </w:t>
      </w:r>
      <w:proofErr w:type="spellStart"/>
      <w:r w:rsidRPr="0087153E">
        <w:rPr>
          <w:color w:val="000000"/>
          <w:sz w:val="28"/>
          <w:lang w:val="uk-UA"/>
        </w:rPr>
        <w:t>інфекційно</w:t>
      </w:r>
      <w:proofErr w:type="spellEnd"/>
      <w:r w:rsidRPr="0087153E">
        <w:rPr>
          <w:color w:val="000000"/>
          <w:sz w:val="28"/>
          <w:lang w:val="uk-UA"/>
        </w:rPr>
        <w:t>-запального захворювання, наявність інтоксикації, судорожного синдрому отиту.</w:t>
      </w:r>
    </w:p>
    <w:p w14:paraId="1DC52F9D" w14:textId="15DFC6D6"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lastRenderedPageBreak/>
        <w:t>Реакція немовляти на перший сеанс прослуховування музики є одним із критеріїв індивідуального підбора музичної програми. Реагувати на прослуховування музики діти можуть по-різному. В одних дітей відзначається очікувана поведінкова реакція: наростає спонтанна рухова активність. Наступає ритмізація дихання, поліпшується колір шкіри. На фоні курсу музикотерапії відзначається більш швидка динаміка поліпшення загального стану дитини. Можлива також відсутність видимої поведінкової реакції на музику, або неадекватна реакція на її перший сеанс – як правило, надмірне збудження навіть на заспокійливу музику. Для таких дітей у гострому періоді захворювання особливо важливо чітке дотримання лікувально-охоронного режиму. Однак, це не виключає прослуховування музики в наступному [</w:t>
      </w:r>
      <w:r w:rsidR="0033196C">
        <w:rPr>
          <w:color w:val="000000"/>
          <w:sz w:val="28"/>
          <w:lang w:val="uk-UA"/>
        </w:rPr>
        <w:t>22</w:t>
      </w:r>
      <w:r w:rsidRPr="0087153E">
        <w:rPr>
          <w:color w:val="000000"/>
          <w:sz w:val="28"/>
          <w:lang w:val="uk-UA"/>
        </w:rPr>
        <w:t>].</w:t>
      </w:r>
    </w:p>
    <w:p w14:paraId="30C060B2" w14:textId="77777777"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 xml:space="preserve">Найбільш м’який вплив здійснює спів колискових пісень. Для індивідуального використання рекомендуються також ліричні пісні, які за характером мелодії близькі колисковим, що мають заспокійливий вплив на дітей. </w:t>
      </w:r>
    </w:p>
    <w:p w14:paraId="5F4A4B27" w14:textId="77777777"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 xml:space="preserve">Колискові пісні можна співати дітям, незалежно від ступеня їх </w:t>
      </w:r>
      <w:proofErr w:type="spellStart"/>
      <w:r w:rsidRPr="0087153E">
        <w:rPr>
          <w:color w:val="000000"/>
          <w:sz w:val="28"/>
          <w:lang w:val="uk-UA"/>
        </w:rPr>
        <w:t>морфофункціональної</w:t>
      </w:r>
      <w:proofErr w:type="spellEnd"/>
      <w:r w:rsidRPr="0087153E">
        <w:rPr>
          <w:color w:val="000000"/>
          <w:sz w:val="28"/>
          <w:lang w:val="uk-UA"/>
        </w:rPr>
        <w:t xml:space="preserve"> зрілості, починаючи з перших днів життя.</w:t>
      </w:r>
    </w:p>
    <w:p w14:paraId="403203BD" w14:textId="3CC6573D"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Зазвичай рекомендується виконувати колискові й спокійні пісні два-три рази в день протягом п</w:t>
      </w:r>
      <w:r w:rsidRPr="0087153E">
        <w:rPr>
          <w:color w:val="000000"/>
          <w:sz w:val="28"/>
        </w:rPr>
        <w:t>’</w:t>
      </w:r>
      <w:proofErr w:type="spellStart"/>
      <w:r w:rsidRPr="0087153E">
        <w:rPr>
          <w:color w:val="000000"/>
          <w:sz w:val="28"/>
          <w:lang w:val="uk-UA"/>
        </w:rPr>
        <w:t>яти</w:t>
      </w:r>
      <w:proofErr w:type="spellEnd"/>
      <w:r w:rsidRPr="0087153E">
        <w:rPr>
          <w:color w:val="000000"/>
          <w:sz w:val="28"/>
          <w:lang w:val="uk-UA"/>
        </w:rPr>
        <w:t>-десяти хвилин після годівлі, а пісні у швидкому темпі за п</w:t>
      </w:r>
      <w:r w:rsidRPr="0087153E">
        <w:rPr>
          <w:color w:val="000000"/>
          <w:sz w:val="28"/>
        </w:rPr>
        <w:t>’</w:t>
      </w:r>
      <w:r w:rsidRPr="0087153E">
        <w:rPr>
          <w:color w:val="000000"/>
          <w:sz w:val="28"/>
          <w:lang w:val="uk-UA"/>
        </w:rPr>
        <w:t xml:space="preserve">ять-десять хвилин до початку годівлі. Для дітей найбільш корисно слухати спів, перебуваючи на руках у співаючого дорослого (у першу чергу, </w:t>
      </w:r>
      <w:r w:rsidR="008A4ED7">
        <w:rPr>
          <w:color w:val="000000"/>
          <w:sz w:val="28"/>
          <w:lang w:val="uk-UA"/>
        </w:rPr>
        <w:br/>
      </w:r>
      <w:r w:rsidRPr="0087153E">
        <w:rPr>
          <w:color w:val="000000"/>
          <w:sz w:val="28"/>
          <w:lang w:val="uk-UA"/>
        </w:rPr>
        <w:t xml:space="preserve">у матері, яка годує), при цьому виконавець (мати, медичний працівник і </w:t>
      </w:r>
      <w:proofErr w:type="spellStart"/>
      <w:r w:rsidRPr="0087153E">
        <w:rPr>
          <w:color w:val="000000"/>
          <w:sz w:val="28"/>
          <w:lang w:val="uk-UA"/>
        </w:rPr>
        <w:t>т.п</w:t>
      </w:r>
      <w:proofErr w:type="spellEnd"/>
      <w:r w:rsidRPr="0087153E">
        <w:rPr>
          <w:color w:val="000000"/>
          <w:sz w:val="28"/>
          <w:lang w:val="uk-UA"/>
        </w:rPr>
        <w:t xml:space="preserve">.) повинен дивитися на дитину, звертатися безпосередньо до неї, злегка погладжувати її в такт співу. Якщо немовля перебуває в </w:t>
      </w:r>
      <w:proofErr w:type="spellStart"/>
      <w:r w:rsidRPr="0087153E">
        <w:rPr>
          <w:color w:val="000000"/>
          <w:sz w:val="28"/>
          <w:lang w:val="uk-UA"/>
        </w:rPr>
        <w:t>куветі</w:t>
      </w:r>
      <w:proofErr w:type="spellEnd"/>
      <w:r w:rsidRPr="0087153E">
        <w:rPr>
          <w:color w:val="000000"/>
          <w:sz w:val="28"/>
          <w:lang w:val="uk-UA"/>
        </w:rPr>
        <w:t>, під час співу потрібно тримати його за ручку або злегка погладжувати через відкрите віконце інкубатора [</w:t>
      </w:r>
      <w:r w:rsidR="0033196C">
        <w:rPr>
          <w:color w:val="000000"/>
          <w:sz w:val="28"/>
          <w:lang w:val="uk-UA"/>
        </w:rPr>
        <w:t>28</w:t>
      </w:r>
      <w:r w:rsidRPr="0087153E">
        <w:rPr>
          <w:color w:val="000000"/>
          <w:sz w:val="28"/>
          <w:lang w:val="uk-UA"/>
        </w:rPr>
        <w:t>].</w:t>
      </w:r>
    </w:p>
    <w:p w14:paraId="59C64B11" w14:textId="477AD38D"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 xml:space="preserve">Крім музикотерапії у вигляді </w:t>
      </w:r>
      <w:r w:rsidR="001F1991">
        <w:rPr>
          <w:color w:val="000000"/>
          <w:sz w:val="28"/>
          <w:lang w:val="uk-UA"/>
        </w:rPr>
        <w:t>«</w:t>
      </w:r>
      <w:r w:rsidRPr="0087153E">
        <w:rPr>
          <w:color w:val="000000"/>
          <w:sz w:val="28"/>
          <w:lang w:val="uk-UA"/>
        </w:rPr>
        <w:t>живого</w:t>
      </w:r>
      <w:r w:rsidR="00F41B67">
        <w:rPr>
          <w:color w:val="000000"/>
          <w:sz w:val="28"/>
          <w:lang w:val="uk-UA"/>
        </w:rPr>
        <w:t>»</w:t>
      </w:r>
      <w:r w:rsidRPr="0087153E">
        <w:rPr>
          <w:color w:val="000000"/>
          <w:sz w:val="28"/>
          <w:lang w:val="uk-UA"/>
        </w:rPr>
        <w:t xml:space="preserve"> співу, для дітей, що перебувають у стаціонарі, починаючи з п’ятого-сьомого дня життя може застосовуватися музикотерапія з використанням магнітофонних записів.</w:t>
      </w:r>
    </w:p>
    <w:p w14:paraId="43D8F080" w14:textId="77777777" w:rsidR="008A4ED7" w:rsidRDefault="008A4ED7" w:rsidP="001F1991">
      <w:pPr>
        <w:widowControl w:val="0"/>
        <w:suppressAutoHyphens w:val="0"/>
        <w:spacing w:line="360" w:lineRule="auto"/>
        <w:ind w:firstLine="709"/>
        <w:jc w:val="both"/>
        <w:rPr>
          <w:color w:val="000000"/>
          <w:sz w:val="28"/>
          <w:lang w:val="uk-UA"/>
        </w:rPr>
      </w:pPr>
    </w:p>
    <w:p w14:paraId="273AAA1D" w14:textId="200D934F"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lastRenderedPageBreak/>
        <w:t>Прослуховувати індивідуально підібрану музичну програму рекомендується протягом 7-10 днів, потім у рамках того ж типу програми дитина може слухати інші її фрагменти [</w:t>
      </w:r>
      <w:r w:rsidR="0033196C">
        <w:rPr>
          <w:color w:val="000000"/>
          <w:sz w:val="28"/>
          <w:lang w:val="uk-UA"/>
        </w:rPr>
        <w:t>24</w:t>
      </w:r>
      <w:r w:rsidRPr="0087153E">
        <w:rPr>
          <w:color w:val="000000"/>
          <w:sz w:val="28"/>
          <w:lang w:val="uk-UA"/>
        </w:rPr>
        <w:t>].</w:t>
      </w:r>
    </w:p>
    <w:p w14:paraId="109CD356" w14:textId="36516931"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Одним з перспективних методів реабілітації в </w:t>
      </w:r>
      <w:proofErr w:type="spellStart"/>
      <w:r w:rsidRPr="0087153E">
        <w:rPr>
          <w:color w:val="000000"/>
          <w:sz w:val="28"/>
          <w:lang w:val="uk-UA"/>
        </w:rPr>
        <w:t>неонатології</w:t>
      </w:r>
      <w:proofErr w:type="spellEnd"/>
      <w:r w:rsidRPr="0087153E">
        <w:rPr>
          <w:color w:val="000000"/>
          <w:sz w:val="28"/>
          <w:lang w:val="uk-UA"/>
        </w:rPr>
        <w:t xml:space="preserve"> </w:t>
      </w:r>
      <w:r w:rsidR="008A4ED7">
        <w:rPr>
          <w:color w:val="000000"/>
          <w:sz w:val="28"/>
          <w:lang w:val="uk-UA"/>
        </w:rPr>
        <w:br/>
      </w:r>
      <w:r w:rsidRPr="0087153E">
        <w:rPr>
          <w:color w:val="000000"/>
          <w:sz w:val="28"/>
          <w:lang w:val="uk-UA"/>
        </w:rPr>
        <w:t xml:space="preserve">є моделювання невагомості, що здійснює стимулюючий вплив на пацієнта. </w:t>
      </w:r>
      <w:r w:rsidR="008A4ED7">
        <w:rPr>
          <w:color w:val="000000"/>
          <w:sz w:val="28"/>
          <w:lang w:val="uk-UA"/>
        </w:rPr>
        <w:br/>
      </w:r>
      <w:r w:rsidRPr="0087153E">
        <w:rPr>
          <w:color w:val="000000"/>
          <w:sz w:val="28"/>
          <w:lang w:val="uk-UA"/>
        </w:rPr>
        <w:t xml:space="preserve">У цих умовах немовля приймає вільну розкуту позу, що частково імітує позу в утробі матері. Під час сеансу відбувається комплексний вплив, основними ефектами якого є релаксація й легкий тонізуючий вплив на периферичні, нервові закінчення шкіри й м’язів, поліпшення </w:t>
      </w:r>
      <w:proofErr w:type="spellStart"/>
      <w:r w:rsidRPr="0087153E">
        <w:rPr>
          <w:color w:val="000000"/>
          <w:sz w:val="28"/>
          <w:lang w:val="uk-UA"/>
        </w:rPr>
        <w:t>мікроциркуляції</w:t>
      </w:r>
      <w:proofErr w:type="spellEnd"/>
      <w:r w:rsidRPr="0087153E">
        <w:rPr>
          <w:color w:val="000000"/>
          <w:sz w:val="28"/>
          <w:lang w:val="uk-UA"/>
        </w:rPr>
        <w:t>.</w:t>
      </w:r>
    </w:p>
    <w:p w14:paraId="6B643194" w14:textId="6C3D47A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У літературі є інформація про використання методу сухої </w:t>
      </w:r>
      <w:proofErr w:type="spellStart"/>
      <w:r w:rsidRPr="0087153E">
        <w:rPr>
          <w:color w:val="000000"/>
          <w:sz w:val="28"/>
          <w:lang w:val="uk-UA"/>
        </w:rPr>
        <w:t>іммерсії</w:t>
      </w:r>
      <w:proofErr w:type="spellEnd"/>
      <w:r w:rsidRPr="0087153E">
        <w:rPr>
          <w:color w:val="000000"/>
          <w:sz w:val="28"/>
          <w:lang w:val="uk-UA"/>
        </w:rPr>
        <w:t xml:space="preserve">, </w:t>
      </w:r>
      <w:r w:rsidR="008A4ED7">
        <w:rPr>
          <w:color w:val="000000"/>
          <w:sz w:val="28"/>
          <w:lang w:val="uk-UA"/>
        </w:rPr>
        <w:br/>
      </w:r>
      <w:r w:rsidRPr="0087153E">
        <w:rPr>
          <w:color w:val="000000"/>
          <w:sz w:val="28"/>
          <w:lang w:val="uk-UA"/>
        </w:rPr>
        <w:t>що полягає в розміщенні дитини на поверхні теплої води на вільно лежачій синтетичній плівці [</w:t>
      </w:r>
      <w:r w:rsidR="0033196C">
        <w:rPr>
          <w:color w:val="000000"/>
          <w:sz w:val="28"/>
          <w:lang w:val="uk-UA"/>
        </w:rPr>
        <w:t>16</w:t>
      </w:r>
      <w:r w:rsidRPr="0087153E">
        <w:rPr>
          <w:color w:val="000000"/>
          <w:sz w:val="28"/>
          <w:lang w:val="uk-UA"/>
        </w:rPr>
        <w:t>].</w:t>
      </w:r>
    </w:p>
    <w:p w14:paraId="7DCEE277"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Суху </w:t>
      </w:r>
      <w:proofErr w:type="spellStart"/>
      <w:r w:rsidRPr="0087153E">
        <w:rPr>
          <w:color w:val="000000"/>
          <w:sz w:val="28"/>
          <w:lang w:val="uk-UA"/>
        </w:rPr>
        <w:t>іммерсію</w:t>
      </w:r>
      <w:proofErr w:type="spellEnd"/>
      <w:r w:rsidRPr="0087153E">
        <w:rPr>
          <w:color w:val="000000"/>
          <w:sz w:val="28"/>
          <w:lang w:val="uk-UA"/>
        </w:rPr>
        <w:t xml:space="preserve"> можна застосовувати як у стаціонарі, так і амбулаторно (вдома) за широкими показниками: тахікардія, брадикардія, синдром збудження, набряки, </w:t>
      </w:r>
      <w:proofErr w:type="spellStart"/>
      <w:r w:rsidRPr="0087153E">
        <w:rPr>
          <w:color w:val="000000"/>
          <w:sz w:val="28"/>
          <w:lang w:val="uk-UA"/>
        </w:rPr>
        <w:t>гіпертензійний</w:t>
      </w:r>
      <w:proofErr w:type="spellEnd"/>
      <w:r w:rsidRPr="0087153E">
        <w:rPr>
          <w:color w:val="000000"/>
          <w:sz w:val="28"/>
          <w:lang w:val="uk-UA"/>
        </w:rPr>
        <w:t xml:space="preserve"> синдром, </w:t>
      </w:r>
      <w:proofErr w:type="spellStart"/>
      <w:r w:rsidRPr="0087153E">
        <w:rPr>
          <w:color w:val="000000"/>
          <w:sz w:val="28"/>
          <w:lang w:val="uk-UA"/>
        </w:rPr>
        <w:t>кефалогематоми</w:t>
      </w:r>
      <w:proofErr w:type="spellEnd"/>
      <w:r w:rsidRPr="0087153E">
        <w:rPr>
          <w:color w:val="000000"/>
          <w:sz w:val="28"/>
          <w:lang w:val="uk-UA"/>
        </w:rPr>
        <w:t xml:space="preserve"> й ін.</w:t>
      </w:r>
    </w:p>
    <w:p w14:paraId="04D2D80F"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 xml:space="preserve">Протипоказання до проведення сухої </w:t>
      </w:r>
      <w:proofErr w:type="spellStart"/>
      <w:r w:rsidRPr="0087153E">
        <w:rPr>
          <w:color w:val="000000"/>
          <w:sz w:val="28"/>
          <w:lang w:val="uk-UA"/>
        </w:rPr>
        <w:t>іммерсії</w:t>
      </w:r>
      <w:proofErr w:type="spellEnd"/>
      <w:r w:rsidRPr="0087153E">
        <w:rPr>
          <w:color w:val="000000"/>
          <w:sz w:val="28"/>
          <w:lang w:val="uk-UA"/>
        </w:rPr>
        <w:t xml:space="preserve">: важкий загальний стан внаслідок захворювань (у тому числі </w:t>
      </w:r>
      <w:proofErr w:type="spellStart"/>
      <w:r w:rsidRPr="0087153E">
        <w:rPr>
          <w:color w:val="000000"/>
          <w:sz w:val="28"/>
          <w:lang w:val="uk-UA"/>
        </w:rPr>
        <w:t>інфекційно</w:t>
      </w:r>
      <w:proofErr w:type="spellEnd"/>
      <w:r w:rsidRPr="0087153E">
        <w:rPr>
          <w:color w:val="000000"/>
          <w:sz w:val="28"/>
          <w:lang w:val="uk-UA"/>
        </w:rPr>
        <w:t xml:space="preserve">-запальних), а також гострий період </w:t>
      </w:r>
      <w:proofErr w:type="spellStart"/>
      <w:r w:rsidRPr="0087153E">
        <w:rPr>
          <w:color w:val="000000"/>
          <w:sz w:val="28"/>
          <w:lang w:val="uk-UA"/>
        </w:rPr>
        <w:t>натальних</w:t>
      </w:r>
      <w:proofErr w:type="spellEnd"/>
      <w:r w:rsidRPr="0087153E">
        <w:rPr>
          <w:color w:val="000000"/>
          <w:sz w:val="28"/>
          <w:lang w:val="uk-UA"/>
        </w:rPr>
        <w:t xml:space="preserve"> травм хребта й спинного мозку (необхідність іммобілізації).</w:t>
      </w:r>
    </w:p>
    <w:p w14:paraId="27B76F6C" w14:textId="05F2BD1E"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При використанні ліжка автоматично підтримується задана в межах 30-40</w:t>
      </w:r>
      <w:r w:rsidRPr="0087153E">
        <w:rPr>
          <w:color w:val="000000"/>
          <w:sz w:val="28"/>
          <w:vertAlign w:val="superscript"/>
          <w:lang w:val="uk-UA"/>
        </w:rPr>
        <w:t>0</w:t>
      </w:r>
      <w:r w:rsidRPr="0087153E">
        <w:rPr>
          <w:color w:val="000000"/>
          <w:sz w:val="28"/>
          <w:lang w:val="uk-UA"/>
        </w:rPr>
        <w:t xml:space="preserve">C температура, ліжко має світлову індикацію й звукову сигналізацію </w:t>
      </w:r>
      <w:r w:rsidR="008A4ED7">
        <w:rPr>
          <w:color w:val="000000"/>
          <w:sz w:val="28"/>
          <w:lang w:val="uk-UA"/>
        </w:rPr>
        <w:br/>
      </w:r>
      <w:r w:rsidRPr="0087153E">
        <w:rPr>
          <w:color w:val="000000"/>
          <w:sz w:val="28"/>
          <w:lang w:val="uk-UA"/>
        </w:rPr>
        <w:t xml:space="preserve">на відхилення температури шкіри хворого або поверхні </w:t>
      </w:r>
      <w:proofErr w:type="spellStart"/>
      <w:r w:rsidRPr="0087153E">
        <w:rPr>
          <w:color w:val="000000"/>
          <w:sz w:val="28"/>
          <w:lang w:val="uk-UA"/>
        </w:rPr>
        <w:t>склошариків</w:t>
      </w:r>
      <w:proofErr w:type="spellEnd"/>
      <w:r w:rsidRPr="0087153E">
        <w:rPr>
          <w:color w:val="000000"/>
          <w:sz w:val="28"/>
          <w:lang w:val="uk-UA"/>
        </w:rPr>
        <w:t xml:space="preserve"> від заданої. Ліжко працює у двох режимах – безперервному й імпульсному.</w:t>
      </w:r>
    </w:p>
    <w:p w14:paraId="433A5003" w14:textId="64A323FD"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Умови проведення процедур: нагрівання ліжка до температури не менш 36</w:t>
      </w:r>
      <w:r w:rsidRPr="0087153E">
        <w:rPr>
          <w:color w:val="000000"/>
          <w:sz w:val="28"/>
          <w:vertAlign w:val="superscript"/>
          <w:lang w:val="uk-UA"/>
        </w:rPr>
        <w:t>0</w:t>
      </w:r>
      <w:r w:rsidRPr="0087153E">
        <w:rPr>
          <w:color w:val="000000"/>
          <w:sz w:val="28"/>
          <w:lang w:val="uk-UA"/>
        </w:rPr>
        <w:t xml:space="preserve">C, безперервний режим роботи, </w:t>
      </w:r>
      <w:proofErr w:type="spellStart"/>
      <w:r w:rsidRPr="0087153E">
        <w:rPr>
          <w:color w:val="000000"/>
          <w:sz w:val="28"/>
          <w:lang w:val="uk-UA"/>
        </w:rPr>
        <w:t>обов</w:t>
      </w:r>
      <w:proofErr w:type="spellEnd"/>
      <w:r w:rsidRPr="0087153E">
        <w:rPr>
          <w:color w:val="000000"/>
          <w:sz w:val="28"/>
        </w:rPr>
        <w:t>’</w:t>
      </w:r>
      <w:proofErr w:type="spellStart"/>
      <w:r w:rsidRPr="0087153E">
        <w:rPr>
          <w:color w:val="000000"/>
          <w:sz w:val="28"/>
          <w:lang w:val="uk-UA"/>
        </w:rPr>
        <w:t>язкова</w:t>
      </w:r>
      <w:proofErr w:type="spellEnd"/>
      <w:r w:rsidRPr="0087153E">
        <w:rPr>
          <w:color w:val="000000"/>
          <w:sz w:val="28"/>
          <w:lang w:val="uk-UA"/>
        </w:rPr>
        <w:t xml:space="preserve"> санітарна обробка простирадла до й після сеансу й використання для кожного новонародженого стерильного комплекту білизни. Процедуру необхідно проводити через 30 хвилин після годівлі, тривалість її в середньому дві години. Мінімальний курс терапії включає п’ять щоденних сеансів. Під час проведення першого сеансу індивідуально підбирають швидкість потоку повітря, що подається </w:t>
      </w:r>
      <w:r w:rsidR="008A4ED7">
        <w:rPr>
          <w:color w:val="000000"/>
          <w:sz w:val="28"/>
          <w:lang w:val="uk-UA"/>
        </w:rPr>
        <w:br/>
      </w:r>
      <w:r w:rsidRPr="0087153E">
        <w:rPr>
          <w:color w:val="000000"/>
          <w:sz w:val="28"/>
          <w:lang w:val="uk-UA"/>
        </w:rPr>
        <w:t xml:space="preserve">й температурний режим, після чого оцінюють реакцію немовляти </w:t>
      </w:r>
      <w:r w:rsidR="008A4ED7">
        <w:rPr>
          <w:color w:val="000000"/>
          <w:sz w:val="28"/>
          <w:lang w:val="uk-UA"/>
        </w:rPr>
        <w:br/>
      </w:r>
      <w:r w:rsidRPr="0087153E">
        <w:rPr>
          <w:color w:val="000000"/>
          <w:sz w:val="28"/>
          <w:lang w:val="uk-UA"/>
        </w:rPr>
        <w:lastRenderedPageBreak/>
        <w:t>на процедуру й вирішують питання про доцільність проведення повного курсу.</w:t>
      </w:r>
    </w:p>
    <w:p w14:paraId="2F1C4B66" w14:textId="77777777"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 xml:space="preserve">При проведенні сеансів невагомості дитина розслаблюється, заспокоюється й швидко засинає. Параметри життєдіяльності при цьому стабільні й вірогідно й не змінюються, приступи апное, тахікардії або брадикардії не відзначаються. При проведенні сеансів зменшуються або зовсім зникають явища </w:t>
      </w:r>
      <w:proofErr w:type="spellStart"/>
      <w:r w:rsidRPr="0087153E">
        <w:rPr>
          <w:color w:val="000000"/>
          <w:sz w:val="28"/>
          <w:lang w:val="uk-UA"/>
        </w:rPr>
        <w:t>тахіаритмії</w:t>
      </w:r>
      <w:proofErr w:type="spellEnd"/>
      <w:r w:rsidRPr="0087153E">
        <w:rPr>
          <w:color w:val="000000"/>
          <w:sz w:val="28"/>
          <w:lang w:val="uk-UA"/>
        </w:rPr>
        <w:t>, задишка, стабілізуються показники гемодинаміки (частота пульсу, і коливання артеріального тиску), нормалізується м’язовий тонус. При використанні даного методу в дітей відзначається стабільне збільшення маси тіла в середньому на 30-40 г у добу.</w:t>
      </w:r>
    </w:p>
    <w:p w14:paraId="6B854665" w14:textId="1BF1F5F4"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 xml:space="preserve">Такі ліжка рекомендують застосовувати у відділеннях реанімації </w:t>
      </w:r>
      <w:r w:rsidR="008A4ED7">
        <w:rPr>
          <w:color w:val="000000"/>
          <w:sz w:val="28"/>
          <w:lang w:val="uk-UA"/>
        </w:rPr>
        <w:br/>
      </w:r>
      <w:r w:rsidRPr="0087153E">
        <w:rPr>
          <w:color w:val="000000"/>
          <w:sz w:val="28"/>
          <w:lang w:val="uk-UA"/>
        </w:rPr>
        <w:t xml:space="preserve">й інтенсивної терапії немовлят на етапі ранньої реабілітації, а також </w:t>
      </w:r>
      <w:r w:rsidR="008A4ED7">
        <w:rPr>
          <w:color w:val="000000"/>
          <w:sz w:val="28"/>
          <w:lang w:val="uk-UA"/>
        </w:rPr>
        <w:br/>
      </w:r>
      <w:r w:rsidRPr="0087153E">
        <w:rPr>
          <w:color w:val="000000"/>
          <w:sz w:val="28"/>
          <w:lang w:val="uk-UA"/>
        </w:rPr>
        <w:t>у відділеннях патології немовлятах і відділеннях другого етапу виходжування маловагих дітей [</w:t>
      </w:r>
      <w:r w:rsidR="0033196C">
        <w:rPr>
          <w:color w:val="000000"/>
          <w:sz w:val="28"/>
          <w:lang w:val="uk-UA"/>
        </w:rPr>
        <w:t>63</w:t>
      </w:r>
      <w:r w:rsidRPr="0087153E">
        <w:rPr>
          <w:color w:val="000000"/>
          <w:sz w:val="28"/>
          <w:lang w:val="uk-UA"/>
        </w:rPr>
        <w:t>].</w:t>
      </w:r>
    </w:p>
    <w:p w14:paraId="72EA6F53"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Виходячи з вищевикладеного видно, що у процесі реабілітації дітей необхідний комплексний підхід. Основні методологічні правила в реабілітації немовлят припускають: ранній початок реабілітації (1-2 тиждень життя), строго індивідуальний підхід до хворої дитини з позиції цілісного організму, комплексне використання різних засобів і методів реабілітації, етапність у її проведенні.</w:t>
      </w:r>
    </w:p>
    <w:p w14:paraId="26BDACE1" w14:textId="77777777" w:rsidR="00272E7A" w:rsidRPr="0087153E" w:rsidRDefault="00272E7A" w:rsidP="001F1991">
      <w:pPr>
        <w:widowControl w:val="0"/>
        <w:tabs>
          <w:tab w:val="left" w:pos="2040"/>
        </w:tabs>
        <w:suppressAutoHyphens w:val="0"/>
        <w:spacing w:line="360" w:lineRule="auto"/>
        <w:ind w:firstLine="709"/>
        <w:jc w:val="both"/>
        <w:rPr>
          <w:color w:val="000000"/>
          <w:sz w:val="28"/>
          <w:lang w:val="uk-UA"/>
        </w:rPr>
      </w:pPr>
      <w:r w:rsidRPr="0087153E">
        <w:rPr>
          <w:color w:val="000000"/>
          <w:sz w:val="28"/>
          <w:lang w:val="uk-UA"/>
        </w:rPr>
        <w:t>Наявність патології в перші місяці життя визначається, насамперед, порушенням формування стереотипу адаптаційних реакцій. Тому, у корекції порушень фактори підвищення адаптації дуже важливі. У зв’язку із цим основи реабілітаційної роботи всіх дітей з вадами серця починають проводиться в стаціонарі другого етапу виходжування, тобто у спеціалізованому відділенні.</w:t>
      </w:r>
    </w:p>
    <w:p w14:paraId="559DF29A" w14:textId="77777777"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t xml:space="preserve">У зв’язку з актуальністю даної проблеми особливу важливість здобуває реабілітаційна робота спрямована на підвищення адаптаційних можливостей серцево-судинної системи новонароджених дітей, які перенесли реконструктивні оперативні втручання на серці. </w:t>
      </w:r>
    </w:p>
    <w:p w14:paraId="2770E6FF" w14:textId="1B2CFD57" w:rsidR="00272E7A" w:rsidRPr="0087153E" w:rsidRDefault="00272E7A" w:rsidP="001F1991">
      <w:pPr>
        <w:widowControl w:val="0"/>
        <w:suppressAutoHyphens w:val="0"/>
        <w:spacing w:line="360" w:lineRule="auto"/>
        <w:ind w:firstLine="709"/>
        <w:jc w:val="both"/>
        <w:rPr>
          <w:color w:val="000000"/>
          <w:sz w:val="28"/>
          <w:lang w:val="uk-UA"/>
        </w:rPr>
      </w:pPr>
      <w:r w:rsidRPr="0087153E">
        <w:rPr>
          <w:color w:val="000000"/>
          <w:sz w:val="28"/>
          <w:lang w:val="uk-UA"/>
        </w:rPr>
        <w:lastRenderedPageBreak/>
        <w:t xml:space="preserve">Гіпотеза даного дослідження заснована на тому, що раціональне використання засобів </w:t>
      </w:r>
      <w:r w:rsidR="008A4ED7">
        <w:rPr>
          <w:color w:val="000000"/>
          <w:sz w:val="28"/>
          <w:lang w:val="uk-UA"/>
        </w:rPr>
        <w:t xml:space="preserve">фізичної терапії в </w:t>
      </w:r>
      <w:r w:rsidRPr="0087153E">
        <w:rPr>
          <w:color w:val="000000"/>
          <w:sz w:val="28"/>
          <w:lang w:val="uk-UA"/>
        </w:rPr>
        <w:t xml:space="preserve">реабілітації </w:t>
      </w:r>
      <w:r w:rsidR="008A4ED7">
        <w:rPr>
          <w:color w:val="000000"/>
          <w:sz w:val="28"/>
          <w:lang w:val="uk-UA"/>
        </w:rPr>
        <w:t>на фоні</w:t>
      </w:r>
      <w:r w:rsidRPr="0087153E">
        <w:rPr>
          <w:color w:val="000000"/>
          <w:sz w:val="28"/>
          <w:lang w:val="uk-UA"/>
        </w:rPr>
        <w:t xml:space="preserve"> медикаментозн</w:t>
      </w:r>
      <w:r w:rsidR="008A4ED7">
        <w:rPr>
          <w:color w:val="000000"/>
          <w:sz w:val="28"/>
          <w:lang w:val="uk-UA"/>
        </w:rPr>
        <w:t>ої</w:t>
      </w:r>
      <w:r w:rsidRPr="0087153E">
        <w:rPr>
          <w:color w:val="000000"/>
          <w:sz w:val="28"/>
          <w:lang w:val="uk-UA"/>
        </w:rPr>
        <w:t xml:space="preserve"> </w:t>
      </w:r>
      <w:r w:rsidR="008A4ED7">
        <w:rPr>
          <w:color w:val="000000"/>
          <w:sz w:val="28"/>
          <w:lang w:val="uk-UA"/>
        </w:rPr>
        <w:t>терапії</w:t>
      </w:r>
      <w:r w:rsidRPr="0087153E">
        <w:rPr>
          <w:color w:val="000000"/>
          <w:sz w:val="28"/>
          <w:lang w:val="uk-UA"/>
        </w:rPr>
        <w:t xml:space="preserve"> може сприяти більш високому відбудовному ефекту та підвищенню адаптивних можливостей системи кровообігу немовляти з вродженими вадами серця.</w:t>
      </w:r>
    </w:p>
    <w:p w14:paraId="315A9170" w14:textId="77777777" w:rsidR="00272E7A" w:rsidRPr="0087153E" w:rsidRDefault="00272E7A" w:rsidP="00272E7A">
      <w:pPr>
        <w:spacing w:line="360" w:lineRule="auto"/>
        <w:jc w:val="both"/>
        <w:rPr>
          <w:color w:val="000000"/>
          <w:sz w:val="28"/>
          <w:szCs w:val="28"/>
          <w:lang w:val="uk-UA"/>
        </w:rPr>
      </w:pPr>
    </w:p>
    <w:p w14:paraId="379EE944" w14:textId="002A524A" w:rsidR="002978B2" w:rsidRPr="006C78DC" w:rsidRDefault="00272E7A" w:rsidP="001348EA">
      <w:pPr>
        <w:spacing w:line="360" w:lineRule="auto"/>
        <w:jc w:val="center"/>
        <w:rPr>
          <w:bCs/>
          <w:color w:val="000000"/>
          <w:sz w:val="28"/>
          <w:szCs w:val="28"/>
          <w:lang w:val="uk-UA"/>
        </w:rPr>
      </w:pPr>
      <w:r w:rsidRPr="0087153E">
        <w:rPr>
          <w:color w:val="000000"/>
          <w:sz w:val="28"/>
          <w:lang w:val="uk-UA"/>
        </w:rPr>
        <w:br w:type="page"/>
      </w:r>
      <w:r w:rsidR="002978B2" w:rsidRPr="006C78DC">
        <w:rPr>
          <w:bCs/>
          <w:color w:val="000000"/>
          <w:sz w:val="28"/>
          <w:szCs w:val="28"/>
          <w:lang w:val="uk-UA"/>
        </w:rPr>
        <w:lastRenderedPageBreak/>
        <w:t>2 ЗАВДАННЯ, МЕТОДИ ТА ОРГАНІЗАЦІЯ ДОСЛІДЖЕННЯ</w:t>
      </w:r>
    </w:p>
    <w:p w14:paraId="6667977D" w14:textId="77777777" w:rsidR="002978B2" w:rsidRPr="006C78DC" w:rsidRDefault="002978B2" w:rsidP="006C78DC">
      <w:pPr>
        <w:spacing w:line="360" w:lineRule="auto"/>
        <w:ind w:firstLine="709"/>
        <w:jc w:val="both"/>
        <w:rPr>
          <w:bCs/>
          <w:color w:val="000000"/>
          <w:sz w:val="28"/>
          <w:szCs w:val="28"/>
          <w:lang w:val="uk-UA"/>
        </w:rPr>
      </w:pPr>
    </w:p>
    <w:p w14:paraId="2F2B82AF" w14:textId="77777777" w:rsidR="002978B2" w:rsidRPr="006C78DC" w:rsidRDefault="002978B2" w:rsidP="006C78DC">
      <w:pPr>
        <w:spacing w:line="360" w:lineRule="auto"/>
        <w:ind w:firstLine="709"/>
        <w:jc w:val="both"/>
        <w:rPr>
          <w:bCs/>
          <w:color w:val="000000"/>
          <w:sz w:val="28"/>
          <w:szCs w:val="28"/>
          <w:lang w:val="uk-UA"/>
        </w:rPr>
      </w:pPr>
      <w:r w:rsidRPr="006C78DC">
        <w:rPr>
          <w:bCs/>
          <w:color w:val="000000"/>
          <w:sz w:val="28"/>
          <w:szCs w:val="28"/>
          <w:lang w:val="uk-UA"/>
        </w:rPr>
        <w:t>2.1 Завдання дослідження</w:t>
      </w:r>
    </w:p>
    <w:p w14:paraId="3341391C" w14:textId="77777777" w:rsidR="002978B2" w:rsidRPr="006C78DC" w:rsidRDefault="002978B2" w:rsidP="006C78DC">
      <w:pPr>
        <w:spacing w:line="360" w:lineRule="auto"/>
        <w:ind w:firstLine="709"/>
        <w:jc w:val="both"/>
        <w:rPr>
          <w:bCs/>
          <w:color w:val="000000"/>
          <w:sz w:val="28"/>
          <w:szCs w:val="28"/>
          <w:lang w:val="uk-UA"/>
        </w:rPr>
      </w:pPr>
    </w:p>
    <w:p w14:paraId="170310DC" w14:textId="77777777" w:rsidR="00E00235" w:rsidRPr="0087153E" w:rsidRDefault="002978B2" w:rsidP="00E00235">
      <w:pPr>
        <w:spacing w:line="360" w:lineRule="auto"/>
        <w:ind w:firstLine="708"/>
        <w:jc w:val="both"/>
        <w:rPr>
          <w:color w:val="000000"/>
          <w:sz w:val="28"/>
          <w:szCs w:val="28"/>
          <w:lang w:val="uk-UA"/>
        </w:rPr>
      </w:pPr>
      <w:r w:rsidRPr="006C78DC">
        <w:rPr>
          <w:color w:val="000000"/>
          <w:sz w:val="28"/>
          <w:szCs w:val="28"/>
          <w:lang w:val="uk-UA"/>
        </w:rPr>
        <w:t xml:space="preserve">Метою даної роботи – </w:t>
      </w:r>
      <w:r w:rsidR="00E00235" w:rsidRPr="0087153E">
        <w:rPr>
          <w:color w:val="000000"/>
          <w:sz w:val="28"/>
          <w:szCs w:val="28"/>
          <w:lang w:val="uk-UA"/>
        </w:rPr>
        <w:t xml:space="preserve">вивчення ефективності </w:t>
      </w:r>
      <w:r w:rsidR="00E00235">
        <w:rPr>
          <w:color w:val="000000"/>
          <w:sz w:val="28"/>
          <w:szCs w:val="28"/>
          <w:lang w:val="uk-UA"/>
        </w:rPr>
        <w:t>застосування засобів фізичної терапії в</w:t>
      </w:r>
      <w:r w:rsidR="00E00235" w:rsidRPr="0087153E">
        <w:rPr>
          <w:color w:val="000000"/>
          <w:sz w:val="28"/>
          <w:szCs w:val="28"/>
          <w:lang w:val="uk-UA"/>
        </w:rPr>
        <w:t xml:space="preserve"> комплексн</w:t>
      </w:r>
      <w:r w:rsidR="00E00235">
        <w:rPr>
          <w:color w:val="000000"/>
          <w:sz w:val="28"/>
          <w:szCs w:val="28"/>
          <w:lang w:val="uk-UA"/>
        </w:rPr>
        <w:t>ій</w:t>
      </w:r>
      <w:r w:rsidR="00E00235" w:rsidRPr="0087153E">
        <w:rPr>
          <w:color w:val="000000"/>
          <w:sz w:val="28"/>
          <w:szCs w:val="28"/>
          <w:lang w:val="uk-UA"/>
        </w:rPr>
        <w:t xml:space="preserve"> реабілітації немовлят після реконструктивної корекції вроджених вад серця.</w:t>
      </w:r>
    </w:p>
    <w:p w14:paraId="61CD7EBB" w14:textId="77777777" w:rsidR="002978B2" w:rsidRPr="006C78DC" w:rsidRDefault="002978B2" w:rsidP="006C78DC">
      <w:pPr>
        <w:spacing w:line="360" w:lineRule="auto"/>
        <w:ind w:firstLine="709"/>
        <w:jc w:val="both"/>
        <w:rPr>
          <w:bCs/>
          <w:color w:val="000000"/>
          <w:sz w:val="28"/>
          <w:szCs w:val="28"/>
          <w:lang w:val="uk-UA"/>
        </w:rPr>
      </w:pPr>
      <w:r w:rsidRPr="006C78DC">
        <w:rPr>
          <w:bCs/>
          <w:color w:val="000000"/>
          <w:sz w:val="28"/>
          <w:szCs w:val="28"/>
          <w:lang w:val="uk-UA"/>
        </w:rPr>
        <w:t>В зв’язку з цим в дослідженні були поставлені  наступні задачі:</w:t>
      </w:r>
    </w:p>
    <w:p w14:paraId="2383A7B9" w14:textId="77777777" w:rsidR="002978B2" w:rsidRPr="006C78DC" w:rsidRDefault="002978B2" w:rsidP="006C78DC">
      <w:pPr>
        <w:spacing w:line="360" w:lineRule="auto"/>
        <w:ind w:firstLine="709"/>
        <w:jc w:val="both"/>
        <w:rPr>
          <w:color w:val="000000"/>
          <w:sz w:val="28"/>
          <w:szCs w:val="28"/>
          <w:lang w:val="uk-UA"/>
        </w:rPr>
      </w:pPr>
      <w:r w:rsidRPr="006C78DC">
        <w:rPr>
          <w:bCs/>
          <w:color w:val="000000"/>
          <w:sz w:val="28"/>
          <w:szCs w:val="28"/>
          <w:lang w:val="uk-UA"/>
        </w:rPr>
        <w:t>1. Вивчити особливості функціонального стану</w:t>
      </w:r>
      <w:r w:rsidRPr="006C78DC">
        <w:rPr>
          <w:color w:val="000000"/>
          <w:sz w:val="28"/>
          <w:szCs w:val="28"/>
          <w:lang w:val="uk-UA"/>
        </w:rPr>
        <w:t xml:space="preserve"> серцево-судинної системи дітей з оперованими вродженими вадами серця на початку дослідження.</w:t>
      </w:r>
    </w:p>
    <w:p w14:paraId="0CC62B3E" w14:textId="13193BBC" w:rsidR="002978B2" w:rsidRPr="006C78DC" w:rsidRDefault="002978B2" w:rsidP="006C78DC">
      <w:pPr>
        <w:spacing w:line="360" w:lineRule="auto"/>
        <w:ind w:firstLine="709"/>
        <w:jc w:val="both"/>
        <w:rPr>
          <w:color w:val="000000"/>
          <w:sz w:val="28"/>
          <w:szCs w:val="28"/>
          <w:lang w:val="uk-UA"/>
        </w:rPr>
      </w:pPr>
      <w:r w:rsidRPr="006C78DC">
        <w:rPr>
          <w:color w:val="000000"/>
          <w:sz w:val="28"/>
          <w:szCs w:val="28"/>
          <w:lang w:val="uk-UA"/>
        </w:rPr>
        <w:t xml:space="preserve">2. </w:t>
      </w:r>
      <w:r w:rsidR="00F41F79" w:rsidRPr="00B92A5C">
        <w:rPr>
          <w:color w:val="000000"/>
          <w:sz w:val="28"/>
          <w:szCs w:val="28"/>
          <w:lang w:val="uk-UA"/>
        </w:rPr>
        <w:t xml:space="preserve">Запропонувати програму реабілітації </w:t>
      </w:r>
      <w:r w:rsidR="00F41F79">
        <w:rPr>
          <w:color w:val="000000"/>
          <w:sz w:val="28"/>
          <w:szCs w:val="28"/>
          <w:lang w:val="uk-UA"/>
        </w:rPr>
        <w:t xml:space="preserve">з включенням засобів фізичної терапії </w:t>
      </w:r>
      <w:r w:rsidR="00F41F79" w:rsidRPr="00B92A5C">
        <w:rPr>
          <w:color w:val="000000"/>
          <w:sz w:val="28"/>
          <w:szCs w:val="28"/>
          <w:lang w:val="uk-UA"/>
        </w:rPr>
        <w:t xml:space="preserve">для корекції </w:t>
      </w:r>
      <w:r w:rsidR="00F41F79" w:rsidRPr="00B92A5C">
        <w:rPr>
          <w:bCs/>
          <w:color w:val="000000"/>
          <w:sz w:val="28"/>
          <w:szCs w:val="28"/>
          <w:lang w:val="uk-UA"/>
        </w:rPr>
        <w:t>функціонального стану</w:t>
      </w:r>
      <w:r w:rsidR="00F41F79" w:rsidRPr="00B92A5C">
        <w:rPr>
          <w:color w:val="000000"/>
          <w:sz w:val="28"/>
          <w:szCs w:val="28"/>
          <w:lang w:val="uk-UA"/>
        </w:rPr>
        <w:t xml:space="preserve"> серцево-судинної системи дітей </w:t>
      </w:r>
      <w:r w:rsidR="00D759ED">
        <w:rPr>
          <w:color w:val="000000"/>
          <w:sz w:val="28"/>
          <w:szCs w:val="28"/>
          <w:lang w:val="uk-UA"/>
        </w:rPr>
        <w:br/>
      </w:r>
      <w:r w:rsidR="00F41F79" w:rsidRPr="00B92A5C">
        <w:rPr>
          <w:color w:val="000000"/>
          <w:sz w:val="28"/>
          <w:szCs w:val="28"/>
          <w:lang w:val="uk-UA"/>
        </w:rPr>
        <w:t>з зазначеною патологією</w:t>
      </w:r>
      <w:r w:rsidRPr="006C78DC">
        <w:rPr>
          <w:color w:val="000000"/>
          <w:sz w:val="28"/>
          <w:szCs w:val="28"/>
          <w:lang w:val="uk-UA"/>
        </w:rPr>
        <w:t>.</w:t>
      </w:r>
    </w:p>
    <w:p w14:paraId="2975A47E" w14:textId="77777777" w:rsidR="002978B2" w:rsidRPr="006C78DC" w:rsidRDefault="002978B2" w:rsidP="006C78DC">
      <w:pPr>
        <w:spacing w:line="360" w:lineRule="auto"/>
        <w:ind w:firstLine="709"/>
        <w:jc w:val="both"/>
        <w:rPr>
          <w:color w:val="000000"/>
          <w:sz w:val="28"/>
          <w:szCs w:val="28"/>
          <w:lang w:val="uk-UA"/>
        </w:rPr>
      </w:pPr>
      <w:r w:rsidRPr="006C78DC">
        <w:rPr>
          <w:color w:val="000000"/>
          <w:sz w:val="28"/>
          <w:szCs w:val="28"/>
          <w:lang w:val="uk-UA"/>
        </w:rPr>
        <w:t xml:space="preserve">3. </w:t>
      </w:r>
      <w:r w:rsidRPr="006C78DC">
        <w:rPr>
          <w:bCs/>
          <w:color w:val="000000"/>
          <w:sz w:val="28"/>
          <w:szCs w:val="28"/>
          <w:lang w:val="uk-UA"/>
        </w:rPr>
        <w:t>Вивчити особливості функціонального стану</w:t>
      </w:r>
      <w:r w:rsidRPr="006C78DC">
        <w:rPr>
          <w:color w:val="000000"/>
          <w:sz w:val="28"/>
          <w:szCs w:val="28"/>
          <w:lang w:val="uk-UA"/>
        </w:rPr>
        <w:t xml:space="preserve"> серцево-судинної системи дітей з оперованими вродженими вадами серця наприкінці дослідження.</w:t>
      </w:r>
    </w:p>
    <w:p w14:paraId="21344DBE" w14:textId="4A15463B" w:rsidR="002978B2" w:rsidRPr="006C78DC" w:rsidRDefault="002978B2" w:rsidP="006C78DC">
      <w:pPr>
        <w:spacing w:line="360" w:lineRule="auto"/>
        <w:ind w:firstLine="709"/>
        <w:jc w:val="both"/>
        <w:rPr>
          <w:bCs/>
          <w:color w:val="000000"/>
          <w:sz w:val="28"/>
          <w:szCs w:val="28"/>
          <w:lang w:val="uk-UA"/>
        </w:rPr>
      </w:pPr>
      <w:r w:rsidRPr="006C78DC">
        <w:rPr>
          <w:color w:val="000000"/>
          <w:sz w:val="28"/>
          <w:szCs w:val="28"/>
          <w:lang w:val="uk-UA"/>
        </w:rPr>
        <w:t xml:space="preserve">4. Оцінити ефективність </w:t>
      </w:r>
      <w:r w:rsidR="00E76437">
        <w:rPr>
          <w:color w:val="000000"/>
          <w:sz w:val="28"/>
          <w:szCs w:val="28"/>
          <w:lang w:val="uk-UA"/>
        </w:rPr>
        <w:t xml:space="preserve">застосування засобів фізичної терапії </w:t>
      </w:r>
      <w:r w:rsidR="00D759ED">
        <w:rPr>
          <w:color w:val="000000"/>
          <w:sz w:val="28"/>
          <w:szCs w:val="28"/>
          <w:lang w:val="uk-UA"/>
        </w:rPr>
        <w:br/>
      </w:r>
      <w:r w:rsidR="00E76437">
        <w:rPr>
          <w:color w:val="000000"/>
          <w:sz w:val="28"/>
          <w:szCs w:val="28"/>
          <w:lang w:val="uk-UA"/>
        </w:rPr>
        <w:t xml:space="preserve">в </w:t>
      </w:r>
      <w:r w:rsidRPr="006C78DC">
        <w:rPr>
          <w:color w:val="000000"/>
          <w:sz w:val="28"/>
          <w:szCs w:val="28"/>
          <w:lang w:val="uk-UA"/>
        </w:rPr>
        <w:t>комплексн</w:t>
      </w:r>
      <w:r w:rsidR="00E76437">
        <w:rPr>
          <w:color w:val="000000"/>
          <w:sz w:val="28"/>
          <w:szCs w:val="28"/>
          <w:lang w:val="uk-UA"/>
        </w:rPr>
        <w:t>ий</w:t>
      </w:r>
      <w:r w:rsidRPr="006C78DC">
        <w:rPr>
          <w:color w:val="000000"/>
          <w:sz w:val="28"/>
          <w:szCs w:val="28"/>
          <w:lang w:val="uk-UA"/>
        </w:rPr>
        <w:t xml:space="preserve"> програм</w:t>
      </w:r>
      <w:r w:rsidR="00E76437">
        <w:rPr>
          <w:color w:val="000000"/>
          <w:sz w:val="28"/>
          <w:szCs w:val="28"/>
          <w:lang w:val="uk-UA"/>
        </w:rPr>
        <w:t>і</w:t>
      </w:r>
      <w:r w:rsidRPr="006C78DC">
        <w:rPr>
          <w:color w:val="000000"/>
          <w:sz w:val="28"/>
          <w:szCs w:val="28"/>
          <w:lang w:val="uk-UA"/>
        </w:rPr>
        <w:t xml:space="preserve"> реабілітації в відновленні функціонального стану серцево-судинної системи немовлят після реконструктивної корекції вроджених вад серця.</w:t>
      </w:r>
    </w:p>
    <w:p w14:paraId="6E972EF0" w14:textId="77777777" w:rsidR="002978B2" w:rsidRPr="006C78DC" w:rsidRDefault="002978B2" w:rsidP="006C78DC">
      <w:pPr>
        <w:spacing w:line="360" w:lineRule="auto"/>
        <w:ind w:firstLine="709"/>
        <w:jc w:val="both"/>
        <w:rPr>
          <w:color w:val="000000"/>
          <w:sz w:val="28"/>
          <w:szCs w:val="28"/>
          <w:lang w:val="uk-UA"/>
        </w:rPr>
      </w:pPr>
    </w:p>
    <w:p w14:paraId="38F0A0E1" w14:textId="77777777" w:rsidR="002978B2" w:rsidRPr="006C78DC" w:rsidRDefault="002978B2" w:rsidP="006C78DC">
      <w:pPr>
        <w:spacing w:line="360" w:lineRule="auto"/>
        <w:ind w:firstLine="709"/>
        <w:jc w:val="both"/>
        <w:rPr>
          <w:color w:val="000000"/>
          <w:sz w:val="28"/>
          <w:szCs w:val="28"/>
          <w:lang w:val="uk-UA"/>
        </w:rPr>
      </w:pPr>
      <w:r w:rsidRPr="006C78DC">
        <w:rPr>
          <w:color w:val="000000"/>
          <w:sz w:val="28"/>
          <w:szCs w:val="28"/>
          <w:lang w:val="uk-UA"/>
        </w:rPr>
        <w:t>2.2 Методи дослідження</w:t>
      </w:r>
    </w:p>
    <w:p w14:paraId="02589C9A" w14:textId="77777777" w:rsidR="002978B2" w:rsidRPr="006C78DC" w:rsidRDefault="002978B2" w:rsidP="006C78DC">
      <w:pPr>
        <w:spacing w:line="360" w:lineRule="auto"/>
        <w:ind w:firstLine="709"/>
        <w:jc w:val="both"/>
        <w:rPr>
          <w:color w:val="000000"/>
          <w:sz w:val="28"/>
          <w:szCs w:val="28"/>
          <w:lang w:val="uk-UA"/>
        </w:rPr>
      </w:pPr>
    </w:p>
    <w:p w14:paraId="1C7C70A7" w14:textId="77777777" w:rsidR="002978B2" w:rsidRPr="006C78DC" w:rsidRDefault="002978B2" w:rsidP="006C78DC">
      <w:pPr>
        <w:spacing w:line="360" w:lineRule="auto"/>
        <w:ind w:firstLine="709"/>
        <w:jc w:val="both"/>
        <w:rPr>
          <w:bCs/>
          <w:color w:val="000000"/>
          <w:sz w:val="28"/>
          <w:szCs w:val="28"/>
          <w:lang w:val="uk-UA"/>
        </w:rPr>
      </w:pPr>
      <w:r w:rsidRPr="006C78DC">
        <w:rPr>
          <w:bCs/>
          <w:color w:val="000000"/>
          <w:sz w:val="28"/>
          <w:szCs w:val="28"/>
          <w:lang w:val="uk-UA"/>
        </w:rPr>
        <w:t>Для вирішення поставлених завдань в роботі були використані наступні методи дослідження:</w:t>
      </w:r>
    </w:p>
    <w:p w14:paraId="6CFA6CB1" w14:textId="77777777" w:rsidR="002978B2" w:rsidRPr="006C78DC" w:rsidRDefault="002978B2" w:rsidP="006C78DC">
      <w:pPr>
        <w:spacing w:line="360" w:lineRule="auto"/>
        <w:ind w:firstLine="709"/>
        <w:jc w:val="both"/>
        <w:rPr>
          <w:bCs/>
          <w:color w:val="000000"/>
          <w:sz w:val="28"/>
          <w:szCs w:val="28"/>
          <w:lang w:val="uk-UA"/>
        </w:rPr>
      </w:pPr>
      <w:r w:rsidRPr="006C78DC">
        <w:rPr>
          <w:bCs/>
          <w:color w:val="000000"/>
          <w:sz w:val="28"/>
          <w:szCs w:val="28"/>
          <w:lang w:val="uk-UA"/>
        </w:rPr>
        <w:t>1. Аналіз та узагальнення літературних джерел.</w:t>
      </w:r>
    </w:p>
    <w:p w14:paraId="5E28B1B8" w14:textId="77777777" w:rsidR="002978B2" w:rsidRPr="006C78DC" w:rsidRDefault="002978B2" w:rsidP="006C78DC">
      <w:pPr>
        <w:spacing w:line="360" w:lineRule="auto"/>
        <w:ind w:firstLine="709"/>
        <w:jc w:val="both"/>
        <w:rPr>
          <w:bCs/>
          <w:color w:val="000000"/>
          <w:sz w:val="28"/>
          <w:szCs w:val="28"/>
          <w:lang w:val="uk-UA"/>
        </w:rPr>
      </w:pPr>
      <w:r w:rsidRPr="006C78DC">
        <w:rPr>
          <w:bCs/>
          <w:color w:val="000000"/>
          <w:sz w:val="28"/>
          <w:szCs w:val="28"/>
          <w:lang w:val="uk-UA"/>
        </w:rPr>
        <w:t>2. Метод аналізу амбулаторних карт хворих та історій їх хвороби.</w:t>
      </w:r>
    </w:p>
    <w:p w14:paraId="4861A3CF" w14:textId="72D2E7CC" w:rsidR="00E76437" w:rsidRPr="006C78DC" w:rsidRDefault="002978B2" w:rsidP="00E76437">
      <w:pPr>
        <w:spacing w:line="360" w:lineRule="auto"/>
        <w:ind w:firstLine="709"/>
        <w:jc w:val="both"/>
        <w:rPr>
          <w:bCs/>
          <w:color w:val="000000"/>
          <w:sz w:val="28"/>
          <w:szCs w:val="28"/>
          <w:lang w:val="uk-UA"/>
        </w:rPr>
      </w:pPr>
      <w:r w:rsidRPr="006C78DC">
        <w:rPr>
          <w:bCs/>
          <w:color w:val="000000"/>
          <w:sz w:val="28"/>
          <w:szCs w:val="28"/>
          <w:lang w:val="uk-UA"/>
        </w:rPr>
        <w:lastRenderedPageBreak/>
        <w:t>3. </w:t>
      </w:r>
      <w:r w:rsidR="00E76437">
        <w:rPr>
          <w:color w:val="000000"/>
          <w:sz w:val="28"/>
          <w:szCs w:val="28"/>
          <w:lang w:val="uk-UA"/>
        </w:rPr>
        <w:t>Ф</w:t>
      </w:r>
      <w:r w:rsidR="00E76437" w:rsidRPr="0040559A">
        <w:rPr>
          <w:color w:val="000000" w:themeColor="text1"/>
          <w:sz w:val="28"/>
          <w:szCs w:val="28"/>
          <w:lang w:val="uk-UA" w:eastAsia="ru-RU"/>
        </w:rPr>
        <w:t>ормув</w:t>
      </w:r>
      <w:r w:rsidR="00E76437">
        <w:rPr>
          <w:color w:val="000000" w:themeColor="text1"/>
          <w:sz w:val="28"/>
          <w:szCs w:val="28"/>
          <w:lang w:val="uk-UA" w:eastAsia="ru-RU"/>
        </w:rPr>
        <w:t>ання</w:t>
      </w:r>
      <w:r w:rsidR="00E76437" w:rsidRPr="0040559A">
        <w:rPr>
          <w:color w:val="000000" w:themeColor="text1"/>
          <w:sz w:val="28"/>
          <w:szCs w:val="28"/>
          <w:lang w:val="uk-UA" w:eastAsia="ru-RU"/>
        </w:rPr>
        <w:t xml:space="preserve"> концептуальн</w:t>
      </w:r>
      <w:r w:rsidR="00E76437">
        <w:rPr>
          <w:color w:val="000000" w:themeColor="text1"/>
          <w:sz w:val="28"/>
          <w:szCs w:val="28"/>
          <w:lang w:val="uk-UA" w:eastAsia="ru-RU"/>
        </w:rPr>
        <w:t>ої</w:t>
      </w:r>
      <w:r w:rsidR="00E76437" w:rsidRPr="0040559A">
        <w:rPr>
          <w:color w:val="000000" w:themeColor="text1"/>
          <w:sz w:val="28"/>
          <w:szCs w:val="28"/>
          <w:lang w:val="uk-UA" w:eastAsia="ru-RU"/>
        </w:rPr>
        <w:t xml:space="preserve"> модел</w:t>
      </w:r>
      <w:r w:rsidR="00E76437">
        <w:rPr>
          <w:color w:val="000000" w:themeColor="text1"/>
          <w:sz w:val="28"/>
          <w:szCs w:val="28"/>
          <w:lang w:val="uk-UA" w:eastAsia="ru-RU"/>
        </w:rPr>
        <w:t>і</w:t>
      </w:r>
      <w:r w:rsidR="00E76437" w:rsidRPr="0040559A">
        <w:rPr>
          <w:color w:val="000000" w:themeColor="text1"/>
          <w:sz w:val="28"/>
          <w:szCs w:val="28"/>
          <w:lang w:val="uk-UA" w:eastAsia="ru-RU"/>
        </w:rPr>
        <w:t xml:space="preserve"> щодо прийняття відповідних рішень</w:t>
      </w:r>
      <w:r w:rsidR="00E76437">
        <w:rPr>
          <w:color w:val="000000" w:themeColor="text1"/>
          <w:sz w:val="28"/>
          <w:szCs w:val="28"/>
          <w:lang w:val="uk-UA" w:eastAsia="ru-RU"/>
        </w:rPr>
        <w:t xml:space="preserve"> з реабілітації за </w:t>
      </w:r>
      <w:r w:rsidR="00E76437" w:rsidRPr="0040559A">
        <w:rPr>
          <w:color w:val="000000" w:themeColor="text1"/>
          <w:sz w:val="28"/>
          <w:szCs w:val="28"/>
          <w:lang w:val="uk-UA" w:eastAsia="ru-RU"/>
        </w:rPr>
        <w:t>Міжнародною класифікац</w:t>
      </w:r>
      <w:r w:rsidR="00E76437">
        <w:rPr>
          <w:color w:val="000000" w:themeColor="text1"/>
          <w:sz w:val="28"/>
          <w:szCs w:val="28"/>
          <w:lang w:val="uk-UA" w:eastAsia="ru-RU"/>
        </w:rPr>
        <w:t>ією</w:t>
      </w:r>
      <w:r w:rsidR="00E76437" w:rsidRPr="0040559A">
        <w:rPr>
          <w:color w:val="000000" w:themeColor="text1"/>
          <w:sz w:val="28"/>
          <w:szCs w:val="28"/>
          <w:lang w:val="uk-UA" w:eastAsia="ru-RU"/>
        </w:rPr>
        <w:t xml:space="preserve"> функціонування, обмежень життєдіяльності та здоров</w:t>
      </w:r>
      <w:r w:rsidR="00E76437">
        <w:rPr>
          <w:color w:val="000000" w:themeColor="text1"/>
          <w:sz w:val="28"/>
          <w:szCs w:val="28"/>
          <w:lang w:val="uk-UA" w:eastAsia="ru-RU"/>
        </w:rPr>
        <w:t>’</w:t>
      </w:r>
      <w:r w:rsidR="00E76437" w:rsidRPr="0040559A">
        <w:rPr>
          <w:color w:val="000000" w:themeColor="text1"/>
          <w:sz w:val="28"/>
          <w:szCs w:val="28"/>
          <w:lang w:val="uk-UA" w:eastAsia="ru-RU"/>
        </w:rPr>
        <w:t>я дітей і підлітків</w:t>
      </w:r>
      <w:r w:rsidR="00E76437" w:rsidRPr="006C78DC">
        <w:rPr>
          <w:color w:val="000000"/>
          <w:sz w:val="28"/>
          <w:szCs w:val="28"/>
          <w:lang w:val="uk-UA"/>
        </w:rPr>
        <w:t>.</w:t>
      </w:r>
    </w:p>
    <w:p w14:paraId="5A36BD94" w14:textId="7ED47B52" w:rsidR="002978B2" w:rsidRPr="006C78DC" w:rsidRDefault="00E76437" w:rsidP="006C78DC">
      <w:pPr>
        <w:spacing w:line="360" w:lineRule="auto"/>
        <w:ind w:firstLine="709"/>
        <w:jc w:val="both"/>
        <w:rPr>
          <w:bCs/>
          <w:color w:val="000000"/>
          <w:sz w:val="28"/>
          <w:szCs w:val="28"/>
          <w:lang w:val="uk-UA"/>
        </w:rPr>
      </w:pPr>
      <w:r>
        <w:rPr>
          <w:color w:val="000000"/>
          <w:sz w:val="28"/>
          <w:szCs w:val="28"/>
          <w:lang w:val="uk-UA"/>
        </w:rPr>
        <w:t xml:space="preserve">4. </w:t>
      </w:r>
      <w:r w:rsidR="002978B2" w:rsidRPr="006C78DC">
        <w:rPr>
          <w:color w:val="000000"/>
          <w:sz w:val="28"/>
          <w:szCs w:val="28"/>
          <w:lang w:val="uk-UA"/>
        </w:rPr>
        <w:t xml:space="preserve">Методи дослідження й діагностики порушень </w:t>
      </w:r>
      <w:r w:rsidR="002978B2" w:rsidRPr="006C78DC">
        <w:rPr>
          <w:bCs/>
          <w:color w:val="000000"/>
          <w:sz w:val="28"/>
          <w:szCs w:val="28"/>
          <w:lang w:val="uk-UA"/>
        </w:rPr>
        <w:t xml:space="preserve">електричної активності серця, </w:t>
      </w:r>
      <w:r w:rsidR="002978B2" w:rsidRPr="006C78DC">
        <w:rPr>
          <w:color w:val="000000"/>
          <w:sz w:val="28"/>
          <w:szCs w:val="28"/>
          <w:lang w:val="uk-UA"/>
        </w:rPr>
        <w:t>морфології та механічної діяльності серця</w:t>
      </w:r>
      <w:r w:rsidR="002978B2" w:rsidRPr="006C78DC">
        <w:rPr>
          <w:bCs/>
          <w:color w:val="000000"/>
          <w:sz w:val="28"/>
          <w:szCs w:val="28"/>
          <w:lang w:val="uk-UA"/>
        </w:rPr>
        <w:t xml:space="preserve"> (електрокардіографія та </w:t>
      </w:r>
      <w:proofErr w:type="spellStart"/>
      <w:r w:rsidR="002978B2" w:rsidRPr="006C78DC">
        <w:rPr>
          <w:bCs/>
          <w:color w:val="000000"/>
          <w:sz w:val="28"/>
          <w:szCs w:val="28"/>
          <w:lang w:val="uk-UA"/>
        </w:rPr>
        <w:t>ехокардіографія</w:t>
      </w:r>
      <w:proofErr w:type="spellEnd"/>
      <w:r w:rsidR="002978B2" w:rsidRPr="006C78DC">
        <w:rPr>
          <w:bCs/>
          <w:color w:val="000000"/>
          <w:sz w:val="28"/>
          <w:szCs w:val="28"/>
          <w:lang w:val="uk-UA"/>
        </w:rPr>
        <w:t>).</w:t>
      </w:r>
    </w:p>
    <w:p w14:paraId="0113B986" w14:textId="6787B5A5" w:rsidR="002978B2" w:rsidRDefault="00E76437" w:rsidP="006C78DC">
      <w:pPr>
        <w:spacing w:line="360" w:lineRule="auto"/>
        <w:ind w:firstLine="709"/>
        <w:jc w:val="both"/>
        <w:rPr>
          <w:bCs/>
          <w:color w:val="000000"/>
          <w:sz w:val="28"/>
          <w:szCs w:val="28"/>
          <w:lang w:val="uk-UA"/>
        </w:rPr>
      </w:pPr>
      <w:r>
        <w:rPr>
          <w:bCs/>
          <w:color w:val="000000"/>
          <w:sz w:val="28"/>
          <w:szCs w:val="28"/>
          <w:lang w:val="uk-UA"/>
        </w:rPr>
        <w:t>5</w:t>
      </w:r>
      <w:r w:rsidR="002978B2" w:rsidRPr="006C78DC">
        <w:rPr>
          <w:bCs/>
          <w:color w:val="000000"/>
          <w:sz w:val="28"/>
          <w:szCs w:val="28"/>
          <w:lang w:val="uk-UA"/>
        </w:rPr>
        <w:t>. Методи математичної статистики.</w:t>
      </w:r>
    </w:p>
    <w:p w14:paraId="5C506244" w14:textId="77777777" w:rsidR="00E76437" w:rsidRPr="006C78DC" w:rsidRDefault="00E76437" w:rsidP="006C78DC">
      <w:pPr>
        <w:spacing w:line="360" w:lineRule="auto"/>
        <w:ind w:firstLine="709"/>
        <w:jc w:val="both"/>
        <w:rPr>
          <w:bCs/>
          <w:color w:val="000000"/>
          <w:sz w:val="28"/>
          <w:szCs w:val="28"/>
          <w:lang w:val="uk-UA"/>
        </w:rPr>
      </w:pPr>
    </w:p>
    <w:p w14:paraId="70B4C138" w14:textId="1592E1A1" w:rsidR="00E53BC7" w:rsidRPr="006C78DC" w:rsidRDefault="00E53BC7" w:rsidP="00E53BC7">
      <w:pPr>
        <w:spacing w:line="360" w:lineRule="auto"/>
        <w:ind w:firstLine="709"/>
        <w:jc w:val="both"/>
        <w:rPr>
          <w:bCs/>
          <w:color w:val="000000"/>
          <w:sz w:val="28"/>
          <w:szCs w:val="28"/>
          <w:lang w:val="uk-UA"/>
        </w:rPr>
      </w:pPr>
      <w:r w:rsidRPr="006C78DC">
        <w:rPr>
          <w:bCs/>
          <w:color w:val="000000"/>
          <w:sz w:val="28"/>
          <w:szCs w:val="28"/>
          <w:lang w:val="uk-UA"/>
        </w:rPr>
        <w:t>2.2.</w:t>
      </w:r>
      <w:r>
        <w:rPr>
          <w:bCs/>
          <w:color w:val="000000"/>
          <w:sz w:val="28"/>
          <w:szCs w:val="28"/>
          <w:lang w:val="uk-UA"/>
        </w:rPr>
        <w:t>1</w:t>
      </w:r>
      <w:r w:rsidRPr="006C78DC">
        <w:rPr>
          <w:bCs/>
          <w:color w:val="000000"/>
          <w:sz w:val="28"/>
          <w:szCs w:val="28"/>
          <w:lang w:val="uk-UA"/>
        </w:rPr>
        <w:t xml:space="preserve"> </w:t>
      </w:r>
      <w:r w:rsidR="00AE70F9" w:rsidRPr="00AE70F9">
        <w:rPr>
          <w:color w:val="000000" w:themeColor="text1"/>
          <w:sz w:val="28"/>
          <w:szCs w:val="28"/>
          <w:lang w:val="uk-UA" w:eastAsia="ru-RU"/>
        </w:rPr>
        <w:t>Застосування Міжнародної класифікації функціонування, обмежень життєдіяльності та здоров’я дітей і підлітків у роботі міждисциплінарн</w:t>
      </w:r>
      <w:r w:rsidR="00AE70F9">
        <w:rPr>
          <w:color w:val="000000" w:themeColor="text1"/>
          <w:sz w:val="28"/>
          <w:szCs w:val="28"/>
          <w:lang w:val="uk-UA" w:eastAsia="ru-RU"/>
        </w:rPr>
        <w:t>ої</w:t>
      </w:r>
      <w:r w:rsidR="00AE70F9" w:rsidRPr="00AE70F9">
        <w:rPr>
          <w:color w:val="000000" w:themeColor="text1"/>
          <w:sz w:val="28"/>
          <w:szCs w:val="28"/>
          <w:lang w:val="uk-UA" w:eastAsia="ru-RU"/>
        </w:rPr>
        <w:t xml:space="preserve"> команд</w:t>
      </w:r>
      <w:r w:rsidR="00AE70F9">
        <w:rPr>
          <w:color w:val="000000" w:themeColor="text1"/>
          <w:sz w:val="28"/>
          <w:szCs w:val="28"/>
          <w:lang w:val="uk-UA" w:eastAsia="ru-RU"/>
        </w:rPr>
        <w:t>и</w:t>
      </w:r>
    </w:p>
    <w:p w14:paraId="0C086221" w14:textId="77777777" w:rsidR="00E53BC7" w:rsidRDefault="00E53BC7" w:rsidP="006C78DC">
      <w:pPr>
        <w:spacing w:line="360" w:lineRule="auto"/>
        <w:ind w:firstLine="709"/>
        <w:jc w:val="both"/>
        <w:rPr>
          <w:bCs/>
          <w:color w:val="000000"/>
          <w:sz w:val="28"/>
          <w:szCs w:val="28"/>
          <w:lang w:val="uk-UA"/>
        </w:rPr>
      </w:pPr>
    </w:p>
    <w:p w14:paraId="62AB662C" w14:textId="2E46AA9E" w:rsidR="00B64CB0" w:rsidRPr="00B64CB0" w:rsidRDefault="00B64CB0" w:rsidP="00B64CB0">
      <w:pPr>
        <w:spacing w:line="360" w:lineRule="auto"/>
        <w:ind w:firstLine="709"/>
        <w:jc w:val="both"/>
        <w:rPr>
          <w:color w:val="000000" w:themeColor="text1"/>
          <w:sz w:val="28"/>
          <w:szCs w:val="28"/>
          <w:lang w:val="uk-UA" w:eastAsia="ru-RU"/>
        </w:rPr>
      </w:pPr>
      <w:r w:rsidRPr="00B64CB0">
        <w:rPr>
          <w:color w:val="000000" w:themeColor="text1"/>
          <w:sz w:val="28"/>
          <w:szCs w:val="28"/>
          <w:lang w:val="uk-UA" w:eastAsia="ru-RU"/>
        </w:rPr>
        <w:t>Нами</w:t>
      </w:r>
      <w:r>
        <w:rPr>
          <w:color w:val="000000" w:themeColor="text1"/>
          <w:sz w:val="28"/>
          <w:szCs w:val="28"/>
          <w:lang w:val="uk-UA" w:eastAsia="ru-RU"/>
        </w:rPr>
        <w:t xml:space="preserve"> в літературному огляді було показано, що с</w:t>
      </w:r>
      <w:r w:rsidRPr="00B64CB0">
        <w:rPr>
          <w:color w:val="000000" w:themeColor="text1"/>
          <w:sz w:val="28"/>
          <w:szCs w:val="28"/>
          <w:lang w:val="uk-UA" w:eastAsia="ru-RU"/>
        </w:rPr>
        <w:t>учасні стандарти надання допомоги дітям з особливими потребами вимагають участі різних фахівців, активної співпраці батьків і фахівців.</w:t>
      </w:r>
    </w:p>
    <w:p w14:paraId="647B9C85" w14:textId="77777777" w:rsidR="00B64CB0" w:rsidRPr="00B64CB0" w:rsidRDefault="00B64CB0" w:rsidP="00B64CB0">
      <w:pPr>
        <w:spacing w:line="360" w:lineRule="auto"/>
        <w:ind w:firstLine="709"/>
        <w:jc w:val="both"/>
        <w:rPr>
          <w:color w:val="000000" w:themeColor="text1"/>
          <w:sz w:val="28"/>
          <w:szCs w:val="28"/>
          <w:lang w:val="uk-UA" w:eastAsia="ru-RU"/>
        </w:rPr>
      </w:pPr>
      <w:r w:rsidRPr="00B64CB0">
        <w:rPr>
          <w:color w:val="000000" w:themeColor="text1"/>
          <w:sz w:val="28"/>
          <w:szCs w:val="28"/>
          <w:lang w:val="uk-UA" w:eastAsia="ru-RU"/>
        </w:rPr>
        <w:t>Перешкодою до побудови та реалізації ефективних програм стає виникнення труднощів реалізації міждисциплінарного підходу.</w:t>
      </w:r>
    </w:p>
    <w:p w14:paraId="753081CA" w14:textId="383D7389" w:rsidR="00B64CB0" w:rsidRPr="00B64CB0" w:rsidRDefault="00B64CB0" w:rsidP="00B64CB0">
      <w:pPr>
        <w:spacing w:line="360" w:lineRule="auto"/>
        <w:ind w:firstLine="709"/>
        <w:jc w:val="both"/>
        <w:rPr>
          <w:color w:val="000000" w:themeColor="text1"/>
          <w:sz w:val="28"/>
          <w:szCs w:val="28"/>
          <w:lang w:val="uk-UA" w:eastAsia="ru-RU"/>
        </w:rPr>
      </w:pPr>
      <w:r w:rsidRPr="00B64CB0">
        <w:rPr>
          <w:color w:val="000000" w:themeColor="text1"/>
          <w:sz w:val="28"/>
          <w:szCs w:val="28"/>
          <w:lang w:val="uk-UA" w:eastAsia="ru-RU"/>
        </w:rPr>
        <w:t>Фахівці різних напрямків, що</w:t>
      </w:r>
      <w:r>
        <w:rPr>
          <w:color w:val="000000" w:themeColor="text1"/>
          <w:sz w:val="28"/>
          <w:szCs w:val="28"/>
          <w:lang w:val="uk-UA" w:eastAsia="ru-RU"/>
        </w:rPr>
        <w:t xml:space="preserve"> </w:t>
      </w:r>
      <w:r w:rsidRPr="00B64CB0">
        <w:rPr>
          <w:color w:val="000000" w:themeColor="text1"/>
          <w:sz w:val="28"/>
          <w:szCs w:val="28"/>
          <w:lang w:val="uk-UA" w:eastAsia="ru-RU"/>
        </w:rPr>
        <w:t>працюють з дитиною та родиною:</w:t>
      </w:r>
    </w:p>
    <w:p w14:paraId="60F01CAA" w14:textId="77777777" w:rsidR="00B64CB0" w:rsidRPr="00B64CB0" w:rsidRDefault="00B64CB0" w:rsidP="00B64CB0">
      <w:pPr>
        <w:numPr>
          <w:ilvl w:val="0"/>
          <w:numId w:val="37"/>
        </w:numPr>
        <w:suppressAutoHyphens w:val="0"/>
        <w:spacing w:line="360" w:lineRule="auto"/>
        <w:jc w:val="both"/>
        <w:rPr>
          <w:color w:val="000000" w:themeColor="text1"/>
          <w:sz w:val="28"/>
          <w:szCs w:val="28"/>
          <w:lang w:val="uk-UA" w:eastAsia="ru-RU"/>
        </w:rPr>
      </w:pPr>
      <w:r w:rsidRPr="00B64CB0">
        <w:rPr>
          <w:color w:val="000000" w:themeColor="text1"/>
          <w:sz w:val="28"/>
          <w:szCs w:val="28"/>
          <w:lang w:val="uk-UA" w:eastAsia="ru-RU"/>
        </w:rPr>
        <w:t>дають суперечливі рекомендації;</w:t>
      </w:r>
    </w:p>
    <w:p w14:paraId="76889061" w14:textId="3AF97B10" w:rsidR="00B64CB0" w:rsidRPr="00B64CB0" w:rsidRDefault="00B64CB0" w:rsidP="00B64CB0">
      <w:pPr>
        <w:numPr>
          <w:ilvl w:val="0"/>
          <w:numId w:val="37"/>
        </w:numPr>
        <w:suppressAutoHyphens w:val="0"/>
        <w:spacing w:line="360" w:lineRule="auto"/>
        <w:jc w:val="both"/>
        <w:rPr>
          <w:color w:val="000000" w:themeColor="text1"/>
          <w:sz w:val="28"/>
          <w:szCs w:val="28"/>
          <w:lang w:val="uk-UA" w:eastAsia="ru-RU"/>
        </w:rPr>
      </w:pPr>
      <w:r w:rsidRPr="00B64CB0">
        <w:rPr>
          <w:color w:val="000000" w:themeColor="text1"/>
          <w:sz w:val="28"/>
          <w:szCs w:val="28"/>
          <w:lang w:val="uk-UA" w:eastAsia="ru-RU"/>
        </w:rPr>
        <w:t>встановлюють не пов</w:t>
      </w:r>
      <w:r>
        <w:rPr>
          <w:color w:val="000000" w:themeColor="text1"/>
          <w:sz w:val="28"/>
          <w:szCs w:val="28"/>
          <w:lang w:val="uk-UA" w:eastAsia="ru-RU"/>
        </w:rPr>
        <w:t>’</w:t>
      </w:r>
      <w:r w:rsidRPr="00B64CB0">
        <w:rPr>
          <w:color w:val="000000" w:themeColor="text1"/>
          <w:sz w:val="28"/>
          <w:szCs w:val="28"/>
          <w:lang w:val="uk-UA" w:eastAsia="ru-RU"/>
        </w:rPr>
        <w:t>язані між собою цілі;</w:t>
      </w:r>
    </w:p>
    <w:p w14:paraId="7017C548" w14:textId="1059FE40" w:rsidR="00B64CB0" w:rsidRPr="00B64CB0" w:rsidRDefault="00B64CB0" w:rsidP="00B64CB0">
      <w:pPr>
        <w:numPr>
          <w:ilvl w:val="0"/>
          <w:numId w:val="37"/>
        </w:numPr>
        <w:suppressAutoHyphens w:val="0"/>
        <w:spacing w:line="360" w:lineRule="auto"/>
        <w:jc w:val="both"/>
        <w:rPr>
          <w:color w:val="000000" w:themeColor="text1"/>
          <w:sz w:val="28"/>
          <w:szCs w:val="28"/>
          <w:lang w:val="uk-UA" w:eastAsia="ru-RU"/>
        </w:rPr>
      </w:pPr>
      <w:r w:rsidRPr="00B64CB0">
        <w:rPr>
          <w:color w:val="000000" w:themeColor="text1"/>
          <w:sz w:val="28"/>
          <w:szCs w:val="28"/>
          <w:lang w:val="uk-UA" w:eastAsia="ru-RU"/>
        </w:rPr>
        <w:t>створюють програми без урахування реальних життєвих ситуацій, з якими стикається дитина і</w:t>
      </w:r>
      <w:r>
        <w:rPr>
          <w:color w:val="000000" w:themeColor="text1"/>
          <w:sz w:val="28"/>
          <w:szCs w:val="28"/>
          <w:lang w:val="uk-UA" w:eastAsia="ru-RU"/>
        </w:rPr>
        <w:t xml:space="preserve"> </w:t>
      </w:r>
      <w:r w:rsidRPr="00B64CB0">
        <w:rPr>
          <w:color w:val="000000" w:themeColor="text1"/>
          <w:sz w:val="28"/>
          <w:szCs w:val="28"/>
          <w:lang w:val="uk-UA" w:eastAsia="ru-RU"/>
        </w:rPr>
        <w:t>сім</w:t>
      </w:r>
      <w:r>
        <w:rPr>
          <w:color w:val="000000" w:themeColor="text1"/>
          <w:sz w:val="28"/>
          <w:szCs w:val="28"/>
          <w:lang w:val="uk-UA" w:eastAsia="ru-RU"/>
        </w:rPr>
        <w:t>’</w:t>
      </w:r>
      <w:r w:rsidRPr="00B64CB0">
        <w:rPr>
          <w:color w:val="000000" w:themeColor="text1"/>
          <w:sz w:val="28"/>
          <w:szCs w:val="28"/>
          <w:lang w:val="uk-UA" w:eastAsia="ru-RU"/>
        </w:rPr>
        <w:t>я.</w:t>
      </w:r>
    </w:p>
    <w:p w14:paraId="5AF858A9" w14:textId="71F9EB06" w:rsidR="00B64CB0" w:rsidRPr="00B64CB0" w:rsidRDefault="00B64CB0" w:rsidP="00B64CB0">
      <w:pPr>
        <w:spacing w:line="360" w:lineRule="auto"/>
        <w:ind w:firstLine="709"/>
        <w:jc w:val="both"/>
        <w:rPr>
          <w:color w:val="000000" w:themeColor="text1"/>
          <w:sz w:val="28"/>
          <w:szCs w:val="28"/>
          <w:lang w:val="uk-UA" w:eastAsia="ru-RU"/>
        </w:rPr>
      </w:pPr>
      <w:r w:rsidRPr="00B64CB0">
        <w:rPr>
          <w:color w:val="000000" w:themeColor="text1"/>
          <w:sz w:val="28"/>
          <w:szCs w:val="28"/>
          <w:lang w:val="uk-UA" w:eastAsia="ru-RU"/>
        </w:rPr>
        <w:t>У результаті діти, освоюючи навички у спеціально організованих умовах, не можуть перенести їх у реальні життєві умови, а батьки не завжди знають, як допомогти своїм дітям у</w:t>
      </w:r>
      <w:r w:rsidR="00DC6088">
        <w:rPr>
          <w:color w:val="000000" w:themeColor="text1"/>
          <w:sz w:val="28"/>
          <w:szCs w:val="28"/>
          <w:lang w:val="uk-UA" w:eastAsia="ru-RU"/>
        </w:rPr>
        <w:t xml:space="preserve"> </w:t>
      </w:r>
      <w:r w:rsidRPr="00B64CB0">
        <w:rPr>
          <w:color w:val="000000" w:themeColor="text1"/>
          <w:sz w:val="28"/>
          <w:szCs w:val="28"/>
          <w:lang w:val="uk-UA" w:eastAsia="ru-RU"/>
        </w:rPr>
        <w:t>повсякденному житті. Подолати ці</w:t>
      </w:r>
      <w:r w:rsidR="00DC6088">
        <w:rPr>
          <w:color w:val="000000" w:themeColor="text1"/>
          <w:sz w:val="28"/>
          <w:szCs w:val="28"/>
          <w:lang w:val="uk-UA" w:eastAsia="ru-RU"/>
        </w:rPr>
        <w:t xml:space="preserve"> </w:t>
      </w:r>
      <w:r w:rsidRPr="00B64CB0">
        <w:rPr>
          <w:color w:val="000000" w:themeColor="text1"/>
          <w:sz w:val="28"/>
          <w:szCs w:val="28"/>
          <w:lang w:val="uk-UA" w:eastAsia="ru-RU"/>
        </w:rPr>
        <w:t>перешкоди можливо завдяки застосуванню Міжнародної класифікації функціонування, обмежень життєдіяльності та здоров'я дітей і підлітків.</w:t>
      </w:r>
    </w:p>
    <w:p w14:paraId="4DF7C0CB" w14:textId="6AADDC21" w:rsidR="00E53BC7" w:rsidRPr="00B64CB0" w:rsidRDefault="00DC6088" w:rsidP="006C78DC">
      <w:pPr>
        <w:spacing w:line="360" w:lineRule="auto"/>
        <w:ind w:firstLine="709"/>
        <w:jc w:val="both"/>
        <w:rPr>
          <w:color w:val="000000" w:themeColor="text1"/>
          <w:sz w:val="28"/>
          <w:szCs w:val="28"/>
          <w:lang w:val="uk-UA" w:eastAsia="ru-RU"/>
        </w:rPr>
      </w:pPr>
      <w:r>
        <w:rPr>
          <w:color w:val="000000" w:themeColor="text1"/>
          <w:sz w:val="28"/>
          <w:szCs w:val="28"/>
          <w:lang w:val="uk-UA" w:eastAsia="ru-RU"/>
        </w:rPr>
        <w:t>Тому, в</w:t>
      </w:r>
      <w:r w:rsidR="0065619C" w:rsidRPr="00B64CB0">
        <w:rPr>
          <w:color w:val="000000" w:themeColor="text1"/>
          <w:sz w:val="28"/>
          <w:szCs w:val="28"/>
          <w:lang w:val="uk-UA" w:eastAsia="ru-RU"/>
        </w:rPr>
        <w:t>икористання МКФ</w:t>
      </w:r>
      <w:r w:rsidR="004C5311" w:rsidRPr="00B64CB0">
        <w:rPr>
          <w:color w:val="000000" w:themeColor="text1"/>
          <w:sz w:val="28"/>
          <w:szCs w:val="28"/>
          <w:lang w:val="uk-UA" w:eastAsia="ru-RU"/>
        </w:rPr>
        <w:t>-ДП</w:t>
      </w:r>
      <w:r w:rsidR="0065619C" w:rsidRPr="00B64CB0">
        <w:rPr>
          <w:color w:val="000000" w:themeColor="text1"/>
          <w:sz w:val="28"/>
          <w:szCs w:val="28"/>
          <w:lang w:val="uk-UA" w:eastAsia="ru-RU"/>
        </w:rPr>
        <w:t xml:space="preserve"> реабілітаційн</w:t>
      </w:r>
      <w:r w:rsidR="004C5311" w:rsidRPr="00B64CB0">
        <w:rPr>
          <w:color w:val="000000" w:themeColor="text1"/>
          <w:sz w:val="28"/>
          <w:szCs w:val="28"/>
          <w:lang w:val="uk-UA" w:eastAsia="ru-RU"/>
        </w:rPr>
        <w:t>ою</w:t>
      </w:r>
      <w:r w:rsidR="0065619C" w:rsidRPr="00B64CB0">
        <w:rPr>
          <w:color w:val="000000" w:themeColor="text1"/>
          <w:sz w:val="28"/>
          <w:szCs w:val="28"/>
          <w:lang w:val="uk-UA" w:eastAsia="ru-RU"/>
        </w:rPr>
        <w:t xml:space="preserve"> команд</w:t>
      </w:r>
      <w:r w:rsidR="004C5311" w:rsidRPr="00B64CB0">
        <w:rPr>
          <w:color w:val="000000" w:themeColor="text1"/>
          <w:sz w:val="28"/>
          <w:szCs w:val="28"/>
          <w:lang w:val="uk-UA" w:eastAsia="ru-RU"/>
        </w:rPr>
        <w:t>ою</w:t>
      </w:r>
      <w:r w:rsidR="0065619C" w:rsidRPr="00B64CB0">
        <w:rPr>
          <w:color w:val="000000" w:themeColor="text1"/>
          <w:sz w:val="28"/>
          <w:szCs w:val="28"/>
          <w:lang w:val="uk-UA" w:eastAsia="ru-RU"/>
        </w:rPr>
        <w:t xml:space="preserve"> </w:t>
      </w:r>
      <w:r w:rsidR="004C5311" w:rsidRPr="00B64CB0">
        <w:rPr>
          <w:color w:val="000000" w:themeColor="text1"/>
          <w:sz w:val="28"/>
          <w:szCs w:val="28"/>
          <w:lang w:val="uk-UA" w:eastAsia="ru-RU"/>
        </w:rPr>
        <w:t xml:space="preserve">Обласної лікарні </w:t>
      </w:r>
      <w:r w:rsidR="0065619C" w:rsidRPr="00B64CB0">
        <w:rPr>
          <w:color w:val="000000" w:themeColor="text1"/>
          <w:sz w:val="28"/>
          <w:szCs w:val="28"/>
          <w:lang w:val="uk-UA" w:eastAsia="ru-RU"/>
        </w:rPr>
        <w:t>при роботі з сім</w:t>
      </w:r>
      <w:r w:rsidR="004C5311" w:rsidRPr="00B64CB0">
        <w:rPr>
          <w:color w:val="000000" w:themeColor="text1"/>
          <w:sz w:val="28"/>
          <w:szCs w:val="28"/>
          <w:lang w:val="uk-UA" w:eastAsia="ru-RU"/>
        </w:rPr>
        <w:t>’</w:t>
      </w:r>
      <w:r w:rsidR="0065619C" w:rsidRPr="00B64CB0">
        <w:rPr>
          <w:color w:val="000000" w:themeColor="text1"/>
          <w:sz w:val="28"/>
          <w:szCs w:val="28"/>
          <w:lang w:val="uk-UA" w:eastAsia="ru-RU"/>
        </w:rPr>
        <w:t xml:space="preserve">ями, </w:t>
      </w:r>
      <w:r w:rsidR="004C5311" w:rsidRPr="00B64CB0">
        <w:rPr>
          <w:color w:val="000000" w:themeColor="text1"/>
          <w:sz w:val="28"/>
          <w:szCs w:val="28"/>
          <w:lang w:val="uk-UA" w:eastAsia="ru-RU"/>
        </w:rPr>
        <w:t>прооперованих дітей</w:t>
      </w:r>
      <w:r w:rsidR="0065619C" w:rsidRPr="00B64CB0">
        <w:rPr>
          <w:color w:val="000000" w:themeColor="text1"/>
          <w:sz w:val="28"/>
          <w:szCs w:val="28"/>
          <w:lang w:val="uk-UA" w:eastAsia="ru-RU"/>
        </w:rPr>
        <w:t xml:space="preserve"> дозволяє реалізувати принцип </w:t>
      </w:r>
      <w:proofErr w:type="spellStart"/>
      <w:r w:rsidR="0065619C" w:rsidRPr="00B64CB0">
        <w:rPr>
          <w:color w:val="000000" w:themeColor="text1"/>
          <w:sz w:val="28"/>
          <w:szCs w:val="28"/>
          <w:lang w:val="uk-UA" w:eastAsia="ru-RU"/>
        </w:rPr>
        <w:t>міждисциплінарності</w:t>
      </w:r>
      <w:proofErr w:type="spellEnd"/>
      <w:r w:rsidR="0065619C" w:rsidRPr="00B64CB0">
        <w:rPr>
          <w:color w:val="000000" w:themeColor="text1"/>
          <w:sz w:val="28"/>
          <w:szCs w:val="28"/>
          <w:lang w:val="uk-UA" w:eastAsia="ru-RU"/>
        </w:rPr>
        <w:t xml:space="preserve"> на</w:t>
      </w:r>
      <w:r>
        <w:rPr>
          <w:color w:val="000000" w:themeColor="text1"/>
          <w:sz w:val="28"/>
          <w:szCs w:val="28"/>
          <w:lang w:val="uk-UA" w:eastAsia="ru-RU"/>
        </w:rPr>
        <w:t xml:space="preserve"> </w:t>
      </w:r>
      <w:r w:rsidR="0065619C" w:rsidRPr="00B64CB0">
        <w:rPr>
          <w:color w:val="000000" w:themeColor="text1"/>
          <w:sz w:val="28"/>
          <w:szCs w:val="28"/>
          <w:lang w:val="uk-UA" w:eastAsia="ru-RU"/>
        </w:rPr>
        <w:t xml:space="preserve">практиці, на доказовому рівні. </w:t>
      </w:r>
    </w:p>
    <w:p w14:paraId="04C1B8C6" w14:textId="5E546D00" w:rsidR="00407355" w:rsidRPr="00B64CB0" w:rsidRDefault="00407355" w:rsidP="00407355">
      <w:pPr>
        <w:spacing w:line="360" w:lineRule="auto"/>
        <w:ind w:firstLine="709"/>
        <w:jc w:val="both"/>
        <w:rPr>
          <w:color w:val="000000" w:themeColor="text1"/>
          <w:sz w:val="28"/>
          <w:szCs w:val="28"/>
          <w:lang w:val="uk-UA" w:eastAsia="ru-RU"/>
        </w:rPr>
      </w:pPr>
      <w:r w:rsidRPr="00B64CB0">
        <w:rPr>
          <w:color w:val="000000" w:themeColor="text1"/>
          <w:sz w:val="28"/>
          <w:szCs w:val="28"/>
          <w:lang w:val="uk-UA" w:eastAsia="ru-RU"/>
        </w:rPr>
        <w:lastRenderedPageBreak/>
        <w:t>Програма допомоги сім’ї складається з декількох етапів:</w:t>
      </w:r>
    </w:p>
    <w:p w14:paraId="16DA4618" w14:textId="77777777" w:rsidR="00407355" w:rsidRPr="00B64CB0" w:rsidRDefault="00407355" w:rsidP="00263E13">
      <w:pPr>
        <w:numPr>
          <w:ilvl w:val="0"/>
          <w:numId w:val="35"/>
        </w:numPr>
        <w:tabs>
          <w:tab w:val="left" w:pos="993"/>
        </w:tabs>
        <w:suppressAutoHyphens w:val="0"/>
        <w:spacing w:line="360" w:lineRule="auto"/>
        <w:ind w:left="0" w:firstLine="709"/>
        <w:jc w:val="both"/>
        <w:rPr>
          <w:color w:val="000000" w:themeColor="text1"/>
          <w:sz w:val="28"/>
          <w:szCs w:val="28"/>
          <w:lang w:val="uk-UA" w:eastAsia="ru-RU"/>
        </w:rPr>
      </w:pPr>
      <w:r w:rsidRPr="00B64CB0">
        <w:rPr>
          <w:color w:val="000000" w:themeColor="text1"/>
          <w:sz w:val="28"/>
          <w:szCs w:val="28"/>
          <w:lang w:val="uk-UA" w:eastAsia="ru-RU"/>
        </w:rPr>
        <w:t>Виявлення первинного запиту.</w:t>
      </w:r>
    </w:p>
    <w:p w14:paraId="4EBFC91B" w14:textId="29A81173" w:rsidR="00407355" w:rsidRPr="00407355" w:rsidRDefault="00407355" w:rsidP="00263E13">
      <w:pPr>
        <w:numPr>
          <w:ilvl w:val="0"/>
          <w:numId w:val="35"/>
        </w:numPr>
        <w:tabs>
          <w:tab w:val="left" w:pos="993"/>
        </w:tabs>
        <w:suppressAutoHyphens w:val="0"/>
        <w:spacing w:line="360" w:lineRule="auto"/>
        <w:ind w:left="0" w:firstLine="709"/>
        <w:jc w:val="both"/>
        <w:rPr>
          <w:color w:val="000000" w:themeColor="text1"/>
          <w:sz w:val="28"/>
          <w:szCs w:val="28"/>
          <w:lang w:val="uk-UA" w:eastAsia="ru-RU"/>
        </w:rPr>
      </w:pPr>
      <w:r w:rsidRPr="00407355">
        <w:rPr>
          <w:color w:val="000000" w:themeColor="text1"/>
          <w:sz w:val="28"/>
          <w:szCs w:val="28"/>
          <w:lang w:val="uk-UA" w:eastAsia="ru-RU"/>
        </w:rPr>
        <w:t>Діагностика потреб дитини та</w:t>
      </w:r>
      <w:r>
        <w:rPr>
          <w:color w:val="000000" w:themeColor="text1"/>
          <w:sz w:val="28"/>
          <w:szCs w:val="28"/>
          <w:lang w:val="uk-UA" w:eastAsia="ru-RU"/>
        </w:rPr>
        <w:t xml:space="preserve"> </w:t>
      </w:r>
      <w:r w:rsidRPr="00407355">
        <w:rPr>
          <w:color w:val="000000" w:themeColor="text1"/>
          <w:sz w:val="28"/>
          <w:szCs w:val="28"/>
          <w:lang w:val="uk-UA" w:eastAsia="ru-RU"/>
        </w:rPr>
        <w:t>сім</w:t>
      </w:r>
      <w:r>
        <w:rPr>
          <w:color w:val="000000" w:themeColor="text1"/>
          <w:sz w:val="28"/>
          <w:szCs w:val="28"/>
          <w:lang w:val="uk-UA" w:eastAsia="ru-RU"/>
        </w:rPr>
        <w:t>’</w:t>
      </w:r>
      <w:r w:rsidRPr="00407355">
        <w:rPr>
          <w:color w:val="000000" w:themeColor="text1"/>
          <w:sz w:val="28"/>
          <w:szCs w:val="28"/>
          <w:lang w:val="uk-UA" w:eastAsia="ru-RU"/>
        </w:rPr>
        <w:t>ї.</w:t>
      </w:r>
    </w:p>
    <w:p w14:paraId="2E92E81A" w14:textId="77777777" w:rsidR="00407355" w:rsidRPr="00407355" w:rsidRDefault="00407355" w:rsidP="00263E13">
      <w:pPr>
        <w:numPr>
          <w:ilvl w:val="0"/>
          <w:numId w:val="35"/>
        </w:numPr>
        <w:tabs>
          <w:tab w:val="left" w:pos="993"/>
        </w:tabs>
        <w:suppressAutoHyphens w:val="0"/>
        <w:spacing w:line="360" w:lineRule="auto"/>
        <w:ind w:left="0" w:firstLine="709"/>
        <w:jc w:val="both"/>
        <w:rPr>
          <w:color w:val="000000" w:themeColor="text1"/>
          <w:sz w:val="28"/>
          <w:szCs w:val="28"/>
          <w:lang w:val="uk-UA" w:eastAsia="ru-RU"/>
        </w:rPr>
      </w:pPr>
      <w:r w:rsidRPr="00407355">
        <w:rPr>
          <w:color w:val="000000" w:themeColor="text1"/>
          <w:sz w:val="28"/>
          <w:szCs w:val="28"/>
          <w:lang w:val="uk-UA" w:eastAsia="ru-RU"/>
        </w:rPr>
        <w:t>Узгодження запиту на функціональному рівні.</w:t>
      </w:r>
    </w:p>
    <w:p w14:paraId="54DEF85F" w14:textId="650B950F" w:rsidR="00407355" w:rsidRPr="00407355" w:rsidRDefault="00407355" w:rsidP="00263E13">
      <w:pPr>
        <w:numPr>
          <w:ilvl w:val="0"/>
          <w:numId w:val="35"/>
        </w:numPr>
        <w:tabs>
          <w:tab w:val="left" w:pos="993"/>
        </w:tabs>
        <w:suppressAutoHyphens w:val="0"/>
        <w:spacing w:line="360" w:lineRule="auto"/>
        <w:ind w:left="0" w:firstLine="709"/>
        <w:jc w:val="both"/>
        <w:rPr>
          <w:color w:val="000000" w:themeColor="text1"/>
          <w:sz w:val="28"/>
          <w:szCs w:val="28"/>
          <w:lang w:val="uk-UA" w:eastAsia="ru-RU"/>
        </w:rPr>
      </w:pPr>
      <w:r w:rsidRPr="00407355">
        <w:rPr>
          <w:color w:val="000000" w:themeColor="text1"/>
          <w:sz w:val="28"/>
          <w:szCs w:val="28"/>
          <w:lang w:val="uk-UA" w:eastAsia="ru-RU"/>
        </w:rPr>
        <w:t>Поглиблена діагностика розвитку дитини відповідно до запиту сім</w:t>
      </w:r>
      <w:r>
        <w:rPr>
          <w:color w:val="000000" w:themeColor="text1"/>
          <w:sz w:val="28"/>
          <w:szCs w:val="28"/>
          <w:lang w:val="uk-UA" w:eastAsia="ru-RU"/>
        </w:rPr>
        <w:t>’</w:t>
      </w:r>
      <w:r w:rsidRPr="00407355">
        <w:rPr>
          <w:color w:val="000000" w:themeColor="text1"/>
          <w:sz w:val="28"/>
          <w:szCs w:val="28"/>
          <w:lang w:val="uk-UA" w:eastAsia="ru-RU"/>
        </w:rPr>
        <w:t>ї.</w:t>
      </w:r>
    </w:p>
    <w:p w14:paraId="08EB46EE" w14:textId="0862538B" w:rsidR="00407355" w:rsidRPr="00407355" w:rsidRDefault="00407355" w:rsidP="00263E13">
      <w:pPr>
        <w:numPr>
          <w:ilvl w:val="0"/>
          <w:numId w:val="35"/>
        </w:numPr>
        <w:tabs>
          <w:tab w:val="left" w:pos="993"/>
        </w:tabs>
        <w:suppressAutoHyphens w:val="0"/>
        <w:spacing w:line="360" w:lineRule="auto"/>
        <w:ind w:left="0" w:firstLine="709"/>
        <w:jc w:val="both"/>
        <w:rPr>
          <w:color w:val="000000" w:themeColor="text1"/>
          <w:sz w:val="28"/>
          <w:szCs w:val="28"/>
          <w:lang w:val="uk-UA" w:eastAsia="ru-RU"/>
        </w:rPr>
      </w:pPr>
      <w:r w:rsidRPr="00407355">
        <w:rPr>
          <w:color w:val="000000" w:themeColor="text1"/>
          <w:sz w:val="28"/>
          <w:szCs w:val="28"/>
          <w:lang w:val="uk-UA" w:eastAsia="ru-RU"/>
        </w:rPr>
        <w:t>Командне обговорення, виявлення ключової проблеми, постановка мети у SMART-форматі (команда фахівців – лікар, психолог, фізичний терапевт застосовують алгоритм прийняття рішення, що базується на проблемно-орієнтованому підході та рекомендований експертами ВООЗ).</w:t>
      </w:r>
    </w:p>
    <w:p w14:paraId="450CD9F3" w14:textId="77777777" w:rsidR="00407355" w:rsidRPr="00407355" w:rsidRDefault="00407355" w:rsidP="00263E13">
      <w:pPr>
        <w:numPr>
          <w:ilvl w:val="0"/>
          <w:numId w:val="35"/>
        </w:numPr>
        <w:tabs>
          <w:tab w:val="left" w:pos="993"/>
        </w:tabs>
        <w:suppressAutoHyphens w:val="0"/>
        <w:spacing w:line="360" w:lineRule="auto"/>
        <w:ind w:left="0" w:firstLine="709"/>
        <w:jc w:val="both"/>
        <w:rPr>
          <w:color w:val="000000" w:themeColor="text1"/>
          <w:sz w:val="28"/>
          <w:szCs w:val="28"/>
          <w:lang w:val="uk-UA" w:eastAsia="ru-RU"/>
        </w:rPr>
      </w:pPr>
      <w:r w:rsidRPr="00407355">
        <w:rPr>
          <w:color w:val="000000" w:themeColor="text1"/>
          <w:sz w:val="28"/>
          <w:szCs w:val="28"/>
          <w:lang w:val="uk-UA" w:eastAsia="ru-RU"/>
        </w:rPr>
        <w:t>Обговорення з батьками терапевтичної програми.</w:t>
      </w:r>
    </w:p>
    <w:p w14:paraId="19120FAE" w14:textId="77777777" w:rsidR="00407355" w:rsidRPr="00407355" w:rsidRDefault="00407355" w:rsidP="00263E13">
      <w:pPr>
        <w:numPr>
          <w:ilvl w:val="0"/>
          <w:numId w:val="35"/>
        </w:numPr>
        <w:tabs>
          <w:tab w:val="left" w:pos="993"/>
        </w:tabs>
        <w:suppressAutoHyphens w:val="0"/>
        <w:spacing w:line="360" w:lineRule="auto"/>
        <w:ind w:left="0" w:firstLine="709"/>
        <w:jc w:val="both"/>
        <w:rPr>
          <w:color w:val="000000" w:themeColor="text1"/>
          <w:sz w:val="28"/>
          <w:szCs w:val="28"/>
          <w:lang w:val="uk-UA" w:eastAsia="ru-RU"/>
        </w:rPr>
      </w:pPr>
      <w:r w:rsidRPr="00407355">
        <w:rPr>
          <w:color w:val="000000" w:themeColor="text1"/>
          <w:sz w:val="28"/>
          <w:szCs w:val="28"/>
          <w:lang w:val="uk-UA" w:eastAsia="ru-RU"/>
        </w:rPr>
        <w:t>Реалізація програми.</w:t>
      </w:r>
    </w:p>
    <w:p w14:paraId="64F035DD" w14:textId="77777777" w:rsidR="00407355" w:rsidRPr="00407355" w:rsidRDefault="00407355" w:rsidP="00263E13">
      <w:pPr>
        <w:numPr>
          <w:ilvl w:val="0"/>
          <w:numId w:val="35"/>
        </w:numPr>
        <w:tabs>
          <w:tab w:val="left" w:pos="993"/>
        </w:tabs>
        <w:suppressAutoHyphens w:val="0"/>
        <w:spacing w:line="360" w:lineRule="auto"/>
        <w:ind w:left="0" w:firstLine="709"/>
        <w:jc w:val="both"/>
        <w:rPr>
          <w:color w:val="000000" w:themeColor="text1"/>
          <w:sz w:val="28"/>
          <w:szCs w:val="28"/>
          <w:lang w:val="uk-UA" w:eastAsia="ru-RU"/>
        </w:rPr>
      </w:pPr>
      <w:r w:rsidRPr="00407355">
        <w:rPr>
          <w:color w:val="000000" w:themeColor="text1"/>
          <w:sz w:val="28"/>
          <w:szCs w:val="28"/>
          <w:lang w:val="uk-UA" w:eastAsia="ru-RU"/>
        </w:rPr>
        <w:t>Оцінка ефективності втручання. Обговорення з батьками результатів втручання. Обговорення подальшої роботи.</w:t>
      </w:r>
    </w:p>
    <w:p w14:paraId="424E4143" w14:textId="2C8A9EA2" w:rsidR="004501EE" w:rsidRPr="003071B6" w:rsidRDefault="004501EE" w:rsidP="004501EE">
      <w:pPr>
        <w:spacing w:line="360" w:lineRule="auto"/>
        <w:ind w:firstLine="709"/>
        <w:jc w:val="both"/>
        <w:rPr>
          <w:color w:val="000000" w:themeColor="text1"/>
          <w:sz w:val="28"/>
          <w:szCs w:val="28"/>
          <w:lang w:val="uk-UA" w:eastAsia="ru-RU"/>
        </w:rPr>
      </w:pPr>
      <w:r w:rsidRPr="003071B6">
        <w:rPr>
          <w:color w:val="000000" w:themeColor="text1"/>
          <w:sz w:val="28"/>
          <w:szCs w:val="28"/>
          <w:lang w:val="uk-UA" w:eastAsia="ru-RU"/>
        </w:rPr>
        <w:t>У цій класифікаці</w:t>
      </w:r>
      <w:r w:rsidR="003071B6">
        <w:rPr>
          <w:color w:val="000000" w:themeColor="text1"/>
          <w:sz w:val="28"/>
          <w:szCs w:val="28"/>
          <w:lang w:val="uk-UA" w:eastAsia="ru-RU"/>
        </w:rPr>
        <w:t>ї</w:t>
      </w:r>
      <w:r w:rsidRPr="003071B6">
        <w:rPr>
          <w:color w:val="000000" w:themeColor="text1"/>
          <w:sz w:val="28"/>
          <w:szCs w:val="28"/>
          <w:lang w:val="uk-UA" w:eastAsia="ru-RU"/>
        </w:rPr>
        <w:t xml:space="preserve"> послуговуються такими важливими поняттями </w:t>
      </w:r>
      <w:r w:rsidR="003071B6">
        <w:rPr>
          <w:color w:val="000000" w:themeColor="text1"/>
          <w:sz w:val="28"/>
          <w:szCs w:val="28"/>
          <w:lang w:val="uk-UA" w:eastAsia="ru-RU"/>
        </w:rPr>
        <w:br/>
      </w:r>
      <w:r w:rsidRPr="003071B6">
        <w:rPr>
          <w:color w:val="000000" w:themeColor="text1"/>
          <w:sz w:val="28"/>
          <w:szCs w:val="28"/>
          <w:lang w:val="uk-UA" w:eastAsia="ru-RU"/>
        </w:rPr>
        <w:t>як</w:t>
      </w:r>
      <w:r w:rsidR="003071B6" w:rsidRPr="003071B6">
        <w:rPr>
          <w:color w:val="000000" w:themeColor="text1"/>
          <w:sz w:val="28"/>
          <w:szCs w:val="28"/>
          <w:lang w:val="uk-UA" w:eastAsia="ru-RU"/>
        </w:rPr>
        <w:t xml:space="preserve"> </w:t>
      </w:r>
      <w:r w:rsidRPr="003071B6">
        <w:rPr>
          <w:color w:val="000000" w:themeColor="text1"/>
          <w:sz w:val="28"/>
          <w:szCs w:val="28"/>
          <w:lang w:val="uk-UA" w:eastAsia="ru-RU"/>
        </w:rPr>
        <w:t xml:space="preserve">«активність» </w:t>
      </w:r>
      <w:r w:rsidR="003071B6">
        <w:rPr>
          <w:color w:val="000000" w:themeColor="text1"/>
          <w:sz w:val="28"/>
          <w:szCs w:val="28"/>
          <w:lang w:val="uk-UA" w:eastAsia="ru-RU"/>
        </w:rPr>
        <w:t>–</w:t>
      </w:r>
      <w:r w:rsidRPr="003071B6">
        <w:rPr>
          <w:color w:val="000000" w:themeColor="text1"/>
          <w:sz w:val="28"/>
          <w:szCs w:val="28"/>
          <w:lang w:val="uk-UA" w:eastAsia="ru-RU"/>
        </w:rPr>
        <w:t xml:space="preserve"> виконання завдання або дії дитиною; «участь»</w:t>
      </w:r>
      <w:r w:rsidR="003071B6" w:rsidRPr="003071B6">
        <w:rPr>
          <w:color w:val="000000" w:themeColor="text1"/>
          <w:sz w:val="28"/>
          <w:szCs w:val="28"/>
          <w:lang w:val="uk-UA" w:eastAsia="ru-RU"/>
        </w:rPr>
        <w:t xml:space="preserve"> </w:t>
      </w:r>
      <w:r w:rsidR="003071B6">
        <w:rPr>
          <w:color w:val="000000" w:themeColor="text1"/>
          <w:sz w:val="28"/>
          <w:szCs w:val="28"/>
          <w:lang w:val="uk-UA" w:eastAsia="ru-RU"/>
        </w:rPr>
        <w:t>–</w:t>
      </w:r>
      <w:r w:rsidRPr="003071B6">
        <w:rPr>
          <w:color w:val="000000" w:themeColor="text1"/>
          <w:sz w:val="28"/>
          <w:szCs w:val="28"/>
          <w:lang w:val="uk-UA" w:eastAsia="ru-RU"/>
        </w:rPr>
        <w:t xml:space="preserve"> залучення дитини до</w:t>
      </w:r>
      <w:r w:rsidR="003071B6" w:rsidRPr="003071B6">
        <w:rPr>
          <w:color w:val="000000" w:themeColor="text1"/>
          <w:sz w:val="28"/>
          <w:szCs w:val="28"/>
          <w:lang w:val="uk-UA" w:eastAsia="ru-RU"/>
        </w:rPr>
        <w:t xml:space="preserve"> </w:t>
      </w:r>
      <w:r w:rsidRPr="003071B6">
        <w:rPr>
          <w:color w:val="000000" w:themeColor="text1"/>
          <w:sz w:val="28"/>
          <w:szCs w:val="28"/>
          <w:lang w:val="uk-UA" w:eastAsia="ru-RU"/>
        </w:rPr>
        <w:t xml:space="preserve">певної життєвої ситуації; «обмеження активності» </w:t>
      </w:r>
      <w:r w:rsidR="003071B6">
        <w:rPr>
          <w:color w:val="000000" w:themeColor="text1"/>
          <w:sz w:val="28"/>
          <w:szCs w:val="28"/>
          <w:lang w:val="uk-UA" w:eastAsia="ru-RU"/>
        </w:rPr>
        <w:t xml:space="preserve">– </w:t>
      </w:r>
      <w:r w:rsidRPr="003071B6">
        <w:rPr>
          <w:color w:val="000000" w:themeColor="text1"/>
          <w:sz w:val="28"/>
          <w:szCs w:val="28"/>
          <w:lang w:val="uk-UA" w:eastAsia="ru-RU"/>
        </w:rPr>
        <w:t xml:space="preserve">труднощі </w:t>
      </w:r>
      <w:r w:rsidR="003071B6">
        <w:rPr>
          <w:color w:val="000000" w:themeColor="text1"/>
          <w:sz w:val="28"/>
          <w:szCs w:val="28"/>
          <w:lang w:val="uk-UA" w:eastAsia="ru-RU"/>
        </w:rPr>
        <w:br/>
      </w:r>
      <w:r w:rsidRPr="003071B6">
        <w:rPr>
          <w:color w:val="000000" w:themeColor="text1"/>
          <w:sz w:val="28"/>
          <w:szCs w:val="28"/>
          <w:lang w:val="uk-UA" w:eastAsia="ru-RU"/>
        </w:rPr>
        <w:t>у здійсненні активності, які може відчувати дитина; «обмеження можливості участі»</w:t>
      </w:r>
      <w:r w:rsidR="003071B6" w:rsidRPr="003071B6">
        <w:rPr>
          <w:color w:val="000000" w:themeColor="text1"/>
          <w:sz w:val="28"/>
          <w:szCs w:val="28"/>
          <w:lang w:val="uk-UA" w:eastAsia="ru-RU"/>
        </w:rPr>
        <w:t xml:space="preserve"> </w:t>
      </w:r>
      <w:r w:rsidR="003071B6">
        <w:rPr>
          <w:color w:val="000000" w:themeColor="text1"/>
          <w:sz w:val="28"/>
          <w:szCs w:val="28"/>
          <w:lang w:val="uk-UA" w:eastAsia="ru-RU"/>
        </w:rPr>
        <w:t xml:space="preserve">– </w:t>
      </w:r>
      <w:r w:rsidRPr="003071B6">
        <w:rPr>
          <w:color w:val="000000" w:themeColor="text1"/>
          <w:sz w:val="28"/>
          <w:szCs w:val="28"/>
          <w:lang w:val="uk-UA" w:eastAsia="ru-RU"/>
        </w:rPr>
        <w:t xml:space="preserve">проблеми, які можуть позначитися на особистості при участі </w:t>
      </w:r>
      <w:r w:rsidR="003071B6">
        <w:rPr>
          <w:color w:val="000000" w:themeColor="text1"/>
          <w:sz w:val="28"/>
          <w:szCs w:val="28"/>
          <w:lang w:val="uk-UA" w:eastAsia="ru-RU"/>
        </w:rPr>
        <w:br/>
      </w:r>
      <w:r w:rsidRPr="003071B6">
        <w:rPr>
          <w:color w:val="000000" w:themeColor="text1"/>
          <w:sz w:val="28"/>
          <w:szCs w:val="28"/>
          <w:lang w:val="uk-UA" w:eastAsia="ru-RU"/>
        </w:rPr>
        <w:t>у життєвій ситуації; «функції організму»</w:t>
      </w:r>
      <w:r w:rsidR="003071B6">
        <w:rPr>
          <w:color w:val="000000" w:themeColor="text1"/>
          <w:sz w:val="28"/>
          <w:szCs w:val="28"/>
          <w:lang w:val="uk-UA" w:eastAsia="ru-RU"/>
        </w:rPr>
        <w:t xml:space="preserve"> –</w:t>
      </w:r>
      <w:r w:rsidRPr="003071B6">
        <w:rPr>
          <w:color w:val="000000" w:themeColor="text1"/>
          <w:sz w:val="28"/>
          <w:szCs w:val="28"/>
          <w:lang w:val="uk-UA" w:eastAsia="ru-RU"/>
        </w:rPr>
        <w:t xml:space="preserve"> фізіологічні функції систем організму (включаючи психічні); «структури організму» </w:t>
      </w:r>
      <w:r w:rsidR="003071B6">
        <w:rPr>
          <w:color w:val="000000" w:themeColor="text1"/>
          <w:sz w:val="28"/>
          <w:szCs w:val="28"/>
          <w:lang w:val="uk-UA" w:eastAsia="ru-RU"/>
        </w:rPr>
        <w:t>–</w:t>
      </w:r>
      <w:r w:rsidRPr="003071B6">
        <w:rPr>
          <w:color w:val="000000" w:themeColor="text1"/>
          <w:sz w:val="28"/>
          <w:szCs w:val="28"/>
          <w:lang w:val="uk-UA" w:eastAsia="ru-RU"/>
        </w:rPr>
        <w:t xml:space="preserve"> анатомічні частини організму (органи, їх компоненти), фактори навколишнього середовища та</w:t>
      </w:r>
      <w:r w:rsidRPr="00661D4F">
        <w:rPr>
          <w:color w:val="000000" w:themeColor="text1"/>
          <w:sz w:val="28"/>
          <w:szCs w:val="28"/>
          <w:lang w:eastAsia="ru-RU"/>
        </w:rPr>
        <w:t> </w:t>
      </w:r>
      <w:r w:rsidRPr="003071B6">
        <w:rPr>
          <w:color w:val="000000" w:themeColor="text1"/>
          <w:sz w:val="28"/>
          <w:szCs w:val="28"/>
          <w:lang w:val="uk-UA" w:eastAsia="ru-RU"/>
        </w:rPr>
        <w:t>особистісні фактори.</w:t>
      </w:r>
    </w:p>
    <w:p w14:paraId="0EED52AB" w14:textId="0D98D733" w:rsidR="004501EE" w:rsidRDefault="004501EE" w:rsidP="004501EE">
      <w:pPr>
        <w:spacing w:line="360" w:lineRule="auto"/>
        <w:ind w:firstLine="709"/>
        <w:jc w:val="both"/>
        <w:rPr>
          <w:bCs/>
          <w:color w:val="000000"/>
          <w:sz w:val="28"/>
          <w:szCs w:val="28"/>
          <w:lang w:val="uk-UA"/>
        </w:rPr>
      </w:pPr>
      <w:r w:rsidRPr="003071B6">
        <w:rPr>
          <w:color w:val="000000" w:themeColor="text1"/>
          <w:sz w:val="28"/>
          <w:szCs w:val="28"/>
          <w:lang w:val="uk-UA" w:eastAsia="ru-RU"/>
        </w:rPr>
        <w:t xml:space="preserve">Домени для складової активності та участі надано в одному переліку, </w:t>
      </w:r>
      <w:r w:rsidR="003071B6">
        <w:rPr>
          <w:color w:val="000000" w:themeColor="text1"/>
          <w:sz w:val="28"/>
          <w:szCs w:val="28"/>
          <w:lang w:val="uk-UA" w:eastAsia="ru-RU"/>
        </w:rPr>
        <w:br/>
      </w:r>
      <w:r w:rsidRPr="003071B6">
        <w:rPr>
          <w:color w:val="000000" w:themeColor="text1"/>
          <w:sz w:val="28"/>
          <w:szCs w:val="28"/>
          <w:lang w:val="uk-UA" w:eastAsia="ru-RU"/>
        </w:rPr>
        <w:t xml:space="preserve">що охоплює повний діапазон сфер життєдіяльності (від базисних навичок </w:t>
      </w:r>
      <w:r w:rsidR="003071B6">
        <w:rPr>
          <w:color w:val="000000" w:themeColor="text1"/>
          <w:sz w:val="28"/>
          <w:szCs w:val="28"/>
          <w:lang w:val="uk-UA" w:eastAsia="ru-RU"/>
        </w:rPr>
        <w:br/>
      </w:r>
      <w:r w:rsidRPr="003071B6">
        <w:rPr>
          <w:color w:val="000000" w:themeColor="text1"/>
          <w:sz w:val="28"/>
          <w:szCs w:val="28"/>
          <w:lang w:val="uk-UA" w:eastAsia="ru-RU"/>
        </w:rPr>
        <w:t>до можливостей дитини щодо самореалізації та самоактуалізації)</w:t>
      </w:r>
      <w:r w:rsidR="003071B6">
        <w:rPr>
          <w:color w:val="000000" w:themeColor="text1"/>
          <w:sz w:val="28"/>
          <w:szCs w:val="28"/>
          <w:lang w:val="uk-UA" w:eastAsia="ru-RU"/>
        </w:rPr>
        <w:t>.</w:t>
      </w:r>
    </w:p>
    <w:p w14:paraId="474F2514" w14:textId="65EBAEF8" w:rsidR="004501EE" w:rsidRDefault="003071B6" w:rsidP="006C78DC">
      <w:pPr>
        <w:spacing w:line="360" w:lineRule="auto"/>
        <w:ind w:firstLine="709"/>
        <w:jc w:val="both"/>
        <w:rPr>
          <w:bCs/>
          <w:color w:val="000000"/>
          <w:sz w:val="28"/>
          <w:szCs w:val="28"/>
          <w:lang w:val="uk-UA"/>
        </w:rPr>
      </w:pPr>
      <w:r>
        <w:rPr>
          <w:color w:val="000000"/>
          <w:sz w:val="28"/>
          <w:szCs w:val="28"/>
          <w:lang w:val="uk-UA"/>
        </w:rPr>
        <w:t>Враховуючи вище наведене</w:t>
      </w:r>
      <w:r w:rsidR="007E5FAE">
        <w:rPr>
          <w:color w:val="000000"/>
          <w:sz w:val="28"/>
          <w:szCs w:val="28"/>
          <w:lang w:val="uk-UA"/>
        </w:rPr>
        <w:t>,</w:t>
      </w:r>
      <w:r>
        <w:rPr>
          <w:color w:val="000000"/>
          <w:sz w:val="28"/>
          <w:szCs w:val="28"/>
          <w:lang w:val="uk-UA"/>
        </w:rPr>
        <w:t xml:space="preserve"> засоби фізичної терапії до програми реабілітації для немовлят </w:t>
      </w:r>
      <w:r w:rsidR="007E5FAE">
        <w:rPr>
          <w:color w:val="000000"/>
          <w:sz w:val="28"/>
          <w:szCs w:val="28"/>
          <w:lang w:val="uk-UA"/>
        </w:rPr>
        <w:t>після</w:t>
      </w:r>
      <w:r w:rsidR="007E5FAE" w:rsidRPr="0087153E">
        <w:rPr>
          <w:color w:val="000000"/>
          <w:sz w:val="28"/>
          <w:szCs w:val="28"/>
          <w:lang w:val="uk-UA"/>
        </w:rPr>
        <w:t xml:space="preserve"> реконструктивної корекції вроджених вад серця</w:t>
      </w:r>
      <w:r w:rsidR="007E5FAE">
        <w:rPr>
          <w:color w:val="000000"/>
          <w:sz w:val="28"/>
          <w:szCs w:val="28"/>
          <w:lang w:val="uk-UA"/>
        </w:rPr>
        <w:t xml:space="preserve">, </w:t>
      </w:r>
      <w:r>
        <w:rPr>
          <w:color w:val="000000"/>
          <w:sz w:val="28"/>
          <w:szCs w:val="28"/>
          <w:lang w:val="uk-UA"/>
        </w:rPr>
        <w:t xml:space="preserve">добирали базуючись </w:t>
      </w:r>
      <w:r w:rsidR="00DE0F72">
        <w:rPr>
          <w:color w:val="000000"/>
          <w:sz w:val="28"/>
          <w:szCs w:val="28"/>
          <w:lang w:val="uk-UA"/>
        </w:rPr>
        <w:t>при</w:t>
      </w:r>
      <w:r>
        <w:rPr>
          <w:color w:val="000000"/>
          <w:sz w:val="28"/>
          <w:szCs w:val="28"/>
          <w:lang w:val="uk-UA"/>
        </w:rPr>
        <w:t xml:space="preserve"> </w:t>
      </w:r>
      <w:r w:rsidR="00DE0F72">
        <w:rPr>
          <w:bCs/>
          <w:color w:val="000000"/>
          <w:sz w:val="28"/>
          <w:szCs w:val="28"/>
          <w:lang w:val="uk-UA"/>
        </w:rPr>
        <w:t xml:space="preserve">визначенні категоріального профілю дитини за </w:t>
      </w:r>
      <w:r w:rsidRPr="0040559A">
        <w:rPr>
          <w:color w:val="000000" w:themeColor="text1"/>
          <w:sz w:val="28"/>
          <w:szCs w:val="28"/>
          <w:lang w:val="uk-UA" w:eastAsia="ru-RU"/>
        </w:rPr>
        <w:t>Міжнародною класифікац</w:t>
      </w:r>
      <w:r>
        <w:rPr>
          <w:color w:val="000000" w:themeColor="text1"/>
          <w:sz w:val="28"/>
          <w:szCs w:val="28"/>
          <w:lang w:val="uk-UA" w:eastAsia="ru-RU"/>
        </w:rPr>
        <w:t>ією</w:t>
      </w:r>
      <w:r w:rsidRPr="0040559A">
        <w:rPr>
          <w:color w:val="000000" w:themeColor="text1"/>
          <w:sz w:val="28"/>
          <w:szCs w:val="28"/>
          <w:lang w:val="uk-UA" w:eastAsia="ru-RU"/>
        </w:rPr>
        <w:t xml:space="preserve"> функціонування, обмежень життєдіяльності та здоров</w:t>
      </w:r>
      <w:r>
        <w:rPr>
          <w:color w:val="000000" w:themeColor="text1"/>
          <w:sz w:val="28"/>
          <w:szCs w:val="28"/>
          <w:lang w:val="uk-UA" w:eastAsia="ru-RU"/>
        </w:rPr>
        <w:t>’</w:t>
      </w:r>
      <w:r w:rsidRPr="0040559A">
        <w:rPr>
          <w:color w:val="000000" w:themeColor="text1"/>
          <w:sz w:val="28"/>
          <w:szCs w:val="28"/>
          <w:lang w:val="uk-UA" w:eastAsia="ru-RU"/>
        </w:rPr>
        <w:t>я дітей і підлітків</w:t>
      </w:r>
      <w:r w:rsidR="007E5FAE">
        <w:rPr>
          <w:color w:val="000000" w:themeColor="text1"/>
          <w:sz w:val="28"/>
          <w:szCs w:val="28"/>
          <w:lang w:val="uk-UA" w:eastAsia="ru-RU"/>
        </w:rPr>
        <w:t>.</w:t>
      </w:r>
    </w:p>
    <w:p w14:paraId="6CC10C97" w14:textId="418931FA" w:rsidR="002978B2" w:rsidRPr="006C78DC" w:rsidRDefault="002978B2" w:rsidP="006C78DC">
      <w:pPr>
        <w:spacing w:line="360" w:lineRule="auto"/>
        <w:ind w:firstLine="709"/>
        <w:jc w:val="both"/>
        <w:rPr>
          <w:bCs/>
          <w:color w:val="000000"/>
          <w:sz w:val="28"/>
          <w:szCs w:val="28"/>
          <w:lang w:val="uk-UA"/>
        </w:rPr>
      </w:pPr>
      <w:r w:rsidRPr="006C78DC">
        <w:rPr>
          <w:bCs/>
          <w:color w:val="000000"/>
          <w:sz w:val="28"/>
          <w:szCs w:val="28"/>
          <w:lang w:val="uk-UA"/>
        </w:rPr>
        <w:lastRenderedPageBreak/>
        <w:t>2.2.</w:t>
      </w:r>
      <w:r w:rsidR="00E53BC7">
        <w:rPr>
          <w:bCs/>
          <w:color w:val="000000"/>
          <w:sz w:val="28"/>
          <w:szCs w:val="28"/>
          <w:lang w:val="uk-UA"/>
        </w:rPr>
        <w:t>2</w:t>
      </w:r>
      <w:r w:rsidRPr="006C78DC">
        <w:rPr>
          <w:bCs/>
          <w:color w:val="000000"/>
          <w:sz w:val="28"/>
          <w:szCs w:val="28"/>
          <w:lang w:val="uk-UA"/>
        </w:rPr>
        <w:t xml:space="preserve"> </w:t>
      </w:r>
      <w:r w:rsidRPr="006C78DC">
        <w:rPr>
          <w:color w:val="000000"/>
          <w:sz w:val="28"/>
          <w:szCs w:val="28"/>
          <w:lang w:val="uk-UA"/>
        </w:rPr>
        <w:t xml:space="preserve">Метод дослідження й діагностики електричної активності серця </w:t>
      </w:r>
    </w:p>
    <w:p w14:paraId="450CDE90" w14:textId="77777777" w:rsidR="002978B2" w:rsidRPr="006C78DC" w:rsidRDefault="002978B2" w:rsidP="006C78DC">
      <w:pPr>
        <w:spacing w:line="360" w:lineRule="auto"/>
        <w:ind w:firstLine="709"/>
        <w:jc w:val="both"/>
        <w:rPr>
          <w:bCs/>
          <w:color w:val="000000"/>
          <w:sz w:val="28"/>
          <w:szCs w:val="28"/>
          <w:lang w:val="uk-UA"/>
        </w:rPr>
      </w:pPr>
    </w:p>
    <w:p w14:paraId="7BD7BCC0" w14:textId="77777777" w:rsidR="00A54BEE" w:rsidRDefault="002978B2" w:rsidP="00A54BEE">
      <w:pPr>
        <w:widowControl w:val="0"/>
        <w:suppressAutoHyphens w:val="0"/>
        <w:spacing w:line="360" w:lineRule="auto"/>
        <w:ind w:firstLine="709"/>
        <w:jc w:val="both"/>
        <w:rPr>
          <w:color w:val="000000"/>
          <w:sz w:val="28"/>
          <w:szCs w:val="28"/>
          <w:lang w:val="uk-UA"/>
        </w:rPr>
      </w:pPr>
      <w:r w:rsidRPr="006C78DC">
        <w:rPr>
          <w:color w:val="000000"/>
          <w:sz w:val="28"/>
          <w:szCs w:val="28"/>
          <w:lang w:val="uk-UA"/>
        </w:rPr>
        <w:t xml:space="preserve">Функціональний стан серцево-судинної системи оцінювали </w:t>
      </w:r>
      <w:r w:rsidR="00A54BEE">
        <w:rPr>
          <w:color w:val="000000"/>
          <w:sz w:val="28"/>
          <w:szCs w:val="28"/>
          <w:lang w:val="uk-UA"/>
        </w:rPr>
        <w:br/>
      </w:r>
      <w:r w:rsidRPr="006C78DC">
        <w:rPr>
          <w:color w:val="000000"/>
          <w:sz w:val="28"/>
          <w:szCs w:val="28"/>
          <w:lang w:val="uk-UA"/>
        </w:rPr>
        <w:t xml:space="preserve">за допомогою електрокардіографічного обстеження. Часовий аналіз електрокардіограми (ЕКГ) був виконаний шляхом запису електричних імпульсів серця в II стандартному відведенні. Тривалість інтервалів PQ, QRS, QT визначали по вертикальних лініях електрокардіографічної стрічки, на який відстань між тонкими вертикальними лініями дорівнює 1 мм. </w:t>
      </w:r>
    </w:p>
    <w:p w14:paraId="19C31A4C" w14:textId="15E7E20D" w:rsidR="002978B2" w:rsidRPr="006C78DC" w:rsidRDefault="002978B2" w:rsidP="00A54BEE">
      <w:pPr>
        <w:widowControl w:val="0"/>
        <w:suppressAutoHyphens w:val="0"/>
        <w:spacing w:line="360" w:lineRule="auto"/>
        <w:ind w:firstLine="709"/>
        <w:jc w:val="both"/>
        <w:rPr>
          <w:color w:val="000000"/>
          <w:sz w:val="28"/>
          <w:szCs w:val="28"/>
          <w:lang w:val="uk-UA"/>
        </w:rPr>
      </w:pPr>
      <w:r w:rsidRPr="006C78DC">
        <w:rPr>
          <w:color w:val="000000"/>
          <w:sz w:val="28"/>
          <w:szCs w:val="28"/>
          <w:lang w:val="uk-UA"/>
        </w:rPr>
        <w:t xml:space="preserve">При русі стрічки зі швидкістю 50 мм/с 1 мм дорівнює 0,02 с.  </w:t>
      </w:r>
    </w:p>
    <w:p w14:paraId="6CD4A33C" w14:textId="77777777" w:rsidR="002978B2" w:rsidRPr="006C78DC" w:rsidRDefault="002978B2" w:rsidP="00A54BEE">
      <w:pPr>
        <w:widowControl w:val="0"/>
        <w:suppressAutoHyphens w:val="0"/>
        <w:spacing w:line="360" w:lineRule="auto"/>
        <w:ind w:firstLine="709"/>
        <w:jc w:val="both"/>
        <w:rPr>
          <w:color w:val="000000"/>
          <w:sz w:val="28"/>
          <w:szCs w:val="28"/>
          <w:lang w:val="uk-UA"/>
        </w:rPr>
      </w:pPr>
      <w:r w:rsidRPr="006C78DC">
        <w:rPr>
          <w:color w:val="000000"/>
          <w:sz w:val="28"/>
          <w:szCs w:val="28"/>
          <w:lang w:val="uk-UA"/>
        </w:rPr>
        <w:t>Аналіз ЕКГ здійснювали за наступною схемою:</w:t>
      </w:r>
    </w:p>
    <w:p w14:paraId="34871588" w14:textId="77777777" w:rsidR="002978B2" w:rsidRPr="006C78DC" w:rsidRDefault="002978B2" w:rsidP="00A54BEE">
      <w:pPr>
        <w:widowControl w:val="0"/>
        <w:suppressAutoHyphens w:val="0"/>
        <w:spacing w:line="360" w:lineRule="auto"/>
        <w:ind w:firstLine="709"/>
        <w:jc w:val="both"/>
        <w:rPr>
          <w:color w:val="000000"/>
          <w:sz w:val="28"/>
          <w:szCs w:val="28"/>
          <w:lang w:val="uk-UA"/>
        </w:rPr>
      </w:pPr>
      <w:r w:rsidRPr="006C78DC">
        <w:rPr>
          <w:color w:val="000000"/>
          <w:sz w:val="28"/>
          <w:szCs w:val="28"/>
          <w:lang w:val="uk-UA"/>
        </w:rPr>
        <w:t xml:space="preserve">1. Тривалість серцевого циклу за величиною </w:t>
      </w:r>
      <w:proofErr w:type="spellStart"/>
      <w:r w:rsidRPr="006C78DC">
        <w:rPr>
          <w:color w:val="000000"/>
          <w:sz w:val="28"/>
          <w:szCs w:val="28"/>
          <w:lang w:val="uk-UA"/>
        </w:rPr>
        <w:t>інтервала</w:t>
      </w:r>
      <w:proofErr w:type="spellEnd"/>
      <w:r w:rsidRPr="006C78DC">
        <w:rPr>
          <w:color w:val="000000"/>
          <w:sz w:val="28"/>
          <w:szCs w:val="28"/>
          <w:lang w:val="uk-UA"/>
        </w:rPr>
        <w:t xml:space="preserve"> R-R у секундах (як середній показник вимірювань трьох циклів).</w:t>
      </w:r>
    </w:p>
    <w:p w14:paraId="3D51C910" w14:textId="77777777" w:rsidR="002978B2" w:rsidRPr="006C78DC" w:rsidRDefault="002978B2" w:rsidP="00A54BEE">
      <w:pPr>
        <w:widowControl w:val="0"/>
        <w:suppressAutoHyphens w:val="0"/>
        <w:spacing w:line="360" w:lineRule="auto"/>
        <w:ind w:firstLine="709"/>
        <w:jc w:val="both"/>
        <w:rPr>
          <w:color w:val="000000"/>
          <w:sz w:val="28"/>
          <w:szCs w:val="28"/>
          <w:lang w:val="uk-UA"/>
        </w:rPr>
      </w:pPr>
      <w:r w:rsidRPr="006C78DC">
        <w:rPr>
          <w:color w:val="000000"/>
          <w:sz w:val="28"/>
          <w:szCs w:val="28"/>
          <w:lang w:val="uk-UA"/>
        </w:rPr>
        <w:t xml:space="preserve">2. Частота серцевих скорочень визначалася за формулою </w:t>
      </w:r>
    </w:p>
    <w:p w14:paraId="059B4FAB" w14:textId="77777777" w:rsidR="002978B2" w:rsidRPr="006C78DC" w:rsidRDefault="002978B2" w:rsidP="00A54BEE">
      <w:pPr>
        <w:widowControl w:val="0"/>
        <w:suppressAutoHyphens w:val="0"/>
        <w:spacing w:line="360" w:lineRule="auto"/>
        <w:ind w:firstLine="709"/>
        <w:jc w:val="both"/>
        <w:rPr>
          <w:color w:val="000000"/>
          <w:sz w:val="28"/>
          <w:szCs w:val="28"/>
          <w:lang w:val="uk-UA"/>
        </w:rPr>
      </w:pPr>
      <w:r w:rsidRPr="006C78DC">
        <w:rPr>
          <w:color w:val="000000"/>
          <w:sz w:val="28"/>
          <w:szCs w:val="28"/>
          <w:lang w:val="uk-UA"/>
        </w:rPr>
        <w:t xml:space="preserve">ЧСС = 60/ R-R, </w:t>
      </w:r>
    </w:p>
    <w:p w14:paraId="324C1954" w14:textId="77777777" w:rsidR="002978B2" w:rsidRPr="006C78DC" w:rsidRDefault="002978B2" w:rsidP="00A54BEE">
      <w:pPr>
        <w:widowControl w:val="0"/>
        <w:suppressAutoHyphens w:val="0"/>
        <w:spacing w:line="360" w:lineRule="auto"/>
        <w:ind w:firstLine="709"/>
        <w:jc w:val="both"/>
        <w:rPr>
          <w:color w:val="000000"/>
          <w:sz w:val="28"/>
          <w:szCs w:val="28"/>
          <w:lang w:val="uk-UA"/>
        </w:rPr>
      </w:pPr>
      <w:r w:rsidRPr="006C78DC">
        <w:rPr>
          <w:color w:val="000000"/>
          <w:sz w:val="28"/>
          <w:szCs w:val="28"/>
          <w:lang w:val="uk-UA"/>
        </w:rPr>
        <w:t xml:space="preserve">де R-R – тривалість </w:t>
      </w:r>
      <w:proofErr w:type="spellStart"/>
      <w:r w:rsidRPr="006C78DC">
        <w:rPr>
          <w:color w:val="000000"/>
          <w:sz w:val="28"/>
          <w:szCs w:val="28"/>
          <w:lang w:val="uk-UA"/>
        </w:rPr>
        <w:t>інтервала</w:t>
      </w:r>
      <w:proofErr w:type="spellEnd"/>
      <w:r w:rsidRPr="006C78DC">
        <w:rPr>
          <w:color w:val="000000"/>
          <w:sz w:val="28"/>
          <w:szCs w:val="28"/>
          <w:lang w:val="uk-UA"/>
        </w:rPr>
        <w:t xml:space="preserve"> R-R, с.</w:t>
      </w:r>
    </w:p>
    <w:p w14:paraId="2C748CED" w14:textId="77777777" w:rsidR="002978B2" w:rsidRPr="006C78DC" w:rsidRDefault="002978B2" w:rsidP="00A54BEE">
      <w:pPr>
        <w:widowControl w:val="0"/>
        <w:suppressAutoHyphens w:val="0"/>
        <w:spacing w:line="360" w:lineRule="auto"/>
        <w:ind w:firstLine="709"/>
        <w:jc w:val="both"/>
        <w:rPr>
          <w:color w:val="000000"/>
          <w:sz w:val="28"/>
          <w:szCs w:val="28"/>
          <w:lang w:val="uk-UA"/>
        </w:rPr>
      </w:pPr>
      <w:r w:rsidRPr="006C78DC">
        <w:rPr>
          <w:color w:val="000000"/>
          <w:sz w:val="28"/>
          <w:szCs w:val="28"/>
          <w:lang w:val="uk-UA"/>
        </w:rPr>
        <w:t>З віком дитини змінюється тривалість інтервалів – чим молодше дитина, тим частіше ритм серцевої діяльності й тим коротше інтервали ЕКГ (табл. 2.1).</w:t>
      </w:r>
    </w:p>
    <w:p w14:paraId="068B6049" w14:textId="77777777" w:rsidR="00D759ED" w:rsidRPr="006C78DC" w:rsidRDefault="00D759ED" w:rsidP="00A54BEE">
      <w:pPr>
        <w:pStyle w:val="22"/>
        <w:widowControl w:val="0"/>
        <w:tabs>
          <w:tab w:val="left" w:pos="720"/>
        </w:tabs>
        <w:suppressAutoHyphens w:val="0"/>
        <w:spacing w:after="0" w:line="360" w:lineRule="auto"/>
        <w:ind w:firstLine="709"/>
        <w:rPr>
          <w:color w:val="000000"/>
          <w:sz w:val="28"/>
          <w:szCs w:val="28"/>
          <w:lang w:val="uk-UA"/>
        </w:rPr>
      </w:pPr>
      <w:r w:rsidRPr="006C78DC">
        <w:rPr>
          <w:color w:val="000000"/>
          <w:sz w:val="28"/>
          <w:szCs w:val="28"/>
          <w:lang w:val="uk-UA"/>
        </w:rPr>
        <w:t>3. Тривалість інтервалів P-Q, Q-T, зубця Р, комплексу QRS.</w:t>
      </w:r>
    </w:p>
    <w:p w14:paraId="2BF97EFA" w14:textId="77777777" w:rsidR="00D759ED" w:rsidRPr="006C78DC" w:rsidRDefault="00D759ED" w:rsidP="00A54BEE">
      <w:pPr>
        <w:widowControl w:val="0"/>
        <w:suppressAutoHyphens w:val="0"/>
        <w:spacing w:line="360" w:lineRule="auto"/>
        <w:ind w:firstLine="709"/>
        <w:jc w:val="both"/>
        <w:rPr>
          <w:color w:val="000000"/>
          <w:sz w:val="28"/>
          <w:szCs w:val="28"/>
          <w:lang w:val="uk-UA"/>
        </w:rPr>
      </w:pPr>
      <w:r w:rsidRPr="006C78DC">
        <w:rPr>
          <w:color w:val="000000"/>
          <w:sz w:val="28"/>
          <w:szCs w:val="28"/>
          <w:lang w:val="uk-UA"/>
        </w:rPr>
        <w:t xml:space="preserve">Інтервал P-Q відповідає періоду від початку збудження передсердь до початку збудження шлуночків і включає в себе час проведення імпульсу через передсердя, </w:t>
      </w:r>
      <w:proofErr w:type="spellStart"/>
      <w:r w:rsidRPr="006C78DC">
        <w:rPr>
          <w:color w:val="000000"/>
          <w:sz w:val="28"/>
          <w:szCs w:val="28"/>
          <w:lang w:val="uk-UA"/>
        </w:rPr>
        <w:t>передсердно-шлуночкову</w:t>
      </w:r>
      <w:proofErr w:type="spellEnd"/>
      <w:r w:rsidRPr="006C78DC">
        <w:rPr>
          <w:color w:val="000000"/>
          <w:sz w:val="28"/>
          <w:szCs w:val="28"/>
          <w:lang w:val="uk-UA"/>
        </w:rPr>
        <w:t xml:space="preserve"> перегородку, пучок </w:t>
      </w:r>
      <w:proofErr w:type="spellStart"/>
      <w:r w:rsidRPr="006C78DC">
        <w:rPr>
          <w:color w:val="000000"/>
          <w:sz w:val="28"/>
          <w:szCs w:val="28"/>
          <w:lang w:val="uk-UA"/>
        </w:rPr>
        <w:t>Гіса</w:t>
      </w:r>
      <w:proofErr w:type="spellEnd"/>
      <w:r w:rsidRPr="006C78DC">
        <w:rPr>
          <w:color w:val="000000"/>
          <w:sz w:val="28"/>
          <w:szCs w:val="28"/>
          <w:lang w:val="uk-UA"/>
        </w:rPr>
        <w:t xml:space="preserve">. Він вимірюється від початку зубця Р й до початку зубця Q, а при відсутності зубця Q до початку зубця R. </w:t>
      </w:r>
    </w:p>
    <w:p w14:paraId="620E4766" w14:textId="77777777" w:rsidR="00213D4F" w:rsidRPr="006C78DC" w:rsidRDefault="00213D4F" w:rsidP="00A54BEE">
      <w:pPr>
        <w:widowControl w:val="0"/>
        <w:suppressAutoHyphens w:val="0"/>
        <w:spacing w:line="360" w:lineRule="auto"/>
        <w:ind w:firstLine="709"/>
        <w:jc w:val="both"/>
        <w:rPr>
          <w:color w:val="000000"/>
          <w:sz w:val="28"/>
          <w:szCs w:val="28"/>
          <w:lang w:val="uk-UA"/>
        </w:rPr>
      </w:pPr>
      <w:r w:rsidRPr="006C78DC">
        <w:rPr>
          <w:color w:val="000000"/>
          <w:sz w:val="28"/>
          <w:szCs w:val="28"/>
          <w:lang w:val="uk-UA"/>
        </w:rPr>
        <w:t>Інтервал Q-T – електрична систола, визначає час, протягом якого шлуночки знаходяться в електрично активному стані. Він вимірюється від початку зубця Q до кінця зубця  T.</w:t>
      </w:r>
    </w:p>
    <w:p w14:paraId="58D60352" w14:textId="77777777" w:rsidR="00213D4F" w:rsidRPr="006C78DC" w:rsidRDefault="00213D4F" w:rsidP="00A54BEE">
      <w:pPr>
        <w:widowControl w:val="0"/>
        <w:suppressAutoHyphens w:val="0"/>
        <w:spacing w:line="360" w:lineRule="auto"/>
        <w:ind w:firstLine="709"/>
        <w:jc w:val="both"/>
        <w:rPr>
          <w:color w:val="000000"/>
          <w:sz w:val="28"/>
          <w:szCs w:val="28"/>
          <w:lang w:val="uk-UA"/>
        </w:rPr>
      </w:pPr>
      <w:r w:rsidRPr="006C78DC">
        <w:rPr>
          <w:color w:val="000000"/>
          <w:sz w:val="28"/>
          <w:szCs w:val="28"/>
          <w:lang w:val="uk-UA"/>
        </w:rPr>
        <w:t xml:space="preserve">Зубець Р відбиває процес збудження міокарда </w:t>
      </w:r>
      <w:proofErr w:type="spellStart"/>
      <w:r w:rsidRPr="006C78DC">
        <w:rPr>
          <w:color w:val="000000"/>
          <w:sz w:val="28"/>
          <w:szCs w:val="28"/>
          <w:lang w:val="uk-UA"/>
        </w:rPr>
        <w:t>передсердів</w:t>
      </w:r>
      <w:proofErr w:type="spellEnd"/>
      <w:r w:rsidRPr="006C78DC">
        <w:rPr>
          <w:color w:val="000000"/>
          <w:sz w:val="28"/>
          <w:szCs w:val="28"/>
          <w:lang w:val="uk-UA"/>
        </w:rPr>
        <w:t xml:space="preserve">, вимірюється як тривалість зубця Р на ЕКГ. Доцільність вимірювання тривалості зубця полягає в тому, що його поширення є ознакою перевантаження передсердь.  </w:t>
      </w:r>
    </w:p>
    <w:p w14:paraId="6F8614F2" w14:textId="77777777" w:rsidR="00A54BEE" w:rsidRDefault="00A54BEE" w:rsidP="00A54BEE">
      <w:pPr>
        <w:widowControl w:val="0"/>
        <w:suppressAutoHyphens w:val="0"/>
        <w:spacing w:line="360" w:lineRule="auto"/>
        <w:ind w:firstLine="709"/>
        <w:jc w:val="both"/>
        <w:rPr>
          <w:color w:val="000000"/>
          <w:sz w:val="28"/>
          <w:szCs w:val="28"/>
          <w:lang w:val="uk-UA"/>
        </w:rPr>
      </w:pPr>
    </w:p>
    <w:p w14:paraId="3C2EE919" w14:textId="40C60A83" w:rsidR="00174EDE" w:rsidRPr="006C78DC" w:rsidRDefault="00174EDE" w:rsidP="00A54BEE">
      <w:pPr>
        <w:widowControl w:val="0"/>
        <w:suppressAutoHyphens w:val="0"/>
        <w:spacing w:line="360" w:lineRule="auto"/>
        <w:ind w:firstLine="709"/>
        <w:jc w:val="both"/>
        <w:rPr>
          <w:color w:val="000000"/>
          <w:sz w:val="28"/>
          <w:szCs w:val="28"/>
          <w:lang w:val="uk-UA"/>
        </w:rPr>
      </w:pPr>
      <w:proofErr w:type="spellStart"/>
      <w:r w:rsidRPr="006C78DC">
        <w:rPr>
          <w:color w:val="000000"/>
          <w:sz w:val="28"/>
          <w:szCs w:val="28"/>
          <w:lang w:val="uk-UA"/>
        </w:rPr>
        <w:lastRenderedPageBreak/>
        <w:t>Шлуночкови</w:t>
      </w:r>
      <w:r w:rsidR="00A54BEE">
        <w:rPr>
          <w:color w:val="000000"/>
          <w:sz w:val="28"/>
          <w:szCs w:val="28"/>
          <w:lang w:val="uk-UA"/>
        </w:rPr>
        <w:t>й</w:t>
      </w:r>
      <w:proofErr w:type="spellEnd"/>
      <w:r w:rsidRPr="006C78DC">
        <w:rPr>
          <w:color w:val="000000"/>
          <w:sz w:val="28"/>
          <w:szCs w:val="28"/>
          <w:lang w:val="uk-UA"/>
        </w:rPr>
        <w:t xml:space="preserve"> комплекс QRS відбиває процес поступового розповсюдження збудження по міокарду шлуночків. Він виміряється від початку зубця Q і до закінчення зубця S. Тривалість інтервалів залежить від частоти серцевих скорочень і віку дітей.</w:t>
      </w:r>
    </w:p>
    <w:p w14:paraId="6EB14A95" w14:textId="77777777" w:rsidR="00174EDE" w:rsidRPr="006C78DC" w:rsidRDefault="00174EDE" w:rsidP="00A54BEE">
      <w:pPr>
        <w:pStyle w:val="22"/>
        <w:widowControl w:val="0"/>
        <w:tabs>
          <w:tab w:val="left" w:pos="720"/>
        </w:tabs>
        <w:suppressAutoHyphens w:val="0"/>
        <w:spacing w:after="0" w:line="360" w:lineRule="auto"/>
        <w:ind w:firstLine="709"/>
        <w:jc w:val="both"/>
        <w:rPr>
          <w:color w:val="000000"/>
          <w:sz w:val="28"/>
          <w:szCs w:val="28"/>
          <w:lang w:val="uk-UA"/>
        </w:rPr>
      </w:pPr>
      <w:r w:rsidRPr="006C78DC">
        <w:rPr>
          <w:color w:val="000000"/>
          <w:sz w:val="28"/>
          <w:szCs w:val="28"/>
          <w:lang w:val="uk-UA"/>
        </w:rPr>
        <w:t xml:space="preserve">4. Визначення амплітуди зубця Т. Зубець Т відбиває процес швидкої </w:t>
      </w:r>
      <w:proofErr w:type="spellStart"/>
      <w:r w:rsidRPr="006C78DC">
        <w:rPr>
          <w:color w:val="000000"/>
          <w:sz w:val="28"/>
          <w:szCs w:val="28"/>
          <w:lang w:val="uk-UA"/>
        </w:rPr>
        <w:t>реполяризації</w:t>
      </w:r>
      <w:proofErr w:type="spellEnd"/>
      <w:r w:rsidRPr="006C78DC">
        <w:rPr>
          <w:color w:val="000000"/>
          <w:sz w:val="28"/>
          <w:szCs w:val="28"/>
          <w:lang w:val="uk-UA"/>
        </w:rPr>
        <w:t xml:space="preserve"> міокарда і є чутливим індексом фізіологічних і патологічних змін в міокарді шлуночків. Вікова динаміка амплітуди зубця Т у ІІ стандартному відведенні представлена в табл. 2.1.</w:t>
      </w:r>
    </w:p>
    <w:p w14:paraId="0E4F18AC" w14:textId="77777777" w:rsidR="002978B2" w:rsidRPr="006C78DC" w:rsidRDefault="002978B2" w:rsidP="006D4CB2">
      <w:pPr>
        <w:keepNext/>
        <w:spacing w:line="360" w:lineRule="auto"/>
        <w:ind w:firstLine="709"/>
        <w:jc w:val="right"/>
        <w:rPr>
          <w:color w:val="000000"/>
          <w:sz w:val="28"/>
          <w:szCs w:val="28"/>
          <w:lang w:val="uk-UA"/>
        </w:rPr>
      </w:pPr>
      <w:r w:rsidRPr="006C78DC">
        <w:rPr>
          <w:color w:val="000000"/>
          <w:sz w:val="28"/>
          <w:szCs w:val="28"/>
          <w:lang w:val="uk-UA"/>
        </w:rPr>
        <w:t>Таблиця 2.1</w:t>
      </w:r>
    </w:p>
    <w:p w14:paraId="0B723749" w14:textId="77777777" w:rsidR="002978B2" w:rsidRPr="006C78DC" w:rsidRDefault="002978B2" w:rsidP="006D4CB2">
      <w:pPr>
        <w:keepNext/>
        <w:spacing w:line="360" w:lineRule="auto"/>
        <w:ind w:firstLine="709"/>
        <w:jc w:val="both"/>
        <w:rPr>
          <w:color w:val="000000"/>
          <w:sz w:val="28"/>
          <w:szCs w:val="28"/>
          <w:lang w:val="uk-UA"/>
        </w:rPr>
      </w:pPr>
      <w:r w:rsidRPr="006C78DC">
        <w:rPr>
          <w:color w:val="000000"/>
          <w:sz w:val="28"/>
          <w:szCs w:val="28"/>
          <w:lang w:val="uk-UA"/>
        </w:rPr>
        <w:t xml:space="preserve">Вікові норми частоти серцевого ритму та тривалості інтервалів електрокардіограми P-Q, Q-T, Р, QRS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551"/>
        <w:gridCol w:w="724"/>
        <w:gridCol w:w="941"/>
        <w:gridCol w:w="270"/>
        <w:gridCol w:w="1260"/>
        <w:gridCol w:w="135"/>
        <w:gridCol w:w="1065"/>
        <w:gridCol w:w="600"/>
        <w:gridCol w:w="691"/>
        <w:gridCol w:w="1109"/>
      </w:tblGrid>
      <w:tr w:rsidR="002978B2" w:rsidRPr="006C78DC" w14:paraId="4B71C342" w14:textId="77777777" w:rsidTr="005D79F8">
        <w:trPr>
          <w:trHeight w:val="567"/>
        </w:trPr>
        <w:tc>
          <w:tcPr>
            <w:tcW w:w="9473" w:type="dxa"/>
            <w:gridSpan w:val="12"/>
          </w:tcPr>
          <w:p w14:paraId="37BF92DC"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Частота серцевих скорочень (</w:t>
            </w:r>
            <w:proofErr w:type="spellStart"/>
            <w:r w:rsidRPr="006C78DC">
              <w:rPr>
                <w:color w:val="000000"/>
                <w:sz w:val="28"/>
                <w:szCs w:val="28"/>
                <w:lang w:val="uk-UA"/>
              </w:rPr>
              <w:t>уд</w:t>
            </w:r>
            <w:proofErr w:type="spellEnd"/>
            <w:r w:rsidRPr="006C78DC">
              <w:rPr>
                <w:color w:val="000000"/>
                <w:sz w:val="28"/>
                <w:szCs w:val="28"/>
                <w:lang w:val="uk-UA"/>
              </w:rPr>
              <w:t>/хв)</w:t>
            </w:r>
          </w:p>
        </w:tc>
      </w:tr>
      <w:tr w:rsidR="002978B2" w:rsidRPr="006C78DC" w14:paraId="68927F8C" w14:textId="77777777" w:rsidTr="005D79F8">
        <w:trPr>
          <w:trHeight w:val="567"/>
        </w:trPr>
        <w:tc>
          <w:tcPr>
            <w:tcW w:w="993" w:type="dxa"/>
            <w:vMerge w:val="restart"/>
          </w:tcPr>
          <w:p w14:paraId="665CA3CD" w14:textId="77777777" w:rsidR="002978B2" w:rsidRPr="006C78DC" w:rsidRDefault="002978B2" w:rsidP="001348EA">
            <w:pPr>
              <w:pStyle w:val="22"/>
              <w:tabs>
                <w:tab w:val="left" w:pos="720"/>
              </w:tabs>
              <w:spacing w:after="0" w:line="360" w:lineRule="auto"/>
              <w:jc w:val="both"/>
              <w:rPr>
                <w:color w:val="000000"/>
                <w:sz w:val="28"/>
                <w:szCs w:val="28"/>
                <w:lang w:val="uk-UA"/>
              </w:rPr>
            </w:pPr>
            <w:r w:rsidRPr="006C78DC">
              <w:rPr>
                <w:color w:val="000000"/>
                <w:sz w:val="28"/>
                <w:szCs w:val="28"/>
                <w:lang w:val="uk-UA"/>
              </w:rPr>
              <w:t>Вік,</w:t>
            </w:r>
          </w:p>
          <w:p w14:paraId="0B04CDBC" w14:textId="77777777" w:rsidR="002978B2" w:rsidRPr="006C78DC" w:rsidRDefault="002978B2" w:rsidP="001348EA">
            <w:pPr>
              <w:pStyle w:val="22"/>
              <w:tabs>
                <w:tab w:val="left" w:pos="720"/>
              </w:tabs>
              <w:spacing w:after="0" w:line="360" w:lineRule="auto"/>
              <w:jc w:val="both"/>
              <w:rPr>
                <w:color w:val="000000"/>
                <w:sz w:val="28"/>
                <w:szCs w:val="28"/>
                <w:lang w:val="uk-UA"/>
              </w:rPr>
            </w:pPr>
            <w:r w:rsidRPr="006C78DC">
              <w:rPr>
                <w:color w:val="000000"/>
                <w:sz w:val="28"/>
                <w:szCs w:val="28"/>
                <w:lang w:val="uk-UA"/>
              </w:rPr>
              <w:t>роки</w:t>
            </w:r>
          </w:p>
        </w:tc>
        <w:tc>
          <w:tcPr>
            <w:tcW w:w="3620" w:type="dxa"/>
            <w:gridSpan w:val="5"/>
          </w:tcPr>
          <w:p w14:paraId="52556C1A"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брадикардія</w:t>
            </w:r>
          </w:p>
        </w:tc>
        <w:tc>
          <w:tcPr>
            <w:tcW w:w="1260" w:type="dxa"/>
            <w:vMerge w:val="restart"/>
          </w:tcPr>
          <w:p w14:paraId="3221143D" w14:textId="77777777" w:rsidR="002978B2" w:rsidRPr="006C78DC" w:rsidRDefault="002978B2" w:rsidP="006D2928">
            <w:pPr>
              <w:pStyle w:val="22"/>
              <w:tabs>
                <w:tab w:val="left" w:pos="720"/>
              </w:tabs>
              <w:spacing w:after="0" w:line="360" w:lineRule="auto"/>
              <w:jc w:val="center"/>
              <w:rPr>
                <w:color w:val="000000"/>
                <w:sz w:val="28"/>
                <w:szCs w:val="28"/>
                <w:lang w:val="uk-UA"/>
              </w:rPr>
            </w:pPr>
          </w:p>
          <w:p w14:paraId="3A122620"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норма</w:t>
            </w:r>
          </w:p>
        </w:tc>
        <w:tc>
          <w:tcPr>
            <w:tcW w:w="3600" w:type="dxa"/>
            <w:gridSpan w:val="5"/>
          </w:tcPr>
          <w:p w14:paraId="654D7BC7"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тахікардія</w:t>
            </w:r>
          </w:p>
        </w:tc>
      </w:tr>
      <w:tr w:rsidR="002978B2" w:rsidRPr="006C78DC" w14:paraId="4346507C" w14:textId="77777777" w:rsidTr="005D79F8">
        <w:trPr>
          <w:trHeight w:val="567"/>
        </w:trPr>
        <w:tc>
          <w:tcPr>
            <w:tcW w:w="993" w:type="dxa"/>
            <w:vMerge/>
          </w:tcPr>
          <w:p w14:paraId="5733FA2C" w14:textId="77777777" w:rsidR="002978B2" w:rsidRPr="006C78DC" w:rsidRDefault="002978B2" w:rsidP="001348EA">
            <w:pPr>
              <w:keepNext/>
              <w:spacing w:line="360" w:lineRule="auto"/>
              <w:jc w:val="both"/>
              <w:rPr>
                <w:color w:val="000000"/>
                <w:sz w:val="28"/>
                <w:szCs w:val="28"/>
                <w:lang w:val="uk-UA"/>
              </w:rPr>
            </w:pPr>
          </w:p>
        </w:tc>
        <w:tc>
          <w:tcPr>
            <w:tcW w:w="1134" w:type="dxa"/>
          </w:tcPr>
          <w:p w14:paraId="00113B70"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різка</w:t>
            </w:r>
          </w:p>
        </w:tc>
        <w:tc>
          <w:tcPr>
            <w:tcW w:w="1275" w:type="dxa"/>
            <w:gridSpan w:val="2"/>
          </w:tcPr>
          <w:p w14:paraId="3021D5CF"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помірна</w:t>
            </w:r>
          </w:p>
        </w:tc>
        <w:tc>
          <w:tcPr>
            <w:tcW w:w="1211" w:type="dxa"/>
            <w:gridSpan w:val="2"/>
          </w:tcPr>
          <w:p w14:paraId="1D1440CB"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легка</w:t>
            </w:r>
          </w:p>
        </w:tc>
        <w:tc>
          <w:tcPr>
            <w:tcW w:w="1260" w:type="dxa"/>
            <w:vMerge/>
          </w:tcPr>
          <w:p w14:paraId="2D065DA6" w14:textId="77777777" w:rsidR="002978B2" w:rsidRPr="006C78DC" w:rsidRDefault="002978B2" w:rsidP="006D2928">
            <w:pPr>
              <w:pStyle w:val="22"/>
              <w:spacing w:after="0" w:line="360" w:lineRule="auto"/>
              <w:jc w:val="center"/>
              <w:rPr>
                <w:color w:val="000000"/>
                <w:sz w:val="28"/>
                <w:szCs w:val="28"/>
                <w:lang w:val="uk-UA"/>
              </w:rPr>
            </w:pPr>
          </w:p>
        </w:tc>
        <w:tc>
          <w:tcPr>
            <w:tcW w:w="1200" w:type="dxa"/>
            <w:gridSpan w:val="2"/>
          </w:tcPr>
          <w:p w14:paraId="68438218"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різка</w:t>
            </w:r>
          </w:p>
        </w:tc>
        <w:tc>
          <w:tcPr>
            <w:tcW w:w="1291" w:type="dxa"/>
            <w:gridSpan w:val="2"/>
          </w:tcPr>
          <w:p w14:paraId="00E2B5EE"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помірна</w:t>
            </w:r>
          </w:p>
        </w:tc>
        <w:tc>
          <w:tcPr>
            <w:tcW w:w="1109" w:type="dxa"/>
          </w:tcPr>
          <w:p w14:paraId="146A0B75"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легка</w:t>
            </w:r>
          </w:p>
        </w:tc>
      </w:tr>
      <w:tr w:rsidR="002978B2" w:rsidRPr="006C78DC" w14:paraId="171D061C" w14:textId="77777777" w:rsidTr="005D79F8">
        <w:trPr>
          <w:trHeight w:val="567"/>
        </w:trPr>
        <w:tc>
          <w:tcPr>
            <w:tcW w:w="993" w:type="dxa"/>
          </w:tcPr>
          <w:p w14:paraId="7B8A873D" w14:textId="77777777" w:rsidR="002978B2" w:rsidRPr="006C78DC" w:rsidRDefault="002978B2" w:rsidP="001348EA">
            <w:pPr>
              <w:pStyle w:val="22"/>
              <w:tabs>
                <w:tab w:val="left" w:pos="720"/>
              </w:tabs>
              <w:spacing w:after="0" w:line="360" w:lineRule="auto"/>
              <w:jc w:val="both"/>
              <w:rPr>
                <w:color w:val="000000"/>
                <w:sz w:val="28"/>
                <w:szCs w:val="28"/>
                <w:lang w:val="uk-UA"/>
              </w:rPr>
            </w:pPr>
            <w:r w:rsidRPr="006C78DC">
              <w:rPr>
                <w:color w:val="000000"/>
                <w:sz w:val="28"/>
                <w:szCs w:val="28"/>
                <w:lang w:val="uk-UA"/>
              </w:rPr>
              <w:t>0-1</w:t>
            </w:r>
          </w:p>
        </w:tc>
        <w:tc>
          <w:tcPr>
            <w:tcW w:w="1134" w:type="dxa"/>
          </w:tcPr>
          <w:p w14:paraId="0C731DC2"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 90</w:t>
            </w:r>
          </w:p>
        </w:tc>
        <w:tc>
          <w:tcPr>
            <w:tcW w:w="1275" w:type="dxa"/>
            <w:gridSpan w:val="2"/>
          </w:tcPr>
          <w:p w14:paraId="374952D9"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90-99</w:t>
            </w:r>
          </w:p>
        </w:tc>
        <w:tc>
          <w:tcPr>
            <w:tcW w:w="1211" w:type="dxa"/>
            <w:gridSpan w:val="2"/>
          </w:tcPr>
          <w:p w14:paraId="12FC3197"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100-114</w:t>
            </w:r>
          </w:p>
        </w:tc>
        <w:tc>
          <w:tcPr>
            <w:tcW w:w="1260" w:type="dxa"/>
          </w:tcPr>
          <w:p w14:paraId="700730C4"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120-125</w:t>
            </w:r>
          </w:p>
        </w:tc>
        <w:tc>
          <w:tcPr>
            <w:tcW w:w="1200" w:type="dxa"/>
            <w:gridSpan w:val="2"/>
          </w:tcPr>
          <w:p w14:paraId="5EE6B0E8"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131-145</w:t>
            </w:r>
          </w:p>
        </w:tc>
        <w:tc>
          <w:tcPr>
            <w:tcW w:w="1291" w:type="dxa"/>
            <w:gridSpan w:val="2"/>
          </w:tcPr>
          <w:p w14:paraId="531DAF16"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146-160</w:t>
            </w:r>
          </w:p>
        </w:tc>
        <w:tc>
          <w:tcPr>
            <w:tcW w:w="1109" w:type="dxa"/>
          </w:tcPr>
          <w:p w14:paraId="34D2D408" w14:textId="77777777" w:rsidR="002978B2" w:rsidRPr="006C78DC" w:rsidRDefault="002978B2" w:rsidP="006D2928">
            <w:pPr>
              <w:pStyle w:val="22"/>
              <w:tabs>
                <w:tab w:val="left" w:pos="720"/>
              </w:tabs>
              <w:spacing w:after="0" w:line="360" w:lineRule="auto"/>
              <w:jc w:val="center"/>
              <w:rPr>
                <w:color w:val="000000"/>
                <w:sz w:val="28"/>
                <w:szCs w:val="28"/>
                <w:lang w:val="uk-UA"/>
              </w:rPr>
            </w:pPr>
            <w:r w:rsidRPr="006C78DC">
              <w:rPr>
                <w:color w:val="000000"/>
                <w:sz w:val="28"/>
                <w:szCs w:val="28"/>
                <w:lang w:val="uk-UA"/>
              </w:rPr>
              <w:t>≥ 160</w:t>
            </w:r>
          </w:p>
        </w:tc>
      </w:tr>
      <w:tr w:rsidR="002978B2" w:rsidRPr="006C78DC" w14:paraId="62F45D62" w14:textId="77777777" w:rsidTr="00B475D9">
        <w:trPr>
          <w:trHeight w:val="783"/>
        </w:trPr>
        <w:tc>
          <w:tcPr>
            <w:tcW w:w="9473" w:type="dxa"/>
            <w:gridSpan w:val="12"/>
            <w:vAlign w:val="center"/>
          </w:tcPr>
          <w:p w14:paraId="6BEC4A89" w14:textId="1EA45FB4" w:rsidR="002978B2" w:rsidRPr="006C78DC" w:rsidRDefault="002978B2" w:rsidP="00B475D9">
            <w:pPr>
              <w:pStyle w:val="22"/>
              <w:tabs>
                <w:tab w:val="left" w:pos="720"/>
              </w:tabs>
              <w:spacing w:after="0" w:line="360" w:lineRule="auto"/>
              <w:jc w:val="center"/>
              <w:rPr>
                <w:color w:val="000000"/>
                <w:sz w:val="28"/>
                <w:szCs w:val="28"/>
              </w:rPr>
            </w:pPr>
            <w:r w:rsidRPr="006C78DC">
              <w:rPr>
                <w:color w:val="000000"/>
                <w:sz w:val="28"/>
                <w:szCs w:val="28"/>
                <w:lang w:val="uk-UA"/>
              </w:rPr>
              <w:t>Норми тривалості інтервалів на електрокардіограмі (с)</w:t>
            </w:r>
          </w:p>
        </w:tc>
      </w:tr>
      <w:tr w:rsidR="002978B2" w:rsidRPr="006C78DC" w14:paraId="52EB35CF" w14:textId="77777777" w:rsidTr="005D79F8">
        <w:trPr>
          <w:trHeight w:val="567"/>
        </w:trPr>
        <w:tc>
          <w:tcPr>
            <w:tcW w:w="993" w:type="dxa"/>
          </w:tcPr>
          <w:p w14:paraId="53AF5CEE" w14:textId="77777777" w:rsidR="002978B2" w:rsidRPr="006C78DC" w:rsidRDefault="002978B2" w:rsidP="005D79F8">
            <w:pPr>
              <w:pStyle w:val="22"/>
              <w:tabs>
                <w:tab w:val="left" w:pos="720"/>
              </w:tabs>
              <w:spacing w:after="0" w:line="360" w:lineRule="auto"/>
              <w:jc w:val="center"/>
              <w:rPr>
                <w:color w:val="000000"/>
                <w:sz w:val="28"/>
                <w:szCs w:val="28"/>
                <w:lang w:val="uk-UA"/>
              </w:rPr>
            </w:pPr>
            <w:r w:rsidRPr="006C78DC">
              <w:rPr>
                <w:color w:val="000000"/>
                <w:sz w:val="28"/>
                <w:szCs w:val="28"/>
                <w:lang w:val="uk-UA"/>
              </w:rPr>
              <w:t>Вік,</w:t>
            </w:r>
          </w:p>
          <w:p w14:paraId="098CF89F" w14:textId="77777777" w:rsidR="002978B2" w:rsidRPr="006C78DC" w:rsidRDefault="002978B2" w:rsidP="005D79F8">
            <w:pPr>
              <w:pStyle w:val="22"/>
              <w:tabs>
                <w:tab w:val="left" w:pos="720"/>
              </w:tabs>
              <w:spacing w:after="0" w:line="360" w:lineRule="auto"/>
              <w:jc w:val="center"/>
              <w:rPr>
                <w:color w:val="000000"/>
                <w:sz w:val="28"/>
                <w:szCs w:val="28"/>
                <w:lang w:val="uk-UA"/>
              </w:rPr>
            </w:pPr>
            <w:r w:rsidRPr="006C78DC">
              <w:rPr>
                <w:color w:val="000000"/>
                <w:sz w:val="28"/>
                <w:szCs w:val="28"/>
                <w:lang w:val="uk-UA"/>
              </w:rPr>
              <w:t>роки</w:t>
            </w:r>
          </w:p>
        </w:tc>
        <w:tc>
          <w:tcPr>
            <w:tcW w:w="1685" w:type="dxa"/>
            <w:gridSpan w:val="2"/>
          </w:tcPr>
          <w:p w14:paraId="002A9D4B" w14:textId="77777777" w:rsidR="002978B2" w:rsidRPr="006C78DC" w:rsidRDefault="002978B2" w:rsidP="005D79F8">
            <w:pPr>
              <w:pStyle w:val="22"/>
              <w:tabs>
                <w:tab w:val="left" w:pos="720"/>
              </w:tabs>
              <w:spacing w:after="0" w:line="360" w:lineRule="auto"/>
              <w:jc w:val="center"/>
              <w:rPr>
                <w:color w:val="000000"/>
                <w:sz w:val="28"/>
                <w:szCs w:val="28"/>
                <w:lang w:val="uk-UA"/>
              </w:rPr>
            </w:pPr>
            <w:r w:rsidRPr="006C78DC">
              <w:rPr>
                <w:color w:val="000000"/>
                <w:sz w:val="28"/>
                <w:szCs w:val="28"/>
                <w:lang w:val="uk-UA"/>
              </w:rPr>
              <w:t>P-Q</w:t>
            </w:r>
          </w:p>
        </w:tc>
        <w:tc>
          <w:tcPr>
            <w:tcW w:w="1665" w:type="dxa"/>
            <w:gridSpan w:val="2"/>
          </w:tcPr>
          <w:p w14:paraId="7DE0FC31" w14:textId="77777777" w:rsidR="002978B2" w:rsidRPr="006C78DC" w:rsidRDefault="002978B2" w:rsidP="005D79F8">
            <w:pPr>
              <w:pStyle w:val="22"/>
              <w:tabs>
                <w:tab w:val="left" w:pos="720"/>
              </w:tabs>
              <w:spacing w:after="0" w:line="360" w:lineRule="auto"/>
              <w:jc w:val="center"/>
              <w:rPr>
                <w:color w:val="000000"/>
                <w:sz w:val="28"/>
                <w:szCs w:val="28"/>
                <w:lang w:val="uk-UA"/>
              </w:rPr>
            </w:pPr>
            <w:r w:rsidRPr="006C78DC">
              <w:rPr>
                <w:color w:val="000000"/>
                <w:sz w:val="28"/>
                <w:szCs w:val="28"/>
                <w:lang w:val="uk-UA"/>
              </w:rPr>
              <w:t>Q-T</w:t>
            </w:r>
          </w:p>
        </w:tc>
        <w:tc>
          <w:tcPr>
            <w:tcW w:w="1665" w:type="dxa"/>
            <w:gridSpan w:val="3"/>
          </w:tcPr>
          <w:p w14:paraId="3B37DB9D" w14:textId="77777777" w:rsidR="002978B2" w:rsidRPr="006C78DC" w:rsidRDefault="002978B2" w:rsidP="005D79F8">
            <w:pPr>
              <w:keepNext/>
              <w:spacing w:line="360" w:lineRule="auto"/>
              <w:jc w:val="center"/>
              <w:rPr>
                <w:color w:val="000000"/>
                <w:sz w:val="28"/>
                <w:szCs w:val="28"/>
                <w:lang w:val="uk-UA"/>
              </w:rPr>
            </w:pPr>
            <w:r w:rsidRPr="006C78DC">
              <w:rPr>
                <w:color w:val="000000"/>
                <w:sz w:val="28"/>
                <w:szCs w:val="28"/>
                <w:lang w:val="uk-UA"/>
              </w:rPr>
              <w:t>Р</w:t>
            </w:r>
          </w:p>
        </w:tc>
        <w:tc>
          <w:tcPr>
            <w:tcW w:w="1665" w:type="dxa"/>
            <w:gridSpan w:val="2"/>
          </w:tcPr>
          <w:p w14:paraId="68F0E8FB" w14:textId="77777777" w:rsidR="002978B2" w:rsidRPr="006C78DC" w:rsidRDefault="002978B2" w:rsidP="005D79F8">
            <w:pPr>
              <w:keepNext/>
              <w:spacing w:line="360" w:lineRule="auto"/>
              <w:jc w:val="center"/>
              <w:rPr>
                <w:color w:val="000000"/>
                <w:sz w:val="28"/>
                <w:szCs w:val="28"/>
                <w:lang w:val="uk-UA"/>
              </w:rPr>
            </w:pPr>
            <w:r w:rsidRPr="006C78DC">
              <w:rPr>
                <w:color w:val="000000"/>
                <w:sz w:val="28"/>
                <w:szCs w:val="28"/>
                <w:lang w:val="uk-UA"/>
              </w:rPr>
              <w:t>QRS</w:t>
            </w:r>
          </w:p>
        </w:tc>
        <w:tc>
          <w:tcPr>
            <w:tcW w:w="1800" w:type="dxa"/>
            <w:gridSpan w:val="2"/>
          </w:tcPr>
          <w:p w14:paraId="7D26C1F1" w14:textId="77777777" w:rsidR="002978B2" w:rsidRPr="006C78DC" w:rsidRDefault="002978B2" w:rsidP="005D79F8">
            <w:pPr>
              <w:pStyle w:val="22"/>
              <w:tabs>
                <w:tab w:val="left" w:pos="720"/>
              </w:tabs>
              <w:spacing w:after="0" w:line="360" w:lineRule="auto"/>
              <w:jc w:val="center"/>
              <w:rPr>
                <w:color w:val="000000"/>
                <w:sz w:val="28"/>
                <w:szCs w:val="28"/>
                <w:lang w:val="uk-UA"/>
              </w:rPr>
            </w:pPr>
            <w:r w:rsidRPr="006C78DC">
              <w:rPr>
                <w:color w:val="000000"/>
                <w:sz w:val="28"/>
                <w:szCs w:val="28"/>
                <w:lang w:val="uk-UA"/>
              </w:rPr>
              <w:t>амплітуда зубця Т (мм)</w:t>
            </w:r>
          </w:p>
        </w:tc>
      </w:tr>
      <w:tr w:rsidR="002978B2" w:rsidRPr="006C78DC" w14:paraId="28E7B978" w14:textId="77777777" w:rsidTr="005D79F8">
        <w:trPr>
          <w:trHeight w:val="567"/>
        </w:trPr>
        <w:tc>
          <w:tcPr>
            <w:tcW w:w="993" w:type="dxa"/>
          </w:tcPr>
          <w:p w14:paraId="247C1866" w14:textId="77777777" w:rsidR="002978B2" w:rsidRPr="006C78DC" w:rsidRDefault="002978B2" w:rsidP="005D79F8">
            <w:pPr>
              <w:pStyle w:val="22"/>
              <w:tabs>
                <w:tab w:val="left" w:pos="720"/>
              </w:tabs>
              <w:spacing w:after="0" w:line="360" w:lineRule="auto"/>
              <w:jc w:val="center"/>
              <w:rPr>
                <w:color w:val="000000"/>
                <w:sz w:val="28"/>
                <w:szCs w:val="28"/>
                <w:lang w:val="uk-UA"/>
              </w:rPr>
            </w:pPr>
            <w:r w:rsidRPr="006C78DC">
              <w:rPr>
                <w:color w:val="000000"/>
                <w:sz w:val="28"/>
                <w:szCs w:val="28"/>
                <w:lang w:val="uk-UA"/>
              </w:rPr>
              <w:t>0-1</w:t>
            </w:r>
          </w:p>
        </w:tc>
        <w:tc>
          <w:tcPr>
            <w:tcW w:w="1685" w:type="dxa"/>
            <w:gridSpan w:val="2"/>
          </w:tcPr>
          <w:p w14:paraId="47C0BE7F" w14:textId="77777777" w:rsidR="002978B2" w:rsidRPr="006C78DC" w:rsidRDefault="002978B2" w:rsidP="005D79F8">
            <w:pPr>
              <w:pStyle w:val="22"/>
              <w:tabs>
                <w:tab w:val="left" w:pos="720"/>
              </w:tabs>
              <w:spacing w:after="0" w:line="360" w:lineRule="auto"/>
              <w:jc w:val="center"/>
              <w:rPr>
                <w:color w:val="000000"/>
                <w:sz w:val="28"/>
                <w:szCs w:val="28"/>
                <w:lang w:val="uk-UA"/>
              </w:rPr>
            </w:pPr>
            <w:r w:rsidRPr="006C78DC">
              <w:rPr>
                <w:color w:val="000000"/>
                <w:sz w:val="28"/>
                <w:szCs w:val="28"/>
                <w:lang w:val="uk-UA"/>
              </w:rPr>
              <w:t>0,08-0,16</w:t>
            </w:r>
          </w:p>
        </w:tc>
        <w:tc>
          <w:tcPr>
            <w:tcW w:w="1665" w:type="dxa"/>
            <w:gridSpan w:val="2"/>
          </w:tcPr>
          <w:p w14:paraId="4858E5E1" w14:textId="77777777" w:rsidR="002978B2" w:rsidRPr="006C78DC" w:rsidRDefault="002978B2" w:rsidP="005D79F8">
            <w:pPr>
              <w:pStyle w:val="22"/>
              <w:tabs>
                <w:tab w:val="left" w:pos="720"/>
              </w:tabs>
              <w:spacing w:after="0" w:line="360" w:lineRule="auto"/>
              <w:jc w:val="center"/>
              <w:rPr>
                <w:color w:val="000000"/>
                <w:sz w:val="28"/>
                <w:szCs w:val="28"/>
                <w:lang w:val="uk-UA"/>
              </w:rPr>
            </w:pPr>
            <w:r w:rsidRPr="006C78DC">
              <w:rPr>
                <w:color w:val="000000"/>
                <w:sz w:val="28"/>
                <w:szCs w:val="28"/>
                <w:lang w:val="uk-UA"/>
              </w:rPr>
              <w:t>0,25-0,27</w:t>
            </w:r>
          </w:p>
        </w:tc>
        <w:tc>
          <w:tcPr>
            <w:tcW w:w="1665" w:type="dxa"/>
            <w:gridSpan w:val="3"/>
          </w:tcPr>
          <w:p w14:paraId="1577B71E" w14:textId="77777777" w:rsidR="002978B2" w:rsidRPr="006C78DC" w:rsidRDefault="002978B2" w:rsidP="005D79F8">
            <w:pPr>
              <w:pStyle w:val="22"/>
              <w:tabs>
                <w:tab w:val="left" w:pos="720"/>
              </w:tabs>
              <w:spacing w:after="0" w:line="360" w:lineRule="auto"/>
              <w:jc w:val="center"/>
              <w:rPr>
                <w:color w:val="000000"/>
                <w:sz w:val="28"/>
                <w:szCs w:val="28"/>
                <w:lang w:val="uk-UA"/>
              </w:rPr>
            </w:pPr>
            <w:r w:rsidRPr="006C78DC">
              <w:rPr>
                <w:color w:val="000000"/>
                <w:sz w:val="28"/>
                <w:szCs w:val="28"/>
                <w:lang w:val="uk-UA"/>
              </w:rPr>
              <w:t>0,03-0,06</w:t>
            </w:r>
          </w:p>
        </w:tc>
        <w:tc>
          <w:tcPr>
            <w:tcW w:w="1665" w:type="dxa"/>
            <w:gridSpan w:val="2"/>
          </w:tcPr>
          <w:p w14:paraId="2CB8AD3A" w14:textId="77777777" w:rsidR="002978B2" w:rsidRPr="006C78DC" w:rsidRDefault="002978B2" w:rsidP="005D79F8">
            <w:pPr>
              <w:pStyle w:val="22"/>
              <w:tabs>
                <w:tab w:val="left" w:pos="720"/>
              </w:tabs>
              <w:spacing w:after="0" w:line="360" w:lineRule="auto"/>
              <w:jc w:val="center"/>
              <w:rPr>
                <w:color w:val="000000"/>
                <w:sz w:val="28"/>
                <w:szCs w:val="28"/>
                <w:lang w:val="uk-UA"/>
              </w:rPr>
            </w:pPr>
            <w:r w:rsidRPr="006C78DC">
              <w:rPr>
                <w:color w:val="000000"/>
                <w:sz w:val="28"/>
                <w:szCs w:val="28"/>
                <w:lang w:val="uk-UA"/>
              </w:rPr>
              <w:t>0,04-0,06</w:t>
            </w:r>
          </w:p>
        </w:tc>
        <w:tc>
          <w:tcPr>
            <w:tcW w:w="1800" w:type="dxa"/>
            <w:gridSpan w:val="2"/>
          </w:tcPr>
          <w:p w14:paraId="43DA4DCE" w14:textId="77777777" w:rsidR="002978B2" w:rsidRPr="006C78DC" w:rsidRDefault="002978B2" w:rsidP="005D79F8">
            <w:pPr>
              <w:pStyle w:val="22"/>
              <w:tabs>
                <w:tab w:val="left" w:pos="720"/>
              </w:tabs>
              <w:spacing w:after="0" w:line="360" w:lineRule="auto"/>
              <w:jc w:val="center"/>
              <w:rPr>
                <w:color w:val="000000"/>
                <w:sz w:val="28"/>
                <w:szCs w:val="28"/>
                <w:lang w:val="uk-UA"/>
              </w:rPr>
            </w:pPr>
            <w:r w:rsidRPr="006C78DC">
              <w:rPr>
                <w:color w:val="000000"/>
                <w:sz w:val="28"/>
                <w:szCs w:val="28"/>
                <w:lang w:val="uk-UA"/>
              </w:rPr>
              <w:t>1,5-2,5</w:t>
            </w:r>
          </w:p>
        </w:tc>
      </w:tr>
    </w:tbl>
    <w:p w14:paraId="3E8D0ADA" w14:textId="77777777" w:rsidR="00E53BC7" w:rsidRDefault="00E53BC7" w:rsidP="006C78DC">
      <w:pPr>
        <w:keepNext/>
        <w:spacing w:line="360" w:lineRule="auto"/>
        <w:ind w:firstLine="709"/>
        <w:jc w:val="both"/>
        <w:rPr>
          <w:color w:val="000000"/>
          <w:sz w:val="28"/>
          <w:szCs w:val="28"/>
          <w:lang w:val="uk-UA"/>
        </w:rPr>
      </w:pPr>
    </w:p>
    <w:p w14:paraId="4390B512" w14:textId="6F185A14" w:rsidR="002978B2" w:rsidRPr="006C78DC" w:rsidRDefault="002978B2" w:rsidP="006C78DC">
      <w:pPr>
        <w:pStyle w:val="22"/>
        <w:tabs>
          <w:tab w:val="left" w:pos="720"/>
        </w:tabs>
        <w:spacing w:after="0" w:line="360" w:lineRule="auto"/>
        <w:ind w:firstLine="709"/>
        <w:jc w:val="both"/>
        <w:rPr>
          <w:color w:val="000000"/>
          <w:sz w:val="28"/>
          <w:szCs w:val="28"/>
          <w:lang w:val="uk-UA"/>
        </w:rPr>
      </w:pPr>
      <w:r w:rsidRPr="006C78DC">
        <w:rPr>
          <w:color w:val="000000"/>
          <w:sz w:val="28"/>
          <w:szCs w:val="28"/>
          <w:lang w:val="uk-UA"/>
        </w:rPr>
        <w:t>2.2.</w:t>
      </w:r>
      <w:r w:rsidR="00E53BC7">
        <w:rPr>
          <w:color w:val="000000"/>
          <w:sz w:val="28"/>
          <w:szCs w:val="28"/>
          <w:lang w:val="uk-UA"/>
        </w:rPr>
        <w:t>3</w:t>
      </w:r>
      <w:r w:rsidRPr="006C78DC">
        <w:rPr>
          <w:color w:val="000000"/>
          <w:sz w:val="28"/>
          <w:szCs w:val="28"/>
          <w:lang w:val="uk-UA"/>
        </w:rPr>
        <w:t xml:space="preserve"> Метод дослідження й діагностики порушень морфології й механічної діяльності серця</w:t>
      </w:r>
    </w:p>
    <w:p w14:paraId="217F497C" w14:textId="77777777" w:rsidR="002978B2" w:rsidRPr="006C78DC" w:rsidRDefault="002978B2" w:rsidP="006C78DC">
      <w:pPr>
        <w:pStyle w:val="22"/>
        <w:tabs>
          <w:tab w:val="left" w:pos="720"/>
        </w:tabs>
        <w:spacing w:after="0" w:line="360" w:lineRule="auto"/>
        <w:ind w:firstLine="709"/>
        <w:jc w:val="both"/>
        <w:rPr>
          <w:color w:val="000000"/>
          <w:sz w:val="28"/>
          <w:szCs w:val="28"/>
          <w:lang w:val="uk-UA"/>
        </w:rPr>
      </w:pPr>
    </w:p>
    <w:p w14:paraId="2B32DAA3" w14:textId="653A3C88" w:rsidR="002978B2" w:rsidRPr="006C78DC" w:rsidRDefault="002978B2" w:rsidP="006C78DC">
      <w:pPr>
        <w:pStyle w:val="22"/>
        <w:widowControl w:val="0"/>
        <w:tabs>
          <w:tab w:val="left" w:pos="720"/>
        </w:tabs>
        <w:spacing w:after="0" w:line="360" w:lineRule="auto"/>
        <w:ind w:firstLine="709"/>
        <w:jc w:val="both"/>
        <w:rPr>
          <w:rStyle w:val="apple-style-span"/>
          <w:color w:val="000000"/>
          <w:sz w:val="28"/>
          <w:szCs w:val="28"/>
          <w:lang w:val="uk-UA"/>
        </w:rPr>
      </w:pPr>
      <w:r w:rsidRPr="006C78DC">
        <w:rPr>
          <w:color w:val="000000"/>
          <w:sz w:val="28"/>
          <w:szCs w:val="28"/>
          <w:lang w:val="uk-UA"/>
        </w:rPr>
        <w:t xml:space="preserve">Методом дослідження й діагностики порушень морфології й механічної діяльності серця, заснованого на реєстрації ультразвукових сигналів, відбитих від структур серця, що рухаються є метод – </w:t>
      </w:r>
      <w:proofErr w:type="spellStart"/>
      <w:r w:rsidRPr="006C78DC">
        <w:rPr>
          <w:color w:val="000000"/>
          <w:sz w:val="28"/>
          <w:szCs w:val="28"/>
          <w:lang w:val="uk-UA"/>
        </w:rPr>
        <w:t>ехокардіографії</w:t>
      </w:r>
      <w:proofErr w:type="spellEnd"/>
      <w:r w:rsidRPr="006C78DC">
        <w:rPr>
          <w:color w:val="000000"/>
          <w:sz w:val="28"/>
          <w:szCs w:val="28"/>
          <w:lang w:val="uk-UA"/>
        </w:rPr>
        <w:t xml:space="preserve"> (</w:t>
      </w:r>
      <w:proofErr w:type="spellStart"/>
      <w:r w:rsidRPr="006C78DC">
        <w:rPr>
          <w:color w:val="000000"/>
          <w:sz w:val="28"/>
          <w:szCs w:val="28"/>
          <w:lang w:val="uk-UA"/>
        </w:rPr>
        <w:t>ЕхоКГ</w:t>
      </w:r>
      <w:proofErr w:type="spellEnd"/>
      <w:r w:rsidRPr="006C78DC">
        <w:rPr>
          <w:color w:val="000000"/>
          <w:sz w:val="28"/>
          <w:szCs w:val="28"/>
          <w:lang w:val="uk-UA"/>
        </w:rPr>
        <w:t xml:space="preserve">). </w:t>
      </w:r>
      <w:r w:rsidR="00A54BEE">
        <w:rPr>
          <w:color w:val="000000"/>
          <w:sz w:val="28"/>
          <w:szCs w:val="28"/>
          <w:lang w:val="uk-UA"/>
        </w:rPr>
        <w:br/>
      </w:r>
      <w:r w:rsidRPr="006C78DC">
        <w:rPr>
          <w:color w:val="000000"/>
          <w:sz w:val="28"/>
          <w:szCs w:val="28"/>
          <w:lang w:val="uk-UA"/>
        </w:rPr>
        <w:t xml:space="preserve">Для </w:t>
      </w:r>
      <w:proofErr w:type="spellStart"/>
      <w:r w:rsidRPr="006C78DC">
        <w:rPr>
          <w:color w:val="000000"/>
          <w:sz w:val="28"/>
          <w:szCs w:val="28"/>
          <w:lang w:val="uk-UA"/>
        </w:rPr>
        <w:t>ЕхоКГ</w:t>
      </w:r>
      <w:proofErr w:type="spellEnd"/>
      <w:r w:rsidRPr="006C78DC">
        <w:rPr>
          <w:color w:val="000000"/>
          <w:sz w:val="28"/>
          <w:szCs w:val="28"/>
          <w:lang w:val="uk-UA"/>
        </w:rPr>
        <w:t xml:space="preserve"> застосовують спеціальні прилади – </w:t>
      </w:r>
      <w:proofErr w:type="spellStart"/>
      <w:r w:rsidRPr="006C78DC">
        <w:rPr>
          <w:color w:val="000000"/>
          <w:sz w:val="28"/>
          <w:szCs w:val="28"/>
          <w:lang w:val="uk-UA"/>
        </w:rPr>
        <w:t>ехокардіографи</w:t>
      </w:r>
      <w:proofErr w:type="spellEnd"/>
      <w:r w:rsidRPr="006C78DC">
        <w:rPr>
          <w:color w:val="000000"/>
          <w:sz w:val="28"/>
          <w:szCs w:val="28"/>
          <w:lang w:val="uk-UA"/>
        </w:rPr>
        <w:t xml:space="preserve">, обов’язковими елементами конструкції яких є генератор ультразвуку, що направляється </w:t>
      </w:r>
      <w:r w:rsidR="00A54BEE">
        <w:rPr>
          <w:color w:val="000000"/>
          <w:sz w:val="28"/>
          <w:szCs w:val="28"/>
          <w:lang w:val="uk-UA"/>
        </w:rPr>
        <w:br/>
      </w:r>
      <w:r w:rsidRPr="006C78DC">
        <w:rPr>
          <w:color w:val="000000"/>
          <w:sz w:val="28"/>
          <w:szCs w:val="28"/>
          <w:lang w:val="uk-UA"/>
        </w:rPr>
        <w:lastRenderedPageBreak/>
        <w:t xml:space="preserve">у вигляді </w:t>
      </w:r>
      <w:proofErr w:type="spellStart"/>
      <w:r w:rsidRPr="006C78DC">
        <w:rPr>
          <w:color w:val="000000"/>
          <w:sz w:val="28"/>
          <w:szCs w:val="28"/>
          <w:lang w:val="uk-UA"/>
        </w:rPr>
        <w:t>променя</w:t>
      </w:r>
      <w:proofErr w:type="spellEnd"/>
      <w:r w:rsidRPr="006C78DC">
        <w:rPr>
          <w:color w:val="000000"/>
          <w:sz w:val="28"/>
          <w:szCs w:val="28"/>
          <w:lang w:val="uk-UA"/>
        </w:rPr>
        <w:t xml:space="preserve"> через грудну стінку на різні відділи серця. </w:t>
      </w:r>
      <w:r w:rsidRPr="006C78DC">
        <w:rPr>
          <w:rStyle w:val="apple-style-span"/>
          <w:color w:val="000000"/>
          <w:sz w:val="28"/>
          <w:szCs w:val="28"/>
          <w:lang w:val="uk-UA"/>
        </w:rPr>
        <w:t xml:space="preserve">Зона </w:t>
      </w:r>
      <w:proofErr w:type="spellStart"/>
      <w:r w:rsidRPr="006C78DC">
        <w:rPr>
          <w:rStyle w:val="apple-style-span"/>
          <w:color w:val="000000"/>
          <w:sz w:val="28"/>
          <w:szCs w:val="28"/>
          <w:lang w:val="uk-UA"/>
        </w:rPr>
        <w:t>ехокардіографічного</w:t>
      </w:r>
      <w:proofErr w:type="spellEnd"/>
      <w:r w:rsidRPr="006C78DC">
        <w:rPr>
          <w:rStyle w:val="apple-style-span"/>
          <w:color w:val="000000"/>
          <w:sz w:val="28"/>
          <w:szCs w:val="28"/>
          <w:lang w:val="uk-UA"/>
        </w:rPr>
        <w:t xml:space="preserve"> дослідження обмежена ультразвуковим вікном – областю грудної клітки, вільної від структур, що перешкоджають проникненню ультразвукового </w:t>
      </w:r>
      <w:proofErr w:type="spellStart"/>
      <w:r w:rsidRPr="006C78DC">
        <w:rPr>
          <w:rStyle w:val="apple-style-span"/>
          <w:color w:val="000000"/>
          <w:sz w:val="28"/>
          <w:szCs w:val="28"/>
          <w:lang w:val="uk-UA"/>
        </w:rPr>
        <w:t>променя</w:t>
      </w:r>
      <w:proofErr w:type="spellEnd"/>
      <w:r w:rsidRPr="006C78DC">
        <w:rPr>
          <w:rStyle w:val="apple-style-span"/>
          <w:color w:val="000000"/>
          <w:sz w:val="28"/>
          <w:szCs w:val="28"/>
          <w:lang w:val="uk-UA"/>
        </w:rPr>
        <w:t xml:space="preserve"> до серця. Оскільки ультразвуковий сигнал не поширюється через легені, датчик установлюється в II-IV </w:t>
      </w:r>
      <w:proofErr w:type="spellStart"/>
      <w:r w:rsidRPr="006C78DC">
        <w:rPr>
          <w:rStyle w:val="apple-style-span"/>
          <w:color w:val="000000"/>
          <w:sz w:val="28"/>
          <w:szCs w:val="28"/>
          <w:lang w:val="uk-UA"/>
        </w:rPr>
        <w:t>міжребір’ї</w:t>
      </w:r>
      <w:proofErr w:type="spellEnd"/>
      <w:r w:rsidRPr="006C78DC">
        <w:rPr>
          <w:rStyle w:val="apple-style-span"/>
          <w:color w:val="000000"/>
          <w:sz w:val="28"/>
          <w:szCs w:val="28"/>
          <w:lang w:val="uk-UA"/>
        </w:rPr>
        <w:t xml:space="preserve"> ліворуч від грудини, що відповідає області абсолютної тупості серця, або </w:t>
      </w:r>
      <w:r w:rsidR="00A54BEE">
        <w:rPr>
          <w:rStyle w:val="apple-style-span"/>
          <w:color w:val="000000"/>
          <w:sz w:val="28"/>
          <w:szCs w:val="28"/>
          <w:lang w:val="uk-UA"/>
        </w:rPr>
        <w:br/>
      </w:r>
      <w:r w:rsidRPr="006C78DC">
        <w:rPr>
          <w:rStyle w:val="apple-style-span"/>
          <w:color w:val="000000"/>
          <w:sz w:val="28"/>
          <w:szCs w:val="28"/>
          <w:lang w:val="uk-UA"/>
        </w:rPr>
        <w:t xml:space="preserve">в інші доступні для ехолокації зони (над грудиною, в </w:t>
      </w:r>
      <w:proofErr w:type="spellStart"/>
      <w:r w:rsidRPr="006C78DC">
        <w:rPr>
          <w:rStyle w:val="apple-style-span"/>
          <w:color w:val="000000"/>
          <w:sz w:val="28"/>
          <w:szCs w:val="28"/>
          <w:lang w:val="uk-UA"/>
        </w:rPr>
        <w:t>епігастрії</w:t>
      </w:r>
      <w:proofErr w:type="spellEnd"/>
      <w:r w:rsidRPr="006C78DC">
        <w:rPr>
          <w:rStyle w:val="apple-style-span"/>
          <w:color w:val="000000"/>
          <w:sz w:val="28"/>
          <w:szCs w:val="28"/>
          <w:lang w:val="uk-UA"/>
        </w:rPr>
        <w:t>). Дитина лежить на спині з піднятим узголів’ям. Площа ультразвукового вікна трохи збільшується при положенні дитини на лівому боці. Незалежно від області розташування датчика обов’язковий його безповітряний контакт із поверхнею шкіри. Із цією метою застосовують спеціальні гелі, гліцерин або вазелінове масло.</w:t>
      </w:r>
    </w:p>
    <w:p w14:paraId="58FA68B8" w14:textId="77777777" w:rsidR="002978B2" w:rsidRPr="006C78DC" w:rsidRDefault="002978B2" w:rsidP="006C78DC">
      <w:pPr>
        <w:pStyle w:val="22"/>
        <w:tabs>
          <w:tab w:val="left" w:pos="720"/>
        </w:tabs>
        <w:spacing w:after="0" w:line="360" w:lineRule="auto"/>
        <w:ind w:firstLine="709"/>
        <w:jc w:val="both"/>
        <w:rPr>
          <w:rStyle w:val="apple-style-span"/>
          <w:color w:val="000000"/>
          <w:sz w:val="28"/>
          <w:szCs w:val="28"/>
          <w:lang w:val="uk-UA"/>
        </w:rPr>
      </w:pPr>
      <w:r w:rsidRPr="006C78DC">
        <w:rPr>
          <w:rStyle w:val="apple-style-span"/>
          <w:color w:val="000000"/>
          <w:sz w:val="28"/>
          <w:szCs w:val="28"/>
          <w:lang w:val="uk-UA"/>
        </w:rPr>
        <w:t xml:space="preserve">При одномірній </w:t>
      </w:r>
      <w:proofErr w:type="spellStart"/>
      <w:r w:rsidRPr="006C78DC">
        <w:rPr>
          <w:rStyle w:val="apple-style-span"/>
          <w:color w:val="000000"/>
          <w:sz w:val="28"/>
          <w:szCs w:val="28"/>
          <w:lang w:val="uk-UA"/>
        </w:rPr>
        <w:t>ехокардіографії</w:t>
      </w:r>
      <w:proofErr w:type="spellEnd"/>
      <w:r w:rsidRPr="006C78DC">
        <w:rPr>
          <w:rStyle w:val="apple-style-span"/>
          <w:color w:val="000000"/>
          <w:sz w:val="28"/>
          <w:szCs w:val="28"/>
          <w:lang w:val="uk-UA"/>
        </w:rPr>
        <w:t xml:space="preserve"> визначають розміри лівого й правого шлуночків, товщину й характер руху МШП й задньої стінки лівого шлуночка. Основні показники:</w:t>
      </w:r>
    </w:p>
    <w:p w14:paraId="19903BF4" w14:textId="176C56BB" w:rsidR="002978B2" w:rsidRPr="006C78DC" w:rsidRDefault="002978B2" w:rsidP="00A54BEE">
      <w:pPr>
        <w:pStyle w:val="22"/>
        <w:numPr>
          <w:ilvl w:val="0"/>
          <w:numId w:val="38"/>
        </w:numPr>
        <w:tabs>
          <w:tab w:val="left" w:pos="720"/>
        </w:tabs>
        <w:spacing w:after="0" w:line="360" w:lineRule="auto"/>
        <w:ind w:left="0" w:firstLine="709"/>
        <w:jc w:val="both"/>
        <w:rPr>
          <w:rStyle w:val="apple-style-span"/>
          <w:color w:val="000000"/>
          <w:sz w:val="28"/>
          <w:szCs w:val="28"/>
          <w:lang w:val="uk-UA"/>
        </w:rPr>
      </w:pPr>
      <w:proofErr w:type="spellStart"/>
      <w:r w:rsidRPr="006C78DC">
        <w:rPr>
          <w:rStyle w:val="apple-style-span"/>
          <w:color w:val="000000"/>
          <w:sz w:val="28"/>
          <w:szCs w:val="28"/>
          <w:lang w:val="uk-UA"/>
        </w:rPr>
        <w:t>кінцево-діастолічний</w:t>
      </w:r>
      <w:proofErr w:type="spellEnd"/>
      <w:r w:rsidRPr="006C78DC">
        <w:rPr>
          <w:rStyle w:val="apple-style-span"/>
          <w:color w:val="000000"/>
          <w:sz w:val="28"/>
          <w:szCs w:val="28"/>
          <w:lang w:val="uk-UA"/>
        </w:rPr>
        <w:t xml:space="preserve"> розмір лівого шлуночка (КДР ЛШ, мм) відповідає його максимальному діаметру. КДР ЛШ визначався на початку зубця R ЕКГ методом Т-сканування;</w:t>
      </w:r>
    </w:p>
    <w:p w14:paraId="4D58C2B3" w14:textId="0F49F90B" w:rsidR="002978B2" w:rsidRPr="006C78DC" w:rsidRDefault="002978B2" w:rsidP="00A54BEE">
      <w:pPr>
        <w:pStyle w:val="22"/>
        <w:numPr>
          <w:ilvl w:val="0"/>
          <w:numId w:val="38"/>
        </w:numPr>
        <w:tabs>
          <w:tab w:val="left" w:pos="720"/>
        </w:tabs>
        <w:spacing w:after="0" w:line="360" w:lineRule="auto"/>
        <w:ind w:left="0" w:firstLine="709"/>
        <w:jc w:val="both"/>
        <w:rPr>
          <w:rStyle w:val="apple-style-span"/>
          <w:color w:val="000000"/>
          <w:sz w:val="28"/>
          <w:szCs w:val="28"/>
          <w:lang w:val="uk-UA"/>
        </w:rPr>
      </w:pPr>
      <w:proofErr w:type="spellStart"/>
      <w:r w:rsidRPr="006C78DC">
        <w:rPr>
          <w:rStyle w:val="apple-style-span"/>
          <w:color w:val="000000"/>
          <w:sz w:val="28"/>
          <w:szCs w:val="28"/>
          <w:lang w:val="uk-UA"/>
        </w:rPr>
        <w:t>кінцево</w:t>
      </w:r>
      <w:proofErr w:type="spellEnd"/>
      <w:r w:rsidRPr="006C78DC">
        <w:rPr>
          <w:rStyle w:val="apple-style-span"/>
          <w:color w:val="000000"/>
          <w:sz w:val="28"/>
          <w:szCs w:val="28"/>
          <w:lang w:val="uk-UA"/>
        </w:rPr>
        <w:t xml:space="preserve">-систолічний розмір лівого шлуночка (КСР ЛШ, мм) є мінімальною відстанню між МШП й задньою стінкою лівого шлуночка й визначається на рівні зубця Т ЕКГ методом Т-сканування. </w:t>
      </w:r>
    </w:p>
    <w:p w14:paraId="61323CAB" w14:textId="77777777" w:rsidR="002978B2" w:rsidRPr="006C78DC" w:rsidRDefault="002978B2" w:rsidP="006C78DC">
      <w:pPr>
        <w:pStyle w:val="22"/>
        <w:tabs>
          <w:tab w:val="left" w:pos="720"/>
        </w:tabs>
        <w:spacing w:after="0" w:line="360" w:lineRule="auto"/>
        <w:ind w:firstLine="709"/>
        <w:jc w:val="both"/>
        <w:rPr>
          <w:rStyle w:val="apple-style-span"/>
          <w:color w:val="000000"/>
          <w:sz w:val="28"/>
          <w:szCs w:val="28"/>
          <w:lang w:val="uk-UA"/>
        </w:rPr>
      </w:pPr>
      <w:r w:rsidRPr="006C78DC">
        <w:rPr>
          <w:rStyle w:val="apple-style-span"/>
          <w:color w:val="000000"/>
          <w:sz w:val="28"/>
          <w:szCs w:val="28"/>
          <w:lang w:val="uk-UA"/>
        </w:rPr>
        <w:t xml:space="preserve">Показники КДР і КСР ЛШ використовувалися для обчислення наступних показників: </w:t>
      </w:r>
    </w:p>
    <w:p w14:paraId="5F4E5EAF" w14:textId="74C85163" w:rsidR="002978B2" w:rsidRPr="006C78DC" w:rsidRDefault="002978B2" w:rsidP="00A54BEE">
      <w:pPr>
        <w:pStyle w:val="22"/>
        <w:numPr>
          <w:ilvl w:val="0"/>
          <w:numId w:val="38"/>
        </w:numPr>
        <w:tabs>
          <w:tab w:val="left" w:pos="720"/>
        </w:tabs>
        <w:spacing w:after="0" w:line="360" w:lineRule="auto"/>
        <w:ind w:left="0" w:firstLine="709"/>
        <w:jc w:val="both"/>
        <w:rPr>
          <w:rStyle w:val="apple-style-span"/>
          <w:color w:val="000000"/>
          <w:sz w:val="28"/>
          <w:szCs w:val="28"/>
          <w:lang w:val="uk-UA"/>
        </w:rPr>
      </w:pPr>
      <w:proofErr w:type="spellStart"/>
      <w:r w:rsidRPr="006C78DC">
        <w:rPr>
          <w:rStyle w:val="apple-style-span"/>
          <w:color w:val="000000"/>
          <w:sz w:val="28"/>
          <w:szCs w:val="28"/>
          <w:lang w:val="uk-UA"/>
        </w:rPr>
        <w:t>кінцево-діастолічний</w:t>
      </w:r>
      <w:proofErr w:type="spellEnd"/>
      <w:r w:rsidRPr="006C78DC">
        <w:rPr>
          <w:rStyle w:val="apple-style-span"/>
          <w:color w:val="000000"/>
          <w:sz w:val="28"/>
          <w:szCs w:val="28"/>
          <w:lang w:val="uk-UA"/>
        </w:rPr>
        <w:t xml:space="preserve"> (КДО) и </w:t>
      </w:r>
      <w:proofErr w:type="spellStart"/>
      <w:r w:rsidRPr="006C78DC">
        <w:rPr>
          <w:rStyle w:val="apple-style-span"/>
          <w:color w:val="000000"/>
          <w:sz w:val="28"/>
          <w:szCs w:val="28"/>
          <w:lang w:val="uk-UA"/>
        </w:rPr>
        <w:t>кінцево</w:t>
      </w:r>
      <w:proofErr w:type="spellEnd"/>
      <w:r w:rsidRPr="006C78DC">
        <w:rPr>
          <w:rStyle w:val="apple-style-span"/>
          <w:color w:val="000000"/>
          <w:sz w:val="28"/>
          <w:szCs w:val="28"/>
          <w:lang w:val="uk-UA"/>
        </w:rPr>
        <w:t xml:space="preserve">-систолічний (КСО) об’єми лівого шлуночка по формулі Л. </w:t>
      </w:r>
      <w:proofErr w:type="spellStart"/>
      <w:r w:rsidRPr="006C78DC">
        <w:rPr>
          <w:rStyle w:val="apple-style-span"/>
          <w:color w:val="000000"/>
          <w:sz w:val="28"/>
          <w:szCs w:val="28"/>
          <w:lang w:val="uk-UA"/>
        </w:rPr>
        <w:t>Тейхольца</w:t>
      </w:r>
      <w:proofErr w:type="spellEnd"/>
      <w:r w:rsidRPr="006C78DC">
        <w:rPr>
          <w:rStyle w:val="apple-style-span"/>
          <w:color w:val="000000"/>
          <w:sz w:val="28"/>
          <w:szCs w:val="28"/>
          <w:lang w:val="uk-UA"/>
        </w:rPr>
        <w:t xml:space="preserve">: </w:t>
      </w:r>
    </w:p>
    <w:p w14:paraId="5C93555C" w14:textId="77777777" w:rsidR="002978B2" w:rsidRPr="006C78DC" w:rsidRDefault="002978B2" w:rsidP="006C78DC">
      <w:pPr>
        <w:pStyle w:val="22"/>
        <w:tabs>
          <w:tab w:val="left" w:pos="720"/>
        </w:tabs>
        <w:spacing w:after="0" w:line="360" w:lineRule="auto"/>
        <w:ind w:firstLine="709"/>
        <w:jc w:val="both"/>
        <w:rPr>
          <w:rStyle w:val="apple-style-span"/>
          <w:color w:val="000000"/>
          <w:sz w:val="28"/>
          <w:szCs w:val="28"/>
          <w:lang w:val="uk-UA"/>
        </w:rPr>
      </w:pPr>
      <w:r w:rsidRPr="006C78DC">
        <w:rPr>
          <w:rStyle w:val="apple-style-span"/>
          <w:color w:val="000000"/>
          <w:sz w:val="28"/>
          <w:szCs w:val="28"/>
          <w:lang w:val="uk-UA"/>
        </w:rPr>
        <w:t>КДО = 7 • КДД / (2,4 + КДР);         КСО = 7 • КСД / (2,4 + КСР);</w:t>
      </w:r>
    </w:p>
    <w:p w14:paraId="1B3E98F2" w14:textId="3DCA2F82" w:rsidR="002978B2" w:rsidRPr="006C78DC" w:rsidRDefault="002978B2" w:rsidP="00A54BEE">
      <w:pPr>
        <w:pStyle w:val="22"/>
        <w:numPr>
          <w:ilvl w:val="0"/>
          <w:numId w:val="38"/>
        </w:numPr>
        <w:tabs>
          <w:tab w:val="left" w:pos="720"/>
        </w:tabs>
        <w:spacing w:after="0" w:line="360" w:lineRule="auto"/>
        <w:ind w:left="709" w:firstLine="0"/>
        <w:jc w:val="both"/>
        <w:rPr>
          <w:rStyle w:val="apple-style-span"/>
          <w:color w:val="000000"/>
          <w:sz w:val="28"/>
          <w:szCs w:val="28"/>
          <w:lang w:val="uk-UA"/>
        </w:rPr>
      </w:pPr>
      <w:proofErr w:type="spellStart"/>
      <w:r w:rsidRPr="006C78DC">
        <w:rPr>
          <w:rStyle w:val="apple-style-span"/>
          <w:color w:val="000000"/>
          <w:sz w:val="28"/>
          <w:szCs w:val="28"/>
          <w:lang w:val="uk-UA"/>
        </w:rPr>
        <w:t>ударный</w:t>
      </w:r>
      <w:proofErr w:type="spellEnd"/>
      <w:r w:rsidRPr="006C78DC">
        <w:rPr>
          <w:rStyle w:val="apple-style-span"/>
          <w:color w:val="000000"/>
          <w:sz w:val="28"/>
          <w:szCs w:val="28"/>
          <w:lang w:val="uk-UA"/>
        </w:rPr>
        <w:t xml:space="preserve"> об’єм (УО, мл) за формулою:</w:t>
      </w:r>
    </w:p>
    <w:p w14:paraId="4B7E2C51" w14:textId="77777777" w:rsidR="002978B2" w:rsidRPr="006C78DC" w:rsidRDefault="002978B2" w:rsidP="006C78DC">
      <w:pPr>
        <w:pStyle w:val="22"/>
        <w:tabs>
          <w:tab w:val="left" w:pos="720"/>
        </w:tabs>
        <w:spacing w:after="0" w:line="360" w:lineRule="auto"/>
        <w:ind w:firstLine="709"/>
        <w:jc w:val="both"/>
        <w:rPr>
          <w:rStyle w:val="apple-style-span"/>
          <w:color w:val="000000"/>
          <w:sz w:val="28"/>
          <w:szCs w:val="28"/>
          <w:lang w:val="uk-UA"/>
        </w:rPr>
      </w:pPr>
      <w:r w:rsidRPr="006C78DC">
        <w:rPr>
          <w:rStyle w:val="apple-style-span"/>
          <w:color w:val="000000"/>
          <w:sz w:val="28"/>
          <w:szCs w:val="28"/>
          <w:lang w:val="uk-UA"/>
        </w:rPr>
        <w:tab/>
        <w:t>УО = КДО – КСО;</w:t>
      </w:r>
    </w:p>
    <w:p w14:paraId="4277064D" w14:textId="1ADB717D" w:rsidR="002978B2" w:rsidRPr="006C78DC" w:rsidRDefault="002978B2" w:rsidP="00A54BEE">
      <w:pPr>
        <w:pStyle w:val="22"/>
        <w:numPr>
          <w:ilvl w:val="0"/>
          <w:numId w:val="39"/>
        </w:numPr>
        <w:tabs>
          <w:tab w:val="left" w:pos="720"/>
        </w:tabs>
        <w:spacing w:after="0" w:line="360" w:lineRule="auto"/>
        <w:ind w:left="1276" w:hanging="567"/>
        <w:jc w:val="both"/>
        <w:rPr>
          <w:rStyle w:val="apple-style-span"/>
          <w:color w:val="000000"/>
          <w:sz w:val="28"/>
          <w:szCs w:val="28"/>
          <w:lang w:val="uk-UA"/>
        </w:rPr>
      </w:pPr>
      <w:r w:rsidRPr="006C78DC">
        <w:rPr>
          <w:rStyle w:val="apple-style-span"/>
          <w:color w:val="000000"/>
          <w:sz w:val="28"/>
          <w:szCs w:val="28"/>
          <w:lang w:val="uk-UA"/>
        </w:rPr>
        <w:t>хвилинний об’єм крові (ХОК, мл/хв, л/хв) за формулою:</w:t>
      </w:r>
    </w:p>
    <w:p w14:paraId="6B39A0DF" w14:textId="77777777" w:rsidR="002978B2" w:rsidRPr="006C78DC" w:rsidRDefault="002978B2" w:rsidP="006C78DC">
      <w:pPr>
        <w:pStyle w:val="22"/>
        <w:tabs>
          <w:tab w:val="left" w:pos="720"/>
        </w:tabs>
        <w:spacing w:after="0" w:line="360" w:lineRule="auto"/>
        <w:ind w:firstLine="709"/>
        <w:jc w:val="both"/>
        <w:rPr>
          <w:rStyle w:val="apple-style-span"/>
          <w:color w:val="000000"/>
          <w:sz w:val="28"/>
          <w:szCs w:val="28"/>
          <w:lang w:val="uk-UA"/>
        </w:rPr>
      </w:pPr>
      <w:r w:rsidRPr="006C78DC">
        <w:rPr>
          <w:rStyle w:val="apple-style-span"/>
          <w:color w:val="000000"/>
          <w:sz w:val="28"/>
          <w:szCs w:val="28"/>
          <w:lang w:val="uk-UA"/>
        </w:rPr>
        <w:tab/>
        <w:t>ХОК = УО • ЧСС;</w:t>
      </w:r>
    </w:p>
    <w:p w14:paraId="1CDD703E" w14:textId="6F9D950F" w:rsidR="002978B2" w:rsidRPr="006C78DC" w:rsidRDefault="002978B2" w:rsidP="00A54BEE">
      <w:pPr>
        <w:pStyle w:val="22"/>
        <w:numPr>
          <w:ilvl w:val="0"/>
          <w:numId w:val="39"/>
        </w:numPr>
        <w:tabs>
          <w:tab w:val="left" w:pos="720"/>
        </w:tabs>
        <w:spacing w:after="0" w:line="360" w:lineRule="auto"/>
        <w:jc w:val="both"/>
        <w:rPr>
          <w:rStyle w:val="apple-style-span"/>
          <w:color w:val="000000"/>
          <w:sz w:val="28"/>
          <w:szCs w:val="28"/>
          <w:lang w:val="uk-UA"/>
        </w:rPr>
      </w:pPr>
      <w:r w:rsidRPr="006C78DC">
        <w:rPr>
          <w:rStyle w:val="apple-style-span"/>
          <w:color w:val="000000"/>
          <w:sz w:val="28"/>
          <w:szCs w:val="28"/>
          <w:lang w:val="uk-UA"/>
        </w:rPr>
        <w:lastRenderedPageBreak/>
        <w:t>фракція викиду (ФВ) за формулою:</w:t>
      </w:r>
    </w:p>
    <w:p w14:paraId="7627BD48" w14:textId="77777777" w:rsidR="002978B2" w:rsidRPr="006C78DC" w:rsidRDefault="002978B2" w:rsidP="006C78DC">
      <w:pPr>
        <w:pStyle w:val="22"/>
        <w:tabs>
          <w:tab w:val="left" w:pos="720"/>
        </w:tabs>
        <w:spacing w:after="0" w:line="360" w:lineRule="auto"/>
        <w:ind w:firstLine="709"/>
        <w:jc w:val="both"/>
        <w:rPr>
          <w:rStyle w:val="apple-style-span"/>
          <w:color w:val="000000"/>
          <w:sz w:val="28"/>
          <w:szCs w:val="28"/>
          <w:lang w:val="uk-UA"/>
        </w:rPr>
      </w:pPr>
      <w:r w:rsidRPr="006C78DC">
        <w:rPr>
          <w:rStyle w:val="apple-style-span"/>
          <w:color w:val="000000"/>
          <w:sz w:val="28"/>
          <w:szCs w:val="28"/>
          <w:lang w:val="uk-UA"/>
        </w:rPr>
        <w:tab/>
        <w:t>ФВ = УО / КДО.</w:t>
      </w:r>
    </w:p>
    <w:p w14:paraId="6D956D49" w14:textId="51FA0BA7" w:rsidR="002978B2" w:rsidRPr="006C78DC" w:rsidRDefault="002978B2" w:rsidP="006C78DC">
      <w:pPr>
        <w:pStyle w:val="22"/>
        <w:tabs>
          <w:tab w:val="left" w:pos="720"/>
        </w:tabs>
        <w:spacing w:after="0" w:line="360" w:lineRule="auto"/>
        <w:ind w:firstLine="709"/>
        <w:jc w:val="both"/>
        <w:rPr>
          <w:color w:val="000000"/>
          <w:sz w:val="28"/>
          <w:szCs w:val="28"/>
          <w:lang w:val="uk-UA"/>
        </w:rPr>
      </w:pPr>
      <w:r w:rsidRPr="006C78DC">
        <w:rPr>
          <w:color w:val="000000"/>
          <w:sz w:val="28"/>
          <w:szCs w:val="28"/>
          <w:lang w:val="uk-UA"/>
        </w:rPr>
        <w:t xml:space="preserve">Функціональна анатомія лівого шлуночка. Об’єм лівого шлуночка </w:t>
      </w:r>
      <w:r w:rsidR="009E6273">
        <w:rPr>
          <w:color w:val="000000"/>
          <w:sz w:val="28"/>
          <w:szCs w:val="28"/>
          <w:lang w:val="uk-UA"/>
        </w:rPr>
        <w:br/>
      </w:r>
      <w:r w:rsidRPr="006C78DC">
        <w:rPr>
          <w:color w:val="000000"/>
          <w:sz w:val="28"/>
          <w:szCs w:val="28"/>
          <w:lang w:val="uk-UA"/>
        </w:rPr>
        <w:t xml:space="preserve">у немовлят становить 5,5-10 см³, до кінця 1-го року життя він збільшується </w:t>
      </w:r>
      <w:r w:rsidR="009E6273">
        <w:rPr>
          <w:color w:val="000000"/>
          <w:sz w:val="28"/>
          <w:szCs w:val="28"/>
          <w:lang w:val="uk-UA"/>
        </w:rPr>
        <w:br/>
      </w:r>
      <w:r w:rsidRPr="006C78DC">
        <w:rPr>
          <w:color w:val="000000"/>
          <w:sz w:val="28"/>
          <w:szCs w:val="28"/>
          <w:lang w:val="uk-UA"/>
        </w:rPr>
        <w:t xml:space="preserve">до 11-20 см³, до 9 років – до 22-26 см³ і до 18-25 – до 130-210 см³. Розміри лівого шлуночка у дітей до 1 року становлять у довжину від 4,5 до 7 см, </w:t>
      </w:r>
      <w:r w:rsidR="009E6273">
        <w:rPr>
          <w:color w:val="000000"/>
          <w:sz w:val="28"/>
          <w:szCs w:val="28"/>
          <w:lang w:val="uk-UA"/>
        </w:rPr>
        <w:br/>
      </w:r>
      <w:r w:rsidRPr="006C78DC">
        <w:rPr>
          <w:color w:val="000000"/>
          <w:sz w:val="28"/>
          <w:szCs w:val="28"/>
          <w:lang w:val="uk-UA"/>
        </w:rPr>
        <w:t xml:space="preserve">у ширину –  2,1-2,7 см і в наступні роки збільшуються. Товщина міокарда ЛШ </w:t>
      </w:r>
      <w:proofErr w:type="spellStart"/>
      <w:r w:rsidRPr="006C78DC">
        <w:rPr>
          <w:color w:val="000000"/>
          <w:sz w:val="28"/>
          <w:szCs w:val="28"/>
          <w:lang w:val="uk-UA"/>
        </w:rPr>
        <w:t>пропорційно</w:t>
      </w:r>
      <w:proofErr w:type="spellEnd"/>
      <w:r w:rsidRPr="006C78DC">
        <w:rPr>
          <w:color w:val="000000"/>
          <w:sz w:val="28"/>
          <w:szCs w:val="28"/>
          <w:lang w:val="uk-UA"/>
        </w:rPr>
        <w:t xml:space="preserve"> міняється з віком. Товщина передньої стінки ЛШ у дітей до року становить 1,8-3,3 мм, до 6 років – 2,6-4,7 мм, до 12 років – 3,4-7,1 мм, до 18 років – 6-12 мм.</w:t>
      </w:r>
    </w:p>
    <w:p w14:paraId="188E8CB9" w14:textId="77777777" w:rsidR="002978B2" w:rsidRPr="006C78DC" w:rsidRDefault="002978B2" w:rsidP="006C78DC">
      <w:pPr>
        <w:pStyle w:val="22"/>
        <w:tabs>
          <w:tab w:val="left" w:pos="720"/>
        </w:tabs>
        <w:spacing w:after="0" w:line="360" w:lineRule="auto"/>
        <w:ind w:firstLine="709"/>
        <w:jc w:val="both"/>
        <w:rPr>
          <w:color w:val="000000"/>
          <w:sz w:val="28"/>
          <w:szCs w:val="28"/>
          <w:lang w:val="uk-UA"/>
        </w:rPr>
      </w:pPr>
    </w:p>
    <w:p w14:paraId="2E5AB905" w14:textId="77777777" w:rsidR="001F7F98" w:rsidRPr="006C78DC" w:rsidRDefault="001F7F98" w:rsidP="001F7F98">
      <w:pPr>
        <w:spacing w:line="360" w:lineRule="auto"/>
        <w:ind w:firstLine="709"/>
        <w:jc w:val="both"/>
        <w:rPr>
          <w:color w:val="000000"/>
          <w:sz w:val="28"/>
          <w:szCs w:val="28"/>
          <w:lang w:val="uk-UA"/>
        </w:rPr>
      </w:pPr>
      <w:r w:rsidRPr="006C78DC">
        <w:rPr>
          <w:color w:val="000000"/>
          <w:sz w:val="28"/>
          <w:szCs w:val="28"/>
          <w:lang w:val="uk-UA"/>
        </w:rPr>
        <w:t>2.</w:t>
      </w:r>
      <w:r>
        <w:rPr>
          <w:color w:val="000000"/>
          <w:sz w:val="28"/>
          <w:szCs w:val="28"/>
          <w:lang w:val="uk-UA"/>
        </w:rPr>
        <w:t>2.4</w:t>
      </w:r>
      <w:r w:rsidRPr="006C78DC">
        <w:rPr>
          <w:color w:val="000000"/>
          <w:sz w:val="28"/>
          <w:szCs w:val="28"/>
          <w:lang w:val="uk-UA"/>
        </w:rPr>
        <w:t xml:space="preserve"> Програма комплексної реабілітації для немовлят після реконструктивних операцій на серці </w:t>
      </w:r>
    </w:p>
    <w:p w14:paraId="6978BC72" w14:textId="77777777" w:rsidR="001F7F98" w:rsidRPr="006C78DC" w:rsidRDefault="001F7F98" w:rsidP="001F7F98">
      <w:pPr>
        <w:spacing w:line="360" w:lineRule="auto"/>
        <w:ind w:firstLine="709"/>
        <w:jc w:val="both"/>
        <w:rPr>
          <w:color w:val="000000"/>
          <w:sz w:val="28"/>
          <w:szCs w:val="28"/>
          <w:lang w:val="uk-UA"/>
        </w:rPr>
      </w:pPr>
    </w:p>
    <w:p w14:paraId="57E25421" w14:textId="3BB27E4E" w:rsidR="001F7F98" w:rsidRPr="006C78DC" w:rsidRDefault="001F7F98" w:rsidP="00C23803">
      <w:pPr>
        <w:spacing w:line="360" w:lineRule="auto"/>
        <w:ind w:firstLine="709"/>
        <w:jc w:val="both"/>
        <w:rPr>
          <w:bCs/>
          <w:color w:val="000000"/>
          <w:sz w:val="28"/>
          <w:szCs w:val="28"/>
          <w:lang w:val="uk-UA"/>
        </w:rPr>
      </w:pPr>
      <w:r w:rsidRPr="006C78DC">
        <w:rPr>
          <w:bCs/>
          <w:color w:val="000000"/>
          <w:sz w:val="28"/>
          <w:szCs w:val="28"/>
          <w:lang w:val="uk-UA"/>
        </w:rPr>
        <w:t xml:space="preserve">В основі запропонованої нами програми реабілітації лежить одна </w:t>
      </w:r>
      <w:r w:rsidR="00A96715">
        <w:rPr>
          <w:bCs/>
          <w:color w:val="000000"/>
          <w:sz w:val="28"/>
          <w:szCs w:val="28"/>
          <w:lang w:val="uk-UA"/>
        </w:rPr>
        <w:br/>
      </w:r>
      <w:r w:rsidRPr="006C78DC">
        <w:rPr>
          <w:bCs/>
          <w:color w:val="000000"/>
          <w:sz w:val="28"/>
          <w:szCs w:val="28"/>
          <w:lang w:val="uk-UA"/>
        </w:rPr>
        <w:t xml:space="preserve">з основних потреб дитини з перших днів життя – потреба в рухах. Саме рухова активність є найбільш потужним природним фактором, що веде </w:t>
      </w:r>
      <w:r w:rsidR="00A96715">
        <w:rPr>
          <w:bCs/>
          <w:color w:val="000000"/>
          <w:sz w:val="28"/>
          <w:szCs w:val="28"/>
          <w:lang w:val="uk-UA"/>
        </w:rPr>
        <w:br/>
      </w:r>
      <w:r w:rsidRPr="006C78DC">
        <w:rPr>
          <w:bCs/>
          <w:color w:val="000000"/>
          <w:sz w:val="28"/>
          <w:szCs w:val="28"/>
          <w:lang w:val="uk-UA"/>
        </w:rPr>
        <w:t xml:space="preserve">до стимулювання всіх систем організму й одночасно </w:t>
      </w:r>
      <w:r w:rsidRPr="001F7F98">
        <w:rPr>
          <w:bCs/>
          <w:color w:val="000000"/>
          <w:sz w:val="28"/>
          <w:szCs w:val="28"/>
          <w:lang w:val="uk-UA"/>
        </w:rPr>
        <w:t>об’єднує</w:t>
      </w:r>
      <w:r w:rsidRPr="006C78DC">
        <w:rPr>
          <w:bCs/>
          <w:color w:val="000000"/>
          <w:sz w:val="28"/>
          <w:szCs w:val="28"/>
          <w:lang w:val="uk-UA"/>
        </w:rPr>
        <w:t xml:space="preserve"> їх у єдине ціле.</w:t>
      </w:r>
    </w:p>
    <w:p w14:paraId="14968553" w14:textId="69469DC9" w:rsidR="00C23803" w:rsidRPr="00B92A5C" w:rsidRDefault="00C23803" w:rsidP="00C23803">
      <w:pPr>
        <w:spacing w:line="360" w:lineRule="auto"/>
        <w:ind w:firstLine="709"/>
        <w:jc w:val="both"/>
        <w:rPr>
          <w:bCs/>
          <w:color w:val="000000"/>
          <w:sz w:val="28"/>
          <w:szCs w:val="28"/>
          <w:lang w:val="uk-UA"/>
        </w:rPr>
      </w:pPr>
      <w:r>
        <w:rPr>
          <w:bCs/>
          <w:color w:val="000000"/>
          <w:sz w:val="28"/>
          <w:szCs w:val="28"/>
          <w:lang w:val="uk-UA"/>
        </w:rPr>
        <w:t xml:space="preserve">Підбір засобів </w:t>
      </w:r>
      <w:r w:rsidRPr="003F19B9">
        <w:rPr>
          <w:bCs/>
          <w:color w:val="000000"/>
          <w:sz w:val="28"/>
          <w:szCs w:val="28"/>
          <w:lang w:val="uk-UA"/>
        </w:rPr>
        <w:t>фізичн</w:t>
      </w:r>
      <w:r>
        <w:rPr>
          <w:bCs/>
          <w:color w:val="000000"/>
          <w:sz w:val="28"/>
          <w:szCs w:val="28"/>
          <w:lang w:val="uk-UA"/>
        </w:rPr>
        <w:t xml:space="preserve">ої терапії здійснювали згідно вимог </w:t>
      </w:r>
      <w:r w:rsidRPr="00880069">
        <w:rPr>
          <w:sz w:val="28"/>
          <w:szCs w:val="28"/>
          <w:lang w:val="uk-UA"/>
        </w:rPr>
        <w:t>Міжнародн</w:t>
      </w:r>
      <w:r>
        <w:rPr>
          <w:sz w:val="28"/>
          <w:szCs w:val="28"/>
          <w:lang w:val="uk-UA"/>
        </w:rPr>
        <w:t>ої</w:t>
      </w:r>
      <w:r w:rsidRPr="00880069">
        <w:rPr>
          <w:sz w:val="28"/>
          <w:szCs w:val="28"/>
          <w:lang w:val="uk-UA"/>
        </w:rPr>
        <w:t xml:space="preserve"> класифікаці</w:t>
      </w:r>
      <w:r>
        <w:rPr>
          <w:sz w:val="28"/>
          <w:szCs w:val="28"/>
          <w:lang w:val="uk-UA"/>
        </w:rPr>
        <w:t>ї</w:t>
      </w:r>
      <w:r w:rsidRPr="00880069">
        <w:rPr>
          <w:sz w:val="28"/>
          <w:szCs w:val="28"/>
          <w:lang w:val="uk-UA"/>
        </w:rPr>
        <w:t xml:space="preserve"> функціонування, обмежень життєдіяльності та здоров’я для дітей та підлітків</w:t>
      </w:r>
      <w:r>
        <w:rPr>
          <w:sz w:val="28"/>
          <w:szCs w:val="28"/>
          <w:lang w:val="uk-UA"/>
        </w:rPr>
        <w:t>.</w:t>
      </w:r>
      <w:r>
        <w:rPr>
          <w:bCs/>
          <w:color w:val="000000"/>
          <w:sz w:val="28"/>
          <w:szCs w:val="28"/>
          <w:lang w:val="uk-UA"/>
        </w:rPr>
        <w:t xml:space="preserve"> В запропонованій </w:t>
      </w:r>
      <w:r w:rsidRPr="00B92A5C">
        <w:rPr>
          <w:bCs/>
          <w:color w:val="000000"/>
          <w:sz w:val="28"/>
          <w:szCs w:val="28"/>
          <w:lang w:val="uk-UA"/>
        </w:rPr>
        <w:t>Програм</w:t>
      </w:r>
      <w:r>
        <w:rPr>
          <w:bCs/>
          <w:color w:val="000000"/>
          <w:sz w:val="28"/>
          <w:szCs w:val="28"/>
          <w:lang w:val="uk-UA"/>
        </w:rPr>
        <w:t>і реабілітації засоби було</w:t>
      </w:r>
      <w:r w:rsidRPr="00B92A5C">
        <w:rPr>
          <w:bCs/>
          <w:color w:val="000000"/>
          <w:sz w:val="28"/>
          <w:szCs w:val="28"/>
          <w:lang w:val="uk-UA"/>
        </w:rPr>
        <w:t xml:space="preserve"> </w:t>
      </w:r>
      <w:r>
        <w:rPr>
          <w:bCs/>
          <w:color w:val="000000"/>
          <w:sz w:val="28"/>
          <w:szCs w:val="28"/>
          <w:lang w:val="uk-UA"/>
        </w:rPr>
        <w:t xml:space="preserve">поділено </w:t>
      </w:r>
      <w:r w:rsidR="00A96715">
        <w:rPr>
          <w:bCs/>
          <w:color w:val="000000"/>
          <w:sz w:val="28"/>
          <w:szCs w:val="28"/>
          <w:lang w:val="uk-UA"/>
        </w:rPr>
        <w:br/>
      </w:r>
      <w:r>
        <w:rPr>
          <w:bCs/>
          <w:color w:val="000000"/>
          <w:sz w:val="28"/>
          <w:szCs w:val="28"/>
          <w:lang w:val="uk-UA"/>
        </w:rPr>
        <w:t>на</w:t>
      </w:r>
      <w:r w:rsidRPr="00B92A5C">
        <w:rPr>
          <w:bCs/>
          <w:color w:val="000000"/>
          <w:sz w:val="28"/>
          <w:szCs w:val="28"/>
          <w:lang w:val="uk-UA"/>
        </w:rPr>
        <w:t xml:space="preserve"> вісім напрямків взаємодії з дитиною. Кожен із напрямків побудовано </w:t>
      </w:r>
      <w:r w:rsidR="00A96715">
        <w:rPr>
          <w:bCs/>
          <w:color w:val="000000"/>
          <w:sz w:val="28"/>
          <w:szCs w:val="28"/>
          <w:lang w:val="uk-UA"/>
        </w:rPr>
        <w:br/>
      </w:r>
      <w:r w:rsidRPr="00B92A5C">
        <w:rPr>
          <w:bCs/>
          <w:color w:val="000000"/>
          <w:sz w:val="28"/>
          <w:szCs w:val="28"/>
          <w:lang w:val="uk-UA"/>
        </w:rPr>
        <w:t>на елементах догляду й контакту з</w:t>
      </w:r>
      <w:r>
        <w:rPr>
          <w:bCs/>
          <w:color w:val="000000"/>
          <w:sz w:val="28"/>
          <w:szCs w:val="28"/>
          <w:lang w:val="uk-UA"/>
        </w:rPr>
        <w:t>а</w:t>
      </w:r>
      <w:r w:rsidRPr="00B92A5C">
        <w:rPr>
          <w:bCs/>
          <w:color w:val="000000"/>
          <w:sz w:val="28"/>
          <w:szCs w:val="28"/>
          <w:lang w:val="uk-UA"/>
        </w:rPr>
        <w:t xml:space="preserve"> дитиною</w:t>
      </w:r>
      <w:r>
        <w:rPr>
          <w:bCs/>
          <w:color w:val="000000"/>
          <w:sz w:val="28"/>
          <w:szCs w:val="28"/>
          <w:lang w:val="uk-UA"/>
        </w:rPr>
        <w:t xml:space="preserve"> на рівні «активності та участі»</w:t>
      </w:r>
      <w:r w:rsidRPr="00B92A5C">
        <w:rPr>
          <w:bCs/>
          <w:color w:val="000000"/>
          <w:sz w:val="28"/>
          <w:szCs w:val="28"/>
          <w:lang w:val="uk-UA"/>
        </w:rPr>
        <w:t>. Використання кожного елемента розширено, дозволяючи поряд із прямим призначенням (гігієна, одяг та ін.), впливати на адаптаційні можливості організму</w:t>
      </w:r>
      <w:r>
        <w:rPr>
          <w:bCs/>
          <w:color w:val="000000"/>
          <w:sz w:val="28"/>
          <w:szCs w:val="28"/>
          <w:lang w:val="uk-UA"/>
        </w:rPr>
        <w:t xml:space="preserve"> на рівні «структури та функц</w:t>
      </w:r>
      <w:r w:rsidR="00A96715">
        <w:rPr>
          <w:bCs/>
          <w:color w:val="000000"/>
          <w:sz w:val="28"/>
          <w:szCs w:val="28"/>
          <w:lang w:val="uk-UA"/>
        </w:rPr>
        <w:t>і</w:t>
      </w:r>
      <w:r>
        <w:rPr>
          <w:bCs/>
          <w:color w:val="000000"/>
          <w:sz w:val="28"/>
          <w:szCs w:val="28"/>
          <w:lang w:val="uk-UA"/>
        </w:rPr>
        <w:t>й»</w:t>
      </w:r>
      <w:r w:rsidRPr="00B92A5C">
        <w:rPr>
          <w:bCs/>
          <w:color w:val="000000"/>
          <w:sz w:val="28"/>
          <w:szCs w:val="28"/>
          <w:lang w:val="uk-UA"/>
        </w:rPr>
        <w:t>:</w:t>
      </w:r>
    </w:p>
    <w:p w14:paraId="5A04639C" w14:textId="77777777" w:rsidR="001F7F98" w:rsidRPr="006C78DC" w:rsidRDefault="001F7F98" w:rsidP="00C23803">
      <w:pPr>
        <w:spacing w:line="360" w:lineRule="auto"/>
        <w:ind w:firstLine="709"/>
        <w:jc w:val="both"/>
        <w:rPr>
          <w:bCs/>
          <w:color w:val="000000"/>
          <w:sz w:val="28"/>
          <w:szCs w:val="28"/>
          <w:lang w:val="uk-UA"/>
        </w:rPr>
      </w:pPr>
      <w:r w:rsidRPr="006C78DC">
        <w:rPr>
          <w:bCs/>
          <w:color w:val="000000"/>
          <w:sz w:val="28"/>
          <w:szCs w:val="28"/>
          <w:lang w:val="uk-UA"/>
        </w:rPr>
        <w:t xml:space="preserve">1. Природне вигодовування. </w:t>
      </w:r>
    </w:p>
    <w:p w14:paraId="756E2F2F" w14:textId="77777777" w:rsidR="001F7F98" w:rsidRPr="006C78DC" w:rsidRDefault="001F7F98" w:rsidP="00C23803">
      <w:pPr>
        <w:spacing w:line="360" w:lineRule="auto"/>
        <w:ind w:firstLine="709"/>
        <w:jc w:val="both"/>
        <w:rPr>
          <w:bCs/>
          <w:color w:val="000000"/>
          <w:sz w:val="28"/>
          <w:szCs w:val="28"/>
          <w:lang w:val="uk-UA"/>
        </w:rPr>
      </w:pPr>
      <w:r w:rsidRPr="006C78DC">
        <w:rPr>
          <w:bCs/>
          <w:color w:val="000000"/>
          <w:sz w:val="28"/>
          <w:szCs w:val="28"/>
          <w:lang w:val="uk-UA"/>
        </w:rPr>
        <w:t>2. Одяг дитини. Відсутність пелюшок, одяг, що забезпечує волю рухів верхніми й нижніми кінцівками, використання широкого підгузка.</w:t>
      </w:r>
    </w:p>
    <w:p w14:paraId="1F152446" w14:textId="77777777" w:rsidR="001F7F98" w:rsidRPr="006C78DC" w:rsidRDefault="001F7F98" w:rsidP="00C23803">
      <w:pPr>
        <w:spacing w:line="360" w:lineRule="auto"/>
        <w:ind w:firstLine="709"/>
        <w:jc w:val="both"/>
        <w:rPr>
          <w:bCs/>
          <w:color w:val="000000"/>
          <w:sz w:val="28"/>
          <w:szCs w:val="28"/>
          <w:lang w:val="uk-UA"/>
        </w:rPr>
      </w:pPr>
      <w:r w:rsidRPr="006C78DC">
        <w:rPr>
          <w:bCs/>
          <w:color w:val="000000"/>
          <w:sz w:val="28"/>
          <w:szCs w:val="28"/>
          <w:lang w:val="uk-UA"/>
        </w:rPr>
        <w:lastRenderedPageBreak/>
        <w:t>3. Положення дитини. Щільна поверхня для знаходження, сповивання за межами ліжечка, контакт із предметами (іграшками), викладання на живіт.</w:t>
      </w:r>
    </w:p>
    <w:p w14:paraId="091D5133" w14:textId="77777777" w:rsidR="001F7F98" w:rsidRPr="006C78DC" w:rsidRDefault="001F7F98" w:rsidP="00C23803">
      <w:pPr>
        <w:spacing w:line="360" w:lineRule="auto"/>
        <w:ind w:firstLine="709"/>
        <w:jc w:val="both"/>
        <w:rPr>
          <w:bCs/>
          <w:color w:val="000000"/>
          <w:sz w:val="28"/>
          <w:szCs w:val="28"/>
          <w:lang w:val="uk-UA"/>
        </w:rPr>
      </w:pPr>
      <w:r w:rsidRPr="006C78DC">
        <w:rPr>
          <w:bCs/>
          <w:color w:val="000000"/>
          <w:sz w:val="28"/>
          <w:szCs w:val="28"/>
          <w:lang w:val="uk-UA"/>
        </w:rPr>
        <w:t>4. Повітряні ванни. При сповиванні знаходження в приміщенні без одягу, прогулянки на відритому повітрі більше 2 годин, інсоляція природними ультрафіолетовими променями.</w:t>
      </w:r>
    </w:p>
    <w:p w14:paraId="44C0B4BE" w14:textId="77777777" w:rsidR="001F7F98" w:rsidRPr="006C78DC" w:rsidRDefault="001F7F98" w:rsidP="001F7F98">
      <w:pPr>
        <w:spacing w:line="360" w:lineRule="auto"/>
        <w:ind w:firstLine="709"/>
        <w:jc w:val="both"/>
        <w:rPr>
          <w:bCs/>
          <w:color w:val="000000"/>
          <w:sz w:val="28"/>
          <w:szCs w:val="28"/>
          <w:lang w:val="uk-UA"/>
        </w:rPr>
      </w:pPr>
      <w:r w:rsidRPr="006C78DC">
        <w:rPr>
          <w:bCs/>
          <w:color w:val="000000"/>
          <w:sz w:val="28"/>
          <w:szCs w:val="28"/>
          <w:lang w:val="uk-UA"/>
        </w:rPr>
        <w:t>5. Водні процедури. Щоденне купання, обливання холодною водою.</w:t>
      </w:r>
    </w:p>
    <w:p w14:paraId="2FE2C51A" w14:textId="77777777" w:rsidR="001F7F98" w:rsidRPr="006C78DC" w:rsidRDefault="001F7F98" w:rsidP="001F7F98">
      <w:pPr>
        <w:spacing w:line="360" w:lineRule="auto"/>
        <w:ind w:firstLine="709"/>
        <w:jc w:val="both"/>
        <w:rPr>
          <w:bCs/>
          <w:color w:val="000000"/>
          <w:sz w:val="28"/>
          <w:szCs w:val="28"/>
        </w:rPr>
      </w:pPr>
      <w:r w:rsidRPr="006C78DC">
        <w:rPr>
          <w:bCs/>
          <w:color w:val="000000"/>
          <w:sz w:val="28"/>
          <w:szCs w:val="28"/>
          <w:lang w:val="uk-UA"/>
        </w:rPr>
        <w:t>6. Масаж. Контакт із матір</w:t>
      </w:r>
      <w:r w:rsidRPr="006C78DC">
        <w:rPr>
          <w:bCs/>
          <w:color w:val="000000"/>
          <w:sz w:val="28"/>
          <w:szCs w:val="28"/>
        </w:rPr>
        <w:t>’</w:t>
      </w:r>
      <w:r w:rsidRPr="006C78DC">
        <w:rPr>
          <w:bCs/>
          <w:color w:val="000000"/>
          <w:sz w:val="28"/>
          <w:szCs w:val="28"/>
          <w:lang w:val="uk-UA"/>
        </w:rPr>
        <w:t>ю (носіння на руках, притиснення до тіла), виконання масажних прийомів</w:t>
      </w:r>
      <w:r w:rsidRPr="006C78DC">
        <w:rPr>
          <w:bCs/>
          <w:color w:val="000000"/>
          <w:sz w:val="28"/>
          <w:szCs w:val="28"/>
        </w:rPr>
        <w:t>.</w:t>
      </w:r>
    </w:p>
    <w:p w14:paraId="29B03563" w14:textId="77777777" w:rsidR="001F7F98" w:rsidRPr="006C78DC" w:rsidRDefault="001F7F98" w:rsidP="001F7F98">
      <w:pPr>
        <w:spacing w:line="360" w:lineRule="auto"/>
        <w:ind w:firstLine="709"/>
        <w:jc w:val="both"/>
        <w:rPr>
          <w:bCs/>
          <w:color w:val="000000"/>
          <w:sz w:val="28"/>
          <w:szCs w:val="28"/>
          <w:lang w:val="uk-UA"/>
        </w:rPr>
      </w:pPr>
      <w:r w:rsidRPr="006C78DC">
        <w:rPr>
          <w:bCs/>
          <w:color w:val="000000"/>
          <w:sz w:val="28"/>
          <w:szCs w:val="28"/>
          <w:lang w:val="uk-UA"/>
        </w:rPr>
        <w:t>7. Гімнастика. Виконання гімнастичних вправ, як елементів рухової навички (уміння), використання м</w:t>
      </w:r>
      <w:r w:rsidRPr="006C78DC">
        <w:rPr>
          <w:bCs/>
          <w:color w:val="000000"/>
          <w:sz w:val="28"/>
          <w:szCs w:val="28"/>
        </w:rPr>
        <w:t>’</w:t>
      </w:r>
      <w:proofErr w:type="spellStart"/>
      <w:r w:rsidRPr="006C78DC">
        <w:rPr>
          <w:bCs/>
          <w:color w:val="000000"/>
          <w:sz w:val="28"/>
          <w:szCs w:val="28"/>
          <w:lang w:val="uk-UA"/>
        </w:rPr>
        <w:t>яча</w:t>
      </w:r>
      <w:proofErr w:type="spellEnd"/>
      <w:r w:rsidRPr="006C78DC">
        <w:rPr>
          <w:bCs/>
          <w:color w:val="000000"/>
          <w:sz w:val="28"/>
          <w:szCs w:val="28"/>
          <w:lang w:val="uk-UA"/>
        </w:rPr>
        <w:t>.</w:t>
      </w:r>
    </w:p>
    <w:p w14:paraId="67FCE09E" w14:textId="77777777" w:rsidR="001F7F98" w:rsidRPr="006C78DC" w:rsidRDefault="001F7F98" w:rsidP="001F7F98">
      <w:pPr>
        <w:spacing w:line="360" w:lineRule="auto"/>
        <w:ind w:firstLine="709"/>
        <w:jc w:val="both"/>
        <w:rPr>
          <w:bCs/>
          <w:color w:val="000000"/>
          <w:sz w:val="28"/>
          <w:szCs w:val="28"/>
          <w:lang w:val="uk-UA"/>
        </w:rPr>
      </w:pPr>
      <w:r w:rsidRPr="006C78DC">
        <w:rPr>
          <w:bCs/>
          <w:color w:val="000000"/>
          <w:sz w:val="28"/>
          <w:szCs w:val="28"/>
          <w:lang w:val="uk-UA"/>
        </w:rPr>
        <w:t>8. Музикотерапія. Спів колискових матір</w:t>
      </w:r>
      <w:r w:rsidRPr="006C78DC">
        <w:rPr>
          <w:bCs/>
          <w:color w:val="000000"/>
          <w:sz w:val="28"/>
          <w:szCs w:val="28"/>
        </w:rPr>
        <w:t>’</w:t>
      </w:r>
      <w:r w:rsidRPr="006C78DC">
        <w:rPr>
          <w:bCs/>
          <w:color w:val="000000"/>
          <w:sz w:val="28"/>
          <w:szCs w:val="28"/>
          <w:lang w:val="uk-UA"/>
        </w:rPr>
        <w:t xml:space="preserve">ю або прослуховування магнітних записів для емоційного й </w:t>
      </w:r>
      <w:proofErr w:type="spellStart"/>
      <w:r w:rsidRPr="006C78DC">
        <w:rPr>
          <w:bCs/>
          <w:color w:val="000000"/>
          <w:sz w:val="28"/>
          <w:szCs w:val="28"/>
          <w:lang w:val="uk-UA"/>
        </w:rPr>
        <w:t>психосенсорного</w:t>
      </w:r>
      <w:proofErr w:type="spellEnd"/>
      <w:r w:rsidRPr="006C78DC">
        <w:rPr>
          <w:bCs/>
          <w:color w:val="000000"/>
          <w:sz w:val="28"/>
          <w:szCs w:val="28"/>
          <w:lang w:val="uk-UA"/>
        </w:rPr>
        <w:t xml:space="preserve"> впливу на дитину.</w:t>
      </w:r>
    </w:p>
    <w:p w14:paraId="6B41FC71" w14:textId="77777777" w:rsidR="001F7F98" w:rsidRPr="006C78DC" w:rsidRDefault="001F7F98" w:rsidP="001F7F98">
      <w:pPr>
        <w:keepNext/>
        <w:tabs>
          <w:tab w:val="left" w:pos="2040"/>
        </w:tabs>
        <w:spacing w:line="360" w:lineRule="auto"/>
        <w:ind w:firstLine="709"/>
        <w:jc w:val="both"/>
        <w:rPr>
          <w:color w:val="000000"/>
          <w:sz w:val="28"/>
          <w:szCs w:val="28"/>
          <w:lang w:val="uk-UA"/>
        </w:rPr>
      </w:pPr>
      <w:r w:rsidRPr="006C78DC">
        <w:rPr>
          <w:color w:val="000000"/>
          <w:sz w:val="28"/>
          <w:szCs w:val="28"/>
          <w:lang w:val="uk-UA"/>
        </w:rPr>
        <w:t>Стимулюючий ефект на організм дитини, що прооперована з приводу вади серця, має кожен з елементів програми. Але комплексний підхід при реалізації програми реабілітації забезпечить підвищення функціонального стану серцево-судинної системи організму дитини в цілому. Запропонована програма реабілітації розроблена разом з лікарями-педіатрами та реабілітологом Запорізької обласної клінічної дитячої лікарні.</w:t>
      </w:r>
    </w:p>
    <w:p w14:paraId="53A533E6" w14:textId="77777777" w:rsidR="001F7F98" w:rsidRDefault="001F7F98" w:rsidP="006C78DC">
      <w:pPr>
        <w:spacing w:line="360" w:lineRule="auto"/>
        <w:ind w:firstLine="709"/>
        <w:jc w:val="both"/>
        <w:rPr>
          <w:color w:val="000000"/>
          <w:sz w:val="28"/>
          <w:szCs w:val="28"/>
          <w:lang w:val="uk-UA"/>
        </w:rPr>
      </w:pPr>
    </w:p>
    <w:p w14:paraId="2FB94AC8" w14:textId="356021D1" w:rsidR="002978B2" w:rsidRPr="006C78DC" w:rsidRDefault="002978B2" w:rsidP="006C78DC">
      <w:pPr>
        <w:spacing w:line="360" w:lineRule="auto"/>
        <w:ind w:firstLine="709"/>
        <w:jc w:val="both"/>
        <w:rPr>
          <w:bCs/>
          <w:color w:val="000000"/>
          <w:sz w:val="28"/>
          <w:szCs w:val="28"/>
          <w:lang w:val="uk-UA"/>
        </w:rPr>
      </w:pPr>
      <w:r w:rsidRPr="006C78DC">
        <w:rPr>
          <w:color w:val="000000"/>
          <w:sz w:val="28"/>
          <w:szCs w:val="28"/>
          <w:lang w:val="uk-UA"/>
        </w:rPr>
        <w:t>2.2.</w:t>
      </w:r>
      <w:r w:rsidR="001F7F98">
        <w:rPr>
          <w:color w:val="000000"/>
          <w:sz w:val="28"/>
          <w:szCs w:val="28"/>
        </w:rPr>
        <w:t>5</w:t>
      </w:r>
      <w:r w:rsidRPr="006C78DC">
        <w:rPr>
          <w:color w:val="000000"/>
          <w:sz w:val="28"/>
          <w:szCs w:val="28"/>
          <w:lang w:val="uk-UA"/>
        </w:rPr>
        <w:t xml:space="preserve"> </w:t>
      </w:r>
      <w:r w:rsidRPr="006C78DC">
        <w:rPr>
          <w:bCs/>
          <w:color w:val="000000"/>
          <w:sz w:val="28"/>
          <w:szCs w:val="28"/>
          <w:lang w:val="uk-UA"/>
        </w:rPr>
        <w:t>Методи математичної статистики</w:t>
      </w:r>
    </w:p>
    <w:p w14:paraId="7276AF9F" w14:textId="77777777" w:rsidR="002978B2" w:rsidRPr="006C78DC" w:rsidRDefault="002978B2" w:rsidP="006C78DC">
      <w:pPr>
        <w:spacing w:line="360" w:lineRule="auto"/>
        <w:ind w:firstLine="709"/>
        <w:jc w:val="both"/>
        <w:rPr>
          <w:bCs/>
          <w:color w:val="000000"/>
          <w:sz w:val="28"/>
          <w:szCs w:val="28"/>
          <w:lang w:val="uk-UA"/>
        </w:rPr>
      </w:pPr>
    </w:p>
    <w:p w14:paraId="4E3C6637" w14:textId="77777777" w:rsidR="002978B2" w:rsidRPr="006C78DC" w:rsidRDefault="002978B2" w:rsidP="006C78DC">
      <w:pPr>
        <w:spacing w:line="360" w:lineRule="auto"/>
        <w:ind w:firstLine="709"/>
        <w:jc w:val="both"/>
        <w:rPr>
          <w:bCs/>
          <w:color w:val="000000"/>
          <w:sz w:val="28"/>
          <w:szCs w:val="28"/>
          <w:lang w:val="uk-UA"/>
        </w:rPr>
      </w:pPr>
      <w:r w:rsidRPr="006C78DC">
        <w:rPr>
          <w:bCs/>
          <w:color w:val="000000"/>
          <w:sz w:val="28"/>
          <w:szCs w:val="28"/>
          <w:lang w:val="uk-UA"/>
        </w:rPr>
        <w:t>Всі отримані в представленій роботі експериментальні дані були оброблені за програмою Microsoft Excel з розрахунком наступних показників: середнє арифметичне (М); середнє квадратичне відхилення (&amp;); помилка середньої арифметичної (</w:t>
      </w:r>
      <w:r w:rsidRPr="006C78DC">
        <w:rPr>
          <w:bCs/>
          <w:color w:val="000000"/>
          <w:sz w:val="28"/>
          <w:szCs w:val="28"/>
          <w:lang w:val="en-US"/>
        </w:rPr>
        <w:t>m</w:t>
      </w:r>
      <w:r w:rsidRPr="006C78DC">
        <w:rPr>
          <w:bCs/>
          <w:color w:val="000000"/>
          <w:sz w:val="28"/>
          <w:szCs w:val="28"/>
          <w:lang w:val="uk-UA"/>
        </w:rPr>
        <w:t xml:space="preserve">); критерій вірогідності </w:t>
      </w:r>
      <w:proofErr w:type="spellStart"/>
      <w:r w:rsidRPr="006C78DC">
        <w:rPr>
          <w:bCs/>
          <w:color w:val="000000"/>
          <w:sz w:val="28"/>
          <w:szCs w:val="28"/>
          <w:lang w:val="uk-UA"/>
        </w:rPr>
        <w:t>Ст’юдента</w:t>
      </w:r>
      <w:proofErr w:type="spellEnd"/>
      <w:r w:rsidRPr="006C78DC">
        <w:rPr>
          <w:bCs/>
          <w:color w:val="000000"/>
          <w:sz w:val="28"/>
          <w:szCs w:val="28"/>
          <w:lang w:val="uk-UA"/>
        </w:rPr>
        <w:t xml:space="preserve"> (t).</w:t>
      </w:r>
    </w:p>
    <w:p w14:paraId="7E2A24C4" w14:textId="77777777" w:rsidR="002978B2" w:rsidRPr="006C78DC" w:rsidRDefault="002978B2" w:rsidP="006C78DC">
      <w:pPr>
        <w:spacing w:line="360" w:lineRule="auto"/>
        <w:ind w:firstLine="709"/>
        <w:jc w:val="both"/>
        <w:rPr>
          <w:bCs/>
          <w:color w:val="000000"/>
          <w:sz w:val="28"/>
          <w:szCs w:val="28"/>
          <w:lang w:val="uk-UA"/>
        </w:rPr>
      </w:pPr>
    </w:p>
    <w:p w14:paraId="31D17CC6" w14:textId="4734CEEC" w:rsidR="002978B2" w:rsidRPr="006C78DC" w:rsidRDefault="002978B2" w:rsidP="006C78DC">
      <w:pPr>
        <w:spacing w:line="360" w:lineRule="auto"/>
        <w:ind w:firstLine="709"/>
        <w:jc w:val="both"/>
        <w:rPr>
          <w:bCs/>
          <w:color w:val="000000"/>
          <w:sz w:val="28"/>
          <w:szCs w:val="28"/>
          <w:lang w:val="uk-UA"/>
        </w:rPr>
      </w:pPr>
      <w:r w:rsidRPr="006C78DC">
        <w:rPr>
          <w:bCs/>
          <w:color w:val="000000"/>
          <w:sz w:val="28"/>
          <w:szCs w:val="28"/>
          <w:lang w:val="uk-UA"/>
        </w:rPr>
        <w:t>2.3 Організація дослідження</w:t>
      </w:r>
    </w:p>
    <w:p w14:paraId="4CAC7E49" w14:textId="77777777" w:rsidR="002978B2" w:rsidRPr="006C78DC" w:rsidRDefault="002978B2" w:rsidP="006C78DC">
      <w:pPr>
        <w:spacing w:line="360" w:lineRule="auto"/>
        <w:ind w:firstLine="709"/>
        <w:jc w:val="both"/>
        <w:rPr>
          <w:bCs/>
          <w:color w:val="000000"/>
          <w:sz w:val="28"/>
          <w:szCs w:val="28"/>
          <w:lang w:val="uk-UA"/>
        </w:rPr>
      </w:pPr>
    </w:p>
    <w:p w14:paraId="1075A5DE" w14:textId="7975F7C2" w:rsidR="002978B2" w:rsidRPr="006C78DC" w:rsidRDefault="002978B2" w:rsidP="006C78DC">
      <w:pPr>
        <w:widowControl w:val="0"/>
        <w:spacing w:line="360" w:lineRule="auto"/>
        <w:ind w:firstLine="709"/>
        <w:jc w:val="both"/>
        <w:rPr>
          <w:bCs/>
          <w:color w:val="000000"/>
          <w:sz w:val="28"/>
          <w:szCs w:val="28"/>
          <w:lang w:val="uk-UA"/>
        </w:rPr>
      </w:pPr>
      <w:r w:rsidRPr="006C78DC">
        <w:rPr>
          <w:bCs/>
          <w:color w:val="000000"/>
          <w:sz w:val="28"/>
          <w:szCs w:val="28"/>
          <w:lang w:val="uk-UA"/>
        </w:rPr>
        <w:t xml:space="preserve">Дослідження проходило з </w:t>
      </w:r>
      <w:r w:rsidR="009E6273">
        <w:rPr>
          <w:bCs/>
          <w:color w:val="000000"/>
          <w:sz w:val="28"/>
          <w:szCs w:val="28"/>
          <w:lang w:val="uk-UA"/>
        </w:rPr>
        <w:t>січ</w:t>
      </w:r>
      <w:r w:rsidRPr="006C78DC">
        <w:rPr>
          <w:bCs/>
          <w:color w:val="000000"/>
          <w:sz w:val="28"/>
          <w:szCs w:val="28"/>
          <w:lang w:val="uk-UA"/>
        </w:rPr>
        <w:t>ня 20</w:t>
      </w:r>
      <w:r w:rsidR="009E6273">
        <w:rPr>
          <w:bCs/>
          <w:color w:val="000000"/>
          <w:sz w:val="28"/>
          <w:szCs w:val="28"/>
          <w:lang w:val="uk-UA"/>
        </w:rPr>
        <w:t>21</w:t>
      </w:r>
      <w:r w:rsidRPr="006C78DC">
        <w:rPr>
          <w:bCs/>
          <w:color w:val="000000"/>
          <w:sz w:val="28"/>
          <w:szCs w:val="28"/>
          <w:lang w:val="uk-UA"/>
        </w:rPr>
        <w:t xml:space="preserve"> року по грудень 20</w:t>
      </w:r>
      <w:r w:rsidR="009E6273">
        <w:rPr>
          <w:bCs/>
          <w:color w:val="000000"/>
          <w:sz w:val="28"/>
          <w:szCs w:val="28"/>
          <w:lang w:val="uk-UA"/>
        </w:rPr>
        <w:t>21</w:t>
      </w:r>
      <w:r w:rsidRPr="006C78DC">
        <w:rPr>
          <w:bCs/>
          <w:color w:val="000000"/>
          <w:sz w:val="28"/>
          <w:szCs w:val="28"/>
          <w:lang w:val="uk-UA"/>
        </w:rPr>
        <w:t xml:space="preserve"> року на базі </w:t>
      </w:r>
      <w:r w:rsidRPr="006C78DC">
        <w:rPr>
          <w:rStyle w:val="hps"/>
          <w:color w:val="000000"/>
          <w:sz w:val="28"/>
          <w:szCs w:val="28"/>
          <w:lang w:val="uk-UA"/>
        </w:rPr>
        <w:t>грудного</w:t>
      </w:r>
      <w:r w:rsidRPr="006C78DC">
        <w:rPr>
          <w:rStyle w:val="shorttext"/>
          <w:color w:val="000000"/>
          <w:sz w:val="28"/>
          <w:szCs w:val="28"/>
          <w:lang w:val="uk-UA"/>
        </w:rPr>
        <w:t xml:space="preserve"> </w:t>
      </w:r>
      <w:r w:rsidRPr="006C78DC">
        <w:rPr>
          <w:rStyle w:val="hps"/>
          <w:color w:val="000000"/>
          <w:sz w:val="28"/>
          <w:szCs w:val="28"/>
          <w:lang w:val="uk-UA"/>
        </w:rPr>
        <w:t>відділення</w:t>
      </w:r>
      <w:r w:rsidRPr="006C78DC">
        <w:rPr>
          <w:color w:val="000000"/>
          <w:sz w:val="28"/>
          <w:szCs w:val="28"/>
          <w:lang w:val="uk-UA"/>
        </w:rPr>
        <w:t xml:space="preserve"> Запорізької обласної клінічної дитячої лікарні</w:t>
      </w:r>
      <w:r w:rsidRPr="006C78DC">
        <w:rPr>
          <w:bCs/>
          <w:color w:val="000000"/>
          <w:sz w:val="28"/>
          <w:szCs w:val="28"/>
          <w:lang w:val="uk-UA"/>
        </w:rPr>
        <w:t xml:space="preserve">. </w:t>
      </w:r>
    </w:p>
    <w:p w14:paraId="0C68E5FB" w14:textId="77777777" w:rsidR="002978B2" w:rsidRPr="006C78DC" w:rsidRDefault="002978B2" w:rsidP="006C78DC">
      <w:pPr>
        <w:widowControl w:val="0"/>
        <w:spacing w:line="360" w:lineRule="auto"/>
        <w:ind w:firstLine="709"/>
        <w:jc w:val="both"/>
        <w:rPr>
          <w:bCs/>
          <w:color w:val="000000"/>
          <w:sz w:val="28"/>
          <w:szCs w:val="28"/>
          <w:lang w:val="uk-UA"/>
        </w:rPr>
      </w:pPr>
      <w:r w:rsidRPr="006C78DC">
        <w:rPr>
          <w:bCs/>
          <w:color w:val="000000"/>
          <w:sz w:val="28"/>
          <w:szCs w:val="28"/>
          <w:lang w:val="uk-UA"/>
        </w:rPr>
        <w:lastRenderedPageBreak/>
        <w:t xml:space="preserve">До дослідження було залучено 15 немовлят (10 хлопчиків та 5 дівчат) віком до одного року, що були прооперовані з приводу вродженої вади серця – дефекту </w:t>
      </w:r>
      <w:proofErr w:type="spellStart"/>
      <w:r w:rsidRPr="006C78DC">
        <w:rPr>
          <w:bCs/>
          <w:color w:val="000000"/>
          <w:sz w:val="28"/>
          <w:szCs w:val="28"/>
          <w:lang w:val="uk-UA"/>
        </w:rPr>
        <w:t>міжшлуночкової</w:t>
      </w:r>
      <w:proofErr w:type="spellEnd"/>
      <w:r w:rsidRPr="006C78DC">
        <w:rPr>
          <w:bCs/>
          <w:color w:val="000000"/>
          <w:sz w:val="28"/>
          <w:szCs w:val="28"/>
          <w:lang w:val="uk-UA"/>
        </w:rPr>
        <w:t xml:space="preserve"> перегородки, і проходили курс планової реабілітації. Тривалість терміну після реконструктивних операції знаходилась в межах 2-4 місяців.</w:t>
      </w:r>
    </w:p>
    <w:p w14:paraId="2F4B87BB" w14:textId="1E456260" w:rsidR="002978B2" w:rsidRPr="006C78DC" w:rsidRDefault="002978B2" w:rsidP="006C78DC">
      <w:pPr>
        <w:widowControl w:val="0"/>
        <w:spacing w:line="360" w:lineRule="auto"/>
        <w:ind w:firstLine="709"/>
        <w:jc w:val="both"/>
        <w:rPr>
          <w:bCs/>
          <w:color w:val="000000"/>
          <w:sz w:val="28"/>
          <w:szCs w:val="28"/>
          <w:lang w:val="uk-UA"/>
        </w:rPr>
      </w:pPr>
      <w:r w:rsidRPr="006C78DC">
        <w:rPr>
          <w:bCs/>
          <w:color w:val="000000"/>
          <w:sz w:val="28"/>
          <w:szCs w:val="28"/>
          <w:lang w:val="uk-UA"/>
        </w:rPr>
        <w:t>У відповідності з метою та задачами дослідження проводилося в три етапи. На першому етапі здійснювався аналіз літературних даних за темою дослідження, уточнювали задачі і методи дослідження.</w:t>
      </w:r>
    </w:p>
    <w:p w14:paraId="7FA2D796" w14:textId="0ED6D965" w:rsidR="002978B2" w:rsidRPr="006C78DC" w:rsidRDefault="002978B2" w:rsidP="006C78DC">
      <w:pPr>
        <w:spacing w:line="360" w:lineRule="auto"/>
        <w:ind w:firstLine="709"/>
        <w:jc w:val="both"/>
        <w:rPr>
          <w:bCs/>
          <w:color w:val="000000"/>
          <w:sz w:val="28"/>
          <w:szCs w:val="28"/>
          <w:lang w:val="uk-UA"/>
        </w:rPr>
      </w:pPr>
      <w:r w:rsidRPr="006C78DC">
        <w:rPr>
          <w:bCs/>
          <w:color w:val="000000"/>
          <w:sz w:val="28"/>
          <w:szCs w:val="28"/>
          <w:lang w:val="uk-UA"/>
        </w:rPr>
        <w:t xml:space="preserve">На другому етапі всі діти були поділені на дві групи – основну (8 осіб) </w:t>
      </w:r>
      <w:r w:rsidR="006D10A4">
        <w:rPr>
          <w:bCs/>
          <w:color w:val="000000"/>
          <w:sz w:val="28"/>
          <w:szCs w:val="28"/>
          <w:lang w:val="uk-UA"/>
        </w:rPr>
        <w:br/>
      </w:r>
      <w:r w:rsidRPr="006C78DC">
        <w:rPr>
          <w:bCs/>
          <w:color w:val="000000"/>
          <w:sz w:val="28"/>
          <w:szCs w:val="28"/>
          <w:lang w:val="uk-UA"/>
        </w:rPr>
        <w:t xml:space="preserve">і контрольну (7 осіб). Контрольна група за основними характеристиками захворювання від основної групи вірогідно не відрізнялася. Добір хворих </w:t>
      </w:r>
      <w:r w:rsidR="006D10A4">
        <w:rPr>
          <w:bCs/>
          <w:color w:val="000000"/>
          <w:sz w:val="28"/>
          <w:szCs w:val="28"/>
          <w:lang w:val="uk-UA"/>
        </w:rPr>
        <w:br/>
      </w:r>
      <w:r w:rsidRPr="006C78DC">
        <w:rPr>
          <w:bCs/>
          <w:color w:val="000000"/>
          <w:sz w:val="28"/>
          <w:szCs w:val="28"/>
          <w:lang w:val="uk-UA"/>
        </w:rPr>
        <w:t xml:space="preserve">у групи здійснювався методом випадкової вибірки. Контроль клінічного стану дітей здійснювали за допомогою клінічних, рентгенографічних (рентгенографія органів грудної клітини), інструментальних (електрокардіографія, </w:t>
      </w:r>
      <w:proofErr w:type="spellStart"/>
      <w:r w:rsidRPr="006C78DC">
        <w:rPr>
          <w:bCs/>
          <w:color w:val="000000"/>
          <w:sz w:val="28"/>
          <w:szCs w:val="28"/>
          <w:lang w:val="uk-UA"/>
        </w:rPr>
        <w:t>ехокардіографія</w:t>
      </w:r>
      <w:proofErr w:type="spellEnd"/>
      <w:r w:rsidRPr="006C78DC">
        <w:rPr>
          <w:bCs/>
          <w:color w:val="000000"/>
          <w:sz w:val="28"/>
          <w:szCs w:val="28"/>
          <w:lang w:val="uk-UA"/>
        </w:rPr>
        <w:t>) і лабораторних методів обстеження.</w:t>
      </w:r>
    </w:p>
    <w:p w14:paraId="2535A0B6" w14:textId="77777777" w:rsidR="002978B2" w:rsidRPr="006C78DC" w:rsidRDefault="002978B2" w:rsidP="006C78DC">
      <w:pPr>
        <w:spacing w:line="360" w:lineRule="auto"/>
        <w:ind w:firstLine="709"/>
        <w:jc w:val="both"/>
        <w:rPr>
          <w:bCs/>
          <w:color w:val="000000"/>
          <w:sz w:val="28"/>
          <w:szCs w:val="28"/>
          <w:lang w:val="uk-UA"/>
        </w:rPr>
      </w:pPr>
      <w:r w:rsidRPr="006C78DC">
        <w:rPr>
          <w:color w:val="000000"/>
          <w:sz w:val="28"/>
          <w:szCs w:val="28"/>
          <w:lang w:val="uk-UA"/>
        </w:rPr>
        <w:t xml:space="preserve">В ході другого етапу дослідження діти основної групи отримували відновлювальні заходи відповідно до розробленої реабілітаційної програми, що адаптована для даного контингенту хворих. Діти контрольної групи отримували </w:t>
      </w:r>
      <w:r w:rsidRPr="006C78DC">
        <w:rPr>
          <w:bCs/>
          <w:color w:val="000000"/>
          <w:sz w:val="28"/>
          <w:szCs w:val="28"/>
          <w:lang w:val="uk-UA"/>
        </w:rPr>
        <w:t>стандартну реабілітацію з використанням лікувальної гімнастики ощадного рухового режиму, масажу.</w:t>
      </w:r>
    </w:p>
    <w:p w14:paraId="15632C7A" w14:textId="39797C4B" w:rsidR="002978B2" w:rsidRPr="006C78DC" w:rsidRDefault="002978B2" w:rsidP="006C78DC">
      <w:pPr>
        <w:spacing w:line="360" w:lineRule="auto"/>
        <w:ind w:firstLine="709"/>
        <w:jc w:val="both"/>
        <w:rPr>
          <w:color w:val="000000"/>
          <w:sz w:val="28"/>
          <w:szCs w:val="28"/>
          <w:lang w:val="uk-UA"/>
        </w:rPr>
      </w:pPr>
      <w:r w:rsidRPr="006C78DC">
        <w:rPr>
          <w:bCs/>
          <w:color w:val="000000"/>
          <w:sz w:val="28"/>
          <w:szCs w:val="28"/>
          <w:lang w:val="uk-UA"/>
        </w:rPr>
        <w:t xml:space="preserve">На початку другого етапу дослідження та через три місяці застосування </w:t>
      </w:r>
      <w:r w:rsidRPr="006C78DC">
        <w:rPr>
          <w:color w:val="000000"/>
          <w:sz w:val="28"/>
          <w:szCs w:val="28"/>
          <w:lang w:val="uk-UA"/>
        </w:rPr>
        <w:t>запропонованої програми реабілітації у дітей проведено дослідження функціонального стану серцево-судинної системи (ССС) з реєструванням наступних показників:</w:t>
      </w:r>
    </w:p>
    <w:p w14:paraId="18AE0D4E" w14:textId="47A840E2" w:rsidR="002978B2" w:rsidRPr="006D10A4" w:rsidRDefault="002978B2" w:rsidP="006D10A4">
      <w:pPr>
        <w:pStyle w:val="aff"/>
        <w:numPr>
          <w:ilvl w:val="1"/>
          <w:numId w:val="40"/>
        </w:numPr>
        <w:spacing w:line="360" w:lineRule="auto"/>
        <w:ind w:left="0" w:firstLine="851"/>
        <w:jc w:val="both"/>
        <w:rPr>
          <w:rFonts w:ascii="Times New Roman" w:hAnsi="Times New Roman" w:cs="Times New Roman"/>
          <w:color w:val="000000"/>
          <w:sz w:val="28"/>
          <w:szCs w:val="28"/>
          <w:lang w:val="uk-UA"/>
        </w:rPr>
      </w:pPr>
      <w:r w:rsidRPr="006D10A4">
        <w:rPr>
          <w:rFonts w:ascii="Times New Roman" w:hAnsi="Times New Roman" w:cs="Times New Roman"/>
          <w:color w:val="000000"/>
          <w:sz w:val="28"/>
          <w:szCs w:val="28"/>
          <w:lang w:val="uk-UA"/>
        </w:rPr>
        <w:t xml:space="preserve">електрокардіографічних – частота серцевих скорочень (ЧСС, </w:t>
      </w:r>
      <w:proofErr w:type="spellStart"/>
      <w:r w:rsidRPr="006D10A4">
        <w:rPr>
          <w:rFonts w:ascii="Times New Roman" w:hAnsi="Times New Roman" w:cs="Times New Roman"/>
          <w:color w:val="000000"/>
          <w:sz w:val="28"/>
          <w:szCs w:val="28"/>
          <w:lang w:val="uk-UA"/>
        </w:rPr>
        <w:t>уд</w:t>
      </w:r>
      <w:proofErr w:type="spellEnd"/>
      <w:r w:rsidRPr="006D10A4">
        <w:rPr>
          <w:rFonts w:ascii="Times New Roman" w:hAnsi="Times New Roman" w:cs="Times New Roman"/>
          <w:color w:val="000000"/>
          <w:sz w:val="28"/>
          <w:szCs w:val="28"/>
          <w:lang w:val="uk-UA"/>
        </w:rPr>
        <w:t>/хв), тривалість інтервалів електрокардіограми: Р-Q (с), QRS (с), Q-Т (с), тривалість зубця Р (с);</w:t>
      </w:r>
    </w:p>
    <w:p w14:paraId="684119AA" w14:textId="1C6DB2CF" w:rsidR="002978B2" w:rsidRPr="006D10A4" w:rsidRDefault="002978B2" w:rsidP="006D10A4">
      <w:pPr>
        <w:pStyle w:val="aff"/>
        <w:numPr>
          <w:ilvl w:val="1"/>
          <w:numId w:val="40"/>
        </w:numPr>
        <w:spacing w:line="360" w:lineRule="auto"/>
        <w:ind w:left="0" w:firstLine="851"/>
        <w:jc w:val="both"/>
        <w:rPr>
          <w:rFonts w:ascii="Times New Roman" w:hAnsi="Times New Roman" w:cs="Times New Roman"/>
          <w:color w:val="000000"/>
          <w:sz w:val="28"/>
          <w:szCs w:val="28"/>
          <w:lang w:val="uk-UA"/>
        </w:rPr>
      </w:pPr>
      <w:proofErr w:type="spellStart"/>
      <w:r w:rsidRPr="006D10A4">
        <w:rPr>
          <w:rFonts w:ascii="Times New Roman" w:hAnsi="Times New Roman" w:cs="Times New Roman"/>
          <w:color w:val="000000"/>
          <w:sz w:val="28"/>
          <w:szCs w:val="28"/>
          <w:lang w:val="uk-UA"/>
        </w:rPr>
        <w:t>ехокардіографічних</w:t>
      </w:r>
      <w:proofErr w:type="spellEnd"/>
      <w:r w:rsidRPr="006D10A4">
        <w:rPr>
          <w:rFonts w:ascii="Times New Roman" w:hAnsi="Times New Roman" w:cs="Times New Roman"/>
          <w:color w:val="000000"/>
          <w:sz w:val="28"/>
          <w:szCs w:val="28"/>
          <w:lang w:val="uk-UA"/>
        </w:rPr>
        <w:t xml:space="preserve">: </w:t>
      </w:r>
      <w:proofErr w:type="spellStart"/>
      <w:r w:rsidRPr="006D10A4">
        <w:rPr>
          <w:rFonts w:ascii="Times New Roman" w:hAnsi="Times New Roman" w:cs="Times New Roman"/>
          <w:color w:val="000000"/>
          <w:sz w:val="28"/>
          <w:szCs w:val="28"/>
          <w:lang w:val="uk-UA"/>
        </w:rPr>
        <w:t>кінцево</w:t>
      </w:r>
      <w:proofErr w:type="spellEnd"/>
      <w:r w:rsidRPr="006D10A4">
        <w:rPr>
          <w:rFonts w:ascii="Times New Roman" w:hAnsi="Times New Roman" w:cs="Times New Roman"/>
          <w:color w:val="000000"/>
          <w:sz w:val="28"/>
          <w:szCs w:val="28"/>
          <w:lang w:val="uk-UA"/>
        </w:rPr>
        <w:t xml:space="preserve">-систолічний (КСР ЛШ, мл) і </w:t>
      </w:r>
      <w:proofErr w:type="spellStart"/>
      <w:r w:rsidRPr="006D10A4">
        <w:rPr>
          <w:rFonts w:ascii="Times New Roman" w:hAnsi="Times New Roman" w:cs="Times New Roman"/>
          <w:color w:val="000000"/>
          <w:sz w:val="28"/>
          <w:szCs w:val="28"/>
          <w:lang w:val="uk-UA"/>
        </w:rPr>
        <w:t>кінцево-діастолічний</w:t>
      </w:r>
      <w:proofErr w:type="spellEnd"/>
      <w:r w:rsidRPr="006D10A4">
        <w:rPr>
          <w:rFonts w:ascii="Times New Roman" w:hAnsi="Times New Roman" w:cs="Times New Roman"/>
          <w:color w:val="000000"/>
          <w:sz w:val="28"/>
          <w:szCs w:val="28"/>
          <w:lang w:val="uk-UA"/>
        </w:rPr>
        <w:t xml:space="preserve"> (КДР ЛШ, мл) розміри лівого шлуночка, </w:t>
      </w:r>
      <w:proofErr w:type="spellStart"/>
      <w:r w:rsidRPr="006D10A4">
        <w:rPr>
          <w:rFonts w:ascii="Times New Roman" w:hAnsi="Times New Roman" w:cs="Times New Roman"/>
          <w:color w:val="000000"/>
          <w:sz w:val="28"/>
          <w:szCs w:val="28"/>
          <w:lang w:val="uk-UA"/>
        </w:rPr>
        <w:t>кінцево</w:t>
      </w:r>
      <w:proofErr w:type="spellEnd"/>
      <w:r w:rsidRPr="006D10A4">
        <w:rPr>
          <w:rFonts w:ascii="Times New Roman" w:hAnsi="Times New Roman" w:cs="Times New Roman"/>
          <w:color w:val="000000"/>
          <w:sz w:val="28"/>
          <w:szCs w:val="28"/>
          <w:lang w:val="uk-UA"/>
        </w:rPr>
        <w:t xml:space="preserve">-систолічний (КСО ЛШ, мл) і </w:t>
      </w:r>
      <w:proofErr w:type="spellStart"/>
      <w:r w:rsidRPr="006D10A4">
        <w:rPr>
          <w:rFonts w:ascii="Times New Roman" w:hAnsi="Times New Roman" w:cs="Times New Roman"/>
          <w:color w:val="000000"/>
          <w:sz w:val="28"/>
          <w:szCs w:val="28"/>
          <w:lang w:val="uk-UA"/>
        </w:rPr>
        <w:t>кінцево-діастолічний</w:t>
      </w:r>
      <w:proofErr w:type="spellEnd"/>
      <w:r w:rsidRPr="006D10A4">
        <w:rPr>
          <w:rFonts w:ascii="Times New Roman" w:hAnsi="Times New Roman" w:cs="Times New Roman"/>
          <w:color w:val="000000"/>
          <w:sz w:val="28"/>
          <w:szCs w:val="28"/>
          <w:lang w:val="uk-UA"/>
        </w:rPr>
        <w:t xml:space="preserve"> (КДО ЛШ, мл) об’єми лівого шлуночка, </w:t>
      </w:r>
      <w:r w:rsidRPr="006D10A4">
        <w:rPr>
          <w:rFonts w:ascii="Times New Roman" w:hAnsi="Times New Roman" w:cs="Times New Roman"/>
          <w:color w:val="000000"/>
          <w:sz w:val="28"/>
          <w:szCs w:val="28"/>
          <w:lang w:val="uk-UA"/>
        </w:rPr>
        <w:lastRenderedPageBreak/>
        <w:t xml:space="preserve">ударний об’єм (УО, мл) лівого шлуночка, хвилинний об’єм крові (ХОК, л/хв); фракція викиду (ФВ, %), товщина </w:t>
      </w:r>
      <w:proofErr w:type="spellStart"/>
      <w:r w:rsidRPr="006D10A4">
        <w:rPr>
          <w:rFonts w:ascii="Times New Roman" w:hAnsi="Times New Roman" w:cs="Times New Roman"/>
          <w:color w:val="000000"/>
          <w:sz w:val="28"/>
          <w:szCs w:val="28"/>
          <w:lang w:val="uk-UA"/>
        </w:rPr>
        <w:t>міжшлуночкової</w:t>
      </w:r>
      <w:proofErr w:type="spellEnd"/>
      <w:r w:rsidRPr="006D10A4">
        <w:rPr>
          <w:rFonts w:ascii="Times New Roman" w:hAnsi="Times New Roman" w:cs="Times New Roman"/>
          <w:color w:val="000000"/>
          <w:sz w:val="28"/>
          <w:szCs w:val="28"/>
          <w:lang w:val="uk-UA"/>
        </w:rPr>
        <w:t xml:space="preserve"> перегородки (МШП, см) </w:t>
      </w:r>
      <w:r w:rsidR="00672D1B">
        <w:rPr>
          <w:rFonts w:ascii="Times New Roman" w:hAnsi="Times New Roman" w:cs="Times New Roman"/>
          <w:color w:val="000000"/>
          <w:sz w:val="28"/>
          <w:szCs w:val="28"/>
          <w:lang w:val="uk-UA"/>
        </w:rPr>
        <w:br/>
      </w:r>
      <w:r w:rsidRPr="006D10A4">
        <w:rPr>
          <w:rFonts w:ascii="Times New Roman" w:hAnsi="Times New Roman" w:cs="Times New Roman"/>
          <w:color w:val="000000"/>
          <w:sz w:val="28"/>
          <w:szCs w:val="28"/>
          <w:lang w:val="uk-UA"/>
        </w:rPr>
        <w:t xml:space="preserve">і задньої стінки лівого шлуночка (ЗСЛШ, см), а також швидкість кровотока через клапан серця: </w:t>
      </w:r>
      <w:proofErr w:type="spellStart"/>
      <w:r w:rsidRPr="006D10A4">
        <w:rPr>
          <w:rFonts w:ascii="Times New Roman" w:hAnsi="Times New Roman" w:cs="Times New Roman"/>
          <w:color w:val="000000"/>
          <w:sz w:val="28"/>
          <w:szCs w:val="28"/>
          <w:lang w:val="uk-UA"/>
        </w:rPr>
        <w:t>мітральний</w:t>
      </w:r>
      <w:proofErr w:type="spellEnd"/>
      <w:r w:rsidRPr="006D10A4">
        <w:rPr>
          <w:rFonts w:ascii="Times New Roman" w:hAnsi="Times New Roman" w:cs="Times New Roman"/>
          <w:color w:val="000000"/>
          <w:sz w:val="28"/>
          <w:szCs w:val="28"/>
          <w:lang w:val="uk-UA"/>
        </w:rPr>
        <w:t xml:space="preserve"> клапан (МК, м/с), аортальний клапан (</w:t>
      </w:r>
      <w:proofErr w:type="spellStart"/>
      <w:r w:rsidRPr="006D10A4">
        <w:rPr>
          <w:rFonts w:ascii="Times New Roman" w:hAnsi="Times New Roman" w:cs="Times New Roman"/>
          <w:color w:val="000000"/>
          <w:sz w:val="28"/>
          <w:szCs w:val="28"/>
          <w:lang w:val="uk-UA"/>
        </w:rPr>
        <w:t>АоК</w:t>
      </w:r>
      <w:proofErr w:type="spellEnd"/>
      <w:r w:rsidRPr="006D10A4">
        <w:rPr>
          <w:rFonts w:ascii="Times New Roman" w:hAnsi="Times New Roman" w:cs="Times New Roman"/>
          <w:color w:val="000000"/>
          <w:sz w:val="28"/>
          <w:szCs w:val="28"/>
          <w:lang w:val="uk-UA"/>
        </w:rPr>
        <w:t xml:space="preserve">, м/с), </w:t>
      </w:r>
      <w:proofErr w:type="spellStart"/>
      <w:r w:rsidRPr="006D10A4">
        <w:rPr>
          <w:rFonts w:ascii="Times New Roman" w:hAnsi="Times New Roman" w:cs="Times New Roman"/>
          <w:color w:val="000000"/>
          <w:sz w:val="28"/>
          <w:szCs w:val="28"/>
          <w:lang w:val="uk-UA"/>
        </w:rPr>
        <w:t>трикуспідальний</w:t>
      </w:r>
      <w:proofErr w:type="spellEnd"/>
      <w:r w:rsidRPr="006D10A4">
        <w:rPr>
          <w:rFonts w:ascii="Times New Roman" w:hAnsi="Times New Roman" w:cs="Times New Roman"/>
          <w:color w:val="000000"/>
          <w:sz w:val="28"/>
          <w:szCs w:val="28"/>
          <w:lang w:val="uk-UA"/>
        </w:rPr>
        <w:t xml:space="preserve"> клапан (</w:t>
      </w:r>
      <w:proofErr w:type="spellStart"/>
      <w:r w:rsidRPr="006D10A4">
        <w:rPr>
          <w:rFonts w:ascii="Times New Roman" w:hAnsi="Times New Roman" w:cs="Times New Roman"/>
          <w:color w:val="000000"/>
          <w:sz w:val="28"/>
          <w:szCs w:val="28"/>
          <w:lang w:val="uk-UA"/>
        </w:rPr>
        <w:t>ТкК</w:t>
      </w:r>
      <w:proofErr w:type="spellEnd"/>
      <w:r w:rsidRPr="006D10A4">
        <w:rPr>
          <w:rFonts w:ascii="Times New Roman" w:hAnsi="Times New Roman" w:cs="Times New Roman"/>
          <w:color w:val="000000"/>
          <w:sz w:val="28"/>
          <w:szCs w:val="28"/>
          <w:lang w:val="uk-UA"/>
        </w:rPr>
        <w:t>, м/с) і клапан легеневої артерії (</w:t>
      </w:r>
      <w:proofErr w:type="spellStart"/>
      <w:r w:rsidRPr="006D10A4">
        <w:rPr>
          <w:rFonts w:ascii="Times New Roman" w:hAnsi="Times New Roman" w:cs="Times New Roman"/>
          <w:color w:val="000000"/>
          <w:sz w:val="28"/>
          <w:szCs w:val="28"/>
          <w:lang w:val="uk-UA"/>
        </w:rPr>
        <w:t>КлЛА</w:t>
      </w:r>
      <w:proofErr w:type="spellEnd"/>
      <w:r w:rsidRPr="006D10A4">
        <w:rPr>
          <w:rFonts w:ascii="Times New Roman" w:hAnsi="Times New Roman" w:cs="Times New Roman"/>
          <w:color w:val="000000"/>
          <w:sz w:val="28"/>
          <w:szCs w:val="28"/>
          <w:lang w:val="uk-UA"/>
        </w:rPr>
        <w:t xml:space="preserve">, м/с).  </w:t>
      </w:r>
    </w:p>
    <w:p w14:paraId="24826EAB" w14:textId="48BCCE75" w:rsidR="002978B2" w:rsidRPr="006C78DC" w:rsidRDefault="002978B2" w:rsidP="006C78DC">
      <w:pPr>
        <w:spacing w:line="360" w:lineRule="auto"/>
        <w:ind w:firstLine="709"/>
        <w:jc w:val="both"/>
        <w:rPr>
          <w:bCs/>
          <w:color w:val="000000"/>
          <w:sz w:val="28"/>
          <w:szCs w:val="28"/>
          <w:lang w:val="uk-UA"/>
        </w:rPr>
      </w:pPr>
      <w:r w:rsidRPr="006C78DC">
        <w:rPr>
          <w:bCs/>
          <w:color w:val="000000"/>
          <w:sz w:val="28"/>
          <w:szCs w:val="28"/>
          <w:lang w:val="uk-UA"/>
        </w:rPr>
        <w:t>На третьому етапі проводил</w:t>
      </w:r>
      <w:r w:rsidR="007E4011">
        <w:rPr>
          <w:bCs/>
          <w:color w:val="000000"/>
          <w:sz w:val="28"/>
          <w:szCs w:val="28"/>
          <w:lang w:val="uk-UA"/>
        </w:rPr>
        <w:t>и</w:t>
      </w:r>
      <w:r w:rsidRPr="006C78DC">
        <w:rPr>
          <w:bCs/>
          <w:color w:val="000000"/>
          <w:sz w:val="28"/>
          <w:szCs w:val="28"/>
          <w:lang w:val="uk-UA"/>
        </w:rPr>
        <w:t xml:space="preserve"> математичн</w:t>
      </w:r>
      <w:r w:rsidR="007E4011">
        <w:rPr>
          <w:bCs/>
          <w:color w:val="000000"/>
          <w:sz w:val="28"/>
          <w:szCs w:val="28"/>
          <w:lang w:val="uk-UA"/>
        </w:rPr>
        <w:t>у</w:t>
      </w:r>
      <w:r w:rsidRPr="006C78DC">
        <w:rPr>
          <w:bCs/>
          <w:color w:val="000000"/>
          <w:sz w:val="28"/>
          <w:szCs w:val="28"/>
          <w:lang w:val="uk-UA"/>
        </w:rPr>
        <w:t xml:space="preserve"> обробк</w:t>
      </w:r>
      <w:r w:rsidR="007E4011">
        <w:rPr>
          <w:bCs/>
          <w:color w:val="000000"/>
          <w:sz w:val="28"/>
          <w:szCs w:val="28"/>
          <w:lang w:val="uk-UA"/>
        </w:rPr>
        <w:t>у</w:t>
      </w:r>
      <w:r w:rsidRPr="006C78DC">
        <w:rPr>
          <w:bCs/>
          <w:color w:val="000000"/>
          <w:sz w:val="28"/>
          <w:szCs w:val="28"/>
          <w:lang w:val="uk-UA"/>
        </w:rPr>
        <w:t xml:space="preserve"> отриманих даних </w:t>
      </w:r>
      <w:r w:rsidR="00672D1B">
        <w:rPr>
          <w:bCs/>
          <w:color w:val="000000"/>
          <w:sz w:val="28"/>
          <w:szCs w:val="28"/>
          <w:lang w:val="uk-UA"/>
        </w:rPr>
        <w:br/>
      </w:r>
      <w:r w:rsidRPr="006C78DC">
        <w:rPr>
          <w:bCs/>
          <w:color w:val="000000"/>
          <w:sz w:val="28"/>
          <w:szCs w:val="28"/>
          <w:lang w:val="uk-UA"/>
        </w:rPr>
        <w:t xml:space="preserve">і їх  аналіз, формулювали висновки. </w:t>
      </w:r>
    </w:p>
    <w:p w14:paraId="5F907749" w14:textId="77777777" w:rsidR="002978B2" w:rsidRPr="0087153E" w:rsidRDefault="002978B2" w:rsidP="002978B2">
      <w:pPr>
        <w:spacing w:line="360" w:lineRule="auto"/>
        <w:jc w:val="center"/>
        <w:rPr>
          <w:color w:val="000000"/>
          <w:sz w:val="28"/>
          <w:szCs w:val="28"/>
          <w:lang w:val="uk-UA"/>
        </w:rPr>
      </w:pPr>
      <w:r w:rsidRPr="0087153E">
        <w:rPr>
          <w:color w:val="000000"/>
          <w:sz w:val="28"/>
          <w:szCs w:val="28"/>
          <w:lang w:val="uk-UA"/>
        </w:rPr>
        <w:br w:type="page"/>
      </w:r>
      <w:r w:rsidRPr="0087153E">
        <w:rPr>
          <w:color w:val="000000"/>
          <w:sz w:val="28"/>
          <w:szCs w:val="28"/>
          <w:lang w:val="uk-UA"/>
        </w:rPr>
        <w:lastRenderedPageBreak/>
        <w:t>3 РЕЗУЛЬТАТИ ДОСЛІДЖЕННЯ</w:t>
      </w:r>
    </w:p>
    <w:p w14:paraId="443D1911" w14:textId="77777777" w:rsidR="002978B2" w:rsidRPr="0087153E" w:rsidRDefault="002978B2" w:rsidP="002978B2">
      <w:pPr>
        <w:pStyle w:val="22"/>
        <w:tabs>
          <w:tab w:val="left" w:pos="720"/>
        </w:tabs>
        <w:spacing w:line="360" w:lineRule="auto"/>
        <w:rPr>
          <w:color w:val="000000"/>
          <w:sz w:val="28"/>
          <w:szCs w:val="28"/>
          <w:lang w:val="uk-UA"/>
        </w:rPr>
      </w:pPr>
    </w:p>
    <w:p w14:paraId="7748FF77" w14:textId="77777777" w:rsidR="00CA6035" w:rsidRPr="0087153E" w:rsidRDefault="00CA6035" w:rsidP="0072265A">
      <w:pPr>
        <w:pStyle w:val="22"/>
        <w:tabs>
          <w:tab w:val="left" w:pos="720"/>
        </w:tabs>
        <w:spacing w:after="0" w:line="360" w:lineRule="auto"/>
        <w:ind w:firstLine="709"/>
        <w:jc w:val="both"/>
        <w:rPr>
          <w:color w:val="000000"/>
          <w:sz w:val="28"/>
          <w:szCs w:val="28"/>
          <w:lang w:val="uk-UA"/>
        </w:rPr>
      </w:pPr>
      <w:r w:rsidRPr="0087153E">
        <w:rPr>
          <w:color w:val="000000"/>
          <w:sz w:val="28"/>
          <w:szCs w:val="28"/>
          <w:lang w:val="uk-UA"/>
        </w:rPr>
        <w:t xml:space="preserve">З метою вивчення ефективності засобів фізичної реабілітації серед немовлят, що перенесли реконструктивну хірургічну корекцію вроджених вад серця, під нашим спостереженням знаходилось 15 дітей віком до одного року, які були прооперовані з приводу дефекту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Строки після хірургічного втручання склали 2-4 місяці (в середньому 2,7 місяця).</w:t>
      </w:r>
    </w:p>
    <w:p w14:paraId="467D65B3" w14:textId="77777777" w:rsidR="00CA6035" w:rsidRPr="0087153E" w:rsidRDefault="00CA6035" w:rsidP="0072265A">
      <w:pPr>
        <w:pStyle w:val="22"/>
        <w:tabs>
          <w:tab w:val="left" w:pos="720"/>
        </w:tabs>
        <w:spacing w:after="0" w:line="360" w:lineRule="auto"/>
        <w:ind w:firstLine="709"/>
        <w:jc w:val="both"/>
        <w:rPr>
          <w:color w:val="000000"/>
          <w:sz w:val="28"/>
          <w:szCs w:val="28"/>
          <w:lang w:val="uk-UA"/>
        </w:rPr>
      </w:pPr>
      <w:r w:rsidRPr="0087153E">
        <w:rPr>
          <w:color w:val="000000"/>
          <w:sz w:val="28"/>
          <w:szCs w:val="28"/>
          <w:lang w:val="uk-UA"/>
        </w:rPr>
        <w:t xml:space="preserve">Всі немовлята, які прийняли участь у дослідженні знаходилися у компенсованому стані, тобто у них не виявлялись ознаки серцево-судинної недостатності. </w:t>
      </w:r>
    </w:p>
    <w:p w14:paraId="53B36C67" w14:textId="77777777" w:rsidR="00CA6035" w:rsidRPr="0087153E" w:rsidRDefault="00CA6035" w:rsidP="0072265A">
      <w:pPr>
        <w:pStyle w:val="22"/>
        <w:tabs>
          <w:tab w:val="left" w:pos="720"/>
        </w:tabs>
        <w:spacing w:after="0" w:line="360" w:lineRule="auto"/>
        <w:ind w:firstLine="709"/>
        <w:jc w:val="both"/>
        <w:rPr>
          <w:color w:val="000000"/>
          <w:sz w:val="28"/>
          <w:szCs w:val="28"/>
          <w:lang w:val="uk-UA"/>
        </w:rPr>
      </w:pPr>
      <w:r w:rsidRPr="0087153E">
        <w:rPr>
          <w:color w:val="000000"/>
          <w:sz w:val="28"/>
          <w:szCs w:val="28"/>
          <w:lang w:val="uk-UA"/>
        </w:rPr>
        <w:t>При об</w:t>
      </w:r>
      <w:r w:rsidRPr="0087153E">
        <w:rPr>
          <w:color w:val="000000"/>
          <w:sz w:val="28"/>
          <w:szCs w:val="28"/>
        </w:rPr>
        <w:t>’</w:t>
      </w:r>
      <w:proofErr w:type="spellStart"/>
      <w:r w:rsidRPr="0087153E">
        <w:rPr>
          <w:color w:val="000000"/>
          <w:sz w:val="28"/>
          <w:szCs w:val="28"/>
          <w:lang w:val="uk-UA"/>
        </w:rPr>
        <w:t>єктивному</w:t>
      </w:r>
      <w:proofErr w:type="spellEnd"/>
      <w:r w:rsidRPr="0087153E">
        <w:rPr>
          <w:color w:val="000000"/>
          <w:sz w:val="28"/>
          <w:szCs w:val="28"/>
          <w:lang w:val="uk-UA"/>
        </w:rPr>
        <w:t xml:space="preserve"> обстеженні дітей виявлені наступні ознаки в різному сполученні: астенічна статура, блідість шкіряних покривів, деформація грудної клітини, порушення постави. </w:t>
      </w:r>
      <w:proofErr w:type="spellStart"/>
      <w:r w:rsidRPr="0087153E">
        <w:rPr>
          <w:color w:val="000000"/>
          <w:sz w:val="28"/>
          <w:szCs w:val="28"/>
          <w:lang w:val="uk-UA"/>
        </w:rPr>
        <w:t>Аускультативна</w:t>
      </w:r>
      <w:proofErr w:type="spellEnd"/>
      <w:r w:rsidRPr="0087153E">
        <w:rPr>
          <w:color w:val="000000"/>
          <w:sz w:val="28"/>
          <w:szCs w:val="28"/>
          <w:lang w:val="uk-UA"/>
        </w:rPr>
        <w:t xml:space="preserve"> картина серця у дітей обох груп характеризувалася наступними показниками: у всіх немовлят виявлена глухість серцевих тонів, незначний систолічний шум. Систолічний шум у таких хворих носить остаточний характер і пов’язаний з неминучим помірним післяопераційним порушенням архітектоніки внутрішніх структур серця, через що струм крові стає турбулентним. </w:t>
      </w:r>
      <w:proofErr w:type="spellStart"/>
      <w:r w:rsidRPr="0087153E">
        <w:rPr>
          <w:color w:val="000000"/>
          <w:sz w:val="28"/>
          <w:szCs w:val="28"/>
          <w:lang w:val="uk-UA"/>
        </w:rPr>
        <w:t>Перкуторне</w:t>
      </w:r>
      <w:proofErr w:type="spellEnd"/>
      <w:r w:rsidRPr="0087153E">
        <w:rPr>
          <w:color w:val="000000"/>
          <w:sz w:val="28"/>
          <w:szCs w:val="28"/>
          <w:lang w:val="uk-UA"/>
        </w:rPr>
        <w:t xml:space="preserve"> розширення границь серцевої тупості виявлено у 20 % дітей.</w:t>
      </w:r>
    </w:p>
    <w:p w14:paraId="2552863C" w14:textId="77777777" w:rsidR="00CA6035" w:rsidRPr="0087153E" w:rsidRDefault="00CA6035" w:rsidP="0072265A">
      <w:pPr>
        <w:pStyle w:val="22"/>
        <w:tabs>
          <w:tab w:val="left" w:pos="720"/>
        </w:tabs>
        <w:spacing w:after="0" w:line="360" w:lineRule="auto"/>
        <w:ind w:firstLine="709"/>
        <w:jc w:val="both"/>
        <w:rPr>
          <w:color w:val="000000"/>
          <w:sz w:val="28"/>
          <w:szCs w:val="28"/>
          <w:lang w:val="uk-UA"/>
        </w:rPr>
      </w:pPr>
      <w:r w:rsidRPr="0087153E">
        <w:rPr>
          <w:color w:val="000000"/>
          <w:sz w:val="28"/>
          <w:szCs w:val="28"/>
          <w:lang w:val="uk-UA"/>
        </w:rPr>
        <w:t xml:space="preserve">За даними електрокардіографічного обстеження діти обох груп мали виражені порушення процесів метаболізму міокарда, в 60 % дітей виявлена помірна гіпертрофія лівих відділів серця, в 80 % дітей – неповна блокада правої ніжки пучка </w:t>
      </w:r>
      <w:proofErr w:type="spellStart"/>
      <w:r w:rsidRPr="0087153E">
        <w:rPr>
          <w:color w:val="000000"/>
          <w:sz w:val="28"/>
          <w:szCs w:val="28"/>
          <w:lang w:val="uk-UA"/>
        </w:rPr>
        <w:t>Гіса</w:t>
      </w:r>
      <w:proofErr w:type="spellEnd"/>
      <w:r w:rsidRPr="0087153E">
        <w:rPr>
          <w:color w:val="000000"/>
          <w:sz w:val="28"/>
          <w:szCs w:val="28"/>
          <w:lang w:val="uk-UA"/>
        </w:rPr>
        <w:t>.</w:t>
      </w:r>
    </w:p>
    <w:p w14:paraId="69F464F7" w14:textId="77777777" w:rsidR="00CA6035" w:rsidRPr="0087153E" w:rsidRDefault="00CA6035" w:rsidP="0072265A">
      <w:pPr>
        <w:pStyle w:val="22"/>
        <w:tabs>
          <w:tab w:val="left" w:pos="720"/>
        </w:tabs>
        <w:spacing w:after="0" w:line="360" w:lineRule="auto"/>
        <w:ind w:firstLine="709"/>
        <w:jc w:val="both"/>
        <w:rPr>
          <w:color w:val="000000"/>
          <w:sz w:val="28"/>
          <w:szCs w:val="28"/>
          <w:lang w:val="uk-UA"/>
        </w:rPr>
      </w:pPr>
      <w:r w:rsidRPr="0087153E">
        <w:rPr>
          <w:color w:val="000000"/>
          <w:sz w:val="28"/>
          <w:szCs w:val="28"/>
          <w:lang w:val="uk-UA"/>
        </w:rPr>
        <w:t xml:space="preserve">На початковому етапі дослідження нами був проведений порівняльний аналіз </w:t>
      </w:r>
      <w:proofErr w:type="spellStart"/>
      <w:r w:rsidRPr="0087153E">
        <w:rPr>
          <w:color w:val="000000"/>
          <w:sz w:val="28"/>
          <w:szCs w:val="28"/>
          <w:lang w:val="uk-UA"/>
        </w:rPr>
        <w:t>електро</w:t>
      </w:r>
      <w:proofErr w:type="spellEnd"/>
      <w:r w:rsidRPr="0087153E">
        <w:rPr>
          <w:color w:val="000000"/>
          <w:sz w:val="28"/>
          <w:szCs w:val="28"/>
          <w:lang w:val="uk-UA"/>
        </w:rPr>
        <w:t xml:space="preserve">- і </w:t>
      </w:r>
      <w:proofErr w:type="spellStart"/>
      <w:r w:rsidRPr="0087153E">
        <w:rPr>
          <w:color w:val="000000"/>
          <w:sz w:val="28"/>
          <w:szCs w:val="28"/>
          <w:lang w:val="uk-UA"/>
        </w:rPr>
        <w:t>ехокардіографічнх</w:t>
      </w:r>
      <w:proofErr w:type="spellEnd"/>
      <w:r w:rsidRPr="0087153E">
        <w:rPr>
          <w:color w:val="000000"/>
          <w:sz w:val="28"/>
          <w:szCs w:val="28"/>
          <w:lang w:val="uk-UA"/>
        </w:rPr>
        <w:t xml:space="preserve"> показників, зареєстрованих у немовлят основної і контрольної груп.</w:t>
      </w:r>
    </w:p>
    <w:p w14:paraId="5FD24845" w14:textId="77777777" w:rsidR="00CA6035" w:rsidRPr="0087153E" w:rsidRDefault="00CA6035" w:rsidP="0072265A">
      <w:pPr>
        <w:pStyle w:val="22"/>
        <w:widowControl w:val="0"/>
        <w:tabs>
          <w:tab w:val="left" w:pos="720"/>
        </w:tabs>
        <w:spacing w:after="0" w:line="360" w:lineRule="auto"/>
        <w:ind w:firstLine="709"/>
        <w:jc w:val="both"/>
        <w:rPr>
          <w:color w:val="000000"/>
          <w:sz w:val="28"/>
          <w:szCs w:val="28"/>
          <w:lang w:val="uk-UA"/>
        </w:rPr>
      </w:pPr>
      <w:r w:rsidRPr="0087153E">
        <w:rPr>
          <w:color w:val="000000"/>
          <w:sz w:val="28"/>
          <w:szCs w:val="28"/>
          <w:lang w:val="uk-UA"/>
        </w:rPr>
        <w:t>Як видно з даних, представлених у табл. 3.1, для дітей обох груп на початку дослідження були характерні практично однакові величини показників, що відображають електричну активність серця.</w:t>
      </w:r>
    </w:p>
    <w:p w14:paraId="212B7887" w14:textId="77777777" w:rsidR="00CA6035" w:rsidRPr="0087153E" w:rsidRDefault="00CA6035" w:rsidP="00EF7B0E">
      <w:pPr>
        <w:pStyle w:val="22"/>
        <w:tabs>
          <w:tab w:val="left" w:pos="720"/>
        </w:tabs>
        <w:spacing w:after="0" w:line="360" w:lineRule="auto"/>
        <w:ind w:firstLine="709"/>
        <w:jc w:val="right"/>
        <w:rPr>
          <w:color w:val="000000"/>
          <w:sz w:val="28"/>
          <w:szCs w:val="28"/>
          <w:lang w:val="uk-UA"/>
        </w:rPr>
      </w:pPr>
      <w:r w:rsidRPr="0087153E">
        <w:rPr>
          <w:color w:val="000000"/>
          <w:sz w:val="28"/>
          <w:szCs w:val="28"/>
          <w:lang w:val="uk-UA"/>
        </w:rPr>
        <w:lastRenderedPageBreak/>
        <w:t>Таблиця 3.1</w:t>
      </w:r>
    </w:p>
    <w:p w14:paraId="1BBB9761" w14:textId="16157770" w:rsidR="00CA6035" w:rsidRPr="0087153E" w:rsidRDefault="00CA6035" w:rsidP="00EF7B0E">
      <w:pPr>
        <w:pStyle w:val="22"/>
        <w:tabs>
          <w:tab w:val="left" w:pos="0"/>
        </w:tabs>
        <w:spacing w:after="0" w:line="360" w:lineRule="auto"/>
        <w:ind w:firstLine="709"/>
        <w:jc w:val="both"/>
        <w:rPr>
          <w:color w:val="000000"/>
          <w:sz w:val="28"/>
          <w:szCs w:val="28"/>
        </w:rPr>
      </w:pPr>
      <w:r w:rsidRPr="0087153E">
        <w:rPr>
          <w:color w:val="000000"/>
          <w:sz w:val="28"/>
          <w:szCs w:val="28"/>
          <w:lang w:val="uk-UA"/>
        </w:rPr>
        <w:t>Показники електрокардіографії у немовлят з оперованим дефектом</w:t>
      </w:r>
      <w:r w:rsidRPr="0087153E">
        <w:rPr>
          <w:color w:val="000000"/>
          <w:sz w:val="28"/>
          <w:szCs w:val="28"/>
        </w:rPr>
        <w:t xml:space="preserve">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на початку дослідження</w:t>
      </w:r>
      <w:r w:rsidR="00EF7B0E">
        <w:rPr>
          <w:color w:val="000000"/>
          <w:sz w:val="28"/>
          <w:szCs w:val="28"/>
          <w:lang w:val="uk-UA"/>
        </w:rPr>
        <w:t xml:space="preserve"> </w:t>
      </w:r>
      <w:r w:rsidR="00DA027A">
        <w:rPr>
          <w:color w:val="000000"/>
          <w:sz w:val="28"/>
          <w:szCs w:val="28"/>
          <w:lang w:val="uk-UA"/>
        </w:rPr>
        <w:t>на рівні «структури та функцій»</w:t>
      </w:r>
      <w:r w:rsidRPr="0087153E">
        <w:rPr>
          <w:color w:val="000000"/>
          <w:sz w:val="28"/>
          <w:szCs w:val="28"/>
        </w:rPr>
        <w:t xml:space="preserve"> (</w:t>
      </w:r>
      <w:r w:rsidRPr="0087153E">
        <w:rPr>
          <w:color w:val="000000"/>
          <w:sz w:val="28"/>
          <w:szCs w:val="28"/>
          <w:lang w:val="en-US"/>
        </w:rPr>
        <w:t>M</w:t>
      </w:r>
      <w:r w:rsidRPr="0087153E">
        <w:rPr>
          <w:color w:val="000000"/>
          <w:sz w:val="28"/>
          <w:lang w:val="uk-UA"/>
        </w:rPr>
        <w:t>±</w:t>
      </w:r>
      <w:r w:rsidRPr="0087153E">
        <w:rPr>
          <w:color w:val="000000"/>
          <w:sz w:val="28"/>
          <w:szCs w:val="28"/>
          <w:lang w:val="en-US"/>
        </w:rPr>
        <w:t>m</w:t>
      </w:r>
      <w:r w:rsidRPr="0087153E">
        <w:rPr>
          <w:color w:val="000000"/>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2470"/>
        <w:gridCol w:w="2486"/>
        <w:gridCol w:w="2490"/>
      </w:tblGrid>
      <w:tr w:rsidR="00CA6035" w:rsidRPr="0087153E" w14:paraId="67FE65F2" w14:textId="77777777" w:rsidTr="004010AF">
        <w:trPr>
          <w:trHeight w:val="567"/>
        </w:trPr>
        <w:tc>
          <w:tcPr>
            <w:tcW w:w="1903" w:type="dxa"/>
            <w:vAlign w:val="center"/>
          </w:tcPr>
          <w:p w14:paraId="06AB30E5" w14:textId="77777777" w:rsidR="00CA6035" w:rsidRPr="0087153E" w:rsidRDefault="00CA6035" w:rsidP="00EF7B0E">
            <w:pPr>
              <w:pStyle w:val="22"/>
              <w:tabs>
                <w:tab w:val="left" w:pos="720"/>
              </w:tabs>
              <w:spacing w:after="0" w:line="276" w:lineRule="auto"/>
              <w:jc w:val="center"/>
              <w:rPr>
                <w:color w:val="000000"/>
                <w:sz w:val="28"/>
                <w:szCs w:val="28"/>
                <w:lang w:val="uk-UA"/>
              </w:rPr>
            </w:pPr>
            <w:r w:rsidRPr="0087153E">
              <w:rPr>
                <w:color w:val="000000"/>
                <w:sz w:val="28"/>
                <w:szCs w:val="28"/>
                <w:lang w:val="uk-UA"/>
              </w:rPr>
              <w:t>Показники</w:t>
            </w:r>
          </w:p>
        </w:tc>
        <w:tc>
          <w:tcPr>
            <w:tcW w:w="2470" w:type="dxa"/>
            <w:vAlign w:val="center"/>
          </w:tcPr>
          <w:p w14:paraId="707F6DB2" w14:textId="05BAA387" w:rsidR="00CA6035" w:rsidRPr="0087153E" w:rsidRDefault="00CA6035" w:rsidP="00EF7B0E">
            <w:pPr>
              <w:pStyle w:val="22"/>
              <w:tabs>
                <w:tab w:val="left" w:pos="720"/>
              </w:tabs>
              <w:spacing w:after="0" w:line="276" w:lineRule="auto"/>
              <w:jc w:val="center"/>
              <w:rPr>
                <w:color w:val="000000"/>
                <w:sz w:val="28"/>
                <w:szCs w:val="28"/>
                <w:lang w:val="uk-UA"/>
              </w:rPr>
            </w:pPr>
            <w:r w:rsidRPr="0087153E">
              <w:rPr>
                <w:color w:val="000000"/>
                <w:sz w:val="28"/>
                <w:szCs w:val="28"/>
                <w:lang w:val="uk-UA"/>
              </w:rPr>
              <w:t>Вікова</w:t>
            </w:r>
          </w:p>
          <w:p w14:paraId="63A041D2" w14:textId="77777777" w:rsidR="00CA6035" w:rsidRPr="0087153E" w:rsidRDefault="00CA6035" w:rsidP="00EF7B0E">
            <w:pPr>
              <w:pStyle w:val="22"/>
              <w:tabs>
                <w:tab w:val="left" w:pos="720"/>
              </w:tabs>
              <w:spacing w:after="0" w:line="276" w:lineRule="auto"/>
              <w:jc w:val="center"/>
              <w:rPr>
                <w:color w:val="000000"/>
                <w:sz w:val="28"/>
                <w:szCs w:val="28"/>
                <w:lang w:val="uk-UA"/>
              </w:rPr>
            </w:pPr>
            <w:r w:rsidRPr="0087153E">
              <w:rPr>
                <w:color w:val="000000"/>
                <w:sz w:val="28"/>
                <w:szCs w:val="28"/>
                <w:lang w:val="uk-UA"/>
              </w:rPr>
              <w:t>норма</w:t>
            </w:r>
          </w:p>
        </w:tc>
        <w:tc>
          <w:tcPr>
            <w:tcW w:w="2486" w:type="dxa"/>
            <w:vAlign w:val="center"/>
          </w:tcPr>
          <w:p w14:paraId="1609EE62" w14:textId="64202824" w:rsidR="00CA6035" w:rsidRPr="0087153E" w:rsidRDefault="00CA6035" w:rsidP="00EF7B0E">
            <w:pPr>
              <w:pStyle w:val="22"/>
              <w:tabs>
                <w:tab w:val="left" w:pos="720"/>
              </w:tabs>
              <w:spacing w:after="0" w:line="276" w:lineRule="auto"/>
              <w:jc w:val="center"/>
              <w:rPr>
                <w:color w:val="000000"/>
                <w:sz w:val="28"/>
                <w:szCs w:val="28"/>
                <w:lang w:val="uk-UA"/>
              </w:rPr>
            </w:pPr>
            <w:r w:rsidRPr="0087153E">
              <w:rPr>
                <w:color w:val="000000"/>
                <w:sz w:val="28"/>
                <w:szCs w:val="28"/>
                <w:lang w:val="uk-UA"/>
              </w:rPr>
              <w:t>Основна</w:t>
            </w:r>
          </w:p>
          <w:p w14:paraId="160AD7F5" w14:textId="77777777" w:rsidR="00CA6035" w:rsidRPr="0087153E" w:rsidRDefault="00CA6035" w:rsidP="00EF7B0E">
            <w:pPr>
              <w:pStyle w:val="22"/>
              <w:tabs>
                <w:tab w:val="left" w:pos="720"/>
              </w:tabs>
              <w:spacing w:after="0" w:line="276" w:lineRule="auto"/>
              <w:jc w:val="center"/>
              <w:rPr>
                <w:color w:val="000000"/>
                <w:sz w:val="28"/>
                <w:szCs w:val="28"/>
                <w:lang w:val="uk-UA"/>
              </w:rPr>
            </w:pPr>
            <w:r w:rsidRPr="0087153E">
              <w:rPr>
                <w:color w:val="000000"/>
                <w:sz w:val="28"/>
                <w:szCs w:val="28"/>
                <w:lang w:val="uk-UA"/>
              </w:rPr>
              <w:t>група</w:t>
            </w:r>
          </w:p>
        </w:tc>
        <w:tc>
          <w:tcPr>
            <w:tcW w:w="2490" w:type="dxa"/>
            <w:vAlign w:val="center"/>
          </w:tcPr>
          <w:p w14:paraId="390B87E1" w14:textId="40B0CC76" w:rsidR="00CA6035" w:rsidRPr="0087153E" w:rsidRDefault="00CA6035" w:rsidP="00EF7B0E">
            <w:pPr>
              <w:pStyle w:val="22"/>
              <w:tabs>
                <w:tab w:val="left" w:pos="720"/>
              </w:tabs>
              <w:spacing w:after="0" w:line="276" w:lineRule="auto"/>
              <w:jc w:val="center"/>
              <w:rPr>
                <w:color w:val="000000"/>
                <w:sz w:val="28"/>
                <w:szCs w:val="28"/>
                <w:lang w:val="uk-UA"/>
              </w:rPr>
            </w:pPr>
            <w:r w:rsidRPr="0087153E">
              <w:rPr>
                <w:color w:val="000000"/>
                <w:sz w:val="28"/>
                <w:szCs w:val="28"/>
                <w:lang w:val="uk-UA"/>
              </w:rPr>
              <w:t>Контрольна</w:t>
            </w:r>
          </w:p>
          <w:p w14:paraId="0A688D38" w14:textId="77777777" w:rsidR="00CA6035" w:rsidRPr="0087153E" w:rsidRDefault="00CA6035" w:rsidP="00EF7B0E">
            <w:pPr>
              <w:pStyle w:val="22"/>
              <w:tabs>
                <w:tab w:val="left" w:pos="720"/>
              </w:tabs>
              <w:spacing w:after="0" w:line="276" w:lineRule="auto"/>
              <w:jc w:val="center"/>
              <w:rPr>
                <w:color w:val="000000"/>
                <w:sz w:val="28"/>
                <w:szCs w:val="28"/>
                <w:lang w:val="uk-UA"/>
              </w:rPr>
            </w:pPr>
            <w:r w:rsidRPr="0087153E">
              <w:rPr>
                <w:color w:val="000000"/>
                <w:sz w:val="28"/>
                <w:szCs w:val="28"/>
                <w:lang w:val="uk-UA"/>
              </w:rPr>
              <w:t>група</w:t>
            </w:r>
          </w:p>
        </w:tc>
      </w:tr>
      <w:tr w:rsidR="00CA6035" w:rsidRPr="0087153E" w14:paraId="6888B308" w14:textId="77777777" w:rsidTr="004010AF">
        <w:trPr>
          <w:trHeight w:val="567"/>
        </w:trPr>
        <w:tc>
          <w:tcPr>
            <w:tcW w:w="1903" w:type="dxa"/>
            <w:vAlign w:val="center"/>
          </w:tcPr>
          <w:p w14:paraId="2599F57E"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lang w:val="uk-UA"/>
              </w:rPr>
              <w:t>R-R, с</w:t>
            </w:r>
          </w:p>
        </w:tc>
        <w:tc>
          <w:tcPr>
            <w:tcW w:w="2470" w:type="dxa"/>
            <w:vAlign w:val="center"/>
          </w:tcPr>
          <w:p w14:paraId="1E6BB0ED" w14:textId="77777777" w:rsidR="00CA6035" w:rsidRPr="0087153E" w:rsidRDefault="00CA6035" w:rsidP="004010AF">
            <w:pPr>
              <w:pStyle w:val="22"/>
              <w:tabs>
                <w:tab w:val="left" w:pos="720"/>
              </w:tabs>
              <w:spacing w:line="360" w:lineRule="auto"/>
              <w:jc w:val="center"/>
              <w:rPr>
                <w:color w:val="000000"/>
                <w:sz w:val="28"/>
                <w:szCs w:val="28"/>
                <w:lang w:val="uk-UA"/>
              </w:rPr>
            </w:pPr>
            <w:r w:rsidRPr="0087153E">
              <w:rPr>
                <w:color w:val="000000"/>
                <w:sz w:val="28"/>
                <w:szCs w:val="28"/>
                <w:lang w:val="uk-UA"/>
              </w:rPr>
              <w:t>0,60-0,63</w:t>
            </w:r>
          </w:p>
        </w:tc>
        <w:tc>
          <w:tcPr>
            <w:tcW w:w="2486" w:type="dxa"/>
            <w:vAlign w:val="center"/>
          </w:tcPr>
          <w:p w14:paraId="246F38E2"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0,61±0,01</w:t>
            </w:r>
          </w:p>
        </w:tc>
        <w:tc>
          <w:tcPr>
            <w:tcW w:w="2490" w:type="dxa"/>
            <w:vAlign w:val="center"/>
          </w:tcPr>
          <w:p w14:paraId="59E60633"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0,59±0,008</w:t>
            </w:r>
          </w:p>
        </w:tc>
      </w:tr>
      <w:tr w:rsidR="00CA6035" w:rsidRPr="0087153E" w14:paraId="33E9D2B4" w14:textId="77777777" w:rsidTr="004010AF">
        <w:trPr>
          <w:trHeight w:val="567"/>
        </w:trPr>
        <w:tc>
          <w:tcPr>
            <w:tcW w:w="1903" w:type="dxa"/>
            <w:vAlign w:val="center"/>
          </w:tcPr>
          <w:p w14:paraId="5F49384F"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lang w:val="uk-UA"/>
              </w:rPr>
              <w:t xml:space="preserve">ЧСС, </w:t>
            </w:r>
            <w:proofErr w:type="spellStart"/>
            <w:r w:rsidRPr="0087153E">
              <w:rPr>
                <w:color w:val="000000"/>
                <w:sz w:val="28"/>
                <w:lang w:val="uk-UA"/>
              </w:rPr>
              <w:t>уд</w:t>
            </w:r>
            <w:proofErr w:type="spellEnd"/>
            <w:r w:rsidRPr="0087153E">
              <w:rPr>
                <w:color w:val="000000"/>
                <w:sz w:val="28"/>
                <w:lang w:val="uk-UA"/>
              </w:rPr>
              <w:t>/хв</w:t>
            </w:r>
          </w:p>
        </w:tc>
        <w:tc>
          <w:tcPr>
            <w:tcW w:w="2470" w:type="dxa"/>
            <w:vAlign w:val="center"/>
          </w:tcPr>
          <w:p w14:paraId="170218F3" w14:textId="77777777" w:rsidR="00CA6035" w:rsidRPr="0087153E" w:rsidRDefault="00CA6035" w:rsidP="004010AF">
            <w:pPr>
              <w:pStyle w:val="22"/>
              <w:tabs>
                <w:tab w:val="left" w:pos="720"/>
              </w:tabs>
              <w:spacing w:line="360" w:lineRule="auto"/>
              <w:jc w:val="center"/>
              <w:rPr>
                <w:color w:val="000000"/>
                <w:sz w:val="28"/>
                <w:szCs w:val="28"/>
                <w:lang w:val="uk-UA"/>
              </w:rPr>
            </w:pPr>
            <w:r w:rsidRPr="0087153E">
              <w:rPr>
                <w:color w:val="000000"/>
                <w:sz w:val="28"/>
                <w:szCs w:val="28"/>
                <w:lang w:val="uk-UA"/>
              </w:rPr>
              <w:t>95-100</w:t>
            </w:r>
          </w:p>
        </w:tc>
        <w:tc>
          <w:tcPr>
            <w:tcW w:w="2486" w:type="dxa"/>
            <w:vAlign w:val="center"/>
          </w:tcPr>
          <w:p w14:paraId="4683EB7B"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99,76±2,58</w:t>
            </w:r>
          </w:p>
        </w:tc>
        <w:tc>
          <w:tcPr>
            <w:tcW w:w="2490" w:type="dxa"/>
            <w:vAlign w:val="center"/>
          </w:tcPr>
          <w:p w14:paraId="4DEDB948"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101,12±4,44</w:t>
            </w:r>
          </w:p>
        </w:tc>
      </w:tr>
      <w:tr w:rsidR="00CA6035" w:rsidRPr="0087153E" w14:paraId="22F928F1" w14:textId="77777777" w:rsidTr="004010AF">
        <w:trPr>
          <w:trHeight w:val="567"/>
        </w:trPr>
        <w:tc>
          <w:tcPr>
            <w:tcW w:w="1903" w:type="dxa"/>
            <w:vAlign w:val="center"/>
          </w:tcPr>
          <w:p w14:paraId="2C450B2C"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lang w:val="uk-UA"/>
              </w:rPr>
              <w:t>P-Q, с</w:t>
            </w:r>
          </w:p>
        </w:tc>
        <w:tc>
          <w:tcPr>
            <w:tcW w:w="2470" w:type="dxa"/>
            <w:vAlign w:val="center"/>
          </w:tcPr>
          <w:p w14:paraId="6FCA7145" w14:textId="77777777" w:rsidR="00CA6035" w:rsidRPr="0087153E" w:rsidRDefault="00CA6035" w:rsidP="004010AF">
            <w:pPr>
              <w:pStyle w:val="22"/>
              <w:tabs>
                <w:tab w:val="left" w:pos="720"/>
              </w:tabs>
              <w:spacing w:line="360" w:lineRule="auto"/>
              <w:jc w:val="center"/>
              <w:rPr>
                <w:color w:val="000000"/>
                <w:sz w:val="28"/>
                <w:szCs w:val="28"/>
                <w:lang w:val="uk-UA"/>
              </w:rPr>
            </w:pPr>
            <w:r w:rsidRPr="0087153E">
              <w:rPr>
                <w:color w:val="000000"/>
                <w:sz w:val="28"/>
                <w:szCs w:val="28"/>
                <w:lang w:val="uk-UA"/>
              </w:rPr>
              <w:t>0,11-0,16</w:t>
            </w:r>
          </w:p>
        </w:tc>
        <w:tc>
          <w:tcPr>
            <w:tcW w:w="2486" w:type="dxa"/>
            <w:vAlign w:val="center"/>
          </w:tcPr>
          <w:p w14:paraId="44685F8C"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0,20±0,01</w:t>
            </w:r>
          </w:p>
        </w:tc>
        <w:tc>
          <w:tcPr>
            <w:tcW w:w="2490" w:type="dxa"/>
            <w:vAlign w:val="center"/>
          </w:tcPr>
          <w:p w14:paraId="732664E2"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0,19±0,006</w:t>
            </w:r>
          </w:p>
        </w:tc>
      </w:tr>
      <w:tr w:rsidR="00CA6035" w:rsidRPr="0087153E" w14:paraId="715AB284" w14:textId="77777777" w:rsidTr="004010AF">
        <w:trPr>
          <w:trHeight w:val="567"/>
        </w:trPr>
        <w:tc>
          <w:tcPr>
            <w:tcW w:w="1903" w:type="dxa"/>
            <w:vAlign w:val="center"/>
          </w:tcPr>
          <w:p w14:paraId="4BA45C53"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lang w:val="uk-UA"/>
              </w:rPr>
              <w:t>QRS, с</w:t>
            </w:r>
          </w:p>
        </w:tc>
        <w:tc>
          <w:tcPr>
            <w:tcW w:w="2470" w:type="dxa"/>
            <w:vAlign w:val="center"/>
          </w:tcPr>
          <w:p w14:paraId="7B76AD85" w14:textId="77777777" w:rsidR="00CA6035" w:rsidRPr="0087153E" w:rsidRDefault="00CA6035" w:rsidP="004010AF">
            <w:pPr>
              <w:pStyle w:val="22"/>
              <w:tabs>
                <w:tab w:val="left" w:pos="720"/>
              </w:tabs>
              <w:spacing w:line="360" w:lineRule="auto"/>
              <w:jc w:val="center"/>
              <w:rPr>
                <w:color w:val="000000"/>
                <w:sz w:val="28"/>
                <w:szCs w:val="28"/>
                <w:lang w:val="uk-UA"/>
              </w:rPr>
            </w:pPr>
            <w:r w:rsidRPr="0087153E">
              <w:rPr>
                <w:color w:val="000000"/>
                <w:sz w:val="28"/>
                <w:szCs w:val="28"/>
                <w:lang w:val="uk-UA"/>
              </w:rPr>
              <w:t>0,05-0,08</w:t>
            </w:r>
          </w:p>
        </w:tc>
        <w:tc>
          <w:tcPr>
            <w:tcW w:w="2486" w:type="dxa"/>
            <w:vAlign w:val="center"/>
          </w:tcPr>
          <w:p w14:paraId="12EBD190"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0,07±0,003</w:t>
            </w:r>
          </w:p>
        </w:tc>
        <w:tc>
          <w:tcPr>
            <w:tcW w:w="2490" w:type="dxa"/>
            <w:vAlign w:val="center"/>
          </w:tcPr>
          <w:p w14:paraId="7BD339BB"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0,075±0,004</w:t>
            </w:r>
          </w:p>
        </w:tc>
      </w:tr>
      <w:tr w:rsidR="00CA6035" w:rsidRPr="0087153E" w14:paraId="01EF2A60" w14:textId="77777777" w:rsidTr="004010AF">
        <w:trPr>
          <w:trHeight w:val="567"/>
        </w:trPr>
        <w:tc>
          <w:tcPr>
            <w:tcW w:w="1903" w:type="dxa"/>
            <w:vAlign w:val="center"/>
          </w:tcPr>
          <w:p w14:paraId="3F7F6E42"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lang w:val="uk-UA"/>
              </w:rPr>
              <w:t>Q-T, с</w:t>
            </w:r>
          </w:p>
        </w:tc>
        <w:tc>
          <w:tcPr>
            <w:tcW w:w="2470" w:type="dxa"/>
            <w:vAlign w:val="center"/>
          </w:tcPr>
          <w:p w14:paraId="16B5C101" w14:textId="77777777" w:rsidR="00CA6035" w:rsidRPr="0087153E" w:rsidRDefault="00CA6035" w:rsidP="004010AF">
            <w:pPr>
              <w:pStyle w:val="22"/>
              <w:tabs>
                <w:tab w:val="left" w:pos="720"/>
              </w:tabs>
              <w:spacing w:line="360" w:lineRule="auto"/>
              <w:jc w:val="center"/>
              <w:rPr>
                <w:color w:val="000000"/>
                <w:sz w:val="28"/>
                <w:szCs w:val="28"/>
                <w:lang w:val="uk-UA"/>
              </w:rPr>
            </w:pPr>
            <w:r w:rsidRPr="0087153E">
              <w:rPr>
                <w:color w:val="000000"/>
                <w:sz w:val="28"/>
                <w:szCs w:val="28"/>
                <w:lang w:val="uk-UA"/>
              </w:rPr>
              <w:t>0,28-0,31</w:t>
            </w:r>
          </w:p>
        </w:tc>
        <w:tc>
          <w:tcPr>
            <w:tcW w:w="2486" w:type="dxa"/>
            <w:vAlign w:val="center"/>
          </w:tcPr>
          <w:p w14:paraId="55BA13D6"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0,31±0,005</w:t>
            </w:r>
          </w:p>
        </w:tc>
        <w:tc>
          <w:tcPr>
            <w:tcW w:w="2490" w:type="dxa"/>
            <w:vAlign w:val="center"/>
          </w:tcPr>
          <w:p w14:paraId="5E97D5BA"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0,31±0,006</w:t>
            </w:r>
          </w:p>
        </w:tc>
      </w:tr>
      <w:tr w:rsidR="00CA6035" w:rsidRPr="0087153E" w14:paraId="57012BB7" w14:textId="77777777" w:rsidTr="004010AF">
        <w:trPr>
          <w:trHeight w:val="567"/>
        </w:trPr>
        <w:tc>
          <w:tcPr>
            <w:tcW w:w="1903" w:type="dxa"/>
            <w:vAlign w:val="center"/>
          </w:tcPr>
          <w:p w14:paraId="4F394445"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szCs w:val="28"/>
                <w:lang w:val="uk-UA"/>
              </w:rPr>
              <w:t>R, мм</w:t>
            </w:r>
          </w:p>
        </w:tc>
        <w:tc>
          <w:tcPr>
            <w:tcW w:w="2470" w:type="dxa"/>
            <w:vAlign w:val="center"/>
          </w:tcPr>
          <w:p w14:paraId="62FCE907" w14:textId="77777777" w:rsidR="00CA6035" w:rsidRPr="0087153E" w:rsidRDefault="00CA6035" w:rsidP="004010AF">
            <w:pPr>
              <w:pStyle w:val="22"/>
              <w:tabs>
                <w:tab w:val="left" w:pos="720"/>
              </w:tabs>
              <w:spacing w:line="360" w:lineRule="auto"/>
              <w:jc w:val="center"/>
              <w:rPr>
                <w:color w:val="000000"/>
                <w:sz w:val="28"/>
                <w:szCs w:val="28"/>
                <w:lang w:val="uk-UA"/>
              </w:rPr>
            </w:pPr>
            <w:r w:rsidRPr="0087153E">
              <w:rPr>
                <w:color w:val="000000"/>
                <w:sz w:val="28"/>
                <w:szCs w:val="28"/>
                <w:lang w:val="uk-UA"/>
              </w:rPr>
              <w:t>6,0-17,0</w:t>
            </w:r>
          </w:p>
        </w:tc>
        <w:tc>
          <w:tcPr>
            <w:tcW w:w="2486" w:type="dxa"/>
            <w:vAlign w:val="center"/>
          </w:tcPr>
          <w:p w14:paraId="1B8499D8"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15,34±0,62</w:t>
            </w:r>
          </w:p>
        </w:tc>
        <w:tc>
          <w:tcPr>
            <w:tcW w:w="2490" w:type="dxa"/>
            <w:vAlign w:val="center"/>
          </w:tcPr>
          <w:p w14:paraId="490EC750"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15,08±0,78</w:t>
            </w:r>
          </w:p>
        </w:tc>
      </w:tr>
      <w:tr w:rsidR="00CA6035" w:rsidRPr="0087153E" w14:paraId="7CA4389A" w14:textId="77777777" w:rsidTr="004010AF">
        <w:trPr>
          <w:trHeight w:val="567"/>
        </w:trPr>
        <w:tc>
          <w:tcPr>
            <w:tcW w:w="1903" w:type="dxa"/>
            <w:vAlign w:val="center"/>
          </w:tcPr>
          <w:p w14:paraId="62F6FBA5"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szCs w:val="28"/>
                <w:lang w:val="uk-UA"/>
              </w:rPr>
              <w:t>Т, мм</w:t>
            </w:r>
          </w:p>
        </w:tc>
        <w:tc>
          <w:tcPr>
            <w:tcW w:w="2470" w:type="dxa"/>
            <w:vAlign w:val="center"/>
          </w:tcPr>
          <w:p w14:paraId="3820E5EC" w14:textId="49EF721A" w:rsidR="00CA6035" w:rsidRPr="0087153E" w:rsidRDefault="00CA6035" w:rsidP="004010AF">
            <w:pPr>
              <w:pStyle w:val="22"/>
              <w:tabs>
                <w:tab w:val="left" w:pos="720"/>
              </w:tabs>
              <w:spacing w:line="360" w:lineRule="auto"/>
              <w:jc w:val="center"/>
              <w:rPr>
                <w:color w:val="000000"/>
                <w:sz w:val="28"/>
                <w:szCs w:val="28"/>
                <w:lang w:val="uk-UA"/>
              </w:rPr>
            </w:pPr>
            <w:r w:rsidRPr="0087153E">
              <w:rPr>
                <w:color w:val="000000"/>
                <w:sz w:val="28"/>
                <w:szCs w:val="28"/>
                <w:lang w:val="uk-UA"/>
              </w:rPr>
              <w:t>3,5-5,0</w:t>
            </w:r>
          </w:p>
        </w:tc>
        <w:tc>
          <w:tcPr>
            <w:tcW w:w="2486" w:type="dxa"/>
            <w:vAlign w:val="center"/>
          </w:tcPr>
          <w:p w14:paraId="612167AC"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3,10±0,08</w:t>
            </w:r>
          </w:p>
        </w:tc>
        <w:tc>
          <w:tcPr>
            <w:tcW w:w="2490" w:type="dxa"/>
            <w:vAlign w:val="center"/>
          </w:tcPr>
          <w:p w14:paraId="599322A0"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3,06±0,05</w:t>
            </w:r>
          </w:p>
        </w:tc>
      </w:tr>
    </w:tbl>
    <w:p w14:paraId="431C5C0A" w14:textId="77777777" w:rsidR="00CA6035" w:rsidRPr="0087153E" w:rsidRDefault="00CA6035" w:rsidP="00CA6035">
      <w:pPr>
        <w:keepNext/>
        <w:spacing w:line="360" w:lineRule="auto"/>
        <w:ind w:firstLine="720"/>
        <w:jc w:val="both"/>
        <w:rPr>
          <w:color w:val="000000"/>
          <w:sz w:val="28"/>
          <w:szCs w:val="28"/>
          <w:lang w:val="uk-UA"/>
        </w:rPr>
      </w:pPr>
    </w:p>
    <w:p w14:paraId="3203BB48" w14:textId="77777777" w:rsidR="00CA6035" w:rsidRPr="0087153E" w:rsidRDefault="00CA6035" w:rsidP="001B6890">
      <w:pPr>
        <w:keepNext/>
        <w:spacing w:line="360" w:lineRule="auto"/>
        <w:ind w:firstLine="709"/>
        <w:jc w:val="both"/>
        <w:rPr>
          <w:color w:val="000000"/>
          <w:sz w:val="28"/>
          <w:lang w:val="uk-UA"/>
        </w:rPr>
      </w:pPr>
      <w:r w:rsidRPr="0087153E">
        <w:rPr>
          <w:color w:val="000000"/>
          <w:sz w:val="28"/>
          <w:szCs w:val="28"/>
          <w:lang w:val="uk-UA"/>
        </w:rPr>
        <w:t xml:space="preserve">За даними, наведеними в таблиці видно, що для дітей з оперованим дефектом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характерним є збільшення тривалості інтервалу </w:t>
      </w:r>
      <w:r w:rsidRPr="0087153E">
        <w:rPr>
          <w:color w:val="000000"/>
          <w:sz w:val="28"/>
          <w:lang w:val="uk-UA"/>
        </w:rPr>
        <w:t xml:space="preserve">P-Q, що свідчить про зменшення швидкості проходження збудження по </w:t>
      </w:r>
      <w:proofErr w:type="spellStart"/>
      <w:r w:rsidRPr="0087153E">
        <w:rPr>
          <w:color w:val="000000"/>
          <w:sz w:val="28"/>
          <w:lang w:val="uk-UA"/>
        </w:rPr>
        <w:t>атріовентрикулярній</w:t>
      </w:r>
      <w:proofErr w:type="spellEnd"/>
      <w:r w:rsidRPr="0087153E">
        <w:rPr>
          <w:color w:val="000000"/>
          <w:sz w:val="28"/>
          <w:lang w:val="uk-UA"/>
        </w:rPr>
        <w:t xml:space="preserve"> провідній системі, можливій блокаді однієї з ніжок пучка </w:t>
      </w:r>
      <w:proofErr w:type="spellStart"/>
      <w:r w:rsidRPr="0087153E">
        <w:rPr>
          <w:color w:val="000000"/>
          <w:sz w:val="28"/>
          <w:lang w:val="uk-UA"/>
        </w:rPr>
        <w:t>Гіса</w:t>
      </w:r>
      <w:proofErr w:type="spellEnd"/>
      <w:r w:rsidRPr="0087153E">
        <w:rPr>
          <w:color w:val="000000"/>
          <w:sz w:val="28"/>
          <w:lang w:val="uk-UA"/>
        </w:rPr>
        <w:t xml:space="preserve">. </w:t>
      </w:r>
    </w:p>
    <w:p w14:paraId="54349637" w14:textId="77777777" w:rsidR="00CA6035" w:rsidRPr="0087153E" w:rsidRDefault="00CA6035" w:rsidP="001B6890">
      <w:pPr>
        <w:keepNext/>
        <w:spacing w:line="360" w:lineRule="auto"/>
        <w:ind w:firstLine="709"/>
        <w:jc w:val="both"/>
        <w:rPr>
          <w:color w:val="000000"/>
          <w:sz w:val="28"/>
          <w:lang w:val="uk-UA"/>
        </w:rPr>
      </w:pPr>
      <w:r w:rsidRPr="0087153E">
        <w:rPr>
          <w:color w:val="000000"/>
          <w:sz w:val="28"/>
          <w:lang w:val="uk-UA"/>
        </w:rPr>
        <w:t xml:space="preserve">Виявлена також тенденція до збільшення комплексу QRS, тривалості електричної систоли шлуночків за величиною інтервалу Q-T, </w:t>
      </w:r>
      <w:proofErr w:type="spellStart"/>
      <w:r w:rsidRPr="0087153E">
        <w:rPr>
          <w:color w:val="000000"/>
          <w:sz w:val="28"/>
          <w:lang w:val="uk-UA"/>
        </w:rPr>
        <w:t>вольтажності</w:t>
      </w:r>
      <w:proofErr w:type="spellEnd"/>
      <w:r w:rsidRPr="0087153E">
        <w:rPr>
          <w:color w:val="000000"/>
          <w:sz w:val="28"/>
          <w:lang w:val="uk-UA"/>
        </w:rPr>
        <w:t xml:space="preserve"> зубця </w:t>
      </w:r>
      <w:r w:rsidRPr="0087153E">
        <w:rPr>
          <w:color w:val="000000"/>
          <w:sz w:val="28"/>
          <w:szCs w:val="28"/>
          <w:lang w:val="uk-UA"/>
        </w:rPr>
        <w:t>R, що відбиває наявність гіпертрофічних змін міокарда шлуночків. Зниження амплітуди зубця Т у дітей обох груп є ознакою метаболічних порушень в міокарді.</w:t>
      </w:r>
    </w:p>
    <w:p w14:paraId="0073ACC0" w14:textId="77777777" w:rsidR="00CA6035" w:rsidRPr="0087153E" w:rsidRDefault="00CA6035" w:rsidP="001B6890">
      <w:pPr>
        <w:keepNext/>
        <w:spacing w:line="360" w:lineRule="auto"/>
        <w:ind w:firstLine="709"/>
        <w:jc w:val="both"/>
        <w:rPr>
          <w:color w:val="000000"/>
          <w:sz w:val="28"/>
          <w:szCs w:val="28"/>
          <w:lang w:val="uk-UA"/>
        </w:rPr>
      </w:pPr>
      <w:r w:rsidRPr="0087153E">
        <w:rPr>
          <w:color w:val="000000"/>
          <w:sz w:val="28"/>
          <w:szCs w:val="28"/>
          <w:lang w:val="uk-UA"/>
        </w:rPr>
        <w:t xml:space="preserve">Більш детальний аналіз параметрів серцево-судинної системи немовлят обох груп, отриманий за допомогою методу </w:t>
      </w:r>
      <w:proofErr w:type="spellStart"/>
      <w:r w:rsidRPr="0087153E">
        <w:rPr>
          <w:color w:val="000000"/>
          <w:sz w:val="28"/>
          <w:szCs w:val="28"/>
          <w:lang w:val="uk-UA"/>
        </w:rPr>
        <w:t>ехокардіографії</w:t>
      </w:r>
      <w:proofErr w:type="spellEnd"/>
      <w:r w:rsidRPr="0087153E">
        <w:rPr>
          <w:color w:val="000000"/>
          <w:sz w:val="28"/>
          <w:szCs w:val="28"/>
          <w:lang w:val="uk-UA"/>
        </w:rPr>
        <w:t>, підтвердив наше припущення про первинну функціональну однорідність дітей основної та контрольної груп.</w:t>
      </w:r>
    </w:p>
    <w:p w14:paraId="70B70362" w14:textId="77777777" w:rsidR="00CA6035" w:rsidRPr="0087153E" w:rsidRDefault="00CA6035" w:rsidP="00EF7B0E">
      <w:pPr>
        <w:keepNext/>
        <w:spacing w:line="360" w:lineRule="auto"/>
        <w:ind w:firstLine="709"/>
        <w:jc w:val="both"/>
        <w:rPr>
          <w:color w:val="000000"/>
          <w:sz w:val="28"/>
          <w:lang w:val="uk-UA"/>
        </w:rPr>
      </w:pPr>
      <w:r w:rsidRPr="0087153E">
        <w:rPr>
          <w:color w:val="000000"/>
          <w:sz w:val="28"/>
          <w:lang w:val="uk-UA"/>
        </w:rPr>
        <w:t>Відповідно до даних, представлених в табл. 3.2, між дітьми досліджуваних груп не відзначалося статистично достовірних розходжень у величинах таких показників, як кінцевий діастолічний (КДО) і кінцевий систолічний (КСО) об</w:t>
      </w:r>
      <w:r w:rsidRPr="0087153E">
        <w:rPr>
          <w:color w:val="000000"/>
          <w:sz w:val="28"/>
          <w:szCs w:val="28"/>
          <w:lang w:val="uk-UA"/>
        </w:rPr>
        <w:t>’</w:t>
      </w:r>
      <w:r w:rsidRPr="0087153E">
        <w:rPr>
          <w:color w:val="000000"/>
          <w:sz w:val="28"/>
          <w:lang w:val="uk-UA"/>
        </w:rPr>
        <w:t>єми серця, ударний об</w:t>
      </w:r>
      <w:r w:rsidRPr="0087153E">
        <w:rPr>
          <w:color w:val="000000"/>
          <w:sz w:val="28"/>
          <w:szCs w:val="28"/>
          <w:lang w:val="uk-UA"/>
        </w:rPr>
        <w:t>’</w:t>
      </w:r>
      <w:r w:rsidRPr="0087153E">
        <w:rPr>
          <w:color w:val="000000"/>
          <w:sz w:val="28"/>
          <w:lang w:val="uk-UA"/>
        </w:rPr>
        <w:t xml:space="preserve">єм (УО), товщина задньої стінки лівого шлуночка (ЗСЛШ) та </w:t>
      </w:r>
      <w:proofErr w:type="spellStart"/>
      <w:r w:rsidRPr="0087153E">
        <w:rPr>
          <w:color w:val="000000"/>
          <w:sz w:val="28"/>
          <w:lang w:val="uk-UA"/>
        </w:rPr>
        <w:t>міжшлуночкової</w:t>
      </w:r>
      <w:proofErr w:type="spellEnd"/>
      <w:r w:rsidRPr="0087153E">
        <w:rPr>
          <w:color w:val="000000"/>
          <w:sz w:val="28"/>
          <w:lang w:val="uk-UA"/>
        </w:rPr>
        <w:t xml:space="preserve"> перегородки (МШП). </w:t>
      </w:r>
    </w:p>
    <w:p w14:paraId="3809CB4D" w14:textId="77777777" w:rsidR="00CA6035" w:rsidRPr="0087153E" w:rsidRDefault="00CA6035" w:rsidP="00EF7B0E">
      <w:pPr>
        <w:keepNext/>
        <w:spacing w:line="360" w:lineRule="auto"/>
        <w:ind w:firstLine="720"/>
        <w:jc w:val="right"/>
        <w:rPr>
          <w:color w:val="000000"/>
          <w:sz w:val="28"/>
          <w:szCs w:val="28"/>
          <w:lang w:val="uk-UA"/>
        </w:rPr>
      </w:pPr>
      <w:r w:rsidRPr="0087153E">
        <w:rPr>
          <w:color w:val="000000"/>
          <w:sz w:val="28"/>
          <w:szCs w:val="28"/>
          <w:lang w:val="uk-UA"/>
        </w:rPr>
        <w:t>Таблиця 3.2</w:t>
      </w:r>
    </w:p>
    <w:p w14:paraId="6AC9225C" w14:textId="0C7AA94C" w:rsidR="00CA6035" w:rsidRPr="0087153E" w:rsidRDefault="00CA6035" w:rsidP="00EF7B0E">
      <w:pPr>
        <w:pStyle w:val="22"/>
        <w:tabs>
          <w:tab w:val="left" w:pos="0"/>
        </w:tabs>
        <w:spacing w:after="0" w:line="360" w:lineRule="auto"/>
        <w:ind w:firstLine="709"/>
        <w:jc w:val="both"/>
        <w:rPr>
          <w:color w:val="000000"/>
          <w:sz w:val="28"/>
          <w:szCs w:val="28"/>
          <w:lang w:val="uk-UA"/>
        </w:rPr>
      </w:pPr>
      <w:r w:rsidRPr="0087153E">
        <w:rPr>
          <w:color w:val="000000"/>
          <w:sz w:val="28"/>
          <w:szCs w:val="28"/>
          <w:lang w:val="uk-UA"/>
        </w:rPr>
        <w:t xml:space="preserve">Показники </w:t>
      </w:r>
      <w:proofErr w:type="spellStart"/>
      <w:r w:rsidRPr="0087153E">
        <w:rPr>
          <w:color w:val="000000"/>
          <w:sz w:val="28"/>
          <w:szCs w:val="28"/>
          <w:lang w:val="uk-UA"/>
        </w:rPr>
        <w:t>ехокардіографії</w:t>
      </w:r>
      <w:proofErr w:type="spellEnd"/>
      <w:r w:rsidRPr="0087153E">
        <w:rPr>
          <w:color w:val="000000"/>
          <w:sz w:val="28"/>
          <w:szCs w:val="28"/>
          <w:lang w:val="uk-UA"/>
        </w:rPr>
        <w:t xml:space="preserve"> у немовлят з оперованим дефектом</w:t>
      </w:r>
      <w:r w:rsidRPr="0087153E">
        <w:rPr>
          <w:color w:val="000000"/>
          <w:sz w:val="28"/>
          <w:szCs w:val="28"/>
        </w:rPr>
        <w:t xml:space="preserve">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на початку дослідження</w:t>
      </w:r>
      <w:r w:rsidRPr="0087153E">
        <w:rPr>
          <w:color w:val="000000"/>
          <w:sz w:val="28"/>
          <w:szCs w:val="28"/>
        </w:rPr>
        <w:t xml:space="preserve"> </w:t>
      </w:r>
      <w:r w:rsidR="00EF7B0E">
        <w:rPr>
          <w:color w:val="000000"/>
          <w:sz w:val="28"/>
          <w:szCs w:val="28"/>
          <w:lang w:val="uk-UA"/>
        </w:rPr>
        <w:t>на рівні «структури та функцій»</w:t>
      </w:r>
      <w:r w:rsidR="00EF7B0E" w:rsidRPr="0087153E">
        <w:rPr>
          <w:color w:val="000000"/>
          <w:sz w:val="28"/>
          <w:szCs w:val="28"/>
        </w:rPr>
        <w:t xml:space="preserve"> </w:t>
      </w:r>
      <w:r w:rsidRPr="0087153E">
        <w:rPr>
          <w:color w:val="000000"/>
          <w:sz w:val="28"/>
          <w:szCs w:val="28"/>
        </w:rPr>
        <w:t>(</w:t>
      </w:r>
      <w:r w:rsidRPr="0087153E">
        <w:rPr>
          <w:color w:val="000000"/>
          <w:sz w:val="28"/>
          <w:szCs w:val="28"/>
          <w:lang w:val="en-US"/>
        </w:rPr>
        <w:t>M</w:t>
      </w:r>
      <w:r w:rsidRPr="0087153E">
        <w:rPr>
          <w:color w:val="000000"/>
          <w:sz w:val="28"/>
          <w:lang w:val="uk-UA"/>
        </w:rPr>
        <w:t>±</w:t>
      </w:r>
      <w:r w:rsidRPr="0087153E">
        <w:rPr>
          <w:color w:val="000000"/>
          <w:sz w:val="28"/>
          <w:szCs w:val="28"/>
          <w:lang w:val="en-US"/>
        </w:rPr>
        <w:t>m</w:t>
      </w:r>
      <w:r w:rsidRPr="0087153E">
        <w:rPr>
          <w:color w:val="000000"/>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460"/>
        <w:gridCol w:w="2460"/>
        <w:gridCol w:w="2343"/>
      </w:tblGrid>
      <w:tr w:rsidR="00CA6035" w:rsidRPr="0087153E" w14:paraId="121694D3" w14:textId="77777777" w:rsidTr="004010AF">
        <w:trPr>
          <w:trHeight w:val="567"/>
        </w:trPr>
        <w:tc>
          <w:tcPr>
            <w:tcW w:w="2093" w:type="dxa"/>
            <w:vAlign w:val="center"/>
          </w:tcPr>
          <w:p w14:paraId="41381803" w14:textId="77777777" w:rsidR="00CA6035" w:rsidRPr="0087153E" w:rsidRDefault="00CA6035" w:rsidP="00EF7B0E">
            <w:pPr>
              <w:pStyle w:val="22"/>
              <w:tabs>
                <w:tab w:val="left" w:pos="720"/>
              </w:tabs>
              <w:spacing w:line="276" w:lineRule="auto"/>
              <w:jc w:val="center"/>
              <w:rPr>
                <w:color w:val="000000"/>
                <w:sz w:val="28"/>
                <w:szCs w:val="28"/>
                <w:lang w:val="uk-UA"/>
              </w:rPr>
            </w:pPr>
            <w:r w:rsidRPr="0087153E">
              <w:rPr>
                <w:color w:val="000000"/>
                <w:sz w:val="28"/>
                <w:szCs w:val="28"/>
                <w:lang w:val="uk-UA"/>
              </w:rPr>
              <w:t>Показники</w:t>
            </w:r>
          </w:p>
        </w:tc>
        <w:tc>
          <w:tcPr>
            <w:tcW w:w="2460" w:type="dxa"/>
            <w:vAlign w:val="center"/>
          </w:tcPr>
          <w:p w14:paraId="1FFDF6D8" w14:textId="77777777" w:rsidR="00CA6035" w:rsidRPr="0087153E" w:rsidRDefault="00CA6035" w:rsidP="00EF7B0E">
            <w:pPr>
              <w:pStyle w:val="22"/>
              <w:tabs>
                <w:tab w:val="left" w:pos="720"/>
              </w:tabs>
              <w:spacing w:line="276" w:lineRule="auto"/>
              <w:jc w:val="center"/>
              <w:rPr>
                <w:color w:val="000000"/>
                <w:sz w:val="28"/>
                <w:szCs w:val="28"/>
                <w:lang w:val="uk-UA"/>
              </w:rPr>
            </w:pPr>
            <w:r w:rsidRPr="0087153E">
              <w:rPr>
                <w:color w:val="000000"/>
                <w:sz w:val="28"/>
                <w:szCs w:val="28"/>
                <w:lang w:val="uk-UA"/>
              </w:rPr>
              <w:t>Нормативні показники</w:t>
            </w:r>
          </w:p>
        </w:tc>
        <w:tc>
          <w:tcPr>
            <w:tcW w:w="2460" w:type="dxa"/>
            <w:vAlign w:val="center"/>
          </w:tcPr>
          <w:p w14:paraId="6CF38872" w14:textId="7325DD6E" w:rsidR="00CA6035" w:rsidRPr="0087153E" w:rsidRDefault="00CA6035" w:rsidP="00EF7B0E">
            <w:pPr>
              <w:pStyle w:val="22"/>
              <w:tabs>
                <w:tab w:val="left" w:pos="720"/>
                <w:tab w:val="left" w:pos="2229"/>
              </w:tabs>
              <w:spacing w:line="276" w:lineRule="auto"/>
              <w:ind w:left="-111"/>
              <w:jc w:val="center"/>
              <w:rPr>
                <w:color w:val="000000"/>
                <w:sz w:val="28"/>
                <w:szCs w:val="28"/>
                <w:lang w:val="uk-UA"/>
              </w:rPr>
            </w:pPr>
            <w:r w:rsidRPr="0087153E">
              <w:rPr>
                <w:color w:val="000000"/>
                <w:sz w:val="28"/>
                <w:szCs w:val="28"/>
                <w:lang w:val="uk-UA"/>
              </w:rPr>
              <w:t>Основна</w:t>
            </w:r>
          </w:p>
          <w:p w14:paraId="55C65E4C" w14:textId="77777777" w:rsidR="00CA6035" w:rsidRPr="0087153E" w:rsidRDefault="00CA6035" w:rsidP="00EF7B0E">
            <w:pPr>
              <w:pStyle w:val="22"/>
              <w:tabs>
                <w:tab w:val="left" w:pos="720"/>
                <w:tab w:val="left" w:pos="2229"/>
              </w:tabs>
              <w:spacing w:line="276" w:lineRule="auto"/>
              <w:ind w:left="-111"/>
              <w:jc w:val="center"/>
              <w:rPr>
                <w:color w:val="000000"/>
                <w:sz w:val="28"/>
                <w:szCs w:val="28"/>
                <w:lang w:val="uk-UA"/>
              </w:rPr>
            </w:pPr>
            <w:r w:rsidRPr="0087153E">
              <w:rPr>
                <w:color w:val="000000"/>
                <w:sz w:val="28"/>
                <w:szCs w:val="28"/>
                <w:lang w:val="uk-UA"/>
              </w:rPr>
              <w:t>група</w:t>
            </w:r>
          </w:p>
        </w:tc>
        <w:tc>
          <w:tcPr>
            <w:tcW w:w="2343" w:type="dxa"/>
            <w:vAlign w:val="center"/>
          </w:tcPr>
          <w:p w14:paraId="361C5E34" w14:textId="77777777" w:rsidR="00CA6035" w:rsidRPr="0087153E" w:rsidRDefault="00CA6035" w:rsidP="00EF7B0E">
            <w:pPr>
              <w:pStyle w:val="22"/>
              <w:tabs>
                <w:tab w:val="left" w:pos="720"/>
                <w:tab w:val="left" w:pos="2229"/>
              </w:tabs>
              <w:spacing w:line="276" w:lineRule="auto"/>
              <w:ind w:left="-111" w:firstLine="111"/>
              <w:jc w:val="center"/>
              <w:rPr>
                <w:color w:val="000000"/>
                <w:sz w:val="28"/>
                <w:szCs w:val="28"/>
                <w:lang w:val="uk-UA"/>
              </w:rPr>
            </w:pPr>
            <w:r w:rsidRPr="0087153E">
              <w:rPr>
                <w:color w:val="000000"/>
                <w:sz w:val="28"/>
                <w:szCs w:val="28"/>
                <w:lang w:val="uk-UA"/>
              </w:rPr>
              <w:t>Контрольна</w:t>
            </w:r>
          </w:p>
          <w:p w14:paraId="7956CD80" w14:textId="77777777" w:rsidR="00CA6035" w:rsidRPr="0087153E" w:rsidRDefault="00CA6035" w:rsidP="00EF7B0E">
            <w:pPr>
              <w:pStyle w:val="22"/>
              <w:tabs>
                <w:tab w:val="left" w:pos="720"/>
                <w:tab w:val="left" w:pos="2229"/>
              </w:tabs>
              <w:spacing w:line="276" w:lineRule="auto"/>
              <w:ind w:left="-111" w:firstLine="111"/>
              <w:jc w:val="center"/>
              <w:rPr>
                <w:color w:val="000000"/>
                <w:sz w:val="28"/>
                <w:szCs w:val="28"/>
                <w:lang w:val="uk-UA"/>
              </w:rPr>
            </w:pPr>
            <w:r w:rsidRPr="0087153E">
              <w:rPr>
                <w:color w:val="000000"/>
                <w:sz w:val="28"/>
                <w:szCs w:val="28"/>
                <w:lang w:val="uk-UA"/>
              </w:rPr>
              <w:t>група</w:t>
            </w:r>
          </w:p>
        </w:tc>
      </w:tr>
      <w:tr w:rsidR="00CA6035" w:rsidRPr="0087153E" w14:paraId="31CC6198" w14:textId="77777777" w:rsidTr="004010AF">
        <w:trPr>
          <w:trHeight w:val="567"/>
        </w:trPr>
        <w:tc>
          <w:tcPr>
            <w:tcW w:w="2093" w:type="dxa"/>
          </w:tcPr>
          <w:p w14:paraId="075816BB" w14:textId="77777777" w:rsidR="00CA6035" w:rsidRPr="0087153E" w:rsidRDefault="00CA6035" w:rsidP="004010AF">
            <w:pPr>
              <w:pStyle w:val="af2"/>
              <w:spacing w:line="360" w:lineRule="auto"/>
              <w:rPr>
                <w:color w:val="000000"/>
                <w:sz w:val="28"/>
                <w:szCs w:val="28"/>
                <w:lang w:val="uk-UA"/>
              </w:rPr>
            </w:pPr>
            <w:r w:rsidRPr="0087153E">
              <w:rPr>
                <w:color w:val="000000"/>
                <w:sz w:val="28"/>
                <w:szCs w:val="28"/>
                <w:lang w:val="uk-UA"/>
              </w:rPr>
              <w:t>КДР, мм</w:t>
            </w:r>
          </w:p>
        </w:tc>
        <w:tc>
          <w:tcPr>
            <w:tcW w:w="2460" w:type="dxa"/>
          </w:tcPr>
          <w:p w14:paraId="596CC0A0" w14:textId="77777777" w:rsidR="00CA6035" w:rsidRPr="0087153E" w:rsidRDefault="00CA6035" w:rsidP="004010AF">
            <w:pPr>
              <w:pStyle w:val="af2"/>
              <w:spacing w:line="360" w:lineRule="auto"/>
              <w:jc w:val="center"/>
              <w:rPr>
                <w:color w:val="000000"/>
                <w:sz w:val="28"/>
                <w:szCs w:val="28"/>
                <w:lang w:val="uk-UA"/>
              </w:rPr>
            </w:pPr>
            <w:r w:rsidRPr="0087153E">
              <w:rPr>
                <w:color w:val="000000"/>
                <w:sz w:val="28"/>
                <w:szCs w:val="28"/>
                <w:lang w:val="uk-UA"/>
              </w:rPr>
              <w:t>25 ±5,8</w:t>
            </w:r>
          </w:p>
        </w:tc>
        <w:tc>
          <w:tcPr>
            <w:tcW w:w="2460" w:type="dxa"/>
          </w:tcPr>
          <w:p w14:paraId="3C2698E9" w14:textId="77777777" w:rsidR="00CA6035" w:rsidRPr="0087153E" w:rsidRDefault="00CA6035" w:rsidP="004010AF">
            <w:pPr>
              <w:keepNext/>
              <w:tabs>
                <w:tab w:val="left" w:pos="2229"/>
              </w:tabs>
              <w:spacing w:line="360" w:lineRule="auto"/>
              <w:ind w:left="-111"/>
              <w:jc w:val="center"/>
              <w:rPr>
                <w:color w:val="000000"/>
                <w:sz w:val="28"/>
                <w:szCs w:val="28"/>
                <w:lang w:val="uk-UA"/>
              </w:rPr>
            </w:pPr>
            <w:r w:rsidRPr="0087153E">
              <w:rPr>
                <w:color w:val="000000"/>
                <w:sz w:val="28"/>
                <w:szCs w:val="28"/>
                <w:lang w:val="uk-UA"/>
              </w:rPr>
              <w:t>29,46±1,65</w:t>
            </w:r>
          </w:p>
        </w:tc>
        <w:tc>
          <w:tcPr>
            <w:tcW w:w="2343" w:type="dxa"/>
          </w:tcPr>
          <w:p w14:paraId="2FC4F3DE" w14:textId="77777777" w:rsidR="00CA6035" w:rsidRPr="0087153E" w:rsidRDefault="00CA6035" w:rsidP="004010AF">
            <w:pPr>
              <w:keepNext/>
              <w:tabs>
                <w:tab w:val="left" w:pos="2229"/>
              </w:tabs>
              <w:spacing w:line="360" w:lineRule="auto"/>
              <w:ind w:left="-111" w:firstLine="111"/>
              <w:jc w:val="center"/>
              <w:rPr>
                <w:color w:val="000000"/>
                <w:sz w:val="28"/>
                <w:szCs w:val="28"/>
                <w:lang w:val="uk-UA"/>
              </w:rPr>
            </w:pPr>
            <w:r w:rsidRPr="0087153E">
              <w:rPr>
                <w:color w:val="000000"/>
                <w:sz w:val="28"/>
                <w:szCs w:val="28"/>
                <w:lang w:val="uk-UA"/>
              </w:rPr>
              <w:t>29,02±1,53</w:t>
            </w:r>
          </w:p>
        </w:tc>
      </w:tr>
      <w:tr w:rsidR="00CA6035" w:rsidRPr="0087153E" w14:paraId="154E1E98" w14:textId="77777777" w:rsidTr="004010AF">
        <w:trPr>
          <w:trHeight w:val="567"/>
        </w:trPr>
        <w:tc>
          <w:tcPr>
            <w:tcW w:w="2093" w:type="dxa"/>
          </w:tcPr>
          <w:p w14:paraId="08C8C4D0" w14:textId="77777777" w:rsidR="00CA6035" w:rsidRPr="0087153E" w:rsidRDefault="00CA6035" w:rsidP="004010AF">
            <w:pPr>
              <w:pStyle w:val="af2"/>
              <w:spacing w:line="360" w:lineRule="auto"/>
              <w:rPr>
                <w:color w:val="000000"/>
                <w:sz w:val="28"/>
                <w:szCs w:val="28"/>
                <w:lang w:val="uk-UA"/>
              </w:rPr>
            </w:pPr>
            <w:r w:rsidRPr="0087153E">
              <w:rPr>
                <w:color w:val="000000"/>
                <w:sz w:val="28"/>
                <w:szCs w:val="28"/>
                <w:lang w:val="uk-UA"/>
              </w:rPr>
              <w:t>КСР, мм</w:t>
            </w:r>
          </w:p>
        </w:tc>
        <w:tc>
          <w:tcPr>
            <w:tcW w:w="2460" w:type="dxa"/>
          </w:tcPr>
          <w:p w14:paraId="193302B5" w14:textId="77777777" w:rsidR="00CA6035" w:rsidRPr="0087153E" w:rsidRDefault="00CA6035" w:rsidP="004010AF">
            <w:pPr>
              <w:pStyle w:val="af2"/>
              <w:spacing w:line="360" w:lineRule="auto"/>
              <w:jc w:val="center"/>
              <w:rPr>
                <w:color w:val="000000"/>
                <w:sz w:val="28"/>
                <w:szCs w:val="28"/>
                <w:lang w:val="uk-UA"/>
              </w:rPr>
            </w:pPr>
            <w:r w:rsidRPr="0087153E">
              <w:rPr>
                <w:color w:val="000000"/>
                <w:sz w:val="28"/>
                <w:szCs w:val="28"/>
                <w:lang w:val="uk-UA"/>
              </w:rPr>
              <w:t>16,5±1,5</w:t>
            </w:r>
          </w:p>
        </w:tc>
        <w:tc>
          <w:tcPr>
            <w:tcW w:w="2460" w:type="dxa"/>
          </w:tcPr>
          <w:p w14:paraId="54FB947F" w14:textId="77777777" w:rsidR="00CA6035" w:rsidRPr="0087153E" w:rsidRDefault="00CA6035" w:rsidP="004010AF">
            <w:pPr>
              <w:keepNext/>
              <w:tabs>
                <w:tab w:val="left" w:pos="2229"/>
              </w:tabs>
              <w:spacing w:line="360" w:lineRule="auto"/>
              <w:ind w:left="-111"/>
              <w:jc w:val="center"/>
              <w:rPr>
                <w:color w:val="000000"/>
                <w:sz w:val="28"/>
                <w:szCs w:val="28"/>
                <w:lang w:val="uk-UA"/>
              </w:rPr>
            </w:pPr>
            <w:r w:rsidRPr="0087153E">
              <w:rPr>
                <w:color w:val="000000"/>
                <w:sz w:val="28"/>
                <w:szCs w:val="28"/>
                <w:lang w:val="uk-UA"/>
              </w:rPr>
              <w:t>17,76±0,52</w:t>
            </w:r>
          </w:p>
        </w:tc>
        <w:tc>
          <w:tcPr>
            <w:tcW w:w="2343" w:type="dxa"/>
          </w:tcPr>
          <w:p w14:paraId="527CB58F" w14:textId="77777777" w:rsidR="00CA6035" w:rsidRPr="0087153E" w:rsidRDefault="00CA6035" w:rsidP="004010AF">
            <w:pPr>
              <w:keepNext/>
              <w:tabs>
                <w:tab w:val="left" w:pos="2229"/>
              </w:tabs>
              <w:spacing w:line="360" w:lineRule="auto"/>
              <w:ind w:left="-111" w:firstLine="111"/>
              <w:jc w:val="center"/>
              <w:rPr>
                <w:color w:val="000000"/>
                <w:sz w:val="28"/>
                <w:szCs w:val="28"/>
                <w:lang w:val="uk-UA"/>
              </w:rPr>
            </w:pPr>
            <w:r w:rsidRPr="0087153E">
              <w:rPr>
                <w:color w:val="000000"/>
                <w:sz w:val="28"/>
                <w:szCs w:val="28"/>
                <w:lang w:val="uk-UA"/>
              </w:rPr>
              <w:t>16,82±1,12</w:t>
            </w:r>
          </w:p>
        </w:tc>
      </w:tr>
      <w:tr w:rsidR="00CA6035" w:rsidRPr="0087153E" w14:paraId="74987DC9" w14:textId="77777777" w:rsidTr="004010AF">
        <w:trPr>
          <w:trHeight w:val="567"/>
        </w:trPr>
        <w:tc>
          <w:tcPr>
            <w:tcW w:w="2093" w:type="dxa"/>
          </w:tcPr>
          <w:p w14:paraId="70F8796B" w14:textId="77777777" w:rsidR="00CA6035" w:rsidRPr="0087153E" w:rsidRDefault="00CA6035" w:rsidP="004010AF">
            <w:pPr>
              <w:pStyle w:val="af2"/>
              <w:spacing w:line="360" w:lineRule="auto"/>
              <w:rPr>
                <w:color w:val="000000"/>
                <w:sz w:val="28"/>
                <w:szCs w:val="28"/>
                <w:lang w:val="uk-UA"/>
              </w:rPr>
            </w:pPr>
            <w:r w:rsidRPr="0087153E">
              <w:rPr>
                <w:color w:val="000000"/>
                <w:sz w:val="28"/>
                <w:szCs w:val="28"/>
                <w:lang w:val="uk-UA"/>
              </w:rPr>
              <w:t>КДО, мл</w:t>
            </w:r>
          </w:p>
        </w:tc>
        <w:tc>
          <w:tcPr>
            <w:tcW w:w="2460" w:type="dxa"/>
          </w:tcPr>
          <w:p w14:paraId="0756F3AA" w14:textId="77777777" w:rsidR="00CA6035" w:rsidRPr="0087153E" w:rsidRDefault="00CA6035" w:rsidP="004010AF">
            <w:pPr>
              <w:pStyle w:val="af2"/>
              <w:spacing w:line="360" w:lineRule="auto"/>
              <w:jc w:val="center"/>
              <w:rPr>
                <w:color w:val="000000"/>
                <w:sz w:val="28"/>
                <w:szCs w:val="28"/>
                <w:lang w:val="uk-UA"/>
              </w:rPr>
            </w:pPr>
            <w:r w:rsidRPr="0087153E">
              <w:rPr>
                <w:color w:val="000000"/>
                <w:sz w:val="28"/>
                <w:szCs w:val="28"/>
                <w:lang w:val="uk-UA"/>
              </w:rPr>
              <w:t>28±5,5</w:t>
            </w:r>
          </w:p>
        </w:tc>
        <w:tc>
          <w:tcPr>
            <w:tcW w:w="2460" w:type="dxa"/>
          </w:tcPr>
          <w:p w14:paraId="2DCE628D" w14:textId="77777777" w:rsidR="00CA6035" w:rsidRPr="0087153E" w:rsidRDefault="00CA6035" w:rsidP="004010AF">
            <w:pPr>
              <w:keepNext/>
              <w:tabs>
                <w:tab w:val="left" w:pos="2229"/>
              </w:tabs>
              <w:spacing w:line="360" w:lineRule="auto"/>
              <w:ind w:left="-111"/>
              <w:jc w:val="center"/>
              <w:rPr>
                <w:color w:val="000000"/>
                <w:sz w:val="28"/>
                <w:szCs w:val="28"/>
                <w:lang w:val="uk-UA"/>
              </w:rPr>
            </w:pPr>
            <w:r w:rsidRPr="0087153E">
              <w:rPr>
                <w:color w:val="000000"/>
                <w:sz w:val="28"/>
                <w:szCs w:val="28"/>
                <w:lang w:val="uk-UA"/>
              </w:rPr>
              <w:t>34,67</w:t>
            </w:r>
            <w:r w:rsidRPr="0087153E">
              <w:rPr>
                <w:color w:val="000000"/>
                <w:sz w:val="28"/>
                <w:lang w:val="uk-UA"/>
              </w:rPr>
              <w:t>±2,87</w:t>
            </w:r>
          </w:p>
        </w:tc>
        <w:tc>
          <w:tcPr>
            <w:tcW w:w="2343" w:type="dxa"/>
          </w:tcPr>
          <w:p w14:paraId="61A791FD" w14:textId="77777777" w:rsidR="00CA6035" w:rsidRPr="0087153E" w:rsidRDefault="00CA6035" w:rsidP="004010AF">
            <w:pPr>
              <w:keepNext/>
              <w:tabs>
                <w:tab w:val="left" w:pos="2229"/>
              </w:tabs>
              <w:spacing w:line="360" w:lineRule="auto"/>
              <w:ind w:left="-111" w:firstLine="111"/>
              <w:jc w:val="center"/>
              <w:rPr>
                <w:color w:val="000000"/>
                <w:sz w:val="28"/>
                <w:szCs w:val="28"/>
                <w:lang w:val="uk-UA"/>
              </w:rPr>
            </w:pPr>
            <w:r w:rsidRPr="0087153E">
              <w:rPr>
                <w:color w:val="000000"/>
                <w:sz w:val="28"/>
                <w:szCs w:val="28"/>
                <w:lang w:val="uk-UA"/>
              </w:rPr>
              <w:t>33,96</w:t>
            </w:r>
            <w:r w:rsidRPr="0087153E">
              <w:rPr>
                <w:color w:val="000000"/>
                <w:sz w:val="28"/>
                <w:lang w:val="uk-UA"/>
              </w:rPr>
              <w:t>±2,04</w:t>
            </w:r>
          </w:p>
        </w:tc>
      </w:tr>
      <w:tr w:rsidR="00CA6035" w:rsidRPr="0087153E" w14:paraId="594AD079" w14:textId="77777777" w:rsidTr="004010AF">
        <w:trPr>
          <w:trHeight w:val="567"/>
        </w:trPr>
        <w:tc>
          <w:tcPr>
            <w:tcW w:w="2093" w:type="dxa"/>
          </w:tcPr>
          <w:p w14:paraId="191E70EC" w14:textId="77777777" w:rsidR="00CA6035" w:rsidRPr="0087153E" w:rsidRDefault="00CA6035" w:rsidP="004010AF">
            <w:pPr>
              <w:pStyle w:val="af2"/>
              <w:spacing w:line="360" w:lineRule="auto"/>
              <w:rPr>
                <w:color w:val="000000"/>
                <w:sz w:val="28"/>
                <w:szCs w:val="28"/>
                <w:lang w:val="uk-UA"/>
              </w:rPr>
            </w:pPr>
            <w:r w:rsidRPr="0087153E">
              <w:rPr>
                <w:color w:val="000000"/>
                <w:sz w:val="28"/>
                <w:szCs w:val="28"/>
                <w:lang w:val="uk-UA"/>
              </w:rPr>
              <w:lastRenderedPageBreak/>
              <w:t>КСО, мл</w:t>
            </w:r>
          </w:p>
        </w:tc>
        <w:tc>
          <w:tcPr>
            <w:tcW w:w="2460" w:type="dxa"/>
          </w:tcPr>
          <w:p w14:paraId="3FDECC99" w14:textId="77777777" w:rsidR="00CA6035" w:rsidRPr="0087153E" w:rsidRDefault="00CA6035" w:rsidP="004010AF">
            <w:pPr>
              <w:pStyle w:val="af2"/>
              <w:spacing w:line="360" w:lineRule="auto"/>
              <w:jc w:val="center"/>
              <w:rPr>
                <w:color w:val="000000"/>
                <w:sz w:val="28"/>
                <w:szCs w:val="28"/>
                <w:lang w:val="uk-UA"/>
              </w:rPr>
            </w:pPr>
            <w:r w:rsidRPr="0087153E">
              <w:rPr>
                <w:color w:val="000000"/>
                <w:sz w:val="28"/>
                <w:szCs w:val="28"/>
                <w:lang w:val="uk-UA"/>
              </w:rPr>
              <w:t>8,5±2,5</w:t>
            </w:r>
          </w:p>
        </w:tc>
        <w:tc>
          <w:tcPr>
            <w:tcW w:w="2460" w:type="dxa"/>
          </w:tcPr>
          <w:p w14:paraId="615BF2A1" w14:textId="77777777" w:rsidR="00CA6035" w:rsidRPr="0087153E" w:rsidRDefault="00CA6035" w:rsidP="004010AF">
            <w:pPr>
              <w:keepNext/>
              <w:tabs>
                <w:tab w:val="left" w:pos="2229"/>
              </w:tabs>
              <w:spacing w:line="360" w:lineRule="auto"/>
              <w:ind w:left="-111"/>
              <w:jc w:val="center"/>
              <w:rPr>
                <w:color w:val="000000"/>
                <w:sz w:val="28"/>
                <w:szCs w:val="28"/>
                <w:lang w:val="uk-UA"/>
              </w:rPr>
            </w:pPr>
            <w:r w:rsidRPr="0087153E">
              <w:rPr>
                <w:color w:val="000000"/>
                <w:sz w:val="28"/>
                <w:szCs w:val="28"/>
                <w:lang w:val="uk-UA"/>
              </w:rPr>
              <w:t>13,44</w:t>
            </w:r>
            <w:r w:rsidRPr="0087153E">
              <w:rPr>
                <w:color w:val="000000"/>
                <w:sz w:val="28"/>
                <w:lang w:val="uk-UA"/>
              </w:rPr>
              <w:t>±0,96</w:t>
            </w:r>
          </w:p>
        </w:tc>
        <w:tc>
          <w:tcPr>
            <w:tcW w:w="2343" w:type="dxa"/>
          </w:tcPr>
          <w:p w14:paraId="1F77FDA8" w14:textId="77777777" w:rsidR="00CA6035" w:rsidRPr="0087153E" w:rsidRDefault="00CA6035" w:rsidP="004010AF">
            <w:pPr>
              <w:keepNext/>
              <w:tabs>
                <w:tab w:val="left" w:pos="2229"/>
              </w:tabs>
              <w:spacing w:line="360" w:lineRule="auto"/>
              <w:ind w:left="-111" w:firstLine="111"/>
              <w:jc w:val="center"/>
              <w:rPr>
                <w:color w:val="000000"/>
                <w:sz w:val="28"/>
                <w:szCs w:val="28"/>
                <w:lang w:val="uk-UA"/>
              </w:rPr>
            </w:pPr>
            <w:r w:rsidRPr="0087153E">
              <w:rPr>
                <w:color w:val="000000"/>
                <w:sz w:val="28"/>
                <w:szCs w:val="28"/>
                <w:lang w:val="uk-UA"/>
              </w:rPr>
              <w:t>12,98</w:t>
            </w:r>
            <w:r w:rsidRPr="0087153E">
              <w:rPr>
                <w:color w:val="000000"/>
                <w:sz w:val="28"/>
                <w:lang w:val="uk-UA"/>
              </w:rPr>
              <w:t>±0,42</w:t>
            </w:r>
          </w:p>
        </w:tc>
      </w:tr>
      <w:tr w:rsidR="00CA6035" w:rsidRPr="0087153E" w14:paraId="391648A8" w14:textId="77777777" w:rsidTr="004010AF">
        <w:trPr>
          <w:trHeight w:val="567"/>
        </w:trPr>
        <w:tc>
          <w:tcPr>
            <w:tcW w:w="2093" w:type="dxa"/>
          </w:tcPr>
          <w:p w14:paraId="262CA5DF" w14:textId="77777777" w:rsidR="00CA6035" w:rsidRPr="0087153E" w:rsidRDefault="00CA6035" w:rsidP="004010AF">
            <w:pPr>
              <w:pStyle w:val="af2"/>
              <w:spacing w:line="360" w:lineRule="auto"/>
              <w:rPr>
                <w:color w:val="000000"/>
                <w:sz w:val="28"/>
                <w:szCs w:val="28"/>
                <w:lang w:val="uk-UA"/>
              </w:rPr>
            </w:pPr>
            <w:r w:rsidRPr="0087153E">
              <w:rPr>
                <w:color w:val="000000"/>
                <w:sz w:val="28"/>
                <w:szCs w:val="28"/>
                <w:lang w:val="uk-UA"/>
              </w:rPr>
              <w:t>УО, мл</w:t>
            </w:r>
          </w:p>
        </w:tc>
        <w:tc>
          <w:tcPr>
            <w:tcW w:w="2460" w:type="dxa"/>
          </w:tcPr>
          <w:p w14:paraId="19E435C7" w14:textId="77777777" w:rsidR="00CA6035" w:rsidRPr="0087153E" w:rsidRDefault="00CA6035" w:rsidP="004010AF">
            <w:pPr>
              <w:pStyle w:val="af2"/>
              <w:spacing w:line="360" w:lineRule="auto"/>
              <w:jc w:val="center"/>
              <w:rPr>
                <w:color w:val="000000"/>
                <w:sz w:val="28"/>
                <w:szCs w:val="28"/>
                <w:lang w:val="uk-UA"/>
              </w:rPr>
            </w:pPr>
            <w:r w:rsidRPr="0087153E">
              <w:rPr>
                <w:color w:val="000000"/>
                <w:sz w:val="28"/>
                <w:szCs w:val="28"/>
                <w:lang w:val="uk-UA"/>
              </w:rPr>
              <w:t>23±5,2</w:t>
            </w:r>
          </w:p>
        </w:tc>
        <w:tc>
          <w:tcPr>
            <w:tcW w:w="2460" w:type="dxa"/>
          </w:tcPr>
          <w:p w14:paraId="62EFDDFF" w14:textId="77777777" w:rsidR="00CA6035" w:rsidRPr="0087153E" w:rsidRDefault="00CA6035" w:rsidP="004010AF">
            <w:pPr>
              <w:keepNext/>
              <w:tabs>
                <w:tab w:val="left" w:pos="2229"/>
              </w:tabs>
              <w:spacing w:line="360" w:lineRule="auto"/>
              <w:ind w:left="-111"/>
              <w:jc w:val="center"/>
              <w:rPr>
                <w:color w:val="000000"/>
                <w:sz w:val="28"/>
                <w:szCs w:val="28"/>
                <w:lang w:val="uk-UA"/>
              </w:rPr>
            </w:pPr>
            <w:r w:rsidRPr="0087153E">
              <w:rPr>
                <w:color w:val="000000"/>
                <w:sz w:val="28"/>
                <w:szCs w:val="28"/>
                <w:lang w:val="uk-UA"/>
              </w:rPr>
              <w:t>21,19</w:t>
            </w:r>
            <w:r w:rsidRPr="0087153E">
              <w:rPr>
                <w:color w:val="000000"/>
                <w:sz w:val="28"/>
                <w:lang w:val="uk-UA"/>
              </w:rPr>
              <w:t>±1,08</w:t>
            </w:r>
          </w:p>
        </w:tc>
        <w:tc>
          <w:tcPr>
            <w:tcW w:w="2343" w:type="dxa"/>
          </w:tcPr>
          <w:p w14:paraId="27245D26" w14:textId="77777777" w:rsidR="00CA6035" w:rsidRPr="0087153E" w:rsidRDefault="00CA6035" w:rsidP="004010AF">
            <w:pPr>
              <w:keepNext/>
              <w:tabs>
                <w:tab w:val="left" w:pos="2229"/>
              </w:tabs>
              <w:spacing w:line="360" w:lineRule="auto"/>
              <w:ind w:left="-111" w:firstLine="111"/>
              <w:jc w:val="center"/>
              <w:rPr>
                <w:color w:val="000000"/>
                <w:sz w:val="28"/>
                <w:szCs w:val="28"/>
                <w:lang w:val="uk-UA"/>
              </w:rPr>
            </w:pPr>
            <w:r w:rsidRPr="0087153E">
              <w:rPr>
                <w:color w:val="000000"/>
                <w:sz w:val="28"/>
                <w:szCs w:val="28"/>
                <w:lang w:val="uk-UA"/>
              </w:rPr>
              <w:t>20,93</w:t>
            </w:r>
            <w:r w:rsidRPr="0087153E">
              <w:rPr>
                <w:color w:val="000000"/>
                <w:sz w:val="28"/>
                <w:lang w:val="uk-UA"/>
              </w:rPr>
              <w:t>±1,34</w:t>
            </w:r>
          </w:p>
        </w:tc>
      </w:tr>
      <w:tr w:rsidR="00CA6035" w:rsidRPr="0087153E" w14:paraId="4A6DACBA" w14:textId="77777777" w:rsidTr="004010AF">
        <w:trPr>
          <w:trHeight w:val="567"/>
        </w:trPr>
        <w:tc>
          <w:tcPr>
            <w:tcW w:w="2093" w:type="dxa"/>
          </w:tcPr>
          <w:p w14:paraId="26EE244F" w14:textId="77777777" w:rsidR="00CA6035" w:rsidRPr="0087153E" w:rsidRDefault="00CA6035" w:rsidP="004010AF">
            <w:pPr>
              <w:pStyle w:val="af2"/>
              <w:spacing w:line="360" w:lineRule="auto"/>
              <w:rPr>
                <w:color w:val="000000"/>
                <w:sz w:val="28"/>
                <w:szCs w:val="28"/>
                <w:lang w:val="uk-UA"/>
              </w:rPr>
            </w:pPr>
            <w:r w:rsidRPr="0087153E">
              <w:rPr>
                <w:color w:val="000000"/>
                <w:sz w:val="28"/>
                <w:szCs w:val="28"/>
                <w:lang w:val="uk-UA"/>
              </w:rPr>
              <w:t>ФВ, %</w:t>
            </w:r>
          </w:p>
        </w:tc>
        <w:tc>
          <w:tcPr>
            <w:tcW w:w="2460" w:type="dxa"/>
          </w:tcPr>
          <w:p w14:paraId="18F3A4EC" w14:textId="77777777" w:rsidR="00CA6035" w:rsidRPr="0087153E" w:rsidRDefault="00CA6035" w:rsidP="004010AF">
            <w:pPr>
              <w:pStyle w:val="af2"/>
              <w:spacing w:line="360" w:lineRule="auto"/>
              <w:jc w:val="center"/>
              <w:rPr>
                <w:color w:val="000000"/>
                <w:sz w:val="28"/>
                <w:szCs w:val="28"/>
                <w:lang w:val="uk-UA"/>
              </w:rPr>
            </w:pPr>
            <w:r w:rsidRPr="0087153E">
              <w:rPr>
                <w:color w:val="000000"/>
                <w:sz w:val="28"/>
                <w:szCs w:val="28"/>
                <w:lang w:val="uk-UA"/>
              </w:rPr>
              <w:t>&gt;50 (64 – 78)</w:t>
            </w:r>
          </w:p>
        </w:tc>
        <w:tc>
          <w:tcPr>
            <w:tcW w:w="2460" w:type="dxa"/>
          </w:tcPr>
          <w:p w14:paraId="560AAA61" w14:textId="77777777" w:rsidR="00CA6035" w:rsidRPr="0087153E" w:rsidRDefault="00CA6035" w:rsidP="004010AF">
            <w:pPr>
              <w:keepNext/>
              <w:spacing w:line="360" w:lineRule="auto"/>
              <w:ind w:left="-111" w:right="-56"/>
              <w:jc w:val="center"/>
              <w:rPr>
                <w:color w:val="000000"/>
                <w:sz w:val="28"/>
                <w:szCs w:val="28"/>
                <w:lang w:val="uk-UA"/>
              </w:rPr>
            </w:pPr>
            <w:r w:rsidRPr="0087153E">
              <w:rPr>
                <w:color w:val="000000"/>
                <w:sz w:val="28"/>
                <w:szCs w:val="28"/>
                <w:lang w:val="uk-UA"/>
              </w:rPr>
              <w:t>61,51</w:t>
            </w:r>
            <w:r w:rsidRPr="0087153E">
              <w:rPr>
                <w:color w:val="000000"/>
                <w:sz w:val="28"/>
                <w:lang w:val="uk-UA"/>
              </w:rPr>
              <w:t>±2,53</w:t>
            </w:r>
          </w:p>
        </w:tc>
        <w:tc>
          <w:tcPr>
            <w:tcW w:w="2343" w:type="dxa"/>
          </w:tcPr>
          <w:p w14:paraId="7237315D" w14:textId="77777777" w:rsidR="00CA6035" w:rsidRPr="0087153E" w:rsidRDefault="00CA6035" w:rsidP="004010AF">
            <w:pPr>
              <w:keepNext/>
              <w:spacing w:line="360" w:lineRule="auto"/>
              <w:ind w:left="-111" w:right="-56"/>
              <w:jc w:val="center"/>
              <w:rPr>
                <w:color w:val="000000"/>
                <w:sz w:val="28"/>
                <w:szCs w:val="28"/>
                <w:lang w:val="uk-UA"/>
              </w:rPr>
            </w:pPr>
            <w:r w:rsidRPr="0087153E">
              <w:rPr>
                <w:color w:val="000000"/>
                <w:sz w:val="28"/>
                <w:szCs w:val="28"/>
                <w:lang w:val="uk-UA"/>
              </w:rPr>
              <w:t>61,63</w:t>
            </w:r>
            <w:r w:rsidRPr="0087153E">
              <w:rPr>
                <w:color w:val="000000"/>
                <w:sz w:val="28"/>
                <w:lang w:val="uk-UA"/>
              </w:rPr>
              <w:t>±3,15</w:t>
            </w:r>
          </w:p>
        </w:tc>
      </w:tr>
      <w:tr w:rsidR="00CA6035" w:rsidRPr="0087153E" w14:paraId="17D3830D" w14:textId="77777777" w:rsidTr="004010AF">
        <w:trPr>
          <w:trHeight w:val="567"/>
        </w:trPr>
        <w:tc>
          <w:tcPr>
            <w:tcW w:w="2093" w:type="dxa"/>
          </w:tcPr>
          <w:p w14:paraId="6C8843CB" w14:textId="77777777" w:rsidR="00CA6035" w:rsidRPr="0087153E" w:rsidRDefault="00CA6035" w:rsidP="004010AF">
            <w:pPr>
              <w:pStyle w:val="af2"/>
              <w:spacing w:line="360" w:lineRule="auto"/>
              <w:rPr>
                <w:color w:val="000000"/>
                <w:sz w:val="28"/>
                <w:szCs w:val="28"/>
                <w:lang w:val="uk-UA"/>
              </w:rPr>
            </w:pPr>
            <w:proofErr w:type="spellStart"/>
            <w:r w:rsidRPr="0087153E">
              <w:rPr>
                <w:color w:val="000000"/>
                <w:sz w:val="28"/>
                <w:szCs w:val="28"/>
                <w:lang w:val="uk-UA"/>
              </w:rPr>
              <w:t>ЗСЛШд</w:t>
            </w:r>
            <w:proofErr w:type="spellEnd"/>
            <w:r w:rsidRPr="0087153E">
              <w:rPr>
                <w:color w:val="000000"/>
                <w:sz w:val="28"/>
                <w:szCs w:val="28"/>
                <w:lang w:val="uk-UA"/>
              </w:rPr>
              <w:t>, см</w:t>
            </w:r>
          </w:p>
        </w:tc>
        <w:tc>
          <w:tcPr>
            <w:tcW w:w="2460" w:type="dxa"/>
          </w:tcPr>
          <w:p w14:paraId="429DB5FC" w14:textId="77777777" w:rsidR="00CA6035" w:rsidRPr="0087153E" w:rsidRDefault="00CA6035" w:rsidP="004010AF">
            <w:pPr>
              <w:pStyle w:val="af2"/>
              <w:spacing w:line="360" w:lineRule="auto"/>
              <w:jc w:val="center"/>
              <w:rPr>
                <w:color w:val="000000"/>
                <w:sz w:val="28"/>
                <w:szCs w:val="28"/>
                <w:lang w:val="uk-UA"/>
              </w:rPr>
            </w:pPr>
            <w:r w:rsidRPr="0087153E">
              <w:rPr>
                <w:color w:val="000000"/>
                <w:sz w:val="28"/>
                <w:szCs w:val="28"/>
                <w:lang w:val="uk-UA"/>
              </w:rPr>
              <w:t>0,52±0,12</w:t>
            </w:r>
          </w:p>
        </w:tc>
        <w:tc>
          <w:tcPr>
            <w:tcW w:w="2460" w:type="dxa"/>
          </w:tcPr>
          <w:p w14:paraId="375B6C79" w14:textId="77777777" w:rsidR="00CA6035" w:rsidRPr="0087153E" w:rsidRDefault="00CA6035" w:rsidP="004010AF">
            <w:pPr>
              <w:keepNext/>
              <w:spacing w:line="360" w:lineRule="auto"/>
              <w:ind w:left="-111" w:right="-56"/>
              <w:jc w:val="center"/>
              <w:rPr>
                <w:color w:val="000000"/>
                <w:sz w:val="28"/>
                <w:szCs w:val="28"/>
                <w:lang w:val="uk-UA"/>
              </w:rPr>
            </w:pPr>
            <w:r w:rsidRPr="0087153E">
              <w:rPr>
                <w:color w:val="000000"/>
                <w:sz w:val="28"/>
                <w:szCs w:val="28"/>
                <w:lang w:val="uk-UA"/>
              </w:rPr>
              <w:t>0,69±0,07</w:t>
            </w:r>
          </w:p>
        </w:tc>
        <w:tc>
          <w:tcPr>
            <w:tcW w:w="2343" w:type="dxa"/>
          </w:tcPr>
          <w:p w14:paraId="495D3553" w14:textId="77777777" w:rsidR="00CA6035" w:rsidRPr="0087153E" w:rsidRDefault="00CA6035" w:rsidP="004010AF">
            <w:pPr>
              <w:keepNext/>
              <w:spacing w:line="360" w:lineRule="auto"/>
              <w:ind w:left="-111" w:right="-56"/>
              <w:jc w:val="center"/>
              <w:rPr>
                <w:color w:val="000000"/>
                <w:sz w:val="28"/>
                <w:szCs w:val="28"/>
                <w:lang w:val="uk-UA"/>
              </w:rPr>
            </w:pPr>
            <w:r w:rsidRPr="0087153E">
              <w:rPr>
                <w:color w:val="000000"/>
                <w:sz w:val="28"/>
                <w:szCs w:val="28"/>
                <w:lang w:val="uk-UA"/>
              </w:rPr>
              <w:t>0,65±0,03</w:t>
            </w:r>
          </w:p>
        </w:tc>
      </w:tr>
      <w:tr w:rsidR="00CA6035" w:rsidRPr="0087153E" w14:paraId="42927612" w14:textId="77777777" w:rsidTr="004010AF">
        <w:trPr>
          <w:trHeight w:val="567"/>
        </w:trPr>
        <w:tc>
          <w:tcPr>
            <w:tcW w:w="2093" w:type="dxa"/>
          </w:tcPr>
          <w:p w14:paraId="285751A8" w14:textId="77777777" w:rsidR="00CA6035" w:rsidRPr="0087153E" w:rsidRDefault="00CA6035" w:rsidP="004010AF">
            <w:pPr>
              <w:pStyle w:val="af2"/>
              <w:spacing w:line="360" w:lineRule="auto"/>
              <w:rPr>
                <w:color w:val="000000"/>
                <w:sz w:val="28"/>
                <w:szCs w:val="28"/>
                <w:lang w:val="uk-UA"/>
              </w:rPr>
            </w:pPr>
            <w:proofErr w:type="spellStart"/>
            <w:r w:rsidRPr="0087153E">
              <w:rPr>
                <w:color w:val="000000"/>
                <w:sz w:val="28"/>
                <w:szCs w:val="28"/>
                <w:lang w:val="uk-UA"/>
              </w:rPr>
              <w:t>МШПд</w:t>
            </w:r>
            <w:proofErr w:type="spellEnd"/>
            <w:r w:rsidRPr="0087153E">
              <w:rPr>
                <w:color w:val="000000"/>
                <w:sz w:val="28"/>
                <w:szCs w:val="28"/>
                <w:lang w:val="uk-UA"/>
              </w:rPr>
              <w:t>, см</w:t>
            </w:r>
          </w:p>
        </w:tc>
        <w:tc>
          <w:tcPr>
            <w:tcW w:w="2460" w:type="dxa"/>
          </w:tcPr>
          <w:p w14:paraId="38E45BE5" w14:textId="77777777" w:rsidR="00CA6035" w:rsidRPr="0087153E" w:rsidRDefault="00CA6035" w:rsidP="004010AF">
            <w:pPr>
              <w:pStyle w:val="af2"/>
              <w:spacing w:line="360" w:lineRule="auto"/>
              <w:jc w:val="center"/>
              <w:rPr>
                <w:color w:val="000000"/>
                <w:sz w:val="28"/>
                <w:szCs w:val="28"/>
                <w:lang w:val="uk-UA"/>
              </w:rPr>
            </w:pPr>
            <w:r w:rsidRPr="0087153E">
              <w:rPr>
                <w:color w:val="000000"/>
                <w:sz w:val="28"/>
                <w:szCs w:val="28"/>
                <w:lang w:val="uk-UA"/>
              </w:rPr>
              <w:t>0,50±0,11</w:t>
            </w:r>
          </w:p>
        </w:tc>
        <w:tc>
          <w:tcPr>
            <w:tcW w:w="2460" w:type="dxa"/>
          </w:tcPr>
          <w:p w14:paraId="2BA62D12" w14:textId="77777777" w:rsidR="00CA6035" w:rsidRPr="0087153E" w:rsidRDefault="00CA6035" w:rsidP="004010AF">
            <w:pPr>
              <w:keepNext/>
              <w:spacing w:line="360" w:lineRule="auto"/>
              <w:ind w:left="-111" w:right="-56"/>
              <w:jc w:val="center"/>
              <w:rPr>
                <w:color w:val="000000"/>
                <w:sz w:val="28"/>
                <w:szCs w:val="28"/>
                <w:lang w:val="uk-UA"/>
              </w:rPr>
            </w:pPr>
            <w:r w:rsidRPr="0087153E">
              <w:rPr>
                <w:color w:val="000000"/>
                <w:sz w:val="28"/>
                <w:szCs w:val="28"/>
                <w:lang w:val="uk-UA"/>
              </w:rPr>
              <w:t>0,88±0,06</w:t>
            </w:r>
          </w:p>
        </w:tc>
        <w:tc>
          <w:tcPr>
            <w:tcW w:w="2343" w:type="dxa"/>
          </w:tcPr>
          <w:p w14:paraId="211BCCF4" w14:textId="77777777" w:rsidR="00CA6035" w:rsidRPr="0087153E" w:rsidRDefault="00CA6035" w:rsidP="004010AF">
            <w:pPr>
              <w:keepNext/>
              <w:spacing w:line="360" w:lineRule="auto"/>
              <w:ind w:left="-111" w:right="-56"/>
              <w:jc w:val="center"/>
              <w:rPr>
                <w:color w:val="000000"/>
                <w:sz w:val="28"/>
                <w:szCs w:val="28"/>
                <w:lang w:val="uk-UA"/>
              </w:rPr>
            </w:pPr>
            <w:r w:rsidRPr="0087153E">
              <w:rPr>
                <w:color w:val="000000"/>
                <w:sz w:val="28"/>
                <w:szCs w:val="28"/>
                <w:lang w:val="uk-UA"/>
              </w:rPr>
              <w:t>0,82±0,05</w:t>
            </w:r>
          </w:p>
        </w:tc>
      </w:tr>
      <w:tr w:rsidR="00CA6035" w:rsidRPr="0087153E" w14:paraId="4CE38C5D" w14:textId="77777777" w:rsidTr="004010AF">
        <w:trPr>
          <w:trHeight w:val="567"/>
        </w:trPr>
        <w:tc>
          <w:tcPr>
            <w:tcW w:w="2093" w:type="dxa"/>
          </w:tcPr>
          <w:p w14:paraId="07C86AAE" w14:textId="77777777" w:rsidR="00CA6035" w:rsidRPr="0087153E" w:rsidRDefault="00CA6035" w:rsidP="004010AF">
            <w:pPr>
              <w:pStyle w:val="22"/>
              <w:spacing w:line="360" w:lineRule="auto"/>
              <w:rPr>
                <w:color w:val="000000"/>
                <w:sz w:val="28"/>
                <w:szCs w:val="28"/>
                <w:lang w:val="uk-UA"/>
              </w:rPr>
            </w:pPr>
            <w:proofErr w:type="spellStart"/>
            <w:r w:rsidRPr="0087153E">
              <w:rPr>
                <w:color w:val="000000"/>
                <w:sz w:val="28"/>
                <w:szCs w:val="28"/>
                <w:lang w:val="uk-UA"/>
              </w:rPr>
              <w:t>ТкК</w:t>
            </w:r>
            <w:proofErr w:type="spellEnd"/>
            <w:r w:rsidRPr="0087153E">
              <w:rPr>
                <w:color w:val="000000"/>
                <w:sz w:val="28"/>
                <w:szCs w:val="28"/>
                <w:lang w:val="uk-UA"/>
              </w:rPr>
              <w:t>, м/с</w:t>
            </w:r>
          </w:p>
        </w:tc>
        <w:tc>
          <w:tcPr>
            <w:tcW w:w="2460" w:type="dxa"/>
          </w:tcPr>
          <w:p w14:paraId="2EB15C65" w14:textId="77777777" w:rsidR="00CA6035" w:rsidRPr="0087153E" w:rsidRDefault="00CA6035" w:rsidP="004010AF">
            <w:pPr>
              <w:pStyle w:val="22"/>
              <w:spacing w:line="360" w:lineRule="auto"/>
              <w:jc w:val="center"/>
              <w:rPr>
                <w:color w:val="000000"/>
                <w:sz w:val="28"/>
                <w:szCs w:val="28"/>
                <w:lang w:val="uk-UA"/>
              </w:rPr>
            </w:pPr>
            <w:r w:rsidRPr="0087153E">
              <w:rPr>
                <w:color w:val="000000"/>
                <w:sz w:val="28"/>
                <w:szCs w:val="28"/>
                <w:lang w:val="uk-UA"/>
              </w:rPr>
              <w:t>0,9±0,12</w:t>
            </w:r>
          </w:p>
        </w:tc>
        <w:tc>
          <w:tcPr>
            <w:tcW w:w="2460" w:type="dxa"/>
          </w:tcPr>
          <w:p w14:paraId="65325798" w14:textId="77777777" w:rsidR="00CA6035" w:rsidRPr="0087153E" w:rsidRDefault="00CA6035" w:rsidP="004010AF">
            <w:pPr>
              <w:keepNext/>
              <w:spacing w:line="360" w:lineRule="auto"/>
              <w:jc w:val="center"/>
              <w:rPr>
                <w:color w:val="000000"/>
                <w:sz w:val="28"/>
                <w:szCs w:val="28"/>
                <w:lang w:val="uk-UA"/>
              </w:rPr>
            </w:pPr>
            <w:r w:rsidRPr="0087153E">
              <w:rPr>
                <w:color w:val="000000"/>
                <w:sz w:val="28"/>
                <w:szCs w:val="28"/>
                <w:lang w:val="uk-UA"/>
              </w:rPr>
              <w:t>0,71±0,172</w:t>
            </w:r>
          </w:p>
        </w:tc>
        <w:tc>
          <w:tcPr>
            <w:tcW w:w="2343" w:type="dxa"/>
          </w:tcPr>
          <w:p w14:paraId="5757584E" w14:textId="77777777" w:rsidR="00CA6035" w:rsidRPr="0087153E" w:rsidRDefault="00CA6035" w:rsidP="004010AF">
            <w:pPr>
              <w:keepNext/>
              <w:spacing w:line="360" w:lineRule="auto"/>
              <w:jc w:val="center"/>
              <w:rPr>
                <w:color w:val="000000"/>
                <w:sz w:val="28"/>
                <w:szCs w:val="28"/>
                <w:lang w:val="uk-UA"/>
              </w:rPr>
            </w:pPr>
            <w:r w:rsidRPr="0087153E">
              <w:rPr>
                <w:color w:val="000000"/>
                <w:sz w:val="28"/>
                <w:szCs w:val="28"/>
                <w:lang w:val="uk-UA"/>
              </w:rPr>
              <w:t>0,72±0,04</w:t>
            </w:r>
          </w:p>
        </w:tc>
      </w:tr>
    </w:tbl>
    <w:p w14:paraId="508CB86E" w14:textId="77777777" w:rsidR="00CA6035" w:rsidRPr="0087153E" w:rsidRDefault="00CA6035" w:rsidP="004010AF">
      <w:pPr>
        <w:pStyle w:val="22"/>
        <w:tabs>
          <w:tab w:val="left" w:pos="720"/>
        </w:tabs>
        <w:spacing w:line="360" w:lineRule="auto"/>
        <w:rPr>
          <w:color w:val="000000"/>
          <w:sz w:val="28"/>
          <w:szCs w:val="28"/>
          <w:lang w:val="uk-UA"/>
        </w:rPr>
      </w:pPr>
    </w:p>
    <w:p w14:paraId="418C3C56" w14:textId="77777777" w:rsidR="00CA6035" w:rsidRPr="0087153E" w:rsidRDefault="00CA6035" w:rsidP="001B6890">
      <w:pPr>
        <w:autoSpaceDE w:val="0"/>
        <w:autoSpaceDN w:val="0"/>
        <w:adjustRightInd w:val="0"/>
        <w:spacing w:line="360" w:lineRule="auto"/>
        <w:ind w:firstLine="709"/>
        <w:jc w:val="both"/>
        <w:rPr>
          <w:color w:val="000000"/>
          <w:sz w:val="28"/>
          <w:szCs w:val="28"/>
          <w:lang w:val="uk-UA"/>
        </w:rPr>
      </w:pPr>
      <w:r w:rsidRPr="0087153E">
        <w:rPr>
          <w:color w:val="000000"/>
          <w:sz w:val="28"/>
          <w:szCs w:val="28"/>
          <w:lang w:val="uk-UA"/>
        </w:rPr>
        <w:t xml:space="preserve">Вивчення стану </w:t>
      </w:r>
      <w:proofErr w:type="spellStart"/>
      <w:r w:rsidRPr="0087153E">
        <w:rPr>
          <w:color w:val="000000"/>
          <w:sz w:val="28"/>
          <w:szCs w:val="28"/>
          <w:lang w:val="uk-UA"/>
        </w:rPr>
        <w:t>внутрішньосерцевої</w:t>
      </w:r>
      <w:proofErr w:type="spellEnd"/>
      <w:r w:rsidRPr="0087153E">
        <w:rPr>
          <w:color w:val="000000"/>
          <w:sz w:val="28"/>
          <w:szCs w:val="28"/>
          <w:lang w:val="uk-UA"/>
        </w:rPr>
        <w:t xml:space="preserve"> гемодинаміки виявило достовірне збільшення показників насосної функції серця в порівнянні з нормативними показниками здорових дітей цього віку. Збільшення середніх значень КДО, КДР, УО свідчить про наявність гіперфункції міокарда. Середні значення товщини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w:t>
      </w:r>
      <w:proofErr w:type="spellStart"/>
      <w:r w:rsidRPr="0087153E">
        <w:rPr>
          <w:color w:val="000000"/>
          <w:sz w:val="28"/>
          <w:szCs w:val="28"/>
          <w:lang w:val="uk-UA"/>
        </w:rPr>
        <w:t>МШПд</w:t>
      </w:r>
      <w:proofErr w:type="spellEnd"/>
      <w:r w:rsidRPr="0087153E">
        <w:rPr>
          <w:color w:val="000000"/>
          <w:sz w:val="28"/>
          <w:szCs w:val="28"/>
          <w:lang w:val="uk-UA"/>
        </w:rPr>
        <w:t>) і задньої стінки лівого шлуночка (</w:t>
      </w:r>
      <w:proofErr w:type="spellStart"/>
      <w:r w:rsidRPr="0087153E">
        <w:rPr>
          <w:color w:val="000000"/>
          <w:sz w:val="28"/>
          <w:szCs w:val="28"/>
          <w:lang w:val="uk-UA"/>
        </w:rPr>
        <w:t>ЗСЛШд</w:t>
      </w:r>
      <w:proofErr w:type="spellEnd"/>
      <w:r w:rsidRPr="0087153E">
        <w:rPr>
          <w:color w:val="000000"/>
          <w:sz w:val="28"/>
          <w:szCs w:val="28"/>
          <w:lang w:val="uk-UA"/>
        </w:rPr>
        <w:t>) були достовірно вище аналогічних нормативних показників.</w:t>
      </w:r>
    </w:p>
    <w:p w14:paraId="3BF38A0E" w14:textId="77777777" w:rsidR="00CA6035" w:rsidRPr="0087153E" w:rsidRDefault="00CA6035" w:rsidP="001B6890">
      <w:pPr>
        <w:widowControl w:val="0"/>
        <w:spacing w:line="360" w:lineRule="auto"/>
        <w:ind w:firstLine="709"/>
        <w:jc w:val="both"/>
        <w:rPr>
          <w:color w:val="000000"/>
          <w:sz w:val="28"/>
          <w:lang w:val="uk-UA"/>
        </w:rPr>
      </w:pPr>
      <w:r w:rsidRPr="0087153E">
        <w:rPr>
          <w:color w:val="000000"/>
          <w:sz w:val="28"/>
          <w:lang w:val="uk-UA"/>
        </w:rPr>
        <w:t xml:space="preserve">Таким чином, отримані на початку дослідження експериментальні матеріали дозволили констатувати відносну близькість функціонального стану серцево-судинної системи дітей основної і контрольної груп. </w:t>
      </w:r>
    </w:p>
    <w:p w14:paraId="09041AA0" w14:textId="037D6754" w:rsidR="00CA6035" w:rsidRPr="0087153E" w:rsidRDefault="00CA6035" w:rsidP="00EF7B0E">
      <w:pPr>
        <w:keepNext/>
        <w:spacing w:line="360" w:lineRule="auto"/>
        <w:ind w:firstLine="709"/>
        <w:jc w:val="both"/>
        <w:rPr>
          <w:color w:val="000000"/>
          <w:sz w:val="28"/>
          <w:lang w:val="uk-UA"/>
        </w:rPr>
      </w:pPr>
      <w:r w:rsidRPr="0087153E">
        <w:rPr>
          <w:color w:val="000000"/>
          <w:sz w:val="28"/>
          <w:lang w:val="uk-UA"/>
        </w:rPr>
        <w:t>Повторне обстеження дітей обох груп було проведено нами через 3</w:t>
      </w:r>
      <w:r w:rsidRPr="0087153E">
        <w:rPr>
          <w:color w:val="000000"/>
          <w:sz w:val="28"/>
          <w:lang w:val="en-US"/>
        </w:rPr>
        <w:t> </w:t>
      </w:r>
      <w:r w:rsidRPr="0087153E">
        <w:rPr>
          <w:color w:val="000000"/>
          <w:sz w:val="28"/>
          <w:lang w:val="uk-UA"/>
        </w:rPr>
        <w:t xml:space="preserve">місяці застосування реабілітаційних заходів. Протягом цього часу серед дітей основної групи використовувалась програма реабілітації адаптована для дітей після хірургічної корекції дефекту </w:t>
      </w:r>
      <w:proofErr w:type="spellStart"/>
      <w:r w:rsidRPr="0087153E">
        <w:rPr>
          <w:color w:val="000000"/>
          <w:sz w:val="28"/>
          <w:lang w:val="uk-UA"/>
        </w:rPr>
        <w:t>міжшлуночкової</w:t>
      </w:r>
      <w:proofErr w:type="spellEnd"/>
      <w:r w:rsidRPr="0087153E">
        <w:rPr>
          <w:color w:val="000000"/>
          <w:sz w:val="28"/>
          <w:lang w:val="uk-UA"/>
        </w:rPr>
        <w:t xml:space="preserve"> перегородки, у</w:t>
      </w:r>
      <w:r w:rsidRPr="0087153E">
        <w:rPr>
          <w:color w:val="000000"/>
          <w:sz w:val="28"/>
          <w:lang w:val="en-US"/>
        </w:rPr>
        <w:t>  </w:t>
      </w:r>
      <w:r w:rsidRPr="0087153E">
        <w:rPr>
          <w:color w:val="000000"/>
          <w:sz w:val="28"/>
          <w:lang w:val="uk-UA"/>
        </w:rPr>
        <w:t>дітей контрольної групи – стандартні реабілітаційні заходи</w:t>
      </w:r>
      <w:r w:rsidR="001F7F98">
        <w:rPr>
          <w:color w:val="000000"/>
          <w:sz w:val="28"/>
          <w:lang w:val="uk-UA"/>
        </w:rPr>
        <w:t xml:space="preserve"> (табл. 3.3)</w:t>
      </w:r>
      <w:r w:rsidRPr="0087153E">
        <w:rPr>
          <w:color w:val="000000"/>
          <w:sz w:val="28"/>
          <w:lang w:val="uk-UA"/>
        </w:rPr>
        <w:t>.</w:t>
      </w:r>
    </w:p>
    <w:p w14:paraId="683663A5" w14:textId="77777777" w:rsidR="00CA6035" w:rsidRPr="0087153E" w:rsidRDefault="00CA6035" w:rsidP="00EF7B0E">
      <w:pPr>
        <w:keepNext/>
        <w:spacing w:line="360" w:lineRule="auto"/>
        <w:ind w:firstLine="709"/>
        <w:jc w:val="right"/>
        <w:rPr>
          <w:color w:val="000000"/>
          <w:sz w:val="28"/>
          <w:lang w:val="uk-UA"/>
        </w:rPr>
      </w:pPr>
      <w:r w:rsidRPr="0087153E">
        <w:rPr>
          <w:color w:val="000000"/>
          <w:sz w:val="28"/>
          <w:lang w:val="uk-UA"/>
        </w:rPr>
        <w:t xml:space="preserve">Таблиця 3.3 </w:t>
      </w:r>
    </w:p>
    <w:p w14:paraId="09999BB8" w14:textId="69EBD429" w:rsidR="00CA6035" w:rsidRPr="0087153E" w:rsidRDefault="00CA6035" w:rsidP="00EF7B0E">
      <w:pPr>
        <w:pStyle w:val="22"/>
        <w:tabs>
          <w:tab w:val="left" w:pos="0"/>
        </w:tabs>
        <w:spacing w:after="0" w:line="360" w:lineRule="auto"/>
        <w:ind w:firstLine="709"/>
        <w:jc w:val="both"/>
        <w:rPr>
          <w:color w:val="000000"/>
          <w:sz w:val="28"/>
          <w:szCs w:val="28"/>
        </w:rPr>
      </w:pPr>
      <w:r w:rsidRPr="0087153E">
        <w:rPr>
          <w:color w:val="000000"/>
          <w:sz w:val="28"/>
          <w:szCs w:val="28"/>
          <w:lang w:val="uk-UA"/>
        </w:rPr>
        <w:t>Показники електрокардіографії у немовлят основної групи</w:t>
      </w:r>
      <w:r w:rsidRPr="0087153E">
        <w:rPr>
          <w:color w:val="000000"/>
          <w:sz w:val="28"/>
          <w:szCs w:val="28"/>
        </w:rPr>
        <w:t xml:space="preserve"> </w:t>
      </w:r>
      <w:r w:rsidRPr="0087153E">
        <w:rPr>
          <w:color w:val="000000"/>
          <w:sz w:val="28"/>
          <w:szCs w:val="28"/>
          <w:lang w:val="uk-UA"/>
        </w:rPr>
        <w:t xml:space="preserve">на початку </w:t>
      </w:r>
      <w:r w:rsidR="00EF7B0E">
        <w:rPr>
          <w:color w:val="000000"/>
          <w:sz w:val="28"/>
          <w:szCs w:val="28"/>
          <w:lang w:val="uk-UA"/>
        </w:rPr>
        <w:br/>
      </w:r>
      <w:r w:rsidRPr="0087153E">
        <w:rPr>
          <w:color w:val="000000"/>
          <w:sz w:val="28"/>
          <w:szCs w:val="28"/>
          <w:lang w:val="uk-UA"/>
        </w:rPr>
        <w:t>та наприкінці дослідження</w:t>
      </w:r>
      <w:r w:rsidRPr="0087153E">
        <w:rPr>
          <w:color w:val="000000"/>
          <w:sz w:val="28"/>
          <w:szCs w:val="28"/>
        </w:rPr>
        <w:t xml:space="preserve"> </w:t>
      </w:r>
      <w:r w:rsidR="00EF7B0E">
        <w:rPr>
          <w:color w:val="000000"/>
          <w:sz w:val="28"/>
          <w:szCs w:val="28"/>
          <w:lang w:val="uk-UA"/>
        </w:rPr>
        <w:t>на рівні «структури та функцій»</w:t>
      </w:r>
      <w:r w:rsidR="00EF7B0E" w:rsidRPr="0087153E">
        <w:rPr>
          <w:color w:val="000000"/>
          <w:sz w:val="28"/>
          <w:szCs w:val="28"/>
        </w:rPr>
        <w:t xml:space="preserve"> </w:t>
      </w:r>
      <w:r w:rsidRPr="0087153E">
        <w:rPr>
          <w:color w:val="000000"/>
          <w:sz w:val="28"/>
          <w:szCs w:val="28"/>
        </w:rPr>
        <w:t>(</w:t>
      </w:r>
      <w:r w:rsidRPr="0087153E">
        <w:rPr>
          <w:color w:val="000000"/>
          <w:sz w:val="28"/>
          <w:szCs w:val="28"/>
          <w:lang w:val="en-US"/>
        </w:rPr>
        <w:t>M</w:t>
      </w:r>
      <w:r w:rsidRPr="0087153E">
        <w:rPr>
          <w:color w:val="000000"/>
          <w:sz w:val="28"/>
          <w:lang w:val="uk-UA"/>
        </w:rPr>
        <w:t>±</w:t>
      </w:r>
      <w:r w:rsidRPr="0087153E">
        <w:rPr>
          <w:color w:val="000000"/>
          <w:sz w:val="28"/>
          <w:szCs w:val="28"/>
          <w:lang w:val="en-US"/>
        </w:rPr>
        <w:t>m</w:t>
      </w:r>
      <w:r w:rsidRPr="0087153E">
        <w:rPr>
          <w:color w:val="000000"/>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3372"/>
        <w:gridCol w:w="3372"/>
      </w:tblGrid>
      <w:tr w:rsidR="00CA6035" w:rsidRPr="0087153E" w14:paraId="7ECDB8AE" w14:textId="77777777" w:rsidTr="004010AF">
        <w:trPr>
          <w:trHeight w:val="567"/>
        </w:trPr>
        <w:tc>
          <w:tcPr>
            <w:tcW w:w="2605" w:type="dxa"/>
            <w:vAlign w:val="center"/>
          </w:tcPr>
          <w:p w14:paraId="64F78F19" w14:textId="77777777" w:rsidR="00CA6035" w:rsidRPr="0087153E" w:rsidRDefault="00CA6035" w:rsidP="00EF7B0E">
            <w:pPr>
              <w:pStyle w:val="22"/>
              <w:tabs>
                <w:tab w:val="left" w:pos="720"/>
              </w:tabs>
              <w:spacing w:line="276" w:lineRule="auto"/>
              <w:jc w:val="center"/>
              <w:rPr>
                <w:color w:val="000000"/>
                <w:sz w:val="28"/>
                <w:szCs w:val="28"/>
                <w:lang w:val="uk-UA"/>
              </w:rPr>
            </w:pPr>
            <w:r w:rsidRPr="0087153E">
              <w:rPr>
                <w:color w:val="000000"/>
                <w:sz w:val="28"/>
                <w:szCs w:val="28"/>
                <w:lang w:val="uk-UA"/>
              </w:rPr>
              <w:t>Показники</w:t>
            </w:r>
          </w:p>
        </w:tc>
        <w:tc>
          <w:tcPr>
            <w:tcW w:w="3372" w:type="dxa"/>
            <w:vAlign w:val="center"/>
          </w:tcPr>
          <w:p w14:paraId="0839A733" w14:textId="77777777" w:rsidR="00CA6035" w:rsidRPr="0087153E" w:rsidRDefault="00CA6035" w:rsidP="00EF7B0E">
            <w:pPr>
              <w:pStyle w:val="22"/>
              <w:tabs>
                <w:tab w:val="left" w:pos="720"/>
              </w:tabs>
              <w:spacing w:line="276" w:lineRule="auto"/>
              <w:jc w:val="center"/>
              <w:rPr>
                <w:color w:val="000000"/>
                <w:sz w:val="28"/>
                <w:szCs w:val="28"/>
                <w:lang w:val="uk-UA"/>
              </w:rPr>
            </w:pPr>
            <w:r w:rsidRPr="0087153E">
              <w:rPr>
                <w:color w:val="000000"/>
                <w:sz w:val="28"/>
                <w:szCs w:val="28"/>
                <w:lang w:val="uk-UA"/>
              </w:rPr>
              <w:t>На початку</w:t>
            </w:r>
          </w:p>
          <w:p w14:paraId="26CFFF55" w14:textId="52815BF8" w:rsidR="00CA6035" w:rsidRPr="0087153E" w:rsidRDefault="00CA6035" w:rsidP="00EF7B0E">
            <w:pPr>
              <w:pStyle w:val="22"/>
              <w:tabs>
                <w:tab w:val="left" w:pos="720"/>
              </w:tabs>
              <w:spacing w:line="276" w:lineRule="auto"/>
              <w:jc w:val="center"/>
              <w:rPr>
                <w:color w:val="000000"/>
                <w:sz w:val="28"/>
                <w:szCs w:val="28"/>
                <w:lang w:val="uk-UA"/>
              </w:rPr>
            </w:pPr>
            <w:r w:rsidRPr="0087153E">
              <w:rPr>
                <w:color w:val="000000"/>
                <w:sz w:val="28"/>
                <w:szCs w:val="28"/>
                <w:lang w:val="uk-UA"/>
              </w:rPr>
              <w:t>дослідження</w:t>
            </w:r>
          </w:p>
        </w:tc>
        <w:tc>
          <w:tcPr>
            <w:tcW w:w="3372" w:type="dxa"/>
            <w:vAlign w:val="center"/>
          </w:tcPr>
          <w:p w14:paraId="14833560" w14:textId="47B220A5" w:rsidR="00CA6035" w:rsidRPr="0087153E" w:rsidRDefault="00CA6035" w:rsidP="00EF7B0E">
            <w:pPr>
              <w:pStyle w:val="22"/>
              <w:tabs>
                <w:tab w:val="left" w:pos="720"/>
              </w:tabs>
              <w:spacing w:line="276" w:lineRule="auto"/>
              <w:jc w:val="center"/>
              <w:rPr>
                <w:color w:val="000000"/>
                <w:sz w:val="28"/>
                <w:szCs w:val="28"/>
                <w:lang w:val="uk-UA"/>
              </w:rPr>
            </w:pPr>
            <w:r w:rsidRPr="0087153E">
              <w:rPr>
                <w:color w:val="000000"/>
                <w:sz w:val="28"/>
                <w:szCs w:val="28"/>
                <w:lang w:val="uk-UA"/>
              </w:rPr>
              <w:t>Наприкінці</w:t>
            </w:r>
          </w:p>
          <w:p w14:paraId="08A36105" w14:textId="77777777" w:rsidR="00CA6035" w:rsidRPr="0087153E" w:rsidRDefault="00CA6035" w:rsidP="00EF7B0E">
            <w:pPr>
              <w:pStyle w:val="22"/>
              <w:tabs>
                <w:tab w:val="left" w:pos="720"/>
              </w:tabs>
              <w:spacing w:line="276" w:lineRule="auto"/>
              <w:jc w:val="center"/>
              <w:rPr>
                <w:color w:val="000000"/>
                <w:sz w:val="28"/>
                <w:szCs w:val="28"/>
                <w:lang w:val="uk-UA"/>
              </w:rPr>
            </w:pPr>
            <w:r w:rsidRPr="0087153E">
              <w:rPr>
                <w:color w:val="000000"/>
                <w:sz w:val="28"/>
                <w:szCs w:val="28"/>
                <w:lang w:val="uk-UA"/>
              </w:rPr>
              <w:t>дослідження</w:t>
            </w:r>
          </w:p>
        </w:tc>
      </w:tr>
      <w:tr w:rsidR="00CA6035" w:rsidRPr="0087153E" w14:paraId="61FA762F" w14:textId="77777777" w:rsidTr="004010AF">
        <w:trPr>
          <w:trHeight w:val="567"/>
        </w:trPr>
        <w:tc>
          <w:tcPr>
            <w:tcW w:w="2605" w:type="dxa"/>
          </w:tcPr>
          <w:p w14:paraId="3532F06F"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lang w:val="uk-UA"/>
              </w:rPr>
              <w:lastRenderedPageBreak/>
              <w:t>R-R, с</w:t>
            </w:r>
          </w:p>
        </w:tc>
        <w:tc>
          <w:tcPr>
            <w:tcW w:w="3372" w:type="dxa"/>
          </w:tcPr>
          <w:p w14:paraId="7E3EAAA9"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0,61±0,01</w:t>
            </w:r>
          </w:p>
        </w:tc>
        <w:tc>
          <w:tcPr>
            <w:tcW w:w="3372" w:type="dxa"/>
          </w:tcPr>
          <w:p w14:paraId="45261B84"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0,62±0,01</w:t>
            </w:r>
          </w:p>
        </w:tc>
      </w:tr>
      <w:tr w:rsidR="00CA6035" w:rsidRPr="0087153E" w14:paraId="4548A3FF" w14:textId="77777777" w:rsidTr="004010AF">
        <w:trPr>
          <w:trHeight w:val="567"/>
        </w:trPr>
        <w:tc>
          <w:tcPr>
            <w:tcW w:w="2605" w:type="dxa"/>
          </w:tcPr>
          <w:p w14:paraId="6094E41B"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lang w:val="uk-UA"/>
              </w:rPr>
              <w:t xml:space="preserve">ЧСС, </w:t>
            </w:r>
            <w:proofErr w:type="spellStart"/>
            <w:r w:rsidRPr="0087153E">
              <w:rPr>
                <w:color w:val="000000"/>
                <w:sz w:val="28"/>
                <w:lang w:val="uk-UA"/>
              </w:rPr>
              <w:t>уд</w:t>
            </w:r>
            <w:proofErr w:type="spellEnd"/>
            <w:r w:rsidRPr="0087153E">
              <w:rPr>
                <w:color w:val="000000"/>
                <w:sz w:val="28"/>
                <w:lang w:val="uk-UA"/>
              </w:rPr>
              <w:t>/хв</w:t>
            </w:r>
          </w:p>
        </w:tc>
        <w:tc>
          <w:tcPr>
            <w:tcW w:w="3372" w:type="dxa"/>
          </w:tcPr>
          <w:p w14:paraId="4AFFC363"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99,76±2,58</w:t>
            </w:r>
          </w:p>
        </w:tc>
        <w:tc>
          <w:tcPr>
            <w:tcW w:w="3372" w:type="dxa"/>
          </w:tcPr>
          <w:p w14:paraId="50F7962A"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96,77±1,93*</w:t>
            </w:r>
          </w:p>
        </w:tc>
      </w:tr>
      <w:tr w:rsidR="00CA6035" w:rsidRPr="0087153E" w14:paraId="016A9D8A" w14:textId="77777777" w:rsidTr="004010AF">
        <w:trPr>
          <w:trHeight w:val="567"/>
        </w:trPr>
        <w:tc>
          <w:tcPr>
            <w:tcW w:w="2605" w:type="dxa"/>
          </w:tcPr>
          <w:p w14:paraId="0EC84635"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lang w:val="uk-UA"/>
              </w:rPr>
              <w:t>P-Q, с</w:t>
            </w:r>
          </w:p>
        </w:tc>
        <w:tc>
          <w:tcPr>
            <w:tcW w:w="3372" w:type="dxa"/>
          </w:tcPr>
          <w:p w14:paraId="343A0731"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0,20±0,01</w:t>
            </w:r>
          </w:p>
        </w:tc>
        <w:tc>
          <w:tcPr>
            <w:tcW w:w="3372" w:type="dxa"/>
          </w:tcPr>
          <w:p w14:paraId="3132B586"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0,14±0,005*</w:t>
            </w:r>
          </w:p>
        </w:tc>
      </w:tr>
      <w:tr w:rsidR="00CA6035" w:rsidRPr="0087153E" w14:paraId="2B1FC0AD" w14:textId="77777777" w:rsidTr="004010AF">
        <w:trPr>
          <w:trHeight w:val="567"/>
        </w:trPr>
        <w:tc>
          <w:tcPr>
            <w:tcW w:w="2605" w:type="dxa"/>
          </w:tcPr>
          <w:p w14:paraId="722A7206"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lang w:val="uk-UA"/>
              </w:rPr>
              <w:t>QRS, с</w:t>
            </w:r>
          </w:p>
        </w:tc>
        <w:tc>
          <w:tcPr>
            <w:tcW w:w="3372" w:type="dxa"/>
          </w:tcPr>
          <w:p w14:paraId="6165478A"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0,07±0,003</w:t>
            </w:r>
          </w:p>
        </w:tc>
        <w:tc>
          <w:tcPr>
            <w:tcW w:w="3372" w:type="dxa"/>
          </w:tcPr>
          <w:p w14:paraId="05766C27"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0,07±0,002</w:t>
            </w:r>
          </w:p>
        </w:tc>
      </w:tr>
      <w:tr w:rsidR="00CA6035" w:rsidRPr="0087153E" w14:paraId="754B7216" w14:textId="77777777" w:rsidTr="004010AF">
        <w:trPr>
          <w:trHeight w:val="567"/>
        </w:trPr>
        <w:tc>
          <w:tcPr>
            <w:tcW w:w="2605" w:type="dxa"/>
          </w:tcPr>
          <w:p w14:paraId="7C2F82A3"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lang w:val="uk-UA"/>
              </w:rPr>
              <w:t>Q-T, с</w:t>
            </w:r>
          </w:p>
        </w:tc>
        <w:tc>
          <w:tcPr>
            <w:tcW w:w="3372" w:type="dxa"/>
          </w:tcPr>
          <w:p w14:paraId="45B3A698"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0,31±0,005</w:t>
            </w:r>
          </w:p>
        </w:tc>
        <w:tc>
          <w:tcPr>
            <w:tcW w:w="3372" w:type="dxa"/>
          </w:tcPr>
          <w:p w14:paraId="180AE6F8"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0,29±0,006*</w:t>
            </w:r>
          </w:p>
        </w:tc>
      </w:tr>
      <w:tr w:rsidR="00CA6035" w:rsidRPr="0087153E" w14:paraId="555E79E3" w14:textId="77777777" w:rsidTr="004010AF">
        <w:trPr>
          <w:trHeight w:val="567"/>
        </w:trPr>
        <w:tc>
          <w:tcPr>
            <w:tcW w:w="2605" w:type="dxa"/>
          </w:tcPr>
          <w:p w14:paraId="6A64A675"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szCs w:val="28"/>
                <w:lang w:val="uk-UA"/>
              </w:rPr>
              <w:t>R, мм</w:t>
            </w:r>
          </w:p>
        </w:tc>
        <w:tc>
          <w:tcPr>
            <w:tcW w:w="3372" w:type="dxa"/>
          </w:tcPr>
          <w:p w14:paraId="3252C912"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15,34±0,62</w:t>
            </w:r>
          </w:p>
        </w:tc>
        <w:tc>
          <w:tcPr>
            <w:tcW w:w="3372" w:type="dxa"/>
          </w:tcPr>
          <w:p w14:paraId="2CF886F7"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15,67±0,73</w:t>
            </w:r>
          </w:p>
        </w:tc>
      </w:tr>
      <w:tr w:rsidR="00CA6035" w:rsidRPr="0087153E" w14:paraId="2BA573D0" w14:textId="77777777" w:rsidTr="004010AF">
        <w:trPr>
          <w:trHeight w:val="567"/>
        </w:trPr>
        <w:tc>
          <w:tcPr>
            <w:tcW w:w="2605" w:type="dxa"/>
          </w:tcPr>
          <w:p w14:paraId="2476D03C" w14:textId="77777777" w:rsidR="00CA6035" w:rsidRPr="0087153E" w:rsidRDefault="00CA6035" w:rsidP="004010AF">
            <w:pPr>
              <w:pStyle w:val="22"/>
              <w:tabs>
                <w:tab w:val="left" w:pos="720"/>
              </w:tabs>
              <w:spacing w:line="360" w:lineRule="auto"/>
              <w:rPr>
                <w:color w:val="000000"/>
                <w:sz w:val="28"/>
                <w:szCs w:val="28"/>
                <w:lang w:val="uk-UA"/>
              </w:rPr>
            </w:pPr>
            <w:r w:rsidRPr="0087153E">
              <w:rPr>
                <w:color w:val="000000"/>
                <w:sz w:val="28"/>
                <w:szCs w:val="28"/>
                <w:lang w:val="uk-UA"/>
              </w:rPr>
              <w:t>Т, мм</w:t>
            </w:r>
          </w:p>
        </w:tc>
        <w:tc>
          <w:tcPr>
            <w:tcW w:w="3372" w:type="dxa"/>
          </w:tcPr>
          <w:p w14:paraId="7D1F4E4F"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3,10±0,08</w:t>
            </w:r>
          </w:p>
        </w:tc>
        <w:tc>
          <w:tcPr>
            <w:tcW w:w="3372" w:type="dxa"/>
          </w:tcPr>
          <w:p w14:paraId="350C159A" w14:textId="77777777" w:rsidR="00CA6035" w:rsidRPr="0087153E" w:rsidRDefault="00CA6035" w:rsidP="004010AF">
            <w:pPr>
              <w:keepNext/>
              <w:spacing w:line="360" w:lineRule="auto"/>
              <w:jc w:val="center"/>
              <w:rPr>
                <w:color w:val="000000"/>
                <w:sz w:val="28"/>
                <w:lang w:val="uk-UA"/>
              </w:rPr>
            </w:pPr>
            <w:r w:rsidRPr="0087153E">
              <w:rPr>
                <w:color w:val="000000"/>
                <w:sz w:val="28"/>
                <w:lang w:val="uk-UA"/>
              </w:rPr>
              <w:t>4,28±0,03*</w:t>
            </w:r>
          </w:p>
        </w:tc>
      </w:tr>
    </w:tbl>
    <w:p w14:paraId="0558B541" w14:textId="1379E25A" w:rsidR="00CA6035" w:rsidRPr="0087153E" w:rsidRDefault="00CA6035" w:rsidP="00CA6035">
      <w:pPr>
        <w:widowControl w:val="0"/>
        <w:autoSpaceDE w:val="0"/>
        <w:autoSpaceDN w:val="0"/>
        <w:adjustRightInd w:val="0"/>
        <w:spacing w:before="120" w:line="360" w:lineRule="auto"/>
        <w:jc w:val="both"/>
        <w:rPr>
          <w:color w:val="000000"/>
          <w:sz w:val="28"/>
          <w:lang w:val="uk-UA"/>
        </w:rPr>
      </w:pPr>
      <w:r w:rsidRPr="0087153E">
        <w:rPr>
          <w:color w:val="000000"/>
          <w:sz w:val="28"/>
          <w:szCs w:val="28"/>
          <w:lang w:val="uk-UA"/>
        </w:rPr>
        <w:t xml:space="preserve">Примітка: </w:t>
      </w:r>
      <w:r w:rsidRPr="0087153E">
        <w:rPr>
          <w:color w:val="000000"/>
          <w:sz w:val="28"/>
          <w:lang w:val="uk-UA"/>
        </w:rPr>
        <w:t>* - p&lt;0,05 у порівнянні з початком дослідження.</w:t>
      </w:r>
    </w:p>
    <w:p w14:paraId="372E250D" w14:textId="179B34D5" w:rsidR="00CA6035" w:rsidRDefault="00CA6035" w:rsidP="00E33D91">
      <w:pPr>
        <w:autoSpaceDE w:val="0"/>
        <w:autoSpaceDN w:val="0"/>
        <w:adjustRightInd w:val="0"/>
        <w:spacing w:line="360" w:lineRule="auto"/>
        <w:ind w:firstLine="709"/>
        <w:jc w:val="both"/>
        <w:rPr>
          <w:color w:val="000000"/>
          <w:sz w:val="28"/>
          <w:lang w:val="uk-UA"/>
        </w:rPr>
      </w:pPr>
    </w:p>
    <w:p w14:paraId="37F938B4" w14:textId="77777777" w:rsidR="00E33D91" w:rsidRDefault="00E33D91" w:rsidP="00E33D91">
      <w:pPr>
        <w:spacing w:line="360" w:lineRule="auto"/>
        <w:ind w:firstLine="709"/>
        <w:jc w:val="both"/>
        <w:rPr>
          <w:bCs/>
          <w:color w:val="000000"/>
          <w:sz w:val="28"/>
          <w:szCs w:val="28"/>
          <w:lang w:val="uk-UA"/>
        </w:rPr>
      </w:pPr>
      <w:r>
        <w:rPr>
          <w:bCs/>
          <w:color w:val="000000"/>
          <w:sz w:val="28"/>
          <w:szCs w:val="28"/>
          <w:lang w:val="uk-UA"/>
        </w:rPr>
        <w:t xml:space="preserve">Підбір засобів </w:t>
      </w:r>
      <w:r w:rsidRPr="003F19B9">
        <w:rPr>
          <w:bCs/>
          <w:color w:val="000000"/>
          <w:sz w:val="28"/>
          <w:szCs w:val="28"/>
          <w:lang w:val="uk-UA"/>
        </w:rPr>
        <w:t>фізичн</w:t>
      </w:r>
      <w:r>
        <w:rPr>
          <w:bCs/>
          <w:color w:val="000000"/>
          <w:sz w:val="28"/>
          <w:szCs w:val="28"/>
          <w:lang w:val="uk-UA"/>
        </w:rPr>
        <w:t xml:space="preserve">ої терапії здійснювали згідно вимог </w:t>
      </w:r>
      <w:r w:rsidRPr="00880069">
        <w:rPr>
          <w:sz w:val="28"/>
          <w:szCs w:val="28"/>
          <w:lang w:val="uk-UA"/>
        </w:rPr>
        <w:t>Міжнародн</w:t>
      </w:r>
      <w:r>
        <w:rPr>
          <w:sz w:val="28"/>
          <w:szCs w:val="28"/>
          <w:lang w:val="uk-UA"/>
        </w:rPr>
        <w:t>ої</w:t>
      </w:r>
      <w:r w:rsidRPr="00880069">
        <w:rPr>
          <w:sz w:val="28"/>
          <w:szCs w:val="28"/>
          <w:lang w:val="uk-UA"/>
        </w:rPr>
        <w:t xml:space="preserve"> класифікаці</w:t>
      </w:r>
      <w:r>
        <w:rPr>
          <w:sz w:val="28"/>
          <w:szCs w:val="28"/>
          <w:lang w:val="uk-UA"/>
        </w:rPr>
        <w:t>ї</w:t>
      </w:r>
      <w:r w:rsidRPr="00880069">
        <w:rPr>
          <w:sz w:val="28"/>
          <w:szCs w:val="28"/>
          <w:lang w:val="uk-UA"/>
        </w:rPr>
        <w:t xml:space="preserve"> функціонування, обмежень життєдіяльності та здоров’я для дітей та підлітків</w:t>
      </w:r>
      <w:r>
        <w:rPr>
          <w:sz w:val="28"/>
          <w:szCs w:val="28"/>
          <w:lang w:val="uk-UA"/>
        </w:rPr>
        <w:t>.</w:t>
      </w:r>
      <w:r>
        <w:rPr>
          <w:bCs/>
          <w:color w:val="000000"/>
          <w:sz w:val="28"/>
          <w:szCs w:val="28"/>
          <w:lang w:val="uk-UA"/>
        </w:rPr>
        <w:t xml:space="preserve"> </w:t>
      </w:r>
    </w:p>
    <w:p w14:paraId="1C0C6D23" w14:textId="70F7F5BE" w:rsidR="00E33D91" w:rsidRPr="00B92A5C" w:rsidRDefault="00E33D91" w:rsidP="00E33D91">
      <w:pPr>
        <w:spacing w:line="360" w:lineRule="auto"/>
        <w:ind w:firstLine="709"/>
        <w:jc w:val="both"/>
        <w:rPr>
          <w:bCs/>
          <w:color w:val="000000"/>
          <w:sz w:val="28"/>
          <w:szCs w:val="28"/>
          <w:lang w:val="uk-UA"/>
        </w:rPr>
      </w:pPr>
      <w:r>
        <w:rPr>
          <w:bCs/>
          <w:color w:val="000000"/>
          <w:sz w:val="28"/>
          <w:szCs w:val="28"/>
          <w:lang w:val="uk-UA"/>
        </w:rPr>
        <w:t xml:space="preserve">В запропонованій </w:t>
      </w:r>
      <w:r w:rsidRPr="00B92A5C">
        <w:rPr>
          <w:bCs/>
          <w:color w:val="000000"/>
          <w:sz w:val="28"/>
          <w:szCs w:val="28"/>
          <w:lang w:val="uk-UA"/>
        </w:rPr>
        <w:t>Програм</w:t>
      </w:r>
      <w:r>
        <w:rPr>
          <w:bCs/>
          <w:color w:val="000000"/>
          <w:sz w:val="28"/>
          <w:szCs w:val="28"/>
          <w:lang w:val="uk-UA"/>
        </w:rPr>
        <w:t>і реабілітації засоби було</w:t>
      </w:r>
      <w:r w:rsidRPr="00B92A5C">
        <w:rPr>
          <w:bCs/>
          <w:color w:val="000000"/>
          <w:sz w:val="28"/>
          <w:szCs w:val="28"/>
          <w:lang w:val="uk-UA"/>
        </w:rPr>
        <w:t xml:space="preserve"> </w:t>
      </w:r>
      <w:r>
        <w:rPr>
          <w:bCs/>
          <w:color w:val="000000"/>
          <w:sz w:val="28"/>
          <w:szCs w:val="28"/>
          <w:lang w:val="uk-UA"/>
        </w:rPr>
        <w:t>поділено на</w:t>
      </w:r>
      <w:r w:rsidRPr="00B92A5C">
        <w:rPr>
          <w:bCs/>
          <w:color w:val="000000"/>
          <w:sz w:val="28"/>
          <w:szCs w:val="28"/>
          <w:lang w:val="uk-UA"/>
        </w:rPr>
        <w:t xml:space="preserve"> вісім напрямків взаємодії з дитиною. Кожен із напрямків побудовано на елементах догляду й контакту з</w:t>
      </w:r>
      <w:r>
        <w:rPr>
          <w:bCs/>
          <w:color w:val="000000"/>
          <w:sz w:val="28"/>
          <w:szCs w:val="28"/>
          <w:lang w:val="uk-UA"/>
        </w:rPr>
        <w:t>а</w:t>
      </w:r>
      <w:r w:rsidRPr="00B92A5C">
        <w:rPr>
          <w:bCs/>
          <w:color w:val="000000"/>
          <w:sz w:val="28"/>
          <w:szCs w:val="28"/>
          <w:lang w:val="uk-UA"/>
        </w:rPr>
        <w:t xml:space="preserve"> дитиною</w:t>
      </w:r>
      <w:r>
        <w:rPr>
          <w:bCs/>
          <w:color w:val="000000"/>
          <w:sz w:val="28"/>
          <w:szCs w:val="28"/>
          <w:lang w:val="uk-UA"/>
        </w:rPr>
        <w:t xml:space="preserve"> на рівні «активності та участі»</w:t>
      </w:r>
      <w:r w:rsidRPr="00B92A5C">
        <w:rPr>
          <w:bCs/>
          <w:color w:val="000000"/>
          <w:sz w:val="28"/>
          <w:szCs w:val="28"/>
          <w:lang w:val="uk-UA"/>
        </w:rPr>
        <w:t>. Використання кожного елемента розширено, дозволяючи поряд із прямим призначенням (гігієна, одяг та ін.), впливати на адаптаційні можливості організму</w:t>
      </w:r>
      <w:r>
        <w:rPr>
          <w:bCs/>
          <w:color w:val="000000"/>
          <w:sz w:val="28"/>
          <w:szCs w:val="28"/>
          <w:lang w:val="uk-UA"/>
        </w:rPr>
        <w:t xml:space="preserve"> на рівні «структури та функцій».</w:t>
      </w:r>
    </w:p>
    <w:p w14:paraId="5D2143D1" w14:textId="77777777" w:rsidR="001F7F98" w:rsidRPr="0087153E" w:rsidRDefault="001F7F98" w:rsidP="00E33D91">
      <w:pPr>
        <w:keepNext/>
        <w:spacing w:line="360" w:lineRule="auto"/>
        <w:ind w:firstLine="709"/>
        <w:jc w:val="both"/>
        <w:rPr>
          <w:color w:val="000000"/>
          <w:sz w:val="28"/>
          <w:lang w:val="uk-UA"/>
        </w:rPr>
      </w:pPr>
      <w:r w:rsidRPr="0087153E">
        <w:rPr>
          <w:color w:val="000000"/>
          <w:sz w:val="28"/>
          <w:lang w:val="uk-UA"/>
        </w:rPr>
        <w:t xml:space="preserve">Результати повторного електрокардіографічного обстеження дітей основної групи, що отримали запропонований курс реабілітаційних заходів, представлені у табл. 3.3. </w:t>
      </w:r>
    </w:p>
    <w:p w14:paraId="00504489" w14:textId="435F57B8" w:rsidR="00CA6035" w:rsidRPr="0087153E" w:rsidRDefault="00CA6035" w:rsidP="003A3020">
      <w:pPr>
        <w:autoSpaceDE w:val="0"/>
        <w:autoSpaceDN w:val="0"/>
        <w:adjustRightInd w:val="0"/>
        <w:spacing w:line="360" w:lineRule="auto"/>
        <w:ind w:firstLine="709"/>
        <w:jc w:val="both"/>
        <w:rPr>
          <w:color w:val="000000"/>
          <w:sz w:val="28"/>
          <w:lang w:val="uk-UA"/>
        </w:rPr>
      </w:pPr>
      <w:r w:rsidRPr="0087153E">
        <w:rPr>
          <w:color w:val="000000"/>
          <w:sz w:val="28"/>
          <w:lang w:val="uk-UA"/>
        </w:rPr>
        <w:t xml:space="preserve">Аналіз особливостей показників електричної активності серця у дітей основної групи після проведення реабілітаційних заходів дозволяє констатувати наявність функціональних перебудов, що полягають </w:t>
      </w:r>
      <w:r w:rsidR="001F7F98">
        <w:rPr>
          <w:color w:val="000000"/>
          <w:sz w:val="28"/>
          <w:lang w:val="uk-UA"/>
        </w:rPr>
        <w:br/>
      </w:r>
      <w:r w:rsidRPr="0087153E">
        <w:rPr>
          <w:color w:val="000000"/>
          <w:sz w:val="28"/>
          <w:lang w:val="uk-UA"/>
        </w:rPr>
        <w:t xml:space="preserve">у достовірному зменшенні тривалості інтервалів PQ і QT до 0,14±0,005 </w:t>
      </w:r>
      <w:r w:rsidR="001F7F98">
        <w:rPr>
          <w:color w:val="000000"/>
          <w:sz w:val="28"/>
          <w:lang w:val="uk-UA"/>
        </w:rPr>
        <w:br/>
      </w:r>
      <w:r w:rsidRPr="0087153E">
        <w:rPr>
          <w:color w:val="000000"/>
          <w:sz w:val="28"/>
          <w:lang w:val="uk-UA"/>
        </w:rPr>
        <w:t xml:space="preserve">і 0,29±0,006 відповідно, що свідчить про підвищення швидкості проведення збудження від передсердь до шлуночків (інтервал PQ) і безпосередньо </w:t>
      </w:r>
      <w:r w:rsidR="001F7F98">
        <w:rPr>
          <w:color w:val="000000"/>
          <w:sz w:val="28"/>
          <w:lang w:val="uk-UA"/>
        </w:rPr>
        <w:br/>
      </w:r>
      <w:r w:rsidRPr="0087153E">
        <w:rPr>
          <w:color w:val="000000"/>
          <w:sz w:val="28"/>
          <w:lang w:val="uk-UA"/>
        </w:rPr>
        <w:t xml:space="preserve">по шлуночкам серця (інтервал QТ). </w:t>
      </w:r>
    </w:p>
    <w:p w14:paraId="2261E2F6" w14:textId="77777777" w:rsidR="00CA6035" w:rsidRPr="0087153E" w:rsidRDefault="00CA6035" w:rsidP="001F7F98">
      <w:pPr>
        <w:autoSpaceDE w:val="0"/>
        <w:autoSpaceDN w:val="0"/>
        <w:adjustRightInd w:val="0"/>
        <w:spacing w:line="360" w:lineRule="auto"/>
        <w:ind w:firstLine="709"/>
        <w:jc w:val="both"/>
        <w:rPr>
          <w:color w:val="000000"/>
          <w:sz w:val="28"/>
          <w:lang w:val="uk-UA"/>
        </w:rPr>
      </w:pPr>
      <w:r w:rsidRPr="0087153E">
        <w:rPr>
          <w:color w:val="000000"/>
          <w:sz w:val="28"/>
          <w:lang w:val="uk-UA"/>
        </w:rPr>
        <w:lastRenderedPageBreak/>
        <w:t>Позитивна динаміка амплітуди зубця Т (p &lt;0,05) у дітей основної групи є ознакою покращення метаболізму серцевого м’яза, зменшення частоти серцевих скорочень свідчить про економізацію діяльності серцево-судинної системи.</w:t>
      </w:r>
    </w:p>
    <w:p w14:paraId="204CAAC6" w14:textId="77777777" w:rsidR="00CA6035" w:rsidRPr="0087153E" w:rsidRDefault="00CA6035" w:rsidP="001F7F98">
      <w:pPr>
        <w:autoSpaceDE w:val="0"/>
        <w:autoSpaceDN w:val="0"/>
        <w:adjustRightInd w:val="0"/>
        <w:spacing w:line="360" w:lineRule="auto"/>
        <w:ind w:firstLine="709"/>
        <w:jc w:val="both"/>
        <w:rPr>
          <w:color w:val="000000"/>
          <w:sz w:val="28"/>
          <w:lang w:val="uk-UA"/>
        </w:rPr>
      </w:pPr>
      <w:r w:rsidRPr="0087153E">
        <w:rPr>
          <w:color w:val="000000"/>
          <w:sz w:val="28"/>
          <w:lang w:val="uk-UA"/>
        </w:rPr>
        <w:t xml:space="preserve">Аналогічні зміни були отримані нами також і при аналізі показників </w:t>
      </w:r>
      <w:proofErr w:type="spellStart"/>
      <w:r w:rsidRPr="0087153E">
        <w:rPr>
          <w:color w:val="000000"/>
          <w:sz w:val="28"/>
          <w:lang w:val="uk-UA"/>
        </w:rPr>
        <w:t>ехокардіографії</w:t>
      </w:r>
      <w:proofErr w:type="spellEnd"/>
      <w:r w:rsidRPr="0087153E">
        <w:rPr>
          <w:color w:val="000000"/>
          <w:sz w:val="28"/>
          <w:lang w:val="uk-UA"/>
        </w:rPr>
        <w:t xml:space="preserve"> (табл. 3.4).</w:t>
      </w:r>
    </w:p>
    <w:p w14:paraId="6ADFA1E9" w14:textId="0440BEBD" w:rsidR="001F7F98" w:rsidRPr="0087153E" w:rsidRDefault="001F7F98" w:rsidP="001F7F98">
      <w:pPr>
        <w:widowControl w:val="0"/>
        <w:spacing w:line="360" w:lineRule="auto"/>
        <w:ind w:firstLine="709"/>
        <w:jc w:val="both"/>
        <w:rPr>
          <w:color w:val="000000"/>
          <w:sz w:val="28"/>
          <w:lang w:val="uk-UA"/>
        </w:rPr>
      </w:pPr>
      <w:r w:rsidRPr="0087153E">
        <w:rPr>
          <w:color w:val="000000"/>
          <w:sz w:val="28"/>
          <w:lang w:val="uk-UA"/>
        </w:rPr>
        <w:t xml:space="preserve">Відповідно до даних, представлених в табл. 3.4, через три місяці занять за програмою фізичної реабілітації у дітей основної групи виявлено достовірне одночасне зменшення </w:t>
      </w:r>
      <w:proofErr w:type="spellStart"/>
      <w:r w:rsidRPr="0087153E">
        <w:rPr>
          <w:color w:val="000000"/>
          <w:sz w:val="28"/>
          <w:lang w:val="uk-UA"/>
        </w:rPr>
        <w:t>кінцево-діастолічного</w:t>
      </w:r>
      <w:proofErr w:type="spellEnd"/>
      <w:r w:rsidRPr="0087153E">
        <w:rPr>
          <w:color w:val="000000"/>
          <w:sz w:val="28"/>
          <w:lang w:val="uk-UA"/>
        </w:rPr>
        <w:t xml:space="preserve"> (до </w:t>
      </w:r>
      <w:r w:rsidRPr="0087153E">
        <w:rPr>
          <w:color w:val="000000"/>
          <w:sz w:val="28"/>
          <w:szCs w:val="28"/>
          <w:lang w:val="uk-UA"/>
        </w:rPr>
        <w:t>32,15</w:t>
      </w:r>
      <w:r w:rsidRPr="0087153E">
        <w:rPr>
          <w:color w:val="000000"/>
          <w:sz w:val="28"/>
          <w:lang w:val="uk-UA"/>
        </w:rPr>
        <w:t xml:space="preserve">±1,67 мл)  та </w:t>
      </w:r>
      <w:proofErr w:type="spellStart"/>
      <w:r w:rsidRPr="0087153E">
        <w:rPr>
          <w:color w:val="000000"/>
          <w:sz w:val="28"/>
          <w:lang w:val="uk-UA"/>
        </w:rPr>
        <w:t>кінцево</w:t>
      </w:r>
      <w:proofErr w:type="spellEnd"/>
      <w:r w:rsidRPr="0087153E">
        <w:rPr>
          <w:color w:val="000000"/>
          <w:sz w:val="28"/>
          <w:lang w:val="uk-UA"/>
        </w:rPr>
        <w:t xml:space="preserve">-систолічного (до </w:t>
      </w:r>
      <w:r w:rsidRPr="0087153E">
        <w:rPr>
          <w:color w:val="000000"/>
          <w:sz w:val="28"/>
          <w:szCs w:val="28"/>
          <w:lang w:val="uk-UA"/>
        </w:rPr>
        <w:t>10,81</w:t>
      </w:r>
      <w:r w:rsidRPr="0087153E">
        <w:rPr>
          <w:color w:val="000000"/>
          <w:sz w:val="28"/>
          <w:lang w:val="uk-UA"/>
        </w:rPr>
        <w:t xml:space="preserve">±0,52 мл) об’ємів серця до нормативних вікових показників, що призвело до деякого підвищення ударного об’єму </w:t>
      </w:r>
      <w:r w:rsidR="00396A6C">
        <w:rPr>
          <w:color w:val="000000"/>
          <w:sz w:val="28"/>
          <w:lang w:val="uk-UA"/>
        </w:rPr>
        <w:br/>
      </w:r>
      <w:r w:rsidRPr="0087153E">
        <w:rPr>
          <w:color w:val="000000"/>
          <w:sz w:val="28"/>
          <w:lang w:val="uk-UA"/>
        </w:rPr>
        <w:t xml:space="preserve">та достовірного підвищення фракції викиду з </w:t>
      </w:r>
      <w:r w:rsidRPr="0087153E">
        <w:rPr>
          <w:color w:val="000000"/>
          <w:sz w:val="28"/>
          <w:szCs w:val="28"/>
          <w:lang w:val="uk-UA"/>
        </w:rPr>
        <w:t>61,51</w:t>
      </w:r>
      <w:r w:rsidRPr="0087153E">
        <w:rPr>
          <w:color w:val="000000"/>
          <w:sz w:val="28"/>
          <w:lang w:val="uk-UA"/>
        </w:rPr>
        <w:t xml:space="preserve">±2,53 % до </w:t>
      </w:r>
      <w:r w:rsidRPr="0087153E">
        <w:rPr>
          <w:color w:val="000000"/>
          <w:sz w:val="28"/>
          <w:szCs w:val="28"/>
          <w:lang w:val="uk-UA"/>
        </w:rPr>
        <w:t>67,27</w:t>
      </w:r>
      <w:r w:rsidRPr="0087153E">
        <w:rPr>
          <w:color w:val="000000"/>
          <w:sz w:val="28"/>
          <w:lang w:val="uk-UA"/>
        </w:rPr>
        <w:t xml:space="preserve">±3,61 %. Означені зміни характеризують покращення скорочувальної функції лівого шлуночка серця. </w:t>
      </w:r>
    </w:p>
    <w:p w14:paraId="20534D06" w14:textId="42E1FDF9" w:rsidR="001F7F98" w:rsidRPr="0087153E" w:rsidRDefault="001F7F98" w:rsidP="001F7F98">
      <w:pPr>
        <w:widowControl w:val="0"/>
        <w:spacing w:line="360" w:lineRule="auto"/>
        <w:ind w:firstLine="720"/>
        <w:jc w:val="both"/>
        <w:rPr>
          <w:color w:val="000000"/>
          <w:sz w:val="28"/>
          <w:lang w:val="uk-UA"/>
        </w:rPr>
      </w:pPr>
      <w:r w:rsidRPr="0087153E">
        <w:rPr>
          <w:color w:val="000000"/>
          <w:sz w:val="28"/>
          <w:lang w:val="uk-UA"/>
        </w:rPr>
        <w:t xml:space="preserve">Не менш переконливою виглядала тенденція до зниження товщини задньої стінки лівого шлуночка (до </w:t>
      </w:r>
      <w:r w:rsidRPr="0087153E">
        <w:rPr>
          <w:color w:val="000000"/>
          <w:sz w:val="28"/>
          <w:szCs w:val="28"/>
          <w:lang w:val="uk-UA"/>
        </w:rPr>
        <w:t>0,64±0,04 см</w:t>
      </w:r>
      <w:r w:rsidRPr="0087153E">
        <w:rPr>
          <w:color w:val="000000"/>
          <w:sz w:val="28"/>
          <w:lang w:val="uk-UA"/>
        </w:rPr>
        <w:t xml:space="preserve">), </w:t>
      </w:r>
      <w:proofErr w:type="spellStart"/>
      <w:r w:rsidRPr="0087153E">
        <w:rPr>
          <w:color w:val="000000"/>
          <w:sz w:val="28"/>
          <w:lang w:val="uk-UA"/>
        </w:rPr>
        <w:t>кінцево-діастолічного</w:t>
      </w:r>
      <w:proofErr w:type="spellEnd"/>
      <w:r w:rsidRPr="0087153E">
        <w:rPr>
          <w:color w:val="000000"/>
          <w:sz w:val="28"/>
          <w:lang w:val="uk-UA"/>
        </w:rPr>
        <w:t xml:space="preserve"> </w:t>
      </w:r>
      <w:r w:rsidR="00396A6C">
        <w:rPr>
          <w:color w:val="000000"/>
          <w:sz w:val="28"/>
          <w:lang w:val="uk-UA"/>
        </w:rPr>
        <w:br/>
      </w:r>
      <w:r w:rsidRPr="0087153E">
        <w:rPr>
          <w:color w:val="000000"/>
          <w:sz w:val="28"/>
          <w:lang w:val="uk-UA"/>
        </w:rPr>
        <w:t xml:space="preserve">та </w:t>
      </w:r>
      <w:proofErr w:type="spellStart"/>
      <w:r w:rsidRPr="0087153E">
        <w:rPr>
          <w:color w:val="000000"/>
          <w:sz w:val="28"/>
          <w:lang w:val="uk-UA"/>
        </w:rPr>
        <w:t>кінцево</w:t>
      </w:r>
      <w:proofErr w:type="spellEnd"/>
      <w:r w:rsidRPr="0087153E">
        <w:rPr>
          <w:color w:val="000000"/>
          <w:sz w:val="28"/>
          <w:lang w:val="uk-UA"/>
        </w:rPr>
        <w:t xml:space="preserve">-систолічного розміру, що свідчить про зменшення ознак гіпертрофії міокарда. Серед механізмів, що пояснюють можливий регрес гіпертрофії міокарда, можна припустити покращення метаболічного забезпечення серцевого м’язу. </w:t>
      </w:r>
    </w:p>
    <w:p w14:paraId="384020A8" w14:textId="77777777" w:rsidR="00CA6035" w:rsidRPr="0087153E" w:rsidRDefault="00CA6035" w:rsidP="00465EFE">
      <w:pPr>
        <w:widowControl w:val="0"/>
        <w:spacing w:line="360" w:lineRule="auto"/>
        <w:ind w:firstLine="709"/>
        <w:jc w:val="right"/>
        <w:rPr>
          <w:color w:val="000000"/>
          <w:sz w:val="28"/>
          <w:lang w:val="uk-UA"/>
        </w:rPr>
      </w:pPr>
      <w:r w:rsidRPr="0087153E">
        <w:rPr>
          <w:color w:val="000000"/>
          <w:sz w:val="28"/>
          <w:lang w:val="uk-UA"/>
        </w:rPr>
        <w:t xml:space="preserve">Таблиця 3.4 </w:t>
      </w:r>
    </w:p>
    <w:p w14:paraId="0F31A5C0" w14:textId="35FA8641" w:rsidR="00CA6035" w:rsidRPr="0087153E" w:rsidRDefault="00CA6035" w:rsidP="003A3020">
      <w:pPr>
        <w:pStyle w:val="22"/>
        <w:widowControl w:val="0"/>
        <w:tabs>
          <w:tab w:val="left" w:pos="0"/>
        </w:tabs>
        <w:spacing w:after="0" w:line="360" w:lineRule="auto"/>
        <w:ind w:firstLine="709"/>
        <w:jc w:val="both"/>
        <w:rPr>
          <w:color w:val="000000"/>
          <w:sz w:val="28"/>
          <w:szCs w:val="28"/>
        </w:rPr>
      </w:pPr>
      <w:r w:rsidRPr="0087153E">
        <w:rPr>
          <w:color w:val="000000"/>
          <w:sz w:val="28"/>
          <w:szCs w:val="28"/>
          <w:lang w:val="uk-UA"/>
        </w:rPr>
        <w:t xml:space="preserve">Показники </w:t>
      </w:r>
      <w:proofErr w:type="spellStart"/>
      <w:r w:rsidRPr="0087153E">
        <w:rPr>
          <w:color w:val="000000"/>
          <w:sz w:val="28"/>
          <w:szCs w:val="28"/>
          <w:lang w:val="uk-UA"/>
        </w:rPr>
        <w:t>ехокардіографії</w:t>
      </w:r>
      <w:proofErr w:type="spellEnd"/>
      <w:r w:rsidRPr="0087153E">
        <w:rPr>
          <w:color w:val="000000"/>
          <w:sz w:val="28"/>
          <w:szCs w:val="28"/>
          <w:lang w:val="uk-UA"/>
        </w:rPr>
        <w:t xml:space="preserve"> у немовлят основної групи</w:t>
      </w:r>
      <w:r w:rsidRPr="0087153E">
        <w:rPr>
          <w:color w:val="000000"/>
          <w:sz w:val="28"/>
          <w:szCs w:val="28"/>
        </w:rPr>
        <w:t xml:space="preserve"> </w:t>
      </w:r>
      <w:r w:rsidRPr="0087153E">
        <w:rPr>
          <w:color w:val="000000"/>
          <w:sz w:val="28"/>
          <w:szCs w:val="28"/>
          <w:lang w:val="uk-UA"/>
        </w:rPr>
        <w:t>на початку та наприкінці дослідження</w:t>
      </w:r>
      <w:r w:rsidRPr="0087153E">
        <w:rPr>
          <w:color w:val="000000"/>
          <w:sz w:val="28"/>
          <w:szCs w:val="28"/>
        </w:rPr>
        <w:t xml:space="preserve"> </w:t>
      </w:r>
      <w:r w:rsidR="00EF7B0E">
        <w:rPr>
          <w:color w:val="000000"/>
          <w:sz w:val="28"/>
          <w:szCs w:val="28"/>
          <w:lang w:val="uk-UA"/>
        </w:rPr>
        <w:t>на рівні «структури та функцій»</w:t>
      </w:r>
      <w:r w:rsidR="00EF7B0E" w:rsidRPr="0087153E">
        <w:rPr>
          <w:color w:val="000000"/>
          <w:sz w:val="28"/>
          <w:szCs w:val="28"/>
        </w:rPr>
        <w:t xml:space="preserve"> </w:t>
      </w:r>
      <w:r w:rsidRPr="0087153E">
        <w:rPr>
          <w:color w:val="000000"/>
          <w:sz w:val="28"/>
          <w:szCs w:val="28"/>
        </w:rPr>
        <w:t>(</w:t>
      </w:r>
      <w:r w:rsidRPr="0087153E">
        <w:rPr>
          <w:color w:val="000000"/>
          <w:sz w:val="28"/>
          <w:szCs w:val="28"/>
          <w:lang w:val="en-US"/>
        </w:rPr>
        <w:t>M</w:t>
      </w:r>
      <w:r w:rsidRPr="0087153E">
        <w:rPr>
          <w:color w:val="000000"/>
          <w:sz w:val="28"/>
          <w:lang w:val="uk-UA"/>
        </w:rPr>
        <w:t>±</w:t>
      </w:r>
      <w:r w:rsidRPr="0087153E">
        <w:rPr>
          <w:color w:val="000000"/>
          <w:sz w:val="28"/>
          <w:szCs w:val="28"/>
          <w:lang w:val="en-US"/>
        </w:rPr>
        <w:t>m</w:t>
      </w:r>
      <w:r w:rsidRPr="0087153E">
        <w:rPr>
          <w:color w:val="000000"/>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3510"/>
        <w:gridCol w:w="3393"/>
      </w:tblGrid>
      <w:tr w:rsidR="00CA6035" w:rsidRPr="0087153E" w14:paraId="357DE21D" w14:textId="77777777" w:rsidTr="00396A6C">
        <w:trPr>
          <w:trHeight w:val="540"/>
        </w:trPr>
        <w:tc>
          <w:tcPr>
            <w:tcW w:w="2453" w:type="dxa"/>
            <w:vAlign w:val="center"/>
          </w:tcPr>
          <w:p w14:paraId="7EB06C9F" w14:textId="77777777" w:rsidR="00CA6035" w:rsidRPr="0087153E" w:rsidRDefault="00CA6035" w:rsidP="00EF7B0E">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Показники</w:t>
            </w:r>
          </w:p>
        </w:tc>
        <w:tc>
          <w:tcPr>
            <w:tcW w:w="3510" w:type="dxa"/>
            <w:vAlign w:val="center"/>
          </w:tcPr>
          <w:p w14:paraId="5144009A" w14:textId="78D5803D" w:rsidR="00CA6035" w:rsidRPr="0087153E" w:rsidRDefault="00CA6035" w:rsidP="00EF7B0E">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На початку</w:t>
            </w:r>
          </w:p>
          <w:p w14:paraId="38D80311" w14:textId="77777777" w:rsidR="00CA6035" w:rsidRPr="0087153E" w:rsidRDefault="00CA6035" w:rsidP="00EF7B0E">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дослідження</w:t>
            </w:r>
          </w:p>
        </w:tc>
        <w:tc>
          <w:tcPr>
            <w:tcW w:w="3393" w:type="dxa"/>
            <w:vAlign w:val="center"/>
          </w:tcPr>
          <w:p w14:paraId="51FA64F6" w14:textId="31A58A37" w:rsidR="00CA6035" w:rsidRPr="0087153E" w:rsidRDefault="00CA6035" w:rsidP="00EF7B0E">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Наприкінці</w:t>
            </w:r>
          </w:p>
          <w:p w14:paraId="0E001DA4" w14:textId="77777777" w:rsidR="00CA6035" w:rsidRPr="0087153E" w:rsidRDefault="00CA6035" w:rsidP="00EF7B0E">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дослідження</w:t>
            </w:r>
          </w:p>
        </w:tc>
      </w:tr>
      <w:tr w:rsidR="00CA6035" w:rsidRPr="0087153E" w14:paraId="00EB8C0F" w14:textId="77777777" w:rsidTr="00396A6C">
        <w:trPr>
          <w:trHeight w:val="567"/>
        </w:trPr>
        <w:tc>
          <w:tcPr>
            <w:tcW w:w="2453" w:type="dxa"/>
          </w:tcPr>
          <w:p w14:paraId="39583B97" w14:textId="77777777" w:rsidR="00CA6035" w:rsidRPr="0087153E" w:rsidRDefault="00CA6035" w:rsidP="008B14BA">
            <w:pPr>
              <w:pStyle w:val="af2"/>
              <w:widowControl w:val="0"/>
              <w:rPr>
                <w:color w:val="000000"/>
                <w:sz w:val="28"/>
                <w:szCs w:val="28"/>
                <w:lang w:val="uk-UA"/>
              </w:rPr>
            </w:pPr>
            <w:r w:rsidRPr="0087153E">
              <w:rPr>
                <w:color w:val="000000"/>
                <w:sz w:val="28"/>
                <w:szCs w:val="28"/>
                <w:lang w:val="uk-UA"/>
              </w:rPr>
              <w:t>КДР, мм</w:t>
            </w:r>
          </w:p>
        </w:tc>
        <w:tc>
          <w:tcPr>
            <w:tcW w:w="3510" w:type="dxa"/>
          </w:tcPr>
          <w:p w14:paraId="08F2ED85" w14:textId="77777777" w:rsidR="00CA6035" w:rsidRPr="0087153E" w:rsidRDefault="00CA6035" w:rsidP="008B14BA">
            <w:pPr>
              <w:widowControl w:val="0"/>
              <w:tabs>
                <w:tab w:val="left" w:pos="2229"/>
              </w:tabs>
              <w:ind w:left="-111"/>
              <w:jc w:val="center"/>
              <w:rPr>
                <w:color w:val="000000"/>
                <w:sz w:val="28"/>
                <w:szCs w:val="28"/>
                <w:lang w:val="uk-UA"/>
              </w:rPr>
            </w:pPr>
            <w:r w:rsidRPr="0087153E">
              <w:rPr>
                <w:color w:val="000000"/>
                <w:sz w:val="28"/>
                <w:szCs w:val="28"/>
                <w:lang w:val="uk-UA"/>
              </w:rPr>
              <w:t>29,46±1,65</w:t>
            </w:r>
          </w:p>
        </w:tc>
        <w:tc>
          <w:tcPr>
            <w:tcW w:w="3393" w:type="dxa"/>
          </w:tcPr>
          <w:p w14:paraId="6A8EBCBD" w14:textId="77777777" w:rsidR="00CA6035" w:rsidRPr="0087153E" w:rsidRDefault="00CA6035" w:rsidP="008B14BA">
            <w:pPr>
              <w:widowControl w:val="0"/>
              <w:tabs>
                <w:tab w:val="left" w:pos="2229"/>
              </w:tabs>
              <w:ind w:left="-111" w:firstLine="111"/>
              <w:jc w:val="center"/>
              <w:rPr>
                <w:color w:val="000000"/>
                <w:sz w:val="28"/>
                <w:szCs w:val="28"/>
                <w:lang w:val="uk-UA"/>
              </w:rPr>
            </w:pPr>
            <w:r w:rsidRPr="0087153E">
              <w:rPr>
                <w:color w:val="000000"/>
                <w:sz w:val="28"/>
                <w:szCs w:val="28"/>
                <w:lang w:val="uk-UA"/>
              </w:rPr>
              <w:t>28,67±1,81</w:t>
            </w:r>
          </w:p>
        </w:tc>
      </w:tr>
      <w:tr w:rsidR="00CA6035" w:rsidRPr="0087153E" w14:paraId="31C08EB8" w14:textId="77777777" w:rsidTr="00396A6C">
        <w:trPr>
          <w:trHeight w:val="567"/>
        </w:trPr>
        <w:tc>
          <w:tcPr>
            <w:tcW w:w="2453" w:type="dxa"/>
          </w:tcPr>
          <w:p w14:paraId="6768D66A" w14:textId="77777777" w:rsidR="00CA6035" w:rsidRPr="0087153E" w:rsidRDefault="00CA6035" w:rsidP="008B14BA">
            <w:pPr>
              <w:pStyle w:val="af2"/>
              <w:widowControl w:val="0"/>
              <w:rPr>
                <w:color w:val="000000"/>
                <w:sz w:val="28"/>
                <w:szCs w:val="28"/>
                <w:lang w:val="uk-UA"/>
              </w:rPr>
            </w:pPr>
            <w:r w:rsidRPr="0087153E">
              <w:rPr>
                <w:color w:val="000000"/>
                <w:sz w:val="28"/>
                <w:szCs w:val="28"/>
                <w:lang w:val="uk-UA"/>
              </w:rPr>
              <w:t>КСР, мм</w:t>
            </w:r>
          </w:p>
        </w:tc>
        <w:tc>
          <w:tcPr>
            <w:tcW w:w="3510" w:type="dxa"/>
          </w:tcPr>
          <w:p w14:paraId="3BF69ED7" w14:textId="77777777" w:rsidR="00CA6035" w:rsidRPr="0087153E" w:rsidRDefault="00CA6035" w:rsidP="008B14BA">
            <w:pPr>
              <w:widowControl w:val="0"/>
              <w:tabs>
                <w:tab w:val="left" w:pos="2229"/>
              </w:tabs>
              <w:ind w:left="-111"/>
              <w:jc w:val="center"/>
              <w:rPr>
                <w:color w:val="000000"/>
                <w:sz w:val="28"/>
                <w:szCs w:val="28"/>
                <w:lang w:val="uk-UA"/>
              </w:rPr>
            </w:pPr>
            <w:r w:rsidRPr="0087153E">
              <w:rPr>
                <w:color w:val="000000"/>
                <w:sz w:val="28"/>
                <w:szCs w:val="28"/>
                <w:lang w:val="uk-UA"/>
              </w:rPr>
              <w:t>17,76±0,52</w:t>
            </w:r>
          </w:p>
        </w:tc>
        <w:tc>
          <w:tcPr>
            <w:tcW w:w="3393" w:type="dxa"/>
          </w:tcPr>
          <w:p w14:paraId="7F38667C" w14:textId="77777777" w:rsidR="00CA6035" w:rsidRPr="0087153E" w:rsidRDefault="00CA6035" w:rsidP="008B14BA">
            <w:pPr>
              <w:widowControl w:val="0"/>
              <w:tabs>
                <w:tab w:val="left" w:pos="2229"/>
              </w:tabs>
              <w:ind w:left="-111" w:firstLine="111"/>
              <w:jc w:val="center"/>
              <w:rPr>
                <w:color w:val="000000"/>
                <w:sz w:val="28"/>
                <w:szCs w:val="28"/>
                <w:lang w:val="uk-UA"/>
              </w:rPr>
            </w:pPr>
            <w:r w:rsidRPr="0087153E">
              <w:rPr>
                <w:color w:val="000000"/>
                <w:sz w:val="28"/>
                <w:szCs w:val="28"/>
                <w:lang w:val="uk-UA"/>
              </w:rPr>
              <w:t>17,14±0,63</w:t>
            </w:r>
          </w:p>
        </w:tc>
      </w:tr>
      <w:tr w:rsidR="00CA6035" w:rsidRPr="0087153E" w14:paraId="336E230C" w14:textId="77777777" w:rsidTr="00396A6C">
        <w:trPr>
          <w:trHeight w:val="567"/>
        </w:trPr>
        <w:tc>
          <w:tcPr>
            <w:tcW w:w="2453" w:type="dxa"/>
          </w:tcPr>
          <w:p w14:paraId="4330036F" w14:textId="77777777" w:rsidR="00CA6035" w:rsidRPr="0087153E" w:rsidRDefault="00CA6035" w:rsidP="008B14BA">
            <w:pPr>
              <w:pStyle w:val="af2"/>
              <w:widowControl w:val="0"/>
              <w:rPr>
                <w:color w:val="000000"/>
                <w:sz w:val="28"/>
                <w:szCs w:val="28"/>
                <w:lang w:val="uk-UA"/>
              </w:rPr>
            </w:pPr>
            <w:r w:rsidRPr="0087153E">
              <w:rPr>
                <w:color w:val="000000"/>
                <w:sz w:val="28"/>
                <w:szCs w:val="28"/>
                <w:lang w:val="uk-UA"/>
              </w:rPr>
              <w:t>КДО, мл</w:t>
            </w:r>
          </w:p>
        </w:tc>
        <w:tc>
          <w:tcPr>
            <w:tcW w:w="3510" w:type="dxa"/>
          </w:tcPr>
          <w:p w14:paraId="240083F4" w14:textId="77777777" w:rsidR="00CA6035" w:rsidRPr="0087153E" w:rsidRDefault="00CA6035" w:rsidP="008B14BA">
            <w:pPr>
              <w:widowControl w:val="0"/>
              <w:tabs>
                <w:tab w:val="left" w:pos="2229"/>
              </w:tabs>
              <w:ind w:left="-111"/>
              <w:jc w:val="center"/>
              <w:rPr>
                <w:color w:val="000000"/>
                <w:sz w:val="28"/>
                <w:szCs w:val="28"/>
                <w:lang w:val="uk-UA"/>
              </w:rPr>
            </w:pPr>
            <w:r w:rsidRPr="0087153E">
              <w:rPr>
                <w:color w:val="000000"/>
                <w:sz w:val="28"/>
                <w:szCs w:val="28"/>
                <w:lang w:val="uk-UA"/>
              </w:rPr>
              <w:t>34,67±2,87</w:t>
            </w:r>
          </w:p>
        </w:tc>
        <w:tc>
          <w:tcPr>
            <w:tcW w:w="3393" w:type="dxa"/>
          </w:tcPr>
          <w:p w14:paraId="42D2FE2F" w14:textId="77777777" w:rsidR="00CA6035" w:rsidRPr="0087153E" w:rsidRDefault="00CA6035" w:rsidP="008B14BA">
            <w:pPr>
              <w:widowControl w:val="0"/>
              <w:tabs>
                <w:tab w:val="left" w:pos="2229"/>
              </w:tabs>
              <w:ind w:left="-111" w:firstLine="111"/>
              <w:jc w:val="center"/>
              <w:rPr>
                <w:color w:val="000000"/>
                <w:sz w:val="28"/>
                <w:szCs w:val="28"/>
                <w:lang w:val="uk-UA"/>
              </w:rPr>
            </w:pPr>
            <w:r w:rsidRPr="0087153E">
              <w:rPr>
                <w:color w:val="000000"/>
                <w:sz w:val="28"/>
                <w:szCs w:val="28"/>
                <w:lang w:val="uk-UA"/>
              </w:rPr>
              <w:t>32,15±1,67*</w:t>
            </w:r>
          </w:p>
        </w:tc>
      </w:tr>
      <w:tr w:rsidR="00CA6035" w:rsidRPr="0087153E" w14:paraId="7AD127FD" w14:textId="77777777" w:rsidTr="00396A6C">
        <w:trPr>
          <w:trHeight w:val="567"/>
        </w:trPr>
        <w:tc>
          <w:tcPr>
            <w:tcW w:w="2453" w:type="dxa"/>
          </w:tcPr>
          <w:p w14:paraId="23435243" w14:textId="77777777" w:rsidR="00CA6035" w:rsidRPr="0087153E" w:rsidRDefault="00CA6035" w:rsidP="008B14BA">
            <w:pPr>
              <w:pStyle w:val="af2"/>
              <w:widowControl w:val="0"/>
              <w:rPr>
                <w:color w:val="000000"/>
                <w:sz w:val="28"/>
                <w:szCs w:val="28"/>
                <w:lang w:val="uk-UA"/>
              </w:rPr>
            </w:pPr>
            <w:r w:rsidRPr="0087153E">
              <w:rPr>
                <w:color w:val="000000"/>
                <w:sz w:val="28"/>
                <w:szCs w:val="28"/>
                <w:lang w:val="uk-UA"/>
              </w:rPr>
              <w:t>КСО, мл</w:t>
            </w:r>
          </w:p>
        </w:tc>
        <w:tc>
          <w:tcPr>
            <w:tcW w:w="3510" w:type="dxa"/>
          </w:tcPr>
          <w:p w14:paraId="68B79214" w14:textId="77777777" w:rsidR="00CA6035" w:rsidRPr="0087153E" w:rsidRDefault="00CA6035" w:rsidP="008B14BA">
            <w:pPr>
              <w:widowControl w:val="0"/>
              <w:tabs>
                <w:tab w:val="left" w:pos="2229"/>
              </w:tabs>
              <w:ind w:left="-111"/>
              <w:jc w:val="center"/>
              <w:rPr>
                <w:color w:val="000000"/>
                <w:sz w:val="28"/>
                <w:szCs w:val="28"/>
                <w:lang w:val="uk-UA"/>
              </w:rPr>
            </w:pPr>
            <w:r w:rsidRPr="0087153E">
              <w:rPr>
                <w:color w:val="000000"/>
                <w:sz w:val="28"/>
                <w:szCs w:val="28"/>
                <w:lang w:val="uk-UA"/>
              </w:rPr>
              <w:t>13,44±0,96</w:t>
            </w:r>
          </w:p>
        </w:tc>
        <w:tc>
          <w:tcPr>
            <w:tcW w:w="3393" w:type="dxa"/>
          </w:tcPr>
          <w:p w14:paraId="656BFCE1" w14:textId="77777777" w:rsidR="00CA6035" w:rsidRPr="0087153E" w:rsidRDefault="00CA6035" w:rsidP="008B14BA">
            <w:pPr>
              <w:widowControl w:val="0"/>
              <w:tabs>
                <w:tab w:val="left" w:pos="2229"/>
              </w:tabs>
              <w:ind w:left="-111" w:firstLine="111"/>
              <w:jc w:val="center"/>
              <w:rPr>
                <w:color w:val="000000"/>
                <w:sz w:val="28"/>
                <w:szCs w:val="28"/>
                <w:lang w:val="uk-UA"/>
              </w:rPr>
            </w:pPr>
            <w:r w:rsidRPr="0087153E">
              <w:rPr>
                <w:color w:val="000000"/>
                <w:sz w:val="28"/>
                <w:szCs w:val="28"/>
                <w:lang w:val="uk-UA"/>
              </w:rPr>
              <w:t>10,81±0,52*</w:t>
            </w:r>
          </w:p>
        </w:tc>
      </w:tr>
      <w:tr w:rsidR="00CA6035" w:rsidRPr="0087153E" w14:paraId="6C0F5AB4" w14:textId="77777777" w:rsidTr="00396A6C">
        <w:trPr>
          <w:trHeight w:val="567"/>
        </w:trPr>
        <w:tc>
          <w:tcPr>
            <w:tcW w:w="2453" w:type="dxa"/>
          </w:tcPr>
          <w:p w14:paraId="44F81676" w14:textId="77777777" w:rsidR="00CA6035" w:rsidRPr="0087153E" w:rsidRDefault="00CA6035" w:rsidP="008B14BA">
            <w:pPr>
              <w:pStyle w:val="af2"/>
              <w:widowControl w:val="0"/>
              <w:rPr>
                <w:color w:val="000000"/>
                <w:sz w:val="28"/>
                <w:szCs w:val="28"/>
                <w:lang w:val="uk-UA"/>
              </w:rPr>
            </w:pPr>
            <w:r w:rsidRPr="0087153E">
              <w:rPr>
                <w:color w:val="000000"/>
                <w:sz w:val="28"/>
                <w:szCs w:val="28"/>
                <w:lang w:val="uk-UA"/>
              </w:rPr>
              <w:lastRenderedPageBreak/>
              <w:t>УО, мл</w:t>
            </w:r>
          </w:p>
        </w:tc>
        <w:tc>
          <w:tcPr>
            <w:tcW w:w="3510" w:type="dxa"/>
          </w:tcPr>
          <w:p w14:paraId="7C8288F3" w14:textId="77777777" w:rsidR="00CA6035" w:rsidRPr="0087153E" w:rsidRDefault="00CA6035" w:rsidP="008B14BA">
            <w:pPr>
              <w:widowControl w:val="0"/>
              <w:tabs>
                <w:tab w:val="left" w:pos="2229"/>
              </w:tabs>
              <w:ind w:left="-111"/>
              <w:jc w:val="center"/>
              <w:rPr>
                <w:color w:val="000000"/>
                <w:sz w:val="28"/>
                <w:szCs w:val="28"/>
                <w:lang w:val="uk-UA"/>
              </w:rPr>
            </w:pPr>
            <w:r w:rsidRPr="0087153E">
              <w:rPr>
                <w:color w:val="000000"/>
                <w:sz w:val="28"/>
                <w:szCs w:val="28"/>
                <w:lang w:val="uk-UA"/>
              </w:rPr>
              <w:t>21,19±1,08</w:t>
            </w:r>
          </w:p>
        </w:tc>
        <w:tc>
          <w:tcPr>
            <w:tcW w:w="3393" w:type="dxa"/>
          </w:tcPr>
          <w:p w14:paraId="36CCDB8C" w14:textId="77777777" w:rsidR="00CA6035" w:rsidRPr="0087153E" w:rsidRDefault="00CA6035" w:rsidP="008B14BA">
            <w:pPr>
              <w:widowControl w:val="0"/>
              <w:tabs>
                <w:tab w:val="left" w:pos="2229"/>
              </w:tabs>
              <w:ind w:left="-111" w:firstLine="111"/>
              <w:jc w:val="center"/>
              <w:rPr>
                <w:color w:val="000000"/>
                <w:sz w:val="28"/>
                <w:szCs w:val="28"/>
                <w:lang w:val="uk-UA"/>
              </w:rPr>
            </w:pPr>
            <w:r w:rsidRPr="0087153E">
              <w:rPr>
                <w:color w:val="000000"/>
                <w:sz w:val="28"/>
                <w:szCs w:val="28"/>
                <w:lang w:val="uk-UA"/>
              </w:rPr>
              <w:t>21,34±1,38</w:t>
            </w:r>
          </w:p>
        </w:tc>
      </w:tr>
      <w:tr w:rsidR="00CA6035" w:rsidRPr="0087153E" w14:paraId="63099856" w14:textId="77777777" w:rsidTr="00396A6C">
        <w:trPr>
          <w:trHeight w:val="567"/>
        </w:trPr>
        <w:tc>
          <w:tcPr>
            <w:tcW w:w="2453" w:type="dxa"/>
          </w:tcPr>
          <w:p w14:paraId="2417AB38" w14:textId="77777777" w:rsidR="00CA6035" w:rsidRPr="0087153E" w:rsidRDefault="00CA6035" w:rsidP="008B14BA">
            <w:pPr>
              <w:pStyle w:val="af2"/>
              <w:widowControl w:val="0"/>
              <w:rPr>
                <w:color w:val="000000"/>
                <w:sz w:val="28"/>
                <w:szCs w:val="28"/>
                <w:lang w:val="uk-UA"/>
              </w:rPr>
            </w:pPr>
            <w:r w:rsidRPr="0087153E">
              <w:rPr>
                <w:color w:val="000000"/>
                <w:sz w:val="28"/>
                <w:szCs w:val="28"/>
                <w:lang w:val="uk-UA"/>
              </w:rPr>
              <w:t>ФВ, %</w:t>
            </w:r>
          </w:p>
        </w:tc>
        <w:tc>
          <w:tcPr>
            <w:tcW w:w="3510" w:type="dxa"/>
          </w:tcPr>
          <w:p w14:paraId="3B1058B0" w14:textId="77777777" w:rsidR="00CA6035" w:rsidRPr="0087153E" w:rsidRDefault="00CA6035" w:rsidP="008B14BA">
            <w:pPr>
              <w:widowControl w:val="0"/>
              <w:ind w:left="-111" w:right="-56"/>
              <w:jc w:val="center"/>
              <w:rPr>
                <w:color w:val="000000"/>
                <w:sz w:val="28"/>
                <w:szCs w:val="28"/>
                <w:lang w:val="uk-UA"/>
              </w:rPr>
            </w:pPr>
            <w:r w:rsidRPr="0087153E">
              <w:rPr>
                <w:color w:val="000000"/>
                <w:sz w:val="28"/>
                <w:szCs w:val="28"/>
                <w:lang w:val="uk-UA"/>
              </w:rPr>
              <w:t>61,51±2,53</w:t>
            </w:r>
          </w:p>
        </w:tc>
        <w:tc>
          <w:tcPr>
            <w:tcW w:w="3393" w:type="dxa"/>
          </w:tcPr>
          <w:p w14:paraId="7D272D81" w14:textId="77777777" w:rsidR="00CA6035" w:rsidRPr="0087153E" w:rsidRDefault="00CA6035" w:rsidP="008B14BA">
            <w:pPr>
              <w:widowControl w:val="0"/>
              <w:ind w:left="-111" w:right="-56"/>
              <w:jc w:val="center"/>
              <w:rPr>
                <w:color w:val="000000"/>
                <w:sz w:val="28"/>
                <w:szCs w:val="28"/>
                <w:lang w:val="uk-UA"/>
              </w:rPr>
            </w:pPr>
            <w:r w:rsidRPr="0087153E">
              <w:rPr>
                <w:color w:val="000000"/>
                <w:sz w:val="28"/>
                <w:szCs w:val="28"/>
                <w:lang w:val="uk-UA"/>
              </w:rPr>
              <w:t>67,27±3,61*</w:t>
            </w:r>
          </w:p>
        </w:tc>
      </w:tr>
      <w:tr w:rsidR="00CA6035" w:rsidRPr="0087153E" w14:paraId="43FCAFC4" w14:textId="77777777" w:rsidTr="00396A6C">
        <w:trPr>
          <w:trHeight w:val="567"/>
        </w:trPr>
        <w:tc>
          <w:tcPr>
            <w:tcW w:w="2453" w:type="dxa"/>
          </w:tcPr>
          <w:p w14:paraId="0225F96E" w14:textId="77777777" w:rsidR="00CA6035" w:rsidRPr="0087153E" w:rsidRDefault="00CA6035" w:rsidP="008B14BA">
            <w:pPr>
              <w:pStyle w:val="af2"/>
              <w:widowControl w:val="0"/>
              <w:rPr>
                <w:color w:val="000000"/>
                <w:sz w:val="28"/>
                <w:szCs w:val="28"/>
                <w:lang w:val="uk-UA"/>
              </w:rPr>
            </w:pPr>
            <w:proofErr w:type="spellStart"/>
            <w:r w:rsidRPr="0087153E">
              <w:rPr>
                <w:color w:val="000000"/>
                <w:sz w:val="28"/>
                <w:szCs w:val="28"/>
                <w:lang w:val="uk-UA"/>
              </w:rPr>
              <w:t>ЗСЛШд</w:t>
            </w:r>
            <w:proofErr w:type="spellEnd"/>
            <w:r w:rsidRPr="0087153E">
              <w:rPr>
                <w:color w:val="000000"/>
                <w:sz w:val="28"/>
                <w:szCs w:val="28"/>
                <w:lang w:val="uk-UA"/>
              </w:rPr>
              <w:t>, см</w:t>
            </w:r>
          </w:p>
        </w:tc>
        <w:tc>
          <w:tcPr>
            <w:tcW w:w="3510" w:type="dxa"/>
          </w:tcPr>
          <w:p w14:paraId="05DEB0CE" w14:textId="77777777" w:rsidR="00CA6035" w:rsidRPr="0087153E" w:rsidRDefault="00CA6035" w:rsidP="008B14BA">
            <w:pPr>
              <w:widowControl w:val="0"/>
              <w:ind w:left="-111" w:right="-56"/>
              <w:jc w:val="center"/>
              <w:rPr>
                <w:color w:val="000000"/>
                <w:sz w:val="28"/>
                <w:szCs w:val="28"/>
                <w:lang w:val="uk-UA"/>
              </w:rPr>
            </w:pPr>
            <w:r w:rsidRPr="0087153E">
              <w:rPr>
                <w:color w:val="000000"/>
                <w:sz w:val="28"/>
                <w:szCs w:val="28"/>
                <w:lang w:val="uk-UA"/>
              </w:rPr>
              <w:t>0,69±0,07</w:t>
            </w:r>
          </w:p>
        </w:tc>
        <w:tc>
          <w:tcPr>
            <w:tcW w:w="3393" w:type="dxa"/>
          </w:tcPr>
          <w:p w14:paraId="4B317906" w14:textId="77777777" w:rsidR="00CA6035" w:rsidRPr="0087153E" w:rsidRDefault="00CA6035" w:rsidP="008B14BA">
            <w:pPr>
              <w:widowControl w:val="0"/>
              <w:ind w:left="-111" w:right="-56"/>
              <w:jc w:val="center"/>
              <w:rPr>
                <w:color w:val="000000"/>
                <w:sz w:val="28"/>
                <w:szCs w:val="28"/>
                <w:lang w:val="uk-UA"/>
              </w:rPr>
            </w:pPr>
            <w:r w:rsidRPr="0087153E">
              <w:rPr>
                <w:color w:val="000000"/>
                <w:sz w:val="28"/>
                <w:szCs w:val="28"/>
                <w:lang w:val="uk-UA"/>
              </w:rPr>
              <w:t>0,64±0,04</w:t>
            </w:r>
          </w:p>
        </w:tc>
      </w:tr>
      <w:tr w:rsidR="00CA6035" w:rsidRPr="0087153E" w14:paraId="478D7DF4" w14:textId="77777777" w:rsidTr="00396A6C">
        <w:trPr>
          <w:trHeight w:val="567"/>
        </w:trPr>
        <w:tc>
          <w:tcPr>
            <w:tcW w:w="2453" w:type="dxa"/>
          </w:tcPr>
          <w:p w14:paraId="4FEFBF87" w14:textId="77777777" w:rsidR="00CA6035" w:rsidRPr="0087153E" w:rsidRDefault="00CA6035" w:rsidP="008B14BA">
            <w:pPr>
              <w:pStyle w:val="af2"/>
              <w:widowControl w:val="0"/>
              <w:rPr>
                <w:color w:val="000000"/>
                <w:sz w:val="28"/>
                <w:szCs w:val="28"/>
                <w:lang w:val="uk-UA"/>
              </w:rPr>
            </w:pPr>
            <w:proofErr w:type="spellStart"/>
            <w:r w:rsidRPr="0087153E">
              <w:rPr>
                <w:color w:val="000000"/>
                <w:sz w:val="28"/>
                <w:szCs w:val="28"/>
                <w:lang w:val="uk-UA"/>
              </w:rPr>
              <w:t>МШПд</w:t>
            </w:r>
            <w:proofErr w:type="spellEnd"/>
            <w:r w:rsidRPr="0087153E">
              <w:rPr>
                <w:color w:val="000000"/>
                <w:sz w:val="28"/>
                <w:szCs w:val="28"/>
                <w:lang w:val="uk-UA"/>
              </w:rPr>
              <w:t>, см</w:t>
            </w:r>
          </w:p>
        </w:tc>
        <w:tc>
          <w:tcPr>
            <w:tcW w:w="3510" w:type="dxa"/>
          </w:tcPr>
          <w:p w14:paraId="3B938944" w14:textId="77777777" w:rsidR="00CA6035" w:rsidRPr="0087153E" w:rsidRDefault="00CA6035" w:rsidP="008B14BA">
            <w:pPr>
              <w:widowControl w:val="0"/>
              <w:ind w:left="-111" w:right="-56"/>
              <w:jc w:val="center"/>
              <w:rPr>
                <w:color w:val="000000"/>
                <w:sz w:val="28"/>
                <w:szCs w:val="28"/>
                <w:lang w:val="uk-UA"/>
              </w:rPr>
            </w:pPr>
            <w:r w:rsidRPr="0087153E">
              <w:rPr>
                <w:color w:val="000000"/>
                <w:sz w:val="28"/>
                <w:szCs w:val="28"/>
                <w:lang w:val="uk-UA"/>
              </w:rPr>
              <w:t>0,88±0,03</w:t>
            </w:r>
          </w:p>
        </w:tc>
        <w:tc>
          <w:tcPr>
            <w:tcW w:w="3393" w:type="dxa"/>
          </w:tcPr>
          <w:p w14:paraId="2605CCC6" w14:textId="77777777" w:rsidR="00CA6035" w:rsidRPr="0087153E" w:rsidRDefault="00CA6035" w:rsidP="008B14BA">
            <w:pPr>
              <w:widowControl w:val="0"/>
              <w:ind w:left="-111" w:right="-56"/>
              <w:jc w:val="center"/>
              <w:rPr>
                <w:color w:val="000000"/>
                <w:sz w:val="28"/>
                <w:szCs w:val="28"/>
                <w:lang w:val="uk-UA"/>
              </w:rPr>
            </w:pPr>
            <w:r w:rsidRPr="0087153E">
              <w:rPr>
                <w:color w:val="000000"/>
                <w:sz w:val="28"/>
                <w:szCs w:val="28"/>
                <w:lang w:val="uk-UA"/>
              </w:rPr>
              <w:t>0,87±0,03</w:t>
            </w:r>
          </w:p>
        </w:tc>
      </w:tr>
      <w:tr w:rsidR="00CA6035" w:rsidRPr="0087153E" w14:paraId="39D98127" w14:textId="77777777" w:rsidTr="00396A6C">
        <w:trPr>
          <w:trHeight w:val="567"/>
        </w:trPr>
        <w:tc>
          <w:tcPr>
            <w:tcW w:w="2453" w:type="dxa"/>
          </w:tcPr>
          <w:p w14:paraId="1A25D20F" w14:textId="77777777" w:rsidR="00CA6035" w:rsidRPr="0087153E" w:rsidRDefault="00CA6035" w:rsidP="008B14BA">
            <w:pPr>
              <w:pStyle w:val="22"/>
              <w:widowControl w:val="0"/>
              <w:rPr>
                <w:color w:val="000000"/>
                <w:sz w:val="28"/>
                <w:szCs w:val="28"/>
                <w:lang w:val="uk-UA"/>
              </w:rPr>
            </w:pPr>
            <w:proofErr w:type="spellStart"/>
            <w:r w:rsidRPr="0087153E">
              <w:rPr>
                <w:color w:val="000000"/>
                <w:sz w:val="28"/>
                <w:szCs w:val="28"/>
                <w:lang w:val="uk-UA"/>
              </w:rPr>
              <w:t>ТкК</w:t>
            </w:r>
            <w:proofErr w:type="spellEnd"/>
            <w:r w:rsidRPr="0087153E">
              <w:rPr>
                <w:color w:val="000000"/>
                <w:sz w:val="28"/>
                <w:szCs w:val="28"/>
                <w:lang w:val="uk-UA"/>
              </w:rPr>
              <w:t>, м/с</w:t>
            </w:r>
          </w:p>
        </w:tc>
        <w:tc>
          <w:tcPr>
            <w:tcW w:w="3510" w:type="dxa"/>
          </w:tcPr>
          <w:p w14:paraId="37F849D0" w14:textId="77777777" w:rsidR="00CA6035" w:rsidRPr="0087153E" w:rsidRDefault="00CA6035" w:rsidP="008B14BA">
            <w:pPr>
              <w:widowControl w:val="0"/>
              <w:jc w:val="center"/>
              <w:rPr>
                <w:color w:val="000000"/>
                <w:sz w:val="28"/>
                <w:szCs w:val="28"/>
                <w:lang w:val="uk-UA"/>
              </w:rPr>
            </w:pPr>
            <w:r w:rsidRPr="0087153E">
              <w:rPr>
                <w:color w:val="000000"/>
                <w:sz w:val="28"/>
                <w:szCs w:val="28"/>
                <w:lang w:val="uk-UA"/>
              </w:rPr>
              <w:t>0,71±0,172</w:t>
            </w:r>
          </w:p>
        </w:tc>
        <w:tc>
          <w:tcPr>
            <w:tcW w:w="3393" w:type="dxa"/>
          </w:tcPr>
          <w:p w14:paraId="4B348B86" w14:textId="77777777" w:rsidR="00CA6035" w:rsidRPr="0087153E" w:rsidRDefault="00CA6035" w:rsidP="008B14BA">
            <w:pPr>
              <w:widowControl w:val="0"/>
              <w:jc w:val="center"/>
              <w:rPr>
                <w:color w:val="000000"/>
                <w:sz w:val="28"/>
                <w:szCs w:val="28"/>
                <w:lang w:val="uk-UA"/>
              </w:rPr>
            </w:pPr>
            <w:r w:rsidRPr="0087153E">
              <w:rPr>
                <w:color w:val="000000"/>
                <w:sz w:val="28"/>
                <w:szCs w:val="28"/>
                <w:lang w:val="uk-UA"/>
              </w:rPr>
              <w:t>0,80±0,02</w:t>
            </w:r>
          </w:p>
        </w:tc>
      </w:tr>
    </w:tbl>
    <w:p w14:paraId="683C771A" w14:textId="3C4E4A2F" w:rsidR="00CA6035" w:rsidRPr="0087153E" w:rsidRDefault="00CA6035" w:rsidP="00CA6035">
      <w:pPr>
        <w:widowControl w:val="0"/>
        <w:spacing w:line="360" w:lineRule="auto"/>
        <w:jc w:val="both"/>
        <w:rPr>
          <w:color w:val="000000"/>
          <w:sz w:val="28"/>
          <w:szCs w:val="28"/>
          <w:lang w:val="uk-UA"/>
        </w:rPr>
      </w:pPr>
      <w:r w:rsidRPr="0087153E">
        <w:rPr>
          <w:color w:val="000000"/>
          <w:sz w:val="28"/>
          <w:szCs w:val="28"/>
          <w:lang w:val="uk-UA"/>
        </w:rPr>
        <w:t>Примітка: * - p &lt;0,05 у порівнянні з початком дослідження</w:t>
      </w:r>
    </w:p>
    <w:p w14:paraId="419B0DD6" w14:textId="77777777" w:rsidR="00CE29E9" w:rsidRDefault="00CE29E9" w:rsidP="00CA6035">
      <w:pPr>
        <w:widowControl w:val="0"/>
        <w:spacing w:before="120" w:line="360" w:lineRule="auto"/>
        <w:ind w:firstLine="709"/>
        <w:jc w:val="both"/>
        <w:rPr>
          <w:color w:val="000000"/>
          <w:sz w:val="28"/>
          <w:lang w:val="uk-UA"/>
        </w:rPr>
      </w:pPr>
    </w:p>
    <w:p w14:paraId="09A3A61C" w14:textId="77777777" w:rsidR="00CA6035" w:rsidRPr="0087153E" w:rsidRDefault="00CA6035" w:rsidP="00CA6035">
      <w:pPr>
        <w:widowControl w:val="0"/>
        <w:spacing w:line="360" w:lineRule="auto"/>
        <w:ind w:firstLine="720"/>
        <w:jc w:val="both"/>
        <w:rPr>
          <w:color w:val="000000"/>
          <w:sz w:val="28"/>
          <w:lang w:val="uk-UA"/>
        </w:rPr>
      </w:pPr>
      <w:r w:rsidRPr="0087153E">
        <w:rPr>
          <w:color w:val="000000"/>
          <w:sz w:val="28"/>
          <w:lang w:val="uk-UA"/>
        </w:rPr>
        <w:t xml:space="preserve">Також було встановлено, що величина </w:t>
      </w:r>
      <w:proofErr w:type="spellStart"/>
      <w:r w:rsidRPr="0087153E">
        <w:rPr>
          <w:color w:val="000000"/>
          <w:sz w:val="28"/>
          <w:lang w:val="uk-UA"/>
        </w:rPr>
        <w:t>міжшлуночкової</w:t>
      </w:r>
      <w:proofErr w:type="spellEnd"/>
      <w:r w:rsidRPr="0087153E">
        <w:rPr>
          <w:color w:val="000000"/>
          <w:sz w:val="28"/>
          <w:lang w:val="uk-UA"/>
        </w:rPr>
        <w:t xml:space="preserve"> перегородки при повторному дослідженні залишилась без змін й не досягла нормативних вікових значень, що на нашу думку пояснюється наявністю післяопераційних змін в тканинах перегородки. </w:t>
      </w:r>
    </w:p>
    <w:p w14:paraId="66283E5C" w14:textId="739B5B0E" w:rsidR="00CA6035" w:rsidRPr="0087153E" w:rsidRDefault="00CA6035" w:rsidP="00CA6035">
      <w:pPr>
        <w:widowControl w:val="0"/>
        <w:spacing w:line="360" w:lineRule="auto"/>
        <w:ind w:firstLine="720"/>
        <w:jc w:val="both"/>
        <w:rPr>
          <w:color w:val="000000"/>
          <w:sz w:val="28"/>
          <w:lang w:val="uk-UA"/>
        </w:rPr>
      </w:pPr>
      <w:r w:rsidRPr="0087153E">
        <w:rPr>
          <w:color w:val="000000"/>
          <w:sz w:val="28"/>
          <w:lang w:val="uk-UA"/>
        </w:rPr>
        <w:t xml:space="preserve">Представлені матеріали переконливо свідчили про позитивний вплив застосованої в дослідженні програми реабілітації на функціональний стан серця й апарата кровообігу у дітей з оперованим дефектом </w:t>
      </w:r>
      <w:proofErr w:type="spellStart"/>
      <w:r w:rsidRPr="0087153E">
        <w:rPr>
          <w:color w:val="000000"/>
          <w:sz w:val="28"/>
          <w:lang w:val="uk-UA"/>
        </w:rPr>
        <w:t>міжшлуночкової</w:t>
      </w:r>
      <w:proofErr w:type="spellEnd"/>
      <w:r w:rsidRPr="0087153E">
        <w:rPr>
          <w:color w:val="000000"/>
          <w:sz w:val="28"/>
          <w:lang w:val="uk-UA"/>
        </w:rPr>
        <w:t xml:space="preserve"> перегородки.</w:t>
      </w:r>
    </w:p>
    <w:p w14:paraId="30ED467C" w14:textId="77777777" w:rsidR="00CA6035" w:rsidRPr="0087153E" w:rsidRDefault="00CA6035" w:rsidP="00CA6035">
      <w:pPr>
        <w:widowControl w:val="0"/>
        <w:spacing w:line="360" w:lineRule="auto"/>
        <w:ind w:firstLine="720"/>
        <w:jc w:val="both"/>
        <w:rPr>
          <w:color w:val="000000"/>
          <w:sz w:val="28"/>
          <w:lang w:val="uk-UA"/>
        </w:rPr>
      </w:pPr>
      <w:r w:rsidRPr="0087153E">
        <w:rPr>
          <w:color w:val="000000"/>
          <w:sz w:val="28"/>
          <w:lang w:val="uk-UA"/>
        </w:rPr>
        <w:t>На відміну від основної групи, у немовлят, що виконували загальноприйняту схему реабілітації, не зафіксовано значної різниці первинних і повторних показників (табл. 3.5).</w:t>
      </w:r>
    </w:p>
    <w:p w14:paraId="19B5CE94" w14:textId="77777777" w:rsidR="00CA6035" w:rsidRPr="0087153E" w:rsidRDefault="00CA6035" w:rsidP="00EF7B0E">
      <w:pPr>
        <w:widowControl w:val="0"/>
        <w:spacing w:line="360" w:lineRule="auto"/>
        <w:ind w:firstLine="720"/>
        <w:jc w:val="right"/>
        <w:rPr>
          <w:color w:val="000000"/>
          <w:sz w:val="28"/>
          <w:lang w:val="uk-UA"/>
        </w:rPr>
      </w:pPr>
      <w:r w:rsidRPr="0087153E">
        <w:rPr>
          <w:color w:val="000000"/>
          <w:sz w:val="28"/>
          <w:lang w:val="uk-UA"/>
        </w:rPr>
        <w:t xml:space="preserve">Таблиця 3.5 </w:t>
      </w:r>
    </w:p>
    <w:p w14:paraId="6EC2BAD6" w14:textId="192E150E" w:rsidR="00CA6035" w:rsidRPr="0087153E" w:rsidRDefault="00CA6035" w:rsidP="00EF7B0E">
      <w:pPr>
        <w:pStyle w:val="22"/>
        <w:widowControl w:val="0"/>
        <w:tabs>
          <w:tab w:val="left" w:pos="0"/>
        </w:tabs>
        <w:spacing w:after="0" w:line="360" w:lineRule="auto"/>
        <w:ind w:firstLine="709"/>
        <w:jc w:val="both"/>
        <w:rPr>
          <w:color w:val="000000"/>
          <w:sz w:val="28"/>
          <w:szCs w:val="28"/>
        </w:rPr>
      </w:pPr>
      <w:r w:rsidRPr="0087153E">
        <w:rPr>
          <w:color w:val="000000"/>
          <w:sz w:val="28"/>
          <w:szCs w:val="28"/>
          <w:lang w:val="uk-UA"/>
        </w:rPr>
        <w:t>Показники електрокардіографії у немовлят контрольної групи</w:t>
      </w:r>
      <w:r w:rsidRPr="0087153E">
        <w:rPr>
          <w:color w:val="000000"/>
          <w:sz w:val="28"/>
          <w:szCs w:val="28"/>
        </w:rPr>
        <w:t xml:space="preserve"> </w:t>
      </w:r>
      <w:r w:rsidRPr="0087153E">
        <w:rPr>
          <w:color w:val="000000"/>
          <w:sz w:val="28"/>
          <w:szCs w:val="28"/>
          <w:lang w:val="uk-UA"/>
        </w:rPr>
        <w:t>на початку та наприкінці дослідження</w:t>
      </w:r>
      <w:r w:rsidRPr="0087153E">
        <w:rPr>
          <w:color w:val="000000"/>
          <w:sz w:val="28"/>
          <w:szCs w:val="28"/>
        </w:rPr>
        <w:t xml:space="preserve"> </w:t>
      </w:r>
      <w:r w:rsidR="00EF7B0E">
        <w:rPr>
          <w:color w:val="000000"/>
          <w:sz w:val="28"/>
          <w:szCs w:val="28"/>
          <w:lang w:val="uk-UA"/>
        </w:rPr>
        <w:t>на рівні «структури та функцій»</w:t>
      </w:r>
      <w:r w:rsidR="00EF7B0E" w:rsidRPr="0087153E">
        <w:rPr>
          <w:color w:val="000000"/>
          <w:sz w:val="28"/>
          <w:szCs w:val="28"/>
        </w:rPr>
        <w:t xml:space="preserve"> </w:t>
      </w:r>
      <w:r w:rsidRPr="0087153E">
        <w:rPr>
          <w:color w:val="000000"/>
          <w:sz w:val="28"/>
          <w:szCs w:val="28"/>
        </w:rPr>
        <w:t>(</w:t>
      </w:r>
      <w:r w:rsidRPr="0087153E">
        <w:rPr>
          <w:color w:val="000000"/>
          <w:sz w:val="28"/>
          <w:szCs w:val="28"/>
          <w:lang w:val="en-US"/>
        </w:rPr>
        <w:t>M</w:t>
      </w:r>
      <w:r w:rsidRPr="0087153E">
        <w:rPr>
          <w:color w:val="000000"/>
          <w:sz w:val="28"/>
          <w:lang w:val="uk-UA"/>
        </w:rPr>
        <w:t>±</w:t>
      </w:r>
      <w:r w:rsidRPr="0087153E">
        <w:rPr>
          <w:color w:val="000000"/>
          <w:sz w:val="28"/>
          <w:szCs w:val="28"/>
          <w:lang w:val="en-US"/>
        </w:rPr>
        <w:t>m</w:t>
      </w:r>
      <w:r w:rsidRPr="0087153E">
        <w:rPr>
          <w:color w:val="000000"/>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3372"/>
        <w:gridCol w:w="3372"/>
      </w:tblGrid>
      <w:tr w:rsidR="00CA6035" w:rsidRPr="0087153E" w14:paraId="6E150373" w14:textId="77777777" w:rsidTr="00E54132">
        <w:trPr>
          <w:trHeight w:val="680"/>
        </w:trPr>
        <w:tc>
          <w:tcPr>
            <w:tcW w:w="2605" w:type="dxa"/>
          </w:tcPr>
          <w:p w14:paraId="3F8690FD" w14:textId="77777777" w:rsidR="00CA6035" w:rsidRPr="0087153E" w:rsidRDefault="00CA6035" w:rsidP="00CE29E9">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Показники</w:t>
            </w:r>
          </w:p>
        </w:tc>
        <w:tc>
          <w:tcPr>
            <w:tcW w:w="3372" w:type="dxa"/>
          </w:tcPr>
          <w:p w14:paraId="28750D75" w14:textId="77777777" w:rsidR="00CA6035" w:rsidRPr="0087153E" w:rsidRDefault="00CA6035" w:rsidP="00CE29E9">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На початку</w:t>
            </w:r>
          </w:p>
          <w:p w14:paraId="2D920949" w14:textId="77777777" w:rsidR="00CA6035" w:rsidRPr="0087153E" w:rsidRDefault="00CA6035" w:rsidP="00CE29E9">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дослідження</w:t>
            </w:r>
          </w:p>
        </w:tc>
        <w:tc>
          <w:tcPr>
            <w:tcW w:w="3372" w:type="dxa"/>
          </w:tcPr>
          <w:p w14:paraId="567B0FCF" w14:textId="77777777" w:rsidR="00CA6035" w:rsidRPr="0087153E" w:rsidRDefault="00CA6035" w:rsidP="00CE29E9">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Наприкінці</w:t>
            </w:r>
          </w:p>
          <w:p w14:paraId="4A1A4D51" w14:textId="77777777" w:rsidR="00CA6035" w:rsidRPr="0087153E" w:rsidRDefault="00CA6035" w:rsidP="00CE29E9">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дослідження</w:t>
            </w:r>
          </w:p>
        </w:tc>
      </w:tr>
      <w:tr w:rsidR="00CA6035" w:rsidRPr="0087153E" w14:paraId="24279CF1" w14:textId="77777777" w:rsidTr="00E54132">
        <w:trPr>
          <w:trHeight w:val="680"/>
        </w:trPr>
        <w:tc>
          <w:tcPr>
            <w:tcW w:w="2605" w:type="dxa"/>
          </w:tcPr>
          <w:p w14:paraId="3732499D" w14:textId="77777777" w:rsidR="00CA6035" w:rsidRPr="0087153E" w:rsidRDefault="00CA6035" w:rsidP="00CE29E9">
            <w:pPr>
              <w:pStyle w:val="22"/>
              <w:widowControl w:val="0"/>
              <w:tabs>
                <w:tab w:val="left" w:pos="720"/>
              </w:tabs>
              <w:spacing w:line="276" w:lineRule="auto"/>
              <w:rPr>
                <w:color w:val="000000"/>
                <w:sz w:val="28"/>
                <w:szCs w:val="28"/>
                <w:lang w:val="uk-UA"/>
              </w:rPr>
            </w:pPr>
            <w:r w:rsidRPr="0087153E">
              <w:rPr>
                <w:color w:val="000000"/>
                <w:sz w:val="28"/>
                <w:lang w:val="uk-UA"/>
              </w:rPr>
              <w:t>R-R, с</w:t>
            </w:r>
          </w:p>
        </w:tc>
        <w:tc>
          <w:tcPr>
            <w:tcW w:w="3372" w:type="dxa"/>
          </w:tcPr>
          <w:p w14:paraId="1F3EE92C"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0,59±0,008</w:t>
            </w:r>
          </w:p>
        </w:tc>
        <w:tc>
          <w:tcPr>
            <w:tcW w:w="3372" w:type="dxa"/>
          </w:tcPr>
          <w:p w14:paraId="4B840E5B"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0,59±0,01</w:t>
            </w:r>
          </w:p>
        </w:tc>
      </w:tr>
      <w:tr w:rsidR="00CA6035" w:rsidRPr="0087153E" w14:paraId="68AE81EA" w14:textId="77777777" w:rsidTr="00E54132">
        <w:trPr>
          <w:trHeight w:val="680"/>
        </w:trPr>
        <w:tc>
          <w:tcPr>
            <w:tcW w:w="2605" w:type="dxa"/>
          </w:tcPr>
          <w:p w14:paraId="1EBC81E6" w14:textId="77777777" w:rsidR="00CA6035" w:rsidRPr="0087153E" w:rsidRDefault="00CA6035" w:rsidP="00CE29E9">
            <w:pPr>
              <w:pStyle w:val="22"/>
              <w:widowControl w:val="0"/>
              <w:tabs>
                <w:tab w:val="left" w:pos="720"/>
              </w:tabs>
              <w:spacing w:line="276" w:lineRule="auto"/>
              <w:rPr>
                <w:color w:val="000000"/>
                <w:sz w:val="28"/>
                <w:szCs w:val="28"/>
                <w:lang w:val="uk-UA"/>
              </w:rPr>
            </w:pPr>
            <w:r w:rsidRPr="0087153E">
              <w:rPr>
                <w:color w:val="000000"/>
                <w:sz w:val="28"/>
                <w:lang w:val="uk-UA"/>
              </w:rPr>
              <w:t xml:space="preserve">ЧСС, </w:t>
            </w:r>
            <w:proofErr w:type="spellStart"/>
            <w:r w:rsidRPr="0087153E">
              <w:rPr>
                <w:color w:val="000000"/>
                <w:sz w:val="28"/>
                <w:lang w:val="uk-UA"/>
              </w:rPr>
              <w:t>уд</w:t>
            </w:r>
            <w:proofErr w:type="spellEnd"/>
            <w:r w:rsidRPr="0087153E">
              <w:rPr>
                <w:color w:val="000000"/>
                <w:sz w:val="28"/>
                <w:lang w:val="uk-UA"/>
              </w:rPr>
              <w:t>/хв</w:t>
            </w:r>
          </w:p>
        </w:tc>
        <w:tc>
          <w:tcPr>
            <w:tcW w:w="3372" w:type="dxa"/>
          </w:tcPr>
          <w:p w14:paraId="40D01ECF"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101,12±4,44</w:t>
            </w:r>
          </w:p>
        </w:tc>
        <w:tc>
          <w:tcPr>
            <w:tcW w:w="3372" w:type="dxa"/>
          </w:tcPr>
          <w:p w14:paraId="0B3AC544"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101,64±2,88</w:t>
            </w:r>
          </w:p>
        </w:tc>
      </w:tr>
      <w:tr w:rsidR="00CA6035" w:rsidRPr="0087153E" w14:paraId="3B767FFB" w14:textId="77777777" w:rsidTr="00E54132">
        <w:trPr>
          <w:trHeight w:val="680"/>
        </w:trPr>
        <w:tc>
          <w:tcPr>
            <w:tcW w:w="2605" w:type="dxa"/>
          </w:tcPr>
          <w:p w14:paraId="09BAE167" w14:textId="77777777" w:rsidR="00CA6035" w:rsidRPr="0087153E" w:rsidRDefault="00CA6035" w:rsidP="00CE29E9">
            <w:pPr>
              <w:pStyle w:val="22"/>
              <w:widowControl w:val="0"/>
              <w:tabs>
                <w:tab w:val="left" w:pos="720"/>
              </w:tabs>
              <w:spacing w:line="276" w:lineRule="auto"/>
              <w:rPr>
                <w:color w:val="000000"/>
                <w:sz w:val="28"/>
                <w:szCs w:val="28"/>
                <w:lang w:val="uk-UA"/>
              </w:rPr>
            </w:pPr>
            <w:r w:rsidRPr="0087153E">
              <w:rPr>
                <w:color w:val="000000"/>
                <w:sz w:val="28"/>
                <w:lang w:val="uk-UA"/>
              </w:rPr>
              <w:t>P-Q, с</w:t>
            </w:r>
          </w:p>
        </w:tc>
        <w:tc>
          <w:tcPr>
            <w:tcW w:w="3372" w:type="dxa"/>
          </w:tcPr>
          <w:p w14:paraId="6165D567"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0,19±0,006</w:t>
            </w:r>
          </w:p>
        </w:tc>
        <w:tc>
          <w:tcPr>
            <w:tcW w:w="3372" w:type="dxa"/>
          </w:tcPr>
          <w:p w14:paraId="1AB8B7F9"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0,175±0,007</w:t>
            </w:r>
          </w:p>
        </w:tc>
      </w:tr>
      <w:tr w:rsidR="00CA6035" w:rsidRPr="0087153E" w14:paraId="734FDFFB" w14:textId="77777777" w:rsidTr="00E54132">
        <w:trPr>
          <w:trHeight w:val="680"/>
        </w:trPr>
        <w:tc>
          <w:tcPr>
            <w:tcW w:w="2605" w:type="dxa"/>
          </w:tcPr>
          <w:p w14:paraId="4C18A6AF" w14:textId="77777777" w:rsidR="00CA6035" w:rsidRPr="0087153E" w:rsidRDefault="00CA6035" w:rsidP="00CE29E9">
            <w:pPr>
              <w:pStyle w:val="22"/>
              <w:widowControl w:val="0"/>
              <w:tabs>
                <w:tab w:val="left" w:pos="720"/>
              </w:tabs>
              <w:spacing w:line="276" w:lineRule="auto"/>
              <w:rPr>
                <w:color w:val="000000"/>
                <w:sz w:val="28"/>
                <w:szCs w:val="28"/>
                <w:lang w:val="uk-UA"/>
              </w:rPr>
            </w:pPr>
            <w:r w:rsidRPr="0087153E">
              <w:rPr>
                <w:color w:val="000000"/>
                <w:sz w:val="28"/>
                <w:lang w:val="uk-UA"/>
              </w:rPr>
              <w:lastRenderedPageBreak/>
              <w:t>QRS, с</w:t>
            </w:r>
          </w:p>
        </w:tc>
        <w:tc>
          <w:tcPr>
            <w:tcW w:w="3372" w:type="dxa"/>
          </w:tcPr>
          <w:p w14:paraId="68BF73FE"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0,075±0,004</w:t>
            </w:r>
          </w:p>
        </w:tc>
        <w:tc>
          <w:tcPr>
            <w:tcW w:w="3372" w:type="dxa"/>
          </w:tcPr>
          <w:p w14:paraId="13D1D11C"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0,073±0,005</w:t>
            </w:r>
          </w:p>
        </w:tc>
      </w:tr>
      <w:tr w:rsidR="00CA6035" w:rsidRPr="0087153E" w14:paraId="35D5D1E7" w14:textId="77777777" w:rsidTr="00E54132">
        <w:trPr>
          <w:trHeight w:val="680"/>
        </w:trPr>
        <w:tc>
          <w:tcPr>
            <w:tcW w:w="2605" w:type="dxa"/>
          </w:tcPr>
          <w:p w14:paraId="5A50A4F5" w14:textId="77777777" w:rsidR="00CA6035" w:rsidRPr="0087153E" w:rsidRDefault="00CA6035" w:rsidP="00CE29E9">
            <w:pPr>
              <w:pStyle w:val="22"/>
              <w:widowControl w:val="0"/>
              <w:tabs>
                <w:tab w:val="left" w:pos="720"/>
              </w:tabs>
              <w:spacing w:line="276" w:lineRule="auto"/>
              <w:rPr>
                <w:color w:val="000000"/>
                <w:sz w:val="28"/>
                <w:szCs w:val="28"/>
                <w:lang w:val="uk-UA"/>
              </w:rPr>
            </w:pPr>
            <w:r w:rsidRPr="0087153E">
              <w:rPr>
                <w:color w:val="000000"/>
                <w:sz w:val="28"/>
                <w:lang w:val="uk-UA"/>
              </w:rPr>
              <w:t>Q-T, с</w:t>
            </w:r>
          </w:p>
        </w:tc>
        <w:tc>
          <w:tcPr>
            <w:tcW w:w="3372" w:type="dxa"/>
          </w:tcPr>
          <w:p w14:paraId="62D51FBF"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0,31±0,006</w:t>
            </w:r>
          </w:p>
        </w:tc>
        <w:tc>
          <w:tcPr>
            <w:tcW w:w="3372" w:type="dxa"/>
          </w:tcPr>
          <w:p w14:paraId="252FCCF0"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0,304±0,004</w:t>
            </w:r>
          </w:p>
        </w:tc>
      </w:tr>
      <w:tr w:rsidR="00CA6035" w:rsidRPr="0087153E" w14:paraId="134816D7" w14:textId="77777777" w:rsidTr="00E54132">
        <w:trPr>
          <w:trHeight w:val="680"/>
        </w:trPr>
        <w:tc>
          <w:tcPr>
            <w:tcW w:w="2605" w:type="dxa"/>
          </w:tcPr>
          <w:p w14:paraId="66E26607" w14:textId="77777777" w:rsidR="00CA6035" w:rsidRPr="0087153E" w:rsidRDefault="00CA6035" w:rsidP="00CE29E9">
            <w:pPr>
              <w:pStyle w:val="22"/>
              <w:widowControl w:val="0"/>
              <w:tabs>
                <w:tab w:val="left" w:pos="720"/>
              </w:tabs>
              <w:spacing w:line="276" w:lineRule="auto"/>
              <w:rPr>
                <w:color w:val="000000"/>
                <w:sz w:val="28"/>
                <w:szCs w:val="28"/>
                <w:lang w:val="uk-UA"/>
              </w:rPr>
            </w:pPr>
            <w:r w:rsidRPr="0087153E">
              <w:rPr>
                <w:color w:val="000000"/>
                <w:sz w:val="28"/>
                <w:szCs w:val="28"/>
                <w:lang w:val="uk-UA"/>
              </w:rPr>
              <w:t>R, мм</w:t>
            </w:r>
          </w:p>
        </w:tc>
        <w:tc>
          <w:tcPr>
            <w:tcW w:w="3372" w:type="dxa"/>
          </w:tcPr>
          <w:p w14:paraId="167115F4"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15,08±0,78</w:t>
            </w:r>
          </w:p>
        </w:tc>
        <w:tc>
          <w:tcPr>
            <w:tcW w:w="3372" w:type="dxa"/>
          </w:tcPr>
          <w:p w14:paraId="0B63EB57"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14,98±0,63</w:t>
            </w:r>
          </w:p>
        </w:tc>
      </w:tr>
      <w:tr w:rsidR="00CA6035" w:rsidRPr="0087153E" w14:paraId="16A4CB2A" w14:textId="77777777" w:rsidTr="00E54132">
        <w:trPr>
          <w:trHeight w:val="680"/>
        </w:trPr>
        <w:tc>
          <w:tcPr>
            <w:tcW w:w="2605" w:type="dxa"/>
          </w:tcPr>
          <w:p w14:paraId="4FA0EC5A" w14:textId="77777777" w:rsidR="00CA6035" w:rsidRPr="0087153E" w:rsidRDefault="00CA6035" w:rsidP="00CE29E9">
            <w:pPr>
              <w:pStyle w:val="22"/>
              <w:widowControl w:val="0"/>
              <w:tabs>
                <w:tab w:val="left" w:pos="720"/>
              </w:tabs>
              <w:spacing w:line="276" w:lineRule="auto"/>
              <w:rPr>
                <w:color w:val="000000"/>
                <w:sz w:val="28"/>
                <w:szCs w:val="28"/>
                <w:lang w:val="uk-UA"/>
              </w:rPr>
            </w:pPr>
            <w:r w:rsidRPr="0087153E">
              <w:rPr>
                <w:color w:val="000000"/>
                <w:sz w:val="28"/>
                <w:szCs w:val="28"/>
                <w:lang w:val="uk-UA"/>
              </w:rPr>
              <w:t>Т, мм</w:t>
            </w:r>
          </w:p>
        </w:tc>
        <w:tc>
          <w:tcPr>
            <w:tcW w:w="3372" w:type="dxa"/>
          </w:tcPr>
          <w:p w14:paraId="6B982603"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3,06±0,05</w:t>
            </w:r>
          </w:p>
        </w:tc>
        <w:tc>
          <w:tcPr>
            <w:tcW w:w="3372" w:type="dxa"/>
          </w:tcPr>
          <w:p w14:paraId="46F741D1" w14:textId="77777777" w:rsidR="00CA6035" w:rsidRPr="0087153E" w:rsidRDefault="00CA6035" w:rsidP="00CE29E9">
            <w:pPr>
              <w:widowControl w:val="0"/>
              <w:spacing w:line="276" w:lineRule="auto"/>
              <w:jc w:val="center"/>
              <w:rPr>
                <w:color w:val="000000"/>
                <w:sz w:val="28"/>
                <w:lang w:val="uk-UA"/>
              </w:rPr>
            </w:pPr>
            <w:r w:rsidRPr="0087153E">
              <w:rPr>
                <w:color w:val="000000"/>
                <w:sz w:val="28"/>
                <w:lang w:val="uk-UA"/>
              </w:rPr>
              <w:t>3,43±0,02</w:t>
            </w:r>
          </w:p>
        </w:tc>
      </w:tr>
    </w:tbl>
    <w:p w14:paraId="53A5D9EA" w14:textId="77777777" w:rsidR="00CE29E9" w:rsidRDefault="00CE29E9" w:rsidP="00CA6035">
      <w:pPr>
        <w:widowControl w:val="0"/>
        <w:autoSpaceDE w:val="0"/>
        <w:autoSpaceDN w:val="0"/>
        <w:adjustRightInd w:val="0"/>
        <w:spacing w:line="360" w:lineRule="auto"/>
        <w:ind w:firstLine="709"/>
        <w:jc w:val="both"/>
        <w:rPr>
          <w:color w:val="000000"/>
          <w:sz w:val="28"/>
          <w:szCs w:val="28"/>
          <w:lang w:val="uk-UA"/>
        </w:rPr>
      </w:pPr>
    </w:p>
    <w:p w14:paraId="4B12D4BC" w14:textId="2E858757" w:rsidR="00CA6035" w:rsidRPr="0087153E" w:rsidRDefault="00CA6035" w:rsidP="00CA6035">
      <w:pPr>
        <w:widowControl w:val="0"/>
        <w:autoSpaceDE w:val="0"/>
        <w:autoSpaceDN w:val="0"/>
        <w:adjustRightInd w:val="0"/>
        <w:spacing w:line="360" w:lineRule="auto"/>
        <w:ind w:firstLine="709"/>
        <w:jc w:val="both"/>
        <w:rPr>
          <w:color w:val="000000"/>
          <w:sz w:val="28"/>
          <w:lang w:val="uk-UA"/>
        </w:rPr>
      </w:pPr>
      <w:r w:rsidRPr="0087153E">
        <w:rPr>
          <w:color w:val="000000"/>
          <w:sz w:val="28"/>
          <w:szCs w:val="28"/>
          <w:lang w:val="uk-UA"/>
        </w:rPr>
        <w:t>Відповідно до даних, представлених у табл. 3.5, у дітей контрольної групи достовірного</w:t>
      </w:r>
      <w:r w:rsidRPr="0087153E">
        <w:rPr>
          <w:color w:val="000000"/>
          <w:sz w:val="28"/>
          <w:lang w:val="uk-UA"/>
        </w:rPr>
        <w:t xml:space="preserve"> покращення показників до вікових норм не відбулося, хоча намітилась тенденція до зменшення інтервалів PQ і QT, збільшення амплітуди зубця, що є позитивною прогностичною ознакою.</w:t>
      </w:r>
    </w:p>
    <w:p w14:paraId="2C781F44" w14:textId="77777777" w:rsidR="00CA6035" w:rsidRPr="0087153E" w:rsidRDefault="00CA6035" w:rsidP="00CA6035">
      <w:pPr>
        <w:widowControl w:val="0"/>
        <w:spacing w:line="360" w:lineRule="auto"/>
        <w:ind w:firstLine="720"/>
        <w:jc w:val="both"/>
        <w:rPr>
          <w:color w:val="000000"/>
          <w:sz w:val="28"/>
          <w:lang w:val="uk-UA"/>
        </w:rPr>
      </w:pPr>
      <w:r w:rsidRPr="0087153E">
        <w:rPr>
          <w:color w:val="000000"/>
          <w:sz w:val="28"/>
          <w:lang w:val="uk-UA"/>
        </w:rPr>
        <w:t xml:space="preserve">Аналіз даних </w:t>
      </w:r>
      <w:proofErr w:type="spellStart"/>
      <w:r w:rsidRPr="0087153E">
        <w:rPr>
          <w:color w:val="000000"/>
          <w:sz w:val="28"/>
          <w:lang w:val="uk-UA"/>
        </w:rPr>
        <w:t>ехокардіографії</w:t>
      </w:r>
      <w:proofErr w:type="spellEnd"/>
      <w:r w:rsidRPr="0087153E">
        <w:rPr>
          <w:color w:val="000000"/>
          <w:sz w:val="28"/>
          <w:lang w:val="uk-UA"/>
        </w:rPr>
        <w:t>, отриманих при повторному обстеженні дітей контрольної групи, також не дозволив зареєструвати істотних змін серед вивчених показників (табл. 3.6).</w:t>
      </w:r>
    </w:p>
    <w:p w14:paraId="7C49D925" w14:textId="77777777" w:rsidR="00E54132" w:rsidRPr="0087153E" w:rsidRDefault="00E54132" w:rsidP="00E54132">
      <w:pPr>
        <w:widowControl w:val="0"/>
        <w:spacing w:line="360" w:lineRule="auto"/>
        <w:ind w:firstLine="720"/>
        <w:jc w:val="both"/>
        <w:rPr>
          <w:color w:val="000000"/>
          <w:sz w:val="28"/>
          <w:lang w:val="uk-UA"/>
        </w:rPr>
      </w:pPr>
      <w:r w:rsidRPr="0087153E">
        <w:rPr>
          <w:color w:val="000000"/>
          <w:sz w:val="28"/>
          <w:lang w:val="uk-UA"/>
        </w:rPr>
        <w:t xml:space="preserve">З даних, наведених в таблиці видно, що через три місяці дослідження зареєстровано недостовірне зменшення КДО до </w:t>
      </w:r>
      <w:r w:rsidRPr="0087153E">
        <w:rPr>
          <w:color w:val="000000"/>
          <w:sz w:val="28"/>
          <w:szCs w:val="28"/>
          <w:lang w:val="uk-UA"/>
        </w:rPr>
        <w:t>33,04</w:t>
      </w:r>
      <w:r w:rsidRPr="0087153E">
        <w:rPr>
          <w:color w:val="000000"/>
          <w:sz w:val="28"/>
          <w:lang w:val="uk-UA"/>
        </w:rPr>
        <w:t xml:space="preserve">±1,48 мл з одночасним менш вираженим зменшенням показника КСО до </w:t>
      </w:r>
      <w:r w:rsidRPr="0087153E">
        <w:rPr>
          <w:color w:val="000000"/>
          <w:sz w:val="28"/>
          <w:szCs w:val="28"/>
          <w:lang w:val="uk-UA"/>
        </w:rPr>
        <w:t>12,76</w:t>
      </w:r>
      <w:r w:rsidRPr="0087153E">
        <w:rPr>
          <w:color w:val="000000"/>
          <w:sz w:val="28"/>
          <w:lang w:val="uk-UA"/>
        </w:rPr>
        <w:t xml:space="preserve">±0,71 </w:t>
      </w:r>
      <w:r w:rsidRPr="0087153E">
        <w:rPr>
          <w:color w:val="000000"/>
          <w:sz w:val="28"/>
          <w:szCs w:val="28"/>
          <w:lang w:val="uk-UA"/>
        </w:rPr>
        <w:t>мл</w:t>
      </w:r>
      <w:r w:rsidRPr="0087153E">
        <w:rPr>
          <w:color w:val="000000"/>
          <w:sz w:val="28"/>
          <w:lang w:val="uk-UA"/>
        </w:rPr>
        <w:t xml:space="preserve">, що призвело до незначного зменшення ударного обсягу крові (УО до </w:t>
      </w:r>
      <w:r w:rsidRPr="0087153E">
        <w:rPr>
          <w:color w:val="000000"/>
          <w:sz w:val="28"/>
          <w:szCs w:val="28"/>
          <w:lang w:val="uk-UA"/>
        </w:rPr>
        <w:t>20,58±1,09)</w:t>
      </w:r>
      <w:r w:rsidRPr="0087153E">
        <w:rPr>
          <w:color w:val="000000"/>
          <w:sz w:val="28"/>
          <w:lang w:val="uk-UA"/>
        </w:rPr>
        <w:t>. У цілому, отримані при обстеженні дітей контрольної групи результати не дозволили говорити про виражене поліпшення функціонального стану серцево-судинної системи організму.</w:t>
      </w:r>
    </w:p>
    <w:p w14:paraId="17544DEB" w14:textId="77777777" w:rsidR="00CA6035" w:rsidRPr="0087153E" w:rsidRDefault="00CA6035" w:rsidP="00E54132">
      <w:pPr>
        <w:widowControl w:val="0"/>
        <w:spacing w:line="360" w:lineRule="auto"/>
        <w:ind w:firstLine="720"/>
        <w:jc w:val="right"/>
        <w:rPr>
          <w:color w:val="000000"/>
          <w:sz w:val="28"/>
          <w:lang w:val="uk-UA"/>
        </w:rPr>
      </w:pPr>
      <w:r w:rsidRPr="0087153E">
        <w:rPr>
          <w:color w:val="000000"/>
          <w:sz w:val="28"/>
          <w:lang w:val="uk-UA"/>
        </w:rPr>
        <w:t xml:space="preserve">Таблиця 3.6 </w:t>
      </w:r>
    </w:p>
    <w:p w14:paraId="183DFE86" w14:textId="17E67FCA" w:rsidR="00CA6035" w:rsidRPr="0087153E" w:rsidRDefault="00CA6035" w:rsidP="00E54132">
      <w:pPr>
        <w:pStyle w:val="22"/>
        <w:widowControl w:val="0"/>
        <w:tabs>
          <w:tab w:val="left" w:pos="0"/>
        </w:tabs>
        <w:spacing w:after="0" w:line="360" w:lineRule="auto"/>
        <w:ind w:firstLine="709"/>
        <w:rPr>
          <w:color w:val="000000"/>
          <w:sz w:val="28"/>
          <w:szCs w:val="28"/>
        </w:rPr>
      </w:pPr>
      <w:r w:rsidRPr="0087153E">
        <w:rPr>
          <w:color w:val="000000"/>
          <w:sz w:val="28"/>
          <w:szCs w:val="28"/>
          <w:lang w:val="uk-UA"/>
        </w:rPr>
        <w:t xml:space="preserve">Показники </w:t>
      </w:r>
      <w:proofErr w:type="spellStart"/>
      <w:r w:rsidRPr="0087153E">
        <w:rPr>
          <w:color w:val="000000"/>
          <w:sz w:val="28"/>
          <w:szCs w:val="28"/>
          <w:lang w:val="uk-UA"/>
        </w:rPr>
        <w:t>ехокардіографії</w:t>
      </w:r>
      <w:proofErr w:type="spellEnd"/>
      <w:r w:rsidRPr="0087153E">
        <w:rPr>
          <w:color w:val="000000"/>
          <w:sz w:val="28"/>
          <w:szCs w:val="28"/>
          <w:lang w:val="uk-UA"/>
        </w:rPr>
        <w:t xml:space="preserve"> у немовлят контрольної групи</w:t>
      </w:r>
      <w:r w:rsidRPr="0087153E">
        <w:rPr>
          <w:color w:val="000000"/>
          <w:sz w:val="28"/>
          <w:szCs w:val="28"/>
        </w:rPr>
        <w:t xml:space="preserve"> </w:t>
      </w:r>
      <w:r w:rsidRPr="0087153E">
        <w:rPr>
          <w:color w:val="000000"/>
          <w:sz w:val="28"/>
          <w:szCs w:val="28"/>
          <w:lang w:val="uk-UA"/>
        </w:rPr>
        <w:t xml:space="preserve">на початку </w:t>
      </w:r>
      <w:r w:rsidR="00EF7B0E">
        <w:rPr>
          <w:color w:val="000000"/>
          <w:sz w:val="28"/>
          <w:szCs w:val="28"/>
          <w:lang w:val="uk-UA"/>
        </w:rPr>
        <w:br/>
      </w:r>
      <w:r w:rsidRPr="0087153E">
        <w:rPr>
          <w:color w:val="000000"/>
          <w:sz w:val="28"/>
          <w:szCs w:val="28"/>
          <w:lang w:val="uk-UA"/>
        </w:rPr>
        <w:t>та наприкінці дослідження</w:t>
      </w:r>
      <w:r w:rsidRPr="0087153E">
        <w:rPr>
          <w:color w:val="000000"/>
          <w:sz w:val="28"/>
          <w:szCs w:val="28"/>
        </w:rPr>
        <w:t xml:space="preserve"> </w:t>
      </w:r>
      <w:r w:rsidR="00EF7B0E">
        <w:rPr>
          <w:color w:val="000000"/>
          <w:sz w:val="28"/>
          <w:szCs w:val="28"/>
          <w:lang w:val="uk-UA"/>
        </w:rPr>
        <w:t>на рівні «структури та функцій»</w:t>
      </w:r>
      <w:r w:rsidR="00EF7B0E" w:rsidRPr="0087153E">
        <w:rPr>
          <w:color w:val="000000"/>
          <w:sz w:val="28"/>
          <w:szCs w:val="28"/>
        </w:rPr>
        <w:t xml:space="preserve"> </w:t>
      </w:r>
      <w:r w:rsidRPr="0087153E">
        <w:rPr>
          <w:color w:val="000000"/>
          <w:sz w:val="28"/>
          <w:szCs w:val="28"/>
        </w:rPr>
        <w:t>(</w:t>
      </w:r>
      <w:r w:rsidRPr="0087153E">
        <w:rPr>
          <w:color w:val="000000"/>
          <w:sz w:val="28"/>
          <w:szCs w:val="28"/>
          <w:lang w:val="en-US"/>
        </w:rPr>
        <w:t>M</w:t>
      </w:r>
      <w:r w:rsidRPr="0087153E">
        <w:rPr>
          <w:color w:val="000000"/>
          <w:sz w:val="28"/>
          <w:lang w:val="uk-UA"/>
        </w:rPr>
        <w:t>±</w:t>
      </w:r>
      <w:r w:rsidRPr="0087153E">
        <w:rPr>
          <w:color w:val="000000"/>
          <w:sz w:val="28"/>
          <w:szCs w:val="28"/>
          <w:lang w:val="en-US"/>
        </w:rPr>
        <w:t>m</w:t>
      </w:r>
      <w:r w:rsidRPr="0087153E">
        <w:rPr>
          <w:color w:val="000000"/>
          <w:sz w:val="28"/>
          <w:szCs w:val="28"/>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3330"/>
        <w:gridCol w:w="3330"/>
      </w:tblGrid>
      <w:tr w:rsidR="00CA6035" w:rsidRPr="0087153E" w14:paraId="4796CF6C" w14:textId="77777777" w:rsidTr="00E33D91">
        <w:trPr>
          <w:trHeight w:val="624"/>
        </w:trPr>
        <w:tc>
          <w:tcPr>
            <w:tcW w:w="2813" w:type="dxa"/>
          </w:tcPr>
          <w:p w14:paraId="1D5A1F77" w14:textId="77777777" w:rsidR="00CA6035" w:rsidRPr="0087153E" w:rsidRDefault="00CA6035" w:rsidP="00CE29E9">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Показники</w:t>
            </w:r>
          </w:p>
        </w:tc>
        <w:tc>
          <w:tcPr>
            <w:tcW w:w="3330" w:type="dxa"/>
          </w:tcPr>
          <w:p w14:paraId="2575E855" w14:textId="2F1DD041" w:rsidR="00CA6035" w:rsidRPr="0087153E" w:rsidRDefault="00CA6035" w:rsidP="00CE29E9">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На початку</w:t>
            </w:r>
          </w:p>
          <w:p w14:paraId="375EBF06" w14:textId="77777777" w:rsidR="00CA6035" w:rsidRPr="0087153E" w:rsidRDefault="00CA6035" w:rsidP="00CE29E9">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дослідження</w:t>
            </w:r>
          </w:p>
        </w:tc>
        <w:tc>
          <w:tcPr>
            <w:tcW w:w="3330" w:type="dxa"/>
          </w:tcPr>
          <w:p w14:paraId="48D32138" w14:textId="25CB26EE" w:rsidR="00CA6035" w:rsidRPr="0087153E" w:rsidRDefault="00CA6035" w:rsidP="00CE29E9">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Наприкінці</w:t>
            </w:r>
          </w:p>
          <w:p w14:paraId="66AE4B97" w14:textId="77777777" w:rsidR="00CA6035" w:rsidRPr="0087153E" w:rsidRDefault="00CA6035" w:rsidP="00CE29E9">
            <w:pPr>
              <w:pStyle w:val="22"/>
              <w:widowControl w:val="0"/>
              <w:tabs>
                <w:tab w:val="left" w:pos="720"/>
              </w:tabs>
              <w:spacing w:line="276" w:lineRule="auto"/>
              <w:jc w:val="center"/>
              <w:rPr>
                <w:color w:val="000000"/>
                <w:sz w:val="28"/>
                <w:szCs w:val="28"/>
                <w:lang w:val="uk-UA"/>
              </w:rPr>
            </w:pPr>
            <w:r w:rsidRPr="0087153E">
              <w:rPr>
                <w:color w:val="000000"/>
                <w:sz w:val="28"/>
                <w:szCs w:val="28"/>
                <w:lang w:val="uk-UA"/>
              </w:rPr>
              <w:t>дослідження</w:t>
            </w:r>
          </w:p>
        </w:tc>
      </w:tr>
      <w:tr w:rsidR="00CA6035" w:rsidRPr="0087153E" w14:paraId="788F5FE5" w14:textId="77777777" w:rsidTr="00E33D91">
        <w:trPr>
          <w:trHeight w:val="624"/>
        </w:trPr>
        <w:tc>
          <w:tcPr>
            <w:tcW w:w="2813" w:type="dxa"/>
          </w:tcPr>
          <w:p w14:paraId="7FA04DD4"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t>КДР, мм</w:t>
            </w:r>
          </w:p>
        </w:tc>
        <w:tc>
          <w:tcPr>
            <w:tcW w:w="3330" w:type="dxa"/>
          </w:tcPr>
          <w:p w14:paraId="43D6B7ED"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29,02±1,53</w:t>
            </w:r>
          </w:p>
        </w:tc>
        <w:tc>
          <w:tcPr>
            <w:tcW w:w="3330" w:type="dxa"/>
          </w:tcPr>
          <w:p w14:paraId="1F5AC6F5"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28,96±1,34</w:t>
            </w:r>
          </w:p>
        </w:tc>
      </w:tr>
      <w:tr w:rsidR="00CA6035" w:rsidRPr="0087153E" w14:paraId="0D4EBB8A" w14:textId="77777777" w:rsidTr="00E33D91">
        <w:trPr>
          <w:trHeight w:val="624"/>
        </w:trPr>
        <w:tc>
          <w:tcPr>
            <w:tcW w:w="2813" w:type="dxa"/>
          </w:tcPr>
          <w:p w14:paraId="2F5ECB8E"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t>КСР, мм</w:t>
            </w:r>
          </w:p>
        </w:tc>
        <w:tc>
          <w:tcPr>
            <w:tcW w:w="3330" w:type="dxa"/>
          </w:tcPr>
          <w:p w14:paraId="62B3C7B2"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16,82±1,12</w:t>
            </w:r>
          </w:p>
        </w:tc>
        <w:tc>
          <w:tcPr>
            <w:tcW w:w="3330" w:type="dxa"/>
          </w:tcPr>
          <w:p w14:paraId="2600F1F3"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16,15±0,32</w:t>
            </w:r>
          </w:p>
        </w:tc>
      </w:tr>
      <w:tr w:rsidR="00CA6035" w:rsidRPr="0087153E" w14:paraId="419DCFEB" w14:textId="77777777" w:rsidTr="00E33D91">
        <w:trPr>
          <w:trHeight w:val="624"/>
        </w:trPr>
        <w:tc>
          <w:tcPr>
            <w:tcW w:w="2813" w:type="dxa"/>
          </w:tcPr>
          <w:p w14:paraId="207D62D2"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t>КДО, мл</w:t>
            </w:r>
          </w:p>
        </w:tc>
        <w:tc>
          <w:tcPr>
            <w:tcW w:w="3330" w:type="dxa"/>
          </w:tcPr>
          <w:p w14:paraId="0544C2EC"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33,96±2,04</w:t>
            </w:r>
          </w:p>
        </w:tc>
        <w:tc>
          <w:tcPr>
            <w:tcW w:w="3330" w:type="dxa"/>
          </w:tcPr>
          <w:p w14:paraId="39F686CA"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33,04±1,48</w:t>
            </w:r>
          </w:p>
        </w:tc>
      </w:tr>
      <w:tr w:rsidR="00CA6035" w:rsidRPr="0087153E" w14:paraId="39F91284" w14:textId="77777777" w:rsidTr="00E33D91">
        <w:trPr>
          <w:trHeight w:val="624"/>
        </w:trPr>
        <w:tc>
          <w:tcPr>
            <w:tcW w:w="2813" w:type="dxa"/>
          </w:tcPr>
          <w:p w14:paraId="5E3E50B9"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lastRenderedPageBreak/>
              <w:t>КСО, мл</w:t>
            </w:r>
          </w:p>
        </w:tc>
        <w:tc>
          <w:tcPr>
            <w:tcW w:w="3330" w:type="dxa"/>
          </w:tcPr>
          <w:p w14:paraId="17ABA7B2"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12,98±0,42</w:t>
            </w:r>
          </w:p>
        </w:tc>
        <w:tc>
          <w:tcPr>
            <w:tcW w:w="3330" w:type="dxa"/>
          </w:tcPr>
          <w:p w14:paraId="2F4D0D04"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12,76±0,71</w:t>
            </w:r>
          </w:p>
        </w:tc>
      </w:tr>
      <w:tr w:rsidR="00CA6035" w:rsidRPr="0087153E" w14:paraId="04523DFF" w14:textId="77777777" w:rsidTr="00E33D91">
        <w:trPr>
          <w:trHeight w:val="624"/>
        </w:trPr>
        <w:tc>
          <w:tcPr>
            <w:tcW w:w="2813" w:type="dxa"/>
          </w:tcPr>
          <w:p w14:paraId="23483768"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t>УО, мл</w:t>
            </w:r>
          </w:p>
        </w:tc>
        <w:tc>
          <w:tcPr>
            <w:tcW w:w="3330" w:type="dxa"/>
          </w:tcPr>
          <w:p w14:paraId="24826860"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20,93±1,34</w:t>
            </w:r>
          </w:p>
        </w:tc>
        <w:tc>
          <w:tcPr>
            <w:tcW w:w="3330" w:type="dxa"/>
          </w:tcPr>
          <w:p w14:paraId="39EAEB50"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20,58±1,09</w:t>
            </w:r>
          </w:p>
        </w:tc>
      </w:tr>
      <w:tr w:rsidR="00CA6035" w:rsidRPr="0087153E" w14:paraId="5F5D1D23" w14:textId="77777777" w:rsidTr="00E33D91">
        <w:trPr>
          <w:trHeight w:val="624"/>
        </w:trPr>
        <w:tc>
          <w:tcPr>
            <w:tcW w:w="2813" w:type="dxa"/>
          </w:tcPr>
          <w:p w14:paraId="6221229F"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t>ФВ, %</w:t>
            </w:r>
          </w:p>
        </w:tc>
        <w:tc>
          <w:tcPr>
            <w:tcW w:w="3330" w:type="dxa"/>
          </w:tcPr>
          <w:p w14:paraId="2C3A1670"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61,63±3,15</w:t>
            </w:r>
          </w:p>
        </w:tc>
        <w:tc>
          <w:tcPr>
            <w:tcW w:w="3330" w:type="dxa"/>
          </w:tcPr>
          <w:p w14:paraId="4B7B9703"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62,06±2,16</w:t>
            </w:r>
          </w:p>
        </w:tc>
      </w:tr>
      <w:tr w:rsidR="00CA6035" w:rsidRPr="0087153E" w14:paraId="00B984DF" w14:textId="77777777" w:rsidTr="00E33D91">
        <w:trPr>
          <w:trHeight w:val="624"/>
        </w:trPr>
        <w:tc>
          <w:tcPr>
            <w:tcW w:w="2813" w:type="dxa"/>
          </w:tcPr>
          <w:p w14:paraId="1233B9C2" w14:textId="77777777" w:rsidR="00CA6035" w:rsidRPr="0087153E" w:rsidRDefault="00CA6035" w:rsidP="00CE29E9">
            <w:pPr>
              <w:pStyle w:val="af2"/>
              <w:widowControl w:val="0"/>
              <w:spacing w:line="276" w:lineRule="auto"/>
              <w:rPr>
                <w:color w:val="000000"/>
                <w:sz w:val="28"/>
                <w:szCs w:val="28"/>
                <w:lang w:val="uk-UA"/>
              </w:rPr>
            </w:pPr>
            <w:proofErr w:type="spellStart"/>
            <w:r w:rsidRPr="0087153E">
              <w:rPr>
                <w:color w:val="000000"/>
                <w:sz w:val="28"/>
                <w:szCs w:val="28"/>
                <w:lang w:val="uk-UA"/>
              </w:rPr>
              <w:t>ЗСЛШд</w:t>
            </w:r>
            <w:proofErr w:type="spellEnd"/>
            <w:r w:rsidRPr="0087153E">
              <w:rPr>
                <w:color w:val="000000"/>
                <w:sz w:val="28"/>
                <w:szCs w:val="28"/>
                <w:lang w:val="uk-UA"/>
              </w:rPr>
              <w:t>, см</w:t>
            </w:r>
          </w:p>
        </w:tc>
        <w:tc>
          <w:tcPr>
            <w:tcW w:w="3330" w:type="dxa"/>
          </w:tcPr>
          <w:p w14:paraId="656A0C7C"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0,65±0,03</w:t>
            </w:r>
          </w:p>
        </w:tc>
        <w:tc>
          <w:tcPr>
            <w:tcW w:w="3330" w:type="dxa"/>
          </w:tcPr>
          <w:p w14:paraId="306DD60D"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0,64±0,06</w:t>
            </w:r>
          </w:p>
        </w:tc>
      </w:tr>
      <w:tr w:rsidR="00CA6035" w:rsidRPr="0087153E" w14:paraId="02863A6F" w14:textId="77777777" w:rsidTr="00E33D91">
        <w:trPr>
          <w:trHeight w:val="624"/>
        </w:trPr>
        <w:tc>
          <w:tcPr>
            <w:tcW w:w="2813" w:type="dxa"/>
          </w:tcPr>
          <w:p w14:paraId="682B11D0" w14:textId="77777777" w:rsidR="00CA6035" w:rsidRPr="0087153E" w:rsidRDefault="00CA6035" w:rsidP="00CE29E9">
            <w:pPr>
              <w:pStyle w:val="af2"/>
              <w:widowControl w:val="0"/>
              <w:spacing w:line="276" w:lineRule="auto"/>
              <w:rPr>
                <w:color w:val="000000"/>
                <w:sz w:val="28"/>
                <w:szCs w:val="28"/>
                <w:lang w:val="uk-UA"/>
              </w:rPr>
            </w:pPr>
            <w:proofErr w:type="spellStart"/>
            <w:r w:rsidRPr="0087153E">
              <w:rPr>
                <w:color w:val="000000"/>
                <w:sz w:val="28"/>
                <w:szCs w:val="28"/>
                <w:lang w:val="uk-UA"/>
              </w:rPr>
              <w:t>МШПд</w:t>
            </w:r>
            <w:proofErr w:type="spellEnd"/>
            <w:r w:rsidRPr="0087153E">
              <w:rPr>
                <w:color w:val="000000"/>
                <w:sz w:val="28"/>
                <w:szCs w:val="28"/>
                <w:lang w:val="uk-UA"/>
              </w:rPr>
              <w:t>, см</w:t>
            </w:r>
          </w:p>
        </w:tc>
        <w:tc>
          <w:tcPr>
            <w:tcW w:w="3330" w:type="dxa"/>
          </w:tcPr>
          <w:p w14:paraId="5757383F"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0,82±0,05</w:t>
            </w:r>
          </w:p>
        </w:tc>
        <w:tc>
          <w:tcPr>
            <w:tcW w:w="3330" w:type="dxa"/>
          </w:tcPr>
          <w:p w14:paraId="4815AC77"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0,83±0,04</w:t>
            </w:r>
          </w:p>
        </w:tc>
      </w:tr>
      <w:tr w:rsidR="00CA6035" w:rsidRPr="0087153E" w14:paraId="18B38535" w14:textId="77777777" w:rsidTr="00E33D91">
        <w:trPr>
          <w:trHeight w:val="624"/>
        </w:trPr>
        <w:tc>
          <w:tcPr>
            <w:tcW w:w="2813" w:type="dxa"/>
          </w:tcPr>
          <w:p w14:paraId="727C68B2" w14:textId="77777777" w:rsidR="00CA6035" w:rsidRPr="0087153E" w:rsidRDefault="00CA6035" w:rsidP="00CE29E9">
            <w:pPr>
              <w:pStyle w:val="22"/>
              <w:widowControl w:val="0"/>
              <w:spacing w:line="276" w:lineRule="auto"/>
              <w:rPr>
                <w:color w:val="000000"/>
                <w:sz w:val="28"/>
                <w:szCs w:val="28"/>
                <w:lang w:val="uk-UA"/>
              </w:rPr>
            </w:pPr>
            <w:proofErr w:type="spellStart"/>
            <w:r w:rsidRPr="0087153E">
              <w:rPr>
                <w:color w:val="000000"/>
                <w:sz w:val="28"/>
                <w:szCs w:val="28"/>
                <w:lang w:val="uk-UA"/>
              </w:rPr>
              <w:t>ТкК</w:t>
            </w:r>
            <w:proofErr w:type="spellEnd"/>
            <w:r w:rsidRPr="0087153E">
              <w:rPr>
                <w:color w:val="000000"/>
                <w:sz w:val="28"/>
                <w:szCs w:val="28"/>
                <w:lang w:val="uk-UA"/>
              </w:rPr>
              <w:t>, м/с</w:t>
            </w:r>
          </w:p>
        </w:tc>
        <w:tc>
          <w:tcPr>
            <w:tcW w:w="3330" w:type="dxa"/>
          </w:tcPr>
          <w:p w14:paraId="29C97399" w14:textId="77777777" w:rsidR="00CA6035" w:rsidRPr="0087153E" w:rsidRDefault="00CA6035" w:rsidP="00CE29E9">
            <w:pPr>
              <w:widowControl w:val="0"/>
              <w:spacing w:line="276" w:lineRule="auto"/>
              <w:jc w:val="center"/>
              <w:rPr>
                <w:color w:val="000000"/>
                <w:sz w:val="28"/>
                <w:szCs w:val="28"/>
                <w:lang w:val="uk-UA"/>
              </w:rPr>
            </w:pPr>
            <w:r w:rsidRPr="0087153E">
              <w:rPr>
                <w:color w:val="000000"/>
                <w:sz w:val="28"/>
                <w:szCs w:val="28"/>
                <w:lang w:val="uk-UA"/>
              </w:rPr>
              <w:t>0,72±0,04</w:t>
            </w:r>
          </w:p>
        </w:tc>
        <w:tc>
          <w:tcPr>
            <w:tcW w:w="3330" w:type="dxa"/>
          </w:tcPr>
          <w:p w14:paraId="30647399" w14:textId="77777777" w:rsidR="00CA6035" w:rsidRPr="0087153E" w:rsidRDefault="00CA6035" w:rsidP="00CE29E9">
            <w:pPr>
              <w:widowControl w:val="0"/>
              <w:spacing w:line="276" w:lineRule="auto"/>
              <w:jc w:val="center"/>
              <w:rPr>
                <w:color w:val="000000"/>
                <w:sz w:val="28"/>
                <w:szCs w:val="28"/>
                <w:lang w:val="uk-UA"/>
              </w:rPr>
            </w:pPr>
            <w:r w:rsidRPr="0087153E">
              <w:rPr>
                <w:color w:val="000000"/>
                <w:sz w:val="28"/>
                <w:szCs w:val="28"/>
                <w:lang w:val="uk-UA"/>
              </w:rPr>
              <w:t>0,74±0,03</w:t>
            </w:r>
          </w:p>
        </w:tc>
      </w:tr>
    </w:tbl>
    <w:p w14:paraId="3A0A06D0" w14:textId="77777777" w:rsidR="00CA6035" w:rsidRPr="00E33D91" w:rsidRDefault="00CA6035" w:rsidP="0031496D">
      <w:pPr>
        <w:widowControl w:val="0"/>
        <w:autoSpaceDE w:val="0"/>
        <w:autoSpaceDN w:val="0"/>
        <w:adjustRightInd w:val="0"/>
        <w:spacing w:line="360" w:lineRule="auto"/>
        <w:jc w:val="center"/>
        <w:rPr>
          <w:color w:val="000000"/>
          <w:sz w:val="28"/>
          <w:szCs w:val="28"/>
          <w:lang w:val="uk-UA"/>
        </w:rPr>
      </w:pPr>
    </w:p>
    <w:p w14:paraId="764CDAC4" w14:textId="77777777" w:rsidR="00CA6035" w:rsidRPr="0087153E" w:rsidRDefault="00CA6035" w:rsidP="0031496D">
      <w:pPr>
        <w:widowControl w:val="0"/>
        <w:spacing w:line="360" w:lineRule="auto"/>
        <w:ind w:firstLine="708"/>
        <w:jc w:val="both"/>
        <w:rPr>
          <w:color w:val="000000"/>
          <w:sz w:val="28"/>
          <w:lang w:val="uk-UA"/>
        </w:rPr>
      </w:pPr>
      <w:r w:rsidRPr="0087153E">
        <w:rPr>
          <w:color w:val="000000"/>
          <w:sz w:val="28"/>
          <w:lang w:val="uk-UA"/>
        </w:rPr>
        <w:t xml:space="preserve">Дані порівняльного аналізу величин відносного приросту вивчених </w:t>
      </w:r>
      <w:proofErr w:type="spellStart"/>
      <w:r w:rsidRPr="0087153E">
        <w:rPr>
          <w:color w:val="000000"/>
          <w:sz w:val="28"/>
          <w:lang w:val="uk-UA"/>
        </w:rPr>
        <w:t>електро</w:t>
      </w:r>
      <w:proofErr w:type="spellEnd"/>
      <w:r w:rsidRPr="0087153E">
        <w:rPr>
          <w:color w:val="000000"/>
          <w:sz w:val="28"/>
          <w:lang w:val="uk-UA"/>
        </w:rPr>
        <w:t xml:space="preserve">- і </w:t>
      </w:r>
      <w:proofErr w:type="spellStart"/>
      <w:r w:rsidRPr="0087153E">
        <w:rPr>
          <w:color w:val="000000"/>
          <w:sz w:val="28"/>
          <w:lang w:val="uk-UA"/>
        </w:rPr>
        <w:t>ехокардіографічнх</w:t>
      </w:r>
      <w:proofErr w:type="spellEnd"/>
      <w:r w:rsidRPr="0087153E">
        <w:rPr>
          <w:color w:val="000000"/>
          <w:sz w:val="28"/>
          <w:lang w:val="uk-UA"/>
        </w:rPr>
        <w:t xml:space="preserve"> показників у дітей обох груп по закінченні дослідження представлені в табл. 3.7 і 3.8.</w:t>
      </w:r>
    </w:p>
    <w:p w14:paraId="7D718E7B" w14:textId="00C130FE" w:rsidR="00CA6035" w:rsidRPr="0087153E" w:rsidRDefault="00CA6035" w:rsidP="0031496D">
      <w:pPr>
        <w:widowControl w:val="0"/>
        <w:spacing w:line="360" w:lineRule="auto"/>
        <w:ind w:firstLine="708"/>
        <w:jc w:val="both"/>
        <w:rPr>
          <w:color w:val="000000"/>
          <w:sz w:val="28"/>
          <w:lang w:val="uk-UA"/>
        </w:rPr>
      </w:pPr>
      <w:r w:rsidRPr="0087153E">
        <w:rPr>
          <w:color w:val="000000"/>
          <w:sz w:val="28"/>
          <w:lang w:val="uk-UA"/>
        </w:rPr>
        <w:t xml:space="preserve">З даних, наведених в таблиці видно, що для дітей, з якими проводилася реабілітаційна робота на післяопераційному етапі за запропонованою нами програмою, було характерно більш високі величини відносного підвищення швидкості проведення збудження від передсердь до шлуночків (відповідно </w:t>
      </w:r>
      <w:r w:rsidR="00EF7B0E">
        <w:rPr>
          <w:color w:val="000000"/>
          <w:sz w:val="28"/>
          <w:lang w:val="uk-UA"/>
        </w:rPr>
        <w:br/>
      </w:r>
      <w:r w:rsidRPr="0087153E">
        <w:rPr>
          <w:color w:val="000000"/>
          <w:sz w:val="28"/>
          <w:lang w:val="uk-UA"/>
        </w:rPr>
        <w:t>на 30,02±0,57 % і 7,89±0,18 %) і покращення метаболізму серцевого м’яза (на  38,74±1,18 % і 12,09±0,79 %) у порівнянні з контрольною групою.</w:t>
      </w:r>
    </w:p>
    <w:p w14:paraId="30D1AD00" w14:textId="77777777" w:rsidR="00E54132" w:rsidRPr="0087153E" w:rsidRDefault="00E54132" w:rsidP="00E33D91">
      <w:pPr>
        <w:widowControl w:val="0"/>
        <w:spacing w:line="360" w:lineRule="auto"/>
        <w:ind w:firstLine="720"/>
        <w:jc w:val="both"/>
        <w:rPr>
          <w:color w:val="000000"/>
          <w:sz w:val="28"/>
          <w:lang w:val="uk-UA"/>
        </w:rPr>
      </w:pPr>
      <w:r w:rsidRPr="0087153E">
        <w:rPr>
          <w:color w:val="000000"/>
          <w:sz w:val="28"/>
          <w:lang w:val="uk-UA"/>
        </w:rPr>
        <w:t xml:space="preserve">Аналогічна картина була отримана нами також і у відношенні </w:t>
      </w:r>
      <w:proofErr w:type="spellStart"/>
      <w:r w:rsidRPr="0087153E">
        <w:rPr>
          <w:color w:val="000000"/>
          <w:sz w:val="28"/>
          <w:lang w:val="uk-UA"/>
        </w:rPr>
        <w:t>ехокардіографічних</w:t>
      </w:r>
      <w:proofErr w:type="spellEnd"/>
      <w:r w:rsidRPr="0087153E">
        <w:rPr>
          <w:color w:val="000000"/>
          <w:sz w:val="28"/>
          <w:lang w:val="uk-UA"/>
        </w:rPr>
        <w:t xml:space="preserve"> параметрів (табл. 3.8). Досліджуючи величини відносного приросту показників </w:t>
      </w:r>
      <w:proofErr w:type="spellStart"/>
      <w:r w:rsidRPr="0087153E">
        <w:rPr>
          <w:color w:val="000000"/>
          <w:sz w:val="28"/>
          <w:lang w:val="uk-UA"/>
        </w:rPr>
        <w:t>ехокардіографії</w:t>
      </w:r>
      <w:proofErr w:type="spellEnd"/>
      <w:r w:rsidRPr="0087153E">
        <w:rPr>
          <w:color w:val="000000"/>
          <w:sz w:val="28"/>
          <w:lang w:val="uk-UA"/>
        </w:rPr>
        <w:t xml:space="preserve"> було виявлено достовірне зменшення КДО і КСО у дітей основної групи, що призвело до достовірного підвищення фракції викиду.</w:t>
      </w:r>
    </w:p>
    <w:p w14:paraId="0873F980" w14:textId="77777777" w:rsidR="00CA6035" w:rsidRPr="0087153E" w:rsidRDefault="00CA6035" w:rsidP="00E33D91">
      <w:pPr>
        <w:pStyle w:val="22"/>
        <w:widowControl w:val="0"/>
        <w:tabs>
          <w:tab w:val="left" w:pos="720"/>
        </w:tabs>
        <w:spacing w:after="0" w:line="360" w:lineRule="auto"/>
        <w:jc w:val="right"/>
        <w:rPr>
          <w:color w:val="000000"/>
          <w:sz w:val="28"/>
          <w:szCs w:val="28"/>
          <w:lang w:val="uk-UA"/>
        </w:rPr>
      </w:pPr>
      <w:r w:rsidRPr="0087153E">
        <w:rPr>
          <w:color w:val="000000"/>
          <w:sz w:val="28"/>
          <w:szCs w:val="28"/>
          <w:lang w:val="uk-UA"/>
        </w:rPr>
        <w:t>Таблиця 3.7</w:t>
      </w:r>
    </w:p>
    <w:p w14:paraId="64375DDE" w14:textId="201B0B95" w:rsidR="00CA6035" w:rsidRPr="0087153E" w:rsidRDefault="00CA6035" w:rsidP="00E33D91">
      <w:pPr>
        <w:pStyle w:val="22"/>
        <w:widowControl w:val="0"/>
        <w:tabs>
          <w:tab w:val="left" w:pos="0"/>
        </w:tabs>
        <w:spacing w:after="0" w:line="360" w:lineRule="auto"/>
        <w:ind w:firstLine="709"/>
        <w:jc w:val="both"/>
        <w:rPr>
          <w:color w:val="000000"/>
          <w:sz w:val="28"/>
          <w:szCs w:val="28"/>
          <w:lang w:val="uk-UA"/>
        </w:rPr>
      </w:pPr>
      <w:r w:rsidRPr="0087153E">
        <w:rPr>
          <w:color w:val="000000"/>
          <w:sz w:val="28"/>
          <w:szCs w:val="28"/>
          <w:lang w:val="uk-UA"/>
        </w:rPr>
        <w:t xml:space="preserve">Величини відносного приросту показників електрокардіографії </w:t>
      </w:r>
      <w:r w:rsidR="00EF7B0E">
        <w:rPr>
          <w:color w:val="000000"/>
          <w:sz w:val="28"/>
          <w:szCs w:val="28"/>
          <w:lang w:val="uk-UA"/>
        </w:rPr>
        <w:br/>
      </w:r>
      <w:r w:rsidRPr="0087153E">
        <w:rPr>
          <w:color w:val="000000"/>
          <w:sz w:val="28"/>
          <w:szCs w:val="28"/>
          <w:lang w:val="uk-UA"/>
        </w:rPr>
        <w:t>у немовлят основної і контрольної групи наприкінці дослідження</w:t>
      </w:r>
      <w:r w:rsidRPr="0087153E">
        <w:rPr>
          <w:color w:val="000000"/>
          <w:sz w:val="28"/>
          <w:szCs w:val="28"/>
        </w:rPr>
        <w:t xml:space="preserve"> </w:t>
      </w:r>
      <w:r w:rsidR="00EF7B0E">
        <w:rPr>
          <w:color w:val="000000"/>
          <w:sz w:val="28"/>
          <w:szCs w:val="28"/>
          <w:lang w:val="uk-UA"/>
        </w:rPr>
        <w:t>на рівні «структури та функцій»</w:t>
      </w:r>
      <w:r w:rsidR="00EF7B0E" w:rsidRPr="0087153E">
        <w:rPr>
          <w:color w:val="000000"/>
          <w:sz w:val="28"/>
          <w:szCs w:val="28"/>
          <w:lang w:val="uk-UA"/>
        </w:rPr>
        <w:t xml:space="preserve"> </w:t>
      </w:r>
      <w:r w:rsidRPr="0087153E">
        <w:rPr>
          <w:color w:val="000000"/>
          <w:sz w:val="28"/>
          <w:szCs w:val="28"/>
          <w:lang w:val="uk-UA"/>
        </w:rPr>
        <w:t>(у % від початкових показників)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3282"/>
        <w:gridCol w:w="3286"/>
      </w:tblGrid>
      <w:tr w:rsidR="00CA6035" w:rsidRPr="0087153E" w14:paraId="0F3CB4DF" w14:textId="77777777" w:rsidTr="0031496D">
        <w:trPr>
          <w:trHeight w:val="680"/>
        </w:trPr>
        <w:tc>
          <w:tcPr>
            <w:tcW w:w="2781" w:type="dxa"/>
          </w:tcPr>
          <w:p w14:paraId="3B18FA98" w14:textId="77777777" w:rsidR="00CA6035" w:rsidRPr="0087153E" w:rsidRDefault="00CA6035" w:rsidP="00E33D91">
            <w:pPr>
              <w:pStyle w:val="22"/>
              <w:widowControl w:val="0"/>
              <w:tabs>
                <w:tab w:val="left" w:pos="720"/>
              </w:tabs>
              <w:spacing w:after="0" w:line="360" w:lineRule="auto"/>
              <w:jc w:val="center"/>
              <w:rPr>
                <w:color w:val="000000"/>
                <w:sz w:val="28"/>
                <w:szCs w:val="28"/>
                <w:lang w:val="uk-UA"/>
              </w:rPr>
            </w:pPr>
            <w:r w:rsidRPr="0087153E">
              <w:rPr>
                <w:color w:val="000000"/>
                <w:sz w:val="28"/>
                <w:szCs w:val="28"/>
                <w:lang w:val="uk-UA"/>
              </w:rPr>
              <w:t>Показники</w:t>
            </w:r>
          </w:p>
        </w:tc>
        <w:tc>
          <w:tcPr>
            <w:tcW w:w="3282" w:type="dxa"/>
          </w:tcPr>
          <w:p w14:paraId="4852771B" w14:textId="77777777" w:rsidR="00CA6035" w:rsidRPr="0087153E" w:rsidRDefault="00CA6035" w:rsidP="00E33D91">
            <w:pPr>
              <w:pStyle w:val="22"/>
              <w:widowControl w:val="0"/>
              <w:tabs>
                <w:tab w:val="left" w:pos="720"/>
              </w:tabs>
              <w:spacing w:after="0" w:line="360" w:lineRule="auto"/>
              <w:jc w:val="center"/>
              <w:rPr>
                <w:color w:val="000000"/>
                <w:sz w:val="28"/>
                <w:szCs w:val="28"/>
                <w:lang w:val="uk-UA"/>
              </w:rPr>
            </w:pPr>
            <w:r w:rsidRPr="0087153E">
              <w:rPr>
                <w:color w:val="000000"/>
                <w:sz w:val="28"/>
                <w:szCs w:val="28"/>
                <w:lang w:val="uk-UA"/>
              </w:rPr>
              <w:t>Основна</w:t>
            </w:r>
          </w:p>
          <w:p w14:paraId="1EB01124" w14:textId="77777777" w:rsidR="00CA6035" w:rsidRPr="0087153E" w:rsidRDefault="00CA6035" w:rsidP="00E33D91">
            <w:pPr>
              <w:pStyle w:val="22"/>
              <w:widowControl w:val="0"/>
              <w:tabs>
                <w:tab w:val="left" w:pos="720"/>
              </w:tabs>
              <w:spacing w:after="0" w:line="360" w:lineRule="auto"/>
              <w:jc w:val="center"/>
              <w:rPr>
                <w:color w:val="000000"/>
                <w:sz w:val="28"/>
                <w:szCs w:val="28"/>
                <w:lang w:val="uk-UA"/>
              </w:rPr>
            </w:pPr>
            <w:r w:rsidRPr="0087153E">
              <w:rPr>
                <w:color w:val="000000"/>
                <w:sz w:val="28"/>
                <w:szCs w:val="28"/>
                <w:lang w:val="uk-UA"/>
              </w:rPr>
              <w:t>група</w:t>
            </w:r>
          </w:p>
        </w:tc>
        <w:tc>
          <w:tcPr>
            <w:tcW w:w="3286" w:type="dxa"/>
          </w:tcPr>
          <w:p w14:paraId="638E4CBF" w14:textId="77777777" w:rsidR="00CA6035" w:rsidRPr="0087153E" w:rsidRDefault="00CA6035" w:rsidP="00E33D91">
            <w:pPr>
              <w:pStyle w:val="22"/>
              <w:widowControl w:val="0"/>
              <w:tabs>
                <w:tab w:val="left" w:pos="720"/>
              </w:tabs>
              <w:spacing w:after="0" w:line="360" w:lineRule="auto"/>
              <w:jc w:val="center"/>
              <w:rPr>
                <w:color w:val="000000"/>
                <w:sz w:val="28"/>
                <w:szCs w:val="28"/>
                <w:lang w:val="uk-UA"/>
              </w:rPr>
            </w:pPr>
            <w:r w:rsidRPr="0087153E">
              <w:rPr>
                <w:color w:val="000000"/>
                <w:sz w:val="28"/>
                <w:szCs w:val="28"/>
                <w:lang w:val="uk-UA"/>
              </w:rPr>
              <w:t>Контрольна</w:t>
            </w:r>
          </w:p>
          <w:p w14:paraId="65231DD7" w14:textId="77777777" w:rsidR="00CA6035" w:rsidRPr="0087153E" w:rsidRDefault="00CA6035" w:rsidP="00E33D91">
            <w:pPr>
              <w:pStyle w:val="22"/>
              <w:widowControl w:val="0"/>
              <w:tabs>
                <w:tab w:val="left" w:pos="720"/>
              </w:tabs>
              <w:spacing w:after="0" w:line="360" w:lineRule="auto"/>
              <w:jc w:val="center"/>
              <w:rPr>
                <w:color w:val="000000"/>
                <w:sz w:val="28"/>
                <w:szCs w:val="28"/>
                <w:lang w:val="uk-UA"/>
              </w:rPr>
            </w:pPr>
            <w:r w:rsidRPr="0087153E">
              <w:rPr>
                <w:color w:val="000000"/>
                <w:sz w:val="28"/>
                <w:szCs w:val="28"/>
                <w:lang w:val="uk-UA"/>
              </w:rPr>
              <w:t>група</w:t>
            </w:r>
          </w:p>
        </w:tc>
      </w:tr>
      <w:tr w:rsidR="00CA6035" w:rsidRPr="0087153E" w14:paraId="6FC941F0" w14:textId="77777777" w:rsidTr="0031496D">
        <w:trPr>
          <w:trHeight w:val="680"/>
        </w:trPr>
        <w:tc>
          <w:tcPr>
            <w:tcW w:w="2781" w:type="dxa"/>
          </w:tcPr>
          <w:p w14:paraId="26F39AD7" w14:textId="77777777" w:rsidR="00CA6035" w:rsidRPr="0087153E" w:rsidRDefault="00CA6035" w:rsidP="00E33D91">
            <w:pPr>
              <w:pStyle w:val="22"/>
              <w:widowControl w:val="0"/>
              <w:tabs>
                <w:tab w:val="left" w:pos="720"/>
              </w:tabs>
              <w:spacing w:after="0" w:line="360" w:lineRule="auto"/>
              <w:rPr>
                <w:color w:val="000000"/>
                <w:sz w:val="28"/>
                <w:szCs w:val="28"/>
                <w:lang w:val="uk-UA"/>
              </w:rPr>
            </w:pPr>
            <w:r w:rsidRPr="0087153E">
              <w:rPr>
                <w:color w:val="000000"/>
                <w:sz w:val="28"/>
                <w:lang w:val="uk-UA"/>
              </w:rPr>
              <w:lastRenderedPageBreak/>
              <w:t>R-R, с</w:t>
            </w:r>
          </w:p>
        </w:tc>
        <w:tc>
          <w:tcPr>
            <w:tcW w:w="3282" w:type="dxa"/>
          </w:tcPr>
          <w:p w14:paraId="6A87FD0C"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1,64±0,008</w:t>
            </w:r>
          </w:p>
        </w:tc>
        <w:tc>
          <w:tcPr>
            <w:tcW w:w="3286" w:type="dxa"/>
          </w:tcPr>
          <w:p w14:paraId="7E03B87B"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0,06±0,19</w:t>
            </w:r>
          </w:p>
        </w:tc>
      </w:tr>
      <w:tr w:rsidR="00CA6035" w:rsidRPr="0087153E" w14:paraId="3127B6C3" w14:textId="77777777" w:rsidTr="0031496D">
        <w:trPr>
          <w:trHeight w:val="680"/>
        </w:trPr>
        <w:tc>
          <w:tcPr>
            <w:tcW w:w="2781" w:type="dxa"/>
          </w:tcPr>
          <w:p w14:paraId="16F38CC0" w14:textId="77777777" w:rsidR="00CA6035" w:rsidRPr="0087153E" w:rsidRDefault="00CA6035" w:rsidP="00E33D91">
            <w:pPr>
              <w:pStyle w:val="22"/>
              <w:widowControl w:val="0"/>
              <w:tabs>
                <w:tab w:val="left" w:pos="720"/>
              </w:tabs>
              <w:spacing w:after="0" w:line="360" w:lineRule="auto"/>
              <w:rPr>
                <w:color w:val="000000"/>
                <w:sz w:val="28"/>
                <w:szCs w:val="28"/>
                <w:lang w:val="uk-UA"/>
              </w:rPr>
            </w:pPr>
            <w:r w:rsidRPr="0087153E">
              <w:rPr>
                <w:color w:val="000000"/>
                <w:sz w:val="28"/>
                <w:lang w:val="uk-UA"/>
              </w:rPr>
              <w:t xml:space="preserve">ЧСС, </w:t>
            </w:r>
            <w:proofErr w:type="spellStart"/>
            <w:r w:rsidRPr="0087153E">
              <w:rPr>
                <w:color w:val="000000"/>
                <w:sz w:val="28"/>
                <w:lang w:val="uk-UA"/>
              </w:rPr>
              <w:t>уд</w:t>
            </w:r>
            <w:proofErr w:type="spellEnd"/>
            <w:r w:rsidRPr="0087153E">
              <w:rPr>
                <w:color w:val="000000"/>
                <w:sz w:val="28"/>
                <w:lang w:val="uk-UA"/>
              </w:rPr>
              <w:t>/хв</w:t>
            </w:r>
          </w:p>
        </w:tc>
        <w:tc>
          <w:tcPr>
            <w:tcW w:w="3282" w:type="dxa"/>
          </w:tcPr>
          <w:p w14:paraId="186B5F45"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-3,00±0,01</w:t>
            </w:r>
          </w:p>
        </w:tc>
        <w:tc>
          <w:tcPr>
            <w:tcW w:w="3286" w:type="dxa"/>
          </w:tcPr>
          <w:p w14:paraId="6A329269"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0,51±0,04</w:t>
            </w:r>
          </w:p>
        </w:tc>
      </w:tr>
      <w:tr w:rsidR="00CA6035" w:rsidRPr="0087153E" w14:paraId="2F8C0F9C" w14:textId="77777777" w:rsidTr="0031496D">
        <w:trPr>
          <w:trHeight w:val="680"/>
        </w:trPr>
        <w:tc>
          <w:tcPr>
            <w:tcW w:w="2781" w:type="dxa"/>
          </w:tcPr>
          <w:p w14:paraId="5B9B30E7" w14:textId="77777777" w:rsidR="00CA6035" w:rsidRPr="0087153E" w:rsidRDefault="00CA6035" w:rsidP="00E33D91">
            <w:pPr>
              <w:pStyle w:val="22"/>
              <w:widowControl w:val="0"/>
              <w:tabs>
                <w:tab w:val="left" w:pos="720"/>
              </w:tabs>
              <w:spacing w:after="0" w:line="360" w:lineRule="auto"/>
              <w:rPr>
                <w:color w:val="000000"/>
                <w:sz w:val="28"/>
                <w:szCs w:val="28"/>
                <w:lang w:val="uk-UA"/>
              </w:rPr>
            </w:pPr>
            <w:r w:rsidRPr="0087153E">
              <w:rPr>
                <w:color w:val="000000"/>
                <w:sz w:val="28"/>
                <w:lang w:val="uk-UA"/>
              </w:rPr>
              <w:t>P-Q, с</w:t>
            </w:r>
          </w:p>
        </w:tc>
        <w:tc>
          <w:tcPr>
            <w:tcW w:w="3282" w:type="dxa"/>
          </w:tcPr>
          <w:p w14:paraId="6BAFF47E"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-30,02±0,57</w:t>
            </w:r>
          </w:p>
        </w:tc>
        <w:tc>
          <w:tcPr>
            <w:tcW w:w="3286" w:type="dxa"/>
          </w:tcPr>
          <w:p w14:paraId="58437929"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-7,89±0,18*</w:t>
            </w:r>
          </w:p>
        </w:tc>
      </w:tr>
      <w:tr w:rsidR="00CA6035" w:rsidRPr="0087153E" w14:paraId="57DFE473" w14:textId="77777777" w:rsidTr="0031496D">
        <w:trPr>
          <w:trHeight w:val="680"/>
        </w:trPr>
        <w:tc>
          <w:tcPr>
            <w:tcW w:w="2781" w:type="dxa"/>
          </w:tcPr>
          <w:p w14:paraId="2B3F94DC" w14:textId="77777777" w:rsidR="00CA6035" w:rsidRPr="0087153E" w:rsidRDefault="00CA6035" w:rsidP="00E33D91">
            <w:pPr>
              <w:pStyle w:val="22"/>
              <w:widowControl w:val="0"/>
              <w:tabs>
                <w:tab w:val="left" w:pos="720"/>
              </w:tabs>
              <w:spacing w:after="0" w:line="360" w:lineRule="auto"/>
              <w:rPr>
                <w:color w:val="000000"/>
                <w:sz w:val="28"/>
                <w:szCs w:val="28"/>
                <w:lang w:val="uk-UA"/>
              </w:rPr>
            </w:pPr>
            <w:r w:rsidRPr="0087153E">
              <w:rPr>
                <w:color w:val="000000"/>
                <w:sz w:val="28"/>
                <w:lang w:val="uk-UA"/>
              </w:rPr>
              <w:t>QRS, с</w:t>
            </w:r>
          </w:p>
        </w:tc>
        <w:tc>
          <w:tcPr>
            <w:tcW w:w="3282" w:type="dxa"/>
          </w:tcPr>
          <w:p w14:paraId="413E96CF"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0,00±0,04</w:t>
            </w:r>
          </w:p>
        </w:tc>
        <w:tc>
          <w:tcPr>
            <w:tcW w:w="3286" w:type="dxa"/>
          </w:tcPr>
          <w:p w14:paraId="192C69B4"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-2,73±0,12</w:t>
            </w:r>
          </w:p>
        </w:tc>
      </w:tr>
      <w:tr w:rsidR="00CA6035" w:rsidRPr="0087153E" w14:paraId="520F9A73" w14:textId="77777777" w:rsidTr="0031496D">
        <w:trPr>
          <w:trHeight w:val="680"/>
        </w:trPr>
        <w:tc>
          <w:tcPr>
            <w:tcW w:w="2781" w:type="dxa"/>
          </w:tcPr>
          <w:p w14:paraId="434BE33F" w14:textId="77777777" w:rsidR="00CA6035" w:rsidRPr="0087153E" w:rsidRDefault="00CA6035" w:rsidP="00E33D91">
            <w:pPr>
              <w:pStyle w:val="22"/>
              <w:widowControl w:val="0"/>
              <w:tabs>
                <w:tab w:val="left" w:pos="720"/>
              </w:tabs>
              <w:spacing w:after="0" w:line="360" w:lineRule="auto"/>
              <w:rPr>
                <w:color w:val="000000"/>
                <w:sz w:val="28"/>
                <w:szCs w:val="28"/>
                <w:lang w:val="uk-UA"/>
              </w:rPr>
            </w:pPr>
            <w:r w:rsidRPr="0087153E">
              <w:rPr>
                <w:color w:val="000000"/>
                <w:sz w:val="28"/>
                <w:lang w:val="uk-UA"/>
              </w:rPr>
              <w:t>Q-T, с</w:t>
            </w:r>
          </w:p>
        </w:tc>
        <w:tc>
          <w:tcPr>
            <w:tcW w:w="3282" w:type="dxa"/>
          </w:tcPr>
          <w:p w14:paraId="5159CF10"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-6,89±0,02</w:t>
            </w:r>
          </w:p>
        </w:tc>
        <w:tc>
          <w:tcPr>
            <w:tcW w:w="3286" w:type="dxa"/>
          </w:tcPr>
          <w:p w14:paraId="7D697738"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-1,97±0,11*</w:t>
            </w:r>
          </w:p>
        </w:tc>
      </w:tr>
      <w:tr w:rsidR="00CA6035" w:rsidRPr="0087153E" w14:paraId="0059FF1C" w14:textId="77777777" w:rsidTr="0031496D">
        <w:trPr>
          <w:trHeight w:val="680"/>
        </w:trPr>
        <w:tc>
          <w:tcPr>
            <w:tcW w:w="2781" w:type="dxa"/>
          </w:tcPr>
          <w:p w14:paraId="3BA51867" w14:textId="77777777" w:rsidR="00CA6035" w:rsidRPr="0087153E" w:rsidRDefault="00CA6035" w:rsidP="00E33D91">
            <w:pPr>
              <w:pStyle w:val="22"/>
              <w:widowControl w:val="0"/>
              <w:tabs>
                <w:tab w:val="left" w:pos="720"/>
              </w:tabs>
              <w:spacing w:after="0" w:line="360" w:lineRule="auto"/>
              <w:rPr>
                <w:color w:val="000000"/>
                <w:sz w:val="28"/>
                <w:szCs w:val="28"/>
                <w:lang w:val="uk-UA"/>
              </w:rPr>
            </w:pPr>
            <w:r w:rsidRPr="0087153E">
              <w:rPr>
                <w:color w:val="000000"/>
                <w:sz w:val="28"/>
                <w:szCs w:val="28"/>
                <w:lang w:val="uk-UA"/>
              </w:rPr>
              <w:t>R, мм</w:t>
            </w:r>
          </w:p>
        </w:tc>
        <w:tc>
          <w:tcPr>
            <w:tcW w:w="3282" w:type="dxa"/>
          </w:tcPr>
          <w:p w14:paraId="47A5ED1A"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-0,25±0,008</w:t>
            </w:r>
          </w:p>
        </w:tc>
        <w:tc>
          <w:tcPr>
            <w:tcW w:w="3286" w:type="dxa"/>
          </w:tcPr>
          <w:p w14:paraId="4385D570"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-0,67±0,07</w:t>
            </w:r>
          </w:p>
        </w:tc>
      </w:tr>
      <w:tr w:rsidR="00CA6035" w:rsidRPr="0087153E" w14:paraId="78B20D5C" w14:textId="77777777" w:rsidTr="0031496D">
        <w:trPr>
          <w:trHeight w:val="680"/>
        </w:trPr>
        <w:tc>
          <w:tcPr>
            <w:tcW w:w="2781" w:type="dxa"/>
          </w:tcPr>
          <w:p w14:paraId="179C8B59" w14:textId="77777777" w:rsidR="00CA6035" w:rsidRPr="0087153E" w:rsidRDefault="00CA6035" w:rsidP="00E33D91">
            <w:pPr>
              <w:pStyle w:val="22"/>
              <w:widowControl w:val="0"/>
              <w:tabs>
                <w:tab w:val="left" w:pos="720"/>
              </w:tabs>
              <w:spacing w:after="0" w:line="360" w:lineRule="auto"/>
              <w:rPr>
                <w:color w:val="000000"/>
                <w:sz w:val="28"/>
                <w:szCs w:val="28"/>
                <w:lang w:val="uk-UA"/>
              </w:rPr>
            </w:pPr>
            <w:r w:rsidRPr="0087153E">
              <w:rPr>
                <w:color w:val="000000"/>
                <w:sz w:val="28"/>
                <w:szCs w:val="28"/>
                <w:lang w:val="uk-UA"/>
              </w:rPr>
              <w:t>Т, мм</w:t>
            </w:r>
          </w:p>
        </w:tc>
        <w:tc>
          <w:tcPr>
            <w:tcW w:w="3282" w:type="dxa"/>
          </w:tcPr>
          <w:p w14:paraId="6B9A9552"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38,74±1,18</w:t>
            </w:r>
          </w:p>
        </w:tc>
        <w:tc>
          <w:tcPr>
            <w:tcW w:w="3286" w:type="dxa"/>
          </w:tcPr>
          <w:p w14:paraId="245F57A5" w14:textId="77777777" w:rsidR="00CA6035" w:rsidRPr="0087153E" w:rsidRDefault="00CA6035" w:rsidP="00E33D91">
            <w:pPr>
              <w:widowControl w:val="0"/>
              <w:spacing w:line="360" w:lineRule="auto"/>
              <w:jc w:val="center"/>
              <w:rPr>
                <w:color w:val="000000"/>
                <w:sz w:val="28"/>
                <w:lang w:val="uk-UA"/>
              </w:rPr>
            </w:pPr>
            <w:r w:rsidRPr="0087153E">
              <w:rPr>
                <w:color w:val="000000"/>
                <w:sz w:val="28"/>
                <w:lang w:val="uk-UA"/>
              </w:rPr>
              <w:t>12,09±0,79*</w:t>
            </w:r>
          </w:p>
        </w:tc>
      </w:tr>
    </w:tbl>
    <w:p w14:paraId="61B77A01" w14:textId="050123D9" w:rsidR="00CA6035" w:rsidRPr="0087153E" w:rsidRDefault="00CA6035" w:rsidP="00E33D91">
      <w:pPr>
        <w:widowControl w:val="0"/>
        <w:autoSpaceDE w:val="0"/>
        <w:autoSpaceDN w:val="0"/>
        <w:adjustRightInd w:val="0"/>
        <w:spacing w:line="360" w:lineRule="auto"/>
        <w:jc w:val="both"/>
        <w:rPr>
          <w:color w:val="000000"/>
          <w:sz w:val="28"/>
          <w:lang w:val="uk-UA"/>
        </w:rPr>
      </w:pPr>
      <w:r w:rsidRPr="0087153E">
        <w:rPr>
          <w:color w:val="000000"/>
          <w:sz w:val="28"/>
          <w:lang w:val="uk-UA"/>
        </w:rPr>
        <w:t>Примітка: * - p&lt;0,05 у порівнянні з основною групою</w:t>
      </w:r>
    </w:p>
    <w:p w14:paraId="56D074AB" w14:textId="77777777" w:rsidR="00CA6035" w:rsidRPr="0087153E" w:rsidRDefault="00CA6035" w:rsidP="00E33D91">
      <w:pPr>
        <w:widowControl w:val="0"/>
        <w:spacing w:line="360" w:lineRule="auto"/>
        <w:ind w:firstLine="720"/>
        <w:jc w:val="both"/>
        <w:rPr>
          <w:color w:val="000000"/>
          <w:sz w:val="28"/>
          <w:lang w:val="uk-UA"/>
        </w:rPr>
      </w:pPr>
    </w:p>
    <w:p w14:paraId="6103CCAC" w14:textId="77777777" w:rsidR="0031496D" w:rsidRDefault="00CA6035" w:rsidP="00E33D91">
      <w:pPr>
        <w:widowControl w:val="0"/>
        <w:spacing w:line="360" w:lineRule="auto"/>
        <w:ind w:firstLine="720"/>
        <w:jc w:val="both"/>
        <w:rPr>
          <w:color w:val="000000"/>
          <w:sz w:val="28"/>
          <w:lang w:val="uk-UA"/>
        </w:rPr>
      </w:pPr>
      <w:r w:rsidRPr="0087153E">
        <w:rPr>
          <w:color w:val="000000"/>
          <w:sz w:val="28"/>
          <w:lang w:val="uk-UA"/>
        </w:rPr>
        <w:t xml:space="preserve">Звертає на себе увагу тенденція до зменшення товщини ЗСЛШ у середньому на 5 % у дітей основної групи, що є непрямою ознакою зменшення гіпертрофії міокарду. </w:t>
      </w:r>
    </w:p>
    <w:p w14:paraId="4B67C168" w14:textId="5E8CF79B" w:rsidR="00CA6035" w:rsidRPr="0087153E" w:rsidRDefault="00CA6035" w:rsidP="00CA6035">
      <w:pPr>
        <w:widowControl w:val="0"/>
        <w:spacing w:line="360" w:lineRule="auto"/>
        <w:ind w:firstLine="720"/>
        <w:jc w:val="both"/>
        <w:rPr>
          <w:color w:val="000000"/>
          <w:sz w:val="28"/>
          <w:lang w:val="uk-UA"/>
        </w:rPr>
      </w:pPr>
      <w:r w:rsidRPr="0087153E">
        <w:rPr>
          <w:color w:val="000000"/>
          <w:sz w:val="28"/>
          <w:lang w:val="uk-UA"/>
        </w:rPr>
        <w:t>Серед метаболічних механізмів, що пояснюють більш виражений регрес гіпертрофії міокарда в основній групі, можна припустити вплив дозованих фізичних навантажень, що сприяють зниженню частоти серцевих скорочень, рівня артеріального тиску, досягненню більше оптимального й економічного рівня функціонування серцево-судинної системи.</w:t>
      </w:r>
    </w:p>
    <w:p w14:paraId="667393E3" w14:textId="16A80346" w:rsidR="00CA6035" w:rsidRPr="0087153E" w:rsidRDefault="00CA6035" w:rsidP="00CA6035">
      <w:pPr>
        <w:widowControl w:val="0"/>
        <w:spacing w:line="360" w:lineRule="auto"/>
        <w:ind w:firstLine="720"/>
        <w:jc w:val="right"/>
        <w:rPr>
          <w:color w:val="000000"/>
          <w:sz w:val="28"/>
          <w:lang w:val="uk-UA"/>
        </w:rPr>
      </w:pPr>
      <w:r w:rsidRPr="0087153E">
        <w:rPr>
          <w:color w:val="000000"/>
          <w:sz w:val="28"/>
          <w:lang w:val="uk-UA"/>
        </w:rPr>
        <w:t>Таблиця 3.8</w:t>
      </w:r>
    </w:p>
    <w:p w14:paraId="7AFD54E3" w14:textId="0BFE8183" w:rsidR="00CA6035" w:rsidRPr="0087153E" w:rsidRDefault="00CA6035" w:rsidP="00EF7B0E">
      <w:pPr>
        <w:pStyle w:val="22"/>
        <w:widowControl w:val="0"/>
        <w:tabs>
          <w:tab w:val="left" w:pos="0"/>
        </w:tabs>
        <w:spacing w:after="0" w:line="360" w:lineRule="auto"/>
        <w:ind w:firstLine="709"/>
        <w:jc w:val="both"/>
        <w:rPr>
          <w:color w:val="000000"/>
          <w:sz w:val="28"/>
          <w:szCs w:val="28"/>
          <w:lang w:val="uk-UA"/>
        </w:rPr>
      </w:pPr>
      <w:r w:rsidRPr="0087153E">
        <w:rPr>
          <w:color w:val="000000"/>
          <w:sz w:val="28"/>
          <w:szCs w:val="28"/>
          <w:lang w:val="uk-UA"/>
        </w:rPr>
        <w:t xml:space="preserve">Величини відносного приросту показників </w:t>
      </w:r>
      <w:proofErr w:type="spellStart"/>
      <w:r w:rsidRPr="0087153E">
        <w:rPr>
          <w:color w:val="000000"/>
          <w:sz w:val="28"/>
          <w:szCs w:val="28"/>
          <w:lang w:val="uk-UA"/>
        </w:rPr>
        <w:t>ехокардіографії</w:t>
      </w:r>
      <w:proofErr w:type="spellEnd"/>
      <w:r w:rsidRPr="0087153E">
        <w:rPr>
          <w:color w:val="000000"/>
          <w:sz w:val="28"/>
          <w:szCs w:val="28"/>
          <w:lang w:val="uk-UA"/>
        </w:rPr>
        <w:t xml:space="preserve"> у немовлят основної та контрольної групи наприкінці дослідження </w:t>
      </w:r>
      <w:r w:rsidR="00EF7B0E">
        <w:rPr>
          <w:color w:val="000000"/>
          <w:sz w:val="28"/>
          <w:szCs w:val="28"/>
          <w:lang w:val="uk-UA"/>
        </w:rPr>
        <w:t>на рівні «структури та функцій»</w:t>
      </w:r>
      <w:r w:rsidR="00EF7B0E" w:rsidRPr="0087153E">
        <w:rPr>
          <w:color w:val="000000"/>
          <w:sz w:val="28"/>
          <w:szCs w:val="28"/>
          <w:lang w:val="uk-UA"/>
        </w:rPr>
        <w:t xml:space="preserve"> </w:t>
      </w:r>
      <w:r w:rsidRPr="0087153E">
        <w:rPr>
          <w:color w:val="000000"/>
          <w:sz w:val="28"/>
          <w:szCs w:val="28"/>
          <w:lang w:val="uk-UA"/>
        </w:rPr>
        <w:t>(у % від початкових показників)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3330"/>
        <w:gridCol w:w="3213"/>
      </w:tblGrid>
      <w:tr w:rsidR="00CA6035" w:rsidRPr="0087153E" w14:paraId="2E81FBBB" w14:textId="77777777" w:rsidTr="00CE29E9">
        <w:trPr>
          <w:trHeight w:val="540"/>
        </w:trPr>
        <w:tc>
          <w:tcPr>
            <w:tcW w:w="2813" w:type="dxa"/>
            <w:vAlign w:val="center"/>
          </w:tcPr>
          <w:p w14:paraId="63AE781B" w14:textId="77777777" w:rsidR="00CA6035" w:rsidRPr="0087153E" w:rsidRDefault="00CA6035" w:rsidP="00EF7B0E">
            <w:pPr>
              <w:pStyle w:val="22"/>
              <w:widowControl w:val="0"/>
              <w:tabs>
                <w:tab w:val="left" w:pos="720"/>
              </w:tabs>
              <w:spacing w:after="0" w:line="360" w:lineRule="auto"/>
              <w:jc w:val="center"/>
              <w:rPr>
                <w:color w:val="000000"/>
                <w:sz w:val="28"/>
                <w:szCs w:val="28"/>
                <w:lang w:val="uk-UA"/>
              </w:rPr>
            </w:pPr>
            <w:r w:rsidRPr="0087153E">
              <w:rPr>
                <w:color w:val="000000"/>
                <w:sz w:val="28"/>
                <w:szCs w:val="28"/>
                <w:lang w:val="uk-UA"/>
              </w:rPr>
              <w:t>Показники</w:t>
            </w:r>
          </w:p>
        </w:tc>
        <w:tc>
          <w:tcPr>
            <w:tcW w:w="3330" w:type="dxa"/>
            <w:vAlign w:val="center"/>
          </w:tcPr>
          <w:p w14:paraId="37429686" w14:textId="29DD4633" w:rsidR="00CA6035" w:rsidRPr="0087153E" w:rsidRDefault="00CA6035" w:rsidP="00EF7B0E">
            <w:pPr>
              <w:pStyle w:val="22"/>
              <w:widowControl w:val="0"/>
              <w:tabs>
                <w:tab w:val="left" w:pos="720"/>
              </w:tabs>
              <w:spacing w:after="0" w:line="360" w:lineRule="auto"/>
              <w:jc w:val="center"/>
              <w:rPr>
                <w:color w:val="000000"/>
                <w:sz w:val="28"/>
                <w:szCs w:val="28"/>
                <w:lang w:val="uk-UA"/>
              </w:rPr>
            </w:pPr>
            <w:r w:rsidRPr="0087153E">
              <w:rPr>
                <w:color w:val="000000"/>
                <w:sz w:val="28"/>
                <w:szCs w:val="28"/>
                <w:lang w:val="uk-UA"/>
              </w:rPr>
              <w:t>Основна</w:t>
            </w:r>
          </w:p>
          <w:p w14:paraId="1095700B" w14:textId="77777777" w:rsidR="00CA6035" w:rsidRPr="0087153E" w:rsidRDefault="00CA6035" w:rsidP="00EF7B0E">
            <w:pPr>
              <w:pStyle w:val="22"/>
              <w:widowControl w:val="0"/>
              <w:tabs>
                <w:tab w:val="left" w:pos="720"/>
              </w:tabs>
              <w:spacing w:after="0" w:line="360" w:lineRule="auto"/>
              <w:jc w:val="center"/>
              <w:rPr>
                <w:color w:val="000000"/>
                <w:sz w:val="28"/>
                <w:szCs w:val="28"/>
                <w:lang w:val="uk-UA"/>
              </w:rPr>
            </w:pPr>
            <w:r w:rsidRPr="0087153E">
              <w:rPr>
                <w:color w:val="000000"/>
                <w:sz w:val="28"/>
                <w:szCs w:val="28"/>
                <w:lang w:val="uk-UA"/>
              </w:rPr>
              <w:t>група</w:t>
            </w:r>
          </w:p>
        </w:tc>
        <w:tc>
          <w:tcPr>
            <w:tcW w:w="3213" w:type="dxa"/>
            <w:vAlign w:val="center"/>
          </w:tcPr>
          <w:p w14:paraId="4FF815E9" w14:textId="28DAE447" w:rsidR="00CA6035" w:rsidRPr="0087153E" w:rsidRDefault="00CA6035" w:rsidP="00EF7B0E">
            <w:pPr>
              <w:pStyle w:val="22"/>
              <w:widowControl w:val="0"/>
              <w:tabs>
                <w:tab w:val="left" w:pos="720"/>
              </w:tabs>
              <w:spacing w:after="0" w:line="360" w:lineRule="auto"/>
              <w:jc w:val="center"/>
              <w:rPr>
                <w:color w:val="000000"/>
                <w:sz w:val="28"/>
                <w:szCs w:val="28"/>
                <w:lang w:val="uk-UA"/>
              </w:rPr>
            </w:pPr>
            <w:r w:rsidRPr="0087153E">
              <w:rPr>
                <w:color w:val="000000"/>
                <w:sz w:val="28"/>
                <w:szCs w:val="28"/>
                <w:lang w:val="uk-UA"/>
              </w:rPr>
              <w:t>Контрольна</w:t>
            </w:r>
          </w:p>
          <w:p w14:paraId="7B6D6328" w14:textId="77777777" w:rsidR="00CA6035" w:rsidRPr="0087153E" w:rsidRDefault="00CA6035" w:rsidP="00EF7B0E">
            <w:pPr>
              <w:pStyle w:val="22"/>
              <w:widowControl w:val="0"/>
              <w:tabs>
                <w:tab w:val="left" w:pos="720"/>
              </w:tabs>
              <w:spacing w:after="0" w:line="360" w:lineRule="auto"/>
              <w:jc w:val="center"/>
              <w:rPr>
                <w:color w:val="000000"/>
                <w:sz w:val="28"/>
                <w:szCs w:val="28"/>
                <w:lang w:val="uk-UA"/>
              </w:rPr>
            </w:pPr>
            <w:r w:rsidRPr="0087153E">
              <w:rPr>
                <w:color w:val="000000"/>
                <w:sz w:val="28"/>
                <w:szCs w:val="28"/>
                <w:lang w:val="uk-UA"/>
              </w:rPr>
              <w:t>група</w:t>
            </w:r>
          </w:p>
        </w:tc>
      </w:tr>
      <w:tr w:rsidR="00CA6035" w:rsidRPr="0087153E" w14:paraId="2D5C2EE8" w14:textId="77777777" w:rsidTr="00CE29E9">
        <w:trPr>
          <w:trHeight w:val="567"/>
        </w:trPr>
        <w:tc>
          <w:tcPr>
            <w:tcW w:w="2813" w:type="dxa"/>
          </w:tcPr>
          <w:p w14:paraId="4BA2F4B2"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t>КДР, мм</w:t>
            </w:r>
          </w:p>
        </w:tc>
        <w:tc>
          <w:tcPr>
            <w:tcW w:w="3330" w:type="dxa"/>
          </w:tcPr>
          <w:p w14:paraId="4592409B"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- 2,68±0,06</w:t>
            </w:r>
          </w:p>
        </w:tc>
        <w:tc>
          <w:tcPr>
            <w:tcW w:w="3213" w:type="dxa"/>
          </w:tcPr>
          <w:p w14:paraId="16C56263"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- 0,21±0,008</w:t>
            </w:r>
          </w:p>
        </w:tc>
      </w:tr>
      <w:tr w:rsidR="00CA6035" w:rsidRPr="0087153E" w14:paraId="6F906C68" w14:textId="77777777" w:rsidTr="00CE29E9">
        <w:trPr>
          <w:trHeight w:val="567"/>
        </w:trPr>
        <w:tc>
          <w:tcPr>
            <w:tcW w:w="2813" w:type="dxa"/>
          </w:tcPr>
          <w:p w14:paraId="448043F0"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t>КСР, мм</w:t>
            </w:r>
          </w:p>
        </w:tc>
        <w:tc>
          <w:tcPr>
            <w:tcW w:w="3330" w:type="dxa"/>
          </w:tcPr>
          <w:p w14:paraId="07BB16DF"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- 3,45±0,09</w:t>
            </w:r>
          </w:p>
        </w:tc>
        <w:tc>
          <w:tcPr>
            <w:tcW w:w="3213" w:type="dxa"/>
          </w:tcPr>
          <w:p w14:paraId="2F6923D5"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- 3,98±0,16</w:t>
            </w:r>
          </w:p>
        </w:tc>
      </w:tr>
      <w:tr w:rsidR="00CA6035" w:rsidRPr="0087153E" w14:paraId="31F9279A" w14:textId="77777777" w:rsidTr="00CE29E9">
        <w:trPr>
          <w:trHeight w:val="567"/>
        </w:trPr>
        <w:tc>
          <w:tcPr>
            <w:tcW w:w="2813" w:type="dxa"/>
          </w:tcPr>
          <w:p w14:paraId="129BBD4E"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t>КДО, мл</w:t>
            </w:r>
          </w:p>
        </w:tc>
        <w:tc>
          <w:tcPr>
            <w:tcW w:w="3330" w:type="dxa"/>
          </w:tcPr>
          <w:p w14:paraId="7BBA25FC"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- 7,27</w:t>
            </w:r>
            <w:r w:rsidRPr="0087153E">
              <w:rPr>
                <w:color w:val="000000"/>
                <w:sz w:val="28"/>
                <w:lang w:val="uk-UA"/>
              </w:rPr>
              <w:t>±0,21</w:t>
            </w:r>
          </w:p>
        </w:tc>
        <w:tc>
          <w:tcPr>
            <w:tcW w:w="3213" w:type="dxa"/>
          </w:tcPr>
          <w:p w14:paraId="2F502DC8"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- 2,71</w:t>
            </w:r>
            <w:r w:rsidRPr="0087153E">
              <w:rPr>
                <w:color w:val="000000"/>
                <w:sz w:val="28"/>
                <w:lang w:val="uk-UA"/>
              </w:rPr>
              <w:t>±0,09*</w:t>
            </w:r>
          </w:p>
        </w:tc>
      </w:tr>
      <w:tr w:rsidR="00CA6035" w:rsidRPr="0087153E" w14:paraId="6BF52B31" w14:textId="77777777" w:rsidTr="00CE29E9">
        <w:trPr>
          <w:trHeight w:val="567"/>
        </w:trPr>
        <w:tc>
          <w:tcPr>
            <w:tcW w:w="2813" w:type="dxa"/>
          </w:tcPr>
          <w:p w14:paraId="3E70FF89"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lastRenderedPageBreak/>
              <w:t>КСО, мл</w:t>
            </w:r>
          </w:p>
        </w:tc>
        <w:tc>
          <w:tcPr>
            <w:tcW w:w="3330" w:type="dxa"/>
          </w:tcPr>
          <w:p w14:paraId="1007F447"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- 19,56</w:t>
            </w:r>
            <w:r w:rsidRPr="0087153E">
              <w:rPr>
                <w:color w:val="000000"/>
                <w:sz w:val="28"/>
                <w:lang w:val="uk-UA"/>
              </w:rPr>
              <w:t>±0,84</w:t>
            </w:r>
          </w:p>
        </w:tc>
        <w:tc>
          <w:tcPr>
            <w:tcW w:w="3213" w:type="dxa"/>
          </w:tcPr>
          <w:p w14:paraId="1C33028A"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-1,69</w:t>
            </w:r>
            <w:r w:rsidRPr="0087153E">
              <w:rPr>
                <w:color w:val="000000"/>
                <w:sz w:val="28"/>
                <w:lang w:val="uk-UA"/>
              </w:rPr>
              <w:t>±0,05*</w:t>
            </w:r>
          </w:p>
        </w:tc>
      </w:tr>
      <w:tr w:rsidR="00CA6035" w:rsidRPr="0087153E" w14:paraId="02476D98" w14:textId="77777777" w:rsidTr="00CE29E9">
        <w:trPr>
          <w:trHeight w:val="567"/>
        </w:trPr>
        <w:tc>
          <w:tcPr>
            <w:tcW w:w="2813" w:type="dxa"/>
          </w:tcPr>
          <w:p w14:paraId="3786E672"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t>УО, мл</w:t>
            </w:r>
          </w:p>
        </w:tc>
        <w:tc>
          <w:tcPr>
            <w:tcW w:w="3330" w:type="dxa"/>
          </w:tcPr>
          <w:p w14:paraId="4D436FC4"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0,71</w:t>
            </w:r>
            <w:r w:rsidRPr="0087153E">
              <w:rPr>
                <w:color w:val="000000"/>
                <w:sz w:val="28"/>
                <w:lang w:val="uk-UA"/>
              </w:rPr>
              <w:t>±0,02</w:t>
            </w:r>
          </w:p>
        </w:tc>
        <w:tc>
          <w:tcPr>
            <w:tcW w:w="3213" w:type="dxa"/>
          </w:tcPr>
          <w:p w14:paraId="2F238F91" w14:textId="77777777" w:rsidR="00CA6035" w:rsidRPr="0087153E" w:rsidRDefault="00CA6035" w:rsidP="00CE29E9">
            <w:pPr>
              <w:widowControl w:val="0"/>
              <w:tabs>
                <w:tab w:val="left" w:pos="2229"/>
              </w:tabs>
              <w:spacing w:line="276" w:lineRule="auto"/>
              <w:ind w:left="-111" w:firstLine="111"/>
              <w:jc w:val="center"/>
              <w:rPr>
                <w:color w:val="000000"/>
                <w:sz w:val="28"/>
                <w:szCs w:val="28"/>
                <w:lang w:val="uk-UA"/>
              </w:rPr>
            </w:pPr>
            <w:r w:rsidRPr="0087153E">
              <w:rPr>
                <w:color w:val="000000"/>
                <w:sz w:val="28"/>
                <w:szCs w:val="28"/>
                <w:lang w:val="uk-UA"/>
              </w:rPr>
              <w:t>- 1,67</w:t>
            </w:r>
            <w:r w:rsidRPr="0087153E">
              <w:rPr>
                <w:color w:val="000000"/>
                <w:sz w:val="28"/>
                <w:lang w:val="uk-UA"/>
              </w:rPr>
              <w:t>±0,04</w:t>
            </w:r>
          </w:p>
        </w:tc>
      </w:tr>
      <w:tr w:rsidR="00CA6035" w:rsidRPr="0087153E" w14:paraId="64CF141D" w14:textId="77777777" w:rsidTr="00CE29E9">
        <w:trPr>
          <w:trHeight w:val="567"/>
        </w:trPr>
        <w:tc>
          <w:tcPr>
            <w:tcW w:w="2813" w:type="dxa"/>
          </w:tcPr>
          <w:p w14:paraId="09441160" w14:textId="77777777" w:rsidR="00CA6035" w:rsidRPr="0087153E" w:rsidRDefault="00CA6035" w:rsidP="00CE29E9">
            <w:pPr>
              <w:pStyle w:val="af2"/>
              <w:widowControl w:val="0"/>
              <w:spacing w:line="276" w:lineRule="auto"/>
              <w:rPr>
                <w:color w:val="000000"/>
                <w:sz w:val="28"/>
                <w:szCs w:val="28"/>
                <w:lang w:val="uk-UA"/>
              </w:rPr>
            </w:pPr>
            <w:r w:rsidRPr="0087153E">
              <w:rPr>
                <w:color w:val="000000"/>
                <w:sz w:val="28"/>
                <w:szCs w:val="28"/>
                <w:lang w:val="uk-UA"/>
              </w:rPr>
              <w:t>ФВ, %</w:t>
            </w:r>
          </w:p>
        </w:tc>
        <w:tc>
          <w:tcPr>
            <w:tcW w:w="3330" w:type="dxa"/>
          </w:tcPr>
          <w:p w14:paraId="135B495A"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9,36</w:t>
            </w:r>
            <w:r w:rsidRPr="0087153E">
              <w:rPr>
                <w:color w:val="000000"/>
                <w:sz w:val="28"/>
                <w:lang w:val="uk-UA"/>
              </w:rPr>
              <w:t>±0,43</w:t>
            </w:r>
          </w:p>
        </w:tc>
        <w:tc>
          <w:tcPr>
            <w:tcW w:w="3213" w:type="dxa"/>
          </w:tcPr>
          <w:p w14:paraId="3019B204"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0,70</w:t>
            </w:r>
            <w:r w:rsidRPr="0087153E">
              <w:rPr>
                <w:color w:val="000000"/>
                <w:sz w:val="28"/>
                <w:lang w:val="uk-UA"/>
              </w:rPr>
              <w:t>±0,02*</w:t>
            </w:r>
          </w:p>
        </w:tc>
      </w:tr>
      <w:tr w:rsidR="00CA6035" w:rsidRPr="0087153E" w14:paraId="35FFE219" w14:textId="77777777" w:rsidTr="00CE29E9">
        <w:trPr>
          <w:trHeight w:val="567"/>
        </w:trPr>
        <w:tc>
          <w:tcPr>
            <w:tcW w:w="2813" w:type="dxa"/>
          </w:tcPr>
          <w:p w14:paraId="774377C2" w14:textId="77777777" w:rsidR="00CA6035" w:rsidRPr="0087153E" w:rsidRDefault="00CA6035" w:rsidP="00CE29E9">
            <w:pPr>
              <w:pStyle w:val="af2"/>
              <w:widowControl w:val="0"/>
              <w:spacing w:line="276" w:lineRule="auto"/>
              <w:rPr>
                <w:color w:val="000000"/>
                <w:sz w:val="28"/>
                <w:szCs w:val="28"/>
                <w:lang w:val="uk-UA"/>
              </w:rPr>
            </w:pPr>
            <w:proofErr w:type="spellStart"/>
            <w:r w:rsidRPr="0087153E">
              <w:rPr>
                <w:color w:val="000000"/>
                <w:sz w:val="28"/>
                <w:szCs w:val="28"/>
                <w:lang w:val="uk-UA"/>
              </w:rPr>
              <w:t>ЗСЛШд</w:t>
            </w:r>
            <w:proofErr w:type="spellEnd"/>
            <w:r w:rsidRPr="0087153E">
              <w:rPr>
                <w:color w:val="000000"/>
                <w:sz w:val="28"/>
                <w:szCs w:val="28"/>
                <w:lang w:val="uk-UA"/>
              </w:rPr>
              <w:t>, см</w:t>
            </w:r>
          </w:p>
        </w:tc>
        <w:tc>
          <w:tcPr>
            <w:tcW w:w="3330" w:type="dxa"/>
          </w:tcPr>
          <w:p w14:paraId="7256401D"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- 5,69±0,56</w:t>
            </w:r>
          </w:p>
        </w:tc>
        <w:tc>
          <w:tcPr>
            <w:tcW w:w="3213" w:type="dxa"/>
          </w:tcPr>
          <w:p w14:paraId="71E69570"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- 1,54±0,04*</w:t>
            </w:r>
          </w:p>
        </w:tc>
      </w:tr>
      <w:tr w:rsidR="00CA6035" w:rsidRPr="0087153E" w14:paraId="0DD1CFAB" w14:textId="77777777" w:rsidTr="00CE29E9">
        <w:trPr>
          <w:trHeight w:val="567"/>
        </w:trPr>
        <w:tc>
          <w:tcPr>
            <w:tcW w:w="2813" w:type="dxa"/>
          </w:tcPr>
          <w:p w14:paraId="3491AF07" w14:textId="77777777" w:rsidR="00CA6035" w:rsidRPr="0087153E" w:rsidRDefault="00CA6035" w:rsidP="00CE29E9">
            <w:pPr>
              <w:pStyle w:val="af2"/>
              <w:widowControl w:val="0"/>
              <w:spacing w:line="276" w:lineRule="auto"/>
              <w:rPr>
                <w:color w:val="000000"/>
                <w:sz w:val="28"/>
                <w:szCs w:val="28"/>
                <w:lang w:val="uk-UA"/>
              </w:rPr>
            </w:pPr>
            <w:proofErr w:type="spellStart"/>
            <w:r w:rsidRPr="0087153E">
              <w:rPr>
                <w:color w:val="000000"/>
                <w:sz w:val="28"/>
                <w:szCs w:val="28"/>
                <w:lang w:val="uk-UA"/>
              </w:rPr>
              <w:t>МШПд</w:t>
            </w:r>
            <w:proofErr w:type="spellEnd"/>
            <w:r w:rsidRPr="0087153E">
              <w:rPr>
                <w:color w:val="000000"/>
                <w:sz w:val="28"/>
                <w:szCs w:val="28"/>
                <w:lang w:val="uk-UA"/>
              </w:rPr>
              <w:t>, см</w:t>
            </w:r>
          </w:p>
        </w:tc>
        <w:tc>
          <w:tcPr>
            <w:tcW w:w="3330" w:type="dxa"/>
          </w:tcPr>
          <w:p w14:paraId="53F46021"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- 1,10±0,02</w:t>
            </w:r>
          </w:p>
        </w:tc>
        <w:tc>
          <w:tcPr>
            <w:tcW w:w="3213" w:type="dxa"/>
          </w:tcPr>
          <w:p w14:paraId="6118C1DB" w14:textId="77777777" w:rsidR="00CA6035" w:rsidRPr="0087153E" w:rsidRDefault="00CA6035" w:rsidP="00CE29E9">
            <w:pPr>
              <w:widowControl w:val="0"/>
              <w:spacing w:line="276" w:lineRule="auto"/>
              <w:ind w:left="-111" w:right="-56"/>
              <w:jc w:val="center"/>
              <w:rPr>
                <w:color w:val="000000"/>
                <w:sz w:val="28"/>
                <w:szCs w:val="28"/>
                <w:lang w:val="uk-UA"/>
              </w:rPr>
            </w:pPr>
            <w:r w:rsidRPr="0087153E">
              <w:rPr>
                <w:color w:val="000000"/>
                <w:sz w:val="28"/>
                <w:szCs w:val="28"/>
                <w:lang w:val="uk-UA"/>
              </w:rPr>
              <w:t>1,22±0,01</w:t>
            </w:r>
          </w:p>
        </w:tc>
      </w:tr>
      <w:tr w:rsidR="00CA6035" w:rsidRPr="0087153E" w14:paraId="22EB8EC4" w14:textId="77777777" w:rsidTr="00CE29E9">
        <w:trPr>
          <w:trHeight w:val="567"/>
        </w:trPr>
        <w:tc>
          <w:tcPr>
            <w:tcW w:w="2813" w:type="dxa"/>
          </w:tcPr>
          <w:p w14:paraId="4518962F" w14:textId="77777777" w:rsidR="00CA6035" w:rsidRPr="0087153E" w:rsidRDefault="00CA6035" w:rsidP="00CE29E9">
            <w:pPr>
              <w:pStyle w:val="22"/>
              <w:widowControl w:val="0"/>
              <w:spacing w:line="276" w:lineRule="auto"/>
              <w:rPr>
                <w:color w:val="000000"/>
                <w:sz w:val="28"/>
                <w:szCs w:val="28"/>
                <w:lang w:val="uk-UA"/>
              </w:rPr>
            </w:pPr>
            <w:proofErr w:type="spellStart"/>
            <w:r w:rsidRPr="0087153E">
              <w:rPr>
                <w:color w:val="000000"/>
                <w:sz w:val="28"/>
                <w:szCs w:val="28"/>
                <w:lang w:val="uk-UA"/>
              </w:rPr>
              <w:t>ТкК</w:t>
            </w:r>
            <w:proofErr w:type="spellEnd"/>
            <w:r w:rsidRPr="0087153E">
              <w:rPr>
                <w:color w:val="000000"/>
                <w:sz w:val="28"/>
                <w:szCs w:val="28"/>
                <w:lang w:val="uk-UA"/>
              </w:rPr>
              <w:t>, м/с</w:t>
            </w:r>
          </w:p>
        </w:tc>
        <w:tc>
          <w:tcPr>
            <w:tcW w:w="3330" w:type="dxa"/>
          </w:tcPr>
          <w:p w14:paraId="5B46525A" w14:textId="77777777" w:rsidR="00CA6035" w:rsidRPr="0087153E" w:rsidRDefault="00CA6035" w:rsidP="00CE29E9">
            <w:pPr>
              <w:widowControl w:val="0"/>
              <w:spacing w:line="276" w:lineRule="auto"/>
              <w:jc w:val="center"/>
              <w:rPr>
                <w:color w:val="000000"/>
                <w:sz w:val="28"/>
                <w:szCs w:val="28"/>
                <w:lang w:val="uk-UA"/>
              </w:rPr>
            </w:pPr>
            <w:r w:rsidRPr="0087153E">
              <w:rPr>
                <w:color w:val="000000"/>
                <w:sz w:val="28"/>
                <w:szCs w:val="28"/>
                <w:lang w:val="uk-UA"/>
              </w:rPr>
              <w:t>9,67±0,45</w:t>
            </w:r>
          </w:p>
        </w:tc>
        <w:tc>
          <w:tcPr>
            <w:tcW w:w="3213" w:type="dxa"/>
          </w:tcPr>
          <w:p w14:paraId="33D23943" w14:textId="77777777" w:rsidR="00CA6035" w:rsidRPr="0087153E" w:rsidRDefault="00CA6035" w:rsidP="00CE29E9">
            <w:pPr>
              <w:widowControl w:val="0"/>
              <w:spacing w:line="276" w:lineRule="auto"/>
              <w:jc w:val="center"/>
              <w:rPr>
                <w:color w:val="000000"/>
                <w:sz w:val="28"/>
                <w:szCs w:val="28"/>
                <w:lang w:val="uk-UA"/>
              </w:rPr>
            </w:pPr>
            <w:r w:rsidRPr="0087153E">
              <w:rPr>
                <w:color w:val="000000"/>
                <w:sz w:val="28"/>
                <w:szCs w:val="28"/>
                <w:lang w:val="uk-UA"/>
              </w:rPr>
              <w:t>2,78±0,06*</w:t>
            </w:r>
          </w:p>
        </w:tc>
      </w:tr>
    </w:tbl>
    <w:p w14:paraId="41D0BD5C" w14:textId="77777777" w:rsidR="00CA6035" w:rsidRPr="0087153E" w:rsidRDefault="00CA6035" w:rsidP="00DB2F3A">
      <w:pPr>
        <w:widowControl w:val="0"/>
        <w:spacing w:before="120" w:line="360" w:lineRule="auto"/>
        <w:jc w:val="both"/>
        <w:rPr>
          <w:color w:val="000000"/>
          <w:sz w:val="28"/>
          <w:lang w:val="uk-UA"/>
        </w:rPr>
      </w:pPr>
      <w:r w:rsidRPr="0087153E">
        <w:rPr>
          <w:color w:val="000000"/>
          <w:sz w:val="28"/>
          <w:lang w:val="uk-UA"/>
        </w:rPr>
        <w:t>Примітка: * - p&lt;0,05 у порівнянні з основною групою</w:t>
      </w:r>
    </w:p>
    <w:p w14:paraId="7FFD492F" w14:textId="77777777" w:rsidR="00CA6035" w:rsidRPr="0087153E" w:rsidRDefault="00CA6035" w:rsidP="00CA6035">
      <w:pPr>
        <w:widowControl w:val="0"/>
        <w:spacing w:line="360" w:lineRule="auto"/>
        <w:ind w:firstLine="720"/>
        <w:jc w:val="both"/>
        <w:rPr>
          <w:color w:val="000000"/>
          <w:sz w:val="28"/>
          <w:lang w:val="uk-UA"/>
        </w:rPr>
      </w:pPr>
    </w:p>
    <w:p w14:paraId="777BF4E7" w14:textId="77777777" w:rsidR="00DB2F3A" w:rsidRDefault="001B4D41" w:rsidP="001B4D41">
      <w:pPr>
        <w:widowControl w:val="0"/>
        <w:spacing w:line="360" w:lineRule="auto"/>
        <w:ind w:firstLine="709"/>
        <w:jc w:val="both"/>
        <w:rPr>
          <w:color w:val="000000"/>
          <w:sz w:val="28"/>
          <w:szCs w:val="28"/>
          <w:lang w:val="uk-UA"/>
        </w:rPr>
      </w:pPr>
      <w:r w:rsidRPr="00B92A5C">
        <w:rPr>
          <w:color w:val="000000"/>
          <w:sz w:val="28"/>
          <w:szCs w:val="28"/>
          <w:lang w:val="uk-UA"/>
        </w:rPr>
        <w:t>В цілому, отримані в нашому дослідженні експериментальні результати дозволили констатувати досить високий ступінь ефективності реабілітаційної роботи за запропонованою нами програмою реабілітації з застосуванням заходів</w:t>
      </w:r>
      <w:r>
        <w:rPr>
          <w:color w:val="000000"/>
          <w:sz w:val="28"/>
          <w:szCs w:val="28"/>
          <w:lang w:val="uk-UA"/>
        </w:rPr>
        <w:t xml:space="preserve"> фізичної терапії</w:t>
      </w:r>
      <w:r w:rsidRPr="00B92A5C">
        <w:rPr>
          <w:color w:val="000000"/>
          <w:sz w:val="28"/>
          <w:szCs w:val="28"/>
          <w:lang w:val="uk-UA"/>
        </w:rPr>
        <w:t xml:space="preserve">, які були проведені серед дітей з оперованою вродженою вадою серця. </w:t>
      </w:r>
    </w:p>
    <w:p w14:paraId="6A264994" w14:textId="77777777" w:rsidR="00DB2F3A" w:rsidRDefault="00DB2F3A" w:rsidP="001B4D41">
      <w:pPr>
        <w:widowControl w:val="0"/>
        <w:spacing w:line="360" w:lineRule="auto"/>
        <w:ind w:firstLine="709"/>
        <w:jc w:val="both"/>
        <w:rPr>
          <w:color w:val="000000"/>
          <w:sz w:val="28"/>
          <w:szCs w:val="28"/>
          <w:lang w:val="uk-UA"/>
        </w:rPr>
      </w:pPr>
    </w:p>
    <w:p w14:paraId="61308155" w14:textId="504AD901" w:rsidR="001B4D41" w:rsidRPr="00B92A5C" w:rsidRDefault="00EF7B0E" w:rsidP="001B4D41">
      <w:pPr>
        <w:widowControl w:val="0"/>
        <w:spacing w:line="360" w:lineRule="auto"/>
        <w:ind w:firstLine="709"/>
        <w:jc w:val="both"/>
        <w:rPr>
          <w:color w:val="000000"/>
          <w:sz w:val="28"/>
          <w:szCs w:val="28"/>
          <w:lang w:val="uk-UA"/>
        </w:rPr>
      </w:pPr>
      <w:r>
        <w:rPr>
          <w:color w:val="000000"/>
          <w:sz w:val="28"/>
          <w:szCs w:val="28"/>
          <w:lang w:val="uk-UA"/>
        </w:rPr>
        <w:t>Запропонована комплексна</w:t>
      </w:r>
      <w:r w:rsidR="001B4D41" w:rsidRPr="00B92A5C">
        <w:rPr>
          <w:color w:val="000000"/>
          <w:sz w:val="28"/>
          <w:szCs w:val="28"/>
          <w:lang w:val="uk-UA"/>
        </w:rPr>
        <w:t xml:space="preserve"> програма реабілітації сприяла вираженій оптимізації адаптаційних можливостей серцево-судинної системи організму немовлят </w:t>
      </w:r>
      <w:r w:rsidR="001B4D41">
        <w:rPr>
          <w:color w:val="000000"/>
          <w:sz w:val="28"/>
          <w:szCs w:val="28"/>
          <w:lang w:val="uk-UA"/>
        </w:rPr>
        <w:t xml:space="preserve">на рівні «активності та участі» </w:t>
      </w:r>
      <w:r w:rsidR="001B4D41" w:rsidRPr="00B92A5C">
        <w:rPr>
          <w:color w:val="000000"/>
          <w:sz w:val="28"/>
          <w:szCs w:val="28"/>
          <w:lang w:val="uk-UA"/>
        </w:rPr>
        <w:t xml:space="preserve">й, тим самим, може бути рекомендована для практичного використання при роботі </w:t>
      </w:r>
      <w:r w:rsidR="001B4D41">
        <w:rPr>
          <w:color w:val="000000"/>
          <w:sz w:val="28"/>
          <w:szCs w:val="28"/>
          <w:lang w:val="uk-UA"/>
        </w:rPr>
        <w:t xml:space="preserve">фізичних терапевтів </w:t>
      </w:r>
      <w:r w:rsidR="001B4D41" w:rsidRPr="00B92A5C">
        <w:rPr>
          <w:color w:val="000000"/>
          <w:sz w:val="28"/>
          <w:szCs w:val="28"/>
          <w:lang w:val="uk-UA"/>
        </w:rPr>
        <w:t>з даним контингентом дітей.</w:t>
      </w:r>
    </w:p>
    <w:p w14:paraId="60B8EF09" w14:textId="77777777" w:rsidR="00CA6035" w:rsidRPr="0087153E" w:rsidRDefault="00CA6035" w:rsidP="001B4D41">
      <w:pPr>
        <w:widowControl w:val="0"/>
        <w:spacing w:line="360" w:lineRule="auto"/>
        <w:ind w:firstLine="720"/>
        <w:jc w:val="both"/>
        <w:rPr>
          <w:color w:val="000000"/>
          <w:sz w:val="28"/>
          <w:lang w:val="uk-UA"/>
        </w:rPr>
      </w:pPr>
    </w:p>
    <w:p w14:paraId="31B71878" w14:textId="77777777" w:rsidR="00CA6035" w:rsidRPr="0087153E" w:rsidRDefault="00CA6035" w:rsidP="003D5BF4">
      <w:pPr>
        <w:spacing w:line="360" w:lineRule="auto"/>
        <w:jc w:val="center"/>
        <w:rPr>
          <w:color w:val="000000"/>
          <w:sz w:val="28"/>
          <w:lang w:val="uk-UA"/>
        </w:rPr>
      </w:pPr>
      <w:r w:rsidRPr="0087153E">
        <w:rPr>
          <w:color w:val="000000"/>
          <w:sz w:val="28"/>
          <w:lang w:val="uk-UA"/>
        </w:rPr>
        <w:br w:type="page"/>
      </w:r>
      <w:r w:rsidRPr="0087153E">
        <w:rPr>
          <w:color w:val="000000"/>
          <w:sz w:val="28"/>
          <w:lang w:val="uk-UA"/>
        </w:rPr>
        <w:lastRenderedPageBreak/>
        <w:t>ВИСНОВКИ</w:t>
      </w:r>
    </w:p>
    <w:p w14:paraId="58327228" w14:textId="77777777" w:rsidR="00CA6035" w:rsidRPr="003D5BF4" w:rsidRDefault="00CA6035" w:rsidP="003D5BF4">
      <w:pPr>
        <w:spacing w:line="360" w:lineRule="auto"/>
        <w:ind w:firstLine="720"/>
        <w:jc w:val="center"/>
        <w:rPr>
          <w:color w:val="000000"/>
          <w:sz w:val="20"/>
          <w:szCs w:val="20"/>
          <w:lang w:val="uk-UA"/>
        </w:rPr>
      </w:pPr>
    </w:p>
    <w:p w14:paraId="22525C13" w14:textId="3627A986" w:rsidR="00CA6035" w:rsidRPr="0087153E" w:rsidRDefault="00CA6035" w:rsidP="003D5BF4">
      <w:pPr>
        <w:spacing w:line="360" w:lineRule="auto"/>
        <w:ind w:firstLine="708"/>
        <w:jc w:val="both"/>
        <w:rPr>
          <w:color w:val="000000"/>
          <w:sz w:val="28"/>
          <w:szCs w:val="28"/>
          <w:lang w:val="uk-UA"/>
        </w:rPr>
      </w:pPr>
      <w:r w:rsidRPr="0087153E">
        <w:rPr>
          <w:color w:val="000000"/>
          <w:sz w:val="28"/>
          <w:lang w:val="uk-UA"/>
        </w:rPr>
        <w:t xml:space="preserve">1. </w:t>
      </w:r>
      <w:r w:rsidR="003D5BF4">
        <w:rPr>
          <w:color w:val="000000"/>
          <w:sz w:val="28"/>
          <w:lang w:val="uk-UA"/>
        </w:rPr>
        <w:t>Д</w:t>
      </w:r>
      <w:r w:rsidRPr="0087153E">
        <w:rPr>
          <w:color w:val="000000"/>
          <w:sz w:val="28"/>
          <w:lang w:val="uk-UA"/>
        </w:rPr>
        <w:t>ослідження дозволил</w:t>
      </w:r>
      <w:r w:rsidR="003D5BF4">
        <w:rPr>
          <w:color w:val="000000"/>
          <w:sz w:val="28"/>
          <w:lang w:val="uk-UA"/>
        </w:rPr>
        <w:t>о</w:t>
      </w:r>
      <w:r w:rsidRPr="0087153E">
        <w:rPr>
          <w:color w:val="000000"/>
          <w:sz w:val="28"/>
          <w:lang w:val="uk-UA"/>
        </w:rPr>
        <w:t xml:space="preserve"> о</w:t>
      </w:r>
      <w:r w:rsidRPr="0087153E">
        <w:rPr>
          <w:color w:val="000000"/>
          <w:sz w:val="28"/>
          <w:szCs w:val="28"/>
          <w:lang w:val="uk-UA"/>
        </w:rPr>
        <w:t xml:space="preserve">цінити ефективність комплексної програми реабілітації в корекції </w:t>
      </w:r>
      <w:r w:rsidRPr="0087153E">
        <w:rPr>
          <w:bCs/>
          <w:color w:val="000000"/>
          <w:sz w:val="28"/>
          <w:szCs w:val="28"/>
          <w:lang w:val="uk-UA"/>
        </w:rPr>
        <w:t>функціонального стану</w:t>
      </w:r>
      <w:r w:rsidRPr="0087153E">
        <w:rPr>
          <w:color w:val="000000"/>
          <w:sz w:val="28"/>
          <w:szCs w:val="28"/>
          <w:lang w:val="uk-UA"/>
        </w:rPr>
        <w:t xml:space="preserve"> серцево-судинної системи немовлят після реконструктивних операцій з приводу вроджених вад серця.</w:t>
      </w:r>
    </w:p>
    <w:p w14:paraId="4CA2FBD3" w14:textId="77777777" w:rsidR="00CA6035" w:rsidRPr="0087153E" w:rsidRDefault="00CA6035" w:rsidP="003D5BF4">
      <w:pPr>
        <w:spacing w:line="360" w:lineRule="auto"/>
        <w:ind w:firstLine="708"/>
        <w:jc w:val="both"/>
        <w:rPr>
          <w:bCs/>
          <w:color w:val="000000"/>
          <w:sz w:val="28"/>
          <w:szCs w:val="28"/>
          <w:lang w:val="uk-UA"/>
        </w:rPr>
      </w:pPr>
      <w:r w:rsidRPr="0087153E">
        <w:rPr>
          <w:color w:val="000000"/>
          <w:sz w:val="28"/>
          <w:szCs w:val="28"/>
          <w:lang w:val="uk-UA"/>
        </w:rPr>
        <w:t xml:space="preserve">2. Показано, що для немовлят з оперованим дефектом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характерним є наявність порушень </w:t>
      </w:r>
      <w:proofErr w:type="spellStart"/>
      <w:r w:rsidRPr="0087153E">
        <w:rPr>
          <w:color w:val="000000"/>
          <w:sz w:val="28"/>
          <w:lang w:val="uk-UA"/>
        </w:rPr>
        <w:t>атріовентрикулярної</w:t>
      </w:r>
      <w:proofErr w:type="spellEnd"/>
      <w:r w:rsidRPr="0087153E">
        <w:rPr>
          <w:color w:val="000000"/>
          <w:sz w:val="28"/>
          <w:lang w:val="uk-UA"/>
        </w:rPr>
        <w:t xml:space="preserve"> провідності, метаболічних змін в міокарді, </w:t>
      </w:r>
      <w:proofErr w:type="spellStart"/>
      <w:r w:rsidRPr="0087153E">
        <w:rPr>
          <w:color w:val="000000"/>
          <w:sz w:val="28"/>
          <w:lang w:val="uk-UA"/>
        </w:rPr>
        <w:t>ехокардіографічних</w:t>
      </w:r>
      <w:proofErr w:type="spellEnd"/>
      <w:r w:rsidRPr="0087153E">
        <w:rPr>
          <w:color w:val="000000"/>
          <w:sz w:val="28"/>
          <w:szCs w:val="28"/>
          <w:lang w:val="uk-UA"/>
        </w:rPr>
        <w:t xml:space="preserve"> ознак збільшення показників насосної функції серця.</w:t>
      </w:r>
      <w:r w:rsidRPr="0087153E">
        <w:rPr>
          <w:color w:val="000000"/>
          <w:sz w:val="28"/>
          <w:lang w:val="uk-UA"/>
        </w:rPr>
        <w:t xml:space="preserve"> </w:t>
      </w:r>
    </w:p>
    <w:p w14:paraId="23A3ACF7" w14:textId="77777777" w:rsidR="00CA6035" w:rsidRPr="0087153E" w:rsidRDefault="00CA6035" w:rsidP="003D5BF4">
      <w:pPr>
        <w:spacing w:line="360" w:lineRule="auto"/>
        <w:ind w:firstLine="720"/>
        <w:jc w:val="both"/>
        <w:rPr>
          <w:color w:val="000000"/>
          <w:sz w:val="28"/>
          <w:lang w:val="uk-UA"/>
        </w:rPr>
      </w:pPr>
      <w:r w:rsidRPr="0087153E">
        <w:rPr>
          <w:color w:val="000000"/>
          <w:sz w:val="28"/>
          <w:lang w:val="uk-UA"/>
        </w:rPr>
        <w:t xml:space="preserve">3. </w:t>
      </w:r>
      <w:r w:rsidRPr="0087153E">
        <w:rPr>
          <w:color w:val="000000"/>
          <w:sz w:val="28"/>
          <w:szCs w:val="28"/>
          <w:lang w:val="uk-UA"/>
        </w:rPr>
        <w:t xml:space="preserve">Після проведених реабілітаційних заходів для дітей основної групи було характерно виражене поліпшення показників </w:t>
      </w:r>
      <w:proofErr w:type="spellStart"/>
      <w:r w:rsidRPr="0087153E">
        <w:rPr>
          <w:color w:val="000000"/>
          <w:sz w:val="28"/>
          <w:szCs w:val="28"/>
          <w:lang w:val="uk-UA"/>
        </w:rPr>
        <w:t>електро</w:t>
      </w:r>
      <w:proofErr w:type="spellEnd"/>
      <w:r w:rsidRPr="0087153E">
        <w:rPr>
          <w:color w:val="000000"/>
          <w:sz w:val="28"/>
          <w:szCs w:val="28"/>
          <w:lang w:val="uk-UA"/>
        </w:rPr>
        <w:t xml:space="preserve">- і  </w:t>
      </w:r>
      <w:proofErr w:type="spellStart"/>
      <w:r w:rsidRPr="0087153E">
        <w:rPr>
          <w:color w:val="000000"/>
          <w:sz w:val="28"/>
          <w:szCs w:val="28"/>
          <w:lang w:val="uk-UA"/>
        </w:rPr>
        <w:t>ехокардіографії</w:t>
      </w:r>
      <w:proofErr w:type="spellEnd"/>
      <w:r w:rsidRPr="0087153E">
        <w:rPr>
          <w:color w:val="000000"/>
          <w:sz w:val="28"/>
          <w:szCs w:val="28"/>
          <w:lang w:val="uk-UA"/>
        </w:rPr>
        <w:t xml:space="preserve">, що свідчить про оптимізацію функціонального стану серцево-судинної системи їхнього організму; в контрольній групі не відзначено </w:t>
      </w:r>
      <w:r w:rsidRPr="0087153E">
        <w:rPr>
          <w:color w:val="000000"/>
          <w:sz w:val="28"/>
          <w:lang w:val="uk-UA"/>
        </w:rPr>
        <w:t>істотних змін у функціональному стані серця й апарату кровообігу.</w:t>
      </w:r>
    </w:p>
    <w:p w14:paraId="258CBC63" w14:textId="13C0A20D" w:rsidR="00DB2F3A" w:rsidRPr="00B92A5C" w:rsidRDefault="00CA6035" w:rsidP="003D5BF4">
      <w:pPr>
        <w:widowControl w:val="0"/>
        <w:spacing w:line="360" w:lineRule="auto"/>
        <w:ind w:firstLine="709"/>
        <w:jc w:val="both"/>
        <w:rPr>
          <w:color w:val="000000"/>
          <w:sz w:val="28"/>
          <w:szCs w:val="28"/>
          <w:lang w:val="uk-UA"/>
        </w:rPr>
      </w:pPr>
      <w:r w:rsidRPr="0087153E">
        <w:rPr>
          <w:color w:val="000000"/>
          <w:sz w:val="28"/>
          <w:lang w:val="uk-UA"/>
        </w:rPr>
        <w:t xml:space="preserve">4. </w:t>
      </w:r>
      <w:r w:rsidR="00DB2F3A" w:rsidRPr="00B92A5C">
        <w:rPr>
          <w:color w:val="000000"/>
          <w:sz w:val="28"/>
          <w:szCs w:val="28"/>
          <w:lang w:val="uk-UA"/>
        </w:rPr>
        <w:t>Серед метаболічних механізмів, що пояснюють більш виражений регрес гіпертрофії міокарда в основній групі, можна припустити вплив дозованих фізичних навантажень, що сприяють зниженню частоти серцевих скорочень, рівня артеріального тиску, досягненню більше оптимального й економічного рівня функціонування серцево-судинної системи</w:t>
      </w:r>
      <w:r w:rsidR="00DB2F3A">
        <w:rPr>
          <w:color w:val="000000"/>
          <w:sz w:val="28"/>
          <w:szCs w:val="28"/>
          <w:lang w:val="uk-UA"/>
        </w:rPr>
        <w:t xml:space="preserve"> на рівні «структури та функцій»</w:t>
      </w:r>
      <w:r w:rsidR="00DB2F3A" w:rsidRPr="00B92A5C">
        <w:rPr>
          <w:color w:val="000000"/>
          <w:sz w:val="28"/>
          <w:szCs w:val="28"/>
          <w:lang w:val="uk-UA"/>
        </w:rPr>
        <w:t>.</w:t>
      </w:r>
    </w:p>
    <w:p w14:paraId="5A8452D5" w14:textId="3512F251" w:rsidR="00DB2F3A" w:rsidRDefault="00DB2F3A" w:rsidP="003D5BF4">
      <w:pPr>
        <w:widowControl w:val="0"/>
        <w:spacing w:line="360" w:lineRule="auto"/>
        <w:ind w:firstLine="709"/>
        <w:jc w:val="both"/>
        <w:rPr>
          <w:color w:val="000000"/>
          <w:sz w:val="28"/>
          <w:szCs w:val="28"/>
          <w:lang w:val="uk-UA"/>
        </w:rPr>
      </w:pPr>
      <w:r>
        <w:rPr>
          <w:color w:val="000000"/>
          <w:sz w:val="28"/>
          <w:szCs w:val="28"/>
          <w:lang w:val="uk-UA"/>
        </w:rPr>
        <w:t xml:space="preserve">5. </w:t>
      </w:r>
      <w:r w:rsidRPr="00B92A5C">
        <w:rPr>
          <w:color w:val="000000"/>
          <w:sz w:val="28"/>
          <w:szCs w:val="28"/>
          <w:lang w:val="uk-UA"/>
        </w:rPr>
        <w:t>В цілому, отримані в нашому дослідженні експериментальні результати дозволили констатувати досить високий ступінь ефективності реабілітаційної роботи за запропонованою нами програмою реабілітації з застосуванням заходів</w:t>
      </w:r>
      <w:r>
        <w:rPr>
          <w:color w:val="000000"/>
          <w:sz w:val="28"/>
          <w:szCs w:val="28"/>
          <w:lang w:val="uk-UA"/>
        </w:rPr>
        <w:t xml:space="preserve"> фізичної терапії</w:t>
      </w:r>
      <w:r w:rsidRPr="00B92A5C">
        <w:rPr>
          <w:color w:val="000000"/>
          <w:sz w:val="28"/>
          <w:szCs w:val="28"/>
          <w:lang w:val="uk-UA"/>
        </w:rPr>
        <w:t xml:space="preserve">, які були проведені серед дітей з оперованою вродженою вадою серця. </w:t>
      </w:r>
    </w:p>
    <w:p w14:paraId="031146D3" w14:textId="65D0376F" w:rsidR="00CA6035" w:rsidRPr="0087153E" w:rsidRDefault="00DB2F3A" w:rsidP="003D5BF4">
      <w:pPr>
        <w:widowControl w:val="0"/>
        <w:spacing w:line="360" w:lineRule="auto"/>
        <w:ind w:firstLine="709"/>
        <w:jc w:val="both"/>
        <w:rPr>
          <w:color w:val="000000"/>
          <w:sz w:val="28"/>
          <w:szCs w:val="28"/>
          <w:lang w:val="uk-UA"/>
        </w:rPr>
      </w:pPr>
      <w:r>
        <w:rPr>
          <w:color w:val="000000"/>
          <w:sz w:val="28"/>
          <w:szCs w:val="28"/>
          <w:lang w:val="uk-UA"/>
        </w:rPr>
        <w:t xml:space="preserve">6. </w:t>
      </w:r>
      <w:r w:rsidRPr="00B92A5C">
        <w:rPr>
          <w:color w:val="000000"/>
          <w:sz w:val="28"/>
          <w:szCs w:val="28"/>
          <w:lang w:val="uk-UA"/>
        </w:rPr>
        <w:t xml:space="preserve">Використана програма реабілітації сприяла вираженій оптимізації адаптаційних можливостей серцево-судинної системи організму немовлят </w:t>
      </w:r>
      <w:r>
        <w:rPr>
          <w:color w:val="000000"/>
          <w:sz w:val="28"/>
          <w:szCs w:val="28"/>
          <w:lang w:val="uk-UA"/>
        </w:rPr>
        <w:t xml:space="preserve">на рівні «активності та участі» </w:t>
      </w:r>
      <w:r w:rsidRPr="00B92A5C">
        <w:rPr>
          <w:color w:val="000000"/>
          <w:sz w:val="28"/>
          <w:szCs w:val="28"/>
          <w:lang w:val="uk-UA"/>
        </w:rPr>
        <w:t xml:space="preserve">й, тим самим, може бути рекомендована для практичного використання при роботі </w:t>
      </w:r>
      <w:r>
        <w:rPr>
          <w:color w:val="000000"/>
          <w:sz w:val="28"/>
          <w:szCs w:val="28"/>
          <w:lang w:val="uk-UA"/>
        </w:rPr>
        <w:t xml:space="preserve">фізичних терапевтів </w:t>
      </w:r>
      <w:r w:rsidRPr="00B92A5C">
        <w:rPr>
          <w:color w:val="000000"/>
          <w:sz w:val="28"/>
          <w:szCs w:val="28"/>
          <w:lang w:val="uk-UA"/>
        </w:rPr>
        <w:t>з даним контингентом дітей.</w:t>
      </w:r>
    </w:p>
    <w:p w14:paraId="48D6CFDD" w14:textId="77777777" w:rsidR="00CA6035" w:rsidRPr="005B5067" w:rsidRDefault="00CA6035" w:rsidP="00B07881">
      <w:pPr>
        <w:pStyle w:val="af2"/>
        <w:spacing w:after="0" w:line="360" w:lineRule="auto"/>
        <w:jc w:val="center"/>
        <w:rPr>
          <w:color w:val="000000"/>
          <w:sz w:val="28"/>
          <w:szCs w:val="28"/>
          <w:lang w:val="uk-UA"/>
        </w:rPr>
      </w:pPr>
      <w:r w:rsidRPr="0087153E">
        <w:rPr>
          <w:color w:val="000000"/>
          <w:sz w:val="28"/>
          <w:lang w:val="uk-UA"/>
        </w:rPr>
        <w:br w:type="page"/>
      </w:r>
      <w:r w:rsidRPr="005B5067">
        <w:rPr>
          <w:color w:val="000000"/>
          <w:sz w:val="28"/>
          <w:szCs w:val="28"/>
          <w:lang w:val="uk-UA"/>
        </w:rPr>
        <w:lastRenderedPageBreak/>
        <w:t>ПЕРЕЛІК ПОСИЛАНЬ</w:t>
      </w:r>
    </w:p>
    <w:p w14:paraId="73F12880" w14:textId="147D762E" w:rsidR="00CA6035" w:rsidRPr="005B5067" w:rsidRDefault="00CA6035" w:rsidP="005B5067">
      <w:pPr>
        <w:pStyle w:val="af2"/>
        <w:spacing w:after="0" w:line="360" w:lineRule="auto"/>
        <w:ind w:firstLine="709"/>
        <w:jc w:val="both"/>
        <w:rPr>
          <w:color w:val="000000"/>
          <w:sz w:val="28"/>
          <w:szCs w:val="28"/>
          <w:lang w:val="uk-UA"/>
        </w:rPr>
      </w:pPr>
    </w:p>
    <w:p w14:paraId="1CCBE54F" w14:textId="7E2A0A63"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Антипкін</w:t>
      </w:r>
      <w:proofErr w:type="spellEnd"/>
      <w:r w:rsidRPr="005B5067">
        <w:rPr>
          <w:rFonts w:ascii="Times New Roman" w:eastAsia="Times New Roman" w:hAnsi="Times New Roman" w:cs="Times New Roman"/>
          <w:sz w:val="28"/>
          <w:szCs w:val="28"/>
          <w:lang w:val="uk-UA" w:eastAsia="ru-RU"/>
        </w:rPr>
        <w:t xml:space="preserve"> Ю.Г. Стан </w:t>
      </w:r>
      <w:proofErr w:type="spellStart"/>
      <w:r w:rsidRPr="005B5067">
        <w:rPr>
          <w:rFonts w:ascii="Times New Roman" w:eastAsia="Times New Roman" w:hAnsi="Times New Roman" w:cs="Times New Roman"/>
          <w:sz w:val="28"/>
          <w:szCs w:val="28"/>
          <w:lang w:val="uk-UA" w:eastAsia="ru-RU"/>
        </w:rPr>
        <w:t>здоров</w:t>
      </w:r>
      <w:proofErr w:type="spellEnd"/>
      <w:r w:rsidRPr="005B5067">
        <w:rPr>
          <w:rFonts w:ascii="Times New Roman" w:eastAsia="Times New Roman" w:hAnsi="Times New Roman" w:cs="Times New Roman"/>
          <w:sz w:val="28"/>
          <w:szCs w:val="28"/>
          <w:lang w:val="uk-UA" w:eastAsia="ru-RU"/>
        </w:rPr>
        <w:t xml:space="preserve"> я дитячого населення – </w:t>
      </w:r>
      <w:proofErr w:type="spellStart"/>
      <w:r w:rsidRPr="005B5067">
        <w:rPr>
          <w:rFonts w:ascii="Times New Roman" w:eastAsia="Times New Roman" w:hAnsi="Times New Roman" w:cs="Times New Roman"/>
          <w:sz w:val="28"/>
          <w:szCs w:val="28"/>
          <w:lang w:val="uk-UA" w:eastAsia="ru-RU"/>
        </w:rPr>
        <w:t>майбутнє</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країни</w:t>
      </w:r>
      <w:proofErr w:type="spellEnd"/>
      <w:r w:rsidRPr="005B5067">
        <w:rPr>
          <w:rFonts w:ascii="Times New Roman" w:eastAsia="Times New Roman" w:hAnsi="Times New Roman" w:cs="Times New Roman"/>
          <w:sz w:val="28"/>
          <w:szCs w:val="28"/>
          <w:lang w:val="uk-UA" w:eastAsia="ru-RU"/>
        </w:rPr>
        <w:t xml:space="preserve">. </w:t>
      </w:r>
      <w:r w:rsidRPr="005B5067">
        <w:rPr>
          <w:rFonts w:ascii="Times New Roman" w:eastAsia="Times New Roman" w:hAnsi="Times New Roman" w:cs="Times New Roman"/>
          <w:i/>
          <w:iCs/>
          <w:sz w:val="28"/>
          <w:szCs w:val="28"/>
          <w:lang w:val="uk-UA" w:eastAsia="ru-RU"/>
        </w:rPr>
        <w:t>Здоров</w:t>
      </w:r>
      <w:r w:rsidR="00B07881">
        <w:rPr>
          <w:rFonts w:ascii="Times New Roman" w:eastAsia="Times New Roman" w:hAnsi="Times New Roman" w:cs="Times New Roman"/>
          <w:i/>
          <w:iCs/>
          <w:sz w:val="28"/>
          <w:szCs w:val="28"/>
          <w:lang w:val="uk-UA" w:eastAsia="ru-RU"/>
        </w:rPr>
        <w:t>’я</w:t>
      </w:r>
      <w:r w:rsidRPr="005B5067">
        <w:rPr>
          <w:rFonts w:ascii="Times New Roman" w:eastAsia="Times New Roman" w:hAnsi="Times New Roman" w:cs="Times New Roman"/>
          <w:i/>
          <w:iCs/>
          <w:sz w:val="28"/>
          <w:szCs w:val="28"/>
          <w:lang w:val="uk-UA" w:eastAsia="ru-RU"/>
        </w:rPr>
        <w:t xml:space="preserve"> </w:t>
      </w:r>
      <w:r w:rsidR="00B07881">
        <w:rPr>
          <w:rFonts w:ascii="Times New Roman" w:eastAsia="Times New Roman" w:hAnsi="Times New Roman" w:cs="Times New Roman"/>
          <w:i/>
          <w:iCs/>
          <w:sz w:val="28"/>
          <w:szCs w:val="28"/>
          <w:lang w:val="uk-UA" w:eastAsia="ru-RU"/>
        </w:rPr>
        <w:t>дитини</w:t>
      </w:r>
      <w:r w:rsidRPr="005B5067">
        <w:rPr>
          <w:rFonts w:ascii="Times New Roman" w:eastAsia="Times New Roman" w:hAnsi="Times New Roman" w:cs="Times New Roman"/>
          <w:sz w:val="28"/>
          <w:szCs w:val="28"/>
          <w:lang w:val="uk-UA" w:eastAsia="ru-RU"/>
        </w:rPr>
        <w:t xml:space="preserve">. 2018. № 1. 11-21. </w:t>
      </w:r>
    </w:p>
    <w:p w14:paraId="5528B70E"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Арбузова</w:t>
      </w:r>
      <w:proofErr w:type="spellEnd"/>
      <w:r w:rsidRPr="005B5067">
        <w:rPr>
          <w:rFonts w:ascii="Times New Roman" w:eastAsia="Times New Roman" w:hAnsi="Times New Roman" w:cs="Times New Roman"/>
          <w:sz w:val="28"/>
          <w:szCs w:val="28"/>
          <w:lang w:val="uk-UA" w:eastAsia="ru-RU"/>
        </w:rPr>
        <w:t xml:space="preserve"> С.Б., </w:t>
      </w:r>
      <w:proofErr w:type="spellStart"/>
      <w:r w:rsidRPr="005B5067">
        <w:rPr>
          <w:rFonts w:ascii="Times New Roman" w:eastAsia="Times New Roman" w:hAnsi="Times New Roman" w:cs="Times New Roman"/>
          <w:sz w:val="28"/>
          <w:szCs w:val="28"/>
          <w:lang w:val="uk-UA" w:eastAsia="ru-RU"/>
        </w:rPr>
        <w:t>Глазкова</w:t>
      </w:r>
      <w:proofErr w:type="spellEnd"/>
      <w:r w:rsidRPr="005B5067">
        <w:rPr>
          <w:rFonts w:ascii="Times New Roman" w:eastAsia="Times New Roman" w:hAnsi="Times New Roman" w:cs="Times New Roman"/>
          <w:sz w:val="28"/>
          <w:szCs w:val="28"/>
          <w:lang w:val="uk-UA" w:eastAsia="ru-RU"/>
        </w:rPr>
        <w:t xml:space="preserve"> І.В., </w:t>
      </w:r>
      <w:proofErr w:type="spellStart"/>
      <w:r w:rsidRPr="005B5067">
        <w:rPr>
          <w:rFonts w:ascii="Times New Roman" w:eastAsia="Times New Roman" w:hAnsi="Times New Roman" w:cs="Times New Roman"/>
          <w:sz w:val="28"/>
          <w:szCs w:val="28"/>
          <w:lang w:val="uk-UA" w:eastAsia="ru-RU"/>
        </w:rPr>
        <w:t>Ніколенко</w:t>
      </w:r>
      <w:proofErr w:type="spellEnd"/>
      <w:r w:rsidRPr="005B5067">
        <w:rPr>
          <w:rFonts w:ascii="Times New Roman" w:eastAsia="Times New Roman" w:hAnsi="Times New Roman" w:cs="Times New Roman"/>
          <w:sz w:val="28"/>
          <w:szCs w:val="28"/>
          <w:lang w:val="uk-UA" w:eastAsia="ru-RU"/>
        </w:rPr>
        <w:t xml:space="preserve"> М.І. Принципи пренатального медико-</w:t>
      </w:r>
      <w:proofErr w:type="spellStart"/>
      <w:r w:rsidRPr="005B5067">
        <w:rPr>
          <w:rFonts w:ascii="Times New Roman" w:eastAsia="Times New Roman" w:hAnsi="Times New Roman" w:cs="Times New Roman"/>
          <w:sz w:val="28"/>
          <w:szCs w:val="28"/>
          <w:lang w:val="uk-UA" w:eastAsia="ru-RU"/>
        </w:rPr>
        <w:t>генетического</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консультирования</w:t>
      </w:r>
      <w:proofErr w:type="spellEnd"/>
      <w:r w:rsidRPr="005B5067">
        <w:rPr>
          <w:rFonts w:ascii="Times New Roman" w:eastAsia="Times New Roman" w:hAnsi="Times New Roman" w:cs="Times New Roman"/>
          <w:sz w:val="28"/>
          <w:szCs w:val="28"/>
          <w:lang w:val="uk-UA" w:eastAsia="ru-RU"/>
        </w:rPr>
        <w:t xml:space="preserve">. </w:t>
      </w:r>
      <w:r w:rsidRPr="005B5067">
        <w:rPr>
          <w:rFonts w:ascii="Times New Roman" w:eastAsia="Times New Roman" w:hAnsi="Times New Roman" w:cs="Times New Roman"/>
          <w:i/>
          <w:iCs/>
          <w:sz w:val="28"/>
          <w:szCs w:val="28"/>
          <w:lang w:val="uk-UA" w:eastAsia="ru-RU"/>
        </w:rPr>
        <w:t xml:space="preserve">Ультразвукова </w:t>
      </w:r>
      <w:proofErr w:type="spellStart"/>
      <w:r w:rsidRPr="005B5067">
        <w:rPr>
          <w:rFonts w:ascii="Times New Roman" w:eastAsia="Times New Roman" w:hAnsi="Times New Roman" w:cs="Times New Roman"/>
          <w:i/>
          <w:iCs/>
          <w:sz w:val="28"/>
          <w:szCs w:val="28"/>
          <w:lang w:val="uk-UA" w:eastAsia="ru-RU"/>
        </w:rPr>
        <w:t>перинатальна</w:t>
      </w:r>
      <w:proofErr w:type="spellEnd"/>
      <w:r w:rsidRPr="005B5067">
        <w:rPr>
          <w:rFonts w:ascii="Times New Roman" w:eastAsia="Times New Roman" w:hAnsi="Times New Roman" w:cs="Times New Roman"/>
          <w:i/>
          <w:iCs/>
          <w:sz w:val="28"/>
          <w:szCs w:val="28"/>
          <w:lang w:val="uk-UA" w:eastAsia="ru-RU"/>
        </w:rPr>
        <w:t xml:space="preserve"> діагностика</w:t>
      </w:r>
      <w:r w:rsidRPr="005B5067">
        <w:rPr>
          <w:rFonts w:ascii="Times New Roman" w:eastAsia="Times New Roman" w:hAnsi="Times New Roman" w:cs="Times New Roman"/>
          <w:sz w:val="28"/>
          <w:szCs w:val="28"/>
          <w:lang w:val="uk-UA" w:eastAsia="ru-RU"/>
        </w:rPr>
        <w:t xml:space="preserve">. 2010. № 29. С. 60-64. </w:t>
      </w:r>
    </w:p>
    <w:p w14:paraId="16036623"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Аряєв</w:t>
      </w:r>
      <w:proofErr w:type="spellEnd"/>
      <w:r w:rsidRPr="005B5067">
        <w:rPr>
          <w:rFonts w:ascii="Times New Roman" w:eastAsia="Times New Roman" w:hAnsi="Times New Roman" w:cs="Times New Roman"/>
          <w:sz w:val="28"/>
          <w:szCs w:val="28"/>
          <w:lang w:val="uk-UA" w:eastAsia="ru-RU"/>
        </w:rPr>
        <w:t xml:space="preserve"> М.Л. Педіатрія. Захворювання </w:t>
      </w:r>
      <w:proofErr w:type="spellStart"/>
      <w:r w:rsidRPr="005B5067">
        <w:rPr>
          <w:rFonts w:ascii="Times New Roman" w:eastAsia="Times New Roman" w:hAnsi="Times New Roman" w:cs="Times New Roman"/>
          <w:sz w:val="28"/>
          <w:szCs w:val="28"/>
          <w:lang w:val="uk-UA" w:eastAsia="ru-RU"/>
        </w:rPr>
        <w:t>дітеи</w:t>
      </w:r>
      <w:proofErr w:type="spellEnd"/>
      <w:r w:rsidRPr="005B5067">
        <w:rPr>
          <w:rFonts w:ascii="Times New Roman" w:eastAsia="Times New Roman" w:hAnsi="Times New Roman" w:cs="Times New Roman"/>
          <w:sz w:val="28"/>
          <w:szCs w:val="28"/>
          <w:lang w:val="uk-UA" w:eastAsia="ru-RU"/>
        </w:rPr>
        <w:t xml:space="preserve">̆ раннього віку. Пульмонологія. Алергологія. Кардіологія: </w:t>
      </w:r>
      <w:proofErr w:type="spellStart"/>
      <w:r w:rsidRPr="005B5067">
        <w:rPr>
          <w:rFonts w:ascii="Times New Roman" w:eastAsia="Times New Roman" w:hAnsi="Times New Roman" w:cs="Times New Roman"/>
          <w:sz w:val="28"/>
          <w:szCs w:val="28"/>
          <w:lang w:val="uk-UA" w:eastAsia="ru-RU"/>
        </w:rPr>
        <w:t>навчальнии</w:t>
      </w:r>
      <w:proofErr w:type="spellEnd"/>
      <w:r w:rsidRPr="005B5067">
        <w:rPr>
          <w:rFonts w:ascii="Times New Roman" w:eastAsia="Times New Roman" w:hAnsi="Times New Roman" w:cs="Times New Roman"/>
          <w:sz w:val="28"/>
          <w:szCs w:val="28"/>
          <w:lang w:val="uk-UA" w:eastAsia="ru-RU"/>
        </w:rPr>
        <w:t xml:space="preserve">̆. посібник, Одеса, </w:t>
      </w:r>
      <w:proofErr w:type="spellStart"/>
      <w:r w:rsidRPr="005B5067">
        <w:rPr>
          <w:rFonts w:ascii="Times New Roman" w:eastAsia="Times New Roman" w:hAnsi="Times New Roman" w:cs="Times New Roman"/>
          <w:sz w:val="28"/>
          <w:szCs w:val="28"/>
          <w:lang w:val="uk-UA" w:eastAsia="ru-RU"/>
        </w:rPr>
        <w:t>ОНМмедУ</w:t>
      </w:r>
      <w:proofErr w:type="spellEnd"/>
      <w:r w:rsidRPr="005B5067">
        <w:rPr>
          <w:rFonts w:ascii="Times New Roman" w:eastAsia="Times New Roman" w:hAnsi="Times New Roman" w:cs="Times New Roman"/>
          <w:sz w:val="28"/>
          <w:szCs w:val="28"/>
          <w:lang w:val="uk-UA" w:eastAsia="ru-RU"/>
        </w:rPr>
        <w:t xml:space="preserve">. 2014. Т. 2. 312 с. </w:t>
      </w:r>
    </w:p>
    <w:p w14:paraId="1B71FC39" w14:textId="2CBC789F"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Баленко</w:t>
      </w:r>
      <w:proofErr w:type="spellEnd"/>
      <w:r w:rsidRPr="005B5067">
        <w:rPr>
          <w:rFonts w:ascii="Times New Roman" w:eastAsia="Times New Roman" w:hAnsi="Times New Roman" w:cs="Times New Roman"/>
          <w:sz w:val="28"/>
          <w:szCs w:val="28"/>
          <w:lang w:val="uk-UA" w:eastAsia="ru-RU"/>
        </w:rPr>
        <w:t xml:space="preserve"> Л.М. Вади розвитку організму людини: причини </w:t>
      </w:r>
      <w:r w:rsidR="00A009F5">
        <w:rPr>
          <w:rFonts w:ascii="Times New Roman" w:eastAsia="Times New Roman" w:hAnsi="Times New Roman" w:cs="Times New Roman"/>
          <w:sz w:val="28"/>
          <w:szCs w:val="28"/>
          <w:lang w:val="uk-UA" w:eastAsia="ru-RU"/>
        </w:rPr>
        <w:br/>
      </w:r>
      <w:proofErr w:type="spellStart"/>
      <w:r w:rsidRPr="005B5067">
        <w:rPr>
          <w:rFonts w:ascii="Times New Roman" w:eastAsia="Times New Roman" w:hAnsi="Times New Roman" w:cs="Times New Roman"/>
          <w:sz w:val="28"/>
          <w:szCs w:val="28"/>
          <w:lang w:val="uk-UA" w:eastAsia="ru-RU"/>
        </w:rPr>
        <w:t>їх</w:t>
      </w:r>
      <w:proofErr w:type="spellEnd"/>
      <w:r w:rsidRPr="005B5067">
        <w:rPr>
          <w:rFonts w:ascii="Times New Roman" w:eastAsia="Times New Roman" w:hAnsi="Times New Roman" w:cs="Times New Roman"/>
          <w:sz w:val="28"/>
          <w:szCs w:val="28"/>
          <w:lang w:val="uk-UA" w:eastAsia="ru-RU"/>
        </w:rPr>
        <w:t xml:space="preserve"> виникнення. </w:t>
      </w:r>
      <w:proofErr w:type="spellStart"/>
      <w:r w:rsidRPr="005B5067">
        <w:rPr>
          <w:rFonts w:ascii="Times New Roman" w:eastAsia="Times New Roman" w:hAnsi="Times New Roman" w:cs="Times New Roman"/>
          <w:i/>
          <w:iCs/>
          <w:sz w:val="28"/>
          <w:szCs w:val="28"/>
          <w:lang w:val="uk-UA" w:eastAsia="ru-RU"/>
        </w:rPr>
        <w:t>Медичнии</w:t>
      </w:r>
      <w:proofErr w:type="spellEnd"/>
      <w:r w:rsidRPr="005B5067">
        <w:rPr>
          <w:rFonts w:ascii="Times New Roman" w:eastAsia="Times New Roman" w:hAnsi="Times New Roman" w:cs="Times New Roman"/>
          <w:i/>
          <w:iCs/>
          <w:sz w:val="28"/>
          <w:szCs w:val="28"/>
          <w:lang w:val="uk-UA" w:eastAsia="ru-RU"/>
        </w:rPr>
        <w:t>̆ форум.</w:t>
      </w:r>
      <w:r w:rsidRPr="005B5067">
        <w:rPr>
          <w:rFonts w:ascii="Times New Roman" w:eastAsia="Times New Roman" w:hAnsi="Times New Roman" w:cs="Times New Roman"/>
          <w:sz w:val="28"/>
          <w:szCs w:val="28"/>
          <w:lang w:val="uk-UA" w:eastAsia="ru-RU"/>
        </w:rPr>
        <w:t xml:space="preserve"> 2016. № 9.8-10. </w:t>
      </w:r>
    </w:p>
    <w:p w14:paraId="7EE5D053" w14:textId="3110EC29"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Белова</w:t>
      </w:r>
      <w:proofErr w:type="spellEnd"/>
      <w:r w:rsidRPr="005B5067">
        <w:rPr>
          <w:rFonts w:ascii="Times New Roman" w:eastAsia="Times New Roman" w:hAnsi="Times New Roman" w:cs="Times New Roman"/>
          <w:sz w:val="28"/>
          <w:szCs w:val="28"/>
          <w:lang w:val="uk-UA" w:eastAsia="ru-RU"/>
        </w:rPr>
        <w:t xml:space="preserve">. Ю.К. </w:t>
      </w:r>
      <w:proofErr w:type="spellStart"/>
      <w:r w:rsidRPr="005B5067">
        <w:rPr>
          <w:rFonts w:ascii="Times New Roman" w:eastAsia="Times New Roman" w:hAnsi="Times New Roman" w:cs="Times New Roman"/>
          <w:sz w:val="28"/>
          <w:szCs w:val="28"/>
          <w:lang w:val="uk-UA" w:eastAsia="ru-RU"/>
        </w:rPr>
        <w:t>Хирургическое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лечение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врождённых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пороков</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сердца</w:t>
      </w:r>
      <w:proofErr w:type="spellEnd"/>
      <w:r w:rsidRPr="005B5067">
        <w:rPr>
          <w:rFonts w:ascii="Times New Roman" w:eastAsia="Times New Roman" w:hAnsi="Times New Roman" w:cs="Times New Roman"/>
          <w:sz w:val="28"/>
          <w:szCs w:val="28"/>
          <w:lang w:val="uk-UA" w:eastAsia="ru-RU"/>
        </w:rPr>
        <w:t xml:space="preserve"> </w:t>
      </w:r>
      <w:r w:rsidR="00A009F5">
        <w:rPr>
          <w:rFonts w:ascii="Times New Roman" w:eastAsia="Times New Roman" w:hAnsi="Times New Roman" w:cs="Times New Roman"/>
          <w:sz w:val="28"/>
          <w:szCs w:val="28"/>
          <w:lang w:val="uk-UA" w:eastAsia="ru-RU"/>
        </w:rPr>
        <w:br/>
      </w:r>
      <w:r w:rsidRPr="005B5067">
        <w:rPr>
          <w:rFonts w:ascii="Times New Roman" w:eastAsia="Times New Roman" w:hAnsi="Times New Roman" w:cs="Times New Roman"/>
          <w:sz w:val="28"/>
          <w:szCs w:val="28"/>
          <w:lang w:val="uk-UA" w:eastAsia="ru-RU"/>
        </w:rPr>
        <w:t xml:space="preserve">у </w:t>
      </w:r>
      <w:proofErr w:type="spellStart"/>
      <w:r w:rsidRPr="005B5067">
        <w:rPr>
          <w:rFonts w:ascii="Times New Roman" w:eastAsia="Times New Roman" w:hAnsi="Times New Roman" w:cs="Times New Roman"/>
          <w:sz w:val="28"/>
          <w:szCs w:val="28"/>
          <w:lang w:val="uk-UA" w:eastAsia="ru-RU"/>
        </w:rPr>
        <w:t>детеи</w:t>
      </w:r>
      <w:proofErr w:type="spellEnd"/>
      <w:r w:rsidRPr="005B5067">
        <w:rPr>
          <w:rFonts w:ascii="Times New Roman" w:eastAsia="Times New Roman" w:hAnsi="Times New Roman" w:cs="Times New Roman"/>
          <w:sz w:val="28"/>
          <w:szCs w:val="28"/>
          <w:lang w:val="uk-UA" w:eastAsia="ru-RU"/>
        </w:rPr>
        <w:t xml:space="preserve">̆ на </w:t>
      </w:r>
      <w:proofErr w:type="spellStart"/>
      <w:r w:rsidRPr="005B5067">
        <w:rPr>
          <w:rFonts w:ascii="Times New Roman" w:eastAsia="Times New Roman" w:hAnsi="Times New Roman" w:cs="Times New Roman"/>
          <w:sz w:val="28"/>
          <w:szCs w:val="28"/>
          <w:lang w:val="uk-UA" w:eastAsia="ru-RU"/>
        </w:rPr>
        <w:t>современном</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этапе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Вестник</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Совета</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молодых</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учёных</w:t>
      </w:r>
      <w:proofErr w:type="spellEnd"/>
      <w:r w:rsidRPr="005B5067">
        <w:rPr>
          <w:rFonts w:ascii="Times New Roman" w:eastAsia="Times New Roman" w:hAnsi="Times New Roman" w:cs="Times New Roman"/>
          <w:i/>
          <w:iCs/>
          <w:sz w:val="28"/>
          <w:szCs w:val="28"/>
          <w:lang w:val="uk-UA" w:eastAsia="ru-RU"/>
        </w:rPr>
        <w:t xml:space="preserve"> </w:t>
      </w:r>
      <w:r w:rsidR="00A009F5">
        <w:rPr>
          <w:rFonts w:ascii="Times New Roman" w:eastAsia="Times New Roman" w:hAnsi="Times New Roman" w:cs="Times New Roman"/>
          <w:i/>
          <w:iCs/>
          <w:sz w:val="28"/>
          <w:szCs w:val="28"/>
          <w:lang w:val="uk-UA" w:eastAsia="ru-RU"/>
        </w:rPr>
        <w:br/>
      </w:r>
      <w:r w:rsidRPr="005B5067">
        <w:rPr>
          <w:rFonts w:ascii="Times New Roman" w:eastAsia="Times New Roman" w:hAnsi="Times New Roman" w:cs="Times New Roman"/>
          <w:i/>
          <w:iCs/>
          <w:sz w:val="28"/>
          <w:szCs w:val="28"/>
          <w:lang w:val="uk-UA" w:eastAsia="ru-RU"/>
        </w:rPr>
        <w:t xml:space="preserve">и </w:t>
      </w:r>
      <w:proofErr w:type="spellStart"/>
      <w:r w:rsidRPr="005B5067">
        <w:rPr>
          <w:rFonts w:ascii="Times New Roman" w:eastAsia="Times New Roman" w:hAnsi="Times New Roman" w:cs="Times New Roman"/>
          <w:i/>
          <w:iCs/>
          <w:sz w:val="28"/>
          <w:szCs w:val="28"/>
          <w:lang w:val="uk-UA" w:eastAsia="ru-RU"/>
        </w:rPr>
        <w:t>специалистов</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Челябинскои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области</w:t>
      </w:r>
      <w:proofErr w:type="spellEnd"/>
      <w:r w:rsidRPr="005B5067">
        <w:rPr>
          <w:rFonts w:ascii="Times New Roman" w:eastAsia="Times New Roman" w:hAnsi="Times New Roman" w:cs="Times New Roman"/>
          <w:sz w:val="28"/>
          <w:szCs w:val="28"/>
          <w:lang w:val="uk-UA" w:eastAsia="ru-RU"/>
        </w:rPr>
        <w:t xml:space="preserve">. 2017. Т. 2. № 2(17). 43-45. </w:t>
      </w:r>
    </w:p>
    <w:p w14:paraId="5175F424" w14:textId="582F33A9"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Белозеров</w:t>
      </w:r>
      <w:proofErr w:type="spellEnd"/>
      <w:r w:rsidRPr="005B5067">
        <w:rPr>
          <w:rFonts w:ascii="Times New Roman" w:eastAsia="Times New Roman" w:hAnsi="Times New Roman" w:cs="Times New Roman"/>
          <w:sz w:val="28"/>
          <w:szCs w:val="28"/>
          <w:lang w:val="uk-UA" w:eastAsia="ru-RU"/>
        </w:rPr>
        <w:t xml:space="preserve"> Ю.М. </w:t>
      </w:r>
      <w:proofErr w:type="spellStart"/>
      <w:r w:rsidRPr="005B5067">
        <w:rPr>
          <w:rFonts w:ascii="Times New Roman" w:eastAsia="Times New Roman" w:hAnsi="Times New Roman" w:cs="Times New Roman"/>
          <w:sz w:val="28"/>
          <w:szCs w:val="28"/>
          <w:lang w:val="uk-UA" w:eastAsia="ru-RU"/>
        </w:rPr>
        <w:t>Распространенность</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врожденных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пороков</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сердца</w:t>
      </w:r>
      <w:proofErr w:type="spellEnd"/>
      <w:r w:rsidRPr="005B5067">
        <w:rPr>
          <w:rFonts w:ascii="Times New Roman" w:eastAsia="Times New Roman" w:hAnsi="Times New Roman" w:cs="Times New Roman"/>
          <w:sz w:val="28"/>
          <w:szCs w:val="28"/>
          <w:lang w:val="uk-UA" w:eastAsia="ru-RU"/>
        </w:rPr>
        <w:t xml:space="preserve"> </w:t>
      </w:r>
      <w:r w:rsidR="00A009F5">
        <w:rPr>
          <w:rFonts w:ascii="Times New Roman" w:eastAsia="Times New Roman" w:hAnsi="Times New Roman" w:cs="Times New Roman"/>
          <w:sz w:val="28"/>
          <w:szCs w:val="28"/>
          <w:lang w:val="uk-UA" w:eastAsia="ru-RU"/>
        </w:rPr>
        <w:br/>
      </w:r>
      <w:r w:rsidRPr="005B5067">
        <w:rPr>
          <w:rFonts w:ascii="Times New Roman" w:eastAsia="Times New Roman" w:hAnsi="Times New Roman" w:cs="Times New Roman"/>
          <w:sz w:val="28"/>
          <w:szCs w:val="28"/>
          <w:lang w:val="uk-UA" w:eastAsia="ru-RU"/>
        </w:rPr>
        <w:t xml:space="preserve">у </w:t>
      </w:r>
      <w:proofErr w:type="spellStart"/>
      <w:r w:rsidRPr="005B5067">
        <w:rPr>
          <w:rFonts w:ascii="Times New Roman" w:eastAsia="Times New Roman" w:hAnsi="Times New Roman" w:cs="Times New Roman"/>
          <w:sz w:val="28"/>
          <w:szCs w:val="28"/>
          <w:lang w:val="uk-UA" w:eastAsia="ru-RU"/>
        </w:rPr>
        <w:t>детеи</w:t>
      </w:r>
      <w:proofErr w:type="spellEnd"/>
      <w:r w:rsidRPr="005B5067">
        <w:rPr>
          <w:rFonts w:ascii="Times New Roman" w:eastAsia="Times New Roman" w:hAnsi="Times New Roman" w:cs="Times New Roman"/>
          <w:sz w:val="28"/>
          <w:szCs w:val="28"/>
          <w:lang w:val="uk-UA" w:eastAsia="ru-RU"/>
        </w:rPr>
        <w:t xml:space="preserve">̆ на </w:t>
      </w:r>
      <w:proofErr w:type="spellStart"/>
      <w:r w:rsidRPr="005B5067">
        <w:rPr>
          <w:rFonts w:ascii="Times New Roman" w:eastAsia="Times New Roman" w:hAnsi="Times New Roman" w:cs="Times New Roman"/>
          <w:sz w:val="28"/>
          <w:szCs w:val="28"/>
          <w:lang w:val="uk-UA" w:eastAsia="ru-RU"/>
        </w:rPr>
        <w:t>современном</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этапе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Российскии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вестник</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перинатологии</w:t>
      </w:r>
      <w:proofErr w:type="spellEnd"/>
      <w:r w:rsidRPr="005B5067">
        <w:rPr>
          <w:rFonts w:ascii="Times New Roman" w:eastAsia="Times New Roman" w:hAnsi="Times New Roman" w:cs="Times New Roman"/>
          <w:i/>
          <w:iCs/>
          <w:sz w:val="28"/>
          <w:szCs w:val="28"/>
          <w:lang w:val="uk-UA" w:eastAsia="ru-RU"/>
        </w:rPr>
        <w:t xml:space="preserve"> </w:t>
      </w:r>
      <w:r w:rsidR="00A009F5">
        <w:rPr>
          <w:rFonts w:ascii="Times New Roman" w:eastAsia="Times New Roman" w:hAnsi="Times New Roman" w:cs="Times New Roman"/>
          <w:i/>
          <w:iCs/>
          <w:sz w:val="28"/>
          <w:szCs w:val="28"/>
          <w:lang w:val="uk-UA" w:eastAsia="ru-RU"/>
        </w:rPr>
        <w:br/>
      </w:r>
      <w:r w:rsidRPr="005B5067">
        <w:rPr>
          <w:rFonts w:ascii="Times New Roman" w:eastAsia="Times New Roman" w:hAnsi="Times New Roman" w:cs="Times New Roman"/>
          <w:i/>
          <w:iCs/>
          <w:sz w:val="28"/>
          <w:szCs w:val="28"/>
          <w:lang w:val="uk-UA" w:eastAsia="ru-RU"/>
        </w:rPr>
        <w:t xml:space="preserve">и </w:t>
      </w:r>
      <w:proofErr w:type="spellStart"/>
      <w:r w:rsidRPr="005B5067">
        <w:rPr>
          <w:rFonts w:ascii="Times New Roman" w:eastAsia="Times New Roman" w:hAnsi="Times New Roman" w:cs="Times New Roman"/>
          <w:i/>
          <w:iCs/>
          <w:sz w:val="28"/>
          <w:szCs w:val="28"/>
          <w:lang w:val="uk-UA" w:eastAsia="ru-RU"/>
        </w:rPr>
        <w:t>педиатрии</w:t>
      </w:r>
      <w:proofErr w:type="spellEnd"/>
      <w:r w:rsidRPr="005B5067">
        <w:rPr>
          <w:rFonts w:ascii="Times New Roman" w:eastAsia="Times New Roman" w:hAnsi="Times New Roman" w:cs="Times New Roman"/>
          <w:i/>
          <w:iCs/>
          <w:sz w:val="28"/>
          <w:szCs w:val="28"/>
          <w:lang w:val="uk-UA" w:eastAsia="ru-RU"/>
        </w:rPr>
        <w:t>.</w:t>
      </w:r>
      <w:r w:rsidRPr="005B5067">
        <w:rPr>
          <w:rFonts w:ascii="Times New Roman" w:eastAsia="Times New Roman" w:hAnsi="Times New Roman" w:cs="Times New Roman"/>
          <w:sz w:val="28"/>
          <w:szCs w:val="28"/>
          <w:lang w:val="uk-UA" w:eastAsia="ru-RU"/>
        </w:rPr>
        <w:t xml:space="preserve"> 2014. Т. 59. 7-11. </w:t>
      </w:r>
    </w:p>
    <w:p w14:paraId="3523E9D0"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Богута</w:t>
      </w:r>
      <w:proofErr w:type="spellEnd"/>
      <w:r w:rsidRPr="005B5067">
        <w:rPr>
          <w:rFonts w:ascii="Times New Roman" w:eastAsia="Times New Roman" w:hAnsi="Times New Roman" w:cs="Times New Roman"/>
          <w:sz w:val="28"/>
          <w:szCs w:val="28"/>
          <w:lang w:val="uk-UA" w:eastAsia="ru-RU"/>
        </w:rPr>
        <w:t xml:space="preserve"> Л.Ю. Хірургічне лікування вроджених вад серця у </w:t>
      </w:r>
      <w:proofErr w:type="spellStart"/>
      <w:r w:rsidRPr="005B5067">
        <w:rPr>
          <w:rFonts w:ascii="Times New Roman" w:eastAsia="Times New Roman" w:hAnsi="Times New Roman" w:cs="Times New Roman"/>
          <w:sz w:val="28"/>
          <w:szCs w:val="28"/>
          <w:lang w:val="uk-UA" w:eastAsia="ru-RU"/>
        </w:rPr>
        <w:t>дітеи</w:t>
      </w:r>
      <w:proofErr w:type="spellEnd"/>
      <w:r w:rsidRPr="005B5067">
        <w:rPr>
          <w:rFonts w:ascii="Times New Roman" w:eastAsia="Times New Roman" w:hAnsi="Times New Roman" w:cs="Times New Roman"/>
          <w:sz w:val="28"/>
          <w:szCs w:val="28"/>
          <w:lang w:val="uk-UA" w:eastAsia="ru-RU"/>
        </w:rPr>
        <w:t xml:space="preserve">̆ раннього віку. </w:t>
      </w:r>
      <w:r w:rsidRPr="005B5067">
        <w:rPr>
          <w:rFonts w:ascii="Times New Roman" w:eastAsia="Times New Roman" w:hAnsi="Times New Roman" w:cs="Times New Roman"/>
          <w:i/>
          <w:iCs/>
          <w:sz w:val="28"/>
          <w:szCs w:val="28"/>
          <w:lang w:val="uk-UA" w:eastAsia="ru-RU"/>
        </w:rPr>
        <w:t>Сучасна педіатрія</w:t>
      </w:r>
      <w:r w:rsidRPr="005B5067">
        <w:rPr>
          <w:rFonts w:ascii="Times New Roman" w:eastAsia="Times New Roman" w:hAnsi="Times New Roman" w:cs="Times New Roman"/>
          <w:sz w:val="28"/>
          <w:szCs w:val="28"/>
          <w:lang w:val="uk-UA" w:eastAsia="ru-RU"/>
        </w:rPr>
        <w:t xml:space="preserve">. 2013. № 7. 145-147. </w:t>
      </w:r>
    </w:p>
    <w:p w14:paraId="3DCD9725" w14:textId="25DDCCD0"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Боскерія</w:t>
      </w:r>
      <w:proofErr w:type="spellEnd"/>
      <w:r w:rsidRPr="005B5067">
        <w:rPr>
          <w:rFonts w:ascii="Times New Roman" w:eastAsia="Times New Roman" w:hAnsi="Times New Roman" w:cs="Times New Roman"/>
          <w:sz w:val="28"/>
          <w:szCs w:val="28"/>
          <w:lang w:val="uk-UA" w:eastAsia="ru-RU"/>
        </w:rPr>
        <w:t xml:space="preserve"> Л.А. Вроджені </w:t>
      </w:r>
      <w:proofErr w:type="spellStart"/>
      <w:r w:rsidRPr="005B5067">
        <w:rPr>
          <w:rFonts w:ascii="Times New Roman" w:eastAsia="Times New Roman" w:hAnsi="Times New Roman" w:cs="Times New Roman"/>
          <w:sz w:val="28"/>
          <w:szCs w:val="28"/>
          <w:lang w:val="uk-UA" w:eastAsia="ru-RU"/>
        </w:rPr>
        <w:t>аномаліі</w:t>
      </w:r>
      <w:proofErr w:type="spellEnd"/>
      <w:r w:rsidRPr="005B5067">
        <w:rPr>
          <w:rFonts w:ascii="Times New Roman" w:eastAsia="Times New Roman" w:hAnsi="Times New Roman" w:cs="Times New Roman"/>
          <w:sz w:val="28"/>
          <w:szCs w:val="28"/>
          <w:lang w:val="uk-UA" w:eastAsia="ru-RU"/>
        </w:rPr>
        <w:t xml:space="preserve">̈ (дефекти) системи кровообігу </w:t>
      </w:r>
      <w:r w:rsidR="00A009F5">
        <w:rPr>
          <w:rFonts w:ascii="Times New Roman" w:eastAsia="Times New Roman" w:hAnsi="Times New Roman" w:cs="Times New Roman"/>
          <w:sz w:val="28"/>
          <w:szCs w:val="28"/>
          <w:lang w:val="uk-UA" w:eastAsia="ru-RU"/>
        </w:rPr>
        <w:br/>
      </w:r>
      <w:r w:rsidRPr="005B5067">
        <w:rPr>
          <w:rFonts w:ascii="Times New Roman" w:eastAsia="Times New Roman" w:hAnsi="Times New Roman" w:cs="Times New Roman"/>
          <w:sz w:val="28"/>
          <w:szCs w:val="28"/>
          <w:lang w:val="uk-UA" w:eastAsia="ru-RU"/>
        </w:rPr>
        <w:t xml:space="preserve">та </w:t>
      </w:r>
      <w:proofErr w:type="spellStart"/>
      <w:r w:rsidRPr="005B5067">
        <w:rPr>
          <w:rFonts w:ascii="Times New Roman" w:eastAsia="Times New Roman" w:hAnsi="Times New Roman" w:cs="Times New Roman"/>
          <w:sz w:val="28"/>
          <w:szCs w:val="28"/>
          <w:lang w:val="uk-UA" w:eastAsia="ru-RU"/>
        </w:rPr>
        <w:t>їх</w:t>
      </w:r>
      <w:proofErr w:type="spellEnd"/>
      <w:r w:rsidRPr="005B5067">
        <w:rPr>
          <w:rFonts w:ascii="Times New Roman" w:eastAsia="Times New Roman" w:hAnsi="Times New Roman" w:cs="Times New Roman"/>
          <w:sz w:val="28"/>
          <w:szCs w:val="28"/>
          <w:lang w:val="uk-UA" w:eastAsia="ru-RU"/>
        </w:rPr>
        <w:t xml:space="preserve"> хірургічне лікування. </w:t>
      </w:r>
      <w:r w:rsidRPr="005B5067">
        <w:rPr>
          <w:rFonts w:ascii="Times New Roman" w:eastAsia="Times New Roman" w:hAnsi="Times New Roman" w:cs="Times New Roman"/>
          <w:i/>
          <w:iCs/>
          <w:sz w:val="28"/>
          <w:szCs w:val="28"/>
          <w:lang w:val="uk-UA" w:eastAsia="ru-RU"/>
        </w:rPr>
        <w:t>Грудна і серцево-судинна хірургія</w:t>
      </w:r>
      <w:r w:rsidRPr="005B5067">
        <w:rPr>
          <w:rFonts w:ascii="Times New Roman" w:eastAsia="Times New Roman" w:hAnsi="Times New Roman" w:cs="Times New Roman"/>
          <w:sz w:val="28"/>
          <w:szCs w:val="28"/>
          <w:lang w:val="uk-UA" w:eastAsia="ru-RU"/>
        </w:rPr>
        <w:t xml:space="preserve">. 2016. № 58(4). 202-206. </w:t>
      </w:r>
    </w:p>
    <w:p w14:paraId="132C4454"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Будник А.Ф. </w:t>
      </w:r>
      <w:proofErr w:type="spellStart"/>
      <w:r w:rsidRPr="005B5067">
        <w:rPr>
          <w:rFonts w:ascii="Times New Roman" w:eastAsia="Times New Roman" w:hAnsi="Times New Roman" w:cs="Times New Roman"/>
          <w:sz w:val="28"/>
          <w:szCs w:val="28"/>
          <w:lang w:val="uk-UA" w:eastAsia="ru-RU"/>
        </w:rPr>
        <w:t>Оценка</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влияния</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здоровья</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женщины</w:t>
      </w:r>
      <w:proofErr w:type="spellEnd"/>
      <w:r w:rsidRPr="005B5067">
        <w:rPr>
          <w:rFonts w:ascii="Times New Roman" w:eastAsia="Times New Roman" w:hAnsi="Times New Roman" w:cs="Times New Roman"/>
          <w:sz w:val="28"/>
          <w:szCs w:val="28"/>
          <w:lang w:val="uk-UA" w:eastAsia="ru-RU"/>
        </w:rPr>
        <w:t xml:space="preserve"> на </w:t>
      </w:r>
      <w:proofErr w:type="spellStart"/>
      <w:r w:rsidRPr="005B5067">
        <w:rPr>
          <w:rFonts w:ascii="Times New Roman" w:eastAsia="Times New Roman" w:hAnsi="Times New Roman" w:cs="Times New Roman"/>
          <w:sz w:val="28"/>
          <w:szCs w:val="28"/>
          <w:lang w:val="uk-UA" w:eastAsia="ru-RU"/>
        </w:rPr>
        <w:t>состояние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физического</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развития</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новорожденного</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ребенка</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Морфологические</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ведомости</w:t>
      </w:r>
      <w:proofErr w:type="spellEnd"/>
      <w:r w:rsidRPr="005B5067">
        <w:rPr>
          <w:rFonts w:ascii="Times New Roman" w:eastAsia="Times New Roman" w:hAnsi="Times New Roman" w:cs="Times New Roman"/>
          <w:sz w:val="28"/>
          <w:szCs w:val="28"/>
          <w:lang w:val="uk-UA" w:eastAsia="ru-RU"/>
        </w:rPr>
        <w:t xml:space="preserve">. 2013. № 2. 94-97. </w:t>
      </w:r>
    </w:p>
    <w:p w14:paraId="244614D9"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Веропотвелян</w:t>
      </w:r>
      <w:proofErr w:type="spellEnd"/>
      <w:r w:rsidRPr="005B5067">
        <w:rPr>
          <w:rFonts w:ascii="Times New Roman" w:eastAsia="Times New Roman" w:hAnsi="Times New Roman" w:cs="Times New Roman"/>
          <w:sz w:val="28"/>
          <w:szCs w:val="28"/>
          <w:lang w:val="uk-UA" w:eastAsia="ru-RU"/>
        </w:rPr>
        <w:t xml:space="preserve"> П.Н. </w:t>
      </w:r>
      <w:proofErr w:type="spellStart"/>
      <w:r w:rsidRPr="005B5067">
        <w:rPr>
          <w:rFonts w:ascii="Times New Roman" w:eastAsia="Times New Roman" w:hAnsi="Times New Roman" w:cs="Times New Roman"/>
          <w:sz w:val="28"/>
          <w:szCs w:val="28"/>
          <w:lang w:val="uk-UA" w:eastAsia="ru-RU"/>
        </w:rPr>
        <w:t>Современныи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подход</w:t>
      </w:r>
      <w:proofErr w:type="spellEnd"/>
      <w:r w:rsidRPr="005B5067">
        <w:rPr>
          <w:rFonts w:ascii="Times New Roman" w:eastAsia="Times New Roman" w:hAnsi="Times New Roman" w:cs="Times New Roman"/>
          <w:sz w:val="28"/>
          <w:szCs w:val="28"/>
          <w:lang w:val="uk-UA" w:eastAsia="ru-RU"/>
        </w:rPr>
        <w:t xml:space="preserve"> к </w:t>
      </w:r>
      <w:proofErr w:type="spellStart"/>
      <w:r w:rsidRPr="005B5067">
        <w:rPr>
          <w:rFonts w:ascii="Times New Roman" w:eastAsia="Times New Roman" w:hAnsi="Times New Roman" w:cs="Times New Roman"/>
          <w:sz w:val="28"/>
          <w:szCs w:val="28"/>
          <w:lang w:val="uk-UA" w:eastAsia="ru-RU"/>
        </w:rPr>
        <w:t>сохранению</w:t>
      </w:r>
      <w:proofErr w:type="spellEnd"/>
      <w:r w:rsidRPr="005B5067">
        <w:rPr>
          <w:rFonts w:ascii="Times New Roman" w:eastAsia="Times New Roman" w:hAnsi="Times New Roman" w:cs="Times New Roman"/>
          <w:sz w:val="28"/>
          <w:szCs w:val="28"/>
          <w:lang w:val="uk-UA" w:eastAsia="ru-RU"/>
        </w:rPr>
        <w:t xml:space="preserve"> репродуктивного </w:t>
      </w:r>
      <w:proofErr w:type="spellStart"/>
      <w:r w:rsidRPr="005B5067">
        <w:rPr>
          <w:rFonts w:ascii="Times New Roman" w:eastAsia="Times New Roman" w:hAnsi="Times New Roman" w:cs="Times New Roman"/>
          <w:sz w:val="28"/>
          <w:szCs w:val="28"/>
          <w:lang w:val="uk-UA" w:eastAsia="ru-RU"/>
        </w:rPr>
        <w:t>потенциала</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Здоровье</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женщины</w:t>
      </w:r>
      <w:proofErr w:type="spellEnd"/>
      <w:r w:rsidRPr="005B5067">
        <w:rPr>
          <w:rFonts w:ascii="Times New Roman" w:eastAsia="Times New Roman" w:hAnsi="Times New Roman" w:cs="Times New Roman"/>
          <w:i/>
          <w:iCs/>
          <w:sz w:val="28"/>
          <w:szCs w:val="28"/>
          <w:lang w:val="uk-UA" w:eastAsia="ru-RU"/>
        </w:rPr>
        <w:t>.</w:t>
      </w:r>
      <w:r w:rsidRPr="005B5067">
        <w:rPr>
          <w:rFonts w:ascii="Times New Roman" w:eastAsia="Times New Roman" w:hAnsi="Times New Roman" w:cs="Times New Roman"/>
          <w:sz w:val="28"/>
          <w:szCs w:val="28"/>
          <w:lang w:val="uk-UA" w:eastAsia="ru-RU"/>
        </w:rPr>
        <w:t xml:space="preserve"> 2015. № 9. 94-97. </w:t>
      </w:r>
    </w:p>
    <w:p w14:paraId="2F9A8381"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Вертелецькии</w:t>
      </w:r>
      <w:proofErr w:type="spellEnd"/>
      <w:r w:rsidRPr="005B5067">
        <w:rPr>
          <w:rFonts w:ascii="Times New Roman" w:eastAsia="Times New Roman" w:hAnsi="Times New Roman" w:cs="Times New Roman"/>
          <w:sz w:val="28"/>
          <w:szCs w:val="28"/>
          <w:lang w:val="uk-UA" w:eastAsia="ru-RU"/>
        </w:rPr>
        <w:t xml:space="preserve">̆ В. Вроджені вади розвитку, Полісся, Чорнобиль. </w:t>
      </w:r>
      <w:proofErr w:type="spellStart"/>
      <w:r w:rsidRPr="005B5067">
        <w:rPr>
          <w:rFonts w:ascii="Times New Roman" w:eastAsia="Times New Roman" w:hAnsi="Times New Roman" w:cs="Times New Roman"/>
          <w:i/>
          <w:iCs/>
          <w:sz w:val="28"/>
          <w:szCs w:val="28"/>
          <w:lang w:val="uk-UA" w:eastAsia="ru-RU"/>
        </w:rPr>
        <w:t>Неонатологія</w:t>
      </w:r>
      <w:proofErr w:type="spellEnd"/>
      <w:r w:rsidRPr="005B5067">
        <w:rPr>
          <w:rFonts w:ascii="Times New Roman" w:eastAsia="Times New Roman" w:hAnsi="Times New Roman" w:cs="Times New Roman"/>
          <w:i/>
          <w:iCs/>
          <w:sz w:val="28"/>
          <w:szCs w:val="28"/>
          <w:lang w:val="uk-UA" w:eastAsia="ru-RU"/>
        </w:rPr>
        <w:t xml:space="preserve">, хірургія та </w:t>
      </w:r>
      <w:proofErr w:type="spellStart"/>
      <w:r w:rsidRPr="005B5067">
        <w:rPr>
          <w:rFonts w:ascii="Times New Roman" w:eastAsia="Times New Roman" w:hAnsi="Times New Roman" w:cs="Times New Roman"/>
          <w:i/>
          <w:iCs/>
          <w:sz w:val="28"/>
          <w:szCs w:val="28"/>
          <w:lang w:val="uk-UA" w:eastAsia="ru-RU"/>
        </w:rPr>
        <w:t>перинатальна</w:t>
      </w:r>
      <w:proofErr w:type="spellEnd"/>
      <w:r w:rsidRPr="005B5067">
        <w:rPr>
          <w:rFonts w:ascii="Times New Roman" w:eastAsia="Times New Roman" w:hAnsi="Times New Roman" w:cs="Times New Roman"/>
          <w:i/>
          <w:iCs/>
          <w:sz w:val="28"/>
          <w:szCs w:val="28"/>
          <w:lang w:val="uk-UA" w:eastAsia="ru-RU"/>
        </w:rPr>
        <w:t xml:space="preserve"> медицина</w:t>
      </w:r>
      <w:r w:rsidRPr="005B5067">
        <w:rPr>
          <w:rFonts w:ascii="Times New Roman" w:eastAsia="Times New Roman" w:hAnsi="Times New Roman" w:cs="Times New Roman"/>
          <w:sz w:val="28"/>
          <w:szCs w:val="28"/>
          <w:lang w:val="uk-UA" w:eastAsia="ru-RU"/>
        </w:rPr>
        <w:t xml:space="preserve">. 2016. Т. VI. (20). 14-19. </w:t>
      </w:r>
    </w:p>
    <w:p w14:paraId="55B3A7F4" w14:textId="2DF3081F"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lastRenderedPageBreak/>
        <w:t>Воеводин</w:t>
      </w:r>
      <w:proofErr w:type="spellEnd"/>
      <w:r w:rsidRPr="005B5067">
        <w:rPr>
          <w:rFonts w:ascii="Times New Roman" w:eastAsia="Times New Roman" w:hAnsi="Times New Roman" w:cs="Times New Roman"/>
          <w:sz w:val="28"/>
          <w:szCs w:val="28"/>
          <w:lang w:val="uk-UA" w:eastAsia="ru-RU"/>
        </w:rPr>
        <w:t xml:space="preserve"> С.М. </w:t>
      </w:r>
      <w:proofErr w:type="spellStart"/>
      <w:r w:rsidRPr="005B5067">
        <w:rPr>
          <w:rFonts w:ascii="Times New Roman" w:eastAsia="Times New Roman" w:hAnsi="Times New Roman" w:cs="Times New Roman"/>
          <w:sz w:val="28"/>
          <w:szCs w:val="28"/>
          <w:lang w:val="uk-UA" w:eastAsia="ru-RU"/>
        </w:rPr>
        <w:t>Профилактика</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врожденных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пороков</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развития</w:t>
      </w:r>
      <w:proofErr w:type="spellEnd"/>
      <w:r w:rsidRPr="005B5067">
        <w:rPr>
          <w:rFonts w:ascii="Times New Roman" w:eastAsia="Times New Roman" w:hAnsi="Times New Roman" w:cs="Times New Roman"/>
          <w:sz w:val="28"/>
          <w:szCs w:val="28"/>
          <w:lang w:val="uk-UA" w:eastAsia="ru-RU"/>
        </w:rPr>
        <w:t xml:space="preserve"> </w:t>
      </w:r>
      <w:r w:rsidR="00A009F5">
        <w:rPr>
          <w:rFonts w:ascii="Times New Roman" w:eastAsia="Times New Roman" w:hAnsi="Times New Roman" w:cs="Times New Roman"/>
          <w:sz w:val="28"/>
          <w:szCs w:val="28"/>
          <w:lang w:val="uk-UA" w:eastAsia="ru-RU"/>
        </w:rPr>
        <w:br/>
      </w:r>
      <w:r w:rsidRPr="005B5067">
        <w:rPr>
          <w:rFonts w:ascii="Times New Roman" w:eastAsia="Times New Roman" w:hAnsi="Times New Roman" w:cs="Times New Roman"/>
          <w:sz w:val="28"/>
          <w:szCs w:val="28"/>
          <w:lang w:val="uk-UA" w:eastAsia="ru-RU"/>
        </w:rPr>
        <w:t>у плода (</w:t>
      </w:r>
      <w:proofErr w:type="spellStart"/>
      <w:r w:rsidRPr="005B5067">
        <w:rPr>
          <w:rFonts w:ascii="Times New Roman" w:eastAsia="Times New Roman" w:hAnsi="Times New Roman" w:cs="Times New Roman"/>
          <w:sz w:val="28"/>
          <w:szCs w:val="28"/>
          <w:lang w:val="uk-UA" w:eastAsia="ru-RU"/>
        </w:rPr>
        <w:t>обзор</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литературы</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Современные</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проблемы</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здравоохранения</w:t>
      </w:r>
      <w:proofErr w:type="spellEnd"/>
      <w:r w:rsidRPr="005B5067">
        <w:rPr>
          <w:rFonts w:ascii="Times New Roman" w:eastAsia="Times New Roman" w:hAnsi="Times New Roman" w:cs="Times New Roman"/>
          <w:i/>
          <w:iCs/>
          <w:sz w:val="28"/>
          <w:szCs w:val="28"/>
          <w:lang w:val="uk-UA" w:eastAsia="ru-RU"/>
        </w:rPr>
        <w:t xml:space="preserve"> </w:t>
      </w:r>
      <w:r w:rsidR="00A009F5">
        <w:rPr>
          <w:rFonts w:ascii="Times New Roman" w:eastAsia="Times New Roman" w:hAnsi="Times New Roman" w:cs="Times New Roman"/>
          <w:i/>
          <w:iCs/>
          <w:sz w:val="28"/>
          <w:szCs w:val="28"/>
          <w:lang w:val="uk-UA" w:eastAsia="ru-RU"/>
        </w:rPr>
        <w:br/>
      </w:r>
      <w:r w:rsidRPr="005B5067">
        <w:rPr>
          <w:rFonts w:ascii="Times New Roman" w:eastAsia="Times New Roman" w:hAnsi="Times New Roman" w:cs="Times New Roman"/>
          <w:i/>
          <w:iCs/>
          <w:sz w:val="28"/>
          <w:szCs w:val="28"/>
          <w:lang w:val="uk-UA" w:eastAsia="ru-RU"/>
        </w:rPr>
        <w:t xml:space="preserve">и </w:t>
      </w:r>
      <w:proofErr w:type="spellStart"/>
      <w:r w:rsidRPr="005B5067">
        <w:rPr>
          <w:rFonts w:ascii="Times New Roman" w:eastAsia="Times New Roman" w:hAnsi="Times New Roman" w:cs="Times New Roman"/>
          <w:i/>
          <w:iCs/>
          <w:sz w:val="28"/>
          <w:szCs w:val="28"/>
          <w:lang w:val="uk-UA" w:eastAsia="ru-RU"/>
        </w:rPr>
        <w:t>медицинскои</w:t>
      </w:r>
      <w:proofErr w:type="spellEnd"/>
      <w:r w:rsidRPr="005B5067">
        <w:rPr>
          <w:rFonts w:ascii="Times New Roman" w:eastAsia="Times New Roman" w:hAnsi="Times New Roman" w:cs="Times New Roman"/>
          <w:i/>
          <w:iCs/>
          <w:sz w:val="28"/>
          <w:szCs w:val="28"/>
          <w:lang w:val="uk-UA" w:eastAsia="ru-RU"/>
        </w:rPr>
        <w:t>̆ статистики</w:t>
      </w:r>
      <w:r w:rsidRPr="005B5067">
        <w:rPr>
          <w:rFonts w:ascii="Times New Roman" w:eastAsia="Times New Roman" w:hAnsi="Times New Roman" w:cs="Times New Roman"/>
          <w:sz w:val="28"/>
          <w:szCs w:val="28"/>
          <w:lang w:val="uk-UA" w:eastAsia="ru-RU"/>
        </w:rPr>
        <w:t xml:space="preserve">. 2018. № 2. 86-93. </w:t>
      </w:r>
    </w:p>
    <w:p w14:paraId="683F2F67" w14:textId="3BC599DD"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Волосовець</w:t>
      </w:r>
      <w:proofErr w:type="spellEnd"/>
      <w:r w:rsidRPr="005B5067">
        <w:rPr>
          <w:rFonts w:ascii="Times New Roman" w:eastAsia="Times New Roman" w:hAnsi="Times New Roman" w:cs="Times New Roman"/>
          <w:sz w:val="28"/>
          <w:szCs w:val="28"/>
          <w:lang w:val="uk-UA" w:eastAsia="ru-RU"/>
        </w:rPr>
        <w:t xml:space="preserve"> О.П. Стан надання медично</w:t>
      </w:r>
      <w:r w:rsidR="00A009F5">
        <w:rPr>
          <w:rFonts w:ascii="Times New Roman" w:eastAsia="Times New Roman" w:hAnsi="Times New Roman" w:cs="Times New Roman"/>
          <w:sz w:val="28"/>
          <w:szCs w:val="28"/>
          <w:lang w:val="uk-UA" w:eastAsia="ru-RU"/>
        </w:rPr>
        <w:t>ї</w:t>
      </w:r>
      <w:r w:rsidRPr="005B5067">
        <w:rPr>
          <w:rFonts w:ascii="Times New Roman" w:eastAsia="Times New Roman" w:hAnsi="Times New Roman" w:cs="Times New Roman"/>
          <w:sz w:val="28"/>
          <w:szCs w:val="28"/>
          <w:lang w:val="uk-UA" w:eastAsia="ru-RU"/>
        </w:rPr>
        <w:t xml:space="preserve"> допомоги дітям із кардіоревматологічною патологією. </w:t>
      </w:r>
      <w:proofErr w:type="spellStart"/>
      <w:r w:rsidRPr="005B5067">
        <w:rPr>
          <w:rFonts w:ascii="Times New Roman" w:eastAsia="Times New Roman" w:hAnsi="Times New Roman" w:cs="Times New Roman"/>
          <w:sz w:val="28"/>
          <w:szCs w:val="28"/>
          <w:lang w:val="uk-UA" w:eastAsia="ru-RU"/>
        </w:rPr>
        <w:t>Здоровье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ребенка</w:t>
      </w:r>
      <w:proofErr w:type="spellEnd"/>
      <w:r w:rsidRPr="005B5067">
        <w:rPr>
          <w:rFonts w:ascii="Times New Roman" w:eastAsia="Times New Roman" w:hAnsi="Times New Roman" w:cs="Times New Roman"/>
          <w:sz w:val="28"/>
          <w:szCs w:val="28"/>
          <w:lang w:val="uk-UA" w:eastAsia="ru-RU"/>
        </w:rPr>
        <w:t xml:space="preserve">. 2015. № 5. 125-133. </w:t>
      </w:r>
    </w:p>
    <w:p w14:paraId="5B0A749B"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hAnsi="Times New Roman" w:cs="Times New Roman"/>
          <w:spacing w:val="-4"/>
          <w:sz w:val="28"/>
          <w:szCs w:val="28"/>
          <w:lang w:val="uk-UA"/>
        </w:rPr>
      </w:pPr>
      <w:proofErr w:type="spellStart"/>
      <w:r w:rsidRPr="005B5067">
        <w:rPr>
          <w:rFonts w:ascii="Times New Roman" w:hAnsi="Times New Roman" w:cs="Times New Roman"/>
          <w:spacing w:val="-4"/>
          <w:sz w:val="28"/>
          <w:szCs w:val="28"/>
          <w:lang w:val="uk-UA"/>
        </w:rPr>
        <w:t>Воробьёв</w:t>
      </w:r>
      <w:proofErr w:type="spellEnd"/>
      <w:r w:rsidRPr="005B5067">
        <w:rPr>
          <w:rFonts w:ascii="Times New Roman" w:hAnsi="Times New Roman" w:cs="Times New Roman"/>
          <w:spacing w:val="-4"/>
          <w:sz w:val="28"/>
          <w:szCs w:val="28"/>
          <w:lang w:val="uk-UA"/>
        </w:rPr>
        <w:t xml:space="preserve"> А.С. </w:t>
      </w:r>
      <w:proofErr w:type="spellStart"/>
      <w:r w:rsidRPr="005B5067">
        <w:rPr>
          <w:rFonts w:ascii="Times New Roman" w:hAnsi="Times New Roman" w:cs="Times New Roman"/>
          <w:spacing w:val="-4"/>
          <w:sz w:val="28"/>
          <w:szCs w:val="28"/>
          <w:lang w:val="uk-UA"/>
        </w:rPr>
        <w:t>Амбулаторная</w:t>
      </w:r>
      <w:proofErr w:type="spellEnd"/>
      <w:r w:rsidRPr="005B5067">
        <w:rPr>
          <w:rFonts w:ascii="Times New Roman" w:hAnsi="Times New Roman" w:cs="Times New Roman"/>
          <w:spacing w:val="-4"/>
          <w:sz w:val="28"/>
          <w:szCs w:val="28"/>
          <w:lang w:val="uk-UA"/>
        </w:rPr>
        <w:t xml:space="preserve"> </w:t>
      </w:r>
      <w:proofErr w:type="spellStart"/>
      <w:r w:rsidRPr="005B5067">
        <w:rPr>
          <w:rFonts w:ascii="Times New Roman" w:hAnsi="Times New Roman" w:cs="Times New Roman"/>
          <w:spacing w:val="-4"/>
          <w:sz w:val="28"/>
          <w:szCs w:val="28"/>
          <w:lang w:val="uk-UA"/>
        </w:rPr>
        <w:t>эхокардиография</w:t>
      </w:r>
      <w:proofErr w:type="spellEnd"/>
      <w:r w:rsidRPr="005B5067">
        <w:rPr>
          <w:rFonts w:ascii="Times New Roman" w:hAnsi="Times New Roman" w:cs="Times New Roman"/>
          <w:spacing w:val="-4"/>
          <w:sz w:val="28"/>
          <w:szCs w:val="28"/>
          <w:lang w:val="uk-UA"/>
        </w:rPr>
        <w:t xml:space="preserve"> у </w:t>
      </w:r>
      <w:proofErr w:type="spellStart"/>
      <w:r w:rsidRPr="005B5067">
        <w:rPr>
          <w:rFonts w:ascii="Times New Roman" w:hAnsi="Times New Roman" w:cs="Times New Roman"/>
          <w:spacing w:val="-4"/>
          <w:sz w:val="28"/>
          <w:szCs w:val="28"/>
          <w:lang w:val="uk-UA"/>
        </w:rPr>
        <w:t>детей</w:t>
      </w:r>
      <w:proofErr w:type="spellEnd"/>
      <w:r w:rsidRPr="005B5067">
        <w:rPr>
          <w:rFonts w:ascii="Times New Roman" w:hAnsi="Times New Roman" w:cs="Times New Roman"/>
          <w:spacing w:val="-4"/>
          <w:sz w:val="28"/>
          <w:szCs w:val="28"/>
          <w:lang w:val="uk-UA"/>
        </w:rPr>
        <w:t xml:space="preserve">. </w:t>
      </w:r>
      <w:proofErr w:type="spellStart"/>
      <w:r w:rsidRPr="005B5067">
        <w:rPr>
          <w:rFonts w:ascii="Times New Roman" w:hAnsi="Times New Roman" w:cs="Times New Roman"/>
          <w:spacing w:val="-4"/>
          <w:sz w:val="28"/>
          <w:szCs w:val="28"/>
          <w:lang w:val="uk-UA"/>
        </w:rPr>
        <w:t>Руководство</w:t>
      </w:r>
      <w:proofErr w:type="spellEnd"/>
      <w:r w:rsidRPr="005B5067">
        <w:rPr>
          <w:rFonts w:ascii="Times New Roman" w:hAnsi="Times New Roman" w:cs="Times New Roman"/>
          <w:spacing w:val="-4"/>
          <w:sz w:val="28"/>
          <w:szCs w:val="28"/>
          <w:lang w:val="uk-UA"/>
        </w:rPr>
        <w:t xml:space="preserve"> для </w:t>
      </w:r>
      <w:proofErr w:type="spellStart"/>
      <w:r w:rsidRPr="005B5067">
        <w:rPr>
          <w:rFonts w:ascii="Times New Roman" w:hAnsi="Times New Roman" w:cs="Times New Roman"/>
          <w:spacing w:val="-4"/>
          <w:sz w:val="28"/>
          <w:szCs w:val="28"/>
          <w:lang w:val="uk-UA"/>
        </w:rPr>
        <w:t>врачей</w:t>
      </w:r>
      <w:proofErr w:type="spellEnd"/>
      <w:r w:rsidRPr="005B5067">
        <w:rPr>
          <w:rFonts w:ascii="Times New Roman" w:hAnsi="Times New Roman" w:cs="Times New Roman"/>
          <w:spacing w:val="-4"/>
          <w:sz w:val="28"/>
          <w:szCs w:val="28"/>
          <w:lang w:val="uk-UA"/>
        </w:rPr>
        <w:t xml:space="preserve">. СПб.: </w:t>
      </w:r>
      <w:proofErr w:type="spellStart"/>
      <w:r w:rsidRPr="005B5067">
        <w:rPr>
          <w:rFonts w:ascii="Times New Roman" w:hAnsi="Times New Roman" w:cs="Times New Roman"/>
          <w:spacing w:val="-4"/>
          <w:sz w:val="28"/>
          <w:szCs w:val="28"/>
          <w:lang w:val="uk-UA"/>
        </w:rPr>
        <w:t>СпецЛит</w:t>
      </w:r>
      <w:proofErr w:type="spellEnd"/>
      <w:r w:rsidRPr="005B5067">
        <w:rPr>
          <w:rFonts w:ascii="Times New Roman" w:hAnsi="Times New Roman" w:cs="Times New Roman"/>
          <w:spacing w:val="-4"/>
          <w:sz w:val="28"/>
          <w:szCs w:val="28"/>
          <w:lang w:val="uk-UA"/>
        </w:rPr>
        <w:t>. 2010. 543 с.</w:t>
      </w:r>
    </w:p>
    <w:p w14:paraId="3B28579E" w14:textId="26AC94C5"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Гарелина</w:t>
      </w:r>
      <w:proofErr w:type="spellEnd"/>
      <w:r w:rsidRPr="005B5067">
        <w:rPr>
          <w:rFonts w:ascii="Times New Roman" w:eastAsia="Times New Roman" w:hAnsi="Times New Roman" w:cs="Times New Roman"/>
          <w:sz w:val="28"/>
          <w:szCs w:val="28"/>
          <w:lang w:val="uk-UA" w:eastAsia="ru-RU"/>
        </w:rPr>
        <w:t xml:space="preserve"> П.А. К </w:t>
      </w:r>
      <w:proofErr w:type="spellStart"/>
      <w:r w:rsidRPr="005B5067">
        <w:rPr>
          <w:rFonts w:ascii="Times New Roman" w:eastAsia="Times New Roman" w:hAnsi="Times New Roman" w:cs="Times New Roman"/>
          <w:sz w:val="28"/>
          <w:szCs w:val="28"/>
          <w:lang w:val="uk-UA" w:eastAsia="ru-RU"/>
        </w:rPr>
        <w:t>вопросу</w:t>
      </w:r>
      <w:proofErr w:type="spellEnd"/>
      <w:r w:rsidRPr="005B5067">
        <w:rPr>
          <w:rFonts w:ascii="Times New Roman" w:eastAsia="Times New Roman" w:hAnsi="Times New Roman" w:cs="Times New Roman"/>
          <w:sz w:val="28"/>
          <w:szCs w:val="28"/>
          <w:lang w:val="uk-UA" w:eastAsia="ru-RU"/>
        </w:rPr>
        <w:t xml:space="preserve"> о </w:t>
      </w:r>
      <w:proofErr w:type="spellStart"/>
      <w:r w:rsidRPr="005B5067">
        <w:rPr>
          <w:rFonts w:ascii="Times New Roman" w:eastAsia="Times New Roman" w:hAnsi="Times New Roman" w:cs="Times New Roman"/>
          <w:sz w:val="28"/>
          <w:szCs w:val="28"/>
          <w:lang w:val="uk-UA" w:eastAsia="ru-RU"/>
        </w:rPr>
        <w:t>структуре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врожденных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пороков</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развития</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сердца</w:t>
      </w:r>
      <w:proofErr w:type="spellEnd"/>
      <w:r w:rsidRPr="005B5067">
        <w:rPr>
          <w:rFonts w:ascii="Times New Roman" w:eastAsia="Times New Roman" w:hAnsi="Times New Roman" w:cs="Times New Roman"/>
          <w:sz w:val="28"/>
          <w:szCs w:val="28"/>
          <w:lang w:val="uk-UA" w:eastAsia="ru-RU"/>
        </w:rPr>
        <w:t xml:space="preserve"> у </w:t>
      </w:r>
      <w:proofErr w:type="spellStart"/>
      <w:r w:rsidRPr="005B5067">
        <w:rPr>
          <w:rFonts w:ascii="Times New Roman" w:eastAsia="Times New Roman" w:hAnsi="Times New Roman" w:cs="Times New Roman"/>
          <w:sz w:val="28"/>
          <w:szCs w:val="28"/>
          <w:lang w:val="uk-UA" w:eastAsia="ru-RU"/>
        </w:rPr>
        <w:t>детеи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Архангельскои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области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Актуальные</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проблемы</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медицины</w:t>
      </w:r>
      <w:proofErr w:type="spellEnd"/>
      <w:r w:rsidRPr="005B5067">
        <w:rPr>
          <w:rFonts w:ascii="Times New Roman" w:eastAsia="Times New Roman" w:hAnsi="Times New Roman" w:cs="Times New Roman"/>
          <w:i/>
          <w:iCs/>
          <w:sz w:val="28"/>
          <w:szCs w:val="28"/>
          <w:lang w:val="uk-UA" w:eastAsia="ru-RU"/>
        </w:rPr>
        <w:t xml:space="preserve"> </w:t>
      </w:r>
      <w:r w:rsidR="00A009F5">
        <w:rPr>
          <w:rFonts w:ascii="Times New Roman" w:eastAsia="Times New Roman" w:hAnsi="Times New Roman" w:cs="Times New Roman"/>
          <w:i/>
          <w:iCs/>
          <w:sz w:val="28"/>
          <w:szCs w:val="28"/>
          <w:lang w:val="uk-UA" w:eastAsia="ru-RU"/>
        </w:rPr>
        <w:br/>
      </w:r>
      <w:r w:rsidRPr="005B5067">
        <w:rPr>
          <w:rFonts w:ascii="Times New Roman" w:eastAsia="Times New Roman" w:hAnsi="Times New Roman" w:cs="Times New Roman"/>
          <w:i/>
          <w:iCs/>
          <w:sz w:val="28"/>
          <w:szCs w:val="28"/>
          <w:lang w:val="uk-UA" w:eastAsia="ru-RU"/>
        </w:rPr>
        <w:t xml:space="preserve">в </w:t>
      </w:r>
      <w:proofErr w:type="spellStart"/>
      <w:r w:rsidRPr="005B5067">
        <w:rPr>
          <w:rFonts w:ascii="Times New Roman" w:eastAsia="Times New Roman" w:hAnsi="Times New Roman" w:cs="Times New Roman"/>
          <w:i/>
          <w:iCs/>
          <w:sz w:val="28"/>
          <w:szCs w:val="28"/>
          <w:lang w:val="uk-UA" w:eastAsia="ru-RU"/>
        </w:rPr>
        <w:t>России</w:t>
      </w:r>
      <w:proofErr w:type="spellEnd"/>
      <w:r w:rsidRPr="005B5067">
        <w:rPr>
          <w:rFonts w:ascii="Times New Roman" w:eastAsia="Times New Roman" w:hAnsi="Times New Roman" w:cs="Times New Roman"/>
          <w:i/>
          <w:iCs/>
          <w:sz w:val="28"/>
          <w:szCs w:val="28"/>
          <w:lang w:val="uk-UA" w:eastAsia="ru-RU"/>
        </w:rPr>
        <w:t xml:space="preserve"> и за </w:t>
      </w:r>
      <w:proofErr w:type="spellStart"/>
      <w:r w:rsidRPr="005B5067">
        <w:rPr>
          <w:rFonts w:ascii="Times New Roman" w:eastAsia="Times New Roman" w:hAnsi="Times New Roman" w:cs="Times New Roman"/>
          <w:i/>
          <w:iCs/>
          <w:sz w:val="28"/>
          <w:szCs w:val="28"/>
          <w:lang w:val="uk-UA" w:eastAsia="ru-RU"/>
        </w:rPr>
        <w:t>рубежом</w:t>
      </w:r>
      <w:proofErr w:type="spellEnd"/>
      <w:r w:rsidRPr="005B5067">
        <w:rPr>
          <w:rFonts w:ascii="Times New Roman" w:eastAsia="Times New Roman" w:hAnsi="Times New Roman" w:cs="Times New Roman"/>
          <w:i/>
          <w:iCs/>
          <w:sz w:val="28"/>
          <w:szCs w:val="28"/>
          <w:lang w:val="uk-UA" w:eastAsia="ru-RU"/>
        </w:rPr>
        <w:t xml:space="preserve"> III </w:t>
      </w:r>
      <w:proofErr w:type="spellStart"/>
      <w:r w:rsidRPr="005B5067">
        <w:rPr>
          <w:rFonts w:ascii="Times New Roman" w:eastAsia="Times New Roman" w:hAnsi="Times New Roman" w:cs="Times New Roman"/>
          <w:i/>
          <w:iCs/>
          <w:sz w:val="28"/>
          <w:szCs w:val="28"/>
          <w:lang w:val="uk-UA" w:eastAsia="ru-RU"/>
        </w:rPr>
        <w:t>международнои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научно-практическои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конференции</w:t>
      </w:r>
      <w:proofErr w:type="spellEnd"/>
      <w:r w:rsidRPr="005B5067">
        <w:rPr>
          <w:rFonts w:ascii="Times New Roman" w:eastAsia="Times New Roman" w:hAnsi="Times New Roman" w:cs="Times New Roman"/>
          <w:sz w:val="28"/>
          <w:szCs w:val="28"/>
          <w:lang w:val="uk-UA" w:eastAsia="ru-RU"/>
        </w:rPr>
        <w:t xml:space="preserve">. 2017. 12–15. </w:t>
      </w:r>
    </w:p>
    <w:p w14:paraId="15B6252A" w14:textId="7425F80F"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Горбатюк О.М. Організація та перспективи розвитку </w:t>
      </w:r>
      <w:proofErr w:type="spellStart"/>
      <w:r w:rsidRPr="005B5067">
        <w:rPr>
          <w:rFonts w:ascii="Times New Roman" w:eastAsia="Times New Roman" w:hAnsi="Times New Roman" w:cs="Times New Roman"/>
          <w:sz w:val="28"/>
          <w:szCs w:val="28"/>
          <w:lang w:val="uk-UA" w:eastAsia="ru-RU"/>
        </w:rPr>
        <w:t>перинатально</w:t>
      </w:r>
      <w:r w:rsidR="00A009F5">
        <w:rPr>
          <w:rFonts w:ascii="Times New Roman" w:eastAsia="Times New Roman" w:hAnsi="Times New Roman" w:cs="Times New Roman"/>
          <w:sz w:val="28"/>
          <w:szCs w:val="28"/>
          <w:lang w:val="uk-UA" w:eastAsia="ru-RU"/>
        </w:rPr>
        <w:t>ї</w:t>
      </w:r>
      <w:proofErr w:type="spellEnd"/>
      <w:r w:rsidRPr="005B5067">
        <w:rPr>
          <w:rFonts w:ascii="Times New Roman" w:eastAsia="Times New Roman" w:hAnsi="Times New Roman" w:cs="Times New Roman"/>
          <w:sz w:val="28"/>
          <w:szCs w:val="28"/>
          <w:lang w:val="uk-UA" w:eastAsia="ru-RU"/>
        </w:rPr>
        <w:t xml:space="preserve"> допомоги в </w:t>
      </w:r>
      <w:proofErr w:type="spellStart"/>
      <w:r w:rsidRPr="005B5067">
        <w:rPr>
          <w:rFonts w:ascii="Times New Roman" w:eastAsia="Times New Roman" w:hAnsi="Times New Roman" w:cs="Times New Roman"/>
          <w:sz w:val="28"/>
          <w:szCs w:val="28"/>
          <w:lang w:val="uk-UA" w:eastAsia="ru-RU"/>
        </w:rPr>
        <w:t>Україні</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Неонатологія</w:t>
      </w:r>
      <w:proofErr w:type="spellEnd"/>
      <w:r w:rsidRPr="005B5067">
        <w:rPr>
          <w:rFonts w:ascii="Times New Roman" w:eastAsia="Times New Roman" w:hAnsi="Times New Roman" w:cs="Times New Roman"/>
          <w:i/>
          <w:iCs/>
          <w:sz w:val="28"/>
          <w:szCs w:val="28"/>
          <w:lang w:val="uk-UA" w:eastAsia="ru-RU"/>
        </w:rPr>
        <w:t xml:space="preserve">, хірургія та </w:t>
      </w:r>
      <w:proofErr w:type="spellStart"/>
      <w:r w:rsidRPr="005B5067">
        <w:rPr>
          <w:rFonts w:ascii="Times New Roman" w:eastAsia="Times New Roman" w:hAnsi="Times New Roman" w:cs="Times New Roman"/>
          <w:i/>
          <w:iCs/>
          <w:sz w:val="28"/>
          <w:szCs w:val="28"/>
          <w:lang w:val="uk-UA" w:eastAsia="ru-RU"/>
        </w:rPr>
        <w:t>перинатальна</w:t>
      </w:r>
      <w:proofErr w:type="spellEnd"/>
      <w:r w:rsidRPr="005B5067">
        <w:rPr>
          <w:rFonts w:ascii="Times New Roman" w:eastAsia="Times New Roman" w:hAnsi="Times New Roman" w:cs="Times New Roman"/>
          <w:i/>
          <w:iCs/>
          <w:sz w:val="28"/>
          <w:szCs w:val="28"/>
          <w:lang w:val="uk-UA" w:eastAsia="ru-RU"/>
        </w:rPr>
        <w:t xml:space="preserve"> медицина</w:t>
      </w:r>
      <w:r w:rsidRPr="005B5067">
        <w:rPr>
          <w:rFonts w:ascii="Times New Roman" w:eastAsia="Times New Roman" w:hAnsi="Times New Roman" w:cs="Times New Roman"/>
          <w:sz w:val="28"/>
          <w:szCs w:val="28"/>
          <w:lang w:val="uk-UA" w:eastAsia="ru-RU"/>
        </w:rPr>
        <w:t xml:space="preserve">. 2014. Т. ІV. (14). 5-10. </w:t>
      </w:r>
    </w:p>
    <w:p w14:paraId="07BC6ACB"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Грабар В.В. Алгоритми </w:t>
      </w:r>
      <w:proofErr w:type="spellStart"/>
      <w:r w:rsidRPr="005B5067">
        <w:rPr>
          <w:rFonts w:ascii="Times New Roman" w:eastAsia="Times New Roman" w:hAnsi="Times New Roman" w:cs="Times New Roman"/>
          <w:sz w:val="28"/>
          <w:szCs w:val="28"/>
          <w:lang w:val="uk-UA" w:eastAsia="ru-RU"/>
        </w:rPr>
        <w:t>преконцепційного</w:t>
      </w:r>
      <w:proofErr w:type="spellEnd"/>
      <w:r w:rsidRPr="005B5067">
        <w:rPr>
          <w:rFonts w:ascii="Times New Roman" w:eastAsia="Times New Roman" w:hAnsi="Times New Roman" w:cs="Times New Roman"/>
          <w:sz w:val="28"/>
          <w:szCs w:val="28"/>
          <w:lang w:val="uk-UA" w:eastAsia="ru-RU"/>
        </w:rPr>
        <w:t xml:space="preserve"> і пренатального моніторингу в родинах з порушеннями </w:t>
      </w:r>
      <w:proofErr w:type="spellStart"/>
      <w:r w:rsidRPr="005B5067">
        <w:rPr>
          <w:rFonts w:ascii="Times New Roman" w:eastAsia="Times New Roman" w:hAnsi="Times New Roman" w:cs="Times New Roman"/>
          <w:sz w:val="28"/>
          <w:szCs w:val="28"/>
          <w:lang w:val="uk-UA" w:eastAsia="ru-RU"/>
        </w:rPr>
        <w:t>репродуктивноі</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функціі</w:t>
      </w:r>
      <w:proofErr w:type="spellEnd"/>
      <w:r w:rsidRPr="005B5067">
        <w:rPr>
          <w:rFonts w:ascii="Times New Roman" w:eastAsia="Times New Roman" w:hAnsi="Times New Roman" w:cs="Times New Roman"/>
          <w:sz w:val="28"/>
          <w:szCs w:val="28"/>
          <w:lang w:val="uk-UA" w:eastAsia="ru-RU"/>
        </w:rPr>
        <w:t xml:space="preserve">̈. </w:t>
      </w:r>
      <w:r w:rsidRPr="005B5067">
        <w:rPr>
          <w:rFonts w:ascii="Times New Roman" w:eastAsia="Times New Roman" w:hAnsi="Times New Roman" w:cs="Times New Roman"/>
          <w:i/>
          <w:iCs/>
          <w:sz w:val="28"/>
          <w:szCs w:val="28"/>
          <w:lang w:val="uk-UA" w:eastAsia="ru-RU"/>
        </w:rPr>
        <w:t xml:space="preserve">Вісник проблем </w:t>
      </w:r>
      <w:proofErr w:type="spellStart"/>
      <w:r w:rsidRPr="005B5067">
        <w:rPr>
          <w:rFonts w:ascii="Times New Roman" w:eastAsia="Times New Roman" w:hAnsi="Times New Roman" w:cs="Times New Roman"/>
          <w:i/>
          <w:iCs/>
          <w:sz w:val="28"/>
          <w:szCs w:val="28"/>
          <w:lang w:val="uk-UA" w:eastAsia="ru-RU"/>
        </w:rPr>
        <w:t>біологіі</w:t>
      </w:r>
      <w:proofErr w:type="spellEnd"/>
      <w:r w:rsidRPr="005B5067">
        <w:rPr>
          <w:rFonts w:ascii="Times New Roman" w:eastAsia="Times New Roman" w:hAnsi="Times New Roman" w:cs="Times New Roman"/>
          <w:i/>
          <w:iCs/>
          <w:sz w:val="28"/>
          <w:szCs w:val="28"/>
          <w:lang w:val="uk-UA" w:eastAsia="ru-RU"/>
        </w:rPr>
        <w:t>̈ і медицини</w:t>
      </w:r>
      <w:r w:rsidRPr="005B5067">
        <w:rPr>
          <w:rFonts w:ascii="Times New Roman" w:eastAsia="Times New Roman" w:hAnsi="Times New Roman" w:cs="Times New Roman"/>
          <w:sz w:val="28"/>
          <w:szCs w:val="28"/>
          <w:lang w:val="uk-UA" w:eastAsia="ru-RU"/>
        </w:rPr>
        <w:t xml:space="preserve">. 2015. № 1. 121-126. </w:t>
      </w:r>
    </w:p>
    <w:p w14:paraId="62599981" w14:textId="77777777" w:rsidR="00D63DE2" w:rsidRPr="005B5067" w:rsidRDefault="00D63DE2" w:rsidP="005B5067">
      <w:pPr>
        <w:pStyle w:val="aff"/>
        <w:numPr>
          <w:ilvl w:val="0"/>
          <w:numId w:val="32"/>
        </w:numPr>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Глиняна О.О., </w:t>
      </w:r>
      <w:proofErr w:type="spellStart"/>
      <w:r w:rsidRPr="005B5067">
        <w:rPr>
          <w:rFonts w:ascii="Times New Roman" w:eastAsia="Times New Roman" w:hAnsi="Times New Roman" w:cs="Times New Roman"/>
          <w:sz w:val="28"/>
          <w:szCs w:val="28"/>
          <w:lang w:val="uk-UA" w:eastAsia="ru-RU"/>
        </w:rPr>
        <w:t>Копочинська</w:t>
      </w:r>
      <w:proofErr w:type="spellEnd"/>
      <w:r w:rsidRPr="005B5067">
        <w:rPr>
          <w:rFonts w:ascii="Times New Roman" w:eastAsia="Times New Roman" w:hAnsi="Times New Roman" w:cs="Times New Roman"/>
          <w:sz w:val="28"/>
          <w:szCs w:val="28"/>
          <w:lang w:val="uk-UA" w:eastAsia="ru-RU"/>
        </w:rPr>
        <w:t xml:space="preserve"> Ю.В., </w:t>
      </w:r>
      <w:proofErr w:type="spellStart"/>
      <w:r w:rsidRPr="005B5067">
        <w:rPr>
          <w:rFonts w:ascii="Times New Roman" w:eastAsia="Times New Roman" w:hAnsi="Times New Roman" w:cs="Times New Roman"/>
          <w:sz w:val="28"/>
          <w:szCs w:val="28"/>
          <w:lang w:val="uk-UA" w:eastAsia="ru-RU"/>
        </w:rPr>
        <w:t>Худецькии</w:t>
      </w:r>
      <w:proofErr w:type="spellEnd"/>
      <w:r w:rsidRPr="005B5067">
        <w:rPr>
          <w:rFonts w:ascii="Times New Roman" w:eastAsia="Times New Roman" w:hAnsi="Times New Roman" w:cs="Times New Roman"/>
          <w:sz w:val="28"/>
          <w:szCs w:val="28"/>
          <w:lang w:val="uk-UA" w:eastAsia="ru-RU"/>
        </w:rPr>
        <w:t xml:space="preserve">̆ І.Ю. Фізична терапія при хірургічних захворюваннях: </w:t>
      </w:r>
      <w:proofErr w:type="spellStart"/>
      <w:r w:rsidRPr="005B5067">
        <w:rPr>
          <w:rFonts w:ascii="Times New Roman" w:eastAsia="Times New Roman" w:hAnsi="Times New Roman" w:cs="Times New Roman"/>
          <w:sz w:val="28"/>
          <w:szCs w:val="28"/>
          <w:lang w:val="uk-UA" w:eastAsia="ru-RU"/>
        </w:rPr>
        <w:t>навчальнии</w:t>
      </w:r>
      <w:proofErr w:type="spellEnd"/>
      <w:r w:rsidRPr="005B5067">
        <w:rPr>
          <w:rFonts w:ascii="Times New Roman" w:eastAsia="Times New Roman" w:hAnsi="Times New Roman" w:cs="Times New Roman"/>
          <w:sz w:val="28"/>
          <w:szCs w:val="28"/>
          <w:lang w:val="uk-UA" w:eastAsia="ru-RU"/>
        </w:rPr>
        <w:t xml:space="preserve">̆ посібник: </w:t>
      </w:r>
      <w:proofErr w:type="spellStart"/>
      <w:r w:rsidRPr="005B5067">
        <w:rPr>
          <w:rFonts w:ascii="Times New Roman" w:eastAsia="Times New Roman" w:hAnsi="Times New Roman" w:cs="Times New Roman"/>
          <w:sz w:val="28"/>
          <w:szCs w:val="28"/>
          <w:lang w:val="uk-UA" w:eastAsia="ru-RU"/>
        </w:rPr>
        <w:t>навч</w:t>
      </w:r>
      <w:proofErr w:type="spellEnd"/>
      <w:r w:rsidRPr="005B5067">
        <w:rPr>
          <w:rFonts w:ascii="Times New Roman" w:eastAsia="Times New Roman" w:hAnsi="Times New Roman" w:cs="Times New Roman"/>
          <w:sz w:val="28"/>
          <w:szCs w:val="28"/>
          <w:lang w:val="uk-UA" w:eastAsia="ru-RU"/>
        </w:rPr>
        <w:t xml:space="preserve">. посібник для </w:t>
      </w:r>
      <w:proofErr w:type="spellStart"/>
      <w:r w:rsidRPr="005B5067">
        <w:rPr>
          <w:rFonts w:ascii="Times New Roman" w:eastAsia="Times New Roman" w:hAnsi="Times New Roman" w:cs="Times New Roman"/>
          <w:sz w:val="28"/>
          <w:szCs w:val="28"/>
          <w:lang w:val="uk-UA" w:eastAsia="ru-RU"/>
        </w:rPr>
        <w:t>студ</w:t>
      </w:r>
      <w:proofErr w:type="spellEnd"/>
      <w:r w:rsidRPr="005B5067">
        <w:rPr>
          <w:rFonts w:ascii="Times New Roman" w:eastAsia="Times New Roman" w:hAnsi="Times New Roman" w:cs="Times New Roman"/>
          <w:sz w:val="28"/>
          <w:szCs w:val="28"/>
          <w:lang w:val="uk-UA" w:eastAsia="ru-RU"/>
        </w:rPr>
        <w:t xml:space="preserve">. спеціальності </w:t>
      </w:r>
      <w:r w:rsidRPr="005B5067">
        <w:rPr>
          <w:rFonts w:ascii="Times New Roman" w:eastAsia="Times New Roman" w:hAnsi="Times New Roman" w:cs="Times New Roman"/>
          <w:i/>
          <w:iCs/>
          <w:sz w:val="28"/>
          <w:szCs w:val="28"/>
          <w:lang w:val="uk-UA" w:eastAsia="ru-RU"/>
        </w:rPr>
        <w:t xml:space="preserve">227 «Фізична терапія, ерготерапія», </w:t>
      </w:r>
      <w:proofErr w:type="spellStart"/>
      <w:r w:rsidRPr="005B5067">
        <w:rPr>
          <w:rFonts w:ascii="Times New Roman" w:eastAsia="Times New Roman" w:hAnsi="Times New Roman" w:cs="Times New Roman"/>
          <w:i/>
          <w:iCs/>
          <w:sz w:val="28"/>
          <w:szCs w:val="28"/>
          <w:lang w:val="uk-UA" w:eastAsia="ru-RU"/>
        </w:rPr>
        <w:t>спеціалізаціі</w:t>
      </w:r>
      <w:proofErr w:type="spellEnd"/>
      <w:r w:rsidRPr="005B5067">
        <w:rPr>
          <w:rFonts w:ascii="Times New Roman" w:eastAsia="Times New Roman" w:hAnsi="Times New Roman" w:cs="Times New Roman"/>
          <w:i/>
          <w:iCs/>
          <w:sz w:val="28"/>
          <w:szCs w:val="28"/>
          <w:lang w:val="uk-UA" w:eastAsia="ru-RU"/>
        </w:rPr>
        <w:t>̈ «Фізична терапія, ерготерапія».</w:t>
      </w:r>
      <w:r w:rsidRPr="005B5067">
        <w:rPr>
          <w:rFonts w:ascii="Times New Roman" w:eastAsia="Times New Roman" w:hAnsi="Times New Roman" w:cs="Times New Roman"/>
          <w:sz w:val="28"/>
          <w:szCs w:val="28"/>
          <w:lang w:val="uk-UA" w:eastAsia="ru-RU"/>
        </w:rPr>
        <w:t xml:space="preserve"> КПІ ім. Ігоря Сікорського. </w:t>
      </w:r>
      <w:proofErr w:type="spellStart"/>
      <w:r w:rsidRPr="005B5067">
        <w:rPr>
          <w:rFonts w:ascii="Times New Roman" w:eastAsia="Times New Roman" w:hAnsi="Times New Roman" w:cs="Times New Roman"/>
          <w:sz w:val="28"/>
          <w:szCs w:val="28"/>
          <w:lang w:val="uk-UA" w:eastAsia="ru-RU"/>
        </w:rPr>
        <w:t>Київ</w:t>
      </w:r>
      <w:proofErr w:type="spellEnd"/>
      <w:r w:rsidRPr="005B5067">
        <w:rPr>
          <w:rFonts w:ascii="Times New Roman" w:eastAsia="Times New Roman" w:hAnsi="Times New Roman" w:cs="Times New Roman"/>
          <w:sz w:val="28"/>
          <w:szCs w:val="28"/>
          <w:lang w:val="uk-UA" w:eastAsia="ru-RU"/>
        </w:rPr>
        <w:t xml:space="preserve">: КПІ ім. Ігоря Сікорського. 2020. 207 с. </w:t>
      </w:r>
    </w:p>
    <w:p w14:paraId="2262C6B4"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Ємець І.М. </w:t>
      </w:r>
      <w:proofErr w:type="spellStart"/>
      <w:r w:rsidRPr="005B5067">
        <w:rPr>
          <w:rFonts w:ascii="Times New Roman" w:eastAsia="Times New Roman" w:hAnsi="Times New Roman" w:cs="Times New Roman"/>
          <w:sz w:val="28"/>
          <w:szCs w:val="28"/>
          <w:lang w:val="uk-UA" w:eastAsia="ru-RU"/>
        </w:rPr>
        <w:t>Інноваційнии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організаційнии</w:t>
      </w:r>
      <w:proofErr w:type="spellEnd"/>
      <w:r w:rsidRPr="005B5067">
        <w:rPr>
          <w:rFonts w:ascii="Times New Roman" w:eastAsia="Times New Roman" w:hAnsi="Times New Roman" w:cs="Times New Roman"/>
          <w:sz w:val="28"/>
          <w:szCs w:val="28"/>
          <w:lang w:val="uk-UA" w:eastAsia="ru-RU"/>
        </w:rPr>
        <w:t xml:space="preserve">̆ підхід до лікування критичних вроджених вад. </w:t>
      </w:r>
      <w:r w:rsidRPr="005B5067">
        <w:rPr>
          <w:rFonts w:ascii="Times New Roman" w:eastAsia="Times New Roman" w:hAnsi="Times New Roman" w:cs="Times New Roman"/>
          <w:i/>
          <w:iCs/>
          <w:sz w:val="28"/>
          <w:szCs w:val="28"/>
          <w:lang w:val="uk-UA" w:eastAsia="ru-RU"/>
        </w:rPr>
        <w:t>Сучасна педіатрія</w:t>
      </w:r>
      <w:r w:rsidRPr="005B5067">
        <w:rPr>
          <w:rFonts w:ascii="Times New Roman" w:eastAsia="Times New Roman" w:hAnsi="Times New Roman" w:cs="Times New Roman"/>
          <w:sz w:val="28"/>
          <w:szCs w:val="28"/>
          <w:lang w:val="uk-UA" w:eastAsia="ru-RU"/>
        </w:rPr>
        <w:t xml:space="preserve">. 2012. № 5. С.70-73. </w:t>
      </w:r>
    </w:p>
    <w:p w14:paraId="426D9CE4"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hAnsi="Times New Roman" w:cs="Times New Roman"/>
          <w:spacing w:val="-4"/>
          <w:sz w:val="28"/>
          <w:szCs w:val="28"/>
          <w:lang w:val="uk-UA"/>
        </w:rPr>
      </w:pPr>
      <w:r w:rsidRPr="005B5067">
        <w:rPr>
          <w:rFonts w:ascii="Times New Roman" w:hAnsi="Times New Roman" w:cs="Times New Roman"/>
          <w:bCs/>
          <w:spacing w:val="-4"/>
          <w:sz w:val="28"/>
          <w:szCs w:val="28"/>
          <w:lang w:val="uk-UA"/>
        </w:rPr>
        <w:t>Ємець І.М., Руденко Н.М., Воробйова Г.М. Транспозиція магістральних судин (клініка, діагностика, лікування).</w:t>
      </w:r>
      <w:r w:rsidRPr="005B5067">
        <w:rPr>
          <w:rFonts w:ascii="Times New Roman" w:hAnsi="Times New Roman" w:cs="Times New Roman"/>
          <w:spacing w:val="-4"/>
          <w:sz w:val="28"/>
          <w:szCs w:val="28"/>
          <w:lang w:val="uk-UA"/>
        </w:rPr>
        <w:t xml:space="preserve"> Тернопіль: ТДМУ. «</w:t>
      </w:r>
      <w:proofErr w:type="spellStart"/>
      <w:r w:rsidRPr="005B5067">
        <w:rPr>
          <w:rFonts w:ascii="Times New Roman" w:hAnsi="Times New Roman" w:cs="Times New Roman"/>
          <w:spacing w:val="-4"/>
          <w:sz w:val="28"/>
          <w:szCs w:val="28"/>
          <w:lang w:val="uk-UA"/>
        </w:rPr>
        <w:t>Укрмедкнига</w:t>
      </w:r>
      <w:proofErr w:type="spellEnd"/>
      <w:r w:rsidRPr="005B5067">
        <w:rPr>
          <w:rFonts w:ascii="Times New Roman" w:hAnsi="Times New Roman" w:cs="Times New Roman"/>
          <w:spacing w:val="-4"/>
          <w:sz w:val="28"/>
          <w:szCs w:val="28"/>
          <w:lang w:val="uk-UA"/>
        </w:rPr>
        <w:t>». 2012. 152 с.</w:t>
      </w:r>
    </w:p>
    <w:p w14:paraId="0228A4D5"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hAnsi="Times New Roman" w:cs="Times New Roman"/>
          <w:bCs/>
          <w:spacing w:val="-4"/>
          <w:sz w:val="28"/>
          <w:szCs w:val="28"/>
          <w:lang w:val="uk-UA"/>
        </w:rPr>
      </w:pPr>
      <w:r w:rsidRPr="005B5067">
        <w:rPr>
          <w:rFonts w:ascii="Times New Roman" w:hAnsi="Times New Roman" w:cs="Times New Roman"/>
          <w:bCs/>
          <w:spacing w:val="-4"/>
          <w:sz w:val="28"/>
          <w:szCs w:val="28"/>
          <w:lang w:val="uk-UA"/>
        </w:rPr>
        <w:t xml:space="preserve">Ємець І.М. Невідкладна допомога при критичних вроджених вадах серця. </w:t>
      </w:r>
      <w:proofErr w:type="spellStart"/>
      <w:r w:rsidRPr="005B5067">
        <w:rPr>
          <w:rFonts w:ascii="Times New Roman" w:hAnsi="Times New Roman" w:cs="Times New Roman"/>
          <w:bCs/>
          <w:i/>
          <w:iCs/>
          <w:spacing w:val="-4"/>
          <w:sz w:val="28"/>
          <w:szCs w:val="28"/>
          <w:lang w:val="uk-UA"/>
        </w:rPr>
        <w:t>Современная</w:t>
      </w:r>
      <w:proofErr w:type="spellEnd"/>
      <w:r w:rsidRPr="005B5067">
        <w:rPr>
          <w:rFonts w:ascii="Times New Roman" w:hAnsi="Times New Roman" w:cs="Times New Roman"/>
          <w:bCs/>
          <w:i/>
          <w:iCs/>
          <w:spacing w:val="-4"/>
          <w:sz w:val="28"/>
          <w:szCs w:val="28"/>
          <w:lang w:val="uk-UA"/>
        </w:rPr>
        <w:t xml:space="preserve"> </w:t>
      </w:r>
      <w:proofErr w:type="spellStart"/>
      <w:r w:rsidRPr="005B5067">
        <w:rPr>
          <w:rFonts w:ascii="Times New Roman" w:hAnsi="Times New Roman" w:cs="Times New Roman"/>
          <w:bCs/>
          <w:i/>
          <w:iCs/>
          <w:spacing w:val="-4"/>
          <w:sz w:val="28"/>
          <w:szCs w:val="28"/>
          <w:lang w:val="uk-UA"/>
        </w:rPr>
        <w:t>педиатрия</w:t>
      </w:r>
      <w:proofErr w:type="spellEnd"/>
      <w:r w:rsidRPr="005B5067">
        <w:rPr>
          <w:rFonts w:ascii="Times New Roman" w:hAnsi="Times New Roman" w:cs="Times New Roman"/>
          <w:bCs/>
          <w:i/>
          <w:iCs/>
          <w:spacing w:val="-4"/>
          <w:sz w:val="28"/>
          <w:szCs w:val="28"/>
          <w:lang w:val="uk-UA"/>
        </w:rPr>
        <w:t>.</w:t>
      </w:r>
      <w:r w:rsidRPr="005B5067">
        <w:rPr>
          <w:rFonts w:ascii="Times New Roman" w:hAnsi="Times New Roman" w:cs="Times New Roman"/>
          <w:bCs/>
          <w:spacing w:val="-4"/>
          <w:sz w:val="28"/>
          <w:szCs w:val="28"/>
          <w:lang w:val="uk-UA"/>
        </w:rPr>
        <w:t xml:space="preserve"> 2008. Т. 8. № 1. 125-127.</w:t>
      </w:r>
    </w:p>
    <w:p w14:paraId="6C483639"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lastRenderedPageBreak/>
        <w:t xml:space="preserve">Засипка Л.Г. Вплив на репродуктивну функцію комплексу факторів зовнішнього середовища. </w:t>
      </w:r>
      <w:proofErr w:type="spellStart"/>
      <w:r w:rsidRPr="005B5067">
        <w:rPr>
          <w:rFonts w:ascii="Times New Roman" w:eastAsia="Times New Roman" w:hAnsi="Times New Roman" w:cs="Times New Roman"/>
          <w:i/>
          <w:iCs/>
          <w:sz w:val="28"/>
          <w:szCs w:val="28"/>
          <w:lang w:val="uk-UA" w:eastAsia="ru-RU"/>
        </w:rPr>
        <w:t>Одеськии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медичнии</w:t>
      </w:r>
      <w:proofErr w:type="spellEnd"/>
      <w:r w:rsidRPr="005B5067">
        <w:rPr>
          <w:rFonts w:ascii="Times New Roman" w:eastAsia="Times New Roman" w:hAnsi="Times New Roman" w:cs="Times New Roman"/>
          <w:i/>
          <w:iCs/>
          <w:sz w:val="28"/>
          <w:szCs w:val="28"/>
          <w:lang w:val="uk-UA" w:eastAsia="ru-RU"/>
        </w:rPr>
        <w:t>̆ журнал.</w:t>
      </w:r>
      <w:r w:rsidRPr="005B5067">
        <w:rPr>
          <w:rFonts w:ascii="Times New Roman" w:eastAsia="Times New Roman" w:hAnsi="Times New Roman" w:cs="Times New Roman"/>
          <w:sz w:val="28"/>
          <w:szCs w:val="28"/>
          <w:lang w:val="uk-UA" w:eastAsia="ru-RU"/>
        </w:rPr>
        <w:t xml:space="preserve"> 2008. № 5(109). 31-33. </w:t>
      </w:r>
    </w:p>
    <w:p w14:paraId="2955276A" w14:textId="77777777" w:rsidR="00D63DE2" w:rsidRPr="005B5067" w:rsidRDefault="00D63DE2" w:rsidP="005B5067">
      <w:pPr>
        <w:pStyle w:val="afd"/>
        <w:numPr>
          <w:ilvl w:val="0"/>
          <w:numId w:val="32"/>
        </w:numPr>
        <w:suppressAutoHyphens w:val="0"/>
        <w:spacing w:line="360" w:lineRule="auto"/>
        <w:ind w:left="0" w:firstLine="709"/>
        <w:jc w:val="both"/>
        <w:rPr>
          <w:sz w:val="28"/>
          <w:szCs w:val="28"/>
          <w:lang w:val="uk-UA"/>
        </w:rPr>
      </w:pPr>
      <w:proofErr w:type="spellStart"/>
      <w:r w:rsidRPr="005B5067">
        <w:rPr>
          <w:sz w:val="28"/>
          <w:szCs w:val="28"/>
          <w:lang w:val="uk-UA"/>
        </w:rPr>
        <w:t>Зиньковскии</w:t>
      </w:r>
      <w:proofErr w:type="spellEnd"/>
      <w:r w:rsidRPr="005B5067">
        <w:rPr>
          <w:sz w:val="28"/>
          <w:szCs w:val="28"/>
          <w:lang w:val="uk-UA"/>
        </w:rPr>
        <w:t xml:space="preserve">̆ М.Ф. </w:t>
      </w:r>
      <w:proofErr w:type="spellStart"/>
      <w:r w:rsidRPr="005B5067">
        <w:rPr>
          <w:sz w:val="28"/>
          <w:szCs w:val="28"/>
          <w:lang w:val="uk-UA"/>
        </w:rPr>
        <w:t>Врождённые</w:t>
      </w:r>
      <w:proofErr w:type="spellEnd"/>
      <w:r w:rsidRPr="005B5067">
        <w:rPr>
          <w:sz w:val="28"/>
          <w:szCs w:val="28"/>
          <w:lang w:val="uk-UA"/>
        </w:rPr>
        <w:t xml:space="preserve"> </w:t>
      </w:r>
      <w:proofErr w:type="spellStart"/>
      <w:r w:rsidRPr="005B5067">
        <w:rPr>
          <w:sz w:val="28"/>
          <w:szCs w:val="28"/>
          <w:lang w:val="uk-UA"/>
        </w:rPr>
        <w:t>пороки</w:t>
      </w:r>
      <w:proofErr w:type="spellEnd"/>
      <w:r w:rsidRPr="005B5067">
        <w:rPr>
          <w:sz w:val="28"/>
          <w:szCs w:val="28"/>
          <w:lang w:val="uk-UA"/>
        </w:rPr>
        <w:t xml:space="preserve"> </w:t>
      </w:r>
      <w:proofErr w:type="spellStart"/>
      <w:r w:rsidRPr="005B5067">
        <w:rPr>
          <w:sz w:val="28"/>
          <w:szCs w:val="28"/>
          <w:lang w:val="uk-UA"/>
        </w:rPr>
        <w:t>сердца</w:t>
      </w:r>
      <w:proofErr w:type="spellEnd"/>
      <w:r w:rsidRPr="005B5067">
        <w:rPr>
          <w:sz w:val="28"/>
          <w:szCs w:val="28"/>
          <w:lang w:val="uk-UA"/>
        </w:rPr>
        <w:t xml:space="preserve">. К.: Книга-плюс. 2010. 1200 с. </w:t>
      </w:r>
    </w:p>
    <w:p w14:paraId="42D5DDE8" w14:textId="78D56142"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Знаменська</w:t>
      </w:r>
      <w:proofErr w:type="spellEnd"/>
      <w:r w:rsidRPr="005B5067">
        <w:rPr>
          <w:rFonts w:ascii="Times New Roman" w:eastAsia="Times New Roman" w:hAnsi="Times New Roman" w:cs="Times New Roman"/>
          <w:sz w:val="28"/>
          <w:szCs w:val="28"/>
          <w:lang w:val="uk-UA" w:eastAsia="ru-RU"/>
        </w:rPr>
        <w:t xml:space="preserve"> Т.К., </w:t>
      </w:r>
      <w:proofErr w:type="spellStart"/>
      <w:r w:rsidRPr="005B5067">
        <w:rPr>
          <w:rFonts w:ascii="Times New Roman" w:eastAsia="Times New Roman" w:hAnsi="Times New Roman" w:cs="Times New Roman"/>
          <w:sz w:val="28"/>
          <w:szCs w:val="28"/>
          <w:lang w:val="uk-UA" w:eastAsia="ru-RU"/>
        </w:rPr>
        <w:t>Бойчук</w:t>
      </w:r>
      <w:proofErr w:type="spellEnd"/>
      <w:r w:rsidRPr="005B5067">
        <w:rPr>
          <w:rFonts w:ascii="Times New Roman" w:eastAsia="Times New Roman" w:hAnsi="Times New Roman" w:cs="Times New Roman"/>
          <w:sz w:val="28"/>
          <w:szCs w:val="28"/>
          <w:lang w:val="uk-UA" w:eastAsia="ru-RU"/>
        </w:rPr>
        <w:t xml:space="preserve"> Т.М., Годованець Ю.Д. Організація та перспективи розвитку </w:t>
      </w:r>
      <w:proofErr w:type="spellStart"/>
      <w:r w:rsidRPr="005B5067">
        <w:rPr>
          <w:rFonts w:ascii="Times New Roman" w:eastAsia="Times New Roman" w:hAnsi="Times New Roman" w:cs="Times New Roman"/>
          <w:sz w:val="28"/>
          <w:szCs w:val="28"/>
          <w:lang w:val="uk-UA" w:eastAsia="ru-RU"/>
        </w:rPr>
        <w:t>перинатально</w:t>
      </w:r>
      <w:r w:rsidR="00A009F5">
        <w:rPr>
          <w:rFonts w:ascii="Times New Roman" w:eastAsia="Times New Roman" w:hAnsi="Times New Roman" w:cs="Times New Roman"/>
          <w:sz w:val="28"/>
          <w:szCs w:val="28"/>
          <w:lang w:val="uk-UA" w:eastAsia="ru-RU"/>
        </w:rPr>
        <w:t>ї</w:t>
      </w:r>
      <w:proofErr w:type="spellEnd"/>
      <w:r w:rsidRPr="005B5067">
        <w:rPr>
          <w:rFonts w:ascii="Times New Roman" w:eastAsia="Times New Roman" w:hAnsi="Times New Roman" w:cs="Times New Roman"/>
          <w:sz w:val="28"/>
          <w:szCs w:val="28"/>
          <w:lang w:val="uk-UA" w:eastAsia="ru-RU"/>
        </w:rPr>
        <w:t xml:space="preserve"> допомоги в Укра</w:t>
      </w:r>
      <w:r w:rsidR="00A009F5">
        <w:rPr>
          <w:rFonts w:ascii="Times New Roman" w:eastAsia="Times New Roman" w:hAnsi="Times New Roman" w:cs="Times New Roman"/>
          <w:sz w:val="28"/>
          <w:szCs w:val="28"/>
          <w:lang w:val="uk-UA" w:eastAsia="ru-RU"/>
        </w:rPr>
        <w:t>ї</w:t>
      </w:r>
      <w:r w:rsidRPr="005B5067">
        <w:rPr>
          <w:rFonts w:ascii="Times New Roman" w:eastAsia="Times New Roman" w:hAnsi="Times New Roman" w:cs="Times New Roman"/>
          <w:sz w:val="28"/>
          <w:szCs w:val="28"/>
          <w:lang w:val="uk-UA" w:eastAsia="ru-RU"/>
        </w:rPr>
        <w:t xml:space="preserve">ні. </w:t>
      </w:r>
      <w:proofErr w:type="spellStart"/>
      <w:r w:rsidRPr="005B5067">
        <w:rPr>
          <w:rFonts w:ascii="Times New Roman" w:eastAsia="Times New Roman" w:hAnsi="Times New Roman" w:cs="Times New Roman"/>
          <w:i/>
          <w:iCs/>
          <w:sz w:val="28"/>
          <w:szCs w:val="28"/>
          <w:lang w:val="uk-UA" w:eastAsia="ru-RU"/>
        </w:rPr>
        <w:t>Неонатологія</w:t>
      </w:r>
      <w:proofErr w:type="spellEnd"/>
      <w:r w:rsidRPr="005B5067">
        <w:rPr>
          <w:rFonts w:ascii="Times New Roman" w:eastAsia="Times New Roman" w:hAnsi="Times New Roman" w:cs="Times New Roman"/>
          <w:i/>
          <w:iCs/>
          <w:sz w:val="28"/>
          <w:szCs w:val="28"/>
          <w:lang w:val="uk-UA" w:eastAsia="ru-RU"/>
        </w:rPr>
        <w:t xml:space="preserve">, хірургія та </w:t>
      </w:r>
      <w:proofErr w:type="spellStart"/>
      <w:r w:rsidRPr="005B5067">
        <w:rPr>
          <w:rFonts w:ascii="Times New Roman" w:eastAsia="Times New Roman" w:hAnsi="Times New Roman" w:cs="Times New Roman"/>
          <w:i/>
          <w:iCs/>
          <w:sz w:val="28"/>
          <w:szCs w:val="28"/>
          <w:lang w:val="uk-UA" w:eastAsia="ru-RU"/>
        </w:rPr>
        <w:t>перинатальна</w:t>
      </w:r>
      <w:proofErr w:type="spellEnd"/>
      <w:r w:rsidRPr="005B5067">
        <w:rPr>
          <w:rFonts w:ascii="Times New Roman" w:eastAsia="Times New Roman" w:hAnsi="Times New Roman" w:cs="Times New Roman"/>
          <w:i/>
          <w:iCs/>
          <w:sz w:val="28"/>
          <w:szCs w:val="28"/>
          <w:lang w:val="uk-UA" w:eastAsia="ru-RU"/>
        </w:rPr>
        <w:t xml:space="preserve"> медицина.</w:t>
      </w:r>
      <w:r w:rsidRPr="005B5067">
        <w:rPr>
          <w:rFonts w:ascii="Times New Roman" w:eastAsia="Times New Roman" w:hAnsi="Times New Roman" w:cs="Times New Roman"/>
          <w:sz w:val="28"/>
          <w:szCs w:val="28"/>
          <w:lang w:val="uk-UA" w:eastAsia="ru-RU"/>
        </w:rPr>
        <w:t xml:space="preserve"> 2013. Т. ІIІ. № 1(7). 13-18. </w:t>
      </w:r>
    </w:p>
    <w:p w14:paraId="21AEE34D"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Искакова</w:t>
      </w:r>
      <w:proofErr w:type="spellEnd"/>
      <w:r w:rsidRPr="005B5067">
        <w:rPr>
          <w:rFonts w:ascii="Times New Roman" w:eastAsia="Times New Roman" w:hAnsi="Times New Roman" w:cs="Times New Roman"/>
          <w:sz w:val="28"/>
          <w:szCs w:val="28"/>
          <w:lang w:val="uk-UA" w:eastAsia="ru-RU"/>
        </w:rPr>
        <w:t xml:space="preserve"> А. К. К </w:t>
      </w:r>
      <w:proofErr w:type="spellStart"/>
      <w:r w:rsidRPr="005B5067">
        <w:rPr>
          <w:rFonts w:ascii="Times New Roman" w:eastAsia="Times New Roman" w:hAnsi="Times New Roman" w:cs="Times New Roman"/>
          <w:sz w:val="28"/>
          <w:szCs w:val="28"/>
          <w:lang w:val="uk-UA" w:eastAsia="ru-RU"/>
        </w:rPr>
        <w:t>проблеме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факторов</w:t>
      </w:r>
      <w:proofErr w:type="spellEnd"/>
      <w:r w:rsidRPr="005B5067">
        <w:rPr>
          <w:rFonts w:ascii="Times New Roman" w:eastAsia="Times New Roman" w:hAnsi="Times New Roman" w:cs="Times New Roman"/>
          <w:sz w:val="28"/>
          <w:szCs w:val="28"/>
          <w:lang w:val="uk-UA" w:eastAsia="ru-RU"/>
        </w:rPr>
        <w:t xml:space="preserve"> риска </w:t>
      </w:r>
      <w:proofErr w:type="spellStart"/>
      <w:r w:rsidRPr="005B5067">
        <w:rPr>
          <w:rFonts w:ascii="Times New Roman" w:eastAsia="Times New Roman" w:hAnsi="Times New Roman" w:cs="Times New Roman"/>
          <w:sz w:val="28"/>
          <w:szCs w:val="28"/>
          <w:lang w:val="uk-UA" w:eastAsia="ru-RU"/>
        </w:rPr>
        <w:t>развития</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врожденных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пороков</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сердца</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Международныи</w:t>
      </w:r>
      <w:proofErr w:type="spellEnd"/>
      <w:r w:rsidRPr="005B5067">
        <w:rPr>
          <w:rFonts w:ascii="Times New Roman" w:eastAsia="Times New Roman" w:hAnsi="Times New Roman" w:cs="Times New Roman"/>
          <w:i/>
          <w:iCs/>
          <w:sz w:val="28"/>
          <w:szCs w:val="28"/>
          <w:lang w:val="uk-UA" w:eastAsia="ru-RU"/>
        </w:rPr>
        <w:t xml:space="preserve">̆ журнал </w:t>
      </w:r>
      <w:proofErr w:type="spellStart"/>
      <w:r w:rsidRPr="005B5067">
        <w:rPr>
          <w:rFonts w:ascii="Times New Roman" w:eastAsia="Times New Roman" w:hAnsi="Times New Roman" w:cs="Times New Roman"/>
          <w:i/>
          <w:iCs/>
          <w:sz w:val="28"/>
          <w:szCs w:val="28"/>
          <w:lang w:val="uk-UA" w:eastAsia="ru-RU"/>
        </w:rPr>
        <w:t>прикладных</w:t>
      </w:r>
      <w:proofErr w:type="spellEnd"/>
      <w:r w:rsidRPr="005B5067">
        <w:rPr>
          <w:rFonts w:ascii="Times New Roman" w:eastAsia="Times New Roman" w:hAnsi="Times New Roman" w:cs="Times New Roman"/>
          <w:i/>
          <w:iCs/>
          <w:sz w:val="28"/>
          <w:szCs w:val="28"/>
          <w:lang w:val="uk-UA" w:eastAsia="ru-RU"/>
        </w:rPr>
        <w:t xml:space="preserve"> и </w:t>
      </w:r>
      <w:proofErr w:type="spellStart"/>
      <w:r w:rsidRPr="005B5067">
        <w:rPr>
          <w:rFonts w:ascii="Times New Roman" w:eastAsia="Times New Roman" w:hAnsi="Times New Roman" w:cs="Times New Roman"/>
          <w:i/>
          <w:iCs/>
          <w:sz w:val="28"/>
          <w:szCs w:val="28"/>
          <w:lang w:val="uk-UA" w:eastAsia="ru-RU"/>
        </w:rPr>
        <w:t>фундаментальных</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исследовании</w:t>
      </w:r>
      <w:proofErr w:type="spellEnd"/>
      <w:r w:rsidRPr="005B5067">
        <w:rPr>
          <w:rFonts w:ascii="Times New Roman" w:eastAsia="Times New Roman" w:hAnsi="Times New Roman" w:cs="Times New Roman"/>
          <w:i/>
          <w:iCs/>
          <w:sz w:val="28"/>
          <w:szCs w:val="28"/>
          <w:lang w:val="uk-UA" w:eastAsia="ru-RU"/>
        </w:rPr>
        <w:t>̆</w:t>
      </w:r>
      <w:r w:rsidRPr="005B5067">
        <w:rPr>
          <w:rFonts w:ascii="Times New Roman" w:eastAsia="Times New Roman" w:hAnsi="Times New Roman" w:cs="Times New Roman"/>
          <w:sz w:val="28"/>
          <w:szCs w:val="28"/>
          <w:lang w:val="uk-UA" w:eastAsia="ru-RU"/>
        </w:rPr>
        <w:t xml:space="preserve">. 2018. № 5. Ч. 1. 104-107. </w:t>
      </w:r>
    </w:p>
    <w:p w14:paraId="4D52C887" w14:textId="77777777" w:rsidR="00D63DE2" w:rsidRPr="005B5067" w:rsidRDefault="00D63DE2" w:rsidP="005B5067">
      <w:pPr>
        <w:pStyle w:val="aff"/>
        <w:numPr>
          <w:ilvl w:val="0"/>
          <w:numId w:val="32"/>
        </w:numPr>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Іпатов</w:t>
      </w:r>
      <w:proofErr w:type="spellEnd"/>
      <w:r w:rsidRPr="005B5067">
        <w:rPr>
          <w:rFonts w:ascii="Times New Roman" w:eastAsia="Times New Roman" w:hAnsi="Times New Roman" w:cs="Times New Roman"/>
          <w:sz w:val="28"/>
          <w:szCs w:val="28"/>
          <w:lang w:val="uk-UA" w:eastAsia="ru-RU"/>
        </w:rPr>
        <w:t xml:space="preserve"> А.В., </w:t>
      </w:r>
      <w:proofErr w:type="spellStart"/>
      <w:r w:rsidRPr="005B5067">
        <w:rPr>
          <w:rFonts w:ascii="Times New Roman" w:eastAsia="Times New Roman" w:hAnsi="Times New Roman" w:cs="Times New Roman"/>
          <w:sz w:val="28"/>
          <w:szCs w:val="28"/>
          <w:lang w:val="uk-UA" w:eastAsia="ru-RU"/>
        </w:rPr>
        <w:t>Лисунець</w:t>
      </w:r>
      <w:proofErr w:type="spellEnd"/>
      <w:r w:rsidRPr="005B5067">
        <w:rPr>
          <w:rFonts w:ascii="Times New Roman" w:eastAsia="Times New Roman" w:hAnsi="Times New Roman" w:cs="Times New Roman"/>
          <w:sz w:val="28"/>
          <w:szCs w:val="28"/>
          <w:lang w:val="uk-UA" w:eastAsia="ru-RU"/>
        </w:rPr>
        <w:t xml:space="preserve"> О.М., </w:t>
      </w:r>
      <w:proofErr w:type="spellStart"/>
      <w:r w:rsidRPr="005B5067">
        <w:rPr>
          <w:rFonts w:ascii="Times New Roman" w:eastAsia="Times New Roman" w:hAnsi="Times New Roman" w:cs="Times New Roman"/>
          <w:sz w:val="28"/>
          <w:szCs w:val="28"/>
          <w:lang w:val="uk-UA" w:eastAsia="ru-RU"/>
        </w:rPr>
        <w:t>Ханюкова</w:t>
      </w:r>
      <w:proofErr w:type="spellEnd"/>
      <w:r w:rsidRPr="005B5067">
        <w:rPr>
          <w:rFonts w:ascii="Times New Roman" w:eastAsia="Times New Roman" w:hAnsi="Times New Roman" w:cs="Times New Roman"/>
          <w:sz w:val="28"/>
          <w:szCs w:val="28"/>
          <w:lang w:val="uk-UA" w:eastAsia="ru-RU"/>
        </w:rPr>
        <w:t xml:space="preserve"> І.Я., Ткаченко Ю.В., </w:t>
      </w:r>
      <w:proofErr w:type="spellStart"/>
      <w:r w:rsidRPr="005B5067">
        <w:rPr>
          <w:rFonts w:ascii="Times New Roman" w:eastAsia="Times New Roman" w:hAnsi="Times New Roman" w:cs="Times New Roman"/>
          <w:sz w:val="28"/>
          <w:szCs w:val="28"/>
          <w:lang w:val="uk-UA" w:eastAsia="ru-RU"/>
        </w:rPr>
        <w:t>Зубко</w:t>
      </w:r>
      <w:proofErr w:type="spellEnd"/>
      <w:r w:rsidRPr="005B5067">
        <w:rPr>
          <w:rFonts w:ascii="Times New Roman" w:eastAsia="Times New Roman" w:hAnsi="Times New Roman" w:cs="Times New Roman"/>
          <w:sz w:val="28"/>
          <w:szCs w:val="28"/>
          <w:lang w:val="uk-UA" w:eastAsia="ru-RU"/>
        </w:rPr>
        <w:t> І.М. Стандарти медико-</w:t>
      </w:r>
      <w:proofErr w:type="spellStart"/>
      <w:r w:rsidRPr="005B5067">
        <w:rPr>
          <w:rFonts w:ascii="Times New Roman" w:eastAsia="Times New Roman" w:hAnsi="Times New Roman" w:cs="Times New Roman"/>
          <w:sz w:val="28"/>
          <w:szCs w:val="28"/>
          <w:lang w:val="uk-UA" w:eastAsia="ru-RU"/>
        </w:rPr>
        <w:t>соціальноі</w:t>
      </w:r>
      <w:proofErr w:type="spellEnd"/>
      <w:r w:rsidRPr="005B5067">
        <w:rPr>
          <w:rFonts w:ascii="Times New Roman" w:eastAsia="Times New Roman" w:hAnsi="Times New Roman" w:cs="Times New Roman"/>
          <w:sz w:val="28"/>
          <w:szCs w:val="28"/>
          <w:lang w:val="uk-UA" w:eastAsia="ru-RU"/>
        </w:rPr>
        <w:t xml:space="preserve">̈ експертизи при природжених клапанних вадах серця: [науково-методичні </w:t>
      </w:r>
      <w:proofErr w:type="spellStart"/>
      <w:r w:rsidRPr="005B5067">
        <w:rPr>
          <w:rFonts w:ascii="Times New Roman" w:eastAsia="Times New Roman" w:hAnsi="Times New Roman" w:cs="Times New Roman"/>
          <w:sz w:val="28"/>
          <w:szCs w:val="28"/>
          <w:lang w:val="uk-UA" w:eastAsia="ru-RU"/>
        </w:rPr>
        <w:t>рекомендаціі</w:t>
      </w:r>
      <w:proofErr w:type="spellEnd"/>
      <w:r w:rsidRPr="005B5067">
        <w:rPr>
          <w:rFonts w:ascii="Times New Roman" w:eastAsia="Times New Roman" w:hAnsi="Times New Roman" w:cs="Times New Roman"/>
          <w:sz w:val="28"/>
          <w:szCs w:val="28"/>
          <w:lang w:val="uk-UA" w:eastAsia="ru-RU"/>
        </w:rPr>
        <w:t>̈ для лікарів медико-експертних установ та лікувально-профілактичних закладів] Дніпро: ТОВ «</w:t>
      </w:r>
      <w:proofErr w:type="spellStart"/>
      <w:r w:rsidRPr="005B5067">
        <w:rPr>
          <w:rFonts w:ascii="Times New Roman" w:eastAsia="Times New Roman" w:hAnsi="Times New Roman" w:cs="Times New Roman"/>
          <w:sz w:val="28"/>
          <w:szCs w:val="28"/>
          <w:lang w:val="uk-UA" w:eastAsia="ru-RU"/>
        </w:rPr>
        <w:t>Роял</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Принт</w:t>
      </w:r>
      <w:proofErr w:type="spellEnd"/>
      <w:r w:rsidRPr="005B5067">
        <w:rPr>
          <w:rFonts w:ascii="Times New Roman" w:eastAsia="Times New Roman" w:hAnsi="Times New Roman" w:cs="Times New Roman"/>
          <w:sz w:val="28"/>
          <w:szCs w:val="28"/>
          <w:lang w:val="uk-UA" w:eastAsia="ru-RU"/>
        </w:rPr>
        <w:t xml:space="preserve">». 2018. 44 с. </w:t>
      </w:r>
    </w:p>
    <w:p w14:paraId="7BE3CEC9"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Кириллов</w:t>
      </w:r>
      <w:proofErr w:type="spellEnd"/>
      <w:r w:rsidRPr="005B5067">
        <w:rPr>
          <w:rFonts w:ascii="Times New Roman" w:eastAsia="Times New Roman" w:hAnsi="Times New Roman" w:cs="Times New Roman"/>
          <w:sz w:val="28"/>
          <w:szCs w:val="28"/>
          <w:lang w:val="uk-UA" w:eastAsia="ru-RU"/>
        </w:rPr>
        <w:t xml:space="preserve"> К.О. Епідеміологія вроджених вад серця та шляхи </w:t>
      </w:r>
      <w:proofErr w:type="spellStart"/>
      <w:r w:rsidRPr="005B5067">
        <w:rPr>
          <w:rFonts w:ascii="Times New Roman" w:eastAsia="Times New Roman" w:hAnsi="Times New Roman" w:cs="Times New Roman"/>
          <w:sz w:val="28"/>
          <w:szCs w:val="28"/>
          <w:lang w:val="uk-UA" w:eastAsia="ru-RU"/>
        </w:rPr>
        <w:t>оптимізаціі</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кардіохірургічноі</w:t>
      </w:r>
      <w:proofErr w:type="spellEnd"/>
      <w:r w:rsidRPr="005B5067">
        <w:rPr>
          <w:rFonts w:ascii="Times New Roman" w:eastAsia="Times New Roman" w:hAnsi="Times New Roman" w:cs="Times New Roman"/>
          <w:sz w:val="28"/>
          <w:szCs w:val="28"/>
          <w:lang w:val="uk-UA" w:eastAsia="ru-RU"/>
        </w:rPr>
        <w:t xml:space="preserve">̈ допомоги у дитячих серцево-судинних захворюваннях </w:t>
      </w:r>
      <w:proofErr w:type="spellStart"/>
      <w:r w:rsidRPr="005B5067">
        <w:rPr>
          <w:rFonts w:ascii="Times New Roman" w:eastAsia="Times New Roman" w:hAnsi="Times New Roman" w:cs="Times New Roman"/>
          <w:sz w:val="28"/>
          <w:szCs w:val="28"/>
          <w:lang w:val="uk-UA" w:eastAsia="ru-RU"/>
        </w:rPr>
        <w:t>Волгоградськоі</w:t>
      </w:r>
      <w:proofErr w:type="spellEnd"/>
      <w:r w:rsidRPr="005B5067">
        <w:rPr>
          <w:rFonts w:ascii="Times New Roman" w:eastAsia="Times New Roman" w:hAnsi="Times New Roman" w:cs="Times New Roman"/>
          <w:sz w:val="28"/>
          <w:szCs w:val="28"/>
          <w:lang w:val="uk-UA" w:eastAsia="ru-RU"/>
        </w:rPr>
        <w:t xml:space="preserve">̈ області. </w:t>
      </w:r>
      <w:proofErr w:type="spellStart"/>
      <w:r w:rsidRPr="005B5067">
        <w:rPr>
          <w:rFonts w:ascii="Times New Roman" w:eastAsia="Times New Roman" w:hAnsi="Times New Roman" w:cs="Times New Roman"/>
          <w:i/>
          <w:iCs/>
          <w:sz w:val="28"/>
          <w:szCs w:val="28"/>
          <w:lang w:val="uk-UA" w:eastAsia="ru-RU"/>
        </w:rPr>
        <w:t>Детские</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болезни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сердца</w:t>
      </w:r>
      <w:proofErr w:type="spellEnd"/>
      <w:r w:rsidRPr="005B5067">
        <w:rPr>
          <w:rFonts w:ascii="Times New Roman" w:eastAsia="Times New Roman" w:hAnsi="Times New Roman" w:cs="Times New Roman"/>
          <w:i/>
          <w:iCs/>
          <w:sz w:val="28"/>
          <w:szCs w:val="28"/>
          <w:lang w:val="uk-UA" w:eastAsia="ru-RU"/>
        </w:rPr>
        <w:t xml:space="preserve"> и </w:t>
      </w:r>
      <w:proofErr w:type="spellStart"/>
      <w:r w:rsidRPr="005B5067">
        <w:rPr>
          <w:rFonts w:ascii="Times New Roman" w:eastAsia="Times New Roman" w:hAnsi="Times New Roman" w:cs="Times New Roman"/>
          <w:i/>
          <w:iCs/>
          <w:sz w:val="28"/>
          <w:szCs w:val="28"/>
          <w:lang w:val="uk-UA" w:eastAsia="ru-RU"/>
        </w:rPr>
        <w:t>сосудов</w:t>
      </w:r>
      <w:proofErr w:type="spellEnd"/>
      <w:r w:rsidRPr="005B5067">
        <w:rPr>
          <w:rFonts w:ascii="Times New Roman" w:eastAsia="Times New Roman" w:hAnsi="Times New Roman" w:cs="Times New Roman"/>
          <w:sz w:val="28"/>
          <w:szCs w:val="28"/>
          <w:lang w:val="uk-UA" w:eastAsia="ru-RU"/>
        </w:rPr>
        <w:t xml:space="preserve">. 2014. № 2. 30-33. </w:t>
      </w:r>
    </w:p>
    <w:p w14:paraId="6D80FCDD"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Клименко Т. М Резерви ведення </w:t>
      </w:r>
      <w:proofErr w:type="spellStart"/>
      <w:r w:rsidRPr="005B5067">
        <w:rPr>
          <w:rFonts w:ascii="Times New Roman" w:eastAsia="Times New Roman" w:hAnsi="Times New Roman" w:cs="Times New Roman"/>
          <w:sz w:val="28"/>
          <w:szCs w:val="28"/>
          <w:lang w:val="uk-UA" w:eastAsia="ru-RU"/>
        </w:rPr>
        <w:t>дітеи</w:t>
      </w:r>
      <w:proofErr w:type="spellEnd"/>
      <w:r w:rsidRPr="005B5067">
        <w:rPr>
          <w:rFonts w:ascii="Times New Roman" w:eastAsia="Times New Roman" w:hAnsi="Times New Roman" w:cs="Times New Roman"/>
          <w:sz w:val="28"/>
          <w:szCs w:val="28"/>
          <w:lang w:val="uk-UA" w:eastAsia="ru-RU"/>
        </w:rPr>
        <w:t xml:space="preserve">̆ із вродженими вадами серця. </w:t>
      </w:r>
      <w:proofErr w:type="spellStart"/>
      <w:r w:rsidRPr="005B5067">
        <w:rPr>
          <w:rFonts w:ascii="Times New Roman" w:eastAsia="Times New Roman" w:hAnsi="Times New Roman" w:cs="Times New Roman"/>
          <w:i/>
          <w:iCs/>
          <w:sz w:val="28"/>
          <w:szCs w:val="28"/>
          <w:lang w:val="uk-UA" w:eastAsia="ru-RU"/>
        </w:rPr>
        <w:t>Перинатология</w:t>
      </w:r>
      <w:proofErr w:type="spellEnd"/>
      <w:r w:rsidRPr="005B5067">
        <w:rPr>
          <w:rFonts w:ascii="Times New Roman" w:eastAsia="Times New Roman" w:hAnsi="Times New Roman" w:cs="Times New Roman"/>
          <w:i/>
          <w:iCs/>
          <w:sz w:val="28"/>
          <w:szCs w:val="28"/>
          <w:lang w:val="uk-UA" w:eastAsia="ru-RU"/>
        </w:rPr>
        <w:t xml:space="preserve"> и </w:t>
      </w:r>
      <w:proofErr w:type="spellStart"/>
      <w:r w:rsidRPr="005B5067">
        <w:rPr>
          <w:rFonts w:ascii="Times New Roman" w:eastAsia="Times New Roman" w:hAnsi="Times New Roman" w:cs="Times New Roman"/>
          <w:i/>
          <w:iCs/>
          <w:sz w:val="28"/>
          <w:szCs w:val="28"/>
          <w:lang w:val="uk-UA" w:eastAsia="ru-RU"/>
        </w:rPr>
        <w:t>педиатрия</w:t>
      </w:r>
      <w:proofErr w:type="spellEnd"/>
      <w:r w:rsidRPr="005B5067">
        <w:rPr>
          <w:rFonts w:ascii="Times New Roman" w:eastAsia="Times New Roman" w:hAnsi="Times New Roman" w:cs="Times New Roman"/>
          <w:i/>
          <w:iCs/>
          <w:sz w:val="28"/>
          <w:szCs w:val="28"/>
          <w:lang w:val="uk-UA" w:eastAsia="ru-RU"/>
        </w:rPr>
        <w:t>.</w:t>
      </w:r>
      <w:r w:rsidRPr="005B5067">
        <w:rPr>
          <w:rFonts w:ascii="Times New Roman" w:eastAsia="Times New Roman" w:hAnsi="Times New Roman" w:cs="Times New Roman"/>
          <w:sz w:val="28"/>
          <w:szCs w:val="28"/>
          <w:lang w:val="uk-UA" w:eastAsia="ru-RU"/>
        </w:rPr>
        <w:t xml:space="preserve"> 2014. № 2. 106-109. </w:t>
      </w:r>
    </w:p>
    <w:p w14:paraId="08719044" w14:textId="2D011771" w:rsidR="00D63DE2" w:rsidRPr="005B5067" w:rsidRDefault="00D63DE2" w:rsidP="005B5067">
      <w:pPr>
        <w:pStyle w:val="afd"/>
        <w:numPr>
          <w:ilvl w:val="0"/>
          <w:numId w:val="32"/>
        </w:numPr>
        <w:suppressAutoHyphens w:val="0"/>
        <w:spacing w:line="360" w:lineRule="auto"/>
        <w:ind w:left="0" w:firstLine="709"/>
        <w:jc w:val="both"/>
        <w:rPr>
          <w:sz w:val="28"/>
          <w:szCs w:val="28"/>
          <w:lang w:val="uk-UA"/>
        </w:rPr>
      </w:pPr>
      <w:r w:rsidRPr="005B5067">
        <w:rPr>
          <w:sz w:val="28"/>
          <w:szCs w:val="28"/>
          <w:lang w:val="uk-UA"/>
        </w:rPr>
        <w:t xml:space="preserve">Коваленко В.М., </w:t>
      </w:r>
      <w:proofErr w:type="spellStart"/>
      <w:r w:rsidRPr="005B5067">
        <w:rPr>
          <w:sz w:val="28"/>
          <w:szCs w:val="28"/>
          <w:lang w:val="uk-UA"/>
        </w:rPr>
        <w:t>Сичов</w:t>
      </w:r>
      <w:proofErr w:type="spellEnd"/>
      <w:r w:rsidRPr="005B5067">
        <w:rPr>
          <w:sz w:val="28"/>
          <w:szCs w:val="28"/>
          <w:lang w:val="uk-UA"/>
        </w:rPr>
        <w:t xml:space="preserve"> О.С., </w:t>
      </w:r>
      <w:proofErr w:type="spellStart"/>
      <w:r w:rsidRPr="005B5067">
        <w:rPr>
          <w:sz w:val="28"/>
          <w:szCs w:val="28"/>
          <w:lang w:val="uk-UA"/>
        </w:rPr>
        <w:t>Долженко</w:t>
      </w:r>
      <w:proofErr w:type="spellEnd"/>
      <w:r w:rsidRPr="005B5067">
        <w:rPr>
          <w:sz w:val="28"/>
          <w:szCs w:val="28"/>
          <w:lang w:val="uk-UA"/>
        </w:rPr>
        <w:t xml:space="preserve"> М.М. </w:t>
      </w:r>
      <w:proofErr w:type="spellStart"/>
      <w:r w:rsidRPr="005B5067">
        <w:rPr>
          <w:sz w:val="28"/>
          <w:szCs w:val="28"/>
          <w:lang w:val="uk-UA"/>
        </w:rPr>
        <w:t>Ехокардіографічна</w:t>
      </w:r>
      <w:proofErr w:type="spellEnd"/>
      <w:r w:rsidRPr="005B5067">
        <w:rPr>
          <w:sz w:val="28"/>
          <w:szCs w:val="28"/>
          <w:lang w:val="uk-UA"/>
        </w:rPr>
        <w:t xml:space="preserve"> оцінка </w:t>
      </w:r>
      <w:proofErr w:type="spellStart"/>
      <w:r w:rsidRPr="005B5067">
        <w:rPr>
          <w:sz w:val="28"/>
          <w:szCs w:val="28"/>
          <w:lang w:val="uk-UA"/>
        </w:rPr>
        <w:t>регургітаціі</w:t>
      </w:r>
      <w:proofErr w:type="spellEnd"/>
      <w:r w:rsidRPr="005B5067">
        <w:rPr>
          <w:sz w:val="28"/>
          <w:szCs w:val="28"/>
          <w:lang w:val="uk-UA"/>
        </w:rPr>
        <w:t xml:space="preserve">̈ на </w:t>
      </w:r>
      <w:proofErr w:type="spellStart"/>
      <w:r w:rsidRPr="005B5067">
        <w:rPr>
          <w:sz w:val="28"/>
          <w:szCs w:val="28"/>
          <w:lang w:val="uk-UA"/>
        </w:rPr>
        <w:t>нативних</w:t>
      </w:r>
      <w:proofErr w:type="spellEnd"/>
      <w:r w:rsidRPr="005B5067">
        <w:rPr>
          <w:sz w:val="28"/>
          <w:szCs w:val="28"/>
          <w:lang w:val="uk-UA"/>
        </w:rPr>
        <w:t xml:space="preserve"> клапанах. Частина I. </w:t>
      </w:r>
      <w:proofErr w:type="spellStart"/>
      <w:r w:rsidRPr="005B5067">
        <w:rPr>
          <w:sz w:val="28"/>
          <w:szCs w:val="28"/>
          <w:lang w:val="uk-UA"/>
        </w:rPr>
        <w:t>Атріовентрикулярна</w:t>
      </w:r>
      <w:proofErr w:type="spellEnd"/>
      <w:r w:rsidRPr="005B5067">
        <w:rPr>
          <w:sz w:val="28"/>
          <w:szCs w:val="28"/>
          <w:lang w:val="uk-UA"/>
        </w:rPr>
        <w:t xml:space="preserve"> </w:t>
      </w:r>
      <w:proofErr w:type="spellStart"/>
      <w:r w:rsidRPr="005B5067">
        <w:rPr>
          <w:sz w:val="28"/>
          <w:szCs w:val="28"/>
          <w:lang w:val="uk-UA"/>
        </w:rPr>
        <w:t>регургітація</w:t>
      </w:r>
      <w:proofErr w:type="spellEnd"/>
      <w:r w:rsidRPr="005B5067">
        <w:rPr>
          <w:sz w:val="28"/>
          <w:szCs w:val="28"/>
          <w:lang w:val="uk-UA"/>
        </w:rPr>
        <w:t xml:space="preserve">. </w:t>
      </w:r>
      <w:proofErr w:type="spellStart"/>
      <w:r w:rsidRPr="005B5067">
        <w:rPr>
          <w:sz w:val="28"/>
          <w:szCs w:val="28"/>
          <w:lang w:val="uk-UA"/>
        </w:rPr>
        <w:t>Рекомендаціі</w:t>
      </w:r>
      <w:proofErr w:type="spellEnd"/>
      <w:r w:rsidRPr="005B5067">
        <w:rPr>
          <w:sz w:val="28"/>
          <w:szCs w:val="28"/>
          <w:lang w:val="uk-UA"/>
        </w:rPr>
        <w:t xml:space="preserve">̈ </w:t>
      </w:r>
      <w:proofErr w:type="spellStart"/>
      <w:r w:rsidRPr="005B5067">
        <w:rPr>
          <w:sz w:val="28"/>
          <w:szCs w:val="28"/>
          <w:lang w:val="uk-UA"/>
        </w:rPr>
        <w:t>робочоі</w:t>
      </w:r>
      <w:proofErr w:type="spellEnd"/>
      <w:r w:rsidRPr="005B5067">
        <w:rPr>
          <w:sz w:val="28"/>
          <w:szCs w:val="28"/>
          <w:lang w:val="uk-UA"/>
        </w:rPr>
        <w:t xml:space="preserve">̈ групи з </w:t>
      </w:r>
      <w:proofErr w:type="spellStart"/>
      <w:r w:rsidRPr="005B5067">
        <w:rPr>
          <w:sz w:val="28"/>
          <w:szCs w:val="28"/>
          <w:lang w:val="uk-UA"/>
        </w:rPr>
        <w:t>функціональноі</w:t>
      </w:r>
      <w:proofErr w:type="spellEnd"/>
      <w:r w:rsidRPr="005B5067">
        <w:rPr>
          <w:sz w:val="28"/>
          <w:szCs w:val="28"/>
          <w:lang w:val="uk-UA"/>
        </w:rPr>
        <w:t xml:space="preserve">̈ діагностики </w:t>
      </w:r>
      <w:proofErr w:type="spellStart"/>
      <w:r w:rsidRPr="005B5067">
        <w:rPr>
          <w:sz w:val="28"/>
          <w:szCs w:val="28"/>
          <w:lang w:val="uk-UA"/>
        </w:rPr>
        <w:t>Асоціаціі</w:t>
      </w:r>
      <w:proofErr w:type="spellEnd"/>
      <w:r w:rsidRPr="005B5067">
        <w:rPr>
          <w:sz w:val="28"/>
          <w:szCs w:val="28"/>
          <w:lang w:val="uk-UA"/>
        </w:rPr>
        <w:t xml:space="preserve">̈ кардіологів </w:t>
      </w:r>
      <w:proofErr w:type="spellStart"/>
      <w:r w:rsidRPr="005B5067">
        <w:rPr>
          <w:sz w:val="28"/>
          <w:szCs w:val="28"/>
          <w:lang w:val="uk-UA"/>
        </w:rPr>
        <w:t>України</w:t>
      </w:r>
      <w:proofErr w:type="spellEnd"/>
      <w:r w:rsidRPr="005B5067">
        <w:rPr>
          <w:sz w:val="28"/>
          <w:szCs w:val="28"/>
          <w:lang w:val="uk-UA"/>
        </w:rPr>
        <w:t xml:space="preserve"> та </w:t>
      </w:r>
      <w:proofErr w:type="spellStart"/>
      <w:r w:rsidRPr="005B5067">
        <w:rPr>
          <w:sz w:val="28"/>
          <w:szCs w:val="28"/>
          <w:lang w:val="uk-UA"/>
        </w:rPr>
        <w:t>Всеукраїнськоі</w:t>
      </w:r>
      <w:proofErr w:type="spellEnd"/>
      <w:r w:rsidRPr="005B5067">
        <w:rPr>
          <w:sz w:val="28"/>
          <w:szCs w:val="28"/>
          <w:lang w:val="uk-UA"/>
        </w:rPr>
        <w:t xml:space="preserve">̈ </w:t>
      </w:r>
      <w:proofErr w:type="spellStart"/>
      <w:r w:rsidRPr="005B5067">
        <w:rPr>
          <w:sz w:val="28"/>
          <w:szCs w:val="28"/>
          <w:lang w:val="uk-UA"/>
        </w:rPr>
        <w:t>асоціаціі</w:t>
      </w:r>
      <w:proofErr w:type="spellEnd"/>
      <w:r w:rsidRPr="005B5067">
        <w:rPr>
          <w:sz w:val="28"/>
          <w:szCs w:val="28"/>
          <w:lang w:val="uk-UA"/>
        </w:rPr>
        <w:t xml:space="preserve">̈ фахівців </w:t>
      </w:r>
      <w:r w:rsidR="00A009F5">
        <w:rPr>
          <w:sz w:val="28"/>
          <w:szCs w:val="28"/>
          <w:lang w:val="uk-UA"/>
        </w:rPr>
        <w:br/>
      </w:r>
      <w:r w:rsidRPr="005B5067">
        <w:rPr>
          <w:sz w:val="28"/>
          <w:szCs w:val="28"/>
          <w:lang w:val="uk-UA"/>
        </w:rPr>
        <w:t xml:space="preserve">з </w:t>
      </w:r>
      <w:proofErr w:type="spellStart"/>
      <w:r w:rsidRPr="005B5067">
        <w:rPr>
          <w:sz w:val="28"/>
          <w:szCs w:val="28"/>
          <w:lang w:val="uk-UA"/>
        </w:rPr>
        <w:t>ехокардіографіі</w:t>
      </w:r>
      <w:proofErr w:type="spellEnd"/>
      <w:r w:rsidRPr="005B5067">
        <w:rPr>
          <w:sz w:val="28"/>
          <w:szCs w:val="28"/>
          <w:lang w:val="uk-UA"/>
        </w:rPr>
        <w:t xml:space="preserve">̈. </w:t>
      </w:r>
      <w:proofErr w:type="spellStart"/>
      <w:r w:rsidRPr="005B5067">
        <w:rPr>
          <w:i/>
          <w:iCs/>
          <w:sz w:val="28"/>
          <w:szCs w:val="28"/>
          <w:lang w:val="uk-UA"/>
        </w:rPr>
        <w:t>Аритмологія</w:t>
      </w:r>
      <w:proofErr w:type="spellEnd"/>
      <w:r w:rsidRPr="005B5067">
        <w:rPr>
          <w:sz w:val="28"/>
          <w:szCs w:val="28"/>
          <w:lang w:val="uk-UA"/>
        </w:rPr>
        <w:t xml:space="preserve">. 2015. № 4(16). С. 6-36. </w:t>
      </w:r>
    </w:p>
    <w:p w14:paraId="07B83C6D"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Коваленко В.М. Серцево-судинні захворювання: медико-соціальна цінність і стратегія </w:t>
      </w:r>
      <w:proofErr w:type="spellStart"/>
      <w:r w:rsidRPr="005B5067">
        <w:rPr>
          <w:rFonts w:ascii="Times New Roman" w:eastAsia="Times New Roman" w:hAnsi="Times New Roman" w:cs="Times New Roman"/>
          <w:sz w:val="28"/>
          <w:szCs w:val="28"/>
          <w:lang w:val="uk-UA" w:eastAsia="ru-RU"/>
        </w:rPr>
        <w:t>кардіологіі</w:t>
      </w:r>
      <w:proofErr w:type="spellEnd"/>
      <w:r w:rsidRPr="005B5067">
        <w:rPr>
          <w:rFonts w:ascii="Times New Roman" w:eastAsia="Times New Roman" w:hAnsi="Times New Roman" w:cs="Times New Roman"/>
          <w:sz w:val="28"/>
          <w:szCs w:val="28"/>
          <w:lang w:val="uk-UA" w:eastAsia="ru-RU"/>
        </w:rPr>
        <w:t xml:space="preserve">̈ в </w:t>
      </w:r>
      <w:proofErr w:type="spellStart"/>
      <w:r w:rsidRPr="005B5067">
        <w:rPr>
          <w:rFonts w:ascii="Times New Roman" w:eastAsia="Times New Roman" w:hAnsi="Times New Roman" w:cs="Times New Roman"/>
          <w:sz w:val="28"/>
          <w:szCs w:val="28"/>
          <w:lang w:val="uk-UA" w:eastAsia="ru-RU"/>
        </w:rPr>
        <w:t>Україні</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Українськии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кардіологічнии</w:t>
      </w:r>
      <w:proofErr w:type="spellEnd"/>
      <w:r w:rsidRPr="005B5067">
        <w:rPr>
          <w:rFonts w:ascii="Times New Roman" w:eastAsia="Times New Roman" w:hAnsi="Times New Roman" w:cs="Times New Roman"/>
          <w:i/>
          <w:iCs/>
          <w:sz w:val="28"/>
          <w:szCs w:val="28"/>
          <w:lang w:val="uk-UA" w:eastAsia="ru-RU"/>
        </w:rPr>
        <w:t>̆ журнал</w:t>
      </w:r>
      <w:r w:rsidRPr="005B5067">
        <w:rPr>
          <w:rFonts w:ascii="Times New Roman" w:eastAsia="Times New Roman" w:hAnsi="Times New Roman" w:cs="Times New Roman"/>
          <w:sz w:val="28"/>
          <w:szCs w:val="28"/>
          <w:lang w:val="uk-UA" w:eastAsia="ru-RU"/>
        </w:rPr>
        <w:t xml:space="preserve">. 2016. № 3. 5-14. </w:t>
      </w:r>
    </w:p>
    <w:p w14:paraId="41F2CC28"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lastRenderedPageBreak/>
        <w:t xml:space="preserve">Коваленко О.С. Класифікація ризиків </w:t>
      </w:r>
      <w:proofErr w:type="spellStart"/>
      <w:r w:rsidRPr="005B5067">
        <w:rPr>
          <w:rFonts w:ascii="Times New Roman" w:eastAsia="Times New Roman" w:hAnsi="Times New Roman" w:cs="Times New Roman"/>
          <w:sz w:val="28"/>
          <w:szCs w:val="28"/>
          <w:lang w:val="uk-UA" w:eastAsia="ru-RU"/>
        </w:rPr>
        <w:t>перинатального</w:t>
      </w:r>
      <w:proofErr w:type="spellEnd"/>
      <w:r w:rsidRPr="005B5067">
        <w:rPr>
          <w:rFonts w:ascii="Times New Roman" w:eastAsia="Times New Roman" w:hAnsi="Times New Roman" w:cs="Times New Roman"/>
          <w:sz w:val="28"/>
          <w:szCs w:val="28"/>
          <w:lang w:val="uk-UA" w:eastAsia="ru-RU"/>
        </w:rPr>
        <w:t xml:space="preserve"> періоду життя новонароджених. </w:t>
      </w:r>
      <w:proofErr w:type="spellStart"/>
      <w:r w:rsidRPr="005B5067">
        <w:rPr>
          <w:rFonts w:ascii="Times New Roman" w:eastAsia="Times New Roman" w:hAnsi="Times New Roman" w:cs="Times New Roman"/>
          <w:i/>
          <w:iCs/>
          <w:sz w:val="28"/>
          <w:szCs w:val="28"/>
          <w:lang w:val="uk-UA" w:eastAsia="ru-RU"/>
        </w:rPr>
        <w:t>Environment</w:t>
      </w:r>
      <w:proofErr w:type="spellEnd"/>
      <w:r w:rsidRPr="005B5067">
        <w:rPr>
          <w:rFonts w:ascii="Times New Roman" w:eastAsia="Times New Roman" w:hAnsi="Times New Roman" w:cs="Times New Roman"/>
          <w:i/>
          <w:iCs/>
          <w:sz w:val="28"/>
          <w:szCs w:val="28"/>
          <w:lang w:val="uk-UA" w:eastAsia="ru-RU"/>
        </w:rPr>
        <w:t xml:space="preserve"> &amp; </w:t>
      </w:r>
      <w:proofErr w:type="spellStart"/>
      <w:r w:rsidRPr="005B5067">
        <w:rPr>
          <w:rFonts w:ascii="Times New Roman" w:eastAsia="Times New Roman" w:hAnsi="Times New Roman" w:cs="Times New Roman"/>
          <w:i/>
          <w:iCs/>
          <w:sz w:val="28"/>
          <w:szCs w:val="28"/>
          <w:lang w:val="uk-UA" w:eastAsia="ru-RU"/>
        </w:rPr>
        <w:t>Health</w:t>
      </w:r>
      <w:proofErr w:type="spellEnd"/>
      <w:r w:rsidRPr="005B5067">
        <w:rPr>
          <w:rFonts w:ascii="Times New Roman" w:eastAsia="Times New Roman" w:hAnsi="Times New Roman" w:cs="Times New Roman"/>
          <w:sz w:val="28"/>
          <w:szCs w:val="28"/>
          <w:lang w:val="uk-UA" w:eastAsia="ru-RU"/>
        </w:rPr>
        <w:t xml:space="preserve">. 2016. № 4. 52-54. </w:t>
      </w:r>
    </w:p>
    <w:p w14:paraId="1A8EFAF7" w14:textId="68B3B6C2"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Корінець Я.М. Прогнозування </w:t>
      </w:r>
      <w:proofErr w:type="spellStart"/>
      <w:r w:rsidRPr="005B5067">
        <w:rPr>
          <w:rFonts w:ascii="Times New Roman" w:eastAsia="Times New Roman" w:hAnsi="Times New Roman" w:cs="Times New Roman"/>
          <w:sz w:val="28"/>
          <w:szCs w:val="28"/>
          <w:lang w:val="uk-UA" w:eastAsia="ru-RU"/>
        </w:rPr>
        <w:t>патологіі</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перинатального</w:t>
      </w:r>
      <w:proofErr w:type="spellEnd"/>
      <w:r w:rsidRPr="005B5067">
        <w:rPr>
          <w:rFonts w:ascii="Times New Roman" w:eastAsia="Times New Roman" w:hAnsi="Times New Roman" w:cs="Times New Roman"/>
          <w:sz w:val="28"/>
          <w:szCs w:val="28"/>
          <w:lang w:val="uk-UA" w:eastAsia="ru-RU"/>
        </w:rPr>
        <w:t xml:space="preserve"> періоду </w:t>
      </w:r>
      <w:r w:rsidR="00A009F5">
        <w:rPr>
          <w:rFonts w:ascii="Times New Roman" w:eastAsia="Times New Roman" w:hAnsi="Times New Roman" w:cs="Times New Roman"/>
          <w:sz w:val="28"/>
          <w:szCs w:val="28"/>
          <w:lang w:val="uk-UA" w:eastAsia="ru-RU"/>
        </w:rPr>
        <w:br/>
      </w:r>
      <w:r w:rsidRPr="005B5067">
        <w:rPr>
          <w:rFonts w:ascii="Times New Roman" w:eastAsia="Times New Roman" w:hAnsi="Times New Roman" w:cs="Times New Roman"/>
          <w:sz w:val="28"/>
          <w:szCs w:val="28"/>
          <w:lang w:val="uk-UA" w:eastAsia="ru-RU"/>
        </w:rPr>
        <w:t xml:space="preserve">в сім'ях з непліддям в анамнезі. </w:t>
      </w:r>
      <w:r w:rsidRPr="005B5067">
        <w:rPr>
          <w:rFonts w:ascii="Times New Roman" w:eastAsia="Times New Roman" w:hAnsi="Times New Roman" w:cs="Times New Roman"/>
          <w:i/>
          <w:iCs/>
          <w:sz w:val="28"/>
          <w:szCs w:val="28"/>
          <w:lang w:val="uk-UA" w:eastAsia="ru-RU"/>
        </w:rPr>
        <w:t>Актуальні проблеми акушерства і гінеколог</w:t>
      </w:r>
      <w:r w:rsidR="00A009F5">
        <w:rPr>
          <w:rFonts w:ascii="Times New Roman" w:eastAsia="Times New Roman" w:hAnsi="Times New Roman" w:cs="Times New Roman"/>
          <w:i/>
          <w:iCs/>
          <w:sz w:val="28"/>
          <w:szCs w:val="28"/>
          <w:lang w:val="uk-UA" w:eastAsia="ru-RU"/>
        </w:rPr>
        <w:t>ії</w:t>
      </w:r>
      <w:r w:rsidRPr="005B5067">
        <w:rPr>
          <w:rFonts w:ascii="Times New Roman" w:eastAsia="Times New Roman" w:hAnsi="Times New Roman" w:cs="Times New Roman"/>
          <w:i/>
          <w:iCs/>
          <w:sz w:val="28"/>
          <w:szCs w:val="28"/>
          <w:lang w:val="uk-UA" w:eastAsia="ru-RU"/>
        </w:rPr>
        <w:t>. клінічно</w:t>
      </w:r>
      <w:r w:rsidR="00A009F5">
        <w:rPr>
          <w:rFonts w:ascii="Times New Roman" w:eastAsia="Times New Roman" w:hAnsi="Times New Roman" w:cs="Times New Roman"/>
          <w:i/>
          <w:iCs/>
          <w:sz w:val="28"/>
          <w:szCs w:val="28"/>
          <w:lang w:val="uk-UA" w:eastAsia="ru-RU"/>
        </w:rPr>
        <w:t>ї</w:t>
      </w:r>
      <w:r w:rsidRPr="005B5067">
        <w:rPr>
          <w:rFonts w:ascii="Times New Roman" w:eastAsia="Times New Roman" w:hAnsi="Times New Roman" w:cs="Times New Roman"/>
          <w:i/>
          <w:iCs/>
          <w:sz w:val="28"/>
          <w:szCs w:val="28"/>
          <w:lang w:val="uk-UA" w:eastAsia="ru-RU"/>
        </w:rPr>
        <w:t xml:space="preserve"> імунолог</w:t>
      </w:r>
      <w:r w:rsidR="00A009F5">
        <w:rPr>
          <w:rFonts w:ascii="Times New Roman" w:eastAsia="Times New Roman" w:hAnsi="Times New Roman" w:cs="Times New Roman"/>
          <w:i/>
          <w:iCs/>
          <w:sz w:val="28"/>
          <w:szCs w:val="28"/>
          <w:lang w:val="uk-UA" w:eastAsia="ru-RU"/>
        </w:rPr>
        <w:t>ії</w:t>
      </w:r>
      <w:r w:rsidRPr="005B5067">
        <w:rPr>
          <w:rFonts w:ascii="Times New Roman" w:eastAsia="Times New Roman" w:hAnsi="Times New Roman" w:cs="Times New Roman"/>
          <w:i/>
          <w:iCs/>
          <w:sz w:val="28"/>
          <w:szCs w:val="28"/>
          <w:lang w:val="uk-UA" w:eastAsia="ru-RU"/>
        </w:rPr>
        <w:t xml:space="preserve"> та медично</w:t>
      </w:r>
      <w:r w:rsidR="00A009F5">
        <w:rPr>
          <w:rFonts w:ascii="Times New Roman" w:eastAsia="Times New Roman" w:hAnsi="Times New Roman" w:cs="Times New Roman"/>
          <w:i/>
          <w:iCs/>
          <w:sz w:val="28"/>
          <w:szCs w:val="28"/>
          <w:lang w:val="uk-UA" w:eastAsia="ru-RU"/>
        </w:rPr>
        <w:t>ї</w:t>
      </w:r>
      <w:r w:rsidRPr="005B5067">
        <w:rPr>
          <w:rFonts w:ascii="Times New Roman" w:eastAsia="Times New Roman" w:hAnsi="Times New Roman" w:cs="Times New Roman"/>
          <w:i/>
          <w:iCs/>
          <w:sz w:val="28"/>
          <w:szCs w:val="28"/>
          <w:lang w:val="uk-UA" w:eastAsia="ru-RU"/>
        </w:rPr>
        <w:t xml:space="preserve"> генетики: Збірник наукових праць</w:t>
      </w:r>
      <w:r w:rsidRPr="005B5067">
        <w:rPr>
          <w:rFonts w:ascii="Times New Roman" w:eastAsia="Times New Roman" w:hAnsi="Times New Roman" w:cs="Times New Roman"/>
          <w:sz w:val="28"/>
          <w:szCs w:val="28"/>
          <w:lang w:val="uk-UA" w:eastAsia="ru-RU"/>
        </w:rPr>
        <w:t xml:space="preserve">. Луганськ. 2013. </w:t>
      </w:r>
      <w:proofErr w:type="spellStart"/>
      <w:r w:rsidRPr="005B5067">
        <w:rPr>
          <w:rFonts w:ascii="Times New Roman" w:eastAsia="Times New Roman" w:hAnsi="Times New Roman" w:cs="Times New Roman"/>
          <w:sz w:val="28"/>
          <w:szCs w:val="28"/>
          <w:lang w:val="uk-UA" w:eastAsia="ru-RU"/>
        </w:rPr>
        <w:t>Вип</w:t>
      </w:r>
      <w:proofErr w:type="spellEnd"/>
      <w:r w:rsidRPr="005B5067">
        <w:rPr>
          <w:rFonts w:ascii="Times New Roman" w:eastAsia="Times New Roman" w:hAnsi="Times New Roman" w:cs="Times New Roman"/>
          <w:sz w:val="28"/>
          <w:szCs w:val="28"/>
          <w:lang w:val="uk-UA" w:eastAsia="ru-RU"/>
        </w:rPr>
        <w:t xml:space="preserve">. 25. 41-53. </w:t>
      </w:r>
    </w:p>
    <w:p w14:paraId="7A3EA6CD" w14:textId="401FB44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Косілова</w:t>
      </w:r>
      <w:proofErr w:type="spellEnd"/>
      <w:r w:rsidRPr="005B5067">
        <w:rPr>
          <w:rFonts w:ascii="Times New Roman" w:eastAsia="Times New Roman" w:hAnsi="Times New Roman" w:cs="Times New Roman"/>
          <w:sz w:val="28"/>
          <w:szCs w:val="28"/>
          <w:lang w:val="uk-UA" w:eastAsia="ru-RU"/>
        </w:rPr>
        <w:t xml:space="preserve"> С.Є. Акушерські та </w:t>
      </w:r>
      <w:proofErr w:type="spellStart"/>
      <w:r w:rsidRPr="005B5067">
        <w:rPr>
          <w:rFonts w:ascii="Times New Roman" w:eastAsia="Times New Roman" w:hAnsi="Times New Roman" w:cs="Times New Roman"/>
          <w:sz w:val="28"/>
          <w:szCs w:val="28"/>
          <w:lang w:val="uk-UA" w:eastAsia="ru-RU"/>
        </w:rPr>
        <w:t>перинатальні</w:t>
      </w:r>
      <w:proofErr w:type="spellEnd"/>
      <w:r w:rsidRPr="005B5067">
        <w:rPr>
          <w:rFonts w:ascii="Times New Roman" w:eastAsia="Times New Roman" w:hAnsi="Times New Roman" w:cs="Times New Roman"/>
          <w:sz w:val="28"/>
          <w:szCs w:val="28"/>
          <w:lang w:val="uk-UA" w:eastAsia="ru-RU"/>
        </w:rPr>
        <w:t xml:space="preserve"> ускладнення, як фактори ризику затримки росту плода. </w:t>
      </w:r>
      <w:proofErr w:type="spellStart"/>
      <w:r w:rsidRPr="005B5067">
        <w:rPr>
          <w:rFonts w:ascii="Times New Roman" w:eastAsia="Times New Roman" w:hAnsi="Times New Roman" w:cs="Times New Roman"/>
          <w:i/>
          <w:iCs/>
          <w:sz w:val="28"/>
          <w:szCs w:val="28"/>
          <w:lang w:val="uk-UA" w:eastAsia="ru-RU"/>
        </w:rPr>
        <w:t>Буковинськии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медичнии</w:t>
      </w:r>
      <w:proofErr w:type="spellEnd"/>
      <w:r w:rsidRPr="005B5067">
        <w:rPr>
          <w:rFonts w:ascii="Times New Roman" w:eastAsia="Times New Roman" w:hAnsi="Times New Roman" w:cs="Times New Roman"/>
          <w:i/>
          <w:iCs/>
          <w:sz w:val="28"/>
          <w:szCs w:val="28"/>
          <w:lang w:val="uk-UA" w:eastAsia="ru-RU"/>
        </w:rPr>
        <w:t>̆ вісник</w:t>
      </w:r>
      <w:r w:rsidRPr="005B5067">
        <w:rPr>
          <w:rFonts w:ascii="Times New Roman" w:eastAsia="Times New Roman" w:hAnsi="Times New Roman" w:cs="Times New Roman"/>
          <w:sz w:val="28"/>
          <w:szCs w:val="28"/>
          <w:lang w:val="uk-UA" w:eastAsia="ru-RU"/>
        </w:rPr>
        <w:t xml:space="preserve">. 2016. Том 20. </w:t>
      </w:r>
      <w:r w:rsidR="00B06E43" w:rsidRPr="005B5067">
        <w:rPr>
          <w:rFonts w:ascii="Times New Roman" w:eastAsia="Times New Roman" w:hAnsi="Times New Roman" w:cs="Times New Roman"/>
          <w:sz w:val="28"/>
          <w:szCs w:val="28"/>
          <w:lang w:val="uk-UA" w:eastAsia="ru-RU"/>
        </w:rPr>
        <w:br/>
      </w:r>
      <w:r w:rsidRPr="005B5067">
        <w:rPr>
          <w:rFonts w:ascii="Times New Roman" w:eastAsia="Times New Roman" w:hAnsi="Times New Roman" w:cs="Times New Roman"/>
          <w:sz w:val="28"/>
          <w:szCs w:val="28"/>
          <w:lang w:val="uk-UA" w:eastAsia="ru-RU"/>
        </w:rPr>
        <w:t xml:space="preserve">№ 78. 48-50. </w:t>
      </w:r>
    </w:p>
    <w:p w14:paraId="5091F4D7"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Коцур</w:t>
      </w:r>
      <w:proofErr w:type="spellEnd"/>
      <w:r w:rsidRPr="005B5067">
        <w:rPr>
          <w:rFonts w:ascii="Times New Roman" w:eastAsia="Times New Roman" w:hAnsi="Times New Roman" w:cs="Times New Roman"/>
          <w:sz w:val="28"/>
          <w:szCs w:val="28"/>
          <w:lang w:val="uk-UA" w:eastAsia="ru-RU"/>
        </w:rPr>
        <w:t xml:space="preserve"> Н.І. Екологічні ризики і здоров’я людини: Сучасні проблеми та шляхи розв’язання. </w:t>
      </w:r>
      <w:proofErr w:type="spellStart"/>
      <w:r w:rsidRPr="005B5067">
        <w:rPr>
          <w:rFonts w:ascii="Times New Roman" w:eastAsia="Times New Roman" w:hAnsi="Times New Roman" w:cs="Times New Roman"/>
          <w:i/>
          <w:iCs/>
          <w:sz w:val="28"/>
          <w:szCs w:val="28"/>
          <w:lang w:val="uk-UA" w:eastAsia="ru-RU"/>
        </w:rPr>
        <w:t>Молодии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вчении</w:t>
      </w:r>
      <w:proofErr w:type="spellEnd"/>
      <w:r w:rsidRPr="005B5067">
        <w:rPr>
          <w:rFonts w:ascii="Times New Roman" w:eastAsia="Times New Roman" w:hAnsi="Times New Roman" w:cs="Times New Roman"/>
          <w:i/>
          <w:iCs/>
          <w:sz w:val="28"/>
          <w:szCs w:val="28"/>
          <w:lang w:val="uk-UA" w:eastAsia="ru-RU"/>
        </w:rPr>
        <w:t>̆</w:t>
      </w:r>
      <w:r w:rsidRPr="005B5067">
        <w:rPr>
          <w:rFonts w:ascii="Times New Roman" w:eastAsia="Times New Roman" w:hAnsi="Times New Roman" w:cs="Times New Roman"/>
          <w:sz w:val="28"/>
          <w:szCs w:val="28"/>
          <w:lang w:val="uk-UA" w:eastAsia="ru-RU"/>
        </w:rPr>
        <w:t xml:space="preserve">. 2016. № 9(36). 91-94. </w:t>
      </w:r>
    </w:p>
    <w:p w14:paraId="0A6ACB61"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Кузнецова И.В. </w:t>
      </w:r>
      <w:proofErr w:type="spellStart"/>
      <w:r w:rsidRPr="005B5067">
        <w:rPr>
          <w:rFonts w:ascii="Times New Roman" w:eastAsia="Times New Roman" w:hAnsi="Times New Roman" w:cs="Times New Roman"/>
          <w:sz w:val="28"/>
          <w:szCs w:val="28"/>
          <w:lang w:val="uk-UA" w:eastAsia="ru-RU"/>
        </w:rPr>
        <w:t>Фолиевая</w:t>
      </w:r>
      <w:proofErr w:type="spellEnd"/>
      <w:r w:rsidRPr="005B5067">
        <w:rPr>
          <w:rFonts w:ascii="Times New Roman" w:eastAsia="Times New Roman" w:hAnsi="Times New Roman" w:cs="Times New Roman"/>
          <w:sz w:val="28"/>
          <w:szCs w:val="28"/>
          <w:lang w:val="uk-UA" w:eastAsia="ru-RU"/>
        </w:rPr>
        <w:t xml:space="preserve"> кислота и </w:t>
      </w:r>
      <w:proofErr w:type="spellStart"/>
      <w:r w:rsidRPr="005B5067">
        <w:rPr>
          <w:rFonts w:ascii="Times New Roman" w:eastAsia="Times New Roman" w:hAnsi="Times New Roman" w:cs="Times New Roman"/>
          <w:sz w:val="28"/>
          <w:szCs w:val="28"/>
          <w:lang w:val="uk-UA" w:eastAsia="ru-RU"/>
        </w:rPr>
        <w:t>ее</w:t>
      </w:r>
      <w:proofErr w:type="spellEnd"/>
      <w:r w:rsidRPr="005B5067">
        <w:rPr>
          <w:rFonts w:ascii="Times New Roman" w:eastAsia="Times New Roman" w:hAnsi="Times New Roman" w:cs="Times New Roman"/>
          <w:sz w:val="28"/>
          <w:szCs w:val="28"/>
          <w:lang w:val="uk-UA" w:eastAsia="ru-RU"/>
        </w:rPr>
        <w:t xml:space="preserve"> роль в </w:t>
      </w:r>
      <w:proofErr w:type="spellStart"/>
      <w:r w:rsidRPr="005B5067">
        <w:rPr>
          <w:rFonts w:ascii="Times New Roman" w:eastAsia="Times New Roman" w:hAnsi="Times New Roman" w:cs="Times New Roman"/>
          <w:sz w:val="28"/>
          <w:szCs w:val="28"/>
          <w:lang w:val="uk-UA" w:eastAsia="ru-RU"/>
        </w:rPr>
        <w:t>женскои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репродукции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Гинекология</w:t>
      </w:r>
      <w:proofErr w:type="spellEnd"/>
      <w:r w:rsidRPr="005B5067">
        <w:rPr>
          <w:rFonts w:ascii="Times New Roman" w:eastAsia="Times New Roman" w:hAnsi="Times New Roman" w:cs="Times New Roman"/>
          <w:sz w:val="28"/>
          <w:szCs w:val="28"/>
          <w:lang w:val="uk-UA" w:eastAsia="ru-RU"/>
        </w:rPr>
        <w:t xml:space="preserve">. 2014. № 4. 17-23. </w:t>
      </w:r>
    </w:p>
    <w:p w14:paraId="3E08F199"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Лазоришинець</w:t>
      </w:r>
      <w:proofErr w:type="spellEnd"/>
      <w:r w:rsidRPr="005B5067">
        <w:rPr>
          <w:rFonts w:ascii="Times New Roman" w:eastAsia="Times New Roman" w:hAnsi="Times New Roman" w:cs="Times New Roman"/>
          <w:sz w:val="28"/>
          <w:szCs w:val="28"/>
          <w:lang w:val="uk-UA" w:eastAsia="ru-RU"/>
        </w:rPr>
        <w:t xml:space="preserve"> В.В. Тактико-стратегічні питання </w:t>
      </w:r>
      <w:proofErr w:type="spellStart"/>
      <w:r w:rsidRPr="005B5067">
        <w:rPr>
          <w:rFonts w:ascii="Times New Roman" w:eastAsia="Times New Roman" w:hAnsi="Times New Roman" w:cs="Times New Roman"/>
          <w:sz w:val="28"/>
          <w:szCs w:val="28"/>
          <w:lang w:val="uk-UA" w:eastAsia="ru-RU"/>
        </w:rPr>
        <w:t>українськоі</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кардіохірургіі</w:t>
      </w:r>
      <w:proofErr w:type="spellEnd"/>
      <w:r w:rsidRPr="005B5067">
        <w:rPr>
          <w:rFonts w:ascii="Times New Roman" w:eastAsia="Times New Roman" w:hAnsi="Times New Roman" w:cs="Times New Roman"/>
          <w:sz w:val="28"/>
          <w:szCs w:val="28"/>
          <w:lang w:val="uk-UA" w:eastAsia="ru-RU"/>
        </w:rPr>
        <w:t xml:space="preserve">̈ та </w:t>
      </w:r>
      <w:proofErr w:type="spellStart"/>
      <w:r w:rsidRPr="005B5067">
        <w:rPr>
          <w:rFonts w:ascii="Times New Roman" w:eastAsia="Times New Roman" w:hAnsi="Times New Roman" w:cs="Times New Roman"/>
          <w:sz w:val="28"/>
          <w:szCs w:val="28"/>
          <w:lang w:val="uk-UA" w:eastAsia="ru-RU"/>
        </w:rPr>
        <w:t>інтервенційноі</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кардіологіі</w:t>
      </w:r>
      <w:proofErr w:type="spellEnd"/>
      <w:r w:rsidRPr="005B5067">
        <w:rPr>
          <w:rFonts w:ascii="Times New Roman" w:eastAsia="Times New Roman" w:hAnsi="Times New Roman" w:cs="Times New Roman"/>
          <w:sz w:val="28"/>
          <w:szCs w:val="28"/>
          <w:lang w:val="uk-UA" w:eastAsia="ru-RU"/>
        </w:rPr>
        <w:t xml:space="preserve">̈ як ефективних інструментів забезпечення сучасного рівня допомоги населенню з серцево-судинними захворюваннями. </w:t>
      </w:r>
      <w:r w:rsidRPr="005B5067">
        <w:rPr>
          <w:rFonts w:ascii="Times New Roman" w:eastAsia="Times New Roman" w:hAnsi="Times New Roman" w:cs="Times New Roman"/>
          <w:i/>
          <w:iCs/>
          <w:sz w:val="28"/>
          <w:szCs w:val="28"/>
          <w:lang w:val="uk-UA" w:eastAsia="ru-RU"/>
        </w:rPr>
        <w:t>Вісник серцево-</w:t>
      </w:r>
      <w:proofErr w:type="spellStart"/>
      <w:r w:rsidRPr="005B5067">
        <w:rPr>
          <w:rFonts w:ascii="Times New Roman" w:eastAsia="Times New Roman" w:hAnsi="Times New Roman" w:cs="Times New Roman"/>
          <w:i/>
          <w:iCs/>
          <w:sz w:val="28"/>
          <w:szCs w:val="28"/>
          <w:lang w:val="uk-UA" w:eastAsia="ru-RU"/>
        </w:rPr>
        <w:t>судинноі</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хірургіі</w:t>
      </w:r>
      <w:proofErr w:type="spellEnd"/>
      <w:r w:rsidRPr="005B5067">
        <w:rPr>
          <w:rFonts w:ascii="Times New Roman" w:eastAsia="Times New Roman" w:hAnsi="Times New Roman" w:cs="Times New Roman"/>
          <w:i/>
          <w:iCs/>
          <w:sz w:val="28"/>
          <w:szCs w:val="28"/>
          <w:lang w:val="uk-UA" w:eastAsia="ru-RU"/>
        </w:rPr>
        <w:t>̈</w:t>
      </w:r>
      <w:r w:rsidRPr="005B5067">
        <w:rPr>
          <w:rFonts w:ascii="Times New Roman" w:eastAsia="Times New Roman" w:hAnsi="Times New Roman" w:cs="Times New Roman"/>
          <w:sz w:val="28"/>
          <w:szCs w:val="28"/>
          <w:lang w:val="uk-UA" w:eastAsia="ru-RU"/>
        </w:rPr>
        <w:t xml:space="preserve"> 2016. № 3. 9-10. </w:t>
      </w:r>
    </w:p>
    <w:p w14:paraId="78295E9C"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Ластівка І. В. Етіологічні особливості розвитку уроджених вад серця. </w:t>
      </w:r>
      <w:r w:rsidRPr="005B5067">
        <w:rPr>
          <w:rFonts w:ascii="Times New Roman" w:eastAsia="Times New Roman" w:hAnsi="Times New Roman" w:cs="Times New Roman"/>
          <w:i/>
          <w:iCs/>
          <w:sz w:val="28"/>
          <w:szCs w:val="28"/>
          <w:lang w:val="uk-UA" w:eastAsia="ru-RU"/>
        </w:rPr>
        <w:t xml:space="preserve">Сучасні </w:t>
      </w:r>
      <w:proofErr w:type="spellStart"/>
      <w:r w:rsidRPr="005B5067">
        <w:rPr>
          <w:rFonts w:ascii="Times New Roman" w:eastAsia="Times New Roman" w:hAnsi="Times New Roman" w:cs="Times New Roman"/>
          <w:i/>
          <w:iCs/>
          <w:sz w:val="28"/>
          <w:szCs w:val="28"/>
          <w:lang w:val="uk-UA" w:eastAsia="ru-RU"/>
        </w:rPr>
        <w:t>тенденціі</w:t>
      </w:r>
      <w:proofErr w:type="spellEnd"/>
      <w:r w:rsidRPr="005B5067">
        <w:rPr>
          <w:rFonts w:ascii="Times New Roman" w:eastAsia="Times New Roman" w:hAnsi="Times New Roman" w:cs="Times New Roman"/>
          <w:i/>
          <w:iCs/>
          <w:sz w:val="28"/>
          <w:szCs w:val="28"/>
          <w:lang w:val="uk-UA" w:eastAsia="ru-RU"/>
        </w:rPr>
        <w:t xml:space="preserve">̈ розвитку </w:t>
      </w:r>
      <w:proofErr w:type="spellStart"/>
      <w:r w:rsidRPr="005B5067">
        <w:rPr>
          <w:rFonts w:ascii="Times New Roman" w:eastAsia="Times New Roman" w:hAnsi="Times New Roman" w:cs="Times New Roman"/>
          <w:i/>
          <w:iCs/>
          <w:sz w:val="28"/>
          <w:szCs w:val="28"/>
          <w:lang w:val="uk-UA" w:eastAsia="ru-RU"/>
        </w:rPr>
        <w:t>медичноі</w:t>
      </w:r>
      <w:proofErr w:type="spellEnd"/>
      <w:r w:rsidRPr="005B5067">
        <w:rPr>
          <w:rFonts w:ascii="Times New Roman" w:eastAsia="Times New Roman" w:hAnsi="Times New Roman" w:cs="Times New Roman"/>
          <w:i/>
          <w:iCs/>
          <w:sz w:val="28"/>
          <w:szCs w:val="28"/>
          <w:lang w:val="uk-UA" w:eastAsia="ru-RU"/>
        </w:rPr>
        <w:t xml:space="preserve">̈ науки та </w:t>
      </w:r>
      <w:proofErr w:type="spellStart"/>
      <w:r w:rsidRPr="005B5067">
        <w:rPr>
          <w:rFonts w:ascii="Times New Roman" w:eastAsia="Times New Roman" w:hAnsi="Times New Roman" w:cs="Times New Roman"/>
          <w:i/>
          <w:iCs/>
          <w:sz w:val="28"/>
          <w:szCs w:val="28"/>
          <w:lang w:val="uk-UA" w:eastAsia="ru-RU"/>
        </w:rPr>
        <w:t>медичноі</w:t>
      </w:r>
      <w:proofErr w:type="spellEnd"/>
      <w:r w:rsidRPr="005B5067">
        <w:rPr>
          <w:rFonts w:ascii="Times New Roman" w:eastAsia="Times New Roman" w:hAnsi="Times New Roman" w:cs="Times New Roman"/>
          <w:i/>
          <w:iCs/>
          <w:sz w:val="28"/>
          <w:szCs w:val="28"/>
          <w:lang w:val="uk-UA" w:eastAsia="ru-RU"/>
        </w:rPr>
        <w:t xml:space="preserve">̈ практики: матеріали </w:t>
      </w:r>
      <w:proofErr w:type="spellStart"/>
      <w:r w:rsidRPr="005B5067">
        <w:rPr>
          <w:rFonts w:ascii="Times New Roman" w:eastAsia="Times New Roman" w:hAnsi="Times New Roman" w:cs="Times New Roman"/>
          <w:i/>
          <w:iCs/>
          <w:sz w:val="28"/>
          <w:szCs w:val="28"/>
          <w:lang w:val="uk-UA" w:eastAsia="ru-RU"/>
        </w:rPr>
        <w:t>міжнародноі</w:t>
      </w:r>
      <w:proofErr w:type="spellEnd"/>
      <w:r w:rsidRPr="005B5067">
        <w:rPr>
          <w:rFonts w:ascii="Times New Roman" w:eastAsia="Times New Roman" w:hAnsi="Times New Roman" w:cs="Times New Roman"/>
          <w:i/>
          <w:iCs/>
          <w:sz w:val="28"/>
          <w:szCs w:val="28"/>
          <w:lang w:val="uk-UA" w:eastAsia="ru-RU"/>
        </w:rPr>
        <w:t>̈ науково-</w:t>
      </w:r>
      <w:proofErr w:type="spellStart"/>
      <w:r w:rsidRPr="005B5067">
        <w:rPr>
          <w:rFonts w:ascii="Times New Roman" w:eastAsia="Times New Roman" w:hAnsi="Times New Roman" w:cs="Times New Roman"/>
          <w:i/>
          <w:iCs/>
          <w:sz w:val="28"/>
          <w:szCs w:val="28"/>
          <w:lang w:val="uk-UA" w:eastAsia="ru-RU"/>
        </w:rPr>
        <w:t>практичноі</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конференціі</w:t>
      </w:r>
      <w:proofErr w:type="spellEnd"/>
      <w:r w:rsidRPr="005B5067">
        <w:rPr>
          <w:rFonts w:ascii="Times New Roman" w:eastAsia="Times New Roman" w:hAnsi="Times New Roman" w:cs="Times New Roman"/>
          <w:i/>
          <w:iCs/>
          <w:sz w:val="28"/>
          <w:szCs w:val="28"/>
          <w:lang w:val="uk-UA" w:eastAsia="ru-RU"/>
        </w:rPr>
        <w:t>̈</w:t>
      </w:r>
      <w:r w:rsidRPr="005B5067">
        <w:rPr>
          <w:rFonts w:ascii="Times New Roman" w:eastAsia="Times New Roman" w:hAnsi="Times New Roman" w:cs="Times New Roman"/>
          <w:sz w:val="28"/>
          <w:szCs w:val="28"/>
          <w:lang w:val="uk-UA" w:eastAsia="ru-RU"/>
        </w:rPr>
        <w:t xml:space="preserve">. Львів: 2015. 50-52. </w:t>
      </w:r>
    </w:p>
    <w:p w14:paraId="661F7351" w14:textId="77777777" w:rsidR="00D63DE2" w:rsidRPr="005B5067" w:rsidRDefault="00D63DE2" w:rsidP="005B5067">
      <w:pPr>
        <w:pStyle w:val="afd"/>
        <w:numPr>
          <w:ilvl w:val="0"/>
          <w:numId w:val="32"/>
        </w:numPr>
        <w:suppressAutoHyphens w:val="0"/>
        <w:spacing w:line="360" w:lineRule="auto"/>
        <w:ind w:left="0" w:firstLine="709"/>
        <w:jc w:val="both"/>
        <w:rPr>
          <w:sz w:val="28"/>
          <w:szCs w:val="28"/>
          <w:lang w:val="uk-UA"/>
        </w:rPr>
      </w:pPr>
      <w:r w:rsidRPr="005B5067">
        <w:rPr>
          <w:sz w:val="28"/>
          <w:szCs w:val="28"/>
          <w:lang w:val="uk-UA"/>
        </w:rPr>
        <w:t xml:space="preserve">Міжнародна класифікація функціонування, обмежень життєдіяльності та здоров’я (МКФ). Всесвітня організація охорони здоров’я (ВООЗ): Женева. 2001. 342 с. </w:t>
      </w:r>
    </w:p>
    <w:p w14:paraId="5F97D2F3"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Медведева</w:t>
      </w:r>
      <w:proofErr w:type="spellEnd"/>
      <w:r w:rsidRPr="005B5067">
        <w:rPr>
          <w:rFonts w:ascii="Times New Roman" w:eastAsia="Times New Roman" w:hAnsi="Times New Roman" w:cs="Times New Roman"/>
          <w:sz w:val="28"/>
          <w:szCs w:val="28"/>
          <w:lang w:val="uk-UA" w:eastAsia="ru-RU"/>
        </w:rPr>
        <w:t xml:space="preserve"> С. В., </w:t>
      </w:r>
      <w:proofErr w:type="spellStart"/>
      <w:r w:rsidRPr="005B5067">
        <w:rPr>
          <w:rFonts w:ascii="Times New Roman" w:eastAsia="Times New Roman" w:hAnsi="Times New Roman" w:cs="Times New Roman"/>
          <w:sz w:val="28"/>
          <w:szCs w:val="28"/>
          <w:lang w:val="uk-UA" w:eastAsia="ru-RU"/>
        </w:rPr>
        <w:t>Заболотских</w:t>
      </w:r>
      <w:proofErr w:type="spellEnd"/>
      <w:r w:rsidRPr="005B5067">
        <w:rPr>
          <w:rFonts w:ascii="Times New Roman" w:eastAsia="Times New Roman" w:hAnsi="Times New Roman" w:cs="Times New Roman"/>
          <w:sz w:val="28"/>
          <w:szCs w:val="28"/>
          <w:lang w:val="uk-UA" w:eastAsia="ru-RU"/>
        </w:rPr>
        <w:t xml:space="preserve"> Т. В., Данилова Н. Б. </w:t>
      </w:r>
      <w:proofErr w:type="spellStart"/>
      <w:r w:rsidRPr="005B5067">
        <w:rPr>
          <w:rFonts w:ascii="Times New Roman" w:eastAsia="Times New Roman" w:hAnsi="Times New Roman" w:cs="Times New Roman"/>
          <w:sz w:val="28"/>
          <w:szCs w:val="28"/>
          <w:lang w:val="uk-UA" w:eastAsia="ru-RU"/>
        </w:rPr>
        <w:t>Врожденные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пороки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сердца</w:t>
      </w:r>
      <w:proofErr w:type="spellEnd"/>
      <w:r w:rsidRPr="005B5067">
        <w:rPr>
          <w:rFonts w:ascii="Times New Roman" w:eastAsia="Times New Roman" w:hAnsi="Times New Roman" w:cs="Times New Roman"/>
          <w:sz w:val="28"/>
          <w:szCs w:val="28"/>
          <w:lang w:val="uk-UA" w:eastAsia="ru-RU"/>
        </w:rPr>
        <w:t xml:space="preserve"> у </w:t>
      </w:r>
      <w:proofErr w:type="spellStart"/>
      <w:r w:rsidRPr="005B5067">
        <w:rPr>
          <w:rFonts w:ascii="Times New Roman" w:eastAsia="Times New Roman" w:hAnsi="Times New Roman" w:cs="Times New Roman"/>
          <w:sz w:val="28"/>
          <w:szCs w:val="28"/>
          <w:lang w:val="uk-UA" w:eastAsia="ru-RU"/>
        </w:rPr>
        <w:t>детеи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города</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Северодвинска</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Амурскии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медицинскии</w:t>
      </w:r>
      <w:proofErr w:type="spellEnd"/>
      <w:r w:rsidRPr="005B5067">
        <w:rPr>
          <w:rFonts w:ascii="Times New Roman" w:eastAsia="Times New Roman" w:hAnsi="Times New Roman" w:cs="Times New Roman"/>
          <w:i/>
          <w:iCs/>
          <w:sz w:val="28"/>
          <w:szCs w:val="28"/>
          <w:lang w:val="uk-UA" w:eastAsia="ru-RU"/>
        </w:rPr>
        <w:t>̆ журнал</w:t>
      </w:r>
      <w:r w:rsidRPr="005B5067">
        <w:rPr>
          <w:rFonts w:ascii="Times New Roman" w:eastAsia="Times New Roman" w:hAnsi="Times New Roman" w:cs="Times New Roman"/>
          <w:sz w:val="28"/>
          <w:szCs w:val="28"/>
          <w:lang w:val="uk-UA" w:eastAsia="ru-RU"/>
        </w:rPr>
        <w:t xml:space="preserve">. 2016. № 2(14). 44-47. </w:t>
      </w:r>
    </w:p>
    <w:p w14:paraId="5E849D07"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Мирошникова</w:t>
      </w:r>
      <w:proofErr w:type="spellEnd"/>
      <w:r w:rsidRPr="005B5067">
        <w:rPr>
          <w:rFonts w:ascii="Times New Roman" w:eastAsia="Times New Roman" w:hAnsi="Times New Roman" w:cs="Times New Roman"/>
          <w:sz w:val="28"/>
          <w:szCs w:val="28"/>
          <w:lang w:val="uk-UA" w:eastAsia="ru-RU"/>
        </w:rPr>
        <w:t xml:space="preserve"> И.В. </w:t>
      </w:r>
      <w:proofErr w:type="spellStart"/>
      <w:r w:rsidRPr="005B5067">
        <w:rPr>
          <w:rFonts w:ascii="Times New Roman" w:eastAsia="Times New Roman" w:hAnsi="Times New Roman" w:cs="Times New Roman"/>
          <w:sz w:val="28"/>
          <w:szCs w:val="28"/>
          <w:lang w:val="uk-UA" w:eastAsia="ru-RU"/>
        </w:rPr>
        <w:t>Современные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стратегии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неинвазивных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пренатальных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скринигов</w:t>
      </w:r>
      <w:proofErr w:type="spellEnd"/>
      <w:r w:rsidRPr="005B5067">
        <w:rPr>
          <w:rFonts w:ascii="Times New Roman" w:eastAsia="Times New Roman" w:hAnsi="Times New Roman" w:cs="Times New Roman"/>
          <w:sz w:val="28"/>
          <w:szCs w:val="28"/>
          <w:lang w:val="uk-UA" w:eastAsia="ru-RU"/>
        </w:rPr>
        <w:t xml:space="preserve">. </w:t>
      </w:r>
      <w:r w:rsidRPr="005B5067">
        <w:rPr>
          <w:rFonts w:ascii="Times New Roman" w:eastAsia="Times New Roman" w:hAnsi="Times New Roman" w:cs="Times New Roman"/>
          <w:i/>
          <w:iCs/>
          <w:sz w:val="28"/>
          <w:szCs w:val="28"/>
          <w:lang w:val="uk-UA" w:eastAsia="ru-RU"/>
        </w:rPr>
        <w:t xml:space="preserve">Мед. генетика. </w:t>
      </w:r>
      <w:r w:rsidRPr="005B5067">
        <w:rPr>
          <w:rFonts w:ascii="Times New Roman" w:eastAsia="Times New Roman" w:hAnsi="Times New Roman" w:cs="Times New Roman"/>
          <w:sz w:val="28"/>
          <w:szCs w:val="28"/>
          <w:lang w:val="uk-UA" w:eastAsia="ru-RU"/>
        </w:rPr>
        <w:t xml:space="preserve">2011. № 4. 114-119. </w:t>
      </w:r>
    </w:p>
    <w:p w14:paraId="2088ECD6" w14:textId="3B2972A3" w:rsidR="00D63DE2" w:rsidRPr="005B5067" w:rsidRDefault="00D63DE2" w:rsidP="005B5067">
      <w:pPr>
        <w:pStyle w:val="aff"/>
        <w:numPr>
          <w:ilvl w:val="0"/>
          <w:numId w:val="32"/>
        </w:numPr>
        <w:tabs>
          <w:tab w:val="left" w:pos="851"/>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color w:val="333333"/>
          <w:sz w:val="28"/>
          <w:szCs w:val="28"/>
          <w:shd w:val="clear" w:color="auto" w:fill="FFFFFF"/>
          <w:lang w:val="uk-UA" w:eastAsia="ru-RU"/>
        </w:rPr>
        <w:t xml:space="preserve">Особливості становлення та порушення </w:t>
      </w:r>
      <w:proofErr w:type="spellStart"/>
      <w:r w:rsidRPr="005B5067">
        <w:rPr>
          <w:rFonts w:ascii="Times New Roman" w:eastAsia="Times New Roman" w:hAnsi="Times New Roman" w:cs="Times New Roman"/>
          <w:color w:val="333333"/>
          <w:sz w:val="28"/>
          <w:szCs w:val="28"/>
          <w:shd w:val="clear" w:color="auto" w:fill="FFFFFF"/>
          <w:lang w:val="uk-UA" w:eastAsia="ru-RU"/>
        </w:rPr>
        <w:t>постнатальной</w:t>
      </w:r>
      <w:proofErr w:type="spellEnd"/>
      <w:r w:rsidRPr="005B5067">
        <w:rPr>
          <w:rFonts w:ascii="Times New Roman" w:eastAsia="Times New Roman" w:hAnsi="Times New Roman" w:cs="Times New Roman"/>
          <w:color w:val="333333"/>
          <w:sz w:val="28"/>
          <w:szCs w:val="28"/>
          <w:shd w:val="clear" w:color="auto" w:fill="FFFFFF"/>
          <w:lang w:val="uk-UA" w:eastAsia="ru-RU"/>
        </w:rPr>
        <w:t xml:space="preserve"> гемодинаміки у новонароджених дітей. Критичні вроджені вади серця: </w:t>
      </w:r>
      <w:r w:rsidRPr="005B5067">
        <w:rPr>
          <w:rFonts w:ascii="Times New Roman" w:eastAsia="Times New Roman" w:hAnsi="Times New Roman" w:cs="Times New Roman"/>
          <w:color w:val="333333"/>
          <w:sz w:val="28"/>
          <w:szCs w:val="28"/>
          <w:shd w:val="clear" w:color="auto" w:fill="FFFFFF"/>
          <w:lang w:val="uk-UA" w:eastAsia="ru-RU"/>
        </w:rPr>
        <w:lastRenderedPageBreak/>
        <w:t xml:space="preserve">клінічні прояви, рання діагностика та сучасна тактика медичної допомоги: навчальний посібник для лікарів. </w:t>
      </w:r>
      <w:proofErr w:type="spellStart"/>
      <w:r w:rsidRPr="005B5067">
        <w:rPr>
          <w:rFonts w:ascii="Times New Roman" w:eastAsia="Times New Roman" w:hAnsi="Times New Roman" w:cs="Times New Roman"/>
          <w:color w:val="333333"/>
          <w:sz w:val="28"/>
          <w:szCs w:val="28"/>
          <w:shd w:val="clear" w:color="auto" w:fill="FFFFFF"/>
          <w:lang w:val="uk-UA" w:eastAsia="ru-RU"/>
        </w:rPr>
        <w:t>Нац</w:t>
      </w:r>
      <w:proofErr w:type="spellEnd"/>
      <w:r w:rsidRPr="005B5067">
        <w:rPr>
          <w:rFonts w:ascii="Times New Roman" w:eastAsia="Times New Roman" w:hAnsi="Times New Roman" w:cs="Times New Roman"/>
          <w:color w:val="333333"/>
          <w:sz w:val="28"/>
          <w:szCs w:val="28"/>
          <w:shd w:val="clear" w:color="auto" w:fill="FFFFFF"/>
          <w:lang w:val="uk-UA" w:eastAsia="ru-RU"/>
        </w:rPr>
        <w:t xml:space="preserve">. мед. акад. </w:t>
      </w:r>
      <w:proofErr w:type="spellStart"/>
      <w:r w:rsidRPr="005B5067">
        <w:rPr>
          <w:rFonts w:ascii="Times New Roman" w:eastAsia="Times New Roman" w:hAnsi="Times New Roman" w:cs="Times New Roman"/>
          <w:color w:val="333333"/>
          <w:sz w:val="28"/>
          <w:szCs w:val="28"/>
          <w:shd w:val="clear" w:color="auto" w:fill="FFFFFF"/>
          <w:lang w:val="uk-UA" w:eastAsia="ru-RU"/>
        </w:rPr>
        <w:t>післядиплом</w:t>
      </w:r>
      <w:proofErr w:type="spellEnd"/>
      <w:r w:rsidRPr="005B5067">
        <w:rPr>
          <w:rFonts w:ascii="Times New Roman" w:eastAsia="Times New Roman" w:hAnsi="Times New Roman" w:cs="Times New Roman"/>
          <w:color w:val="333333"/>
          <w:sz w:val="28"/>
          <w:szCs w:val="28"/>
          <w:shd w:val="clear" w:color="auto" w:fill="FFFFFF"/>
          <w:lang w:val="uk-UA" w:eastAsia="ru-RU"/>
        </w:rPr>
        <w:t xml:space="preserve">. освіти ім. П.Л. </w:t>
      </w:r>
      <w:proofErr w:type="spellStart"/>
      <w:r w:rsidRPr="005B5067">
        <w:rPr>
          <w:rFonts w:ascii="Times New Roman" w:eastAsia="Times New Roman" w:hAnsi="Times New Roman" w:cs="Times New Roman"/>
          <w:color w:val="333333"/>
          <w:sz w:val="28"/>
          <w:szCs w:val="28"/>
          <w:shd w:val="clear" w:color="auto" w:fill="FFFFFF"/>
          <w:lang w:val="uk-UA" w:eastAsia="ru-RU"/>
        </w:rPr>
        <w:t>Шупика</w:t>
      </w:r>
      <w:proofErr w:type="spellEnd"/>
      <w:r w:rsidRPr="005B5067">
        <w:rPr>
          <w:rFonts w:ascii="Times New Roman" w:eastAsia="Times New Roman" w:hAnsi="Times New Roman" w:cs="Times New Roman"/>
          <w:color w:val="333333"/>
          <w:sz w:val="28"/>
          <w:szCs w:val="28"/>
          <w:shd w:val="clear" w:color="auto" w:fill="FFFFFF"/>
          <w:lang w:val="uk-UA" w:eastAsia="ru-RU"/>
        </w:rPr>
        <w:t xml:space="preserve">. Каф. </w:t>
      </w:r>
      <w:proofErr w:type="spellStart"/>
      <w:r w:rsidRPr="005B5067">
        <w:rPr>
          <w:rFonts w:ascii="Times New Roman" w:eastAsia="Times New Roman" w:hAnsi="Times New Roman" w:cs="Times New Roman"/>
          <w:color w:val="333333"/>
          <w:sz w:val="28"/>
          <w:szCs w:val="28"/>
          <w:shd w:val="clear" w:color="auto" w:fill="FFFFFF"/>
          <w:lang w:val="uk-UA" w:eastAsia="ru-RU"/>
        </w:rPr>
        <w:t>Неонатології</w:t>
      </w:r>
      <w:proofErr w:type="spellEnd"/>
      <w:r w:rsidRPr="005B5067">
        <w:rPr>
          <w:rFonts w:ascii="Times New Roman" w:eastAsia="Times New Roman" w:hAnsi="Times New Roman" w:cs="Times New Roman"/>
          <w:color w:val="333333"/>
          <w:sz w:val="28"/>
          <w:szCs w:val="28"/>
          <w:shd w:val="clear" w:color="auto" w:fill="FFFFFF"/>
          <w:lang w:val="uk-UA" w:eastAsia="ru-RU"/>
        </w:rPr>
        <w:t xml:space="preserve">. Каф. </w:t>
      </w:r>
      <w:proofErr w:type="spellStart"/>
      <w:r w:rsidRPr="005B5067">
        <w:rPr>
          <w:rFonts w:ascii="Times New Roman" w:eastAsia="Times New Roman" w:hAnsi="Times New Roman" w:cs="Times New Roman"/>
          <w:color w:val="333333"/>
          <w:sz w:val="28"/>
          <w:szCs w:val="28"/>
          <w:shd w:val="clear" w:color="auto" w:fill="FFFFFF"/>
          <w:lang w:val="uk-UA" w:eastAsia="ru-RU"/>
        </w:rPr>
        <w:t>дит</w:t>
      </w:r>
      <w:proofErr w:type="spellEnd"/>
      <w:r w:rsidRPr="005B5067">
        <w:rPr>
          <w:rFonts w:ascii="Times New Roman" w:eastAsia="Times New Roman" w:hAnsi="Times New Roman" w:cs="Times New Roman"/>
          <w:color w:val="333333"/>
          <w:sz w:val="28"/>
          <w:szCs w:val="28"/>
          <w:shd w:val="clear" w:color="auto" w:fill="FFFFFF"/>
          <w:lang w:val="uk-UA" w:eastAsia="ru-RU"/>
        </w:rPr>
        <w:t>. кардіології та кардіохірургії. Київ: Рута. 2017. 76с.</w:t>
      </w:r>
    </w:p>
    <w:p w14:paraId="3FF298AC"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Пасієшвілі</w:t>
      </w:r>
      <w:proofErr w:type="spellEnd"/>
      <w:r w:rsidRPr="005B5067">
        <w:rPr>
          <w:rFonts w:ascii="Times New Roman" w:eastAsia="Times New Roman" w:hAnsi="Times New Roman" w:cs="Times New Roman"/>
          <w:sz w:val="28"/>
          <w:szCs w:val="28"/>
          <w:lang w:val="uk-UA" w:eastAsia="ru-RU"/>
        </w:rPr>
        <w:t xml:space="preserve"> Н.М. Аналіз </w:t>
      </w:r>
      <w:proofErr w:type="spellStart"/>
      <w:r w:rsidRPr="005B5067">
        <w:rPr>
          <w:rFonts w:ascii="Times New Roman" w:eastAsia="Times New Roman" w:hAnsi="Times New Roman" w:cs="Times New Roman"/>
          <w:sz w:val="28"/>
          <w:szCs w:val="28"/>
          <w:lang w:val="uk-UA" w:eastAsia="ru-RU"/>
        </w:rPr>
        <w:t>перинатальноі</w:t>
      </w:r>
      <w:proofErr w:type="spellEnd"/>
      <w:r w:rsidRPr="005B5067">
        <w:rPr>
          <w:rFonts w:ascii="Times New Roman" w:eastAsia="Times New Roman" w:hAnsi="Times New Roman" w:cs="Times New Roman"/>
          <w:sz w:val="28"/>
          <w:szCs w:val="28"/>
          <w:lang w:val="uk-UA" w:eastAsia="ru-RU"/>
        </w:rPr>
        <w:t xml:space="preserve">̈ захворюваності та смертності в умовах </w:t>
      </w:r>
      <w:proofErr w:type="spellStart"/>
      <w:r w:rsidRPr="005B5067">
        <w:rPr>
          <w:rFonts w:ascii="Times New Roman" w:eastAsia="Times New Roman" w:hAnsi="Times New Roman" w:cs="Times New Roman"/>
          <w:sz w:val="28"/>
          <w:szCs w:val="28"/>
          <w:lang w:val="uk-UA" w:eastAsia="ru-RU"/>
        </w:rPr>
        <w:t>перинатального</w:t>
      </w:r>
      <w:proofErr w:type="spellEnd"/>
      <w:r w:rsidRPr="005B5067">
        <w:rPr>
          <w:rFonts w:ascii="Times New Roman" w:eastAsia="Times New Roman" w:hAnsi="Times New Roman" w:cs="Times New Roman"/>
          <w:sz w:val="28"/>
          <w:szCs w:val="28"/>
          <w:lang w:val="uk-UA" w:eastAsia="ru-RU"/>
        </w:rPr>
        <w:t xml:space="preserve"> центру та шляхи </w:t>
      </w:r>
      <w:proofErr w:type="spellStart"/>
      <w:r w:rsidRPr="005B5067">
        <w:rPr>
          <w:rFonts w:ascii="Times New Roman" w:eastAsia="Times New Roman" w:hAnsi="Times New Roman" w:cs="Times New Roman"/>
          <w:sz w:val="28"/>
          <w:szCs w:val="28"/>
          <w:lang w:val="uk-UA" w:eastAsia="ru-RU"/>
        </w:rPr>
        <w:t>їі</w:t>
      </w:r>
      <w:proofErr w:type="spellEnd"/>
      <w:r w:rsidRPr="005B5067">
        <w:rPr>
          <w:rFonts w:ascii="Times New Roman" w:eastAsia="Times New Roman" w:hAnsi="Times New Roman" w:cs="Times New Roman"/>
          <w:sz w:val="28"/>
          <w:szCs w:val="28"/>
          <w:lang w:val="uk-UA" w:eastAsia="ru-RU"/>
        </w:rPr>
        <w:t xml:space="preserve">̈ зниження. </w:t>
      </w:r>
      <w:proofErr w:type="spellStart"/>
      <w:r w:rsidRPr="005B5067">
        <w:rPr>
          <w:rFonts w:ascii="Times New Roman" w:eastAsia="Times New Roman" w:hAnsi="Times New Roman" w:cs="Times New Roman"/>
          <w:i/>
          <w:iCs/>
          <w:sz w:val="28"/>
          <w:szCs w:val="28"/>
          <w:lang w:val="uk-UA" w:eastAsia="ru-RU"/>
        </w:rPr>
        <w:t>Science</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Rise</w:t>
      </w:r>
      <w:proofErr w:type="spellEnd"/>
      <w:r w:rsidRPr="005B5067">
        <w:rPr>
          <w:rFonts w:ascii="Times New Roman" w:eastAsia="Times New Roman" w:hAnsi="Times New Roman" w:cs="Times New Roman"/>
          <w:sz w:val="28"/>
          <w:szCs w:val="28"/>
          <w:lang w:val="uk-UA" w:eastAsia="ru-RU"/>
        </w:rPr>
        <w:t xml:space="preserve">. 2016. Т. 1. № 18. 37-43. </w:t>
      </w:r>
    </w:p>
    <w:p w14:paraId="58D7CA89"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Підвисоцька Н.І. Сучасні принципи та проблеми медико-генетичного консультування. </w:t>
      </w:r>
      <w:r w:rsidRPr="005B5067">
        <w:rPr>
          <w:rFonts w:ascii="Times New Roman" w:eastAsia="Times New Roman" w:hAnsi="Times New Roman" w:cs="Times New Roman"/>
          <w:i/>
          <w:iCs/>
          <w:sz w:val="28"/>
          <w:szCs w:val="28"/>
          <w:lang w:val="uk-UA" w:eastAsia="ru-RU"/>
        </w:rPr>
        <w:t>Клінічна та експериментальна патологія</w:t>
      </w:r>
      <w:r w:rsidRPr="005B5067">
        <w:rPr>
          <w:rFonts w:ascii="Times New Roman" w:eastAsia="Times New Roman" w:hAnsi="Times New Roman" w:cs="Times New Roman"/>
          <w:sz w:val="28"/>
          <w:szCs w:val="28"/>
          <w:lang w:val="uk-UA" w:eastAsia="ru-RU"/>
        </w:rPr>
        <w:t xml:space="preserve">. 2015. Т. ХІV. № 2(52). 244-247. </w:t>
      </w:r>
    </w:p>
    <w:p w14:paraId="6981D19E" w14:textId="5177236A"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Пішак В.П. Аналіз поширеності природжених вад розвитку </w:t>
      </w:r>
      <w:r w:rsidR="00A009F5">
        <w:rPr>
          <w:rFonts w:ascii="Times New Roman" w:eastAsia="Times New Roman" w:hAnsi="Times New Roman" w:cs="Times New Roman"/>
          <w:sz w:val="28"/>
          <w:szCs w:val="28"/>
          <w:lang w:val="uk-UA" w:eastAsia="ru-RU"/>
        </w:rPr>
        <w:br/>
      </w:r>
      <w:r w:rsidRPr="005B5067">
        <w:rPr>
          <w:rFonts w:ascii="Times New Roman" w:eastAsia="Times New Roman" w:hAnsi="Times New Roman" w:cs="Times New Roman"/>
          <w:sz w:val="28"/>
          <w:szCs w:val="28"/>
          <w:lang w:val="uk-UA" w:eastAsia="ru-RU"/>
        </w:rPr>
        <w:t xml:space="preserve">у новонароджених </w:t>
      </w:r>
      <w:proofErr w:type="spellStart"/>
      <w:r w:rsidRPr="005B5067">
        <w:rPr>
          <w:rFonts w:ascii="Times New Roman" w:eastAsia="Times New Roman" w:hAnsi="Times New Roman" w:cs="Times New Roman"/>
          <w:sz w:val="28"/>
          <w:szCs w:val="28"/>
          <w:lang w:val="uk-UA" w:eastAsia="ru-RU"/>
        </w:rPr>
        <w:t>Чорнівецькоі</w:t>
      </w:r>
      <w:proofErr w:type="spellEnd"/>
      <w:r w:rsidRPr="005B5067">
        <w:rPr>
          <w:rFonts w:ascii="Times New Roman" w:eastAsia="Times New Roman" w:hAnsi="Times New Roman" w:cs="Times New Roman"/>
          <w:sz w:val="28"/>
          <w:szCs w:val="28"/>
          <w:lang w:val="uk-UA" w:eastAsia="ru-RU"/>
        </w:rPr>
        <w:t xml:space="preserve">̈ області за даними генетичного моніторингу. </w:t>
      </w:r>
      <w:r w:rsidRPr="005B5067">
        <w:rPr>
          <w:rFonts w:ascii="Times New Roman" w:eastAsia="Times New Roman" w:hAnsi="Times New Roman" w:cs="Times New Roman"/>
          <w:i/>
          <w:iCs/>
          <w:sz w:val="28"/>
          <w:szCs w:val="28"/>
          <w:lang w:val="uk-UA" w:eastAsia="ru-RU"/>
        </w:rPr>
        <w:t xml:space="preserve">Здоров’я </w:t>
      </w:r>
      <w:proofErr w:type="spellStart"/>
      <w:r w:rsidRPr="005B5067">
        <w:rPr>
          <w:rFonts w:ascii="Times New Roman" w:eastAsia="Times New Roman" w:hAnsi="Times New Roman" w:cs="Times New Roman"/>
          <w:i/>
          <w:iCs/>
          <w:sz w:val="28"/>
          <w:szCs w:val="28"/>
          <w:lang w:val="uk-UA" w:eastAsia="ru-RU"/>
        </w:rPr>
        <w:t>націі</w:t>
      </w:r>
      <w:proofErr w:type="spellEnd"/>
      <w:r w:rsidRPr="005B5067">
        <w:rPr>
          <w:rFonts w:ascii="Times New Roman" w:eastAsia="Times New Roman" w:hAnsi="Times New Roman" w:cs="Times New Roman"/>
          <w:i/>
          <w:iCs/>
          <w:sz w:val="28"/>
          <w:szCs w:val="28"/>
          <w:lang w:val="uk-UA" w:eastAsia="ru-RU"/>
        </w:rPr>
        <w:t>̈</w:t>
      </w:r>
      <w:r w:rsidRPr="005B5067">
        <w:rPr>
          <w:rFonts w:ascii="Times New Roman" w:eastAsia="Times New Roman" w:hAnsi="Times New Roman" w:cs="Times New Roman"/>
          <w:sz w:val="28"/>
          <w:szCs w:val="28"/>
          <w:lang w:val="uk-UA" w:eastAsia="ru-RU"/>
        </w:rPr>
        <w:t xml:space="preserve">. 2013. № 1(25). 28-32. </w:t>
      </w:r>
    </w:p>
    <w:p w14:paraId="34539129"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Подольскии</w:t>
      </w:r>
      <w:proofErr w:type="spellEnd"/>
      <w:r w:rsidRPr="005B5067">
        <w:rPr>
          <w:rFonts w:ascii="Times New Roman" w:eastAsia="Times New Roman" w:hAnsi="Times New Roman" w:cs="Times New Roman"/>
          <w:sz w:val="28"/>
          <w:szCs w:val="28"/>
          <w:lang w:val="uk-UA" w:eastAsia="ru-RU"/>
        </w:rPr>
        <w:t xml:space="preserve">̆ В.В. </w:t>
      </w:r>
      <w:proofErr w:type="spellStart"/>
      <w:r w:rsidRPr="005B5067">
        <w:rPr>
          <w:rFonts w:ascii="Times New Roman" w:eastAsia="Times New Roman" w:hAnsi="Times New Roman" w:cs="Times New Roman"/>
          <w:sz w:val="28"/>
          <w:szCs w:val="28"/>
          <w:lang w:val="uk-UA" w:eastAsia="ru-RU"/>
        </w:rPr>
        <w:t>Репродуктивное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здоровье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женщин</w:t>
      </w:r>
      <w:proofErr w:type="spellEnd"/>
      <w:r w:rsidRPr="005B5067">
        <w:rPr>
          <w:rFonts w:ascii="Times New Roman" w:eastAsia="Times New Roman" w:hAnsi="Times New Roman" w:cs="Times New Roman"/>
          <w:sz w:val="28"/>
          <w:szCs w:val="28"/>
          <w:lang w:val="uk-UA" w:eastAsia="ru-RU"/>
        </w:rPr>
        <w:t xml:space="preserve"> – </w:t>
      </w:r>
      <w:proofErr w:type="spellStart"/>
      <w:r w:rsidRPr="005B5067">
        <w:rPr>
          <w:rFonts w:ascii="Times New Roman" w:eastAsia="Times New Roman" w:hAnsi="Times New Roman" w:cs="Times New Roman"/>
          <w:sz w:val="28"/>
          <w:szCs w:val="28"/>
          <w:lang w:val="uk-UA" w:eastAsia="ru-RU"/>
        </w:rPr>
        <w:t>важнейшая</w:t>
      </w:r>
      <w:proofErr w:type="spellEnd"/>
      <w:r w:rsidRPr="005B5067">
        <w:rPr>
          <w:rFonts w:ascii="Times New Roman" w:eastAsia="Times New Roman" w:hAnsi="Times New Roman" w:cs="Times New Roman"/>
          <w:sz w:val="28"/>
          <w:szCs w:val="28"/>
          <w:lang w:val="uk-UA" w:eastAsia="ru-RU"/>
        </w:rPr>
        <w:t xml:space="preserve"> проблема </w:t>
      </w:r>
      <w:proofErr w:type="spellStart"/>
      <w:r w:rsidRPr="005B5067">
        <w:rPr>
          <w:rFonts w:ascii="Times New Roman" w:eastAsia="Times New Roman" w:hAnsi="Times New Roman" w:cs="Times New Roman"/>
          <w:sz w:val="28"/>
          <w:szCs w:val="28"/>
          <w:lang w:val="uk-UA" w:eastAsia="ru-RU"/>
        </w:rPr>
        <w:t>современности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Здоровье</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женщины</w:t>
      </w:r>
      <w:proofErr w:type="spellEnd"/>
      <w:r w:rsidRPr="005B5067">
        <w:rPr>
          <w:rFonts w:ascii="Times New Roman" w:eastAsia="Times New Roman" w:hAnsi="Times New Roman" w:cs="Times New Roman"/>
          <w:i/>
          <w:iCs/>
          <w:sz w:val="28"/>
          <w:szCs w:val="28"/>
          <w:lang w:val="uk-UA" w:eastAsia="ru-RU"/>
        </w:rPr>
        <w:t>.</w:t>
      </w:r>
      <w:r w:rsidRPr="005B5067">
        <w:rPr>
          <w:rFonts w:ascii="Times New Roman" w:eastAsia="Times New Roman" w:hAnsi="Times New Roman" w:cs="Times New Roman"/>
          <w:sz w:val="28"/>
          <w:szCs w:val="28"/>
          <w:lang w:val="uk-UA" w:eastAsia="ru-RU"/>
        </w:rPr>
        <w:t xml:space="preserve"> 2013. № 1. 100-102. </w:t>
      </w:r>
    </w:p>
    <w:p w14:paraId="04F4A7EB"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Полька О.О. </w:t>
      </w:r>
      <w:proofErr w:type="spellStart"/>
      <w:r w:rsidRPr="005B5067">
        <w:rPr>
          <w:rFonts w:ascii="Times New Roman" w:eastAsia="Times New Roman" w:hAnsi="Times New Roman" w:cs="Times New Roman"/>
          <w:sz w:val="28"/>
          <w:szCs w:val="28"/>
          <w:lang w:val="uk-UA" w:eastAsia="ru-RU"/>
        </w:rPr>
        <w:t>Фолієва</w:t>
      </w:r>
      <w:proofErr w:type="spellEnd"/>
      <w:r w:rsidRPr="005B5067">
        <w:rPr>
          <w:rFonts w:ascii="Times New Roman" w:eastAsia="Times New Roman" w:hAnsi="Times New Roman" w:cs="Times New Roman"/>
          <w:sz w:val="28"/>
          <w:szCs w:val="28"/>
          <w:lang w:val="uk-UA" w:eastAsia="ru-RU"/>
        </w:rPr>
        <w:t xml:space="preserve"> кислота в </w:t>
      </w:r>
      <w:proofErr w:type="spellStart"/>
      <w:r w:rsidRPr="005B5067">
        <w:rPr>
          <w:rFonts w:ascii="Times New Roman" w:eastAsia="Times New Roman" w:hAnsi="Times New Roman" w:cs="Times New Roman"/>
          <w:sz w:val="28"/>
          <w:szCs w:val="28"/>
          <w:lang w:val="uk-UA" w:eastAsia="ru-RU"/>
        </w:rPr>
        <w:t>профілактичніи</w:t>
      </w:r>
      <w:proofErr w:type="spellEnd"/>
      <w:r w:rsidRPr="005B5067">
        <w:rPr>
          <w:rFonts w:ascii="Times New Roman" w:eastAsia="Times New Roman" w:hAnsi="Times New Roman" w:cs="Times New Roman"/>
          <w:sz w:val="28"/>
          <w:szCs w:val="28"/>
          <w:lang w:val="uk-UA" w:eastAsia="ru-RU"/>
        </w:rPr>
        <w:t xml:space="preserve">̆ медицині. </w:t>
      </w:r>
      <w:r w:rsidRPr="005B5067">
        <w:rPr>
          <w:rFonts w:ascii="Times New Roman" w:eastAsia="Times New Roman" w:hAnsi="Times New Roman" w:cs="Times New Roman"/>
          <w:i/>
          <w:iCs/>
          <w:sz w:val="28"/>
          <w:szCs w:val="28"/>
          <w:lang w:val="uk-UA" w:eastAsia="ru-RU"/>
        </w:rPr>
        <w:t>Довкілля та здоров’я</w:t>
      </w:r>
      <w:r w:rsidRPr="005B5067">
        <w:rPr>
          <w:rFonts w:ascii="Times New Roman" w:eastAsia="Times New Roman" w:hAnsi="Times New Roman" w:cs="Times New Roman"/>
          <w:sz w:val="28"/>
          <w:szCs w:val="28"/>
          <w:lang w:val="uk-UA" w:eastAsia="ru-RU"/>
        </w:rPr>
        <w:t xml:space="preserve">. 2017. № 2. 22-25. </w:t>
      </w:r>
    </w:p>
    <w:p w14:paraId="38DA8391"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Процюк</w:t>
      </w:r>
      <w:proofErr w:type="spellEnd"/>
      <w:r w:rsidRPr="005B5067">
        <w:rPr>
          <w:rFonts w:ascii="Times New Roman" w:eastAsia="Times New Roman" w:hAnsi="Times New Roman" w:cs="Times New Roman"/>
          <w:sz w:val="28"/>
          <w:szCs w:val="28"/>
          <w:lang w:val="uk-UA" w:eastAsia="ru-RU"/>
        </w:rPr>
        <w:t xml:space="preserve"> О.В. </w:t>
      </w:r>
      <w:proofErr w:type="spellStart"/>
      <w:r w:rsidRPr="005B5067">
        <w:rPr>
          <w:rFonts w:ascii="Times New Roman" w:eastAsia="Times New Roman" w:hAnsi="Times New Roman" w:cs="Times New Roman"/>
          <w:sz w:val="28"/>
          <w:szCs w:val="28"/>
          <w:lang w:val="uk-UA" w:eastAsia="ru-RU"/>
        </w:rPr>
        <w:t>Врожденные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пороки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кровообращения</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среди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новорожденных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Вопросы</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практическои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педиатрии</w:t>
      </w:r>
      <w:proofErr w:type="spellEnd"/>
      <w:r w:rsidRPr="005B5067">
        <w:rPr>
          <w:rFonts w:ascii="Times New Roman" w:eastAsia="Times New Roman" w:hAnsi="Times New Roman" w:cs="Times New Roman"/>
          <w:sz w:val="28"/>
          <w:szCs w:val="28"/>
          <w:lang w:val="uk-UA" w:eastAsia="ru-RU"/>
        </w:rPr>
        <w:t xml:space="preserve">. 2013. Т. 8. №3. 8-12. </w:t>
      </w:r>
    </w:p>
    <w:p w14:paraId="31F61710"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Рудник В. Т. Анемія у вагітних: вплив на перебіг вагітності і стан кровотворення. </w:t>
      </w:r>
      <w:proofErr w:type="spellStart"/>
      <w:r w:rsidRPr="005B5067">
        <w:rPr>
          <w:rFonts w:ascii="Times New Roman" w:eastAsia="Times New Roman" w:hAnsi="Times New Roman" w:cs="Times New Roman"/>
          <w:i/>
          <w:iCs/>
          <w:sz w:val="28"/>
          <w:szCs w:val="28"/>
          <w:lang w:val="uk-UA" w:eastAsia="ru-RU"/>
        </w:rPr>
        <w:t>Буковинськии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медичнии</w:t>
      </w:r>
      <w:proofErr w:type="spellEnd"/>
      <w:r w:rsidRPr="005B5067">
        <w:rPr>
          <w:rFonts w:ascii="Times New Roman" w:eastAsia="Times New Roman" w:hAnsi="Times New Roman" w:cs="Times New Roman"/>
          <w:i/>
          <w:iCs/>
          <w:sz w:val="28"/>
          <w:szCs w:val="28"/>
          <w:lang w:val="uk-UA" w:eastAsia="ru-RU"/>
        </w:rPr>
        <w:t>̆ вісник</w:t>
      </w:r>
      <w:r w:rsidRPr="005B5067">
        <w:rPr>
          <w:rFonts w:ascii="Times New Roman" w:eastAsia="Times New Roman" w:hAnsi="Times New Roman" w:cs="Times New Roman"/>
          <w:sz w:val="28"/>
          <w:szCs w:val="28"/>
          <w:lang w:val="uk-UA" w:eastAsia="ru-RU"/>
        </w:rPr>
        <w:t>. 2012. Т. 6. № 4(64). 141-145.</w:t>
      </w:r>
    </w:p>
    <w:p w14:paraId="48DF7BEE"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Сеидбекова</w:t>
      </w:r>
      <w:proofErr w:type="spellEnd"/>
      <w:r w:rsidRPr="005B5067">
        <w:rPr>
          <w:rFonts w:ascii="Times New Roman" w:eastAsia="Times New Roman" w:hAnsi="Times New Roman" w:cs="Times New Roman"/>
          <w:sz w:val="28"/>
          <w:szCs w:val="28"/>
          <w:lang w:val="uk-UA" w:eastAsia="ru-RU"/>
        </w:rPr>
        <w:t xml:space="preserve"> Ф.О. Частота </w:t>
      </w:r>
      <w:proofErr w:type="spellStart"/>
      <w:r w:rsidRPr="005B5067">
        <w:rPr>
          <w:rFonts w:ascii="Times New Roman" w:eastAsia="Times New Roman" w:hAnsi="Times New Roman" w:cs="Times New Roman"/>
          <w:sz w:val="28"/>
          <w:szCs w:val="28"/>
          <w:lang w:val="uk-UA" w:eastAsia="ru-RU"/>
        </w:rPr>
        <w:t>встречаемости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врождённых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пороков</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сердца</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среди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новорождённых</w:t>
      </w:r>
      <w:proofErr w:type="spellEnd"/>
      <w:r w:rsidRPr="005B5067">
        <w:rPr>
          <w:rFonts w:ascii="Times New Roman" w:eastAsia="Times New Roman" w:hAnsi="Times New Roman" w:cs="Times New Roman"/>
          <w:sz w:val="28"/>
          <w:szCs w:val="28"/>
          <w:lang w:val="uk-UA" w:eastAsia="ru-RU"/>
        </w:rPr>
        <w:t xml:space="preserve"> г. Баку. </w:t>
      </w:r>
      <w:r w:rsidRPr="005B5067">
        <w:rPr>
          <w:rFonts w:ascii="Times New Roman" w:eastAsia="Times New Roman" w:hAnsi="Times New Roman" w:cs="Times New Roman"/>
          <w:i/>
          <w:iCs/>
          <w:sz w:val="28"/>
          <w:szCs w:val="28"/>
          <w:lang w:val="uk-UA" w:eastAsia="ru-RU"/>
        </w:rPr>
        <w:t xml:space="preserve">Вісник проблем </w:t>
      </w:r>
      <w:proofErr w:type="spellStart"/>
      <w:r w:rsidRPr="005B5067">
        <w:rPr>
          <w:rFonts w:ascii="Times New Roman" w:eastAsia="Times New Roman" w:hAnsi="Times New Roman" w:cs="Times New Roman"/>
          <w:i/>
          <w:iCs/>
          <w:sz w:val="28"/>
          <w:szCs w:val="28"/>
          <w:lang w:val="uk-UA" w:eastAsia="ru-RU"/>
        </w:rPr>
        <w:t>біологіі</w:t>
      </w:r>
      <w:proofErr w:type="spellEnd"/>
      <w:r w:rsidRPr="005B5067">
        <w:rPr>
          <w:rFonts w:ascii="Times New Roman" w:eastAsia="Times New Roman" w:hAnsi="Times New Roman" w:cs="Times New Roman"/>
          <w:i/>
          <w:iCs/>
          <w:sz w:val="28"/>
          <w:szCs w:val="28"/>
          <w:lang w:val="uk-UA" w:eastAsia="ru-RU"/>
        </w:rPr>
        <w:t>̈ і медицини</w:t>
      </w:r>
      <w:r w:rsidRPr="005B5067">
        <w:rPr>
          <w:rFonts w:ascii="Times New Roman" w:eastAsia="Times New Roman" w:hAnsi="Times New Roman" w:cs="Times New Roman"/>
          <w:sz w:val="28"/>
          <w:szCs w:val="28"/>
          <w:lang w:val="uk-UA" w:eastAsia="ru-RU"/>
        </w:rPr>
        <w:t xml:space="preserve">. 2013. Т. 2 (99). 158-160. </w:t>
      </w:r>
    </w:p>
    <w:p w14:paraId="40A23F5D" w14:textId="62968BC6"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Сенаторова</w:t>
      </w:r>
      <w:proofErr w:type="spellEnd"/>
      <w:r w:rsidRPr="005B5067">
        <w:rPr>
          <w:rFonts w:ascii="Times New Roman" w:eastAsia="Times New Roman" w:hAnsi="Times New Roman" w:cs="Times New Roman"/>
          <w:sz w:val="28"/>
          <w:szCs w:val="28"/>
          <w:lang w:val="uk-UA" w:eastAsia="ru-RU"/>
        </w:rPr>
        <w:t xml:space="preserve"> А.С. </w:t>
      </w:r>
      <w:proofErr w:type="spellStart"/>
      <w:r w:rsidRPr="005B5067">
        <w:rPr>
          <w:rFonts w:ascii="Times New Roman" w:eastAsia="Times New Roman" w:hAnsi="Times New Roman" w:cs="Times New Roman"/>
          <w:sz w:val="28"/>
          <w:szCs w:val="28"/>
          <w:lang w:val="uk-UA" w:eastAsia="ru-RU"/>
        </w:rPr>
        <w:t>Современные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принципы</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диагностики</w:t>
      </w:r>
      <w:proofErr w:type="spellEnd"/>
      <w:r w:rsidRPr="005B5067">
        <w:rPr>
          <w:rFonts w:ascii="Times New Roman" w:eastAsia="Times New Roman" w:hAnsi="Times New Roman" w:cs="Times New Roman"/>
          <w:sz w:val="28"/>
          <w:szCs w:val="28"/>
          <w:lang w:val="uk-UA" w:eastAsia="ru-RU"/>
        </w:rPr>
        <w:t xml:space="preserve"> и тактика </w:t>
      </w:r>
      <w:proofErr w:type="spellStart"/>
      <w:r w:rsidRPr="005B5067">
        <w:rPr>
          <w:rFonts w:ascii="Times New Roman" w:eastAsia="Times New Roman" w:hAnsi="Times New Roman" w:cs="Times New Roman"/>
          <w:sz w:val="28"/>
          <w:szCs w:val="28"/>
          <w:lang w:val="uk-UA" w:eastAsia="ru-RU"/>
        </w:rPr>
        <w:t>ведения</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новорожденных</w:t>
      </w:r>
      <w:proofErr w:type="spellEnd"/>
      <w:r w:rsidRPr="005B5067">
        <w:rPr>
          <w:rFonts w:ascii="Times New Roman" w:eastAsia="Times New Roman" w:hAnsi="Times New Roman" w:cs="Times New Roman"/>
          <w:sz w:val="28"/>
          <w:szCs w:val="28"/>
          <w:lang w:val="uk-UA" w:eastAsia="ru-RU"/>
        </w:rPr>
        <w:t xml:space="preserve"> с </w:t>
      </w:r>
      <w:proofErr w:type="spellStart"/>
      <w:r w:rsidRPr="005B5067">
        <w:rPr>
          <w:rFonts w:ascii="Times New Roman" w:eastAsia="Times New Roman" w:hAnsi="Times New Roman" w:cs="Times New Roman"/>
          <w:sz w:val="28"/>
          <w:szCs w:val="28"/>
          <w:lang w:val="uk-UA" w:eastAsia="ru-RU"/>
        </w:rPr>
        <w:t>врожденными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пороками</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сердца</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Перинатология</w:t>
      </w:r>
      <w:proofErr w:type="spellEnd"/>
      <w:r w:rsidRPr="005B5067">
        <w:rPr>
          <w:rFonts w:ascii="Times New Roman" w:eastAsia="Times New Roman" w:hAnsi="Times New Roman" w:cs="Times New Roman"/>
          <w:sz w:val="28"/>
          <w:szCs w:val="28"/>
          <w:lang w:val="uk-UA" w:eastAsia="ru-RU"/>
        </w:rPr>
        <w:t xml:space="preserve"> </w:t>
      </w:r>
      <w:r w:rsidR="00A009F5">
        <w:rPr>
          <w:rFonts w:ascii="Times New Roman" w:eastAsia="Times New Roman" w:hAnsi="Times New Roman" w:cs="Times New Roman"/>
          <w:sz w:val="28"/>
          <w:szCs w:val="28"/>
          <w:lang w:val="uk-UA" w:eastAsia="ru-RU"/>
        </w:rPr>
        <w:br/>
      </w:r>
      <w:r w:rsidRPr="005B5067">
        <w:rPr>
          <w:rFonts w:ascii="Times New Roman" w:eastAsia="Times New Roman" w:hAnsi="Times New Roman" w:cs="Times New Roman"/>
          <w:sz w:val="28"/>
          <w:szCs w:val="28"/>
          <w:lang w:val="uk-UA" w:eastAsia="ru-RU"/>
        </w:rPr>
        <w:t xml:space="preserve">и </w:t>
      </w:r>
      <w:proofErr w:type="spellStart"/>
      <w:r w:rsidRPr="005B5067">
        <w:rPr>
          <w:rFonts w:ascii="Times New Roman" w:eastAsia="Times New Roman" w:hAnsi="Times New Roman" w:cs="Times New Roman"/>
          <w:sz w:val="28"/>
          <w:szCs w:val="28"/>
          <w:lang w:val="uk-UA" w:eastAsia="ru-RU"/>
        </w:rPr>
        <w:t>педиатрия</w:t>
      </w:r>
      <w:proofErr w:type="spellEnd"/>
      <w:r w:rsidRPr="005B5067">
        <w:rPr>
          <w:rFonts w:ascii="Times New Roman" w:eastAsia="Times New Roman" w:hAnsi="Times New Roman" w:cs="Times New Roman"/>
          <w:sz w:val="28"/>
          <w:szCs w:val="28"/>
          <w:lang w:val="uk-UA" w:eastAsia="ru-RU"/>
        </w:rPr>
        <w:t xml:space="preserve">. 2013. № 1 123-127. </w:t>
      </w:r>
    </w:p>
    <w:p w14:paraId="2B65ADD3" w14:textId="08726425"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Сенаторова</w:t>
      </w:r>
      <w:proofErr w:type="spellEnd"/>
      <w:r w:rsidRPr="005B5067">
        <w:rPr>
          <w:rFonts w:ascii="Times New Roman" w:eastAsia="Times New Roman" w:hAnsi="Times New Roman" w:cs="Times New Roman"/>
          <w:sz w:val="28"/>
          <w:szCs w:val="28"/>
          <w:lang w:val="uk-UA" w:eastAsia="ru-RU"/>
        </w:rPr>
        <w:t xml:space="preserve"> Г.С. Проблемні питання діагностики та моніторингу вроджених вад серця у новонароджених. </w:t>
      </w:r>
      <w:proofErr w:type="spellStart"/>
      <w:r w:rsidRPr="005B5067">
        <w:rPr>
          <w:rFonts w:ascii="Times New Roman" w:eastAsia="Times New Roman" w:hAnsi="Times New Roman" w:cs="Times New Roman"/>
          <w:i/>
          <w:iCs/>
          <w:sz w:val="28"/>
          <w:szCs w:val="28"/>
          <w:lang w:val="uk-UA" w:eastAsia="ru-RU"/>
        </w:rPr>
        <w:t>Таврич</w:t>
      </w:r>
      <w:r w:rsidR="00A009F5">
        <w:rPr>
          <w:rFonts w:ascii="Times New Roman" w:eastAsia="Times New Roman" w:hAnsi="Times New Roman" w:cs="Times New Roman"/>
          <w:i/>
          <w:iCs/>
          <w:sz w:val="28"/>
          <w:szCs w:val="28"/>
          <w:lang w:val="uk-UA" w:eastAsia="ru-RU"/>
        </w:rPr>
        <w:t>н</w:t>
      </w:r>
      <w:r w:rsidRPr="005B5067">
        <w:rPr>
          <w:rFonts w:ascii="Times New Roman" w:eastAsia="Times New Roman" w:hAnsi="Times New Roman" w:cs="Times New Roman"/>
          <w:i/>
          <w:iCs/>
          <w:sz w:val="28"/>
          <w:szCs w:val="28"/>
          <w:lang w:val="uk-UA" w:eastAsia="ru-RU"/>
        </w:rPr>
        <w:t>ии</w:t>
      </w:r>
      <w:proofErr w:type="spellEnd"/>
      <w:r w:rsidRPr="005B5067">
        <w:rPr>
          <w:rFonts w:ascii="Times New Roman" w:eastAsia="Times New Roman" w:hAnsi="Times New Roman" w:cs="Times New Roman"/>
          <w:i/>
          <w:iCs/>
          <w:sz w:val="28"/>
          <w:szCs w:val="28"/>
          <w:lang w:val="uk-UA" w:eastAsia="ru-RU"/>
        </w:rPr>
        <w:t>̆ медико-</w:t>
      </w:r>
      <w:proofErr w:type="spellStart"/>
      <w:r w:rsidRPr="005B5067">
        <w:rPr>
          <w:rFonts w:ascii="Times New Roman" w:eastAsia="Times New Roman" w:hAnsi="Times New Roman" w:cs="Times New Roman"/>
          <w:i/>
          <w:iCs/>
          <w:sz w:val="28"/>
          <w:szCs w:val="28"/>
          <w:lang w:val="uk-UA" w:eastAsia="ru-RU"/>
        </w:rPr>
        <w:t>б</w:t>
      </w:r>
      <w:r w:rsidR="00A009F5">
        <w:rPr>
          <w:rFonts w:ascii="Times New Roman" w:eastAsia="Times New Roman" w:hAnsi="Times New Roman" w:cs="Times New Roman"/>
          <w:i/>
          <w:iCs/>
          <w:sz w:val="28"/>
          <w:szCs w:val="28"/>
          <w:lang w:val="uk-UA" w:eastAsia="ru-RU"/>
        </w:rPr>
        <w:t>і</w:t>
      </w:r>
      <w:r w:rsidRPr="005B5067">
        <w:rPr>
          <w:rFonts w:ascii="Times New Roman" w:eastAsia="Times New Roman" w:hAnsi="Times New Roman" w:cs="Times New Roman"/>
          <w:i/>
          <w:iCs/>
          <w:sz w:val="28"/>
          <w:szCs w:val="28"/>
          <w:lang w:val="uk-UA" w:eastAsia="ru-RU"/>
        </w:rPr>
        <w:t>олог</w:t>
      </w:r>
      <w:r w:rsidR="00A009F5">
        <w:rPr>
          <w:rFonts w:ascii="Times New Roman" w:eastAsia="Times New Roman" w:hAnsi="Times New Roman" w:cs="Times New Roman"/>
          <w:i/>
          <w:iCs/>
          <w:sz w:val="28"/>
          <w:szCs w:val="28"/>
          <w:lang w:val="uk-UA" w:eastAsia="ru-RU"/>
        </w:rPr>
        <w:t>і</w:t>
      </w:r>
      <w:r w:rsidRPr="005B5067">
        <w:rPr>
          <w:rFonts w:ascii="Times New Roman" w:eastAsia="Times New Roman" w:hAnsi="Times New Roman" w:cs="Times New Roman"/>
          <w:i/>
          <w:iCs/>
          <w:sz w:val="28"/>
          <w:szCs w:val="28"/>
          <w:lang w:val="uk-UA" w:eastAsia="ru-RU"/>
        </w:rPr>
        <w:t>ч</w:t>
      </w:r>
      <w:r w:rsidR="00A009F5">
        <w:rPr>
          <w:rFonts w:ascii="Times New Roman" w:eastAsia="Times New Roman" w:hAnsi="Times New Roman" w:cs="Times New Roman"/>
          <w:i/>
          <w:iCs/>
          <w:sz w:val="28"/>
          <w:szCs w:val="28"/>
          <w:lang w:val="uk-UA" w:eastAsia="ru-RU"/>
        </w:rPr>
        <w:t>н</w:t>
      </w:r>
      <w:r w:rsidRPr="005B5067">
        <w:rPr>
          <w:rFonts w:ascii="Times New Roman" w:eastAsia="Times New Roman" w:hAnsi="Times New Roman" w:cs="Times New Roman"/>
          <w:i/>
          <w:iCs/>
          <w:sz w:val="28"/>
          <w:szCs w:val="28"/>
          <w:lang w:val="uk-UA" w:eastAsia="ru-RU"/>
        </w:rPr>
        <w:t>ии</w:t>
      </w:r>
      <w:proofErr w:type="spellEnd"/>
      <w:r w:rsidRPr="005B5067">
        <w:rPr>
          <w:rFonts w:ascii="Times New Roman" w:eastAsia="Times New Roman" w:hAnsi="Times New Roman" w:cs="Times New Roman"/>
          <w:i/>
          <w:iCs/>
          <w:sz w:val="28"/>
          <w:szCs w:val="28"/>
          <w:lang w:val="uk-UA" w:eastAsia="ru-RU"/>
        </w:rPr>
        <w:t>̆ в</w:t>
      </w:r>
      <w:r w:rsidR="00A009F5">
        <w:rPr>
          <w:rFonts w:ascii="Times New Roman" w:eastAsia="Times New Roman" w:hAnsi="Times New Roman" w:cs="Times New Roman"/>
          <w:i/>
          <w:iCs/>
          <w:sz w:val="28"/>
          <w:szCs w:val="28"/>
          <w:lang w:val="uk-UA" w:eastAsia="ru-RU"/>
        </w:rPr>
        <w:t>і</w:t>
      </w:r>
      <w:r w:rsidRPr="005B5067">
        <w:rPr>
          <w:rFonts w:ascii="Times New Roman" w:eastAsia="Times New Roman" w:hAnsi="Times New Roman" w:cs="Times New Roman"/>
          <w:i/>
          <w:iCs/>
          <w:sz w:val="28"/>
          <w:szCs w:val="28"/>
          <w:lang w:val="uk-UA" w:eastAsia="ru-RU"/>
        </w:rPr>
        <w:t>сник</w:t>
      </w:r>
      <w:r w:rsidRPr="005B5067">
        <w:rPr>
          <w:rFonts w:ascii="Times New Roman" w:eastAsia="Times New Roman" w:hAnsi="Times New Roman" w:cs="Times New Roman"/>
          <w:sz w:val="28"/>
          <w:szCs w:val="28"/>
          <w:lang w:val="uk-UA" w:eastAsia="ru-RU"/>
        </w:rPr>
        <w:t xml:space="preserve">. 2013. Т. 16. № 3. 187-191. </w:t>
      </w:r>
    </w:p>
    <w:p w14:paraId="76CA45B9"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lastRenderedPageBreak/>
        <w:t>Сенаторова</w:t>
      </w:r>
      <w:proofErr w:type="spellEnd"/>
      <w:r w:rsidRPr="005B5067">
        <w:rPr>
          <w:rFonts w:ascii="Times New Roman" w:eastAsia="Times New Roman" w:hAnsi="Times New Roman" w:cs="Times New Roman"/>
          <w:sz w:val="28"/>
          <w:szCs w:val="28"/>
          <w:lang w:val="uk-UA" w:eastAsia="ru-RU"/>
        </w:rPr>
        <w:t xml:space="preserve"> Г.С. Серцево-судинні ураження </w:t>
      </w:r>
      <w:proofErr w:type="spellStart"/>
      <w:r w:rsidRPr="005B5067">
        <w:rPr>
          <w:rFonts w:ascii="Times New Roman" w:eastAsia="Times New Roman" w:hAnsi="Times New Roman" w:cs="Times New Roman"/>
          <w:sz w:val="28"/>
          <w:szCs w:val="28"/>
          <w:lang w:val="uk-UA" w:eastAsia="ru-RU"/>
        </w:rPr>
        <w:t>перінатального</w:t>
      </w:r>
      <w:proofErr w:type="spellEnd"/>
      <w:r w:rsidRPr="005B5067">
        <w:rPr>
          <w:rFonts w:ascii="Times New Roman" w:eastAsia="Times New Roman" w:hAnsi="Times New Roman" w:cs="Times New Roman"/>
          <w:sz w:val="28"/>
          <w:szCs w:val="28"/>
          <w:lang w:val="uk-UA" w:eastAsia="ru-RU"/>
        </w:rPr>
        <w:t xml:space="preserve"> періоду: механізми розвитку та напрямки </w:t>
      </w:r>
      <w:proofErr w:type="spellStart"/>
      <w:r w:rsidRPr="005B5067">
        <w:rPr>
          <w:rFonts w:ascii="Times New Roman" w:eastAsia="Times New Roman" w:hAnsi="Times New Roman" w:cs="Times New Roman"/>
          <w:sz w:val="28"/>
          <w:szCs w:val="28"/>
          <w:lang w:val="uk-UA" w:eastAsia="ru-RU"/>
        </w:rPr>
        <w:t>терапіі</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Неонатологія</w:t>
      </w:r>
      <w:proofErr w:type="spellEnd"/>
      <w:r w:rsidRPr="005B5067">
        <w:rPr>
          <w:rFonts w:ascii="Times New Roman" w:eastAsia="Times New Roman" w:hAnsi="Times New Roman" w:cs="Times New Roman"/>
          <w:i/>
          <w:iCs/>
          <w:sz w:val="28"/>
          <w:szCs w:val="28"/>
          <w:lang w:val="uk-UA" w:eastAsia="ru-RU"/>
        </w:rPr>
        <w:t xml:space="preserve">, хірургія та </w:t>
      </w:r>
      <w:proofErr w:type="spellStart"/>
      <w:r w:rsidRPr="005B5067">
        <w:rPr>
          <w:rFonts w:ascii="Times New Roman" w:eastAsia="Times New Roman" w:hAnsi="Times New Roman" w:cs="Times New Roman"/>
          <w:i/>
          <w:iCs/>
          <w:sz w:val="28"/>
          <w:szCs w:val="28"/>
          <w:lang w:val="uk-UA" w:eastAsia="ru-RU"/>
        </w:rPr>
        <w:t>перинатальна</w:t>
      </w:r>
      <w:proofErr w:type="spellEnd"/>
      <w:r w:rsidRPr="005B5067">
        <w:rPr>
          <w:rFonts w:ascii="Times New Roman" w:eastAsia="Times New Roman" w:hAnsi="Times New Roman" w:cs="Times New Roman"/>
          <w:i/>
          <w:iCs/>
          <w:sz w:val="28"/>
          <w:szCs w:val="28"/>
          <w:lang w:val="uk-UA" w:eastAsia="ru-RU"/>
        </w:rPr>
        <w:t xml:space="preserve"> медицина</w:t>
      </w:r>
      <w:r w:rsidRPr="005B5067">
        <w:rPr>
          <w:rFonts w:ascii="Times New Roman" w:eastAsia="Times New Roman" w:hAnsi="Times New Roman" w:cs="Times New Roman"/>
          <w:sz w:val="28"/>
          <w:szCs w:val="28"/>
          <w:lang w:val="uk-UA" w:eastAsia="ru-RU"/>
        </w:rPr>
        <w:t xml:space="preserve">. 2014. № 3. 37-44. </w:t>
      </w:r>
    </w:p>
    <w:p w14:paraId="48E1D4C0" w14:textId="277892C5"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Сиромаха</w:t>
      </w:r>
      <w:proofErr w:type="spellEnd"/>
      <w:r w:rsidRPr="005B5067">
        <w:rPr>
          <w:rFonts w:ascii="Times New Roman" w:eastAsia="Times New Roman" w:hAnsi="Times New Roman" w:cs="Times New Roman"/>
          <w:sz w:val="28"/>
          <w:szCs w:val="28"/>
          <w:lang w:val="uk-UA" w:eastAsia="ru-RU"/>
        </w:rPr>
        <w:t xml:space="preserve"> С.О. Досвід лікування критичних вроджених вад серця та критичних станів, викликаних ними. </w:t>
      </w:r>
      <w:r w:rsidRPr="005B5067">
        <w:rPr>
          <w:rFonts w:ascii="Times New Roman" w:eastAsia="Times New Roman" w:hAnsi="Times New Roman" w:cs="Times New Roman"/>
          <w:i/>
          <w:iCs/>
          <w:sz w:val="28"/>
          <w:szCs w:val="28"/>
          <w:lang w:val="uk-UA" w:eastAsia="ru-RU"/>
        </w:rPr>
        <w:t>Вісник серцево-</w:t>
      </w:r>
      <w:proofErr w:type="spellStart"/>
      <w:r w:rsidRPr="005B5067">
        <w:rPr>
          <w:rFonts w:ascii="Times New Roman" w:eastAsia="Times New Roman" w:hAnsi="Times New Roman" w:cs="Times New Roman"/>
          <w:i/>
          <w:iCs/>
          <w:sz w:val="28"/>
          <w:szCs w:val="28"/>
          <w:lang w:val="uk-UA" w:eastAsia="ru-RU"/>
        </w:rPr>
        <w:t>судинноі</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хірургіі</w:t>
      </w:r>
      <w:proofErr w:type="spellEnd"/>
      <w:r w:rsidRPr="005B5067">
        <w:rPr>
          <w:rFonts w:ascii="Times New Roman" w:eastAsia="Times New Roman" w:hAnsi="Times New Roman" w:cs="Times New Roman"/>
          <w:i/>
          <w:iCs/>
          <w:sz w:val="28"/>
          <w:szCs w:val="28"/>
          <w:lang w:val="uk-UA" w:eastAsia="ru-RU"/>
        </w:rPr>
        <w:t>̈</w:t>
      </w:r>
      <w:r w:rsidRPr="005B5067">
        <w:rPr>
          <w:rFonts w:ascii="Times New Roman" w:eastAsia="Times New Roman" w:hAnsi="Times New Roman" w:cs="Times New Roman"/>
          <w:sz w:val="28"/>
          <w:szCs w:val="28"/>
          <w:lang w:val="uk-UA" w:eastAsia="ru-RU"/>
        </w:rPr>
        <w:t xml:space="preserve">. 2014. </w:t>
      </w:r>
      <w:r w:rsidR="00A009F5">
        <w:rPr>
          <w:rFonts w:ascii="Times New Roman" w:eastAsia="Times New Roman" w:hAnsi="Times New Roman" w:cs="Times New Roman"/>
          <w:sz w:val="28"/>
          <w:szCs w:val="28"/>
          <w:lang w:val="uk-UA" w:eastAsia="ru-RU"/>
        </w:rPr>
        <w:br/>
      </w:r>
      <w:r w:rsidRPr="005B5067">
        <w:rPr>
          <w:rFonts w:ascii="Times New Roman" w:eastAsia="Times New Roman" w:hAnsi="Times New Roman" w:cs="Times New Roman"/>
          <w:sz w:val="28"/>
          <w:szCs w:val="28"/>
          <w:lang w:val="uk-UA" w:eastAsia="ru-RU"/>
        </w:rPr>
        <w:t xml:space="preserve">№ 22. 320-325. </w:t>
      </w:r>
    </w:p>
    <w:p w14:paraId="1AAB9E0C"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color w:val="222222"/>
          <w:sz w:val="28"/>
          <w:szCs w:val="28"/>
          <w:lang w:val="uk-UA" w:eastAsia="ru-RU"/>
        </w:rPr>
      </w:pPr>
      <w:proofErr w:type="spellStart"/>
      <w:r w:rsidRPr="005B5067">
        <w:rPr>
          <w:rFonts w:ascii="Times New Roman" w:eastAsia="Times New Roman" w:hAnsi="Times New Roman" w:cs="Times New Roman"/>
          <w:color w:val="222222"/>
          <w:sz w:val="28"/>
          <w:szCs w:val="28"/>
          <w:lang w:val="uk-UA" w:eastAsia="ru-RU"/>
        </w:rPr>
        <w:t>Спахі</w:t>
      </w:r>
      <w:proofErr w:type="spellEnd"/>
      <w:r w:rsidRPr="005B5067">
        <w:rPr>
          <w:rFonts w:ascii="Times New Roman" w:eastAsia="Times New Roman" w:hAnsi="Times New Roman" w:cs="Times New Roman"/>
          <w:color w:val="222222"/>
          <w:sz w:val="28"/>
          <w:szCs w:val="28"/>
          <w:lang w:val="uk-UA" w:eastAsia="ru-RU"/>
        </w:rPr>
        <w:t xml:space="preserve"> О.В., </w:t>
      </w:r>
      <w:proofErr w:type="spellStart"/>
      <w:r w:rsidRPr="005B5067">
        <w:rPr>
          <w:rFonts w:ascii="Times New Roman" w:eastAsia="Times New Roman" w:hAnsi="Times New Roman" w:cs="Times New Roman"/>
          <w:color w:val="222222"/>
          <w:sz w:val="28"/>
          <w:szCs w:val="28"/>
          <w:lang w:val="uk-UA" w:eastAsia="ru-RU"/>
        </w:rPr>
        <w:t>Кокоркін</w:t>
      </w:r>
      <w:proofErr w:type="spellEnd"/>
      <w:r w:rsidRPr="005B5067">
        <w:rPr>
          <w:rFonts w:ascii="Times New Roman" w:eastAsia="Times New Roman" w:hAnsi="Times New Roman" w:cs="Times New Roman"/>
          <w:color w:val="222222"/>
          <w:sz w:val="28"/>
          <w:szCs w:val="28"/>
          <w:lang w:val="uk-UA" w:eastAsia="ru-RU"/>
        </w:rPr>
        <w:t xml:space="preserve"> О.Д., </w:t>
      </w:r>
      <w:proofErr w:type="spellStart"/>
      <w:r w:rsidRPr="005B5067">
        <w:rPr>
          <w:rFonts w:ascii="Times New Roman" w:eastAsia="Times New Roman" w:hAnsi="Times New Roman" w:cs="Times New Roman"/>
          <w:color w:val="222222"/>
          <w:sz w:val="28"/>
          <w:szCs w:val="28"/>
          <w:lang w:val="uk-UA" w:eastAsia="ru-RU"/>
        </w:rPr>
        <w:t>Пахольчук</w:t>
      </w:r>
      <w:proofErr w:type="spellEnd"/>
      <w:r w:rsidRPr="005B5067">
        <w:rPr>
          <w:rFonts w:ascii="Times New Roman" w:eastAsia="Times New Roman" w:hAnsi="Times New Roman" w:cs="Times New Roman"/>
          <w:color w:val="222222"/>
          <w:sz w:val="28"/>
          <w:szCs w:val="28"/>
          <w:lang w:val="uk-UA" w:eastAsia="ru-RU"/>
        </w:rPr>
        <w:t xml:space="preserve"> О.П. Аналіз основних чинників ризику розвитку вроджених вад сечової системи у дітей. </w:t>
      </w:r>
      <w:proofErr w:type="spellStart"/>
      <w:r w:rsidRPr="005B5067">
        <w:rPr>
          <w:rFonts w:ascii="Times New Roman" w:eastAsia="Times New Roman" w:hAnsi="Times New Roman" w:cs="Times New Roman"/>
          <w:i/>
          <w:iCs/>
          <w:color w:val="222222"/>
          <w:sz w:val="28"/>
          <w:szCs w:val="28"/>
          <w:lang w:val="uk-UA" w:eastAsia="ru-RU"/>
        </w:rPr>
        <w:t>Неонатологія</w:t>
      </w:r>
      <w:proofErr w:type="spellEnd"/>
      <w:r w:rsidRPr="005B5067">
        <w:rPr>
          <w:rFonts w:ascii="Times New Roman" w:eastAsia="Times New Roman" w:hAnsi="Times New Roman" w:cs="Times New Roman"/>
          <w:i/>
          <w:iCs/>
          <w:color w:val="222222"/>
          <w:sz w:val="28"/>
          <w:szCs w:val="28"/>
          <w:lang w:val="uk-UA" w:eastAsia="ru-RU"/>
        </w:rPr>
        <w:t xml:space="preserve">, хірургія та </w:t>
      </w:r>
      <w:proofErr w:type="spellStart"/>
      <w:r w:rsidRPr="005B5067">
        <w:rPr>
          <w:rFonts w:ascii="Times New Roman" w:eastAsia="Times New Roman" w:hAnsi="Times New Roman" w:cs="Times New Roman"/>
          <w:i/>
          <w:iCs/>
          <w:color w:val="222222"/>
          <w:sz w:val="28"/>
          <w:szCs w:val="28"/>
          <w:lang w:val="uk-UA" w:eastAsia="ru-RU"/>
        </w:rPr>
        <w:t>перинатальна</w:t>
      </w:r>
      <w:proofErr w:type="spellEnd"/>
      <w:r w:rsidRPr="005B5067">
        <w:rPr>
          <w:rFonts w:ascii="Times New Roman" w:eastAsia="Times New Roman" w:hAnsi="Times New Roman" w:cs="Times New Roman"/>
          <w:i/>
          <w:iCs/>
          <w:color w:val="222222"/>
          <w:sz w:val="28"/>
          <w:szCs w:val="28"/>
          <w:lang w:val="uk-UA" w:eastAsia="ru-RU"/>
        </w:rPr>
        <w:t xml:space="preserve"> медицина</w:t>
      </w:r>
      <w:r w:rsidRPr="005B5067">
        <w:rPr>
          <w:rFonts w:ascii="Times New Roman" w:eastAsia="Times New Roman" w:hAnsi="Times New Roman" w:cs="Times New Roman"/>
          <w:color w:val="222222"/>
          <w:sz w:val="28"/>
          <w:szCs w:val="28"/>
          <w:lang w:val="uk-UA" w:eastAsia="ru-RU"/>
        </w:rPr>
        <w:t>. 2016. Т 6. № 1(19). 23-26.</w:t>
      </w:r>
    </w:p>
    <w:p w14:paraId="44DAF319" w14:textId="70BDC69D"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Талалаєв</w:t>
      </w:r>
      <w:proofErr w:type="spellEnd"/>
      <w:r w:rsidRPr="005B5067">
        <w:rPr>
          <w:rFonts w:ascii="Times New Roman" w:eastAsia="Times New Roman" w:hAnsi="Times New Roman" w:cs="Times New Roman"/>
          <w:sz w:val="28"/>
          <w:szCs w:val="28"/>
          <w:lang w:val="uk-UA" w:eastAsia="ru-RU"/>
        </w:rPr>
        <w:t xml:space="preserve"> К.О. Спосіб життя як </w:t>
      </w:r>
      <w:proofErr w:type="spellStart"/>
      <w:r w:rsidRPr="005B5067">
        <w:rPr>
          <w:rFonts w:ascii="Times New Roman" w:eastAsia="Times New Roman" w:hAnsi="Times New Roman" w:cs="Times New Roman"/>
          <w:sz w:val="28"/>
          <w:szCs w:val="28"/>
          <w:lang w:val="uk-UA" w:eastAsia="ru-RU"/>
        </w:rPr>
        <w:t>ключовии</w:t>
      </w:r>
      <w:proofErr w:type="spellEnd"/>
      <w:r w:rsidRPr="005B5067">
        <w:rPr>
          <w:rFonts w:ascii="Times New Roman" w:eastAsia="Times New Roman" w:hAnsi="Times New Roman" w:cs="Times New Roman"/>
          <w:sz w:val="28"/>
          <w:szCs w:val="28"/>
          <w:lang w:val="uk-UA" w:eastAsia="ru-RU"/>
        </w:rPr>
        <w:t>̆ чинник здоров</w:t>
      </w:r>
      <w:r w:rsidR="00B06E43" w:rsidRPr="005B5067">
        <w:rPr>
          <w:rFonts w:ascii="Times New Roman" w:eastAsia="Times New Roman" w:hAnsi="Times New Roman" w:cs="Times New Roman"/>
          <w:sz w:val="28"/>
          <w:szCs w:val="28"/>
          <w:lang w:val="uk-UA" w:eastAsia="ru-RU"/>
        </w:rPr>
        <w:t>’</w:t>
      </w:r>
      <w:r w:rsidRPr="005B5067">
        <w:rPr>
          <w:rFonts w:ascii="Times New Roman" w:eastAsia="Times New Roman" w:hAnsi="Times New Roman" w:cs="Times New Roman"/>
          <w:sz w:val="28"/>
          <w:szCs w:val="28"/>
          <w:lang w:val="uk-UA" w:eastAsia="ru-RU"/>
        </w:rPr>
        <w:t xml:space="preserve">я </w:t>
      </w:r>
      <w:proofErr w:type="spellStart"/>
      <w:r w:rsidRPr="005B5067">
        <w:rPr>
          <w:rFonts w:ascii="Times New Roman" w:eastAsia="Times New Roman" w:hAnsi="Times New Roman" w:cs="Times New Roman"/>
          <w:sz w:val="28"/>
          <w:szCs w:val="28"/>
          <w:lang w:val="uk-UA" w:eastAsia="ru-RU"/>
        </w:rPr>
        <w:t>націі</w:t>
      </w:r>
      <w:proofErr w:type="spellEnd"/>
      <w:r w:rsidRPr="005B5067">
        <w:rPr>
          <w:rFonts w:ascii="Times New Roman" w:eastAsia="Times New Roman" w:hAnsi="Times New Roman" w:cs="Times New Roman"/>
          <w:sz w:val="28"/>
          <w:szCs w:val="28"/>
          <w:lang w:val="uk-UA" w:eastAsia="ru-RU"/>
        </w:rPr>
        <w:t>̈. Соціально-</w:t>
      </w:r>
      <w:proofErr w:type="spellStart"/>
      <w:r w:rsidRPr="005B5067">
        <w:rPr>
          <w:rFonts w:ascii="Times New Roman" w:eastAsia="Times New Roman" w:hAnsi="Times New Roman" w:cs="Times New Roman"/>
          <w:sz w:val="28"/>
          <w:szCs w:val="28"/>
          <w:lang w:val="uk-UA" w:eastAsia="ru-RU"/>
        </w:rPr>
        <w:t>економічнии</w:t>
      </w:r>
      <w:proofErr w:type="spellEnd"/>
      <w:r w:rsidRPr="005B5067">
        <w:rPr>
          <w:rFonts w:ascii="Times New Roman" w:eastAsia="Times New Roman" w:hAnsi="Times New Roman" w:cs="Times New Roman"/>
          <w:sz w:val="28"/>
          <w:szCs w:val="28"/>
          <w:lang w:val="uk-UA" w:eastAsia="ru-RU"/>
        </w:rPr>
        <w:t xml:space="preserve">̆ аспект. </w:t>
      </w:r>
      <w:proofErr w:type="spellStart"/>
      <w:r w:rsidRPr="005B5067">
        <w:rPr>
          <w:rFonts w:ascii="Times New Roman" w:eastAsia="Times New Roman" w:hAnsi="Times New Roman" w:cs="Times New Roman"/>
          <w:i/>
          <w:iCs/>
          <w:sz w:val="28"/>
          <w:szCs w:val="28"/>
          <w:lang w:val="uk-UA" w:eastAsia="ru-RU"/>
        </w:rPr>
        <w:t>Одеськии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медичнии</w:t>
      </w:r>
      <w:proofErr w:type="spellEnd"/>
      <w:r w:rsidRPr="005B5067">
        <w:rPr>
          <w:rFonts w:ascii="Times New Roman" w:eastAsia="Times New Roman" w:hAnsi="Times New Roman" w:cs="Times New Roman"/>
          <w:i/>
          <w:iCs/>
          <w:sz w:val="28"/>
          <w:szCs w:val="28"/>
          <w:lang w:val="uk-UA" w:eastAsia="ru-RU"/>
        </w:rPr>
        <w:t>̆ журнал</w:t>
      </w:r>
      <w:r w:rsidRPr="005B5067">
        <w:rPr>
          <w:rFonts w:ascii="Times New Roman" w:eastAsia="Times New Roman" w:hAnsi="Times New Roman" w:cs="Times New Roman"/>
          <w:sz w:val="28"/>
          <w:szCs w:val="28"/>
          <w:lang w:val="uk-UA" w:eastAsia="ru-RU"/>
        </w:rPr>
        <w:t xml:space="preserve">. 2017. № 6. 63-67. </w:t>
      </w:r>
    </w:p>
    <w:p w14:paraId="1EACDD87" w14:textId="50E9B818"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Танчин</w:t>
      </w:r>
      <w:proofErr w:type="spellEnd"/>
      <w:r w:rsidRPr="005B5067">
        <w:rPr>
          <w:rFonts w:ascii="Times New Roman" w:eastAsia="Times New Roman" w:hAnsi="Times New Roman" w:cs="Times New Roman"/>
          <w:sz w:val="28"/>
          <w:szCs w:val="28"/>
          <w:lang w:val="uk-UA" w:eastAsia="ru-RU"/>
        </w:rPr>
        <w:t xml:space="preserve"> І.А. Аналіз вроджених вад серця у новонароджених та </w:t>
      </w:r>
      <w:proofErr w:type="spellStart"/>
      <w:r w:rsidRPr="005B5067">
        <w:rPr>
          <w:rFonts w:ascii="Times New Roman" w:eastAsia="Times New Roman" w:hAnsi="Times New Roman" w:cs="Times New Roman"/>
          <w:sz w:val="28"/>
          <w:szCs w:val="28"/>
          <w:lang w:val="uk-UA" w:eastAsia="ru-RU"/>
        </w:rPr>
        <w:t>дітеи</w:t>
      </w:r>
      <w:proofErr w:type="spellEnd"/>
      <w:r w:rsidRPr="005B5067">
        <w:rPr>
          <w:rFonts w:ascii="Times New Roman" w:eastAsia="Times New Roman" w:hAnsi="Times New Roman" w:cs="Times New Roman"/>
          <w:sz w:val="28"/>
          <w:szCs w:val="28"/>
          <w:lang w:val="uk-UA" w:eastAsia="ru-RU"/>
        </w:rPr>
        <w:t>̆</w:t>
      </w:r>
      <w:r w:rsidR="00337DD9">
        <w:rPr>
          <w:rFonts w:ascii="Times New Roman" w:eastAsia="Times New Roman" w:hAnsi="Times New Roman" w:cs="Times New Roman"/>
          <w:sz w:val="28"/>
          <w:szCs w:val="28"/>
          <w:lang w:val="uk-UA" w:eastAsia="ru-RU"/>
        </w:rPr>
        <w:t>.</w:t>
      </w:r>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Експерим</w:t>
      </w:r>
      <w:proofErr w:type="spellEnd"/>
      <w:r w:rsidRPr="005B5067">
        <w:rPr>
          <w:rFonts w:ascii="Times New Roman" w:eastAsia="Times New Roman" w:hAnsi="Times New Roman" w:cs="Times New Roman"/>
          <w:i/>
          <w:iCs/>
          <w:sz w:val="28"/>
          <w:szCs w:val="28"/>
          <w:lang w:val="uk-UA" w:eastAsia="ru-RU"/>
        </w:rPr>
        <w:t xml:space="preserve">. та </w:t>
      </w:r>
      <w:proofErr w:type="spellStart"/>
      <w:r w:rsidRPr="005B5067">
        <w:rPr>
          <w:rFonts w:ascii="Times New Roman" w:eastAsia="Times New Roman" w:hAnsi="Times New Roman" w:cs="Times New Roman"/>
          <w:i/>
          <w:iCs/>
          <w:sz w:val="28"/>
          <w:szCs w:val="28"/>
          <w:lang w:val="uk-UA" w:eastAsia="ru-RU"/>
        </w:rPr>
        <w:t>клініч</w:t>
      </w:r>
      <w:proofErr w:type="spellEnd"/>
      <w:r w:rsidRPr="005B5067">
        <w:rPr>
          <w:rFonts w:ascii="Times New Roman" w:eastAsia="Times New Roman" w:hAnsi="Times New Roman" w:cs="Times New Roman"/>
          <w:i/>
          <w:iCs/>
          <w:sz w:val="28"/>
          <w:szCs w:val="28"/>
          <w:lang w:val="uk-UA" w:eastAsia="ru-RU"/>
        </w:rPr>
        <w:t xml:space="preserve">. фізіологія і біохімія. </w:t>
      </w:r>
      <w:r w:rsidRPr="005B5067">
        <w:rPr>
          <w:rFonts w:ascii="Times New Roman" w:eastAsia="Times New Roman" w:hAnsi="Times New Roman" w:cs="Times New Roman"/>
          <w:sz w:val="28"/>
          <w:szCs w:val="28"/>
          <w:lang w:val="uk-UA" w:eastAsia="ru-RU"/>
        </w:rPr>
        <w:t xml:space="preserve">2008. № 4. 76-78. </w:t>
      </w:r>
    </w:p>
    <w:p w14:paraId="68BB368B"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Тимоніна</w:t>
      </w:r>
      <w:proofErr w:type="spellEnd"/>
      <w:r w:rsidRPr="005B5067">
        <w:rPr>
          <w:rFonts w:ascii="Times New Roman" w:eastAsia="Times New Roman" w:hAnsi="Times New Roman" w:cs="Times New Roman"/>
          <w:sz w:val="28"/>
          <w:szCs w:val="28"/>
          <w:lang w:val="uk-UA" w:eastAsia="ru-RU"/>
        </w:rPr>
        <w:t xml:space="preserve"> М.Б. Населення </w:t>
      </w:r>
      <w:proofErr w:type="spellStart"/>
      <w:r w:rsidRPr="005B5067">
        <w:rPr>
          <w:rFonts w:ascii="Times New Roman" w:eastAsia="Times New Roman" w:hAnsi="Times New Roman" w:cs="Times New Roman"/>
          <w:sz w:val="28"/>
          <w:szCs w:val="28"/>
          <w:lang w:val="uk-UA" w:eastAsia="ru-RU"/>
        </w:rPr>
        <w:t>України</w:t>
      </w:r>
      <w:proofErr w:type="spellEnd"/>
      <w:r w:rsidRPr="005B5067">
        <w:rPr>
          <w:rFonts w:ascii="Times New Roman" w:eastAsia="Times New Roman" w:hAnsi="Times New Roman" w:cs="Times New Roman"/>
          <w:sz w:val="28"/>
          <w:szCs w:val="28"/>
          <w:lang w:val="uk-UA" w:eastAsia="ru-RU"/>
        </w:rPr>
        <w:t xml:space="preserve"> на 2015 рік. </w:t>
      </w:r>
      <w:proofErr w:type="spellStart"/>
      <w:r w:rsidRPr="005B5067">
        <w:rPr>
          <w:rFonts w:ascii="Times New Roman" w:eastAsia="Times New Roman" w:hAnsi="Times New Roman" w:cs="Times New Roman"/>
          <w:sz w:val="28"/>
          <w:szCs w:val="28"/>
          <w:lang w:val="uk-UA" w:eastAsia="ru-RU"/>
        </w:rPr>
        <w:t>Демографічнии</w:t>
      </w:r>
      <w:proofErr w:type="spellEnd"/>
      <w:r w:rsidRPr="005B5067">
        <w:rPr>
          <w:rFonts w:ascii="Times New Roman" w:eastAsia="Times New Roman" w:hAnsi="Times New Roman" w:cs="Times New Roman"/>
          <w:sz w:val="28"/>
          <w:szCs w:val="28"/>
          <w:lang w:val="uk-UA" w:eastAsia="ru-RU"/>
        </w:rPr>
        <w:t xml:space="preserve">̆ щорічник. Державна служба статистики України. </w:t>
      </w:r>
      <w:proofErr w:type="spellStart"/>
      <w:r w:rsidRPr="005B5067">
        <w:rPr>
          <w:rFonts w:ascii="Times New Roman" w:eastAsia="Times New Roman" w:hAnsi="Times New Roman" w:cs="Times New Roman"/>
          <w:sz w:val="28"/>
          <w:szCs w:val="28"/>
          <w:lang w:val="uk-UA" w:eastAsia="ru-RU"/>
        </w:rPr>
        <w:t>Київ</w:t>
      </w:r>
      <w:proofErr w:type="spellEnd"/>
      <w:r w:rsidRPr="005B5067">
        <w:rPr>
          <w:rFonts w:ascii="Times New Roman" w:eastAsia="Times New Roman" w:hAnsi="Times New Roman" w:cs="Times New Roman"/>
          <w:sz w:val="28"/>
          <w:szCs w:val="28"/>
          <w:lang w:val="uk-UA" w:eastAsia="ru-RU"/>
        </w:rPr>
        <w:t xml:space="preserve">: 2016. 119 с. </w:t>
      </w:r>
    </w:p>
    <w:p w14:paraId="71285CAB"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Тимченко О.И. </w:t>
      </w:r>
      <w:proofErr w:type="spellStart"/>
      <w:r w:rsidRPr="005B5067">
        <w:rPr>
          <w:rFonts w:ascii="Times New Roman" w:eastAsia="Times New Roman" w:hAnsi="Times New Roman" w:cs="Times New Roman"/>
          <w:sz w:val="28"/>
          <w:szCs w:val="28"/>
          <w:lang w:val="uk-UA" w:eastAsia="ru-RU"/>
        </w:rPr>
        <w:t>Распространенность</w:t>
      </w:r>
      <w:proofErr w:type="spellEnd"/>
      <w:r w:rsidRPr="005B5067">
        <w:rPr>
          <w:rFonts w:ascii="Times New Roman" w:eastAsia="Times New Roman" w:hAnsi="Times New Roman" w:cs="Times New Roman"/>
          <w:sz w:val="28"/>
          <w:szCs w:val="28"/>
          <w:lang w:val="uk-UA" w:eastAsia="ru-RU"/>
        </w:rPr>
        <w:t xml:space="preserve"> и </w:t>
      </w:r>
      <w:proofErr w:type="spellStart"/>
      <w:r w:rsidRPr="005B5067">
        <w:rPr>
          <w:rFonts w:ascii="Times New Roman" w:eastAsia="Times New Roman" w:hAnsi="Times New Roman" w:cs="Times New Roman"/>
          <w:sz w:val="28"/>
          <w:szCs w:val="28"/>
          <w:lang w:val="uk-UA" w:eastAsia="ru-RU"/>
        </w:rPr>
        <w:t>факторы</w:t>
      </w:r>
      <w:proofErr w:type="spellEnd"/>
      <w:r w:rsidRPr="005B5067">
        <w:rPr>
          <w:rFonts w:ascii="Times New Roman" w:eastAsia="Times New Roman" w:hAnsi="Times New Roman" w:cs="Times New Roman"/>
          <w:sz w:val="28"/>
          <w:szCs w:val="28"/>
          <w:lang w:val="uk-UA" w:eastAsia="ru-RU"/>
        </w:rPr>
        <w:t xml:space="preserve"> риска </w:t>
      </w:r>
      <w:proofErr w:type="spellStart"/>
      <w:r w:rsidRPr="005B5067">
        <w:rPr>
          <w:rFonts w:ascii="Times New Roman" w:eastAsia="Times New Roman" w:hAnsi="Times New Roman" w:cs="Times New Roman"/>
          <w:sz w:val="28"/>
          <w:szCs w:val="28"/>
          <w:lang w:val="uk-UA" w:eastAsia="ru-RU"/>
        </w:rPr>
        <w:t>врожденных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пороков</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развития</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новорожденных</w:t>
      </w:r>
      <w:proofErr w:type="spellEnd"/>
      <w:r w:rsidRPr="005B5067">
        <w:rPr>
          <w:rFonts w:ascii="Times New Roman" w:eastAsia="Times New Roman" w:hAnsi="Times New Roman" w:cs="Times New Roman"/>
          <w:sz w:val="28"/>
          <w:szCs w:val="28"/>
          <w:lang w:val="uk-UA" w:eastAsia="ru-RU"/>
        </w:rPr>
        <w:t xml:space="preserve"> в </w:t>
      </w:r>
      <w:proofErr w:type="spellStart"/>
      <w:r w:rsidRPr="005B5067">
        <w:rPr>
          <w:rFonts w:ascii="Times New Roman" w:eastAsia="Times New Roman" w:hAnsi="Times New Roman" w:cs="Times New Roman"/>
          <w:sz w:val="28"/>
          <w:szCs w:val="28"/>
          <w:lang w:val="uk-UA" w:eastAsia="ru-RU"/>
        </w:rPr>
        <w:t>Украине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Российскии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вестник</w:t>
      </w:r>
      <w:proofErr w:type="spellEnd"/>
      <w:r w:rsidRPr="005B5067">
        <w:rPr>
          <w:rFonts w:ascii="Times New Roman" w:eastAsia="Times New Roman" w:hAnsi="Times New Roman" w:cs="Times New Roman"/>
          <w:i/>
          <w:iCs/>
          <w:sz w:val="28"/>
          <w:szCs w:val="28"/>
          <w:lang w:val="uk-UA" w:eastAsia="ru-RU"/>
        </w:rPr>
        <w:t xml:space="preserve"> акушера-</w:t>
      </w:r>
      <w:proofErr w:type="spellStart"/>
      <w:r w:rsidRPr="005B5067">
        <w:rPr>
          <w:rFonts w:ascii="Times New Roman" w:eastAsia="Times New Roman" w:hAnsi="Times New Roman" w:cs="Times New Roman"/>
          <w:i/>
          <w:iCs/>
          <w:sz w:val="28"/>
          <w:szCs w:val="28"/>
          <w:lang w:val="uk-UA" w:eastAsia="ru-RU"/>
        </w:rPr>
        <w:t>гинеколога</w:t>
      </w:r>
      <w:proofErr w:type="spellEnd"/>
      <w:r w:rsidRPr="005B5067">
        <w:rPr>
          <w:rFonts w:ascii="Times New Roman" w:eastAsia="Times New Roman" w:hAnsi="Times New Roman" w:cs="Times New Roman"/>
          <w:i/>
          <w:iCs/>
          <w:sz w:val="28"/>
          <w:szCs w:val="28"/>
          <w:lang w:val="uk-UA" w:eastAsia="ru-RU"/>
        </w:rPr>
        <w:t>.</w:t>
      </w:r>
      <w:r w:rsidRPr="005B5067">
        <w:rPr>
          <w:rFonts w:ascii="Times New Roman" w:eastAsia="Times New Roman" w:hAnsi="Times New Roman" w:cs="Times New Roman"/>
          <w:sz w:val="28"/>
          <w:szCs w:val="28"/>
          <w:lang w:val="uk-UA" w:eastAsia="ru-RU"/>
        </w:rPr>
        <w:t xml:space="preserve"> 2014. № 14(4). 39-43. </w:t>
      </w:r>
    </w:p>
    <w:p w14:paraId="3477F4B9"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r w:rsidRPr="005B5067">
        <w:rPr>
          <w:rFonts w:ascii="Times New Roman" w:eastAsia="Times New Roman" w:hAnsi="Times New Roman" w:cs="Times New Roman"/>
          <w:sz w:val="28"/>
          <w:szCs w:val="28"/>
          <w:lang w:val="uk-UA" w:eastAsia="ru-RU"/>
        </w:rPr>
        <w:t xml:space="preserve">Труба Я.П., Лук’янова І.С., </w:t>
      </w:r>
      <w:proofErr w:type="spellStart"/>
      <w:r w:rsidRPr="005B5067">
        <w:rPr>
          <w:rFonts w:ascii="Times New Roman" w:eastAsia="Times New Roman" w:hAnsi="Times New Roman" w:cs="Times New Roman"/>
          <w:sz w:val="28"/>
          <w:szCs w:val="28"/>
          <w:lang w:val="uk-UA" w:eastAsia="ru-RU"/>
        </w:rPr>
        <w:t>Медведенко</w:t>
      </w:r>
      <w:proofErr w:type="spellEnd"/>
      <w:r w:rsidRPr="005B5067">
        <w:rPr>
          <w:rFonts w:ascii="Times New Roman" w:eastAsia="Times New Roman" w:hAnsi="Times New Roman" w:cs="Times New Roman"/>
          <w:sz w:val="28"/>
          <w:szCs w:val="28"/>
          <w:lang w:val="uk-UA" w:eastAsia="ru-RU"/>
        </w:rPr>
        <w:t xml:space="preserve"> Г.Ф. Особливості перебігу вагітності, раннього </w:t>
      </w:r>
      <w:proofErr w:type="spellStart"/>
      <w:r w:rsidRPr="005B5067">
        <w:rPr>
          <w:rFonts w:ascii="Times New Roman" w:eastAsia="Times New Roman" w:hAnsi="Times New Roman" w:cs="Times New Roman"/>
          <w:sz w:val="28"/>
          <w:szCs w:val="28"/>
          <w:lang w:val="uk-UA" w:eastAsia="ru-RU"/>
        </w:rPr>
        <w:t>неонатального</w:t>
      </w:r>
      <w:proofErr w:type="spellEnd"/>
      <w:r w:rsidRPr="005B5067">
        <w:rPr>
          <w:rFonts w:ascii="Times New Roman" w:eastAsia="Times New Roman" w:hAnsi="Times New Roman" w:cs="Times New Roman"/>
          <w:sz w:val="28"/>
          <w:szCs w:val="28"/>
          <w:lang w:val="uk-UA" w:eastAsia="ru-RU"/>
        </w:rPr>
        <w:t xml:space="preserve"> періоду та тактики хірургічного лікування при </w:t>
      </w:r>
      <w:proofErr w:type="spellStart"/>
      <w:r w:rsidRPr="005B5067">
        <w:rPr>
          <w:rFonts w:ascii="Times New Roman" w:eastAsia="Times New Roman" w:hAnsi="Times New Roman" w:cs="Times New Roman"/>
          <w:sz w:val="28"/>
          <w:szCs w:val="28"/>
          <w:lang w:val="uk-UA" w:eastAsia="ru-RU"/>
        </w:rPr>
        <w:t>гіпоплазіі</w:t>
      </w:r>
      <w:proofErr w:type="spellEnd"/>
      <w:r w:rsidRPr="005B5067">
        <w:rPr>
          <w:rFonts w:ascii="Times New Roman" w:eastAsia="Times New Roman" w:hAnsi="Times New Roman" w:cs="Times New Roman"/>
          <w:sz w:val="28"/>
          <w:szCs w:val="28"/>
          <w:lang w:val="uk-UA" w:eastAsia="ru-RU"/>
        </w:rPr>
        <w:t>̈ дуги аорти в новонароджених (результати власного досвіду).</w:t>
      </w:r>
      <w:r w:rsidRPr="005B5067">
        <w:rPr>
          <w:rFonts w:ascii="Times New Roman" w:eastAsia="Times New Roman" w:hAnsi="Times New Roman" w:cs="Times New Roman"/>
          <w:i/>
          <w:iCs/>
          <w:color w:val="333333"/>
          <w:sz w:val="28"/>
          <w:szCs w:val="28"/>
          <w:shd w:val="clear" w:color="auto" w:fill="FFFFFF"/>
          <w:lang w:val="uk-UA" w:eastAsia="ru-RU"/>
        </w:rPr>
        <w:t xml:space="preserve"> Український журнал серцево-судинної хірургії. </w:t>
      </w:r>
      <w:r w:rsidRPr="005B5067">
        <w:rPr>
          <w:rFonts w:ascii="Times New Roman" w:eastAsia="Times New Roman" w:hAnsi="Times New Roman" w:cs="Times New Roman"/>
          <w:color w:val="333333"/>
          <w:sz w:val="28"/>
          <w:szCs w:val="28"/>
          <w:shd w:val="clear" w:color="auto" w:fill="FFFFFF"/>
          <w:lang w:val="uk-UA" w:eastAsia="ru-RU"/>
        </w:rPr>
        <w:t>2020. № 1(38). 37-43.</w:t>
      </w:r>
    </w:p>
    <w:p w14:paraId="78F4268F" w14:textId="31483E92"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Чайковська</w:t>
      </w:r>
      <w:proofErr w:type="spellEnd"/>
      <w:r w:rsidRPr="005B5067">
        <w:rPr>
          <w:rFonts w:ascii="Times New Roman" w:eastAsia="Times New Roman" w:hAnsi="Times New Roman" w:cs="Times New Roman"/>
          <w:sz w:val="28"/>
          <w:szCs w:val="28"/>
          <w:lang w:val="uk-UA" w:eastAsia="ru-RU"/>
        </w:rPr>
        <w:t xml:space="preserve"> Г.С. Внесок вроджених вад розвитку </w:t>
      </w:r>
      <w:proofErr w:type="spellStart"/>
      <w:r w:rsidRPr="005B5067">
        <w:rPr>
          <w:rFonts w:ascii="Times New Roman" w:eastAsia="Times New Roman" w:hAnsi="Times New Roman" w:cs="Times New Roman"/>
          <w:sz w:val="28"/>
          <w:szCs w:val="28"/>
          <w:lang w:val="uk-UA" w:eastAsia="ru-RU"/>
        </w:rPr>
        <w:t>травноі</w:t>
      </w:r>
      <w:proofErr w:type="spellEnd"/>
      <w:r w:rsidRPr="005B5067">
        <w:rPr>
          <w:rFonts w:ascii="Times New Roman" w:eastAsia="Times New Roman" w:hAnsi="Times New Roman" w:cs="Times New Roman"/>
          <w:sz w:val="28"/>
          <w:szCs w:val="28"/>
          <w:lang w:val="uk-UA" w:eastAsia="ru-RU"/>
        </w:rPr>
        <w:t xml:space="preserve">̈ системи </w:t>
      </w:r>
      <w:r w:rsidR="00337DD9">
        <w:rPr>
          <w:rFonts w:ascii="Times New Roman" w:eastAsia="Times New Roman" w:hAnsi="Times New Roman" w:cs="Times New Roman"/>
          <w:sz w:val="28"/>
          <w:szCs w:val="28"/>
          <w:lang w:val="uk-UA" w:eastAsia="ru-RU"/>
        </w:rPr>
        <w:br/>
      </w:r>
      <w:r w:rsidRPr="005B5067">
        <w:rPr>
          <w:rFonts w:ascii="Times New Roman" w:eastAsia="Times New Roman" w:hAnsi="Times New Roman" w:cs="Times New Roman"/>
          <w:sz w:val="28"/>
          <w:szCs w:val="28"/>
          <w:lang w:val="uk-UA" w:eastAsia="ru-RU"/>
        </w:rPr>
        <w:t xml:space="preserve">у структурі смертності новонароджених. </w:t>
      </w:r>
      <w:proofErr w:type="spellStart"/>
      <w:r w:rsidRPr="005B5067">
        <w:rPr>
          <w:rFonts w:ascii="Times New Roman" w:eastAsia="Times New Roman" w:hAnsi="Times New Roman" w:cs="Times New Roman"/>
          <w:i/>
          <w:iCs/>
          <w:sz w:val="28"/>
          <w:szCs w:val="28"/>
          <w:lang w:val="uk-UA" w:eastAsia="ru-RU"/>
        </w:rPr>
        <w:t>Неонатологія</w:t>
      </w:r>
      <w:proofErr w:type="spellEnd"/>
      <w:r w:rsidRPr="005B5067">
        <w:rPr>
          <w:rFonts w:ascii="Times New Roman" w:eastAsia="Times New Roman" w:hAnsi="Times New Roman" w:cs="Times New Roman"/>
          <w:i/>
          <w:iCs/>
          <w:sz w:val="28"/>
          <w:szCs w:val="28"/>
          <w:lang w:val="uk-UA" w:eastAsia="ru-RU"/>
        </w:rPr>
        <w:t xml:space="preserve">, хірургія та </w:t>
      </w:r>
      <w:proofErr w:type="spellStart"/>
      <w:r w:rsidRPr="005B5067">
        <w:rPr>
          <w:rFonts w:ascii="Times New Roman" w:eastAsia="Times New Roman" w:hAnsi="Times New Roman" w:cs="Times New Roman"/>
          <w:i/>
          <w:iCs/>
          <w:sz w:val="28"/>
          <w:szCs w:val="28"/>
          <w:lang w:val="uk-UA" w:eastAsia="ru-RU"/>
        </w:rPr>
        <w:t>перинатальна</w:t>
      </w:r>
      <w:proofErr w:type="spellEnd"/>
      <w:r w:rsidRPr="005B5067">
        <w:rPr>
          <w:rFonts w:ascii="Times New Roman" w:eastAsia="Times New Roman" w:hAnsi="Times New Roman" w:cs="Times New Roman"/>
          <w:i/>
          <w:iCs/>
          <w:sz w:val="28"/>
          <w:szCs w:val="28"/>
          <w:lang w:val="uk-UA" w:eastAsia="ru-RU"/>
        </w:rPr>
        <w:t xml:space="preserve"> медицина</w:t>
      </w:r>
      <w:r w:rsidRPr="005B5067">
        <w:rPr>
          <w:rFonts w:ascii="Times New Roman" w:eastAsia="Times New Roman" w:hAnsi="Times New Roman" w:cs="Times New Roman"/>
          <w:sz w:val="28"/>
          <w:szCs w:val="28"/>
          <w:lang w:val="uk-UA" w:eastAsia="ru-RU"/>
        </w:rPr>
        <w:t>. 2014. № 1 (11). 57-60.</w:t>
      </w:r>
    </w:p>
    <w:p w14:paraId="4978357C"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eastAsia="Times New Roman" w:hAnsi="Times New Roman" w:cs="Times New Roman"/>
          <w:sz w:val="28"/>
          <w:szCs w:val="28"/>
          <w:lang w:val="uk-UA" w:eastAsia="ru-RU"/>
        </w:rPr>
      </w:pPr>
      <w:proofErr w:type="spellStart"/>
      <w:r w:rsidRPr="005B5067">
        <w:rPr>
          <w:rFonts w:ascii="Times New Roman" w:eastAsia="Times New Roman" w:hAnsi="Times New Roman" w:cs="Times New Roman"/>
          <w:sz w:val="28"/>
          <w:szCs w:val="28"/>
          <w:lang w:val="uk-UA" w:eastAsia="ru-RU"/>
        </w:rPr>
        <w:t>Шабалдин</w:t>
      </w:r>
      <w:proofErr w:type="spellEnd"/>
      <w:r w:rsidRPr="005B5067">
        <w:rPr>
          <w:rFonts w:ascii="Times New Roman" w:eastAsia="Times New Roman" w:hAnsi="Times New Roman" w:cs="Times New Roman"/>
          <w:sz w:val="28"/>
          <w:szCs w:val="28"/>
          <w:lang w:val="uk-UA" w:eastAsia="ru-RU"/>
        </w:rPr>
        <w:t xml:space="preserve"> А.В. </w:t>
      </w:r>
      <w:proofErr w:type="spellStart"/>
      <w:r w:rsidRPr="005B5067">
        <w:rPr>
          <w:rFonts w:ascii="Times New Roman" w:eastAsia="Times New Roman" w:hAnsi="Times New Roman" w:cs="Times New Roman"/>
          <w:sz w:val="28"/>
          <w:szCs w:val="28"/>
          <w:lang w:val="uk-UA" w:eastAsia="ru-RU"/>
        </w:rPr>
        <w:t>Влияние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социальных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медицинских</w:t>
      </w:r>
      <w:proofErr w:type="spellEnd"/>
      <w:r w:rsidRPr="005B5067">
        <w:rPr>
          <w:rFonts w:ascii="Times New Roman" w:eastAsia="Times New Roman" w:hAnsi="Times New Roman" w:cs="Times New Roman"/>
          <w:sz w:val="28"/>
          <w:szCs w:val="28"/>
          <w:lang w:val="uk-UA" w:eastAsia="ru-RU"/>
        </w:rPr>
        <w:t xml:space="preserve"> и </w:t>
      </w:r>
      <w:proofErr w:type="spellStart"/>
      <w:r w:rsidRPr="005B5067">
        <w:rPr>
          <w:rFonts w:ascii="Times New Roman" w:eastAsia="Times New Roman" w:hAnsi="Times New Roman" w:cs="Times New Roman"/>
          <w:sz w:val="28"/>
          <w:szCs w:val="28"/>
          <w:lang w:val="uk-UA" w:eastAsia="ru-RU"/>
        </w:rPr>
        <w:t>экологических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факторов</w:t>
      </w:r>
      <w:proofErr w:type="spellEnd"/>
      <w:r w:rsidRPr="005B5067">
        <w:rPr>
          <w:rFonts w:ascii="Times New Roman" w:eastAsia="Times New Roman" w:hAnsi="Times New Roman" w:cs="Times New Roman"/>
          <w:sz w:val="28"/>
          <w:szCs w:val="28"/>
          <w:lang w:val="uk-UA" w:eastAsia="ru-RU"/>
        </w:rPr>
        <w:t xml:space="preserve"> на </w:t>
      </w:r>
      <w:proofErr w:type="spellStart"/>
      <w:r w:rsidRPr="005B5067">
        <w:rPr>
          <w:rFonts w:ascii="Times New Roman" w:eastAsia="Times New Roman" w:hAnsi="Times New Roman" w:cs="Times New Roman"/>
          <w:sz w:val="28"/>
          <w:szCs w:val="28"/>
          <w:lang w:val="uk-UA" w:eastAsia="ru-RU"/>
        </w:rPr>
        <w:t>формирование</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спорадических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врожденных</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пороков</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sz w:val="28"/>
          <w:szCs w:val="28"/>
          <w:lang w:val="uk-UA" w:eastAsia="ru-RU"/>
        </w:rPr>
        <w:t>сердца</w:t>
      </w:r>
      <w:proofErr w:type="spellEnd"/>
      <w:r w:rsidRPr="005B5067">
        <w:rPr>
          <w:rFonts w:ascii="Times New Roman" w:eastAsia="Times New Roman" w:hAnsi="Times New Roman" w:cs="Times New Roman"/>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Российскии</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вестник</w:t>
      </w:r>
      <w:proofErr w:type="spellEnd"/>
      <w:r w:rsidRPr="005B5067">
        <w:rPr>
          <w:rFonts w:ascii="Times New Roman" w:eastAsia="Times New Roman" w:hAnsi="Times New Roman" w:cs="Times New Roman"/>
          <w:i/>
          <w:iCs/>
          <w:sz w:val="28"/>
          <w:szCs w:val="28"/>
          <w:lang w:val="uk-UA" w:eastAsia="ru-RU"/>
        </w:rPr>
        <w:t xml:space="preserve"> </w:t>
      </w:r>
      <w:proofErr w:type="spellStart"/>
      <w:r w:rsidRPr="005B5067">
        <w:rPr>
          <w:rFonts w:ascii="Times New Roman" w:eastAsia="Times New Roman" w:hAnsi="Times New Roman" w:cs="Times New Roman"/>
          <w:i/>
          <w:iCs/>
          <w:sz w:val="28"/>
          <w:szCs w:val="28"/>
          <w:lang w:val="uk-UA" w:eastAsia="ru-RU"/>
        </w:rPr>
        <w:t>перинатологии</w:t>
      </w:r>
      <w:proofErr w:type="spellEnd"/>
      <w:r w:rsidRPr="005B5067">
        <w:rPr>
          <w:rFonts w:ascii="Times New Roman" w:eastAsia="Times New Roman" w:hAnsi="Times New Roman" w:cs="Times New Roman"/>
          <w:i/>
          <w:iCs/>
          <w:sz w:val="28"/>
          <w:szCs w:val="28"/>
          <w:lang w:val="uk-UA" w:eastAsia="ru-RU"/>
        </w:rPr>
        <w:t xml:space="preserve"> и </w:t>
      </w:r>
      <w:proofErr w:type="spellStart"/>
      <w:r w:rsidRPr="005B5067">
        <w:rPr>
          <w:rFonts w:ascii="Times New Roman" w:eastAsia="Times New Roman" w:hAnsi="Times New Roman" w:cs="Times New Roman"/>
          <w:i/>
          <w:iCs/>
          <w:sz w:val="28"/>
          <w:szCs w:val="28"/>
          <w:lang w:val="uk-UA" w:eastAsia="ru-RU"/>
        </w:rPr>
        <w:t>педиатрии</w:t>
      </w:r>
      <w:proofErr w:type="spellEnd"/>
      <w:r w:rsidRPr="005B5067">
        <w:rPr>
          <w:rFonts w:ascii="Times New Roman" w:eastAsia="Times New Roman" w:hAnsi="Times New Roman" w:cs="Times New Roman"/>
          <w:sz w:val="28"/>
          <w:szCs w:val="28"/>
          <w:lang w:val="uk-UA" w:eastAsia="ru-RU"/>
        </w:rPr>
        <w:t>. 2018. № 63 (1). 16-21.</w:t>
      </w:r>
    </w:p>
    <w:p w14:paraId="23A8A180" w14:textId="77777777" w:rsidR="00D63DE2" w:rsidRPr="005B5067" w:rsidRDefault="00D63DE2" w:rsidP="005B5067">
      <w:pPr>
        <w:pStyle w:val="aff"/>
        <w:numPr>
          <w:ilvl w:val="0"/>
          <w:numId w:val="32"/>
        </w:numPr>
        <w:tabs>
          <w:tab w:val="left" w:pos="1134"/>
          <w:tab w:val="left" w:pos="1276"/>
        </w:tabs>
        <w:spacing w:line="360" w:lineRule="auto"/>
        <w:ind w:left="0" w:firstLine="709"/>
        <w:jc w:val="both"/>
        <w:rPr>
          <w:rFonts w:ascii="Times New Roman" w:hAnsi="Times New Roman" w:cs="Times New Roman"/>
          <w:spacing w:val="-4"/>
          <w:sz w:val="28"/>
          <w:szCs w:val="28"/>
          <w:lang w:val="uk-UA"/>
        </w:rPr>
      </w:pPr>
      <w:proofErr w:type="spellStart"/>
      <w:r w:rsidRPr="005B5067">
        <w:rPr>
          <w:rFonts w:ascii="Times New Roman" w:eastAsia="Times New Roman" w:hAnsi="Times New Roman" w:cs="Times New Roman"/>
          <w:sz w:val="28"/>
          <w:szCs w:val="28"/>
          <w:lang w:val="uk-UA" w:eastAsia="ru-RU"/>
        </w:rPr>
        <w:lastRenderedPageBreak/>
        <w:t>Шаргородська</w:t>
      </w:r>
      <w:proofErr w:type="spellEnd"/>
      <w:r w:rsidRPr="005B5067">
        <w:rPr>
          <w:rFonts w:ascii="Times New Roman" w:eastAsia="Times New Roman" w:hAnsi="Times New Roman" w:cs="Times New Roman"/>
          <w:sz w:val="28"/>
          <w:szCs w:val="28"/>
          <w:lang w:val="uk-UA" w:eastAsia="ru-RU"/>
        </w:rPr>
        <w:t xml:space="preserve"> Є.Б. </w:t>
      </w:r>
      <w:r w:rsidRPr="005B5067">
        <w:rPr>
          <w:rFonts w:ascii="Times New Roman" w:hAnsi="Times New Roman" w:cs="Times New Roman"/>
          <w:sz w:val="28"/>
          <w:szCs w:val="28"/>
          <w:lang w:val="uk-UA"/>
        </w:rPr>
        <w:t xml:space="preserve">Вроджені вади серця серед новонароджених </w:t>
      </w:r>
      <w:proofErr w:type="spellStart"/>
      <w:r w:rsidRPr="005B5067">
        <w:rPr>
          <w:rFonts w:ascii="Times New Roman" w:hAnsi="Times New Roman" w:cs="Times New Roman"/>
          <w:sz w:val="28"/>
          <w:szCs w:val="28"/>
          <w:lang w:val="uk-UA"/>
        </w:rPr>
        <w:t>дітеи</w:t>
      </w:r>
      <w:proofErr w:type="spellEnd"/>
      <w:r w:rsidRPr="005B5067">
        <w:rPr>
          <w:rFonts w:ascii="Times New Roman" w:hAnsi="Times New Roman" w:cs="Times New Roman"/>
          <w:sz w:val="28"/>
          <w:szCs w:val="28"/>
          <w:lang w:val="uk-UA"/>
        </w:rPr>
        <w:t xml:space="preserve">̆: генетичні аспекти (огляд літератури). </w:t>
      </w:r>
      <w:proofErr w:type="spellStart"/>
      <w:r w:rsidRPr="005B5067">
        <w:rPr>
          <w:rFonts w:ascii="Times New Roman" w:hAnsi="Times New Roman" w:cs="Times New Roman"/>
          <w:i/>
          <w:iCs/>
          <w:sz w:val="28"/>
          <w:szCs w:val="28"/>
          <w:lang w:val="uk-UA"/>
        </w:rPr>
        <w:t>Journal</w:t>
      </w:r>
      <w:proofErr w:type="spellEnd"/>
      <w:r w:rsidRPr="005B5067">
        <w:rPr>
          <w:rFonts w:ascii="Times New Roman" w:hAnsi="Times New Roman" w:cs="Times New Roman"/>
          <w:i/>
          <w:iCs/>
          <w:sz w:val="28"/>
          <w:szCs w:val="28"/>
          <w:lang w:val="uk-UA"/>
        </w:rPr>
        <w:t xml:space="preserve"> </w:t>
      </w:r>
      <w:proofErr w:type="spellStart"/>
      <w:r w:rsidRPr="005B5067">
        <w:rPr>
          <w:rFonts w:ascii="Times New Roman" w:hAnsi="Times New Roman" w:cs="Times New Roman"/>
          <w:i/>
          <w:iCs/>
          <w:sz w:val="28"/>
          <w:szCs w:val="28"/>
          <w:lang w:val="uk-UA"/>
        </w:rPr>
        <w:t>of</w:t>
      </w:r>
      <w:proofErr w:type="spellEnd"/>
      <w:r w:rsidRPr="005B5067">
        <w:rPr>
          <w:rFonts w:ascii="Times New Roman" w:hAnsi="Times New Roman" w:cs="Times New Roman"/>
          <w:i/>
          <w:iCs/>
          <w:sz w:val="28"/>
          <w:szCs w:val="28"/>
          <w:lang w:val="uk-UA"/>
        </w:rPr>
        <w:t xml:space="preserve"> V. N. </w:t>
      </w:r>
      <w:proofErr w:type="spellStart"/>
      <w:r w:rsidRPr="005B5067">
        <w:rPr>
          <w:rFonts w:ascii="Times New Roman" w:hAnsi="Times New Roman" w:cs="Times New Roman"/>
          <w:i/>
          <w:iCs/>
          <w:sz w:val="28"/>
          <w:szCs w:val="28"/>
          <w:lang w:val="uk-UA"/>
        </w:rPr>
        <w:t>Karazin</w:t>
      </w:r>
      <w:proofErr w:type="spellEnd"/>
      <w:r w:rsidRPr="005B5067">
        <w:rPr>
          <w:rFonts w:ascii="Times New Roman" w:hAnsi="Times New Roman" w:cs="Times New Roman"/>
          <w:i/>
          <w:iCs/>
          <w:sz w:val="28"/>
          <w:szCs w:val="28"/>
          <w:lang w:val="uk-UA"/>
        </w:rPr>
        <w:t xml:space="preserve">` </w:t>
      </w:r>
      <w:proofErr w:type="spellStart"/>
      <w:r w:rsidRPr="005B5067">
        <w:rPr>
          <w:rFonts w:ascii="Times New Roman" w:hAnsi="Times New Roman" w:cs="Times New Roman"/>
          <w:i/>
          <w:iCs/>
          <w:sz w:val="28"/>
          <w:szCs w:val="28"/>
          <w:lang w:val="uk-UA"/>
        </w:rPr>
        <w:t>KhNU</w:t>
      </w:r>
      <w:proofErr w:type="spellEnd"/>
      <w:r w:rsidRPr="005B5067">
        <w:rPr>
          <w:rFonts w:ascii="Times New Roman" w:hAnsi="Times New Roman" w:cs="Times New Roman"/>
          <w:sz w:val="28"/>
          <w:szCs w:val="28"/>
          <w:lang w:val="uk-UA"/>
        </w:rPr>
        <w:t xml:space="preserve">. </w:t>
      </w:r>
      <w:proofErr w:type="spellStart"/>
      <w:r w:rsidRPr="005B5067">
        <w:rPr>
          <w:rFonts w:ascii="Times New Roman" w:hAnsi="Times New Roman" w:cs="Times New Roman"/>
          <w:sz w:val="28"/>
          <w:szCs w:val="28"/>
          <w:lang w:val="uk-UA"/>
        </w:rPr>
        <w:t>Series</w:t>
      </w:r>
      <w:proofErr w:type="spellEnd"/>
      <w:r w:rsidRPr="005B5067">
        <w:rPr>
          <w:rFonts w:ascii="Times New Roman" w:hAnsi="Times New Roman" w:cs="Times New Roman"/>
          <w:sz w:val="28"/>
          <w:szCs w:val="28"/>
          <w:lang w:val="uk-UA"/>
        </w:rPr>
        <w:t xml:space="preserve"> «</w:t>
      </w:r>
      <w:proofErr w:type="spellStart"/>
      <w:r w:rsidRPr="005B5067">
        <w:rPr>
          <w:rFonts w:ascii="Times New Roman" w:hAnsi="Times New Roman" w:cs="Times New Roman"/>
          <w:sz w:val="28"/>
          <w:szCs w:val="28"/>
          <w:lang w:val="uk-UA"/>
        </w:rPr>
        <w:t>Medicine</w:t>
      </w:r>
      <w:proofErr w:type="spellEnd"/>
      <w:r w:rsidRPr="005B5067">
        <w:rPr>
          <w:rFonts w:ascii="Times New Roman" w:hAnsi="Times New Roman" w:cs="Times New Roman"/>
          <w:sz w:val="28"/>
          <w:szCs w:val="28"/>
          <w:lang w:val="uk-UA"/>
        </w:rPr>
        <w:t xml:space="preserve">». </w:t>
      </w:r>
      <w:proofErr w:type="spellStart"/>
      <w:r w:rsidRPr="005B5067">
        <w:rPr>
          <w:rFonts w:ascii="Times New Roman" w:hAnsi="Times New Roman" w:cs="Times New Roman"/>
          <w:sz w:val="28"/>
          <w:szCs w:val="28"/>
          <w:lang w:val="uk-UA"/>
        </w:rPr>
        <w:t>Issue</w:t>
      </w:r>
      <w:proofErr w:type="spellEnd"/>
      <w:r w:rsidRPr="005B5067">
        <w:rPr>
          <w:rFonts w:ascii="Times New Roman" w:hAnsi="Times New Roman" w:cs="Times New Roman"/>
          <w:sz w:val="28"/>
          <w:szCs w:val="28"/>
          <w:lang w:val="uk-UA"/>
        </w:rPr>
        <w:t xml:space="preserve"> 38. 2019. 79-95.</w:t>
      </w:r>
    </w:p>
    <w:p w14:paraId="174881F8" w14:textId="3B953650" w:rsidR="00D63DE2" w:rsidRPr="005B5067" w:rsidRDefault="00D63DE2" w:rsidP="005B5067">
      <w:pPr>
        <w:pStyle w:val="afd"/>
        <w:numPr>
          <w:ilvl w:val="0"/>
          <w:numId w:val="32"/>
        </w:numPr>
        <w:tabs>
          <w:tab w:val="left" w:pos="993"/>
          <w:tab w:val="left" w:pos="1134"/>
        </w:tabs>
        <w:suppressAutoHyphens w:val="0"/>
        <w:spacing w:line="360" w:lineRule="auto"/>
        <w:ind w:left="0" w:firstLine="709"/>
        <w:jc w:val="both"/>
        <w:rPr>
          <w:sz w:val="28"/>
          <w:szCs w:val="28"/>
          <w:lang w:val="uk-UA"/>
        </w:rPr>
      </w:pPr>
      <w:proofErr w:type="spellStart"/>
      <w:r w:rsidRPr="005B5067">
        <w:rPr>
          <w:sz w:val="28"/>
          <w:szCs w:val="28"/>
          <w:lang w:val="uk-UA"/>
        </w:rPr>
        <w:t>Шашло</w:t>
      </w:r>
      <w:proofErr w:type="spellEnd"/>
      <w:r w:rsidRPr="005B5067">
        <w:rPr>
          <w:sz w:val="28"/>
          <w:szCs w:val="28"/>
          <w:lang w:val="uk-UA"/>
        </w:rPr>
        <w:t xml:space="preserve"> Н.С. Вплив засобів </w:t>
      </w:r>
      <w:proofErr w:type="spellStart"/>
      <w:r w:rsidRPr="005B5067">
        <w:rPr>
          <w:sz w:val="28"/>
          <w:szCs w:val="28"/>
          <w:lang w:val="uk-UA"/>
        </w:rPr>
        <w:t>фізичноі</w:t>
      </w:r>
      <w:proofErr w:type="spellEnd"/>
      <w:r w:rsidRPr="005B5067">
        <w:rPr>
          <w:sz w:val="28"/>
          <w:szCs w:val="28"/>
          <w:lang w:val="uk-UA"/>
        </w:rPr>
        <w:t xml:space="preserve">̈ </w:t>
      </w:r>
      <w:proofErr w:type="spellStart"/>
      <w:r w:rsidRPr="005B5067">
        <w:rPr>
          <w:sz w:val="28"/>
          <w:szCs w:val="28"/>
          <w:lang w:val="uk-UA"/>
        </w:rPr>
        <w:t>реабілітаціі</w:t>
      </w:r>
      <w:proofErr w:type="spellEnd"/>
      <w:r w:rsidRPr="005B5067">
        <w:rPr>
          <w:sz w:val="28"/>
          <w:szCs w:val="28"/>
          <w:lang w:val="uk-UA"/>
        </w:rPr>
        <w:t xml:space="preserve">̈ на </w:t>
      </w:r>
      <w:proofErr w:type="spellStart"/>
      <w:r w:rsidRPr="005B5067">
        <w:rPr>
          <w:sz w:val="28"/>
          <w:szCs w:val="28"/>
          <w:lang w:val="uk-UA"/>
        </w:rPr>
        <w:t>функціональнии</w:t>
      </w:r>
      <w:proofErr w:type="spellEnd"/>
      <w:r w:rsidRPr="005B5067">
        <w:rPr>
          <w:sz w:val="28"/>
          <w:szCs w:val="28"/>
          <w:lang w:val="uk-UA"/>
        </w:rPr>
        <w:t xml:space="preserve">̆ стан </w:t>
      </w:r>
      <w:proofErr w:type="spellStart"/>
      <w:r w:rsidRPr="005B5067">
        <w:rPr>
          <w:sz w:val="28"/>
          <w:szCs w:val="28"/>
          <w:lang w:val="uk-UA"/>
        </w:rPr>
        <w:t>кардіореспіраторноі</w:t>
      </w:r>
      <w:proofErr w:type="spellEnd"/>
      <w:r w:rsidRPr="005B5067">
        <w:rPr>
          <w:sz w:val="28"/>
          <w:szCs w:val="28"/>
          <w:lang w:val="uk-UA"/>
        </w:rPr>
        <w:t xml:space="preserve">̈ системи у </w:t>
      </w:r>
      <w:proofErr w:type="spellStart"/>
      <w:r w:rsidRPr="005B5067">
        <w:rPr>
          <w:sz w:val="28"/>
          <w:szCs w:val="28"/>
          <w:lang w:val="uk-UA"/>
        </w:rPr>
        <w:t>дітеи</w:t>
      </w:r>
      <w:proofErr w:type="spellEnd"/>
      <w:r w:rsidRPr="005B5067">
        <w:rPr>
          <w:sz w:val="28"/>
          <w:szCs w:val="28"/>
          <w:lang w:val="uk-UA"/>
        </w:rPr>
        <w:t xml:space="preserve">̆ з набутими </w:t>
      </w:r>
      <w:proofErr w:type="spellStart"/>
      <w:r w:rsidRPr="005B5067">
        <w:rPr>
          <w:sz w:val="28"/>
          <w:szCs w:val="28"/>
          <w:lang w:val="uk-UA"/>
        </w:rPr>
        <w:t>мітральними</w:t>
      </w:r>
      <w:proofErr w:type="spellEnd"/>
      <w:r w:rsidRPr="005B5067">
        <w:rPr>
          <w:sz w:val="28"/>
          <w:szCs w:val="28"/>
          <w:lang w:val="uk-UA"/>
        </w:rPr>
        <w:t xml:space="preserve"> вадами серця після хірургічного втручання на ранньому </w:t>
      </w:r>
      <w:proofErr w:type="spellStart"/>
      <w:r w:rsidRPr="005B5067">
        <w:rPr>
          <w:sz w:val="28"/>
          <w:szCs w:val="28"/>
          <w:lang w:val="uk-UA"/>
        </w:rPr>
        <w:t>післяопераційному</w:t>
      </w:r>
      <w:proofErr w:type="spellEnd"/>
      <w:r w:rsidRPr="005B5067">
        <w:rPr>
          <w:sz w:val="28"/>
          <w:szCs w:val="28"/>
          <w:lang w:val="uk-UA"/>
        </w:rPr>
        <w:t xml:space="preserve"> періоді.</w:t>
      </w:r>
      <w:r w:rsidRPr="005B5067">
        <w:rPr>
          <w:b/>
          <w:bCs/>
          <w:sz w:val="28"/>
          <w:szCs w:val="28"/>
          <w:lang w:val="uk-UA"/>
        </w:rPr>
        <w:t xml:space="preserve"> </w:t>
      </w:r>
      <w:r w:rsidRPr="005B5067">
        <w:rPr>
          <w:i/>
          <w:iCs/>
          <w:sz w:val="28"/>
          <w:szCs w:val="28"/>
          <w:lang w:val="uk-UA"/>
        </w:rPr>
        <w:t xml:space="preserve">Педагогіка, психологія та медико-біологічні проблеми фізичного виховання </w:t>
      </w:r>
      <w:r w:rsidR="00337DD9">
        <w:rPr>
          <w:i/>
          <w:iCs/>
          <w:sz w:val="28"/>
          <w:szCs w:val="28"/>
          <w:lang w:val="uk-UA"/>
        </w:rPr>
        <w:br/>
      </w:r>
      <w:r w:rsidRPr="005B5067">
        <w:rPr>
          <w:i/>
          <w:iCs/>
          <w:sz w:val="28"/>
          <w:szCs w:val="28"/>
          <w:lang w:val="uk-UA"/>
        </w:rPr>
        <w:t>і спорту</w:t>
      </w:r>
      <w:r w:rsidRPr="005B5067">
        <w:rPr>
          <w:sz w:val="28"/>
          <w:szCs w:val="28"/>
          <w:lang w:val="uk-UA"/>
        </w:rPr>
        <w:t>. 2011. № 1. 124-126.</w:t>
      </w:r>
    </w:p>
    <w:p w14:paraId="2C2B864C" w14:textId="77777777" w:rsidR="00D63DE2" w:rsidRPr="00D22D71" w:rsidRDefault="00D63DE2" w:rsidP="00D22D71">
      <w:pPr>
        <w:pStyle w:val="af2"/>
        <w:spacing w:after="0"/>
        <w:ind w:firstLine="709"/>
        <w:jc w:val="both"/>
        <w:rPr>
          <w:color w:val="000000"/>
          <w:sz w:val="28"/>
          <w:szCs w:val="28"/>
          <w:lang w:val="uk-UA"/>
        </w:rPr>
      </w:pPr>
    </w:p>
    <w:p w14:paraId="12082401" w14:textId="76F76A14" w:rsidR="009035A4" w:rsidRPr="00272E7A" w:rsidRDefault="009035A4" w:rsidP="002978B2">
      <w:pPr>
        <w:spacing w:line="360" w:lineRule="auto"/>
        <w:ind w:firstLine="708"/>
        <w:jc w:val="center"/>
        <w:rPr>
          <w:lang w:val="uk-UA"/>
        </w:rPr>
      </w:pPr>
    </w:p>
    <w:sectPr w:rsidR="009035A4" w:rsidRPr="00272E7A" w:rsidSect="003D66CB">
      <w:headerReference w:type="even" r:id="rId8"/>
      <w:headerReference w:type="default" r:id="rId9"/>
      <w:pgSz w:w="11906" w:h="16838"/>
      <w:pgMar w:top="1134" w:right="851"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93F5" w14:textId="77777777" w:rsidR="004C6CCE" w:rsidRDefault="004C6CCE" w:rsidP="003D66CB">
      <w:r>
        <w:separator/>
      </w:r>
    </w:p>
  </w:endnote>
  <w:endnote w:type="continuationSeparator" w:id="0">
    <w:p w14:paraId="0C0D7002" w14:textId="77777777" w:rsidR="004C6CCE" w:rsidRDefault="004C6CCE" w:rsidP="003D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9938B" w14:textId="77777777" w:rsidR="004C6CCE" w:rsidRDefault="004C6CCE" w:rsidP="003D66CB">
      <w:r>
        <w:separator/>
      </w:r>
    </w:p>
  </w:footnote>
  <w:footnote w:type="continuationSeparator" w:id="0">
    <w:p w14:paraId="70E90308" w14:textId="77777777" w:rsidR="004C6CCE" w:rsidRDefault="004C6CCE" w:rsidP="003D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041013623"/>
      <w:docPartObj>
        <w:docPartGallery w:val="Page Numbers (Top of Page)"/>
        <w:docPartUnique/>
      </w:docPartObj>
    </w:sdtPr>
    <w:sdtEndPr>
      <w:rPr>
        <w:rStyle w:val="a8"/>
      </w:rPr>
    </w:sdtEndPr>
    <w:sdtContent>
      <w:p w14:paraId="532D3569" w14:textId="6F54B08F" w:rsidR="003D66CB" w:rsidRDefault="003D66CB" w:rsidP="00C57800">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401A7CA9" w14:textId="77777777" w:rsidR="003D66CB" w:rsidRDefault="003D66CB" w:rsidP="003D66C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811D" w14:textId="77777777" w:rsidR="003D66CB" w:rsidRPr="004375C9" w:rsidRDefault="003D66CB" w:rsidP="003D66CB">
    <w:pPr>
      <w:pStyle w:val="a6"/>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3A697B"/>
    <w:multiLevelType w:val="singleLevel"/>
    <w:tmpl w:val="D8885FFC"/>
    <w:lvl w:ilvl="0">
      <w:start w:val="12"/>
      <w:numFmt w:val="decimal"/>
      <w:lvlText w:val="%1."/>
      <w:legacy w:legacy="1" w:legacySpace="0" w:legacyIndent="326"/>
      <w:lvlJc w:val="left"/>
      <w:rPr>
        <w:rFonts w:ascii="Times New Roman" w:hAnsi="Times New Roman" w:cs="Times New Roman" w:hint="default"/>
      </w:rPr>
    </w:lvl>
  </w:abstractNum>
  <w:abstractNum w:abstractNumId="2">
    <w:nsid w:val="06312353"/>
    <w:multiLevelType w:val="hybridMultilevel"/>
    <w:tmpl w:val="399A4696"/>
    <w:lvl w:ilvl="0" w:tplc="04190003">
      <w:start w:val="1"/>
      <w:numFmt w:val="bullet"/>
      <w:lvlText w:val="o"/>
      <w:lvlJc w:val="left"/>
      <w:pPr>
        <w:ind w:left="1429" w:hanging="360"/>
      </w:pPr>
      <w:rPr>
        <w:rFonts w:ascii="Courier New" w:hAnsi="Courier New" w:cs="Courier New" w:hint="default"/>
      </w:rPr>
    </w:lvl>
    <w:lvl w:ilvl="1" w:tplc="7324C3BE">
      <w:start w:val="53"/>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4D43FB"/>
    <w:multiLevelType w:val="hybridMultilevel"/>
    <w:tmpl w:val="6E2C0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51BCE"/>
    <w:multiLevelType w:val="hybridMultilevel"/>
    <w:tmpl w:val="35521D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AB3B3D"/>
    <w:multiLevelType w:val="singleLevel"/>
    <w:tmpl w:val="C1E4BE66"/>
    <w:lvl w:ilvl="0">
      <w:start w:val="1"/>
      <w:numFmt w:val="decimal"/>
      <w:lvlText w:val="%1."/>
      <w:legacy w:legacy="1" w:legacySpace="0" w:legacyIndent="230"/>
      <w:lvlJc w:val="left"/>
      <w:rPr>
        <w:rFonts w:ascii="Times New Roman" w:hAnsi="Times New Roman" w:cs="Times New Roman" w:hint="default"/>
      </w:rPr>
    </w:lvl>
  </w:abstractNum>
  <w:abstractNum w:abstractNumId="6">
    <w:nsid w:val="0F6679D6"/>
    <w:multiLevelType w:val="multilevel"/>
    <w:tmpl w:val="8FA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F6801"/>
    <w:multiLevelType w:val="hybridMultilevel"/>
    <w:tmpl w:val="EEB2CBB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EB53B1D"/>
    <w:multiLevelType w:val="hybridMultilevel"/>
    <w:tmpl w:val="1E108E2A"/>
    <w:lvl w:ilvl="0" w:tplc="04220009">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nsid w:val="202024CE"/>
    <w:multiLevelType w:val="hybridMultilevel"/>
    <w:tmpl w:val="16D8AD7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E535E"/>
    <w:multiLevelType w:val="hybridMultilevel"/>
    <w:tmpl w:val="132AA66C"/>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1">
    <w:nsid w:val="28A500F5"/>
    <w:multiLevelType w:val="hybridMultilevel"/>
    <w:tmpl w:val="1B68E84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pStyle w:val="3"/>
      <w:lvlText w:val="%3."/>
      <w:lvlJc w:val="right"/>
      <w:pPr>
        <w:tabs>
          <w:tab w:val="num" w:pos="2508"/>
        </w:tabs>
        <w:ind w:left="2508" w:hanging="180"/>
      </w:pPr>
    </w:lvl>
    <w:lvl w:ilvl="3" w:tplc="FFFFFFFF" w:tentative="1">
      <w:start w:val="1"/>
      <w:numFmt w:val="decimal"/>
      <w:pStyle w:val="4"/>
      <w:lvlText w:val="%4."/>
      <w:lvlJc w:val="left"/>
      <w:pPr>
        <w:tabs>
          <w:tab w:val="num" w:pos="3228"/>
        </w:tabs>
        <w:ind w:left="3228" w:hanging="360"/>
      </w:pPr>
    </w:lvl>
    <w:lvl w:ilvl="4" w:tplc="FFFFFFFF" w:tentative="1">
      <w:start w:val="1"/>
      <w:numFmt w:val="lowerLetter"/>
      <w:pStyle w:val="5"/>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2">
    <w:nsid w:val="31FF37D0"/>
    <w:multiLevelType w:val="hybridMultilevel"/>
    <w:tmpl w:val="E530E0B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3">
    <w:nsid w:val="33EE6873"/>
    <w:multiLevelType w:val="hybridMultilevel"/>
    <w:tmpl w:val="778A728C"/>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53535"/>
    <w:multiLevelType w:val="multilevel"/>
    <w:tmpl w:val="535C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26C4D"/>
    <w:multiLevelType w:val="hybridMultilevel"/>
    <w:tmpl w:val="24EA84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145A25"/>
    <w:multiLevelType w:val="hybridMultilevel"/>
    <w:tmpl w:val="F26CB9DE"/>
    <w:lvl w:ilvl="0" w:tplc="FFFFFFFF">
      <w:start w:val="1"/>
      <w:numFmt w:val="decimal"/>
      <w:lvlText w:val="%1."/>
      <w:lvlJc w:val="left"/>
      <w:pPr>
        <w:tabs>
          <w:tab w:val="num" w:pos="2138"/>
        </w:tabs>
        <w:ind w:left="2138"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nsid w:val="3BFB551A"/>
    <w:multiLevelType w:val="hybridMultilevel"/>
    <w:tmpl w:val="0162650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2B09E4"/>
    <w:multiLevelType w:val="multilevel"/>
    <w:tmpl w:val="302A2BEA"/>
    <w:lvl w:ilvl="0">
      <w:start w:val="1"/>
      <w:numFmt w:val="bullet"/>
      <w:lvlText w:val="o"/>
      <w:lvlJc w:val="left"/>
      <w:pPr>
        <w:ind w:left="1429"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A96A66"/>
    <w:multiLevelType w:val="hybridMultilevel"/>
    <w:tmpl w:val="E80E1FBC"/>
    <w:lvl w:ilvl="0" w:tplc="FFFFFFFF">
      <w:start w:val="1"/>
      <w:numFmt w:val="decimal"/>
      <w:lvlText w:val="%1."/>
      <w:lvlJc w:val="left"/>
      <w:pPr>
        <w:tabs>
          <w:tab w:val="num" w:pos="750"/>
        </w:tabs>
        <w:ind w:left="750" w:hanging="39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FF55953"/>
    <w:multiLevelType w:val="singleLevel"/>
    <w:tmpl w:val="03FC3EC2"/>
    <w:lvl w:ilvl="0">
      <w:start w:val="1"/>
      <w:numFmt w:val="decimal"/>
      <w:lvlText w:val="2.%1"/>
      <w:legacy w:legacy="1" w:legacySpace="0" w:legacyIndent="413"/>
      <w:lvlJc w:val="left"/>
      <w:rPr>
        <w:rFonts w:ascii="Times New Roman" w:hAnsi="Times New Roman" w:cs="Times New Roman" w:hint="default"/>
      </w:rPr>
    </w:lvl>
  </w:abstractNum>
  <w:abstractNum w:abstractNumId="21">
    <w:nsid w:val="40956841"/>
    <w:multiLevelType w:val="hybridMultilevel"/>
    <w:tmpl w:val="84122824"/>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0FF35CE"/>
    <w:multiLevelType w:val="hybridMultilevel"/>
    <w:tmpl w:val="A16428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46517AB"/>
    <w:multiLevelType w:val="hybridMultilevel"/>
    <w:tmpl w:val="4394F67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6CE0D03"/>
    <w:multiLevelType w:val="hybridMultilevel"/>
    <w:tmpl w:val="AAF2B7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E95656D"/>
    <w:multiLevelType w:val="hybridMultilevel"/>
    <w:tmpl w:val="852C786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569D1478"/>
    <w:multiLevelType w:val="singleLevel"/>
    <w:tmpl w:val="74AA28BA"/>
    <w:lvl w:ilvl="0">
      <w:start w:val="1"/>
      <w:numFmt w:val="decimal"/>
      <w:lvlText w:val="%1."/>
      <w:lvlJc w:val="left"/>
      <w:pPr>
        <w:tabs>
          <w:tab w:val="num" w:pos="360"/>
        </w:tabs>
        <w:ind w:left="360" w:hanging="360"/>
      </w:pPr>
    </w:lvl>
  </w:abstractNum>
  <w:abstractNum w:abstractNumId="27">
    <w:nsid w:val="5A9C64C9"/>
    <w:multiLevelType w:val="hybridMultilevel"/>
    <w:tmpl w:val="5ECAECEE"/>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D97250E"/>
    <w:multiLevelType w:val="hybridMultilevel"/>
    <w:tmpl w:val="7A9668F8"/>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EB1761A"/>
    <w:multiLevelType w:val="multilevel"/>
    <w:tmpl w:val="208E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C60E54"/>
    <w:multiLevelType w:val="hybridMultilevel"/>
    <w:tmpl w:val="D6DC2FE2"/>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3015A5B"/>
    <w:multiLevelType w:val="hybridMultilevel"/>
    <w:tmpl w:val="5274C1BA"/>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35D404C"/>
    <w:multiLevelType w:val="hybridMultilevel"/>
    <w:tmpl w:val="AFC6C088"/>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477DA0"/>
    <w:multiLevelType w:val="multilevel"/>
    <w:tmpl w:val="EE8AC00A"/>
    <w:lvl w:ilvl="0">
      <w:start w:val="1"/>
      <w:numFmt w:val="decimal"/>
      <w:lvlText w:val="%1."/>
      <w:lvlJc w:val="left"/>
      <w:pPr>
        <w:tabs>
          <w:tab w:val="num" w:pos="825"/>
        </w:tabs>
        <w:ind w:left="825" w:hanging="390"/>
      </w:pPr>
      <w:rPr>
        <w:rFonts w:hint="default"/>
      </w:rPr>
    </w:lvl>
    <w:lvl w:ilvl="1">
      <w:start w:val="2"/>
      <w:numFmt w:val="decimal"/>
      <w:isLgl/>
      <w:lvlText w:val="%1.%2."/>
      <w:lvlJc w:val="left"/>
      <w:pPr>
        <w:tabs>
          <w:tab w:val="num" w:pos="1789"/>
        </w:tabs>
        <w:ind w:left="1789" w:hanging="720"/>
      </w:pPr>
      <w:rPr>
        <w:rFonts w:hint="default"/>
      </w:rPr>
    </w:lvl>
    <w:lvl w:ilvl="2">
      <w:start w:val="1"/>
      <w:numFmt w:val="decimal"/>
      <w:isLgl/>
      <w:lvlText w:val="%1.%2.%3."/>
      <w:lvlJc w:val="left"/>
      <w:pPr>
        <w:tabs>
          <w:tab w:val="num" w:pos="2423"/>
        </w:tabs>
        <w:ind w:left="2423" w:hanging="720"/>
      </w:pPr>
      <w:rPr>
        <w:rFonts w:hint="default"/>
      </w:rPr>
    </w:lvl>
    <w:lvl w:ilvl="3">
      <w:start w:val="1"/>
      <w:numFmt w:val="decimal"/>
      <w:isLgl/>
      <w:lvlText w:val="%1.%2.%3.%4."/>
      <w:lvlJc w:val="left"/>
      <w:pPr>
        <w:tabs>
          <w:tab w:val="num" w:pos="3417"/>
        </w:tabs>
        <w:ind w:left="3417" w:hanging="1080"/>
      </w:pPr>
      <w:rPr>
        <w:rFonts w:hint="default"/>
      </w:rPr>
    </w:lvl>
    <w:lvl w:ilvl="4">
      <w:start w:val="1"/>
      <w:numFmt w:val="decimal"/>
      <w:isLgl/>
      <w:lvlText w:val="%1.%2.%3.%4.%5."/>
      <w:lvlJc w:val="left"/>
      <w:pPr>
        <w:tabs>
          <w:tab w:val="num" w:pos="4051"/>
        </w:tabs>
        <w:ind w:left="4051" w:hanging="1080"/>
      </w:pPr>
      <w:rPr>
        <w:rFonts w:hint="default"/>
      </w:rPr>
    </w:lvl>
    <w:lvl w:ilvl="5">
      <w:start w:val="1"/>
      <w:numFmt w:val="decimal"/>
      <w:isLgl/>
      <w:lvlText w:val="%1.%2.%3.%4.%5.%6."/>
      <w:lvlJc w:val="left"/>
      <w:pPr>
        <w:tabs>
          <w:tab w:val="num" w:pos="5045"/>
        </w:tabs>
        <w:ind w:left="5045" w:hanging="1440"/>
      </w:pPr>
      <w:rPr>
        <w:rFonts w:hint="default"/>
      </w:rPr>
    </w:lvl>
    <w:lvl w:ilvl="6">
      <w:start w:val="1"/>
      <w:numFmt w:val="decimal"/>
      <w:isLgl/>
      <w:lvlText w:val="%1.%2.%3.%4.%5.%6.%7."/>
      <w:lvlJc w:val="left"/>
      <w:pPr>
        <w:tabs>
          <w:tab w:val="num" w:pos="6039"/>
        </w:tabs>
        <w:ind w:left="6039" w:hanging="1800"/>
      </w:pPr>
      <w:rPr>
        <w:rFonts w:hint="default"/>
      </w:rPr>
    </w:lvl>
    <w:lvl w:ilvl="7">
      <w:start w:val="1"/>
      <w:numFmt w:val="decimal"/>
      <w:isLgl/>
      <w:lvlText w:val="%1.%2.%3.%4.%5.%6.%7.%8."/>
      <w:lvlJc w:val="left"/>
      <w:pPr>
        <w:tabs>
          <w:tab w:val="num" w:pos="6673"/>
        </w:tabs>
        <w:ind w:left="6673" w:hanging="1800"/>
      </w:pPr>
      <w:rPr>
        <w:rFonts w:hint="default"/>
      </w:rPr>
    </w:lvl>
    <w:lvl w:ilvl="8">
      <w:start w:val="1"/>
      <w:numFmt w:val="decimal"/>
      <w:isLgl/>
      <w:lvlText w:val="%1.%2.%3.%4.%5.%6.%7.%8.%9."/>
      <w:lvlJc w:val="left"/>
      <w:pPr>
        <w:tabs>
          <w:tab w:val="num" w:pos="7667"/>
        </w:tabs>
        <w:ind w:left="7667" w:hanging="2160"/>
      </w:pPr>
      <w:rPr>
        <w:rFonts w:hint="default"/>
      </w:rPr>
    </w:lvl>
  </w:abstractNum>
  <w:abstractNum w:abstractNumId="34">
    <w:nsid w:val="677A0B88"/>
    <w:multiLevelType w:val="multilevel"/>
    <w:tmpl w:val="236658F2"/>
    <w:lvl w:ilvl="0">
      <w:start w:val="1"/>
      <w:numFmt w:val="bullet"/>
      <w:lvlText w:val="o"/>
      <w:lvlJc w:val="left"/>
      <w:pPr>
        <w:ind w:left="1429"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CF4E05"/>
    <w:multiLevelType w:val="singleLevel"/>
    <w:tmpl w:val="B2447B90"/>
    <w:lvl w:ilvl="0">
      <w:start w:val="19"/>
      <w:numFmt w:val="decimal"/>
      <w:lvlText w:val="%1."/>
      <w:legacy w:legacy="1" w:legacySpace="0" w:legacyIndent="336"/>
      <w:lvlJc w:val="left"/>
      <w:rPr>
        <w:rFonts w:ascii="Times New Roman" w:hAnsi="Times New Roman" w:cs="Times New Roman" w:hint="default"/>
      </w:rPr>
    </w:lvl>
  </w:abstractNum>
  <w:abstractNum w:abstractNumId="36">
    <w:nsid w:val="7369618C"/>
    <w:multiLevelType w:val="multilevel"/>
    <w:tmpl w:val="89F4ED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73C06E63"/>
    <w:multiLevelType w:val="hybridMultilevel"/>
    <w:tmpl w:val="33C4498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nsid w:val="79020C9F"/>
    <w:multiLevelType w:val="singleLevel"/>
    <w:tmpl w:val="F6E8A9D0"/>
    <w:lvl w:ilvl="0">
      <w:start w:val="1"/>
      <w:numFmt w:val="bullet"/>
      <w:pStyle w:val="2"/>
      <w:lvlText w:val=""/>
      <w:legacy w:legacy="1" w:legacySpace="0" w:legacyIndent="283"/>
      <w:lvlJc w:val="left"/>
      <w:pPr>
        <w:ind w:left="1417" w:hanging="283"/>
      </w:pPr>
      <w:rPr>
        <w:rFonts w:ascii="Symbol" w:hAnsi="Symbol" w:cs="Symbol" w:hint="default"/>
      </w:rPr>
    </w:lvl>
  </w:abstractNum>
  <w:abstractNum w:abstractNumId="39">
    <w:nsid w:val="7D487D65"/>
    <w:multiLevelType w:val="hybridMultilevel"/>
    <w:tmpl w:val="5A42E848"/>
    <w:lvl w:ilvl="0" w:tplc="FFFFFFFF">
      <w:start w:val="1"/>
      <w:numFmt w:val="decimal"/>
      <w:lvlText w:val="%1."/>
      <w:lvlJc w:val="left"/>
      <w:pPr>
        <w:tabs>
          <w:tab w:val="num" w:pos="1429"/>
        </w:tabs>
        <w:ind w:left="142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0">
    <w:nsid w:val="7F412D97"/>
    <w:multiLevelType w:val="multilevel"/>
    <w:tmpl w:val="B3A0B5D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789"/>
        </w:tabs>
        <w:ind w:left="1789" w:hanging="720"/>
      </w:pPr>
      <w:rPr>
        <w:rFonts w:hint="default"/>
      </w:rPr>
    </w:lvl>
    <w:lvl w:ilvl="2">
      <w:start w:val="1"/>
      <w:numFmt w:val="decimal"/>
      <w:isLgl/>
      <w:lvlText w:val="%1.%2.%3."/>
      <w:lvlJc w:val="left"/>
      <w:pPr>
        <w:tabs>
          <w:tab w:val="num" w:pos="2498"/>
        </w:tabs>
        <w:ind w:left="2498" w:hanging="720"/>
      </w:pPr>
      <w:rPr>
        <w:rFonts w:hint="default"/>
      </w:rPr>
    </w:lvl>
    <w:lvl w:ilvl="3">
      <w:start w:val="1"/>
      <w:numFmt w:val="decimal"/>
      <w:isLgl/>
      <w:lvlText w:val="%1.%2.%3.%4."/>
      <w:lvlJc w:val="left"/>
      <w:pPr>
        <w:tabs>
          <w:tab w:val="num" w:pos="3567"/>
        </w:tabs>
        <w:ind w:left="3567" w:hanging="1080"/>
      </w:pPr>
      <w:rPr>
        <w:rFonts w:hint="default"/>
      </w:rPr>
    </w:lvl>
    <w:lvl w:ilvl="4">
      <w:start w:val="1"/>
      <w:numFmt w:val="decimal"/>
      <w:isLgl/>
      <w:lvlText w:val="%1.%2.%3.%4.%5."/>
      <w:lvlJc w:val="left"/>
      <w:pPr>
        <w:tabs>
          <w:tab w:val="num" w:pos="4276"/>
        </w:tabs>
        <w:ind w:left="4276" w:hanging="1080"/>
      </w:pPr>
      <w:rPr>
        <w:rFonts w:hint="default"/>
      </w:rPr>
    </w:lvl>
    <w:lvl w:ilvl="5">
      <w:start w:val="1"/>
      <w:numFmt w:val="decimal"/>
      <w:isLgl/>
      <w:lvlText w:val="%1.%2.%3.%4.%5.%6."/>
      <w:lvlJc w:val="left"/>
      <w:pPr>
        <w:tabs>
          <w:tab w:val="num" w:pos="5345"/>
        </w:tabs>
        <w:ind w:left="5345" w:hanging="1440"/>
      </w:pPr>
      <w:rPr>
        <w:rFonts w:hint="default"/>
      </w:rPr>
    </w:lvl>
    <w:lvl w:ilvl="6">
      <w:start w:val="1"/>
      <w:numFmt w:val="decimal"/>
      <w:isLgl/>
      <w:lvlText w:val="%1.%2.%3.%4.%5.%6.%7."/>
      <w:lvlJc w:val="left"/>
      <w:pPr>
        <w:tabs>
          <w:tab w:val="num" w:pos="6414"/>
        </w:tabs>
        <w:ind w:left="6414" w:hanging="1800"/>
      </w:pPr>
      <w:rPr>
        <w:rFonts w:hint="default"/>
      </w:rPr>
    </w:lvl>
    <w:lvl w:ilvl="7">
      <w:start w:val="1"/>
      <w:numFmt w:val="decimal"/>
      <w:isLgl/>
      <w:lvlText w:val="%1.%2.%3.%4.%5.%6.%7.%8."/>
      <w:lvlJc w:val="left"/>
      <w:pPr>
        <w:tabs>
          <w:tab w:val="num" w:pos="7123"/>
        </w:tabs>
        <w:ind w:left="7123" w:hanging="1800"/>
      </w:pPr>
      <w:rPr>
        <w:rFonts w:hint="default"/>
      </w:rPr>
    </w:lvl>
    <w:lvl w:ilvl="8">
      <w:start w:val="1"/>
      <w:numFmt w:val="decimal"/>
      <w:isLgl/>
      <w:lvlText w:val="%1.%2.%3.%4.%5.%6.%7.%8.%9."/>
      <w:lvlJc w:val="left"/>
      <w:pPr>
        <w:tabs>
          <w:tab w:val="num" w:pos="8192"/>
        </w:tabs>
        <w:ind w:left="8192" w:hanging="2160"/>
      </w:pPr>
      <w:rPr>
        <w:rFonts w:hint="default"/>
      </w:rPr>
    </w:lvl>
  </w:abstractNum>
  <w:num w:numId="1">
    <w:abstractNumId w:val="11"/>
  </w:num>
  <w:num w:numId="2">
    <w:abstractNumId w:val="38"/>
  </w:num>
  <w:num w:numId="3">
    <w:abstractNumId w:val="15"/>
  </w:num>
  <w:num w:numId="4">
    <w:abstractNumId w:val="24"/>
  </w:num>
  <w:num w:numId="5">
    <w:abstractNumId w:val="20"/>
  </w:num>
  <w:num w:numId="6">
    <w:abstractNumId w:val="26"/>
  </w:num>
  <w:num w:numId="7">
    <w:abstractNumId w:val="8"/>
  </w:num>
  <w:num w:numId="8">
    <w:abstractNumId w:val="22"/>
  </w:num>
  <w:num w:numId="9">
    <w:abstractNumId w:val="4"/>
  </w:num>
  <w:num w:numId="10">
    <w:abstractNumId w:val="19"/>
  </w:num>
  <w:num w:numId="11">
    <w:abstractNumId w:val="33"/>
  </w:num>
  <w:num w:numId="12">
    <w:abstractNumId w:val="40"/>
  </w:num>
  <w:num w:numId="13">
    <w:abstractNumId w:val="10"/>
  </w:num>
  <w:num w:numId="14">
    <w:abstractNumId w:val="39"/>
  </w:num>
  <w:num w:numId="15">
    <w:abstractNumId w:val="16"/>
  </w:num>
  <w:num w:numId="16">
    <w:abstractNumId w:val="12"/>
  </w:num>
  <w:num w:numId="17">
    <w:abstractNumId w:val="21"/>
  </w:num>
  <w:num w:numId="18">
    <w:abstractNumId w:val="13"/>
  </w:num>
  <w:num w:numId="19">
    <w:abstractNumId w:val="30"/>
  </w:num>
  <w:num w:numId="20">
    <w:abstractNumId w:val="27"/>
  </w:num>
  <w:num w:numId="21">
    <w:abstractNumId w:val="31"/>
  </w:num>
  <w:num w:numId="22">
    <w:abstractNumId w:val="28"/>
  </w:num>
  <w:num w:numId="23">
    <w:abstractNumId w:val="23"/>
  </w:num>
  <w:num w:numId="24">
    <w:abstractNumId w:val="14"/>
  </w:num>
  <w:num w:numId="25">
    <w:abstractNumId w:val="36"/>
  </w:num>
  <w:num w:numId="26">
    <w:abstractNumId w:val="5"/>
  </w:num>
  <w:num w:numId="27">
    <w:abstractNumId w:val="1"/>
  </w:num>
  <w:num w:numId="28">
    <w:abstractNumId w:val="35"/>
  </w:num>
  <w:num w:numId="29">
    <w:abstractNumId w:val="37"/>
  </w:num>
  <w:num w:numId="30">
    <w:abstractNumId w:val="7"/>
  </w:num>
  <w:num w:numId="31">
    <w:abstractNumId w:val="25"/>
  </w:num>
  <w:num w:numId="32">
    <w:abstractNumId w:val="3"/>
  </w:num>
  <w:num w:numId="33">
    <w:abstractNumId w:val="17"/>
  </w:num>
  <w:num w:numId="34">
    <w:abstractNumId w:val="6"/>
  </w:num>
  <w:num w:numId="35">
    <w:abstractNumId w:val="18"/>
  </w:num>
  <w:num w:numId="36">
    <w:abstractNumId w:val="29"/>
  </w:num>
  <w:num w:numId="37">
    <w:abstractNumId w:val="34"/>
  </w:num>
  <w:num w:numId="38">
    <w:abstractNumId w:val="2"/>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A4"/>
    <w:rsid w:val="00072E54"/>
    <w:rsid w:val="00084918"/>
    <w:rsid w:val="000B212F"/>
    <w:rsid w:val="000B379A"/>
    <w:rsid w:val="00105657"/>
    <w:rsid w:val="001348EA"/>
    <w:rsid w:val="00174EDE"/>
    <w:rsid w:val="00191664"/>
    <w:rsid w:val="001B4D41"/>
    <w:rsid w:val="001B6890"/>
    <w:rsid w:val="001E10EA"/>
    <w:rsid w:val="001F09DA"/>
    <w:rsid w:val="001F1991"/>
    <w:rsid w:val="001F451C"/>
    <w:rsid w:val="001F7F98"/>
    <w:rsid w:val="00213D4F"/>
    <w:rsid w:val="00263E13"/>
    <w:rsid w:val="00272E7A"/>
    <w:rsid w:val="002978B2"/>
    <w:rsid w:val="002A41D0"/>
    <w:rsid w:val="002C3BE6"/>
    <w:rsid w:val="00301F42"/>
    <w:rsid w:val="003071B6"/>
    <w:rsid w:val="0031496D"/>
    <w:rsid w:val="00323C34"/>
    <w:rsid w:val="0033196C"/>
    <w:rsid w:val="00337DD9"/>
    <w:rsid w:val="00365EF1"/>
    <w:rsid w:val="0036625E"/>
    <w:rsid w:val="00383D29"/>
    <w:rsid w:val="00396A6C"/>
    <w:rsid w:val="003A3020"/>
    <w:rsid w:val="003D5BF4"/>
    <w:rsid w:val="003D66CB"/>
    <w:rsid w:val="004010AF"/>
    <w:rsid w:val="0040559A"/>
    <w:rsid w:val="00407355"/>
    <w:rsid w:val="00414C89"/>
    <w:rsid w:val="00431A8B"/>
    <w:rsid w:val="004375C9"/>
    <w:rsid w:val="004501EE"/>
    <w:rsid w:val="00455F4C"/>
    <w:rsid w:val="00465EFE"/>
    <w:rsid w:val="00483E6E"/>
    <w:rsid w:val="00497805"/>
    <w:rsid w:val="004C5311"/>
    <w:rsid w:val="004C6CCE"/>
    <w:rsid w:val="004F212D"/>
    <w:rsid w:val="004F7B9F"/>
    <w:rsid w:val="00524B64"/>
    <w:rsid w:val="005550A3"/>
    <w:rsid w:val="005710E4"/>
    <w:rsid w:val="00572FB6"/>
    <w:rsid w:val="005B5067"/>
    <w:rsid w:val="005B6258"/>
    <w:rsid w:val="005D47D8"/>
    <w:rsid w:val="005D79F8"/>
    <w:rsid w:val="005E6DC4"/>
    <w:rsid w:val="005F3C0A"/>
    <w:rsid w:val="00602603"/>
    <w:rsid w:val="0065619C"/>
    <w:rsid w:val="00665061"/>
    <w:rsid w:val="00666431"/>
    <w:rsid w:val="00672D1B"/>
    <w:rsid w:val="006B76B8"/>
    <w:rsid w:val="006C04AC"/>
    <w:rsid w:val="006C4425"/>
    <w:rsid w:val="006C78DC"/>
    <w:rsid w:val="006D10A4"/>
    <w:rsid w:val="006D2928"/>
    <w:rsid w:val="006D4CB2"/>
    <w:rsid w:val="007038DC"/>
    <w:rsid w:val="0072265A"/>
    <w:rsid w:val="00791354"/>
    <w:rsid w:val="007E4011"/>
    <w:rsid w:val="007E5FAE"/>
    <w:rsid w:val="008527A3"/>
    <w:rsid w:val="008A247C"/>
    <w:rsid w:val="008A4ED7"/>
    <w:rsid w:val="009035A4"/>
    <w:rsid w:val="00925CF1"/>
    <w:rsid w:val="00944200"/>
    <w:rsid w:val="009B059E"/>
    <w:rsid w:val="009E6273"/>
    <w:rsid w:val="009F028E"/>
    <w:rsid w:val="009F042B"/>
    <w:rsid w:val="00A009F5"/>
    <w:rsid w:val="00A23AD9"/>
    <w:rsid w:val="00A354A1"/>
    <w:rsid w:val="00A54BEE"/>
    <w:rsid w:val="00A62491"/>
    <w:rsid w:val="00A7547D"/>
    <w:rsid w:val="00A96715"/>
    <w:rsid w:val="00AE70F9"/>
    <w:rsid w:val="00B06E43"/>
    <w:rsid w:val="00B07881"/>
    <w:rsid w:val="00B43A51"/>
    <w:rsid w:val="00B45D00"/>
    <w:rsid w:val="00B475D9"/>
    <w:rsid w:val="00B62DA4"/>
    <w:rsid w:val="00B64CB0"/>
    <w:rsid w:val="00B66E6F"/>
    <w:rsid w:val="00B91051"/>
    <w:rsid w:val="00BB6129"/>
    <w:rsid w:val="00BB757B"/>
    <w:rsid w:val="00C04910"/>
    <w:rsid w:val="00C205F8"/>
    <w:rsid w:val="00C23803"/>
    <w:rsid w:val="00C42ABD"/>
    <w:rsid w:val="00C87893"/>
    <w:rsid w:val="00CA6035"/>
    <w:rsid w:val="00CA776B"/>
    <w:rsid w:val="00CE29E9"/>
    <w:rsid w:val="00CE4FE3"/>
    <w:rsid w:val="00CF35A3"/>
    <w:rsid w:val="00D22D71"/>
    <w:rsid w:val="00D26390"/>
    <w:rsid w:val="00D30CAD"/>
    <w:rsid w:val="00D56B47"/>
    <w:rsid w:val="00D63DE2"/>
    <w:rsid w:val="00D759ED"/>
    <w:rsid w:val="00DA027A"/>
    <w:rsid w:val="00DB2F3A"/>
    <w:rsid w:val="00DC1DBB"/>
    <w:rsid w:val="00DC6088"/>
    <w:rsid w:val="00DE0B69"/>
    <w:rsid w:val="00DE0F72"/>
    <w:rsid w:val="00E00235"/>
    <w:rsid w:val="00E00A4A"/>
    <w:rsid w:val="00E16728"/>
    <w:rsid w:val="00E33713"/>
    <w:rsid w:val="00E33D91"/>
    <w:rsid w:val="00E50CEC"/>
    <w:rsid w:val="00E53BC7"/>
    <w:rsid w:val="00E54132"/>
    <w:rsid w:val="00E55502"/>
    <w:rsid w:val="00E76437"/>
    <w:rsid w:val="00ED3302"/>
    <w:rsid w:val="00EE3AA2"/>
    <w:rsid w:val="00EF1559"/>
    <w:rsid w:val="00EF7B0E"/>
    <w:rsid w:val="00F10B87"/>
    <w:rsid w:val="00F41B67"/>
    <w:rsid w:val="00F41F79"/>
    <w:rsid w:val="00F675AC"/>
    <w:rsid w:val="00F706D4"/>
    <w:rsid w:val="00F77D18"/>
    <w:rsid w:val="00F80DFB"/>
    <w:rsid w:val="00F93C0E"/>
    <w:rsid w:val="00FC40A9"/>
    <w:rsid w:val="00FC5FDD"/>
    <w:rsid w:val="00FF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79DA"/>
  <w15:chartTrackingRefBased/>
  <w15:docId w15:val="{462AA8E9-0A0A-CD42-986C-61BF8FC2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CF1"/>
    <w:pPr>
      <w:suppressAutoHyphens/>
    </w:pPr>
    <w:rPr>
      <w:rFonts w:ascii="Times New Roman" w:eastAsia="Times New Roman" w:hAnsi="Times New Roman" w:cs="Times New Roman"/>
      <w:lang w:eastAsia="ar-SA"/>
    </w:rPr>
  </w:style>
  <w:style w:type="paragraph" w:styleId="1">
    <w:name w:val="heading 1"/>
    <w:basedOn w:val="a"/>
    <w:next w:val="a"/>
    <w:link w:val="10"/>
    <w:qFormat/>
    <w:rsid w:val="00272E7A"/>
    <w:pPr>
      <w:keepNext/>
      <w:suppressAutoHyphens w:val="0"/>
      <w:spacing w:before="240" w:after="60"/>
      <w:outlineLvl w:val="0"/>
    </w:pPr>
    <w:rPr>
      <w:rFonts w:ascii="Arial" w:hAnsi="Arial" w:cs="Arial"/>
      <w:b/>
      <w:bCs/>
      <w:kern w:val="32"/>
      <w:sz w:val="32"/>
      <w:szCs w:val="32"/>
      <w:lang w:eastAsia="ru-RU"/>
    </w:rPr>
  </w:style>
  <w:style w:type="paragraph" w:styleId="20">
    <w:name w:val="heading 2"/>
    <w:basedOn w:val="a"/>
    <w:next w:val="a"/>
    <w:link w:val="21"/>
    <w:qFormat/>
    <w:rsid w:val="00272E7A"/>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925CF1"/>
    <w:pPr>
      <w:keepNext/>
      <w:numPr>
        <w:ilvl w:val="2"/>
        <w:numId w:val="1"/>
      </w:numPr>
      <w:jc w:val="center"/>
      <w:outlineLvl w:val="2"/>
    </w:pPr>
    <w:rPr>
      <w:caps/>
      <w:sz w:val="28"/>
      <w:szCs w:val="20"/>
    </w:rPr>
  </w:style>
  <w:style w:type="paragraph" w:styleId="4">
    <w:name w:val="heading 4"/>
    <w:basedOn w:val="a"/>
    <w:next w:val="a"/>
    <w:link w:val="40"/>
    <w:qFormat/>
    <w:rsid w:val="00925CF1"/>
    <w:pPr>
      <w:keepNext/>
      <w:numPr>
        <w:ilvl w:val="3"/>
        <w:numId w:val="1"/>
      </w:numPr>
      <w:spacing w:line="360" w:lineRule="auto"/>
      <w:ind w:left="4536" w:firstLine="0"/>
      <w:outlineLvl w:val="3"/>
    </w:pPr>
    <w:rPr>
      <w:b/>
      <w:sz w:val="28"/>
      <w:szCs w:val="20"/>
      <w:lang w:val="uk-UA"/>
    </w:rPr>
  </w:style>
  <w:style w:type="paragraph" w:styleId="5">
    <w:name w:val="heading 5"/>
    <w:basedOn w:val="a"/>
    <w:next w:val="a"/>
    <w:link w:val="50"/>
    <w:qFormat/>
    <w:rsid w:val="00925CF1"/>
    <w:pPr>
      <w:keepNext/>
      <w:numPr>
        <w:ilvl w:val="4"/>
        <w:numId w:val="1"/>
      </w:numPr>
      <w:spacing w:line="360" w:lineRule="auto"/>
      <w:ind w:left="0" w:firstLine="720"/>
      <w:jc w:val="center"/>
      <w:outlineLvl w:val="4"/>
    </w:pPr>
    <w:rPr>
      <w:sz w:val="28"/>
      <w:szCs w:val="20"/>
    </w:rPr>
  </w:style>
  <w:style w:type="paragraph" w:styleId="6">
    <w:name w:val="heading 6"/>
    <w:basedOn w:val="a"/>
    <w:next w:val="a"/>
    <w:link w:val="60"/>
    <w:qFormat/>
    <w:rsid w:val="00272E7A"/>
    <w:pPr>
      <w:suppressAutoHyphens w:val="0"/>
      <w:spacing w:before="240" w:after="60"/>
      <w:outlineLvl w:val="5"/>
    </w:pPr>
    <w:rPr>
      <w:b/>
      <w:bCs/>
      <w:sz w:val="22"/>
      <w:szCs w:val="22"/>
      <w:lang w:eastAsia="ru-RU"/>
    </w:rPr>
  </w:style>
  <w:style w:type="paragraph" w:styleId="8">
    <w:name w:val="heading 8"/>
    <w:basedOn w:val="a"/>
    <w:next w:val="a"/>
    <w:link w:val="80"/>
    <w:qFormat/>
    <w:rsid w:val="00272E7A"/>
    <w:pPr>
      <w:suppressAutoHyphens w:val="0"/>
      <w:spacing w:before="240" w:after="60"/>
      <w:outlineLvl w:val="7"/>
    </w:pPr>
    <w:rPr>
      <w:i/>
      <w:iCs/>
      <w:lang w:eastAsia="ru-RU"/>
    </w:rPr>
  </w:style>
  <w:style w:type="paragraph" w:styleId="9">
    <w:name w:val="heading 9"/>
    <w:basedOn w:val="a"/>
    <w:next w:val="a"/>
    <w:link w:val="90"/>
    <w:qFormat/>
    <w:rsid w:val="00272E7A"/>
    <w:pPr>
      <w:suppressAutoHyphens w:val="0"/>
      <w:spacing w:before="240" w:after="60"/>
      <w:outlineLvl w:val="8"/>
    </w:pPr>
    <w:rPr>
      <w:rFonts w:ascii="Arial" w:hAnsi="Arial" w:cs="Arial"/>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5CF1"/>
    <w:rPr>
      <w:rFonts w:ascii="Times New Roman" w:eastAsia="Times New Roman" w:hAnsi="Times New Roman" w:cs="Times New Roman"/>
      <w:caps/>
      <w:sz w:val="28"/>
      <w:szCs w:val="20"/>
      <w:lang w:val="ru-RU" w:eastAsia="ar-SA"/>
    </w:rPr>
  </w:style>
  <w:style w:type="character" w:customStyle="1" w:styleId="40">
    <w:name w:val="Заголовок 4 Знак"/>
    <w:basedOn w:val="a0"/>
    <w:link w:val="4"/>
    <w:rsid w:val="00925CF1"/>
    <w:rPr>
      <w:rFonts w:ascii="Times New Roman" w:eastAsia="Times New Roman" w:hAnsi="Times New Roman" w:cs="Times New Roman"/>
      <w:b/>
      <w:sz w:val="28"/>
      <w:szCs w:val="20"/>
      <w:lang w:val="uk-UA" w:eastAsia="ar-SA"/>
    </w:rPr>
  </w:style>
  <w:style w:type="character" w:customStyle="1" w:styleId="50">
    <w:name w:val="Заголовок 5 Знак"/>
    <w:basedOn w:val="a0"/>
    <w:link w:val="5"/>
    <w:rsid w:val="00925CF1"/>
    <w:rPr>
      <w:rFonts w:ascii="Times New Roman" w:eastAsia="Times New Roman" w:hAnsi="Times New Roman" w:cs="Times New Roman"/>
      <w:sz w:val="28"/>
      <w:szCs w:val="20"/>
      <w:lang w:val="ru-RU" w:eastAsia="ar-SA"/>
    </w:rPr>
  </w:style>
  <w:style w:type="paragraph" w:styleId="a3">
    <w:name w:val="Body Text Indent"/>
    <w:basedOn w:val="a"/>
    <w:link w:val="a4"/>
    <w:rsid w:val="00925CF1"/>
    <w:pPr>
      <w:overflowPunct w:val="0"/>
      <w:autoSpaceDE w:val="0"/>
      <w:spacing w:line="360" w:lineRule="exact"/>
      <w:ind w:firstLine="851"/>
      <w:textAlignment w:val="baseline"/>
    </w:pPr>
    <w:rPr>
      <w:color w:val="000000"/>
      <w:sz w:val="28"/>
      <w:szCs w:val="20"/>
    </w:rPr>
  </w:style>
  <w:style w:type="character" w:customStyle="1" w:styleId="a4">
    <w:name w:val="Основной текст с отступом Знак"/>
    <w:basedOn w:val="a0"/>
    <w:link w:val="a3"/>
    <w:rsid w:val="00925CF1"/>
    <w:rPr>
      <w:rFonts w:ascii="Times New Roman" w:eastAsia="Times New Roman" w:hAnsi="Times New Roman" w:cs="Times New Roman"/>
      <w:color w:val="000000"/>
      <w:sz w:val="28"/>
      <w:szCs w:val="20"/>
      <w:lang w:val="ru-RU" w:eastAsia="ar-SA"/>
    </w:rPr>
  </w:style>
  <w:style w:type="paragraph" w:customStyle="1" w:styleId="a5">
    <w:name w:val="Знак"/>
    <w:basedOn w:val="a"/>
    <w:rsid w:val="00925CF1"/>
    <w:pPr>
      <w:suppressAutoHyphens w:val="0"/>
    </w:pPr>
    <w:rPr>
      <w:rFonts w:ascii="Verdana" w:hAnsi="Verdana"/>
      <w:sz w:val="20"/>
      <w:szCs w:val="20"/>
      <w:lang w:val="en-US" w:eastAsia="en-US"/>
    </w:rPr>
  </w:style>
  <w:style w:type="paragraph" w:styleId="22">
    <w:name w:val="Body Text 2"/>
    <w:basedOn w:val="a"/>
    <w:link w:val="23"/>
    <w:unhideWhenUsed/>
    <w:rsid w:val="00F10B87"/>
    <w:pPr>
      <w:spacing w:after="120" w:line="480" w:lineRule="auto"/>
    </w:pPr>
  </w:style>
  <w:style w:type="character" w:customStyle="1" w:styleId="23">
    <w:name w:val="Основной текст 2 Знак"/>
    <w:basedOn w:val="a0"/>
    <w:link w:val="22"/>
    <w:uiPriority w:val="99"/>
    <w:semiHidden/>
    <w:rsid w:val="00F10B87"/>
    <w:rPr>
      <w:rFonts w:ascii="Times New Roman" w:eastAsia="Times New Roman" w:hAnsi="Times New Roman" w:cs="Times New Roman"/>
      <w:lang w:val="ru-RU" w:eastAsia="ar-SA"/>
    </w:rPr>
  </w:style>
  <w:style w:type="character" w:customStyle="1" w:styleId="apple-style-span">
    <w:name w:val="apple-style-span"/>
    <w:basedOn w:val="a0"/>
    <w:rsid w:val="003D66CB"/>
  </w:style>
  <w:style w:type="paragraph" w:styleId="a6">
    <w:name w:val="header"/>
    <w:basedOn w:val="a"/>
    <w:link w:val="a7"/>
    <w:unhideWhenUsed/>
    <w:rsid w:val="003D66CB"/>
    <w:pPr>
      <w:tabs>
        <w:tab w:val="center" w:pos="4513"/>
        <w:tab w:val="right" w:pos="9026"/>
      </w:tabs>
    </w:pPr>
  </w:style>
  <w:style w:type="character" w:customStyle="1" w:styleId="a7">
    <w:name w:val="Верхний колонтитул Знак"/>
    <w:basedOn w:val="a0"/>
    <w:link w:val="a6"/>
    <w:uiPriority w:val="99"/>
    <w:rsid w:val="003D66CB"/>
    <w:rPr>
      <w:rFonts w:ascii="Times New Roman" w:eastAsia="Times New Roman" w:hAnsi="Times New Roman" w:cs="Times New Roman"/>
      <w:lang w:val="ru-RU" w:eastAsia="ar-SA"/>
    </w:rPr>
  </w:style>
  <w:style w:type="character" w:styleId="a8">
    <w:name w:val="page number"/>
    <w:basedOn w:val="a0"/>
    <w:unhideWhenUsed/>
    <w:rsid w:val="003D66CB"/>
  </w:style>
  <w:style w:type="paragraph" w:styleId="a9">
    <w:name w:val="footer"/>
    <w:basedOn w:val="a"/>
    <w:link w:val="aa"/>
    <w:unhideWhenUsed/>
    <w:rsid w:val="004375C9"/>
    <w:pPr>
      <w:tabs>
        <w:tab w:val="center" w:pos="4513"/>
        <w:tab w:val="right" w:pos="9026"/>
      </w:tabs>
    </w:pPr>
  </w:style>
  <w:style w:type="character" w:customStyle="1" w:styleId="aa">
    <w:name w:val="Нижний колонтитул Знак"/>
    <w:basedOn w:val="a0"/>
    <w:link w:val="a9"/>
    <w:uiPriority w:val="99"/>
    <w:rsid w:val="004375C9"/>
    <w:rPr>
      <w:rFonts w:ascii="Times New Roman" w:eastAsia="Times New Roman" w:hAnsi="Times New Roman" w:cs="Times New Roman"/>
      <w:lang w:val="ru-RU" w:eastAsia="ar-SA"/>
    </w:rPr>
  </w:style>
  <w:style w:type="character" w:customStyle="1" w:styleId="10">
    <w:name w:val="Заголовок 1 Знак"/>
    <w:basedOn w:val="a0"/>
    <w:link w:val="1"/>
    <w:rsid w:val="00272E7A"/>
    <w:rPr>
      <w:rFonts w:ascii="Arial" w:eastAsia="Times New Roman" w:hAnsi="Arial" w:cs="Arial"/>
      <w:b/>
      <w:bCs/>
      <w:kern w:val="32"/>
      <w:sz w:val="32"/>
      <w:szCs w:val="32"/>
      <w:lang w:val="ru-RU" w:eastAsia="ru-RU"/>
    </w:rPr>
  </w:style>
  <w:style w:type="character" w:customStyle="1" w:styleId="21">
    <w:name w:val="Заголовок 2 Знак"/>
    <w:basedOn w:val="a0"/>
    <w:link w:val="20"/>
    <w:rsid w:val="00272E7A"/>
    <w:rPr>
      <w:rFonts w:ascii="Arial" w:eastAsia="Times New Roman" w:hAnsi="Arial" w:cs="Arial"/>
      <w:b/>
      <w:bCs/>
      <w:i/>
      <w:iCs/>
      <w:sz w:val="28"/>
      <w:szCs w:val="28"/>
      <w:lang w:val="ru-RU" w:eastAsia="ru-RU"/>
    </w:rPr>
  </w:style>
  <w:style w:type="character" w:customStyle="1" w:styleId="60">
    <w:name w:val="Заголовок 6 Знак"/>
    <w:basedOn w:val="a0"/>
    <w:link w:val="6"/>
    <w:rsid w:val="00272E7A"/>
    <w:rPr>
      <w:rFonts w:ascii="Times New Roman" w:eastAsia="Times New Roman" w:hAnsi="Times New Roman" w:cs="Times New Roman"/>
      <w:b/>
      <w:bCs/>
      <w:sz w:val="22"/>
      <w:szCs w:val="22"/>
      <w:lang w:val="ru-RU" w:eastAsia="ru-RU"/>
    </w:rPr>
  </w:style>
  <w:style w:type="character" w:customStyle="1" w:styleId="80">
    <w:name w:val="Заголовок 8 Знак"/>
    <w:basedOn w:val="a0"/>
    <w:link w:val="8"/>
    <w:rsid w:val="00272E7A"/>
    <w:rPr>
      <w:rFonts w:ascii="Times New Roman" w:eastAsia="Times New Roman" w:hAnsi="Times New Roman" w:cs="Times New Roman"/>
      <w:i/>
      <w:iCs/>
      <w:lang w:val="ru-RU" w:eastAsia="ru-RU"/>
    </w:rPr>
  </w:style>
  <w:style w:type="character" w:customStyle="1" w:styleId="90">
    <w:name w:val="Заголовок 9 Знак"/>
    <w:basedOn w:val="a0"/>
    <w:link w:val="9"/>
    <w:rsid w:val="00272E7A"/>
    <w:rPr>
      <w:rFonts w:ascii="Arial" w:eastAsia="Times New Roman" w:hAnsi="Arial" w:cs="Arial"/>
      <w:sz w:val="22"/>
      <w:szCs w:val="22"/>
      <w:lang w:val="uk-UA" w:eastAsia="ru-RU"/>
    </w:rPr>
  </w:style>
  <w:style w:type="paragraph" w:styleId="ab">
    <w:name w:val="Document Map"/>
    <w:basedOn w:val="a"/>
    <w:link w:val="ac"/>
    <w:semiHidden/>
    <w:rsid w:val="00272E7A"/>
    <w:pPr>
      <w:shd w:val="clear" w:color="auto" w:fill="000080"/>
      <w:suppressAutoHyphens w:val="0"/>
    </w:pPr>
    <w:rPr>
      <w:rFonts w:ascii="Tahoma" w:hAnsi="Tahoma" w:cs="Tahoma"/>
      <w:sz w:val="20"/>
      <w:szCs w:val="20"/>
      <w:lang w:eastAsia="ru-RU"/>
    </w:rPr>
  </w:style>
  <w:style w:type="character" w:customStyle="1" w:styleId="ac">
    <w:name w:val="Схема документа Знак"/>
    <w:basedOn w:val="a0"/>
    <w:link w:val="ab"/>
    <w:semiHidden/>
    <w:rsid w:val="00272E7A"/>
    <w:rPr>
      <w:rFonts w:ascii="Tahoma" w:eastAsia="Times New Roman" w:hAnsi="Tahoma" w:cs="Tahoma"/>
      <w:sz w:val="20"/>
      <w:szCs w:val="20"/>
      <w:shd w:val="clear" w:color="auto" w:fill="000080"/>
      <w:lang w:val="ru-RU" w:eastAsia="ru-RU"/>
    </w:rPr>
  </w:style>
  <w:style w:type="paragraph" w:customStyle="1" w:styleId="ad">
    <w:basedOn w:val="a"/>
    <w:next w:val="ae"/>
    <w:qFormat/>
    <w:rsid w:val="00272E7A"/>
    <w:pPr>
      <w:suppressAutoHyphens w:val="0"/>
      <w:spacing w:line="360" w:lineRule="auto"/>
      <w:jc w:val="center"/>
    </w:pPr>
    <w:rPr>
      <w:szCs w:val="20"/>
      <w:lang w:eastAsia="ru-RU"/>
    </w:rPr>
  </w:style>
  <w:style w:type="character" w:styleId="af">
    <w:name w:val="Hyperlink"/>
    <w:rsid w:val="00272E7A"/>
    <w:rPr>
      <w:color w:val="0000FF"/>
      <w:u w:val="single"/>
    </w:rPr>
  </w:style>
  <w:style w:type="paragraph" w:customStyle="1" w:styleId="af0">
    <w:name w:val="К"/>
    <w:basedOn w:val="a"/>
    <w:rsid w:val="00272E7A"/>
    <w:pPr>
      <w:suppressAutoHyphens w:val="0"/>
      <w:ind w:firstLine="720"/>
      <w:jc w:val="both"/>
    </w:pPr>
    <w:rPr>
      <w:rFonts w:ascii="Arial" w:hAnsi="Arial" w:cs="Arial"/>
      <w:lang w:eastAsia="ru-RU"/>
    </w:rPr>
  </w:style>
  <w:style w:type="paragraph" w:styleId="2">
    <w:name w:val="List Bullet 2"/>
    <w:basedOn w:val="a"/>
    <w:rsid w:val="00272E7A"/>
    <w:pPr>
      <w:numPr>
        <w:numId w:val="2"/>
      </w:numPr>
      <w:suppressAutoHyphens w:val="0"/>
      <w:ind w:left="0" w:right="-58" w:firstLine="737"/>
      <w:jc w:val="both"/>
    </w:pPr>
    <w:rPr>
      <w:rFonts w:ascii="Arial" w:hAnsi="Arial" w:cs="Arial"/>
      <w:i/>
      <w:iCs/>
      <w:lang w:eastAsia="ru-RU"/>
    </w:rPr>
  </w:style>
  <w:style w:type="paragraph" w:styleId="11">
    <w:name w:val="toc 1"/>
    <w:basedOn w:val="a"/>
    <w:next w:val="a"/>
    <w:autoRedefine/>
    <w:semiHidden/>
    <w:rsid w:val="00272E7A"/>
    <w:pPr>
      <w:tabs>
        <w:tab w:val="left" w:pos="480"/>
        <w:tab w:val="right" w:leader="dot" w:pos="8822"/>
      </w:tabs>
      <w:suppressAutoHyphens w:val="0"/>
      <w:spacing w:before="120" w:after="120"/>
    </w:pPr>
    <w:rPr>
      <w:rFonts w:ascii="Bookman Old Style" w:hAnsi="Bookman Old Style" w:cs="Bookman Old Style"/>
      <w:b/>
      <w:bCs/>
      <w:caps/>
      <w:noProof/>
      <w:sz w:val="28"/>
      <w:szCs w:val="28"/>
      <w:lang w:eastAsia="ru-RU"/>
    </w:rPr>
  </w:style>
  <w:style w:type="paragraph" w:styleId="31">
    <w:name w:val="toc 3"/>
    <w:basedOn w:val="a"/>
    <w:next w:val="a"/>
    <w:autoRedefine/>
    <w:semiHidden/>
    <w:rsid w:val="00272E7A"/>
    <w:pPr>
      <w:tabs>
        <w:tab w:val="right" w:leader="dot" w:pos="8822"/>
      </w:tabs>
      <w:suppressAutoHyphens w:val="0"/>
      <w:spacing w:before="20"/>
      <w:ind w:firstLine="748"/>
    </w:pPr>
    <w:rPr>
      <w:rFonts w:ascii="Arial" w:hAnsi="Arial" w:cs="Arial"/>
      <w:noProof/>
      <w:sz w:val="22"/>
      <w:szCs w:val="22"/>
      <w:lang w:eastAsia="ru-RU"/>
    </w:rPr>
  </w:style>
  <w:style w:type="paragraph" w:styleId="24">
    <w:name w:val="Body Text Indent 2"/>
    <w:basedOn w:val="a"/>
    <w:link w:val="25"/>
    <w:rsid w:val="00272E7A"/>
    <w:pPr>
      <w:keepLines/>
      <w:suppressAutoHyphens w:val="0"/>
      <w:ind w:right="-57" w:firstLine="737"/>
      <w:jc w:val="both"/>
    </w:pPr>
    <w:rPr>
      <w:rFonts w:ascii="Arial" w:hAnsi="Arial" w:cs="Arial"/>
      <w:lang w:eastAsia="ru-RU"/>
    </w:rPr>
  </w:style>
  <w:style w:type="character" w:customStyle="1" w:styleId="25">
    <w:name w:val="Основной текст с отступом 2 Знак"/>
    <w:basedOn w:val="a0"/>
    <w:link w:val="24"/>
    <w:rsid w:val="00272E7A"/>
    <w:rPr>
      <w:rFonts w:ascii="Arial" w:eastAsia="Times New Roman" w:hAnsi="Arial" w:cs="Arial"/>
      <w:lang w:val="ru-RU" w:eastAsia="ru-RU"/>
    </w:rPr>
  </w:style>
  <w:style w:type="paragraph" w:customStyle="1" w:styleId="af1">
    <w:name w:val="список"/>
    <w:basedOn w:val="a"/>
    <w:next w:val="a"/>
    <w:rsid w:val="00272E7A"/>
    <w:pPr>
      <w:keepLines/>
      <w:suppressAutoHyphens w:val="0"/>
      <w:ind w:left="1134" w:right="851"/>
      <w:jc w:val="both"/>
    </w:pPr>
    <w:rPr>
      <w:rFonts w:ascii="Arial" w:hAnsi="Arial" w:cs="Arial"/>
      <w:i/>
      <w:iCs/>
      <w:lang w:eastAsia="ru-RU"/>
    </w:rPr>
  </w:style>
  <w:style w:type="paragraph" w:customStyle="1" w:styleId="path">
    <w:name w:val="path"/>
    <w:basedOn w:val="a"/>
    <w:rsid w:val="00272E7A"/>
    <w:pPr>
      <w:suppressAutoHyphens w:val="0"/>
      <w:spacing w:before="100" w:beforeAutospacing="1" w:after="100" w:afterAutospacing="1"/>
    </w:pPr>
    <w:rPr>
      <w:lang w:eastAsia="ru-RU"/>
    </w:rPr>
  </w:style>
  <w:style w:type="paragraph" w:styleId="af2">
    <w:name w:val="Body Text"/>
    <w:basedOn w:val="a"/>
    <w:link w:val="af3"/>
    <w:rsid w:val="00272E7A"/>
    <w:pPr>
      <w:suppressAutoHyphens w:val="0"/>
      <w:spacing w:after="120"/>
    </w:pPr>
    <w:rPr>
      <w:lang w:eastAsia="ru-RU"/>
    </w:rPr>
  </w:style>
  <w:style w:type="character" w:customStyle="1" w:styleId="af3">
    <w:name w:val="Основной текст Знак"/>
    <w:basedOn w:val="a0"/>
    <w:link w:val="af2"/>
    <w:rsid w:val="00272E7A"/>
    <w:rPr>
      <w:rFonts w:ascii="Times New Roman" w:eastAsia="Times New Roman" w:hAnsi="Times New Roman" w:cs="Times New Roman"/>
      <w:lang w:val="ru-RU" w:eastAsia="ru-RU"/>
    </w:rPr>
  </w:style>
  <w:style w:type="character" w:styleId="af4">
    <w:name w:val="Strong"/>
    <w:qFormat/>
    <w:rsid w:val="00272E7A"/>
    <w:rPr>
      <w:b/>
      <w:bCs/>
    </w:rPr>
  </w:style>
  <w:style w:type="paragraph" w:customStyle="1" w:styleId="textwhile">
    <w:name w:val="textwhile"/>
    <w:basedOn w:val="a"/>
    <w:rsid w:val="00272E7A"/>
    <w:pPr>
      <w:suppressAutoHyphens w:val="0"/>
      <w:spacing w:before="100" w:beforeAutospacing="1" w:after="100" w:afterAutospacing="1"/>
    </w:pPr>
    <w:rPr>
      <w:rFonts w:ascii="Verdana" w:hAnsi="Verdana"/>
      <w:color w:val="000000"/>
      <w:sz w:val="17"/>
      <w:szCs w:val="17"/>
      <w:lang w:eastAsia="ru-RU"/>
    </w:rPr>
  </w:style>
  <w:style w:type="paragraph" w:customStyle="1" w:styleId="textwhilebig">
    <w:name w:val="textwhilebig"/>
    <w:basedOn w:val="a"/>
    <w:rsid w:val="00272E7A"/>
    <w:pPr>
      <w:suppressAutoHyphens w:val="0"/>
      <w:spacing w:before="100" w:beforeAutospacing="1" w:after="100" w:afterAutospacing="1"/>
    </w:pPr>
    <w:rPr>
      <w:rFonts w:ascii="Verdana" w:hAnsi="Verdana"/>
      <w:color w:val="000000"/>
      <w:sz w:val="18"/>
      <w:szCs w:val="18"/>
      <w:lang w:eastAsia="ru-RU"/>
    </w:rPr>
  </w:style>
  <w:style w:type="character" w:styleId="af5">
    <w:name w:val="Emphasis"/>
    <w:qFormat/>
    <w:rsid w:val="00272E7A"/>
    <w:rPr>
      <w:i/>
      <w:iCs/>
    </w:rPr>
  </w:style>
  <w:style w:type="character" w:styleId="af6">
    <w:name w:val="FollowedHyperlink"/>
    <w:rsid w:val="00272E7A"/>
    <w:rPr>
      <w:color w:val="0000FF"/>
      <w:u w:val="single"/>
    </w:rPr>
  </w:style>
  <w:style w:type="paragraph" w:styleId="z-">
    <w:name w:val="HTML Bottom of Form"/>
    <w:basedOn w:val="a"/>
    <w:next w:val="a"/>
    <w:link w:val="z-0"/>
    <w:hidden/>
    <w:rsid w:val="00272E7A"/>
    <w:pPr>
      <w:pBdr>
        <w:top w:val="single" w:sz="6" w:space="1" w:color="auto"/>
      </w:pBdr>
      <w:suppressAutoHyphens w:val="0"/>
      <w:jc w:val="center"/>
    </w:pPr>
    <w:rPr>
      <w:rFonts w:ascii="Arial" w:hAnsi="Arial" w:cs="Arial"/>
      <w:vanish/>
      <w:sz w:val="16"/>
      <w:szCs w:val="16"/>
      <w:lang w:eastAsia="ru-RU"/>
    </w:rPr>
  </w:style>
  <w:style w:type="character" w:customStyle="1" w:styleId="z-0">
    <w:name w:val="z-Конец формы Знак"/>
    <w:basedOn w:val="a0"/>
    <w:link w:val="z-"/>
    <w:rsid w:val="00272E7A"/>
    <w:rPr>
      <w:rFonts w:ascii="Arial" w:eastAsia="Times New Roman" w:hAnsi="Arial" w:cs="Arial"/>
      <w:vanish/>
      <w:sz w:val="16"/>
      <w:szCs w:val="16"/>
      <w:lang w:val="ru-RU" w:eastAsia="ru-RU"/>
    </w:rPr>
  </w:style>
  <w:style w:type="paragraph" w:customStyle="1" w:styleId="txt">
    <w:name w:val="txt"/>
    <w:basedOn w:val="a"/>
    <w:rsid w:val="00272E7A"/>
    <w:pPr>
      <w:suppressAutoHyphens w:val="0"/>
      <w:spacing w:before="100" w:beforeAutospacing="1" w:after="100" w:afterAutospacing="1"/>
    </w:pPr>
    <w:rPr>
      <w:lang w:eastAsia="ru-RU"/>
    </w:rPr>
  </w:style>
  <w:style w:type="paragraph" w:customStyle="1" w:styleId="tit">
    <w:name w:val="tit"/>
    <w:basedOn w:val="a"/>
    <w:rsid w:val="00272E7A"/>
    <w:pPr>
      <w:suppressAutoHyphens w:val="0"/>
      <w:spacing w:before="100" w:beforeAutospacing="1" w:after="100" w:afterAutospacing="1"/>
    </w:pPr>
    <w:rPr>
      <w:lang w:eastAsia="ru-RU"/>
    </w:rPr>
  </w:style>
  <w:style w:type="paragraph" w:styleId="af7">
    <w:name w:val="endnote text"/>
    <w:basedOn w:val="a"/>
    <w:link w:val="af8"/>
    <w:semiHidden/>
    <w:rsid w:val="00272E7A"/>
    <w:pPr>
      <w:suppressAutoHyphens w:val="0"/>
    </w:pPr>
    <w:rPr>
      <w:sz w:val="20"/>
      <w:szCs w:val="20"/>
      <w:lang w:eastAsia="ru-RU"/>
    </w:rPr>
  </w:style>
  <w:style w:type="character" w:customStyle="1" w:styleId="af8">
    <w:name w:val="Текст концевой сноски Знак"/>
    <w:basedOn w:val="a0"/>
    <w:link w:val="af7"/>
    <w:semiHidden/>
    <w:rsid w:val="00272E7A"/>
    <w:rPr>
      <w:rFonts w:ascii="Times New Roman" w:eastAsia="Times New Roman" w:hAnsi="Times New Roman" w:cs="Times New Roman"/>
      <w:sz w:val="20"/>
      <w:szCs w:val="20"/>
      <w:lang w:val="ru-RU" w:eastAsia="ru-RU"/>
    </w:rPr>
  </w:style>
  <w:style w:type="character" w:styleId="af9">
    <w:name w:val="endnote reference"/>
    <w:semiHidden/>
    <w:rsid w:val="00272E7A"/>
    <w:rPr>
      <w:vertAlign w:val="superscript"/>
    </w:rPr>
  </w:style>
  <w:style w:type="paragraph" w:styleId="afa">
    <w:name w:val="caption"/>
    <w:basedOn w:val="a"/>
    <w:qFormat/>
    <w:rsid w:val="00272E7A"/>
    <w:pPr>
      <w:widowControl w:val="0"/>
      <w:suppressAutoHyphens w:val="0"/>
      <w:autoSpaceDE w:val="0"/>
      <w:autoSpaceDN w:val="0"/>
      <w:adjustRightInd w:val="0"/>
      <w:spacing w:line="360" w:lineRule="auto"/>
      <w:ind w:firstLine="709"/>
      <w:jc w:val="center"/>
    </w:pPr>
    <w:rPr>
      <w:b/>
      <w:bCs/>
      <w:sz w:val="28"/>
      <w:szCs w:val="28"/>
      <w:lang w:eastAsia="ru-RU"/>
    </w:rPr>
  </w:style>
  <w:style w:type="paragraph" w:styleId="32">
    <w:name w:val="Body Text 3"/>
    <w:basedOn w:val="a"/>
    <w:link w:val="33"/>
    <w:rsid w:val="00272E7A"/>
    <w:pPr>
      <w:suppressAutoHyphens w:val="0"/>
      <w:spacing w:after="120"/>
    </w:pPr>
    <w:rPr>
      <w:sz w:val="16"/>
      <w:szCs w:val="16"/>
      <w:lang w:eastAsia="ru-RU"/>
    </w:rPr>
  </w:style>
  <w:style w:type="character" w:customStyle="1" w:styleId="33">
    <w:name w:val="Основной текст 3 Знак"/>
    <w:basedOn w:val="a0"/>
    <w:link w:val="32"/>
    <w:rsid w:val="00272E7A"/>
    <w:rPr>
      <w:rFonts w:ascii="Times New Roman" w:eastAsia="Times New Roman" w:hAnsi="Times New Roman" w:cs="Times New Roman"/>
      <w:sz w:val="16"/>
      <w:szCs w:val="16"/>
      <w:lang w:val="ru-RU" w:eastAsia="ru-RU"/>
    </w:rPr>
  </w:style>
  <w:style w:type="paragraph" w:styleId="afb">
    <w:name w:val="annotation text"/>
    <w:basedOn w:val="a"/>
    <w:link w:val="afc"/>
    <w:semiHidden/>
    <w:rsid w:val="00272E7A"/>
    <w:pPr>
      <w:suppressAutoHyphens w:val="0"/>
    </w:pPr>
    <w:rPr>
      <w:sz w:val="20"/>
      <w:szCs w:val="20"/>
      <w:lang w:val="uk-UA" w:eastAsia="ru-RU"/>
    </w:rPr>
  </w:style>
  <w:style w:type="character" w:customStyle="1" w:styleId="afc">
    <w:name w:val="Текст примечания Знак"/>
    <w:basedOn w:val="a0"/>
    <w:link w:val="afb"/>
    <w:semiHidden/>
    <w:rsid w:val="00272E7A"/>
    <w:rPr>
      <w:rFonts w:ascii="Times New Roman" w:eastAsia="Times New Roman" w:hAnsi="Times New Roman" w:cs="Times New Roman"/>
      <w:sz w:val="20"/>
      <w:szCs w:val="20"/>
      <w:lang w:val="uk-UA" w:eastAsia="ru-RU"/>
    </w:rPr>
  </w:style>
  <w:style w:type="character" w:customStyle="1" w:styleId="shorttext">
    <w:name w:val="short_text"/>
    <w:basedOn w:val="a0"/>
    <w:rsid w:val="00272E7A"/>
  </w:style>
  <w:style w:type="paragraph" w:customStyle="1" w:styleId="41">
    <w:name w:val="Обычный (веб)4"/>
    <w:basedOn w:val="a"/>
    <w:rsid w:val="00272E7A"/>
    <w:pPr>
      <w:suppressAutoHyphens w:val="0"/>
      <w:spacing w:before="100" w:beforeAutospacing="1" w:after="240"/>
    </w:pPr>
    <w:rPr>
      <w:lang w:eastAsia="ru-RU"/>
    </w:rPr>
  </w:style>
  <w:style w:type="character" w:customStyle="1" w:styleId="apple-converted-space">
    <w:name w:val="apple-converted-space"/>
    <w:basedOn w:val="a0"/>
    <w:rsid w:val="00272E7A"/>
  </w:style>
  <w:style w:type="paragraph" w:customStyle="1" w:styleId="Style3">
    <w:name w:val="Style3"/>
    <w:basedOn w:val="a"/>
    <w:rsid w:val="00272E7A"/>
    <w:pPr>
      <w:widowControl w:val="0"/>
      <w:suppressAutoHyphens w:val="0"/>
      <w:autoSpaceDE w:val="0"/>
      <w:autoSpaceDN w:val="0"/>
      <w:adjustRightInd w:val="0"/>
    </w:pPr>
    <w:rPr>
      <w:rFonts w:ascii="Franklin Gothic Medium" w:hAnsi="Franklin Gothic Medium"/>
      <w:lang w:eastAsia="ru-RU"/>
    </w:rPr>
  </w:style>
  <w:style w:type="paragraph" w:customStyle="1" w:styleId="Style4">
    <w:name w:val="Style4"/>
    <w:basedOn w:val="a"/>
    <w:rsid w:val="00272E7A"/>
    <w:pPr>
      <w:widowControl w:val="0"/>
      <w:suppressAutoHyphens w:val="0"/>
      <w:autoSpaceDE w:val="0"/>
      <w:autoSpaceDN w:val="0"/>
      <w:adjustRightInd w:val="0"/>
      <w:spacing w:line="240" w:lineRule="exact"/>
      <w:ind w:firstLine="288"/>
      <w:jc w:val="both"/>
    </w:pPr>
    <w:rPr>
      <w:rFonts w:ascii="Franklin Gothic Medium" w:hAnsi="Franklin Gothic Medium"/>
      <w:lang w:eastAsia="ru-RU"/>
    </w:rPr>
  </w:style>
  <w:style w:type="paragraph" w:customStyle="1" w:styleId="Style5">
    <w:name w:val="Style5"/>
    <w:basedOn w:val="a"/>
    <w:rsid w:val="00272E7A"/>
    <w:pPr>
      <w:widowControl w:val="0"/>
      <w:suppressAutoHyphens w:val="0"/>
      <w:autoSpaceDE w:val="0"/>
      <w:autoSpaceDN w:val="0"/>
      <w:adjustRightInd w:val="0"/>
    </w:pPr>
    <w:rPr>
      <w:rFonts w:ascii="Franklin Gothic Medium" w:hAnsi="Franklin Gothic Medium"/>
      <w:lang w:eastAsia="ru-RU"/>
    </w:rPr>
  </w:style>
  <w:style w:type="paragraph" w:customStyle="1" w:styleId="Style6">
    <w:name w:val="Style6"/>
    <w:basedOn w:val="a"/>
    <w:rsid w:val="00272E7A"/>
    <w:pPr>
      <w:widowControl w:val="0"/>
      <w:suppressAutoHyphens w:val="0"/>
      <w:autoSpaceDE w:val="0"/>
      <w:autoSpaceDN w:val="0"/>
      <w:adjustRightInd w:val="0"/>
      <w:spacing w:line="254" w:lineRule="exact"/>
      <w:ind w:firstLine="96"/>
      <w:jc w:val="both"/>
    </w:pPr>
    <w:rPr>
      <w:rFonts w:ascii="Franklin Gothic Medium" w:hAnsi="Franklin Gothic Medium"/>
      <w:lang w:eastAsia="ru-RU"/>
    </w:rPr>
  </w:style>
  <w:style w:type="character" w:customStyle="1" w:styleId="FontStyle11">
    <w:name w:val="Font Style11"/>
    <w:rsid w:val="00272E7A"/>
    <w:rPr>
      <w:rFonts w:ascii="Times New Roman" w:hAnsi="Times New Roman" w:cs="Times New Roman"/>
      <w:sz w:val="20"/>
      <w:szCs w:val="20"/>
    </w:rPr>
  </w:style>
  <w:style w:type="character" w:customStyle="1" w:styleId="FontStyle12">
    <w:name w:val="Font Style12"/>
    <w:rsid w:val="00272E7A"/>
    <w:rPr>
      <w:rFonts w:ascii="Times New Roman" w:hAnsi="Times New Roman" w:cs="Times New Roman"/>
      <w:i/>
      <w:iCs/>
      <w:sz w:val="20"/>
      <w:szCs w:val="20"/>
    </w:rPr>
  </w:style>
  <w:style w:type="character" w:customStyle="1" w:styleId="FontStyle13">
    <w:name w:val="Font Style13"/>
    <w:rsid w:val="00272E7A"/>
    <w:rPr>
      <w:rFonts w:ascii="Franklin Gothic Medium" w:hAnsi="Franklin Gothic Medium" w:cs="Franklin Gothic Medium"/>
      <w:sz w:val="16"/>
      <w:szCs w:val="16"/>
    </w:rPr>
  </w:style>
  <w:style w:type="character" w:customStyle="1" w:styleId="FontStyle14">
    <w:name w:val="Font Style14"/>
    <w:rsid w:val="00272E7A"/>
    <w:rPr>
      <w:rFonts w:ascii="Times New Roman" w:hAnsi="Times New Roman" w:cs="Times New Roman"/>
      <w:sz w:val="28"/>
      <w:szCs w:val="28"/>
    </w:rPr>
  </w:style>
  <w:style w:type="character" w:customStyle="1" w:styleId="FontStyle15">
    <w:name w:val="Font Style15"/>
    <w:rsid w:val="00272E7A"/>
    <w:rPr>
      <w:rFonts w:ascii="Franklin Gothic Medium" w:hAnsi="Franklin Gothic Medium" w:cs="Franklin Gothic Medium"/>
      <w:b/>
      <w:bCs/>
      <w:sz w:val="30"/>
      <w:szCs w:val="30"/>
    </w:rPr>
  </w:style>
  <w:style w:type="character" w:customStyle="1" w:styleId="hps">
    <w:name w:val="hps"/>
    <w:basedOn w:val="a0"/>
    <w:rsid w:val="00272E7A"/>
  </w:style>
  <w:style w:type="paragraph" w:styleId="afd">
    <w:name w:val="Normal (Web)"/>
    <w:basedOn w:val="a"/>
    <w:uiPriority w:val="99"/>
    <w:unhideWhenUsed/>
    <w:rsid w:val="00272E7A"/>
  </w:style>
  <w:style w:type="paragraph" w:styleId="ae">
    <w:name w:val="Title"/>
    <w:basedOn w:val="a"/>
    <w:next w:val="a"/>
    <w:link w:val="afe"/>
    <w:uiPriority w:val="10"/>
    <w:qFormat/>
    <w:rsid w:val="00272E7A"/>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e"/>
    <w:uiPriority w:val="10"/>
    <w:rsid w:val="00272E7A"/>
    <w:rPr>
      <w:rFonts w:asciiTheme="majorHAnsi" w:eastAsiaTheme="majorEastAsia" w:hAnsiTheme="majorHAnsi" w:cstheme="majorBidi"/>
      <w:spacing w:val="-10"/>
      <w:kern w:val="28"/>
      <w:sz w:val="56"/>
      <w:szCs w:val="56"/>
      <w:lang w:val="ru-RU" w:eastAsia="ar-SA"/>
    </w:rPr>
  </w:style>
  <w:style w:type="paragraph" w:styleId="aff">
    <w:name w:val="List Paragraph"/>
    <w:basedOn w:val="a"/>
    <w:uiPriority w:val="34"/>
    <w:qFormat/>
    <w:rsid w:val="00D63DE2"/>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F3C3-358F-4636-A12F-1D3A7035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68</Pages>
  <Words>16341</Words>
  <Characters>93144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131</cp:revision>
  <cp:lastPrinted>2022-02-09T18:14:00Z</cp:lastPrinted>
  <dcterms:created xsi:type="dcterms:W3CDTF">2022-02-05T19:19:00Z</dcterms:created>
  <dcterms:modified xsi:type="dcterms:W3CDTF">2022-02-10T15:01:00Z</dcterms:modified>
</cp:coreProperties>
</file>