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EE4690" w14:textId="77777777" w:rsidR="006E0C4F" w:rsidRPr="00845FC4" w:rsidRDefault="006E0C4F" w:rsidP="00215DA3">
      <w:pPr>
        <w:jc w:val="center"/>
        <w:rPr>
          <w:b/>
          <w:lang w:eastAsia="ru-RU"/>
        </w:rPr>
      </w:pPr>
      <w:bookmarkStart w:id="0" w:name="_Toc27503101"/>
      <w:bookmarkStart w:id="1" w:name="_Toc57054547"/>
      <w:bookmarkStart w:id="2" w:name="_Toc57058133"/>
      <w:bookmarkStart w:id="3" w:name="_Toc57580532"/>
      <w:bookmarkStart w:id="4" w:name="_Toc57580576"/>
      <w:bookmarkStart w:id="5" w:name="_Toc57580643"/>
      <w:bookmarkStart w:id="6" w:name="_Toc57664890"/>
      <w:bookmarkStart w:id="7" w:name="_Toc57666109"/>
      <w:bookmarkStart w:id="8" w:name="_Toc57670639"/>
      <w:bookmarkStart w:id="9" w:name="_Toc57670690"/>
      <w:bookmarkStart w:id="10" w:name="_Toc57714226"/>
      <w:bookmarkStart w:id="11" w:name="_Toc57715984"/>
      <w:bookmarkStart w:id="12" w:name="_Toc57718505"/>
      <w:bookmarkStart w:id="13" w:name="_Toc57718560"/>
      <w:bookmarkStart w:id="14" w:name="_Toc57750571"/>
      <w:bookmarkStart w:id="15" w:name="_Toc57805640"/>
      <w:bookmarkStart w:id="16" w:name="_Toc27503100"/>
      <w:r w:rsidRPr="00845FC4">
        <w:rPr>
          <w:b/>
          <w:lang w:eastAsia="ru-RU"/>
        </w:rPr>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7A15CE10" w14:textId="77777777" w:rsidR="006E0C4F" w:rsidRPr="00A2463E" w:rsidRDefault="006E0C4F" w:rsidP="00215DA3">
      <w:pPr>
        <w:jc w:val="center"/>
        <w:rPr>
          <w:b/>
          <w:lang w:val="ru-RU" w:eastAsia="ru-RU"/>
        </w:rPr>
      </w:pPr>
      <w:bookmarkStart w:id="17" w:name="_Toc57054548"/>
      <w:bookmarkStart w:id="18" w:name="_Toc57058134"/>
      <w:bookmarkStart w:id="19" w:name="_Toc57580533"/>
      <w:bookmarkStart w:id="20" w:name="_Toc57580577"/>
      <w:bookmarkStart w:id="21" w:name="_Toc57580644"/>
      <w:bookmarkStart w:id="22" w:name="_Toc57664891"/>
      <w:bookmarkStart w:id="23" w:name="_Toc57666110"/>
      <w:bookmarkStart w:id="24" w:name="_Toc57670640"/>
      <w:bookmarkStart w:id="25" w:name="_Toc57670691"/>
      <w:bookmarkStart w:id="26" w:name="_Toc57714227"/>
      <w:bookmarkStart w:id="27" w:name="_Toc57715985"/>
      <w:bookmarkStart w:id="28" w:name="_Toc57718506"/>
      <w:bookmarkStart w:id="29" w:name="_Toc57718561"/>
      <w:bookmarkStart w:id="30" w:name="_Toc57750572"/>
      <w:bookmarkStart w:id="31" w:name="_Toc57805641"/>
      <w:r w:rsidRPr="00845FC4">
        <w:rPr>
          <w:b/>
          <w:lang w:eastAsia="ru-RU"/>
        </w:rPr>
        <w:t>ЗАПОРІЗЬКИЙ НАЦІОНАЛЬНИЙ УНІВЕРСИТЕТ</w:t>
      </w:r>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14:paraId="318F2E27" w14:textId="77777777" w:rsidR="006E0C4F" w:rsidRPr="00845FC4" w:rsidRDefault="006E0C4F" w:rsidP="00215DA3">
      <w:pPr>
        <w:jc w:val="center"/>
        <w:rPr>
          <w:rFonts w:eastAsia="Times New Roman" w:cs="Times New Roman"/>
          <w:szCs w:val="28"/>
        </w:rPr>
      </w:pPr>
      <w:r w:rsidRPr="00845FC4">
        <w:rPr>
          <w:rFonts w:eastAsia="Times New Roman" w:cs="Times New Roman"/>
          <w:szCs w:val="28"/>
        </w:rPr>
        <w:t>Факультет фізичного виховання, здоров’я та туризму</w:t>
      </w:r>
    </w:p>
    <w:p w14:paraId="5CEA6F33" w14:textId="77777777" w:rsidR="006E0C4F" w:rsidRPr="00845FC4" w:rsidRDefault="006E0C4F" w:rsidP="00215DA3">
      <w:pPr>
        <w:jc w:val="center"/>
        <w:rPr>
          <w:rFonts w:eastAsia="Times New Roman" w:cs="Times New Roman"/>
          <w:szCs w:val="28"/>
        </w:rPr>
      </w:pPr>
      <w:r w:rsidRPr="00845FC4">
        <w:rPr>
          <w:rFonts w:eastAsia="Times New Roman" w:cs="Times New Roman"/>
          <w:szCs w:val="28"/>
        </w:rPr>
        <w:t>Кафедра туризму та готельно-ресторанної справи</w:t>
      </w:r>
    </w:p>
    <w:p w14:paraId="28B8D9FC" w14:textId="77777777" w:rsidR="006E0C4F" w:rsidRPr="00845FC4" w:rsidRDefault="006E0C4F" w:rsidP="00215DA3">
      <w:pPr>
        <w:rPr>
          <w:rFonts w:eastAsia="Times New Roman"/>
          <w:szCs w:val="28"/>
          <w:lang w:eastAsia="ru-RU"/>
        </w:rPr>
      </w:pPr>
    </w:p>
    <w:p w14:paraId="568F65F2" w14:textId="77777777" w:rsidR="006E0C4F" w:rsidRPr="00845FC4" w:rsidRDefault="006E0C4F" w:rsidP="00215DA3">
      <w:pPr>
        <w:rPr>
          <w:rFonts w:eastAsia="Times New Roman"/>
          <w:szCs w:val="28"/>
          <w:lang w:eastAsia="ru-RU"/>
        </w:rPr>
      </w:pPr>
    </w:p>
    <w:p w14:paraId="5646E71B" w14:textId="77777777" w:rsidR="006E0C4F" w:rsidRPr="00845FC4" w:rsidRDefault="006E0C4F" w:rsidP="00215DA3">
      <w:pPr>
        <w:jc w:val="center"/>
        <w:rPr>
          <w:b/>
          <w:lang w:eastAsia="ru-RU"/>
        </w:rPr>
      </w:pPr>
      <w:bookmarkStart w:id="32" w:name="_Toc27503104"/>
      <w:bookmarkStart w:id="33" w:name="_Toc57054549"/>
      <w:bookmarkStart w:id="34" w:name="_Toc57058135"/>
      <w:bookmarkStart w:id="35" w:name="_Toc57580534"/>
      <w:bookmarkStart w:id="36" w:name="_Toc57580578"/>
      <w:bookmarkStart w:id="37" w:name="_Toc57580645"/>
      <w:bookmarkStart w:id="38" w:name="_Toc57664892"/>
      <w:bookmarkStart w:id="39" w:name="_Toc57666111"/>
      <w:bookmarkStart w:id="40" w:name="_Toc57670641"/>
      <w:bookmarkStart w:id="41" w:name="_Toc57670692"/>
      <w:bookmarkStart w:id="42" w:name="_Toc57714228"/>
      <w:bookmarkStart w:id="43" w:name="_Toc57715986"/>
      <w:bookmarkStart w:id="44" w:name="_Toc57718507"/>
      <w:bookmarkStart w:id="45" w:name="_Toc57718562"/>
      <w:bookmarkStart w:id="46" w:name="_Toc57750573"/>
      <w:bookmarkStart w:id="47" w:name="_Toc57805642"/>
      <w:r w:rsidRPr="00845FC4">
        <w:rPr>
          <w:b/>
          <w:lang w:eastAsia="ru-RU"/>
        </w:rPr>
        <w:t>КВАЛІФІКАЦІЙНА РОБОТА</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791CC9C0" w14:textId="77777777" w:rsidR="006E0C4F" w:rsidRPr="00845FC4" w:rsidRDefault="006E0C4F" w:rsidP="00215DA3">
      <w:pPr>
        <w:jc w:val="center"/>
        <w:rPr>
          <w:b/>
          <w:lang w:eastAsia="ru-RU"/>
        </w:rPr>
      </w:pPr>
      <w:bookmarkStart w:id="48" w:name="_Toc57054550"/>
      <w:bookmarkStart w:id="49" w:name="_Toc57058136"/>
      <w:bookmarkStart w:id="50" w:name="_Toc57580535"/>
      <w:bookmarkStart w:id="51" w:name="_Toc57580579"/>
      <w:bookmarkStart w:id="52" w:name="_Toc57580646"/>
      <w:bookmarkStart w:id="53" w:name="_Toc57664893"/>
      <w:bookmarkStart w:id="54" w:name="_Toc57666112"/>
      <w:bookmarkStart w:id="55" w:name="_Toc57670642"/>
      <w:bookmarkStart w:id="56" w:name="_Toc57670693"/>
      <w:bookmarkStart w:id="57" w:name="_Toc57714229"/>
      <w:bookmarkStart w:id="58" w:name="_Toc57715987"/>
      <w:bookmarkStart w:id="59" w:name="_Toc57718508"/>
      <w:bookmarkStart w:id="60" w:name="_Toc57718563"/>
      <w:bookmarkStart w:id="61" w:name="_Toc57750574"/>
      <w:bookmarkStart w:id="62" w:name="_Toc57805643"/>
      <w:r w:rsidRPr="00845FC4">
        <w:rPr>
          <w:b/>
          <w:lang w:eastAsia="ru-RU"/>
        </w:rPr>
        <w:t>магістра</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6074CDDF" w14:textId="77777777" w:rsidR="006E0C4F" w:rsidRPr="00845FC4" w:rsidRDefault="006E0C4F" w:rsidP="00215DA3">
      <w:pPr>
        <w:tabs>
          <w:tab w:val="left" w:pos="2550"/>
          <w:tab w:val="center" w:pos="4677"/>
        </w:tabs>
        <w:jc w:val="center"/>
        <w:outlineLvl w:val="0"/>
        <w:rPr>
          <w:rFonts w:eastAsia="Times New Roman"/>
          <w:b/>
          <w:szCs w:val="28"/>
          <w:lang w:eastAsia="ru-RU"/>
        </w:rPr>
      </w:pPr>
    </w:p>
    <w:p w14:paraId="7C0ADF6A" w14:textId="77777777" w:rsidR="006E0C4F" w:rsidRPr="00845FC4" w:rsidRDefault="006E0C4F" w:rsidP="00215DA3">
      <w:pPr>
        <w:widowControl w:val="0"/>
        <w:autoSpaceDE w:val="0"/>
        <w:autoSpaceDN w:val="0"/>
        <w:adjustRightInd w:val="0"/>
        <w:jc w:val="center"/>
        <w:rPr>
          <w:rFonts w:eastAsia="Times New Roman"/>
          <w:bCs/>
          <w:szCs w:val="28"/>
          <w:lang w:eastAsia="ru-RU"/>
        </w:rPr>
      </w:pPr>
      <w:bookmarkStart w:id="63" w:name="_Hlk85908090"/>
      <w:r w:rsidRPr="00845FC4">
        <w:rPr>
          <w:rFonts w:eastAsia="Times New Roman"/>
          <w:bCs/>
          <w:szCs w:val="28"/>
          <w:lang w:eastAsia="ru-RU"/>
        </w:rPr>
        <w:t>на тему: «</w:t>
      </w:r>
      <w:r w:rsidRPr="006E2244">
        <w:t>Особливості розвитку ринку туристичних послуг у країнах Південної Європи в умовах пандемії C0VID-19</w:t>
      </w:r>
      <w:r w:rsidRPr="00845FC4">
        <w:rPr>
          <w:rFonts w:eastAsia="Times New Roman"/>
          <w:bCs/>
          <w:szCs w:val="28"/>
          <w:lang w:eastAsia="ru-RU"/>
        </w:rPr>
        <w:t>»</w:t>
      </w:r>
    </w:p>
    <w:p w14:paraId="4829EBEE" w14:textId="77777777" w:rsidR="006E0C4F" w:rsidRPr="00845FC4" w:rsidRDefault="006E0C4F" w:rsidP="00215D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Cs w:val="28"/>
          <w:shd w:val="clear" w:color="auto" w:fill="FFFFFF"/>
          <w:lang w:eastAsia="ru-RU"/>
        </w:rPr>
      </w:pPr>
      <w:r w:rsidRPr="00845FC4">
        <w:rPr>
          <w:rFonts w:eastAsia="Times New Roman"/>
          <w:bCs/>
          <w:szCs w:val="28"/>
          <w:lang w:eastAsia="ru-RU"/>
        </w:rPr>
        <w:t>«</w:t>
      </w:r>
      <w:proofErr w:type="spellStart"/>
      <w:r w:rsidRPr="006E2244">
        <w:t>Features</w:t>
      </w:r>
      <w:proofErr w:type="spellEnd"/>
      <w:r w:rsidRPr="006E2244">
        <w:t xml:space="preserve"> </w:t>
      </w:r>
      <w:proofErr w:type="spellStart"/>
      <w:r w:rsidRPr="006E2244">
        <w:t>of</w:t>
      </w:r>
      <w:proofErr w:type="spellEnd"/>
      <w:r w:rsidRPr="006E2244">
        <w:t xml:space="preserve"> </w:t>
      </w:r>
      <w:proofErr w:type="spellStart"/>
      <w:r w:rsidRPr="006E2244">
        <w:t>the</w:t>
      </w:r>
      <w:proofErr w:type="spellEnd"/>
      <w:r w:rsidRPr="006E2244">
        <w:t xml:space="preserve"> </w:t>
      </w:r>
      <w:proofErr w:type="spellStart"/>
      <w:r w:rsidRPr="006E2244">
        <w:t>Development</w:t>
      </w:r>
      <w:proofErr w:type="spellEnd"/>
      <w:r w:rsidRPr="006E2244">
        <w:t xml:space="preserve"> </w:t>
      </w:r>
      <w:proofErr w:type="spellStart"/>
      <w:r w:rsidRPr="006E2244">
        <w:t>of</w:t>
      </w:r>
      <w:proofErr w:type="spellEnd"/>
      <w:r w:rsidRPr="006E2244">
        <w:t xml:space="preserve"> </w:t>
      </w:r>
      <w:proofErr w:type="spellStart"/>
      <w:r w:rsidRPr="006E2244">
        <w:t>the</w:t>
      </w:r>
      <w:proofErr w:type="spellEnd"/>
      <w:r w:rsidRPr="006E2244">
        <w:t xml:space="preserve"> </w:t>
      </w:r>
      <w:proofErr w:type="spellStart"/>
      <w:r w:rsidRPr="006E2244">
        <w:t>Tourist</w:t>
      </w:r>
      <w:proofErr w:type="spellEnd"/>
      <w:r w:rsidRPr="006E2244">
        <w:t xml:space="preserve"> </w:t>
      </w:r>
      <w:proofErr w:type="spellStart"/>
      <w:r w:rsidRPr="006E2244">
        <w:t>Services</w:t>
      </w:r>
      <w:proofErr w:type="spellEnd"/>
      <w:r w:rsidRPr="006E2244">
        <w:t xml:space="preserve"> </w:t>
      </w:r>
      <w:proofErr w:type="spellStart"/>
      <w:r w:rsidRPr="006E2244">
        <w:t>Market</w:t>
      </w:r>
      <w:proofErr w:type="spellEnd"/>
      <w:r w:rsidRPr="006E2244">
        <w:t xml:space="preserve"> </w:t>
      </w:r>
      <w:proofErr w:type="spellStart"/>
      <w:r w:rsidRPr="006E2244">
        <w:t>in</w:t>
      </w:r>
      <w:proofErr w:type="spellEnd"/>
      <w:r w:rsidRPr="006E2244">
        <w:t xml:space="preserve"> </w:t>
      </w:r>
      <w:proofErr w:type="spellStart"/>
      <w:r w:rsidRPr="006E2244">
        <w:t>the</w:t>
      </w:r>
      <w:proofErr w:type="spellEnd"/>
      <w:r w:rsidRPr="006E2244">
        <w:t xml:space="preserve"> </w:t>
      </w:r>
      <w:proofErr w:type="spellStart"/>
      <w:r w:rsidRPr="006E2244">
        <w:t>countries</w:t>
      </w:r>
      <w:proofErr w:type="spellEnd"/>
      <w:r w:rsidRPr="006E2244">
        <w:t xml:space="preserve"> </w:t>
      </w:r>
      <w:proofErr w:type="spellStart"/>
      <w:r w:rsidRPr="006E2244">
        <w:t>of</w:t>
      </w:r>
      <w:proofErr w:type="spellEnd"/>
      <w:r w:rsidRPr="006E2244">
        <w:t xml:space="preserve"> </w:t>
      </w:r>
      <w:proofErr w:type="spellStart"/>
      <w:r w:rsidRPr="006E2244">
        <w:t>Southern</w:t>
      </w:r>
      <w:proofErr w:type="spellEnd"/>
      <w:r w:rsidRPr="006E2244">
        <w:t xml:space="preserve"> </w:t>
      </w:r>
      <w:proofErr w:type="spellStart"/>
      <w:r w:rsidRPr="006E2244">
        <w:t>Europe</w:t>
      </w:r>
      <w:proofErr w:type="spellEnd"/>
      <w:r w:rsidRPr="006E2244">
        <w:t xml:space="preserve"> </w:t>
      </w:r>
      <w:proofErr w:type="spellStart"/>
      <w:r w:rsidRPr="006E2244">
        <w:t>in</w:t>
      </w:r>
      <w:proofErr w:type="spellEnd"/>
      <w:r w:rsidRPr="006E2244">
        <w:t xml:space="preserve"> </w:t>
      </w:r>
      <w:proofErr w:type="spellStart"/>
      <w:r w:rsidRPr="006E2244">
        <w:t>the</w:t>
      </w:r>
      <w:proofErr w:type="spellEnd"/>
      <w:r w:rsidRPr="006E2244">
        <w:t xml:space="preserve"> </w:t>
      </w:r>
      <w:proofErr w:type="spellStart"/>
      <w:r w:rsidRPr="006E2244">
        <w:t>Conditions</w:t>
      </w:r>
      <w:proofErr w:type="spellEnd"/>
      <w:r w:rsidRPr="006E2244">
        <w:t xml:space="preserve"> </w:t>
      </w:r>
      <w:proofErr w:type="spellStart"/>
      <w:r w:rsidRPr="006E2244">
        <w:t>of</w:t>
      </w:r>
      <w:proofErr w:type="spellEnd"/>
      <w:r w:rsidRPr="006E2244">
        <w:t xml:space="preserve"> </w:t>
      </w:r>
      <w:proofErr w:type="spellStart"/>
      <w:r w:rsidRPr="006E2244">
        <w:t>the</w:t>
      </w:r>
      <w:proofErr w:type="spellEnd"/>
      <w:r w:rsidRPr="006E2244">
        <w:t xml:space="preserve"> COVlD-19</w:t>
      </w:r>
      <w:r>
        <w:t>»</w:t>
      </w:r>
      <w:r w:rsidRPr="006E2244">
        <w:t xml:space="preserve"> </w:t>
      </w:r>
    </w:p>
    <w:p w14:paraId="0B4CDE35" w14:textId="77777777" w:rsidR="006E0C4F" w:rsidRPr="00845FC4" w:rsidRDefault="006E0C4F" w:rsidP="00215DA3">
      <w:pPr>
        <w:widowControl w:val="0"/>
        <w:autoSpaceDE w:val="0"/>
        <w:autoSpaceDN w:val="0"/>
        <w:adjustRightInd w:val="0"/>
        <w:rPr>
          <w:rFonts w:eastAsia="Times New Roman"/>
          <w:bCs/>
          <w:szCs w:val="28"/>
          <w:lang w:eastAsia="ru-RU"/>
        </w:rPr>
      </w:pPr>
    </w:p>
    <w:tbl>
      <w:tblPr>
        <w:tblW w:w="9781" w:type="dxa"/>
        <w:tblLook w:val="04A0" w:firstRow="1" w:lastRow="0" w:firstColumn="1" w:lastColumn="0" w:noHBand="0" w:noVBand="1"/>
      </w:tblPr>
      <w:tblGrid>
        <w:gridCol w:w="4111"/>
        <w:gridCol w:w="5670"/>
      </w:tblGrid>
      <w:tr w:rsidR="006E0C4F" w:rsidRPr="00845FC4" w14:paraId="4946A599" w14:textId="77777777" w:rsidTr="006E0C4F">
        <w:tc>
          <w:tcPr>
            <w:tcW w:w="4111" w:type="dxa"/>
            <w:shd w:val="clear" w:color="auto" w:fill="auto"/>
          </w:tcPr>
          <w:p w14:paraId="1EF55B71" w14:textId="77777777" w:rsidR="006E0C4F" w:rsidRPr="00845FC4" w:rsidRDefault="006E0C4F" w:rsidP="00215DA3">
            <w:pPr>
              <w:widowControl w:val="0"/>
              <w:autoSpaceDE w:val="0"/>
              <w:autoSpaceDN w:val="0"/>
              <w:adjustRightInd w:val="0"/>
              <w:rPr>
                <w:rFonts w:eastAsia="Times New Roman"/>
                <w:bCs/>
                <w:szCs w:val="28"/>
                <w:lang w:eastAsia="ru-RU"/>
              </w:rPr>
            </w:pPr>
          </w:p>
        </w:tc>
        <w:tc>
          <w:tcPr>
            <w:tcW w:w="5670" w:type="dxa"/>
          </w:tcPr>
          <w:p w14:paraId="45C1BCC4" w14:textId="77777777" w:rsidR="006E0C4F" w:rsidRDefault="006E0C4F" w:rsidP="00215DA3">
            <w:pPr>
              <w:widowControl w:val="0"/>
              <w:autoSpaceDE w:val="0"/>
              <w:autoSpaceDN w:val="0"/>
              <w:adjustRightInd w:val="0"/>
              <w:ind w:firstLine="34"/>
              <w:rPr>
                <w:rFonts w:eastAsia="Times New Roman"/>
                <w:bCs/>
                <w:szCs w:val="28"/>
                <w:lang w:eastAsia="ru-RU"/>
              </w:rPr>
            </w:pPr>
            <w:r w:rsidRPr="00845FC4">
              <w:rPr>
                <w:rFonts w:eastAsia="Times New Roman"/>
                <w:bCs/>
                <w:szCs w:val="28"/>
                <w:lang w:eastAsia="ru-RU"/>
              </w:rPr>
              <w:t>Викона</w:t>
            </w:r>
            <w:r>
              <w:rPr>
                <w:rFonts w:eastAsia="Times New Roman"/>
                <w:bCs/>
                <w:szCs w:val="28"/>
                <w:lang w:eastAsia="ru-RU"/>
              </w:rPr>
              <w:t>ла</w:t>
            </w:r>
            <w:r w:rsidRPr="00845FC4">
              <w:rPr>
                <w:rFonts w:eastAsia="Times New Roman"/>
                <w:bCs/>
                <w:szCs w:val="28"/>
                <w:lang w:eastAsia="ru-RU"/>
              </w:rPr>
              <w:t>: студент</w:t>
            </w:r>
            <w:r>
              <w:rPr>
                <w:rFonts w:eastAsia="Times New Roman"/>
                <w:bCs/>
                <w:szCs w:val="28"/>
                <w:lang w:eastAsia="ru-RU"/>
              </w:rPr>
              <w:t>ка</w:t>
            </w:r>
            <w:r w:rsidRPr="00845FC4">
              <w:rPr>
                <w:rFonts w:eastAsia="Times New Roman"/>
                <w:bCs/>
                <w:szCs w:val="28"/>
                <w:lang w:eastAsia="ru-RU"/>
              </w:rPr>
              <w:t xml:space="preserve"> 2 курсу, </w:t>
            </w:r>
          </w:p>
          <w:p w14:paraId="34738651" w14:textId="77777777" w:rsidR="006E0C4F" w:rsidRPr="00845FC4" w:rsidRDefault="006E0C4F" w:rsidP="00215DA3">
            <w:pPr>
              <w:widowControl w:val="0"/>
              <w:autoSpaceDE w:val="0"/>
              <w:autoSpaceDN w:val="0"/>
              <w:adjustRightInd w:val="0"/>
              <w:ind w:firstLine="34"/>
              <w:rPr>
                <w:rFonts w:eastAsia="Times New Roman"/>
                <w:bCs/>
                <w:szCs w:val="28"/>
                <w:lang w:eastAsia="ru-RU"/>
              </w:rPr>
            </w:pPr>
            <w:r w:rsidRPr="00845FC4">
              <w:rPr>
                <w:rFonts w:eastAsia="Times New Roman"/>
                <w:bCs/>
                <w:szCs w:val="28"/>
                <w:lang w:eastAsia="ru-RU"/>
              </w:rPr>
              <w:t>групи 8.24</w:t>
            </w:r>
            <w:r>
              <w:rPr>
                <w:rFonts w:eastAsia="Times New Roman"/>
                <w:bCs/>
                <w:szCs w:val="28"/>
                <w:lang w:eastAsia="ru-RU"/>
              </w:rPr>
              <w:t>21</w:t>
            </w:r>
            <w:r w:rsidRPr="00845FC4">
              <w:rPr>
                <w:rFonts w:eastAsia="Times New Roman"/>
                <w:bCs/>
                <w:szCs w:val="28"/>
                <w:lang w:eastAsia="ru-RU"/>
              </w:rPr>
              <w:t>-утг</w:t>
            </w:r>
            <w:r>
              <w:rPr>
                <w:rFonts w:eastAsia="Times New Roman"/>
                <w:bCs/>
                <w:szCs w:val="28"/>
                <w:lang w:eastAsia="ru-RU"/>
              </w:rPr>
              <w:t>-з</w:t>
            </w:r>
          </w:p>
          <w:p w14:paraId="4EF4A678" w14:textId="77777777" w:rsidR="006E0C4F" w:rsidRPr="00845FC4" w:rsidRDefault="006E0C4F" w:rsidP="00215DA3">
            <w:pPr>
              <w:widowControl w:val="0"/>
              <w:autoSpaceDE w:val="0"/>
              <w:autoSpaceDN w:val="0"/>
              <w:adjustRightInd w:val="0"/>
              <w:ind w:firstLine="34"/>
              <w:rPr>
                <w:rFonts w:eastAsia="Times New Roman"/>
                <w:bCs/>
                <w:szCs w:val="28"/>
                <w:lang w:eastAsia="ru-RU"/>
              </w:rPr>
            </w:pPr>
            <w:r w:rsidRPr="00845FC4">
              <w:rPr>
                <w:rFonts w:eastAsia="Times New Roman"/>
                <w:bCs/>
                <w:szCs w:val="28"/>
                <w:lang w:eastAsia="ru-RU"/>
              </w:rPr>
              <w:t xml:space="preserve">спеціальності 242 туризм </w:t>
            </w:r>
          </w:p>
          <w:p w14:paraId="1AA329A8" w14:textId="77777777" w:rsidR="006E0C4F" w:rsidRPr="00845FC4" w:rsidRDefault="006E0C4F" w:rsidP="00215DA3">
            <w:pPr>
              <w:widowControl w:val="0"/>
              <w:autoSpaceDE w:val="0"/>
              <w:autoSpaceDN w:val="0"/>
              <w:adjustRightInd w:val="0"/>
              <w:ind w:firstLine="34"/>
              <w:rPr>
                <w:rFonts w:eastAsia="Times New Roman"/>
                <w:bCs/>
                <w:szCs w:val="28"/>
                <w:lang w:eastAsia="ru-RU"/>
              </w:rPr>
            </w:pPr>
            <w:r w:rsidRPr="00845FC4">
              <w:rPr>
                <w:rFonts w:eastAsia="Times New Roman"/>
                <w:bCs/>
                <w:szCs w:val="28"/>
                <w:lang w:eastAsia="ru-RU"/>
              </w:rPr>
              <w:t xml:space="preserve">освітньої програми </w:t>
            </w:r>
            <w:proofErr w:type="spellStart"/>
            <w:r>
              <w:rPr>
                <w:rFonts w:eastAsia="Times New Roman"/>
                <w:bCs/>
                <w:szCs w:val="28"/>
                <w:lang w:eastAsia="ru-RU"/>
              </w:rPr>
              <w:t>туризмознавство</w:t>
            </w:r>
            <w:proofErr w:type="spellEnd"/>
            <w:r>
              <w:rPr>
                <w:rFonts w:eastAsia="Times New Roman"/>
                <w:bCs/>
                <w:szCs w:val="28"/>
                <w:lang w:eastAsia="ru-RU"/>
              </w:rPr>
              <w:t xml:space="preserve"> і гостинність</w:t>
            </w:r>
          </w:p>
          <w:p w14:paraId="0081C044" w14:textId="77777777" w:rsidR="006E0C4F" w:rsidRPr="00845FC4" w:rsidRDefault="006E0C4F" w:rsidP="00215DA3">
            <w:pPr>
              <w:widowControl w:val="0"/>
              <w:autoSpaceDE w:val="0"/>
              <w:autoSpaceDN w:val="0"/>
              <w:adjustRightInd w:val="0"/>
              <w:ind w:firstLine="34"/>
              <w:rPr>
                <w:rFonts w:eastAsia="Times New Roman"/>
                <w:bCs/>
                <w:szCs w:val="28"/>
                <w:lang w:eastAsia="ru-RU"/>
              </w:rPr>
            </w:pPr>
            <w:r>
              <w:rPr>
                <w:rFonts w:eastAsia="Times New Roman"/>
                <w:bCs/>
                <w:szCs w:val="28"/>
                <w:lang w:eastAsia="ru-RU"/>
              </w:rPr>
              <w:t>Повстяна Д.М.</w:t>
            </w:r>
          </w:p>
          <w:p w14:paraId="0CB9A6F4" w14:textId="77777777" w:rsidR="006E0C4F" w:rsidRPr="00845FC4" w:rsidRDefault="006E0C4F" w:rsidP="00215DA3">
            <w:pPr>
              <w:widowControl w:val="0"/>
              <w:autoSpaceDE w:val="0"/>
              <w:autoSpaceDN w:val="0"/>
              <w:adjustRightInd w:val="0"/>
              <w:ind w:firstLine="33"/>
              <w:rPr>
                <w:rFonts w:eastAsia="Times New Roman"/>
                <w:bCs/>
                <w:szCs w:val="28"/>
                <w:lang w:eastAsia="ru-RU"/>
              </w:rPr>
            </w:pPr>
          </w:p>
        </w:tc>
      </w:tr>
      <w:tr w:rsidR="006E0C4F" w:rsidRPr="00B7548D" w14:paraId="657B2221" w14:textId="77777777" w:rsidTr="006E0C4F">
        <w:tc>
          <w:tcPr>
            <w:tcW w:w="4111" w:type="dxa"/>
            <w:shd w:val="clear" w:color="auto" w:fill="auto"/>
          </w:tcPr>
          <w:p w14:paraId="364BC473" w14:textId="77777777" w:rsidR="006E0C4F" w:rsidRPr="00845FC4" w:rsidRDefault="006E0C4F" w:rsidP="00215DA3">
            <w:pPr>
              <w:widowControl w:val="0"/>
              <w:autoSpaceDE w:val="0"/>
              <w:autoSpaceDN w:val="0"/>
              <w:adjustRightInd w:val="0"/>
              <w:rPr>
                <w:rFonts w:eastAsia="Times New Roman"/>
                <w:bCs/>
                <w:szCs w:val="28"/>
                <w:lang w:eastAsia="ru-RU"/>
              </w:rPr>
            </w:pPr>
          </w:p>
        </w:tc>
        <w:tc>
          <w:tcPr>
            <w:tcW w:w="5670" w:type="dxa"/>
          </w:tcPr>
          <w:p w14:paraId="13BC341D" w14:textId="77777777" w:rsidR="006E0C4F" w:rsidRPr="00845FC4" w:rsidRDefault="006E0C4F" w:rsidP="00215DA3">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 xml:space="preserve">Керівник: </w:t>
            </w:r>
            <w:proofErr w:type="spellStart"/>
            <w:r w:rsidRPr="00845FC4">
              <w:rPr>
                <w:rFonts w:eastAsia="Times New Roman"/>
                <w:bCs/>
                <w:szCs w:val="28"/>
                <w:lang w:eastAsia="ru-RU"/>
              </w:rPr>
              <w:t>к.п.н</w:t>
            </w:r>
            <w:proofErr w:type="spellEnd"/>
            <w:r w:rsidRPr="00845FC4">
              <w:rPr>
                <w:rFonts w:eastAsia="Times New Roman"/>
                <w:bCs/>
                <w:szCs w:val="28"/>
                <w:lang w:eastAsia="ru-RU"/>
              </w:rPr>
              <w:t>., доцент кафедри туризму та готельно-ресторанної справи</w:t>
            </w:r>
          </w:p>
          <w:p w14:paraId="36280930" w14:textId="77777777" w:rsidR="006E0C4F" w:rsidRPr="00845FC4" w:rsidRDefault="006E0C4F" w:rsidP="00215DA3">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Сидорук А.В.</w:t>
            </w:r>
          </w:p>
          <w:p w14:paraId="38F5494F" w14:textId="77777777" w:rsidR="006E0C4F" w:rsidRPr="00E50E5A" w:rsidRDefault="006E0C4F" w:rsidP="00215DA3">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 xml:space="preserve">Рецензент: </w:t>
            </w:r>
            <w:proofErr w:type="spellStart"/>
            <w:r w:rsidRPr="00B97435">
              <w:rPr>
                <w:rFonts w:eastAsia="Times New Roman"/>
                <w:bCs/>
                <w:szCs w:val="28"/>
                <w:lang w:eastAsia="ru-RU"/>
              </w:rPr>
              <w:t>к.п.н</w:t>
            </w:r>
            <w:proofErr w:type="spellEnd"/>
            <w:r w:rsidRPr="00B97435">
              <w:rPr>
                <w:rFonts w:eastAsia="Times New Roman"/>
                <w:bCs/>
                <w:szCs w:val="28"/>
                <w:lang w:eastAsia="ru-RU"/>
              </w:rPr>
              <w:t xml:space="preserve">., доцент кафедри </w:t>
            </w:r>
            <w:proofErr w:type="spellStart"/>
            <w:r w:rsidRPr="00B97435">
              <w:rPr>
                <w:rFonts w:eastAsia="Times New Roman"/>
                <w:bCs/>
                <w:szCs w:val="28"/>
                <w:lang w:eastAsia="ru-RU"/>
              </w:rPr>
              <w:t>ТМФВіС</w:t>
            </w:r>
            <w:proofErr w:type="spellEnd"/>
            <w:r w:rsidRPr="00B97435">
              <w:rPr>
                <w:rFonts w:eastAsia="Times New Roman"/>
                <w:bCs/>
                <w:szCs w:val="28"/>
                <w:lang w:eastAsia="ru-RU"/>
              </w:rPr>
              <w:t xml:space="preserve"> </w:t>
            </w:r>
            <w:proofErr w:type="spellStart"/>
            <w:r w:rsidRPr="00B97435">
              <w:rPr>
                <w:rFonts w:eastAsia="Times New Roman"/>
                <w:bCs/>
                <w:szCs w:val="28"/>
                <w:lang w:eastAsia="ru-RU"/>
              </w:rPr>
              <w:t>Омельяненко</w:t>
            </w:r>
            <w:proofErr w:type="spellEnd"/>
            <w:r w:rsidRPr="00B97435">
              <w:rPr>
                <w:rFonts w:eastAsia="Times New Roman"/>
                <w:bCs/>
                <w:szCs w:val="28"/>
                <w:lang w:eastAsia="ru-RU"/>
              </w:rPr>
              <w:t xml:space="preserve"> Г.А.</w:t>
            </w:r>
          </w:p>
          <w:p w14:paraId="350A317E" w14:textId="77777777" w:rsidR="006E0C4F" w:rsidRPr="00845FC4" w:rsidRDefault="006E0C4F" w:rsidP="00215DA3">
            <w:pPr>
              <w:widowControl w:val="0"/>
              <w:autoSpaceDE w:val="0"/>
              <w:autoSpaceDN w:val="0"/>
              <w:adjustRightInd w:val="0"/>
              <w:ind w:firstLine="33"/>
              <w:rPr>
                <w:rFonts w:eastAsia="Times New Roman"/>
                <w:bCs/>
                <w:szCs w:val="28"/>
                <w:lang w:eastAsia="ru-RU"/>
              </w:rPr>
            </w:pPr>
          </w:p>
          <w:p w14:paraId="631987C9" w14:textId="77777777" w:rsidR="006E0C4F" w:rsidRPr="00845FC4" w:rsidRDefault="006E0C4F" w:rsidP="00215DA3">
            <w:pPr>
              <w:widowControl w:val="0"/>
              <w:autoSpaceDE w:val="0"/>
              <w:autoSpaceDN w:val="0"/>
              <w:adjustRightInd w:val="0"/>
              <w:ind w:firstLine="33"/>
              <w:rPr>
                <w:rFonts w:eastAsia="Times New Roman"/>
                <w:bCs/>
                <w:szCs w:val="28"/>
                <w:lang w:eastAsia="ru-RU"/>
              </w:rPr>
            </w:pPr>
          </w:p>
        </w:tc>
      </w:tr>
      <w:bookmarkEnd w:id="63"/>
    </w:tbl>
    <w:p w14:paraId="3FD92C59" w14:textId="77777777" w:rsidR="006E0C4F" w:rsidRPr="00845FC4" w:rsidRDefault="006E0C4F" w:rsidP="00215DA3">
      <w:pPr>
        <w:widowControl w:val="0"/>
        <w:autoSpaceDE w:val="0"/>
        <w:autoSpaceDN w:val="0"/>
        <w:adjustRightInd w:val="0"/>
        <w:ind w:firstLine="0"/>
        <w:rPr>
          <w:rFonts w:eastAsia="Times New Roman"/>
          <w:bCs/>
          <w:szCs w:val="28"/>
          <w:lang w:eastAsia="ru-RU"/>
        </w:rPr>
      </w:pPr>
    </w:p>
    <w:p w14:paraId="09871C71" w14:textId="77777777" w:rsidR="006E0C4F" w:rsidRPr="00845FC4" w:rsidRDefault="006E0C4F" w:rsidP="00215DA3">
      <w:pPr>
        <w:jc w:val="center"/>
        <w:rPr>
          <w:lang w:eastAsia="ru-RU"/>
        </w:rPr>
      </w:pPr>
      <w:bookmarkStart w:id="64" w:name="_Toc27503105"/>
      <w:bookmarkStart w:id="65" w:name="_Toc57054551"/>
      <w:bookmarkStart w:id="66" w:name="_Toc57058137"/>
      <w:bookmarkStart w:id="67" w:name="_Toc57580536"/>
      <w:bookmarkStart w:id="68" w:name="_Toc57580580"/>
      <w:bookmarkStart w:id="69" w:name="_Toc57580647"/>
      <w:bookmarkStart w:id="70" w:name="_Toc57664894"/>
      <w:bookmarkStart w:id="71" w:name="_Toc57666113"/>
      <w:bookmarkStart w:id="72" w:name="_Toc57670643"/>
      <w:bookmarkStart w:id="73" w:name="_Toc57670694"/>
      <w:bookmarkStart w:id="74" w:name="_Toc57714230"/>
      <w:bookmarkStart w:id="75" w:name="_Toc57715988"/>
      <w:bookmarkStart w:id="76" w:name="_Toc57718509"/>
      <w:bookmarkStart w:id="77" w:name="_Toc57718564"/>
      <w:bookmarkStart w:id="78" w:name="_Toc57750575"/>
      <w:bookmarkStart w:id="79" w:name="_Toc57805644"/>
      <w:r w:rsidRPr="00845FC4">
        <w:rPr>
          <w:lang w:eastAsia="ru-RU"/>
        </w:rPr>
        <w:t>Запоріжжя - 20</w:t>
      </w:r>
      <w:bookmarkEnd w:id="64"/>
      <w:r w:rsidRPr="00845FC4">
        <w:rPr>
          <w:lang w:eastAsia="ru-RU"/>
        </w:rPr>
        <w:t>2</w:t>
      </w:r>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Pr>
          <w:lang w:eastAsia="ru-RU"/>
        </w:rPr>
        <w:t>2</w:t>
      </w:r>
    </w:p>
    <w:p w14:paraId="1F5AC0D1" w14:textId="77777777" w:rsidR="006E0C4F" w:rsidRPr="00845FC4" w:rsidRDefault="006E0C4F" w:rsidP="00215DA3">
      <w:pPr>
        <w:spacing w:line="240" w:lineRule="auto"/>
        <w:jc w:val="center"/>
        <w:rPr>
          <w:b/>
          <w:lang w:eastAsia="ru-RU"/>
        </w:rPr>
      </w:pPr>
      <w:r w:rsidRPr="00845FC4">
        <w:rPr>
          <w:bCs/>
          <w:lang w:eastAsia="ru-RU"/>
        </w:rPr>
        <w:br w:type="page"/>
      </w:r>
      <w:bookmarkStart w:id="80" w:name="_Toc57054552"/>
      <w:bookmarkStart w:id="81" w:name="_Toc57058138"/>
      <w:bookmarkStart w:id="82" w:name="_Toc57580537"/>
      <w:bookmarkStart w:id="83" w:name="_Toc57580581"/>
      <w:bookmarkStart w:id="84" w:name="_Toc57580648"/>
      <w:bookmarkStart w:id="85" w:name="_Toc57664895"/>
      <w:bookmarkStart w:id="86" w:name="_Toc57666114"/>
      <w:bookmarkStart w:id="87" w:name="_Toc57670644"/>
      <w:bookmarkStart w:id="88" w:name="_Toc57670695"/>
      <w:bookmarkStart w:id="89" w:name="_Toc57714231"/>
      <w:bookmarkStart w:id="90" w:name="_Toc57715989"/>
      <w:bookmarkStart w:id="91" w:name="_Toc57718510"/>
      <w:bookmarkStart w:id="92" w:name="_Toc57718565"/>
      <w:bookmarkStart w:id="93" w:name="_Toc57750576"/>
      <w:bookmarkStart w:id="94" w:name="_Toc57805645"/>
      <w:r w:rsidRPr="00845FC4">
        <w:rPr>
          <w:b/>
          <w:lang w:eastAsia="ru-RU"/>
        </w:rPr>
        <w:lastRenderedPageBreak/>
        <w:t>МІНІСТЕРСТВО ОСВІТИ І НАУКИ УКРАЇНИ</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77A3DA61" w14:textId="77777777" w:rsidR="006E0C4F" w:rsidRPr="00845FC4" w:rsidRDefault="006E0C4F" w:rsidP="00215DA3">
      <w:pPr>
        <w:spacing w:line="240" w:lineRule="auto"/>
        <w:jc w:val="center"/>
        <w:rPr>
          <w:b/>
          <w:lang w:eastAsia="ru-RU"/>
        </w:rPr>
      </w:pPr>
      <w:bookmarkStart w:id="95" w:name="_Toc57054553"/>
      <w:bookmarkStart w:id="96" w:name="_Toc57058139"/>
      <w:bookmarkStart w:id="97" w:name="_Toc57580538"/>
      <w:bookmarkStart w:id="98" w:name="_Toc57580582"/>
      <w:bookmarkStart w:id="99" w:name="_Toc57580649"/>
      <w:bookmarkStart w:id="100" w:name="_Toc57664896"/>
      <w:bookmarkStart w:id="101" w:name="_Toc57666115"/>
      <w:bookmarkStart w:id="102" w:name="_Toc57670645"/>
      <w:bookmarkStart w:id="103" w:name="_Toc57670696"/>
      <w:bookmarkStart w:id="104" w:name="_Toc57714232"/>
      <w:bookmarkStart w:id="105" w:name="_Toc57715990"/>
      <w:bookmarkStart w:id="106" w:name="_Toc57718511"/>
      <w:bookmarkStart w:id="107" w:name="_Toc57718566"/>
      <w:bookmarkStart w:id="108" w:name="_Toc57750577"/>
      <w:bookmarkStart w:id="109" w:name="_Toc57805646"/>
      <w:r w:rsidRPr="00845FC4">
        <w:rPr>
          <w:b/>
          <w:lang w:eastAsia="ru-RU"/>
        </w:rPr>
        <w:t>ЗАПОРІЗЬКИЙ НАЦІОНАЛЬНИЙ УНІВЕРСИТЕТ</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p>
    <w:p w14:paraId="63FDADE0" w14:textId="77777777" w:rsidR="006E0C4F" w:rsidRPr="009B378F" w:rsidRDefault="006E0C4F" w:rsidP="00215DA3">
      <w:pPr>
        <w:widowControl w:val="0"/>
        <w:autoSpaceDE w:val="0"/>
        <w:autoSpaceDN w:val="0"/>
        <w:adjustRightInd w:val="0"/>
        <w:spacing w:line="240" w:lineRule="auto"/>
        <w:jc w:val="center"/>
        <w:outlineLvl w:val="0"/>
        <w:rPr>
          <w:rFonts w:eastAsia="Times New Roman"/>
          <w:szCs w:val="28"/>
          <w:lang w:val="ru-RU" w:eastAsia="ru-RU"/>
        </w:rPr>
      </w:pPr>
    </w:p>
    <w:p w14:paraId="16046749" w14:textId="77777777" w:rsidR="006E0C4F" w:rsidRPr="00845FC4" w:rsidRDefault="006E0C4F" w:rsidP="00215DA3">
      <w:pPr>
        <w:spacing w:line="240" w:lineRule="auto"/>
        <w:jc w:val="center"/>
        <w:rPr>
          <w:rFonts w:eastAsia="Times New Roman" w:cs="Times New Roman"/>
          <w:szCs w:val="28"/>
        </w:rPr>
      </w:pPr>
      <w:r w:rsidRPr="00845FC4">
        <w:rPr>
          <w:rFonts w:eastAsia="Times New Roman" w:cs="Times New Roman"/>
          <w:szCs w:val="28"/>
        </w:rPr>
        <w:t>Факультет фізичного виховання, здоров’я та туризму</w:t>
      </w:r>
    </w:p>
    <w:p w14:paraId="41FB0721" w14:textId="77777777" w:rsidR="006E0C4F" w:rsidRPr="00845FC4" w:rsidRDefault="006E0C4F" w:rsidP="00215DA3">
      <w:pPr>
        <w:spacing w:line="240" w:lineRule="auto"/>
        <w:jc w:val="center"/>
        <w:rPr>
          <w:rFonts w:eastAsia="Times New Roman" w:cs="Times New Roman"/>
          <w:szCs w:val="28"/>
        </w:rPr>
      </w:pPr>
      <w:r w:rsidRPr="00845FC4">
        <w:rPr>
          <w:rFonts w:eastAsia="Times New Roman" w:cs="Times New Roman"/>
          <w:szCs w:val="28"/>
        </w:rPr>
        <w:t>Кафедра туризму та готельно-ресторанної справи</w:t>
      </w:r>
    </w:p>
    <w:p w14:paraId="564D4BE3" w14:textId="77777777" w:rsidR="006E0C4F" w:rsidRPr="00845FC4" w:rsidRDefault="006E0C4F" w:rsidP="00215DA3">
      <w:pPr>
        <w:spacing w:line="240" w:lineRule="auto"/>
        <w:jc w:val="center"/>
        <w:rPr>
          <w:rFonts w:eastAsia="Times New Roman"/>
          <w:szCs w:val="28"/>
          <w:lang w:eastAsia="ru-RU"/>
        </w:rPr>
      </w:pPr>
      <w:r w:rsidRPr="00845FC4">
        <w:rPr>
          <w:rFonts w:eastAsia="Times New Roman"/>
          <w:szCs w:val="28"/>
          <w:lang w:eastAsia="ru-RU"/>
        </w:rPr>
        <w:t>освітній рівень магістр</w:t>
      </w:r>
    </w:p>
    <w:p w14:paraId="6E652791" w14:textId="77777777" w:rsidR="006E0C4F" w:rsidRPr="00845FC4" w:rsidRDefault="006E0C4F" w:rsidP="00215DA3">
      <w:pPr>
        <w:spacing w:line="240" w:lineRule="auto"/>
        <w:jc w:val="center"/>
        <w:rPr>
          <w:rFonts w:eastAsia="Times New Roman"/>
          <w:szCs w:val="28"/>
          <w:lang w:eastAsia="ru-RU"/>
        </w:rPr>
      </w:pPr>
      <w:r w:rsidRPr="00845FC4">
        <w:rPr>
          <w:rFonts w:eastAsia="Times New Roman"/>
          <w:szCs w:val="28"/>
          <w:lang w:eastAsia="ru-RU"/>
        </w:rPr>
        <w:t>спеціальність 242</w:t>
      </w:r>
      <w:r w:rsidRPr="00845FC4">
        <w:rPr>
          <w:rFonts w:eastAsia="Times New Roman"/>
          <w:color w:val="FF0000"/>
          <w:szCs w:val="28"/>
          <w:lang w:eastAsia="ru-RU"/>
        </w:rPr>
        <w:t xml:space="preserve"> </w:t>
      </w:r>
      <w:r w:rsidRPr="00845FC4">
        <w:rPr>
          <w:rFonts w:eastAsia="Times New Roman"/>
          <w:szCs w:val="28"/>
          <w:lang w:eastAsia="ru-RU"/>
        </w:rPr>
        <w:t>туризм</w:t>
      </w:r>
    </w:p>
    <w:p w14:paraId="39ABD94A" w14:textId="77777777" w:rsidR="006E0C4F" w:rsidRPr="00845FC4" w:rsidRDefault="006E0C4F" w:rsidP="00215DA3">
      <w:pPr>
        <w:spacing w:line="240" w:lineRule="auto"/>
        <w:rPr>
          <w:rFonts w:eastAsia="Times New Roman"/>
          <w:szCs w:val="28"/>
          <w:lang w:eastAsia="ru-RU"/>
        </w:rPr>
      </w:pPr>
    </w:p>
    <w:p w14:paraId="10BBD037" w14:textId="77777777" w:rsidR="006E0C4F" w:rsidRPr="00845FC4" w:rsidRDefault="006E0C4F" w:rsidP="00215DA3">
      <w:pPr>
        <w:spacing w:line="240" w:lineRule="auto"/>
        <w:ind w:firstLine="4962"/>
        <w:rPr>
          <w:b/>
          <w:lang w:eastAsia="ru-RU"/>
        </w:rPr>
      </w:pPr>
      <w:bookmarkStart w:id="110" w:name="_Toc27503109"/>
      <w:bookmarkStart w:id="111" w:name="_Toc57054554"/>
      <w:bookmarkStart w:id="112" w:name="_Toc57058140"/>
      <w:bookmarkStart w:id="113" w:name="_Toc57580539"/>
      <w:bookmarkStart w:id="114" w:name="_Toc57580583"/>
      <w:bookmarkStart w:id="115" w:name="_Toc57580650"/>
      <w:bookmarkStart w:id="116" w:name="_Toc57664897"/>
      <w:bookmarkStart w:id="117" w:name="_Toc57666116"/>
      <w:bookmarkStart w:id="118" w:name="_Toc57670646"/>
      <w:bookmarkStart w:id="119" w:name="_Toc57670697"/>
      <w:bookmarkStart w:id="120" w:name="_Toc57714233"/>
      <w:bookmarkStart w:id="121" w:name="_Toc57715991"/>
      <w:bookmarkStart w:id="122" w:name="_Toc57718512"/>
      <w:bookmarkStart w:id="123" w:name="_Toc57718567"/>
      <w:bookmarkStart w:id="124" w:name="_Toc57750578"/>
      <w:bookmarkStart w:id="125" w:name="_Toc57805647"/>
      <w:r w:rsidRPr="00845FC4">
        <w:rPr>
          <w:b/>
          <w:lang w:eastAsia="ru-RU"/>
        </w:rPr>
        <w:t>ЗАТВЕРДЖУЮ:</w:t>
      </w:r>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14:paraId="102F89C7" w14:textId="77777777" w:rsidR="006E0C4F" w:rsidRPr="00845FC4" w:rsidRDefault="006E0C4F" w:rsidP="00215DA3">
      <w:pPr>
        <w:spacing w:line="240" w:lineRule="auto"/>
        <w:ind w:firstLine="4962"/>
        <w:rPr>
          <w:b/>
          <w:lang w:eastAsia="ru-RU"/>
        </w:rPr>
      </w:pPr>
      <w:bookmarkStart w:id="126" w:name="_Toc27503110"/>
      <w:bookmarkStart w:id="127" w:name="_Toc57054555"/>
      <w:bookmarkStart w:id="128" w:name="_Toc57058141"/>
      <w:bookmarkStart w:id="129" w:name="_Toc57580540"/>
      <w:bookmarkStart w:id="130" w:name="_Toc57580584"/>
      <w:bookmarkStart w:id="131" w:name="_Toc57580651"/>
      <w:bookmarkStart w:id="132" w:name="_Toc57664898"/>
      <w:bookmarkStart w:id="133" w:name="_Toc57666117"/>
      <w:bookmarkStart w:id="134" w:name="_Toc57670647"/>
      <w:bookmarkStart w:id="135" w:name="_Toc57670698"/>
      <w:bookmarkStart w:id="136" w:name="_Toc57714234"/>
      <w:bookmarkStart w:id="137" w:name="_Toc57715992"/>
      <w:bookmarkStart w:id="138" w:name="_Toc57718513"/>
      <w:bookmarkStart w:id="139" w:name="_Toc57718568"/>
      <w:bookmarkStart w:id="140" w:name="_Toc57750579"/>
      <w:bookmarkStart w:id="141" w:name="_Toc57805648"/>
      <w:r w:rsidRPr="00845FC4">
        <w:rPr>
          <w:b/>
          <w:lang w:eastAsia="ru-RU"/>
        </w:rPr>
        <w:t>Завідувач кафедри туризму</w:t>
      </w:r>
      <w:bookmarkEnd w:id="126"/>
      <w:bookmarkEnd w:id="127"/>
    </w:p>
    <w:p w14:paraId="0AC548D3" w14:textId="77777777" w:rsidR="006E0C4F" w:rsidRPr="00845FC4" w:rsidRDefault="006E0C4F" w:rsidP="00215DA3">
      <w:pPr>
        <w:spacing w:line="240" w:lineRule="auto"/>
        <w:ind w:firstLine="4962"/>
        <w:rPr>
          <w:b/>
          <w:lang w:eastAsia="ru-RU"/>
        </w:rPr>
      </w:pPr>
      <w:r w:rsidRPr="00845FC4">
        <w:rPr>
          <w:rFonts w:cs="Times New Roman"/>
          <w:b/>
        </w:rPr>
        <w:t xml:space="preserve"> </w:t>
      </w:r>
      <w:r w:rsidRPr="00845FC4">
        <w:rPr>
          <w:b/>
          <w:lang w:eastAsia="ru-RU"/>
        </w:rPr>
        <w:t>та готельно-ресторанної справи</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p w14:paraId="4D877C9A" w14:textId="77777777" w:rsidR="006E0C4F" w:rsidRPr="00845FC4" w:rsidRDefault="006E0C4F" w:rsidP="00215DA3">
      <w:pPr>
        <w:spacing w:line="240" w:lineRule="auto"/>
        <w:jc w:val="right"/>
        <w:rPr>
          <w:rFonts w:eastAsia="Times New Roman"/>
          <w:szCs w:val="28"/>
          <w:lang w:eastAsia="ru-RU"/>
        </w:rPr>
      </w:pPr>
      <w:r w:rsidRPr="00845FC4">
        <w:rPr>
          <w:rFonts w:eastAsia="Times New Roman"/>
          <w:szCs w:val="28"/>
          <w:lang w:eastAsia="ru-RU"/>
        </w:rPr>
        <w:t xml:space="preserve">__________ Н. В. Маковецька </w:t>
      </w:r>
    </w:p>
    <w:p w14:paraId="61C3F164" w14:textId="77777777" w:rsidR="006E0C4F" w:rsidRPr="00845FC4" w:rsidRDefault="006E0C4F" w:rsidP="00215DA3">
      <w:pPr>
        <w:spacing w:line="240" w:lineRule="auto"/>
        <w:jc w:val="center"/>
        <w:rPr>
          <w:rFonts w:eastAsia="Times New Roman"/>
          <w:sz w:val="24"/>
          <w:szCs w:val="24"/>
          <w:lang w:eastAsia="ru-RU"/>
        </w:rPr>
      </w:pPr>
      <w:r w:rsidRPr="00845FC4">
        <w:rPr>
          <w:rFonts w:eastAsia="Times New Roman"/>
          <w:szCs w:val="28"/>
          <w:lang w:eastAsia="ru-RU"/>
        </w:rPr>
        <w:t xml:space="preserve">                                          </w:t>
      </w:r>
      <w:r w:rsidRPr="00845FC4">
        <w:rPr>
          <w:rFonts w:eastAsia="Times New Roman"/>
          <w:sz w:val="24"/>
          <w:szCs w:val="24"/>
          <w:lang w:eastAsia="ru-RU"/>
        </w:rPr>
        <w:t>(підпис)</w:t>
      </w:r>
    </w:p>
    <w:p w14:paraId="3510742D" w14:textId="77777777" w:rsidR="006E0C4F" w:rsidRPr="00845FC4" w:rsidRDefault="006E0C4F" w:rsidP="00215DA3">
      <w:pPr>
        <w:spacing w:line="240" w:lineRule="auto"/>
        <w:jc w:val="right"/>
        <w:rPr>
          <w:rFonts w:eastAsia="Times New Roman"/>
          <w:szCs w:val="28"/>
          <w:lang w:eastAsia="ru-RU"/>
        </w:rPr>
      </w:pPr>
      <w:r w:rsidRPr="00845FC4">
        <w:rPr>
          <w:rFonts w:eastAsia="Times New Roman"/>
          <w:szCs w:val="28"/>
          <w:lang w:eastAsia="ru-RU"/>
        </w:rPr>
        <w:t xml:space="preserve">                                                                       «____» __________ 202</w:t>
      </w:r>
      <w:r>
        <w:rPr>
          <w:rFonts w:eastAsia="Times New Roman"/>
          <w:szCs w:val="28"/>
          <w:lang w:eastAsia="ru-RU"/>
        </w:rPr>
        <w:t>2</w:t>
      </w:r>
      <w:r w:rsidRPr="00845FC4">
        <w:rPr>
          <w:rFonts w:eastAsia="Times New Roman"/>
          <w:szCs w:val="28"/>
          <w:lang w:eastAsia="ru-RU"/>
        </w:rPr>
        <w:t xml:space="preserve"> року</w:t>
      </w:r>
    </w:p>
    <w:p w14:paraId="5345BCEF" w14:textId="77777777" w:rsidR="006E0C4F" w:rsidRPr="00845FC4" w:rsidRDefault="006E0C4F" w:rsidP="00215DA3">
      <w:pPr>
        <w:spacing w:line="240" w:lineRule="auto"/>
        <w:jc w:val="center"/>
        <w:rPr>
          <w:b/>
          <w:lang w:eastAsia="ru-RU"/>
        </w:rPr>
      </w:pPr>
      <w:bookmarkStart w:id="142" w:name="_Toc27503111"/>
      <w:bookmarkStart w:id="143" w:name="_Toc57054556"/>
      <w:bookmarkStart w:id="144" w:name="_Toc57058142"/>
      <w:bookmarkStart w:id="145" w:name="_Toc57580541"/>
      <w:bookmarkStart w:id="146" w:name="_Toc57580585"/>
      <w:bookmarkStart w:id="147" w:name="_Toc57580652"/>
      <w:bookmarkStart w:id="148" w:name="_Toc57664899"/>
      <w:bookmarkStart w:id="149" w:name="_Toc57666118"/>
      <w:bookmarkStart w:id="150" w:name="_Toc57670648"/>
      <w:bookmarkStart w:id="151" w:name="_Toc57670699"/>
      <w:bookmarkStart w:id="152" w:name="_Toc57714235"/>
      <w:bookmarkStart w:id="153" w:name="_Toc57715993"/>
      <w:bookmarkStart w:id="154" w:name="_Toc57718514"/>
      <w:bookmarkStart w:id="155" w:name="_Toc57718569"/>
      <w:bookmarkStart w:id="156" w:name="_Toc57750580"/>
      <w:bookmarkStart w:id="157" w:name="_Toc57805649"/>
      <w:r w:rsidRPr="00845FC4">
        <w:rPr>
          <w:b/>
          <w:lang w:eastAsia="ru-RU"/>
        </w:rPr>
        <w:t>ЗАВДАННЯ</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p>
    <w:p w14:paraId="356E0DD1" w14:textId="77777777" w:rsidR="006E0C4F" w:rsidRPr="00845FC4" w:rsidRDefault="006E0C4F" w:rsidP="00215DA3">
      <w:pPr>
        <w:spacing w:line="240" w:lineRule="auto"/>
        <w:jc w:val="center"/>
        <w:rPr>
          <w:rFonts w:eastAsia="Times New Roman"/>
          <w:b/>
          <w:szCs w:val="28"/>
          <w:lang w:eastAsia="ru-RU"/>
        </w:rPr>
      </w:pPr>
      <w:r w:rsidRPr="00845FC4">
        <w:rPr>
          <w:rFonts w:eastAsia="Times New Roman"/>
          <w:b/>
          <w:szCs w:val="28"/>
          <w:lang w:eastAsia="ru-RU"/>
        </w:rPr>
        <w:t>НА КВАЛІФІКАЦІЙНУ РОБОТУ</w:t>
      </w:r>
    </w:p>
    <w:p w14:paraId="5A14E177" w14:textId="77777777" w:rsidR="006E0C4F" w:rsidRPr="00845FC4" w:rsidRDefault="006E0C4F" w:rsidP="00215DA3">
      <w:pPr>
        <w:widowControl w:val="0"/>
        <w:autoSpaceDE w:val="0"/>
        <w:autoSpaceDN w:val="0"/>
        <w:adjustRightInd w:val="0"/>
        <w:spacing w:line="240" w:lineRule="auto"/>
        <w:jc w:val="center"/>
        <w:rPr>
          <w:rFonts w:eastAsia="Times New Roman"/>
          <w:bCs/>
          <w:szCs w:val="28"/>
          <w:lang w:eastAsia="ru-RU"/>
        </w:rPr>
      </w:pPr>
      <w:r w:rsidRPr="00845FC4">
        <w:rPr>
          <w:rFonts w:eastAsia="Times New Roman"/>
          <w:bCs/>
          <w:szCs w:val="28"/>
          <w:lang w:eastAsia="ru-RU"/>
        </w:rPr>
        <w:t>_____________</w:t>
      </w:r>
      <w:r>
        <w:rPr>
          <w:rFonts w:eastAsia="Times New Roman"/>
          <w:bCs/>
          <w:szCs w:val="28"/>
          <w:u w:val="single"/>
          <w:lang w:eastAsia="ru-RU"/>
        </w:rPr>
        <w:t>Повстяної Дар’ї Михайлівни</w:t>
      </w:r>
      <w:r w:rsidRPr="00845FC4">
        <w:rPr>
          <w:rFonts w:eastAsia="Times New Roman"/>
          <w:bCs/>
          <w:szCs w:val="28"/>
          <w:lang w:eastAsia="ru-RU"/>
        </w:rPr>
        <w:t>_______________</w:t>
      </w:r>
    </w:p>
    <w:p w14:paraId="6E1A8A90" w14:textId="77777777" w:rsidR="006E0C4F" w:rsidRPr="00845FC4" w:rsidRDefault="006E0C4F" w:rsidP="00215DA3">
      <w:pPr>
        <w:widowControl w:val="0"/>
        <w:autoSpaceDE w:val="0"/>
        <w:autoSpaceDN w:val="0"/>
        <w:adjustRightInd w:val="0"/>
        <w:spacing w:line="240" w:lineRule="auto"/>
        <w:jc w:val="center"/>
        <w:rPr>
          <w:rFonts w:eastAsia="Times New Roman"/>
          <w:bCs/>
          <w:szCs w:val="28"/>
          <w:lang w:eastAsia="ru-RU"/>
        </w:rPr>
      </w:pPr>
      <w:r w:rsidRPr="00845FC4">
        <w:rPr>
          <w:rFonts w:eastAsia="Times New Roman"/>
          <w:bCs/>
          <w:szCs w:val="28"/>
          <w:lang w:eastAsia="ru-RU"/>
        </w:rPr>
        <w:t>(прізвище, ім’я, по-батькові)</w:t>
      </w:r>
    </w:p>
    <w:p w14:paraId="0B42AB94" w14:textId="77777777" w:rsidR="006E0C4F" w:rsidRPr="00845FC4" w:rsidRDefault="006E0C4F" w:rsidP="00215DA3">
      <w:pPr>
        <w:widowControl w:val="0"/>
        <w:autoSpaceDE w:val="0"/>
        <w:autoSpaceDN w:val="0"/>
        <w:adjustRightInd w:val="0"/>
        <w:spacing w:line="240" w:lineRule="auto"/>
        <w:rPr>
          <w:rFonts w:eastAsia="Times New Roman"/>
          <w:bCs/>
          <w:szCs w:val="28"/>
          <w:lang w:eastAsia="ru-RU"/>
        </w:rPr>
      </w:pPr>
      <w:r w:rsidRPr="00845FC4">
        <w:rPr>
          <w:rFonts w:eastAsia="Times New Roman"/>
          <w:bCs/>
          <w:szCs w:val="28"/>
          <w:lang w:eastAsia="ru-RU"/>
        </w:rPr>
        <w:t>1.Тема роботи (</w:t>
      </w:r>
      <w:proofErr w:type="spellStart"/>
      <w:r w:rsidRPr="00845FC4">
        <w:rPr>
          <w:rFonts w:eastAsia="Times New Roman"/>
          <w:bCs/>
          <w:szCs w:val="28"/>
          <w:lang w:eastAsia="ru-RU"/>
        </w:rPr>
        <w:t>проєкту</w:t>
      </w:r>
      <w:proofErr w:type="spellEnd"/>
      <w:r w:rsidRPr="00845FC4">
        <w:rPr>
          <w:rFonts w:eastAsia="Times New Roman"/>
          <w:bCs/>
          <w:szCs w:val="28"/>
          <w:lang w:eastAsia="ru-RU"/>
        </w:rPr>
        <w:t>) «</w:t>
      </w:r>
      <w:r w:rsidRPr="006E0C4F">
        <w:t>Особливості розвитку ринку туристичних послуг у країнах Південної Європи в умовах пандемії C0VID-19</w:t>
      </w:r>
      <w:r w:rsidRPr="00845FC4">
        <w:rPr>
          <w:rFonts w:eastAsia="Times New Roman"/>
          <w:bCs/>
          <w:szCs w:val="28"/>
          <w:lang w:eastAsia="ru-RU"/>
        </w:rPr>
        <w:t>», керівник роботи (</w:t>
      </w:r>
      <w:proofErr w:type="spellStart"/>
      <w:r w:rsidRPr="00845FC4">
        <w:rPr>
          <w:rFonts w:eastAsia="Times New Roman"/>
          <w:bCs/>
          <w:szCs w:val="28"/>
          <w:lang w:eastAsia="ru-RU"/>
        </w:rPr>
        <w:t>проєкту</w:t>
      </w:r>
      <w:proofErr w:type="spellEnd"/>
      <w:r w:rsidRPr="00845FC4">
        <w:rPr>
          <w:rFonts w:eastAsia="Times New Roman"/>
          <w:bCs/>
          <w:szCs w:val="28"/>
          <w:lang w:eastAsia="ru-RU"/>
        </w:rPr>
        <w:t>) Сидорук А.В., затверджена наказом ЗНУ від «</w:t>
      </w:r>
      <w:r>
        <w:rPr>
          <w:rFonts w:eastAsia="Times New Roman"/>
          <w:bCs/>
          <w:szCs w:val="28"/>
          <w:lang w:eastAsia="ru-RU"/>
        </w:rPr>
        <w:t>23</w:t>
      </w:r>
      <w:r w:rsidRPr="00845FC4">
        <w:rPr>
          <w:rFonts w:eastAsia="Times New Roman"/>
          <w:bCs/>
          <w:szCs w:val="28"/>
          <w:lang w:eastAsia="ru-RU"/>
        </w:rPr>
        <w:t>» липня 202</w:t>
      </w:r>
      <w:r>
        <w:rPr>
          <w:rFonts w:eastAsia="Times New Roman"/>
          <w:bCs/>
          <w:szCs w:val="28"/>
          <w:lang w:eastAsia="ru-RU"/>
        </w:rPr>
        <w:t>2</w:t>
      </w:r>
      <w:r w:rsidRPr="00845FC4">
        <w:rPr>
          <w:rFonts w:eastAsia="Times New Roman"/>
          <w:bCs/>
          <w:szCs w:val="28"/>
          <w:lang w:eastAsia="ru-RU"/>
        </w:rPr>
        <w:t xml:space="preserve"> року № </w:t>
      </w:r>
      <w:r>
        <w:rPr>
          <w:rFonts w:eastAsia="Times New Roman"/>
          <w:bCs/>
          <w:szCs w:val="28"/>
          <w:lang w:eastAsia="ru-RU"/>
        </w:rPr>
        <w:t>708</w:t>
      </w:r>
      <w:r w:rsidRPr="00845FC4">
        <w:rPr>
          <w:rFonts w:eastAsia="Times New Roman"/>
          <w:bCs/>
          <w:szCs w:val="28"/>
          <w:lang w:eastAsia="ru-RU"/>
        </w:rPr>
        <w:t>-с.</w:t>
      </w:r>
    </w:p>
    <w:p w14:paraId="17BD0A96" w14:textId="77777777" w:rsidR="006E0C4F" w:rsidRPr="00845FC4" w:rsidRDefault="006E0C4F" w:rsidP="00215DA3">
      <w:pPr>
        <w:widowControl w:val="0"/>
        <w:autoSpaceDE w:val="0"/>
        <w:autoSpaceDN w:val="0"/>
        <w:adjustRightInd w:val="0"/>
        <w:spacing w:line="240" w:lineRule="auto"/>
        <w:rPr>
          <w:rFonts w:eastAsia="Times New Roman"/>
          <w:bCs/>
          <w:szCs w:val="28"/>
          <w:lang w:eastAsia="ru-RU"/>
        </w:rPr>
      </w:pPr>
      <w:r w:rsidRPr="00845FC4">
        <w:rPr>
          <w:rFonts w:eastAsia="Times New Roman"/>
          <w:bCs/>
          <w:szCs w:val="28"/>
          <w:lang w:eastAsia="ru-RU"/>
        </w:rPr>
        <w:t>2. Строк подання студентом роботи (</w:t>
      </w:r>
      <w:proofErr w:type="spellStart"/>
      <w:r w:rsidRPr="00845FC4">
        <w:rPr>
          <w:rFonts w:eastAsia="Times New Roman"/>
          <w:bCs/>
          <w:szCs w:val="28"/>
          <w:lang w:eastAsia="ru-RU"/>
        </w:rPr>
        <w:t>проєкту</w:t>
      </w:r>
      <w:proofErr w:type="spellEnd"/>
      <w:r w:rsidRPr="00845FC4">
        <w:rPr>
          <w:rFonts w:eastAsia="Times New Roman"/>
          <w:bCs/>
          <w:szCs w:val="28"/>
          <w:lang w:eastAsia="ru-RU"/>
        </w:rPr>
        <w:t>) «___» _______ 202</w:t>
      </w:r>
      <w:r>
        <w:rPr>
          <w:rFonts w:eastAsia="Times New Roman"/>
          <w:bCs/>
          <w:szCs w:val="28"/>
          <w:lang w:eastAsia="ru-RU"/>
        </w:rPr>
        <w:t>2</w:t>
      </w:r>
      <w:r w:rsidRPr="00845FC4">
        <w:rPr>
          <w:rFonts w:eastAsia="Times New Roman"/>
          <w:bCs/>
          <w:szCs w:val="28"/>
          <w:lang w:eastAsia="ru-RU"/>
        </w:rPr>
        <w:t xml:space="preserve"> року.</w:t>
      </w:r>
    </w:p>
    <w:p w14:paraId="4A4BCA59" w14:textId="77777777" w:rsidR="006E0C4F" w:rsidRDefault="006E0C4F" w:rsidP="00215DA3">
      <w:pPr>
        <w:widowControl w:val="0"/>
        <w:autoSpaceDE w:val="0"/>
        <w:autoSpaceDN w:val="0"/>
        <w:adjustRightInd w:val="0"/>
        <w:spacing w:line="240" w:lineRule="auto"/>
      </w:pPr>
      <w:r w:rsidRPr="00845FC4">
        <w:rPr>
          <w:rFonts w:eastAsia="Times New Roman"/>
          <w:bCs/>
          <w:color w:val="000000" w:themeColor="text1"/>
          <w:szCs w:val="28"/>
          <w:lang w:eastAsia="ru-RU"/>
        </w:rPr>
        <w:t>3</w:t>
      </w:r>
      <w:r w:rsidRPr="001E5544">
        <w:rPr>
          <w:rFonts w:eastAsia="Times New Roman"/>
          <w:bCs/>
          <w:color w:val="000000" w:themeColor="text1"/>
          <w:szCs w:val="28"/>
          <w:lang w:eastAsia="ru-RU"/>
        </w:rPr>
        <w:t xml:space="preserve">. Вихідні дані до </w:t>
      </w:r>
      <w:r w:rsidRPr="002A382D">
        <w:rPr>
          <w:rFonts w:eastAsia="Times New Roman"/>
          <w:bCs/>
          <w:color w:val="000000" w:themeColor="text1"/>
          <w:szCs w:val="28"/>
          <w:lang w:eastAsia="ru-RU"/>
        </w:rPr>
        <w:t>роботи (</w:t>
      </w:r>
      <w:proofErr w:type="spellStart"/>
      <w:r w:rsidRPr="002A382D">
        <w:rPr>
          <w:rFonts w:eastAsia="Times New Roman"/>
          <w:bCs/>
          <w:color w:val="000000" w:themeColor="text1"/>
          <w:szCs w:val="28"/>
          <w:lang w:eastAsia="ru-RU"/>
        </w:rPr>
        <w:t>проєкту</w:t>
      </w:r>
      <w:proofErr w:type="spellEnd"/>
      <w:r w:rsidRPr="002A382D">
        <w:rPr>
          <w:rFonts w:eastAsia="Times New Roman"/>
          <w:bCs/>
          <w:color w:val="000000" w:themeColor="text1"/>
          <w:szCs w:val="28"/>
          <w:lang w:eastAsia="ru-RU"/>
        </w:rPr>
        <w:t>)</w:t>
      </w:r>
      <w:r w:rsidRPr="001E5544">
        <w:rPr>
          <w:rFonts w:eastAsia="Times New Roman"/>
          <w:bCs/>
          <w:color w:val="000000" w:themeColor="text1"/>
          <w:szCs w:val="28"/>
          <w:lang w:eastAsia="ru-RU"/>
        </w:rPr>
        <w:t xml:space="preserve">. </w:t>
      </w:r>
      <w:r w:rsidRPr="001E5544">
        <w:rPr>
          <w:rFonts w:eastAsia="Times New Roman"/>
          <w:color w:val="000000" w:themeColor="text1"/>
          <w:szCs w:val="28"/>
          <w:lang w:eastAsia="ru-RU"/>
        </w:rPr>
        <w:t>В ході дослідження нами виявлено,</w:t>
      </w:r>
      <w:r w:rsidRPr="001E5544">
        <w:rPr>
          <w:color w:val="000000" w:themeColor="text1"/>
          <w:szCs w:val="28"/>
        </w:rPr>
        <w:t xml:space="preserve"> що </w:t>
      </w:r>
      <w:r w:rsidR="00233A58">
        <w:t>туризм є найбільш постраждалою галуззю світової економіки під впливом пандемії коронавірусу</w:t>
      </w:r>
      <w:r>
        <w:t xml:space="preserve">. </w:t>
      </w:r>
      <w:r w:rsidR="00233A58" w:rsidRPr="00233A58">
        <w:t xml:space="preserve">Після розповсюдження </w:t>
      </w:r>
      <w:r w:rsidR="00233A58" w:rsidRPr="00233A58">
        <w:rPr>
          <w:bCs/>
          <w:lang w:val="en-US"/>
        </w:rPr>
        <w:t>COVID</w:t>
      </w:r>
      <w:r w:rsidR="00233A58" w:rsidRPr="00233A58">
        <w:rPr>
          <w:bCs/>
        </w:rPr>
        <w:t>-19</w:t>
      </w:r>
      <w:r w:rsidR="00233A58" w:rsidRPr="00233A58">
        <w:t xml:space="preserve"> </w:t>
      </w:r>
      <w:r w:rsidR="00233A58">
        <w:t>ринок туристичних послуг був практично заблокований:</w:t>
      </w:r>
      <w:r w:rsidR="00233A58" w:rsidRPr="00233A58">
        <w:t xml:space="preserve"> </w:t>
      </w:r>
      <w:r w:rsidR="00233A58">
        <w:t xml:space="preserve">відміна рейсів, бронювань, </w:t>
      </w:r>
      <w:proofErr w:type="spellStart"/>
      <w:r w:rsidR="00233A58">
        <w:t>подієвих</w:t>
      </w:r>
      <w:proofErr w:type="spellEnd"/>
      <w:r w:rsidR="00233A58">
        <w:t xml:space="preserve"> заходів, закриття готелів і ресторанів</w:t>
      </w:r>
      <w:r w:rsidR="00233A58" w:rsidRPr="00233A58">
        <w:t xml:space="preserve">, </w:t>
      </w:r>
      <w:r w:rsidR="00233A58">
        <w:t>усе це призвело до значного падіння туристичних потоків і економіки країн загалом. За для підтримки туристичного сектору під час коронавірусу, державні уряди та с</w:t>
      </w:r>
      <w:r w:rsidR="00233A58" w:rsidRPr="00233A58">
        <w:t xml:space="preserve">пеціалісти у сфері туризму почали створювати та </w:t>
      </w:r>
      <w:r w:rsidR="00233A58">
        <w:t>впроваджувати</w:t>
      </w:r>
      <w:r w:rsidR="00233A58" w:rsidRPr="00233A58">
        <w:t xml:space="preserve"> альтернатив</w:t>
      </w:r>
      <w:r w:rsidR="00233A58">
        <w:t>ні</w:t>
      </w:r>
      <w:r w:rsidR="00233A58" w:rsidRPr="00233A58">
        <w:t xml:space="preserve"> повсякденн</w:t>
      </w:r>
      <w:r w:rsidR="00233A58">
        <w:t>им</w:t>
      </w:r>
      <w:r w:rsidR="00233A58" w:rsidRPr="00233A58">
        <w:t>, звич</w:t>
      </w:r>
      <w:r w:rsidR="00233A58">
        <w:t>ним для споживачів туристичних послуг, заходи.</w:t>
      </w:r>
      <w:r>
        <w:t xml:space="preserve"> </w:t>
      </w:r>
    </w:p>
    <w:p w14:paraId="589E9877" w14:textId="77777777" w:rsidR="006E0C4F" w:rsidRPr="00845FC4" w:rsidRDefault="006E0C4F" w:rsidP="00215DA3">
      <w:pPr>
        <w:widowControl w:val="0"/>
        <w:autoSpaceDE w:val="0"/>
        <w:autoSpaceDN w:val="0"/>
        <w:adjustRightInd w:val="0"/>
        <w:spacing w:line="240" w:lineRule="auto"/>
        <w:rPr>
          <w:color w:val="000000" w:themeColor="text1"/>
          <w:szCs w:val="28"/>
        </w:rPr>
      </w:pPr>
      <w:r w:rsidRPr="00845FC4">
        <w:rPr>
          <w:rFonts w:eastAsia="Times New Roman"/>
          <w:bCs/>
          <w:color w:val="000000" w:themeColor="text1"/>
          <w:szCs w:val="28"/>
          <w:lang w:eastAsia="ru-RU"/>
        </w:rPr>
        <w:t>4. Зміст розрахунково-пояснювальної записки (перелік питань, що їх належить розробити):</w:t>
      </w:r>
    </w:p>
    <w:p w14:paraId="574BE8CB" w14:textId="77777777" w:rsidR="002A7233" w:rsidRPr="002A7233" w:rsidRDefault="006E0C4F" w:rsidP="00215DA3">
      <w:pPr>
        <w:spacing w:line="240" w:lineRule="auto"/>
        <w:rPr>
          <w:rFonts w:eastAsia="Times New Roman"/>
          <w:bCs/>
          <w:color w:val="000000" w:themeColor="text1"/>
          <w:szCs w:val="28"/>
          <w:lang w:eastAsia="ru-RU"/>
        </w:rPr>
      </w:pPr>
      <w:bookmarkStart w:id="158" w:name="_Hlk87292057"/>
      <w:r w:rsidRPr="00845FC4">
        <w:rPr>
          <w:rFonts w:eastAsia="Times New Roman"/>
          <w:bCs/>
          <w:color w:val="000000" w:themeColor="text1"/>
          <w:szCs w:val="28"/>
          <w:lang w:eastAsia="ru-RU"/>
        </w:rPr>
        <w:t>1.</w:t>
      </w:r>
      <w:r w:rsidRPr="00845FC4">
        <w:rPr>
          <w:color w:val="000000" w:themeColor="text1"/>
        </w:rPr>
        <w:t xml:space="preserve"> </w:t>
      </w:r>
      <w:bookmarkEnd w:id="158"/>
      <w:r w:rsidR="002A7233" w:rsidRPr="002A7233">
        <w:rPr>
          <w:rFonts w:eastAsia="Times New Roman"/>
          <w:bCs/>
          <w:color w:val="000000" w:themeColor="text1"/>
          <w:szCs w:val="28"/>
          <w:lang w:eastAsia="ru-RU"/>
        </w:rPr>
        <w:t xml:space="preserve">Схарактеризувати розвиток світової туристичної галузі у до- та в період пандемії </w:t>
      </w:r>
      <w:r w:rsidR="002A7233" w:rsidRPr="002A7233">
        <w:rPr>
          <w:rFonts w:eastAsia="Times New Roman"/>
          <w:bCs/>
          <w:color w:val="000000" w:themeColor="text1"/>
          <w:szCs w:val="28"/>
          <w:lang w:val="en-US" w:eastAsia="ru-RU"/>
        </w:rPr>
        <w:t>COVID</w:t>
      </w:r>
      <w:r w:rsidR="002A7233" w:rsidRPr="002A7233">
        <w:rPr>
          <w:rFonts w:eastAsia="Times New Roman"/>
          <w:bCs/>
          <w:color w:val="000000" w:themeColor="text1"/>
          <w:szCs w:val="28"/>
          <w:lang w:eastAsia="ru-RU"/>
        </w:rPr>
        <w:t xml:space="preserve">-19. </w:t>
      </w:r>
    </w:p>
    <w:p w14:paraId="162E8C3D" w14:textId="77777777" w:rsidR="002A7233" w:rsidRPr="002A7233" w:rsidRDefault="002A7233" w:rsidP="00215DA3">
      <w:pPr>
        <w:spacing w:line="240" w:lineRule="auto"/>
        <w:rPr>
          <w:rFonts w:eastAsia="Times New Roman"/>
          <w:bCs/>
          <w:color w:val="000000" w:themeColor="text1"/>
          <w:szCs w:val="28"/>
          <w:lang w:eastAsia="ru-RU"/>
        </w:rPr>
      </w:pPr>
      <w:r w:rsidRPr="002A7233">
        <w:rPr>
          <w:rFonts w:eastAsia="Times New Roman"/>
          <w:bCs/>
          <w:color w:val="000000" w:themeColor="text1"/>
          <w:szCs w:val="28"/>
          <w:lang w:eastAsia="ru-RU"/>
        </w:rPr>
        <w:t>2. Проаналізувати стан ринку туристичних послуг країн Південної Європи у період пандемії коронавірусу.</w:t>
      </w:r>
    </w:p>
    <w:p w14:paraId="12C6C77F" w14:textId="77777777" w:rsidR="002A7233" w:rsidRPr="002A7233" w:rsidRDefault="002A7233" w:rsidP="00215DA3">
      <w:pPr>
        <w:spacing w:line="240" w:lineRule="auto"/>
        <w:rPr>
          <w:rFonts w:eastAsia="Times New Roman"/>
          <w:bCs/>
          <w:color w:val="000000" w:themeColor="text1"/>
          <w:szCs w:val="28"/>
          <w:lang w:eastAsia="ru-RU"/>
        </w:rPr>
      </w:pPr>
      <w:r w:rsidRPr="002A7233">
        <w:rPr>
          <w:rFonts w:eastAsia="Times New Roman"/>
          <w:bCs/>
          <w:color w:val="000000" w:themeColor="text1"/>
          <w:szCs w:val="28"/>
          <w:lang w:eastAsia="ru-RU"/>
        </w:rPr>
        <w:t xml:space="preserve">3. Дослідити заходи, спрямовані на розвиток туризму в країнах Південної Європи (на прикладі </w:t>
      </w:r>
      <w:r w:rsidR="004A6F81" w:rsidRPr="002A7233">
        <w:rPr>
          <w:rFonts w:eastAsia="Times New Roman"/>
          <w:bCs/>
          <w:color w:val="000000" w:themeColor="text1"/>
          <w:szCs w:val="28"/>
          <w:lang w:eastAsia="ru-RU"/>
        </w:rPr>
        <w:t xml:space="preserve">Італії </w:t>
      </w:r>
      <w:r w:rsidR="004A6F81">
        <w:rPr>
          <w:rFonts w:eastAsia="Times New Roman"/>
          <w:bCs/>
          <w:color w:val="000000" w:themeColor="text1"/>
          <w:szCs w:val="28"/>
          <w:lang w:eastAsia="ru-RU"/>
        </w:rPr>
        <w:t xml:space="preserve">й </w:t>
      </w:r>
      <w:r w:rsidRPr="002A7233">
        <w:rPr>
          <w:rFonts w:eastAsia="Times New Roman"/>
          <w:bCs/>
          <w:color w:val="000000" w:themeColor="text1"/>
          <w:szCs w:val="28"/>
          <w:lang w:eastAsia="ru-RU"/>
        </w:rPr>
        <w:t xml:space="preserve">Іспанії). </w:t>
      </w:r>
    </w:p>
    <w:p w14:paraId="6EE0039D" w14:textId="4B65FDE9" w:rsidR="006E0C4F" w:rsidRPr="00845FC4" w:rsidRDefault="006E0C4F" w:rsidP="00215DA3">
      <w:pPr>
        <w:spacing w:line="240" w:lineRule="auto"/>
        <w:rPr>
          <w:rFonts w:eastAsia="Times New Roman"/>
          <w:bCs/>
          <w:color w:val="000000" w:themeColor="text1"/>
          <w:szCs w:val="28"/>
          <w:lang w:eastAsia="ru-RU"/>
        </w:rPr>
      </w:pPr>
      <w:r w:rsidRPr="00845FC4">
        <w:rPr>
          <w:rFonts w:eastAsia="Times New Roman"/>
          <w:bCs/>
          <w:color w:val="000000" w:themeColor="text1"/>
          <w:szCs w:val="28"/>
          <w:lang w:eastAsia="ru-RU"/>
        </w:rPr>
        <w:t xml:space="preserve">5. </w:t>
      </w:r>
      <w:r w:rsidRPr="00495529">
        <w:rPr>
          <w:rFonts w:eastAsia="Times New Roman"/>
          <w:bCs/>
          <w:color w:val="000000" w:themeColor="text1"/>
          <w:szCs w:val="28"/>
          <w:lang w:eastAsia="ru-RU"/>
        </w:rPr>
        <w:t xml:space="preserve">Перелік графічного матеріалу (з точним зазначенням обов’язкових креслень): </w:t>
      </w:r>
      <w:r w:rsidR="00CE7AC4" w:rsidRPr="00CE7AC4">
        <w:rPr>
          <w:rFonts w:eastAsia="Times New Roman"/>
          <w:bCs/>
          <w:szCs w:val="28"/>
          <w:lang w:val="ru-RU" w:eastAsia="ru-RU"/>
        </w:rPr>
        <w:t>4</w:t>
      </w:r>
      <w:r w:rsidRPr="00CE7AC4">
        <w:rPr>
          <w:rFonts w:eastAsia="Times New Roman"/>
          <w:bCs/>
          <w:szCs w:val="28"/>
          <w:lang w:eastAsia="ru-RU"/>
        </w:rPr>
        <w:t xml:space="preserve"> </w:t>
      </w:r>
      <w:proofErr w:type="spellStart"/>
      <w:r w:rsidRPr="00CE7AC4">
        <w:rPr>
          <w:rFonts w:eastAsia="Times New Roman"/>
          <w:bCs/>
          <w:szCs w:val="28"/>
          <w:lang w:eastAsia="ru-RU"/>
        </w:rPr>
        <w:t>таблиц</w:t>
      </w:r>
      <w:proofErr w:type="spellEnd"/>
      <w:r w:rsidR="00CE7AC4" w:rsidRPr="00CE7AC4">
        <w:rPr>
          <w:rFonts w:eastAsia="Times New Roman"/>
          <w:bCs/>
          <w:szCs w:val="28"/>
          <w:lang w:val="ru-RU" w:eastAsia="ru-RU"/>
        </w:rPr>
        <w:t>і</w:t>
      </w:r>
      <w:r w:rsidRPr="00CE7AC4">
        <w:rPr>
          <w:rFonts w:eastAsia="Times New Roman"/>
          <w:bCs/>
          <w:szCs w:val="28"/>
          <w:lang w:eastAsia="ru-RU"/>
        </w:rPr>
        <w:t xml:space="preserve">, </w:t>
      </w:r>
      <w:r w:rsidRPr="00CE7AC4">
        <w:rPr>
          <w:rFonts w:eastAsia="Times New Roman"/>
          <w:bCs/>
          <w:szCs w:val="28"/>
          <w:lang w:val="ru-RU" w:eastAsia="ru-RU"/>
        </w:rPr>
        <w:t>1</w:t>
      </w:r>
      <w:r w:rsidR="00CE7AC4" w:rsidRPr="00CE7AC4">
        <w:rPr>
          <w:rFonts w:eastAsia="Times New Roman"/>
          <w:bCs/>
          <w:szCs w:val="28"/>
          <w:lang w:val="ru-RU" w:eastAsia="ru-RU"/>
        </w:rPr>
        <w:t>7</w:t>
      </w:r>
      <w:r w:rsidRPr="00CE7AC4">
        <w:rPr>
          <w:rFonts w:eastAsia="Times New Roman"/>
          <w:bCs/>
          <w:szCs w:val="28"/>
          <w:lang w:eastAsia="ru-RU"/>
        </w:rPr>
        <w:t xml:space="preserve"> малюнків</w:t>
      </w:r>
      <w:r w:rsidRPr="00495529">
        <w:rPr>
          <w:rFonts w:eastAsia="Times New Roman"/>
          <w:bCs/>
          <w:color w:val="000000" w:themeColor="text1"/>
          <w:szCs w:val="28"/>
          <w:lang w:eastAsia="ru-RU"/>
        </w:rPr>
        <w:t>, 6</w:t>
      </w:r>
      <w:r w:rsidR="00E14B33">
        <w:rPr>
          <w:rFonts w:eastAsia="Times New Roman"/>
          <w:bCs/>
          <w:color w:val="000000" w:themeColor="text1"/>
          <w:szCs w:val="28"/>
          <w:lang w:eastAsia="ru-RU"/>
        </w:rPr>
        <w:t>6</w:t>
      </w:r>
      <w:r w:rsidRPr="00495529">
        <w:rPr>
          <w:rFonts w:eastAsia="Times New Roman"/>
          <w:bCs/>
          <w:color w:val="000000" w:themeColor="text1"/>
          <w:szCs w:val="28"/>
          <w:lang w:eastAsia="ru-RU"/>
        </w:rPr>
        <w:t xml:space="preserve"> літературних посилань, </w:t>
      </w:r>
      <w:r w:rsidR="00E14B33">
        <w:rPr>
          <w:rFonts w:eastAsia="Times New Roman"/>
          <w:bCs/>
          <w:color w:val="000000" w:themeColor="text1"/>
          <w:szCs w:val="28"/>
          <w:lang w:val="ru-RU" w:eastAsia="ru-RU"/>
        </w:rPr>
        <w:t>11</w:t>
      </w:r>
      <w:r w:rsidRPr="00495529">
        <w:rPr>
          <w:rFonts w:eastAsia="Times New Roman"/>
          <w:bCs/>
          <w:color w:val="000000" w:themeColor="text1"/>
          <w:szCs w:val="28"/>
          <w:lang w:eastAsia="ru-RU"/>
        </w:rPr>
        <w:t xml:space="preserve"> додатків.</w:t>
      </w:r>
      <w:r w:rsidRPr="00845FC4">
        <w:rPr>
          <w:rFonts w:eastAsia="Times New Roman"/>
          <w:bCs/>
          <w:color w:val="000000" w:themeColor="text1"/>
          <w:szCs w:val="28"/>
          <w:lang w:eastAsia="ru-RU"/>
        </w:rPr>
        <w:t xml:space="preserve"> </w:t>
      </w:r>
    </w:p>
    <w:p w14:paraId="22F78BE2" w14:textId="77777777" w:rsidR="006E0C4F" w:rsidRDefault="006E0C4F" w:rsidP="00215DA3">
      <w:pPr>
        <w:widowControl w:val="0"/>
        <w:autoSpaceDE w:val="0"/>
        <w:autoSpaceDN w:val="0"/>
        <w:adjustRightInd w:val="0"/>
        <w:spacing w:line="240" w:lineRule="auto"/>
        <w:rPr>
          <w:rFonts w:eastAsia="Times New Roman"/>
          <w:bCs/>
          <w:szCs w:val="28"/>
          <w:lang w:eastAsia="ru-RU"/>
        </w:rPr>
      </w:pPr>
    </w:p>
    <w:p w14:paraId="0DBE1BAC" w14:textId="77777777" w:rsidR="00233A58" w:rsidRPr="00845FC4" w:rsidRDefault="00233A58" w:rsidP="00215DA3">
      <w:pPr>
        <w:widowControl w:val="0"/>
        <w:autoSpaceDE w:val="0"/>
        <w:autoSpaceDN w:val="0"/>
        <w:adjustRightInd w:val="0"/>
        <w:spacing w:line="240" w:lineRule="auto"/>
        <w:rPr>
          <w:rFonts w:eastAsia="Times New Roman"/>
          <w:bCs/>
          <w:szCs w:val="28"/>
          <w:lang w:eastAsia="ru-RU"/>
        </w:rPr>
      </w:pPr>
    </w:p>
    <w:p w14:paraId="51383C4C" w14:textId="77777777" w:rsidR="006E0C4F" w:rsidRPr="00845FC4" w:rsidRDefault="006E0C4F" w:rsidP="00215DA3">
      <w:pPr>
        <w:widowControl w:val="0"/>
        <w:autoSpaceDE w:val="0"/>
        <w:autoSpaceDN w:val="0"/>
        <w:adjustRightInd w:val="0"/>
        <w:spacing w:line="240" w:lineRule="auto"/>
        <w:rPr>
          <w:rFonts w:eastAsia="Times New Roman"/>
          <w:bCs/>
          <w:szCs w:val="28"/>
          <w:lang w:eastAsia="ru-RU"/>
        </w:rPr>
      </w:pPr>
      <w:r w:rsidRPr="00845FC4">
        <w:rPr>
          <w:rFonts w:eastAsia="Times New Roman"/>
          <w:bCs/>
          <w:szCs w:val="28"/>
          <w:lang w:eastAsia="ru-RU"/>
        </w:rPr>
        <w:lastRenderedPageBreak/>
        <w:t>6. Консультанти роботи (</w:t>
      </w:r>
      <w:proofErr w:type="spellStart"/>
      <w:r w:rsidRPr="00845FC4">
        <w:rPr>
          <w:rFonts w:eastAsia="Times New Roman"/>
          <w:bCs/>
          <w:szCs w:val="28"/>
          <w:lang w:eastAsia="ru-RU"/>
        </w:rPr>
        <w:t>про</w:t>
      </w:r>
      <w:r>
        <w:rPr>
          <w:rFonts w:eastAsia="Times New Roman"/>
          <w:bCs/>
          <w:szCs w:val="28"/>
          <w:lang w:eastAsia="ru-RU"/>
        </w:rPr>
        <w:t>є</w:t>
      </w:r>
      <w:r w:rsidRPr="00845FC4">
        <w:rPr>
          <w:rFonts w:eastAsia="Times New Roman"/>
          <w:bCs/>
          <w:szCs w:val="28"/>
          <w:lang w:eastAsia="ru-RU"/>
        </w:rPr>
        <w:t>кту</w:t>
      </w:r>
      <w:proofErr w:type="spellEnd"/>
      <w:r w:rsidRPr="00845FC4">
        <w:rPr>
          <w:rFonts w:eastAsia="Times New Roman"/>
          <w:bCs/>
          <w:szCs w:val="28"/>
          <w:lang w:eastAsia="ru-RU"/>
        </w:rPr>
        <w:t>)</w:t>
      </w:r>
    </w:p>
    <w:tbl>
      <w:tblPr>
        <w:tblW w:w="5074" w:type="pct"/>
        <w:tblInd w:w="-1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480"/>
        <w:gridCol w:w="2757"/>
        <w:gridCol w:w="2615"/>
        <w:gridCol w:w="2861"/>
      </w:tblGrid>
      <w:tr w:rsidR="006E0C4F" w:rsidRPr="00845FC4" w14:paraId="5E34AC2C" w14:textId="77777777" w:rsidTr="00215DA3">
        <w:trPr>
          <w:cantSplit/>
          <w:trHeight w:val="298"/>
        </w:trPr>
        <w:tc>
          <w:tcPr>
            <w:tcW w:w="762" w:type="pct"/>
            <w:tcBorders>
              <w:top w:val="single" w:sz="6" w:space="0" w:color="auto"/>
              <w:left w:val="single" w:sz="6" w:space="0" w:color="auto"/>
              <w:bottom w:val="nil"/>
              <w:right w:val="single" w:sz="6" w:space="0" w:color="auto"/>
            </w:tcBorders>
            <w:hideMark/>
          </w:tcPr>
          <w:p w14:paraId="756E0CE4" w14:textId="77777777" w:rsidR="006E0C4F" w:rsidRPr="00845FC4" w:rsidRDefault="006E0C4F" w:rsidP="00215DA3">
            <w:pPr>
              <w:spacing w:line="240" w:lineRule="auto"/>
              <w:ind w:firstLine="0"/>
              <w:jc w:val="center"/>
            </w:pPr>
            <w:r w:rsidRPr="00845FC4">
              <w:t>Розділ</w:t>
            </w:r>
          </w:p>
        </w:tc>
        <w:tc>
          <w:tcPr>
            <w:tcW w:w="1419" w:type="pct"/>
            <w:tcBorders>
              <w:top w:val="single" w:sz="6" w:space="0" w:color="auto"/>
              <w:left w:val="single" w:sz="6" w:space="0" w:color="auto"/>
              <w:bottom w:val="nil"/>
              <w:right w:val="single" w:sz="6" w:space="0" w:color="auto"/>
            </w:tcBorders>
            <w:hideMark/>
          </w:tcPr>
          <w:p w14:paraId="19F18C81" w14:textId="77777777" w:rsidR="006E0C4F" w:rsidRPr="00845FC4" w:rsidRDefault="006E0C4F" w:rsidP="00215DA3">
            <w:pPr>
              <w:spacing w:line="240" w:lineRule="auto"/>
              <w:ind w:firstLine="0"/>
              <w:jc w:val="center"/>
            </w:pPr>
            <w:r w:rsidRPr="00845FC4">
              <w:t>Консультант</w:t>
            </w:r>
          </w:p>
        </w:tc>
        <w:tc>
          <w:tcPr>
            <w:tcW w:w="2819" w:type="pct"/>
            <w:gridSpan w:val="2"/>
            <w:tcBorders>
              <w:top w:val="single" w:sz="6" w:space="0" w:color="auto"/>
              <w:left w:val="single" w:sz="6" w:space="0" w:color="auto"/>
              <w:bottom w:val="single" w:sz="6" w:space="0" w:color="auto"/>
              <w:right w:val="single" w:sz="6" w:space="0" w:color="auto"/>
            </w:tcBorders>
            <w:hideMark/>
          </w:tcPr>
          <w:p w14:paraId="62A7E623" w14:textId="77777777" w:rsidR="006E0C4F" w:rsidRPr="00845FC4" w:rsidRDefault="006E0C4F" w:rsidP="00215DA3">
            <w:pPr>
              <w:spacing w:line="240" w:lineRule="auto"/>
              <w:ind w:firstLine="0"/>
              <w:jc w:val="center"/>
            </w:pPr>
            <w:r w:rsidRPr="00845FC4">
              <w:t>Підпис, дата</w:t>
            </w:r>
          </w:p>
        </w:tc>
      </w:tr>
      <w:tr w:rsidR="006E0C4F" w:rsidRPr="00845FC4" w14:paraId="36E40873" w14:textId="77777777" w:rsidTr="00215DA3">
        <w:trPr>
          <w:cantSplit/>
          <w:trHeight w:val="195"/>
        </w:trPr>
        <w:tc>
          <w:tcPr>
            <w:tcW w:w="762" w:type="pct"/>
            <w:tcBorders>
              <w:top w:val="nil"/>
              <w:left w:val="single" w:sz="6" w:space="0" w:color="auto"/>
              <w:bottom w:val="single" w:sz="6" w:space="0" w:color="auto"/>
              <w:right w:val="single" w:sz="6" w:space="0" w:color="auto"/>
            </w:tcBorders>
          </w:tcPr>
          <w:p w14:paraId="25BDFD8F" w14:textId="77777777" w:rsidR="006E0C4F" w:rsidRPr="00845FC4" w:rsidRDefault="006E0C4F" w:rsidP="00215DA3">
            <w:pPr>
              <w:spacing w:line="240" w:lineRule="auto"/>
              <w:ind w:firstLine="0"/>
              <w:jc w:val="center"/>
            </w:pPr>
          </w:p>
        </w:tc>
        <w:tc>
          <w:tcPr>
            <w:tcW w:w="1419" w:type="pct"/>
            <w:tcBorders>
              <w:top w:val="nil"/>
              <w:left w:val="single" w:sz="6" w:space="0" w:color="auto"/>
              <w:bottom w:val="single" w:sz="6" w:space="0" w:color="auto"/>
              <w:right w:val="single" w:sz="6" w:space="0" w:color="auto"/>
            </w:tcBorders>
          </w:tcPr>
          <w:p w14:paraId="04B52E2B" w14:textId="77777777" w:rsidR="006E0C4F" w:rsidRPr="00845FC4" w:rsidRDefault="006E0C4F" w:rsidP="00215DA3">
            <w:pPr>
              <w:spacing w:line="240" w:lineRule="auto"/>
              <w:ind w:firstLine="0"/>
              <w:jc w:val="center"/>
            </w:pPr>
          </w:p>
        </w:tc>
        <w:tc>
          <w:tcPr>
            <w:tcW w:w="1346" w:type="pct"/>
            <w:tcBorders>
              <w:top w:val="single" w:sz="6" w:space="0" w:color="auto"/>
              <w:left w:val="single" w:sz="6" w:space="0" w:color="auto"/>
              <w:bottom w:val="single" w:sz="6" w:space="0" w:color="auto"/>
              <w:right w:val="single" w:sz="6" w:space="0" w:color="auto"/>
            </w:tcBorders>
            <w:hideMark/>
          </w:tcPr>
          <w:p w14:paraId="35B8EB95" w14:textId="77777777" w:rsidR="006E0C4F" w:rsidRPr="00845FC4" w:rsidRDefault="006E0C4F" w:rsidP="00215DA3">
            <w:pPr>
              <w:spacing w:line="240" w:lineRule="auto"/>
              <w:ind w:firstLine="0"/>
              <w:jc w:val="center"/>
            </w:pPr>
            <w:r w:rsidRPr="00845FC4">
              <w:t>Завдання видав</w:t>
            </w:r>
          </w:p>
        </w:tc>
        <w:tc>
          <w:tcPr>
            <w:tcW w:w="1473" w:type="pct"/>
            <w:tcBorders>
              <w:top w:val="single" w:sz="6" w:space="0" w:color="auto"/>
              <w:left w:val="single" w:sz="6" w:space="0" w:color="auto"/>
              <w:bottom w:val="single" w:sz="6" w:space="0" w:color="auto"/>
              <w:right w:val="single" w:sz="6" w:space="0" w:color="auto"/>
            </w:tcBorders>
            <w:hideMark/>
          </w:tcPr>
          <w:p w14:paraId="1232834E" w14:textId="77777777" w:rsidR="006E0C4F" w:rsidRPr="00845FC4" w:rsidRDefault="006E0C4F" w:rsidP="00215DA3">
            <w:pPr>
              <w:spacing w:line="240" w:lineRule="auto"/>
              <w:ind w:firstLine="0"/>
              <w:jc w:val="center"/>
            </w:pPr>
            <w:r w:rsidRPr="00845FC4">
              <w:t>Завдання прийняв</w:t>
            </w:r>
          </w:p>
        </w:tc>
      </w:tr>
      <w:tr w:rsidR="006E0C4F" w:rsidRPr="00845FC4" w14:paraId="5CAF788A" w14:textId="77777777" w:rsidTr="00215DA3">
        <w:trPr>
          <w:cantSplit/>
          <w:trHeight w:val="256"/>
        </w:trPr>
        <w:tc>
          <w:tcPr>
            <w:tcW w:w="762" w:type="pct"/>
            <w:tcBorders>
              <w:top w:val="single" w:sz="6" w:space="0" w:color="auto"/>
              <w:left w:val="single" w:sz="6" w:space="0" w:color="auto"/>
              <w:bottom w:val="single" w:sz="6" w:space="0" w:color="auto"/>
              <w:right w:val="single" w:sz="6" w:space="0" w:color="auto"/>
            </w:tcBorders>
            <w:hideMark/>
          </w:tcPr>
          <w:p w14:paraId="6524F7B2" w14:textId="77777777" w:rsidR="006E0C4F" w:rsidRPr="00845FC4" w:rsidRDefault="006E0C4F" w:rsidP="00215DA3">
            <w:pPr>
              <w:spacing w:line="240" w:lineRule="auto"/>
              <w:ind w:firstLine="0"/>
            </w:pPr>
            <w:r w:rsidRPr="00845FC4">
              <w:t>Розділ 1</w:t>
            </w:r>
          </w:p>
        </w:tc>
        <w:tc>
          <w:tcPr>
            <w:tcW w:w="1419" w:type="pct"/>
            <w:tcBorders>
              <w:top w:val="single" w:sz="6" w:space="0" w:color="auto"/>
              <w:left w:val="single" w:sz="6" w:space="0" w:color="auto"/>
              <w:bottom w:val="single" w:sz="6" w:space="0" w:color="auto"/>
              <w:right w:val="single" w:sz="6" w:space="0" w:color="auto"/>
            </w:tcBorders>
            <w:hideMark/>
          </w:tcPr>
          <w:p w14:paraId="563F5249" w14:textId="77777777" w:rsidR="006E0C4F" w:rsidRPr="00845FC4" w:rsidRDefault="006E0C4F" w:rsidP="00215DA3">
            <w:pPr>
              <w:spacing w:line="240" w:lineRule="auto"/>
              <w:ind w:firstLine="0"/>
            </w:pPr>
            <w:r w:rsidRPr="00845FC4">
              <w:t>Сидорук А.В.</w:t>
            </w:r>
          </w:p>
        </w:tc>
        <w:tc>
          <w:tcPr>
            <w:tcW w:w="1346" w:type="pct"/>
            <w:tcBorders>
              <w:top w:val="single" w:sz="6" w:space="0" w:color="auto"/>
              <w:left w:val="single" w:sz="6" w:space="0" w:color="auto"/>
              <w:bottom w:val="single" w:sz="6" w:space="0" w:color="auto"/>
              <w:right w:val="single" w:sz="6" w:space="0" w:color="auto"/>
            </w:tcBorders>
            <w:hideMark/>
          </w:tcPr>
          <w:p w14:paraId="5644A691" w14:textId="77777777" w:rsidR="006E0C4F" w:rsidRPr="00845FC4" w:rsidRDefault="006E0C4F" w:rsidP="00215DA3">
            <w:pPr>
              <w:spacing w:line="240" w:lineRule="auto"/>
              <w:ind w:firstLine="0"/>
              <w:rPr>
                <w:color w:val="000000" w:themeColor="text1"/>
              </w:rPr>
            </w:pPr>
            <w:r w:rsidRPr="00845FC4">
              <w:rPr>
                <w:color w:val="000000" w:themeColor="text1"/>
              </w:rPr>
              <w:t>10.09.202</w:t>
            </w:r>
            <w:r>
              <w:rPr>
                <w:color w:val="000000" w:themeColor="text1"/>
              </w:rPr>
              <w:t>2</w:t>
            </w:r>
          </w:p>
        </w:tc>
        <w:tc>
          <w:tcPr>
            <w:tcW w:w="1473" w:type="pct"/>
            <w:tcBorders>
              <w:top w:val="single" w:sz="6" w:space="0" w:color="auto"/>
              <w:left w:val="single" w:sz="6" w:space="0" w:color="auto"/>
              <w:bottom w:val="single" w:sz="6" w:space="0" w:color="auto"/>
              <w:right w:val="single" w:sz="6" w:space="0" w:color="auto"/>
            </w:tcBorders>
            <w:hideMark/>
          </w:tcPr>
          <w:p w14:paraId="22B6DFAB" w14:textId="77777777" w:rsidR="006E0C4F" w:rsidRPr="00845FC4" w:rsidRDefault="006E0C4F" w:rsidP="00215DA3">
            <w:pPr>
              <w:spacing w:line="240" w:lineRule="auto"/>
              <w:ind w:firstLine="0"/>
              <w:rPr>
                <w:color w:val="000000" w:themeColor="text1"/>
              </w:rPr>
            </w:pPr>
            <w:r w:rsidRPr="00845FC4">
              <w:rPr>
                <w:color w:val="000000" w:themeColor="text1"/>
              </w:rPr>
              <w:t>10.09.202</w:t>
            </w:r>
            <w:r>
              <w:rPr>
                <w:color w:val="000000" w:themeColor="text1"/>
              </w:rPr>
              <w:t>2</w:t>
            </w:r>
          </w:p>
        </w:tc>
      </w:tr>
      <w:tr w:rsidR="006E0C4F" w:rsidRPr="00845FC4" w14:paraId="4139E144" w14:textId="77777777" w:rsidTr="00215DA3">
        <w:trPr>
          <w:cantSplit/>
          <w:trHeight w:val="198"/>
        </w:trPr>
        <w:tc>
          <w:tcPr>
            <w:tcW w:w="762" w:type="pct"/>
            <w:tcBorders>
              <w:top w:val="single" w:sz="6" w:space="0" w:color="auto"/>
              <w:left w:val="single" w:sz="6" w:space="0" w:color="auto"/>
              <w:bottom w:val="single" w:sz="6" w:space="0" w:color="auto"/>
              <w:right w:val="single" w:sz="6" w:space="0" w:color="auto"/>
            </w:tcBorders>
            <w:hideMark/>
          </w:tcPr>
          <w:p w14:paraId="52B022AB" w14:textId="77777777" w:rsidR="006E0C4F" w:rsidRPr="00845FC4" w:rsidRDefault="006E0C4F" w:rsidP="00215DA3">
            <w:pPr>
              <w:spacing w:line="240" w:lineRule="auto"/>
              <w:ind w:firstLine="0"/>
            </w:pPr>
            <w:r w:rsidRPr="00845FC4">
              <w:t>Розділ 2</w:t>
            </w:r>
          </w:p>
        </w:tc>
        <w:tc>
          <w:tcPr>
            <w:tcW w:w="1419" w:type="pct"/>
            <w:tcBorders>
              <w:top w:val="single" w:sz="6" w:space="0" w:color="auto"/>
              <w:left w:val="single" w:sz="6" w:space="0" w:color="auto"/>
              <w:bottom w:val="single" w:sz="6" w:space="0" w:color="auto"/>
              <w:right w:val="single" w:sz="6" w:space="0" w:color="auto"/>
            </w:tcBorders>
            <w:hideMark/>
          </w:tcPr>
          <w:p w14:paraId="4A2EE079" w14:textId="77777777" w:rsidR="006E0C4F" w:rsidRPr="00845FC4" w:rsidRDefault="006E0C4F" w:rsidP="00215DA3">
            <w:pPr>
              <w:spacing w:line="240" w:lineRule="auto"/>
              <w:ind w:firstLine="0"/>
            </w:pPr>
            <w:r w:rsidRPr="00845FC4">
              <w:t>Сидорук А.В.</w:t>
            </w:r>
          </w:p>
        </w:tc>
        <w:tc>
          <w:tcPr>
            <w:tcW w:w="1346" w:type="pct"/>
            <w:tcBorders>
              <w:top w:val="single" w:sz="6" w:space="0" w:color="auto"/>
              <w:left w:val="single" w:sz="6" w:space="0" w:color="auto"/>
              <w:bottom w:val="single" w:sz="6" w:space="0" w:color="auto"/>
              <w:right w:val="single" w:sz="6" w:space="0" w:color="auto"/>
            </w:tcBorders>
            <w:hideMark/>
          </w:tcPr>
          <w:p w14:paraId="03666072" w14:textId="77777777" w:rsidR="006E0C4F" w:rsidRPr="00845FC4" w:rsidRDefault="006E0C4F" w:rsidP="00215DA3">
            <w:pPr>
              <w:spacing w:line="240" w:lineRule="auto"/>
              <w:ind w:firstLine="0"/>
              <w:rPr>
                <w:color w:val="000000" w:themeColor="text1"/>
              </w:rPr>
            </w:pPr>
            <w:r w:rsidRPr="00845FC4">
              <w:rPr>
                <w:color w:val="000000" w:themeColor="text1"/>
              </w:rPr>
              <w:t>08.10.202</w:t>
            </w:r>
            <w:r>
              <w:rPr>
                <w:color w:val="000000" w:themeColor="text1"/>
              </w:rPr>
              <w:t>2</w:t>
            </w:r>
          </w:p>
        </w:tc>
        <w:tc>
          <w:tcPr>
            <w:tcW w:w="1473" w:type="pct"/>
            <w:tcBorders>
              <w:top w:val="single" w:sz="6" w:space="0" w:color="auto"/>
              <w:left w:val="single" w:sz="6" w:space="0" w:color="auto"/>
              <w:bottom w:val="single" w:sz="6" w:space="0" w:color="auto"/>
              <w:right w:val="single" w:sz="6" w:space="0" w:color="auto"/>
            </w:tcBorders>
            <w:hideMark/>
          </w:tcPr>
          <w:p w14:paraId="098EAAC4" w14:textId="77777777" w:rsidR="006E0C4F" w:rsidRPr="00845FC4" w:rsidRDefault="006E0C4F" w:rsidP="00215DA3">
            <w:pPr>
              <w:spacing w:line="240" w:lineRule="auto"/>
              <w:ind w:firstLine="0"/>
              <w:rPr>
                <w:color w:val="000000" w:themeColor="text1"/>
              </w:rPr>
            </w:pPr>
            <w:r w:rsidRPr="00845FC4">
              <w:rPr>
                <w:color w:val="000000" w:themeColor="text1"/>
              </w:rPr>
              <w:t>08.10.202</w:t>
            </w:r>
            <w:r>
              <w:rPr>
                <w:color w:val="000000" w:themeColor="text1"/>
              </w:rPr>
              <w:t>2</w:t>
            </w:r>
          </w:p>
        </w:tc>
      </w:tr>
      <w:tr w:rsidR="006E0C4F" w:rsidRPr="00845FC4" w14:paraId="77758A5F" w14:textId="77777777" w:rsidTr="00215DA3">
        <w:trPr>
          <w:cantSplit/>
          <w:trHeight w:val="255"/>
        </w:trPr>
        <w:tc>
          <w:tcPr>
            <w:tcW w:w="762" w:type="pct"/>
            <w:tcBorders>
              <w:top w:val="single" w:sz="6" w:space="0" w:color="auto"/>
              <w:left w:val="single" w:sz="6" w:space="0" w:color="auto"/>
              <w:bottom w:val="single" w:sz="6" w:space="0" w:color="auto"/>
              <w:right w:val="single" w:sz="6" w:space="0" w:color="auto"/>
            </w:tcBorders>
            <w:hideMark/>
          </w:tcPr>
          <w:p w14:paraId="6483D327" w14:textId="77777777" w:rsidR="006E0C4F" w:rsidRPr="00845FC4" w:rsidRDefault="006E0C4F" w:rsidP="00215DA3">
            <w:pPr>
              <w:spacing w:line="240" w:lineRule="auto"/>
              <w:ind w:firstLine="0"/>
            </w:pPr>
            <w:r w:rsidRPr="00845FC4">
              <w:t>Розділ 3</w:t>
            </w:r>
          </w:p>
        </w:tc>
        <w:tc>
          <w:tcPr>
            <w:tcW w:w="1419" w:type="pct"/>
            <w:tcBorders>
              <w:top w:val="single" w:sz="6" w:space="0" w:color="auto"/>
              <w:left w:val="single" w:sz="6" w:space="0" w:color="auto"/>
              <w:bottom w:val="single" w:sz="6" w:space="0" w:color="auto"/>
              <w:right w:val="single" w:sz="6" w:space="0" w:color="auto"/>
            </w:tcBorders>
            <w:hideMark/>
          </w:tcPr>
          <w:p w14:paraId="30487D20" w14:textId="77777777" w:rsidR="006E0C4F" w:rsidRPr="00845FC4" w:rsidRDefault="006E0C4F" w:rsidP="00215DA3">
            <w:pPr>
              <w:spacing w:line="240" w:lineRule="auto"/>
              <w:ind w:firstLine="0"/>
            </w:pPr>
            <w:r w:rsidRPr="00845FC4">
              <w:t>Сидорук А.В.</w:t>
            </w:r>
          </w:p>
        </w:tc>
        <w:tc>
          <w:tcPr>
            <w:tcW w:w="1346" w:type="pct"/>
            <w:tcBorders>
              <w:top w:val="single" w:sz="6" w:space="0" w:color="auto"/>
              <w:left w:val="single" w:sz="6" w:space="0" w:color="auto"/>
              <w:bottom w:val="single" w:sz="6" w:space="0" w:color="auto"/>
              <w:right w:val="single" w:sz="6" w:space="0" w:color="auto"/>
            </w:tcBorders>
            <w:hideMark/>
          </w:tcPr>
          <w:p w14:paraId="67F4F510" w14:textId="77777777" w:rsidR="006E0C4F" w:rsidRPr="00845FC4" w:rsidRDefault="006E0C4F" w:rsidP="00215DA3">
            <w:pPr>
              <w:spacing w:line="240" w:lineRule="auto"/>
              <w:ind w:firstLine="0"/>
              <w:rPr>
                <w:color w:val="000000" w:themeColor="text1"/>
              </w:rPr>
            </w:pPr>
            <w:r w:rsidRPr="00845FC4">
              <w:rPr>
                <w:color w:val="000000" w:themeColor="text1"/>
              </w:rPr>
              <w:t>19.11.202</w:t>
            </w:r>
            <w:r>
              <w:rPr>
                <w:color w:val="000000" w:themeColor="text1"/>
              </w:rPr>
              <w:t>2</w:t>
            </w:r>
          </w:p>
        </w:tc>
        <w:tc>
          <w:tcPr>
            <w:tcW w:w="1473" w:type="pct"/>
            <w:tcBorders>
              <w:top w:val="single" w:sz="6" w:space="0" w:color="auto"/>
              <w:left w:val="single" w:sz="6" w:space="0" w:color="auto"/>
              <w:bottom w:val="single" w:sz="6" w:space="0" w:color="auto"/>
              <w:right w:val="single" w:sz="6" w:space="0" w:color="auto"/>
            </w:tcBorders>
            <w:hideMark/>
          </w:tcPr>
          <w:p w14:paraId="3B6A48BF" w14:textId="77777777" w:rsidR="006E0C4F" w:rsidRPr="00845FC4" w:rsidRDefault="006E0C4F" w:rsidP="00215DA3">
            <w:pPr>
              <w:spacing w:line="240" w:lineRule="auto"/>
              <w:ind w:firstLine="0"/>
              <w:rPr>
                <w:color w:val="000000" w:themeColor="text1"/>
              </w:rPr>
            </w:pPr>
            <w:r w:rsidRPr="00845FC4">
              <w:rPr>
                <w:color w:val="000000" w:themeColor="text1"/>
              </w:rPr>
              <w:t>19.11.202</w:t>
            </w:r>
            <w:r>
              <w:rPr>
                <w:color w:val="000000" w:themeColor="text1"/>
              </w:rPr>
              <w:t>2</w:t>
            </w:r>
          </w:p>
        </w:tc>
      </w:tr>
    </w:tbl>
    <w:p w14:paraId="734A472F" w14:textId="77777777" w:rsidR="006E0C4F" w:rsidRPr="00845FC4" w:rsidRDefault="006E0C4F" w:rsidP="00215DA3">
      <w:pPr>
        <w:spacing w:line="240" w:lineRule="auto"/>
        <w:rPr>
          <w:rFonts w:eastAsia="Times New Roman"/>
          <w:szCs w:val="28"/>
          <w:lang w:eastAsia="ru-RU"/>
        </w:rPr>
      </w:pPr>
      <w:r w:rsidRPr="00845FC4">
        <w:rPr>
          <w:rFonts w:eastAsia="Times New Roman"/>
          <w:szCs w:val="28"/>
          <w:lang w:eastAsia="ru-RU"/>
        </w:rPr>
        <w:t xml:space="preserve">7. Дата видачі завдання «___» __________ 20_ року. </w:t>
      </w:r>
      <w:r w:rsidRPr="00845FC4">
        <w:rPr>
          <w:rFonts w:eastAsia="Times New Roman"/>
          <w:szCs w:val="28"/>
          <w:lang w:eastAsia="ru-RU"/>
        </w:rPr>
        <w:tab/>
      </w:r>
    </w:p>
    <w:p w14:paraId="0399CCD7" w14:textId="77777777" w:rsidR="006E0C4F" w:rsidRPr="00845FC4" w:rsidRDefault="006E0C4F" w:rsidP="00215DA3">
      <w:pPr>
        <w:spacing w:line="240" w:lineRule="auto"/>
        <w:rPr>
          <w:b/>
          <w:lang w:eastAsia="ru-RU"/>
        </w:rPr>
      </w:pPr>
      <w:bookmarkStart w:id="159" w:name="_Toc27503112"/>
      <w:bookmarkStart w:id="160" w:name="_Toc57054557"/>
      <w:bookmarkStart w:id="161" w:name="_Toc57058143"/>
      <w:bookmarkStart w:id="162" w:name="_Toc57580542"/>
      <w:bookmarkStart w:id="163" w:name="_Toc57580586"/>
      <w:bookmarkStart w:id="164" w:name="_Toc57580653"/>
      <w:bookmarkStart w:id="165" w:name="_Toc57664900"/>
      <w:bookmarkStart w:id="166" w:name="_Toc57666119"/>
      <w:bookmarkStart w:id="167" w:name="_Toc57670649"/>
      <w:bookmarkStart w:id="168" w:name="_Toc57670700"/>
      <w:bookmarkStart w:id="169" w:name="_Toc57714236"/>
      <w:bookmarkStart w:id="170" w:name="_Toc57715994"/>
      <w:bookmarkStart w:id="171" w:name="_Toc57718515"/>
      <w:bookmarkStart w:id="172" w:name="_Toc57718570"/>
      <w:bookmarkStart w:id="173" w:name="_Toc57750581"/>
      <w:bookmarkStart w:id="174" w:name="_Toc57805650"/>
      <w:r w:rsidRPr="00845FC4">
        <w:rPr>
          <w:b/>
          <w:lang w:eastAsia="ru-RU"/>
        </w:rPr>
        <w:t>КАЛЕНДАРНИЙ ПЛАН</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p>
    <w:tbl>
      <w:tblPr>
        <w:tblW w:w="5146" w:type="pct"/>
        <w:tblInd w:w="-1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852"/>
        <w:gridCol w:w="4097"/>
        <w:gridCol w:w="3461"/>
        <w:gridCol w:w="1440"/>
      </w:tblGrid>
      <w:tr w:rsidR="006E0C4F" w:rsidRPr="00845FC4" w14:paraId="1F0554A0" w14:textId="77777777" w:rsidTr="00215DA3">
        <w:trPr>
          <w:cantSplit/>
          <w:trHeight w:val="566"/>
        </w:trPr>
        <w:tc>
          <w:tcPr>
            <w:tcW w:w="432" w:type="pct"/>
            <w:tcBorders>
              <w:top w:val="single" w:sz="6" w:space="0" w:color="auto"/>
              <w:left w:val="single" w:sz="6" w:space="0" w:color="auto"/>
              <w:bottom w:val="single" w:sz="6" w:space="0" w:color="auto"/>
              <w:right w:val="single" w:sz="6" w:space="0" w:color="auto"/>
            </w:tcBorders>
            <w:vAlign w:val="center"/>
            <w:hideMark/>
          </w:tcPr>
          <w:p w14:paraId="3E5403D6" w14:textId="77777777" w:rsidR="006E0C4F" w:rsidRPr="00845FC4" w:rsidRDefault="006E0C4F" w:rsidP="00215DA3">
            <w:pPr>
              <w:spacing w:line="240" w:lineRule="auto"/>
              <w:ind w:firstLine="0"/>
            </w:pPr>
            <w:r w:rsidRPr="00845FC4">
              <w:t>№</w:t>
            </w:r>
          </w:p>
          <w:p w14:paraId="3823F745" w14:textId="77777777" w:rsidR="006E0C4F" w:rsidRPr="00845FC4" w:rsidRDefault="006E0C4F" w:rsidP="00215DA3">
            <w:pPr>
              <w:spacing w:line="240" w:lineRule="auto"/>
              <w:ind w:firstLine="0"/>
            </w:pPr>
            <w:r w:rsidRPr="00845FC4">
              <w:t>з/п</w:t>
            </w:r>
          </w:p>
        </w:tc>
        <w:tc>
          <w:tcPr>
            <w:tcW w:w="2079" w:type="pct"/>
            <w:tcBorders>
              <w:top w:val="single" w:sz="6" w:space="0" w:color="auto"/>
              <w:left w:val="single" w:sz="6" w:space="0" w:color="auto"/>
              <w:bottom w:val="single" w:sz="6" w:space="0" w:color="auto"/>
              <w:right w:val="single" w:sz="6" w:space="0" w:color="auto"/>
            </w:tcBorders>
            <w:vAlign w:val="center"/>
            <w:hideMark/>
          </w:tcPr>
          <w:p w14:paraId="56D1D354" w14:textId="77777777" w:rsidR="006E0C4F" w:rsidRPr="00845FC4" w:rsidRDefault="006E0C4F" w:rsidP="00215DA3">
            <w:pPr>
              <w:spacing w:line="240" w:lineRule="auto"/>
              <w:ind w:firstLine="0"/>
            </w:pPr>
            <w:r w:rsidRPr="00845FC4">
              <w:t xml:space="preserve">Назва етапів дипломного </w:t>
            </w:r>
            <w:proofErr w:type="spellStart"/>
            <w:r w:rsidRPr="00845FC4">
              <w:t>про</w:t>
            </w:r>
            <w:r>
              <w:t>є</w:t>
            </w:r>
            <w:r w:rsidRPr="00845FC4">
              <w:t>кту</w:t>
            </w:r>
            <w:proofErr w:type="spellEnd"/>
            <w:r w:rsidRPr="00845FC4">
              <w:t xml:space="preserve"> (роботи)</w:t>
            </w:r>
          </w:p>
        </w:tc>
        <w:tc>
          <w:tcPr>
            <w:tcW w:w="1757" w:type="pct"/>
            <w:tcBorders>
              <w:top w:val="single" w:sz="6" w:space="0" w:color="auto"/>
              <w:left w:val="single" w:sz="6" w:space="0" w:color="auto"/>
              <w:bottom w:val="single" w:sz="6" w:space="0" w:color="auto"/>
              <w:right w:val="single" w:sz="6" w:space="0" w:color="auto"/>
            </w:tcBorders>
            <w:vAlign w:val="center"/>
            <w:hideMark/>
          </w:tcPr>
          <w:p w14:paraId="4AA51F5F" w14:textId="77777777" w:rsidR="006E0C4F" w:rsidRPr="00845FC4" w:rsidRDefault="006E0C4F" w:rsidP="00215DA3">
            <w:pPr>
              <w:spacing w:line="240" w:lineRule="auto"/>
              <w:ind w:firstLine="0"/>
            </w:pPr>
            <w:r w:rsidRPr="00845FC4">
              <w:t xml:space="preserve">Строк виконання етапів </w:t>
            </w:r>
            <w:proofErr w:type="spellStart"/>
            <w:r w:rsidRPr="00845FC4">
              <w:t>про</w:t>
            </w:r>
            <w:r>
              <w:t>є</w:t>
            </w:r>
            <w:r w:rsidRPr="00845FC4">
              <w:t>кту</w:t>
            </w:r>
            <w:proofErr w:type="spellEnd"/>
            <w:r w:rsidRPr="00845FC4">
              <w:t xml:space="preserve"> (роботи)</w:t>
            </w:r>
          </w:p>
        </w:tc>
        <w:tc>
          <w:tcPr>
            <w:tcW w:w="731" w:type="pct"/>
            <w:tcBorders>
              <w:top w:val="single" w:sz="6" w:space="0" w:color="auto"/>
              <w:left w:val="single" w:sz="6" w:space="0" w:color="auto"/>
              <w:bottom w:val="single" w:sz="6" w:space="0" w:color="auto"/>
              <w:right w:val="single" w:sz="6" w:space="0" w:color="auto"/>
            </w:tcBorders>
            <w:vAlign w:val="center"/>
            <w:hideMark/>
          </w:tcPr>
          <w:p w14:paraId="3BB161E5" w14:textId="77777777" w:rsidR="006E0C4F" w:rsidRPr="00845FC4" w:rsidRDefault="006E0C4F" w:rsidP="00215DA3">
            <w:pPr>
              <w:spacing w:line="240" w:lineRule="auto"/>
              <w:ind w:firstLine="0"/>
            </w:pPr>
            <w:r w:rsidRPr="00845FC4">
              <w:t>Примітка</w:t>
            </w:r>
          </w:p>
        </w:tc>
      </w:tr>
      <w:tr w:rsidR="006E0C4F" w:rsidRPr="00845FC4" w14:paraId="0BBD73A5" w14:textId="77777777" w:rsidTr="00215DA3">
        <w:trPr>
          <w:cantSplit/>
          <w:trHeight w:val="561"/>
        </w:trPr>
        <w:tc>
          <w:tcPr>
            <w:tcW w:w="432" w:type="pct"/>
            <w:tcBorders>
              <w:top w:val="single" w:sz="6" w:space="0" w:color="auto"/>
              <w:left w:val="single" w:sz="6" w:space="0" w:color="auto"/>
              <w:bottom w:val="single" w:sz="6" w:space="0" w:color="auto"/>
              <w:right w:val="single" w:sz="6" w:space="0" w:color="auto"/>
            </w:tcBorders>
            <w:hideMark/>
          </w:tcPr>
          <w:p w14:paraId="2A8C4E13" w14:textId="77777777" w:rsidR="006E0C4F" w:rsidRPr="00845FC4" w:rsidRDefault="006E0C4F" w:rsidP="00215DA3">
            <w:pPr>
              <w:spacing w:line="240" w:lineRule="auto"/>
              <w:ind w:firstLine="0"/>
            </w:pPr>
            <w:r w:rsidRPr="00845FC4">
              <w:t>1.</w:t>
            </w:r>
          </w:p>
        </w:tc>
        <w:tc>
          <w:tcPr>
            <w:tcW w:w="2079" w:type="pct"/>
            <w:tcBorders>
              <w:top w:val="single" w:sz="6" w:space="0" w:color="auto"/>
              <w:left w:val="single" w:sz="6" w:space="0" w:color="auto"/>
              <w:bottom w:val="single" w:sz="6" w:space="0" w:color="auto"/>
              <w:right w:val="single" w:sz="6" w:space="0" w:color="auto"/>
            </w:tcBorders>
            <w:hideMark/>
          </w:tcPr>
          <w:p w14:paraId="639C0179" w14:textId="77777777" w:rsidR="006E0C4F" w:rsidRPr="00845FC4" w:rsidRDefault="006E0C4F" w:rsidP="00215DA3">
            <w:pPr>
              <w:spacing w:line="240" w:lineRule="auto"/>
              <w:ind w:firstLine="0"/>
            </w:pPr>
            <w:r w:rsidRPr="00845FC4">
              <w:t>Вступ. Вивчення проблеми, опрацювання джерел та публікацій.</w:t>
            </w:r>
          </w:p>
        </w:tc>
        <w:tc>
          <w:tcPr>
            <w:tcW w:w="1757" w:type="pct"/>
            <w:tcBorders>
              <w:top w:val="single" w:sz="6" w:space="0" w:color="auto"/>
              <w:left w:val="single" w:sz="6" w:space="0" w:color="auto"/>
              <w:bottom w:val="single" w:sz="6" w:space="0" w:color="auto"/>
              <w:right w:val="single" w:sz="6" w:space="0" w:color="auto"/>
            </w:tcBorders>
            <w:vAlign w:val="center"/>
            <w:hideMark/>
          </w:tcPr>
          <w:p w14:paraId="72F15F3D" w14:textId="77777777" w:rsidR="006E0C4F" w:rsidRPr="00845FC4" w:rsidRDefault="006E0C4F" w:rsidP="00215DA3">
            <w:pPr>
              <w:spacing w:line="240" w:lineRule="auto"/>
              <w:ind w:firstLine="0"/>
              <w:rPr>
                <w:color w:val="000000" w:themeColor="text1"/>
              </w:rPr>
            </w:pPr>
            <w:r w:rsidRPr="00845FC4">
              <w:rPr>
                <w:color w:val="000000" w:themeColor="text1"/>
              </w:rPr>
              <w:t>Вересень 202</w:t>
            </w:r>
            <w:r>
              <w:rPr>
                <w:color w:val="000000" w:themeColor="text1"/>
              </w:rPr>
              <w:t>2</w:t>
            </w:r>
            <w:r w:rsidRPr="00845FC4">
              <w:rPr>
                <w:color w:val="000000" w:themeColor="text1"/>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30DF90A9" w14:textId="77777777" w:rsidR="006E0C4F" w:rsidRPr="00845FC4" w:rsidRDefault="006E0C4F" w:rsidP="00215DA3">
            <w:pPr>
              <w:spacing w:line="240" w:lineRule="auto"/>
              <w:ind w:firstLine="0"/>
            </w:pPr>
            <w:r w:rsidRPr="00845FC4">
              <w:t>виконано</w:t>
            </w:r>
          </w:p>
        </w:tc>
      </w:tr>
      <w:tr w:rsidR="006E0C4F" w:rsidRPr="00845FC4" w14:paraId="79B0CB5C" w14:textId="77777777" w:rsidTr="00215DA3">
        <w:trPr>
          <w:cantSplit/>
          <w:trHeight w:val="275"/>
        </w:trPr>
        <w:tc>
          <w:tcPr>
            <w:tcW w:w="432" w:type="pct"/>
            <w:tcBorders>
              <w:top w:val="single" w:sz="6" w:space="0" w:color="auto"/>
              <w:left w:val="single" w:sz="6" w:space="0" w:color="auto"/>
              <w:bottom w:val="single" w:sz="6" w:space="0" w:color="auto"/>
              <w:right w:val="single" w:sz="6" w:space="0" w:color="auto"/>
            </w:tcBorders>
            <w:hideMark/>
          </w:tcPr>
          <w:p w14:paraId="7E0A4905" w14:textId="77777777" w:rsidR="006E0C4F" w:rsidRPr="00845FC4" w:rsidRDefault="006E0C4F" w:rsidP="00215DA3">
            <w:pPr>
              <w:spacing w:line="240" w:lineRule="auto"/>
              <w:ind w:firstLine="0"/>
            </w:pPr>
            <w:r w:rsidRPr="00845FC4">
              <w:t>2.</w:t>
            </w:r>
          </w:p>
        </w:tc>
        <w:tc>
          <w:tcPr>
            <w:tcW w:w="2079" w:type="pct"/>
            <w:tcBorders>
              <w:top w:val="single" w:sz="6" w:space="0" w:color="auto"/>
              <w:left w:val="single" w:sz="6" w:space="0" w:color="auto"/>
              <w:bottom w:val="single" w:sz="6" w:space="0" w:color="auto"/>
              <w:right w:val="single" w:sz="6" w:space="0" w:color="auto"/>
            </w:tcBorders>
            <w:hideMark/>
          </w:tcPr>
          <w:p w14:paraId="6BA03AFA" w14:textId="77777777" w:rsidR="006E0C4F" w:rsidRPr="00845FC4" w:rsidRDefault="006E0C4F" w:rsidP="00215DA3">
            <w:pPr>
              <w:spacing w:line="240" w:lineRule="auto"/>
              <w:ind w:firstLine="0"/>
            </w:pPr>
            <w:r w:rsidRPr="00845FC4">
              <w:t>Написання першого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7D0373E4" w14:textId="77777777" w:rsidR="006E0C4F" w:rsidRPr="00845FC4" w:rsidRDefault="006E0C4F" w:rsidP="00215DA3">
            <w:pPr>
              <w:spacing w:line="240" w:lineRule="auto"/>
              <w:ind w:firstLine="0"/>
              <w:rPr>
                <w:color w:val="000000" w:themeColor="text1"/>
              </w:rPr>
            </w:pPr>
            <w:r w:rsidRPr="00845FC4">
              <w:rPr>
                <w:color w:val="000000" w:themeColor="text1"/>
              </w:rPr>
              <w:t>Вересень 202</w:t>
            </w:r>
            <w:r>
              <w:rPr>
                <w:color w:val="000000" w:themeColor="text1"/>
              </w:rPr>
              <w:t>2</w:t>
            </w:r>
            <w:r w:rsidRPr="00845FC4">
              <w:rPr>
                <w:color w:val="000000" w:themeColor="text1"/>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0881E166" w14:textId="77777777" w:rsidR="006E0C4F" w:rsidRPr="00845FC4" w:rsidRDefault="006E0C4F" w:rsidP="00215DA3">
            <w:pPr>
              <w:spacing w:line="240" w:lineRule="auto"/>
              <w:ind w:firstLine="0"/>
            </w:pPr>
            <w:r w:rsidRPr="00845FC4">
              <w:t>виконано</w:t>
            </w:r>
          </w:p>
        </w:tc>
      </w:tr>
      <w:tr w:rsidR="006E0C4F" w:rsidRPr="00845FC4" w14:paraId="3FBF8B63" w14:textId="77777777" w:rsidTr="00215DA3">
        <w:trPr>
          <w:cantSplit/>
          <w:trHeight w:val="278"/>
        </w:trPr>
        <w:tc>
          <w:tcPr>
            <w:tcW w:w="432" w:type="pct"/>
            <w:tcBorders>
              <w:top w:val="single" w:sz="6" w:space="0" w:color="auto"/>
              <w:left w:val="single" w:sz="6" w:space="0" w:color="auto"/>
              <w:bottom w:val="single" w:sz="6" w:space="0" w:color="auto"/>
              <w:right w:val="single" w:sz="6" w:space="0" w:color="auto"/>
            </w:tcBorders>
            <w:hideMark/>
          </w:tcPr>
          <w:p w14:paraId="0E76894D" w14:textId="77777777" w:rsidR="006E0C4F" w:rsidRPr="00845FC4" w:rsidRDefault="006E0C4F" w:rsidP="00215DA3">
            <w:pPr>
              <w:spacing w:line="240" w:lineRule="auto"/>
              <w:ind w:firstLine="0"/>
            </w:pPr>
            <w:r w:rsidRPr="00845FC4">
              <w:t>3.</w:t>
            </w:r>
          </w:p>
        </w:tc>
        <w:tc>
          <w:tcPr>
            <w:tcW w:w="2079" w:type="pct"/>
            <w:tcBorders>
              <w:top w:val="single" w:sz="6" w:space="0" w:color="auto"/>
              <w:left w:val="single" w:sz="6" w:space="0" w:color="auto"/>
              <w:bottom w:val="single" w:sz="6" w:space="0" w:color="auto"/>
              <w:right w:val="single" w:sz="6" w:space="0" w:color="auto"/>
            </w:tcBorders>
            <w:hideMark/>
          </w:tcPr>
          <w:p w14:paraId="747E12A1" w14:textId="77777777" w:rsidR="006E0C4F" w:rsidRPr="00845FC4" w:rsidRDefault="006E0C4F" w:rsidP="00215DA3">
            <w:pPr>
              <w:spacing w:line="240" w:lineRule="auto"/>
              <w:ind w:firstLine="0"/>
            </w:pPr>
            <w:r w:rsidRPr="00845FC4">
              <w:t>Написання другого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239DAB84" w14:textId="77777777" w:rsidR="006E0C4F" w:rsidRPr="00845FC4" w:rsidRDefault="006E0C4F" w:rsidP="00215DA3">
            <w:pPr>
              <w:spacing w:line="240" w:lineRule="auto"/>
              <w:ind w:firstLine="0"/>
              <w:rPr>
                <w:color w:val="000000" w:themeColor="text1"/>
              </w:rPr>
            </w:pPr>
            <w:r w:rsidRPr="00845FC4">
              <w:rPr>
                <w:color w:val="000000" w:themeColor="text1"/>
              </w:rPr>
              <w:t>Жовтень 202</w:t>
            </w:r>
            <w:r>
              <w:rPr>
                <w:color w:val="000000" w:themeColor="text1"/>
              </w:rPr>
              <w:t>2</w:t>
            </w:r>
            <w:r w:rsidRPr="00845FC4">
              <w:rPr>
                <w:color w:val="000000" w:themeColor="text1"/>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72C9B8B2" w14:textId="77777777" w:rsidR="006E0C4F" w:rsidRPr="00845FC4" w:rsidRDefault="006E0C4F" w:rsidP="00215DA3">
            <w:pPr>
              <w:spacing w:line="240" w:lineRule="auto"/>
              <w:ind w:firstLine="0"/>
            </w:pPr>
            <w:r w:rsidRPr="00845FC4">
              <w:t>виконано</w:t>
            </w:r>
          </w:p>
        </w:tc>
      </w:tr>
      <w:tr w:rsidR="006E0C4F" w:rsidRPr="00845FC4" w14:paraId="5C236A20" w14:textId="77777777" w:rsidTr="00215DA3">
        <w:trPr>
          <w:cantSplit/>
          <w:trHeight w:val="274"/>
        </w:trPr>
        <w:tc>
          <w:tcPr>
            <w:tcW w:w="432" w:type="pct"/>
            <w:tcBorders>
              <w:top w:val="single" w:sz="6" w:space="0" w:color="auto"/>
              <w:left w:val="single" w:sz="6" w:space="0" w:color="auto"/>
              <w:bottom w:val="single" w:sz="6" w:space="0" w:color="auto"/>
              <w:right w:val="single" w:sz="6" w:space="0" w:color="auto"/>
            </w:tcBorders>
            <w:hideMark/>
          </w:tcPr>
          <w:p w14:paraId="32531F38" w14:textId="77777777" w:rsidR="006E0C4F" w:rsidRPr="00845FC4" w:rsidRDefault="006E0C4F" w:rsidP="00215DA3">
            <w:pPr>
              <w:spacing w:line="240" w:lineRule="auto"/>
              <w:ind w:firstLine="0"/>
            </w:pPr>
            <w:r w:rsidRPr="00845FC4">
              <w:t>4.</w:t>
            </w:r>
          </w:p>
        </w:tc>
        <w:tc>
          <w:tcPr>
            <w:tcW w:w="2079" w:type="pct"/>
            <w:tcBorders>
              <w:top w:val="single" w:sz="6" w:space="0" w:color="auto"/>
              <w:left w:val="single" w:sz="6" w:space="0" w:color="auto"/>
              <w:bottom w:val="single" w:sz="6" w:space="0" w:color="auto"/>
              <w:right w:val="single" w:sz="6" w:space="0" w:color="auto"/>
            </w:tcBorders>
            <w:hideMark/>
          </w:tcPr>
          <w:p w14:paraId="39E18169" w14:textId="77777777" w:rsidR="006E0C4F" w:rsidRPr="00845FC4" w:rsidRDefault="006E0C4F" w:rsidP="00215DA3">
            <w:pPr>
              <w:spacing w:line="240" w:lineRule="auto"/>
              <w:ind w:firstLine="0"/>
            </w:pPr>
            <w:r w:rsidRPr="00845FC4">
              <w:t>Написання третього розділу</w:t>
            </w:r>
          </w:p>
        </w:tc>
        <w:tc>
          <w:tcPr>
            <w:tcW w:w="1757" w:type="pct"/>
            <w:tcBorders>
              <w:top w:val="single" w:sz="6" w:space="0" w:color="auto"/>
              <w:left w:val="single" w:sz="6" w:space="0" w:color="auto"/>
              <w:bottom w:val="single" w:sz="6" w:space="0" w:color="auto"/>
              <w:right w:val="single" w:sz="6" w:space="0" w:color="auto"/>
            </w:tcBorders>
            <w:vAlign w:val="center"/>
            <w:hideMark/>
          </w:tcPr>
          <w:p w14:paraId="1B2E595C" w14:textId="77777777" w:rsidR="006E0C4F" w:rsidRPr="00845FC4" w:rsidRDefault="006E0C4F" w:rsidP="00215DA3">
            <w:pPr>
              <w:spacing w:line="240" w:lineRule="auto"/>
              <w:ind w:firstLine="0"/>
              <w:rPr>
                <w:color w:val="000000" w:themeColor="text1"/>
              </w:rPr>
            </w:pPr>
            <w:r w:rsidRPr="00845FC4">
              <w:rPr>
                <w:color w:val="000000" w:themeColor="text1"/>
              </w:rPr>
              <w:t>Листопад 202</w:t>
            </w:r>
            <w:r>
              <w:rPr>
                <w:color w:val="000000" w:themeColor="text1"/>
              </w:rPr>
              <w:t>2</w:t>
            </w:r>
            <w:r w:rsidRPr="00845FC4">
              <w:rPr>
                <w:color w:val="000000" w:themeColor="text1"/>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5C26EB72" w14:textId="77777777" w:rsidR="006E0C4F" w:rsidRPr="00845FC4" w:rsidRDefault="006E0C4F" w:rsidP="00215DA3">
            <w:pPr>
              <w:spacing w:line="240" w:lineRule="auto"/>
              <w:ind w:firstLine="0"/>
            </w:pPr>
            <w:r w:rsidRPr="00845FC4">
              <w:t>виконано</w:t>
            </w:r>
          </w:p>
        </w:tc>
      </w:tr>
      <w:tr w:rsidR="006E0C4F" w:rsidRPr="00845FC4" w14:paraId="7D4A5C5F" w14:textId="77777777" w:rsidTr="00215DA3">
        <w:trPr>
          <w:cantSplit/>
          <w:trHeight w:val="251"/>
        </w:trPr>
        <w:tc>
          <w:tcPr>
            <w:tcW w:w="432" w:type="pct"/>
            <w:tcBorders>
              <w:top w:val="single" w:sz="6" w:space="0" w:color="auto"/>
              <w:left w:val="single" w:sz="6" w:space="0" w:color="auto"/>
              <w:bottom w:val="single" w:sz="6" w:space="0" w:color="auto"/>
              <w:right w:val="single" w:sz="6" w:space="0" w:color="auto"/>
            </w:tcBorders>
            <w:hideMark/>
          </w:tcPr>
          <w:p w14:paraId="55AB352D" w14:textId="77777777" w:rsidR="006E0C4F" w:rsidRPr="00845FC4" w:rsidRDefault="006E0C4F" w:rsidP="00215DA3">
            <w:pPr>
              <w:spacing w:line="240" w:lineRule="auto"/>
              <w:ind w:firstLine="0"/>
            </w:pPr>
            <w:r w:rsidRPr="00845FC4">
              <w:t>5.</w:t>
            </w:r>
          </w:p>
        </w:tc>
        <w:tc>
          <w:tcPr>
            <w:tcW w:w="2079" w:type="pct"/>
            <w:tcBorders>
              <w:top w:val="single" w:sz="6" w:space="0" w:color="auto"/>
              <w:left w:val="single" w:sz="6" w:space="0" w:color="auto"/>
              <w:bottom w:val="single" w:sz="6" w:space="0" w:color="auto"/>
              <w:right w:val="single" w:sz="6" w:space="0" w:color="auto"/>
            </w:tcBorders>
            <w:hideMark/>
          </w:tcPr>
          <w:p w14:paraId="2423DA3D" w14:textId="77777777" w:rsidR="006E0C4F" w:rsidRPr="00845FC4" w:rsidRDefault="006E0C4F" w:rsidP="00215DA3">
            <w:pPr>
              <w:spacing w:line="240" w:lineRule="auto"/>
              <w:ind w:firstLine="0"/>
            </w:pPr>
            <w:r w:rsidRPr="00845FC4">
              <w:t xml:space="preserve">Написання висновків, комп’ютерний набір роботи </w:t>
            </w:r>
          </w:p>
        </w:tc>
        <w:tc>
          <w:tcPr>
            <w:tcW w:w="1757" w:type="pct"/>
            <w:tcBorders>
              <w:top w:val="single" w:sz="6" w:space="0" w:color="auto"/>
              <w:left w:val="single" w:sz="6" w:space="0" w:color="auto"/>
              <w:bottom w:val="single" w:sz="6" w:space="0" w:color="auto"/>
              <w:right w:val="single" w:sz="6" w:space="0" w:color="auto"/>
            </w:tcBorders>
            <w:vAlign w:val="center"/>
            <w:hideMark/>
          </w:tcPr>
          <w:p w14:paraId="0E78164D" w14:textId="77777777" w:rsidR="006E0C4F" w:rsidRPr="00845FC4" w:rsidRDefault="006E0C4F" w:rsidP="00215DA3">
            <w:pPr>
              <w:spacing w:line="240" w:lineRule="auto"/>
              <w:ind w:firstLine="0"/>
              <w:rPr>
                <w:color w:val="000000" w:themeColor="text1"/>
              </w:rPr>
            </w:pPr>
            <w:r w:rsidRPr="00845FC4">
              <w:rPr>
                <w:color w:val="000000" w:themeColor="text1"/>
              </w:rPr>
              <w:t>Листопад 202</w:t>
            </w:r>
            <w:r>
              <w:rPr>
                <w:color w:val="000000" w:themeColor="text1"/>
              </w:rPr>
              <w:t>2</w:t>
            </w:r>
            <w:r w:rsidRPr="00845FC4">
              <w:rPr>
                <w:color w:val="000000" w:themeColor="text1"/>
              </w:rPr>
              <w:t>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2FFC4E08" w14:textId="77777777" w:rsidR="006E0C4F" w:rsidRPr="00845FC4" w:rsidRDefault="006E0C4F" w:rsidP="00215DA3">
            <w:pPr>
              <w:spacing w:line="240" w:lineRule="auto"/>
              <w:ind w:firstLine="0"/>
            </w:pPr>
            <w:r w:rsidRPr="00845FC4">
              <w:t>виконано</w:t>
            </w:r>
          </w:p>
        </w:tc>
      </w:tr>
      <w:tr w:rsidR="006E0C4F" w:rsidRPr="00845FC4" w14:paraId="11E7BCFD" w14:textId="77777777" w:rsidTr="00215DA3">
        <w:trPr>
          <w:cantSplit/>
          <w:trHeight w:val="264"/>
        </w:trPr>
        <w:tc>
          <w:tcPr>
            <w:tcW w:w="432" w:type="pct"/>
            <w:tcBorders>
              <w:top w:val="single" w:sz="6" w:space="0" w:color="auto"/>
              <w:left w:val="single" w:sz="6" w:space="0" w:color="auto"/>
              <w:bottom w:val="single" w:sz="6" w:space="0" w:color="auto"/>
              <w:right w:val="single" w:sz="6" w:space="0" w:color="auto"/>
            </w:tcBorders>
            <w:hideMark/>
          </w:tcPr>
          <w:p w14:paraId="28C6B60E" w14:textId="77777777" w:rsidR="006E0C4F" w:rsidRPr="00845FC4" w:rsidRDefault="006E0C4F" w:rsidP="00215DA3">
            <w:pPr>
              <w:spacing w:line="240" w:lineRule="auto"/>
              <w:ind w:firstLine="0"/>
            </w:pPr>
            <w:r w:rsidRPr="00845FC4">
              <w:t>6.</w:t>
            </w:r>
          </w:p>
        </w:tc>
        <w:tc>
          <w:tcPr>
            <w:tcW w:w="2079" w:type="pct"/>
            <w:tcBorders>
              <w:top w:val="single" w:sz="6" w:space="0" w:color="auto"/>
              <w:left w:val="single" w:sz="6" w:space="0" w:color="auto"/>
              <w:bottom w:val="single" w:sz="6" w:space="0" w:color="auto"/>
              <w:right w:val="single" w:sz="6" w:space="0" w:color="auto"/>
            </w:tcBorders>
            <w:hideMark/>
          </w:tcPr>
          <w:p w14:paraId="6A42EF34" w14:textId="77777777" w:rsidR="006E0C4F" w:rsidRPr="00845FC4" w:rsidRDefault="006E0C4F" w:rsidP="00215DA3">
            <w:pPr>
              <w:spacing w:line="240" w:lineRule="auto"/>
              <w:ind w:firstLine="0"/>
            </w:pPr>
            <w:r w:rsidRPr="00845FC4">
              <w:t>Попередній захист дипломної роботи на кафедрі</w:t>
            </w:r>
          </w:p>
        </w:tc>
        <w:tc>
          <w:tcPr>
            <w:tcW w:w="1757" w:type="pct"/>
            <w:tcBorders>
              <w:top w:val="single" w:sz="6" w:space="0" w:color="auto"/>
              <w:left w:val="single" w:sz="6" w:space="0" w:color="auto"/>
              <w:bottom w:val="single" w:sz="6" w:space="0" w:color="auto"/>
              <w:right w:val="single" w:sz="6" w:space="0" w:color="auto"/>
            </w:tcBorders>
            <w:vAlign w:val="center"/>
            <w:hideMark/>
          </w:tcPr>
          <w:p w14:paraId="24DF9FF8" w14:textId="77777777" w:rsidR="006E0C4F" w:rsidRPr="00845FC4" w:rsidRDefault="006E0C4F" w:rsidP="00215DA3">
            <w:pPr>
              <w:spacing w:line="240" w:lineRule="auto"/>
              <w:ind w:firstLine="0"/>
              <w:rPr>
                <w:color w:val="FF0000"/>
              </w:rPr>
            </w:pPr>
            <w:r w:rsidRPr="00845FC4">
              <w:rPr>
                <w:color w:val="000000" w:themeColor="text1"/>
              </w:rPr>
              <w:t>Листопад 202</w:t>
            </w:r>
            <w:r>
              <w:rPr>
                <w:color w:val="000000" w:themeColor="text1"/>
              </w:rPr>
              <w:t>2</w:t>
            </w:r>
            <w:r w:rsidRPr="00845FC4">
              <w:rPr>
                <w:color w:val="000000" w:themeColor="text1"/>
              </w:rPr>
              <w:t xml:space="preserve"> р.</w:t>
            </w:r>
          </w:p>
        </w:tc>
        <w:tc>
          <w:tcPr>
            <w:tcW w:w="731" w:type="pct"/>
            <w:tcBorders>
              <w:top w:val="single" w:sz="6" w:space="0" w:color="auto"/>
              <w:left w:val="single" w:sz="6" w:space="0" w:color="auto"/>
              <w:bottom w:val="single" w:sz="6" w:space="0" w:color="auto"/>
              <w:right w:val="single" w:sz="6" w:space="0" w:color="auto"/>
            </w:tcBorders>
            <w:vAlign w:val="center"/>
            <w:hideMark/>
          </w:tcPr>
          <w:p w14:paraId="3208AD29" w14:textId="77777777" w:rsidR="006E0C4F" w:rsidRPr="00845FC4" w:rsidRDefault="006E0C4F" w:rsidP="00215DA3">
            <w:pPr>
              <w:spacing w:line="240" w:lineRule="auto"/>
              <w:ind w:firstLine="0"/>
            </w:pPr>
            <w:r w:rsidRPr="00845FC4">
              <w:t>виконано</w:t>
            </w:r>
          </w:p>
        </w:tc>
      </w:tr>
    </w:tbl>
    <w:p w14:paraId="0249E724" w14:textId="77777777" w:rsidR="006E0C4F" w:rsidRPr="00845FC4" w:rsidRDefault="006E0C4F" w:rsidP="00215DA3">
      <w:pPr>
        <w:spacing w:line="240" w:lineRule="auto"/>
        <w:rPr>
          <w:rFonts w:eastAsia="Times New Roman"/>
          <w:szCs w:val="28"/>
          <w:lang w:eastAsia="ru-RU"/>
        </w:rPr>
      </w:pPr>
    </w:p>
    <w:p w14:paraId="68351084" w14:textId="77777777" w:rsidR="006E0C4F" w:rsidRPr="00845FC4" w:rsidRDefault="006E0C4F" w:rsidP="00215DA3">
      <w:pPr>
        <w:spacing w:line="240" w:lineRule="auto"/>
        <w:rPr>
          <w:lang w:eastAsia="ru-RU"/>
        </w:rPr>
      </w:pPr>
      <w:bookmarkStart w:id="175" w:name="_Toc27503113"/>
      <w:bookmarkStart w:id="176" w:name="_Toc57054558"/>
      <w:bookmarkStart w:id="177" w:name="_Toc57058144"/>
      <w:bookmarkStart w:id="178" w:name="_Toc57580543"/>
      <w:bookmarkStart w:id="179" w:name="_Toc57580587"/>
      <w:bookmarkStart w:id="180" w:name="_Toc57580654"/>
      <w:bookmarkStart w:id="181" w:name="_Toc57664901"/>
      <w:bookmarkStart w:id="182" w:name="_Toc57666120"/>
      <w:bookmarkStart w:id="183" w:name="_Toc57670650"/>
      <w:bookmarkStart w:id="184" w:name="_Toc57670701"/>
      <w:bookmarkStart w:id="185" w:name="_Toc57714237"/>
      <w:bookmarkStart w:id="186" w:name="_Toc57715995"/>
      <w:bookmarkStart w:id="187" w:name="_Toc57718516"/>
      <w:bookmarkStart w:id="188" w:name="_Toc57718571"/>
      <w:bookmarkStart w:id="189" w:name="_Toc57750582"/>
      <w:bookmarkStart w:id="190" w:name="_Toc57805651"/>
      <w:proofErr w:type="spellStart"/>
      <w:r w:rsidRPr="00845FC4">
        <w:rPr>
          <w:b/>
        </w:rPr>
        <w:t>Студент</w:t>
      </w:r>
      <w:r>
        <w:rPr>
          <w:b/>
        </w:rPr>
        <w:t>ка</w:t>
      </w:r>
      <w:r w:rsidRPr="00845FC4">
        <w:rPr>
          <w:lang w:eastAsia="ru-RU"/>
        </w:rPr>
        <w:t>_______________________</w:t>
      </w:r>
      <w:proofErr w:type="spellEnd"/>
      <w:r w:rsidRPr="00845FC4">
        <w:rPr>
          <w:lang w:eastAsia="ru-RU"/>
        </w:rPr>
        <w:t>_______</w:t>
      </w:r>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r>
        <w:rPr>
          <w:lang w:eastAsia="ru-RU"/>
        </w:rPr>
        <w:t>Д.М. Повстяна</w:t>
      </w:r>
    </w:p>
    <w:p w14:paraId="56C779E3" w14:textId="77777777" w:rsidR="006E0C4F" w:rsidRPr="00845FC4" w:rsidRDefault="006E0C4F" w:rsidP="00215DA3">
      <w:pPr>
        <w:spacing w:line="240" w:lineRule="auto"/>
        <w:rPr>
          <w:rFonts w:eastAsia="Times New Roman"/>
          <w:szCs w:val="28"/>
          <w:lang w:eastAsia="ru-RU"/>
        </w:rPr>
      </w:pPr>
      <w:r w:rsidRPr="00845FC4">
        <w:rPr>
          <w:rFonts w:eastAsia="Times New Roman"/>
          <w:szCs w:val="28"/>
          <w:lang w:eastAsia="ru-RU"/>
        </w:rPr>
        <w:t xml:space="preserve">                                                  (підпис)</w:t>
      </w:r>
    </w:p>
    <w:p w14:paraId="3D9BD374" w14:textId="77777777" w:rsidR="006E0C4F" w:rsidRPr="00845FC4" w:rsidRDefault="006E0C4F" w:rsidP="00215DA3">
      <w:pPr>
        <w:spacing w:line="240" w:lineRule="auto"/>
        <w:rPr>
          <w:lang w:eastAsia="ru-RU"/>
        </w:rPr>
      </w:pPr>
      <w:bookmarkStart w:id="191" w:name="_Toc27503114"/>
      <w:bookmarkStart w:id="192" w:name="_Toc57054559"/>
      <w:bookmarkStart w:id="193" w:name="_Toc57058145"/>
      <w:bookmarkStart w:id="194" w:name="_Toc57580544"/>
      <w:bookmarkStart w:id="195" w:name="_Toc57580588"/>
      <w:bookmarkStart w:id="196" w:name="_Toc57580655"/>
      <w:bookmarkStart w:id="197" w:name="_Toc57664902"/>
      <w:bookmarkStart w:id="198" w:name="_Toc57666121"/>
      <w:bookmarkStart w:id="199" w:name="_Toc57670651"/>
      <w:bookmarkStart w:id="200" w:name="_Toc57670702"/>
      <w:bookmarkStart w:id="201" w:name="_Toc57714238"/>
      <w:bookmarkStart w:id="202" w:name="_Toc57715996"/>
      <w:bookmarkStart w:id="203" w:name="_Toc57718517"/>
      <w:bookmarkStart w:id="204" w:name="_Toc57718572"/>
      <w:bookmarkStart w:id="205" w:name="_Toc57750583"/>
      <w:bookmarkStart w:id="206" w:name="_Toc57805652"/>
      <w:r w:rsidRPr="00845FC4">
        <w:rPr>
          <w:b/>
        </w:rPr>
        <w:t>Керівник роботи (</w:t>
      </w:r>
      <w:proofErr w:type="spellStart"/>
      <w:r w:rsidRPr="00845FC4">
        <w:rPr>
          <w:b/>
        </w:rPr>
        <w:t>про</w:t>
      </w:r>
      <w:r>
        <w:rPr>
          <w:b/>
        </w:rPr>
        <w:t>є</w:t>
      </w:r>
      <w:r w:rsidRPr="00845FC4">
        <w:rPr>
          <w:b/>
        </w:rPr>
        <w:t>кту</w:t>
      </w:r>
      <w:proofErr w:type="spellEnd"/>
      <w:r w:rsidRPr="00845FC4">
        <w:rPr>
          <w:b/>
        </w:rPr>
        <w:t>)</w:t>
      </w:r>
      <w:r w:rsidRPr="00845FC4">
        <w:rPr>
          <w:lang w:eastAsia="ru-RU"/>
        </w:rPr>
        <w:t xml:space="preserve"> _____________А.В. </w:t>
      </w:r>
      <w:proofErr w:type="spellStart"/>
      <w:r w:rsidRPr="00845FC4">
        <w:rPr>
          <w:lang w:eastAsia="ru-RU"/>
        </w:rPr>
        <w:t>Сидорук</w:t>
      </w:r>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proofErr w:type="spellEnd"/>
    </w:p>
    <w:p w14:paraId="1E0BE8C0" w14:textId="77777777" w:rsidR="006E0C4F" w:rsidRPr="00845FC4" w:rsidRDefault="006E0C4F" w:rsidP="00215DA3">
      <w:pPr>
        <w:spacing w:line="240" w:lineRule="auto"/>
        <w:rPr>
          <w:rFonts w:eastAsia="Times New Roman"/>
          <w:szCs w:val="28"/>
          <w:lang w:eastAsia="ru-RU"/>
        </w:rPr>
      </w:pPr>
      <w:r w:rsidRPr="00845FC4">
        <w:rPr>
          <w:rFonts w:eastAsia="Times New Roman"/>
          <w:szCs w:val="28"/>
          <w:lang w:eastAsia="ru-RU"/>
        </w:rPr>
        <w:t xml:space="preserve">                                                   (підпис)</w:t>
      </w:r>
      <w:r w:rsidRPr="00845FC4">
        <w:rPr>
          <w:rFonts w:eastAsia="Times New Roman"/>
          <w:szCs w:val="28"/>
          <w:lang w:eastAsia="ru-RU"/>
        </w:rPr>
        <w:tab/>
      </w:r>
    </w:p>
    <w:p w14:paraId="49ECDEE6" w14:textId="77777777" w:rsidR="006E0C4F" w:rsidRPr="00845FC4" w:rsidRDefault="006E0C4F" w:rsidP="00215DA3">
      <w:pPr>
        <w:spacing w:line="240" w:lineRule="auto"/>
        <w:rPr>
          <w:lang w:eastAsia="ru-RU"/>
        </w:rPr>
      </w:pPr>
      <w:bookmarkStart w:id="207" w:name="_Toc27503115"/>
      <w:bookmarkStart w:id="208" w:name="_Toc57054560"/>
      <w:bookmarkStart w:id="209" w:name="_Toc57058146"/>
      <w:bookmarkStart w:id="210" w:name="_Toc57580545"/>
      <w:bookmarkStart w:id="211" w:name="_Toc57580589"/>
      <w:bookmarkStart w:id="212" w:name="_Toc57580656"/>
      <w:bookmarkStart w:id="213" w:name="_Toc57664903"/>
      <w:bookmarkStart w:id="214" w:name="_Toc57666122"/>
      <w:bookmarkStart w:id="215" w:name="_Toc57670652"/>
      <w:bookmarkStart w:id="216" w:name="_Toc57670703"/>
      <w:bookmarkStart w:id="217" w:name="_Toc57714239"/>
      <w:bookmarkStart w:id="218" w:name="_Toc57715997"/>
      <w:bookmarkStart w:id="219" w:name="_Toc57718518"/>
      <w:bookmarkStart w:id="220" w:name="_Toc57718573"/>
      <w:bookmarkStart w:id="221" w:name="_Toc57750584"/>
      <w:bookmarkStart w:id="222" w:name="_Toc57805653"/>
      <w:proofErr w:type="spellStart"/>
      <w:r w:rsidRPr="00845FC4">
        <w:rPr>
          <w:lang w:eastAsia="ru-RU"/>
        </w:rPr>
        <w:t>Нормоконтроль</w:t>
      </w:r>
      <w:proofErr w:type="spellEnd"/>
      <w:r w:rsidRPr="00845FC4">
        <w:rPr>
          <w:lang w:eastAsia="ru-RU"/>
        </w:rPr>
        <w:t xml:space="preserve"> пройдено</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1F2FEC88" w14:textId="77777777" w:rsidR="006E0C4F" w:rsidRPr="00845FC4" w:rsidRDefault="006E0C4F" w:rsidP="00215DA3">
      <w:pPr>
        <w:spacing w:line="240" w:lineRule="auto"/>
        <w:rPr>
          <w:rFonts w:eastAsia="Times New Roman"/>
          <w:szCs w:val="28"/>
          <w:lang w:eastAsia="ru-RU"/>
        </w:rPr>
      </w:pPr>
      <w:proofErr w:type="spellStart"/>
      <w:r w:rsidRPr="00845FC4">
        <w:rPr>
          <w:rFonts w:eastAsia="Times New Roman"/>
          <w:b/>
          <w:szCs w:val="28"/>
          <w:lang w:eastAsia="ru-RU"/>
        </w:rPr>
        <w:t>Нормоконтролер</w:t>
      </w:r>
      <w:proofErr w:type="spellEnd"/>
      <w:r w:rsidRPr="00845FC4">
        <w:rPr>
          <w:rFonts w:eastAsia="Times New Roman"/>
          <w:b/>
          <w:szCs w:val="28"/>
          <w:lang w:eastAsia="ru-RU"/>
        </w:rPr>
        <w:t xml:space="preserve"> </w:t>
      </w:r>
      <w:r w:rsidRPr="00845FC4">
        <w:rPr>
          <w:rFonts w:eastAsia="Times New Roman"/>
          <w:szCs w:val="28"/>
          <w:lang w:eastAsia="ru-RU"/>
        </w:rPr>
        <w:t xml:space="preserve"> ____________________Е.А. </w:t>
      </w:r>
      <w:proofErr w:type="spellStart"/>
      <w:r w:rsidRPr="00845FC4">
        <w:rPr>
          <w:rFonts w:eastAsia="Times New Roman"/>
          <w:szCs w:val="28"/>
          <w:lang w:eastAsia="ru-RU"/>
        </w:rPr>
        <w:t>Криволапов</w:t>
      </w:r>
      <w:proofErr w:type="spellEnd"/>
    </w:p>
    <w:p w14:paraId="0C91E21E" w14:textId="77777777" w:rsidR="006E0C4F" w:rsidRPr="00845FC4" w:rsidRDefault="006E0C4F" w:rsidP="00215DA3">
      <w:pPr>
        <w:spacing w:line="240" w:lineRule="auto"/>
        <w:rPr>
          <w:rFonts w:eastAsia="Times New Roman"/>
          <w:szCs w:val="28"/>
          <w:lang w:eastAsia="ru-RU"/>
        </w:rPr>
      </w:pPr>
      <w:r w:rsidRPr="00845FC4">
        <w:rPr>
          <w:rFonts w:eastAsia="Times New Roman"/>
          <w:szCs w:val="28"/>
          <w:lang w:eastAsia="ru-RU"/>
        </w:rPr>
        <w:t xml:space="preserve">                                                    (підпис)</w:t>
      </w:r>
      <w:r w:rsidRPr="00845FC4">
        <w:rPr>
          <w:rFonts w:eastAsia="Times New Roman"/>
          <w:szCs w:val="28"/>
          <w:lang w:eastAsia="ru-RU"/>
        </w:rPr>
        <w:t> </w:t>
      </w:r>
    </w:p>
    <w:p w14:paraId="539C6207" w14:textId="77777777" w:rsidR="006E0C4F" w:rsidRPr="00845FC4" w:rsidRDefault="006E0C4F" w:rsidP="00215DA3">
      <w:pPr>
        <w:widowControl w:val="0"/>
        <w:autoSpaceDE w:val="0"/>
        <w:autoSpaceDN w:val="0"/>
        <w:adjustRightInd w:val="0"/>
        <w:spacing w:line="240" w:lineRule="auto"/>
        <w:rPr>
          <w:rFonts w:eastAsia="Times New Roman"/>
          <w:bCs/>
          <w:szCs w:val="28"/>
          <w:lang w:eastAsia="ru-RU"/>
        </w:rPr>
      </w:pPr>
    </w:p>
    <w:p w14:paraId="31698B2C" w14:textId="77777777" w:rsidR="006E0C4F" w:rsidRPr="00845FC4" w:rsidRDefault="006E0C4F" w:rsidP="00215DA3">
      <w:pPr>
        <w:widowControl w:val="0"/>
        <w:autoSpaceDE w:val="0"/>
        <w:autoSpaceDN w:val="0"/>
        <w:adjustRightInd w:val="0"/>
        <w:spacing w:line="240" w:lineRule="auto"/>
        <w:rPr>
          <w:rFonts w:eastAsia="Times New Roman"/>
          <w:bCs/>
          <w:szCs w:val="28"/>
          <w:lang w:eastAsia="ru-RU"/>
        </w:rPr>
      </w:pPr>
    </w:p>
    <w:p w14:paraId="390CEEA7" w14:textId="77777777" w:rsidR="006E0C4F" w:rsidRPr="00845FC4" w:rsidRDefault="006E0C4F" w:rsidP="00215DA3">
      <w:pPr>
        <w:widowControl w:val="0"/>
        <w:autoSpaceDE w:val="0"/>
        <w:autoSpaceDN w:val="0"/>
        <w:adjustRightInd w:val="0"/>
        <w:spacing w:line="240" w:lineRule="auto"/>
        <w:rPr>
          <w:rFonts w:eastAsia="Times New Roman"/>
          <w:bCs/>
          <w:szCs w:val="28"/>
          <w:lang w:eastAsia="ru-RU"/>
        </w:rPr>
      </w:pPr>
    </w:p>
    <w:p w14:paraId="402C4413" w14:textId="77777777" w:rsidR="006E0C4F" w:rsidRPr="00845FC4" w:rsidRDefault="006E0C4F" w:rsidP="00215DA3">
      <w:pPr>
        <w:spacing w:line="240" w:lineRule="auto"/>
        <w:rPr>
          <w:kern w:val="32"/>
          <w:lang w:eastAsia="ru-RU"/>
        </w:rPr>
      </w:pPr>
      <w:bookmarkStart w:id="223" w:name="_Toc445574833"/>
      <w:bookmarkStart w:id="224" w:name="_Ref417321120"/>
    </w:p>
    <w:p w14:paraId="7D3C6AB6" w14:textId="77777777" w:rsidR="006E0C4F" w:rsidRPr="00845FC4" w:rsidRDefault="006E0C4F" w:rsidP="00215DA3">
      <w:pPr>
        <w:jc w:val="center"/>
        <w:rPr>
          <w:lang w:eastAsia="ru-RU"/>
        </w:rPr>
      </w:pPr>
      <w:r w:rsidRPr="00845FC4">
        <w:rPr>
          <w:lang w:eastAsia="ru-RU"/>
        </w:rPr>
        <w:br w:type="page"/>
      </w:r>
      <w:bookmarkEnd w:id="223"/>
      <w:bookmarkEnd w:id="224"/>
    </w:p>
    <w:p w14:paraId="11D6B1D8" w14:textId="77777777" w:rsidR="006E0C4F" w:rsidRPr="00845FC4" w:rsidRDefault="006E0C4F" w:rsidP="00215DA3">
      <w:pPr>
        <w:jc w:val="center"/>
        <w:rPr>
          <w:b/>
        </w:rPr>
      </w:pPr>
      <w:bookmarkStart w:id="225" w:name="_Toc57058147"/>
      <w:bookmarkStart w:id="226" w:name="_Toc57580546"/>
      <w:bookmarkStart w:id="227" w:name="_Toc57580590"/>
      <w:bookmarkStart w:id="228" w:name="_Toc57580657"/>
      <w:bookmarkStart w:id="229" w:name="_Toc57664904"/>
      <w:bookmarkStart w:id="230" w:name="_Toc57666123"/>
      <w:bookmarkStart w:id="231" w:name="_Toc57670653"/>
      <w:bookmarkStart w:id="232" w:name="_Toc57670704"/>
      <w:bookmarkStart w:id="233" w:name="_Toc57714240"/>
      <w:bookmarkStart w:id="234" w:name="_Toc57715998"/>
      <w:bookmarkStart w:id="235" w:name="_Toc57718519"/>
      <w:bookmarkStart w:id="236" w:name="_Toc57718574"/>
      <w:bookmarkStart w:id="237" w:name="_Toc57750585"/>
      <w:r w:rsidRPr="00845FC4">
        <w:rPr>
          <w:b/>
        </w:rPr>
        <w:lastRenderedPageBreak/>
        <w:t>РЕФЕРАТ</w:t>
      </w:r>
      <w:bookmarkEnd w:id="225"/>
      <w:bookmarkEnd w:id="226"/>
      <w:bookmarkEnd w:id="227"/>
      <w:bookmarkEnd w:id="228"/>
      <w:bookmarkEnd w:id="229"/>
      <w:bookmarkEnd w:id="230"/>
      <w:bookmarkEnd w:id="231"/>
      <w:bookmarkEnd w:id="232"/>
      <w:bookmarkEnd w:id="233"/>
      <w:bookmarkEnd w:id="234"/>
      <w:bookmarkEnd w:id="235"/>
      <w:bookmarkEnd w:id="236"/>
      <w:bookmarkEnd w:id="237"/>
    </w:p>
    <w:p w14:paraId="74716A55" w14:textId="77777777" w:rsidR="006E0C4F" w:rsidRPr="00845FC4" w:rsidRDefault="006E0C4F" w:rsidP="00215DA3">
      <w:pPr>
        <w:rPr>
          <w:szCs w:val="28"/>
        </w:rPr>
      </w:pPr>
    </w:p>
    <w:p w14:paraId="3E0927EE" w14:textId="3B35C9A0" w:rsidR="006E0C4F" w:rsidRPr="00845FC4" w:rsidRDefault="006E0C4F" w:rsidP="00215DA3">
      <w:pPr>
        <w:widowControl w:val="0"/>
        <w:overflowPunct w:val="0"/>
        <w:autoSpaceDE w:val="0"/>
        <w:autoSpaceDN w:val="0"/>
        <w:adjustRightInd w:val="0"/>
        <w:rPr>
          <w:lang w:eastAsia="ru-RU"/>
        </w:rPr>
      </w:pPr>
      <w:r w:rsidRPr="00845FC4">
        <w:rPr>
          <w:lang w:eastAsia="ru-RU"/>
        </w:rPr>
        <w:t xml:space="preserve">Кваліфікаційна робота </w:t>
      </w:r>
      <w:r>
        <w:rPr>
          <w:color w:val="000000" w:themeColor="text1"/>
          <w:lang w:eastAsia="ru-RU"/>
        </w:rPr>
        <w:t>–</w:t>
      </w:r>
      <w:r w:rsidRPr="00845FC4">
        <w:rPr>
          <w:color w:val="000000" w:themeColor="text1"/>
          <w:lang w:eastAsia="ru-RU"/>
        </w:rPr>
        <w:t xml:space="preserve"> </w:t>
      </w:r>
      <w:r w:rsidR="00E14B33">
        <w:rPr>
          <w:color w:val="000000" w:themeColor="text1"/>
          <w:lang w:eastAsia="ru-RU"/>
        </w:rPr>
        <w:t>7</w:t>
      </w:r>
      <w:r w:rsidR="00DC1287">
        <w:rPr>
          <w:color w:val="000000" w:themeColor="text1"/>
          <w:lang w:eastAsia="ru-RU"/>
        </w:rPr>
        <w:t>6</w:t>
      </w:r>
      <w:r w:rsidRPr="00495529">
        <w:rPr>
          <w:color w:val="000000" w:themeColor="text1"/>
          <w:lang w:eastAsia="ru-RU"/>
        </w:rPr>
        <w:t xml:space="preserve"> сторін</w:t>
      </w:r>
      <w:r w:rsidR="00E14B33">
        <w:rPr>
          <w:color w:val="000000" w:themeColor="text1"/>
          <w:lang w:eastAsia="ru-RU"/>
        </w:rPr>
        <w:t>ок</w:t>
      </w:r>
      <w:r w:rsidRPr="00495529">
        <w:rPr>
          <w:color w:val="000000" w:themeColor="text1"/>
          <w:lang w:eastAsia="ru-RU"/>
        </w:rPr>
        <w:t xml:space="preserve">, </w:t>
      </w:r>
      <w:r w:rsidR="00E14B33">
        <w:rPr>
          <w:color w:val="000000" w:themeColor="text1"/>
          <w:lang w:eastAsia="ru-RU"/>
        </w:rPr>
        <w:t>11</w:t>
      </w:r>
      <w:r w:rsidRPr="00495529">
        <w:rPr>
          <w:color w:val="000000" w:themeColor="text1"/>
          <w:lang w:eastAsia="ru-RU"/>
        </w:rPr>
        <w:t xml:space="preserve"> додатків, 6</w:t>
      </w:r>
      <w:r w:rsidR="00E14B33">
        <w:rPr>
          <w:color w:val="000000" w:themeColor="text1"/>
          <w:lang w:eastAsia="ru-RU"/>
        </w:rPr>
        <w:t>6</w:t>
      </w:r>
      <w:r w:rsidRPr="00495529">
        <w:rPr>
          <w:color w:val="000000" w:themeColor="text1"/>
          <w:lang w:eastAsia="ru-RU"/>
        </w:rPr>
        <w:t xml:space="preserve"> літературних </w:t>
      </w:r>
      <w:r w:rsidRPr="00495529">
        <w:rPr>
          <w:lang w:eastAsia="ru-RU"/>
        </w:rPr>
        <w:t>джерел.</w:t>
      </w:r>
    </w:p>
    <w:p w14:paraId="004DA26B" w14:textId="77777777" w:rsidR="006E0C4F" w:rsidRPr="00845FC4" w:rsidRDefault="006E0C4F" w:rsidP="00215DA3">
      <w:pPr>
        <w:widowControl w:val="0"/>
        <w:overflowPunct w:val="0"/>
        <w:autoSpaceDE w:val="0"/>
        <w:autoSpaceDN w:val="0"/>
        <w:adjustRightInd w:val="0"/>
        <w:rPr>
          <w:lang w:eastAsia="ru-RU"/>
        </w:rPr>
      </w:pPr>
      <w:bookmarkStart w:id="238" w:name="_Hlk87291939"/>
      <w:r w:rsidRPr="00845FC4">
        <w:rPr>
          <w:lang w:eastAsia="ru-RU"/>
        </w:rPr>
        <w:t xml:space="preserve">Мета </w:t>
      </w:r>
      <w:r w:rsidR="00BF4DCA">
        <w:rPr>
          <w:lang w:eastAsia="ru-RU"/>
        </w:rPr>
        <w:t xml:space="preserve">кваліфікаційної роботи </w:t>
      </w:r>
      <w:r w:rsidRPr="00845FC4">
        <w:rPr>
          <w:lang w:eastAsia="ru-RU"/>
        </w:rPr>
        <w:t xml:space="preserve">– </w:t>
      </w:r>
      <w:bookmarkStart w:id="239" w:name="_Hlk87293190"/>
      <w:r w:rsidR="00FE27C7">
        <w:t>дослідження</w:t>
      </w:r>
      <w:r w:rsidR="00FE27C7" w:rsidRPr="006E2244">
        <w:t xml:space="preserve"> розвитку ринку туристичних послуг у країнах Південної Європи в умовах пандемії C0VID-19</w:t>
      </w:r>
      <w:r w:rsidR="00252314">
        <w:t>.</w:t>
      </w:r>
    </w:p>
    <w:bookmarkEnd w:id="238"/>
    <w:bookmarkEnd w:id="239"/>
    <w:p w14:paraId="3D5C84E4" w14:textId="77777777" w:rsidR="006E0C4F" w:rsidRPr="00845FC4" w:rsidRDefault="006E0C4F" w:rsidP="00215DA3">
      <w:pPr>
        <w:widowControl w:val="0"/>
        <w:overflowPunct w:val="0"/>
        <w:autoSpaceDE w:val="0"/>
        <w:autoSpaceDN w:val="0"/>
        <w:adjustRightInd w:val="0"/>
        <w:rPr>
          <w:lang w:eastAsia="ru-RU"/>
        </w:rPr>
      </w:pPr>
      <w:r w:rsidRPr="00845FC4">
        <w:rPr>
          <w:lang w:eastAsia="ru-RU"/>
        </w:rPr>
        <w:t xml:space="preserve">Об’єкт </w:t>
      </w:r>
      <w:r w:rsidR="00BF4DCA">
        <w:rPr>
          <w:lang w:eastAsia="ru-RU"/>
        </w:rPr>
        <w:t xml:space="preserve">дослідження </w:t>
      </w:r>
      <w:r w:rsidRPr="00845FC4">
        <w:rPr>
          <w:lang w:eastAsia="ru-RU"/>
        </w:rPr>
        <w:t xml:space="preserve">– </w:t>
      </w:r>
      <w:r w:rsidR="00BF4DCA">
        <w:rPr>
          <w:lang w:eastAsia="ru-RU"/>
        </w:rPr>
        <w:t xml:space="preserve">стан </w:t>
      </w:r>
      <w:r w:rsidR="002A7233">
        <w:rPr>
          <w:lang w:eastAsia="ru-RU"/>
        </w:rPr>
        <w:t xml:space="preserve">світової </w:t>
      </w:r>
      <w:r w:rsidR="00BF4DCA">
        <w:rPr>
          <w:lang w:eastAsia="ru-RU"/>
        </w:rPr>
        <w:t xml:space="preserve">туристичної галузі </w:t>
      </w:r>
      <w:r w:rsidR="00BF4DCA" w:rsidRPr="00252314">
        <w:rPr>
          <w:lang w:eastAsia="ru-RU"/>
        </w:rPr>
        <w:t>в умовах пандемії C0VID-19</w:t>
      </w:r>
      <w:r w:rsidR="00BF4DCA">
        <w:rPr>
          <w:lang w:eastAsia="ru-RU"/>
        </w:rPr>
        <w:t>.</w:t>
      </w:r>
    </w:p>
    <w:p w14:paraId="2162E424" w14:textId="77777777" w:rsidR="006E0C4F" w:rsidRPr="00845FC4" w:rsidRDefault="006E0C4F" w:rsidP="00215DA3">
      <w:pPr>
        <w:widowControl w:val="0"/>
        <w:overflowPunct w:val="0"/>
        <w:autoSpaceDE w:val="0"/>
        <w:autoSpaceDN w:val="0"/>
        <w:adjustRightInd w:val="0"/>
      </w:pPr>
      <w:r w:rsidRPr="00845FC4">
        <w:rPr>
          <w:lang w:eastAsia="ru-RU"/>
        </w:rPr>
        <w:t xml:space="preserve">Предмет </w:t>
      </w:r>
      <w:r w:rsidR="00BF4DCA">
        <w:rPr>
          <w:lang w:eastAsia="ru-RU"/>
        </w:rPr>
        <w:t xml:space="preserve">дослідження </w:t>
      </w:r>
      <w:r w:rsidRPr="00845FC4">
        <w:rPr>
          <w:lang w:eastAsia="ru-RU"/>
        </w:rPr>
        <w:t>–</w:t>
      </w:r>
      <w:r w:rsidR="00BF4DCA">
        <w:rPr>
          <w:bCs/>
          <w:lang w:eastAsia="ru-RU"/>
        </w:rPr>
        <w:t xml:space="preserve"> </w:t>
      </w:r>
      <w:proofErr w:type="spellStart"/>
      <w:r w:rsidR="00BF4DCA">
        <w:rPr>
          <w:bCs/>
          <w:lang w:eastAsia="ru-RU"/>
        </w:rPr>
        <w:t>рин</w:t>
      </w:r>
      <w:r w:rsidR="00823886">
        <w:rPr>
          <w:bCs/>
          <w:lang w:val="ru-RU" w:eastAsia="ru-RU"/>
        </w:rPr>
        <w:t>ок</w:t>
      </w:r>
      <w:proofErr w:type="spellEnd"/>
      <w:r w:rsidR="00BF4DCA">
        <w:rPr>
          <w:bCs/>
          <w:lang w:eastAsia="ru-RU"/>
        </w:rPr>
        <w:t xml:space="preserve"> туристичних послуг у країнах </w:t>
      </w:r>
      <w:r w:rsidR="00BF4DCA" w:rsidRPr="006E2244">
        <w:t>Південн</w:t>
      </w:r>
      <w:r w:rsidR="00BF4DCA">
        <w:t>ої</w:t>
      </w:r>
      <w:r w:rsidR="00BF4DCA" w:rsidRPr="006E2244">
        <w:t xml:space="preserve"> Європ</w:t>
      </w:r>
      <w:r w:rsidR="00BF4DCA">
        <w:t>и</w:t>
      </w:r>
      <w:r w:rsidR="002A7233">
        <w:t xml:space="preserve"> в</w:t>
      </w:r>
      <w:r w:rsidR="00BF4DCA">
        <w:t xml:space="preserve"> період пандемії </w:t>
      </w:r>
      <w:proofErr w:type="spellStart"/>
      <w:r w:rsidR="00BF4DCA">
        <w:t>коронавірусу</w:t>
      </w:r>
      <w:proofErr w:type="spellEnd"/>
      <w:r w:rsidR="00BF4DCA">
        <w:t>.</w:t>
      </w:r>
    </w:p>
    <w:p w14:paraId="69D6FB9D" w14:textId="77777777" w:rsidR="00834194" w:rsidRDefault="006E0C4F" w:rsidP="00215DA3">
      <w:pPr>
        <w:widowControl w:val="0"/>
        <w:overflowPunct w:val="0"/>
        <w:autoSpaceDE w:val="0"/>
        <w:autoSpaceDN w:val="0"/>
        <w:adjustRightInd w:val="0"/>
      </w:pPr>
      <w:r w:rsidRPr="00845FC4">
        <w:rPr>
          <w:lang w:eastAsia="ru-RU"/>
        </w:rPr>
        <w:t xml:space="preserve">Методи дослідження. </w:t>
      </w:r>
      <w:bookmarkStart w:id="240" w:name="_Hlk119598644"/>
      <w:r w:rsidR="00BF4DCA">
        <w:t xml:space="preserve">Для досягнення мети дослідження нами було використано сукупність наукових методів, які забезпечили його концептуальну цілісність, а саме: теоретико-методичну основу становлять фундаментальні положення загальної ринкової економіки з елементами визначення і порівняння кризових явищ; методи статистичного та порівняльного аналізу, що дали змогу об’єктивно оцінити рівень і динаміку впливу карантинних заходів на світову економіку; </w:t>
      </w:r>
      <w:r w:rsidR="00834194">
        <w:t xml:space="preserve">для візуалізації результатів емпіричних досліджень з метою вивчення негативних тенденцій був використаний </w:t>
      </w:r>
      <w:r w:rsidR="00BF4DCA">
        <w:t>табличний метод</w:t>
      </w:r>
      <w:r w:rsidR="00834194">
        <w:t>; п</w:t>
      </w:r>
      <w:r w:rsidR="00BF4DCA">
        <w:t>орівняльні методи застосовано для вивчення світового досвіду ліквідації наслідків негативного впливу пандемії на туристичну галузь</w:t>
      </w:r>
      <w:r w:rsidR="00834194">
        <w:t>.</w:t>
      </w:r>
    </w:p>
    <w:bookmarkEnd w:id="240"/>
    <w:p w14:paraId="777F9B43" w14:textId="77777777" w:rsidR="006E0C4F" w:rsidRPr="00845FC4" w:rsidRDefault="006E0C4F" w:rsidP="00215DA3">
      <w:pPr>
        <w:widowControl w:val="0"/>
        <w:overflowPunct w:val="0"/>
        <w:autoSpaceDE w:val="0"/>
        <w:autoSpaceDN w:val="0"/>
        <w:adjustRightInd w:val="0"/>
        <w:rPr>
          <w:lang w:eastAsia="ru-RU"/>
        </w:rPr>
      </w:pPr>
      <w:r w:rsidRPr="006F4FF1">
        <w:rPr>
          <w:szCs w:val="28"/>
        </w:rPr>
        <w:t xml:space="preserve">У кваліфікаційному </w:t>
      </w:r>
      <w:proofErr w:type="spellStart"/>
      <w:r w:rsidRPr="006F4FF1">
        <w:rPr>
          <w:szCs w:val="28"/>
        </w:rPr>
        <w:t>проєкті</w:t>
      </w:r>
      <w:proofErr w:type="spellEnd"/>
      <w:r w:rsidRPr="006F4FF1">
        <w:rPr>
          <w:szCs w:val="28"/>
        </w:rPr>
        <w:t xml:space="preserve"> було </w:t>
      </w:r>
      <w:r w:rsidR="00E61D4D">
        <w:rPr>
          <w:szCs w:val="28"/>
        </w:rPr>
        <w:t xml:space="preserve">проаналізовано розвиток міжнародного туризму в </w:t>
      </w:r>
      <w:proofErr w:type="spellStart"/>
      <w:r w:rsidR="00E61D4D">
        <w:rPr>
          <w:szCs w:val="28"/>
        </w:rPr>
        <w:t>доковідний</w:t>
      </w:r>
      <w:proofErr w:type="spellEnd"/>
      <w:r w:rsidR="00E61D4D">
        <w:rPr>
          <w:szCs w:val="28"/>
        </w:rPr>
        <w:t xml:space="preserve"> час і у період коронавірусу. Схарактеризовано загальний стан ринку туристичних послуг у країнах Південної Європи. Докладно розглянуто туристичні сектора Італії й Іспанії у період пандемії</w:t>
      </w:r>
      <w:r w:rsidRPr="006F4FF1">
        <w:rPr>
          <w:szCs w:val="28"/>
        </w:rPr>
        <w:t xml:space="preserve"> </w:t>
      </w:r>
      <w:r w:rsidR="00E61D4D" w:rsidRPr="00E61D4D">
        <w:rPr>
          <w:szCs w:val="28"/>
        </w:rPr>
        <w:t>C0VID-19</w:t>
      </w:r>
      <w:r w:rsidR="00E61D4D">
        <w:rPr>
          <w:szCs w:val="28"/>
        </w:rPr>
        <w:t xml:space="preserve">, визначено їх особливості та заходи, які було впроваджено за для підтримки туристичної галузі в кризовий час.  </w:t>
      </w:r>
    </w:p>
    <w:p w14:paraId="0823C349" w14:textId="77777777" w:rsidR="006E0C4F" w:rsidRPr="00E61D4D" w:rsidRDefault="00E61D4D" w:rsidP="00215DA3">
      <w:pPr>
        <w:rPr>
          <w:szCs w:val="28"/>
        </w:rPr>
      </w:pPr>
      <w:r>
        <w:rPr>
          <w:szCs w:val="28"/>
        </w:rPr>
        <w:t xml:space="preserve">ТУРИЗМ, ТУРИСТИЧНІ ПІДПРИЄМСТВА, </w:t>
      </w:r>
      <w:r w:rsidR="006E0C4F">
        <w:rPr>
          <w:szCs w:val="28"/>
        </w:rPr>
        <w:t xml:space="preserve">ТУРИСТИЧНИЙ РИНОК, </w:t>
      </w:r>
      <w:r>
        <w:rPr>
          <w:szCs w:val="28"/>
        </w:rPr>
        <w:t xml:space="preserve">ПАНДЕМІЯ, </w:t>
      </w:r>
      <w:r w:rsidRPr="00E61D4D">
        <w:rPr>
          <w:szCs w:val="28"/>
        </w:rPr>
        <w:t>C0VID-19</w:t>
      </w:r>
      <w:r w:rsidR="006E0C4F">
        <w:rPr>
          <w:szCs w:val="28"/>
        </w:rPr>
        <w:t xml:space="preserve">, </w:t>
      </w:r>
      <w:r>
        <w:rPr>
          <w:szCs w:val="28"/>
        </w:rPr>
        <w:t>ЗАХОДИ РОЗВИТКУ</w:t>
      </w:r>
    </w:p>
    <w:p w14:paraId="5F07699C" w14:textId="77777777" w:rsidR="006E0C4F" w:rsidRPr="00845FC4" w:rsidRDefault="006E0C4F" w:rsidP="00215DA3">
      <w:pPr>
        <w:jc w:val="center"/>
        <w:rPr>
          <w:b/>
        </w:rPr>
      </w:pPr>
      <w:bookmarkStart w:id="241" w:name="_Toc27503117"/>
      <w:r w:rsidRPr="00845FC4">
        <w:rPr>
          <w:b/>
        </w:rPr>
        <w:lastRenderedPageBreak/>
        <w:t>ABSTRACT</w:t>
      </w:r>
      <w:bookmarkEnd w:id="241"/>
    </w:p>
    <w:p w14:paraId="3A6B7850" w14:textId="77777777" w:rsidR="006E0C4F" w:rsidRPr="00845FC4" w:rsidRDefault="006E0C4F" w:rsidP="00215DA3">
      <w:pPr>
        <w:tabs>
          <w:tab w:val="center" w:pos="4607"/>
          <w:tab w:val="left" w:pos="5715"/>
        </w:tabs>
        <w:rPr>
          <w:rFonts w:eastAsia="Times New Roman"/>
          <w:color w:val="FF0000"/>
          <w:szCs w:val="24"/>
          <w:lang w:eastAsia="ru-RU"/>
        </w:rPr>
      </w:pPr>
    </w:p>
    <w:p w14:paraId="47F36B74" w14:textId="1AE1C2AC" w:rsidR="006E0C4F" w:rsidRPr="00F624DE" w:rsidRDefault="006E0C4F" w:rsidP="00215DA3">
      <w:pPr>
        <w:tabs>
          <w:tab w:val="center" w:pos="4607"/>
          <w:tab w:val="left" w:pos="5715"/>
        </w:tabs>
        <w:rPr>
          <w:rFonts w:eastAsia="Times New Roman"/>
          <w:color w:val="000000" w:themeColor="text1"/>
          <w:szCs w:val="24"/>
          <w:lang w:eastAsia="ru-RU"/>
        </w:rPr>
      </w:pPr>
      <w:proofErr w:type="spellStart"/>
      <w:r w:rsidRPr="00F624DE">
        <w:rPr>
          <w:rFonts w:eastAsia="Times New Roman"/>
          <w:color w:val="000000" w:themeColor="text1"/>
          <w:szCs w:val="24"/>
          <w:lang w:eastAsia="ru-RU"/>
        </w:rPr>
        <w:t>Qualification</w:t>
      </w:r>
      <w:proofErr w:type="spellEnd"/>
      <w:r w:rsidRPr="00F624DE">
        <w:rPr>
          <w:rFonts w:eastAsia="Times New Roman"/>
          <w:color w:val="000000" w:themeColor="text1"/>
          <w:szCs w:val="24"/>
          <w:lang w:eastAsia="ru-RU"/>
        </w:rPr>
        <w:t xml:space="preserve"> </w:t>
      </w:r>
      <w:proofErr w:type="spellStart"/>
      <w:r w:rsidRPr="00F624DE">
        <w:rPr>
          <w:rFonts w:eastAsia="Times New Roman"/>
          <w:color w:val="000000" w:themeColor="text1"/>
          <w:szCs w:val="24"/>
          <w:lang w:eastAsia="ru-RU"/>
        </w:rPr>
        <w:t>work</w:t>
      </w:r>
      <w:proofErr w:type="spellEnd"/>
      <w:r w:rsidRPr="00F624DE">
        <w:rPr>
          <w:rFonts w:eastAsia="Times New Roman"/>
          <w:color w:val="000000" w:themeColor="text1"/>
          <w:szCs w:val="24"/>
          <w:lang w:eastAsia="ru-RU"/>
        </w:rPr>
        <w:t xml:space="preserve"> </w:t>
      </w:r>
      <w:proofErr w:type="spellStart"/>
      <w:r w:rsidRPr="00F624DE">
        <w:rPr>
          <w:rFonts w:eastAsia="Times New Roman"/>
          <w:color w:val="000000" w:themeColor="text1"/>
          <w:szCs w:val="24"/>
          <w:lang w:eastAsia="ru-RU"/>
        </w:rPr>
        <w:t>is</w:t>
      </w:r>
      <w:proofErr w:type="spellEnd"/>
      <w:r w:rsidRPr="00F624DE">
        <w:rPr>
          <w:rFonts w:eastAsia="Times New Roman"/>
          <w:color w:val="000000" w:themeColor="text1"/>
          <w:szCs w:val="24"/>
          <w:lang w:eastAsia="ru-RU"/>
        </w:rPr>
        <w:t xml:space="preserve"> </w:t>
      </w:r>
      <w:r w:rsidR="00DC1287">
        <w:rPr>
          <w:rFonts w:eastAsia="Times New Roman"/>
          <w:color w:val="000000" w:themeColor="text1"/>
          <w:szCs w:val="24"/>
          <w:lang w:eastAsia="ru-RU"/>
        </w:rPr>
        <w:t>76</w:t>
      </w:r>
      <w:r w:rsidRPr="00F624DE">
        <w:rPr>
          <w:rFonts w:eastAsia="Times New Roman"/>
          <w:color w:val="000000" w:themeColor="text1"/>
          <w:szCs w:val="24"/>
          <w:lang w:eastAsia="ru-RU"/>
        </w:rPr>
        <w:t xml:space="preserve"> </w:t>
      </w:r>
      <w:proofErr w:type="spellStart"/>
      <w:r w:rsidRPr="00F624DE">
        <w:rPr>
          <w:rFonts w:eastAsia="Times New Roman"/>
          <w:color w:val="000000" w:themeColor="text1"/>
          <w:szCs w:val="24"/>
          <w:lang w:eastAsia="ru-RU"/>
        </w:rPr>
        <w:t>pages</w:t>
      </w:r>
      <w:proofErr w:type="spellEnd"/>
      <w:r w:rsidRPr="00F624DE">
        <w:rPr>
          <w:rFonts w:eastAsia="Times New Roman"/>
          <w:color w:val="000000" w:themeColor="text1"/>
          <w:szCs w:val="24"/>
          <w:lang w:eastAsia="ru-RU"/>
        </w:rPr>
        <w:t xml:space="preserve">, </w:t>
      </w:r>
      <w:r w:rsidR="00DC1287">
        <w:rPr>
          <w:rFonts w:eastAsia="Times New Roman"/>
          <w:color w:val="000000" w:themeColor="text1"/>
          <w:szCs w:val="24"/>
          <w:lang w:eastAsia="ru-RU"/>
        </w:rPr>
        <w:t>11</w:t>
      </w:r>
      <w:r w:rsidRPr="00F624DE">
        <w:rPr>
          <w:rFonts w:eastAsia="Times New Roman"/>
          <w:color w:val="000000" w:themeColor="text1"/>
          <w:szCs w:val="24"/>
          <w:lang w:eastAsia="ru-RU"/>
        </w:rPr>
        <w:t xml:space="preserve"> </w:t>
      </w:r>
      <w:proofErr w:type="spellStart"/>
      <w:r w:rsidRPr="00F624DE">
        <w:rPr>
          <w:rFonts w:eastAsia="Times New Roman"/>
          <w:color w:val="000000" w:themeColor="text1"/>
          <w:szCs w:val="24"/>
          <w:lang w:eastAsia="ru-RU"/>
        </w:rPr>
        <w:t>applications</w:t>
      </w:r>
      <w:proofErr w:type="spellEnd"/>
      <w:r w:rsidRPr="00F624DE">
        <w:rPr>
          <w:rFonts w:eastAsia="Times New Roman"/>
          <w:color w:val="000000" w:themeColor="text1"/>
          <w:szCs w:val="24"/>
          <w:lang w:eastAsia="ru-RU"/>
        </w:rPr>
        <w:t>, 6</w:t>
      </w:r>
      <w:r w:rsidR="00DC1287">
        <w:rPr>
          <w:rFonts w:eastAsia="Times New Roman"/>
          <w:color w:val="000000" w:themeColor="text1"/>
          <w:szCs w:val="24"/>
          <w:lang w:eastAsia="ru-RU"/>
        </w:rPr>
        <w:t>6</w:t>
      </w:r>
      <w:r w:rsidRPr="00F624DE">
        <w:rPr>
          <w:rFonts w:eastAsia="Times New Roman"/>
          <w:color w:val="000000" w:themeColor="text1"/>
          <w:szCs w:val="24"/>
          <w:lang w:eastAsia="ru-RU"/>
        </w:rPr>
        <w:t xml:space="preserve"> </w:t>
      </w:r>
      <w:proofErr w:type="spellStart"/>
      <w:r w:rsidRPr="00F624DE">
        <w:rPr>
          <w:rFonts w:eastAsia="Times New Roman"/>
          <w:color w:val="000000" w:themeColor="text1"/>
          <w:szCs w:val="24"/>
          <w:lang w:eastAsia="ru-RU"/>
        </w:rPr>
        <w:t>references</w:t>
      </w:r>
      <w:proofErr w:type="spellEnd"/>
      <w:r w:rsidRPr="00F624DE">
        <w:rPr>
          <w:rFonts w:eastAsia="Times New Roman"/>
          <w:color w:val="000000" w:themeColor="text1"/>
          <w:szCs w:val="24"/>
          <w:lang w:eastAsia="ru-RU"/>
        </w:rPr>
        <w:t>.</w:t>
      </w:r>
    </w:p>
    <w:p w14:paraId="606E2B8A" w14:textId="524E1F8C" w:rsidR="006E0C4F" w:rsidRPr="0087133C" w:rsidRDefault="006E0C4F" w:rsidP="00215DA3">
      <w:pPr>
        <w:widowControl w:val="0"/>
        <w:overflowPunct w:val="0"/>
        <w:autoSpaceDE w:val="0"/>
        <w:autoSpaceDN w:val="0"/>
        <w:adjustRightInd w:val="0"/>
        <w:rPr>
          <w:lang w:eastAsia="ru-RU"/>
        </w:rPr>
      </w:pPr>
      <w:proofErr w:type="spellStart"/>
      <w:r w:rsidRPr="0087133C">
        <w:rPr>
          <w:rFonts w:eastAsia="Times New Roman"/>
          <w:szCs w:val="24"/>
          <w:lang w:eastAsia="ru-RU"/>
        </w:rPr>
        <w:t>The</w:t>
      </w:r>
      <w:proofErr w:type="spellEnd"/>
      <w:r w:rsidRPr="0087133C">
        <w:rPr>
          <w:rFonts w:eastAsia="Times New Roman"/>
          <w:szCs w:val="24"/>
          <w:lang w:eastAsia="ru-RU"/>
        </w:rPr>
        <w:t xml:space="preserve"> </w:t>
      </w:r>
      <w:proofErr w:type="spellStart"/>
      <w:r w:rsidRPr="0087133C">
        <w:rPr>
          <w:rFonts w:eastAsia="Times New Roman"/>
          <w:szCs w:val="24"/>
          <w:lang w:eastAsia="ru-RU"/>
        </w:rPr>
        <w:t>purpose</w:t>
      </w:r>
      <w:proofErr w:type="spellEnd"/>
      <w:r w:rsidRPr="0087133C">
        <w:rPr>
          <w:rFonts w:eastAsia="Times New Roman"/>
          <w:szCs w:val="24"/>
          <w:lang w:eastAsia="ru-RU"/>
        </w:rPr>
        <w:t xml:space="preserve"> </w:t>
      </w:r>
      <w:proofErr w:type="spellStart"/>
      <w:r w:rsidRPr="0087133C">
        <w:rPr>
          <w:rFonts w:eastAsia="Times New Roman"/>
          <w:szCs w:val="24"/>
          <w:lang w:eastAsia="ru-RU"/>
        </w:rPr>
        <w:t>of</w:t>
      </w:r>
      <w:proofErr w:type="spellEnd"/>
      <w:r w:rsidRPr="0087133C">
        <w:rPr>
          <w:rFonts w:eastAsia="Times New Roman"/>
          <w:szCs w:val="24"/>
          <w:lang w:eastAsia="ru-RU"/>
        </w:rPr>
        <w:t xml:space="preserve"> </w:t>
      </w:r>
      <w:proofErr w:type="spellStart"/>
      <w:r w:rsidRPr="0087133C">
        <w:rPr>
          <w:rFonts w:eastAsia="Times New Roman"/>
          <w:szCs w:val="24"/>
          <w:lang w:eastAsia="ru-RU"/>
        </w:rPr>
        <w:t>the</w:t>
      </w:r>
      <w:proofErr w:type="spellEnd"/>
      <w:r w:rsidRPr="0087133C">
        <w:rPr>
          <w:rFonts w:eastAsia="Times New Roman"/>
          <w:szCs w:val="24"/>
          <w:lang w:eastAsia="ru-RU"/>
        </w:rPr>
        <w:t xml:space="preserve"> </w:t>
      </w:r>
      <w:proofErr w:type="spellStart"/>
      <w:r w:rsidRPr="0087133C">
        <w:rPr>
          <w:rFonts w:eastAsia="Times New Roman"/>
          <w:szCs w:val="24"/>
          <w:lang w:eastAsia="ru-RU"/>
        </w:rPr>
        <w:t>work</w:t>
      </w:r>
      <w:proofErr w:type="spellEnd"/>
      <w:r w:rsidRPr="0087133C">
        <w:rPr>
          <w:rFonts w:eastAsia="Times New Roman"/>
          <w:szCs w:val="24"/>
          <w:lang w:eastAsia="ru-RU"/>
        </w:rPr>
        <w:t xml:space="preserve"> </w:t>
      </w:r>
      <w:proofErr w:type="spellStart"/>
      <w:r w:rsidRPr="0087133C">
        <w:rPr>
          <w:rFonts w:eastAsia="Times New Roman"/>
          <w:szCs w:val="24"/>
          <w:lang w:eastAsia="ru-RU"/>
        </w:rPr>
        <w:t>is</w:t>
      </w:r>
      <w:proofErr w:type="spellEnd"/>
      <w:r w:rsidRPr="0087133C">
        <w:rPr>
          <w:rFonts w:eastAsia="Times New Roman"/>
          <w:szCs w:val="24"/>
          <w:lang w:eastAsia="ru-RU"/>
        </w:rPr>
        <w:t xml:space="preserve"> </w:t>
      </w:r>
      <w:proofErr w:type="spellStart"/>
      <w:r w:rsidR="00DC1287" w:rsidRPr="00DC1287">
        <w:rPr>
          <w:rFonts w:eastAsia="Times New Roman"/>
          <w:szCs w:val="24"/>
          <w:lang w:eastAsia="ru-RU"/>
        </w:rPr>
        <w:t>study</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of</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the</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development</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of</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the</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tourist</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services</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market</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in</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the</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countries</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of</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Southern</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Europe</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in</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the</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conditions</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of</w:t>
      </w:r>
      <w:proofErr w:type="spellEnd"/>
      <w:r w:rsidR="00DC1287" w:rsidRPr="00DC1287">
        <w:rPr>
          <w:rFonts w:eastAsia="Times New Roman"/>
          <w:szCs w:val="24"/>
          <w:lang w:eastAsia="ru-RU"/>
        </w:rPr>
        <w:t xml:space="preserve"> </w:t>
      </w:r>
      <w:proofErr w:type="spellStart"/>
      <w:r w:rsidR="00DC1287" w:rsidRPr="00DC1287">
        <w:rPr>
          <w:rFonts w:eastAsia="Times New Roman"/>
          <w:szCs w:val="24"/>
          <w:lang w:eastAsia="ru-RU"/>
        </w:rPr>
        <w:t>the</w:t>
      </w:r>
      <w:proofErr w:type="spellEnd"/>
      <w:r w:rsidR="00DC1287" w:rsidRPr="00DC1287">
        <w:rPr>
          <w:rFonts w:eastAsia="Times New Roman"/>
          <w:szCs w:val="24"/>
          <w:lang w:eastAsia="ru-RU"/>
        </w:rPr>
        <w:t xml:space="preserve"> C0VID-19 </w:t>
      </w:r>
      <w:proofErr w:type="spellStart"/>
      <w:r w:rsidR="00DC1287" w:rsidRPr="00DC1287">
        <w:rPr>
          <w:rFonts w:eastAsia="Times New Roman"/>
          <w:szCs w:val="24"/>
          <w:lang w:eastAsia="ru-RU"/>
        </w:rPr>
        <w:t>pandemic</w:t>
      </w:r>
      <w:proofErr w:type="spellEnd"/>
      <w:r w:rsidR="00DC1287" w:rsidRPr="00DC1287">
        <w:rPr>
          <w:rFonts w:eastAsia="Times New Roman"/>
          <w:szCs w:val="24"/>
          <w:lang w:eastAsia="ru-RU"/>
        </w:rPr>
        <w:t>.</w:t>
      </w:r>
    </w:p>
    <w:p w14:paraId="7D892445" w14:textId="6DD2D110" w:rsidR="006E0C4F" w:rsidRPr="0087133C" w:rsidRDefault="006E0C4F" w:rsidP="00215DA3">
      <w:pPr>
        <w:widowControl w:val="0"/>
        <w:overflowPunct w:val="0"/>
        <w:autoSpaceDE w:val="0"/>
        <w:autoSpaceDN w:val="0"/>
        <w:adjustRightInd w:val="0"/>
        <w:rPr>
          <w:lang w:eastAsia="ru-RU"/>
        </w:rPr>
      </w:pPr>
      <w:proofErr w:type="spellStart"/>
      <w:r w:rsidRPr="0087133C">
        <w:rPr>
          <w:lang w:eastAsia="ru-RU"/>
        </w:rPr>
        <w:t>The</w:t>
      </w:r>
      <w:proofErr w:type="spellEnd"/>
      <w:r w:rsidRPr="0087133C">
        <w:rPr>
          <w:lang w:eastAsia="ru-RU"/>
        </w:rPr>
        <w:t xml:space="preserve"> </w:t>
      </w:r>
      <w:proofErr w:type="spellStart"/>
      <w:r w:rsidRPr="0087133C">
        <w:rPr>
          <w:lang w:eastAsia="ru-RU"/>
        </w:rPr>
        <w:t>object</w:t>
      </w:r>
      <w:proofErr w:type="spellEnd"/>
      <w:r w:rsidRPr="0087133C">
        <w:rPr>
          <w:lang w:eastAsia="ru-RU"/>
        </w:rPr>
        <w:t xml:space="preserve"> </w:t>
      </w:r>
      <w:proofErr w:type="spellStart"/>
      <w:r w:rsidRPr="0087133C">
        <w:rPr>
          <w:lang w:eastAsia="ru-RU"/>
        </w:rPr>
        <w:t>of</w:t>
      </w:r>
      <w:proofErr w:type="spellEnd"/>
      <w:r w:rsidRPr="0087133C">
        <w:rPr>
          <w:lang w:eastAsia="ru-RU"/>
        </w:rPr>
        <w:t xml:space="preserve"> </w:t>
      </w:r>
      <w:proofErr w:type="spellStart"/>
      <w:r w:rsidRPr="0087133C">
        <w:rPr>
          <w:lang w:eastAsia="ru-RU"/>
        </w:rPr>
        <w:t>research</w:t>
      </w:r>
      <w:proofErr w:type="spellEnd"/>
      <w:r w:rsidRPr="0087133C">
        <w:rPr>
          <w:lang w:eastAsia="ru-RU"/>
        </w:rPr>
        <w:t xml:space="preserve"> </w:t>
      </w:r>
      <w:proofErr w:type="spellStart"/>
      <w:r w:rsidRPr="0087133C">
        <w:rPr>
          <w:lang w:eastAsia="ru-RU"/>
        </w:rPr>
        <w:t>is</w:t>
      </w:r>
      <w:proofErr w:type="spellEnd"/>
      <w:r w:rsidRPr="0087133C">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state</w:t>
      </w:r>
      <w:proofErr w:type="spellEnd"/>
      <w:r w:rsidR="00DC1287" w:rsidRPr="00DC1287">
        <w:rPr>
          <w:lang w:eastAsia="ru-RU"/>
        </w:rPr>
        <w:t xml:space="preserve"> </w:t>
      </w:r>
      <w:proofErr w:type="spellStart"/>
      <w:r w:rsidR="00DC1287" w:rsidRPr="00DC1287">
        <w:rPr>
          <w:lang w:eastAsia="ru-RU"/>
        </w:rPr>
        <w:t>of</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world</w:t>
      </w:r>
      <w:proofErr w:type="spellEnd"/>
      <w:r w:rsidR="00DC1287" w:rsidRPr="00DC1287">
        <w:rPr>
          <w:lang w:eastAsia="ru-RU"/>
        </w:rPr>
        <w:t xml:space="preserve"> </w:t>
      </w:r>
      <w:proofErr w:type="spellStart"/>
      <w:r w:rsidR="00DC1287" w:rsidRPr="00DC1287">
        <w:rPr>
          <w:lang w:eastAsia="ru-RU"/>
        </w:rPr>
        <w:t>tourism</w:t>
      </w:r>
      <w:proofErr w:type="spellEnd"/>
      <w:r w:rsidR="00DC1287" w:rsidRPr="00DC1287">
        <w:rPr>
          <w:lang w:eastAsia="ru-RU"/>
        </w:rPr>
        <w:t xml:space="preserve"> </w:t>
      </w:r>
      <w:proofErr w:type="spellStart"/>
      <w:r w:rsidR="00DC1287" w:rsidRPr="00DC1287">
        <w:rPr>
          <w:lang w:eastAsia="ru-RU"/>
        </w:rPr>
        <w:t>industry</w:t>
      </w:r>
      <w:proofErr w:type="spellEnd"/>
      <w:r w:rsidR="00DC1287" w:rsidRPr="00DC1287">
        <w:rPr>
          <w:lang w:eastAsia="ru-RU"/>
        </w:rPr>
        <w:t xml:space="preserve"> </w:t>
      </w:r>
      <w:proofErr w:type="spellStart"/>
      <w:r w:rsidR="00DC1287" w:rsidRPr="00DC1287">
        <w:rPr>
          <w:lang w:eastAsia="ru-RU"/>
        </w:rPr>
        <w:t>in</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conditions</w:t>
      </w:r>
      <w:proofErr w:type="spellEnd"/>
      <w:r w:rsidR="00DC1287" w:rsidRPr="00DC1287">
        <w:rPr>
          <w:lang w:eastAsia="ru-RU"/>
        </w:rPr>
        <w:t xml:space="preserve"> </w:t>
      </w:r>
      <w:proofErr w:type="spellStart"/>
      <w:r w:rsidR="00DC1287" w:rsidRPr="00DC1287">
        <w:rPr>
          <w:lang w:eastAsia="ru-RU"/>
        </w:rPr>
        <w:t>of</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C0VID-19 </w:t>
      </w:r>
      <w:proofErr w:type="spellStart"/>
      <w:r w:rsidR="00DC1287" w:rsidRPr="00DC1287">
        <w:rPr>
          <w:lang w:eastAsia="ru-RU"/>
        </w:rPr>
        <w:t>pandemic</w:t>
      </w:r>
      <w:proofErr w:type="spellEnd"/>
      <w:r w:rsidRPr="0087133C">
        <w:rPr>
          <w:lang w:eastAsia="ru-RU"/>
        </w:rPr>
        <w:t>.</w:t>
      </w:r>
    </w:p>
    <w:p w14:paraId="114174CA" w14:textId="4DFE12DB" w:rsidR="006E0C4F" w:rsidRDefault="006E0C4F" w:rsidP="00215DA3">
      <w:pPr>
        <w:widowControl w:val="0"/>
        <w:overflowPunct w:val="0"/>
        <w:autoSpaceDE w:val="0"/>
        <w:autoSpaceDN w:val="0"/>
        <w:adjustRightInd w:val="0"/>
        <w:rPr>
          <w:lang w:eastAsia="ru-RU"/>
        </w:rPr>
      </w:pPr>
      <w:proofErr w:type="spellStart"/>
      <w:r w:rsidRPr="0087133C">
        <w:rPr>
          <w:lang w:eastAsia="ru-RU"/>
        </w:rPr>
        <w:t>The</w:t>
      </w:r>
      <w:proofErr w:type="spellEnd"/>
      <w:r w:rsidRPr="0087133C">
        <w:rPr>
          <w:lang w:eastAsia="ru-RU"/>
        </w:rPr>
        <w:t xml:space="preserve"> </w:t>
      </w:r>
      <w:proofErr w:type="spellStart"/>
      <w:r w:rsidRPr="0087133C">
        <w:rPr>
          <w:lang w:eastAsia="ru-RU"/>
        </w:rPr>
        <w:t>subject</w:t>
      </w:r>
      <w:proofErr w:type="spellEnd"/>
      <w:r w:rsidRPr="0087133C">
        <w:rPr>
          <w:lang w:eastAsia="ru-RU"/>
        </w:rPr>
        <w:t xml:space="preserve"> </w:t>
      </w:r>
      <w:proofErr w:type="spellStart"/>
      <w:r w:rsidRPr="0087133C">
        <w:rPr>
          <w:lang w:eastAsia="ru-RU"/>
        </w:rPr>
        <w:t>of</w:t>
      </w:r>
      <w:proofErr w:type="spellEnd"/>
      <w:r w:rsidRPr="0087133C">
        <w:rPr>
          <w:lang w:eastAsia="ru-RU"/>
        </w:rPr>
        <w:t xml:space="preserve"> </w:t>
      </w:r>
      <w:proofErr w:type="spellStart"/>
      <w:r w:rsidRPr="0087133C">
        <w:rPr>
          <w:lang w:eastAsia="ru-RU"/>
        </w:rPr>
        <w:t>research</w:t>
      </w:r>
      <w:proofErr w:type="spellEnd"/>
      <w:r w:rsidRPr="0087133C">
        <w:rPr>
          <w:lang w:eastAsia="ru-RU"/>
        </w:rPr>
        <w:t xml:space="preserve"> </w:t>
      </w:r>
      <w:proofErr w:type="spellStart"/>
      <w:r w:rsidRPr="0087133C">
        <w:rPr>
          <w:lang w:eastAsia="ru-RU"/>
        </w:rPr>
        <w:t>is</w:t>
      </w:r>
      <w:proofErr w:type="spellEnd"/>
      <w:r w:rsidRPr="0087133C">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market</w:t>
      </w:r>
      <w:proofErr w:type="spellEnd"/>
      <w:r w:rsidR="00DC1287" w:rsidRPr="00DC1287">
        <w:rPr>
          <w:lang w:eastAsia="ru-RU"/>
        </w:rPr>
        <w:t xml:space="preserve"> </w:t>
      </w:r>
      <w:proofErr w:type="spellStart"/>
      <w:r w:rsidR="00DC1287" w:rsidRPr="00DC1287">
        <w:rPr>
          <w:lang w:eastAsia="ru-RU"/>
        </w:rPr>
        <w:t>of</w:t>
      </w:r>
      <w:proofErr w:type="spellEnd"/>
      <w:r w:rsidR="00DC1287" w:rsidRPr="00DC1287">
        <w:rPr>
          <w:lang w:eastAsia="ru-RU"/>
        </w:rPr>
        <w:t xml:space="preserve"> </w:t>
      </w:r>
      <w:proofErr w:type="spellStart"/>
      <w:r w:rsidR="00DC1287" w:rsidRPr="00DC1287">
        <w:rPr>
          <w:lang w:eastAsia="ru-RU"/>
        </w:rPr>
        <w:t>tourist</w:t>
      </w:r>
      <w:proofErr w:type="spellEnd"/>
      <w:r w:rsidR="00DC1287" w:rsidRPr="00DC1287">
        <w:rPr>
          <w:lang w:eastAsia="ru-RU"/>
        </w:rPr>
        <w:t xml:space="preserve"> </w:t>
      </w:r>
      <w:proofErr w:type="spellStart"/>
      <w:r w:rsidR="00DC1287" w:rsidRPr="00DC1287">
        <w:rPr>
          <w:lang w:eastAsia="ru-RU"/>
        </w:rPr>
        <w:t>services</w:t>
      </w:r>
      <w:proofErr w:type="spellEnd"/>
      <w:r w:rsidR="00DC1287" w:rsidRPr="00DC1287">
        <w:rPr>
          <w:lang w:eastAsia="ru-RU"/>
        </w:rPr>
        <w:t xml:space="preserve"> </w:t>
      </w:r>
      <w:proofErr w:type="spellStart"/>
      <w:r w:rsidR="00DC1287" w:rsidRPr="00DC1287">
        <w:rPr>
          <w:lang w:eastAsia="ru-RU"/>
        </w:rPr>
        <w:t>in</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countries</w:t>
      </w:r>
      <w:proofErr w:type="spellEnd"/>
      <w:r w:rsidR="00DC1287" w:rsidRPr="00DC1287">
        <w:rPr>
          <w:lang w:eastAsia="ru-RU"/>
        </w:rPr>
        <w:t xml:space="preserve"> </w:t>
      </w:r>
      <w:proofErr w:type="spellStart"/>
      <w:r w:rsidR="00DC1287" w:rsidRPr="00DC1287">
        <w:rPr>
          <w:lang w:eastAsia="ru-RU"/>
        </w:rPr>
        <w:t>of</w:t>
      </w:r>
      <w:proofErr w:type="spellEnd"/>
      <w:r w:rsidR="00DC1287" w:rsidRPr="00DC1287">
        <w:rPr>
          <w:lang w:eastAsia="ru-RU"/>
        </w:rPr>
        <w:t xml:space="preserve"> </w:t>
      </w:r>
      <w:proofErr w:type="spellStart"/>
      <w:r w:rsidR="00DC1287" w:rsidRPr="00DC1287">
        <w:rPr>
          <w:lang w:eastAsia="ru-RU"/>
        </w:rPr>
        <w:t>Southern</w:t>
      </w:r>
      <w:proofErr w:type="spellEnd"/>
      <w:r w:rsidR="00DC1287" w:rsidRPr="00DC1287">
        <w:rPr>
          <w:lang w:eastAsia="ru-RU"/>
        </w:rPr>
        <w:t xml:space="preserve"> </w:t>
      </w:r>
      <w:proofErr w:type="spellStart"/>
      <w:r w:rsidR="00DC1287" w:rsidRPr="00DC1287">
        <w:rPr>
          <w:lang w:eastAsia="ru-RU"/>
        </w:rPr>
        <w:t>Europe</w:t>
      </w:r>
      <w:proofErr w:type="spellEnd"/>
      <w:r w:rsidR="00DC1287" w:rsidRPr="00DC1287">
        <w:rPr>
          <w:lang w:eastAsia="ru-RU"/>
        </w:rPr>
        <w:t xml:space="preserve"> </w:t>
      </w:r>
      <w:proofErr w:type="spellStart"/>
      <w:r w:rsidR="00DC1287" w:rsidRPr="00DC1287">
        <w:rPr>
          <w:lang w:eastAsia="ru-RU"/>
        </w:rPr>
        <w:t>during</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coronavirus</w:t>
      </w:r>
      <w:proofErr w:type="spellEnd"/>
      <w:r w:rsidR="00DC1287" w:rsidRPr="00DC1287">
        <w:rPr>
          <w:lang w:eastAsia="ru-RU"/>
        </w:rPr>
        <w:t xml:space="preserve"> </w:t>
      </w:r>
      <w:proofErr w:type="spellStart"/>
      <w:r w:rsidR="00DC1287" w:rsidRPr="00DC1287">
        <w:rPr>
          <w:lang w:eastAsia="ru-RU"/>
        </w:rPr>
        <w:t>pandemic</w:t>
      </w:r>
      <w:proofErr w:type="spellEnd"/>
      <w:r w:rsidR="00DC1287">
        <w:rPr>
          <w:lang w:eastAsia="ru-RU"/>
        </w:rPr>
        <w:t>.</w:t>
      </w:r>
    </w:p>
    <w:p w14:paraId="4D3DFA6D" w14:textId="77777777" w:rsidR="00DC1287" w:rsidRDefault="006E0C4F" w:rsidP="00215DA3">
      <w:pPr>
        <w:widowControl w:val="0"/>
        <w:overflowPunct w:val="0"/>
        <w:autoSpaceDE w:val="0"/>
        <w:autoSpaceDN w:val="0"/>
        <w:adjustRightInd w:val="0"/>
        <w:rPr>
          <w:lang w:eastAsia="ru-RU"/>
        </w:rPr>
      </w:pPr>
      <w:proofErr w:type="spellStart"/>
      <w:r w:rsidRPr="0087133C">
        <w:rPr>
          <w:lang w:eastAsia="ru-RU"/>
        </w:rPr>
        <w:t>Research</w:t>
      </w:r>
      <w:proofErr w:type="spellEnd"/>
      <w:r w:rsidRPr="0087133C">
        <w:rPr>
          <w:lang w:eastAsia="ru-RU"/>
        </w:rPr>
        <w:t xml:space="preserve"> </w:t>
      </w:r>
      <w:proofErr w:type="spellStart"/>
      <w:r w:rsidRPr="0087133C">
        <w:rPr>
          <w:lang w:eastAsia="ru-RU"/>
        </w:rPr>
        <w:t>methods</w:t>
      </w:r>
      <w:proofErr w:type="spellEnd"/>
      <w:r w:rsidRPr="0087133C">
        <w:rPr>
          <w:lang w:eastAsia="ru-RU"/>
        </w:rPr>
        <w:t xml:space="preserve">. </w:t>
      </w:r>
      <w:proofErr w:type="spellStart"/>
      <w:r w:rsidR="00DC1287" w:rsidRPr="00DC1287">
        <w:rPr>
          <w:lang w:eastAsia="ru-RU"/>
        </w:rPr>
        <w:t>To</w:t>
      </w:r>
      <w:proofErr w:type="spellEnd"/>
      <w:r w:rsidR="00DC1287" w:rsidRPr="00DC1287">
        <w:rPr>
          <w:lang w:eastAsia="ru-RU"/>
        </w:rPr>
        <w:t xml:space="preserve"> </w:t>
      </w:r>
      <w:proofErr w:type="spellStart"/>
      <w:r w:rsidR="00DC1287" w:rsidRPr="00DC1287">
        <w:rPr>
          <w:lang w:eastAsia="ru-RU"/>
        </w:rPr>
        <w:t>achieve</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goal</w:t>
      </w:r>
      <w:proofErr w:type="spellEnd"/>
      <w:r w:rsidR="00DC1287" w:rsidRPr="00DC1287">
        <w:rPr>
          <w:lang w:eastAsia="ru-RU"/>
        </w:rPr>
        <w:t xml:space="preserve"> </w:t>
      </w:r>
      <w:proofErr w:type="spellStart"/>
      <w:r w:rsidR="00DC1287" w:rsidRPr="00DC1287">
        <w:rPr>
          <w:lang w:eastAsia="ru-RU"/>
        </w:rPr>
        <w:t>of</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research</w:t>
      </w:r>
      <w:proofErr w:type="spellEnd"/>
      <w:r w:rsidR="00DC1287" w:rsidRPr="00DC1287">
        <w:rPr>
          <w:lang w:eastAsia="ru-RU"/>
        </w:rPr>
        <w:t xml:space="preserve">, </w:t>
      </w:r>
      <w:proofErr w:type="spellStart"/>
      <w:r w:rsidR="00DC1287" w:rsidRPr="00DC1287">
        <w:rPr>
          <w:lang w:eastAsia="ru-RU"/>
        </w:rPr>
        <w:t>we</w:t>
      </w:r>
      <w:proofErr w:type="spellEnd"/>
      <w:r w:rsidR="00DC1287" w:rsidRPr="00DC1287">
        <w:rPr>
          <w:lang w:eastAsia="ru-RU"/>
        </w:rPr>
        <w:t xml:space="preserve"> </w:t>
      </w:r>
      <w:proofErr w:type="spellStart"/>
      <w:r w:rsidR="00DC1287" w:rsidRPr="00DC1287">
        <w:rPr>
          <w:lang w:eastAsia="ru-RU"/>
        </w:rPr>
        <w:t>used</w:t>
      </w:r>
      <w:proofErr w:type="spellEnd"/>
      <w:r w:rsidR="00DC1287" w:rsidRPr="00DC1287">
        <w:rPr>
          <w:lang w:eastAsia="ru-RU"/>
        </w:rPr>
        <w:t xml:space="preserve"> a </w:t>
      </w:r>
      <w:proofErr w:type="spellStart"/>
      <w:r w:rsidR="00DC1287" w:rsidRPr="00DC1287">
        <w:rPr>
          <w:lang w:eastAsia="ru-RU"/>
        </w:rPr>
        <w:t>set</w:t>
      </w:r>
      <w:proofErr w:type="spellEnd"/>
      <w:r w:rsidR="00DC1287" w:rsidRPr="00DC1287">
        <w:rPr>
          <w:lang w:eastAsia="ru-RU"/>
        </w:rPr>
        <w:t xml:space="preserve"> </w:t>
      </w:r>
      <w:proofErr w:type="spellStart"/>
      <w:r w:rsidR="00DC1287" w:rsidRPr="00DC1287">
        <w:rPr>
          <w:lang w:eastAsia="ru-RU"/>
        </w:rPr>
        <w:t>of</w:t>
      </w:r>
      <w:proofErr w:type="spellEnd"/>
      <w:r w:rsidR="00DC1287" w:rsidRPr="00DC1287">
        <w:rPr>
          <w:lang w:eastAsia="ru-RU"/>
        </w:rPr>
        <w:t xml:space="preserve"> </w:t>
      </w:r>
      <w:proofErr w:type="spellStart"/>
      <w:r w:rsidR="00DC1287" w:rsidRPr="00DC1287">
        <w:rPr>
          <w:lang w:eastAsia="ru-RU"/>
        </w:rPr>
        <w:t>scientific</w:t>
      </w:r>
      <w:proofErr w:type="spellEnd"/>
      <w:r w:rsidR="00DC1287" w:rsidRPr="00DC1287">
        <w:rPr>
          <w:lang w:eastAsia="ru-RU"/>
        </w:rPr>
        <w:t xml:space="preserve"> </w:t>
      </w:r>
      <w:proofErr w:type="spellStart"/>
      <w:r w:rsidR="00DC1287" w:rsidRPr="00DC1287">
        <w:rPr>
          <w:lang w:eastAsia="ru-RU"/>
        </w:rPr>
        <w:t>methods</w:t>
      </w:r>
      <w:proofErr w:type="spellEnd"/>
      <w:r w:rsidR="00DC1287" w:rsidRPr="00DC1287">
        <w:rPr>
          <w:lang w:eastAsia="ru-RU"/>
        </w:rPr>
        <w:t xml:space="preserve"> </w:t>
      </w:r>
      <w:proofErr w:type="spellStart"/>
      <w:r w:rsidR="00DC1287" w:rsidRPr="00DC1287">
        <w:rPr>
          <w:lang w:eastAsia="ru-RU"/>
        </w:rPr>
        <w:t>that</w:t>
      </w:r>
      <w:proofErr w:type="spellEnd"/>
      <w:r w:rsidR="00DC1287" w:rsidRPr="00DC1287">
        <w:rPr>
          <w:lang w:eastAsia="ru-RU"/>
        </w:rPr>
        <w:t xml:space="preserve"> </w:t>
      </w:r>
      <w:proofErr w:type="spellStart"/>
      <w:r w:rsidR="00DC1287" w:rsidRPr="00DC1287">
        <w:rPr>
          <w:lang w:eastAsia="ru-RU"/>
        </w:rPr>
        <w:t>ensured</w:t>
      </w:r>
      <w:proofErr w:type="spellEnd"/>
      <w:r w:rsidR="00DC1287" w:rsidRPr="00DC1287">
        <w:rPr>
          <w:lang w:eastAsia="ru-RU"/>
        </w:rPr>
        <w:t xml:space="preserve"> </w:t>
      </w:r>
      <w:proofErr w:type="spellStart"/>
      <w:r w:rsidR="00DC1287" w:rsidRPr="00DC1287">
        <w:rPr>
          <w:lang w:eastAsia="ru-RU"/>
        </w:rPr>
        <w:t>its</w:t>
      </w:r>
      <w:proofErr w:type="spellEnd"/>
      <w:r w:rsidR="00DC1287" w:rsidRPr="00DC1287">
        <w:rPr>
          <w:lang w:eastAsia="ru-RU"/>
        </w:rPr>
        <w:t xml:space="preserve"> </w:t>
      </w:r>
      <w:proofErr w:type="spellStart"/>
      <w:r w:rsidR="00DC1287" w:rsidRPr="00DC1287">
        <w:rPr>
          <w:lang w:eastAsia="ru-RU"/>
        </w:rPr>
        <w:t>conceptual</w:t>
      </w:r>
      <w:proofErr w:type="spellEnd"/>
      <w:r w:rsidR="00DC1287" w:rsidRPr="00DC1287">
        <w:rPr>
          <w:lang w:eastAsia="ru-RU"/>
        </w:rPr>
        <w:t xml:space="preserve"> </w:t>
      </w:r>
      <w:proofErr w:type="spellStart"/>
      <w:r w:rsidR="00DC1287" w:rsidRPr="00DC1287">
        <w:rPr>
          <w:lang w:eastAsia="ru-RU"/>
        </w:rPr>
        <w:t>integrity</w:t>
      </w:r>
      <w:proofErr w:type="spellEnd"/>
      <w:r w:rsidR="00DC1287" w:rsidRPr="00DC1287">
        <w:rPr>
          <w:lang w:eastAsia="ru-RU"/>
        </w:rPr>
        <w:t xml:space="preserve">, </w:t>
      </w:r>
      <w:proofErr w:type="spellStart"/>
      <w:r w:rsidR="00DC1287" w:rsidRPr="00DC1287">
        <w:rPr>
          <w:lang w:eastAsia="ru-RU"/>
        </w:rPr>
        <w:t>namely</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theoretical</w:t>
      </w:r>
      <w:proofErr w:type="spellEnd"/>
      <w:r w:rsidR="00DC1287" w:rsidRPr="00DC1287">
        <w:rPr>
          <w:lang w:eastAsia="ru-RU"/>
        </w:rPr>
        <w:t xml:space="preserve"> </w:t>
      </w:r>
      <w:proofErr w:type="spellStart"/>
      <w:r w:rsidR="00DC1287" w:rsidRPr="00DC1287">
        <w:rPr>
          <w:lang w:eastAsia="ru-RU"/>
        </w:rPr>
        <w:t>and</w:t>
      </w:r>
      <w:proofErr w:type="spellEnd"/>
      <w:r w:rsidR="00DC1287" w:rsidRPr="00DC1287">
        <w:rPr>
          <w:lang w:eastAsia="ru-RU"/>
        </w:rPr>
        <w:t xml:space="preserve"> </w:t>
      </w:r>
      <w:proofErr w:type="spellStart"/>
      <w:r w:rsidR="00DC1287" w:rsidRPr="00DC1287">
        <w:rPr>
          <w:lang w:eastAsia="ru-RU"/>
        </w:rPr>
        <w:t>methodological</w:t>
      </w:r>
      <w:proofErr w:type="spellEnd"/>
      <w:r w:rsidR="00DC1287" w:rsidRPr="00DC1287">
        <w:rPr>
          <w:lang w:eastAsia="ru-RU"/>
        </w:rPr>
        <w:t xml:space="preserve"> </w:t>
      </w:r>
      <w:proofErr w:type="spellStart"/>
      <w:r w:rsidR="00DC1287" w:rsidRPr="00DC1287">
        <w:rPr>
          <w:lang w:eastAsia="ru-RU"/>
        </w:rPr>
        <w:t>basis</w:t>
      </w:r>
      <w:proofErr w:type="spellEnd"/>
      <w:r w:rsidR="00DC1287" w:rsidRPr="00DC1287">
        <w:rPr>
          <w:lang w:eastAsia="ru-RU"/>
        </w:rPr>
        <w:t xml:space="preserve"> </w:t>
      </w:r>
      <w:proofErr w:type="spellStart"/>
      <w:r w:rsidR="00DC1287" w:rsidRPr="00DC1287">
        <w:rPr>
          <w:lang w:eastAsia="ru-RU"/>
        </w:rPr>
        <w:t>is</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fundamental</w:t>
      </w:r>
      <w:proofErr w:type="spellEnd"/>
      <w:r w:rsidR="00DC1287" w:rsidRPr="00DC1287">
        <w:rPr>
          <w:lang w:eastAsia="ru-RU"/>
        </w:rPr>
        <w:t xml:space="preserve"> </w:t>
      </w:r>
      <w:proofErr w:type="spellStart"/>
      <w:r w:rsidR="00DC1287" w:rsidRPr="00DC1287">
        <w:rPr>
          <w:lang w:eastAsia="ru-RU"/>
        </w:rPr>
        <w:t>provisions</w:t>
      </w:r>
      <w:proofErr w:type="spellEnd"/>
      <w:r w:rsidR="00DC1287" w:rsidRPr="00DC1287">
        <w:rPr>
          <w:lang w:eastAsia="ru-RU"/>
        </w:rPr>
        <w:t xml:space="preserve"> </w:t>
      </w:r>
      <w:proofErr w:type="spellStart"/>
      <w:r w:rsidR="00DC1287" w:rsidRPr="00DC1287">
        <w:rPr>
          <w:lang w:eastAsia="ru-RU"/>
        </w:rPr>
        <w:t>of</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general</w:t>
      </w:r>
      <w:proofErr w:type="spellEnd"/>
      <w:r w:rsidR="00DC1287" w:rsidRPr="00DC1287">
        <w:rPr>
          <w:lang w:eastAsia="ru-RU"/>
        </w:rPr>
        <w:t xml:space="preserve"> </w:t>
      </w:r>
      <w:proofErr w:type="spellStart"/>
      <w:r w:rsidR="00DC1287" w:rsidRPr="00DC1287">
        <w:rPr>
          <w:lang w:eastAsia="ru-RU"/>
        </w:rPr>
        <w:t>market</w:t>
      </w:r>
      <w:proofErr w:type="spellEnd"/>
      <w:r w:rsidR="00DC1287" w:rsidRPr="00DC1287">
        <w:rPr>
          <w:lang w:eastAsia="ru-RU"/>
        </w:rPr>
        <w:t xml:space="preserve"> </w:t>
      </w:r>
      <w:proofErr w:type="spellStart"/>
      <w:r w:rsidR="00DC1287" w:rsidRPr="00DC1287">
        <w:rPr>
          <w:lang w:eastAsia="ru-RU"/>
        </w:rPr>
        <w:t>economy</w:t>
      </w:r>
      <w:proofErr w:type="spellEnd"/>
      <w:r w:rsidR="00DC1287" w:rsidRPr="00DC1287">
        <w:rPr>
          <w:lang w:eastAsia="ru-RU"/>
        </w:rPr>
        <w:t xml:space="preserve"> </w:t>
      </w:r>
      <w:proofErr w:type="spellStart"/>
      <w:r w:rsidR="00DC1287" w:rsidRPr="00DC1287">
        <w:rPr>
          <w:lang w:eastAsia="ru-RU"/>
        </w:rPr>
        <w:t>with</w:t>
      </w:r>
      <w:proofErr w:type="spellEnd"/>
      <w:r w:rsidR="00DC1287" w:rsidRPr="00DC1287">
        <w:rPr>
          <w:lang w:eastAsia="ru-RU"/>
        </w:rPr>
        <w:t xml:space="preserve"> </w:t>
      </w:r>
      <w:proofErr w:type="spellStart"/>
      <w:r w:rsidR="00DC1287" w:rsidRPr="00DC1287">
        <w:rPr>
          <w:lang w:eastAsia="ru-RU"/>
        </w:rPr>
        <w:t>elements</w:t>
      </w:r>
      <w:proofErr w:type="spellEnd"/>
      <w:r w:rsidR="00DC1287" w:rsidRPr="00DC1287">
        <w:rPr>
          <w:lang w:eastAsia="ru-RU"/>
        </w:rPr>
        <w:t xml:space="preserve"> </w:t>
      </w:r>
      <w:proofErr w:type="spellStart"/>
      <w:r w:rsidR="00DC1287" w:rsidRPr="00DC1287">
        <w:rPr>
          <w:lang w:eastAsia="ru-RU"/>
        </w:rPr>
        <w:t>of</w:t>
      </w:r>
      <w:proofErr w:type="spellEnd"/>
      <w:r w:rsidR="00DC1287" w:rsidRPr="00DC1287">
        <w:rPr>
          <w:lang w:eastAsia="ru-RU"/>
        </w:rPr>
        <w:t xml:space="preserve"> </w:t>
      </w:r>
      <w:proofErr w:type="spellStart"/>
      <w:r w:rsidR="00DC1287" w:rsidRPr="00DC1287">
        <w:rPr>
          <w:lang w:eastAsia="ru-RU"/>
        </w:rPr>
        <w:t>defining</w:t>
      </w:r>
      <w:proofErr w:type="spellEnd"/>
      <w:r w:rsidR="00DC1287" w:rsidRPr="00DC1287">
        <w:rPr>
          <w:lang w:eastAsia="ru-RU"/>
        </w:rPr>
        <w:t xml:space="preserve"> </w:t>
      </w:r>
      <w:proofErr w:type="spellStart"/>
      <w:r w:rsidR="00DC1287" w:rsidRPr="00DC1287">
        <w:rPr>
          <w:lang w:eastAsia="ru-RU"/>
        </w:rPr>
        <w:t>and</w:t>
      </w:r>
      <w:proofErr w:type="spellEnd"/>
      <w:r w:rsidR="00DC1287" w:rsidRPr="00DC1287">
        <w:rPr>
          <w:lang w:eastAsia="ru-RU"/>
        </w:rPr>
        <w:t xml:space="preserve"> </w:t>
      </w:r>
      <w:proofErr w:type="spellStart"/>
      <w:r w:rsidR="00DC1287" w:rsidRPr="00DC1287">
        <w:rPr>
          <w:lang w:eastAsia="ru-RU"/>
        </w:rPr>
        <w:t>comparing</w:t>
      </w:r>
      <w:proofErr w:type="spellEnd"/>
      <w:r w:rsidR="00DC1287" w:rsidRPr="00DC1287">
        <w:rPr>
          <w:lang w:eastAsia="ru-RU"/>
        </w:rPr>
        <w:t xml:space="preserve"> </w:t>
      </w:r>
      <w:proofErr w:type="spellStart"/>
      <w:r w:rsidR="00DC1287" w:rsidRPr="00DC1287">
        <w:rPr>
          <w:lang w:eastAsia="ru-RU"/>
        </w:rPr>
        <w:t>crisis</w:t>
      </w:r>
      <w:proofErr w:type="spellEnd"/>
      <w:r w:rsidR="00DC1287" w:rsidRPr="00DC1287">
        <w:rPr>
          <w:lang w:eastAsia="ru-RU"/>
        </w:rPr>
        <w:t xml:space="preserve"> </w:t>
      </w:r>
      <w:proofErr w:type="spellStart"/>
      <w:r w:rsidR="00DC1287" w:rsidRPr="00DC1287">
        <w:rPr>
          <w:lang w:eastAsia="ru-RU"/>
        </w:rPr>
        <w:t>phenomena</w:t>
      </w:r>
      <w:proofErr w:type="spellEnd"/>
      <w:r w:rsidR="00DC1287" w:rsidRPr="00DC1287">
        <w:rPr>
          <w:lang w:eastAsia="ru-RU"/>
        </w:rPr>
        <w:t xml:space="preserve">; </w:t>
      </w:r>
      <w:proofErr w:type="spellStart"/>
      <w:r w:rsidR="00DC1287" w:rsidRPr="00DC1287">
        <w:rPr>
          <w:lang w:eastAsia="ru-RU"/>
        </w:rPr>
        <w:t>methods</w:t>
      </w:r>
      <w:proofErr w:type="spellEnd"/>
      <w:r w:rsidR="00DC1287" w:rsidRPr="00DC1287">
        <w:rPr>
          <w:lang w:eastAsia="ru-RU"/>
        </w:rPr>
        <w:t xml:space="preserve"> </w:t>
      </w:r>
      <w:proofErr w:type="spellStart"/>
      <w:r w:rsidR="00DC1287" w:rsidRPr="00DC1287">
        <w:rPr>
          <w:lang w:eastAsia="ru-RU"/>
        </w:rPr>
        <w:t>of</w:t>
      </w:r>
      <w:proofErr w:type="spellEnd"/>
      <w:r w:rsidR="00DC1287" w:rsidRPr="00DC1287">
        <w:rPr>
          <w:lang w:eastAsia="ru-RU"/>
        </w:rPr>
        <w:t xml:space="preserve"> </w:t>
      </w:r>
      <w:proofErr w:type="spellStart"/>
      <w:r w:rsidR="00DC1287" w:rsidRPr="00DC1287">
        <w:rPr>
          <w:lang w:eastAsia="ru-RU"/>
        </w:rPr>
        <w:t>statistical</w:t>
      </w:r>
      <w:proofErr w:type="spellEnd"/>
      <w:r w:rsidR="00DC1287" w:rsidRPr="00DC1287">
        <w:rPr>
          <w:lang w:eastAsia="ru-RU"/>
        </w:rPr>
        <w:t xml:space="preserve"> </w:t>
      </w:r>
      <w:proofErr w:type="spellStart"/>
      <w:r w:rsidR="00DC1287" w:rsidRPr="00DC1287">
        <w:rPr>
          <w:lang w:eastAsia="ru-RU"/>
        </w:rPr>
        <w:t>and</w:t>
      </w:r>
      <w:proofErr w:type="spellEnd"/>
      <w:r w:rsidR="00DC1287" w:rsidRPr="00DC1287">
        <w:rPr>
          <w:lang w:eastAsia="ru-RU"/>
        </w:rPr>
        <w:t xml:space="preserve"> </w:t>
      </w:r>
      <w:proofErr w:type="spellStart"/>
      <w:r w:rsidR="00DC1287" w:rsidRPr="00DC1287">
        <w:rPr>
          <w:lang w:eastAsia="ru-RU"/>
        </w:rPr>
        <w:t>comparative</w:t>
      </w:r>
      <w:proofErr w:type="spellEnd"/>
      <w:r w:rsidR="00DC1287" w:rsidRPr="00DC1287">
        <w:rPr>
          <w:lang w:eastAsia="ru-RU"/>
        </w:rPr>
        <w:t xml:space="preserve"> </w:t>
      </w:r>
      <w:proofErr w:type="spellStart"/>
      <w:r w:rsidR="00DC1287" w:rsidRPr="00DC1287">
        <w:rPr>
          <w:lang w:eastAsia="ru-RU"/>
        </w:rPr>
        <w:t>analysis</w:t>
      </w:r>
      <w:proofErr w:type="spellEnd"/>
      <w:r w:rsidR="00DC1287" w:rsidRPr="00DC1287">
        <w:rPr>
          <w:lang w:eastAsia="ru-RU"/>
        </w:rPr>
        <w:t xml:space="preserve"> </w:t>
      </w:r>
      <w:proofErr w:type="spellStart"/>
      <w:r w:rsidR="00DC1287" w:rsidRPr="00DC1287">
        <w:rPr>
          <w:lang w:eastAsia="ru-RU"/>
        </w:rPr>
        <w:t>that</w:t>
      </w:r>
      <w:proofErr w:type="spellEnd"/>
      <w:r w:rsidR="00DC1287" w:rsidRPr="00DC1287">
        <w:rPr>
          <w:lang w:eastAsia="ru-RU"/>
        </w:rPr>
        <w:t xml:space="preserve"> </w:t>
      </w:r>
      <w:proofErr w:type="spellStart"/>
      <w:r w:rsidR="00DC1287" w:rsidRPr="00DC1287">
        <w:rPr>
          <w:lang w:eastAsia="ru-RU"/>
        </w:rPr>
        <w:t>made</w:t>
      </w:r>
      <w:proofErr w:type="spellEnd"/>
      <w:r w:rsidR="00DC1287" w:rsidRPr="00DC1287">
        <w:rPr>
          <w:lang w:eastAsia="ru-RU"/>
        </w:rPr>
        <w:t xml:space="preserve"> </w:t>
      </w:r>
      <w:proofErr w:type="spellStart"/>
      <w:r w:rsidR="00DC1287" w:rsidRPr="00DC1287">
        <w:rPr>
          <w:lang w:eastAsia="ru-RU"/>
        </w:rPr>
        <w:t>it</w:t>
      </w:r>
      <w:proofErr w:type="spellEnd"/>
      <w:r w:rsidR="00DC1287" w:rsidRPr="00DC1287">
        <w:rPr>
          <w:lang w:eastAsia="ru-RU"/>
        </w:rPr>
        <w:t xml:space="preserve"> </w:t>
      </w:r>
      <w:proofErr w:type="spellStart"/>
      <w:r w:rsidR="00DC1287" w:rsidRPr="00DC1287">
        <w:rPr>
          <w:lang w:eastAsia="ru-RU"/>
        </w:rPr>
        <w:t>possible</w:t>
      </w:r>
      <w:proofErr w:type="spellEnd"/>
      <w:r w:rsidR="00DC1287" w:rsidRPr="00DC1287">
        <w:rPr>
          <w:lang w:eastAsia="ru-RU"/>
        </w:rPr>
        <w:t xml:space="preserve"> </w:t>
      </w:r>
      <w:proofErr w:type="spellStart"/>
      <w:r w:rsidR="00DC1287" w:rsidRPr="00DC1287">
        <w:rPr>
          <w:lang w:eastAsia="ru-RU"/>
        </w:rPr>
        <w:t>to</w:t>
      </w:r>
      <w:proofErr w:type="spellEnd"/>
      <w:r w:rsidR="00DC1287" w:rsidRPr="00DC1287">
        <w:rPr>
          <w:lang w:eastAsia="ru-RU"/>
        </w:rPr>
        <w:t xml:space="preserve"> </w:t>
      </w:r>
      <w:proofErr w:type="spellStart"/>
      <w:r w:rsidR="00DC1287" w:rsidRPr="00DC1287">
        <w:rPr>
          <w:lang w:eastAsia="ru-RU"/>
        </w:rPr>
        <w:t>objectively</w:t>
      </w:r>
      <w:proofErr w:type="spellEnd"/>
      <w:r w:rsidR="00DC1287" w:rsidRPr="00DC1287">
        <w:rPr>
          <w:lang w:eastAsia="ru-RU"/>
        </w:rPr>
        <w:t xml:space="preserve"> </w:t>
      </w:r>
      <w:proofErr w:type="spellStart"/>
      <w:r w:rsidR="00DC1287" w:rsidRPr="00DC1287">
        <w:rPr>
          <w:lang w:eastAsia="ru-RU"/>
        </w:rPr>
        <w:t>assess</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level</w:t>
      </w:r>
      <w:proofErr w:type="spellEnd"/>
      <w:r w:rsidR="00DC1287" w:rsidRPr="00DC1287">
        <w:rPr>
          <w:lang w:eastAsia="ru-RU"/>
        </w:rPr>
        <w:t xml:space="preserve"> </w:t>
      </w:r>
      <w:proofErr w:type="spellStart"/>
      <w:r w:rsidR="00DC1287" w:rsidRPr="00DC1287">
        <w:rPr>
          <w:lang w:eastAsia="ru-RU"/>
        </w:rPr>
        <w:t>and</w:t>
      </w:r>
      <w:proofErr w:type="spellEnd"/>
      <w:r w:rsidR="00DC1287" w:rsidRPr="00DC1287">
        <w:rPr>
          <w:lang w:eastAsia="ru-RU"/>
        </w:rPr>
        <w:t xml:space="preserve"> </w:t>
      </w:r>
      <w:proofErr w:type="spellStart"/>
      <w:r w:rsidR="00DC1287" w:rsidRPr="00DC1287">
        <w:rPr>
          <w:lang w:eastAsia="ru-RU"/>
        </w:rPr>
        <w:t>dynamics</w:t>
      </w:r>
      <w:proofErr w:type="spellEnd"/>
      <w:r w:rsidR="00DC1287" w:rsidRPr="00DC1287">
        <w:rPr>
          <w:lang w:eastAsia="ru-RU"/>
        </w:rPr>
        <w:t xml:space="preserve"> </w:t>
      </w:r>
      <w:proofErr w:type="spellStart"/>
      <w:r w:rsidR="00DC1287" w:rsidRPr="00DC1287">
        <w:rPr>
          <w:lang w:eastAsia="ru-RU"/>
        </w:rPr>
        <w:t>of</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impact</w:t>
      </w:r>
      <w:proofErr w:type="spellEnd"/>
      <w:r w:rsidR="00DC1287" w:rsidRPr="00DC1287">
        <w:rPr>
          <w:lang w:eastAsia="ru-RU"/>
        </w:rPr>
        <w:t xml:space="preserve"> </w:t>
      </w:r>
      <w:proofErr w:type="spellStart"/>
      <w:r w:rsidR="00DC1287" w:rsidRPr="00DC1287">
        <w:rPr>
          <w:lang w:eastAsia="ru-RU"/>
        </w:rPr>
        <w:t>of</w:t>
      </w:r>
      <w:proofErr w:type="spellEnd"/>
      <w:r w:rsidR="00DC1287" w:rsidRPr="00DC1287">
        <w:rPr>
          <w:lang w:eastAsia="ru-RU"/>
        </w:rPr>
        <w:t xml:space="preserve"> </w:t>
      </w:r>
      <w:proofErr w:type="spellStart"/>
      <w:r w:rsidR="00DC1287" w:rsidRPr="00DC1287">
        <w:rPr>
          <w:lang w:eastAsia="ru-RU"/>
        </w:rPr>
        <w:t>quarantine</w:t>
      </w:r>
      <w:proofErr w:type="spellEnd"/>
      <w:r w:rsidR="00DC1287" w:rsidRPr="00DC1287">
        <w:rPr>
          <w:lang w:eastAsia="ru-RU"/>
        </w:rPr>
        <w:t xml:space="preserve"> </w:t>
      </w:r>
      <w:proofErr w:type="spellStart"/>
      <w:r w:rsidR="00DC1287" w:rsidRPr="00DC1287">
        <w:rPr>
          <w:lang w:eastAsia="ru-RU"/>
        </w:rPr>
        <w:t>measures</w:t>
      </w:r>
      <w:proofErr w:type="spellEnd"/>
      <w:r w:rsidR="00DC1287" w:rsidRPr="00DC1287">
        <w:rPr>
          <w:lang w:eastAsia="ru-RU"/>
        </w:rPr>
        <w:t xml:space="preserve"> </w:t>
      </w:r>
      <w:proofErr w:type="spellStart"/>
      <w:r w:rsidR="00DC1287" w:rsidRPr="00DC1287">
        <w:rPr>
          <w:lang w:eastAsia="ru-RU"/>
        </w:rPr>
        <w:t>on</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world</w:t>
      </w:r>
      <w:proofErr w:type="spellEnd"/>
      <w:r w:rsidR="00DC1287" w:rsidRPr="00DC1287">
        <w:rPr>
          <w:lang w:eastAsia="ru-RU"/>
        </w:rPr>
        <w:t xml:space="preserve"> </w:t>
      </w:r>
      <w:proofErr w:type="spellStart"/>
      <w:r w:rsidR="00DC1287" w:rsidRPr="00DC1287">
        <w:rPr>
          <w:lang w:eastAsia="ru-RU"/>
        </w:rPr>
        <w:t>economy</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tabular</w:t>
      </w:r>
      <w:proofErr w:type="spellEnd"/>
      <w:r w:rsidR="00DC1287" w:rsidRPr="00DC1287">
        <w:rPr>
          <w:lang w:eastAsia="ru-RU"/>
        </w:rPr>
        <w:t xml:space="preserve"> </w:t>
      </w:r>
      <w:proofErr w:type="spellStart"/>
      <w:r w:rsidR="00DC1287" w:rsidRPr="00DC1287">
        <w:rPr>
          <w:lang w:eastAsia="ru-RU"/>
        </w:rPr>
        <w:t>method</w:t>
      </w:r>
      <w:proofErr w:type="spellEnd"/>
      <w:r w:rsidR="00DC1287" w:rsidRPr="00DC1287">
        <w:rPr>
          <w:lang w:eastAsia="ru-RU"/>
        </w:rPr>
        <w:t xml:space="preserve"> </w:t>
      </w:r>
      <w:proofErr w:type="spellStart"/>
      <w:r w:rsidR="00DC1287" w:rsidRPr="00DC1287">
        <w:rPr>
          <w:lang w:eastAsia="ru-RU"/>
        </w:rPr>
        <w:t>was</w:t>
      </w:r>
      <w:proofErr w:type="spellEnd"/>
      <w:r w:rsidR="00DC1287" w:rsidRPr="00DC1287">
        <w:rPr>
          <w:lang w:eastAsia="ru-RU"/>
        </w:rPr>
        <w:t xml:space="preserve"> </w:t>
      </w:r>
      <w:proofErr w:type="spellStart"/>
      <w:r w:rsidR="00DC1287" w:rsidRPr="00DC1287">
        <w:rPr>
          <w:lang w:eastAsia="ru-RU"/>
        </w:rPr>
        <w:t>used</w:t>
      </w:r>
      <w:proofErr w:type="spellEnd"/>
      <w:r w:rsidR="00DC1287" w:rsidRPr="00DC1287">
        <w:rPr>
          <w:lang w:eastAsia="ru-RU"/>
        </w:rPr>
        <w:t xml:space="preserve"> </w:t>
      </w:r>
      <w:proofErr w:type="spellStart"/>
      <w:r w:rsidR="00DC1287" w:rsidRPr="00DC1287">
        <w:rPr>
          <w:lang w:eastAsia="ru-RU"/>
        </w:rPr>
        <w:t>to</w:t>
      </w:r>
      <w:proofErr w:type="spellEnd"/>
      <w:r w:rsidR="00DC1287" w:rsidRPr="00DC1287">
        <w:rPr>
          <w:lang w:eastAsia="ru-RU"/>
        </w:rPr>
        <w:t xml:space="preserve"> </w:t>
      </w:r>
      <w:proofErr w:type="spellStart"/>
      <w:r w:rsidR="00DC1287" w:rsidRPr="00DC1287">
        <w:rPr>
          <w:lang w:eastAsia="ru-RU"/>
        </w:rPr>
        <w:t>visualize</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results</w:t>
      </w:r>
      <w:proofErr w:type="spellEnd"/>
      <w:r w:rsidR="00DC1287" w:rsidRPr="00DC1287">
        <w:rPr>
          <w:lang w:eastAsia="ru-RU"/>
        </w:rPr>
        <w:t xml:space="preserve"> </w:t>
      </w:r>
      <w:proofErr w:type="spellStart"/>
      <w:r w:rsidR="00DC1287" w:rsidRPr="00DC1287">
        <w:rPr>
          <w:lang w:eastAsia="ru-RU"/>
        </w:rPr>
        <w:t>of</w:t>
      </w:r>
      <w:proofErr w:type="spellEnd"/>
      <w:r w:rsidR="00DC1287" w:rsidRPr="00DC1287">
        <w:rPr>
          <w:lang w:eastAsia="ru-RU"/>
        </w:rPr>
        <w:t xml:space="preserve"> </w:t>
      </w:r>
      <w:proofErr w:type="spellStart"/>
      <w:r w:rsidR="00DC1287" w:rsidRPr="00DC1287">
        <w:rPr>
          <w:lang w:eastAsia="ru-RU"/>
        </w:rPr>
        <w:t>empirical</w:t>
      </w:r>
      <w:proofErr w:type="spellEnd"/>
      <w:r w:rsidR="00DC1287" w:rsidRPr="00DC1287">
        <w:rPr>
          <w:lang w:eastAsia="ru-RU"/>
        </w:rPr>
        <w:t xml:space="preserve"> </w:t>
      </w:r>
      <w:proofErr w:type="spellStart"/>
      <w:r w:rsidR="00DC1287" w:rsidRPr="00DC1287">
        <w:rPr>
          <w:lang w:eastAsia="ru-RU"/>
        </w:rPr>
        <w:t>studies</w:t>
      </w:r>
      <w:proofErr w:type="spellEnd"/>
      <w:r w:rsidR="00DC1287" w:rsidRPr="00DC1287">
        <w:rPr>
          <w:lang w:eastAsia="ru-RU"/>
        </w:rPr>
        <w:t xml:space="preserve"> </w:t>
      </w:r>
      <w:proofErr w:type="spellStart"/>
      <w:r w:rsidR="00DC1287" w:rsidRPr="00DC1287">
        <w:rPr>
          <w:lang w:eastAsia="ru-RU"/>
        </w:rPr>
        <w:t>in</w:t>
      </w:r>
      <w:proofErr w:type="spellEnd"/>
      <w:r w:rsidR="00DC1287" w:rsidRPr="00DC1287">
        <w:rPr>
          <w:lang w:eastAsia="ru-RU"/>
        </w:rPr>
        <w:t xml:space="preserve"> </w:t>
      </w:r>
      <w:proofErr w:type="spellStart"/>
      <w:r w:rsidR="00DC1287" w:rsidRPr="00DC1287">
        <w:rPr>
          <w:lang w:eastAsia="ru-RU"/>
        </w:rPr>
        <w:t>order</w:t>
      </w:r>
      <w:proofErr w:type="spellEnd"/>
      <w:r w:rsidR="00DC1287" w:rsidRPr="00DC1287">
        <w:rPr>
          <w:lang w:eastAsia="ru-RU"/>
        </w:rPr>
        <w:t xml:space="preserve"> </w:t>
      </w:r>
      <w:proofErr w:type="spellStart"/>
      <w:r w:rsidR="00DC1287" w:rsidRPr="00DC1287">
        <w:rPr>
          <w:lang w:eastAsia="ru-RU"/>
        </w:rPr>
        <w:t>to</w:t>
      </w:r>
      <w:proofErr w:type="spellEnd"/>
      <w:r w:rsidR="00DC1287" w:rsidRPr="00DC1287">
        <w:rPr>
          <w:lang w:eastAsia="ru-RU"/>
        </w:rPr>
        <w:t xml:space="preserve"> </w:t>
      </w:r>
      <w:proofErr w:type="spellStart"/>
      <w:r w:rsidR="00DC1287" w:rsidRPr="00DC1287">
        <w:rPr>
          <w:lang w:eastAsia="ru-RU"/>
        </w:rPr>
        <w:t>study</w:t>
      </w:r>
      <w:proofErr w:type="spellEnd"/>
      <w:r w:rsidR="00DC1287" w:rsidRPr="00DC1287">
        <w:rPr>
          <w:lang w:eastAsia="ru-RU"/>
        </w:rPr>
        <w:t xml:space="preserve"> </w:t>
      </w:r>
      <w:proofErr w:type="spellStart"/>
      <w:r w:rsidR="00DC1287" w:rsidRPr="00DC1287">
        <w:rPr>
          <w:lang w:eastAsia="ru-RU"/>
        </w:rPr>
        <w:t>negative</w:t>
      </w:r>
      <w:proofErr w:type="spellEnd"/>
      <w:r w:rsidR="00DC1287" w:rsidRPr="00DC1287">
        <w:rPr>
          <w:lang w:eastAsia="ru-RU"/>
        </w:rPr>
        <w:t xml:space="preserve"> </w:t>
      </w:r>
      <w:proofErr w:type="spellStart"/>
      <w:r w:rsidR="00DC1287" w:rsidRPr="00DC1287">
        <w:rPr>
          <w:lang w:eastAsia="ru-RU"/>
        </w:rPr>
        <w:t>trends</w:t>
      </w:r>
      <w:proofErr w:type="spellEnd"/>
      <w:r w:rsidR="00DC1287" w:rsidRPr="00DC1287">
        <w:rPr>
          <w:lang w:eastAsia="ru-RU"/>
        </w:rPr>
        <w:t xml:space="preserve">; </w:t>
      </w:r>
      <w:proofErr w:type="spellStart"/>
      <w:r w:rsidR="00DC1287" w:rsidRPr="00DC1287">
        <w:rPr>
          <w:lang w:eastAsia="ru-RU"/>
        </w:rPr>
        <w:t>comparative</w:t>
      </w:r>
      <w:proofErr w:type="spellEnd"/>
      <w:r w:rsidR="00DC1287" w:rsidRPr="00DC1287">
        <w:rPr>
          <w:lang w:eastAsia="ru-RU"/>
        </w:rPr>
        <w:t xml:space="preserve"> </w:t>
      </w:r>
      <w:proofErr w:type="spellStart"/>
      <w:r w:rsidR="00DC1287" w:rsidRPr="00DC1287">
        <w:rPr>
          <w:lang w:eastAsia="ru-RU"/>
        </w:rPr>
        <w:t>methods</w:t>
      </w:r>
      <w:proofErr w:type="spellEnd"/>
      <w:r w:rsidR="00DC1287" w:rsidRPr="00DC1287">
        <w:rPr>
          <w:lang w:eastAsia="ru-RU"/>
        </w:rPr>
        <w:t xml:space="preserve"> </w:t>
      </w:r>
      <w:proofErr w:type="spellStart"/>
      <w:r w:rsidR="00DC1287" w:rsidRPr="00DC1287">
        <w:rPr>
          <w:lang w:eastAsia="ru-RU"/>
        </w:rPr>
        <w:t>were</w:t>
      </w:r>
      <w:proofErr w:type="spellEnd"/>
      <w:r w:rsidR="00DC1287" w:rsidRPr="00DC1287">
        <w:rPr>
          <w:lang w:eastAsia="ru-RU"/>
        </w:rPr>
        <w:t xml:space="preserve"> </w:t>
      </w:r>
      <w:proofErr w:type="spellStart"/>
      <w:r w:rsidR="00DC1287" w:rsidRPr="00DC1287">
        <w:rPr>
          <w:lang w:eastAsia="ru-RU"/>
        </w:rPr>
        <w:t>used</w:t>
      </w:r>
      <w:proofErr w:type="spellEnd"/>
      <w:r w:rsidR="00DC1287" w:rsidRPr="00DC1287">
        <w:rPr>
          <w:lang w:eastAsia="ru-RU"/>
        </w:rPr>
        <w:t xml:space="preserve"> </w:t>
      </w:r>
      <w:proofErr w:type="spellStart"/>
      <w:r w:rsidR="00DC1287" w:rsidRPr="00DC1287">
        <w:rPr>
          <w:lang w:eastAsia="ru-RU"/>
        </w:rPr>
        <w:t>to</w:t>
      </w:r>
      <w:proofErr w:type="spellEnd"/>
      <w:r w:rsidR="00DC1287" w:rsidRPr="00DC1287">
        <w:rPr>
          <w:lang w:eastAsia="ru-RU"/>
        </w:rPr>
        <w:t xml:space="preserve"> </w:t>
      </w:r>
      <w:proofErr w:type="spellStart"/>
      <w:r w:rsidR="00DC1287" w:rsidRPr="00DC1287">
        <w:rPr>
          <w:lang w:eastAsia="ru-RU"/>
        </w:rPr>
        <w:t>study</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global</w:t>
      </w:r>
      <w:proofErr w:type="spellEnd"/>
      <w:r w:rsidR="00DC1287" w:rsidRPr="00DC1287">
        <w:rPr>
          <w:lang w:eastAsia="ru-RU"/>
        </w:rPr>
        <w:t xml:space="preserve"> </w:t>
      </w:r>
      <w:proofErr w:type="spellStart"/>
      <w:r w:rsidR="00DC1287" w:rsidRPr="00DC1287">
        <w:rPr>
          <w:lang w:eastAsia="ru-RU"/>
        </w:rPr>
        <w:t>experience</w:t>
      </w:r>
      <w:proofErr w:type="spellEnd"/>
      <w:r w:rsidR="00DC1287" w:rsidRPr="00DC1287">
        <w:rPr>
          <w:lang w:eastAsia="ru-RU"/>
        </w:rPr>
        <w:t xml:space="preserve"> </w:t>
      </w:r>
      <w:proofErr w:type="spellStart"/>
      <w:r w:rsidR="00DC1287" w:rsidRPr="00DC1287">
        <w:rPr>
          <w:lang w:eastAsia="ru-RU"/>
        </w:rPr>
        <w:t>of</w:t>
      </w:r>
      <w:proofErr w:type="spellEnd"/>
      <w:r w:rsidR="00DC1287" w:rsidRPr="00DC1287">
        <w:rPr>
          <w:lang w:eastAsia="ru-RU"/>
        </w:rPr>
        <w:t xml:space="preserve"> </w:t>
      </w:r>
      <w:proofErr w:type="spellStart"/>
      <w:r w:rsidR="00DC1287" w:rsidRPr="00DC1287">
        <w:rPr>
          <w:lang w:eastAsia="ru-RU"/>
        </w:rPr>
        <w:t>eliminating</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negative</w:t>
      </w:r>
      <w:proofErr w:type="spellEnd"/>
      <w:r w:rsidR="00DC1287" w:rsidRPr="00DC1287">
        <w:rPr>
          <w:lang w:eastAsia="ru-RU"/>
        </w:rPr>
        <w:t xml:space="preserve"> </w:t>
      </w:r>
      <w:proofErr w:type="spellStart"/>
      <w:r w:rsidR="00DC1287" w:rsidRPr="00DC1287">
        <w:rPr>
          <w:lang w:eastAsia="ru-RU"/>
        </w:rPr>
        <w:t>impact</w:t>
      </w:r>
      <w:proofErr w:type="spellEnd"/>
      <w:r w:rsidR="00DC1287" w:rsidRPr="00DC1287">
        <w:rPr>
          <w:lang w:eastAsia="ru-RU"/>
        </w:rPr>
        <w:t xml:space="preserve"> </w:t>
      </w:r>
      <w:proofErr w:type="spellStart"/>
      <w:r w:rsidR="00DC1287" w:rsidRPr="00DC1287">
        <w:rPr>
          <w:lang w:eastAsia="ru-RU"/>
        </w:rPr>
        <w:t>of</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pandemic</w:t>
      </w:r>
      <w:proofErr w:type="spellEnd"/>
      <w:r w:rsidR="00DC1287" w:rsidRPr="00DC1287">
        <w:rPr>
          <w:lang w:eastAsia="ru-RU"/>
        </w:rPr>
        <w:t xml:space="preserve"> </w:t>
      </w:r>
      <w:proofErr w:type="spellStart"/>
      <w:r w:rsidR="00DC1287" w:rsidRPr="00DC1287">
        <w:rPr>
          <w:lang w:eastAsia="ru-RU"/>
        </w:rPr>
        <w:t>on</w:t>
      </w:r>
      <w:proofErr w:type="spellEnd"/>
      <w:r w:rsidR="00DC1287" w:rsidRPr="00DC1287">
        <w:rPr>
          <w:lang w:eastAsia="ru-RU"/>
        </w:rPr>
        <w:t xml:space="preserve"> </w:t>
      </w:r>
      <w:proofErr w:type="spellStart"/>
      <w:r w:rsidR="00DC1287" w:rsidRPr="00DC1287">
        <w:rPr>
          <w:lang w:eastAsia="ru-RU"/>
        </w:rPr>
        <w:t>the</w:t>
      </w:r>
      <w:proofErr w:type="spellEnd"/>
      <w:r w:rsidR="00DC1287" w:rsidRPr="00DC1287">
        <w:rPr>
          <w:lang w:eastAsia="ru-RU"/>
        </w:rPr>
        <w:t xml:space="preserve"> </w:t>
      </w:r>
      <w:proofErr w:type="spellStart"/>
      <w:r w:rsidR="00DC1287" w:rsidRPr="00DC1287">
        <w:rPr>
          <w:lang w:eastAsia="ru-RU"/>
        </w:rPr>
        <w:t>tourism</w:t>
      </w:r>
      <w:proofErr w:type="spellEnd"/>
      <w:r w:rsidR="00DC1287" w:rsidRPr="00DC1287">
        <w:rPr>
          <w:lang w:eastAsia="ru-RU"/>
        </w:rPr>
        <w:t xml:space="preserve"> </w:t>
      </w:r>
      <w:proofErr w:type="spellStart"/>
      <w:r w:rsidR="00DC1287" w:rsidRPr="00DC1287">
        <w:rPr>
          <w:lang w:eastAsia="ru-RU"/>
        </w:rPr>
        <w:t>industry</w:t>
      </w:r>
      <w:proofErr w:type="spellEnd"/>
      <w:r w:rsidR="00DC1287" w:rsidRPr="00DC1287">
        <w:rPr>
          <w:lang w:eastAsia="ru-RU"/>
        </w:rPr>
        <w:t>.</w:t>
      </w:r>
    </w:p>
    <w:p w14:paraId="6D89D97A" w14:textId="42E9EF28" w:rsidR="006E0C4F" w:rsidRDefault="00DC1287" w:rsidP="00215DA3">
      <w:pPr>
        <w:widowControl w:val="0"/>
        <w:overflowPunct w:val="0"/>
        <w:autoSpaceDE w:val="0"/>
        <w:autoSpaceDN w:val="0"/>
        <w:adjustRightInd w:val="0"/>
        <w:rPr>
          <w:rFonts w:eastAsia="Times New Roman"/>
          <w:szCs w:val="24"/>
          <w:lang w:eastAsia="ru-RU"/>
        </w:rPr>
      </w:pPr>
      <w:proofErr w:type="spellStart"/>
      <w:r w:rsidRPr="00DC1287">
        <w:rPr>
          <w:lang w:eastAsia="ru-RU"/>
        </w:rPr>
        <w:t>The</w:t>
      </w:r>
      <w:proofErr w:type="spellEnd"/>
      <w:r w:rsidRPr="00DC1287">
        <w:rPr>
          <w:lang w:eastAsia="ru-RU"/>
        </w:rPr>
        <w:t xml:space="preserve"> </w:t>
      </w:r>
      <w:proofErr w:type="spellStart"/>
      <w:r w:rsidRPr="00DC1287">
        <w:rPr>
          <w:lang w:eastAsia="ru-RU"/>
        </w:rPr>
        <w:t>qualification</w:t>
      </w:r>
      <w:proofErr w:type="spellEnd"/>
      <w:r w:rsidRPr="00DC1287">
        <w:rPr>
          <w:lang w:eastAsia="ru-RU"/>
        </w:rPr>
        <w:t xml:space="preserve"> </w:t>
      </w:r>
      <w:proofErr w:type="spellStart"/>
      <w:r w:rsidRPr="00DC1287">
        <w:rPr>
          <w:lang w:eastAsia="ru-RU"/>
        </w:rPr>
        <w:t>project</w:t>
      </w:r>
      <w:proofErr w:type="spellEnd"/>
      <w:r w:rsidRPr="00DC1287">
        <w:rPr>
          <w:lang w:eastAsia="ru-RU"/>
        </w:rPr>
        <w:t xml:space="preserve"> </w:t>
      </w:r>
      <w:proofErr w:type="spellStart"/>
      <w:r w:rsidRPr="00DC1287">
        <w:rPr>
          <w:lang w:eastAsia="ru-RU"/>
        </w:rPr>
        <w:t>analyzed</w:t>
      </w:r>
      <w:proofErr w:type="spellEnd"/>
      <w:r w:rsidRPr="00DC1287">
        <w:rPr>
          <w:lang w:eastAsia="ru-RU"/>
        </w:rPr>
        <w:t xml:space="preserve"> </w:t>
      </w:r>
      <w:proofErr w:type="spellStart"/>
      <w:r w:rsidRPr="00DC1287">
        <w:rPr>
          <w:lang w:eastAsia="ru-RU"/>
        </w:rPr>
        <w:t>the</w:t>
      </w:r>
      <w:proofErr w:type="spellEnd"/>
      <w:r w:rsidRPr="00DC1287">
        <w:rPr>
          <w:lang w:eastAsia="ru-RU"/>
        </w:rPr>
        <w:t xml:space="preserve"> </w:t>
      </w:r>
      <w:proofErr w:type="spellStart"/>
      <w:r w:rsidRPr="00DC1287">
        <w:rPr>
          <w:lang w:eastAsia="ru-RU"/>
        </w:rPr>
        <w:t>development</w:t>
      </w:r>
      <w:proofErr w:type="spellEnd"/>
      <w:r w:rsidRPr="00DC1287">
        <w:rPr>
          <w:lang w:eastAsia="ru-RU"/>
        </w:rPr>
        <w:t xml:space="preserve"> </w:t>
      </w:r>
      <w:proofErr w:type="spellStart"/>
      <w:r w:rsidRPr="00DC1287">
        <w:rPr>
          <w:lang w:eastAsia="ru-RU"/>
        </w:rPr>
        <w:t>of</w:t>
      </w:r>
      <w:proofErr w:type="spellEnd"/>
      <w:r w:rsidRPr="00DC1287">
        <w:rPr>
          <w:lang w:eastAsia="ru-RU"/>
        </w:rPr>
        <w:t xml:space="preserve"> </w:t>
      </w:r>
      <w:proofErr w:type="spellStart"/>
      <w:r w:rsidRPr="00DC1287">
        <w:rPr>
          <w:lang w:eastAsia="ru-RU"/>
        </w:rPr>
        <w:t>international</w:t>
      </w:r>
      <w:proofErr w:type="spellEnd"/>
      <w:r w:rsidRPr="00DC1287">
        <w:rPr>
          <w:lang w:eastAsia="ru-RU"/>
        </w:rPr>
        <w:t xml:space="preserve"> </w:t>
      </w:r>
      <w:proofErr w:type="spellStart"/>
      <w:r w:rsidRPr="00DC1287">
        <w:rPr>
          <w:lang w:eastAsia="ru-RU"/>
        </w:rPr>
        <w:t>tourism</w:t>
      </w:r>
      <w:proofErr w:type="spellEnd"/>
      <w:r w:rsidRPr="00DC1287">
        <w:rPr>
          <w:lang w:eastAsia="ru-RU"/>
        </w:rPr>
        <w:t xml:space="preserve"> </w:t>
      </w:r>
      <w:proofErr w:type="spellStart"/>
      <w:r w:rsidRPr="00DC1287">
        <w:rPr>
          <w:lang w:eastAsia="ru-RU"/>
        </w:rPr>
        <w:t>in</w:t>
      </w:r>
      <w:proofErr w:type="spellEnd"/>
      <w:r w:rsidRPr="00DC1287">
        <w:rPr>
          <w:lang w:eastAsia="ru-RU"/>
        </w:rPr>
        <w:t xml:space="preserve"> </w:t>
      </w:r>
      <w:proofErr w:type="spellStart"/>
      <w:r w:rsidRPr="00DC1287">
        <w:rPr>
          <w:lang w:eastAsia="ru-RU"/>
        </w:rPr>
        <w:t>the</w:t>
      </w:r>
      <w:proofErr w:type="spellEnd"/>
      <w:r w:rsidRPr="00DC1287">
        <w:rPr>
          <w:lang w:eastAsia="ru-RU"/>
        </w:rPr>
        <w:t xml:space="preserve"> pre-</w:t>
      </w:r>
      <w:proofErr w:type="spellStart"/>
      <w:r w:rsidRPr="00DC1287">
        <w:rPr>
          <w:lang w:eastAsia="ru-RU"/>
        </w:rPr>
        <w:t>war</w:t>
      </w:r>
      <w:proofErr w:type="spellEnd"/>
      <w:r w:rsidRPr="00DC1287">
        <w:rPr>
          <w:lang w:eastAsia="ru-RU"/>
        </w:rPr>
        <w:t xml:space="preserve"> </w:t>
      </w:r>
      <w:proofErr w:type="spellStart"/>
      <w:r w:rsidRPr="00DC1287">
        <w:rPr>
          <w:lang w:eastAsia="ru-RU"/>
        </w:rPr>
        <w:t>period</w:t>
      </w:r>
      <w:proofErr w:type="spellEnd"/>
      <w:r w:rsidRPr="00DC1287">
        <w:rPr>
          <w:lang w:eastAsia="ru-RU"/>
        </w:rPr>
        <w:t xml:space="preserve"> </w:t>
      </w:r>
      <w:proofErr w:type="spellStart"/>
      <w:r w:rsidRPr="00DC1287">
        <w:rPr>
          <w:lang w:eastAsia="ru-RU"/>
        </w:rPr>
        <w:t>and</w:t>
      </w:r>
      <w:proofErr w:type="spellEnd"/>
      <w:r w:rsidRPr="00DC1287">
        <w:rPr>
          <w:lang w:eastAsia="ru-RU"/>
        </w:rPr>
        <w:t xml:space="preserve"> </w:t>
      </w:r>
      <w:proofErr w:type="spellStart"/>
      <w:r w:rsidRPr="00DC1287">
        <w:rPr>
          <w:lang w:eastAsia="ru-RU"/>
        </w:rPr>
        <w:t>during</w:t>
      </w:r>
      <w:proofErr w:type="spellEnd"/>
      <w:r w:rsidRPr="00DC1287">
        <w:rPr>
          <w:lang w:eastAsia="ru-RU"/>
        </w:rPr>
        <w:t xml:space="preserve"> </w:t>
      </w:r>
      <w:proofErr w:type="spellStart"/>
      <w:r w:rsidRPr="00DC1287">
        <w:rPr>
          <w:lang w:eastAsia="ru-RU"/>
        </w:rPr>
        <w:t>the</w:t>
      </w:r>
      <w:proofErr w:type="spellEnd"/>
      <w:r w:rsidRPr="00DC1287">
        <w:rPr>
          <w:lang w:eastAsia="ru-RU"/>
        </w:rPr>
        <w:t xml:space="preserve"> </w:t>
      </w:r>
      <w:proofErr w:type="spellStart"/>
      <w:r w:rsidRPr="00DC1287">
        <w:rPr>
          <w:lang w:eastAsia="ru-RU"/>
        </w:rPr>
        <w:t>coronavirus</w:t>
      </w:r>
      <w:proofErr w:type="spellEnd"/>
      <w:r w:rsidRPr="00DC1287">
        <w:rPr>
          <w:lang w:eastAsia="ru-RU"/>
        </w:rPr>
        <w:t xml:space="preserve"> </w:t>
      </w:r>
      <w:proofErr w:type="spellStart"/>
      <w:r w:rsidRPr="00DC1287">
        <w:rPr>
          <w:lang w:eastAsia="ru-RU"/>
        </w:rPr>
        <w:t>period</w:t>
      </w:r>
      <w:proofErr w:type="spellEnd"/>
      <w:r w:rsidRPr="00DC1287">
        <w:rPr>
          <w:lang w:eastAsia="ru-RU"/>
        </w:rPr>
        <w:t xml:space="preserve">. </w:t>
      </w:r>
      <w:proofErr w:type="spellStart"/>
      <w:r w:rsidRPr="00DC1287">
        <w:rPr>
          <w:lang w:eastAsia="ru-RU"/>
        </w:rPr>
        <w:t>The</w:t>
      </w:r>
      <w:proofErr w:type="spellEnd"/>
      <w:r w:rsidRPr="00DC1287">
        <w:rPr>
          <w:lang w:eastAsia="ru-RU"/>
        </w:rPr>
        <w:t xml:space="preserve"> </w:t>
      </w:r>
      <w:proofErr w:type="spellStart"/>
      <w:r w:rsidRPr="00DC1287">
        <w:rPr>
          <w:lang w:eastAsia="ru-RU"/>
        </w:rPr>
        <w:t>general</w:t>
      </w:r>
      <w:proofErr w:type="spellEnd"/>
      <w:r w:rsidRPr="00DC1287">
        <w:rPr>
          <w:lang w:eastAsia="ru-RU"/>
        </w:rPr>
        <w:t xml:space="preserve"> </w:t>
      </w:r>
      <w:proofErr w:type="spellStart"/>
      <w:r w:rsidRPr="00DC1287">
        <w:rPr>
          <w:lang w:eastAsia="ru-RU"/>
        </w:rPr>
        <w:t>state</w:t>
      </w:r>
      <w:proofErr w:type="spellEnd"/>
      <w:r w:rsidRPr="00DC1287">
        <w:rPr>
          <w:lang w:eastAsia="ru-RU"/>
        </w:rPr>
        <w:t xml:space="preserve"> </w:t>
      </w:r>
      <w:proofErr w:type="spellStart"/>
      <w:r w:rsidRPr="00DC1287">
        <w:rPr>
          <w:lang w:eastAsia="ru-RU"/>
        </w:rPr>
        <w:t>of</w:t>
      </w:r>
      <w:proofErr w:type="spellEnd"/>
      <w:r w:rsidRPr="00DC1287">
        <w:rPr>
          <w:lang w:eastAsia="ru-RU"/>
        </w:rPr>
        <w:t xml:space="preserve"> </w:t>
      </w:r>
      <w:proofErr w:type="spellStart"/>
      <w:r w:rsidRPr="00DC1287">
        <w:rPr>
          <w:lang w:eastAsia="ru-RU"/>
        </w:rPr>
        <w:t>the</w:t>
      </w:r>
      <w:proofErr w:type="spellEnd"/>
      <w:r w:rsidRPr="00DC1287">
        <w:rPr>
          <w:lang w:eastAsia="ru-RU"/>
        </w:rPr>
        <w:t xml:space="preserve"> </w:t>
      </w:r>
      <w:proofErr w:type="spellStart"/>
      <w:r w:rsidRPr="00DC1287">
        <w:rPr>
          <w:lang w:eastAsia="ru-RU"/>
        </w:rPr>
        <w:t>market</w:t>
      </w:r>
      <w:proofErr w:type="spellEnd"/>
      <w:r w:rsidRPr="00DC1287">
        <w:rPr>
          <w:lang w:eastAsia="ru-RU"/>
        </w:rPr>
        <w:t xml:space="preserve"> </w:t>
      </w:r>
      <w:proofErr w:type="spellStart"/>
      <w:r w:rsidRPr="00DC1287">
        <w:rPr>
          <w:lang w:eastAsia="ru-RU"/>
        </w:rPr>
        <w:t>of</w:t>
      </w:r>
      <w:proofErr w:type="spellEnd"/>
      <w:r w:rsidRPr="00DC1287">
        <w:rPr>
          <w:lang w:eastAsia="ru-RU"/>
        </w:rPr>
        <w:t xml:space="preserve"> </w:t>
      </w:r>
      <w:proofErr w:type="spellStart"/>
      <w:r w:rsidRPr="00DC1287">
        <w:rPr>
          <w:lang w:eastAsia="ru-RU"/>
        </w:rPr>
        <w:t>tourist</w:t>
      </w:r>
      <w:proofErr w:type="spellEnd"/>
      <w:r w:rsidRPr="00DC1287">
        <w:rPr>
          <w:lang w:eastAsia="ru-RU"/>
        </w:rPr>
        <w:t xml:space="preserve"> </w:t>
      </w:r>
      <w:proofErr w:type="spellStart"/>
      <w:r w:rsidRPr="00DC1287">
        <w:rPr>
          <w:lang w:eastAsia="ru-RU"/>
        </w:rPr>
        <w:t>services</w:t>
      </w:r>
      <w:proofErr w:type="spellEnd"/>
      <w:r w:rsidRPr="00DC1287">
        <w:rPr>
          <w:lang w:eastAsia="ru-RU"/>
        </w:rPr>
        <w:t xml:space="preserve"> </w:t>
      </w:r>
      <w:proofErr w:type="spellStart"/>
      <w:r w:rsidRPr="00DC1287">
        <w:rPr>
          <w:lang w:eastAsia="ru-RU"/>
        </w:rPr>
        <w:t>in</w:t>
      </w:r>
      <w:proofErr w:type="spellEnd"/>
      <w:r w:rsidRPr="00DC1287">
        <w:rPr>
          <w:lang w:eastAsia="ru-RU"/>
        </w:rPr>
        <w:t xml:space="preserve"> </w:t>
      </w:r>
      <w:proofErr w:type="spellStart"/>
      <w:r w:rsidRPr="00DC1287">
        <w:rPr>
          <w:lang w:eastAsia="ru-RU"/>
        </w:rPr>
        <w:t>the</w:t>
      </w:r>
      <w:proofErr w:type="spellEnd"/>
      <w:r w:rsidRPr="00DC1287">
        <w:rPr>
          <w:lang w:eastAsia="ru-RU"/>
        </w:rPr>
        <w:t xml:space="preserve"> </w:t>
      </w:r>
      <w:proofErr w:type="spellStart"/>
      <w:r w:rsidRPr="00DC1287">
        <w:rPr>
          <w:lang w:eastAsia="ru-RU"/>
        </w:rPr>
        <w:t>countries</w:t>
      </w:r>
      <w:proofErr w:type="spellEnd"/>
      <w:r w:rsidRPr="00DC1287">
        <w:rPr>
          <w:lang w:eastAsia="ru-RU"/>
        </w:rPr>
        <w:t xml:space="preserve"> </w:t>
      </w:r>
      <w:proofErr w:type="spellStart"/>
      <w:r w:rsidRPr="00DC1287">
        <w:rPr>
          <w:lang w:eastAsia="ru-RU"/>
        </w:rPr>
        <w:t>of</w:t>
      </w:r>
      <w:proofErr w:type="spellEnd"/>
      <w:r w:rsidRPr="00DC1287">
        <w:rPr>
          <w:lang w:eastAsia="ru-RU"/>
        </w:rPr>
        <w:t xml:space="preserve"> </w:t>
      </w:r>
      <w:proofErr w:type="spellStart"/>
      <w:r w:rsidRPr="00DC1287">
        <w:rPr>
          <w:lang w:eastAsia="ru-RU"/>
        </w:rPr>
        <w:t>Southern</w:t>
      </w:r>
      <w:proofErr w:type="spellEnd"/>
      <w:r w:rsidRPr="00DC1287">
        <w:rPr>
          <w:lang w:eastAsia="ru-RU"/>
        </w:rPr>
        <w:t xml:space="preserve"> </w:t>
      </w:r>
      <w:proofErr w:type="spellStart"/>
      <w:r w:rsidRPr="00DC1287">
        <w:rPr>
          <w:lang w:eastAsia="ru-RU"/>
        </w:rPr>
        <w:t>Europe</w:t>
      </w:r>
      <w:proofErr w:type="spellEnd"/>
      <w:r w:rsidRPr="00DC1287">
        <w:rPr>
          <w:lang w:eastAsia="ru-RU"/>
        </w:rPr>
        <w:t xml:space="preserve"> </w:t>
      </w:r>
      <w:proofErr w:type="spellStart"/>
      <w:r w:rsidRPr="00DC1287">
        <w:rPr>
          <w:lang w:eastAsia="ru-RU"/>
        </w:rPr>
        <w:t>is</w:t>
      </w:r>
      <w:proofErr w:type="spellEnd"/>
      <w:r w:rsidRPr="00DC1287">
        <w:rPr>
          <w:lang w:eastAsia="ru-RU"/>
        </w:rPr>
        <w:t xml:space="preserve"> </w:t>
      </w:r>
      <w:proofErr w:type="spellStart"/>
      <w:r w:rsidRPr="00DC1287">
        <w:rPr>
          <w:lang w:eastAsia="ru-RU"/>
        </w:rPr>
        <w:t>characterized</w:t>
      </w:r>
      <w:proofErr w:type="spellEnd"/>
      <w:r w:rsidRPr="00DC1287">
        <w:rPr>
          <w:lang w:eastAsia="ru-RU"/>
        </w:rPr>
        <w:t xml:space="preserve">. </w:t>
      </w:r>
      <w:proofErr w:type="spellStart"/>
      <w:r w:rsidRPr="00DC1287">
        <w:rPr>
          <w:lang w:eastAsia="ru-RU"/>
        </w:rPr>
        <w:t>The</w:t>
      </w:r>
      <w:proofErr w:type="spellEnd"/>
      <w:r w:rsidRPr="00DC1287">
        <w:rPr>
          <w:lang w:eastAsia="ru-RU"/>
        </w:rPr>
        <w:t xml:space="preserve"> </w:t>
      </w:r>
      <w:proofErr w:type="spellStart"/>
      <w:r w:rsidRPr="00DC1287">
        <w:rPr>
          <w:lang w:eastAsia="ru-RU"/>
        </w:rPr>
        <w:t>tourism</w:t>
      </w:r>
      <w:proofErr w:type="spellEnd"/>
      <w:r w:rsidRPr="00DC1287">
        <w:rPr>
          <w:lang w:eastAsia="ru-RU"/>
        </w:rPr>
        <w:t xml:space="preserve"> </w:t>
      </w:r>
      <w:proofErr w:type="spellStart"/>
      <w:r w:rsidRPr="00DC1287">
        <w:rPr>
          <w:lang w:eastAsia="ru-RU"/>
        </w:rPr>
        <w:t>sectors</w:t>
      </w:r>
      <w:proofErr w:type="spellEnd"/>
      <w:r w:rsidRPr="00DC1287">
        <w:rPr>
          <w:lang w:eastAsia="ru-RU"/>
        </w:rPr>
        <w:t xml:space="preserve"> </w:t>
      </w:r>
      <w:proofErr w:type="spellStart"/>
      <w:r w:rsidRPr="00DC1287">
        <w:rPr>
          <w:lang w:eastAsia="ru-RU"/>
        </w:rPr>
        <w:t>of</w:t>
      </w:r>
      <w:proofErr w:type="spellEnd"/>
      <w:r w:rsidRPr="00DC1287">
        <w:rPr>
          <w:lang w:eastAsia="ru-RU"/>
        </w:rPr>
        <w:t xml:space="preserve"> </w:t>
      </w:r>
      <w:proofErr w:type="spellStart"/>
      <w:r w:rsidRPr="00DC1287">
        <w:rPr>
          <w:lang w:eastAsia="ru-RU"/>
        </w:rPr>
        <w:t>Italy</w:t>
      </w:r>
      <w:proofErr w:type="spellEnd"/>
      <w:r w:rsidRPr="00DC1287">
        <w:rPr>
          <w:lang w:eastAsia="ru-RU"/>
        </w:rPr>
        <w:t xml:space="preserve"> </w:t>
      </w:r>
      <w:proofErr w:type="spellStart"/>
      <w:r w:rsidRPr="00DC1287">
        <w:rPr>
          <w:lang w:eastAsia="ru-RU"/>
        </w:rPr>
        <w:t>and</w:t>
      </w:r>
      <w:proofErr w:type="spellEnd"/>
      <w:r w:rsidRPr="00DC1287">
        <w:rPr>
          <w:lang w:eastAsia="ru-RU"/>
        </w:rPr>
        <w:t xml:space="preserve"> </w:t>
      </w:r>
      <w:proofErr w:type="spellStart"/>
      <w:r w:rsidRPr="00DC1287">
        <w:rPr>
          <w:lang w:eastAsia="ru-RU"/>
        </w:rPr>
        <w:t>Spain</w:t>
      </w:r>
      <w:proofErr w:type="spellEnd"/>
      <w:r w:rsidRPr="00DC1287">
        <w:rPr>
          <w:lang w:eastAsia="ru-RU"/>
        </w:rPr>
        <w:t xml:space="preserve"> </w:t>
      </w:r>
      <w:proofErr w:type="spellStart"/>
      <w:r w:rsidRPr="00DC1287">
        <w:rPr>
          <w:lang w:eastAsia="ru-RU"/>
        </w:rPr>
        <w:t>during</w:t>
      </w:r>
      <w:proofErr w:type="spellEnd"/>
      <w:r w:rsidRPr="00DC1287">
        <w:rPr>
          <w:lang w:eastAsia="ru-RU"/>
        </w:rPr>
        <w:t xml:space="preserve"> </w:t>
      </w:r>
      <w:proofErr w:type="spellStart"/>
      <w:r w:rsidRPr="00DC1287">
        <w:rPr>
          <w:lang w:eastAsia="ru-RU"/>
        </w:rPr>
        <w:t>the</w:t>
      </w:r>
      <w:proofErr w:type="spellEnd"/>
      <w:r w:rsidRPr="00DC1287">
        <w:rPr>
          <w:lang w:eastAsia="ru-RU"/>
        </w:rPr>
        <w:t xml:space="preserve"> C0VID-19 </w:t>
      </w:r>
      <w:proofErr w:type="spellStart"/>
      <w:r w:rsidRPr="00DC1287">
        <w:rPr>
          <w:lang w:eastAsia="ru-RU"/>
        </w:rPr>
        <w:t>pandemic</w:t>
      </w:r>
      <w:proofErr w:type="spellEnd"/>
      <w:r w:rsidRPr="00DC1287">
        <w:rPr>
          <w:lang w:eastAsia="ru-RU"/>
        </w:rPr>
        <w:t xml:space="preserve"> </w:t>
      </w:r>
      <w:proofErr w:type="spellStart"/>
      <w:r w:rsidRPr="00DC1287">
        <w:rPr>
          <w:lang w:eastAsia="ru-RU"/>
        </w:rPr>
        <w:t>period</w:t>
      </w:r>
      <w:proofErr w:type="spellEnd"/>
      <w:r w:rsidRPr="00DC1287">
        <w:rPr>
          <w:lang w:eastAsia="ru-RU"/>
        </w:rPr>
        <w:t xml:space="preserve"> </w:t>
      </w:r>
      <w:proofErr w:type="spellStart"/>
      <w:r w:rsidRPr="00DC1287">
        <w:rPr>
          <w:lang w:eastAsia="ru-RU"/>
        </w:rPr>
        <w:t>are</w:t>
      </w:r>
      <w:proofErr w:type="spellEnd"/>
      <w:r w:rsidRPr="00DC1287">
        <w:rPr>
          <w:lang w:eastAsia="ru-RU"/>
        </w:rPr>
        <w:t xml:space="preserve"> </w:t>
      </w:r>
      <w:proofErr w:type="spellStart"/>
      <w:r w:rsidRPr="00DC1287">
        <w:rPr>
          <w:lang w:eastAsia="ru-RU"/>
        </w:rPr>
        <w:t>examined</w:t>
      </w:r>
      <w:proofErr w:type="spellEnd"/>
      <w:r w:rsidRPr="00DC1287">
        <w:rPr>
          <w:lang w:eastAsia="ru-RU"/>
        </w:rPr>
        <w:t xml:space="preserve"> </w:t>
      </w:r>
      <w:proofErr w:type="spellStart"/>
      <w:r w:rsidRPr="00DC1287">
        <w:rPr>
          <w:lang w:eastAsia="ru-RU"/>
        </w:rPr>
        <w:t>in</w:t>
      </w:r>
      <w:proofErr w:type="spellEnd"/>
      <w:r w:rsidRPr="00DC1287">
        <w:rPr>
          <w:lang w:eastAsia="ru-RU"/>
        </w:rPr>
        <w:t xml:space="preserve"> </w:t>
      </w:r>
      <w:proofErr w:type="spellStart"/>
      <w:r w:rsidRPr="00DC1287">
        <w:rPr>
          <w:lang w:eastAsia="ru-RU"/>
        </w:rPr>
        <w:t>detail</w:t>
      </w:r>
      <w:proofErr w:type="spellEnd"/>
      <w:r w:rsidRPr="00DC1287">
        <w:rPr>
          <w:lang w:eastAsia="ru-RU"/>
        </w:rPr>
        <w:t xml:space="preserve">, </w:t>
      </w:r>
      <w:proofErr w:type="spellStart"/>
      <w:r w:rsidRPr="00DC1287">
        <w:rPr>
          <w:lang w:eastAsia="ru-RU"/>
        </w:rPr>
        <w:t>their</w:t>
      </w:r>
      <w:proofErr w:type="spellEnd"/>
      <w:r w:rsidRPr="00DC1287">
        <w:rPr>
          <w:lang w:eastAsia="ru-RU"/>
        </w:rPr>
        <w:t xml:space="preserve"> </w:t>
      </w:r>
      <w:proofErr w:type="spellStart"/>
      <w:r w:rsidRPr="00DC1287">
        <w:rPr>
          <w:lang w:eastAsia="ru-RU"/>
        </w:rPr>
        <w:t>features</w:t>
      </w:r>
      <w:proofErr w:type="spellEnd"/>
      <w:r w:rsidRPr="00DC1287">
        <w:rPr>
          <w:lang w:eastAsia="ru-RU"/>
        </w:rPr>
        <w:t xml:space="preserve"> </w:t>
      </w:r>
      <w:proofErr w:type="spellStart"/>
      <w:r w:rsidRPr="00DC1287">
        <w:rPr>
          <w:lang w:eastAsia="ru-RU"/>
        </w:rPr>
        <w:t>and</w:t>
      </w:r>
      <w:proofErr w:type="spellEnd"/>
      <w:r w:rsidRPr="00DC1287">
        <w:rPr>
          <w:lang w:eastAsia="ru-RU"/>
        </w:rPr>
        <w:t xml:space="preserve"> </w:t>
      </w:r>
      <w:proofErr w:type="spellStart"/>
      <w:r w:rsidRPr="00DC1287">
        <w:rPr>
          <w:lang w:eastAsia="ru-RU"/>
        </w:rPr>
        <w:t>measures</w:t>
      </w:r>
      <w:proofErr w:type="spellEnd"/>
      <w:r w:rsidRPr="00DC1287">
        <w:rPr>
          <w:lang w:eastAsia="ru-RU"/>
        </w:rPr>
        <w:t xml:space="preserve"> </w:t>
      </w:r>
      <w:proofErr w:type="spellStart"/>
      <w:r w:rsidRPr="00DC1287">
        <w:rPr>
          <w:lang w:eastAsia="ru-RU"/>
        </w:rPr>
        <w:t>implemented</w:t>
      </w:r>
      <w:proofErr w:type="spellEnd"/>
      <w:r w:rsidRPr="00DC1287">
        <w:rPr>
          <w:lang w:eastAsia="ru-RU"/>
        </w:rPr>
        <w:t xml:space="preserve"> </w:t>
      </w:r>
      <w:proofErr w:type="spellStart"/>
      <w:r w:rsidRPr="00DC1287">
        <w:rPr>
          <w:lang w:eastAsia="ru-RU"/>
        </w:rPr>
        <w:t>to</w:t>
      </w:r>
      <w:proofErr w:type="spellEnd"/>
      <w:r w:rsidRPr="00DC1287">
        <w:rPr>
          <w:lang w:eastAsia="ru-RU"/>
        </w:rPr>
        <w:t xml:space="preserve"> </w:t>
      </w:r>
      <w:proofErr w:type="spellStart"/>
      <w:r w:rsidRPr="00DC1287">
        <w:rPr>
          <w:lang w:eastAsia="ru-RU"/>
        </w:rPr>
        <w:t>support</w:t>
      </w:r>
      <w:proofErr w:type="spellEnd"/>
      <w:r w:rsidRPr="00DC1287">
        <w:rPr>
          <w:lang w:eastAsia="ru-RU"/>
        </w:rPr>
        <w:t xml:space="preserve"> </w:t>
      </w:r>
      <w:proofErr w:type="spellStart"/>
      <w:r w:rsidRPr="00DC1287">
        <w:rPr>
          <w:lang w:eastAsia="ru-RU"/>
        </w:rPr>
        <w:t>the</w:t>
      </w:r>
      <w:proofErr w:type="spellEnd"/>
      <w:r w:rsidRPr="00DC1287">
        <w:rPr>
          <w:lang w:eastAsia="ru-RU"/>
        </w:rPr>
        <w:t xml:space="preserve"> </w:t>
      </w:r>
      <w:proofErr w:type="spellStart"/>
      <w:r w:rsidRPr="00DC1287">
        <w:rPr>
          <w:lang w:eastAsia="ru-RU"/>
        </w:rPr>
        <w:t>tourism</w:t>
      </w:r>
      <w:proofErr w:type="spellEnd"/>
      <w:r w:rsidRPr="00DC1287">
        <w:rPr>
          <w:lang w:eastAsia="ru-RU"/>
        </w:rPr>
        <w:t xml:space="preserve"> </w:t>
      </w:r>
      <w:proofErr w:type="spellStart"/>
      <w:r w:rsidRPr="00DC1287">
        <w:rPr>
          <w:lang w:eastAsia="ru-RU"/>
        </w:rPr>
        <w:t>industry</w:t>
      </w:r>
      <w:proofErr w:type="spellEnd"/>
      <w:r w:rsidRPr="00DC1287">
        <w:rPr>
          <w:lang w:eastAsia="ru-RU"/>
        </w:rPr>
        <w:t xml:space="preserve"> </w:t>
      </w:r>
      <w:proofErr w:type="spellStart"/>
      <w:r w:rsidRPr="00DC1287">
        <w:rPr>
          <w:lang w:eastAsia="ru-RU"/>
        </w:rPr>
        <w:t>in</w:t>
      </w:r>
      <w:proofErr w:type="spellEnd"/>
      <w:r w:rsidRPr="00DC1287">
        <w:rPr>
          <w:lang w:eastAsia="ru-RU"/>
        </w:rPr>
        <w:t xml:space="preserve"> </w:t>
      </w:r>
      <w:proofErr w:type="spellStart"/>
      <w:r w:rsidRPr="00DC1287">
        <w:rPr>
          <w:lang w:eastAsia="ru-RU"/>
        </w:rPr>
        <w:t>times</w:t>
      </w:r>
      <w:proofErr w:type="spellEnd"/>
      <w:r w:rsidRPr="00DC1287">
        <w:rPr>
          <w:lang w:eastAsia="ru-RU"/>
        </w:rPr>
        <w:t xml:space="preserve"> </w:t>
      </w:r>
      <w:proofErr w:type="spellStart"/>
      <w:r w:rsidRPr="00DC1287">
        <w:rPr>
          <w:lang w:eastAsia="ru-RU"/>
        </w:rPr>
        <w:t>of</w:t>
      </w:r>
      <w:proofErr w:type="spellEnd"/>
      <w:r w:rsidRPr="00DC1287">
        <w:rPr>
          <w:lang w:eastAsia="ru-RU"/>
        </w:rPr>
        <w:t xml:space="preserve"> </w:t>
      </w:r>
      <w:proofErr w:type="spellStart"/>
      <w:r w:rsidRPr="00DC1287">
        <w:rPr>
          <w:lang w:eastAsia="ru-RU"/>
        </w:rPr>
        <w:t>crisis</w:t>
      </w:r>
      <w:proofErr w:type="spellEnd"/>
      <w:r w:rsidRPr="00DC1287">
        <w:rPr>
          <w:lang w:eastAsia="ru-RU"/>
        </w:rPr>
        <w:t xml:space="preserve"> </w:t>
      </w:r>
      <w:proofErr w:type="spellStart"/>
      <w:r w:rsidRPr="00DC1287">
        <w:rPr>
          <w:lang w:eastAsia="ru-RU"/>
        </w:rPr>
        <w:t>are</w:t>
      </w:r>
      <w:proofErr w:type="spellEnd"/>
      <w:r w:rsidRPr="00DC1287">
        <w:rPr>
          <w:lang w:eastAsia="ru-RU"/>
        </w:rPr>
        <w:t xml:space="preserve"> </w:t>
      </w:r>
      <w:proofErr w:type="spellStart"/>
      <w:r w:rsidRPr="00DC1287">
        <w:rPr>
          <w:lang w:eastAsia="ru-RU"/>
        </w:rPr>
        <w:t>determined</w:t>
      </w:r>
      <w:proofErr w:type="spellEnd"/>
      <w:r w:rsidRPr="00DC1287">
        <w:rPr>
          <w:lang w:eastAsia="ru-RU"/>
        </w:rPr>
        <w:t>.</w:t>
      </w:r>
    </w:p>
    <w:p w14:paraId="5C691D4C" w14:textId="77777777" w:rsidR="006E0C4F" w:rsidRDefault="006E0C4F" w:rsidP="00215DA3">
      <w:pPr>
        <w:widowControl w:val="0"/>
        <w:overflowPunct w:val="0"/>
        <w:autoSpaceDE w:val="0"/>
        <w:autoSpaceDN w:val="0"/>
        <w:adjustRightInd w:val="0"/>
        <w:rPr>
          <w:rFonts w:eastAsia="Times New Roman"/>
          <w:szCs w:val="24"/>
          <w:lang w:eastAsia="ru-RU"/>
        </w:rPr>
      </w:pPr>
    </w:p>
    <w:p w14:paraId="594F6B69" w14:textId="2BDC2561" w:rsidR="006E0C4F" w:rsidRDefault="00DC1287" w:rsidP="00215DA3">
      <w:pPr>
        <w:jc w:val="center"/>
        <w:rPr>
          <w:b/>
          <w:lang w:eastAsia="ru-RU"/>
        </w:rPr>
      </w:pPr>
      <w:r w:rsidRPr="00DC1287">
        <w:rPr>
          <w:rFonts w:eastAsia="Times New Roman"/>
          <w:szCs w:val="24"/>
          <w:lang w:eastAsia="ru-RU"/>
        </w:rPr>
        <w:t>TOURISM, TOURISM ENTERPRISES, TOURISM MARKET, PANDEMIC, C0VID-19, DEVELOPMENT MEASURES</w:t>
      </w:r>
    </w:p>
    <w:p w14:paraId="56D88E9C" w14:textId="77777777" w:rsidR="006E0C4F" w:rsidRDefault="006E0C4F" w:rsidP="00215DA3">
      <w:pPr>
        <w:jc w:val="center"/>
        <w:rPr>
          <w:b/>
          <w:lang w:eastAsia="ru-RU"/>
        </w:rPr>
      </w:pPr>
    </w:p>
    <w:p w14:paraId="367CECA1" w14:textId="77777777" w:rsidR="006E0C4F" w:rsidRPr="00DC1287" w:rsidRDefault="006E0C4F" w:rsidP="00215DA3">
      <w:pPr>
        <w:ind w:firstLine="0"/>
        <w:rPr>
          <w:bCs/>
          <w:lang w:eastAsia="ru-RU"/>
        </w:rPr>
      </w:pPr>
    </w:p>
    <w:p w14:paraId="718EB44D" w14:textId="77777777" w:rsidR="006E0C4F" w:rsidRPr="00845FC4" w:rsidRDefault="006E0C4F" w:rsidP="00215DA3">
      <w:pPr>
        <w:jc w:val="center"/>
        <w:rPr>
          <w:b/>
          <w:lang w:eastAsia="ru-RU"/>
        </w:rPr>
      </w:pPr>
      <w:r w:rsidRPr="00845FC4">
        <w:rPr>
          <w:b/>
          <w:lang w:eastAsia="ru-RU"/>
        </w:rPr>
        <w:lastRenderedPageBreak/>
        <w:t>ПЕРЕЛІК УМОВНИХ ПОЗНАЧЕНЬ, ОДИНИЦЬ, СИМВОЛІВ, СКОРОЧЕНЬ І ТЕРМІНІВ</w:t>
      </w:r>
    </w:p>
    <w:p w14:paraId="0AA7E9AF" w14:textId="77777777" w:rsidR="006E0C4F" w:rsidRPr="00845FC4" w:rsidRDefault="006E0C4F" w:rsidP="00215DA3">
      <w:pPr>
        <w:rPr>
          <w:rFonts w:eastAsia="Times New Roman"/>
          <w:szCs w:val="28"/>
          <w:lang w:eastAsia="ru-RU"/>
        </w:rPr>
      </w:pPr>
    </w:p>
    <w:p w14:paraId="66BC8DDA" w14:textId="77777777" w:rsidR="00B97435" w:rsidRDefault="00B97435" w:rsidP="00215DA3">
      <w:pPr>
        <w:tabs>
          <w:tab w:val="left" w:pos="9355"/>
        </w:tabs>
        <w:ind w:firstLine="851"/>
        <w:contextualSpacing/>
        <w:rPr>
          <w:rFonts w:eastAsia="Times New Roman"/>
          <w:szCs w:val="28"/>
          <w:lang w:eastAsia="ru-RU"/>
        </w:rPr>
      </w:pPr>
      <w:r>
        <w:rPr>
          <w:rFonts w:eastAsia="Times New Roman"/>
          <w:szCs w:val="28"/>
          <w:lang w:eastAsia="ru-RU"/>
        </w:rPr>
        <w:t>ВСО – Всесвітня туристична організація;</w:t>
      </w:r>
    </w:p>
    <w:p w14:paraId="6A9AD5A2" w14:textId="77777777" w:rsidR="00B97435" w:rsidRDefault="00B97435" w:rsidP="00215DA3">
      <w:pPr>
        <w:tabs>
          <w:tab w:val="left" w:pos="9355"/>
        </w:tabs>
        <w:ind w:firstLine="851"/>
        <w:contextualSpacing/>
        <w:rPr>
          <w:rFonts w:eastAsia="Times New Roman"/>
          <w:szCs w:val="28"/>
          <w:lang w:eastAsia="ru-RU"/>
        </w:rPr>
      </w:pPr>
      <w:r>
        <w:rPr>
          <w:rFonts w:eastAsia="Times New Roman"/>
          <w:szCs w:val="28"/>
          <w:lang w:eastAsia="ru-RU"/>
        </w:rPr>
        <w:t>ЄС – Європейський Союз;</w:t>
      </w:r>
    </w:p>
    <w:p w14:paraId="5102A834" w14:textId="77777777" w:rsidR="00B97435" w:rsidRPr="00845FC4" w:rsidRDefault="00B97435" w:rsidP="00215DA3">
      <w:pPr>
        <w:tabs>
          <w:tab w:val="left" w:pos="9355"/>
        </w:tabs>
        <w:ind w:firstLine="851"/>
        <w:contextualSpacing/>
        <w:rPr>
          <w:rFonts w:eastAsia="Times New Roman"/>
          <w:szCs w:val="28"/>
          <w:lang w:eastAsia="ru-RU"/>
        </w:rPr>
      </w:pPr>
      <w:r w:rsidRPr="00845FC4">
        <w:rPr>
          <w:rFonts w:eastAsia="Times New Roman"/>
          <w:szCs w:val="28"/>
          <w:lang w:eastAsia="ru-RU"/>
        </w:rPr>
        <w:t xml:space="preserve">М </w:t>
      </w:r>
      <w:r>
        <w:rPr>
          <w:rFonts w:eastAsia="Times New Roman"/>
          <w:szCs w:val="28"/>
          <w:lang w:eastAsia="ru-RU"/>
        </w:rPr>
        <w:t>–</w:t>
      </w:r>
      <w:r w:rsidRPr="00845FC4">
        <w:rPr>
          <w:rFonts w:eastAsia="Times New Roman"/>
          <w:szCs w:val="28"/>
          <w:lang w:eastAsia="ru-RU"/>
        </w:rPr>
        <w:t xml:space="preserve"> місто;</w:t>
      </w:r>
    </w:p>
    <w:p w14:paraId="6DFBB27F" w14:textId="77777777" w:rsidR="00B97435" w:rsidRDefault="00B97435" w:rsidP="00215DA3">
      <w:pPr>
        <w:tabs>
          <w:tab w:val="left" w:pos="9355"/>
        </w:tabs>
        <w:ind w:firstLine="851"/>
        <w:contextualSpacing/>
        <w:rPr>
          <w:rFonts w:eastAsia="Times New Roman"/>
          <w:szCs w:val="28"/>
          <w:lang w:eastAsia="ru-RU"/>
        </w:rPr>
      </w:pPr>
      <w:r>
        <w:rPr>
          <w:rFonts w:eastAsia="Times New Roman"/>
          <w:szCs w:val="28"/>
          <w:lang w:eastAsia="ru-RU"/>
        </w:rPr>
        <w:t>Млн. – мільйон;</w:t>
      </w:r>
    </w:p>
    <w:p w14:paraId="6BFBA9A5" w14:textId="77777777" w:rsidR="00B97435" w:rsidRDefault="00B97435" w:rsidP="00215DA3">
      <w:pPr>
        <w:tabs>
          <w:tab w:val="left" w:pos="9355"/>
        </w:tabs>
        <w:ind w:firstLine="851"/>
        <w:contextualSpacing/>
        <w:rPr>
          <w:rFonts w:eastAsia="Times New Roman"/>
          <w:szCs w:val="28"/>
          <w:lang w:eastAsia="ru-RU"/>
        </w:rPr>
      </w:pPr>
      <w:r>
        <w:rPr>
          <w:rFonts w:eastAsia="Times New Roman"/>
          <w:szCs w:val="28"/>
          <w:lang w:eastAsia="ru-RU"/>
        </w:rPr>
        <w:t>Млрд. – мільярд;</w:t>
      </w:r>
    </w:p>
    <w:p w14:paraId="30A8145B" w14:textId="77777777" w:rsidR="00B97435" w:rsidRDefault="00B97435" w:rsidP="00215DA3">
      <w:pPr>
        <w:tabs>
          <w:tab w:val="left" w:pos="9355"/>
        </w:tabs>
        <w:ind w:firstLine="851"/>
        <w:contextualSpacing/>
        <w:rPr>
          <w:rFonts w:eastAsia="Times New Roman"/>
          <w:szCs w:val="28"/>
          <w:lang w:eastAsia="ru-RU"/>
        </w:rPr>
      </w:pPr>
      <w:r>
        <w:rPr>
          <w:rFonts w:eastAsia="Times New Roman"/>
          <w:szCs w:val="28"/>
          <w:lang w:eastAsia="ru-RU"/>
        </w:rPr>
        <w:t>Пд. – Південна;</w:t>
      </w:r>
    </w:p>
    <w:p w14:paraId="3B21B2D0" w14:textId="77777777" w:rsidR="00B97435" w:rsidRPr="00845FC4" w:rsidRDefault="00B97435" w:rsidP="00215DA3">
      <w:pPr>
        <w:tabs>
          <w:tab w:val="left" w:pos="9355"/>
        </w:tabs>
        <w:ind w:firstLine="851"/>
        <w:contextualSpacing/>
        <w:rPr>
          <w:rFonts w:eastAsia="Times New Roman"/>
          <w:szCs w:val="28"/>
          <w:lang w:eastAsia="ru-RU"/>
        </w:rPr>
      </w:pPr>
      <w:r w:rsidRPr="00845FC4">
        <w:rPr>
          <w:rFonts w:eastAsia="Times New Roman"/>
          <w:szCs w:val="28"/>
          <w:lang w:eastAsia="ru-RU"/>
        </w:rPr>
        <w:t xml:space="preserve">Р </w:t>
      </w:r>
      <w:r>
        <w:rPr>
          <w:rFonts w:eastAsia="Times New Roman"/>
          <w:szCs w:val="28"/>
          <w:lang w:eastAsia="ru-RU"/>
        </w:rPr>
        <w:t>–</w:t>
      </w:r>
      <w:r w:rsidRPr="00845FC4">
        <w:rPr>
          <w:rFonts w:eastAsia="Times New Roman"/>
          <w:szCs w:val="28"/>
          <w:lang w:eastAsia="ru-RU"/>
        </w:rPr>
        <w:t xml:space="preserve"> рік;</w:t>
      </w:r>
    </w:p>
    <w:p w14:paraId="16D5A18B" w14:textId="77777777" w:rsidR="00B97435" w:rsidRDefault="00B97435" w:rsidP="00215DA3">
      <w:pPr>
        <w:tabs>
          <w:tab w:val="left" w:pos="9355"/>
        </w:tabs>
        <w:ind w:firstLine="851"/>
        <w:contextualSpacing/>
        <w:rPr>
          <w:rFonts w:eastAsia="Times New Roman"/>
          <w:szCs w:val="28"/>
          <w:lang w:eastAsia="ru-RU"/>
        </w:rPr>
      </w:pPr>
      <w:proofErr w:type="spellStart"/>
      <w:r>
        <w:rPr>
          <w:rFonts w:eastAsia="Times New Roman"/>
          <w:szCs w:val="28"/>
          <w:lang w:eastAsia="ru-RU"/>
        </w:rPr>
        <w:t>Т.і</w:t>
      </w:r>
      <w:proofErr w:type="spellEnd"/>
      <w:r>
        <w:rPr>
          <w:rFonts w:eastAsia="Times New Roman"/>
          <w:szCs w:val="28"/>
          <w:lang w:eastAsia="ru-RU"/>
        </w:rPr>
        <w:t>. – та інше;</w:t>
      </w:r>
      <w:r w:rsidRPr="00B97435">
        <w:rPr>
          <w:rFonts w:eastAsia="Times New Roman"/>
          <w:szCs w:val="28"/>
          <w:lang w:eastAsia="ru-RU"/>
        </w:rPr>
        <w:t xml:space="preserve"> </w:t>
      </w:r>
    </w:p>
    <w:p w14:paraId="1CA30C04" w14:textId="77777777" w:rsidR="00B97435" w:rsidRDefault="00B97435" w:rsidP="00215DA3">
      <w:pPr>
        <w:tabs>
          <w:tab w:val="left" w:pos="9355"/>
        </w:tabs>
        <w:ind w:firstLine="851"/>
        <w:contextualSpacing/>
        <w:rPr>
          <w:rFonts w:eastAsia="Times New Roman"/>
          <w:szCs w:val="28"/>
          <w:lang w:eastAsia="ru-RU"/>
        </w:rPr>
      </w:pPr>
      <w:r w:rsidRPr="00B97435">
        <w:rPr>
          <w:rFonts w:eastAsia="Times New Roman"/>
          <w:szCs w:val="28"/>
          <w:lang w:eastAsia="ru-RU"/>
        </w:rPr>
        <w:t>ENIT</w:t>
      </w:r>
      <w:r>
        <w:rPr>
          <w:rFonts w:eastAsia="Times New Roman"/>
          <w:szCs w:val="28"/>
          <w:lang w:eastAsia="ru-RU"/>
        </w:rPr>
        <w:t xml:space="preserve"> – Національне агентство з туризму;</w:t>
      </w:r>
    </w:p>
    <w:p w14:paraId="3610C9F9" w14:textId="77777777" w:rsidR="00B97435" w:rsidRPr="00845FC4" w:rsidRDefault="00B97435" w:rsidP="00215DA3">
      <w:pPr>
        <w:tabs>
          <w:tab w:val="left" w:pos="9355"/>
        </w:tabs>
        <w:ind w:firstLine="851"/>
        <w:contextualSpacing/>
        <w:rPr>
          <w:rFonts w:eastAsia="Times New Roman"/>
          <w:szCs w:val="28"/>
          <w:lang w:eastAsia="ru-RU"/>
        </w:rPr>
      </w:pPr>
      <w:r w:rsidRPr="00845FC4">
        <w:rPr>
          <w:rFonts w:eastAsia="Times New Roman"/>
          <w:szCs w:val="28"/>
          <w:lang w:eastAsia="ru-RU"/>
        </w:rPr>
        <w:t xml:space="preserve">% </w:t>
      </w:r>
      <w:r w:rsidRPr="005A4798">
        <w:rPr>
          <w:rFonts w:eastAsia="Times New Roman"/>
          <w:szCs w:val="28"/>
          <w:lang w:eastAsia="ru-RU"/>
        </w:rPr>
        <w:t>–</w:t>
      </w:r>
      <w:r w:rsidRPr="00845FC4">
        <w:rPr>
          <w:rFonts w:eastAsia="Times New Roman"/>
          <w:szCs w:val="28"/>
          <w:lang w:eastAsia="ru-RU"/>
        </w:rPr>
        <w:t xml:space="preserve"> відсоток</w:t>
      </w:r>
      <w:r>
        <w:rPr>
          <w:rFonts w:eastAsia="Times New Roman"/>
          <w:szCs w:val="28"/>
          <w:lang w:eastAsia="ru-RU"/>
        </w:rPr>
        <w:t>.</w:t>
      </w:r>
    </w:p>
    <w:p w14:paraId="3D212B1A" w14:textId="77777777" w:rsidR="006E0C4F" w:rsidRPr="00845FC4" w:rsidRDefault="006E0C4F" w:rsidP="00215DA3">
      <w:pPr>
        <w:rPr>
          <w:lang w:eastAsia="ru-RU"/>
        </w:rPr>
      </w:pPr>
      <w:r w:rsidRPr="00845FC4">
        <w:rPr>
          <w:lang w:eastAsia="ru-RU"/>
        </w:rPr>
        <w:br w:type="page"/>
      </w:r>
    </w:p>
    <w:sdt>
      <w:sdtPr>
        <w:rPr>
          <w:rFonts w:ascii="Times New Roman" w:eastAsiaTheme="minorHAnsi" w:hAnsi="Times New Roman" w:cstheme="minorBidi"/>
          <w:color w:val="auto"/>
          <w:sz w:val="28"/>
          <w:szCs w:val="22"/>
          <w:lang w:val="uk-UA" w:eastAsia="en-US"/>
        </w:rPr>
        <w:id w:val="-1043753906"/>
        <w:docPartObj>
          <w:docPartGallery w:val="Table of Contents"/>
          <w:docPartUnique/>
        </w:docPartObj>
      </w:sdtPr>
      <w:sdtEndPr>
        <w:rPr>
          <w:rFonts w:cs="Times New Roman"/>
          <w:b/>
          <w:bCs/>
          <w:szCs w:val="28"/>
        </w:rPr>
      </w:sdtEndPr>
      <w:sdtContent>
        <w:p w14:paraId="3C7F4F86" w14:textId="77777777" w:rsidR="006E0C4F" w:rsidRPr="005A4798" w:rsidRDefault="006E0C4F" w:rsidP="00215DA3">
          <w:pPr>
            <w:pStyle w:val="a8"/>
            <w:spacing w:before="0" w:line="360" w:lineRule="auto"/>
            <w:jc w:val="center"/>
            <w:rPr>
              <w:rFonts w:ascii="Times New Roman" w:hAnsi="Times New Roman" w:cs="Times New Roman"/>
              <w:b/>
              <w:bCs/>
              <w:color w:val="000000"/>
              <w:sz w:val="28"/>
              <w:szCs w:val="28"/>
              <w:lang w:val="uk-UA" w:eastAsia="x-none"/>
            </w:rPr>
          </w:pPr>
          <w:r w:rsidRPr="00845FC4">
            <w:rPr>
              <w:rStyle w:val="10"/>
              <w:rFonts w:eastAsiaTheme="majorEastAsia"/>
              <w:lang w:val="uk-UA"/>
            </w:rPr>
            <w:t>ЗМІСТ</w:t>
          </w:r>
        </w:p>
        <w:p w14:paraId="7B1AA1AA" w14:textId="77777777" w:rsidR="009B27EC" w:rsidRDefault="006E0C4F" w:rsidP="00215DA3">
          <w:pPr>
            <w:pStyle w:val="12"/>
            <w:spacing w:after="0"/>
            <w:rPr>
              <w:rFonts w:asciiTheme="minorHAnsi" w:eastAsiaTheme="minorEastAsia" w:hAnsiTheme="minorHAnsi"/>
              <w:sz w:val="22"/>
            </w:rPr>
          </w:pPr>
          <w:r w:rsidRPr="00845FC4">
            <w:rPr>
              <w:rFonts w:eastAsiaTheme="majorEastAsia" w:cs="Times New Roman"/>
              <w:color w:val="2F5496" w:themeColor="accent1" w:themeShade="BF"/>
              <w:szCs w:val="28"/>
              <w:lang w:eastAsia="ru-RU"/>
            </w:rPr>
            <w:fldChar w:fldCharType="begin"/>
          </w:r>
          <w:r w:rsidRPr="00845FC4">
            <w:rPr>
              <w:rFonts w:cs="Times New Roman"/>
              <w:szCs w:val="28"/>
            </w:rPr>
            <w:instrText xml:space="preserve"> TOC \o "1-3" \h \z \u </w:instrText>
          </w:r>
          <w:r w:rsidRPr="00845FC4">
            <w:rPr>
              <w:rFonts w:eastAsiaTheme="majorEastAsia" w:cs="Times New Roman"/>
              <w:color w:val="2F5496" w:themeColor="accent1" w:themeShade="BF"/>
              <w:szCs w:val="28"/>
              <w:lang w:eastAsia="ru-RU"/>
            </w:rPr>
            <w:fldChar w:fldCharType="separate"/>
          </w:r>
          <w:hyperlink w:anchor="_Toc120722639" w:history="1">
            <w:r w:rsidR="009B27EC" w:rsidRPr="00484E25">
              <w:rPr>
                <w:rStyle w:val="a9"/>
                <w:rFonts w:eastAsiaTheme="minorEastAsia"/>
              </w:rPr>
              <w:t>ВСТУП</w:t>
            </w:r>
            <w:r w:rsidR="009B27EC">
              <w:rPr>
                <w:webHidden/>
              </w:rPr>
              <w:tab/>
            </w:r>
            <w:r w:rsidR="009B27EC">
              <w:rPr>
                <w:webHidden/>
              </w:rPr>
              <w:fldChar w:fldCharType="begin"/>
            </w:r>
            <w:r w:rsidR="009B27EC">
              <w:rPr>
                <w:webHidden/>
              </w:rPr>
              <w:instrText xml:space="preserve"> PAGEREF _Toc120722639 \h </w:instrText>
            </w:r>
            <w:r w:rsidR="009B27EC">
              <w:rPr>
                <w:webHidden/>
              </w:rPr>
            </w:r>
            <w:r w:rsidR="009B27EC">
              <w:rPr>
                <w:webHidden/>
              </w:rPr>
              <w:fldChar w:fldCharType="separate"/>
            </w:r>
            <w:r w:rsidR="009B27EC">
              <w:rPr>
                <w:webHidden/>
              </w:rPr>
              <w:t>8</w:t>
            </w:r>
            <w:r w:rsidR="009B27EC">
              <w:rPr>
                <w:webHidden/>
              </w:rPr>
              <w:fldChar w:fldCharType="end"/>
            </w:r>
          </w:hyperlink>
        </w:p>
        <w:p w14:paraId="47B8FCBB" w14:textId="47807525" w:rsidR="009B27EC" w:rsidRDefault="00215DA3" w:rsidP="00215DA3">
          <w:pPr>
            <w:pStyle w:val="12"/>
            <w:spacing w:after="0"/>
            <w:rPr>
              <w:rFonts w:asciiTheme="minorHAnsi" w:eastAsiaTheme="minorEastAsia" w:hAnsiTheme="minorHAnsi"/>
              <w:sz w:val="22"/>
            </w:rPr>
          </w:pPr>
          <w:hyperlink w:anchor="_Toc120722640" w:history="1">
            <w:r w:rsidR="009B27EC" w:rsidRPr="00DC1287">
              <w:rPr>
                <w:rStyle w:val="a9"/>
                <w:rFonts w:eastAsiaTheme="minorEastAsia"/>
              </w:rPr>
              <w:t>РОЗДІЛ</w:t>
            </w:r>
            <w:r w:rsidR="009B27EC" w:rsidRPr="00484E25">
              <w:rPr>
                <w:rStyle w:val="a9"/>
                <w:rFonts w:eastAsiaTheme="minorEastAsia"/>
              </w:rPr>
              <w:t xml:space="preserve"> 1</w:t>
            </w:r>
            <w:r w:rsidR="00F00096" w:rsidRPr="00F00096">
              <w:t xml:space="preserve"> </w:t>
            </w:r>
            <w:r w:rsidR="00F00096" w:rsidRPr="00F00096">
              <w:rPr>
                <w:rStyle w:val="a9"/>
                <w:rFonts w:eastAsiaTheme="minorEastAsia"/>
              </w:rPr>
              <w:t>СВІТОВИЙ РИНОК ТУРИСТИЧНИХ ПОСЛУГ</w:t>
            </w:r>
            <w:r w:rsidR="00F00096">
              <w:rPr>
                <w:rStyle w:val="a9"/>
                <w:rFonts w:eastAsiaTheme="minorEastAsia"/>
              </w:rPr>
              <w:t xml:space="preserve"> </w:t>
            </w:r>
            <w:r w:rsidR="009B27EC">
              <w:rPr>
                <w:webHidden/>
              </w:rPr>
              <w:tab/>
            </w:r>
            <w:r w:rsidR="009B27EC">
              <w:rPr>
                <w:webHidden/>
              </w:rPr>
              <w:fldChar w:fldCharType="begin"/>
            </w:r>
            <w:r w:rsidR="009B27EC">
              <w:rPr>
                <w:webHidden/>
              </w:rPr>
              <w:instrText xml:space="preserve"> PAGEREF _Toc120722640 \h </w:instrText>
            </w:r>
            <w:r w:rsidR="009B27EC">
              <w:rPr>
                <w:webHidden/>
              </w:rPr>
            </w:r>
            <w:r w:rsidR="009B27EC">
              <w:rPr>
                <w:webHidden/>
              </w:rPr>
              <w:fldChar w:fldCharType="separate"/>
            </w:r>
            <w:r w:rsidR="009B27EC">
              <w:rPr>
                <w:webHidden/>
              </w:rPr>
              <w:t>10</w:t>
            </w:r>
            <w:r w:rsidR="009B27EC">
              <w:rPr>
                <w:webHidden/>
              </w:rPr>
              <w:fldChar w:fldCharType="end"/>
            </w:r>
          </w:hyperlink>
        </w:p>
        <w:p w14:paraId="1EC46315" w14:textId="77777777" w:rsidR="009B27EC" w:rsidRDefault="00215DA3" w:rsidP="00215DA3">
          <w:pPr>
            <w:pStyle w:val="21"/>
            <w:tabs>
              <w:tab w:val="left" w:pos="1320"/>
            </w:tabs>
            <w:spacing w:after="0"/>
            <w:rPr>
              <w:rFonts w:asciiTheme="minorHAnsi" w:eastAsiaTheme="minorEastAsia" w:hAnsiTheme="minorHAnsi"/>
              <w:noProof/>
              <w:sz w:val="22"/>
            </w:rPr>
          </w:pPr>
          <w:hyperlink w:anchor="_Toc120722641" w:history="1">
            <w:r w:rsidR="009B27EC" w:rsidRPr="00484E25">
              <w:rPr>
                <w:rStyle w:val="a9"/>
                <w:noProof/>
              </w:rPr>
              <w:t>1.1</w:t>
            </w:r>
            <w:r w:rsidR="009B27EC">
              <w:rPr>
                <w:rFonts w:asciiTheme="minorHAnsi" w:eastAsiaTheme="minorEastAsia" w:hAnsiTheme="minorHAnsi"/>
                <w:noProof/>
                <w:sz w:val="22"/>
              </w:rPr>
              <w:tab/>
            </w:r>
            <w:r w:rsidR="009B27EC" w:rsidRPr="00484E25">
              <w:rPr>
                <w:rStyle w:val="a9"/>
                <w:noProof/>
              </w:rPr>
              <w:t>Стан розвитку туристичної галузі в світі у доковідний час</w:t>
            </w:r>
            <w:r w:rsidR="009B27EC">
              <w:rPr>
                <w:noProof/>
                <w:webHidden/>
              </w:rPr>
              <w:tab/>
            </w:r>
            <w:r w:rsidR="009B27EC">
              <w:rPr>
                <w:noProof/>
                <w:webHidden/>
              </w:rPr>
              <w:fldChar w:fldCharType="begin"/>
            </w:r>
            <w:r w:rsidR="009B27EC">
              <w:rPr>
                <w:noProof/>
                <w:webHidden/>
              </w:rPr>
              <w:instrText xml:space="preserve"> PAGEREF _Toc120722641 \h </w:instrText>
            </w:r>
            <w:r w:rsidR="009B27EC">
              <w:rPr>
                <w:noProof/>
                <w:webHidden/>
              </w:rPr>
            </w:r>
            <w:r w:rsidR="009B27EC">
              <w:rPr>
                <w:noProof/>
                <w:webHidden/>
              </w:rPr>
              <w:fldChar w:fldCharType="separate"/>
            </w:r>
            <w:r w:rsidR="009B27EC">
              <w:rPr>
                <w:noProof/>
                <w:webHidden/>
              </w:rPr>
              <w:t>10</w:t>
            </w:r>
            <w:r w:rsidR="009B27EC">
              <w:rPr>
                <w:noProof/>
                <w:webHidden/>
              </w:rPr>
              <w:fldChar w:fldCharType="end"/>
            </w:r>
          </w:hyperlink>
        </w:p>
        <w:p w14:paraId="6F19EB9A" w14:textId="77777777" w:rsidR="009B27EC" w:rsidRDefault="00215DA3" w:rsidP="00215DA3">
          <w:pPr>
            <w:pStyle w:val="21"/>
            <w:spacing w:after="0"/>
            <w:rPr>
              <w:rFonts w:asciiTheme="minorHAnsi" w:eastAsiaTheme="minorEastAsia" w:hAnsiTheme="minorHAnsi"/>
              <w:noProof/>
              <w:sz w:val="22"/>
            </w:rPr>
          </w:pPr>
          <w:hyperlink w:anchor="_Toc120722642" w:history="1">
            <w:r w:rsidR="009B27EC" w:rsidRPr="00484E25">
              <w:rPr>
                <w:rStyle w:val="a9"/>
                <w:noProof/>
              </w:rPr>
              <w:t>1.2 Характеристика міжнародного туризму в період COVID-19</w:t>
            </w:r>
            <w:r w:rsidR="009B27EC">
              <w:rPr>
                <w:noProof/>
                <w:webHidden/>
              </w:rPr>
              <w:tab/>
            </w:r>
            <w:r w:rsidR="009B27EC">
              <w:rPr>
                <w:noProof/>
                <w:webHidden/>
              </w:rPr>
              <w:fldChar w:fldCharType="begin"/>
            </w:r>
            <w:r w:rsidR="009B27EC">
              <w:rPr>
                <w:noProof/>
                <w:webHidden/>
              </w:rPr>
              <w:instrText xml:space="preserve"> PAGEREF _Toc120722642 \h </w:instrText>
            </w:r>
            <w:r w:rsidR="009B27EC">
              <w:rPr>
                <w:noProof/>
                <w:webHidden/>
              </w:rPr>
            </w:r>
            <w:r w:rsidR="009B27EC">
              <w:rPr>
                <w:noProof/>
                <w:webHidden/>
              </w:rPr>
              <w:fldChar w:fldCharType="separate"/>
            </w:r>
            <w:r w:rsidR="009B27EC">
              <w:rPr>
                <w:noProof/>
                <w:webHidden/>
              </w:rPr>
              <w:t>17</w:t>
            </w:r>
            <w:r w:rsidR="009B27EC">
              <w:rPr>
                <w:noProof/>
                <w:webHidden/>
              </w:rPr>
              <w:fldChar w:fldCharType="end"/>
            </w:r>
          </w:hyperlink>
        </w:p>
        <w:p w14:paraId="50705E04" w14:textId="26EFEDF1" w:rsidR="009B27EC" w:rsidRDefault="00215DA3" w:rsidP="00215DA3">
          <w:pPr>
            <w:pStyle w:val="12"/>
            <w:spacing w:after="0"/>
            <w:rPr>
              <w:rFonts w:asciiTheme="minorHAnsi" w:eastAsiaTheme="minorEastAsia" w:hAnsiTheme="minorHAnsi"/>
              <w:sz w:val="22"/>
            </w:rPr>
          </w:pPr>
          <w:hyperlink w:anchor="_Toc120722643" w:history="1">
            <w:r w:rsidR="009B27EC" w:rsidRPr="00484E25">
              <w:rPr>
                <w:rStyle w:val="a9"/>
                <w:rFonts w:eastAsiaTheme="minorEastAsia"/>
                <w:lang w:eastAsia="ru-RU"/>
              </w:rPr>
              <w:t>РОЗДІЛ 2</w:t>
            </w:r>
            <w:r w:rsidR="00F00096">
              <w:rPr>
                <w:rStyle w:val="a9"/>
                <w:rFonts w:eastAsiaTheme="minorEastAsia"/>
                <w:lang w:eastAsia="ru-RU"/>
              </w:rPr>
              <w:t xml:space="preserve"> </w:t>
            </w:r>
            <w:r w:rsidR="00F00096" w:rsidRPr="00F00096">
              <w:rPr>
                <w:rStyle w:val="a9"/>
                <w:rFonts w:eastAsiaTheme="minorEastAsia"/>
                <w:lang w:eastAsia="ru-RU"/>
              </w:rPr>
              <w:t>ЗАВДАННЯ, МЕТОДИ ТА ОРГАНІЗАЦІЯ ДОСЛІДЖЕННЯ</w:t>
            </w:r>
            <w:r w:rsidR="00F00096">
              <w:rPr>
                <w:webHidden/>
              </w:rPr>
              <w:t>…………………………………………………………………</w:t>
            </w:r>
            <w:r w:rsidR="009B27EC">
              <w:rPr>
                <w:webHidden/>
              </w:rPr>
              <w:fldChar w:fldCharType="begin"/>
            </w:r>
            <w:r w:rsidR="009B27EC">
              <w:rPr>
                <w:webHidden/>
              </w:rPr>
              <w:instrText xml:space="preserve"> PAGEREF _Toc120722643 \h </w:instrText>
            </w:r>
            <w:r w:rsidR="009B27EC">
              <w:rPr>
                <w:webHidden/>
              </w:rPr>
            </w:r>
            <w:r w:rsidR="009B27EC">
              <w:rPr>
                <w:webHidden/>
              </w:rPr>
              <w:fldChar w:fldCharType="separate"/>
            </w:r>
            <w:r w:rsidR="009B27EC">
              <w:rPr>
                <w:webHidden/>
              </w:rPr>
              <w:t>29</w:t>
            </w:r>
            <w:r w:rsidR="009B27EC">
              <w:rPr>
                <w:webHidden/>
              </w:rPr>
              <w:fldChar w:fldCharType="end"/>
            </w:r>
          </w:hyperlink>
        </w:p>
        <w:p w14:paraId="01D3AF07" w14:textId="77777777" w:rsidR="009B27EC" w:rsidRDefault="00215DA3" w:rsidP="00215DA3">
          <w:pPr>
            <w:pStyle w:val="21"/>
            <w:spacing w:after="0"/>
            <w:rPr>
              <w:rFonts w:asciiTheme="minorHAnsi" w:eastAsiaTheme="minorEastAsia" w:hAnsiTheme="minorHAnsi"/>
              <w:noProof/>
              <w:sz w:val="22"/>
            </w:rPr>
          </w:pPr>
          <w:hyperlink w:anchor="_Toc120722644" w:history="1">
            <w:r w:rsidR="009B27EC" w:rsidRPr="00484E25">
              <w:rPr>
                <w:rStyle w:val="a9"/>
                <w:rFonts w:eastAsia="MS Mincho"/>
                <w:noProof/>
                <w:lang w:eastAsia="ja-JP"/>
              </w:rPr>
              <w:t>2.1 Мета та завдання дослідження</w:t>
            </w:r>
            <w:r w:rsidR="009B27EC">
              <w:rPr>
                <w:noProof/>
                <w:webHidden/>
              </w:rPr>
              <w:tab/>
            </w:r>
            <w:r w:rsidR="009B27EC">
              <w:rPr>
                <w:noProof/>
                <w:webHidden/>
              </w:rPr>
              <w:fldChar w:fldCharType="begin"/>
            </w:r>
            <w:r w:rsidR="009B27EC">
              <w:rPr>
                <w:noProof/>
                <w:webHidden/>
              </w:rPr>
              <w:instrText xml:space="preserve"> PAGEREF _Toc120722644 \h </w:instrText>
            </w:r>
            <w:r w:rsidR="009B27EC">
              <w:rPr>
                <w:noProof/>
                <w:webHidden/>
              </w:rPr>
            </w:r>
            <w:r w:rsidR="009B27EC">
              <w:rPr>
                <w:noProof/>
                <w:webHidden/>
              </w:rPr>
              <w:fldChar w:fldCharType="separate"/>
            </w:r>
            <w:r w:rsidR="009B27EC">
              <w:rPr>
                <w:noProof/>
                <w:webHidden/>
              </w:rPr>
              <w:t>29</w:t>
            </w:r>
            <w:r w:rsidR="009B27EC">
              <w:rPr>
                <w:noProof/>
                <w:webHidden/>
              </w:rPr>
              <w:fldChar w:fldCharType="end"/>
            </w:r>
          </w:hyperlink>
        </w:p>
        <w:p w14:paraId="30EE3E6A" w14:textId="77777777" w:rsidR="009B27EC" w:rsidRDefault="00215DA3" w:rsidP="00215DA3">
          <w:pPr>
            <w:pStyle w:val="21"/>
            <w:spacing w:after="0"/>
            <w:rPr>
              <w:rFonts w:asciiTheme="minorHAnsi" w:eastAsiaTheme="minorEastAsia" w:hAnsiTheme="minorHAnsi"/>
              <w:noProof/>
              <w:sz w:val="22"/>
            </w:rPr>
          </w:pPr>
          <w:hyperlink w:anchor="_Toc120722645" w:history="1">
            <w:r w:rsidR="009B27EC" w:rsidRPr="00484E25">
              <w:rPr>
                <w:rStyle w:val="a9"/>
                <w:rFonts w:eastAsia="MS Mincho"/>
                <w:noProof/>
                <w:lang w:eastAsia="ja-JP"/>
              </w:rPr>
              <w:t>2.2 Методи дослідження</w:t>
            </w:r>
            <w:r w:rsidR="009B27EC">
              <w:rPr>
                <w:noProof/>
                <w:webHidden/>
              </w:rPr>
              <w:tab/>
            </w:r>
            <w:r w:rsidR="009B27EC">
              <w:rPr>
                <w:noProof/>
                <w:webHidden/>
              </w:rPr>
              <w:fldChar w:fldCharType="begin"/>
            </w:r>
            <w:r w:rsidR="009B27EC">
              <w:rPr>
                <w:noProof/>
                <w:webHidden/>
              </w:rPr>
              <w:instrText xml:space="preserve"> PAGEREF _Toc120722645 \h </w:instrText>
            </w:r>
            <w:r w:rsidR="009B27EC">
              <w:rPr>
                <w:noProof/>
                <w:webHidden/>
              </w:rPr>
            </w:r>
            <w:r w:rsidR="009B27EC">
              <w:rPr>
                <w:noProof/>
                <w:webHidden/>
              </w:rPr>
              <w:fldChar w:fldCharType="separate"/>
            </w:r>
            <w:r w:rsidR="009B27EC">
              <w:rPr>
                <w:noProof/>
                <w:webHidden/>
              </w:rPr>
              <w:t>29</w:t>
            </w:r>
            <w:r w:rsidR="009B27EC">
              <w:rPr>
                <w:noProof/>
                <w:webHidden/>
              </w:rPr>
              <w:fldChar w:fldCharType="end"/>
            </w:r>
          </w:hyperlink>
        </w:p>
        <w:p w14:paraId="3EDD3C0E" w14:textId="77777777" w:rsidR="009B27EC" w:rsidRDefault="00215DA3" w:rsidP="00215DA3">
          <w:pPr>
            <w:pStyle w:val="21"/>
            <w:spacing w:after="0"/>
            <w:rPr>
              <w:rFonts w:asciiTheme="minorHAnsi" w:eastAsiaTheme="minorEastAsia" w:hAnsiTheme="minorHAnsi"/>
              <w:noProof/>
              <w:sz w:val="22"/>
            </w:rPr>
          </w:pPr>
          <w:hyperlink w:anchor="_Toc120722646" w:history="1">
            <w:r w:rsidR="009B27EC" w:rsidRPr="00484E25">
              <w:rPr>
                <w:rStyle w:val="a9"/>
                <w:rFonts w:eastAsia="MS Mincho"/>
                <w:noProof/>
                <w:lang w:eastAsia="ja-JP"/>
              </w:rPr>
              <w:t>2.3 Організація дослідження</w:t>
            </w:r>
            <w:r w:rsidR="009B27EC">
              <w:rPr>
                <w:noProof/>
                <w:webHidden/>
              </w:rPr>
              <w:tab/>
            </w:r>
            <w:r w:rsidR="009B27EC">
              <w:rPr>
                <w:noProof/>
                <w:webHidden/>
              </w:rPr>
              <w:fldChar w:fldCharType="begin"/>
            </w:r>
            <w:r w:rsidR="009B27EC">
              <w:rPr>
                <w:noProof/>
                <w:webHidden/>
              </w:rPr>
              <w:instrText xml:space="preserve"> PAGEREF _Toc120722646 \h </w:instrText>
            </w:r>
            <w:r w:rsidR="009B27EC">
              <w:rPr>
                <w:noProof/>
                <w:webHidden/>
              </w:rPr>
            </w:r>
            <w:r w:rsidR="009B27EC">
              <w:rPr>
                <w:noProof/>
                <w:webHidden/>
              </w:rPr>
              <w:fldChar w:fldCharType="separate"/>
            </w:r>
            <w:r w:rsidR="009B27EC">
              <w:rPr>
                <w:noProof/>
                <w:webHidden/>
              </w:rPr>
              <w:t>30</w:t>
            </w:r>
            <w:r w:rsidR="009B27EC">
              <w:rPr>
                <w:noProof/>
                <w:webHidden/>
              </w:rPr>
              <w:fldChar w:fldCharType="end"/>
            </w:r>
          </w:hyperlink>
        </w:p>
        <w:p w14:paraId="4855C3DF" w14:textId="77777777" w:rsidR="009B27EC" w:rsidRDefault="00215DA3" w:rsidP="00215DA3">
          <w:pPr>
            <w:pStyle w:val="31"/>
            <w:ind w:left="0"/>
            <w:rPr>
              <w:rFonts w:asciiTheme="minorHAnsi" w:eastAsiaTheme="minorEastAsia" w:hAnsiTheme="minorHAnsi"/>
              <w:noProof/>
              <w:sz w:val="22"/>
            </w:rPr>
          </w:pPr>
          <w:hyperlink w:anchor="_Toc120722647" w:history="1">
            <w:r w:rsidR="009B27EC" w:rsidRPr="00484E25">
              <w:rPr>
                <w:rStyle w:val="a9"/>
                <w:rFonts w:eastAsia="MS Mincho"/>
                <w:noProof/>
                <w:lang w:eastAsia="ja-JP"/>
              </w:rPr>
              <w:t>2.3.1 Загальний аналіз туристичного сектору країн Європи під час пандемії COVID-19</w:t>
            </w:r>
            <w:r w:rsidR="009B27EC">
              <w:rPr>
                <w:noProof/>
                <w:webHidden/>
              </w:rPr>
              <w:tab/>
            </w:r>
            <w:r w:rsidR="009B27EC">
              <w:rPr>
                <w:noProof/>
                <w:webHidden/>
              </w:rPr>
              <w:fldChar w:fldCharType="begin"/>
            </w:r>
            <w:r w:rsidR="009B27EC">
              <w:rPr>
                <w:noProof/>
                <w:webHidden/>
              </w:rPr>
              <w:instrText xml:space="preserve"> PAGEREF _Toc120722647 \h </w:instrText>
            </w:r>
            <w:r w:rsidR="009B27EC">
              <w:rPr>
                <w:noProof/>
                <w:webHidden/>
              </w:rPr>
            </w:r>
            <w:r w:rsidR="009B27EC">
              <w:rPr>
                <w:noProof/>
                <w:webHidden/>
              </w:rPr>
              <w:fldChar w:fldCharType="separate"/>
            </w:r>
            <w:r w:rsidR="009B27EC">
              <w:rPr>
                <w:noProof/>
                <w:webHidden/>
              </w:rPr>
              <w:t>32</w:t>
            </w:r>
            <w:r w:rsidR="009B27EC">
              <w:rPr>
                <w:noProof/>
                <w:webHidden/>
              </w:rPr>
              <w:fldChar w:fldCharType="end"/>
            </w:r>
          </w:hyperlink>
        </w:p>
        <w:p w14:paraId="1D48133D" w14:textId="70BAB541" w:rsidR="009B27EC" w:rsidRDefault="00215DA3" w:rsidP="00215DA3">
          <w:pPr>
            <w:pStyle w:val="12"/>
            <w:spacing w:after="0"/>
            <w:rPr>
              <w:rFonts w:asciiTheme="minorHAnsi" w:eastAsiaTheme="minorEastAsia" w:hAnsiTheme="minorHAnsi"/>
              <w:sz w:val="22"/>
            </w:rPr>
          </w:pPr>
          <w:hyperlink w:anchor="_Toc120722648" w:history="1">
            <w:r w:rsidR="009B27EC" w:rsidRPr="00484E25">
              <w:rPr>
                <w:rStyle w:val="a9"/>
                <w:rFonts w:eastAsiaTheme="minorEastAsia"/>
                <w:lang w:eastAsia="ru-RU"/>
              </w:rPr>
              <w:t>РОЗДІЛ 3</w:t>
            </w:r>
            <w:r w:rsidR="00F00096">
              <w:rPr>
                <w:rStyle w:val="a9"/>
                <w:rFonts w:eastAsiaTheme="minorEastAsia"/>
                <w:lang w:eastAsia="ru-RU"/>
              </w:rPr>
              <w:t xml:space="preserve"> РЕЗУЛЬТАТИ ДОСЛІДЖЕННЯ</w:t>
            </w:r>
            <w:r w:rsidR="009B27EC">
              <w:rPr>
                <w:webHidden/>
              </w:rPr>
              <w:tab/>
            </w:r>
            <w:r w:rsidR="009B27EC">
              <w:rPr>
                <w:webHidden/>
              </w:rPr>
              <w:fldChar w:fldCharType="begin"/>
            </w:r>
            <w:r w:rsidR="009B27EC">
              <w:rPr>
                <w:webHidden/>
              </w:rPr>
              <w:instrText xml:space="preserve"> PAGEREF _Toc120722648 \h </w:instrText>
            </w:r>
            <w:r w:rsidR="009B27EC">
              <w:rPr>
                <w:webHidden/>
              </w:rPr>
            </w:r>
            <w:r w:rsidR="009B27EC">
              <w:rPr>
                <w:webHidden/>
              </w:rPr>
              <w:fldChar w:fldCharType="separate"/>
            </w:r>
            <w:r w:rsidR="009B27EC">
              <w:rPr>
                <w:webHidden/>
              </w:rPr>
              <w:t>39</w:t>
            </w:r>
            <w:r w:rsidR="009B27EC">
              <w:rPr>
                <w:webHidden/>
              </w:rPr>
              <w:fldChar w:fldCharType="end"/>
            </w:r>
          </w:hyperlink>
        </w:p>
        <w:p w14:paraId="7116BABD" w14:textId="77777777" w:rsidR="009B27EC" w:rsidRDefault="00215DA3" w:rsidP="00215DA3">
          <w:pPr>
            <w:pStyle w:val="21"/>
            <w:spacing w:after="0"/>
            <w:rPr>
              <w:rFonts w:asciiTheme="minorHAnsi" w:eastAsiaTheme="minorEastAsia" w:hAnsiTheme="minorHAnsi"/>
              <w:noProof/>
              <w:sz w:val="22"/>
            </w:rPr>
          </w:pPr>
          <w:hyperlink w:anchor="_Toc120722649" w:history="1">
            <w:r w:rsidR="009B27EC" w:rsidRPr="00484E25">
              <w:rPr>
                <w:rStyle w:val="a9"/>
                <w:rFonts w:eastAsia="MS Mincho"/>
                <w:noProof/>
                <w:lang w:eastAsia="ja-JP"/>
              </w:rPr>
              <w:t>3.1 Вплив пандемії коронавірусу на ринок туристичних послуг Італії</w:t>
            </w:r>
            <w:r w:rsidR="009B27EC">
              <w:rPr>
                <w:noProof/>
                <w:webHidden/>
              </w:rPr>
              <w:tab/>
            </w:r>
            <w:r w:rsidR="009B27EC">
              <w:rPr>
                <w:noProof/>
                <w:webHidden/>
              </w:rPr>
              <w:fldChar w:fldCharType="begin"/>
            </w:r>
            <w:r w:rsidR="009B27EC">
              <w:rPr>
                <w:noProof/>
                <w:webHidden/>
              </w:rPr>
              <w:instrText xml:space="preserve"> PAGEREF _Toc120722649 \h </w:instrText>
            </w:r>
            <w:r w:rsidR="009B27EC">
              <w:rPr>
                <w:noProof/>
                <w:webHidden/>
              </w:rPr>
            </w:r>
            <w:r w:rsidR="009B27EC">
              <w:rPr>
                <w:noProof/>
                <w:webHidden/>
              </w:rPr>
              <w:fldChar w:fldCharType="separate"/>
            </w:r>
            <w:r w:rsidR="009B27EC">
              <w:rPr>
                <w:noProof/>
                <w:webHidden/>
              </w:rPr>
              <w:t>39</w:t>
            </w:r>
            <w:r w:rsidR="009B27EC">
              <w:rPr>
                <w:noProof/>
                <w:webHidden/>
              </w:rPr>
              <w:fldChar w:fldCharType="end"/>
            </w:r>
          </w:hyperlink>
        </w:p>
        <w:p w14:paraId="1006CB9D" w14:textId="77777777" w:rsidR="009B27EC" w:rsidRDefault="00215DA3" w:rsidP="00215DA3">
          <w:pPr>
            <w:pStyle w:val="21"/>
            <w:spacing w:after="0"/>
            <w:rPr>
              <w:rFonts w:asciiTheme="minorHAnsi" w:eastAsiaTheme="minorEastAsia" w:hAnsiTheme="minorHAnsi"/>
              <w:noProof/>
              <w:sz w:val="22"/>
            </w:rPr>
          </w:pPr>
          <w:hyperlink w:anchor="_Toc120722650" w:history="1">
            <w:r w:rsidR="009B27EC" w:rsidRPr="00484E25">
              <w:rPr>
                <w:rStyle w:val="a9"/>
                <w:noProof/>
              </w:rPr>
              <w:t>3.2 Аналіз туристичної галузі Іспанії в умовах COVID-19</w:t>
            </w:r>
            <w:r w:rsidR="009B27EC">
              <w:rPr>
                <w:noProof/>
                <w:webHidden/>
              </w:rPr>
              <w:tab/>
            </w:r>
            <w:r w:rsidR="009B27EC">
              <w:rPr>
                <w:noProof/>
                <w:webHidden/>
              </w:rPr>
              <w:fldChar w:fldCharType="begin"/>
            </w:r>
            <w:r w:rsidR="009B27EC">
              <w:rPr>
                <w:noProof/>
                <w:webHidden/>
              </w:rPr>
              <w:instrText xml:space="preserve"> PAGEREF _Toc120722650 \h </w:instrText>
            </w:r>
            <w:r w:rsidR="009B27EC">
              <w:rPr>
                <w:noProof/>
                <w:webHidden/>
              </w:rPr>
            </w:r>
            <w:r w:rsidR="009B27EC">
              <w:rPr>
                <w:noProof/>
                <w:webHidden/>
              </w:rPr>
              <w:fldChar w:fldCharType="separate"/>
            </w:r>
            <w:r w:rsidR="009B27EC">
              <w:rPr>
                <w:noProof/>
                <w:webHidden/>
              </w:rPr>
              <w:t>44</w:t>
            </w:r>
            <w:r w:rsidR="009B27EC">
              <w:rPr>
                <w:noProof/>
                <w:webHidden/>
              </w:rPr>
              <w:fldChar w:fldCharType="end"/>
            </w:r>
          </w:hyperlink>
        </w:p>
        <w:p w14:paraId="6FBE0FB0" w14:textId="77777777" w:rsidR="009B27EC" w:rsidRDefault="00215DA3" w:rsidP="00215DA3">
          <w:pPr>
            <w:pStyle w:val="21"/>
            <w:spacing w:after="0"/>
            <w:rPr>
              <w:rFonts w:asciiTheme="minorHAnsi" w:eastAsiaTheme="minorEastAsia" w:hAnsiTheme="minorHAnsi"/>
              <w:noProof/>
              <w:sz w:val="22"/>
            </w:rPr>
          </w:pPr>
          <w:hyperlink w:anchor="_Toc120722651" w:history="1">
            <w:r w:rsidR="009B27EC" w:rsidRPr="00484E25">
              <w:rPr>
                <w:rStyle w:val="a9"/>
                <w:noProof/>
              </w:rPr>
              <w:t>3.3 Шляхи підвищення рівня ринку туристичних послуг країн Південної Європи</w:t>
            </w:r>
            <w:r w:rsidR="009B27EC">
              <w:rPr>
                <w:noProof/>
                <w:webHidden/>
              </w:rPr>
              <w:tab/>
            </w:r>
            <w:r w:rsidR="009B27EC">
              <w:rPr>
                <w:noProof/>
                <w:webHidden/>
              </w:rPr>
              <w:fldChar w:fldCharType="begin"/>
            </w:r>
            <w:r w:rsidR="009B27EC">
              <w:rPr>
                <w:noProof/>
                <w:webHidden/>
              </w:rPr>
              <w:instrText xml:space="preserve"> PAGEREF _Toc120722651 \h </w:instrText>
            </w:r>
            <w:r w:rsidR="009B27EC">
              <w:rPr>
                <w:noProof/>
                <w:webHidden/>
              </w:rPr>
            </w:r>
            <w:r w:rsidR="009B27EC">
              <w:rPr>
                <w:noProof/>
                <w:webHidden/>
              </w:rPr>
              <w:fldChar w:fldCharType="separate"/>
            </w:r>
            <w:r w:rsidR="009B27EC">
              <w:rPr>
                <w:noProof/>
                <w:webHidden/>
              </w:rPr>
              <w:t>51</w:t>
            </w:r>
            <w:r w:rsidR="009B27EC">
              <w:rPr>
                <w:noProof/>
                <w:webHidden/>
              </w:rPr>
              <w:fldChar w:fldCharType="end"/>
            </w:r>
          </w:hyperlink>
        </w:p>
        <w:p w14:paraId="696CC1FB" w14:textId="77777777" w:rsidR="009B27EC" w:rsidRDefault="00215DA3" w:rsidP="00215DA3">
          <w:pPr>
            <w:pStyle w:val="12"/>
            <w:spacing w:after="0"/>
            <w:rPr>
              <w:rFonts w:asciiTheme="minorHAnsi" w:eastAsiaTheme="minorEastAsia" w:hAnsiTheme="minorHAnsi"/>
              <w:sz w:val="22"/>
            </w:rPr>
          </w:pPr>
          <w:hyperlink w:anchor="_Toc120722652" w:history="1">
            <w:r w:rsidR="009B27EC" w:rsidRPr="00484E25">
              <w:rPr>
                <w:rStyle w:val="a9"/>
                <w:rFonts w:eastAsiaTheme="minorEastAsia"/>
              </w:rPr>
              <w:t>ВИСНОВКИ</w:t>
            </w:r>
            <w:r w:rsidR="009B27EC">
              <w:rPr>
                <w:webHidden/>
              </w:rPr>
              <w:tab/>
            </w:r>
            <w:r w:rsidR="009B27EC">
              <w:rPr>
                <w:webHidden/>
              </w:rPr>
              <w:fldChar w:fldCharType="begin"/>
            </w:r>
            <w:r w:rsidR="009B27EC">
              <w:rPr>
                <w:webHidden/>
              </w:rPr>
              <w:instrText xml:space="preserve"> PAGEREF _Toc120722652 \h </w:instrText>
            </w:r>
            <w:r w:rsidR="009B27EC">
              <w:rPr>
                <w:webHidden/>
              </w:rPr>
            </w:r>
            <w:r w:rsidR="009B27EC">
              <w:rPr>
                <w:webHidden/>
              </w:rPr>
              <w:fldChar w:fldCharType="separate"/>
            </w:r>
            <w:r w:rsidR="009B27EC">
              <w:rPr>
                <w:webHidden/>
              </w:rPr>
              <w:t>56</w:t>
            </w:r>
            <w:r w:rsidR="009B27EC">
              <w:rPr>
                <w:webHidden/>
              </w:rPr>
              <w:fldChar w:fldCharType="end"/>
            </w:r>
          </w:hyperlink>
        </w:p>
        <w:p w14:paraId="0C5A9B85" w14:textId="77777777" w:rsidR="009B27EC" w:rsidRDefault="00215DA3" w:rsidP="00215DA3">
          <w:pPr>
            <w:pStyle w:val="12"/>
            <w:spacing w:after="0"/>
            <w:rPr>
              <w:rFonts w:asciiTheme="minorHAnsi" w:eastAsiaTheme="minorEastAsia" w:hAnsiTheme="minorHAnsi"/>
              <w:sz w:val="22"/>
            </w:rPr>
          </w:pPr>
          <w:hyperlink w:anchor="_Toc120722653" w:history="1">
            <w:r w:rsidR="009B27EC" w:rsidRPr="00484E25">
              <w:rPr>
                <w:rStyle w:val="a9"/>
                <w:rFonts w:eastAsiaTheme="minorEastAsia"/>
              </w:rPr>
              <w:t>ПЕРЕЛІК ПОСИЛАНЬ</w:t>
            </w:r>
            <w:r w:rsidR="009B27EC">
              <w:rPr>
                <w:webHidden/>
              </w:rPr>
              <w:tab/>
            </w:r>
            <w:r w:rsidR="009B27EC">
              <w:rPr>
                <w:webHidden/>
              </w:rPr>
              <w:fldChar w:fldCharType="begin"/>
            </w:r>
            <w:r w:rsidR="009B27EC">
              <w:rPr>
                <w:webHidden/>
              </w:rPr>
              <w:instrText xml:space="preserve"> PAGEREF _Toc120722653 \h </w:instrText>
            </w:r>
            <w:r w:rsidR="009B27EC">
              <w:rPr>
                <w:webHidden/>
              </w:rPr>
            </w:r>
            <w:r w:rsidR="009B27EC">
              <w:rPr>
                <w:webHidden/>
              </w:rPr>
              <w:fldChar w:fldCharType="separate"/>
            </w:r>
            <w:r w:rsidR="009B27EC">
              <w:rPr>
                <w:webHidden/>
              </w:rPr>
              <w:t>57</w:t>
            </w:r>
            <w:r w:rsidR="009B27EC">
              <w:rPr>
                <w:webHidden/>
              </w:rPr>
              <w:fldChar w:fldCharType="end"/>
            </w:r>
          </w:hyperlink>
        </w:p>
        <w:p w14:paraId="0B0CEEEC" w14:textId="0D7CD495" w:rsidR="009B27EC" w:rsidRDefault="00215DA3" w:rsidP="00215DA3">
          <w:pPr>
            <w:pStyle w:val="12"/>
            <w:spacing w:after="0"/>
            <w:rPr>
              <w:rFonts w:asciiTheme="minorHAnsi" w:eastAsiaTheme="minorEastAsia" w:hAnsiTheme="minorHAnsi"/>
              <w:sz w:val="22"/>
            </w:rPr>
          </w:pPr>
          <w:hyperlink w:anchor="_Toc120722654" w:history="1">
            <w:r w:rsidR="00F00096">
              <w:rPr>
                <w:rStyle w:val="a9"/>
              </w:rPr>
              <w:t>Д</w:t>
            </w:r>
            <w:r w:rsidR="009B27EC" w:rsidRPr="00DC1287">
              <w:rPr>
                <w:rStyle w:val="a9"/>
              </w:rPr>
              <w:t>ОДАТКИ</w:t>
            </w:r>
            <w:r w:rsidR="009B27EC">
              <w:rPr>
                <w:webHidden/>
              </w:rPr>
              <w:tab/>
            </w:r>
            <w:r w:rsidR="009B27EC">
              <w:rPr>
                <w:webHidden/>
              </w:rPr>
              <w:fldChar w:fldCharType="begin"/>
            </w:r>
            <w:r w:rsidR="009B27EC">
              <w:rPr>
                <w:webHidden/>
              </w:rPr>
              <w:instrText xml:space="preserve"> PAGEREF _Toc120722654 \h </w:instrText>
            </w:r>
            <w:r w:rsidR="009B27EC">
              <w:rPr>
                <w:webHidden/>
              </w:rPr>
            </w:r>
            <w:r w:rsidR="009B27EC">
              <w:rPr>
                <w:webHidden/>
              </w:rPr>
              <w:fldChar w:fldCharType="separate"/>
            </w:r>
            <w:r w:rsidR="009B27EC">
              <w:rPr>
                <w:webHidden/>
              </w:rPr>
              <w:t>64</w:t>
            </w:r>
            <w:r w:rsidR="009B27EC">
              <w:rPr>
                <w:webHidden/>
              </w:rPr>
              <w:fldChar w:fldCharType="end"/>
            </w:r>
          </w:hyperlink>
        </w:p>
        <w:p w14:paraId="0A3690A8" w14:textId="77777777" w:rsidR="006E0C4F" w:rsidRPr="00845FC4" w:rsidRDefault="006E0C4F" w:rsidP="00215DA3">
          <w:pPr>
            <w:ind w:firstLine="0"/>
            <w:rPr>
              <w:rFonts w:cs="Times New Roman"/>
              <w:szCs w:val="28"/>
            </w:rPr>
          </w:pPr>
          <w:r w:rsidRPr="00845FC4">
            <w:rPr>
              <w:rFonts w:cs="Times New Roman"/>
              <w:b/>
              <w:bCs/>
              <w:szCs w:val="28"/>
            </w:rPr>
            <w:fldChar w:fldCharType="end"/>
          </w:r>
        </w:p>
      </w:sdtContent>
    </w:sdt>
    <w:p w14:paraId="6A5823FE" w14:textId="77777777" w:rsidR="006E0C4F" w:rsidRPr="00845FC4" w:rsidRDefault="006E0C4F" w:rsidP="00215DA3">
      <w:pPr>
        <w:pStyle w:val="1"/>
        <w:spacing w:before="0"/>
        <w:rPr>
          <w:lang w:val="uk-UA"/>
        </w:rPr>
      </w:pPr>
      <w:bookmarkStart w:id="242" w:name="дЗ"/>
      <w:bookmarkStart w:id="243" w:name="_Toc273285006"/>
      <w:bookmarkStart w:id="244" w:name="_Toc290826740"/>
      <w:bookmarkStart w:id="245" w:name="_Toc120722639"/>
      <w:bookmarkEnd w:id="242"/>
      <w:r w:rsidRPr="00845FC4">
        <w:rPr>
          <w:lang w:val="uk-UA"/>
        </w:rPr>
        <w:lastRenderedPageBreak/>
        <w:t>ВСТУП</w:t>
      </w:r>
      <w:bookmarkEnd w:id="243"/>
      <w:bookmarkEnd w:id="244"/>
      <w:bookmarkEnd w:id="245"/>
    </w:p>
    <w:p w14:paraId="5269B27F" w14:textId="77777777" w:rsidR="006E0C4F" w:rsidRPr="00845FC4" w:rsidRDefault="006E0C4F" w:rsidP="00215DA3">
      <w:pPr>
        <w:outlineLvl w:val="0"/>
        <w:rPr>
          <w:b/>
          <w:caps/>
          <w:szCs w:val="28"/>
        </w:rPr>
      </w:pPr>
    </w:p>
    <w:p w14:paraId="3BF18934" w14:textId="77777777" w:rsidR="0007600A" w:rsidRDefault="006E0C4F" w:rsidP="00215DA3">
      <w:pPr>
        <w:widowControl w:val="0"/>
        <w:rPr>
          <w:rFonts w:eastAsia="Calibri" w:cs="Times New Roman"/>
          <w:szCs w:val="28"/>
        </w:rPr>
      </w:pPr>
      <w:r w:rsidRPr="00845FC4">
        <w:rPr>
          <w:rFonts w:eastAsia="Calibri" w:cs="Times New Roman"/>
          <w:szCs w:val="28"/>
        </w:rPr>
        <w:t xml:space="preserve">Актуальність теми. </w:t>
      </w:r>
      <w:r w:rsidR="00823886" w:rsidRPr="00823886">
        <w:rPr>
          <w:rFonts w:eastAsia="Calibri" w:cs="Times New Roman"/>
          <w:szCs w:val="28"/>
        </w:rPr>
        <w:t xml:space="preserve">Туристична галузь </w:t>
      </w:r>
      <w:r w:rsidR="00823886">
        <w:rPr>
          <w:rFonts w:eastAsia="Calibri" w:cs="Times New Roman"/>
          <w:szCs w:val="28"/>
        </w:rPr>
        <w:t>є</w:t>
      </w:r>
      <w:r w:rsidR="00823886" w:rsidRPr="00823886">
        <w:rPr>
          <w:rFonts w:eastAsia="Calibri" w:cs="Times New Roman"/>
          <w:szCs w:val="28"/>
        </w:rPr>
        <w:t xml:space="preserve"> одн</w:t>
      </w:r>
      <w:r w:rsidR="00823886">
        <w:rPr>
          <w:rFonts w:eastAsia="Calibri" w:cs="Times New Roman"/>
          <w:szCs w:val="28"/>
        </w:rPr>
        <w:t>ією</w:t>
      </w:r>
      <w:r w:rsidR="00823886" w:rsidRPr="00823886">
        <w:rPr>
          <w:rFonts w:eastAsia="Calibri" w:cs="Times New Roman"/>
          <w:szCs w:val="28"/>
        </w:rPr>
        <w:t xml:space="preserve"> з найбільш </w:t>
      </w:r>
      <w:r w:rsidR="00823886">
        <w:rPr>
          <w:rFonts w:eastAsia="Calibri" w:cs="Times New Roman"/>
          <w:szCs w:val="28"/>
        </w:rPr>
        <w:t xml:space="preserve">важливих економічних складових кожної країни, яка </w:t>
      </w:r>
      <w:r w:rsidR="00823886" w:rsidRPr="00823886">
        <w:rPr>
          <w:rFonts w:eastAsia="Calibri" w:cs="Times New Roman"/>
          <w:szCs w:val="28"/>
        </w:rPr>
        <w:t>залеж</w:t>
      </w:r>
      <w:r w:rsidR="00823886">
        <w:rPr>
          <w:rFonts w:eastAsia="Calibri" w:cs="Times New Roman"/>
          <w:szCs w:val="28"/>
        </w:rPr>
        <w:t>ить</w:t>
      </w:r>
      <w:r w:rsidR="00823886" w:rsidRPr="00823886">
        <w:rPr>
          <w:rFonts w:eastAsia="Calibri" w:cs="Times New Roman"/>
          <w:szCs w:val="28"/>
        </w:rPr>
        <w:t xml:space="preserve"> від зовнішніх чинників. Кліматичні катаклізми, військові та політичні конфлікти, зміна законодавства, епідемії, фінансова криза суттєво впливають на стан і розвиток </w:t>
      </w:r>
      <w:r w:rsidR="00823886">
        <w:rPr>
          <w:rFonts w:eastAsia="Calibri" w:cs="Times New Roman"/>
          <w:szCs w:val="28"/>
        </w:rPr>
        <w:t>ринку туристичних послуг</w:t>
      </w:r>
      <w:r w:rsidR="00823886" w:rsidRPr="00823886">
        <w:rPr>
          <w:rFonts w:eastAsia="Calibri" w:cs="Times New Roman"/>
          <w:szCs w:val="28"/>
        </w:rPr>
        <w:t xml:space="preserve">, його інвестиційну привабливість. У 2020 році одним з основних чинників впливу на економічні процеси виявилося розповсюдження пандемії COVID-19. Країни </w:t>
      </w:r>
      <w:r w:rsidR="00823886">
        <w:rPr>
          <w:rFonts w:eastAsia="Calibri" w:cs="Times New Roman"/>
          <w:szCs w:val="28"/>
        </w:rPr>
        <w:t>всього світу почали</w:t>
      </w:r>
      <w:r w:rsidR="00823886" w:rsidRPr="00823886">
        <w:rPr>
          <w:rFonts w:eastAsia="Calibri" w:cs="Times New Roman"/>
          <w:szCs w:val="28"/>
        </w:rPr>
        <w:t xml:space="preserve"> впроваджу</w:t>
      </w:r>
      <w:r w:rsidR="00823886">
        <w:rPr>
          <w:rFonts w:eastAsia="Calibri" w:cs="Times New Roman"/>
          <w:szCs w:val="28"/>
        </w:rPr>
        <w:t>вати</w:t>
      </w:r>
      <w:r w:rsidR="00823886" w:rsidRPr="00823886">
        <w:rPr>
          <w:rFonts w:eastAsia="Calibri" w:cs="Times New Roman"/>
          <w:szCs w:val="28"/>
        </w:rPr>
        <w:t xml:space="preserve"> низку заходів для мінімізації наслідків пандемії й стимулювання відновлення туристичного сектору. </w:t>
      </w:r>
      <w:r w:rsidR="000E124B">
        <w:rPr>
          <w:rFonts w:eastAsia="Calibri" w:cs="Times New Roman"/>
          <w:szCs w:val="28"/>
        </w:rPr>
        <w:t>С</w:t>
      </w:r>
      <w:r w:rsidR="00823886" w:rsidRPr="00823886">
        <w:rPr>
          <w:rFonts w:eastAsia="Calibri" w:cs="Times New Roman"/>
          <w:szCs w:val="28"/>
        </w:rPr>
        <w:t>вітов</w:t>
      </w:r>
      <w:r w:rsidR="000E124B">
        <w:rPr>
          <w:rFonts w:eastAsia="Calibri" w:cs="Times New Roman"/>
          <w:szCs w:val="28"/>
        </w:rPr>
        <w:t>а</w:t>
      </w:r>
      <w:r w:rsidR="00823886" w:rsidRPr="00823886">
        <w:rPr>
          <w:rFonts w:eastAsia="Calibri" w:cs="Times New Roman"/>
          <w:szCs w:val="28"/>
        </w:rPr>
        <w:t xml:space="preserve"> пандемі</w:t>
      </w:r>
      <w:r w:rsidR="000E124B">
        <w:rPr>
          <w:rFonts w:eastAsia="Calibri" w:cs="Times New Roman"/>
          <w:szCs w:val="28"/>
        </w:rPr>
        <w:t>я сприяла необхідності виявлення і введення низки заходів</w:t>
      </w:r>
      <w:r w:rsidR="00823886" w:rsidRPr="00823886">
        <w:rPr>
          <w:rFonts w:eastAsia="Calibri" w:cs="Times New Roman"/>
          <w:szCs w:val="28"/>
        </w:rPr>
        <w:t xml:space="preserve"> </w:t>
      </w:r>
      <w:r w:rsidR="000E124B">
        <w:rPr>
          <w:rFonts w:eastAsia="Calibri" w:cs="Times New Roman"/>
          <w:szCs w:val="28"/>
        </w:rPr>
        <w:t xml:space="preserve">для </w:t>
      </w:r>
      <w:r w:rsidR="00823886" w:rsidRPr="00823886">
        <w:rPr>
          <w:rFonts w:eastAsia="Calibri" w:cs="Times New Roman"/>
          <w:szCs w:val="28"/>
        </w:rPr>
        <w:t>подолання наслідків</w:t>
      </w:r>
      <w:r w:rsidR="000E124B">
        <w:rPr>
          <w:rFonts w:eastAsia="Calibri" w:cs="Times New Roman"/>
          <w:szCs w:val="28"/>
        </w:rPr>
        <w:t xml:space="preserve"> пандемії та </w:t>
      </w:r>
      <w:r w:rsidR="00823886" w:rsidRPr="00823886">
        <w:rPr>
          <w:rFonts w:eastAsia="Calibri" w:cs="Times New Roman"/>
          <w:szCs w:val="28"/>
        </w:rPr>
        <w:t>розвитку туристично</w:t>
      </w:r>
      <w:r w:rsidR="000E124B">
        <w:rPr>
          <w:rFonts w:eastAsia="Calibri" w:cs="Times New Roman"/>
          <w:szCs w:val="28"/>
        </w:rPr>
        <w:t xml:space="preserve">ї галузі </w:t>
      </w:r>
      <w:r w:rsidR="00823886" w:rsidRPr="00823886">
        <w:rPr>
          <w:rFonts w:eastAsia="Calibri" w:cs="Times New Roman"/>
          <w:szCs w:val="28"/>
        </w:rPr>
        <w:t xml:space="preserve">в умовах </w:t>
      </w:r>
      <w:proofErr w:type="spellStart"/>
      <w:r w:rsidR="00823886" w:rsidRPr="00823886">
        <w:rPr>
          <w:rFonts w:eastAsia="Calibri" w:cs="Times New Roman"/>
          <w:szCs w:val="28"/>
        </w:rPr>
        <w:t>корона</w:t>
      </w:r>
      <w:r w:rsidR="000E124B">
        <w:rPr>
          <w:rFonts w:eastAsia="Calibri" w:cs="Times New Roman"/>
          <w:szCs w:val="28"/>
        </w:rPr>
        <w:t>кризи</w:t>
      </w:r>
      <w:proofErr w:type="spellEnd"/>
      <w:r w:rsidR="00823886" w:rsidRPr="00823886">
        <w:rPr>
          <w:rFonts w:eastAsia="Calibri" w:cs="Times New Roman"/>
          <w:szCs w:val="28"/>
        </w:rPr>
        <w:t>. Ключовою проблемою розвитку туризму у період пандемії стали виклики і загрози, які вона спричинила у туристичному бізнесі. Теоретичні та пр</w:t>
      </w:r>
      <w:r w:rsidR="000E124B">
        <w:rPr>
          <w:rFonts w:eastAsia="Calibri" w:cs="Times New Roman"/>
          <w:szCs w:val="28"/>
        </w:rPr>
        <w:t>актичні</w:t>
      </w:r>
      <w:r w:rsidR="00823886" w:rsidRPr="00823886">
        <w:rPr>
          <w:rFonts w:eastAsia="Calibri" w:cs="Times New Roman"/>
          <w:szCs w:val="28"/>
        </w:rPr>
        <w:t xml:space="preserve"> аспекти вирішення проблеми впливу COVID-19 на</w:t>
      </w:r>
      <w:r w:rsidR="000E124B">
        <w:rPr>
          <w:rFonts w:eastAsia="Calibri" w:cs="Times New Roman"/>
          <w:szCs w:val="28"/>
        </w:rPr>
        <w:t xml:space="preserve"> туристичну</w:t>
      </w:r>
      <w:r w:rsidR="00823886" w:rsidRPr="00823886">
        <w:rPr>
          <w:rFonts w:eastAsia="Calibri" w:cs="Times New Roman"/>
          <w:szCs w:val="28"/>
        </w:rPr>
        <w:t xml:space="preserve"> сферу досліджувал</w:t>
      </w:r>
      <w:r w:rsidR="000E124B">
        <w:rPr>
          <w:rFonts w:eastAsia="Calibri" w:cs="Times New Roman"/>
          <w:szCs w:val="28"/>
        </w:rPr>
        <w:t xml:space="preserve">а велика кількість </w:t>
      </w:r>
      <w:r w:rsidR="00823886" w:rsidRPr="00823886">
        <w:rPr>
          <w:rFonts w:eastAsia="Calibri" w:cs="Times New Roman"/>
          <w:szCs w:val="28"/>
        </w:rPr>
        <w:t xml:space="preserve">як зарубіжних (К. </w:t>
      </w:r>
      <w:proofErr w:type="spellStart"/>
      <w:r w:rsidR="00823886" w:rsidRPr="00823886">
        <w:rPr>
          <w:rFonts w:eastAsia="Calibri" w:cs="Times New Roman"/>
          <w:szCs w:val="28"/>
        </w:rPr>
        <w:t>Зімані</w:t>
      </w:r>
      <w:proofErr w:type="spellEnd"/>
      <w:r w:rsidR="00823886" w:rsidRPr="00823886">
        <w:rPr>
          <w:rFonts w:eastAsia="Calibri" w:cs="Times New Roman"/>
          <w:szCs w:val="28"/>
        </w:rPr>
        <w:t xml:space="preserve">, І. </w:t>
      </w:r>
      <w:proofErr w:type="spellStart"/>
      <w:r w:rsidR="00823886" w:rsidRPr="00823886">
        <w:rPr>
          <w:rFonts w:eastAsia="Calibri" w:cs="Times New Roman"/>
          <w:szCs w:val="28"/>
        </w:rPr>
        <w:t>Коварі</w:t>
      </w:r>
      <w:proofErr w:type="spellEnd"/>
      <w:r w:rsidR="00823886" w:rsidRPr="00823886">
        <w:rPr>
          <w:rFonts w:eastAsia="Calibri" w:cs="Times New Roman"/>
          <w:szCs w:val="28"/>
        </w:rPr>
        <w:t xml:space="preserve">, Й. </w:t>
      </w:r>
      <w:proofErr w:type="spellStart"/>
      <w:r w:rsidR="00823886" w:rsidRPr="00823886">
        <w:rPr>
          <w:rFonts w:eastAsia="Calibri" w:cs="Times New Roman"/>
          <w:szCs w:val="28"/>
        </w:rPr>
        <w:t>Мансфелд</w:t>
      </w:r>
      <w:proofErr w:type="spellEnd"/>
      <w:r w:rsidR="00823886" w:rsidRPr="00823886">
        <w:rPr>
          <w:rFonts w:eastAsia="Calibri" w:cs="Times New Roman"/>
          <w:szCs w:val="28"/>
        </w:rPr>
        <w:t xml:space="preserve">, А. </w:t>
      </w:r>
      <w:proofErr w:type="spellStart"/>
      <w:r w:rsidR="00823886" w:rsidRPr="00823886">
        <w:rPr>
          <w:rFonts w:eastAsia="Calibri" w:cs="Times New Roman"/>
          <w:szCs w:val="28"/>
        </w:rPr>
        <w:t>Пізам</w:t>
      </w:r>
      <w:proofErr w:type="spellEnd"/>
      <w:r w:rsidR="00823886" w:rsidRPr="00823886">
        <w:rPr>
          <w:rFonts w:eastAsia="Calibri" w:cs="Times New Roman"/>
          <w:szCs w:val="28"/>
        </w:rPr>
        <w:t xml:space="preserve"> та ін.), так </w:t>
      </w:r>
      <w:r w:rsidR="000E124B">
        <w:rPr>
          <w:rFonts w:eastAsia="Calibri" w:cs="Times New Roman"/>
          <w:szCs w:val="28"/>
        </w:rPr>
        <w:t>і</w:t>
      </w:r>
      <w:r w:rsidR="00823886" w:rsidRPr="00823886">
        <w:rPr>
          <w:rFonts w:eastAsia="Calibri" w:cs="Times New Roman"/>
          <w:szCs w:val="28"/>
        </w:rPr>
        <w:t xml:space="preserve"> українських (А. Голод, </w:t>
      </w:r>
      <w:r w:rsidR="000E124B" w:rsidRPr="00823886">
        <w:rPr>
          <w:rFonts w:eastAsia="Calibri" w:cs="Times New Roman"/>
          <w:szCs w:val="28"/>
        </w:rPr>
        <w:t>Д. Гурова</w:t>
      </w:r>
      <w:r w:rsidR="000E124B">
        <w:rPr>
          <w:rFonts w:eastAsia="Calibri" w:cs="Times New Roman"/>
          <w:szCs w:val="28"/>
        </w:rPr>
        <w:t>,</w:t>
      </w:r>
      <w:r w:rsidR="000E124B" w:rsidRPr="00823886">
        <w:rPr>
          <w:rFonts w:eastAsia="Calibri" w:cs="Times New Roman"/>
          <w:szCs w:val="28"/>
        </w:rPr>
        <w:t xml:space="preserve"> В. Зайцева, </w:t>
      </w:r>
      <w:r w:rsidR="00823886" w:rsidRPr="00823886">
        <w:rPr>
          <w:rFonts w:eastAsia="Calibri" w:cs="Times New Roman"/>
          <w:szCs w:val="28"/>
        </w:rPr>
        <w:t xml:space="preserve">О. </w:t>
      </w:r>
      <w:proofErr w:type="spellStart"/>
      <w:r w:rsidR="00823886" w:rsidRPr="00823886">
        <w:rPr>
          <w:rFonts w:eastAsia="Calibri" w:cs="Times New Roman"/>
          <w:szCs w:val="28"/>
        </w:rPr>
        <w:t>Заноско</w:t>
      </w:r>
      <w:proofErr w:type="spellEnd"/>
      <w:r w:rsidR="00823886" w:rsidRPr="00823886">
        <w:rPr>
          <w:rFonts w:eastAsia="Calibri" w:cs="Times New Roman"/>
          <w:szCs w:val="28"/>
        </w:rPr>
        <w:t xml:space="preserve">, С. Комісаренко, Н. Корж, І. </w:t>
      </w:r>
      <w:proofErr w:type="spellStart"/>
      <w:r w:rsidR="00823886" w:rsidRPr="00823886">
        <w:rPr>
          <w:rFonts w:eastAsia="Calibri" w:cs="Times New Roman"/>
          <w:szCs w:val="28"/>
        </w:rPr>
        <w:t>Маркіна</w:t>
      </w:r>
      <w:proofErr w:type="spellEnd"/>
      <w:r w:rsidR="00823886" w:rsidRPr="00823886">
        <w:rPr>
          <w:rFonts w:eastAsia="Calibri" w:cs="Times New Roman"/>
          <w:szCs w:val="28"/>
        </w:rPr>
        <w:t>, С. Цвілий</w:t>
      </w:r>
      <w:r w:rsidR="000E124B">
        <w:rPr>
          <w:rFonts w:eastAsia="Calibri" w:cs="Times New Roman"/>
          <w:szCs w:val="28"/>
        </w:rPr>
        <w:t xml:space="preserve"> тощо</w:t>
      </w:r>
      <w:r w:rsidR="00823886" w:rsidRPr="00823886">
        <w:rPr>
          <w:rFonts w:eastAsia="Calibri" w:cs="Times New Roman"/>
          <w:szCs w:val="28"/>
        </w:rPr>
        <w:t>) науков</w:t>
      </w:r>
      <w:r w:rsidR="000E124B">
        <w:rPr>
          <w:rFonts w:eastAsia="Calibri" w:cs="Times New Roman"/>
          <w:szCs w:val="28"/>
        </w:rPr>
        <w:t>их діячів</w:t>
      </w:r>
      <w:r w:rsidR="00823886" w:rsidRPr="00823886">
        <w:rPr>
          <w:rFonts w:eastAsia="Calibri" w:cs="Times New Roman"/>
          <w:szCs w:val="28"/>
        </w:rPr>
        <w:t xml:space="preserve">. </w:t>
      </w:r>
    </w:p>
    <w:p w14:paraId="3C296C47" w14:textId="77777777" w:rsidR="0007600A" w:rsidRDefault="0007600A" w:rsidP="00215DA3">
      <w:pPr>
        <w:widowControl w:val="0"/>
        <w:rPr>
          <w:rFonts w:eastAsia="Calibri" w:cs="Times New Roman"/>
          <w:szCs w:val="28"/>
        </w:rPr>
      </w:pPr>
      <w:r>
        <w:rPr>
          <w:rFonts w:eastAsia="Calibri" w:cs="Times New Roman"/>
          <w:szCs w:val="28"/>
        </w:rPr>
        <w:t>Так як п</w:t>
      </w:r>
      <w:r w:rsidRPr="0007600A">
        <w:rPr>
          <w:rFonts w:eastAsia="Calibri" w:cs="Times New Roman"/>
          <w:szCs w:val="28"/>
        </w:rPr>
        <w:t>андемі</w:t>
      </w:r>
      <w:r>
        <w:rPr>
          <w:rFonts w:eastAsia="Calibri" w:cs="Times New Roman"/>
          <w:szCs w:val="28"/>
        </w:rPr>
        <w:t>я</w:t>
      </w:r>
      <w:r w:rsidRPr="0007600A">
        <w:rPr>
          <w:rFonts w:eastAsia="Calibri" w:cs="Times New Roman"/>
          <w:szCs w:val="28"/>
        </w:rPr>
        <w:t xml:space="preserve"> тісно пов'язана зі сферою туризму, вона стала причиною найбільшого спаду показників у цій галуззі</w:t>
      </w:r>
      <w:r>
        <w:rPr>
          <w:rFonts w:eastAsia="Calibri" w:cs="Times New Roman"/>
          <w:szCs w:val="28"/>
        </w:rPr>
        <w:t>. Д</w:t>
      </w:r>
      <w:r w:rsidRPr="0007600A">
        <w:rPr>
          <w:rFonts w:eastAsia="Calibri" w:cs="Times New Roman"/>
          <w:szCs w:val="28"/>
        </w:rPr>
        <w:t>осі COVID-19 створює деякі труднощі і потребує обмежень, які напряму стосуються споживачів туристичн</w:t>
      </w:r>
      <w:r>
        <w:rPr>
          <w:rFonts w:eastAsia="Calibri" w:cs="Times New Roman"/>
          <w:szCs w:val="28"/>
        </w:rPr>
        <w:t>их</w:t>
      </w:r>
      <w:r w:rsidRPr="0007600A">
        <w:rPr>
          <w:rFonts w:eastAsia="Calibri" w:cs="Times New Roman"/>
          <w:szCs w:val="28"/>
        </w:rPr>
        <w:t xml:space="preserve"> п</w:t>
      </w:r>
      <w:r>
        <w:rPr>
          <w:rFonts w:eastAsia="Calibri" w:cs="Times New Roman"/>
          <w:szCs w:val="28"/>
        </w:rPr>
        <w:t>ослуг</w:t>
      </w:r>
      <w:r w:rsidRPr="0007600A">
        <w:rPr>
          <w:rFonts w:eastAsia="Calibri" w:cs="Times New Roman"/>
          <w:szCs w:val="28"/>
        </w:rPr>
        <w:t>. З кожним роком туризм набува</w:t>
      </w:r>
      <w:r>
        <w:rPr>
          <w:rFonts w:eastAsia="Calibri" w:cs="Times New Roman"/>
          <w:szCs w:val="28"/>
        </w:rPr>
        <w:t>в</w:t>
      </w:r>
      <w:r w:rsidRPr="0007600A">
        <w:rPr>
          <w:rFonts w:eastAsia="Calibri" w:cs="Times New Roman"/>
          <w:szCs w:val="28"/>
        </w:rPr>
        <w:t xml:space="preserve"> ши</w:t>
      </w:r>
      <w:r>
        <w:rPr>
          <w:rFonts w:eastAsia="Calibri" w:cs="Times New Roman"/>
          <w:szCs w:val="28"/>
        </w:rPr>
        <w:t>рокого</w:t>
      </w:r>
      <w:r w:rsidRPr="0007600A">
        <w:rPr>
          <w:rFonts w:eastAsia="Calibri" w:cs="Times New Roman"/>
          <w:szCs w:val="28"/>
        </w:rPr>
        <w:t xml:space="preserve"> значення, з'явля</w:t>
      </w:r>
      <w:r>
        <w:rPr>
          <w:rFonts w:eastAsia="Calibri" w:cs="Times New Roman"/>
          <w:szCs w:val="28"/>
        </w:rPr>
        <w:t>лися</w:t>
      </w:r>
      <w:r w:rsidRPr="0007600A">
        <w:rPr>
          <w:rFonts w:eastAsia="Calibri" w:cs="Times New Roman"/>
          <w:szCs w:val="28"/>
        </w:rPr>
        <w:t xml:space="preserve"> нові види і напрямки, туристичні агенції диву</w:t>
      </w:r>
      <w:r>
        <w:rPr>
          <w:rFonts w:eastAsia="Calibri" w:cs="Times New Roman"/>
          <w:szCs w:val="28"/>
        </w:rPr>
        <w:t>вали</w:t>
      </w:r>
      <w:r w:rsidRPr="0007600A">
        <w:rPr>
          <w:rFonts w:eastAsia="Calibri" w:cs="Times New Roman"/>
          <w:szCs w:val="28"/>
        </w:rPr>
        <w:t xml:space="preserve"> різноманіттям пропозицій, споживачі все більше набува</w:t>
      </w:r>
      <w:r>
        <w:rPr>
          <w:rFonts w:eastAsia="Calibri" w:cs="Times New Roman"/>
          <w:szCs w:val="28"/>
        </w:rPr>
        <w:t>ли</w:t>
      </w:r>
      <w:r w:rsidRPr="0007600A">
        <w:rPr>
          <w:rFonts w:eastAsia="Calibri" w:cs="Times New Roman"/>
          <w:szCs w:val="28"/>
        </w:rPr>
        <w:t xml:space="preserve"> потреб у подорож</w:t>
      </w:r>
      <w:r>
        <w:rPr>
          <w:rFonts w:eastAsia="Calibri" w:cs="Times New Roman"/>
          <w:szCs w:val="28"/>
        </w:rPr>
        <w:t>ах</w:t>
      </w:r>
      <w:r w:rsidRPr="0007600A">
        <w:rPr>
          <w:rFonts w:eastAsia="Calibri" w:cs="Times New Roman"/>
          <w:szCs w:val="28"/>
        </w:rPr>
        <w:t xml:space="preserve"> та нових </w:t>
      </w:r>
      <w:r>
        <w:rPr>
          <w:rFonts w:eastAsia="Calibri" w:cs="Times New Roman"/>
          <w:szCs w:val="28"/>
        </w:rPr>
        <w:t>емоцій</w:t>
      </w:r>
      <w:r w:rsidRPr="0007600A">
        <w:rPr>
          <w:rFonts w:eastAsia="Calibri" w:cs="Times New Roman"/>
          <w:szCs w:val="28"/>
        </w:rPr>
        <w:t xml:space="preserve">. </w:t>
      </w:r>
    </w:p>
    <w:p w14:paraId="1C2BB836" w14:textId="77777777" w:rsidR="00823886" w:rsidRDefault="000E124B" w:rsidP="00215DA3">
      <w:pPr>
        <w:widowControl w:val="0"/>
        <w:rPr>
          <w:rFonts w:eastAsia="Calibri" w:cs="Times New Roman"/>
          <w:szCs w:val="28"/>
        </w:rPr>
      </w:pPr>
      <w:r>
        <w:rPr>
          <w:rFonts w:eastAsia="Calibri" w:cs="Times New Roman"/>
          <w:szCs w:val="28"/>
        </w:rPr>
        <w:t>П</w:t>
      </w:r>
      <w:r w:rsidR="00823886" w:rsidRPr="00823886">
        <w:rPr>
          <w:rFonts w:eastAsia="Calibri" w:cs="Times New Roman"/>
          <w:szCs w:val="28"/>
        </w:rPr>
        <w:t xml:space="preserve">андемія COVID-19 зумовила суттєві трансформації </w:t>
      </w:r>
      <w:r>
        <w:rPr>
          <w:rFonts w:eastAsia="Calibri" w:cs="Times New Roman"/>
          <w:szCs w:val="28"/>
        </w:rPr>
        <w:t xml:space="preserve">діяльності туристичних підприємств, так як туризм є </w:t>
      </w:r>
      <w:r w:rsidRPr="000E124B">
        <w:rPr>
          <w:rFonts w:eastAsia="Calibri" w:cs="Times New Roman"/>
          <w:szCs w:val="28"/>
        </w:rPr>
        <w:t>специфічн</w:t>
      </w:r>
      <w:r>
        <w:rPr>
          <w:rFonts w:eastAsia="Calibri" w:cs="Times New Roman"/>
          <w:szCs w:val="28"/>
        </w:rPr>
        <w:t>ою</w:t>
      </w:r>
      <w:r w:rsidRPr="000E124B">
        <w:rPr>
          <w:rFonts w:eastAsia="Calibri" w:cs="Times New Roman"/>
          <w:szCs w:val="28"/>
        </w:rPr>
        <w:t xml:space="preserve"> </w:t>
      </w:r>
      <w:r>
        <w:rPr>
          <w:rFonts w:eastAsia="Calibri" w:cs="Times New Roman"/>
          <w:szCs w:val="28"/>
        </w:rPr>
        <w:t>і</w:t>
      </w:r>
      <w:r w:rsidRPr="000E124B">
        <w:rPr>
          <w:rFonts w:eastAsia="Calibri" w:cs="Times New Roman"/>
          <w:szCs w:val="28"/>
        </w:rPr>
        <w:t xml:space="preserve"> багатогранн</w:t>
      </w:r>
      <w:r>
        <w:rPr>
          <w:rFonts w:eastAsia="Calibri" w:cs="Times New Roman"/>
          <w:szCs w:val="28"/>
        </w:rPr>
        <w:t>ою</w:t>
      </w:r>
      <w:r w:rsidRPr="000E124B">
        <w:rPr>
          <w:rFonts w:eastAsia="Calibri" w:cs="Times New Roman"/>
          <w:szCs w:val="28"/>
        </w:rPr>
        <w:t xml:space="preserve"> </w:t>
      </w:r>
      <w:r>
        <w:rPr>
          <w:rFonts w:eastAsia="Calibri" w:cs="Times New Roman"/>
          <w:szCs w:val="28"/>
        </w:rPr>
        <w:t>галуззю</w:t>
      </w:r>
      <w:r w:rsidRPr="000E124B">
        <w:rPr>
          <w:rFonts w:eastAsia="Calibri" w:cs="Times New Roman"/>
          <w:szCs w:val="28"/>
        </w:rPr>
        <w:t xml:space="preserve">, яка об’єднує в собі не тільки </w:t>
      </w:r>
      <w:r>
        <w:rPr>
          <w:rFonts w:eastAsia="Calibri" w:cs="Times New Roman"/>
          <w:szCs w:val="28"/>
        </w:rPr>
        <w:t>організацію транспортних послуг і послуг тимчасового розміщення</w:t>
      </w:r>
      <w:r w:rsidRPr="000E124B">
        <w:rPr>
          <w:rFonts w:eastAsia="Calibri" w:cs="Times New Roman"/>
          <w:szCs w:val="28"/>
        </w:rPr>
        <w:t xml:space="preserve">, а ще </w:t>
      </w:r>
      <w:r>
        <w:rPr>
          <w:rFonts w:eastAsia="Calibri" w:cs="Times New Roman"/>
          <w:szCs w:val="28"/>
        </w:rPr>
        <w:t>й</w:t>
      </w:r>
      <w:r w:rsidRPr="000E124B">
        <w:rPr>
          <w:rFonts w:eastAsia="Calibri" w:cs="Times New Roman"/>
          <w:szCs w:val="28"/>
        </w:rPr>
        <w:t xml:space="preserve"> ресторанний бізнес, </w:t>
      </w:r>
      <w:r w:rsidR="0007600A">
        <w:rPr>
          <w:rFonts w:eastAsia="Calibri" w:cs="Times New Roman"/>
          <w:szCs w:val="28"/>
        </w:rPr>
        <w:t xml:space="preserve">діяльність </w:t>
      </w:r>
      <w:r w:rsidRPr="000E124B">
        <w:rPr>
          <w:rFonts w:eastAsia="Calibri" w:cs="Times New Roman"/>
          <w:szCs w:val="28"/>
        </w:rPr>
        <w:lastRenderedPageBreak/>
        <w:t>музеї</w:t>
      </w:r>
      <w:r w:rsidR="0007600A">
        <w:rPr>
          <w:rFonts w:eastAsia="Calibri" w:cs="Times New Roman"/>
          <w:szCs w:val="28"/>
        </w:rPr>
        <w:t>в</w:t>
      </w:r>
      <w:r w:rsidRPr="000E124B">
        <w:rPr>
          <w:rFonts w:eastAsia="Calibri" w:cs="Times New Roman"/>
          <w:szCs w:val="28"/>
        </w:rPr>
        <w:t xml:space="preserve">, </w:t>
      </w:r>
      <w:r w:rsidR="0007600A">
        <w:rPr>
          <w:rFonts w:eastAsia="Calibri" w:cs="Times New Roman"/>
          <w:szCs w:val="28"/>
        </w:rPr>
        <w:t xml:space="preserve">роботу </w:t>
      </w:r>
      <w:r w:rsidRPr="000E124B">
        <w:rPr>
          <w:rFonts w:eastAsia="Calibri" w:cs="Times New Roman"/>
          <w:szCs w:val="28"/>
        </w:rPr>
        <w:t>гід</w:t>
      </w:r>
      <w:r w:rsidR="0007600A">
        <w:rPr>
          <w:rFonts w:eastAsia="Calibri" w:cs="Times New Roman"/>
          <w:szCs w:val="28"/>
        </w:rPr>
        <w:t xml:space="preserve">ів і екскурсоводів, організацію </w:t>
      </w:r>
      <w:r w:rsidRPr="000E124B">
        <w:rPr>
          <w:rFonts w:eastAsia="Calibri" w:cs="Times New Roman"/>
          <w:szCs w:val="28"/>
        </w:rPr>
        <w:t>розваг, круїз</w:t>
      </w:r>
      <w:r w:rsidR="0007600A">
        <w:rPr>
          <w:rFonts w:eastAsia="Calibri" w:cs="Times New Roman"/>
          <w:szCs w:val="28"/>
        </w:rPr>
        <w:t>ів</w:t>
      </w:r>
      <w:r w:rsidRPr="000E124B">
        <w:rPr>
          <w:rFonts w:eastAsia="Calibri" w:cs="Times New Roman"/>
          <w:szCs w:val="28"/>
        </w:rPr>
        <w:t xml:space="preserve"> </w:t>
      </w:r>
      <w:r w:rsidR="0007600A">
        <w:rPr>
          <w:rFonts w:eastAsia="Calibri" w:cs="Times New Roman"/>
          <w:szCs w:val="28"/>
        </w:rPr>
        <w:t>і,</w:t>
      </w:r>
      <w:r w:rsidRPr="000E124B">
        <w:rPr>
          <w:rFonts w:eastAsia="Calibri" w:cs="Times New Roman"/>
          <w:szCs w:val="28"/>
        </w:rPr>
        <w:t xml:space="preserve"> навіть</w:t>
      </w:r>
      <w:r w:rsidR="0007600A">
        <w:rPr>
          <w:rFonts w:eastAsia="Calibri" w:cs="Times New Roman"/>
          <w:szCs w:val="28"/>
        </w:rPr>
        <w:t>, функціонування</w:t>
      </w:r>
      <w:r w:rsidRPr="000E124B">
        <w:rPr>
          <w:rFonts w:eastAsia="Calibri" w:cs="Times New Roman"/>
          <w:szCs w:val="28"/>
        </w:rPr>
        <w:t xml:space="preserve"> магазин</w:t>
      </w:r>
      <w:r w:rsidR="00E14B33">
        <w:rPr>
          <w:rFonts w:eastAsia="Calibri" w:cs="Times New Roman"/>
          <w:szCs w:val="28"/>
        </w:rPr>
        <w:t>ів з</w:t>
      </w:r>
      <w:r w:rsidRPr="000E124B">
        <w:rPr>
          <w:rFonts w:eastAsia="Calibri" w:cs="Times New Roman"/>
          <w:szCs w:val="28"/>
        </w:rPr>
        <w:t xml:space="preserve"> </w:t>
      </w:r>
      <w:r w:rsidR="00E14B33">
        <w:rPr>
          <w:rFonts w:eastAsia="Calibri" w:cs="Times New Roman"/>
          <w:szCs w:val="28"/>
        </w:rPr>
        <w:t>супутніми товарами</w:t>
      </w:r>
      <w:r w:rsidRPr="000E124B">
        <w:rPr>
          <w:rFonts w:eastAsia="Calibri" w:cs="Times New Roman"/>
          <w:szCs w:val="28"/>
        </w:rPr>
        <w:t xml:space="preserve">. </w:t>
      </w:r>
      <w:r w:rsidR="00E14B33">
        <w:rPr>
          <w:rFonts w:eastAsia="Calibri" w:cs="Times New Roman"/>
          <w:szCs w:val="28"/>
        </w:rPr>
        <w:t>Саме тому, р</w:t>
      </w:r>
      <w:r w:rsidRPr="000E124B">
        <w:rPr>
          <w:rFonts w:eastAsia="Calibri" w:cs="Times New Roman"/>
          <w:szCs w:val="28"/>
        </w:rPr>
        <w:t>озвиток туризму є одним з пріоритетних напрямів підвищення ефективності функціонування економіки країни в умовах кризи.</w:t>
      </w:r>
    </w:p>
    <w:p w14:paraId="5446AFFB" w14:textId="77777777" w:rsidR="00823886" w:rsidRPr="00823886" w:rsidRDefault="00823886" w:rsidP="00215DA3">
      <w:pPr>
        <w:ind w:firstLine="720"/>
        <w:rPr>
          <w:lang w:eastAsia="ru-RU"/>
        </w:rPr>
      </w:pPr>
      <w:r w:rsidRPr="00823886">
        <w:rPr>
          <w:lang w:eastAsia="ru-RU"/>
        </w:rPr>
        <w:t>Об’єкт дослідження – стан світової туристичної галузі в умовах пандемії C0VID-19.</w:t>
      </w:r>
    </w:p>
    <w:p w14:paraId="36DA0B26" w14:textId="77777777" w:rsidR="006E0C4F" w:rsidRPr="00823886" w:rsidRDefault="00823886" w:rsidP="00215DA3">
      <w:pPr>
        <w:ind w:firstLine="720"/>
        <w:rPr>
          <w:lang w:eastAsia="ru-RU"/>
        </w:rPr>
      </w:pPr>
      <w:r w:rsidRPr="00823886">
        <w:rPr>
          <w:lang w:eastAsia="ru-RU"/>
        </w:rPr>
        <w:t>Предмет дослідження –</w:t>
      </w:r>
      <w:r w:rsidRPr="00823886">
        <w:rPr>
          <w:bCs/>
          <w:lang w:eastAsia="ru-RU"/>
        </w:rPr>
        <w:t xml:space="preserve"> </w:t>
      </w:r>
      <w:proofErr w:type="spellStart"/>
      <w:r w:rsidRPr="00823886">
        <w:rPr>
          <w:bCs/>
          <w:lang w:eastAsia="ru-RU"/>
        </w:rPr>
        <w:t>рин</w:t>
      </w:r>
      <w:r w:rsidRPr="00823886">
        <w:rPr>
          <w:bCs/>
          <w:lang w:val="ru-RU" w:eastAsia="ru-RU"/>
        </w:rPr>
        <w:t>ок</w:t>
      </w:r>
      <w:proofErr w:type="spellEnd"/>
      <w:r w:rsidRPr="00823886">
        <w:rPr>
          <w:bCs/>
          <w:lang w:eastAsia="ru-RU"/>
        </w:rPr>
        <w:t xml:space="preserve"> туристичних послуг у країнах </w:t>
      </w:r>
      <w:r w:rsidRPr="00823886">
        <w:rPr>
          <w:lang w:eastAsia="ru-RU"/>
        </w:rPr>
        <w:t xml:space="preserve">Південної Європи в період пандемії </w:t>
      </w:r>
      <w:proofErr w:type="spellStart"/>
      <w:r w:rsidRPr="00823886">
        <w:rPr>
          <w:lang w:eastAsia="ru-RU"/>
        </w:rPr>
        <w:t>коронавірусу</w:t>
      </w:r>
      <w:proofErr w:type="spellEnd"/>
      <w:r w:rsidRPr="00823886">
        <w:rPr>
          <w:lang w:eastAsia="ru-RU"/>
        </w:rPr>
        <w:t>.</w:t>
      </w:r>
    </w:p>
    <w:p w14:paraId="65EA77E9" w14:textId="77777777" w:rsidR="006E0C4F" w:rsidRPr="00845FC4" w:rsidRDefault="006E0C4F" w:rsidP="00215DA3">
      <w:pPr>
        <w:pStyle w:val="1"/>
        <w:spacing w:before="0"/>
        <w:rPr>
          <w:lang w:val="uk-UA"/>
        </w:rPr>
      </w:pPr>
      <w:bookmarkStart w:id="246" w:name="_Toc120722640"/>
      <w:r w:rsidRPr="00845FC4">
        <w:rPr>
          <w:lang w:val="uk-UA"/>
        </w:rPr>
        <w:lastRenderedPageBreak/>
        <w:t>РОЗДІЛ 1</w:t>
      </w:r>
      <w:bookmarkEnd w:id="246"/>
      <w:r w:rsidRPr="00845FC4">
        <w:rPr>
          <w:lang w:val="uk-UA"/>
        </w:rPr>
        <w:t xml:space="preserve"> </w:t>
      </w:r>
    </w:p>
    <w:p w14:paraId="6F070DF1" w14:textId="77777777" w:rsidR="006E0C4F" w:rsidRDefault="00AB5080" w:rsidP="00215DA3">
      <w:pPr>
        <w:jc w:val="center"/>
        <w:rPr>
          <w:b/>
          <w:lang w:eastAsia="x-none"/>
        </w:rPr>
      </w:pPr>
      <w:bookmarkStart w:id="247" w:name="_Hlk120724156"/>
      <w:r w:rsidRPr="00AB5080">
        <w:rPr>
          <w:b/>
          <w:lang w:eastAsia="x-none"/>
        </w:rPr>
        <w:t>СВІТОВИЙ РИНОК ТУРИСТИЧНИХ ПОСЛУГ</w:t>
      </w:r>
    </w:p>
    <w:bookmarkEnd w:id="247"/>
    <w:p w14:paraId="7CAED0C1" w14:textId="77777777" w:rsidR="00AB5080" w:rsidRPr="00845FC4" w:rsidRDefault="00AB5080" w:rsidP="00215DA3">
      <w:pPr>
        <w:rPr>
          <w:lang w:eastAsia="x-none"/>
        </w:rPr>
      </w:pPr>
    </w:p>
    <w:p w14:paraId="598B8634" w14:textId="77777777" w:rsidR="006E0C4F" w:rsidRPr="00845FC4" w:rsidRDefault="00817D88" w:rsidP="00215DA3">
      <w:pPr>
        <w:pStyle w:val="2"/>
        <w:numPr>
          <w:ilvl w:val="1"/>
          <w:numId w:val="24"/>
        </w:numPr>
        <w:ind w:left="0" w:firstLine="0"/>
        <w:rPr>
          <w:b w:val="0"/>
        </w:rPr>
      </w:pPr>
      <w:bookmarkStart w:id="248" w:name="_Toc120722641"/>
      <w:r w:rsidRPr="00817D88">
        <w:rPr>
          <w:b w:val="0"/>
        </w:rPr>
        <w:t xml:space="preserve">Стан розвитку туристичної галузі в світі у </w:t>
      </w:r>
      <w:proofErr w:type="spellStart"/>
      <w:r w:rsidRPr="00817D88">
        <w:rPr>
          <w:b w:val="0"/>
        </w:rPr>
        <w:t>доковідний</w:t>
      </w:r>
      <w:proofErr w:type="spellEnd"/>
      <w:r w:rsidRPr="00817D88">
        <w:rPr>
          <w:b w:val="0"/>
        </w:rPr>
        <w:t xml:space="preserve"> час</w:t>
      </w:r>
      <w:bookmarkEnd w:id="248"/>
    </w:p>
    <w:p w14:paraId="58A8701A" w14:textId="77777777" w:rsidR="006E0C4F" w:rsidRPr="00845FC4" w:rsidRDefault="006E0C4F" w:rsidP="00215DA3"/>
    <w:p w14:paraId="50E16EE9" w14:textId="77777777" w:rsidR="00E05790" w:rsidRDefault="00E05790" w:rsidP="00215DA3">
      <w:r>
        <w:t>Початок ХХІ століття став одним з найважливіших періодів розвитку світової туристичної галузі. Сьогодні він також вважається важливим напрямом соціально-економічного і культурно-побутового напряму багатьох держав та регіонів світу. Сучасна індустрія туризму займає важливе місце у міжнародній економічній діяльності, впливаючи на розвиток економіки як окремих країн, так і світового господарства в цілому.</w:t>
      </w:r>
      <w:r w:rsidRPr="00845FC4">
        <w:t xml:space="preserve"> </w:t>
      </w:r>
    </w:p>
    <w:p w14:paraId="7368B5D6" w14:textId="77777777" w:rsidR="00D132BF" w:rsidRDefault="00E05790" w:rsidP="00215DA3">
      <w:r>
        <w:t xml:space="preserve">Туристична галузь стала </w:t>
      </w:r>
      <w:r w:rsidR="00AB5080">
        <w:t>найуразливішою</w:t>
      </w:r>
      <w:r>
        <w:t xml:space="preserve"> галуззю господарства з початком пандемії COVID-19, так як обмеження на подорожі, пересування, які ввели більшість країн світу, суттєво вплинули на кількість туристичн</w:t>
      </w:r>
      <w:r w:rsidR="00D132BF">
        <w:t>их</w:t>
      </w:r>
      <w:r>
        <w:t xml:space="preserve"> п</w:t>
      </w:r>
      <w:r w:rsidR="00D132BF">
        <w:t>отоків</w:t>
      </w:r>
      <w:r>
        <w:t xml:space="preserve">. Для того, щоб з’ясувати, яким чином пандемія вплинула на туристичний бізнес, необхідно розглянути розвиток туризму </w:t>
      </w:r>
      <w:r w:rsidR="00D132BF">
        <w:t>в</w:t>
      </w:r>
      <w:r>
        <w:t xml:space="preserve"> </w:t>
      </w:r>
      <w:r w:rsidR="00D132BF">
        <w:t>минулі</w:t>
      </w:r>
      <w:r>
        <w:t xml:space="preserve"> роки</w:t>
      </w:r>
      <w:r w:rsidR="00D132BF">
        <w:t xml:space="preserve">, а також ознайомитися з </w:t>
      </w:r>
      <w:r>
        <w:t>прогноз</w:t>
      </w:r>
      <w:r w:rsidR="00D132BF">
        <w:t>ами</w:t>
      </w:r>
      <w:r>
        <w:t xml:space="preserve"> ЮНВТО у </w:t>
      </w:r>
      <w:proofErr w:type="spellStart"/>
      <w:r>
        <w:t>доковідну</w:t>
      </w:r>
      <w:proofErr w:type="spellEnd"/>
      <w:r>
        <w:t xml:space="preserve"> епоху. </w:t>
      </w:r>
    </w:p>
    <w:p w14:paraId="1314C0BD" w14:textId="77777777" w:rsidR="00E05790" w:rsidRDefault="00E05790" w:rsidP="00215DA3">
      <w:r>
        <w:t>До 2020 року кожен шостий мешканець планети принаймні раз на рік виїжджав за кордон. Таким чином, із 7,5 мільярдів населення подорожувало 1 мільярд 230 тисяч – кількість мандрівників майже дорівнює населенню Китаю. А у 2050-му році, за прогнозами Всесвітньої організації туризму, подорожуватиме вже кожен четвертий [</w:t>
      </w:r>
      <w:r w:rsidR="00D132BF">
        <w:fldChar w:fldCharType="begin"/>
      </w:r>
      <w:r w:rsidR="00D132BF">
        <w:instrText xml:space="preserve"> REF _Ref119346595 \r \h </w:instrText>
      </w:r>
      <w:r w:rsidR="00D132BF">
        <w:fldChar w:fldCharType="separate"/>
      </w:r>
      <w:r w:rsidR="009B27EC">
        <w:t>17</w:t>
      </w:r>
      <w:r w:rsidR="00D132BF">
        <w:fldChar w:fldCharType="end"/>
      </w:r>
      <w:r>
        <w:t>].</w:t>
      </w:r>
    </w:p>
    <w:p w14:paraId="1E32DF04" w14:textId="77777777" w:rsidR="00D132BF" w:rsidRDefault="00A42672" w:rsidP="00215DA3">
      <w:pPr>
        <w:rPr>
          <w:noProof/>
          <w:lang w:eastAsia="uk-UA"/>
        </w:rPr>
      </w:pPr>
      <w:r>
        <w:t>«Туристичну революцію» н</w:t>
      </w:r>
      <w:r w:rsidR="00D132BF">
        <w:t>ауковці вже давно обговорюють</w:t>
      </w:r>
      <w:r>
        <w:t xml:space="preserve"> як </w:t>
      </w:r>
      <w:r w:rsidR="00D132BF">
        <w:t>справжній переворот в індустрії. Адже ріст кількості туристів у світі за останні десятиліття перевищу</w:t>
      </w:r>
      <w:r>
        <w:t>вав</w:t>
      </w:r>
      <w:r w:rsidR="00D132BF">
        <w:t xml:space="preserve"> всі прогнози. </w:t>
      </w:r>
      <w:r>
        <w:t>Лише</w:t>
      </w:r>
      <w:r w:rsidR="00D132BF">
        <w:t xml:space="preserve"> п’ятдесят років тому міжнародні подорожі здійснювали лише 25 мільйонів людей на всій планеті</w:t>
      </w:r>
      <w:r>
        <w:t>, а з</w:t>
      </w:r>
      <w:r w:rsidR="00D132BF">
        <w:t xml:space="preserve"> того часу </w:t>
      </w:r>
      <w:r>
        <w:t xml:space="preserve">їх </w:t>
      </w:r>
      <w:r w:rsidR="00D132BF">
        <w:t xml:space="preserve">кількість збільшилася в понад 40 разів. У 2019 році подорожувало 1 мільярд 230 мільйонів (рис. </w:t>
      </w:r>
      <w:r w:rsidR="00410339">
        <w:t>1</w:t>
      </w:r>
      <w:r w:rsidR="00D132BF">
        <w:t>.1)</w:t>
      </w:r>
      <w:r w:rsidRPr="00A42672">
        <w:rPr>
          <w:rFonts w:cs="Times New Roman"/>
          <w:i/>
          <w:iCs/>
          <w:szCs w:val="28"/>
        </w:rPr>
        <w:t xml:space="preserve"> </w:t>
      </w:r>
      <w:r w:rsidRPr="00A42672">
        <w:rPr>
          <w:rFonts w:cs="Times New Roman"/>
          <w:szCs w:val="28"/>
        </w:rPr>
        <w:t>[</w:t>
      </w:r>
      <w:r w:rsidRPr="00A42672">
        <w:rPr>
          <w:rFonts w:cs="Times New Roman"/>
          <w:szCs w:val="28"/>
        </w:rPr>
        <w:fldChar w:fldCharType="begin"/>
      </w:r>
      <w:r w:rsidRPr="00A42672">
        <w:rPr>
          <w:rFonts w:cs="Times New Roman"/>
          <w:szCs w:val="28"/>
        </w:rPr>
        <w:instrText xml:space="preserve"> REF _Ref119348091 \r \h </w:instrText>
      </w:r>
      <w:r>
        <w:rPr>
          <w:rFonts w:cs="Times New Roman"/>
          <w:szCs w:val="28"/>
        </w:rPr>
        <w:instrText xml:space="preserve"> \* MERGEFORMAT </w:instrText>
      </w:r>
      <w:r w:rsidRPr="00A42672">
        <w:rPr>
          <w:rFonts w:cs="Times New Roman"/>
          <w:szCs w:val="28"/>
        </w:rPr>
      </w:r>
      <w:r w:rsidRPr="00A42672">
        <w:rPr>
          <w:rFonts w:cs="Times New Roman"/>
          <w:szCs w:val="28"/>
        </w:rPr>
        <w:fldChar w:fldCharType="separate"/>
      </w:r>
      <w:r w:rsidR="009B27EC">
        <w:rPr>
          <w:rFonts w:cs="Times New Roman"/>
          <w:szCs w:val="28"/>
        </w:rPr>
        <w:t>26</w:t>
      </w:r>
      <w:r w:rsidRPr="00A42672">
        <w:rPr>
          <w:rFonts w:cs="Times New Roman"/>
          <w:szCs w:val="28"/>
        </w:rPr>
        <w:fldChar w:fldCharType="end"/>
      </w:r>
      <w:r w:rsidRPr="00A42672">
        <w:rPr>
          <w:rFonts w:cs="Times New Roman"/>
          <w:szCs w:val="28"/>
        </w:rPr>
        <w:t>]</w:t>
      </w:r>
      <w:r w:rsidR="00D132BF" w:rsidRPr="00A42672">
        <w:t>.</w:t>
      </w:r>
      <w:r w:rsidR="00D132BF" w:rsidRPr="00845FC4">
        <w:rPr>
          <w:noProof/>
          <w:lang w:eastAsia="uk-UA"/>
        </w:rPr>
        <w:t xml:space="preserve"> </w:t>
      </w:r>
      <w:r w:rsidR="00D132BF">
        <w:t xml:space="preserve">Підрахунки, які наводить ЮНВТО, не беруть до уваги те, що це може бути одна й та сама </w:t>
      </w:r>
      <w:r w:rsidR="00D132BF">
        <w:lastRenderedPageBreak/>
        <w:t>людина, яка упродовж року не один, а декілька разів перетинала кордон. Іншими словами, реальні цифри все таки дещо менші.</w:t>
      </w:r>
    </w:p>
    <w:p w14:paraId="20A25374" w14:textId="77777777" w:rsidR="006E0C4F" w:rsidRPr="00845FC4" w:rsidRDefault="00410339" w:rsidP="00215DA3">
      <w:pPr>
        <w:ind w:firstLine="0"/>
      </w:pPr>
      <w:r>
        <w:rPr>
          <w:noProof/>
          <w:lang w:val="ru-RU" w:eastAsia="ru-RU"/>
        </w:rPr>
        <w:drawing>
          <wp:inline distT="0" distB="0" distL="0" distR="0" wp14:anchorId="6315362C" wp14:editId="3FCC2840">
            <wp:extent cx="5829300" cy="244792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2447925"/>
                    </a:xfrm>
                    <a:prstGeom prst="rect">
                      <a:avLst/>
                    </a:prstGeom>
                    <a:noFill/>
                    <a:ln>
                      <a:noFill/>
                    </a:ln>
                  </pic:spPr>
                </pic:pic>
              </a:graphicData>
            </a:graphic>
          </wp:inline>
        </w:drawing>
      </w:r>
    </w:p>
    <w:p w14:paraId="0E68490F" w14:textId="77777777" w:rsidR="00410339" w:rsidRPr="006E66D3" w:rsidRDefault="00410339" w:rsidP="00215DA3">
      <w:pPr>
        <w:rPr>
          <w:rFonts w:cs="Times New Roman"/>
          <w:bCs/>
          <w:szCs w:val="28"/>
        </w:rPr>
      </w:pPr>
      <w:bookmarkStart w:id="249" w:name="_Hlk119348518"/>
      <w:r w:rsidRPr="006E66D3">
        <w:rPr>
          <w:rFonts w:cs="Times New Roman"/>
          <w:bCs/>
          <w:szCs w:val="28"/>
        </w:rPr>
        <w:t xml:space="preserve">Рисунок </w:t>
      </w:r>
      <w:r>
        <w:rPr>
          <w:rFonts w:cs="Times New Roman"/>
          <w:bCs/>
          <w:szCs w:val="28"/>
        </w:rPr>
        <w:t>1.1</w:t>
      </w:r>
      <w:r w:rsidRPr="006E66D3">
        <w:rPr>
          <w:rFonts w:cs="Times New Roman"/>
          <w:bCs/>
          <w:szCs w:val="28"/>
        </w:rPr>
        <w:t xml:space="preserve"> – </w:t>
      </w:r>
      <w:r>
        <w:t>Динаміка збільшення туристських подорожей</w:t>
      </w:r>
    </w:p>
    <w:p w14:paraId="51C7759A" w14:textId="77777777" w:rsidR="00410339" w:rsidRPr="006E66D3" w:rsidRDefault="00410339" w:rsidP="00215DA3">
      <w:pPr>
        <w:rPr>
          <w:rFonts w:cs="Times New Roman"/>
          <w:i/>
          <w:iCs/>
          <w:szCs w:val="28"/>
        </w:rPr>
      </w:pPr>
      <w:r w:rsidRPr="006E66D3">
        <w:rPr>
          <w:rFonts w:cs="Times New Roman"/>
          <w:i/>
          <w:iCs/>
          <w:szCs w:val="28"/>
        </w:rPr>
        <w:t xml:space="preserve">Джерело: складено на основі </w:t>
      </w:r>
      <w:bookmarkStart w:id="250" w:name="_Hlk119348136"/>
      <w:r w:rsidRPr="006E66D3">
        <w:rPr>
          <w:rFonts w:cs="Times New Roman"/>
          <w:i/>
          <w:iCs/>
          <w:szCs w:val="28"/>
        </w:rPr>
        <w:t>[</w:t>
      </w:r>
      <w:r w:rsidR="00A42672">
        <w:rPr>
          <w:rFonts w:cs="Times New Roman"/>
          <w:i/>
          <w:iCs/>
          <w:szCs w:val="28"/>
        </w:rPr>
        <w:fldChar w:fldCharType="begin"/>
      </w:r>
      <w:r w:rsidR="00A42672">
        <w:rPr>
          <w:rFonts w:cs="Times New Roman"/>
          <w:i/>
          <w:iCs/>
          <w:szCs w:val="28"/>
        </w:rPr>
        <w:instrText xml:space="preserve"> REF _Ref119348091 \r \h </w:instrText>
      </w:r>
      <w:r w:rsidR="00A42672">
        <w:rPr>
          <w:rFonts w:cs="Times New Roman"/>
          <w:i/>
          <w:iCs/>
          <w:szCs w:val="28"/>
        </w:rPr>
      </w:r>
      <w:r w:rsidR="00A42672">
        <w:rPr>
          <w:rFonts w:cs="Times New Roman"/>
          <w:i/>
          <w:iCs/>
          <w:szCs w:val="28"/>
        </w:rPr>
        <w:fldChar w:fldCharType="separate"/>
      </w:r>
      <w:r w:rsidR="009B27EC">
        <w:rPr>
          <w:rFonts w:cs="Times New Roman"/>
          <w:i/>
          <w:iCs/>
          <w:szCs w:val="28"/>
        </w:rPr>
        <w:t>26</w:t>
      </w:r>
      <w:r w:rsidR="00A42672">
        <w:rPr>
          <w:rFonts w:cs="Times New Roman"/>
          <w:i/>
          <w:iCs/>
          <w:szCs w:val="28"/>
        </w:rPr>
        <w:fldChar w:fldCharType="end"/>
      </w:r>
      <w:r w:rsidRPr="006E66D3">
        <w:rPr>
          <w:rFonts w:cs="Times New Roman"/>
          <w:i/>
          <w:iCs/>
          <w:szCs w:val="28"/>
        </w:rPr>
        <w:t>]</w:t>
      </w:r>
      <w:bookmarkEnd w:id="249"/>
      <w:bookmarkEnd w:id="250"/>
    </w:p>
    <w:p w14:paraId="6BF774C7" w14:textId="77777777" w:rsidR="006E0C4F" w:rsidRPr="00845FC4" w:rsidRDefault="006E0C4F" w:rsidP="00215DA3"/>
    <w:p w14:paraId="0F47DC59" w14:textId="77777777" w:rsidR="00377B80" w:rsidRDefault="00A42672" w:rsidP="00215DA3">
      <w:r>
        <w:t xml:space="preserve">Туризм </w:t>
      </w:r>
      <w:r w:rsidR="00323F81">
        <w:t xml:space="preserve">є </w:t>
      </w:r>
      <w:r>
        <w:t>стратегічни</w:t>
      </w:r>
      <w:r w:rsidR="00323F81">
        <w:t>м</w:t>
      </w:r>
      <w:r>
        <w:t xml:space="preserve"> сектор</w:t>
      </w:r>
      <w:r w:rsidR="00323F81">
        <w:t>ом</w:t>
      </w:r>
      <w:r>
        <w:t xml:space="preserve"> розвитку економіки</w:t>
      </w:r>
      <w:r w:rsidR="00323F81">
        <w:t xml:space="preserve"> багатьох країн світу</w:t>
      </w:r>
      <w:r>
        <w:t xml:space="preserve">, адже </w:t>
      </w:r>
      <w:r w:rsidR="00323F81">
        <w:t>території</w:t>
      </w:r>
      <w:r>
        <w:t xml:space="preserve">, які </w:t>
      </w:r>
      <w:r w:rsidR="00323F81">
        <w:t>мають багатий туристичний потенціал</w:t>
      </w:r>
      <w:r>
        <w:t xml:space="preserve">, отримують певний престиж, </w:t>
      </w:r>
      <w:r w:rsidR="00323F81">
        <w:t xml:space="preserve">власний </w:t>
      </w:r>
      <w:r>
        <w:t xml:space="preserve">позитивний імідж. Тому, попри всі світові фінансові кризи </w:t>
      </w:r>
      <w:r w:rsidR="00323F81">
        <w:t>і</w:t>
      </w:r>
      <w:r>
        <w:t xml:space="preserve"> військові конфлікти в деяких </w:t>
      </w:r>
      <w:r w:rsidR="00323F81">
        <w:t xml:space="preserve">місцях </w:t>
      </w:r>
      <w:r>
        <w:t>світу, міжнародний туризм продовжує стабільно зростати щороку на 4%. Темпи росту туристичної галузі стабільніші за фінансовий ринок та вищі за виробництво [</w:t>
      </w:r>
      <w:r w:rsidR="005225D9">
        <w:fldChar w:fldCharType="begin"/>
      </w:r>
      <w:r w:rsidR="005225D9">
        <w:instrText xml:space="preserve"> REF _Ref119348434 \r \h </w:instrText>
      </w:r>
      <w:r w:rsidR="005225D9">
        <w:fldChar w:fldCharType="separate"/>
      </w:r>
      <w:r w:rsidR="009B27EC">
        <w:t>50</w:t>
      </w:r>
      <w:r w:rsidR="005225D9">
        <w:fldChar w:fldCharType="end"/>
      </w:r>
      <w:r>
        <w:t xml:space="preserve">]. </w:t>
      </w:r>
      <w:r w:rsidR="00D30447">
        <w:t xml:space="preserve">Завдяки розвитку </w:t>
      </w:r>
      <w:r w:rsidR="00377B80">
        <w:t xml:space="preserve">авіасполучення, </w:t>
      </w:r>
      <w:r w:rsidR="00D30447">
        <w:t>інформаційно-комунікаційних засобів, п</w:t>
      </w:r>
      <w:r>
        <w:t>одорожі ста</w:t>
      </w:r>
      <w:r w:rsidR="00D30447">
        <w:t>ли більш</w:t>
      </w:r>
      <w:r>
        <w:t xml:space="preserve"> доступнішими і за ціною, і за витратою часу</w:t>
      </w:r>
      <w:r w:rsidR="00D30447">
        <w:t>.</w:t>
      </w:r>
      <w:r>
        <w:t xml:space="preserve"> </w:t>
      </w:r>
    </w:p>
    <w:p w14:paraId="52DD0518" w14:textId="77777777" w:rsidR="006E0C4F" w:rsidRDefault="00A42672" w:rsidP="00215DA3">
      <w:r>
        <w:t>Прямий вклад сфери подорожей та туризму (</w:t>
      </w:r>
      <w:proofErr w:type="spellStart"/>
      <w:r>
        <w:t>Travel</w:t>
      </w:r>
      <w:proofErr w:type="spellEnd"/>
      <w:r>
        <w:t xml:space="preserve"> &amp; </w:t>
      </w:r>
      <w:proofErr w:type="spellStart"/>
      <w:r>
        <w:t>Tourism</w:t>
      </w:r>
      <w:proofErr w:type="spellEnd"/>
      <w:r>
        <w:t xml:space="preserve">) у </w:t>
      </w:r>
      <w:r w:rsidR="00377B80">
        <w:t xml:space="preserve">світовому </w:t>
      </w:r>
      <w:r>
        <w:t>ВВП 2017 ро</w:t>
      </w:r>
      <w:r w:rsidR="00377B80">
        <w:t>ку</w:t>
      </w:r>
      <w:r>
        <w:t xml:space="preserve"> становив 2577,1 млрд. дол. (3,2% від загального ВВП) і зріс на 4,0% </w:t>
      </w:r>
      <w:r w:rsidR="00377B80">
        <w:t>в</w:t>
      </w:r>
      <w:r>
        <w:t xml:space="preserve"> 2018 році та</w:t>
      </w:r>
      <w:r w:rsidR="00377B80">
        <w:t>, за прогнозами</w:t>
      </w:r>
      <w:r w:rsidR="00CA2AAF">
        <w:t>,</w:t>
      </w:r>
      <w:r>
        <w:t xml:space="preserve"> зросте на 3,8% річних з 2018 по 2028 рр. до 3890,0 млрд. дол. США (3,6% від загального ВВП) у 2028 р. Загальний внесок </w:t>
      </w:r>
      <w:proofErr w:type="spellStart"/>
      <w:r>
        <w:t>Travel</w:t>
      </w:r>
      <w:proofErr w:type="spellEnd"/>
      <w:r>
        <w:t xml:space="preserve"> &amp; </w:t>
      </w:r>
      <w:proofErr w:type="spellStart"/>
      <w:r>
        <w:t>Tourism</w:t>
      </w:r>
      <w:proofErr w:type="spellEnd"/>
      <w:r>
        <w:t xml:space="preserve"> у ВВП склав 8272,3 млрд. дол. 41 США (10,4% ВВП) в 2017 році, і прогнозується, що він зросте до 12450,1 млрд. дол. США (11,7% ВВП) у 2028 році (рис. </w:t>
      </w:r>
      <w:r w:rsidR="005225D9">
        <w:t>1</w:t>
      </w:r>
      <w:r>
        <w:t>.2) [</w:t>
      </w:r>
      <w:r w:rsidR="005225D9">
        <w:fldChar w:fldCharType="begin"/>
      </w:r>
      <w:r w:rsidR="005225D9">
        <w:instrText xml:space="preserve"> REF _Ref119348091 \r \h </w:instrText>
      </w:r>
      <w:r w:rsidR="005225D9">
        <w:fldChar w:fldCharType="separate"/>
      </w:r>
      <w:r w:rsidR="009B27EC">
        <w:t>26</w:t>
      </w:r>
      <w:r w:rsidR="005225D9">
        <w:fldChar w:fldCharType="end"/>
      </w:r>
      <w:r>
        <w:t>].</w:t>
      </w:r>
    </w:p>
    <w:p w14:paraId="04193D7E" w14:textId="77777777" w:rsidR="005225D9" w:rsidRDefault="005225D9" w:rsidP="00215DA3">
      <w:pPr>
        <w:ind w:firstLine="0"/>
      </w:pPr>
      <w:r>
        <w:rPr>
          <w:noProof/>
          <w:lang w:val="ru-RU" w:eastAsia="ru-RU"/>
        </w:rPr>
        <w:lastRenderedPageBreak/>
        <w:drawing>
          <wp:inline distT="0" distB="0" distL="0" distR="0" wp14:anchorId="1630F92B" wp14:editId="6FD398E5">
            <wp:extent cx="4905375" cy="278806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40551" cy="2808056"/>
                    </a:xfrm>
                    <a:prstGeom prst="rect">
                      <a:avLst/>
                    </a:prstGeom>
                    <a:noFill/>
                    <a:ln>
                      <a:noFill/>
                    </a:ln>
                  </pic:spPr>
                </pic:pic>
              </a:graphicData>
            </a:graphic>
          </wp:inline>
        </w:drawing>
      </w:r>
    </w:p>
    <w:p w14:paraId="5758C118" w14:textId="77777777" w:rsidR="005225D9" w:rsidRPr="006E66D3" w:rsidRDefault="005225D9" w:rsidP="00215DA3">
      <w:pPr>
        <w:rPr>
          <w:rFonts w:cs="Times New Roman"/>
          <w:bCs/>
          <w:szCs w:val="28"/>
        </w:rPr>
      </w:pPr>
      <w:r w:rsidRPr="006E66D3">
        <w:rPr>
          <w:rFonts w:cs="Times New Roman"/>
          <w:bCs/>
          <w:szCs w:val="28"/>
        </w:rPr>
        <w:t xml:space="preserve">Рисунок </w:t>
      </w:r>
      <w:r>
        <w:rPr>
          <w:rFonts w:cs="Times New Roman"/>
          <w:bCs/>
          <w:szCs w:val="28"/>
        </w:rPr>
        <w:t>1.2</w:t>
      </w:r>
      <w:r w:rsidRPr="006E66D3">
        <w:rPr>
          <w:rFonts w:cs="Times New Roman"/>
          <w:bCs/>
          <w:szCs w:val="28"/>
        </w:rPr>
        <w:t xml:space="preserve"> – </w:t>
      </w:r>
      <w:r>
        <w:t xml:space="preserve">Загальний внесок </w:t>
      </w:r>
      <w:proofErr w:type="spellStart"/>
      <w:r>
        <w:t>Travel</w:t>
      </w:r>
      <w:proofErr w:type="spellEnd"/>
      <w:r>
        <w:t xml:space="preserve"> &amp; </w:t>
      </w:r>
      <w:proofErr w:type="spellStart"/>
      <w:r>
        <w:t>Tourism</w:t>
      </w:r>
      <w:proofErr w:type="spellEnd"/>
      <w:r>
        <w:t xml:space="preserve"> у ВВП світу, млрд. дол. США</w:t>
      </w:r>
    </w:p>
    <w:p w14:paraId="02F4AA03" w14:textId="77777777" w:rsidR="00CA2AAF" w:rsidRDefault="005225D9" w:rsidP="00215DA3">
      <w:pPr>
        <w:rPr>
          <w:rFonts w:cs="Times New Roman"/>
          <w:i/>
          <w:iCs/>
          <w:szCs w:val="28"/>
        </w:rPr>
      </w:pPr>
      <w:r w:rsidRPr="006E66D3">
        <w:rPr>
          <w:rFonts w:cs="Times New Roman"/>
          <w:i/>
          <w:iCs/>
          <w:szCs w:val="28"/>
        </w:rPr>
        <w:t>Джерело: складено на основі [</w:t>
      </w:r>
      <w:r>
        <w:rPr>
          <w:rFonts w:cs="Times New Roman"/>
          <w:i/>
          <w:iCs/>
          <w:szCs w:val="28"/>
        </w:rPr>
        <w:fldChar w:fldCharType="begin"/>
      </w:r>
      <w:r>
        <w:rPr>
          <w:rFonts w:cs="Times New Roman"/>
          <w:i/>
          <w:iCs/>
          <w:szCs w:val="28"/>
        </w:rPr>
        <w:instrText xml:space="preserve"> REF _Ref119348091 \r \h </w:instrText>
      </w:r>
      <w:r>
        <w:rPr>
          <w:rFonts w:cs="Times New Roman"/>
          <w:i/>
          <w:iCs/>
          <w:szCs w:val="28"/>
        </w:rPr>
      </w:r>
      <w:r>
        <w:rPr>
          <w:rFonts w:cs="Times New Roman"/>
          <w:i/>
          <w:iCs/>
          <w:szCs w:val="28"/>
        </w:rPr>
        <w:fldChar w:fldCharType="separate"/>
      </w:r>
      <w:r w:rsidR="009B27EC">
        <w:rPr>
          <w:rFonts w:cs="Times New Roman"/>
          <w:i/>
          <w:iCs/>
          <w:szCs w:val="28"/>
        </w:rPr>
        <w:t>26</w:t>
      </w:r>
      <w:r>
        <w:rPr>
          <w:rFonts w:cs="Times New Roman"/>
          <w:i/>
          <w:iCs/>
          <w:szCs w:val="28"/>
        </w:rPr>
        <w:fldChar w:fldCharType="end"/>
      </w:r>
      <w:r w:rsidRPr="006E66D3">
        <w:rPr>
          <w:rFonts w:cs="Times New Roman"/>
          <w:i/>
          <w:iCs/>
          <w:szCs w:val="28"/>
        </w:rPr>
        <w:t>]</w:t>
      </w:r>
    </w:p>
    <w:p w14:paraId="7F2AE4F7" w14:textId="77777777" w:rsidR="00CA2AAF" w:rsidRPr="00CA2AAF" w:rsidRDefault="00CA2AAF" w:rsidP="00215DA3">
      <w:pPr>
        <w:rPr>
          <w:rFonts w:cs="Times New Roman"/>
          <w:i/>
          <w:iCs/>
          <w:szCs w:val="28"/>
        </w:rPr>
      </w:pPr>
    </w:p>
    <w:p w14:paraId="2B9EDA8F" w14:textId="77777777" w:rsidR="005225D9" w:rsidRDefault="00CA2AAF" w:rsidP="00215DA3">
      <w:r>
        <w:t>Кошти, які витрачають міжнародні туристи є ключовим компонентом прямого внеску подорожі та туризму. У 2017 році світ приніс експорту відвідувачів 1494,2 млрд. дол. США. У 2018 році відбулося зростання цього показника на 3,9%, й очікується, що світ залучить 1395660000 міжнародних туристичних прибуттів [</w:t>
      </w:r>
      <w:r>
        <w:fldChar w:fldCharType="begin"/>
      </w:r>
      <w:r>
        <w:instrText xml:space="preserve"> REF _Ref119348434 \r \h </w:instrText>
      </w:r>
      <w:r>
        <w:fldChar w:fldCharType="separate"/>
      </w:r>
      <w:r w:rsidR="009B27EC">
        <w:t>50</w:t>
      </w:r>
      <w:r>
        <w:fldChar w:fldCharType="end"/>
      </w:r>
      <w:r>
        <w:t>]. За прогнозами, до 2028 року прибуття міжнародних туристів складе 2094,21 млн. осіб, що приносить витрати на суму 231,4 мільярда доларів, що на 4,1% більше, ніж зараз (рис. 1.3) [</w:t>
      </w:r>
      <w:r>
        <w:fldChar w:fldCharType="begin"/>
      </w:r>
      <w:r>
        <w:instrText xml:space="preserve"> REF _Ref119346595 \r \h </w:instrText>
      </w:r>
      <w:r>
        <w:fldChar w:fldCharType="separate"/>
      </w:r>
      <w:r w:rsidR="009B27EC">
        <w:t>17</w:t>
      </w:r>
      <w:r>
        <w:fldChar w:fldCharType="end"/>
      </w:r>
      <w:r>
        <w:t>].</w:t>
      </w:r>
    </w:p>
    <w:p w14:paraId="0833700D" w14:textId="77777777" w:rsidR="00CA2AAF" w:rsidRDefault="00CA2AAF" w:rsidP="00215DA3">
      <w:pPr>
        <w:ind w:firstLine="0"/>
      </w:pPr>
      <w:r>
        <w:rPr>
          <w:noProof/>
          <w:lang w:val="ru-RU" w:eastAsia="ru-RU"/>
        </w:rPr>
        <w:drawing>
          <wp:inline distT="0" distB="0" distL="0" distR="0" wp14:anchorId="239D84D3" wp14:editId="29BD47C8">
            <wp:extent cx="5105400" cy="20859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25531" cy="2094200"/>
                    </a:xfrm>
                    <a:prstGeom prst="rect">
                      <a:avLst/>
                    </a:prstGeom>
                    <a:noFill/>
                    <a:ln>
                      <a:noFill/>
                    </a:ln>
                  </pic:spPr>
                </pic:pic>
              </a:graphicData>
            </a:graphic>
          </wp:inline>
        </w:drawing>
      </w:r>
    </w:p>
    <w:p w14:paraId="385E5CDE" w14:textId="77777777" w:rsidR="00CA2AAF" w:rsidRDefault="00CA2AAF" w:rsidP="00215DA3">
      <w:r w:rsidRPr="006E66D3">
        <w:rPr>
          <w:rFonts w:cs="Times New Roman"/>
          <w:bCs/>
          <w:szCs w:val="28"/>
        </w:rPr>
        <w:t xml:space="preserve">Рисунок </w:t>
      </w:r>
      <w:r>
        <w:rPr>
          <w:rFonts w:cs="Times New Roman"/>
          <w:bCs/>
          <w:szCs w:val="28"/>
        </w:rPr>
        <w:t>1.3</w:t>
      </w:r>
      <w:r w:rsidRPr="006E66D3">
        <w:rPr>
          <w:rFonts w:cs="Times New Roman"/>
          <w:bCs/>
          <w:szCs w:val="28"/>
        </w:rPr>
        <w:t xml:space="preserve"> – </w:t>
      </w:r>
      <w:r>
        <w:t xml:space="preserve">Динаміка кількості туристських прибуттів у світі </w:t>
      </w:r>
    </w:p>
    <w:p w14:paraId="171D88B1" w14:textId="77777777" w:rsidR="00CA2AAF" w:rsidRDefault="00CA2AAF" w:rsidP="00215DA3">
      <w:r w:rsidRPr="006E66D3">
        <w:rPr>
          <w:rFonts w:cs="Times New Roman"/>
          <w:i/>
          <w:iCs/>
          <w:szCs w:val="28"/>
        </w:rPr>
        <w:t>Джерело: складено на основі [</w:t>
      </w:r>
      <w:r>
        <w:rPr>
          <w:rFonts w:cs="Times New Roman"/>
          <w:i/>
          <w:iCs/>
          <w:szCs w:val="28"/>
        </w:rPr>
        <w:fldChar w:fldCharType="begin"/>
      </w:r>
      <w:r>
        <w:rPr>
          <w:rFonts w:cs="Times New Roman"/>
          <w:i/>
          <w:iCs/>
          <w:szCs w:val="28"/>
        </w:rPr>
        <w:instrText xml:space="preserve"> REF _Ref119346595 \r \h </w:instrText>
      </w:r>
      <w:r>
        <w:rPr>
          <w:rFonts w:cs="Times New Roman"/>
          <w:i/>
          <w:iCs/>
          <w:szCs w:val="28"/>
        </w:rPr>
      </w:r>
      <w:r>
        <w:rPr>
          <w:rFonts w:cs="Times New Roman"/>
          <w:i/>
          <w:iCs/>
          <w:szCs w:val="28"/>
        </w:rPr>
        <w:fldChar w:fldCharType="separate"/>
      </w:r>
      <w:r w:rsidR="009B27EC">
        <w:rPr>
          <w:rFonts w:cs="Times New Roman"/>
          <w:i/>
          <w:iCs/>
          <w:szCs w:val="28"/>
        </w:rPr>
        <w:t>17</w:t>
      </w:r>
      <w:r>
        <w:rPr>
          <w:rFonts w:cs="Times New Roman"/>
          <w:i/>
          <w:iCs/>
          <w:szCs w:val="28"/>
        </w:rPr>
        <w:fldChar w:fldCharType="end"/>
      </w:r>
      <w:r w:rsidRPr="006E66D3">
        <w:rPr>
          <w:rFonts w:cs="Times New Roman"/>
          <w:i/>
          <w:iCs/>
          <w:szCs w:val="28"/>
        </w:rPr>
        <w:t>]</w:t>
      </w:r>
    </w:p>
    <w:p w14:paraId="6311B22F" w14:textId="77777777" w:rsidR="00CA2AAF" w:rsidRDefault="00523A07" w:rsidP="00215DA3">
      <w:r>
        <w:lastRenderedPageBreak/>
        <w:t xml:space="preserve">У 2019 у всіх регіонах спостерігалося зростання міжнародного </w:t>
      </w:r>
      <w:proofErr w:type="spellStart"/>
      <w:r>
        <w:t>турбізнесу</w:t>
      </w:r>
      <w:proofErr w:type="spellEnd"/>
      <w:r>
        <w:t>.</w:t>
      </w:r>
    </w:p>
    <w:p w14:paraId="38EDA4A5" w14:textId="77777777" w:rsidR="00523A07" w:rsidRDefault="00523A07" w:rsidP="00215DA3">
      <w:r>
        <w:t>Близький Схід став самим швидкозростаючим регіоном за кількістю міжнародних туристичних поїздок в 2019 році, майже вдвічі перевершивши середній світовий показник (+8%). Зростання числа міжнародних поїздок в Азіатсько-Тихоокеанському регіоні сповільнилося, але як і раніше залишалося вище середнього, складаючи 5%. Європа, де також спостерігалося повільніше, ніж в попередні роки, зростання (+4%), зберігала лідерство за кількістю міжнародних поїздок: в</w:t>
      </w:r>
      <w:r w:rsidR="003167EA">
        <w:t xml:space="preserve"> </w:t>
      </w:r>
      <w:r>
        <w:t xml:space="preserve">2019 році Європу відвідало 743 мільйони іноземних туристів, що становило 51% світового ринку. Північна і Південна Америка (+2%) показали неоднозначну картину, оскільки багато острівних туристичних напрямків </w:t>
      </w:r>
      <w:r w:rsidR="003167EA">
        <w:t>у</w:t>
      </w:r>
      <w:r>
        <w:t xml:space="preserve"> Карибському басейні зміцнили свої позиції, відновившись після ураганів 2017 року, в той час як кількість поїздок до Південної Америки знизилася, почасти через триваючі соціальні і політичні потрясіння. Обмежені дані з Африці (+4%) вказували на збереження в Північній Африці високих результатів (+9%), в той час як в країнах Африки на південь від Сахари темпи зростання в 2019 році сповільнилися (+1,5%) (рис. 1.4) [</w:t>
      </w:r>
      <w:r>
        <w:fldChar w:fldCharType="begin"/>
      </w:r>
      <w:r>
        <w:instrText xml:space="preserve"> REF _Ref119348091 \r \h </w:instrText>
      </w:r>
      <w:r>
        <w:fldChar w:fldCharType="separate"/>
      </w:r>
      <w:r w:rsidR="009B27EC">
        <w:t>26</w:t>
      </w:r>
      <w:r>
        <w:fldChar w:fldCharType="end"/>
      </w:r>
      <w:r>
        <w:t>]</w:t>
      </w:r>
      <w:r w:rsidR="003167EA" w:rsidRPr="003167EA">
        <w:t xml:space="preserve"> </w:t>
      </w:r>
      <w:r w:rsidR="003167EA">
        <w:t>(додаток А)</w:t>
      </w:r>
      <w:r>
        <w:t>.</w:t>
      </w:r>
    </w:p>
    <w:p w14:paraId="0FD2132E" w14:textId="77777777" w:rsidR="00CA2AAF" w:rsidRDefault="00523A07" w:rsidP="00215DA3">
      <w:pPr>
        <w:ind w:firstLine="0"/>
      </w:pPr>
      <w:r>
        <w:rPr>
          <w:noProof/>
          <w:lang w:val="ru-RU" w:eastAsia="ru-RU"/>
        </w:rPr>
        <w:drawing>
          <wp:inline distT="0" distB="0" distL="0" distR="0" wp14:anchorId="4F8E8296" wp14:editId="29348A23">
            <wp:extent cx="5400675" cy="2397329"/>
            <wp:effectExtent l="0" t="0" r="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0241" cy="2401575"/>
                    </a:xfrm>
                    <a:prstGeom prst="rect">
                      <a:avLst/>
                    </a:prstGeom>
                    <a:noFill/>
                    <a:ln>
                      <a:noFill/>
                    </a:ln>
                  </pic:spPr>
                </pic:pic>
              </a:graphicData>
            </a:graphic>
          </wp:inline>
        </w:drawing>
      </w:r>
    </w:p>
    <w:p w14:paraId="093678E5" w14:textId="77777777" w:rsidR="00523A07" w:rsidRDefault="00523A07" w:rsidP="00215DA3">
      <w:r w:rsidRPr="006E66D3">
        <w:rPr>
          <w:rFonts w:cs="Times New Roman"/>
          <w:bCs/>
          <w:szCs w:val="28"/>
        </w:rPr>
        <w:t xml:space="preserve">Рисунок </w:t>
      </w:r>
      <w:r>
        <w:rPr>
          <w:rFonts w:cs="Times New Roman"/>
          <w:bCs/>
          <w:szCs w:val="28"/>
        </w:rPr>
        <w:t>1.4</w:t>
      </w:r>
      <w:r w:rsidRPr="006E66D3">
        <w:rPr>
          <w:rFonts w:cs="Times New Roman"/>
          <w:bCs/>
          <w:szCs w:val="28"/>
        </w:rPr>
        <w:t xml:space="preserve"> – </w:t>
      </w:r>
      <w:r>
        <w:t>Міжнародні туристичні поїздки в 2019 році, зміни за регіонами (%)</w:t>
      </w:r>
    </w:p>
    <w:p w14:paraId="09C8B0FA" w14:textId="77777777" w:rsidR="00523A07" w:rsidRDefault="00523A07" w:rsidP="00215DA3">
      <w:r w:rsidRPr="006E66D3">
        <w:rPr>
          <w:rFonts w:cs="Times New Roman"/>
          <w:i/>
          <w:iCs/>
          <w:szCs w:val="28"/>
        </w:rPr>
        <w:t>Джерело: складено на основі [</w:t>
      </w:r>
      <w:r>
        <w:rPr>
          <w:rFonts w:cs="Times New Roman"/>
          <w:i/>
          <w:iCs/>
          <w:szCs w:val="28"/>
        </w:rPr>
        <w:fldChar w:fldCharType="begin"/>
      </w:r>
      <w:r>
        <w:rPr>
          <w:rFonts w:cs="Times New Roman"/>
          <w:i/>
          <w:iCs/>
          <w:szCs w:val="28"/>
        </w:rPr>
        <w:instrText xml:space="preserve"> REF _Ref119348091 \r \h </w:instrText>
      </w:r>
      <w:r>
        <w:rPr>
          <w:rFonts w:cs="Times New Roman"/>
          <w:i/>
          <w:iCs/>
          <w:szCs w:val="28"/>
        </w:rPr>
      </w:r>
      <w:r>
        <w:rPr>
          <w:rFonts w:cs="Times New Roman"/>
          <w:i/>
          <w:iCs/>
          <w:szCs w:val="28"/>
        </w:rPr>
        <w:fldChar w:fldCharType="separate"/>
      </w:r>
      <w:r w:rsidR="009B27EC">
        <w:rPr>
          <w:rFonts w:cs="Times New Roman"/>
          <w:i/>
          <w:iCs/>
          <w:szCs w:val="28"/>
        </w:rPr>
        <w:t>26</w:t>
      </w:r>
      <w:r>
        <w:rPr>
          <w:rFonts w:cs="Times New Roman"/>
          <w:i/>
          <w:iCs/>
          <w:szCs w:val="28"/>
        </w:rPr>
        <w:fldChar w:fldCharType="end"/>
      </w:r>
      <w:r w:rsidRPr="006E66D3">
        <w:rPr>
          <w:rFonts w:cs="Times New Roman"/>
          <w:i/>
          <w:iCs/>
          <w:szCs w:val="28"/>
        </w:rPr>
        <w:t>]</w:t>
      </w:r>
    </w:p>
    <w:p w14:paraId="1720E682" w14:textId="77777777" w:rsidR="00523A07" w:rsidRDefault="003167EA" w:rsidP="00215DA3">
      <w:r>
        <w:lastRenderedPageBreak/>
        <w:t>Серед п’ятірки країн-лідерів за кількістю туристичних потоків, за статистичними даними, є Франція, Іспанія, Італія, а також США і Китай (рис.1.5).</w:t>
      </w:r>
    </w:p>
    <w:p w14:paraId="6437C9E3" w14:textId="77777777" w:rsidR="00523A07" w:rsidRDefault="003167EA" w:rsidP="00215DA3">
      <w:pPr>
        <w:ind w:firstLine="0"/>
      </w:pPr>
      <w:r>
        <w:rPr>
          <w:noProof/>
          <w:lang w:val="ru-RU" w:eastAsia="ru-RU"/>
        </w:rPr>
        <w:drawing>
          <wp:inline distT="0" distB="0" distL="0" distR="0" wp14:anchorId="5FA42BCB" wp14:editId="3830E4BC">
            <wp:extent cx="5648325" cy="26289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48325" cy="2628900"/>
                    </a:xfrm>
                    <a:prstGeom prst="rect">
                      <a:avLst/>
                    </a:prstGeom>
                    <a:noFill/>
                    <a:ln>
                      <a:noFill/>
                    </a:ln>
                  </pic:spPr>
                </pic:pic>
              </a:graphicData>
            </a:graphic>
          </wp:inline>
        </w:drawing>
      </w:r>
    </w:p>
    <w:p w14:paraId="4B49004D" w14:textId="77777777" w:rsidR="003167EA" w:rsidRDefault="003167EA" w:rsidP="00215DA3">
      <w:bookmarkStart w:id="251" w:name="_Hlk119442009"/>
      <w:r w:rsidRPr="006E66D3">
        <w:rPr>
          <w:rFonts w:cs="Times New Roman"/>
          <w:bCs/>
          <w:szCs w:val="28"/>
        </w:rPr>
        <w:t xml:space="preserve">Рисунок </w:t>
      </w:r>
      <w:r>
        <w:rPr>
          <w:rFonts w:cs="Times New Roman"/>
          <w:bCs/>
          <w:szCs w:val="28"/>
        </w:rPr>
        <w:t>1.5</w:t>
      </w:r>
      <w:r w:rsidRPr="006E66D3">
        <w:rPr>
          <w:rFonts w:cs="Times New Roman"/>
          <w:bCs/>
          <w:szCs w:val="28"/>
        </w:rPr>
        <w:t xml:space="preserve"> – </w:t>
      </w:r>
      <w:r>
        <w:t>Країни-лідери за кількістю туристичних потоків</w:t>
      </w:r>
    </w:p>
    <w:p w14:paraId="4A9D66F5" w14:textId="77777777" w:rsidR="003167EA" w:rsidRDefault="003167EA" w:rsidP="00215DA3">
      <w:r w:rsidRPr="006E66D3">
        <w:rPr>
          <w:rFonts w:cs="Times New Roman"/>
          <w:i/>
          <w:iCs/>
          <w:szCs w:val="28"/>
        </w:rPr>
        <w:t>Джерело: складено на основі [</w:t>
      </w:r>
      <w:r>
        <w:rPr>
          <w:rFonts w:cs="Times New Roman"/>
          <w:i/>
          <w:iCs/>
          <w:szCs w:val="28"/>
        </w:rPr>
        <w:fldChar w:fldCharType="begin"/>
      </w:r>
      <w:r>
        <w:rPr>
          <w:rFonts w:cs="Times New Roman"/>
          <w:i/>
          <w:iCs/>
          <w:szCs w:val="28"/>
        </w:rPr>
        <w:instrText xml:space="preserve"> REF _Ref119348091 \r \h </w:instrText>
      </w:r>
      <w:r>
        <w:rPr>
          <w:rFonts w:cs="Times New Roman"/>
          <w:i/>
          <w:iCs/>
          <w:szCs w:val="28"/>
        </w:rPr>
      </w:r>
      <w:r>
        <w:rPr>
          <w:rFonts w:cs="Times New Roman"/>
          <w:i/>
          <w:iCs/>
          <w:szCs w:val="28"/>
        </w:rPr>
        <w:fldChar w:fldCharType="separate"/>
      </w:r>
      <w:r w:rsidR="009B27EC">
        <w:rPr>
          <w:rFonts w:cs="Times New Roman"/>
          <w:i/>
          <w:iCs/>
          <w:szCs w:val="28"/>
        </w:rPr>
        <w:t>26</w:t>
      </w:r>
      <w:r>
        <w:rPr>
          <w:rFonts w:cs="Times New Roman"/>
          <w:i/>
          <w:iCs/>
          <w:szCs w:val="28"/>
        </w:rPr>
        <w:fldChar w:fldCharType="end"/>
      </w:r>
      <w:r w:rsidRPr="006E66D3">
        <w:rPr>
          <w:rFonts w:cs="Times New Roman"/>
          <w:i/>
          <w:iCs/>
          <w:szCs w:val="28"/>
        </w:rPr>
        <w:t>]</w:t>
      </w:r>
    </w:p>
    <w:bookmarkEnd w:id="251"/>
    <w:p w14:paraId="1383AECE" w14:textId="77777777" w:rsidR="003167EA" w:rsidRDefault="003167EA" w:rsidP="00215DA3">
      <w:pPr>
        <w:ind w:firstLine="0"/>
      </w:pPr>
    </w:p>
    <w:p w14:paraId="3DD5DA98" w14:textId="77777777" w:rsidR="003167EA" w:rsidRDefault="003167EA" w:rsidP="00215DA3">
      <w:r>
        <w:t>На тлі глобального економічного спаду витрати на туризм продовжували зростати, особливо у десяти світових лідерів за витратами.</w:t>
      </w:r>
    </w:p>
    <w:p w14:paraId="502FD72E" w14:textId="77777777" w:rsidR="00924E3A" w:rsidRDefault="003167EA" w:rsidP="00215DA3">
      <w:r>
        <w:t xml:space="preserve">Отже, 2019 рік показав неабияке зростання туристичних потоків у багатьох регіонах світу. Проте, цей рік характеризується як «рік </w:t>
      </w:r>
      <w:r w:rsidR="00924E3A">
        <w:t xml:space="preserve">викликів»: </w:t>
      </w:r>
      <w:r>
        <w:t>стихійн</w:t>
      </w:r>
      <w:r w:rsidR="00924E3A">
        <w:t>і</w:t>
      </w:r>
      <w:r>
        <w:t xml:space="preserve"> лиха, загроза безпеці</w:t>
      </w:r>
      <w:r w:rsidR="00924E3A">
        <w:t>, кризові явища</w:t>
      </w:r>
      <w:r>
        <w:t xml:space="preserve"> </w:t>
      </w:r>
      <w:r w:rsidR="00924E3A">
        <w:t>тощо</w:t>
      </w:r>
      <w:r>
        <w:t xml:space="preserve">. </w:t>
      </w:r>
    </w:p>
    <w:p w14:paraId="565ED102" w14:textId="77777777" w:rsidR="00924E3A" w:rsidRDefault="00924E3A" w:rsidP="00215DA3">
      <w:r>
        <w:t xml:space="preserve">Схарактеризувавши розвиток туризму 2019 р., за прогнозами туристських організацій, проаналізуємо </w:t>
      </w:r>
      <w:r w:rsidR="003167EA">
        <w:t>тенденції розвитку тури</w:t>
      </w:r>
      <w:r>
        <w:t>стичної галузі</w:t>
      </w:r>
      <w:r w:rsidR="003167EA">
        <w:t>,</w:t>
      </w:r>
      <w:r>
        <w:t xml:space="preserve"> які</w:t>
      </w:r>
      <w:r w:rsidR="003167EA">
        <w:t xml:space="preserve"> мали б відбутися у 2020-му році</w:t>
      </w:r>
      <w:r>
        <w:t>:</w:t>
      </w:r>
      <w:r w:rsidR="003167EA">
        <w:t xml:space="preserve"> </w:t>
      </w:r>
    </w:p>
    <w:p w14:paraId="0E8516A4" w14:textId="77777777" w:rsidR="00924E3A" w:rsidRDefault="003167EA" w:rsidP="00215DA3">
      <w:r>
        <w:t xml:space="preserve">1. Невідомі пункти призначення. З огляду на зростаючу проблему </w:t>
      </w:r>
      <w:proofErr w:type="spellStart"/>
      <w:r>
        <w:t>овертуризму</w:t>
      </w:r>
      <w:proofErr w:type="spellEnd"/>
      <w:r>
        <w:t xml:space="preserve"> великих міст світу, подорожуючі будуть все частіше шукати незвичні маршрути. Швидке зростання туризму в таких містах, як Амстердам, Париж </w:t>
      </w:r>
      <w:r w:rsidR="00924E3A">
        <w:t>і</w:t>
      </w:r>
      <w:r>
        <w:t xml:space="preserve"> Венеція, змусило місцевих жителів відчути себе витісненими з власних міст, що призводить до конфліктів із туристами. Маючи це на увазі, більшість мандрівників, більше ніж коли-небудь, обиратимуть місця призначення, подібні до великих міст, але менш </w:t>
      </w:r>
      <w:r>
        <w:lastRenderedPageBreak/>
        <w:t xml:space="preserve">багатолюдні </w:t>
      </w:r>
      <w:r w:rsidR="00924E3A">
        <w:t>та</w:t>
      </w:r>
      <w:r>
        <w:t xml:space="preserve"> менш затратні. Наприклад, замість того, щоб їхати до Барселони, туристи поїдуть у міста з вражаючими культурними пропозиціями, такими як Севілья та Валенсія [</w:t>
      </w:r>
      <w:r w:rsidR="00924E3A">
        <w:fldChar w:fldCharType="begin"/>
      </w:r>
      <w:r w:rsidR="00924E3A">
        <w:instrText xml:space="preserve"> REF _Ref119348091 \r \h </w:instrText>
      </w:r>
      <w:r w:rsidR="00924E3A">
        <w:fldChar w:fldCharType="separate"/>
      </w:r>
      <w:r w:rsidR="009B27EC">
        <w:t>26</w:t>
      </w:r>
      <w:r w:rsidR="00924E3A">
        <w:fldChar w:fldCharType="end"/>
      </w:r>
      <w:r>
        <w:t xml:space="preserve">]. </w:t>
      </w:r>
    </w:p>
    <w:p w14:paraId="22C24E0C" w14:textId="77777777" w:rsidR="00924E3A" w:rsidRDefault="003167EA" w:rsidP="00215DA3">
      <w:r>
        <w:t xml:space="preserve">2. У 2019 році </w:t>
      </w:r>
      <w:r w:rsidR="00924E3A">
        <w:t>мав популярність гастрономічний туризм</w:t>
      </w:r>
      <w:r>
        <w:t xml:space="preserve">. Лише самих Instagram-фото різноманітних страв </w:t>
      </w:r>
      <w:r w:rsidR="00924E3A">
        <w:t>і</w:t>
      </w:r>
      <w:r>
        <w:t xml:space="preserve"> вишуканих ресторанів нараховувалося кілька десятків мільйонів. Майбутнє кулінарного туризму, однак, відійде від дорогих обідів до більш простого досвіду харчування. Відвідування місцевих ринків </w:t>
      </w:r>
      <w:r w:rsidR="00924E3A">
        <w:t>і</w:t>
      </w:r>
      <w:r>
        <w:t xml:space="preserve"> харчування з місцевими жителями в їхніх будинках (це стало простішим через веб-сайти, такі як </w:t>
      </w:r>
      <w:proofErr w:type="spellStart"/>
      <w:r>
        <w:t>EatWith</w:t>
      </w:r>
      <w:proofErr w:type="spellEnd"/>
      <w:r w:rsidR="00D373ED">
        <w:t xml:space="preserve"> </w:t>
      </w:r>
      <w:r w:rsidR="00D373ED">
        <w:rPr>
          <w:rFonts w:cs="Times New Roman"/>
        </w:rPr>
        <w:t>[</w:t>
      </w:r>
      <w:r w:rsidR="00D373ED">
        <w:rPr>
          <w:rFonts w:cs="Times New Roman"/>
        </w:rPr>
        <w:fldChar w:fldCharType="begin"/>
      </w:r>
      <w:r w:rsidR="00D373ED">
        <w:rPr>
          <w:rFonts w:cs="Times New Roman"/>
        </w:rPr>
        <w:instrText xml:space="preserve"> REF _Ref119355018 \r \h </w:instrText>
      </w:r>
      <w:r w:rsidR="00D373ED">
        <w:rPr>
          <w:rFonts w:cs="Times New Roman"/>
        </w:rPr>
      </w:r>
      <w:r w:rsidR="00D373ED">
        <w:rPr>
          <w:rFonts w:cs="Times New Roman"/>
        </w:rPr>
        <w:fldChar w:fldCharType="separate"/>
      </w:r>
      <w:r w:rsidR="009B27EC">
        <w:rPr>
          <w:rFonts w:cs="Times New Roman"/>
        </w:rPr>
        <w:t>8</w:t>
      </w:r>
      <w:r w:rsidR="00D373ED">
        <w:rPr>
          <w:rFonts w:cs="Times New Roman"/>
        </w:rPr>
        <w:fldChar w:fldCharType="end"/>
      </w:r>
      <w:r w:rsidR="00D373ED">
        <w:rPr>
          <w:rFonts w:cs="Times New Roman"/>
        </w:rPr>
        <w:t>]</w:t>
      </w:r>
      <w:r>
        <w:t xml:space="preserve">) будуть основними інтересами для мандрівників, які досліджують нові напрямки. Навіть цілі відпустки будуть заплановані навколо продуктів харчування, а місця призначення будуть вибрані на основі їх кулінарних пропозицій. У наступному році Японія буде особливо цікавою для мандрівників за свою унікальну кухню, традиційні ринки </w:t>
      </w:r>
      <w:r w:rsidR="00924E3A">
        <w:t>й</w:t>
      </w:r>
      <w:r>
        <w:t xml:space="preserve"> інноваційні тематичні вечері [</w:t>
      </w:r>
      <w:r w:rsidR="00924E3A">
        <w:fldChar w:fldCharType="begin"/>
      </w:r>
      <w:r w:rsidR="00924E3A">
        <w:instrText xml:space="preserve"> REF _Ref119354905 \r \h </w:instrText>
      </w:r>
      <w:r w:rsidR="00924E3A">
        <w:fldChar w:fldCharType="separate"/>
      </w:r>
      <w:r w:rsidR="009B27EC">
        <w:t>36</w:t>
      </w:r>
      <w:r w:rsidR="00924E3A">
        <w:fldChar w:fldCharType="end"/>
      </w:r>
      <w:r>
        <w:t xml:space="preserve">]. </w:t>
      </w:r>
    </w:p>
    <w:p w14:paraId="1338EC3E" w14:textId="77777777" w:rsidR="00924E3A" w:rsidRDefault="003167EA" w:rsidP="00215DA3">
      <w:r>
        <w:t xml:space="preserve">3. Подорожі </w:t>
      </w:r>
      <w:r w:rsidR="00D373ED">
        <w:t xml:space="preserve">як </w:t>
      </w:r>
      <w:r>
        <w:t xml:space="preserve">не лише огляд визначних </w:t>
      </w:r>
      <w:r w:rsidR="00D373ED">
        <w:t xml:space="preserve">культурно-історичних </w:t>
      </w:r>
      <w:r>
        <w:t>пам’яток</w:t>
      </w:r>
      <w:r w:rsidR="00D373ED">
        <w:t xml:space="preserve">. </w:t>
      </w:r>
      <w:r>
        <w:t xml:space="preserve">Мандрівники, втомившись робити одне й те саме, будуть шукати досвід </w:t>
      </w:r>
      <w:r w:rsidR="00D373ED">
        <w:t>мандрування</w:t>
      </w:r>
      <w:r>
        <w:t xml:space="preserve">, що дозволить їм досягти мети або виконати те, чого вони ніколи раніше не робили. Проблемні ситуації, </w:t>
      </w:r>
      <w:r w:rsidR="00D373ED">
        <w:t xml:space="preserve">екстремальні маршрути тощо </w:t>
      </w:r>
      <w:r>
        <w:t xml:space="preserve"> буд</w:t>
      </w:r>
      <w:r w:rsidR="00D373ED">
        <w:t>уть</w:t>
      </w:r>
      <w:r>
        <w:t xml:space="preserve"> головним фактором </w:t>
      </w:r>
      <w:r w:rsidR="00D373ED">
        <w:t>туристичних маршрутів</w:t>
      </w:r>
      <w:r>
        <w:t>. Це схоже на минулорічну тенденцію подорожі д</w:t>
      </w:r>
      <w:r w:rsidR="00D373ED">
        <w:t>ля</w:t>
      </w:r>
      <w:r>
        <w:t xml:space="preserve"> досвіду, яка полягала у занурення в місцеву культуру, зв’язування з громадою та розвиток багатих знань </w:t>
      </w:r>
      <w:r w:rsidR="00D373ED">
        <w:t>і</w:t>
      </w:r>
      <w:r>
        <w:t xml:space="preserve"> розуміння місця. Але наступного року буде більше зосереджено на тому, що людина можете вийти з себе, а не на те, що можна вийти зі спільноти [</w:t>
      </w:r>
      <w:r w:rsidR="00D373ED">
        <w:fldChar w:fldCharType="begin"/>
      </w:r>
      <w:r w:rsidR="00D373ED">
        <w:instrText xml:space="preserve"> REF _Ref119354905 \r \h </w:instrText>
      </w:r>
      <w:r w:rsidR="00D373ED">
        <w:fldChar w:fldCharType="separate"/>
      </w:r>
      <w:r w:rsidR="009B27EC">
        <w:t>36</w:t>
      </w:r>
      <w:r w:rsidR="00D373ED">
        <w:fldChar w:fldCharType="end"/>
      </w:r>
      <w:r>
        <w:t xml:space="preserve">]. </w:t>
      </w:r>
    </w:p>
    <w:p w14:paraId="09CBBDC0" w14:textId="77777777" w:rsidR="00924E3A" w:rsidRDefault="003167EA" w:rsidP="00215DA3">
      <w:r>
        <w:t xml:space="preserve">4. Замість того, щоб продовжувати тенденцію минулорічного «відчуття» (змішування бізнесу з відпочинком), бізнес-мандрівники в 2020 році продовжують цю концепцію ще довше. На сьогоднішній день більше співробітників, ніж будь-коли раніше, мають свободу продовжувати професійний діловий відпочинок через пару додаткових днів або навіть тижнів для особистих поїздок. Проте наступного року продовження ділової поїздки на кілька днів буде недостатньо. Маючи доступ до надійного Wi-Fi </w:t>
      </w:r>
      <w:r>
        <w:lastRenderedPageBreak/>
        <w:t>майже у всьому світі, вдосконалення інструментів онлайн-комунікації та професійних робочих місць у великих містах світу, буде простіше, ніж будь-коли, жити та працювати в різних напрямках протягом тривалого періоду часу [</w:t>
      </w:r>
      <w:r w:rsidR="00D373ED">
        <w:fldChar w:fldCharType="begin"/>
      </w:r>
      <w:r w:rsidR="00D373ED">
        <w:instrText xml:space="preserve"> REF _Ref119346595 \r \h </w:instrText>
      </w:r>
      <w:r w:rsidR="00D373ED">
        <w:fldChar w:fldCharType="separate"/>
      </w:r>
      <w:r w:rsidR="009B27EC">
        <w:t>17</w:t>
      </w:r>
      <w:r w:rsidR="00D373ED">
        <w:fldChar w:fldCharType="end"/>
      </w:r>
      <w:r>
        <w:t xml:space="preserve">]. </w:t>
      </w:r>
    </w:p>
    <w:p w14:paraId="683B1D34" w14:textId="77777777" w:rsidR="00924E3A" w:rsidRDefault="003167EA" w:rsidP="00215DA3">
      <w:r>
        <w:t xml:space="preserve">5. </w:t>
      </w:r>
      <w:r w:rsidR="00D373ED">
        <w:t>Заклади тимчасового розміщення</w:t>
      </w:r>
      <w:r>
        <w:t xml:space="preserve"> будуть зосереджені на майбутніх зусиллях щодо створення великих громадських місць для гостей, а не збільшення розміру окремих номерів. Ці відкриті зони відпочинку будуть центром уваги для соціальних мандрівників, які шукають комфорт </w:t>
      </w:r>
      <w:r w:rsidR="00D373ED">
        <w:t>і</w:t>
      </w:r>
      <w:r>
        <w:t xml:space="preserve"> конфіденційність готелю, а також додаткову перевагу для зустрічей з новими людьми. </w:t>
      </w:r>
    </w:p>
    <w:p w14:paraId="3EDC4568" w14:textId="77777777" w:rsidR="00924E3A" w:rsidRDefault="003167EA" w:rsidP="00215DA3">
      <w:r>
        <w:t xml:space="preserve">6. Інвестиції в нові технології </w:t>
      </w:r>
      <w:r w:rsidR="00D373ED">
        <w:t xml:space="preserve">обслуговування: </w:t>
      </w:r>
      <w:r>
        <w:t>покращення послуг Wi-Fi з більш високими швидкостями та ширшою пропускною здатністю</w:t>
      </w:r>
      <w:r w:rsidR="00D373ED">
        <w:t>;</w:t>
      </w:r>
      <w:r>
        <w:t xml:space="preserve"> штучний інтелект</w:t>
      </w:r>
      <w:r w:rsidR="00D373ED">
        <w:t>;</w:t>
      </w:r>
      <w:r>
        <w:t xml:space="preserve"> автоматизована перевірка в’їзду-виїзду</w:t>
      </w:r>
      <w:r w:rsidR="00D373ED">
        <w:t xml:space="preserve">; </w:t>
      </w:r>
      <w:r>
        <w:t>мобільні додатки</w:t>
      </w:r>
      <w:r w:rsidR="00D373ED">
        <w:t xml:space="preserve"> тощо, тобто технології</w:t>
      </w:r>
      <w:r>
        <w:t xml:space="preserve">, які задовольняють потреби гостей </w:t>
      </w:r>
      <w:r w:rsidR="00D373ED">
        <w:t xml:space="preserve">як на території готелю, так і </w:t>
      </w:r>
      <w:r>
        <w:t xml:space="preserve">за </w:t>
      </w:r>
      <w:r w:rsidR="00D373ED">
        <w:t xml:space="preserve">його </w:t>
      </w:r>
      <w:r>
        <w:t xml:space="preserve">межами. </w:t>
      </w:r>
    </w:p>
    <w:p w14:paraId="235F87BE" w14:textId="77777777" w:rsidR="00924E3A" w:rsidRDefault="003167EA" w:rsidP="00215DA3">
      <w:r>
        <w:t>7. Одиночні подорожі були головною темою в 2019 році, особливо одиночні жіночі подорожі. У наступному році для індивідуальних мандрівників залишатимуться більше варіантів та натхнення. Члени сім’ї будь-якого віку, включаючи батьків, дітей</w:t>
      </w:r>
      <w:r w:rsidR="00D373ED">
        <w:t xml:space="preserve">, </w:t>
      </w:r>
      <w:r>
        <w:t xml:space="preserve">дідусів </w:t>
      </w:r>
      <w:r w:rsidR="00D373ED">
        <w:t>і</w:t>
      </w:r>
      <w:r>
        <w:t xml:space="preserve"> бабусь, будуть подорожувати, щоб знову об’єднатися </w:t>
      </w:r>
      <w:r w:rsidR="00D373ED">
        <w:t>та</w:t>
      </w:r>
      <w:r>
        <w:t xml:space="preserve"> створити нові спогади. </w:t>
      </w:r>
      <w:r w:rsidR="00D373ED">
        <w:t>Саме тому</w:t>
      </w:r>
      <w:r>
        <w:t xml:space="preserve"> туристським </w:t>
      </w:r>
      <w:r w:rsidR="00D373ED">
        <w:t>підприємствам</w:t>
      </w:r>
      <w:r>
        <w:t xml:space="preserve"> потрібно буде задовольнити не лише один віковий діапазон [</w:t>
      </w:r>
      <w:r w:rsidR="00D373ED">
        <w:fldChar w:fldCharType="begin"/>
      </w:r>
      <w:r w:rsidR="00D373ED">
        <w:instrText xml:space="preserve"> REF _Ref119348434 \r \h </w:instrText>
      </w:r>
      <w:r w:rsidR="00D373ED">
        <w:fldChar w:fldCharType="separate"/>
      </w:r>
      <w:r w:rsidR="009B27EC">
        <w:t>50</w:t>
      </w:r>
      <w:r w:rsidR="00D373ED">
        <w:fldChar w:fldCharType="end"/>
      </w:r>
      <w:r>
        <w:t xml:space="preserve">]. </w:t>
      </w:r>
    </w:p>
    <w:p w14:paraId="22E73926" w14:textId="77777777" w:rsidR="00924E3A" w:rsidRDefault="003167EA" w:rsidP="00215DA3">
      <w:r>
        <w:t xml:space="preserve">8. Стабільні поїздки були одними з найпопулярніших в 2019 році, але найновіший термін поїздки 2020 року – це «свідомі поїздки». Більш ніж коли-небудь, мандрівники будуть пам’ятати про їх вплив на економіку, а також на життя тих, хто живе у місці призначення, яке вони відвідують. Окрім свідомого зусилля, спрямованого на екологічні поїздки </w:t>
      </w:r>
      <w:r w:rsidR="00AB5080">
        <w:t>і</w:t>
      </w:r>
      <w:r>
        <w:t xml:space="preserve"> придбання органічної продукції на місцевих ринках, подорожуючі витрачають свої гроші на користь місцевій економіці та громаді, а не великим корпораціям </w:t>
      </w:r>
      <w:r w:rsidR="00AB5080">
        <w:t>й</w:t>
      </w:r>
      <w:r>
        <w:t xml:space="preserve"> іноземним інвестиційним компаніям. Це включає в себе вибір невеликих </w:t>
      </w:r>
      <w:r>
        <w:lastRenderedPageBreak/>
        <w:t>бутиків-готелів, а не великих готел</w:t>
      </w:r>
      <w:r w:rsidR="00AB5080">
        <w:t>ьних комплексів,</w:t>
      </w:r>
      <w:r>
        <w:t xml:space="preserve"> місцевих магазинів, а не міжнародних торг</w:t>
      </w:r>
      <w:r w:rsidR="00AB5080">
        <w:t>івельних</w:t>
      </w:r>
      <w:r>
        <w:t xml:space="preserve"> центрів [</w:t>
      </w:r>
      <w:r w:rsidR="00D373ED">
        <w:fldChar w:fldCharType="begin"/>
      </w:r>
      <w:r w:rsidR="00D373ED">
        <w:instrText xml:space="preserve"> REF _Ref119354905 \r \h </w:instrText>
      </w:r>
      <w:r w:rsidR="00D373ED">
        <w:fldChar w:fldCharType="separate"/>
      </w:r>
      <w:r w:rsidR="009B27EC">
        <w:t>36</w:t>
      </w:r>
      <w:r w:rsidR="00D373ED">
        <w:fldChar w:fldCharType="end"/>
      </w:r>
      <w:r>
        <w:t xml:space="preserve">]. </w:t>
      </w:r>
    </w:p>
    <w:p w14:paraId="1B883854" w14:textId="77777777" w:rsidR="00926EDC" w:rsidRDefault="003167EA" w:rsidP="00215DA3">
      <w:r w:rsidRPr="003C4449">
        <w:t xml:space="preserve">Отже, </w:t>
      </w:r>
      <w:r w:rsidR="003C4449" w:rsidRPr="003C4449">
        <w:t xml:space="preserve">проведений аналіз дає змогу дійти висновку, що розвиток міжнародного туризму в </w:t>
      </w:r>
      <w:proofErr w:type="spellStart"/>
      <w:r w:rsidR="003C4449" w:rsidRPr="003C4449">
        <w:t>доковідну</w:t>
      </w:r>
      <w:proofErr w:type="spellEnd"/>
      <w:r w:rsidR="003C4449" w:rsidRPr="003C4449">
        <w:t xml:space="preserve"> епоху мав великий успіх. Орієнтуючись на нього, </w:t>
      </w:r>
      <w:r w:rsidRPr="003C4449">
        <w:t xml:space="preserve">прогнози розвитку туризму </w:t>
      </w:r>
      <w:r w:rsidR="003C4449" w:rsidRPr="003C4449">
        <w:t>і його</w:t>
      </w:r>
      <w:r w:rsidRPr="003C4449">
        <w:t xml:space="preserve"> тенденції </w:t>
      </w:r>
      <w:r w:rsidR="003C4449" w:rsidRPr="003C4449">
        <w:t>в</w:t>
      </w:r>
      <w:r w:rsidRPr="003C4449">
        <w:t xml:space="preserve"> майбутньому, були оптимістичними, з щорічним зростанням показників. </w:t>
      </w:r>
      <w:r w:rsidR="003C4449" w:rsidRPr="003C4449">
        <w:t xml:space="preserve">Але, на жаль, пандемія COVID-19 внесла свої корективи, </w:t>
      </w:r>
      <w:r w:rsidRPr="003C4449">
        <w:t>вплину</w:t>
      </w:r>
      <w:r w:rsidR="003C4449" w:rsidRPr="003C4449">
        <w:t>вши</w:t>
      </w:r>
      <w:r w:rsidRPr="003C4449">
        <w:t xml:space="preserve"> на реальний стан </w:t>
      </w:r>
      <w:r w:rsidR="003C4449" w:rsidRPr="003C4449">
        <w:t xml:space="preserve">міжнародного </w:t>
      </w:r>
      <w:r w:rsidRPr="003C4449">
        <w:t>туристичного бізнесу.</w:t>
      </w:r>
    </w:p>
    <w:p w14:paraId="53E5B9F8" w14:textId="77777777" w:rsidR="00926EDC" w:rsidRPr="00926EDC" w:rsidRDefault="00926EDC" w:rsidP="00215DA3"/>
    <w:p w14:paraId="2F1C3590" w14:textId="77777777" w:rsidR="006E0C4F" w:rsidRPr="00845FC4" w:rsidRDefault="006E0C4F" w:rsidP="00215DA3">
      <w:pPr>
        <w:pStyle w:val="2"/>
        <w:ind w:firstLine="0"/>
        <w:rPr>
          <w:b w:val="0"/>
          <w:lang w:eastAsia="ru-RU"/>
        </w:rPr>
      </w:pPr>
      <w:bookmarkStart w:id="252" w:name="_Toc120722642"/>
      <w:r w:rsidRPr="00845FC4">
        <w:rPr>
          <w:rFonts w:eastAsiaTheme="minorHAnsi" w:cstheme="minorBidi"/>
          <w:b w:val="0"/>
          <w:color w:val="auto"/>
          <w:szCs w:val="22"/>
        </w:rPr>
        <w:t>1</w:t>
      </w:r>
      <w:r w:rsidRPr="00845FC4">
        <w:rPr>
          <w:b w:val="0"/>
        </w:rPr>
        <w:t xml:space="preserve">.2 </w:t>
      </w:r>
      <w:r w:rsidR="00926EDC" w:rsidRPr="00926EDC">
        <w:rPr>
          <w:b w:val="0"/>
        </w:rPr>
        <w:t>Характеристика міжнародного туризму в період COVID-19</w:t>
      </w:r>
      <w:bookmarkEnd w:id="252"/>
    </w:p>
    <w:p w14:paraId="683FA050" w14:textId="77777777" w:rsidR="006E0C4F" w:rsidRPr="00845FC4" w:rsidRDefault="006E0C4F" w:rsidP="00215DA3"/>
    <w:p w14:paraId="6BF61672" w14:textId="77777777" w:rsidR="00833B42" w:rsidRDefault="0078486B" w:rsidP="00215DA3">
      <w:r>
        <w:t xml:space="preserve">Туризм </w:t>
      </w:r>
      <w:r w:rsidR="00833B42">
        <w:t>–</w:t>
      </w:r>
      <w:r>
        <w:t xml:space="preserve"> одн</w:t>
      </w:r>
      <w:r w:rsidR="00833B42">
        <w:t>а</w:t>
      </w:r>
      <w:r>
        <w:t xml:space="preserve"> з найбільш динамічних </w:t>
      </w:r>
      <w:r w:rsidR="00833B42">
        <w:t>економічних галузей світу</w:t>
      </w:r>
      <w:r>
        <w:t xml:space="preserve">, потужний драйвер </w:t>
      </w:r>
      <w:r w:rsidR="00833B42">
        <w:t xml:space="preserve">національного, </w:t>
      </w:r>
      <w:r>
        <w:t xml:space="preserve">регіонального </w:t>
      </w:r>
      <w:r w:rsidR="00833B42">
        <w:t>і</w:t>
      </w:r>
      <w:r>
        <w:t xml:space="preserve"> місцевого розвитку. Мультиплікативний вплив </w:t>
      </w:r>
      <w:r w:rsidR="00833B42">
        <w:t>індустрії</w:t>
      </w:r>
      <w:r>
        <w:t xml:space="preserve"> проявляється у стимулюванні діяльності не тільки </w:t>
      </w:r>
      <w:r w:rsidR="00833B42">
        <w:t>туристичних</w:t>
      </w:r>
      <w:r>
        <w:t xml:space="preserve"> підприємств, </w:t>
      </w:r>
      <w:r w:rsidR="00833B42">
        <w:t>а</w:t>
      </w:r>
      <w:r>
        <w:t xml:space="preserve"> й суб’єктів багатьох суміжних </w:t>
      </w:r>
      <w:r w:rsidR="00833B42">
        <w:t>галузей</w:t>
      </w:r>
      <w:r>
        <w:t>. Зростаючий туристичний потік приносить територі</w:t>
      </w:r>
      <w:r w:rsidR="00833B42">
        <w:t>ям</w:t>
      </w:r>
      <w:r>
        <w:t xml:space="preserve"> неабиякі зиски – активізацію підприємництва в усіх секторах економіки, капіталізацію активів, створення робочих місць і, як результат, економічне та соціальне зростання. </w:t>
      </w:r>
    </w:p>
    <w:p w14:paraId="5AC7F724" w14:textId="5115A07B" w:rsidR="0078486B" w:rsidRDefault="0078486B" w:rsidP="00215DA3">
      <w:r>
        <w:t>У 2019</w:t>
      </w:r>
      <w:r w:rsidR="00833B42">
        <w:t xml:space="preserve"> </w:t>
      </w:r>
      <w:r>
        <w:t>р. глобальна тури</w:t>
      </w:r>
      <w:r w:rsidR="00833B42">
        <w:t>стична</w:t>
      </w:r>
      <w:r>
        <w:t xml:space="preserve"> </w:t>
      </w:r>
      <w:r w:rsidR="00833B42">
        <w:t xml:space="preserve">індустрія </w:t>
      </w:r>
      <w:r>
        <w:t xml:space="preserve">забезпечувала (прямо та опосередковано) близько 330 млн робочих місць, що еквівалентно 10,3% від загального рівня зайнятості. Кожен 10 працівник </w:t>
      </w:r>
      <w:r w:rsidR="00833B42">
        <w:t>у</w:t>
      </w:r>
      <w:r>
        <w:t xml:space="preserve"> світі зайнятий в туристичному секторі. На кожне робоче місце, безпосередньо створене </w:t>
      </w:r>
      <w:r w:rsidR="00833B42">
        <w:t>у галузі,</w:t>
      </w:r>
      <w:r>
        <w:t xml:space="preserve"> створюється близько півтора додаткових робочих місць. Кожні 30 туристів, </w:t>
      </w:r>
      <w:r w:rsidR="00833B42">
        <w:t>які</w:t>
      </w:r>
      <w:r>
        <w:t xml:space="preserve"> відвідують країну створюють прямо</w:t>
      </w:r>
      <w:r w:rsidR="00833B42">
        <w:t>лінійно</w:t>
      </w:r>
      <w:r>
        <w:t xml:space="preserve"> </w:t>
      </w:r>
      <w:r w:rsidR="00833B42">
        <w:t>одне</w:t>
      </w:r>
      <w:r>
        <w:t xml:space="preserve"> робоче місце </w:t>
      </w:r>
      <w:r w:rsidR="00833B42">
        <w:t>і два</w:t>
      </w:r>
      <w:r>
        <w:t xml:space="preserve"> опосередковано. Одні лише </w:t>
      </w:r>
      <w:r w:rsidR="00A92C38">
        <w:t xml:space="preserve">засоби тимчасового розміщення і харчування </w:t>
      </w:r>
      <w:r>
        <w:t xml:space="preserve">дають роботу 144 млн осіб по всьому світу. До їх числа входять близько 44 </w:t>
      </w:r>
      <w:proofErr w:type="spellStart"/>
      <w:r>
        <w:t>млн</w:t>
      </w:r>
      <w:proofErr w:type="spellEnd"/>
      <w:r w:rsidR="00215DA3">
        <w:rPr>
          <w:lang w:val="ru-RU"/>
        </w:rPr>
        <w:t>.</w:t>
      </w:r>
      <w:r>
        <w:t xml:space="preserve"> </w:t>
      </w:r>
      <w:proofErr w:type="spellStart"/>
      <w:r>
        <w:t>самозайнятих</w:t>
      </w:r>
      <w:proofErr w:type="spellEnd"/>
      <w:r>
        <w:t xml:space="preserve"> і 7 </w:t>
      </w:r>
      <w:proofErr w:type="spellStart"/>
      <w:r>
        <w:t>млн</w:t>
      </w:r>
      <w:proofErr w:type="spellEnd"/>
      <w:r w:rsidR="00215DA3">
        <w:rPr>
          <w:lang w:val="ru-RU"/>
        </w:rPr>
        <w:t>.</w:t>
      </w:r>
      <w:r>
        <w:t xml:space="preserve"> роботодавців. Туризм є особливо важливим сектором для забезпечення робочих місць для жінок та молоді. Більшість</w:t>
      </w:r>
      <w:r w:rsidR="00A92C38">
        <w:t xml:space="preserve"> туристичних підприємств складають мікро-, малі та середні підприємства </w:t>
      </w:r>
      <w:r w:rsidR="00A92C38">
        <w:lastRenderedPageBreak/>
        <w:t xml:space="preserve">(МСП) з менш ніж 50 працівниками. Приблизно 30% всієї робочої сили зайнято в компаніях з 2-9 працівниками </w:t>
      </w:r>
      <w:r w:rsidR="00A92C38">
        <w:rPr>
          <w:rFonts w:cs="Times New Roman"/>
        </w:rPr>
        <w:t>[</w:t>
      </w:r>
      <w:r w:rsidR="00A92C38">
        <w:rPr>
          <w:rFonts w:cs="Times New Roman"/>
        </w:rPr>
        <w:fldChar w:fldCharType="begin"/>
      </w:r>
      <w:r w:rsidR="00A92C38">
        <w:rPr>
          <w:rFonts w:cs="Times New Roman"/>
        </w:rPr>
        <w:instrText xml:space="preserve"> REF _Ref119598083 \r \h </w:instrText>
      </w:r>
      <w:r w:rsidR="00A92C38">
        <w:rPr>
          <w:rFonts w:cs="Times New Roman"/>
        </w:rPr>
      </w:r>
      <w:r w:rsidR="00A92C38">
        <w:rPr>
          <w:rFonts w:cs="Times New Roman"/>
        </w:rPr>
        <w:fldChar w:fldCharType="separate"/>
      </w:r>
      <w:r w:rsidR="009B27EC">
        <w:rPr>
          <w:rFonts w:cs="Times New Roman"/>
        </w:rPr>
        <w:t>4</w:t>
      </w:r>
      <w:r w:rsidR="00A92C38">
        <w:rPr>
          <w:rFonts w:cs="Times New Roman"/>
        </w:rPr>
        <w:fldChar w:fldCharType="end"/>
      </w:r>
      <w:r w:rsidR="00A92C38">
        <w:rPr>
          <w:rFonts w:cs="Times New Roman"/>
        </w:rPr>
        <w:t>]</w:t>
      </w:r>
      <w:r w:rsidR="00A92C38">
        <w:t>.</w:t>
      </w:r>
    </w:p>
    <w:p w14:paraId="5BC74B59" w14:textId="77777777" w:rsidR="00E75E8B" w:rsidRDefault="00E75E8B" w:rsidP="00215DA3">
      <w:r>
        <w:t>Зі всіх регіонів світу к</w:t>
      </w:r>
      <w:r w:rsidR="00A92C38">
        <w:t xml:space="preserve">раїни Європейського союзу відіграють важливу роль у міжнародному туризмі. Незаперечною перевагою подорожей </w:t>
      </w:r>
      <w:r>
        <w:t>визначеним регіоном</w:t>
      </w:r>
      <w:r w:rsidR="00A92C38">
        <w:t xml:space="preserve"> є шенгенський простір, який дає змогу подорожувати країнами Єврозони з однією </w:t>
      </w:r>
      <w:proofErr w:type="spellStart"/>
      <w:r w:rsidR="00A92C38">
        <w:t>мультивізою</w:t>
      </w:r>
      <w:proofErr w:type="spellEnd"/>
      <w:r>
        <w:t xml:space="preserve"> або біометричним паспортом</w:t>
      </w:r>
      <w:r w:rsidR="00A92C38">
        <w:t>. Туристична галузь ЄС завжди була однією з найбільш успішних</w:t>
      </w:r>
      <w:r>
        <w:t xml:space="preserve"> </w:t>
      </w:r>
      <w:r w:rsidR="004772BA">
        <w:t xml:space="preserve">(рис. 1.6) </w:t>
      </w:r>
      <w:r>
        <w:rPr>
          <w:rFonts w:cs="Times New Roman"/>
        </w:rPr>
        <w:t>[</w:t>
      </w:r>
      <w:r>
        <w:rPr>
          <w:rFonts w:cs="Times New Roman"/>
        </w:rPr>
        <w:fldChar w:fldCharType="begin"/>
      </w:r>
      <w:r>
        <w:rPr>
          <w:rFonts w:cs="Times New Roman"/>
        </w:rPr>
        <w:instrText xml:space="preserve"> REF _Ref119598223 \r \h </w:instrText>
      </w:r>
      <w:r>
        <w:rPr>
          <w:rFonts w:cs="Times New Roman"/>
        </w:rPr>
      </w:r>
      <w:r>
        <w:rPr>
          <w:rFonts w:cs="Times New Roman"/>
        </w:rPr>
        <w:fldChar w:fldCharType="separate"/>
      </w:r>
      <w:r w:rsidR="009B27EC">
        <w:rPr>
          <w:rFonts w:cs="Times New Roman"/>
        </w:rPr>
        <w:t>28</w:t>
      </w:r>
      <w:r>
        <w:rPr>
          <w:rFonts w:cs="Times New Roman"/>
        </w:rPr>
        <w:fldChar w:fldCharType="end"/>
      </w:r>
      <w:r>
        <w:rPr>
          <w:rFonts w:cs="Times New Roman"/>
        </w:rPr>
        <w:t>;</w:t>
      </w:r>
      <w:r>
        <w:rPr>
          <w:rFonts w:cs="Times New Roman"/>
        </w:rPr>
        <w:fldChar w:fldCharType="begin"/>
      </w:r>
      <w:r>
        <w:rPr>
          <w:rFonts w:cs="Times New Roman"/>
        </w:rPr>
        <w:instrText xml:space="preserve"> REF _Ref119598224 \r \h </w:instrText>
      </w:r>
      <w:r>
        <w:rPr>
          <w:rFonts w:cs="Times New Roman"/>
        </w:rPr>
      </w:r>
      <w:r>
        <w:rPr>
          <w:rFonts w:cs="Times New Roman"/>
        </w:rPr>
        <w:fldChar w:fldCharType="separate"/>
      </w:r>
      <w:r w:rsidR="009B27EC">
        <w:rPr>
          <w:rFonts w:cs="Times New Roman"/>
        </w:rPr>
        <w:t>27</w:t>
      </w:r>
      <w:r>
        <w:rPr>
          <w:rFonts w:cs="Times New Roman"/>
        </w:rPr>
        <w:fldChar w:fldCharType="end"/>
      </w:r>
      <w:r>
        <w:rPr>
          <w:rFonts w:cs="Times New Roman"/>
        </w:rPr>
        <w:t>]</w:t>
      </w:r>
      <w:r w:rsidR="00A92C38">
        <w:t xml:space="preserve">: </w:t>
      </w:r>
    </w:p>
    <w:p w14:paraId="07A26A87" w14:textId="77777777" w:rsidR="00E75E8B" w:rsidRDefault="00A92C38" w:rsidP="00215DA3">
      <w:r>
        <w:t>•2,4 млн. підприємств, понад 90% з яких припадає на сектор МСП</w:t>
      </w:r>
      <w:r w:rsidR="00E75E8B">
        <w:t>;</w:t>
      </w:r>
      <w:r>
        <w:t xml:space="preserve"> </w:t>
      </w:r>
    </w:p>
    <w:p w14:paraId="7CDD84AC" w14:textId="77777777" w:rsidR="00E75E8B" w:rsidRDefault="00A92C38" w:rsidP="00215DA3">
      <w:r>
        <w:t>•12% зайнятості на ринку праці Євросоюзу</w:t>
      </w:r>
      <w:r w:rsidR="00E75E8B">
        <w:t>;</w:t>
      </w:r>
      <w:r>
        <w:t xml:space="preserve"> </w:t>
      </w:r>
    </w:p>
    <w:p w14:paraId="5937AD33" w14:textId="77777777" w:rsidR="00E75E8B" w:rsidRDefault="00A92C38" w:rsidP="00215DA3">
      <w:r>
        <w:t>•23 мільйони прямих і непрямих робочих місць</w:t>
      </w:r>
      <w:r w:rsidR="00E75E8B">
        <w:t>;</w:t>
      </w:r>
      <w:r>
        <w:t xml:space="preserve"> </w:t>
      </w:r>
    </w:p>
    <w:p w14:paraId="47FC5AF6" w14:textId="77777777" w:rsidR="00E75E8B" w:rsidRDefault="00A92C38" w:rsidP="00215DA3">
      <w:r>
        <w:t>•37% працівників туризму віком до 35 років</w:t>
      </w:r>
      <w:r w:rsidR="00E75E8B">
        <w:t>;</w:t>
      </w:r>
      <w:r>
        <w:t xml:space="preserve"> </w:t>
      </w:r>
    </w:p>
    <w:p w14:paraId="373A7C9D" w14:textId="77777777" w:rsidR="00A92C38" w:rsidRDefault="00A92C38" w:rsidP="00215DA3">
      <w:r>
        <w:t>•267 мільйонів європейців (62% населення) здійснюють щонайменше одну поїздку з метою відпочинку, а 78% європейців проводять відпустку у своїй країні чи іншій країні ЄС</w:t>
      </w:r>
      <w:r w:rsidR="00E75E8B">
        <w:t>.</w:t>
      </w:r>
    </w:p>
    <w:p w14:paraId="59CB666E" w14:textId="77777777" w:rsidR="004772BA" w:rsidRDefault="004772BA" w:rsidP="00215DA3">
      <w:pPr>
        <w:ind w:firstLine="0"/>
      </w:pPr>
      <w:r>
        <w:rPr>
          <w:noProof/>
          <w:lang w:val="ru-RU" w:eastAsia="ru-RU"/>
        </w:rPr>
        <w:drawing>
          <wp:inline distT="0" distB="0" distL="0" distR="0" wp14:anchorId="46C3DFE8" wp14:editId="6371986D">
            <wp:extent cx="5162550" cy="3712396"/>
            <wp:effectExtent l="0" t="0" r="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3221" cy="3720069"/>
                    </a:xfrm>
                    <a:prstGeom prst="rect">
                      <a:avLst/>
                    </a:prstGeom>
                    <a:noFill/>
                    <a:ln>
                      <a:noFill/>
                    </a:ln>
                  </pic:spPr>
                </pic:pic>
              </a:graphicData>
            </a:graphic>
          </wp:inline>
        </w:drawing>
      </w:r>
    </w:p>
    <w:p w14:paraId="6B256A2B" w14:textId="77777777" w:rsidR="004772BA" w:rsidRDefault="004772BA" w:rsidP="00215DA3">
      <w:r w:rsidRPr="006E66D3">
        <w:rPr>
          <w:rFonts w:cs="Times New Roman"/>
          <w:bCs/>
          <w:szCs w:val="28"/>
        </w:rPr>
        <w:t xml:space="preserve">Рисунок </w:t>
      </w:r>
      <w:r>
        <w:rPr>
          <w:rFonts w:cs="Times New Roman"/>
          <w:bCs/>
          <w:szCs w:val="28"/>
        </w:rPr>
        <w:t>1.6</w:t>
      </w:r>
      <w:r w:rsidRPr="006E66D3">
        <w:rPr>
          <w:rFonts w:cs="Times New Roman"/>
          <w:bCs/>
          <w:szCs w:val="28"/>
        </w:rPr>
        <w:t xml:space="preserve"> – </w:t>
      </w:r>
      <w:r>
        <w:t>Головні показники туристичного сектору ЄС у 2019 р.</w:t>
      </w:r>
    </w:p>
    <w:p w14:paraId="1566D628" w14:textId="77777777" w:rsidR="004772BA" w:rsidRDefault="004772BA" w:rsidP="00215DA3">
      <w:r w:rsidRPr="006E66D3">
        <w:rPr>
          <w:rFonts w:cs="Times New Roman"/>
          <w:i/>
          <w:iCs/>
          <w:szCs w:val="28"/>
        </w:rPr>
        <w:t>Джерело: складено на основі [</w:t>
      </w:r>
      <w:r>
        <w:rPr>
          <w:rFonts w:cs="Times New Roman"/>
          <w:i/>
          <w:iCs/>
          <w:szCs w:val="28"/>
        </w:rPr>
        <w:fldChar w:fldCharType="begin"/>
      </w:r>
      <w:r>
        <w:rPr>
          <w:rFonts w:cs="Times New Roman"/>
          <w:i/>
          <w:iCs/>
          <w:szCs w:val="28"/>
        </w:rPr>
        <w:instrText xml:space="preserve"> REF _Ref119597795 \r \h </w:instrText>
      </w:r>
      <w:r>
        <w:rPr>
          <w:rFonts w:cs="Times New Roman"/>
          <w:i/>
          <w:iCs/>
          <w:szCs w:val="28"/>
        </w:rPr>
      </w:r>
      <w:r>
        <w:rPr>
          <w:rFonts w:cs="Times New Roman"/>
          <w:i/>
          <w:iCs/>
          <w:szCs w:val="28"/>
        </w:rPr>
        <w:fldChar w:fldCharType="separate"/>
      </w:r>
      <w:r w:rsidR="009B27EC">
        <w:rPr>
          <w:rFonts w:cs="Times New Roman"/>
          <w:i/>
          <w:iCs/>
          <w:szCs w:val="28"/>
        </w:rPr>
        <w:t>44</w:t>
      </w:r>
      <w:r>
        <w:rPr>
          <w:rFonts w:cs="Times New Roman"/>
          <w:i/>
          <w:iCs/>
          <w:szCs w:val="28"/>
        </w:rPr>
        <w:fldChar w:fldCharType="end"/>
      </w:r>
      <w:r w:rsidRPr="006E66D3">
        <w:rPr>
          <w:rFonts w:cs="Times New Roman"/>
          <w:i/>
          <w:iCs/>
          <w:szCs w:val="28"/>
        </w:rPr>
        <w:t>]</w:t>
      </w:r>
    </w:p>
    <w:p w14:paraId="5ED03051" w14:textId="77777777" w:rsidR="00E75E8B" w:rsidRDefault="00E75E8B" w:rsidP="00215DA3">
      <w:r>
        <w:lastRenderedPageBreak/>
        <w:t xml:space="preserve">У </w:t>
      </w:r>
      <w:proofErr w:type="spellStart"/>
      <w:r>
        <w:t>доковідний</w:t>
      </w:r>
      <w:proofErr w:type="spellEnd"/>
      <w:r>
        <w:t xml:space="preserve"> період туристичний сектор міг забезпечити різноманітні можливості працевлаштування для мігрантів, жінок, студентів і літніх працівників не лише у великих містах, але й у віддалених сільських та прибережних районах, а також в інших економічно нестабільних місцях, де альтернативні можливості можуть бути обмежені. Наприклад, частка зайнятості в туризмі становила 15,7% від загальної зайнятості в Ісландії, 13,5% в Іспанії, 10,3% в Ірландії, 10,0% в Греції та 9,8% в Португалії </w:t>
      </w:r>
      <w:r>
        <w:rPr>
          <w:rFonts w:cs="Times New Roman"/>
        </w:rPr>
        <w:t>[</w:t>
      </w:r>
      <w:r>
        <w:rPr>
          <w:rFonts w:cs="Times New Roman"/>
        </w:rPr>
        <w:fldChar w:fldCharType="begin"/>
      </w:r>
      <w:r>
        <w:rPr>
          <w:rFonts w:cs="Times New Roman"/>
        </w:rPr>
        <w:instrText xml:space="preserve"> REF _Ref119598597 \r \h </w:instrText>
      </w:r>
      <w:r>
        <w:rPr>
          <w:rFonts w:cs="Times New Roman"/>
        </w:rPr>
      </w:r>
      <w:r>
        <w:rPr>
          <w:rFonts w:cs="Times New Roman"/>
        </w:rPr>
        <w:fldChar w:fldCharType="separate"/>
      </w:r>
      <w:r w:rsidR="009B27EC">
        <w:rPr>
          <w:rFonts w:cs="Times New Roman"/>
        </w:rPr>
        <w:t>23</w:t>
      </w:r>
      <w:r>
        <w:rPr>
          <w:rFonts w:cs="Times New Roman"/>
        </w:rPr>
        <w:fldChar w:fldCharType="end"/>
      </w:r>
      <w:r>
        <w:rPr>
          <w:rFonts w:cs="Times New Roman"/>
        </w:rPr>
        <w:t>]</w:t>
      </w:r>
      <w:r>
        <w:t>.</w:t>
      </w:r>
    </w:p>
    <w:p w14:paraId="73DA6D0A" w14:textId="77777777" w:rsidR="00926EDC" w:rsidRDefault="00926EDC" w:rsidP="00215DA3">
      <w:r>
        <w:t xml:space="preserve">Пандемію </w:t>
      </w:r>
      <w:r w:rsidRPr="003C4449">
        <w:t>COVID-19</w:t>
      </w:r>
      <w:r>
        <w:t xml:space="preserve"> називають «чорним лебедем» – подією, яку неможливо було передбачити, та вірус якої почав поширюватися практично на кожному континенті (табл. 1.1) [</w:t>
      </w:r>
      <w:r>
        <w:fldChar w:fldCharType="begin"/>
      </w:r>
      <w:r>
        <w:instrText xml:space="preserve"> REF _Ref119437184 \r \h </w:instrText>
      </w:r>
      <w:r>
        <w:fldChar w:fldCharType="separate"/>
      </w:r>
      <w:r w:rsidR="009B27EC">
        <w:t>55</w:t>
      </w:r>
      <w:r>
        <w:fldChar w:fldCharType="end"/>
      </w:r>
      <w:r>
        <w:t xml:space="preserve">]. </w:t>
      </w:r>
    </w:p>
    <w:p w14:paraId="1D95FBC4" w14:textId="77777777" w:rsidR="00D77604" w:rsidRDefault="00D77604" w:rsidP="00215DA3"/>
    <w:p w14:paraId="1DE84DAB" w14:textId="77777777" w:rsidR="00926EDC" w:rsidRDefault="00926EDC" w:rsidP="00215DA3">
      <w:pPr>
        <w:rPr>
          <w:rFonts w:cs="Times New Roman"/>
          <w:szCs w:val="28"/>
        </w:rPr>
      </w:pPr>
      <w:bookmarkStart w:id="253" w:name="_Hlk120464812"/>
      <w:r w:rsidRPr="00902968">
        <w:rPr>
          <w:rFonts w:cs="Times New Roman"/>
          <w:szCs w:val="28"/>
        </w:rPr>
        <w:t xml:space="preserve">Таблиця </w:t>
      </w:r>
      <w:r>
        <w:rPr>
          <w:rFonts w:cs="Times New Roman"/>
          <w:szCs w:val="28"/>
        </w:rPr>
        <w:t>1</w:t>
      </w:r>
      <w:r w:rsidRPr="00902968">
        <w:rPr>
          <w:rFonts w:cs="Times New Roman"/>
          <w:szCs w:val="28"/>
        </w:rPr>
        <w:t xml:space="preserve">.1 </w:t>
      </w:r>
      <w:r w:rsidRPr="00902968">
        <w:rPr>
          <w:rFonts w:cs="Times New Roman"/>
          <w:i/>
          <w:szCs w:val="28"/>
        </w:rPr>
        <w:t>–</w:t>
      </w:r>
      <w:r w:rsidRPr="00902968">
        <w:rPr>
          <w:rFonts w:cs="Times New Roman"/>
          <w:szCs w:val="28"/>
        </w:rPr>
        <w:t xml:space="preserve"> </w:t>
      </w:r>
      <w:r w:rsidR="00D77604">
        <w:t>Статистика випадків коронавірусу в країнах світу станом на кінець 2021 р.</w:t>
      </w:r>
    </w:p>
    <w:bookmarkEnd w:id="253"/>
    <w:p w14:paraId="73F86D30" w14:textId="77777777" w:rsidR="00D77604" w:rsidRPr="00902968" w:rsidRDefault="00D77604" w:rsidP="00215DA3">
      <w:pPr>
        <w:ind w:firstLine="0"/>
        <w:rPr>
          <w:rFonts w:cs="Times New Roman"/>
          <w:szCs w:val="28"/>
        </w:rPr>
      </w:pPr>
      <w:r>
        <w:rPr>
          <w:rFonts w:cs="Times New Roman"/>
          <w:noProof/>
          <w:szCs w:val="28"/>
          <w:lang w:val="ru-RU" w:eastAsia="ru-RU"/>
        </w:rPr>
        <w:drawing>
          <wp:inline distT="0" distB="0" distL="0" distR="0" wp14:anchorId="17F182F0" wp14:editId="2738F5E6">
            <wp:extent cx="5940425" cy="187515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1875155"/>
                    </a:xfrm>
                    <a:prstGeom prst="rect">
                      <a:avLst/>
                    </a:prstGeom>
                    <a:noFill/>
                    <a:ln>
                      <a:noFill/>
                    </a:ln>
                  </pic:spPr>
                </pic:pic>
              </a:graphicData>
            </a:graphic>
          </wp:inline>
        </w:drawing>
      </w:r>
    </w:p>
    <w:p w14:paraId="1C81C300" w14:textId="77777777" w:rsidR="00926EDC" w:rsidRDefault="00926EDC" w:rsidP="00215DA3">
      <w:r w:rsidRPr="00902968">
        <w:rPr>
          <w:rFonts w:cs="Times New Roman"/>
          <w:i/>
          <w:szCs w:val="28"/>
        </w:rPr>
        <w:t xml:space="preserve">Джерело: </w:t>
      </w:r>
      <w:r>
        <w:rPr>
          <w:rFonts w:cs="Times New Roman"/>
          <w:i/>
          <w:szCs w:val="28"/>
        </w:rPr>
        <w:t>с</w:t>
      </w:r>
      <w:r w:rsidRPr="00902968">
        <w:rPr>
          <w:rFonts w:cs="Times New Roman"/>
          <w:i/>
          <w:szCs w:val="28"/>
        </w:rPr>
        <w:t xml:space="preserve">кладено автором за даними </w:t>
      </w:r>
      <w:bookmarkStart w:id="254" w:name="_Toc88239022"/>
      <w:r w:rsidRPr="00926EDC">
        <w:rPr>
          <w:i/>
          <w:iCs/>
        </w:rPr>
        <w:t>[</w:t>
      </w:r>
      <w:r w:rsidRPr="00926EDC">
        <w:rPr>
          <w:i/>
          <w:iCs/>
        </w:rPr>
        <w:fldChar w:fldCharType="begin"/>
      </w:r>
      <w:r w:rsidRPr="00926EDC">
        <w:rPr>
          <w:i/>
          <w:iCs/>
        </w:rPr>
        <w:instrText xml:space="preserve"> REF _Ref119437184 \r \h </w:instrText>
      </w:r>
      <w:r>
        <w:rPr>
          <w:i/>
          <w:iCs/>
        </w:rPr>
        <w:instrText xml:space="preserve"> \* MERGEFORMAT </w:instrText>
      </w:r>
      <w:r w:rsidRPr="00926EDC">
        <w:rPr>
          <w:i/>
          <w:iCs/>
        </w:rPr>
      </w:r>
      <w:r w:rsidRPr="00926EDC">
        <w:rPr>
          <w:i/>
          <w:iCs/>
        </w:rPr>
        <w:fldChar w:fldCharType="separate"/>
      </w:r>
      <w:r w:rsidR="009B27EC">
        <w:rPr>
          <w:i/>
          <w:iCs/>
        </w:rPr>
        <w:t>55</w:t>
      </w:r>
      <w:r w:rsidRPr="00926EDC">
        <w:rPr>
          <w:i/>
          <w:iCs/>
        </w:rPr>
        <w:fldChar w:fldCharType="end"/>
      </w:r>
      <w:r w:rsidRPr="00926EDC">
        <w:rPr>
          <w:i/>
          <w:iCs/>
        </w:rPr>
        <w:t>].</w:t>
      </w:r>
      <w:r>
        <w:t xml:space="preserve"> </w:t>
      </w:r>
    </w:p>
    <w:p w14:paraId="39229484" w14:textId="77777777" w:rsidR="006C4338" w:rsidRDefault="006C4338" w:rsidP="00215DA3"/>
    <w:p w14:paraId="7EA86AA9" w14:textId="77777777" w:rsidR="0076691D" w:rsidRDefault="006C4338" w:rsidP="00215DA3">
      <w:r>
        <w:t xml:space="preserve">Більшість людей, які померли внаслідок зараження </w:t>
      </w:r>
      <w:r w:rsidR="0076691D">
        <w:t>корона</w:t>
      </w:r>
      <w:r>
        <w:t>вірусом, мали проблеми зі здоров’ям</w:t>
      </w:r>
      <w:r w:rsidR="0076691D">
        <w:t>. Також с</w:t>
      </w:r>
      <w:r>
        <w:t xml:space="preserve">еред померлих багато людей літнього віку з хронічними захворюваннями. Основне занепокоєння викликає діапазон вираженості симптомів: деякі люди мають легкі симптоми, інші – тяжко хворіють. Це ускладнює встановлення справжньої кількості заражених </w:t>
      </w:r>
      <w:r w:rsidR="0076691D">
        <w:t>і</w:t>
      </w:r>
      <w:r>
        <w:t xml:space="preserve"> швидкості передачі вірусу від людини до людини [</w:t>
      </w:r>
      <w:r>
        <w:fldChar w:fldCharType="begin"/>
      </w:r>
      <w:r>
        <w:instrText xml:space="preserve"> REF _Ref119438081 \r \h </w:instrText>
      </w:r>
      <w:r>
        <w:fldChar w:fldCharType="separate"/>
      </w:r>
      <w:r w:rsidR="009B27EC">
        <w:t>40</w:t>
      </w:r>
      <w:r>
        <w:fldChar w:fldCharType="end"/>
      </w:r>
      <w:r>
        <w:t>]. З метою запобігання розповсюдження коронавірусу,</w:t>
      </w:r>
      <w:r w:rsidR="0076691D">
        <w:t xml:space="preserve"> </w:t>
      </w:r>
      <w:r>
        <w:t>більш</w:t>
      </w:r>
      <w:r w:rsidR="0076691D">
        <w:t>ість</w:t>
      </w:r>
      <w:r>
        <w:t xml:space="preserve"> держав світу</w:t>
      </w:r>
      <w:r w:rsidR="0076691D">
        <w:t xml:space="preserve"> </w:t>
      </w:r>
      <w:r>
        <w:t>запровад</w:t>
      </w:r>
      <w:r w:rsidR="0076691D">
        <w:t>или</w:t>
      </w:r>
      <w:r>
        <w:t xml:space="preserve"> карантин і обмеження на відвідування </w:t>
      </w:r>
      <w:r w:rsidR="0076691D">
        <w:t>їх</w:t>
      </w:r>
      <w:r>
        <w:t xml:space="preserve"> іноземцями. </w:t>
      </w:r>
    </w:p>
    <w:p w14:paraId="1E10C604" w14:textId="77777777" w:rsidR="0076691D" w:rsidRDefault="0076691D" w:rsidP="00215DA3">
      <w:r>
        <w:lastRenderedPageBreak/>
        <w:t>Р</w:t>
      </w:r>
      <w:r w:rsidR="006C4338">
        <w:t xml:space="preserve">ішення </w:t>
      </w:r>
      <w:r>
        <w:t xml:space="preserve">державної політики </w:t>
      </w:r>
      <w:r w:rsidR="006C4338">
        <w:t xml:space="preserve">країн світу щодо реакції на </w:t>
      </w:r>
      <w:r>
        <w:t xml:space="preserve">розповсюдження </w:t>
      </w:r>
      <w:r w:rsidR="006C4338">
        <w:t>пандемі</w:t>
      </w:r>
      <w:r>
        <w:t>ї</w:t>
      </w:r>
      <w:r w:rsidR="006C4338">
        <w:t xml:space="preserve"> </w:t>
      </w:r>
      <w:r>
        <w:t>поділяється</w:t>
      </w:r>
      <w:r w:rsidR="006C4338">
        <w:t xml:space="preserve"> на дві групи</w:t>
      </w:r>
      <w:r>
        <w:t>:</w:t>
      </w:r>
    </w:p>
    <w:p w14:paraId="04893B3C" w14:textId="77777777" w:rsidR="0076691D" w:rsidRDefault="0076691D" w:rsidP="00215DA3">
      <w:pPr>
        <w:pStyle w:val="a7"/>
        <w:numPr>
          <w:ilvl w:val="0"/>
          <w:numId w:val="37"/>
        </w:numPr>
        <w:ind w:left="0" w:firstLine="0"/>
      </w:pPr>
      <w:r>
        <w:t>І</w:t>
      </w:r>
      <w:r w:rsidR="006C4338">
        <w:t xml:space="preserve">золяція хворих </w:t>
      </w:r>
      <w:r>
        <w:t>і</w:t>
      </w:r>
      <w:r w:rsidR="006C4338">
        <w:t xml:space="preserve"> заражених домогосподарств без запровадження карантину</w:t>
      </w:r>
      <w:r>
        <w:t>, але з припиненням</w:t>
      </w:r>
      <w:r w:rsidR="006C4338">
        <w:t xml:space="preserve"> пересування </w:t>
      </w:r>
      <w:r>
        <w:t>осіб</w:t>
      </w:r>
      <w:r w:rsidR="006C4338">
        <w:t xml:space="preserve">. </w:t>
      </w:r>
    </w:p>
    <w:p w14:paraId="1FB20D9E" w14:textId="77777777" w:rsidR="0076691D" w:rsidRDefault="0076691D" w:rsidP="00215DA3">
      <w:pPr>
        <w:pStyle w:val="a7"/>
        <w:numPr>
          <w:ilvl w:val="0"/>
          <w:numId w:val="37"/>
        </w:numPr>
        <w:ind w:left="0" w:firstLine="0"/>
      </w:pPr>
      <w:r>
        <w:t>З</w:t>
      </w:r>
      <w:r w:rsidR="006C4338">
        <w:t xml:space="preserve">апровадження карантину, обмеження пересування громадян, закриття публічних закладів аж до повного припинення будь-якої ділової чи соціальної активності. </w:t>
      </w:r>
    </w:p>
    <w:p w14:paraId="0CC12F4F" w14:textId="77777777" w:rsidR="0076691D" w:rsidRDefault="006C4338" w:rsidP="00215DA3">
      <w:r>
        <w:t>Минулого року уряди більшості країн об</w:t>
      </w:r>
      <w:r w:rsidR="0076691D">
        <w:t>рали</w:t>
      </w:r>
      <w:r>
        <w:t xml:space="preserve"> другий варіант дій, тобто суворі заходи контролю </w:t>
      </w:r>
      <w:r w:rsidR="0076691D">
        <w:t>і</w:t>
      </w:r>
      <w:r>
        <w:t xml:space="preserve"> обмеження. Разом з тим, подібні жорсткі заходи мали дуже високу економічну ціну. Альтернативою економічн</w:t>
      </w:r>
      <w:r w:rsidR="0076691D">
        <w:t>им</w:t>
      </w:r>
      <w:r>
        <w:t xml:space="preserve"> і соціальн</w:t>
      </w:r>
      <w:r w:rsidR="0076691D">
        <w:t>им</w:t>
      </w:r>
      <w:r>
        <w:t xml:space="preserve"> проблемним заходам жорсткого реагування </w:t>
      </w:r>
      <w:r w:rsidR="0076691D">
        <w:t>стала</w:t>
      </w:r>
      <w:r>
        <w:t xml:space="preserve"> загальна вакцинація населення, концепція вироблення «колективного імунітету», вироблення нової моделі суспільної організації життя </w:t>
      </w:r>
      <w:r w:rsidR="0076691D">
        <w:t>та</w:t>
      </w:r>
      <w:r>
        <w:t xml:space="preserve"> праці – «віртуальної політики </w:t>
      </w:r>
      <w:r w:rsidR="0076691D">
        <w:t>й</w:t>
      </w:r>
      <w:r>
        <w:t xml:space="preserve"> економіки», «соціального дистанціювання», «віддаленого режиму роботи і доступу». </w:t>
      </w:r>
    </w:p>
    <w:p w14:paraId="6A40930F" w14:textId="77777777" w:rsidR="004772BA" w:rsidRDefault="004772BA" w:rsidP="00215DA3">
      <w:r>
        <w:t xml:space="preserve">Пандемія коронавірусу спричинила безпрецедентну кризу в туристичній галузі. У зв'язку з різким падінням економічної активності працівники туристичного сектору зіткнулися з катастрофічним скороченням робочого часу </w:t>
      </w:r>
      <w:r w:rsidR="00FC0F3F">
        <w:t>і</w:t>
      </w:r>
      <w:r>
        <w:t xml:space="preserve"> втратою роботи. Протиепідемічні заходи, вжиті в рамках протидії поширен</w:t>
      </w:r>
      <w:r w:rsidR="00FC0F3F">
        <w:t>ня пандемії</w:t>
      </w:r>
      <w:r>
        <w:t xml:space="preserve">, серйозно обмежили переміщення людей навіть </w:t>
      </w:r>
      <w:r w:rsidR="00FC0F3F">
        <w:t>у</w:t>
      </w:r>
      <w:r>
        <w:t xml:space="preserve"> межах країн</w:t>
      </w:r>
      <w:r w:rsidR="00FC0F3F">
        <w:t xml:space="preserve"> постійного проживання</w:t>
      </w:r>
      <w:r>
        <w:t xml:space="preserve">, не кажучи вже про закордонні поїздки. З початком карантинних заходів, обмеження на поїздки, пов'язані з COVID-19, діяли у більшості країн світу. 1 червня 2020 року 156 урядів повністю закрили свої кордони для міжнародного туризму </w:t>
      </w:r>
      <w:r>
        <w:rPr>
          <w:rFonts w:cs="Times New Roman"/>
        </w:rPr>
        <w:t>[</w:t>
      </w:r>
      <w:r>
        <w:rPr>
          <w:rFonts w:cs="Times New Roman"/>
        </w:rPr>
        <w:fldChar w:fldCharType="begin"/>
      </w:r>
      <w:r>
        <w:rPr>
          <w:rFonts w:cs="Times New Roman"/>
        </w:rPr>
        <w:instrText xml:space="preserve"> REF _Ref119599279 \r \h </w:instrText>
      </w:r>
      <w:r>
        <w:rPr>
          <w:rFonts w:cs="Times New Roman"/>
        </w:rPr>
      </w:r>
      <w:r>
        <w:rPr>
          <w:rFonts w:cs="Times New Roman"/>
        </w:rPr>
        <w:fldChar w:fldCharType="separate"/>
      </w:r>
      <w:r w:rsidR="009B27EC">
        <w:rPr>
          <w:rFonts w:cs="Times New Roman"/>
        </w:rPr>
        <w:t>24</w:t>
      </w:r>
      <w:r>
        <w:rPr>
          <w:rFonts w:cs="Times New Roman"/>
        </w:rPr>
        <w:fldChar w:fldCharType="end"/>
      </w:r>
      <w:r>
        <w:rPr>
          <w:rFonts w:cs="Times New Roman"/>
        </w:rPr>
        <w:t>]</w:t>
      </w:r>
      <w:r>
        <w:t xml:space="preserve">. Це стало причиною падіння доходів </w:t>
      </w:r>
      <w:r w:rsidR="00FC0F3F">
        <w:t>у</w:t>
      </w:r>
      <w:r>
        <w:t xml:space="preserve"> сфері туризму, як </w:t>
      </w:r>
      <w:r w:rsidR="00FC0F3F">
        <w:t>міжнародного</w:t>
      </w:r>
      <w:r>
        <w:t xml:space="preserve">, так і внутрішнього. Туристичні </w:t>
      </w:r>
      <w:r w:rsidR="00FC0F3F">
        <w:t>агенції</w:t>
      </w:r>
      <w:r>
        <w:t xml:space="preserve"> були закриті одними з перших</w:t>
      </w:r>
      <w:r w:rsidR="00FC0F3F">
        <w:t>, б</w:t>
      </w:r>
      <w:r>
        <w:t>ільшість готелів</w:t>
      </w:r>
      <w:r w:rsidR="00FC0F3F">
        <w:t xml:space="preserve"> і</w:t>
      </w:r>
      <w:r>
        <w:t xml:space="preserve"> ресторанів, туристичних </w:t>
      </w:r>
      <w:r w:rsidR="00FC0F3F">
        <w:t>локацій</w:t>
      </w:r>
      <w:r>
        <w:t xml:space="preserve"> </w:t>
      </w:r>
      <w:r w:rsidR="00FC0F3F">
        <w:t>–</w:t>
      </w:r>
      <w:r>
        <w:t xml:space="preserve"> </w:t>
      </w:r>
      <w:r w:rsidR="00FC0F3F">
        <w:t>у</w:t>
      </w:r>
      <w:r>
        <w:t xml:space="preserve"> пік кризи, а фестивалі та заходи були скасовані або перенесені. Туристичні </w:t>
      </w:r>
      <w:r w:rsidR="00FC0F3F">
        <w:t>агентства</w:t>
      </w:r>
      <w:r>
        <w:t xml:space="preserve"> також є одними з останніх, хто відновив діяльність, і навіть після відновлення роботи, їм все одно доводиться застосовувати суворі медичні протоколи та заходи </w:t>
      </w:r>
      <w:r>
        <w:lastRenderedPageBreak/>
        <w:t xml:space="preserve">стримування, що </w:t>
      </w:r>
      <w:r w:rsidR="00FC0F3F">
        <w:t xml:space="preserve">означає можливість функціонування </w:t>
      </w:r>
      <w:r>
        <w:t>лише з обмеженими можливостями.</w:t>
      </w:r>
    </w:p>
    <w:p w14:paraId="4A568A7A" w14:textId="77777777" w:rsidR="00D77604" w:rsidRDefault="006C4338" w:rsidP="00215DA3">
      <w:r>
        <w:t xml:space="preserve">Через карантинні обмеження міжнародні прибуття туристів за 6 місяців 2020 року зменшилися на 56% (відповідно до того ж періоду минулого року). У травні місяці міжнародні прибуття зменшились на 98% на тлі заходів щодо </w:t>
      </w:r>
      <w:r w:rsidR="0076691D">
        <w:t>запобігання</w:t>
      </w:r>
      <w:r>
        <w:t xml:space="preserve"> поширення </w:t>
      </w:r>
      <w:proofErr w:type="spellStart"/>
      <w:r w:rsidR="0076691D">
        <w:t>коронавірусної</w:t>
      </w:r>
      <w:proofErr w:type="spellEnd"/>
      <w:r w:rsidR="0076691D">
        <w:t xml:space="preserve"> інфекції</w:t>
      </w:r>
      <w:r>
        <w:t>. Це становило на 300 мільйонів менше міжнародних туристів, що означало втрату 320 мільярдів доларів США надходжень від міжнародного туризму (доходи від експорту) [</w:t>
      </w:r>
      <w:r>
        <w:fldChar w:fldCharType="begin"/>
      </w:r>
      <w:r>
        <w:instrText xml:space="preserve"> REF _Ref119438095 \r \h </w:instrText>
      </w:r>
      <w:r>
        <w:fldChar w:fldCharType="separate"/>
      </w:r>
      <w:r w:rsidR="009B27EC">
        <w:t>16</w:t>
      </w:r>
      <w:r>
        <w:fldChar w:fldCharType="end"/>
      </w:r>
      <w:r>
        <w:t>].</w:t>
      </w:r>
    </w:p>
    <w:p w14:paraId="750B56F7" w14:textId="77777777" w:rsidR="00926EDC" w:rsidRDefault="00D77604" w:rsidP="00215DA3">
      <w:r>
        <w:t>За даними Всесвітньої туристської організації ООН міжнародний туризм за десять місяців 2020 року втратив 935 млрд. дол. і повернувся до рівня 1990 року [</w:t>
      </w:r>
      <w:r>
        <w:fldChar w:fldCharType="begin"/>
      </w:r>
      <w:r>
        <w:instrText xml:space="preserve"> REF _Ref119437689 \r \h </w:instrText>
      </w:r>
      <w:r>
        <w:fldChar w:fldCharType="separate"/>
      </w:r>
      <w:r w:rsidR="009B27EC">
        <w:t>61</w:t>
      </w:r>
      <w:r>
        <w:fldChar w:fldCharType="end"/>
      </w:r>
      <w:r>
        <w:t xml:space="preserve">]. Повернення до рівня 2019 року за кількістю міжнародних прибуттів, займе приблизно від 2,5 до чотирьох років. За цей же час, за підрахунками, Україна втратила близько 60 млрд. грн. По всій країні закрито понад 7000 </w:t>
      </w:r>
      <w:proofErr w:type="spellStart"/>
      <w:r>
        <w:t>турагенцій</w:t>
      </w:r>
      <w:proofErr w:type="spellEnd"/>
      <w:r>
        <w:t>.</w:t>
      </w:r>
    </w:p>
    <w:p w14:paraId="4F142A1B" w14:textId="77777777" w:rsidR="007B7EA4" w:rsidRDefault="007B7EA4" w:rsidP="00215DA3">
      <w:r>
        <w:t xml:space="preserve">Якщо розглядати за </w:t>
      </w:r>
      <w:proofErr w:type="spellStart"/>
      <w:r>
        <w:t>макрорегіонанами</w:t>
      </w:r>
      <w:proofErr w:type="spellEnd"/>
      <w:r>
        <w:t xml:space="preserve"> світу, то Азіатсько-тихоокеанський регіон був першим, який постраждав від впливу вірусу, де на 60% зменшився туристичний потік. Європа зафіксувала друге найсильніше зниження – 58% менше прибулих, за ними йшов Близький Схід (–51%), Америка та Африка (обидва –47%) (рис. 1.6) </w:t>
      </w:r>
      <w:r>
        <w:rPr>
          <w:rFonts w:cs="Times New Roman"/>
        </w:rPr>
        <w:t>[</w:t>
      </w:r>
      <w:r>
        <w:rPr>
          <w:rFonts w:cs="Times New Roman"/>
        </w:rPr>
        <w:fldChar w:fldCharType="begin"/>
      </w:r>
      <w:r>
        <w:rPr>
          <w:rFonts w:cs="Times New Roman"/>
        </w:rPr>
        <w:instrText xml:space="preserve"> REF _Ref119441951 \r \h </w:instrText>
      </w:r>
      <w:r>
        <w:rPr>
          <w:rFonts w:cs="Times New Roman"/>
        </w:rPr>
      </w:r>
      <w:r>
        <w:rPr>
          <w:rFonts w:cs="Times New Roman"/>
        </w:rPr>
        <w:fldChar w:fldCharType="separate"/>
      </w:r>
      <w:r w:rsidR="009B27EC">
        <w:rPr>
          <w:rFonts w:cs="Times New Roman"/>
        </w:rPr>
        <w:t>37</w:t>
      </w:r>
      <w:r>
        <w:rPr>
          <w:rFonts w:cs="Times New Roman"/>
        </w:rPr>
        <w:fldChar w:fldCharType="end"/>
      </w:r>
      <w:r>
        <w:rPr>
          <w:rFonts w:cs="Times New Roman"/>
        </w:rPr>
        <w:t>]</w:t>
      </w:r>
      <w:r>
        <w:t>.</w:t>
      </w:r>
    </w:p>
    <w:p w14:paraId="53A028B2" w14:textId="77777777" w:rsidR="007B7EA4" w:rsidRDefault="007B7EA4" w:rsidP="00215DA3">
      <w:pPr>
        <w:ind w:firstLine="0"/>
      </w:pPr>
      <w:r>
        <w:rPr>
          <w:noProof/>
          <w:lang w:val="ru-RU" w:eastAsia="ru-RU"/>
        </w:rPr>
        <w:drawing>
          <wp:inline distT="0" distB="0" distL="0" distR="0" wp14:anchorId="70B47522" wp14:editId="2AE91C6E">
            <wp:extent cx="5524500" cy="20288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31282" cy="2031316"/>
                    </a:xfrm>
                    <a:prstGeom prst="rect">
                      <a:avLst/>
                    </a:prstGeom>
                    <a:noFill/>
                    <a:ln>
                      <a:noFill/>
                    </a:ln>
                  </pic:spPr>
                </pic:pic>
              </a:graphicData>
            </a:graphic>
          </wp:inline>
        </w:drawing>
      </w:r>
    </w:p>
    <w:p w14:paraId="42461B2B" w14:textId="77777777" w:rsidR="007B7EA4" w:rsidRDefault="007B7EA4" w:rsidP="00215DA3">
      <w:r w:rsidRPr="006E66D3">
        <w:rPr>
          <w:rFonts w:cs="Times New Roman"/>
          <w:bCs/>
          <w:szCs w:val="28"/>
        </w:rPr>
        <w:t xml:space="preserve">Рисунок </w:t>
      </w:r>
      <w:r>
        <w:rPr>
          <w:rFonts w:cs="Times New Roman"/>
          <w:bCs/>
          <w:szCs w:val="28"/>
        </w:rPr>
        <w:t>1.</w:t>
      </w:r>
      <w:r w:rsidR="00E924A2">
        <w:rPr>
          <w:rFonts w:cs="Times New Roman"/>
          <w:bCs/>
          <w:szCs w:val="28"/>
        </w:rPr>
        <w:t>7</w:t>
      </w:r>
      <w:r w:rsidRPr="006E66D3">
        <w:rPr>
          <w:rFonts w:cs="Times New Roman"/>
          <w:bCs/>
          <w:szCs w:val="28"/>
        </w:rPr>
        <w:t xml:space="preserve"> – </w:t>
      </w:r>
      <w:r>
        <w:t>Зменшення туристичних потоків за регіонами світу, %</w:t>
      </w:r>
    </w:p>
    <w:p w14:paraId="168D06AF" w14:textId="77777777" w:rsidR="007B7EA4" w:rsidRDefault="007B7EA4" w:rsidP="00215DA3">
      <w:r w:rsidRPr="006E66D3">
        <w:rPr>
          <w:rFonts w:cs="Times New Roman"/>
          <w:i/>
          <w:iCs/>
          <w:szCs w:val="28"/>
        </w:rPr>
        <w:t>Джерело: складено на основі [</w:t>
      </w:r>
      <w:r>
        <w:rPr>
          <w:rFonts w:cs="Times New Roman"/>
          <w:i/>
          <w:iCs/>
          <w:szCs w:val="28"/>
        </w:rPr>
        <w:fldChar w:fldCharType="begin"/>
      </w:r>
      <w:r>
        <w:rPr>
          <w:rFonts w:cs="Times New Roman"/>
          <w:i/>
          <w:iCs/>
          <w:szCs w:val="28"/>
        </w:rPr>
        <w:instrText xml:space="preserve"> REF _Ref119441951 \r \h </w:instrText>
      </w:r>
      <w:r>
        <w:rPr>
          <w:rFonts w:cs="Times New Roman"/>
          <w:i/>
          <w:iCs/>
          <w:szCs w:val="28"/>
        </w:rPr>
      </w:r>
      <w:r>
        <w:rPr>
          <w:rFonts w:cs="Times New Roman"/>
          <w:i/>
          <w:iCs/>
          <w:szCs w:val="28"/>
        </w:rPr>
        <w:fldChar w:fldCharType="separate"/>
      </w:r>
      <w:r w:rsidR="009B27EC">
        <w:rPr>
          <w:rFonts w:cs="Times New Roman"/>
          <w:i/>
          <w:iCs/>
          <w:szCs w:val="28"/>
        </w:rPr>
        <w:t>37</w:t>
      </w:r>
      <w:r>
        <w:rPr>
          <w:rFonts w:cs="Times New Roman"/>
          <w:i/>
          <w:iCs/>
          <w:szCs w:val="28"/>
        </w:rPr>
        <w:fldChar w:fldCharType="end"/>
      </w:r>
      <w:r w:rsidRPr="006E66D3">
        <w:rPr>
          <w:rFonts w:cs="Times New Roman"/>
          <w:i/>
          <w:iCs/>
          <w:szCs w:val="28"/>
        </w:rPr>
        <w:t>]</w:t>
      </w:r>
    </w:p>
    <w:p w14:paraId="3B4614AF" w14:textId="77777777" w:rsidR="007B7EA4" w:rsidRDefault="007B7EA4" w:rsidP="00215DA3">
      <w:pPr>
        <w:ind w:firstLine="0"/>
      </w:pPr>
    </w:p>
    <w:p w14:paraId="0A943E64" w14:textId="77777777" w:rsidR="007B7EA4" w:rsidRDefault="00AC0E24" w:rsidP="00215DA3">
      <w:r>
        <w:lastRenderedPageBreak/>
        <w:t>За д</w:t>
      </w:r>
      <w:r w:rsidR="007B7EA4" w:rsidRPr="00AC0E24">
        <w:t>ан</w:t>
      </w:r>
      <w:r>
        <w:t>ими</w:t>
      </w:r>
      <w:r w:rsidR="007B7EA4" w:rsidRPr="00AC0E24">
        <w:t xml:space="preserve"> IATA</w:t>
      </w:r>
      <w:r>
        <w:t xml:space="preserve"> </w:t>
      </w:r>
      <w:r w:rsidR="007B7EA4" w:rsidRPr="00AC0E24">
        <w:t xml:space="preserve">міжнародний пасажирський попит знизився на 55% у січні-травні 2020 р. Світовий попит на </w:t>
      </w:r>
      <w:proofErr w:type="spellStart"/>
      <w:r w:rsidR="007B7EA4" w:rsidRPr="00AC0E24">
        <w:t>пасажироперевезення</w:t>
      </w:r>
      <w:proofErr w:type="spellEnd"/>
      <w:r w:rsidR="007B7EA4" w:rsidRPr="00AC0E24">
        <w:t xml:space="preserve"> впав швидше, ніж пропускна здатність, незважаючи на скасування</w:t>
      </w:r>
      <w:r w:rsidR="007B7EA4">
        <w:t xml:space="preserve"> рейсів </w:t>
      </w:r>
      <w:r>
        <w:t>і</w:t>
      </w:r>
      <w:r w:rsidR="007B7EA4">
        <w:t xml:space="preserve"> заземлення літаків. </w:t>
      </w:r>
      <w:r>
        <w:t>За даними ІКАО м</w:t>
      </w:r>
      <w:r w:rsidR="007B7EA4">
        <w:t>істкість у всьому світі в травні 2020 року, за оцінками, знизилася на 86% у порівнянні з попереднім роком [</w:t>
      </w:r>
      <w:r>
        <w:fldChar w:fldCharType="begin"/>
      </w:r>
      <w:r>
        <w:instrText xml:space="preserve"> REF _Ref119354905 \r \h </w:instrText>
      </w:r>
      <w:r>
        <w:fldChar w:fldCharType="separate"/>
      </w:r>
      <w:r w:rsidR="009B27EC">
        <w:t>36</w:t>
      </w:r>
      <w:r>
        <w:fldChar w:fldCharType="end"/>
      </w:r>
      <w:r w:rsidR="007B7EA4">
        <w:t>].</w:t>
      </w:r>
    </w:p>
    <w:p w14:paraId="742A3A5F" w14:textId="77777777" w:rsidR="00E86835" w:rsidRDefault="00910817" w:rsidP="00215DA3">
      <w:r>
        <w:t>Щодо готельної індустрії, то дослідження STR показало зниження за трьома показниками, а саме: дохід за доступне приміщення (</w:t>
      </w:r>
      <w:proofErr w:type="spellStart"/>
      <w:r>
        <w:t>RevPAR</w:t>
      </w:r>
      <w:proofErr w:type="spellEnd"/>
      <w:r>
        <w:t>), середньодобова норма (ADR) і заповнюваність. У Європі заповнюваність досягла анти рекорду – мінімум 13%, в Африці – 14%, у Центральній і Південній Америці – 15%, США – 33% і 36% як в Азіатсько-Тихоокеанському регіоні</w:t>
      </w:r>
      <w:r w:rsidR="00E86835">
        <w:t>,</w:t>
      </w:r>
      <w:r>
        <w:t xml:space="preserve"> та</w:t>
      </w:r>
      <w:r w:rsidR="00E86835">
        <w:t>к</w:t>
      </w:r>
      <w:r>
        <w:t xml:space="preserve"> і на Близькому Сході [</w:t>
      </w:r>
      <w:r>
        <w:fldChar w:fldCharType="begin"/>
      </w:r>
      <w:r>
        <w:instrText xml:space="preserve"> REF _Ref119582075 \r \h </w:instrText>
      </w:r>
      <w:r>
        <w:fldChar w:fldCharType="separate"/>
      </w:r>
      <w:r w:rsidR="009B27EC">
        <w:t>32</w:t>
      </w:r>
      <w:r>
        <w:fldChar w:fldCharType="end"/>
      </w:r>
      <w:r>
        <w:t xml:space="preserve">]. </w:t>
      </w:r>
    </w:p>
    <w:p w14:paraId="130E499F" w14:textId="77777777" w:rsidR="00611B08" w:rsidRDefault="00910817" w:rsidP="00215DA3">
      <w:r>
        <w:t xml:space="preserve">Внаслідок </w:t>
      </w:r>
      <w:r w:rsidR="00E86835">
        <w:t>пандемії</w:t>
      </w:r>
      <w:r>
        <w:t xml:space="preserve"> </w:t>
      </w:r>
      <w:r w:rsidR="00E86835">
        <w:t>і</w:t>
      </w:r>
      <w:r>
        <w:t xml:space="preserve"> поточних обмежень міжнародн</w:t>
      </w:r>
      <w:r w:rsidR="00611B08">
        <w:t>ого пересування</w:t>
      </w:r>
      <w:r>
        <w:t>, туристичн</w:t>
      </w:r>
      <w:r w:rsidR="00611B08">
        <w:t xml:space="preserve">а галузь </w:t>
      </w:r>
      <w:r>
        <w:t>зазна</w:t>
      </w:r>
      <w:r w:rsidR="00611B08">
        <w:t>ла</w:t>
      </w:r>
      <w:r>
        <w:t xml:space="preserve"> збитків майже на 4,5 трильйони доларів США, а його глобальний внесок у ВВП зменшився на 49,1% порівняно з 2019 роком і досягнув лише 4,7 трлн. доларів США у 2020 році</w:t>
      </w:r>
      <w:r w:rsidR="00611B08">
        <w:t xml:space="preserve">. </w:t>
      </w:r>
      <w:r>
        <w:t xml:space="preserve">Витрати на внутрішніх відвідувачів скоротилися на 45%, на міжнародні </w:t>
      </w:r>
      <w:bookmarkStart w:id="255" w:name="_Hlk119601938"/>
      <w:r>
        <w:t>–</w:t>
      </w:r>
      <w:bookmarkEnd w:id="255"/>
      <w:r>
        <w:t xml:space="preserve"> на 69,4% [</w:t>
      </w:r>
      <w:r>
        <w:fldChar w:fldCharType="begin"/>
      </w:r>
      <w:r>
        <w:instrText xml:space="preserve"> REF _Ref119582085 \r \h </w:instrText>
      </w:r>
      <w:r>
        <w:fldChar w:fldCharType="separate"/>
      </w:r>
      <w:r w:rsidR="009B27EC">
        <w:t>62</w:t>
      </w:r>
      <w:r>
        <w:fldChar w:fldCharType="end"/>
      </w:r>
      <w:r>
        <w:t xml:space="preserve">]. </w:t>
      </w:r>
    </w:p>
    <w:p w14:paraId="262B1D06" w14:textId="77777777" w:rsidR="00AC0E24" w:rsidRDefault="00910817" w:rsidP="00215DA3">
      <w:r>
        <w:t xml:space="preserve">У 2020 році було </w:t>
      </w:r>
      <w:r w:rsidR="00611B08">
        <w:t>скорочено</w:t>
      </w:r>
      <w:r>
        <w:t xml:space="preserve"> 62 мільйони робочих місць, залишилося всього 272 мільйони зайнятих у всьому </w:t>
      </w:r>
      <w:r w:rsidR="00611B08">
        <w:t xml:space="preserve">світовому </w:t>
      </w:r>
      <w:r>
        <w:t xml:space="preserve">секторі. Це зменшення на 18,5% було відчутно у всій екосистемі подорожей </w:t>
      </w:r>
      <w:r w:rsidR="00611B08">
        <w:t>і</w:t>
      </w:r>
      <w:r>
        <w:t xml:space="preserve"> туризму, з малим та середнім розміром, які особливо постраждали, і які складають 80% усіх світових підприємств галузі. </w:t>
      </w:r>
      <w:proofErr w:type="spellStart"/>
      <w:r>
        <w:t>Проактивні</w:t>
      </w:r>
      <w:proofErr w:type="spellEnd"/>
      <w:r>
        <w:t xml:space="preserve"> дії деяких урядів </w:t>
      </w:r>
      <w:r w:rsidR="00611B08">
        <w:t>країн</w:t>
      </w:r>
      <w:r>
        <w:t xml:space="preserve"> світ</w:t>
      </w:r>
      <w:r w:rsidR="00611B08">
        <w:t>у</w:t>
      </w:r>
      <w:r>
        <w:t xml:space="preserve"> фактично дали можливість сектору зберегти мільйони робочих місць </w:t>
      </w:r>
      <w:r w:rsidR="00611B08">
        <w:t>і</w:t>
      </w:r>
      <w:r>
        <w:t xml:space="preserve"> засобів існування через схеми підтримання; без яких цифри були б значно гірші [</w:t>
      </w:r>
      <w:r>
        <w:fldChar w:fldCharType="begin"/>
      </w:r>
      <w:r>
        <w:instrText xml:space="preserve"> REF _Ref119354905 \r \h </w:instrText>
      </w:r>
      <w:r>
        <w:fldChar w:fldCharType="separate"/>
      </w:r>
      <w:r w:rsidR="009B27EC">
        <w:t>36</w:t>
      </w:r>
      <w:r>
        <w:fldChar w:fldCharType="end"/>
      </w:r>
      <w:r>
        <w:t>].</w:t>
      </w:r>
    </w:p>
    <w:p w14:paraId="5F0534DD" w14:textId="77777777" w:rsidR="00FB1B73" w:rsidRDefault="00FB1B73" w:rsidP="00215DA3">
      <w:r>
        <w:t>Розглянемо, які зміни відбулися у туристичному секторі за регіонами світу, що виділяються ЮНВТО (табл.1.2).</w:t>
      </w:r>
    </w:p>
    <w:p w14:paraId="65C9D946" w14:textId="77777777" w:rsidR="00FB1B73" w:rsidRDefault="00FB1B73" w:rsidP="00215DA3">
      <w:pPr>
        <w:rPr>
          <w:rFonts w:cs="Times New Roman"/>
          <w:szCs w:val="28"/>
        </w:rPr>
      </w:pPr>
    </w:p>
    <w:p w14:paraId="0BA14E37" w14:textId="77777777" w:rsidR="00FB1B73" w:rsidRDefault="00FB1B73" w:rsidP="00215DA3">
      <w:r w:rsidRPr="00902968">
        <w:rPr>
          <w:rFonts w:cs="Times New Roman"/>
          <w:szCs w:val="28"/>
        </w:rPr>
        <w:lastRenderedPageBreak/>
        <w:t xml:space="preserve">Таблиця </w:t>
      </w:r>
      <w:r>
        <w:rPr>
          <w:rFonts w:cs="Times New Roman"/>
          <w:szCs w:val="28"/>
        </w:rPr>
        <w:t>1</w:t>
      </w:r>
      <w:r w:rsidRPr="00902968">
        <w:rPr>
          <w:rFonts w:cs="Times New Roman"/>
          <w:szCs w:val="28"/>
        </w:rPr>
        <w:t>.</w:t>
      </w:r>
      <w:r>
        <w:rPr>
          <w:rFonts w:cs="Times New Roman"/>
          <w:szCs w:val="28"/>
        </w:rPr>
        <w:t>2</w:t>
      </w:r>
      <w:r w:rsidRPr="00902968">
        <w:rPr>
          <w:rFonts w:cs="Times New Roman"/>
          <w:szCs w:val="28"/>
        </w:rPr>
        <w:t xml:space="preserve"> </w:t>
      </w:r>
      <w:r w:rsidRPr="00902968">
        <w:rPr>
          <w:rFonts w:cs="Times New Roman"/>
          <w:i/>
          <w:szCs w:val="28"/>
        </w:rPr>
        <w:t>–</w:t>
      </w:r>
      <w:r w:rsidRPr="00902968">
        <w:rPr>
          <w:rFonts w:cs="Times New Roman"/>
          <w:szCs w:val="28"/>
        </w:rPr>
        <w:t xml:space="preserve"> </w:t>
      </w:r>
      <w:r>
        <w:t xml:space="preserve">Світові зміни ВВП і зайнятість за туристичними регіонами світу </w:t>
      </w:r>
      <w:r>
        <w:rPr>
          <w:noProof/>
          <w:lang w:val="ru-RU" w:eastAsia="ru-RU"/>
        </w:rPr>
        <w:drawing>
          <wp:inline distT="0" distB="0" distL="0" distR="0" wp14:anchorId="229AD6D1" wp14:editId="292FD037">
            <wp:extent cx="5895975" cy="267652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2676525"/>
                    </a:xfrm>
                    <a:prstGeom prst="rect">
                      <a:avLst/>
                    </a:prstGeom>
                    <a:noFill/>
                    <a:ln>
                      <a:noFill/>
                    </a:ln>
                  </pic:spPr>
                </pic:pic>
              </a:graphicData>
            </a:graphic>
          </wp:inline>
        </w:drawing>
      </w:r>
    </w:p>
    <w:p w14:paraId="46424A27" w14:textId="77777777" w:rsidR="00FB1B73" w:rsidRDefault="00FB1B73" w:rsidP="00215DA3">
      <w:r w:rsidRPr="006E66D3">
        <w:rPr>
          <w:rFonts w:cs="Times New Roman"/>
          <w:i/>
          <w:iCs/>
          <w:szCs w:val="28"/>
        </w:rPr>
        <w:t>Джерело: складено на основі [</w:t>
      </w:r>
      <w:r>
        <w:rPr>
          <w:rFonts w:cs="Times New Roman"/>
          <w:i/>
          <w:iCs/>
          <w:szCs w:val="28"/>
        </w:rPr>
        <w:fldChar w:fldCharType="begin"/>
      </w:r>
      <w:r>
        <w:rPr>
          <w:rFonts w:cs="Times New Roman"/>
          <w:i/>
          <w:iCs/>
          <w:szCs w:val="28"/>
        </w:rPr>
        <w:instrText xml:space="preserve"> REF _Ref119584434 \r \h </w:instrText>
      </w:r>
      <w:r>
        <w:rPr>
          <w:rFonts w:cs="Times New Roman"/>
          <w:i/>
          <w:iCs/>
          <w:szCs w:val="28"/>
        </w:rPr>
      </w:r>
      <w:r>
        <w:rPr>
          <w:rFonts w:cs="Times New Roman"/>
          <w:i/>
          <w:iCs/>
          <w:szCs w:val="28"/>
        </w:rPr>
        <w:fldChar w:fldCharType="separate"/>
      </w:r>
      <w:r w:rsidR="009B27EC">
        <w:rPr>
          <w:rFonts w:cs="Times New Roman"/>
          <w:i/>
          <w:iCs/>
          <w:szCs w:val="28"/>
        </w:rPr>
        <w:t>66</w:t>
      </w:r>
      <w:r>
        <w:rPr>
          <w:rFonts w:cs="Times New Roman"/>
          <w:i/>
          <w:iCs/>
          <w:szCs w:val="28"/>
        </w:rPr>
        <w:fldChar w:fldCharType="end"/>
      </w:r>
      <w:r w:rsidRPr="006E66D3">
        <w:rPr>
          <w:rFonts w:cs="Times New Roman"/>
          <w:i/>
          <w:iCs/>
          <w:szCs w:val="28"/>
        </w:rPr>
        <w:t>]</w:t>
      </w:r>
    </w:p>
    <w:p w14:paraId="7823A084" w14:textId="77777777" w:rsidR="00EB404A" w:rsidRDefault="00EB404A" w:rsidP="00215DA3">
      <w:pPr>
        <w:ind w:firstLine="0"/>
      </w:pPr>
    </w:p>
    <w:p w14:paraId="09D1ECCE" w14:textId="77777777" w:rsidR="00FB1B73" w:rsidRDefault="00EB404A" w:rsidP="00215DA3">
      <w:r>
        <w:t xml:space="preserve">Америка була найменш постраждалим регіоном відносно інших, так як мала найменший показник падінням ВВП на подорожі та туризм у 2020 році. </w:t>
      </w:r>
      <w:r w:rsidR="00074201">
        <w:t>ВВП подорожей та туризму Європейського регіону скоротився на 51,4% у 2020 році через поточні обмеження пересування, пов’язані з COVID-19</w:t>
      </w:r>
      <w:r w:rsidR="002D66A7">
        <w:t xml:space="preserve"> </w:t>
      </w:r>
      <w:r w:rsidR="00074201">
        <w:rPr>
          <w:rFonts w:cs="Times New Roman"/>
        </w:rPr>
        <w:t>[</w:t>
      </w:r>
      <w:r w:rsidR="00074201">
        <w:rPr>
          <w:rFonts w:cs="Times New Roman"/>
        </w:rPr>
        <w:fldChar w:fldCharType="begin"/>
      </w:r>
      <w:r w:rsidR="00074201">
        <w:rPr>
          <w:rFonts w:cs="Times New Roman"/>
        </w:rPr>
        <w:instrText xml:space="preserve"> REF _Ref119586518 \r \h </w:instrText>
      </w:r>
      <w:r w:rsidR="00074201">
        <w:rPr>
          <w:rFonts w:cs="Times New Roman"/>
        </w:rPr>
      </w:r>
      <w:r w:rsidR="00074201">
        <w:rPr>
          <w:rFonts w:cs="Times New Roman"/>
        </w:rPr>
        <w:fldChar w:fldCharType="separate"/>
      </w:r>
      <w:r w:rsidR="009B27EC">
        <w:rPr>
          <w:rFonts w:cs="Times New Roman"/>
        </w:rPr>
        <w:t>11</w:t>
      </w:r>
      <w:r w:rsidR="00074201">
        <w:rPr>
          <w:rFonts w:cs="Times New Roman"/>
        </w:rPr>
        <w:fldChar w:fldCharType="end"/>
      </w:r>
      <w:r w:rsidR="00074201">
        <w:rPr>
          <w:rFonts w:cs="Times New Roman"/>
        </w:rPr>
        <w:t>]</w:t>
      </w:r>
      <w:r w:rsidR="00074201">
        <w:t>.</w:t>
      </w:r>
      <w:r w:rsidR="00D23A55">
        <w:t xml:space="preserve"> </w:t>
      </w:r>
    </w:p>
    <w:p w14:paraId="55765042" w14:textId="77777777" w:rsidR="00FC0F3F" w:rsidRDefault="00FC0F3F" w:rsidP="00215DA3">
      <w:bookmarkStart w:id="256" w:name="_Hlk119601572"/>
      <w:r>
        <w:t>За оцінками експертів, за 8 місяців 2020</w:t>
      </w:r>
      <w:r w:rsidR="00317E30">
        <w:t xml:space="preserve"> </w:t>
      </w:r>
      <w:r>
        <w:t xml:space="preserve">р. туристичний потік </w:t>
      </w:r>
      <w:r w:rsidR="00317E30">
        <w:t>у</w:t>
      </w:r>
      <w:r>
        <w:t xml:space="preserve"> ЄС зменшився на 68%</w:t>
      </w:r>
      <w:r w:rsidR="00317E30">
        <w:t xml:space="preserve"> і </w:t>
      </w:r>
      <w:r>
        <w:t>втра</w:t>
      </w:r>
      <w:r w:rsidR="00317E30">
        <w:t>тив</w:t>
      </w:r>
      <w:r>
        <w:t xml:space="preserve"> близько 1 млрд. євро доходів на місяць </w:t>
      </w:r>
      <w:r w:rsidR="00317E30">
        <w:t>під впливом пандемії</w:t>
      </w:r>
      <w:r>
        <w:t xml:space="preserve">. </w:t>
      </w:r>
      <w:r w:rsidR="00317E30">
        <w:t>О</w:t>
      </w:r>
      <w:r>
        <w:t>собливо складн</w:t>
      </w:r>
      <w:r w:rsidR="00317E30">
        <w:t>о було на таких</w:t>
      </w:r>
      <w:r>
        <w:t xml:space="preserve"> популярних туристичних напрямках, як Франція, Іспанія, Італія, Греція, Португалія, Мальта </w:t>
      </w:r>
      <w:r w:rsidR="00317E30">
        <w:t>і</w:t>
      </w:r>
      <w:r>
        <w:t xml:space="preserve"> Кіпр</w:t>
      </w:r>
      <w:r w:rsidR="002D66A7">
        <w:t xml:space="preserve"> </w:t>
      </w:r>
      <w:r w:rsidR="002D66A7">
        <w:rPr>
          <w:rFonts w:cs="Times New Roman"/>
        </w:rPr>
        <w:t>[</w:t>
      </w:r>
      <w:r w:rsidR="002D66A7">
        <w:rPr>
          <w:rFonts w:cs="Times New Roman"/>
        </w:rPr>
        <w:fldChar w:fldCharType="begin"/>
      </w:r>
      <w:r w:rsidR="002D66A7">
        <w:rPr>
          <w:rFonts w:cs="Times New Roman"/>
        </w:rPr>
        <w:instrText xml:space="preserve"> REF _Ref119600266 \r \h </w:instrText>
      </w:r>
      <w:r w:rsidR="002D66A7">
        <w:rPr>
          <w:rFonts w:cs="Times New Roman"/>
        </w:rPr>
      </w:r>
      <w:r w:rsidR="002D66A7">
        <w:rPr>
          <w:rFonts w:cs="Times New Roman"/>
        </w:rPr>
        <w:fldChar w:fldCharType="separate"/>
      </w:r>
      <w:r w:rsidR="009B27EC">
        <w:rPr>
          <w:rFonts w:cs="Times New Roman"/>
        </w:rPr>
        <w:t>2</w:t>
      </w:r>
      <w:r w:rsidR="002D66A7">
        <w:rPr>
          <w:rFonts w:cs="Times New Roman"/>
        </w:rPr>
        <w:fldChar w:fldCharType="end"/>
      </w:r>
      <w:r w:rsidR="002D66A7">
        <w:rPr>
          <w:rFonts w:cs="Times New Roman"/>
        </w:rPr>
        <w:t>]</w:t>
      </w:r>
      <w:r>
        <w:t>. Показники за квітень</w:t>
      </w:r>
      <w:r w:rsidR="00317E30">
        <w:t>-</w:t>
      </w:r>
      <w:r>
        <w:t>травень 2020</w:t>
      </w:r>
      <w:r w:rsidR="00317E30">
        <w:t xml:space="preserve"> </w:t>
      </w:r>
      <w:r>
        <w:t>р. відображають рівень втрат туристичного сектору ЄС, спричинених пандемією: у Італії (-96%), Хорватії (-86%), Кіпрі (-78%)</w:t>
      </w:r>
      <w:r w:rsidR="00062BC8">
        <w:t xml:space="preserve">, </w:t>
      </w:r>
      <w:r>
        <w:t>Франції (-70%)</w:t>
      </w:r>
      <w:r w:rsidR="00062BC8">
        <w:t xml:space="preserve">, </w:t>
      </w:r>
      <w:r>
        <w:t>Іспані</w:t>
      </w:r>
      <w:r w:rsidR="00062BC8">
        <w:t>ї</w:t>
      </w:r>
      <w:r>
        <w:t xml:space="preserve"> (- 51%), Румуні</w:t>
      </w:r>
      <w:r w:rsidR="00062BC8">
        <w:t>ї</w:t>
      </w:r>
      <w:r>
        <w:t xml:space="preserve"> та Словені</w:t>
      </w:r>
      <w:r w:rsidR="00062BC8">
        <w:t>ї</w:t>
      </w:r>
      <w:r>
        <w:t xml:space="preserve"> (-56% кожна)</w:t>
      </w:r>
      <w:r w:rsidR="00062BC8">
        <w:t xml:space="preserve"> </w:t>
      </w:r>
      <w:r w:rsidR="002D66A7">
        <w:rPr>
          <w:rFonts w:cs="Times New Roman"/>
        </w:rPr>
        <w:t>[</w:t>
      </w:r>
      <w:r w:rsidR="002D66A7">
        <w:rPr>
          <w:rFonts w:cs="Times New Roman"/>
        </w:rPr>
        <w:fldChar w:fldCharType="begin"/>
      </w:r>
      <w:r w:rsidR="002D66A7">
        <w:rPr>
          <w:rFonts w:cs="Times New Roman"/>
        </w:rPr>
        <w:instrText xml:space="preserve"> REF _Ref119600305 \r \h </w:instrText>
      </w:r>
      <w:r w:rsidR="002D66A7">
        <w:rPr>
          <w:rFonts w:cs="Times New Roman"/>
        </w:rPr>
      </w:r>
      <w:r w:rsidR="002D66A7">
        <w:rPr>
          <w:rFonts w:cs="Times New Roman"/>
        </w:rPr>
        <w:fldChar w:fldCharType="separate"/>
      </w:r>
      <w:r w:rsidR="009B27EC">
        <w:rPr>
          <w:rFonts w:cs="Times New Roman"/>
        </w:rPr>
        <w:t>10</w:t>
      </w:r>
      <w:r w:rsidR="002D66A7">
        <w:rPr>
          <w:rFonts w:cs="Times New Roman"/>
        </w:rPr>
        <w:fldChar w:fldCharType="end"/>
      </w:r>
      <w:r w:rsidR="002D66A7">
        <w:rPr>
          <w:rFonts w:cs="Times New Roman"/>
        </w:rPr>
        <w:t>]</w:t>
      </w:r>
      <w:r>
        <w:t xml:space="preserve">. </w:t>
      </w:r>
      <w:bookmarkEnd w:id="256"/>
      <w:r>
        <w:t xml:space="preserve">Загалом, </w:t>
      </w:r>
      <w:r w:rsidR="00062BC8">
        <w:t xml:space="preserve">у цей період, </w:t>
      </w:r>
      <w:r>
        <w:t xml:space="preserve">витрати </w:t>
      </w:r>
      <w:r w:rsidR="00062BC8">
        <w:t>Європейського туристичного сектору</w:t>
      </w:r>
      <w:r>
        <w:t xml:space="preserve"> впали на 68,4% порівняно з тим же періодом минулого року. У червні 2020 року сектор послуг в ЄС зменшився на 16,4%, тоді як сектор туристичних послуг впав на 75,0%. Найбільші показники падіння діяльності спостерігалися в </w:t>
      </w:r>
      <w:r w:rsidR="00062BC8">
        <w:t xml:space="preserve">діяльності </w:t>
      </w:r>
      <w:r>
        <w:t xml:space="preserve">туристичних агенцій </w:t>
      </w:r>
      <w:r w:rsidR="00062BC8">
        <w:t>і</w:t>
      </w:r>
      <w:r>
        <w:t xml:space="preserve"> туроператорів (-83,6%), </w:t>
      </w:r>
      <w:r w:rsidR="00062BC8">
        <w:lastRenderedPageBreak/>
        <w:t xml:space="preserve">закладів тимчасового розміщення (-66,4%) та харчування (-38,4%), </w:t>
      </w:r>
      <w:r>
        <w:t>авіасполученн</w:t>
      </w:r>
      <w:r w:rsidR="00062BC8">
        <w:t>я</w:t>
      </w:r>
      <w:r>
        <w:t xml:space="preserve"> (-73,8%) </w:t>
      </w:r>
      <w:r w:rsidR="00E924A2">
        <w:t xml:space="preserve">(рис. 1.8) </w:t>
      </w:r>
      <w:r w:rsidR="002D66A7">
        <w:rPr>
          <w:rFonts w:cs="Times New Roman"/>
        </w:rPr>
        <w:t>[</w:t>
      </w:r>
      <w:r w:rsidR="002D66A7">
        <w:rPr>
          <w:rFonts w:cs="Times New Roman"/>
        </w:rPr>
        <w:fldChar w:fldCharType="begin"/>
      </w:r>
      <w:r w:rsidR="002D66A7">
        <w:rPr>
          <w:rFonts w:cs="Times New Roman"/>
        </w:rPr>
        <w:instrText xml:space="preserve"> REF _Ref119600316 \r \h </w:instrText>
      </w:r>
      <w:r w:rsidR="002D66A7">
        <w:rPr>
          <w:rFonts w:cs="Times New Roman"/>
        </w:rPr>
      </w:r>
      <w:r w:rsidR="002D66A7">
        <w:rPr>
          <w:rFonts w:cs="Times New Roman"/>
        </w:rPr>
        <w:fldChar w:fldCharType="separate"/>
      </w:r>
      <w:r w:rsidR="009B27EC">
        <w:rPr>
          <w:rFonts w:cs="Times New Roman"/>
        </w:rPr>
        <w:t>30</w:t>
      </w:r>
      <w:r w:rsidR="002D66A7">
        <w:rPr>
          <w:rFonts w:cs="Times New Roman"/>
        </w:rPr>
        <w:fldChar w:fldCharType="end"/>
      </w:r>
      <w:r w:rsidR="002D66A7">
        <w:rPr>
          <w:rFonts w:cs="Times New Roman"/>
        </w:rPr>
        <w:t>]</w:t>
      </w:r>
      <w:r>
        <w:t>.</w:t>
      </w:r>
    </w:p>
    <w:p w14:paraId="36F1E15F" w14:textId="77777777" w:rsidR="00E924A2" w:rsidRDefault="00E924A2" w:rsidP="00215DA3">
      <w:pPr>
        <w:ind w:firstLine="0"/>
      </w:pPr>
      <w:r>
        <w:rPr>
          <w:noProof/>
          <w:lang w:val="ru-RU" w:eastAsia="ru-RU"/>
        </w:rPr>
        <w:drawing>
          <wp:inline distT="0" distB="0" distL="0" distR="0" wp14:anchorId="2A53A1FA" wp14:editId="6579BF0C">
            <wp:extent cx="5391150" cy="4779325"/>
            <wp:effectExtent l="0" t="0" r="0" b="254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3007" cy="4789837"/>
                    </a:xfrm>
                    <a:prstGeom prst="rect">
                      <a:avLst/>
                    </a:prstGeom>
                    <a:noFill/>
                    <a:ln>
                      <a:noFill/>
                    </a:ln>
                  </pic:spPr>
                </pic:pic>
              </a:graphicData>
            </a:graphic>
          </wp:inline>
        </w:drawing>
      </w:r>
    </w:p>
    <w:p w14:paraId="785FDAD7" w14:textId="77777777" w:rsidR="00E924A2" w:rsidRDefault="00E924A2" w:rsidP="00215DA3">
      <w:r w:rsidRPr="006E66D3">
        <w:rPr>
          <w:rFonts w:cs="Times New Roman"/>
          <w:bCs/>
          <w:szCs w:val="28"/>
        </w:rPr>
        <w:t xml:space="preserve">Рисунок </w:t>
      </w:r>
      <w:r>
        <w:rPr>
          <w:rFonts w:cs="Times New Roman"/>
          <w:bCs/>
          <w:szCs w:val="28"/>
        </w:rPr>
        <w:t>1.8</w:t>
      </w:r>
      <w:r w:rsidRPr="006E66D3">
        <w:rPr>
          <w:rFonts w:cs="Times New Roman"/>
          <w:bCs/>
          <w:szCs w:val="28"/>
        </w:rPr>
        <w:t xml:space="preserve"> – </w:t>
      </w:r>
      <w:r>
        <w:t>COVID-19 і туристичний сектор ЄС</w:t>
      </w:r>
    </w:p>
    <w:p w14:paraId="105B6870" w14:textId="77777777" w:rsidR="00E924A2" w:rsidRDefault="00E924A2" w:rsidP="00215DA3">
      <w:r w:rsidRPr="006E66D3">
        <w:rPr>
          <w:rFonts w:cs="Times New Roman"/>
          <w:i/>
          <w:iCs/>
          <w:szCs w:val="28"/>
        </w:rPr>
        <w:t xml:space="preserve">Джерело: складено на </w:t>
      </w:r>
      <w:r w:rsidRPr="00E924A2">
        <w:rPr>
          <w:rFonts w:cs="Times New Roman"/>
          <w:i/>
          <w:iCs/>
          <w:szCs w:val="28"/>
        </w:rPr>
        <w:t>основі [</w:t>
      </w:r>
      <w:r w:rsidRPr="00E924A2">
        <w:rPr>
          <w:rFonts w:cs="Times New Roman"/>
          <w:i/>
          <w:iCs/>
        </w:rPr>
        <w:fldChar w:fldCharType="begin"/>
      </w:r>
      <w:r w:rsidRPr="00E924A2">
        <w:rPr>
          <w:rFonts w:cs="Times New Roman"/>
          <w:i/>
          <w:iCs/>
        </w:rPr>
        <w:instrText xml:space="preserve"> REF _Ref119600316 \r \h  \* MERGEFORMAT </w:instrText>
      </w:r>
      <w:r w:rsidRPr="00E924A2">
        <w:rPr>
          <w:rFonts w:cs="Times New Roman"/>
          <w:i/>
          <w:iCs/>
        </w:rPr>
      </w:r>
      <w:r w:rsidRPr="00E924A2">
        <w:rPr>
          <w:rFonts w:cs="Times New Roman"/>
          <w:i/>
          <w:iCs/>
        </w:rPr>
        <w:fldChar w:fldCharType="separate"/>
      </w:r>
      <w:r w:rsidR="009B27EC">
        <w:rPr>
          <w:rFonts w:cs="Times New Roman"/>
          <w:i/>
          <w:iCs/>
        </w:rPr>
        <w:t>30</w:t>
      </w:r>
      <w:r w:rsidRPr="00E924A2">
        <w:rPr>
          <w:rFonts w:cs="Times New Roman"/>
          <w:i/>
          <w:iCs/>
        </w:rPr>
        <w:fldChar w:fldCharType="end"/>
      </w:r>
      <w:r w:rsidRPr="00E924A2">
        <w:rPr>
          <w:rFonts w:cs="Times New Roman"/>
          <w:i/>
          <w:iCs/>
          <w:szCs w:val="28"/>
        </w:rPr>
        <w:t>]</w:t>
      </w:r>
    </w:p>
    <w:p w14:paraId="1DC24DC2" w14:textId="77777777" w:rsidR="00E924A2" w:rsidRDefault="00E924A2" w:rsidP="00215DA3"/>
    <w:p w14:paraId="422DC060" w14:textId="77777777" w:rsidR="006D3E7E" w:rsidRDefault="006D3E7E" w:rsidP="00215DA3">
      <w:pPr>
        <w:rPr>
          <w:rFonts w:cs="Times New Roman"/>
        </w:rPr>
      </w:pPr>
      <w:r>
        <w:t>Особливо складн</w:t>
      </w:r>
      <w:r w:rsidR="00062BC8">
        <w:t>ою</w:t>
      </w:r>
      <w:r>
        <w:t xml:space="preserve"> </w:t>
      </w:r>
      <w:r w:rsidR="00062BC8">
        <w:t xml:space="preserve">стала </w:t>
      </w:r>
      <w:r>
        <w:t xml:space="preserve">ситуація в авіаційній галузі, спочатку більшість авіакомпаній припинили чи скоротили рейси до Китаю. Потім удару зазнав </w:t>
      </w:r>
      <w:proofErr w:type="spellStart"/>
      <w:r>
        <w:t>авіабізнес</w:t>
      </w:r>
      <w:proofErr w:type="spellEnd"/>
      <w:r>
        <w:t xml:space="preserve"> у Європі. За підсумками 2020 року Міжнародної асоціації авіаційного транспорту (IATA), оцінила чисті збитки </w:t>
      </w:r>
      <w:proofErr w:type="spellStart"/>
      <w:r>
        <w:t>авіагалузі</w:t>
      </w:r>
      <w:proofErr w:type="spellEnd"/>
      <w:r>
        <w:t xml:space="preserve"> в 126,4 млрд. дол. США. Загалом, за оцінками IATA, міжнародний авіа бізнес може скоротитися на 19% </w:t>
      </w:r>
      <w:r>
        <w:rPr>
          <w:rFonts w:cs="Times New Roman"/>
        </w:rPr>
        <w:t>[</w:t>
      </w:r>
      <w:r>
        <w:rPr>
          <w:rFonts w:cs="Times New Roman"/>
        </w:rPr>
        <w:fldChar w:fldCharType="begin"/>
      </w:r>
      <w:r>
        <w:rPr>
          <w:rFonts w:cs="Times New Roman"/>
        </w:rPr>
        <w:instrText xml:space="preserve"> REF _Ref119590794 \r \h </w:instrText>
      </w:r>
      <w:r>
        <w:rPr>
          <w:rFonts w:cs="Times New Roman"/>
        </w:rPr>
      </w:r>
      <w:r>
        <w:rPr>
          <w:rFonts w:cs="Times New Roman"/>
        </w:rPr>
        <w:fldChar w:fldCharType="separate"/>
      </w:r>
      <w:r w:rsidR="009B27EC">
        <w:rPr>
          <w:rFonts w:cs="Times New Roman"/>
        </w:rPr>
        <w:t>14</w:t>
      </w:r>
      <w:r>
        <w:rPr>
          <w:rFonts w:cs="Times New Roman"/>
        </w:rPr>
        <w:fldChar w:fldCharType="end"/>
      </w:r>
      <w:r>
        <w:rPr>
          <w:rFonts w:cs="Times New Roman"/>
        </w:rPr>
        <w:t>].</w:t>
      </w:r>
      <w:r w:rsidR="005E34FB" w:rsidRPr="005E34FB">
        <w:t xml:space="preserve"> </w:t>
      </w:r>
      <w:r w:rsidR="005E34FB">
        <w:t xml:space="preserve">Очікується, що в 2022 р. вплив кризи помітно пом’якшиться, але все ж таки багато авіакомпаній так і залишаться в мінусі. Сукупно галузь зазнає збитків у розмірі 11,6 млрд. дол. Таким чином, </w:t>
      </w:r>
      <w:r w:rsidR="005E34FB">
        <w:lastRenderedPageBreak/>
        <w:t>підсумковий обсяг втрат, завданих глобальною галуззю авіаперевезень за три роки пандемії, з 2020 по 2022 р. досягне 201 млрд. дол.</w:t>
      </w:r>
    </w:p>
    <w:p w14:paraId="703A05DA" w14:textId="77777777" w:rsidR="005E34FB" w:rsidRDefault="005E34FB" w:rsidP="00215DA3">
      <w:r>
        <w:t>Щодо готельної індустрії, то, н</w:t>
      </w:r>
      <w:r w:rsidR="005C0008">
        <w:t>е зважаючи на те, що в ряді країн ЄС (наприклад, у Бельгії та</w:t>
      </w:r>
      <w:r w:rsidR="005C0008" w:rsidRPr="005C0008">
        <w:t xml:space="preserve"> </w:t>
      </w:r>
      <w:r w:rsidR="005C0008">
        <w:t xml:space="preserve">Франції) готелям дозволялося працювати під час кризи, багато хто закривався через надзвичайно низький рівень заповнюваності. Станом на початок квітня 2020 року, завантаженість готелів Європи знизилася на 84,6% порівняно з квітнем 2019 року. У липні-серпні показник дещо покращився, але тим не менш, фіксувалось зменшення на 66,4% та 44,6% відповідно у порівнянні з аналогічним періодом минулого року </w:t>
      </w:r>
      <w:r w:rsidR="005C0008">
        <w:rPr>
          <w:rFonts w:cs="Times New Roman"/>
        </w:rPr>
        <w:t>[</w:t>
      </w:r>
      <w:r w:rsidR="009B27EC">
        <w:rPr>
          <w:rFonts w:cs="Times New Roman"/>
        </w:rPr>
        <w:fldChar w:fldCharType="begin"/>
      </w:r>
      <w:r w:rsidR="009B27EC">
        <w:rPr>
          <w:rFonts w:cs="Times New Roman"/>
        </w:rPr>
        <w:instrText xml:space="preserve"> REF _Ref120722694 \r \h </w:instrText>
      </w:r>
      <w:r w:rsidR="009B27EC">
        <w:rPr>
          <w:rFonts w:cs="Times New Roman"/>
        </w:rPr>
      </w:r>
      <w:r w:rsidR="009B27EC">
        <w:rPr>
          <w:rFonts w:cs="Times New Roman"/>
        </w:rPr>
        <w:fldChar w:fldCharType="separate"/>
      </w:r>
      <w:r w:rsidR="009B27EC">
        <w:rPr>
          <w:rFonts w:cs="Times New Roman"/>
        </w:rPr>
        <w:t>25</w:t>
      </w:r>
      <w:r w:rsidR="009B27EC">
        <w:rPr>
          <w:rFonts w:cs="Times New Roman"/>
        </w:rPr>
        <w:fldChar w:fldCharType="end"/>
      </w:r>
      <w:r w:rsidR="005C0008">
        <w:rPr>
          <w:rFonts w:cs="Times New Roman"/>
        </w:rPr>
        <w:t>]</w:t>
      </w:r>
      <w:r w:rsidR="005C0008">
        <w:t xml:space="preserve">. </w:t>
      </w:r>
    </w:p>
    <w:p w14:paraId="7CFF7A5F" w14:textId="77777777" w:rsidR="004B204E" w:rsidRDefault="004B204E" w:rsidP="00215DA3">
      <w:r>
        <w:t>Кризова ситуація з</w:t>
      </w:r>
      <w:r w:rsidR="005E34FB">
        <w:t xml:space="preserve">начно зачепила </w:t>
      </w:r>
      <w:r>
        <w:t xml:space="preserve">і </w:t>
      </w:r>
      <w:r w:rsidR="005E34FB">
        <w:t xml:space="preserve">сектор культурно-пізнавального туризму, адже практично всі музеї, тематичні парки </w:t>
      </w:r>
      <w:r>
        <w:t>й</w:t>
      </w:r>
      <w:r w:rsidR="005E34FB">
        <w:t xml:space="preserve"> інші культурні </w:t>
      </w:r>
      <w:r>
        <w:t>локації</w:t>
      </w:r>
      <w:r w:rsidR="005E34FB">
        <w:t xml:space="preserve"> </w:t>
      </w:r>
      <w:r>
        <w:t>зачинили</w:t>
      </w:r>
      <w:r w:rsidR="005E34FB">
        <w:t xml:space="preserve"> або обмежи</w:t>
      </w:r>
      <w:r>
        <w:t>ли</w:t>
      </w:r>
      <w:r w:rsidR="005E34FB">
        <w:t xml:space="preserve"> для відвідування. </w:t>
      </w:r>
      <w:r>
        <w:t>Деякі</w:t>
      </w:r>
      <w:r w:rsidR="005E34FB">
        <w:t xml:space="preserve"> підприємства культурно</w:t>
      </w:r>
      <w:r>
        <w:t>-</w:t>
      </w:r>
      <w:r w:rsidR="005E34FB">
        <w:t>пізнавально</w:t>
      </w:r>
      <w:r>
        <w:t>ї направленості почали</w:t>
      </w:r>
      <w:r w:rsidR="005E34FB">
        <w:t xml:space="preserve"> влаштовувати віртуальні екскурсії</w:t>
      </w:r>
      <w:r>
        <w:t>, щоб хоч якось просувати галузь.</w:t>
      </w:r>
      <w:r w:rsidR="005E34FB">
        <w:t xml:space="preserve"> </w:t>
      </w:r>
    </w:p>
    <w:p w14:paraId="70068A37" w14:textId="77777777" w:rsidR="005E34FB" w:rsidRDefault="004B204E" w:rsidP="00215DA3">
      <w:r>
        <w:t>Також</w:t>
      </w:r>
      <w:r w:rsidR="005E34FB">
        <w:t>, через пандемію</w:t>
      </w:r>
      <w:r>
        <w:t>,</w:t>
      </w:r>
      <w:r w:rsidR="005E34FB">
        <w:t xml:space="preserve"> </w:t>
      </w:r>
      <w:r>
        <w:t xml:space="preserve">зазнав глибокого і незворотного падіння й </w:t>
      </w:r>
      <w:r w:rsidR="005E34FB">
        <w:t xml:space="preserve">ринок ділового туризму, адже людство навчилося успішно використовувати такі платформи для ділових переговорів, як </w:t>
      </w:r>
      <w:proofErr w:type="spellStart"/>
      <w:r w:rsidR="005E34FB">
        <w:t>Zoom</w:t>
      </w:r>
      <w:proofErr w:type="spellEnd"/>
      <w:r w:rsidR="005E34FB">
        <w:t xml:space="preserve">, </w:t>
      </w:r>
      <w:proofErr w:type="spellStart"/>
      <w:r w:rsidR="005E34FB">
        <w:t>Google</w:t>
      </w:r>
      <w:proofErr w:type="spellEnd"/>
      <w:r w:rsidR="005E34FB">
        <w:t xml:space="preserve"> </w:t>
      </w:r>
      <w:proofErr w:type="spellStart"/>
      <w:r w:rsidR="005E34FB">
        <w:t>Meeting</w:t>
      </w:r>
      <w:proofErr w:type="spellEnd"/>
      <w:r w:rsidR="005E34FB">
        <w:t xml:space="preserve"> </w:t>
      </w:r>
      <w:r>
        <w:t>та інші інформаційно-комунікаційні засоби</w:t>
      </w:r>
      <w:r w:rsidR="005E34FB">
        <w:t xml:space="preserve">. І в подальшому ними буде замінено </w:t>
      </w:r>
      <w:r>
        <w:t>велику</w:t>
      </w:r>
      <w:r w:rsidR="005E34FB">
        <w:t xml:space="preserve"> частку ділових поїздок. Ділові мандрівники мають різні вимоги до подорожі, включаючи: зручність, співвідношення ціни та якості, швидкісний Інтернет, схеми лояльності, безкоштовні сніданки</w:t>
      </w:r>
      <w:r>
        <w:t>,</w:t>
      </w:r>
      <w:r w:rsidR="005E34FB">
        <w:t xml:space="preserve"> зустрічі, виставки </w:t>
      </w:r>
      <w:r>
        <w:t>тощо</w:t>
      </w:r>
      <w:r w:rsidR="00D1230F">
        <w:t xml:space="preserve">, відміна яких сприяла </w:t>
      </w:r>
      <w:r w:rsidR="005E34FB">
        <w:t>глобальн</w:t>
      </w:r>
      <w:r w:rsidR="00D1230F">
        <w:t>им</w:t>
      </w:r>
      <w:r w:rsidR="005E34FB">
        <w:t xml:space="preserve"> витрат</w:t>
      </w:r>
      <w:r w:rsidR="00D1230F">
        <w:t>ам</w:t>
      </w:r>
      <w:r w:rsidR="005E34FB">
        <w:t xml:space="preserve"> 1 283 млрд. </w:t>
      </w:r>
      <w:proofErr w:type="spellStart"/>
      <w:r w:rsidR="005E34FB">
        <w:t>дол</w:t>
      </w:r>
      <w:proofErr w:type="spellEnd"/>
      <w:r w:rsidR="005E34FB">
        <w:t xml:space="preserve"> США [</w:t>
      </w:r>
      <w:r w:rsidR="00E2218A">
        <w:fldChar w:fldCharType="begin"/>
      </w:r>
      <w:r w:rsidR="00E2218A">
        <w:instrText xml:space="preserve"> REF _Ref119604492 \r \h </w:instrText>
      </w:r>
      <w:r w:rsidR="00E2218A">
        <w:fldChar w:fldCharType="separate"/>
      </w:r>
      <w:r w:rsidR="009B27EC">
        <w:t>64</w:t>
      </w:r>
      <w:r w:rsidR="00E2218A">
        <w:fldChar w:fldCharType="end"/>
      </w:r>
      <w:r w:rsidR="005E34FB">
        <w:t>]</w:t>
      </w:r>
      <w:r>
        <w:t>.</w:t>
      </w:r>
    </w:p>
    <w:p w14:paraId="45F15BFD" w14:textId="77777777" w:rsidR="00062BC8" w:rsidRDefault="005C0008" w:rsidP="00215DA3">
      <w:r>
        <w:t xml:space="preserve">Важливою проблемою є високий рівень неформальної зайнятості в туристичному секторі. Причина цього сезонний характер роботи, який посилюється слабким режимом регулювання і правозастосування та низьким рівнем організації робітників. Дефіцит гідної праці, що виявляється в надмірній тривалості робочого часу, низькій заробітній платі, відсутності соціального захисту та гендерної дискримінації, в найбільшій мірі відзначається в неформальній економіці. Близько 6 мільйонів працівників </w:t>
      </w:r>
      <w:r>
        <w:lastRenderedPageBreak/>
        <w:t xml:space="preserve">туристичної галузі ЄС вже втратили роботу через пандемію COVID-19. Жінки, які складають 54% туристичної робочої сили, молодь </w:t>
      </w:r>
      <w:r w:rsidR="00E924A2">
        <w:t>і</w:t>
      </w:r>
      <w:r>
        <w:t xml:space="preserve"> працівники у неформальній економіці знаходяться в найбільшій зоні ризику </w:t>
      </w:r>
      <w:r>
        <w:rPr>
          <w:rFonts w:cs="Times New Roman"/>
        </w:rPr>
        <w:t>[</w:t>
      </w:r>
      <w:r>
        <w:rPr>
          <w:rFonts w:cs="Times New Roman"/>
        </w:rPr>
        <w:fldChar w:fldCharType="begin"/>
      </w:r>
      <w:r>
        <w:rPr>
          <w:rFonts w:cs="Times New Roman"/>
        </w:rPr>
        <w:instrText xml:space="preserve"> REF _Ref119602922 \r \h </w:instrText>
      </w:r>
      <w:r>
        <w:rPr>
          <w:rFonts w:cs="Times New Roman"/>
        </w:rPr>
      </w:r>
      <w:r>
        <w:rPr>
          <w:rFonts w:cs="Times New Roman"/>
        </w:rPr>
        <w:fldChar w:fldCharType="separate"/>
      </w:r>
      <w:r w:rsidR="009B27EC">
        <w:rPr>
          <w:rFonts w:cs="Times New Roman"/>
        </w:rPr>
        <w:t>31</w:t>
      </w:r>
      <w:r>
        <w:rPr>
          <w:rFonts w:cs="Times New Roman"/>
        </w:rPr>
        <w:fldChar w:fldCharType="end"/>
      </w:r>
      <w:r>
        <w:rPr>
          <w:rFonts w:cs="Times New Roman"/>
        </w:rPr>
        <w:t>]</w:t>
      </w:r>
      <w:r>
        <w:t>. Втрати робочих місць туристичного сектору в Європі за підсумками</w:t>
      </w:r>
      <w:r w:rsidRPr="005C0008">
        <w:t xml:space="preserve"> </w:t>
      </w:r>
      <w:r>
        <w:t xml:space="preserve">2020 року можуть бути монументальними, коливаючись від 14,2 до 29,5 мільйонів </w:t>
      </w:r>
      <w:r>
        <w:rPr>
          <w:rFonts w:cs="Times New Roman"/>
        </w:rPr>
        <w:t>[</w:t>
      </w:r>
      <w:r>
        <w:rPr>
          <w:rFonts w:cs="Times New Roman"/>
        </w:rPr>
        <w:fldChar w:fldCharType="begin"/>
      </w:r>
      <w:r>
        <w:rPr>
          <w:rFonts w:cs="Times New Roman"/>
        </w:rPr>
        <w:instrText xml:space="preserve"> REF _Ref119602938 \r \h </w:instrText>
      </w:r>
      <w:r>
        <w:rPr>
          <w:rFonts w:cs="Times New Roman"/>
        </w:rPr>
      </w:r>
      <w:r>
        <w:rPr>
          <w:rFonts w:cs="Times New Roman"/>
        </w:rPr>
        <w:fldChar w:fldCharType="separate"/>
      </w:r>
      <w:r w:rsidR="009B27EC">
        <w:rPr>
          <w:rFonts w:cs="Times New Roman"/>
        </w:rPr>
        <w:t>39</w:t>
      </w:r>
      <w:r>
        <w:rPr>
          <w:rFonts w:cs="Times New Roman"/>
        </w:rPr>
        <w:fldChar w:fldCharType="end"/>
      </w:r>
      <w:r>
        <w:rPr>
          <w:rFonts w:cs="Times New Roman"/>
        </w:rPr>
        <w:t>]</w:t>
      </w:r>
      <w:r>
        <w:t>. Невизначеність все ще домінує і тривалість пандемічних обмежень буде ключовою для визначення збитків у цьому секторі. Відкриття ресторанів та інших закладів харчування в другій половині травня незначною мірою сприяли відновленню споживчої активності (в порівнянні з показниками березня і квітня). Оборот туристичних агентств і туроператорів у червні залишився на тому ж рівні, що і в квітні.</w:t>
      </w:r>
    </w:p>
    <w:p w14:paraId="5762C410" w14:textId="77777777" w:rsidR="00B000A0" w:rsidRDefault="00D1230F" w:rsidP="00215DA3">
      <w:r>
        <w:t xml:space="preserve">Державна підтримка має важливе значення під час кризи пандемії, але й міжнародна координація відіграє велику роль у цьому процесі. Швидке відновлення туристичного сектора стане можливим лише за умови, коли керівники, громадськість і чиновники матимуть скоординовану реакцію на відновлення міжнародних подорожей, у тому числі чіткі дорожні карти, правила та протоколи мобільності, які забезпечуватимуть впевненість, а також повернуть довіру споживачів. Людство повинно навчитися співіснувати з вірусом, керуючи ризиком, пропонуючи безпечний досвід подорожей </w:t>
      </w:r>
      <w:r w:rsidR="00B000A0">
        <w:t>і</w:t>
      </w:r>
      <w:r>
        <w:t xml:space="preserve"> полегшення обмеження. Все це можливо завдяки комплексному рішенню, включаючи агресивну глобальну ситуацію розгортання вакцинації, комплексний режим тестування для всіх невакцинованих мандрівників, ліквідаці</w:t>
      </w:r>
      <w:r w:rsidR="00B000A0">
        <w:t>ї</w:t>
      </w:r>
      <w:r>
        <w:t xml:space="preserve"> карантинів </w:t>
      </w:r>
      <w:r w:rsidR="00B000A0">
        <w:t>і</w:t>
      </w:r>
      <w:r>
        <w:t xml:space="preserve"> продовження протоколів охорони здоров’я та гігієни</w:t>
      </w:r>
      <w:r w:rsidR="00B000A0">
        <w:t xml:space="preserve"> </w:t>
      </w:r>
      <w:r>
        <w:t>[</w:t>
      </w:r>
      <w:r w:rsidR="00B000A0">
        <w:fldChar w:fldCharType="begin"/>
      </w:r>
      <w:r w:rsidR="00B000A0">
        <w:instrText xml:space="preserve"> REF _Ref119606463 \r \h </w:instrText>
      </w:r>
      <w:r w:rsidR="00B000A0">
        <w:fldChar w:fldCharType="separate"/>
      </w:r>
      <w:r w:rsidR="009B27EC">
        <w:t>42</w:t>
      </w:r>
      <w:r w:rsidR="00B000A0">
        <w:fldChar w:fldCharType="end"/>
      </w:r>
      <w:r>
        <w:t xml:space="preserve">]. </w:t>
      </w:r>
    </w:p>
    <w:p w14:paraId="03087AC6" w14:textId="77777777" w:rsidR="00B000A0" w:rsidRDefault="00D1230F" w:rsidP="00215DA3">
      <w:r>
        <w:t xml:space="preserve">Вирішення проблеми поширення коронавірусу </w:t>
      </w:r>
      <w:r w:rsidR="00B000A0">
        <w:t>органи управління</w:t>
      </w:r>
      <w:r>
        <w:t xml:space="preserve"> країн вбачають у масовій вакцинації населення. </w:t>
      </w:r>
      <w:bookmarkStart w:id="257" w:name="_Hlk119606706"/>
      <w:r>
        <w:t xml:space="preserve">У грудні 2020 р. вакцина </w:t>
      </w:r>
      <w:proofErr w:type="spellStart"/>
      <w:r>
        <w:t>Pfizer</w:t>
      </w:r>
      <w:proofErr w:type="spellEnd"/>
      <w:r>
        <w:t xml:space="preserve"> отримала дозвіл на використання у </w:t>
      </w:r>
      <w:r w:rsidR="00B000A0">
        <w:t xml:space="preserve">багатьох країнах світу, </w:t>
      </w:r>
      <w:r>
        <w:t xml:space="preserve">таким чином розпочалась масова вакцинація. Незважаючи на повільний початок, розповсюдження вакцини проти COVID-19 стрімко набирає темпи по всій Європі, значно підвищуючи довіру споживачів </w:t>
      </w:r>
      <w:r w:rsidR="00B000A0">
        <w:t>і</w:t>
      </w:r>
      <w:r>
        <w:t xml:space="preserve"> подорожей. Європейські </w:t>
      </w:r>
      <w:r>
        <w:lastRenderedPageBreak/>
        <w:t xml:space="preserve">напрямки </w:t>
      </w:r>
      <w:r w:rsidR="00B000A0">
        <w:t>почали розповсюджуватися на</w:t>
      </w:r>
      <w:r>
        <w:t xml:space="preserve"> туристичн</w:t>
      </w:r>
      <w:r w:rsidR="00B000A0">
        <w:t>ому</w:t>
      </w:r>
      <w:r>
        <w:t xml:space="preserve"> рин</w:t>
      </w:r>
      <w:r w:rsidR="00B000A0">
        <w:t>ку</w:t>
      </w:r>
      <w:r>
        <w:t xml:space="preserve"> з боку потенційних вакцинованих мандрівників, особливо з США. </w:t>
      </w:r>
      <w:bookmarkEnd w:id="257"/>
      <w:r>
        <w:t xml:space="preserve">На додаток до цього, останніми місяцями спостерігається сильна кореляція між послабленням обмеження подорожей </w:t>
      </w:r>
      <w:r w:rsidR="00B000A0">
        <w:t>і</w:t>
      </w:r>
      <w:r>
        <w:t xml:space="preserve"> зростанням бронювання авіаквитків до певних напрямків, збільшуючи можливість значного літнього сезону. </w:t>
      </w:r>
      <w:r w:rsidR="00B000A0">
        <w:t>Але, з</w:t>
      </w:r>
      <w:r>
        <w:t xml:space="preserve"> іншого боку, поява нового варіанту COVID-19</w:t>
      </w:r>
      <w:r w:rsidR="00B000A0">
        <w:t>-</w:t>
      </w:r>
      <w:r>
        <w:t xml:space="preserve">Delta – може потенційно спровокувати зростання рівня зараження </w:t>
      </w:r>
      <w:r w:rsidR="0038678C">
        <w:t>і</w:t>
      </w:r>
      <w:r>
        <w:t xml:space="preserve"> загрозу припинення багатьох подорожей [</w:t>
      </w:r>
      <w:r w:rsidR="00B000A0">
        <w:fldChar w:fldCharType="begin"/>
      </w:r>
      <w:r w:rsidR="00B000A0">
        <w:instrText xml:space="preserve"> REF _Ref119606857 \r \h </w:instrText>
      </w:r>
      <w:r w:rsidR="00B000A0">
        <w:fldChar w:fldCharType="separate"/>
      </w:r>
      <w:r w:rsidR="009B27EC">
        <w:t>34</w:t>
      </w:r>
      <w:r w:rsidR="00B000A0">
        <w:fldChar w:fldCharType="end"/>
      </w:r>
      <w:r>
        <w:t xml:space="preserve">]. </w:t>
      </w:r>
    </w:p>
    <w:p w14:paraId="775AB30D" w14:textId="77777777" w:rsidR="00465FDA" w:rsidRDefault="00D1230F" w:rsidP="00215DA3">
      <w:r>
        <w:t>Відновлення туристичної економіки неможливе без відродження туристичного сектора, яке, незважаючи на покращення епідеміологічної ситуації, все одно повинно дотримуватись гігієни та здоров’я, протоколів (носіння масок, фізичне дистанціювання тощо), які залишаться в силі в найближчий час і у майбутньому. Споживчі тенденції продовжують обертатися навколо подорожей ближче до дому, короткими вікнами бронювання, мислення під час подорожей «безпека на першому місці» [</w:t>
      </w:r>
      <w:r w:rsidR="0038678C">
        <w:fldChar w:fldCharType="begin"/>
      </w:r>
      <w:r w:rsidR="0038678C">
        <w:instrText xml:space="preserve"> REF _Ref119606973 \r \h </w:instrText>
      </w:r>
      <w:r w:rsidR="0038678C">
        <w:fldChar w:fldCharType="separate"/>
      </w:r>
      <w:r w:rsidR="009B27EC">
        <w:t>46</w:t>
      </w:r>
      <w:r w:rsidR="0038678C">
        <w:fldChar w:fldCharType="end"/>
      </w:r>
      <w:r>
        <w:t xml:space="preserve">]. Тим часом внутрішні подорожі досі підтримували порожнечу, яку залишили міжнародні в’їзні поїздки до Європи, і мають </w:t>
      </w:r>
      <w:r w:rsidR="00465FDA">
        <w:t>потенційно</w:t>
      </w:r>
      <w:r>
        <w:t xml:space="preserve"> стати </w:t>
      </w:r>
      <w:r w:rsidR="00465FDA">
        <w:t>«</w:t>
      </w:r>
      <w:r>
        <w:t>містком</w:t>
      </w:r>
      <w:r w:rsidR="00465FDA">
        <w:t>»</w:t>
      </w:r>
      <w:r>
        <w:t xml:space="preserve"> для відновлення в тих напрямках, які не сильно залежать від міжнародного туризму. </w:t>
      </w:r>
    </w:p>
    <w:p w14:paraId="6D93F19C" w14:textId="7BD721A7" w:rsidR="00AC0E24" w:rsidRDefault="00465FDA" w:rsidP="00215DA3">
      <w:r>
        <w:t>Т</w:t>
      </w:r>
      <w:r w:rsidR="00D1230F">
        <w:t>емпи відновлення будуть відрізнятися від країни до країни</w:t>
      </w:r>
      <w:r>
        <w:t>, залежачи від розповсюдження вакцинації. К</w:t>
      </w:r>
      <w:r w:rsidR="00D1230F">
        <w:t>раїни, де вакцини будуть розповсюджуватися в більш широкому масштабі, відновляться швидше. Поступове послаблення обмежень, збільшення вакцинації в Європі та вимога ЄС до повноцінної вакцинації мандрівник</w:t>
      </w:r>
      <w:r>
        <w:t>ів</w:t>
      </w:r>
      <w:r w:rsidR="00D1230F">
        <w:t xml:space="preserve"> дають певний імпульс </w:t>
      </w:r>
      <w:r>
        <w:t xml:space="preserve">до відновлення туристичної галузі. </w:t>
      </w:r>
      <w:r w:rsidR="0038678C">
        <w:t>Внутрішні та внутрішньо</w:t>
      </w:r>
      <w:r w:rsidR="00215DA3">
        <w:rPr>
          <w:lang w:val="ru-RU"/>
        </w:rPr>
        <w:t>-</w:t>
      </w:r>
      <w:r w:rsidR="0038678C">
        <w:t xml:space="preserve">європейські подорожі й надалі залишатимуться рятувальним колом для підтримки європейського туризму. </w:t>
      </w:r>
      <w:r>
        <w:t>Дані</w:t>
      </w:r>
      <w:r w:rsidR="0038678C">
        <w:t xml:space="preserve"> ЮНВТО показують, що на внутрішньо</w:t>
      </w:r>
      <w:r w:rsidR="00215DA3">
        <w:rPr>
          <w:lang w:val="ru-RU"/>
        </w:rPr>
        <w:t>-</w:t>
      </w:r>
      <w:r w:rsidR="0038678C">
        <w:t>європейські подорожі припада</w:t>
      </w:r>
      <w:r>
        <w:t>ло</w:t>
      </w:r>
      <w:r w:rsidR="0038678C">
        <w:t xml:space="preserve"> 83% частки прибуттів регіону </w:t>
      </w:r>
      <w:r>
        <w:t>в</w:t>
      </w:r>
      <w:r w:rsidR="0038678C">
        <w:t xml:space="preserve"> 2021 році [</w:t>
      </w:r>
      <w:r w:rsidR="0038678C">
        <w:fldChar w:fldCharType="begin"/>
      </w:r>
      <w:r w:rsidR="0038678C">
        <w:instrText xml:space="preserve"> REF _Ref119607421 \r \h </w:instrText>
      </w:r>
      <w:r w:rsidR="0038678C">
        <w:fldChar w:fldCharType="separate"/>
      </w:r>
      <w:r w:rsidR="009B27EC">
        <w:t>15</w:t>
      </w:r>
      <w:r w:rsidR="0038678C">
        <w:fldChar w:fldCharType="end"/>
      </w:r>
      <w:r w:rsidR="0038678C">
        <w:t>].</w:t>
      </w:r>
    </w:p>
    <w:p w14:paraId="5FA8D033" w14:textId="77777777" w:rsidR="0038678C" w:rsidRDefault="0038678C" w:rsidP="00215DA3">
      <w:bookmarkStart w:id="258" w:name="_Hlk119608079"/>
      <w:r>
        <w:lastRenderedPageBreak/>
        <w:t xml:space="preserve">Наразі триває відновлення внутрішніх </w:t>
      </w:r>
      <w:r w:rsidR="00465FDA">
        <w:t>і</w:t>
      </w:r>
      <w:r>
        <w:t xml:space="preserve"> </w:t>
      </w:r>
      <w:proofErr w:type="spellStart"/>
      <w:r>
        <w:t>короткомагістральних</w:t>
      </w:r>
      <w:proofErr w:type="spellEnd"/>
      <w:r>
        <w:t xml:space="preserve"> подорожей</w:t>
      </w:r>
      <w:r w:rsidR="00465FDA">
        <w:t xml:space="preserve">. </w:t>
      </w:r>
      <w:r>
        <w:t xml:space="preserve">Покращений рівень вакцинації збільшив можливості країн підтримувати низький рівень випадків зараження коронавірусом </w:t>
      </w:r>
      <w:r w:rsidR="00465FDA">
        <w:t>і</w:t>
      </w:r>
      <w:r>
        <w:t xml:space="preserve"> мати можливість поступово скасовувати обмеження на міжнародні поїздки</w:t>
      </w:r>
      <w:r w:rsidR="00465FDA">
        <w:t>, а</w:t>
      </w:r>
      <w:r>
        <w:t xml:space="preserve">ле попит </w:t>
      </w:r>
      <w:r w:rsidR="00465FDA">
        <w:t xml:space="preserve">на які </w:t>
      </w:r>
      <w:r>
        <w:t>буде відновлюватися повільніше</w:t>
      </w:r>
      <w:r w:rsidR="00465FDA">
        <w:t xml:space="preserve">. </w:t>
      </w:r>
      <w:r>
        <w:t xml:space="preserve">Відкриття секторів гостинності та роздрібної торгівлі піднімає перспективи для </w:t>
      </w:r>
      <w:r w:rsidR="00465FDA">
        <w:t xml:space="preserve">розвитку ринку туристичних послуг Європи. </w:t>
      </w:r>
      <w:r>
        <w:t xml:space="preserve">Зараз ЮНВТО прогнозує зростання ВВП </w:t>
      </w:r>
      <w:r w:rsidR="00465FDA">
        <w:t>на</w:t>
      </w:r>
      <w:r>
        <w:t xml:space="preserve"> 4,6% у 2022 році </w:t>
      </w:r>
      <w:bookmarkEnd w:id="258"/>
      <w:r>
        <w:t>[37].</w:t>
      </w:r>
    </w:p>
    <w:p w14:paraId="6A482F55" w14:textId="77777777" w:rsidR="0038678C" w:rsidRDefault="00465FDA" w:rsidP="00215DA3">
      <w:r>
        <w:t>Отже,</w:t>
      </w:r>
      <w:r w:rsidR="00CD5BA5">
        <w:t xml:space="preserve"> туризм є однією з галузей, яка зазнала найбільше збитків через пандемію COVID-19. Ринок туристичних послуг функціонує за новими правилами – і для країн, що приймають відпочивальників, і для туристів. </w:t>
      </w:r>
      <w:r>
        <w:t xml:space="preserve">Поточні сценарії вказують на падіння обсягу міжнародних </w:t>
      </w:r>
      <w:r w:rsidR="00CD5BA5">
        <w:t>туристичних потоків</w:t>
      </w:r>
      <w:r>
        <w:t xml:space="preserve">, </w:t>
      </w:r>
      <w:r w:rsidR="00CD5BA5">
        <w:t>які</w:t>
      </w:r>
      <w:r>
        <w:t xml:space="preserve"> залеж</w:t>
      </w:r>
      <w:r w:rsidR="00CD5BA5">
        <w:t>а</w:t>
      </w:r>
      <w:r>
        <w:t xml:space="preserve">ть від швидкості поширення </w:t>
      </w:r>
      <w:proofErr w:type="spellStart"/>
      <w:r>
        <w:t>коронавірусної</w:t>
      </w:r>
      <w:proofErr w:type="spellEnd"/>
      <w:r>
        <w:t xml:space="preserve"> інфекції</w:t>
      </w:r>
      <w:r w:rsidR="00CD5BA5">
        <w:t>,</w:t>
      </w:r>
      <w:r>
        <w:t xml:space="preserve"> тривалості дії обмежень і закриття кордонів. </w:t>
      </w:r>
      <w:r w:rsidR="00CD5BA5">
        <w:t>П</w:t>
      </w:r>
      <w:r>
        <w:t xml:space="preserve">ерспективи подальшого розвитку подій </w:t>
      </w:r>
      <w:r w:rsidR="00CD5BA5">
        <w:t xml:space="preserve">ще </w:t>
      </w:r>
      <w:r>
        <w:t>залишаються незрозумілими</w:t>
      </w:r>
      <w:r w:rsidR="00CD5BA5">
        <w:t xml:space="preserve">, хоча країни світу прикладають великі зусилля для відновлення галузі, </w:t>
      </w:r>
      <w:r>
        <w:t>впроваджують широкий ряд заходів для мінімізації наслідків пандемії COVID-19 і стимулювання відновлення туристичного сектора.</w:t>
      </w:r>
    </w:p>
    <w:p w14:paraId="6E4CC4EA" w14:textId="77777777" w:rsidR="00CD5BA5" w:rsidRDefault="00CD5BA5" w:rsidP="00215DA3">
      <w:pPr>
        <w:ind w:firstLine="0"/>
      </w:pPr>
    </w:p>
    <w:bookmarkEnd w:id="254"/>
    <w:p w14:paraId="122B3A93" w14:textId="77777777" w:rsidR="006E0C4F" w:rsidRPr="00845FC4" w:rsidRDefault="006E0C4F" w:rsidP="00215DA3">
      <w:pPr>
        <w:jc w:val="right"/>
        <w:rPr>
          <w:color w:val="000000"/>
          <w:lang w:eastAsia="uk-UA" w:bidi="uk-UA"/>
        </w:rPr>
      </w:pPr>
    </w:p>
    <w:p w14:paraId="1F72CCBB" w14:textId="77777777" w:rsidR="006E0C4F" w:rsidRPr="00845FC4" w:rsidRDefault="006E0C4F" w:rsidP="00215DA3">
      <w:pPr>
        <w:pStyle w:val="1"/>
        <w:spacing w:before="0"/>
        <w:rPr>
          <w:rFonts w:eastAsia="MS Mincho"/>
          <w:lang w:val="uk-UA"/>
        </w:rPr>
      </w:pPr>
      <w:bookmarkStart w:id="259" w:name="_Toc120722643"/>
      <w:r w:rsidRPr="00845FC4">
        <w:rPr>
          <w:color w:val="111111"/>
          <w:lang w:val="uk-UA" w:eastAsia="ru-RU"/>
        </w:rPr>
        <w:lastRenderedPageBreak/>
        <w:t>РОЗДІЛ 2</w:t>
      </w:r>
      <w:bookmarkEnd w:id="259"/>
      <w:r w:rsidRPr="00845FC4">
        <w:rPr>
          <w:rFonts w:eastAsia="MS Mincho"/>
          <w:lang w:val="uk-UA"/>
        </w:rPr>
        <w:t xml:space="preserve">  </w:t>
      </w:r>
    </w:p>
    <w:p w14:paraId="1224E5AC" w14:textId="77777777" w:rsidR="006E0C4F" w:rsidRPr="00845FC4" w:rsidRDefault="006E0C4F" w:rsidP="00215DA3">
      <w:pPr>
        <w:jc w:val="center"/>
        <w:rPr>
          <w:b/>
          <w:lang w:eastAsia="x-none"/>
        </w:rPr>
      </w:pPr>
      <w:bookmarkStart w:id="260" w:name="_Hlk88757208"/>
      <w:r w:rsidRPr="00845FC4">
        <w:rPr>
          <w:rFonts w:eastAsia="MS Mincho"/>
          <w:b/>
        </w:rPr>
        <w:t>ЗАВДАННЯ, МЕТОДИ ТА ОРГАНІЗАЦІЯ ДОСЛІДЖЕННЯ</w:t>
      </w:r>
    </w:p>
    <w:bookmarkEnd w:id="260"/>
    <w:p w14:paraId="2C8BB2C1" w14:textId="77777777" w:rsidR="006E0C4F" w:rsidRDefault="006E0C4F" w:rsidP="00215DA3">
      <w:pPr>
        <w:rPr>
          <w:lang w:eastAsia="x-none"/>
        </w:rPr>
      </w:pPr>
    </w:p>
    <w:p w14:paraId="06556398" w14:textId="77777777" w:rsidR="006E0C4F" w:rsidRDefault="006E0C4F" w:rsidP="00215DA3">
      <w:pPr>
        <w:pStyle w:val="2"/>
        <w:rPr>
          <w:rFonts w:eastAsia="MS Mincho"/>
          <w:b w:val="0"/>
          <w:lang w:eastAsia="ja-JP"/>
        </w:rPr>
      </w:pPr>
      <w:bookmarkStart w:id="261" w:name="_Toc120722644"/>
      <w:bookmarkStart w:id="262" w:name="_Hlk87292098"/>
      <w:r w:rsidRPr="00845FC4">
        <w:rPr>
          <w:rFonts w:eastAsia="MS Mincho"/>
          <w:b w:val="0"/>
          <w:lang w:eastAsia="ja-JP"/>
        </w:rPr>
        <w:t>2.</w:t>
      </w:r>
      <w:r>
        <w:rPr>
          <w:rFonts w:eastAsia="MS Mincho"/>
          <w:b w:val="0"/>
          <w:lang w:eastAsia="ja-JP"/>
        </w:rPr>
        <w:t>1 Мета та завдання дослідження</w:t>
      </w:r>
      <w:bookmarkEnd w:id="261"/>
      <w:r w:rsidRPr="00845FC4">
        <w:rPr>
          <w:rFonts w:eastAsia="MS Mincho"/>
          <w:b w:val="0"/>
          <w:lang w:eastAsia="ja-JP"/>
        </w:rPr>
        <w:t xml:space="preserve"> </w:t>
      </w:r>
    </w:p>
    <w:bookmarkEnd w:id="262"/>
    <w:p w14:paraId="14DA6AA7" w14:textId="77777777" w:rsidR="006E0C4F" w:rsidRPr="003B1425" w:rsidRDefault="006E0C4F" w:rsidP="00215DA3">
      <w:pPr>
        <w:rPr>
          <w:lang w:eastAsia="ja-JP"/>
        </w:rPr>
      </w:pPr>
    </w:p>
    <w:p w14:paraId="1A3A577F" w14:textId="77777777" w:rsidR="00CC2DB8" w:rsidRPr="00CC2DB8" w:rsidRDefault="006E0C4F" w:rsidP="00215DA3">
      <w:pPr>
        <w:widowControl w:val="0"/>
        <w:rPr>
          <w:lang w:eastAsia="ru-RU"/>
        </w:rPr>
      </w:pPr>
      <w:r w:rsidRPr="003B1425">
        <w:rPr>
          <w:lang w:eastAsia="ru-RU"/>
        </w:rPr>
        <w:t xml:space="preserve">Метою роботи є </w:t>
      </w:r>
      <w:r w:rsidR="00CC2DB8" w:rsidRPr="00CC2DB8">
        <w:rPr>
          <w:lang w:eastAsia="ru-RU"/>
        </w:rPr>
        <w:t>дослідження розвитку ринку туристичних послуг у країнах Південної Європи в умовах пандемії C0VID-19.</w:t>
      </w:r>
    </w:p>
    <w:p w14:paraId="4B3B59E9" w14:textId="77777777" w:rsidR="006E0C4F" w:rsidRPr="00BC28C3" w:rsidRDefault="006E0C4F" w:rsidP="00215DA3">
      <w:pPr>
        <w:widowControl w:val="0"/>
        <w:rPr>
          <w:rFonts w:cs="Times New Roman"/>
          <w:szCs w:val="28"/>
        </w:rPr>
      </w:pPr>
      <w:r w:rsidRPr="00BC28C3">
        <w:rPr>
          <w:rFonts w:cs="Times New Roman"/>
          <w:szCs w:val="28"/>
        </w:rPr>
        <w:t xml:space="preserve">Відповідно до мети визначено </w:t>
      </w:r>
      <w:r w:rsidRPr="003B1425">
        <w:rPr>
          <w:rFonts w:cs="Times New Roman"/>
          <w:bCs/>
          <w:szCs w:val="28"/>
        </w:rPr>
        <w:t>основні завдання:</w:t>
      </w:r>
    </w:p>
    <w:p w14:paraId="3EF51104" w14:textId="77777777" w:rsidR="006E0C4F" w:rsidRPr="00E74F6A" w:rsidRDefault="006E0C4F" w:rsidP="00215DA3">
      <w:pPr>
        <w:rPr>
          <w:bCs/>
          <w:lang w:eastAsia="ja-JP"/>
        </w:rPr>
      </w:pPr>
      <w:bookmarkStart w:id="263" w:name="_Hlk119005118"/>
      <w:r w:rsidRPr="003B1425">
        <w:rPr>
          <w:bCs/>
          <w:lang w:eastAsia="ja-JP"/>
        </w:rPr>
        <w:t>1.</w:t>
      </w:r>
      <w:r w:rsidRPr="003B1425">
        <w:rPr>
          <w:lang w:eastAsia="ja-JP"/>
        </w:rPr>
        <w:t xml:space="preserve"> </w:t>
      </w:r>
      <w:r w:rsidRPr="00E74F6A">
        <w:rPr>
          <w:bCs/>
          <w:lang w:eastAsia="ja-JP"/>
        </w:rPr>
        <w:t xml:space="preserve">Схарактеризувати </w:t>
      </w:r>
      <w:r w:rsidR="002A7233">
        <w:rPr>
          <w:bCs/>
          <w:lang w:eastAsia="ja-JP"/>
        </w:rPr>
        <w:t>розвиток</w:t>
      </w:r>
      <w:r w:rsidR="00C948EA">
        <w:rPr>
          <w:bCs/>
          <w:lang w:eastAsia="ja-JP"/>
        </w:rPr>
        <w:t xml:space="preserve"> світової туристичної галузі у </w:t>
      </w:r>
      <w:r w:rsidR="002A7233">
        <w:rPr>
          <w:bCs/>
          <w:lang w:eastAsia="ja-JP"/>
        </w:rPr>
        <w:t xml:space="preserve">до- та в </w:t>
      </w:r>
      <w:r w:rsidR="00C948EA">
        <w:rPr>
          <w:bCs/>
          <w:lang w:eastAsia="ja-JP"/>
        </w:rPr>
        <w:t xml:space="preserve">період пандемії </w:t>
      </w:r>
      <w:r w:rsidR="00C948EA">
        <w:rPr>
          <w:bCs/>
          <w:lang w:val="en-US" w:eastAsia="ja-JP"/>
        </w:rPr>
        <w:t>COVID</w:t>
      </w:r>
      <w:r w:rsidR="00C948EA" w:rsidRPr="00C948EA">
        <w:rPr>
          <w:bCs/>
          <w:lang w:eastAsia="ja-JP"/>
        </w:rPr>
        <w:t>-19</w:t>
      </w:r>
      <w:r w:rsidRPr="00E74F6A">
        <w:rPr>
          <w:bCs/>
          <w:lang w:eastAsia="ja-JP"/>
        </w:rPr>
        <w:t xml:space="preserve">. </w:t>
      </w:r>
    </w:p>
    <w:p w14:paraId="5A9AAA55" w14:textId="77777777" w:rsidR="006E0C4F" w:rsidRPr="00E74F6A" w:rsidRDefault="006E0C4F" w:rsidP="00215DA3">
      <w:pPr>
        <w:rPr>
          <w:bCs/>
          <w:lang w:eastAsia="ja-JP"/>
        </w:rPr>
      </w:pPr>
      <w:r w:rsidRPr="00E74F6A">
        <w:rPr>
          <w:bCs/>
          <w:lang w:eastAsia="ja-JP"/>
        </w:rPr>
        <w:t xml:space="preserve">2. </w:t>
      </w:r>
      <w:r w:rsidR="002A7233">
        <w:rPr>
          <w:bCs/>
          <w:lang w:eastAsia="ja-JP"/>
        </w:rPr>
        <w:t>Проаналізувати</w:t>
      </w:r>
      <w:r w:rsidRPr="00E74F6A">
        <w:rPr>
          <w:bCs/>
          <w:lang w:eastAsia="ja-JP"/>
        </w:rPr>
        <w:t xml:space="preserve"> </w:t>
      </w:r>
      <w:r w:rsidR="002A7233">
        <w:rPr>
          <w:bCs/>
          <w:lang w:eastAsia="ja-JP"/>
        </w:rPr>
        <w:t>стан ринку туристичних послуг країн Південної Європи у період пандемії коронавірусу</w:t>
      </w:r>
      <w:r w:rsidRPr="00E74F6A">
        <w:rPr>
          <w:bCs/>
          <w:lang w:eastAsia="ja-JP"/>
        </w:rPr>
        <w:t>.</w:t>
      </w:r>
    </w:p>
    <w:p w14:paraId="7A855D96" w14:textId="77777777" w:rsidR="006E0C4F" w:rsidRPr="00E74F6A" w:rsidRDefault="006E0C4F" w:rsidP="00215DA3">
      <w:pPr>
        <w:rPr>
          <w:bCs/>
          <w:lang w:eastAsia="ja-JP"/>
        </w:rPr>
      </w:pPr>
      <w:r w:rsidRPr="00E74F6A">
        <w:rPr>
          <w:bCs/>
          <w:lang w:eastAsia="ja-JP"/>
        </w:rPr>
        <w:t xml:space="preserve">3. </w:t>
      </w:r>
      <w:r w:rsidR="002A7233">
        <w:rPr>
          <w:bCs/>
          <w:lang w:eastAsia="ja-JP"/>
        </w:rPr>
        <w:t>Дослідити заходи, спрямовані на розвиток туризму в країнах Південної Європи (на приклад</w:t>
      </w:r>
      <w:r w:rsidR="00CE1AFD">
        <w:rPr>
          <w:bCs/>
          <w:lang w:eastAsia="ja-JP"/>
        </w:rPr>
        <w:t>і</w:t>
      </w:r>
      <w:r w:rsidR="002A7233">
        <w:rPr>
          <w:bCs/>
          <w:lang w:eastAsia="ja-JP"/>
        </w:rPr>
        <w:t xml:space="preserve"> </w:t>
      </w:r>
      <w:r w:rsidR="004A6F81">
        <w:rPr>
          <w:bCs/>
          <w:lang w:eastAsia="ja-JP"/>
        </w:rPr>
        <w:t xml:space="preserve">Італії й </w:t>
      </w:r>
      <w:r w:rsidR="002A7233">
        <w:rPr>
          <w:bCs/>
          <w:lang w:eastAsia="ja-JP"/>
        </w:rPr>
        <w:t xml:space="preserve">Іспанії). </w:t>
      </w:r>
    </w:p>
    <w:bookmarkEnd w:id="263"/>
    <w:p w14:paraId="6964341B" w14:textId="77777777" w:rsidR="006E0C4F" w:rsidRPr="00845FC4" w:rsidRDefault="006E0C4F" w:rsidP="00215DA3">
      <w:pPr>
        <w:rPr>
          <w:lang w:eastAsia="x-none"/>
        </w:rPr>
      </w:pPr>
    </w:p>
    <w:p w14:paraId="442FF050" w14:textId="77777777" w:rsidR="006E0C4F" w:rsidRPr="00845FC4" w:rsidRDefault="006E0C4F" w:rsidP="00215DA3">
      <w:pPr>
        <w:pStyle w:val="2"/>
        <w:rPr>
          <w:rFonts w:eastAsia="MS Mincho"/>
          <w:b w:val="0"/>
          <w:lang w:eastAsia="ja-JP"/>
        </w:rPr>
      </w:pPr>
      <w:bookmarkStart w:id="264" w:name="_Toc120722645"/>
      <w:bookmarkStart w:id="265" w:name="_Hlk87291878"/>
      <w:r w:rsidRPr="00845FC4">
        <w:rPr>
          <w:rFonts w:eastAsia="MS Mincho"/>
          <w:b w:val="0"/>
          <w:lang w:eastAsia="ja-JP"/>
        </w:rPr>
        <w:t>2.2 Методи дослідження</w:t>
      </w:r>
      <w:bookmarkEnd w:id="264"/>
    </w:p>
    <w:bookmarkEnd w:id="265"/>
    <w:p w14:paraId="7E22F43E" w14:textId="77777777" w:rsidR="006E0C4F" w:rsidRPr="00845FC4" w:rsidRDefault="006E0C4F" w:rsidP="00215DA3">
      <w:pPr>
        <w:rPr>
          <w:lang w:eastAsia="ja-JP"/>
        </w:rPr>
      </w:pPr>
    </w:p>
    <w:p w14:paraId="1E00DDCB" w14:textId="77777777" w:rsidR="00E75E8B" w:rsidRDefault="00E75E8B" w:rsidP="00215DA3">
      <w:pPr>
        <w:widowControl w:val="0"/>
        <w:overflowPunct w:val="0"/>
        <w:autoSpaceDE w:val="0"/>
        <w:autoSpaceDN w:val="0"/>
        <w:adjustRightInd w:val="0"/>
      </w:pPr>
      <w:r>
        <w:t>Для досягнення мети дослідження нами було використано сукупність наукових методів, які забезпечили його концептуальну цілісність, а саме: теоретико-методичну основу становлять фундаментальні положення загальної ринкової економіки з елементами визначення і порівняння кризових явищ; методи статистичного та порівняльного аналізу, що дали змогу об’єктивно оцінити рівень і динаміку впливу карантинних заходів на світову економіку; для візуалізації результатів емпіричних досліджень з метою вивчення негативних тенденцій був використаний табличний метод; порівняльні методи застосовано для вивчення світового досвіду ліквідації наслідків негативного впливу пандемії на туристичну галузь.</w:t>
      </w:r>
    </w:p>
    <w:p w14:paraId="2249848C" w14:textId="77777777" w:rsidR="006E0C4F" w:rsidRDefault="006E0C4F" w:rsidP="00215DA3">
      <w:pPr>
        <w:rPr>
          <w:lang w:eastAsia="ja-JP"/>
        </w:rPr>
      </w:pPr>
    </w:p>
    <w:p w14:paraId="796EB37E" w14:textId="77777777" w:rsidR="00B52CEA" w:rsidRPr="00845FC4" w:rsidRDefault="00B52CEA" w:rsidP="00215DA3">
      <w:pPr>
        <w:rPr>
          <w:lang w:eastAsia="ja-JP"/>
        </w:rPr>
      </w:pPr>
    </w:p>
    <w:p w14:paraId="26E8D14D" w14:textId="77777777" w:rsidR="006E0C4F" w:rsidRPr="00845FC4" w:rsidRDefault="006E0C4F" w:rsidP="00215DA3">
      <w:pPr>
        <w:pStyle w:val="2"/>
        <w:rPr>
          <w:rFonts w:eastAsia="MS Mincho"/>
          <w:b w:val="0"/>
          <w:lang w:eastAsia="ja-JP"/>
        </w:rPr>
      </w:pPr>
      <w:bookmarkStart w:id="266" w:name="_Toc120722646"/>
      <w:r w:rsidRPr="00845FC4">
        <w:rPr>
          <w:rFonts w:eastAsia="MS Mincho"/>
          <w:b w:val="0"/>
          <w:lang w:eastAsia="ja-JP"/>
        </w:rPr>
        <w:lastRenderedPageBreak/>
        <w:t>2.3 Організація дослідження</w:t>
      </w:r>
      <w:bookmarkEnd w:id="266"/>
    </w:p>
    <w:p w14:paraId="4CB2396F" w14:textId="77777777" w:rsidR="006E0C4F" w:rsidRPr="00845FC4" w:rsidRDefault="006E0C4F" w:rsidP="00215DA3">
      <w:pPr>
        <w:rPr>
          <w:lang w:eastAsia="ja-JP"/>
        </w:rPr>
      </w:pPr>
    </w:p>
    <w:p w14:paraId="6C523595" w14:textId="77777777" w:rsidR="00B52CEA" w:rsidRDefault="006E0C4F" w:rsidP="00215DA3">
      <w:pPr>
        <w:rPr>
          <w:szCs w:val="28"/>
        </w:rPr>
      </w:pPr>
      <w:r w:rsidRPr="00845FC4">
        <w:rPr>
          <w:szCs w:val="28"/>
        </w:rPr>
        <w:t xml:space="preserve">За для </w:t>
      </w:r>
      <w:r w:rsidR="00596C59" w:rsidRPr="00845FC4">
        <w:rPr>
          <w:szCs w:val="28"/>
        </w:rPr>
        <w:t>досягнення</w:t>
      </w:r>
      <w:r w:rsidRPr="00845FC4">
        <w:rPr>
          <w:szCs w:val="28"/>
        </w:rPr>
        <w:t xml:space="preserve"> мети дослідження, нами було </w:t>
      </w:r>
      <w:bookmarkStart w:id="267" w:name="_Hlk90378297"/>
      <w:r w:rsidRPr="00845FC4">
        <w:rPr>
          <w:szCs w:val="28"/>
        </w:rPr>
        <w:t xml:space="preserve">вирішено </w:t>
      </w:r>
      <w:r w:rsidR="00596C59">
        <w:rPr>
          <w:szCs w:val="28"/>
        </w:rPr>
        <w:t xml:space="preserve">зробити соціологічне опитування споживачів щодо виокремлення найбільш популярних країн Південної Європи та заходів, які можуть сприяти розвитку їх ринку туристичних послуг під впливом пандемії </w:t>
      </w:r>
      <w:r w:rsidR="00596C59">
        <w:rPr>
          <w:szCs w:val="28"/>
          <w:lang w:val="en-US"/>
        </w:rPr>
        <w:t>COVID</w:t>
      </w:r>
      <w:r w:rsidR="00596C59">
        <w:rPr>
          <w:szCs w:val="28"/>
        </w:rPr>
        <w:t xml:space="preserve">-19. </w:t>
      </w:r>
      <w:bookmarkEnd w:id="267"/>
      <w:r w:rsidRPr="00845FC4">
        <w:rPr>
          <w:szCs w:val="28"/>
        </w:rPr>
        <w:t xml:space="preserve">Для цього було створено </w:t>
      </w:r>
      <w:r w:rsidR="00596C59">
        <w:rPr>
          <w:szCs w:val="28"/>
        </w:rPr>
        <w:t>анкету</w:t>
      </w:r>
      <w:r w:rsidRPr="00845FC4">
        <w:rPr>
          <w:szCs w:val="28"/>
        </w:rPr>
        <w:t xml:space="preserve"> </w:t>
      </w:r>
      <w:r w:rsidR="00596C59">
        <w:rPr>
          <w:szCs w:val="28"/>
        </w:rPr>
        <w:t>в</w:t>
      </w:r>
      <w:r w:rsidRPr="00845FC4">
        <w:rPr>
          <w:szCs w:val="28"/>
        </w:rPr>
        <w:t xml:space="preserve"> формі </w:t>
      </w:r>
      <w:proofErr w:type="spellStart"/>
      <w:r w:rsidRPr="00845FC4">
        <w:rPr>
          <w:szCs w:val="28"/>
        </w:rPr>
        <w:t>Google</w:t>
      </w:r>
      <w:proofErr w:type="spellEnd"/>
      <w:r w:rsidRPr="00845FC4">
        <w:rPr>
          <w:szCs w:val="28"/>
        </w:rPr>
        <w:t xml:space="preserve"> </w:t>
      </w:r>
      <w:proofErr w:type="spellStart"/>
      <w:r w:rsidRPr="00845FC4">
        <w:rPr>
          <w:szCs w:val="28"/>
        </w:rPr>
        <w:t>Forms</w:t>
      </w:r>
      <w:proofErr w:type="spellEnd"/>
      <w:r w:rsidRPr="00845FC4">
        <w:rPr>
          <w:szCs w:val="28"/>
        </w:rPr>
        <w:t xml:space="preserve"> і </w:t>
      </w:r>
      <w:proofErr w:type="spellStart"/>
      <w:r w:rsidRPr="00845FC4">
        <w:rPr>
          <w:szCs w:val="28"/>
        </w:rPr>
        <w:t>розміщенно</w:t>
      </w:r>
      <w:proofErr w:type="spellEnd"/>
      <w:r w:rsidRPr="00845FC4">
        <w:rPr>
          <w:szCs w:val="28"/>
        </w:rPr>
        <w:t xml:space="preserve"> в соціальних мережах (додаток </w:t>
      </w:r>
      <w:r w:rsidR="00596C59">
        <w:rPr>
          <w:szCs w:val="28"/>
        </w:rPr>
        <w:t>Б</w:t>
      </w:r>
      <w:r w:rsidRPr="00845FC4">
        <w:rPr>
          <w:szCs w:val="28"/>
        </w:rPr>
        <w:t xml:space="preserve">). </w:t>
      </w:r>
      <w:r w:rsidR="00B52CEA">
        <w:rPr>
          <w:szCs w:val="28"/>
        </w:rPr>
        <w:t xml:space="preserve">Респондентам було запропоновано виокремити з переліку означених країн Південної Європи три найбільш популярні, на їх думку, серед туристичних напрямів, а також запропонувати власні пропозиції щодо заходів, стимулюючих розвиток ринку туристичних послуг у сучасному часі.  </w:t>
      </w:r>
      <w:r w:rsidRPr="00845FC4">
        <w:rPr>
          <w:szCs w:val="28"/>
        </w:rPr>
        <w:t>Відповіді було отримано від 1</w:t>
      </w:r>
      <w:r w:rsidR="00596C59">
        <w:rPr>
          <w:szCs w:val="28"/>
        </w:rPr>
        <w:t>6</w:t>
      </w:r>
      <w:r w:rsidRPr="00845FC4">
        <w:rPr>
          <w:szCs w:val="28"/>
        </w:rPr>
        <w:t xml:space="preserve"> </w:t>
      </w:r>
      <w:r w:rsidR="00596C59">
        <w:rPr>
          <w:szCs w:val="28"/>
        </w:rPr>
        <w:t>респондентів</w:t>
      </w:r>
      <w:r w:rsidR="00B52CEA">
        <w:rPr>
          <w:szCs w:val="28"/>
        </w:rPr>
        <w:t xml:space="preserve">. </w:t>
      </w:r>
    </w:p>
    <w:p w14:paraId="28DE824D" w14:textId="77777777" w:rsidR="006E0C4F" w:rsidRDefault="00B52CEA" w:rsidP="00215DA3">
      <w:pPr>
        <w:rPr>
          <w:szCs w:val="28"/>
        </w:rPr>
      </w:pPr>
      <w:r>
        <w:rPr>
          <w:szCs w:val="28"/>
        </w:rPr>
        <w:t>Найбільш привабливими для туристів, за результатами соціологічного опитування, було визначено такі країни, як Італія, Іспанія і Греція</w:t>
      </w:r>
      <w:r w:rsidR="00CE1AFD">
        <w:rPr>
          <w:szCs w:val="28"/>
        </w:rPr>
        <w:t xml:space="preserve"> (рис.2.1)</w:t>
      </w:r>
      <w:r w:rsidR="00CE1AFD" w:rsidRPr="00845FC4">
        <w:rPr>
          <w:szCs w:val="28"/>
        </w:rPr>
        <w:t>.</w:t>
      </w:r>
      <w:r>
        <w:rPr>
          <w:szCs w:val="28"/>
        </w:rPr>
        <w:t xml:space="preserve"> </w:t>
      </w:r>
      <w:r w:rsidR="00CE1AFD">
        <w:rPr>
          <w:szCs w:val="28"/>
        </w:rPr>
        <w:t xml:space="preserve">В межах нашого дослідження буде проаналізовано саме Італію та Іспанію, які набрали найбільший процент голосів. </w:t>
      </w:r>
    </w:p>
    <w:p w14:paraId="7B399079" w14:textId="77777777" w:rsidR="00B52CEA" w:rsidRDefault="00B52CEA" w:rsidP="00215DA3">
      <w:pPr>
        <w:ind w:firstLine="0"/>
        <w:rPr>
          <w:szCs w:val="28"/>
        </w:rPr>
      </w:pPr>
      <w:r>
        <w:rPr>
          <w:noProof/>
          <w:szCs w:val="28"/>
          <w:lang w:val="ru-RU" w:eastAsia="ru-RU"/>
        </w:rPr>
        <w:drawing>
          <wp:inline distT="0" distB="0" distL="0" distR="0" wp14:anchorId="0AA3174A" wp14:editId="2DC122E3">
            <wp:extent cx="6181725" cy="267652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85791" cy="2678285"/>
                    </a:xfrm>
                    <a:prstGeom prst="rect">
                      <a:avLst/>
                    </a:prstGeom>
                    <a:noFill/>
                    <a:ln>
                      <a:noFill/>
                    </a:ln>
                  </pic:spPr>
                </pic:pic>
              </a:graphicData>
            </a:graphic>
          </wp:inline>
        </w:drawing>
      </w:r>
    </w:p>
    <w:p w14:paraId="6A685D41" w14:textId="77777777" w:rsidR="009625F5" w:rsidRDefault="009625F5" w:rsidP="00215DA3">
      <w:r w:rsidRPr="006E66D3">
        <w:rPr>
          <w:rFonts w:cs="Times New Roman"/>
          <w:bCs/>
          <w:szCs w:val="28"/>
        </w:rPr>
        <w:t xml:space="preserve">Рисунок </w:t>
      </w:r>
      <w:r>
        <w:rPr>
          <w:rFonts w:cs="Times New Roman"/>
          <w:bCs/>
          <w:szCs w:val="28"/>
        </w:rPr>
        <w:t>2.1</w:t>
      </w:r>
      <w:r w:rsidRPr="006E66D3">
        <w:rPr>
          <w:rFonts w:cs="Times New Roman"/>
          <w:bCs/>
          <w:szCs w:val="28"/>
        </w:rPr>
        <w:t xml:space="preserve"> – </w:t>
      </w:r>
      <w:r>
        <w:t>Найбільш популярні країни Південної Європи</w:t>
      </w:r>
    </w:p>
    <w:p w14:paraId="40CE64A6" w14:textId="77777777" w:rsidR="009625F5" w:rsidRDefault="009625F5" w:rsidP="00215DA3">
      <w:pPr>
        <w:rPr>
          <w:rFonts w:cs="Times New Roman"/>
          <w:i/>
          <w:iCs/>
          <w:szCs w:val="28"/>
        </w:rPr>
      </w:pPr>
      <w:r w:rsidRPr="006E66D3">
        <w:rPr>
          <w:rFonts w:cs="Times New Roman"/>
          <w:i/>
          <w:iCs/>
          <w:szCs w:val="28"/>
        </w:rPr>
        <w:t xml:space="preserve">Джерело: складено </w:t>
      </w:r>
      <w:r>
        <w:rPr>
          <w:rFonts w:cs="Times New Roman"/>
          <w:i/>
          <w:iCs/>
          <w:szCs w:val="28"/>
        </w:rPr>
        <w:t>автором</w:t>
      </w:r>
    </w:p>
    <w:p w14:paraId="48F80C92" w14:textId="77777777" w:rsidR="009625F5" w:rsidRDefault="009625F5" w:rsidP="00215DA3">
      <w:pPr>
        <w:rPr>
          <w:rFonts w:cs="Times New Roman"/>
          <w:i/>
          <w:iCs/>
          <w:szCs w:val="28"/>
        </w:rPr>
      </w:pPr>
    </w:p>
    <w:p w14:paraId="6F0715D4" w14:textId="77777777" w:rsidR="009625F5" w:rsidRPr="009625F5" w:rsidRDefault="009625F5" w:rsidP="00215DA3">
      <w:pPr>
        <w:rPr>
          <w:szCs w:val="28"/>
        </w:rPr>
      </w:pPr>
      <w:r>
        <w:rPr>
          <w:rFonts w:cs="Times New Roman"/>
          <w:szCs w:val="28"/>
        </w:rPr>
        <w:lastRenderedPageBreak/>
        <w:t xml:space="preserve">Друге питання анкети було відкритим, де респонденти мали змогу самостійно запропонувати заходи, які на їх думку, сприятимуть розвитку ринку туристичних послуг, який постраждав під впливом пандемії </w:t>
      </w:r>
      <w:proofErr w:type="spellStart"/>
      <w:r>
        <w:rPr>
          <w:rFonts w:cs="Times New Roman"/>
          <w:szCs w:val="28"/>
        </w:rPr>
        <w:t>коронавірусної</w:t>
      </w:r>
      <w:proofErr w:type="spellEnd"/>
      <w:r>
        <w:rPr>
          <w:rFonts w:cs="Times New Roman"/>
          <w:szCs w:val="28"/>
        </w:rPr>
        <w:t xml:space="preserve"> хвороби (рис. 2.2).</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90"/>
      </w:tblGrid>
      <w:tr w:rsidR="009625F5" w14:paraId="2D4ED611" w14:textId="77777777" w:rsidTr="00215DA3">
        <w:trPr>
          <w:trHeight w:val="5216"/>
        </w:trPr>
        <w:tc>
          <w:tcPr>
            <w:tcW w:w="9090" w:type="dxa"/>
          </w:tcPr>
          <w:p w14:paraId="7DDD4938" w14:textId="65C7A658" w:rsidR="009625F5" w:rsidRDefault="00215DA3" w:rsidP="00215DA3">
            <w:pPr>
              <w:ind w:firstLine="0"/>
              <w:jc w:val="center"/>
              <w:rPr>
                <w:szCs w:val="28"/>
              </w:rPr>
            </w:pPr>
            <w:r>
              <w:object w:dxaOrig="11310" w:dyaOrig="7530" w14:anchorId="00579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75pt;height:245.25pt" o:ole="">
                  <v:imagedata r:id="rId19" o:title=""/>
                </v:shape>
                <o:OLEObject Type="Embed" ProgID="PBrush" ShapeID="_x0000_i1025" DrawAspect="Content" ObjectID="_1731428259" r:id="rId20"/>
              </w:object>
            </w:r>
          </w:p>
        </w:tc>
      </w:tr>
      <w:tr w:rsidR="009625F5" w14:paraId="27299C19" w14:textId="77777777" w:rsidTr="00447BFD">
        <w:trPr>
          <w:trHeight w:val="3690"/>
        </w:trPr>
        <w:tc>
          <w:tcPr>
            <w:tcW w:w="9090" w:type="dxa"/>
          </w:tcPr>
          <w:p w14:paraId="4477133B" w14:textId="5467141B" w:rsidR="009625F5" w:rsidRDefault="00447BFD" w:rsidP="00215DA3">
            <w:pPr>
              <w:ind w:firstLine="0"/>
              <w:jc w:val="center"/>
              <w:rPr>
                <w:szCs w:val="28"/>
              </w:rPr>
            </w:pPr>
            <w:r>
              <w:object w:dxaOrig="11085" w:dyaOrig="5145" w14:anchorId="3A4D3F7B">
                <v:shape id="_x0000_i1026" type="#_x0000_t75" style="width:432.75pt;height:173.25pt" o:ole="">
                  <v:imagedata r:id="rId21" o:title=""/>
                </v:shape>
                <o:OLEObject Type="Embed" ProgID="PBrush" ShapeID="_x0000_i1026" DrawAspect="Content" ObjectID="_1731428260" r:id="rId22"/>
              </w:object>
            </w:r>
          </w:p>
        </w:tc>
      </w:tr>
      <w:tr w:rsidR="006A5961" w14:paraId="3D29E242" w14:textId="77777777" w:rsidTr="00575A65">
        <w:trPr>
          <w:trHeight w:val="2549"/>
        </w:trPr>
        <w:tc>
          <w:tcPr>
            <w:tcW w:w="9090" w:type="dxa"/>
          </w:tcPr>
          <w:p w14:paraId="02562083" w14:textId="235A99D1" w:rsidR="006A5961" w:rsidRDefault="00447BFD" w:rsidP="00215DA3">
            <w:pPr>
              <w:ind w:firstLine="0"/>
              <w:jc w:val="center"/>
              <w:rPr>
                <w:szCs w:val="28"/>
              </w:rPr>
            </w:pPr>
            <w:r>
              <w:object w:dxaOrig="11010" w:dyaOrig="3075" w14:anchorId="408911E6">
                <v:shape id="_x0000_i1027" type="#_x0000_t75" style="width:440.25pt;height:113.25pt" o:ole="">
                  <v:imagedata r:id="rId23" o:title=""/>
                </v:shape>
                <o:OLEObject Type="Embed" ProgID="PBrush" ShapeID="_x0000_i1027" DrawAspect="Content" ObjectID="_1731428261" r:id="rId24"/>
              </w:object>
            </w:r>
          </w:p>
        </w:tc>
      </w:tr>
    </w:tbl>
    <w:p w14:paraId="0AD9DF50" w14:textId="77777777" w:rsidR="00575A65" w:rsidRDefault="00575A65" w:rsidP="00215DA3">
      <w:r w:rsidRPr="006E66D3">
        <w:rPr>
          <w:rFonts w:cs="Times New Roman"/>
          <w:bCs/>
          <w:szCs w:val="28"/>
        </w:rPr>
        <w:t xml:space="preserve">Рисунок </w:t>
      </w:r>
      <w:r>
        <w:rPr>
          <w:rFonts w:cs="Times New Roman"/>
          <w:bCs/>
          <w:szCs w:val="28"/>
        </w:rPr>
        <w:t>2.2</w:t>
      </w:r>
      <w:r w:rsidRPr="006E66D3">
        <w:rPr>
          <w:rFonts w:cs="Times New Roman"/>
          <w:bCs/>
          <w:szCs w:val="28"/>
        </w:rPr>
        <w:t xml:space="preserve"> – </w:t>
      </w:r>
      <w:r>
        <w:t>Перспективні заходи розвитку туристичного ринку</w:t>
      </w:r>
    </w:p>
    <w:p w14:paraId="6358C8AB" w14:textId="77777777" w:rsidR="006E0C4F" w:rsidRPr="00845FC4" w:rsidRDefault="00575A65" w:rsidP="00215DA3">
      <w:r w:rsidRPr="006E66D3">
        <w:rPr>
          <w:rFonts w:cs="Times New Roman"/>
          <w:i/>
          <w:iCs/>
          <w:szCs w:val="28"/>
        </w:rPr>
        <w:t xml:space="preserve">Джерело: складено </w:t>
      </w:r>
      <w:r>
        <w:rPr>
          <w:rFonts w:cs="Times New Roman"/>
          <w:i/>
          <w:iCs/>
          <w:szCs w:val="28"/>
        </w:rPr>
        <w:t>автором</w:t>
      </w:r>
    </w:p>
    <w:p w14:paraId="60172255" w14:textId="77777777" w:rsidR="00751507" w:rsidRDefault="006E0C4F" w:rsidP="00215DA3">
      <w:r>
        <w:lastRenderedPageBreak/>
        <w:t xml:space="preserve">Як бачимо, </w:t>
      </w:r>
      <w:r w:rsidR="00751507">
        <w:t>на думку респондентів, розвиток ринку туристичних послуг має багато перспектив. Основними виділяють:</w:t>
      </w:r>
    </w:p>
    <w:p w14:paraId="728D0B64" w14:textId="77777777" w:rsidR="006E0C4F" w:rsidRDefault="00751507" w:rsidP="00215DA3">
      <w:pPr>
        <w:pStyle w:val="a7"/>
        <w:ind w:left="0"/>
        <w:rPr>
          <w:rFonts w:eastAsia="Calibri" w:cs="Times New Roman"/>
          <w:szCs w:val="28"/>
        </w:rPr>
      </w:pPr>
      <w:r>
        <w:rPr>
          <w:rFonts w:eastAsia="Calibri" w:cs="Times New Roman"/>
          <w:szCs w:val="28"/>
        </w:rPr>
        <w:t>- впровадження системи скидок і акційних пропозицій;</w:t>
      </w:r>
    </w:p>
    <w:p w14:paraId="27FAE67A" w14:textId="77777777" w:rsidR="00751507" w:rsidRDefault="00751507" w:rsidP="00215DA3">
      <w:pPr>
        <w:pStyle w:val="a7"/>
        <w:ind w:left="0"/>
        <w:rPr>
          <w:rFonts w:eastAsia="Calibri" w:cs="Times New Roman"/>
          <w:szCs w:val="28"/>
        </w:rPr>
      </w:pPr>
      <w:r>
        <w:rPr>
          <w:rFonts w:eastAsia="Calibri" w:cs="Times New Roman"/>
          <w:szCs w:val="28"/>
        </w:rPr>
        <w:t>- підвищення інформування потенційних споживачів щодо надання туристичних послуг і правил перебування в країні;</w:t>
      </w:r>
    </w:p>
    <w:p w14:paraId="5F68A691" w14:textId="77777777" w:rsidR="00751507" w:rsidRDefault="00751507" w:rsidP="00215DA3">
      <w:pPr>
        <w:pStyle w:val="a7"/>
        <w:ind w:left="0"/>
        <w:rPr>
          <w:rFonts w:eastAsia="Calibri" w:cs="Times New Roman"/>
          <w:szCs w:val="28"/>
        </w:rPr>
      </w:pPr>
      <w:r>
        <w:rPr>
          <w:rFonts w:eastAsia="Calibri" w:cs="Times New Roman"/>
          <w:szCs w:val="28"/>
        </w:rPr>
        <w:t>-  підвищення державної підтримки туристичної галузі;</w:t>
      </w:r>
    </w:p>
    <w:p w14:paraId="4CCAF71F" w14:textId="77777777" w:rsidR="00751507" w:rsidRDefault="00751507" w:rsidP="00215DA3">
      <w:pPr>
        <w:pStyle w:val="a7"/>
        <w:ind w:left="0"/>
        <w:rPr>
          <w:rFonts w:eastAsia="Calibri" w:cs="Times New Roman"/>
          <w:szCs w:val="28"/>
        </w:rPr>
      </w:pPr>
      <w:r>
        <w:rPr>
          <w:rFonts w:eastAsia="Calibri" w:cs="Times New Roman"/>
          <w:szCs w:val="28"/>
        </w:rPr>
        <w:t>- створення нових туристичних продуктів, зокрема в направленні сільського, гастрономічного і спортивного туризму;</w:t>
      </w:r>
    </w:p>
    <w:p w14:paraId="21773010" w14:textId="77777777" w:rsidR="00751507" w:rsidRDefault="00751507" w:rsidP="00215DA3">
      <w:pPr>
        <w:pStyle w:val="a7"/>
        <w:ind w:left="0"/>
        <w:rPr>
          <w:rFonts w:eastAsia="Calibri" w:cs="Times New Roman"/>
          <w:szCs w:val="28"/>
        </w:rPr>
      </w:pPr>
      <w:r>
        <w:rPr>
          <w:rFonts w:eastAsia="Calibri" w:cs="Times New Roman"/>
          <w:szCs w:val="28"/>
        </w:rPr>
        <w:t>- впровадження інноваційних технологій.</w:t>
      </w:r>
    </w:p>
    <w:p w14:paraId="747B9A72" w14:textId="77777777" w:rsidR="00751507" w:rsidRDefault="00751507" w:rsidP="00215DA3">
      <w:pPr>
        <w:pStyle w:val="a7"/>
        <w:ind w:left="0"/>
        <w:rPr>
          <w:rFonts w:eastAsia="Calibri" w:cs="Times New Roman"/>
          <w:szCs w:val="28"/>
        </w:rPr>
      </w:pPr>
      <w:r>
        <w:rPr>
          <w:rFonts w:eastAsia="Calibri" w:cs="Times New Roman"/>
          <w:szCs w:val="28"/>
        </w:rPr>
        <w:t>Головним, авжеж, є дотримування санітарно-гігієнічних правил і правил безпеки.</w:t>
      </w:r>
    </w:p>
    <w:p w14:paraId="44E0EFF0" w14:textId="77777777" w:rsidR="00751507" w:rsidRPr="00845FC4" w:rsidRDefault="00751507" w:rsidP="00215DA3">
      <w:pPr>
        <w:pStyle w:val="a7"/>
        <w:ind w:left="0"/>
        <w:rPr>
          <w:rFonts w:eastAsia="Calibri" w:cs="Times New Roman"/>
          <w:szCs w:val="28"/>
        </w:rPr>
      </w:pPr>
    </w:p>
    <w:p w14:paraId="0461B304" w14:textId="77777777" w:rsidR="006E0C4F" w:rsidRDefault="006E0C4F" w:rsidP="00447BFD">
      <w:pPr>
        <w:pStyle w:val="3"/>
        <w:spacing w:before="0"/>
        <w:ind w:left="1418" w:hanging="709"/>
        <w:rPr>
          <w:rFonts w:eastAsia="MS Mincho"/>
          <w:b w:val="0"/>
          <w:lang w:eastAsia="ja-JP"/>
        </w:rPr>
      </w:pPr>
      <w:bookmarkStart w:id="268" w:name="_Toc120722647"/>
      <w:r w:rsidRPr="00845FC4">
        <w:rPr>
          <w:rFonts w:eastAsia="MS Mincho"/>
          <w:b w:val="0"/>
          <w:lang w:eastAsia="ja-JP"/>
        </w:rPr>
        <w:t xml:space="preserve">2.3.1 </w:t>
      </w:r>
      <w:bookmarkStart w:id="269" w:name="_Hlk120470482"/>
      <w:r w:rsidR="00751507">
        <w:rPr>
          <w:rFonts w:eastAsia="MS Mincho"/>
          <w:b w:val="0"/>
          <w:lang w:eastAsia="ja-JP"/>
        </w:rPr>
        <w:t xml:space="preserve">Загальний аналіз туристичного сектору країн Європи під час </w:t>
      </w:r>
      <w:r w:rsidR="00751507" w:rsidRPr="00751507">
        <w:rPr>
          <w:rFonts w:eastAsia="MS Mincho"/>
          <w:b w:val="0"/>
          <w:lang w:eastAsia="ja-JP"/>
        </w:rPr>
        <w:t>пандемії COVID-19</w:t>
      </w:r>
      <w:bookmarkEnd w:id="268"/>
      <w:bookmarkEnd w:id="269"/>
    </w:p>
    <w:p w14:paraId="07D33B82" w14:textId="77777777" w:rsidR="00733886" w:rsidRDefault="00733886" w:rsidP="00215DA3">
      <w:r>
        <w:t xml:space="preserve">Пандемія COVID-19, яка розпочалася ще в грудні 2019 року, в країнах Європи набула масштабності в лютому 2020 року, коли чисельність захворюваності почала збільшуватись днем за днем. Жодна з країн не була готова до такого розвитку подій, під впливом пандемії постраждало багато галузей, основною з яких стала туристична. </w:t>
      </w:r>
    </w:p>
    <w:p w14:paraId="4D9E904A" w14:textId="77777777" w:rsidR="003D053A" w:rsidRDefault="00733886" w:rsidP="00215DA3">
      <w:r>
        <w:t xml:space="preserve">Непідготовленість країн і незнання плану дій у такій ситуації призвело до дуже відчутних наслідків у країнах Європи, особливо в тих, де туризм складав значну частку ВВП. Швидкість розповсюдження була неймовірна, як і рівень загрози для населення. </w:t>
      </w:r>
      <w:r w:rsidR="00A623EB">
        <w:t>В додатку В</w:t>
      </w:r>
      <w:r>
        <w:t xml:space="preserve"> </w:t>
      </w:r>
      <w:r w:rsidR="003D053A">
        <w:t xml:space="preserve">можна побачити </w:t>
      </w:r>
      <w:r>
        <w:t>рівень загрози для Європейських країн</w:t>
      </w:r>
      <w:r w:rsidR="0029637B">
        <w:t xml:space="preserve"> у 2021 році</w:t>
      </w:r>
      <w:r>
        <w:t xml:space="preserve">, на якій червоним кольором позначено країни з критичним становищем захворюваності на </w:t>
      </w:r>
      <w:r w:rsidR="003D053A">
        <w:t>COVID-19</w:t>
      </w:r>
      <w:r>
        <w:t xml:space="preserve">, а жовтим </w:t>
      </w:r>
      <w:r w:rsidR="003D053A">
        <w:t>– перехід до критичного стану</w:t>
      </w:r>
      <w:r w:rsidR="00A623EB">
        <w:t xml:space="preserve"> </w:t>
      </w:r>
      <w:r w:rsidR="00A623EB" w:rsidRPr="00A623EB">
        <w:rPr>
          <w:rFonts w:cs="Times New Roman"/>
          <w:szCs w:val="28"/>
        </w:rPr>
        <w:t>[</w:t>
      </w:r>
      <w:r w:rsidR="00A623EB" w:rsidRPr="00A623EB">
        <w:rPr>
          <w:rFonts w:cs="Times New Roman"/>
          <w:szCs w:val="28"/>
        </w:rPr>
        <w:fldChar w:fldCharType="begin"/>
      </w:r>
      <w:r w:rsidR="00A623EB" w:rsidRPr="00A623EB">
        <w:rPr>
          <w:rFonts w:cs="Times New Roman"/>
          <w:szCs w:val="28"/>
        </w:rPr>
        <w:instrText xml:space="preserve"> REF _Ref119691852 \r \h </w:instrText>
      </w:r>
      <w:r w:rsidR="00A623EB">
        <w:rPr>
          <w:rFonts w:cs="Times New Roman"/>
          <w:szCs w:val="28"/>
        </w:rPr>
        <w:instrText xml:space="preserve"> \* MERGEFORMAT </w:instrText>
      </w:r>
      <w:r w:rsidR="00A623EB" w:rsidRPr="00A623EB">
        <w:rPr>
          <w:rFonts w:cs="Times New Roman"/>
          <w:szCs w:val="28"/>
        </w:rPr>
      </w:r>
      <w:r w:rsidR="00A623EB" w:rsidRPr="00A623EB">
        <w:rPr>
          <w:rFonts w:cs="Times New Roman"/>
          <w:szCs w:val="28"/>
        </w:rPr>
        <w:fldChar w:fldCharType="separate"/>
      </w:r>
      <w:r w:rsidR="009B27EC">
        <w:rPr>
          <w:rFonts w:cs="Times New Roman"/>
          <w:szCs w:val="28"/>
        </w:rPr>
        <w:t>6</w:t>
      </w:r>
      <w:r w:rsidR="00A623EB" w:rsidRPr="00A623EB">
        <w:rPr>
          <w:rFonts w:cs="Times New Roman"/>
          <w:szCs w:val="28"/>
        </w:rPr>
        <w:fldChar w:fldCharType="end"/>
      </w:r>
      <w:r w:rsidR="00A623EB" w:rsidRPr="00A623EB">
        <w:rPr>
          <w:rFonts w:cs="Times New Roman"/>
          <w:szCs w:val="28"/>
        </w:rPr>
        <w:t>]</w:t>
      </w:r>
      <w:r w:rsidR="003D053A" w:rsidRPr="00A623EB">
        <w:t>.</w:t>
      </w:r>
      <w:r w:rsidR="003D053A">
        <w:t xml:space="preserve"> </w:t>
      </w:r>
    </w:p>
    <w:p w14:paraId="627ADBD2" w14:textId="77777777" w:rsidR="006E0C4F" w:rsidRDefault="00733886" w:rsidP="00215DA3">
      <w:r>
        <w:t xml:space="preserve">Станом на грудень 2021 року більшість країн перебувала у червоній зоні небезпеки пов’язаної з </w:t>
      </w:r>
      <w:r w:rsidR="0029637B">
        <w:t>розповсюдженням</w:t>
      </w:r>
      <w:r>
        <w:t xml:space="preserve"> пандемії.</w:t>
      </w:r>
      <w:r w:rsidR="0029637B">
        <w:t xml:space="preserve"> Але, порівнюючи карти поширення вірусу 2020-2021 рр., можна сказати, що пікового періоду захворюваності Європа зазнала саме у 2021 році, так як у 2020 році частина </w:t>
      </w:r>
      <w:r w:rsidR="0029637B">
        <w:lastRenderedPageBreak/>
        <w:t>країн ще перебувала у зеленій зоні (</w:t>
      </w:r>
      <w:r w:rsidR="00A623EB">
        <w:t>додаток Г</w:t>
      </w:r>
      <w:r w:rsidR="0029637B">
        <w:t>)</w:t>
      </w:r>
      <w:r w:rsidR="00312A70" w:rsidRPr="00312A70">
        <w:rPr>
          <w:rFonts w:cs="Times New Roman"/>
          <w:i/>
          <w:iCs/>
          <w:szCs w:val="28"/>
        </w:rPr>
        <w:t xml:space="preserve"> </w:t>
      </w:r>
      <w:r w:rsidR="00312A70" w:rsidRPr="00312A70">
        <w:rPr>
          <w:rFonts w:cs="Times New Roman"/>
          <w:szCs w:val="28"/>
        </w:rPr>
        <w:t>[</w:t>
      </w:r>
      <w:r w:rsidR="00312A70" w:rsidRPr="00312A70">
        <w:rPr>
          <w:rFonts w:cs="Times New Roman"/>
          <w:szCs w:val="28"/>
        </w:rPr>
        <w:fldChar w:fldCharType="begin"/>
      </w:r>
      <w:r w:rsidR="00312A70" w:rsidRPr="00312A70">
        <w:rPr>
          <w:rFonts w:cs="Times New Roman"/>
          <w:szCs w:val="28"/>
        </w:rPr>
        <w:instrText xml:space="preserve"> REF _Ref119692576 \r \h </w:instrText>
      </w:r>
      <w:r w:rsidR="00312A70">
        <w:rPr>
          <w:rFonts w:cs="Times New Roman"/>
          <w:szCs w:val="28"/>
        </w:rPr>
        <w:instrText xml:space="preserve"> \* MERGEFORMAT </w:instrText>
      </w:r>
      <w:r w:rsidR="00312A70" w:rsidRPr="00312A70">
        <w:rPr>
          <w:rFonts w:cs="Times New Roman"/>
          <w:szCs w:val="28"/>
        </w:rPr>
      </w:r>
      <w:r w:rsidR="00312A70" w:rsidRPr="00312A70">
        <w:rPr>
          <w:rFonts w:cs="Times New Roman"/>
          <w:szCs w:val="28"/>
        </w:rPr>
        <w:fldChar w:fldCharType="separate"/>
      </w:r>
      <w:r w:rsidR="009B27EC">
        <w:rPr>
          <w:rFonts w:cs="Times New Roman"/>
          <w:szCs w:val="28"/>
        </w:rPr>
        <w:t>49</w:t>
      </w:r>
      <w:r w:rsidR="00312A70" w:rsidRPr="00312A70">
        <w:rPr>
          <w:rFonts w:cs="Times New Roman"/>
          <w:szCs w:val="28"/>
        </w:rPr>
        <w:fldChar w:fldCharType="end"/>
      </w:r>
      <w:r w:rsidR="00312A70" w:rsidRPr="00312A70">
        <w:rPr>
          <w:rFonts w:cs="Times New Roman"/>
          <w:szCs w:val="28"/>
        </w:rPr>
        <w:t>]</w:t>
      </w:r>
      <w:r w:rsidR="0029637B" w:rsidRPr="00312A70">
        <w:t>.</w:t>
      </w:r>
      <w:r w:rsidR="0029637B">
        <w:t xml:space="preserve"> Та країни Південної Європи </w:t>
      </w:r>
      <w:r w:rsidR="008C22B5">
        <w:t xml:space="preserve">значно </w:t>
      </w:r>
      <w:r w:rsidR="0029637B">
        <w:t>не змінювали свого кризового положення.</w:t>
      </w:r>
    </w:p>
    <w:p w14:paraId="1E4FE3AE" w14:textId="117B4380" w:rsidR="008B2EBC" w:rsidRDefault="008B2EBC" w:rsidP="00215DA3">
      <w:r>
        <w:t>Туризм є потужною галуззю розвитку країн у різних аспектах, зокрема культурному, інфраструктурному, транспортному і соціальному, підвищує економічний показник найбільш привабливих туристичних місць, сприяє відкриттю та забудов</w:t>
      </w:r>
      <w:r w:rsidR="00077395">
        <w:t>і</w:t>
      </w:r>
      <w:r>
        <w:t xml:space="preserve"> міст для більшої зручності туристів,</w:t>
      </w:r>
      <w:r w:rsidR="00077395">
        <w:t xml:space="preserve"> а також</w:t>
      </w:r>
      <w:r>
        <w:t xml:space="preserve"> передбачає збільшенн</w:t>
      </w:r>
      <w:r w:rsidR="00077395">
        <w:t>я</w:t>
      </w:r>
      <w:r>
        <w:t xml:space="preserve"> робочих місць та розвиток туристичних регіон</w:t>
      </w:r>
      <w:r w:rsidR="00077395">
        <w:t>і</w:t>
      </w:r>
      <w:r>
        <w:t>в в</w:t>
      </w:r>
      <w:r w:rsidR="00447BFD" w:rsidRPr="00447BFD">
        <w:t xml:space="preserve"> </w:t>
      </w:r>
      <w:r>
        <w:t>цілому.</w:t>
      </w:r>
    </w:p>
    <w:p w14:paraId="79DE3C43" w14:textId="6B06827C" w:rsidR="00077395" w:rsidRDefault="008B2EBC" w:rsidP="00215DA3">
      <w:r>
        <w:t>В основі туристичної сфери</w:t>
      </w:r>
      <w:r w:rsidR="00077395">
        <w:t>,</w:t>
      </w:r>
      <w:r>
        <w:t xml:space="preserve"> як і будь-якої іншої</w:t>
      </w:r>
      <w:r w:rsidR="00077395">
        <w:t>,</w:t>
      </w:r>
      <w:r>
        <w:t xml:space="preserve"> леж</w:t>
      </w:r>
      <w:r w:rsidR="00077395">
        <w:t>а</w:t>
      </w:r>
      <w:r>
        <w:t xml:space="preserve">ть соціальні комунікації, за рахунок чого створюється весь ланцюг взаємозв'язків та інноваційних підходів. </w:t>
      </w:r>
      <w:r w:rsidR="00077395">
        <w:t>Ч</w:t>
      </w:r>
      <w:r>
        <w:t xml:space="preserve">ерез пандемію </w:t>
      </w:r>
      <w:r w:rsidR="00077395">
        <w:t xml:space="preserve">коронавірусу </w:t>
      </w:r>
      <w:r>
        <w:t xml:space="preserve">туризм зазнав катастрофічних втрат, закриття кордонів, відміна або перенесення багатьох щорічних подій </w:t>
      </w:r>
      <w:r w:rsidR="00077395">
        <w:t>і</w:t>
      </w:r>
      <w:r>
        <w:t xml:space="preserve"> </w:t>
      </w:r>
      <w:r w:rsidR="00447BFD">
        <w:t>фестивалів</w:t>
      </w:r>
      <w:r w:rsidR="00077395">
        <w:t xml:space="preserve"> (табл.2.1)</w:t>
      </w:r>
      <w:r>
        <w:t xml:space="preserve">, закриття на карантин країн призвело до замороження </w:t>
      </w:r>
      <w:r w:rsidR="00077395">
        <w:t>галузі</w:t>
      </w:r>
      <w:r>
        <w:t xml:space="preserve"> на певний проміжок часу, через що багато </w:t>
      </w:r>
      <w:r w:rsidR="00077395">
        <w:t>туристичних підприємств</w:t>
      </w:r>
      <w:r>
        <w:t xml:space="preserve"> понесл</w:t>
      </w:r>
      <w:r w:rsidR="00077395">
        <w:t>и</w:t>
      </w:r>
      <w:r>
        <w:t xml:space="preserve"> значних втрат, </w:t>
      </w:r>
      <w:r w:rsidR="00077395">
        <w:t>отримали</w:t>
      </w:r>
      <w:r>
        <w:t xml:space="preserve"> кризове становище, а маленькі підприємства </w:t>
      </w:r>
      <w:r w:rsidR="00B47B54">
        <w:t xml:space="preserve">взагалі </w:t>
      </w:r>
      <w:r>
        <w:t xml:space="preserve">зачинились назавжди. Також постраждала сфера обслуговування, закриття ресторанів </w:t>
      </w:r>
      <w:r w:rsidR="00B47B54">
        <w:t>і</w:t>
      </w:r>
      <w:r>
        <w:t xml:space="preserve"> </w:t>
      </w:r>
      <w:proofErr w:type="spellStart"/>
      <w:r>
        <w:t>готелей</w:t>
      </w:r>
      <w:proofErr w:type="spellEnd"/>
      <w:r>
        <w:t xml:space="preserve"> через відміну </w:t>
      </w:r>
      <w:r w:rsidR="00B47B54">
        <w:t>бронювань</w:t>
      </w:r>
      <w:r>
        <w:t xml:space="preserve"> у туристичний сезон</w:t>
      </w:r>
      <w:r w:rsidR="00B47B54">
        <w:t xml:space="preserve"> та</w:t>
      </w:r>
      <w:r>
        <w:t xml:space="preserve"> недостатній туристичний пот</w:t>
      </w:r>
      <w:r w:rsidR="00A623EB">
        <w:t>і</w:t>
      </w:r>
      <w:r>
        <w:t>к, через що деякі готелі опинилися в стані кризи</w:t>
      </w:r>
      <w:r w:rsidR="00A623EB">
        <w:t>;</w:t>
      </w:r>
      <w:r>
        <w:t xml:space="preserve"> закриття транспортних шляхів </w:t>
      </w:r>
      <w:r w:rsidR="00A623EB">
        <w:t>і</w:t>
      </w:r>
      <w:r>
        <w:t xml:space="preserve"> внутрішніх перевезень, скорочення деяких маршрутів на певний проміжок часу. За оцінками експертів, за 8 місяців 2020 р. туристичний потік в ЄС зменшився на 68%, туристичний сектор втра</w:t>
      </w:r>
      <w:r w:rsidR="00A623EB">
        <w:t>тив</w:t>
      </w:r>
      <w:r>
        <w:t xml:space="preserve"> близько 1 млрд. євро доходів на місяць в результаті COVID-19</w:t>
      </w:r>
      <w:r w:rsidR="00C72A67">
        <w:t xml:space="preserve"> (додаток Д) </w:t>
      </w:r>
      <w:r w:rsidR="00C72A67">
        <w:rPr>
          <w:rFonts w:cs="Times New Roman"/>
        </w:rPr>
        <w:t>[</w:t>
      </w:r>
      <w:r w:rsidR="00C72A67">
        <w:rPr>
          <w:rFonts w:cs="Times New Roman"/>
        </w:rPr>
        <w:fldChar w:fldCharType="begin"/>
      </w:r>
      <w:r w:rsidR="00C72A67">
        <w:rPr>
          <w:rFonts w:cs="Times New Roman"/>
        </w:rPr>
        <w:instrText xml:space="preserve"> REF _Ref119600316 \r \h </w:instrText>
      </w:r>
      <w:r w:rsidR="00C72A67">
        <w:rPr>
          <w:rFonts w:cs="Times New Roman"/>
        </w:rPr>
      </w:r>
      <w:r w:rsidR="00C72A67">
        <w:rPr>
          <w:rFonts w:cs="Times New Roman"/>
        </w:rPr>
        <w:fldChar w:fldCharType="separate"/>
      </w:r>
      <w:r w:rsidR="009B27EC">
        <w:rPr>
          <w:rFonts w:cs="Times New Roman"/>
        </w:rPr>
        <w:t>30</w:t>
      </w:r>
      <w:r w:rsidR="00C72A67">
        <w:rPr>
          <w:rFonts w:cs="Times New Roman"/>
        </w:rPr>
        <w:fldChar w:fldCharType="end"/>
      </w:r>
      <w:r w:rsidR="00C72A67">
        <w:rPr>
          <w:rFonts w:cs="Times New Roman"/>
        </w:rPr>
        <w:t>]</w:t>
      </w:r>
      <w:r>
        <w:t xml:space="preserve">. </w:t>
      </w:r>
      <w:r w:rsidR="00A623EB">
        <w:t>Як вже було зазначено у розділі 1, ситуація особливо складною була на таких популярних туристичних напрямках, як Франція, Іспанія, Італія, Греція, Португалія, Мальта та Кіпр.</w:t>
      </w:r>
    </w:p>
    <w:p w14:paraId="5DBABD11" w14:textId="77777777" w:rsidR="00077395" w:rsidRDefault="00077395" w:rsidP="00215DA3">
      <w:pPr>
        <w:rPr>
          <w:rFonts w:cs="Times New Roman"/>
          <w:szCs w:val="28"/>
          <w:lang w:val="ru-RU"/>
        </w:rPr>
      </w:pPr>
    </w:p>
    <w:p w14:paraId="73C8D1CB" w14:textId="77777777" w:rsidR="00447BFD" w:rsidRDefault="00447BFD" w:rsidP="00215DA3">
      <w:pPr>
        <w:rPr>
          <w:rFonts w:cs="Times New Roman"/>
          <w:szCs w:val="28"/>
          <w:lang w:val="ru-RU"/>
        </w:rPr>
      </w:pPr>
    </w:p>
    <w:p w14:paraId="7A255799" w14:textId="77777777" w:rsidR="00447BFD" w:rsidRPr="00447BFD" w:rsidRDefault="00447BFD" w:rsidP="00215DA3">
      <w:pPr>
        <w:rPr>
          <w:rFonts w:cs="Times New Roman"/>
          <w:szCs w:val="28"/>
          <w:lang w:val="ru-RU"/>
        </w:rPr>
      </w:pPr>
    </w:p>
    <w:p w14:paraId="5FF41036" w14:textId="77777777" w:rsidR="00312A70" w:rsidRDefault="00312A70" w:rsidP="00215DA3">
      <w:pPr>
        <w:rPr>
          <w:rFonts w:cs="Times New Roman"/>
          <w:szCs w:val="28"/>
        </w:rPr>
      </w:pPr>
    </w:p>
    <w:p w14:paraId="311EDC0F" w14:textId="77777777" w:rsidR="00077395" w:rsidRDefault="00077395" w:rsidP="00215DA3">
      <w:r w:rsidRPr="00902968">
        <w:rPr>
          <w:rFonts w:cs="Times New Roman"/>
          <w:szCs w:val="28"/>
        </w:rPr>
        <w:lastRenderedPageBreak/>
        <w:t xml:space="preserve">Таблиця </w:t>
      </w:r>
      <w:r>
        <w:rPr>
          <w:rFonts w:cs="Times New Roman"/>
          <w:szCs w:val="28"/>
        </w:rPr>
        <w:t>2.1</w:t>
      </w:r>
      <w:r w:rsidRPr="00902968">
        <w:rPr>
          <w:rFonts w:cs="Times New Roman"/>
          <w:szCs w:val="28"/>
        </w:rPr>
        <w:t xml:space="preserve"> </w:t>
      </w:r>
      <w:r w:rsidRPr="00902968">
        <w:rPr>
          <w:rFonts w:cs="Times New Roman"/>
          <w:i/>
          <w:szCs w:val="28"/>
        </w:rPr>
        <w:t>–</w:t>
      </w:r>
      <w:r w:rsidRPr="00902968">
        <w:rPr>
          <w:rFonts w:cs="Times New Roman"/>
          <w:szCs w:val="28"/>
        </w:rPr>
        <w:t xml:space="preserve"> </w:t>
      </w:r>
      <w:r>
        <w:t>Вплив COVID-19 на основні заходи і події країн Європи</w:t>
      </w:r>
    </w:p>
    <w:tbl>
      <w:tblPr>
        <w:tblStyle w:val="ab"/>
        <w:tblW w:w="0" w:type="auto"/>
        <w:tblLook w:val="04A0" w:firstRow="1" w:lastRow="0" w:firstColumn="1" w:lastColumn="0" w:noHBand="0" w:noVBand="1"/>
      </w:tblPr>
      <w:tblGrid>
        <w:gridCol w:w="3115"/>
        <w:gridCol w:w="3115"/>
        <w:gridCol w:w="3115"/>
      </w:tblGrid>
      <w:tr w:rsidR="00077395" w:rsidRPr="00B47B54" w14:paraId="2C70FA36" w14:textId="77777777" w:rsidTr="00077395">
        <w:tc>
          <w:tcPr>
            <w:tcW w:w="3115" w:type="dxa"/>
          </w:tcPr>
          <w:p w14:paraId="07ECE945" w14:textId="77777777" w:rsidR="00077395" w:rsidRPr="00B47B54" w:rsidRDefault="00B47B54" w:rsidP="00447BFD">
            <w:pPr>
              <w:spacing w:line="240" w:lineRule="auto"/>
              <w:ind w:firstLine="0"/>
              <w:jc w:val="center"/>
              <w:rPr>
                <w:sz w:val="24"/>
                <w:szCs w:val="24"/>
              </w:rPr>
            </w:pPr>
            <w:r w:rsidRPr="00B47B54">
              <w:rPr>
                <w:sz w:val="24"/>
                <w:szCs w:val="24"/>
              </w:rPr>
              <w:t>Країна</w:t>
            </w:r>
          </w:p>
        </w:tc>
        <w:tc>
          <w:tcPr>
            <w:tcW w:w="3115" w:type="dxa"/>
          </w:tcPr>
          <w:p w14:paraId="26BDA9ED" w14:textId="77777777" w:rsidR="00077395" w:rsidRPr="00B47B54" w:rsidRDefault="00B47B54" w:rsidP="00447BFD">
            <w:pPr>
              <w:spacing w:line="240" w:lineRule="auto"/>
              <w:ind w:firstLine="0"/>
              <w:jc w:val="center"/>
              <w:rPr>
                <w:sz w:val="24"/>
                <w:szCs w:val="24"/>
              </w:rPr>
            </w:pPr>
            <w:r w:rsidRPr="00B47B54">
              <w:rPr>
                <w:sz w:val="24"/>
                <w:szCs w:val="24"/>
              </w:rPr>
              <w:t>Туристична подія</w:t>
            </w:r>
          </w:p>
        </w:tc>
        <w:tc>
          <w:tcPr>
            <w:tcW w:w="3115" w:type="dxa"/>
          </w:tcPr>
          <w:p w14:paraId="552CA2DE" w14:textId="77777777" w:rsidR="00077395" w:rsidRPr="00B47B54" w:rsidRDefault="00B47B54" w:rsidP="00447BFD">
            <w:pPr>
              <w:spacing w:line="240" w:lineRule="auto"/>
              <w:ind w:firstLine="0"/>
              <w:jc w:val="center"/>
              <w:rPr>
                <w:sz w:val="24"/>
                <w:szCs w:val="24"/>
              </w:rPr>
            </w:pPr>
            <w:r w:rsidRPr="00B47B54">
              <w:rPr>
                <w:sz w:val="24"/>
                <w:szCs w:val="24"/>
              </w:rPr>
              <w:t xml:space="preserve">Стан туристичної події із-за </w:t>
            </w:r>
            <w:r w:rsidRPr="00B47B54">
              <w:rPr>
                <w:sz w:val="24"/>
                <w:szCs w:val="24"/>
                <w:lang w:val="en-US"/>
              </w:rPr>
              <w:t>COVID</w:t>
            </w:r>
            <w:r w:rsidRPr="00B47B54">
              <w:rPr>
                <w:sz w:val="24"/>
                <w:szCs w:val="24"/>
              </w:rPr>
              <w:t>-19</w:t>
            </w:r>
          </w:p>
        </w:tc>
      </w:tr>
      <w:tr w:rsidR="00077395" w:rsidRPr="00B47B54" w14:paraId="7B1CD13B" w14:textId="77777777" w:rsidTr="00077395">
        <w:tc>
          <w:tcPr>
            <w:tcW w:w="3115" w:type="dxa"/>
          </w:tcPr>
          <w:p w14:paraId="053BC21D" w14:textId="77777777" w:rsidR="00077395" w:rsidRPr="00B47B54" w:rsidRDefault="00B47B54" w:rsidP="00447BFD">
            <w:pPr>
              <w:spacing w:line="240" w:lineRule="auto"/>
              <w:ind w:firstLine="0"/>
              <w:rPr>
                <w:sz w:val="24"/>
                <w:szCs w:val="24"/>
              </w:rPr>
            </w:pPr>
            <w:r w:rsidRPr="00B47B54">
              <w:rPr>
                <w:sz w:val="24"/>
                <w:szCs w:val="24"/>
              </w:rPr>
              <w:t>Іспанія</w:t>
            </w:r>
          </w:p>
        </w:tc>
        <w:tc>
          <w:tcPr>
            <w:tcW w:w="3115" w:type="dxa"/>
          </w:tcPr>
          <w:p w14:paraId="60927380" w14:textId="77777777" w:rsidR="00077395" w:rsidRPr="00B47B54" w:rsidRDefault="00B47B54" w:rsidP="00447BFD">
            <w:pPr>
              <w:spacing w:line="240" w:lineRule="auto"/>
              <w:ind w:firstLine="0"/>
              <w:rPr>
                <w:sz w:val="24"/>
                <w:szCs w:val="24"/>
              </w:rPr>
            </w:pPr>
            <w:proofErr w:type="spellStart"/>
            <w:r w:rsidRPr="00B47B54">
              <w:rPr>
                <w:sz w:val="24"/>
                <w:szCs w:val="24"/>
              </w:rPr>
              <w:t>Санфермінес</w:t>
            </w:r>
            <w:proofErr w:type="spellEnd"/>
            <w:r w:rsidRPr="00B47B54">
              <w:rPr>
                <w:sz w:val="24"/>
                <w:szCs w:val="24"/>
              </w:rPr>
              <w:t xml:space="preserve"> - щорічне свято в Іспанії, в місті </w:t>
            </w:r>
            <w:proofErr w:type="spellStart"/>
            <w:r w:rsidRPr="00B47B54">
              <w:rPr>
                <w:sz w:val="24"/>
                <w:szCs w:val="24"/>
              </w:rPr>
              <w:t>Памплон</w:t>
            </w:r>
            <w:proofErr w:type="spellEnd"/>
            <w:r w:rsidRPr="00B47B54">
              <w:rPr>
                <w:sz w:val="24"/>
                <w:szCs w:val="24"/>
              </w:rPr>
              <w:t>, що відбувається з 6 по 14 липня, перегони з биками на вулицях міст, на які приїжджає подивитись значна кількість туристів, понад один мільйон туристів.</w:t>
            </w:r>
          </w:p>
        </w:tc>
        <w:tc>
          <w:tcPr>
            <w:tcW w:w="3115" w:type="dxa"/>
          </w:tcPr>
          <w:p w14:paraId="6D65F2B4" w14:textId="77777777" w:rsidR="00077395" w:rsidRPr="00B47B54" w:rsidRDefault="00B47B54" w:rsidP="00447BFD">
            <w:pPr>
              <w:spacing w:line="240" w:lineRule="auto"/>
              <w:ind w:firstLine="0"/>
              <w:rPr>
                <w:sz w:val="24"/>
                <w:szCs w:val="24"/>
              </w:rPr>
            </w:pPr>
            <w:r w:rsidRPr="00B47B54">
              <w:rPr>
                <w:sz w:val="24"/>
                <w:szCs w:val="24"/>
              </w:rPr>
              <w:t>Скасовано на півночі Іспанії через ескалацію пандемії COVID-19.</w:t>
            </w:r>
          </w:p>
        </w:tc>
      </w:tr>
      <w:tr w:rsidR="00077395" w:rsidRPr="00B47B54" w14:paraId="5E6D32AF" w14:textId="77777777" w:rsidTr="00077395">
        <w:tc>
          <w:tcPr>
            <w:tcW w:w="3115" w:type="dxa"/>
          </w:tcPr>
          <w:p w14:paraId="1B93CFBA" w14:textId="77777777" w:rsidR="00077395" w:rsidRPr="00B47B54" w:rsidRDefault="00B47B54" w:rsidP="00447BFD">
            <w:pPr>
              <w:spacing w:line="240" w:lineRule="auto"/>
              <w:ind w:firstLine="0"/>
              <w:rPr>
                <w:sz w:val="24"/>
                <w:szCs w:val="24"/>
              </w:rPr>
            </w:pPr>
            <w:r w:rsidRPr="00B47B54">
              <w:rPr>
                <w:sz w:val="24"/>
                <w:szCs w:val="24"/>
              </w:rPr>
              <w:t>Франція</w:t>
            </w:r>
          </w:p>
        </w:tc>
        <w:tc>
          <w:tcPr>
            <w:tcW w:w="3115" w:type="dxa"/>
          </w:tcPr>
          <w:p w14:paraId="1094DFD3" w14:textId="77777777" w:rsidR="00077395" w:rsidRPr="00B47B54" w:rsidRDefault="00B47B54" w:rsidP="00447BFD">
            <w:pPr>
              <w:spacing w:line="240" w:lineRule="auto"/>
              <w:ind w:firstLine="0"/>
              <w:rPr>
                <w:sz w:val="24"/>
                <w:szCs w:val="24"/>
              </w:rPr>
            </w:pPr>
            <w:r w:rsidRPr="00B47B54">
              <w:rPr>
                <w:sz w:val="24"/>
                <w:szCs w:val="24"/>
              </w:rPr>
              <w:t>Паризький книжковий салон - подія, що відбувається щорічно у кінці березня та є найважливішою подією у світі літератури на яку приїжджає достатня кількість туристів з усього світу.</w:t>
            </w:r>
          </w:p>
        </w:tc>
        <w:tc>
          <w:tcPr>
            <w:tcW w:w="3115" w:type="dxa"/>
          </w:tcPr>
          <w:p w14:paraId="3A5B5F8B" w14:textId="77777777" w:rsidR="00077395" w:rsidRPr="00B47B54" w:rsidRDefault="00B47B54" w:rsidP="00447BFD">
            <w:pPr>
              <w:spacing w:line="240" w:lineRule="auto"/>
              <w:ind w:firstLine="0"/>
              <w:rPr>
                <w:sz w:val="24"/>
                <w:szCs w:val="24"/>
              </w:rPr>
            </w:pPr>
            <w:r w:rsidRPr="00B47B54">
              <w:rPr>
                <w:sz w:val="24"/>
                <w:szCs w:val="24"/>
              </w:rPr>
              <w:t>Перенесено на 2021 рік через загрозу поширення захворювання, у країні скасовано усі заходи за участі більше 5 тисячі людей.</w:t>
            </w:r>
          </w:p>
        </w:tc>
      </w:tr>
      <w:tr w:rsidR="00077395" w:rsidRPr="00B47B54" w14:paraId="0362548E" w14:textId="77777777" w:rsidTr="00077395">
        <w:tc>
          <w:tcPr>
            <w:tcW w:w="3115" w:type="dxa"/>
          </w:tcPr>
          <w:p w14:paraId="1E3E3F97" w14:textId="77777777" w:rsidR="00077395" w:rsidRPr="00B47B54" w:rsidRDefault="00B47B54" w:rsidP="00447BFD">
            <w:pPr>
              <w:spacing w:line="240" w:lineRule="auto"/>
              <w:ind w:firstLine="0"/>
              <w:rPr>
                <w:sz w:val="24"/>
                <w:szCs w:val="24"/>
              </w:rPr>
            </w:pPr>
            <w:r w:rsidRPr="00B47B54">
              <w:rPr>
                <w:sz w:val="24"/>
                <w:szCs w:val="24"/>
              </w:rPr>
              <w:t>Італія</w:t>
            </w:r>
          </w:p>
        </w:tc>
        <w:tc>
          <w:tcPr>
            <w:tcW w:w="3115" w:type="dxa"/>
          </w:tcPr>
          <w:p w14:paraId="551A396E" w14:textId="77777777" w:rsidR="00077395" w:rsidRPr="00B47B54" w:rsidRDefault="00B47B54" w:rsidP="00447BFD">
            <w:pPr>
              <w:spacing w:line="240" w:lineRule="auto"/>
              <w:ind w:firstLine="0"/>
              <w:rPr>
                <w:sz w:val="24"/>
                <w:szCs w:val="24"/>
              </w:rPr>
            </w:pPr>
            <w:r w:rsidRPr="00B47B54">
              <w:rPr>
                <w:sz w:val="24"/>
                <w:szCs w:val="24"/>
              </w:rPr>
              <w:t>Круїзні подорожі. Футбольні матчі - цілорічна подія, на яку приїжджає велика кількість туристів.</w:t>
            </w:r>
          </w:p>
        </w:tc>
        <w:tc>
          <w:tcPr>
            <w:tcW w:w="3115" w:type="dxa"/>
          </w:tcPr>
          <w:p w14:paraId="6A1A05ED" w14:textId="77777777" w:rsidR="00077395" w:rsidRPr="00B47B54" w:rsidRDefault="00B47B54" w:rsidP="00447BFD">
            <w:pPr>
              <w:spacing w:line="240" w:lineRule="auto"/>
              <w:ind w:firstLine="0"/>
              <w:rPr>
                <w:sz w:val="24"/>
                <w:szCs w:val="24"/>
              </w:rPr>
            </w:pPr>
            <w:r w:rsidRPr="00B47B54">
              <w:rPr>
                <w:sz w:val="24"/>
                <w:szCs w:val="24"/>
              </w:rPr>
              <w:t>Використання одного з пасажирських лайнерів у якості плавучого музею. Перенесено шість матчів серії А з футболу з 2 березня на 13 травня, через загрозу поширення COVID-19.</w:t>
            </w:r>
          </w:p>
        </w:tc>
      </w:tr>
      <w:tr w:rsidR="00077395" w:rsidRPr="00B47B54" w14:paraId="39C863D1" w14:textId="77777777" w:rsidTr="00077395">
        <w:tc>
          <w:tcPr>
            <w:tcW w:w="3115" w:type="dxa"/>
          </w:tcPr>
          <w:p w14:paraId="6E527DEF" w14:textId="77777777" w:rsidR="00077395" w:rsidRPr="00B47B54" w:rsidRDefault="00B47B54" w:rsidP="00447BFD">
            <w:pPr>
              <w:spacing w:line="240" w:lineRule="auto"/>
              <w:ind w:firstLine="0"/>
              <w:rPr>
                <w:sz w:val="24"/>
                <w:szCs w:val="24"/>
              </w:rPr>
            </w:pPr>
            <w:r w:rsidRPr="00B47B54">
              <w:rPr>
                <w:sz w:val="24"/>
                <w:szCs w:val="24"/>
              </w:rPr>
              <w:t>Німеччина</w:t>
            </w:r>
          </w:p>
        </w:tc>
        <w:tc>
          <w:tcPr>
            <w:tcW w:w="3115" w:type="dxa"/>
          </w:tcPr>
          <w:p w14:paraId="6DB63C6C" w14:textId="77777777" w:rsidR="00077395" w:rsidRPr="00B47B54" w:rsidRDefault="00B47B54" w:rsidP="00447BFD">
            <w:pPr>
              <w:spacing w:line="240" w:lineRule="auto"/>
              <w:ind w:firstLine="0"/>
              <w:rPr>
                <w:sz w:val="24"/>
                <w:szCs w:val="24"/>
              </w:rPr>
            </w:pPr>
            <w:r w:rsidRPr="00B47B54">
              <w:rPr>
                <w:sz w:val="24"/>
                <w:szCs w:val="24"/>
              </w:rPr>
              <w:t>Круїзні подорожі.</w:t>
            </w:r>
            <w:r>
              <w:rPr>
                <w:sz w:val="24"/>
                <w:szCs w:val="24"/>
              </w:rPr>
              <w:t xml:space="preserve"> Екскурсійні маршрути.</w:t>
            </w:r>
          </w:p>
        </w:tc>
        <w:tc>
          <w:tcPr>
            <w:tcW w:w="3115" w:type="dxa"/>
          </w:tcPr>
          <w:p w14:paraId="0338EC28" w14:textId="77777777" w:rsidR="00077395" w:rsidRPr="00B47B54" w:rsidRDefault="00B47B54" w:rsidP="00447BFD">
            <w:pPr>
              <w:spacing w:line="240" w:lineRule="auto"/>
              <w:ind w:firstLine="0"/>
              <w:rPr>
                <w:sz w:val="24"/>
                <w:szCs w:val="24"/>
              </w:rPr>
            </w:pPr>
            <w:r w:rsidRPr="00B47B54">
              <w:rPr>
                <w:sz w:val="24"/>
                <w:szCs w:val="24"/>
              </w:rPr>
              <w:t>Запровадження обмежень по періоду подорожі та кількості пасажирів, слідкування за температурою тіла пасажирів щоденно, судна забезпечені тестами на COVID-19, маски є обов'язковими навіть у ліфтах і коридорах. Скасування екскурсійних програм.</w:t>
            </w:r>
          </w:p>
        </w:tc>
      </w:tr>
    </w:tbl>
    <w:p w14:paraId="57AA25FD" w14:textId="77777777" w:rsidR="00A623EB" w:rsidRDefault="00B47B54" w:rsidP="00215DA3">
      <w:pPr>
        <w:rPr>
          <w:rFonts w:cs="Times New Roman"/>
          <w:i/>
          <w:iCs/>
          <w:szCs w:val="28"/>
        </w:rPr>
      </w:pPr>
      <w:r w:rsidRPr="006E66D3">
        <w:rPr>
          <w:rFonts w:cs="Times New Roman"/>
          <w:i/>
          <w:iCs/>
          <w:szCs w:val="28"/>
        </w:rPr>
        <w:t xml:space="preserve">Джерело: складено </w:t>
      </w:r>
      <w:r>
        <w:rPr>
          <w:rFonts w:cs="Times New Roman"/>
          <w:i/>
          <w:iCs/>
          <w:szCs w:val="28"/>
        </w:rPr>
        <w:t>на основі [</w:t>
      </w:r>
      <w:r>
        <w:rPr>
          <w:rFonts w:cs="Times New Roman"/>
          <w:i/>
          <w:iCs/>
          <w:szCs w:val="28"/>
        </w:rPr>
        <w:fldChar w:fldCharType="begin"/>
      </w:r>
      <w:r>
        <w:rPr>
          <w:rFonts w:cs="Times New Roman"/>
          <w:i/>
          <w:iCs/>
          <w:szCs w:val="28"/>
        </w:rPr>
        <w:instrText xml:space="preserve"> REF _Ref119694887 \r \h </w:instrText>
      </w:r>
      <w:r>
        <w:rPr>
          <w:rFonts w:cs="Times New Roman"/>
          <w:i/>
          <w:iCs/>
          <w:szCs w:val="28"/>
        </w:rPr>
      </w:r>
      <w:r>
        <w:rPr>
          <w:rFonts w:cs="Times New Roman"/>
          <w:i/>
          <w:iCs/>
          <w:szCs w:val="28"/>
        </w:rPr>
        <w:fldChar w:fldCharType="separate"/>
      </w:r>
      <w:r w:rsidR="009B27EC">
        <w:rPr>
          <w:rFonts w:cs="Times New Roman"/>
          <w:i/>
          <w:iCs/>
          <w:szCs w:val="28"/>
        </w:rPr>
        <w:t>45</w:t>
      </w:r>
      <w:r>
        <w:rPr>
          <w:rFonts w:cs="Times New Roman"/>
          <w:i/>
          <w:iCs/>
          <w:szCs w:val="28"/>
        </w:rPr>
        <w:fldChar w:fldCharType="end"/>
      </w:r>
      <w:r>
        <w:rPr>
          <w:rFonts w:cs="Times New Roman"/>
          <w:i/>
          <w:iCs/>
          <w:szCs w:val="28"/>
        </w:rPr>
        <w:t xml:space="preserve">; </w:t>
      </w:r>
      <w:r>
        <w:rPr>
          <w:rFonts w:cs="Times New Roman"/>
          <w:i/>
          <w:iCs/>
          <w:szCs w:val="28"/>
        </w:rPr>
        <w:fldChar w:fldCharType="begin"/>
      </w:r>
      <w:r>
        <w:rPr>
          <w:rFonts w:cs="Times New Roman"/>
          <w:i/>
          <w:iCs/>
          <w:szCs w:val="28"/>
        </w:rPr>
        <w:instrText xml:space="preserve"> REF _Ref119694890 \r \h </w:instrText>
      </w:r>
      <w:r>
        <w:rPr>
          <w:rFonts w:cs="Times New Roman"/>
          <w:i/>
          <w:iCs/>
          <w:szCs w:val="28"/>
        </w:rPr>
      </w:r>
      <w:r>
        <w:rPr>
          <w:rFonts w:cs="Times New Roman"/>
          <w:i/>
          <w:iCs/>
          <w:szCs w:val="28"/>
        </w:rPr>
        <w:fldChar w:fldCharType="separate"/>
      </w:r>
      <w:r w:rsidR="009B27EC">
        <w:rPr>
          <w:rFonts w:cs="Times New Roman"/>
          <w:i/>
          <w:iCs/>
          <w:szCs w:val="28"/>
        </w:rPr>
        <w:t>54</w:t>
      </w:r>
      <w:r>
        <w:rPr>
          <w:rFonts w:cs="Times New Roman"/>
          <w:i/>
          <w:iCs/>
          <w:szCs w:val="28"/>
        </w:rPr>
        <w:fldChar w:fldCharType="end"/>
      </w:r>
      <w:r>
        <w:rPr>
          <w:rFonts w:cs="Times New Roman"/>
          <w:i/>
          <w:iCs/>
          <w:szCs w:val="28"/>
        </w:rPr>
        <w:t xml:space="preserve">; </w:t>
      </w:r>
      <w:r>
        <w:rPr>
          <w:rFonts w:cs="Times New Roman"/>
          <w:i/>
          <w:iCs/>
          <w:szCs w:val="28"/>
        </w:rPr>
        <w:fldChar w:fldCharType="begin"/>
      </w:r>
      <w:r>
        <w:rPr>
          <w:rFonts w:cs="Times New Roman"/>
          <w:i/>
          <w:iCs/>
          <w:szCs w:val="28"/>
        </w:rPr>
        <w:instrText xml:space="preserve"> REF _Ref119694892 \r \h </w:instrText>
      </w:r>
      <w:r>
        <w:rPr>
          <w:rFonts w:cs="Times New Roman"/>
          <w:i/>
          <w:iCs/>
          <w:szCs w:val="28"/>
        </w:rPr>
      </w:r>
      <w:r>
        <w:rPr>
          <w:rFonts w:cs="Times New Roman"/>
          <w:i/>
          <w:iCs/>
          <w:szCs w:val="28"/>
        </w:rPr>
        <w:fldChar w:fldCharType="separate"/>
      </w:r>
      <w:r w:rsidR="009B27EC">
        <w:rPr>
          <w:rFonts w:cs="Times New Roman"/>
          <w:i/>
          <w:iCs/>
          <w:szCs w:val="28"/>
        </w:rPr>
        <w:t>60</w:t>
      </w:r>
      <w:r>
        <w:rPr>
          <w:rFonts w:cs="Times New Roman"/>
          <w:i/>
          <w:iCs/>
          <w:szCs w:val="28"/>
        </w:rPr>
        <w:fldChar w:fldCharType="end"/>
      </w:r>
      <w:r>
        <w:rPr>
          <w:rFonts w:cs="Times New Roman"/>
          <w:i/>
          <w:iCs/>
          <w:szCs w:val="28"/>
        </w:rPr>
        <w:t>]</w:t>
      </w:r>
    </w:p>
    <w:p w14:paraId="35803C51" w14:textId="77777777" w:rsidR="00312A70" w:rsidRDefault="00312A70" w:rsidP="00215DA3"/>
    <w:p w14:paraId="1396CE5D" w14:textId="77777777" w:rsidR="0029637B" w:rsidRDefault="008B2EBC" w:rsidP="00215DA3">
      <w:r>
        <w:t>Втрати торкнулись всіх туристичних ланок: авіа подорожей, закладів харчування, туристичного обслуговування загалом (</w:t>
      </w:r>
      <w:r w:rsidR="00312A70">
        <w:t>р</w:t>
      </w:r>
      <w:r>
        <w:t>ис.2.3)</w:t>
      </w:r>
      <w:r w:rsidR="00312A70">
        <w:t>.</w:t>
      </w:r>
    </w:p>
    <w:p w14:paraId="1B777E95" w14:textId="77777777" w:rsidR="00312A70" w:rsidRDefault="00312A70" w:rsidP="00215DA3"/>
    <w:p w14:paraId="523FE7D4" w14:textId="77777777" w:rsidR="00312A70" w:rsidRDefault="00312A70" w:rsidP="00215DA3"/>
    <w:p w14:paraId="78AD97B7" w14:textId="77777777" w:rsidR="00312A70" w:rsidRDefault="00312A70" w:rsidP="00215DA3">
      <w:pPr>
        <w:ind w:firstLine="0"/>
      </w:pPr>
      <w:r>
        <w:rPr>
          <w:noProof/>
          <w:lang w:val="ru-RU" w:eastAsia="ru-RU"/>
        </w:rPr>
        <w:lastRenderedPageBreak/>
        <w:drawing>
          <wp:inline distT="0" distB="0" distL="0" distR="0" wp14:anchorId="4FD00FA1" wp14:editId="7BF47B43">
            <wp:extent cx="5600700" cy="41052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00700" cy="4105275"/>
                    </a:xfrm>
                    <a:prstGeom prst="rect">
                      <a:avLst/>
                    </a:prstGeom>
                    <a:noFill/>
                    <a:ln>
                      <a:noFill/>
                    </a:ln>
                  </pic:spPr>
                </pic:pic>
              </a:graphicData>
            </a:graphic>
          </wp:inline>
        </w:drawing>
      </w:r>
    </w:p>
    <w:p w14:paraId="36A2304E" w14:textId="77777777" w:rsidR="00312A70" w:rsidRDefault="00312A70" w:rsidP="00215DA3">
      <w:bookmarkStart w:id="270" w:name="_Hlk119697529"/>
      <w:r w:rsidRPr="006E66D3">
        <w:rPr>
          <w:rFonts w:cs="Times New Roman"/>
          <w:bCs/>
          <w:szCs w:val="28"/>
        </w:rPr>
        <w:t xml:space="preserve">Рисунок </w:t>
      </w:r>
      <w:r>
        <w:rPr>
          <w:rFonts w:cs="Times New Roman"/>
          <w:bCs/>
          <w:szCs w:val="28"/>
        </w:rPr>
        <w:t>2.3</w:t>
      </w:r>
      <w:r w:rsidRPr="006E66D3">
        <w:rPr>
          <w:rFonts w:cs="Times New Roman"/>
          <w:bCs/>
          <w:szCs w:val="28"/>
        </w:rPr>
        <w:t xml:space="preserve"> – </w:t>
      </w:r>
      <w:r>
        <w:t>Стан показників сфери обслуговування у 2020 році</w:t>
      </w:r>
    </w:p>
    <w:p w14:paraId="0723FEAD" w14:textId="77777777" w:rsidR="00312A70" w:rsidRDefault="00312A70" w:rsidP="00215DA3">
      <w:pPr>
        <w:rPr>
          <w:rFonts w:cs="Times New Roman"/>
          <w:i/>
          <w:iCs/>
          <w:szCs w:val="28"/>
        </w:rPr>
      </w:pPr>
      <w:r w:rsidRPr="006E66D3">
        <w:rPr>
          <w:rFonts w:cs="Times New Roman"/>
          <w:i/>
          <w:iCs/>
          <w:szCs w:val="28"/>
        </w:rPr>
        <w:t xml:space="preserve">Джерело: складено </w:t>
      </w:r>
      <w:r>
        <w:rPr>
          <w:rFonts w:cs="Times New Roman"/>
          <w:i/>
          <w:iCs/>
          <w:szCs w:val="28"/>
        </w:rPr>
        <w:t>на основі [</w:t>
      </w:r>
      <w:r>
        <w:rPr>
          <w:rFonts w:cs="Times New Roman"/>
          <w:i/>
          <w:iCs/>
          <w:szCs w:val="28"/>
        </w:rPr>
        <w:fldChar w:fldCharType="begin"/>
      </w:r>
      <w:r>
        <w:rPr>
          <w:rFonts w:cs="Times New Roman"/>
          <w:i/>
          <w:iCs/>
          <w:szCs w:val="28"/>
        </w:rPr>
        <w:instrText xml:space="preserve"> REF _Ref85904169 \r \h </w:instrText>
      </w:r>
      <w:r>
        <w:rPr>
          <w:rFonts w:cs="Times New Roman"/>
          <w:i/>
          <w:iCs/>
          <w:szCs w:val="28"/>
        </w:rPr>
      </w:r>
      <w:r>
        <w:rPr>
          <w:rFonts w:cs="Times New Roman"/>
          <w:i/>
          <w:iCs/>
          <w:szCs w:val="28"/>
        </w:rPr>
        <w:fldChar w:fldCharType="separate"/>
      </w:r>
      <w:r w:rsidR="009B27EC">
        <w:rPr>
          <w:rFonts w:cs="Times New Roman"/>
          <w:i/>
          <w:iCs/>
          <w:szCs w:val="28"/>
        </w:rPr>
        <w:t>29</w:t>
      </w:r>
      <w:r>
        <w:rPr>
          <w:rFonts w:cs="Times New Roman"/>
          <w:i/>
          <w:iCs/>
          <w:szCs w:val="28"/>
        </w:rPr>
        <w:fldChar w:fldCharType="end"/>
      </w:r>
      <w:r>
        <w:rPr>
          <w:rFonts w:cs="Times New Roman"/>
          <w:i/>
          <w:iCs/>
          <w:szCs w:val="28"/>
        </w:rPr>
        <w:t>]</w:t>
      </w:r>
    </w:p>
    <w:bookmarkEnd w:id="270"/>
    <w:p w14:paraId="0AEDDA43" w14:textId="77777777" w:rsidR="00312A70" w:rsidRDefault="00312A70" w:rsidP="00215DA3">
      <w:pPr>
        <w:rPr>
          <w:rFonts w:cs="Times New Roman"/>
          <w:i/>
          <w:iCs/>
          <w:szCs w:val="28"/>
        </w:rPr>
      </w:pPr>
    </w:p>
    <w:p w14:paraId="61DB04A5" w14:textId="77777777" w:rsidR="00312A70" w:rsidRDefault="00312A70" w:rsidP="00215DA3">
      <w:r>
        <w:t xml:space="preserve">Такий показник падіння відсотку зумовлений тим, що через пандемію уряди країн були вимушені впровадити карантин на територіях своїх країн. Карантинні обмеження передбачали під собою низку вимог, такі як, заборона скупчення людей, під час жорстокого </w:t>
      </w:r>
      <w:proofErr w:type="spellStart"/>
      <w:r>
        <w:t>локдауну</w:t>
      </w:r>
      <w:proofErr w:type="spellEnd"/>
      <w:r>
        <w:t xml:space="preserve"> було </w:t>
      </w:r>
      <w:r w:rsidR="003E2429">
        <w:t>обмежено</w:t>
      </w:r>
      <w:r>
        <w:t xml:space="preserve"> виходити на вулицю</w:t>
      </w:r>
      <w:r w:rsidR="003E2429">
        <w:t>,</w:t>
      </w:r>
      <w:r>
        <w:t xml:space="preserve"> заборон</w:t>
      </w:r>
      <w:r w:rsidR="003E2429">
        <w:t>ялося</w:t>
      </w:r>
      <w:r>
        <w:t xml:space="preserve"> пересування </w:t>
      </w:r>
      <w:r w:rsidR="003E2429">
        <w:t>у</w:t>
      </w:r>
      <w:r>
        <w:t xml:space="preserve"> межах країни, майже нереальним був виїзд за кордон. Через, що і відбулось кризове положення, </w:t>
      </w:r>
      <w:r w:rsidR="003E2429">
        <w:t xml:space="preserve">так як </w:t>
      </w:r>
      <w:r>
        <w:t>основ</w:t>
      </w:r>
      <w:r w:rsidR="003E2429">
        <w:t>у</w:t>
      </w:r>
      <w:r>
        <w:t xml:space="preserve"> будь-якої сфери </w:t>
      </w:r>
      <w:r w:rsidR="003E2429">
        <w:t>складають людські ресурси</w:t>
      </w:r>
      <w:r>
        <w:t xml:space="preserve">, </w:t>
      </w:r>
      <w:r w:rsidR="003E2429">
        <w:t xml:space="preserve">а </w:t>
      </w:r>
      <w:r>
        <w:t xml:space="preserve">якщо </w:t>
      </w:r>
      <w:r w:rsidR="003E2429">
        <w:t xml:space="preserve">їх не достачає, то </w:t>
      </w:r>
      <w:r>
        <w:t>деякі сфери втрачають свою актуальність.</w:t>
      </w:r>
      <w:r w:rsidR="003E2429">
        <w:t xml:space="preserve"> Як бачимо, за статистичними даними (рис.2.3), лише ресторанна галузь почала потрохи відновлювати свою діяльність завдяки впровадженню системи доставки власної продукції.</w:t>
      </w:r>
    </w:p>
    <w:p w14:paraId="2A4E12A6" w14:textId="77777777" w:rsidR="003E2429" w:rsidRDefault="0093014C" w:rsidP="00215DA3">
      <w:r>
        <w:t>Щодо загальних показників туристичних потоків, то можемо зазначити значні відмінності з початком пандемії (рис.2.4).</w:t>
      </w:r>
    </w:p>
    <w:p w14:paraId="102E2294" w14:textId="77777777" w:rsidR="0093014C" w:rsidRDefault="0093014C" w:rsidP="00215DA3"/>
    <w:p w14:paraId="54F14B0D" w14:textId="77777777" w:rsidR="0093014C" w:rsidRDefault="0093014C" w:rsidP="00215DA3">
      <w:pPr>
        <w:ind w:firstLine="0"/>
        <w:rPr>
          <w:noProof/>
        </w:rPr>
      </w:pPr>
      <w:r>
        <w:rPr>
          <w:noProof/>
          <w:lang w:val="ru-RU" w:eastAsia="ru-RU"/>
        </w:rPr>
        <w:lastRenderedPageBreak/>
        <w:drawing>
          <wp:inline distT="0" distB="0" distL="0" distR="0" wp14:anchorId="6D29A921" wp14:editId="724A577D">
            <wp:extent cx="5934075" cy="36861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075" cy="3686175"/>
                    </a:xfrm>
                    <a:prstGeom prst="rect">
                      <a:avLst/>
                    </a:prstGeom>
                    <a:noFill/>
                    <a:ln>
                      <a:noFill/>
                    </a:ln>
                  </pic:spPr>
                </pic:pic>
              </a:graphicData>
            </a:graphic>
          </wp:inline>
        </w:drawing>
      </w:r>
    </w:p>
    <w:p w14:paraId="47D90FE8" w14:textId="77777777" w:rsidR="0093014C" w:rsidRDefault="0093014C" w:rsidP="00215DA3">
      <w:r w:rsidRPr="006E66D3">
        <w:rPr>
          <w:rFonts w:cs="Times New Roman"/>
          <w:bCs/>
          <w:szCs w:val="28"/>
        </w:rPr>
        <w:t xml:space="preserve">Рисунок </w:t>
      </w:r>
      <w:r>
        <w:rPr>
          <w:rFonts w:cs="Times New Roman"/>
          <w:bCs/>
          <w:szCs w:val="28"/>
        </w:rPr>
        <w:t>2.4</w:t>
      </w:r>
      <w:r w:rsidRPr="006E66D3">
        <w:rPr>
          <w:rFonts w:cs="Times New Roman"/>
          <w:bCs/>
          <w:szCs w:val="28"/>
        </w:rPr>
        <w:t xml:space="preserve"> – </w:t>
      </w:r>
      <w:r>
        <w:t>Міжнародні туристичні прибуття 2019-2020 рр.</w:t>
      </w:r>
    </w:p>
    <w:p w14:paraId="6D441D7B" w14:textId="77777777" w:rsidR="0093014C" w:rsidRDefault="0093014C" w:rsidP="00215DA3">
      <w:pPr>
        <w:rPr>
          <w:rFonts w:cs="Times New Roman"/>
          <w:i/>
          <w:iCs/>
          <w:szCs w:val="28"/>
        </w:rPr>
      </w:pPr>
      <w:r w:rsidRPr="006E66D3">
        <w:rPr>
          <w:rFonts w:cs="Times New Roman"/>
          <w:i/>
          <w:iCs/>
          <w:szCs w:val="28"/>
        </w:rPr>
        <w:t xml:space="preserve">Джерело: складено </w:t>
      </w:r>
      <w:r>
        <w:rPr>
          <w:rFonts w:cs="Times New Roman"/>
          <w:i/>
          <w:iCs/>
          <w:szCs w:val="28"/>
        </w:rPr>
        <w:t>на основі [</w:t>
      </w:r>
      <w:r>
        <w:rPr>
          <w:rFonts w:cs="Times New Roman"/>
          <w:i/>
          <w:iCs/>
          <w:szCs w:val="28"/>
        </w:rPr>
        <w:fldChar w:fldCharType="begin"/>
      </w:r>
      <w:r>
        <w:rPr>
          <w:rFonts w:cs="Times New Roman"/>
          <w:i/>
          <w:iCs/>
          <w:szCs w:val="28"/>
        </w:rPr>
        <w:instrText xml:space="preserve"> REF _Ref119697626 \r \h </w:instrText>
      </w:r>
      <w:r>
        <w:rPr>
          <w:rFonts w:cs="Times New Roman"/>
          <w:i/>
          <w:iCs/>
          <w:szCs w:val="28"/>
        </w:rPr>
      </w:r>
      <w:r>
        <w:rPr>
          <w:rFonts w:cs="Times New Roman"/>
          <w:i/>
          <w:iCs/>
          <w:szCs w:val="28"/>
        </w:rPr>
        <w:fldChar w:fldCharType="separate"/>
      </w:r>
      <w:r w:rsidR="009B27EC">
        <w:rPr>
          <w:rFonts w:cs="Times New Roman"/>
          <w:i/>
          <w:iCs/>
          <w:szCs w:val="28"/>
        </w:rPr>
        <w:t>9</w:t>
      </w:r>
      <w:r>
        <w:rPr>
          <w:rFonts w:cs="Times New Roman"/>
          <w:i/>
          <w:iCs/>
          <w:szCs w:val="28"/>
        </w:rPr>
        <w:fldChar w:fldCharType="end"/>
      </w:r>
      <w:r>
        <w:rPr>
          <w:rFonts w:cs="Times New Roman"/>
          <w:i/>
          <w:iCs/>
          <w:szCs w:val="28"/>
        </w:rPr>
        <w:t>]</w:t>
      </w:r>
    </w:p>
    <w:p w14:paraId="692BEE98" w14:textId="77777777" w:rsidR="0093014C" w:rsidRDefault="0093014C" w:rsidP="00215DA3"/>
    <w:p w14:paraId="556D213F" w14:textId="77777777" w:rsidR="0093014C" w:rsidRDefault="0093014C" w:rsidP="00215DA3">
      <w:r>
        <w:t>За статистичними даними можемо зробити висновок, що під впливом пандемії COVID-19 кількість прибуттів з туристичною метою до Європейських країн впала на досить великий відсоток.</w:t>
      </w:r>
    </w:p>
    <w:p w14:paraId="56A15A88" w14:textId="77777777" w:rsidR="0095125D" w:rsidRDefault="00764D48" w:rsidP="00215DA3">
      <w:r>
        <w:t xml:space="preserve">Для покращення ситуації, що склалась під час пандемії, для туристичних подорожей у країнах Європейського Союзу було </w:t>
      </w:r>
      <w:proofErr w:type="spellStart"/>
      <w:r>
        <w:t>запровадженно</w:t>
      </w:r>
      <w:proofErr w:type="spellEnd"/>
      <w:r>
        <w:t xml:space="preserve"> певні вимоги до туриста, як і в більшості країн світу. Наприклад, обмеження щодо кількості людей, </w:t>
      </w:r>
      <w:proofErr w:type="spellStart"/>
      <w:r>
        <w:t>масочний</w:t>
      </w:r>
      <w:proofErr w:type="spellEnd"/>
      <w:r>
        <w:t xml:space="preserve"> режим і наявність паспорту вакцинації, в якому має бути інформація про отримання двох доз вакцини. Ці обмеження не є стандартними для кожної країни, адже кожна країна</w:t>
      </w:r>
      <w:r w:rsidR="0095125D">
        <w:t>,</w:t>
      </w:r>
      <w:r>
        <w:t xml:space="preserve"> залежно від </w:t>
      </w:r>
      <w:r w:rsidR="0095125D">
        <w:t>пандемічної</w:t>
      </w:r>
      <w:r>
        <w:t xml:space="preserve"> ситуації у ній</w:t>
      </w:r>
      <w:r w:rsidR="0095125D">
        <w:t>,</w:t>
      </w:r>
      <w:r>
        <w:t xml:space="preserve"> впроваджує вимоги індивідуально, тому</w:t>
      </w:r>
      <w:r w:rsidR="0095125D">
        <w:t>,</w:t>
      </w:r>
      <w:r>
        <w:t xml:space="preserve"> перед тим як відправитись у подорож</w:t>
      </w:r>
      <w:r w:rsidR="0095125D">
        <w:t>,</w:t>
      </w:r>
      <w:r>
        <w:t xml:space="preserve"> потрібно переглянути оновлені вимоги, адже деяк</w:t>
      </w:r>
      <w:r w:rsidR="0095125D">
        <w:t>і</w:t>
      </w:r>
      <w:r>
        <w:t xml:space="preserve"> країни</w:t>
      </w:r>
      <w:r w:rsidR="0095125D">
        <w:t>,</w:t>
      </w:r>
      <w:r>
        <w:t xml:space="preserve"> окрім паспорту вакцинації</w:t>
      </w:r>
      <w:r w:rsidR="0095125D">
        <w:t>,</w:t>
      </w:r>
      <w:r>
        <w:t xml:space="preserve"> також вимагають ПЦР тест</w:t>
      </w:r>
      <w:r w:rsidR="0095125D">
        <w:t>,</w:t>
      </w:r>
      <w:r>
        <w:t xml:space="preserve"> дія якого може бути тільки 24 години, або вим</w:t>
      </w:r>
      <w:r w:rsidR="0095125D">
        <w:t>агають проходження</w:t>
      </w:r>
      <w:r>
        <w:t xml:space="preserve"> двох тижневого карантину. </w:t>
      </w:r>
    </w:p>
    <w:p w14:paraId="071AFBC9" w14:textId="77777777" w:rsidR="0095125D" w:rsidRDefault="0095125D" w:rsidP="00215DA3">
      <w:r>
        <w:lastRenderedPageBreak/>
        <w:t>З</w:t>
      </w:r>
      <w:r w:rsidR="00764D48">
        <w:t xml:space="preserve"> часом </w:t>
      </w:r>
      <w:r>
        <w:t xml:space="preserve">всі країни світу </w:t>
      </w:r>
      <w:r w:rsidR="00764D48">
        <w:t>пристосувались до наявних проблем і знаходять виходи для покращення положення у туристичній сфері</w:t>
      </w:r>
      <w:r>
        <w:t xml:space="preserve">: спрощують обмеження, але посилюють контроль, впроваджують інновації тощо.  </w:t>
      </w:r>
    </w:p>
    <w:p w14:paraId="313A0278" w14:textId="77777777" w:rsidR="00926965" w:rsidRDefault="0095125D" w:rsidP="00215DA3">
      <w:bookmarkStart w:id="271" w:name="_Hlk119946331"/>
      <w:r>
        <w:t>Урядами Європейськи</w:t>
      </w:r>
      <w:r w:rsidR="00926965">
        <w:t>х</w:t>
      </w:r>
      <w:r>
        <w:t xml:space="preserve"> країн було розроблено пакет заходів з боку держав щодо підтримки </w:t>
      </w:r>
      <w:r w:rsidR="00926965">
        <w:t xml:space="preserve">туристичного </w:t>
      </w:r>
      <w:r>
        <w:t>бізнесу</w:t>
      </w:r>
      <w:r w:rsidR="00926965">
        <w:t xml:space="preserve">, </w:t>
      </w:r>
      <w:r>
        <w:t xml:space="preserve">що дало змогу деяким туристичним підприємствам протриматись у цей складний період </w:t>
      </w:r>
      <w:r w:rsidR="00926965">
        <w:t>і</w:t>
      </w:r>
      <w:r>
        <w:t xml:space="preserve"> відновити свою роботу впровадивши інноваційні методи та підходи до ведення справ під час пандемії, створ</w:t>
      </w:r>
      <w:r w:rsidR="00926965">
        <w:t>ювати</w:t>
      </w:r>
      <w:r>
        <w:t xml:space="preserve"> нов</w:t>
      </w:r>
      <w:r w:rsidR="00926965">
        <w:t>і</w:t>
      </w:r>
      <w:r>
        <w:t xml:space="preserve"> туристичн</w:t>
      </w:r>
      <w:r w:rsidR="00926965">
        <w:t>і</w:t>
      </w:r>
      <w:r>
        <w:t xml:space="preserve"> продукт</w:t>
      </w:r>
      <w:r w:rsidR="00926965">
        <w:t>и,</w:t>
      </w:r>
      <w:r>
        <w:t xml:space="preserve"> з урахуванням всіх обмежень, які були впровадженні на світовому рівні. </w:t>
      </w:r>
    </w:p>
    <w:p w14:paraId="197D9521" w14:textId="77777777" w:rsidR="00926965" w:rsidRDefault="0095125D" w:rsidP="00215DA3">
      <w:r>
        <w:t xml:space="preserve">Заходи, запроваджені </w:t>
      </w:r>
      <w:r w:rsidR="00926965">
        <w:t>Європейським Союзом</w:t>
      </w:r>
      <w:r>
        <w:t xml:space="preserve">, для підтримки туристичної галузі </w:t>
      </w:r>
      <w:r w:rsidR="00926965">
        <w:t>розподіляються</w:t>
      </w:r>
      <w:r>
        <w:t xml:space="preserve"> на три основні категорії: </w:t>
      </w:r>
    </w:p>
    <w:p w14:paraId="01CEDD2C" w14:textId="77777777" w:rsidR="00926965" w:rsidRDefault="0095125D" w:rsidP="00215DA3">
      <w:r>
        <w:sym w:font="Symbol" w:char="F0B7"/>
      </w:r>
      <w:r>
        <w:t xml:space="preserve"> забезпечення справедливого балансу між захистом туристів та інтересами працівників туристичної галузі; </w:t>
      </w:r>
    </w:p>
    <w:p w14:paraId="78078DB7" w14:textId="77777777" w:rsidR="00926965" w:rsidRDefault="0095125D" w:rsidP="00215DA3">
      <w:r>
        <w:sym w:font="Symbol" w:char="F0B7"/>
      </w:r>
      <w:r>
        <w:t xml:space="preserve"> забезпечення умов для виживання бізнесу з особливою увагою на МСП</w:t>
      </w:r>
      <w:r w:rsidR="00926965">
        <w:t xml:space="preserve"> (малі та середні підприємства)</w:t>
      </w:r>
      <w:r>
        <w:t xml:space="preserve">; </w:t>
      </w:r>
    </w:p>
    <w:p w14:paraId="54D4902E" w14:textId="77777777" w:rsidR="00926965" w:rsidRDefault="0095125D" w:rsidP="00215DA3">
      <w:r>
        <w:sym w:font="Symbol" w:char="F0B7"/>
      </w:r>
      <w:r>
        <w:t xml:space="preserve"> зосередження уваги на механізмах координації дій для підтримки </w:t>
      </w:r>
      <w:r w:rsidR="00926965">
        <w:t>і</w:t>
      </w:r>
      <w:r>
        <w:t xml:space="preserve"> відновлення туристичного сектору. </w:t>
      </w:r>
    </w:p>
    <w:p w14:paraId="79AC1870" w14:textId="77777777" w:rsidR="0025759A" w:rsidRDefault="0025759A" w:rsidP="00215DA3">
      <w:r w:rsidRPr="0025759A">
        <w:t>П</w:t>
      </w:r>
      <w:r>
        <w:t>ереосмислення структури економіки туризму в інтересах підвищення конкурентоспроможності та зміцнення потенціалу протидії</w:t>
      </w:r>
      <w:r w:rsidRPr="0025759A">
        <w:t xml:space="preserve"> передбача</w:t>
      </w:r>
      <w:r>
        <w:t>є:</w:t>
      </w:r>
    </w:p>
    <w:p w14:paraId="5A3277D2" w14:textId="77777777" w:rsidR="0025759A" w:rsidRDefault="0025759A" w:rsidP="00215DA3">
      <w:r>
        <w:t xml:space="preserve"> • прийняття нових політичних рамок, більш сприятливіших для створення надійного і стабільного ділового середовища; </w:t>
      </w:r>
    </w:p>
    <w:p w14:paraId="5D2BAC4C" w14:textId="77777777" w:rsidR="0025759A" w:rsidRDefault="0025759A" w:rsidP="00215DA3">
      <w:r>
        <w:t xml:space="preserve">• підтримання розвитку інфраструктури туризму і системи якісних послуг, які дозволяють розвивати інші суміжні галузі; </w:t>
      </w:r>
    </w:p>
    <w:p w14:paraId="6F7DC6DC" w14:textId="77777777" w:rsidR="0025759A" w:rsidRDefault="0025759A" w:rsidP="00215DA3">
      <w:r>
        <w:t xml:space="preserve">• забезпечення альтернативних джерел доходу для залежних від туризму громад з метою зміцнення їх потенціалу протидії кризовій ситуації;  </w:t>
      </w:r>
    </w:p>
    <w:p w14:paraId="4742CB4D" w14:textId="77777777" w:rsidR="0025759A" w:rsidRDefault="0025759A" w:rsidP="00215DA3">
      <w:r>
        <w:t xml:space="preserve">• інвестування коштів у освіту і професійне навчання у всіх областях з метою сприяння створенню більш гідних робочих місць і підвищення життєстійкості; </w:t>
      </w:r>
    </w:p>
    <w:p w14:paraId="687E19AB" w14:textId="77777777" w:rsidR="001265AB" w:rsidRDefault="0025759A" w:rsidP="00215DA3">
      <w:r>
        <w:lastRenderedPageBreak/>
        <w:t>• створення всеосяжних моделей – продуктивн</w:t>
      </w:r>
      <w:r w:rsidR="001265AB">
        <w:t>их</w:t>
      </w:r>
      <w:r>
        <w:t xml:space="preserve"> зв'язк</w:t>
      </w:r>
      <w:r w:rsidR="001265AB">
        <w:t>ів</w:t>
      </w:r>
      <w:r>
        <w:t xml:space="preserve"> між сектором туризму </w:t>
      </w:r>
      <w:r w:rsidR="001265AB">
        <w:t>й</w:t>
      </w:r>
      <w:r>
        <w:t xml:space="preserve"> іншими галузями економіки, особливо транспортним і торговим секторами; </w:t>
      </w:r>
    </w:p>
    <w:p w14:paraId="48ABA703" w14:textId="77777777" w:rsidR="001265AB" w:rsidRDefault="0025759A" w:rsidP="00215DA3">
      <w:r>
        <w:t xml:space="preserve">• </w:t>
      </w:r>
      <w:proofErr w:type="spellStart"/>
      <w:r>
        <w:t>диверсифікува</w:t>
      </w:r>
      <w:r w:rsidR="001265AB">
        <w:t>ння</w:t>
      </w:r>
      <w:proofErr w:type="spellEnd"/>
      <w:r>
        <w:t xml:space="preserve"> ринк</w:t>
      </w:r>
      <w:r w:rsidR="001265AB">
        <w:t>у</w:t>
      </w:r>
      <w:r>
        <w:t>, розшир</w:t>
      </w:r>
      <w:r w:rsidR="001265AB">
        <w:t>ення</w:t>
      </w:r>
      <w:r>
        <w:t xml:space="preserve"> асортимент</w:t>
      </w:r>
      <w:r w:rsidR="001265AB">
        <w:t>у</w:t>
      </w:r>
      <w:r>
        <w:t xml:space="preserve"> продукції і виріш</w:t>
      </w:r>
      <w:r w:rsidR="001265AB">
        <w:t>ення</w:t>
      </w:r>
      <w:r>
        <w:t xml:space="preserve"> питан</w:t>
      </w:r>
      <w:r w:rsidR="001265AB">
        <w:t>ь</w:t>
      </w:r>
      <w:r>
        <w:t>, пов'язан</w:t>
      </w:r>
      <w:r w:rsidR="001265AB">
        <w:t>их</w:t>
      </w:r>
      <w:r>
        <w:t xml:space="preserve"> з сезонністю, а також сприя</w:t>
      </w:r>
      <w:r w:rsidR="001265AB">
        <w:t>ння</w:t>
      </w:r>
      <w:r>
        <w:t xml:space="preserve"> забезпеченн</w:t>
      </w:r>
      <w:r w:rsidR="001265AB">
        <w:t>я</w:t>
      </w:r>
      <w:r>
        <w:t xml:space="preserve"> </w:t>
      </w:r>
      <w:r w:rsidR="001265AB">
        <w:t>всесезонного</w:t>
      </w:r>
      <w:r>
        <w:t xml:space="preserve"> попиту; </w:t>
      </w:r>
    </w:p>
    <w:p w14:paraId="7C32FB86" w14:textId="77777777" w:rsidR="001265AB" w:rsidRDefault="0025759A" w:rsidP="00215DA3">
      <w:r>
        <w:t>• підвищ</w:t>
      </w:r>
      <w:r w:rsidR="001265AB">
        <w:t>ення</w:t>
      </w:r>
      <w:r>
        <w:t xml:space="preserve"> інтерес</w:t>
      </w:r>
      <w:r w:rsidR="001265AB">
        <w:t>у</w:t>
      </w:r>
      <w:r>
        <w:t xml:space="preserve"> </w:t>
      </w:r>
      <w:r w:rsidR="001265AB">
        <w:t>туристів</w:t>
      </w:r>
      <w:r>
        <w:t>, забезпечуючи отримання ними нового досвіду, в тому числі пов'язан</w:t>
      </w:r>
      <w:r w:rsidR="001265AB">
        <w:t>ого</w:t>
      </w:r>
      <w:r>
        <w:t xml:space="preserve"> з вивченням </w:t>
      </w:r>
      <w:r w:rsidR="001265AB">
        <w:t xml:space="preserve">історико-культурних </w:t>
      </w:r>
      <w:r>
        <w:t xml:space="preserve">об'єктів, а також </w:t>
      </w:r>
      <w:r w:rsidR="001265AB">
        <w:t xml:space="preserve">об’єктів </w:t>
      </w:r>
      <w:r>
        <w:t xml:space="preserve">творчих галузей; </w:t>
      </w:r>
    </w:p>
    <w:p w14:paraId="4AE830ED" w14:textId="77777777" w:rsidR="001265AB" w:rsidRDefault="0025759A" w:rsidP="00215DA3">
      <w:r>
        <w:t>• сприя</w:t>
      </w:r>
      <w:r w:rsidR="001265AB">
        <w:t>ння</w:t>
      </w:r>
      <w:r>
        <w:t xml:space="preserve"> розвитку внутрішнього і регіонального туризму;</w:t>
      </w:r>
    </w:p>
    <w:p w14:paraId="48A9C7A4" w14:textId="77777777" w:rsidR="001265AB" w:rsidRDefault="0025759A" w:rsidP="00215DA3">
      <w:r>
        <w:t>• підвищ</w:t>
      </w:r>
      <w:r w:rsidR="001265AB">
        <w:t>ення</w:t>
      </w:r>
      <w:r>
        <w:t xml:space="preserve"> загальн</w:t>
      </w:r>
      <w:r w:rsidR="001265AB">
        <w:t>ої</w:t>
      </w:r>
      <w:r>
        <w:t xml:space="preserve"> конкурентоспроможн</w:t>
      </w:r>
      <w:r w:rsidR="001265AB">
        <w:t>о</w:t>
      </w:r>
      <w:r>
        <w:t>ст</w:t>
      </w:r>
      <w:r w:rsidR="001265AB">
        <w:t>і</w:t>
      </w:r>
      <w:r>
        <w:t xml:space="preserve"> МСП і прискор</w:t>
      </w:r>
      <w:r w:rsidR="001265AB">
        <w:t>ення</w:t>
      </w:r>
      <w:r>
        <w:t xml:space="preserve"> процес</w:t>
      </w:r>
      <w:r w:rsidR="001265AB">
        <w:t>у</w:t>
      </w:r>
      <w:r>
        <w:t xml:space="preserve"> формалізації сектора; </w:t>
      </w:r>
    </w:p>
    <w:p w14:paraId="345CCCB9" w14:textId="77777777" w:rsidR="0025759A" w:rsidRDefault="0025759A" w:rsidP="00215DA3">
      <w:r>
        <w:t>• створ</w:t>
      </w:r>
      <w:r w:rsidR="001265AB">
        <w:t xml:space="preserve">ення </w:t>
      </w:r>
      <w:r>
        <w:t xml:space="preserve">для </w:t>
      </w:r>
      <w:r w:rsidR="001265AB">
        <w:t>галузі</w:t>
      </w:r>
      <w:r>
        <w:t xml:space="preserve"> туризму системи раннього попередження на базі оцінок ризиків компаній і </w:t>
      </w:r>
      <w:r w:rsidR="00EF5087">
        <w:t xml:space="preserve">загальних </w:t>
      </w:r>
      <w:r>
        <w:t>туристських напрямків.</w:t>
      </w:r>
    </w:p>
    <w:bookmarkEnd w:id="271"/>
    <w:p w14:paraId="6726AF7E" w14:textId="77777777" w:rsidR="004315AC" w:rsidRDefault="004315AC" w:rsidP="00215DA3">
      <w:r>
        <w:t xml:space="preserve">Отже, пандемія COVID-19 спричинила низку ситуацій, що призвело до кризових положень на ринку туристичних послуг Європейських країн. </w:t>
      </w:r>
      <w:r w:rsidR="0095125D">
        <w:t xml:space="preserve">Після </w:t>
      </w:r>
      <w:r w:rsidR="00926965">
        <w:t>розповсюдження</w:t>
      </w:r>
      <w:r w:rsidR="0095125D">
        <w:t xml:space="preserve"> вірусу </w:t>
      </w:r>
      <w:r>
        <w:t>і</w:t>
      </w:r>
      <w:r w:rsidR="0095125D">
        <w:t xml:space="preserve"> </w:t>
      </w:r>
      <w:r>
        <w:t>призупинені</w:t>
      </w:r>
      <w:r w:rsidR="0095125D">
        <w:t xml:space="preserve"> туристичної </w:t>
      </w:r>
      <w:r>
        <w:t>галузі</w:t>
      </w:r>
      <w:r w:rsidR="0095125D">
        <w:t xml:space="preserve">, </w:t>
      </w:r>
      <w:r>
        <w:t xml:space="preserve">державна влада та </w:t>
      </w:r>
      <w:r w:rsidR="0095125D">
        <w:t xml:space="preserve">спеціалісти у сфері туризму почали розробляти </w:t>
      </w:r>
      <w:r>
        <w:t xml:space="preserve">й впроваджувати </w:t>
      </w:r>
      <w:r w:rsidR="0095125D">
        <w:t>альтернатив</w:t>
      </w:r>
      <w:r>
        <w:t>ні інноваційні заходи для підтримання туристичного розвитку країн.</w:t>
      </w:r>
      <w:r w:rsidR="0095125D">
        <w:t xml:space="preserve"> </w:t>
      </w:r>
    </w:p>
    <w:p w14:paraId="52277041" w14:textId="77777777" w:rsidR="00926965" w:rsidRPr="00845FC4" w:rsidRDefault="004315AC" w:rsidP="00215DA3">
      <w:pPr>
        <w:ind w:firstLine="0"/>
        <w:jc w:val="left"/>
      </w:pPr>
      <w:r>
        <w:br w:type="page"/>
      </w:r>
    </w:p>
    <w:p w14:paraId="4E0A54A4" w14:textId="77777777" w:rsidR="002564F4" w:rsidRPr="00845FC4" w:rsidRDefault="002564F4" w:rsidP="00215DA3">
      <w:pPr>
        <w:pStyle w:val="1"/>
        <w:spacing w:before="0"/>
        <w:rPr>
          <w:rFonts w:eastAsia="MS Mincho"/>
          <w:lang w:val="uk-UA"/>
        </w:rPr>
      </w:pPr>
      <w:bookmarkStart w:id="272" w:name="_Toc120722648"/>
      <w:r w:rsidRPr="00845FC4">
        <w:rPr>
          <w:color w:val="111111"/>
          <w:lang w:val="uk-UA" w:eastAsia="ru-RU"/>
        </w:rPr>
        <w:lastRenderedPageBreak/>
        <w:t xml:space="preserve">РОЗДІЛ </w:t>
      </w:r>
      <w:r>
        <w:rPr>
          <w:color w:val="111111"/>
          <w:lang w:val="uk-UA" w:eastAsia="ru-RU"/>
        </w:rPr>
        <w:t>3</w:t>
      </w:r>
      <w:bookmarkEnd w:id="272"/>
      <w:r w:rsidRPr="00845FC4">
        <w:rPr>
          <w:rFonts w:eastAsia="MS Mincho"/>
          <w:lang w:val="uk-UA"/>
        </w:rPr>
        <w:t xml:space="preserve">  </w:t>
      </w:r>
    </w:p>
    <w:p w14:paraId="7D5DE80C" w14:textId="77777777" w:rsidR="006E0C4F" w:rsidRPr="00845FC4" w:rsidRDefault="006E0C4F" w:rsidP="00215DA3">
      <w:pPr>
        <w:jc w:val="center"/>
        <w:rPr>
          <w:b/>
          <w:lang w:eastAsia="x-none"/>
        </w:rPr>
      </w:pPr>
      <w:r w:rsidRPr="00845FC4">
        <w:rPr>
          <w:b/>
          <w:lang w:eastAsia="x-none"/>
        </w:rPr>
        <w:t>РЕЗУЛЬТАТИ ДОСЛІДЖЕННЯ</w:t>
      </w:r>
    </w:p>
    <w:p w14:paraId="169C17B6" w14:textId="77777777" w:rsidR="006E0C4F" w:rsidRPr="00845FC4" w:rsidRDefault="006E0C4F" w:rsidP="00215DA3">
      <w:pPr>
        <w:rPr>
          <w:lang w:eastAsia="x-none"/>
        </w:rPr>
      </w:pPr>
    </w:p>
    <w:p w14:paraId="7D4664A0" w14:textId="77777777" w:rsidR="006E0C4F" w:rsidRPr="00845FC4" w:rsidRDefault="006E0C4F" w:rsidP="00447BFD">
      <w:pPr>
        <w:pStyle w:val="2"/>
        <w:ind w:firstLine="0"/>
        <w:rPr>
          <w:rFonts w:eastAsia="MS Mincho"/>
          <w:b w:val="0"/>
          <w:lang w:eastAsia="ja-JP"/>
        </w:rPr>
      </w:pPr>
      <w:bookmarkStart w:id="273" w:name="_Toc120722649"/>
      <w:r w:rsidRPr="00845FC4">
        <w:rPr>
          <w:rFonts w:eastAsia="MS Mincho"/>
          <w:b w:val="0"/>
          <w:lang w:eastAsia="ja-JP"/>
        </w:rPr>
        <w:t xml:space="preserve">3.1 </w:t>
      </w:r>
      <w:r w:rsidR="002564F4">
        <w:rPr>
          <w:rFonts w:eastAsia="MS Mincho"/>
          <w:b w:val="0"/>
          <w:lang w:eastAsia="ja-JP"/>
        </w:rPr>
        <w:t>Вплив пандемії коронавірусу на ринок туристичних послуг Італії</w:t>
      </w:r>
      <w:bookmarkEnd w:id="273"/>
      <w:r w:rsidRPr="00845FC4">
        <w:rPr>
          <w:rFonts w:eastAsia="MS Mincho"/>
          <w:b w:val="0"/>
          <w:lang w:eastAsia="ja-JP"/>
        </w:rPr>
        <w:t xml:space="preserve"> </w:t>
      </w:r>
    </w:p>
    <w:p w14:paraId="108F4138" w14:textId="77777777" w:rsidR="006E0C4F" w:rsidRPr="00845FC4" w:rsidRDefault="006E0C4F" w:rsidP="00215DA3">
      <w:pPr>
        <w:rPr>
          <w:lang w:eastAsia="x-none"/>
        </w:rPr>
      </w:pPr>
    </w:p>
    <w:p w14:paraId="62C5B4D1" w14:textId="77777777" w:rsidR="0020358C" w:rsidRDefault="0020358C" w:rsidP="00215DA3">
      <w:pPr>
        <w:rPr>
          <w:highlight w:val="yellow"/>
        </w:rPr>
      </w:pPr>
      <w:r>
        <w:t>Туристична галузь Італії, як, в цілому, і вся економіка країни сильно постраждали від початку епідемії коронавірусу, оскільки туристи в 2020 році відвідували Італію набагато менше ніж минулими роками. В наслідку того, що туристи почали скасовувати свої бронювання ще до закриття кордонів Італії, країна понесла величезні втрати. Особливо критичним став 2020 р., коли всі види поїздок, крім найнеобхідніших, стали неможливими. За даними Всесвітньої туристської організації ООН (ЮНТВО), Італія в 2018 р. прийняла більш як 60 млн. іноземних туристів, а у 2020 р. через пандемію в країні очікувалося на 56 млн. ночівель менше, що призвело до втрат 3,2 млрд євро – це стало рекордом за всю історію туризму в країні (рис. 3.1) [</w:t>
      </w:r>
      <w:r>
        <w:fldChar w:fldCharType="begin"/>
      </w:r>
      <w:r>
        <w:instrText xml:space="preserve"> REF _Ref119950431 \r \h </w:instrText>
      </w:r>
      <w:r>
        <w:fldChar w:fldCharType="separate"/>
      </w:r>
      <w:r w:rsidR="009B27EC">
        <w:t>38</w:t>
      </w:r>
      <w:r>
        <w:fldChar w:fldCharType="end"/>
      </w:r>
      <w:r>
        <w:t>].</w:t>
      </w:r>
    </w:p>
    <w:p w14:paraId="55B6ADF6" w14:textId="77777777" w:rsidR="0020358C" w:rsidRDefault="0020358C" w:rsidP="00215DA3">
      <w:pPr>
        <w:ind w:firstLine="0"/>
        <w:rPr>
          <w:highlight w:val="yellow"/>
        </w:rPr>
      </w:pPr>
      <w:r w:rsidRPr="0020358C">
        <w:rPr>
          <w:noProof/>
          <w:lang w:val="ru-RU" w:eastAsia="ru-RU"/>
        </w:rPr>
        <w:drawing>
          <wp:inline distT="0" distB="0" distL="0" distR="0" wp14:anchorId="290B4408" wp14:editId="303DB6DB">
            <wp:extent cx="5934075" cy="312420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4075" cy="3124200"/>
                    </a:xfrm>
                    <a:prstGeom prst="rect">
                      <a:avLst/>
                    </a:prstGeom>
                    <a:noFill/>
                    <a:ln>
                      <a:noFill/>
                    </a:ln>
                  </pic:spPr>
                </pic:pic>
              </a:graphicData>
            </a:graphic>
          </wp:inline>
        </w:drawing>
      </w:r>
    </w:p>
    <w:p w14:paraId="5C3C8FC1" w14:textId="77777777" w:rsidR="0020358C" w:rsidRDefault="0020358C" w:rsidP="00215DA3">
      <w:r w:rsidRPr="006E66D3">
        <w:rPr>
          <w:rFonts w:cs="Times New Roman"/>
          <w:bCs/>
          <w:szCs w:val="28"/>
        </w:rPr>
        <w:t xml:space="preserve">Рисунок </w:t>
      </w:r>
      <w:r>
        <w:rPr>
          <w:rFonts w:cs="Times New Roman"/>
          <w:bCs/>
          <w:szCs w:val="28"/>
        </w:rPr>
        <w:t>3.1</w:t>
      </w:r>
      <w:r w:rsidRPr="006E66D3">
        <w:rPr>
          <w:rFonts w:cs="Times New Roman"/>
          <w:bCs/>
          <w:szCs w:val="28"/>
        </w:rPr>
        <w:t xml:space="preserve"> – </w:t>
      </w:r>
      <w:r>
        <w:t>Прибуток від міжнародного туризму в Італії у 2007-2020 рр., млн. дол. США</w:t>
      </w:r>
    </w:p>
    <w:p w14:paraId="1A63D3B4" w14:textId="77777777" w:rsidR="0020358C" w:rsidRDefault="0020358C" w:rsidP="00215DA3">
      <w:pPr>
        <w:rPr>
          <w:highlight w:val="yellow"/>
        </w:rPr>
      </w:pPr>
      <w:r w:rsidRPr="006E66D3">
        <w:rPr>
          <w:rFonts w:cs="Times New Roman"/>
          <w:i/>
          <w:iCs/>
          <w:szCs w:val="28"/>
        </w:rPr>
        <w:t xml:space="preserve">Джерело: складено </w:t>
      </w:r>
      <w:r>
        <w:rPr>
          <w:rFonts w:cs="Times New Roman"/>
          <w:i/>
          <w:iCs/>
          <w:szCs w:val="28"/>
        </w:rPr>
        <w:t>на основі [</w:t>
      </w:r>
      <w:r>
        <w:rPr>
          <w:rFonts w:cs="Times New Roman"/>
          <w:i/>
          <w:iCs/>
          <w:szCs w:val="28"/>
        </w:rPr>
        <w:fldChar w:fldCharType="begin"/>
      </w:r>
      <w:r>
        <w:rPr>
          <w:rFonts w:cs="Times New Roman"/>
          <w:i/>
          <w:iCs/>
          <w:szCs w:val="28"/>
        </w:rPr>
        <w:instrText xml:space="preserve"> REF _Ref119950431 \r \h </w:instrText>
      </w:r>
      <w:r>
        <w:rPr>
          <w:rFonts w:cs="Times New Roman"/>
          <w:i/>
          <w:iCs/>
          <w:szCs w:val="28"/>
        </w:rPr>
      </w:r>
      <w:r>
        <w:rPr>
          <w:rFonts w:cs="Times New Roman"/>
          <w:i/>
          <w:iCs/>
          <w:szCs w:val="28"/>
        </w:rPr>
        <w:fldChar w:fldCharType="separate"/>
      </w:r>
      <w:r w:rsidR="009B27EC">
        <w:rPr>
          <w:rFonts w:cs="Times New Roman"/>
          <w:i/>
          <w:iCs/>
          <w:szCs w:val="28"/>
        </w:rPr>
        <w:t>38</w:t>
      </w:r>
      <w:r>
        <w:rPr>
          <w:rFonts w:cs="Times New Roman"/>
          <w:i/>
          <w:iCs/>
          <w:szCs w:val="28"/>
        </w:rPr>
        <w:fldChar w:fldCharType="end"/>
      </w:r>
      <w:r>
        <w:rPr>
          <w:rFonts w:cs="Times New Roman"/>
          <w:i/>
          <w:iCs/>
          <w:szCs w:val="28"/>
        </w:rPr>
        <w:t>]</w:t>
      </w:r>
    </w:p>
    <w:p w14:paraId="02BD6C26" w14:textId="77777777" w:rsidR="0020358C" w:rsidRDefault="0020358C" w:rsidP="00215DA3">
      <w:pPr>
        <w:rPr>
          <w:highlight w:val="yellow"/>
        </w:rPr>
      </w:pPr>
    </w:p>
    <w:p w14:paraId="3D2650C2" w14:textId="77777777" w:rsidR="00D37EAF" w:rsidRDefault="00D37EAF" w:rsidP="00215DA3">
      <w:pPr>
        <w:rPr>
          <w:highlight w:val="yellow"/>
        </w:rPr>
      </w:pPr>
      <w:r>
        <w:lastRenderedPageBreak/>
        <w:t>Доходи від міжнародного туризму в Італії до початку пандемії щороку зростали, але у 2020 році цей показник значно знизився через пандемію.</w:t>
      </w:r>
    </w:p>
    <w:p w14:paraId="01F4E7A4" w14:textId="77777777" w:rsidR="0073656E" w:rsidRDefault="00D37EAF" w:rsidP="00215DA3">
      <w:r>
        <w:t xml:space="preserve">Як даними звіту ЮНТВО, майже половина недоотриманих доходів припадає саме на готельний сектор країни. </w:t>
      </w:r>
      <w:r w:rsidR="0073656E">
        <w:t xml:space="preserve">В Італії були закриті майже 95 % готельних закладів, що призвело до збитків майже 4 млрд. євро в день. </w:t>
      </w:r>
      <w:r w:rsidR="00B40274">
        <w:t>Упродовж</w:t>
      </w:r>
      <w:r>
        <w:t xml:space="preserve"> 2020 року Італія поступово відновлювала міжнародні поїздки, але в'їзд з країн за межами Шенгенської зони був дозволений лише з 1 липня. Багато рейсів </w:t>
      </w:r>
      <w:r w:rsidR="00773261">
        <w:t>у</w:t>
      </w:r>
      <w:r>
        <w:t xml:space="preserve"> країні не здійснювалося</w:t>
      </w:r>
      <w:r w:rsidR="00773261">
        <w:t xml:space="preserve"> і </w:t>
      </w:r>
      <w:r>
        <w:t xml:space="preserve">близько 40 % готелів країни пустували. </w:t>
      </w:r>
      <w:r w:rsidR="00773261">
        <w:t>Постраждали не тільки малі, але і великі готелі та мотелі, які брали основний потік іноземних відвідувачів.</w:t>
      </w:r>
      <w:r w:rsidR="0073656E">
        <w:t xml:space="preserve"> </w:t>
      </w:r>
    </w:p>
    <w:p w14:paraId="2B6724CB" w14:textId="77777777" w:rsidR="00D37EAF" w:rsidRDefault="00773261" w:rsidP="00215DA3">
      <w:r>
        <w:t>Н</w:t>
      </w:r>
      <w:r w:rsidR="00D37EAF">
        <w:t xml:space="preserve">естача туристів в Італії </w:t>
      </w:r>
      <w:r>
        <w:t>стала</w:t>
      </w:r>
      <w:r w:rsidR="00D37EAF">
        <w:t xml:space="preserve"> протилежніс</w:t>
      </w:r>
      <w:r>
        <w:t xml:space="preserve">тю раніше існуючої проблеми країни – </w:t>
      </w:r>
      <w:proofErr w:type="spellStart"/>
      <w:r w:rsidR="00D37EAF">
        <w:t>овертуризму</w:t>
      </w:r>
      <w:proofErr w:type="spellEnd"/>
      <w:r w:rsidR="00D37EAF">
        <w:t>. Адже, до початку пандемії найбільш відомі місця Італії страждали від переповненості, особливо в розпал літнього сезону і свят</w:t>
      </w:r>
      <w:r w:rsidR="00AE1944">
        <w:t xml:space="preserve"> </w:t>
      </w:r>
      <w:r w:rsidR="00D37EAF">
        <w:t>[</w:t>
      </w:r>
      <w:r w:rsidR="00D37EAF">
        <w:fldChar w:fldCharType="begin"/>
      </w:r>
      <w:r w:rsidR="00D37EAF">
        <w:instrText xml:space="preserve"> REF _Ref119951198 \r \h </w:instrText>
      </w:r>
      <w:r w:rsidR="00D37EAF">
        <w:fldChar w:fldCharType="separate"/>
      </w:r>
      <w:r w:rsidR="009B27EC">
        <w:t>53</w:t>
      </w:r>
      <w:r w:rsidR="00D37EAF">
        <w:fldChar w:fldCharType="end"/>
      </w:r>
      <w:r w:rsidR="00D37EAF">
        <w:t xml:space="preserve">]. </w:t>
      </w:r>
    </w:p>
    <w:p w14:paraId="2EFB4BA7" w14:textId="77777777" w:rsidR="00773261" w:rsidRDefault="00AE1944" w:rsidP="00215DA3">
      <w:r>
        <w:t>Після впливу пандемії коронавірусу туристичні підприємства Італії почали впроваджувати певні заходи, що приносять користь для своїх клієнтів для того, щоб хоч якось впоратися з кризою.</w:t>
      </w:r>
    </w:p>
    <w:p w14:paraId="79921038" w14:textId="77777777" w:rsidR="001D4091" w:rsidRDefault="001D4091" w:rsidP="00215DA3">
      <w:r w:rsidRPr="001D4091">
        <w:t>Так, наприклад, туристичні підприємства «</w:t>
      </w:r>
      <w:proofErr w:type="spellStart"/>
      <w:r w:rsidRPr="001D4091">
        <w:t>Meliа</w:t>
      </w:r>
      <w:proofErr w:type="spellEnd"/>
      <w:r w:rsidRPr="001D4091">
        <w:t>», «</w:t>
      </w:r>
      <w:proofErr w:type="spellStart"/>
      <w:r w:rsidRPr="001D4091">
        <w:t>Avoris</w:t>
      </w:r>
      <w:proofErr w:type="spellEnd"/>
      <w:r w:rsidRPr="001D4091">
        <w:t>» (</w:t>
      </w:r>
      <w:proofErr w:type="spellStart"/>
      <w:r w:rsidRPr="001D4091">
        <w:t>Grupo</w:t>
      </w:r>
      <w:proofErr w:type="spellEnd"/>
      <w:r w:rsidRPr="001D4091">
        <w:t xml:space="preserve"> </w:t>
      </w:r>
      <w:proofErr w:type="spellStart"/>
      <w:r w:rsidRPr="001D4091">
        <w:t>Barceló</w:t>
      </w:r>
      <w:proofErr w:type="spellEnd"/>
      <w:r w:rsidRPr="001D4091">
        <w:t xml:space="preserve">) і </w:t>
      </w:r>
      <w:r>
        <w:t>«</w:t>
      </w:r>
      <w:proofErr w:type="spellStart"/>
      <w:r w:rsidRPr="001D4091">
        <w:t>Room</w:t>
      </w:r>
      <w:proofErr w:type="spellEnd"/>
      <w:r w:rsidRPr="001D4091">
        <w:t xml:space="preserve"> </w:t>
      </w:r>
      <w:proofErr w:type="spellStart"/>
      <w:r w:rsidRPr="001D4091">
        <w:t>Mate</w:t>
      </w:r>
      <w:proofErr w:type="spellEnd"/>
      <w:r>
        <w:t>»</w:t>
      </w:r>
      <w:r w:rsidRPr="001D4091">
        <w:t xml:space="preserve"> </w:t>
      </w:r>
      <w:r>
        <w:t>роз</w:t>
      </w:r>
      <w:r w:rsidRPr="001D4091">
        <w:t>почали різні кампанії, щоб зупинити падіння резервів через страх зараження [</w:t>
      </w:r>
      <w:r w:rsidRPr="001D4091">
        <w:fldChar w:fldCharType="begin"/>
      </w:r>
      <w:r w:rsidRPr="001D4091">
        <w:instrText xml:space="preserve"> REF _Ref119590075 \r \h  \* MERGEFORMAT </w:instrText>
      </w:r>
      <w:r w:rsidRPr="001D4091">
        <w:fldChar w:fldCharType="separate"/>
      </w:r>
      <w:r w:rsidR="009B27EC">
        <w:t>41</w:t>
      </w:r>
      <w:r w:rsidRPr="001D4091">
        <w:fldChar w:fldCharType="end"/>
      </w:r>
      <w:r w:rsidRPr="001D4091">
        <w:t xml:space="preserve">]. </w:t>
      </w:r>
    </w:p>
    <w:p w14:paraId="73852A47" w14:textId="77777777" w:rsidR="001D4091" w:rsidRPr="001D4091" w:rsidRDefault="001D4091" w:rsidP="00215DA3">
      <w:r>
        <w:t>«</w:t>
      </w:r>
      <w:proofErr w:type="spellStart"/>
      <w:r w:rsidRPr="001D4091">
        <w:t>Meli</w:t>
      </w:r>
      <w:r>
        <w:t>а</w:t>
      </w:r>
      <w:proofErr w:type="spellEnd"/>
      <w:r>
        <w:t>»</w:t>
      </w:r>
      <w:r w:rsidRPr="001D4091">
        <w:t xml:space="preserve"> запустила 72-годинну кампанію, в якій всі її клієнти можуть зробити попереднє замовлення з правом безкоштовного скасування. Тобто, клієнти можуть скасувати своє бронювання за 24 години до прибуття і сплатити лише першу ніч, якщо вони не скасували бронювання у визначений термін, але вирішили не подорожувати. Під девізом «Нехай ніщо не зупинить вашу відпустку» </w:t>
      </w:r>
      <w:r>
        <w:t>компанія</w:t>
      </w:r>
      <w:r w:rsidRPr="001D4091">
        <w:t xml:space="preserve"> пропонує знижки до 45%, щоб пом’якшити дію </w:t>
      </w:r>
      <w:r>
        <w:t xml:space="preserve">впливу </w:t>
      </w:r>
      <w:r w:rsidRPr="001D4091">
        <w:t>вірусу.</w:t>
      </w:r>
    </w:p>
    <w:p w14:paraId="56B3E266" w14:textId="77777777" w:rsidR="001D4091" w:rsidRDefault="001D4091" w:rsidP="00215DA3">
      <w:r w:rsidRPr="001D4091">
        <w:t>«</w:t>
      </w:r>
      <w:proofErr w:type="spellStart"/>
      <w:r w:rsidRPr="001D4091">
        <w:t>Room</w:t>
      </w:r>
      <w:proofErr w:type="spellEnd"/>
      <w:r w:rsidRPr="001D4091">
        <w:t xml:space="preserve"> </w:t>
      </w:r>
      <w:proofErr w:type="spellStart"/>
      <w:r w:rsidRPr="001D4091">
        <w:t>Mate</w:t>
      </w:r>
      <w:proofErr w:type="spellEnd"/>
      <w:r w:rsidRPr="001D4091">
        <w:t>» також зробив аналогічні заходи в Італії, спро</w:t>
      </w:r>
      <w:r>
        <w:t xml:space="preserve">стивши </w:t>
      </w:r>
      <w:r w:rsidRPr="001D4091">
        <w:t xml:space="preserve">політику скасування або зміни бронювання у цій країні. Якщо клієнт </w:t>
      </w:r>
      <w:r w:rsidRPr="001D4091">
        <w:lastRenderedPageBreak/>
        <w:t>скасовує поїздку, мережа зберігає депозит, який можна використовувати протягом наступних шести місяців [</w:t>
      </w:r>
      <w:r w:rsidRPr="001D4091">
        <w:fldChar w:fldCharType="begin"/>
      </w:r>
      <w:r w:rsidRPr="001D4091">
        <w:instrText xml:space="preserve"> REF _Ref119590075 \r \h  \* MERGEFORMAT </w:instrText>
      </w:r>
      <w:r w:rsidRPr="001D4091">
        <w:fldChar w:fldCharType="separate"/>
      </w:r>
      <w:r w:rsidR="009B27EC">
        <w:t>41</w:t>
      </w:r>
      <w:r w:rsidRPr="001D4091">
        <w:fldChar w:fldCharType="end"/>
      </w:r>
      <w:r w:rsidRPr="001D4091">
        <w:t xml:space="preserve">]. </w:t>
      </w:r>
    </w:p>
    <w:p w14:paraId="4E013F97" w14:textId="77777777" w:rsidR="001D4091" w:rsidRDefault="001D4091" w:rsidP="00215DA3">
      <w:r>
        <w:t>Це дає змогу стверджувати, що</w:t>
      </w:r>
      <w:r w:rsidRPr="001D4091">
        <w:t xml:space="preserve"> засобам тимчасового розміщення варто відмовитися від установлення штрафних санкцій за відміну броні з метою захисту від </w:t>
      </w:r>
      <w:proofErr w:type="spellStart"/>
      <w:r w:rsidRPr="001D4091">
        <w:t>неприїзду</w:t>
      </w:r>
      <w:proofErr w:type="spellEnd"/>
      <w:r w:rsidRPr="001D4091">
        <w:t xml:space="preserve"> клієнта, а, навпаки, впровадити систему лояльності бронювання. Це дасть змогу збільшити число бронювань і, відповідно, число приїздів.</w:t>
      </w:r>
    </w:p>
    <w:p w14:paraId="20F16A36" w14:textId="77777777" w:rsidR="00EA3AA6" w:rsidRDefault="001D4091" w:rsidP="00215DA3">
      <w:r>
        <w:t>Глобальна економіка сильно постраждала від поширення коронавірусу, і одним з найбільш постраждалих секторів є авіаційна промисловість.</w:t>
      </w:r>
      <w:r w:rsidR="00EA3AA6" w:rsidRPr="00EA3AA6">
        <w:t xml:space="preserve"> </w:t>
      </w:r>
      <w:r w:rsidR="00EA3AA6">
        <w:t xml:space="preserve">Так, італійська авіакомпанія </w:t>
      </w:r>
      <w:proofErr w:type="spellStart"/>
      <w:r w:rsidR="00EA3AA6">
        <w:t>Alitalia</w:t>
      </w:r>
      <w:proofErr w:type="spellEnd"/>
      <w:r w:rsidR="00EA3AA6">
        <w:t xml:space="preserve"> була повністю націоналізована в 2020 році через фінансові збитки, викликані пандемією. </w:t>
      </w:r>
    </w:p>
    <w:p w14:paraId="688451BD" w14:textId="77777777" w:rsidR="00EA3AA6" w:rsidRDefault="00EA3AA6" w:rsidP="00215DA3">
      <w:r>
        <w:t>Оскільки авіаційна галузь Італії за весь період 2020 р. продовжувала страждати від слабкого попиту на поїздки на тлі поширення коронавірусу по всьому світу, рівень зайнятості в даній сфері продовжував знижуватися.</w:t>
      </w:r>
      <w:r w:rsidR="00C3693C">
        <w:t xml:space="preserve"> З цієї причини Уряд країни дозволив підприємствам в сфері туризму і готельного бізнесу відстрочити платежі в системі соціального забезпечення та обов'язкового страхування, а також ПДВ. Сезонні працівники в туристичному секторі, які були змушені піти з роботи, отримали компенсацію в розмірі 600 євро </w:t>
      </w:r>
      <w:r w:rsidR="00C3693C">
        <w:rPr>
          <w:rFonts w:cs="Times New Roman"/>
        </w:rPr>
        <w:t>[</w:t>
      </w:r>
      <w:r w:rsidR="00C3693C">
        <w:rPr>
          <w:rFonts w:cs="Times New Roman"/>
        </w:rPr>
        <w:fldChar w:fldCharType="begin"/>
      </w:r>
      <w:r w:rsidR="00C3693C">
        <w:rPr>
          <w:rFonts w:cs="Times New Roman"/>
        </w:rPr>
        <w:instrText xml:space="preserve"> REF _Ref119597795 \r \h </w:instrText>
      </w:r>
      <w:r w:rsidR="00C3693C">
        <w:rPr>
          <w:rFonts w:cs="Times New Roman"/>
        </w:rPr>
      </w:r>
      <w:r w:rsidR="00C3693C">
        <w:rPr>
          <w:rFonts w:cs="Times New Roman"/>
        </w:rPr>
        <w:fldChar w:fldCharType="separate"/>
      </w:r>
      <w:r w:rsidR="009B27EC">
        <w:rPr>
          <w:rFonts w:cs="Times New Roman"/>
        </w:rPr>
        <w:t>44</w:t>
      </w:r>
      <w:r w:rsidR="00C3693C">
        <w:rPr>
          <w:rFonts w:cs="Times New Roman"/>
        </w:rPr>
        <w:fldChar w:fldCharType="end"/>
      </w:r>
      <w:r w:rsidR="00C3693C">
        <w:rPr>
          <w:rFonts w:cs="Times New Roman"/>
        </w:rPr>
        <w:t>]</w:t>
      </w:r>
      <w:r w:rsidR="00C3693C">
        <w:t>.</w:t>
      </w:r>
    </w:p>
    <w:p w14:paraId="37409B60" w14:textId="77777777" w:rsidR="00EA3AA6" w:rsidRDefault="001D4091" w:rsidP="00215DA3">
      <w:r>
        <w:t xml:space="preserve">Заходи, спрямовані на стримування поширення вірусу COVID-19 призвели і до зниження обороту ресторанного бізнесу на </w:t>
      </w:r>
      <w:r w:rsidR="009B27EC" w:rsidRPr="009B27EC">
        <w:t xml:space="preserve">- 35,2 </w:t>
      </w:r>
      <w:r>
        <w:t>%.</w:t>
      </w:r>
    </w:p>
    <w:p w14:paraId="449571F0" w14:textId="77777777" w:rsidR="009A07D0" w:rsidRDefault="00EA3AA6" w:rsidP="00215DA3">
      <w:r>
        <w:t>У «помаранчевих» зонах Італії заклади ресторанного господарства закривалися о 18:00 год у будні дні та були закриті повністю по неділях і в святкові дні</w:t>
      </w:r>
      <w:r w:rsidR="00C3693C">
        <w:t>.</w:t>
      </w:r>
      <w:r>
        <w:t xml:space="preserve"> Харчування на виніс було дозволено до 24:00 год з забороною вживання їжі на місці або десь поблизу</w:t>
      </w:r>
      <w:r w:rsidR="00C3693C" w:rsidRPr="00C3693C">
        <w:t xml:space="preserve"> </w:t>
      </w:r>
      <w:r w:rsidR="00C3693C">
        <w:t>[</w:t>
      </w:r>
      <w:r w:rsidR="00C3693C">
        <w:fldChar w:fldCharType="begin"/>
      </w:r>
      <w:r w:rsidR="00C3693C">
        <w:instrText xml:space="preserve"> REF _Ref119955027 \r \h </w:instrText>
      </w:r>
      <w:r w:rsidR="00C3693C">
        <w:fldChar w:fldCharType="separate"/>
      </w:r>
      <w:r w:rsidR="009B27EC">
        <w:t>43</w:t>
      </w:r>
      <w:r w:rsidR="00C3693C">
        <w:fldChar w:fldCharType="end"/>
      </w:r>
      <w:r w:rsidR="00C3693C">
        <w:t xml:space="preserve">]. </w:t>
      </w:r>
    </w:p>
    <w:p w14:paraId="3440E9A4" w14:textId="77777777" w:rsidR="009A07D0" w:rsidRDefault="009A07D0" w:rsidP="00215DA3">
      <w:r>
        <w:t>У діяльність закладів ввилися жорсткі</w:t>
      </w:r>
      <w:r w:rsidRPr="009A07D0">
        <w:t xml:space="preserve"> </w:t>
      </w:r>
      <w:r>
        <w:t xml:space="preserve">вимоги: </w:t>
      </w:r>
    </w:p>
    <w:p w14:paraId="3950102C" w14:textId="77777777" w:rsidR="009A07D0" w:rsidRDefault="009A07D0" w:rsidP="00215DA3">
      <w:r>
        <w:t>- обов'язковий контроль температури тіла персоналу 3 рази в день;</w:t>
      </w:r>
    </w:p>
    <w:p w14:paraId="4F89286C" w14:textId="77777777" w:rsidR="009A07D0" w:rsidRDefault="009A07D0" w:rsidP="00215DA3">
      <w:r>
        <w:t>- правило соціального дистанціювання (гості повинні знаходитися мінімум в 1 м один від одного);</w:t>
      </w:r>
    </w:p>
    <w:p w14:paraId="5BE0992A" w14:textId="77777777" w:rsidR="009A07D0" w:rsidRDefault="009A07D0" w:rsidP="00215DA3">
      <w:r>
        <w:t>- скасування процесу самообслуговування;</w:t>
      </w:r>
    </w:p>
    <w:p w14:paraId="5260C99B" w14:textId="77777777" w:rsidR="009A07D0" w:rsidRDefault="009A07D0" w:rsidP="00215DA3">
      <w:r>
        <w:lastRenderedPageBreak/>
        <w:t>-  розставлення дозаторів з дезінфікуючим гелем і частіше прибирання приміщення;</w:t>
      </w:r>
    </w:p>
    <w:p w14:paraId="662327FB" w14:textId="77777777" w:rsidR="00EA3AA6" w:rsidRDefault="009A07D0" w:rsidP="00215DA3">
      <w:r>
        <w:t>- знезараження приміщення озоном, ультрафіолетовими променями або будь-яким іншим дозволеним способом.</w:t>
      </w:r>
      <w:r w:rsidR="00EA3AA6">
        <w:t xml:space="preserve"> </w:t>
      </w:r>
    </w:p>
    <w:p w14:paraId="6DC1BEDE" w14:textId="77777777" w:rsidR="009A07D0" w:rsidRDefault="009A07D0" w:rsidP="00215DA3">
      <w:r>
        <w:t>Такі ж правила було введено і до працюючих закладів тимчасового проживання.</w:t>
      </w:r>
    </w:p>
    <w:p w14:paraId="3CC44010" w14:textId="77777777" w:rsidR="00EA3AA6" w:rsidRDefault="00EA3AA6" w:rsidP="00215DA3">
      <w:r>
        <w:t>У «червоних» зонах ресторани мали право працювати лише на доставку.</w:t>
      </w:r>
    </w:p>
    <w:p w14:paraId="4FDA7190" w14:textId="77777777" w:rsidR="00EA3AA6" w:rsidRDefault="00EA3AA6" w:rsidP="00215DA3">
      <w:r>
        <w:t xml:space="preserve">Робота кінотеатрів, театрів, казино, спортзалів, басейнів, </w:t>
      </w:r>
      <w:proofErr w:type="spellStart"/>
      <w:r>
        <w:t>спа-салонів</w:t>
      </w:r>
      <w:proofErr w:type="spellEnd"/>
      <w:r>
        <w:t xml:space="preserve"> зупинилася взагалі. </w:t>
      </w:r>
    </w:p>
    <w:p w14:paraId="0A4393A8" w14:textId="77777777" w:rsidR="001D4091" w:rsidRDefault="001D4091" w:rsidP="00215DA3">
      <w:r>
        <w:t xml:space="preserve"> За експертними оцінками загальний рівень втрат від ринку туристичних послуг у країні складає - 96 %</w:t>
      </w:r>
      <w:r w:rsidR="00CF225F">
        <w:t xml:space="preserve">, що показує на </w:t>
      </w:r>
      <w:r w:rsidR="00C3693C">
        <w:t>довгостроков</w:t>
      </w:r>
      <w:r w:rsidR="00CF225F">
        <w:t>і</w:t>
      </w:r>
      <w:r w:rsidR="00C3693C">
        <w:t xml:space="preserve"> змін</w:t>
      </w:r>
      <w:r w:rsidR="00CF225F">
        <w:t>и</w:t>
      </w:r>
      <w:r w:rsidR="00C3693C">
        <w:t xml:space="preserve"> в туризмі</w:t>
      </w:r>
      <w:r w:rsidR="00CF225F">
        <w:t>, які полягають у вирішені</w:t>
      </w:r>
      <w:r w:rsidR="00CF225F" w:rsidRPr="00CF225F">
        <w:t xml:space="preserve"> </w:t>
      </w:r>
      <w:r w:rsidR="00CF225F">
        <w:t>завдань стійкості та нових способів розвитку ринку туристичних послуг.</w:t>
      </w:r>
    </w:p>
    <w:p w14:paraId="5D844E8C" w14:textId="77777777" w:rsidR="001D4091" w:rsidRDefault="00CF225F" w:rsidP="00215DA3">
      <w:r>
        <w:t>Відновлення Італійської туристичної галузі це можливість для всіх підприємств даної сфери підвищити власні стандарти якості та провести оновлення й адаптацію, необхідні для цього сектору, з впровадженням інновацій та екологічної політики.</w:t>
      </w:r>
    </w:p>
    <w:p w14:paraId="37C64BBE" w14:textId="77777777" w:rsidR="006F7B4D" w:rsidRDefault="006F7B4D" w:rsidP="00215DA3">
      <w:r>
        <w:t>Діяльність туристичних підприємств змінилася, але не зупинилася.  Співробітники перейшли на онлайн роботу, з ор</w:t>
      </w:r>
      <w:r w:rsidR="00A23A10">
        <w:t xml:space="preserve">ієнтацією на створення привабливих </w:t>
      </w:r>
      <w:proofErr w:type="spellStart"/>
      <w:r w:rsidR="00A23A10">
        <w:t>відеоресурсів</w:t>
      </w:r>
      <w:proofErr w:type="spellEnd"/>
      <w:r w:rsidR="00A23A10">
        <w:t xml:space="preserve"> для підтримання туристичного іміджу </w:t>
      </w:r>
      <w:r w:rsidR="00BE6E13">
        <w:t xml:space="preserve">країни </w:t>
      </w:r>
      <w:r>
        <w:t>[</w:t>
      </w:r>
      <w:r w:rsidR="00A23A10">
        <w:fldChar w:fldCharType="begin"/>
      </w:r>
      <w:r w:rsidR="00A23A10">
        <w:instrText xml:space="preserve"> REF _Ref88238564 \r \h </w:instrText>
      </w:r>
      <w:r w:rsidR="00A23A10">
        <w:fldChar w:fldCharType="separate"/>
      </w:r>
      <w:r w:rsidR="009B27EC">
        <w:t>3</w:t>
      </w:r>
      <w:r w:rsidR="00A23A10">
        <w:fldChar w:fldCharType="end"/>
      </w:r>
      <w:r>
        <w:t>]</w:t>
      </w:r>
      <w:r w:rsidR="00A23A10">
        <w:t>.</w:t>
      </w:r>
    </w:p>
    <w:p w14:paraId="4D548DAA" w14:textId="77777777" w:rsidR="00190EB4" w:rsidRDefault="00190EB4" w:rsidP="00215DA3">
      <w:r>
        <w:t>Просування Італії на зовнішніх ринках туристичних послуг тривав ураховуючи ситуацію, що склалася.</w:t>
      </w:r>
      <w:r w:rsidRPr="00190EB4">
        <w:t xml:space="preserve"> </w:t>
      </w:r>
      <w:r>
        <w:t xml:space="preserve">Виставки, проведення воркшопів, фестивалів, презентацій, по можливості, було переведено в онлайн режим. Туристичні підприємства активно почали працювати в соціальних мережах, пропонуючи віртуальні екскурсії по маловідомим туристичним </w:t>
      </w:r>
      <w:proofErr w:type="spellStart"/>
      <w:r>
        <w:t>дестинаціям</w:t>
      </w:r>
      <w:proofErr w:type="spellEnd"/>
      <w:r>
        <w:t xml:space="preserve"> </w:t>
      </w:r>
      <w:r w:rsidR="00BE6E13">
        <w:t>країни</w:t>
      </w:r>
      <w:r>
        <w:t xml:space="preserve">, </w:t>
      </w:r>
      <w:r w:rsidR="00EE5588">
        <w:t>по</w:t>
      </w:r>
      <w:r>
        <w:t xml:space="preserve"> музе</w:t>
      </w:r>
      <w:r w:rsidR="00EE5588">
        <w:t>ям</w:t>
      </w:r>
      <w:r>
        <w:t xml:space="preserve"> і спеціальни</w:t>
      </w:r>
      <w:r w:rsidR="00EE5588">
        <w:t>м</w:t>
      </w:r>
      <w:r>
        <w:t xml:space="preserve"> експозиці</w:t>
      </w:r>
      <w:r w:rsidR="00EE5588">
        <w:t>ям тощо.</w:t>
      </w:r>
      <w:r>
        <w:t xml:space="preserve">  </w:t>
      </w:r>
    </w:p>
    <w:p w14:paraId="3FCBA433" w14:textId="77777777" w:rsidR="007F32F6" w:rsidRDefault="007F32F6" w:rsidP="00215DA3">
      <w:r>
        <w:t xml:space="preserve">За для підтримки і просування туристичного ринку Італії </w:t>
      </w:r>
      <w:bookmarkStart w:id="274" w:name="_Hlk120470391"/>
      <w:r>
        <w:t>ENIT</w:t>
      </w:r>
      <w:bookmarkEnd w:id="274"/>
      <w:r>
        <w:t xml:space="preserve">-Національне агентство з туризму розробило спеціальний додаток для </w:t>
      </w:r>
      <w:proofErr w:type="spellStart"/>
      <w:r>
        <w:t>смартфонів</w:t>
      </w:r>
      <w:proofErr w:type="spellEnd"/>
      <w:r>
        <w:t xml:space="preserve"> </w:t>
      </w:r>
      <w:proofErr w:type="spellStart"/>
      <w:r>
        <w:t>Italia</w:t>
      </w:r>
      <w:proofErr w:type="spellEnd"/>
      <w:r>
        <w:t xml:space="preserve"> </w:t>
      </w:r>
      <w:proofErr w:type="spellStart"/>
      <w:r>
        <w:t>Virtual</w:t>
      </w:r>
      <w:proofErr w:type="spellEnd"/>
      <w:r>
        <w:t xml:space="preserve"> </w:t>
      </w:r>
      <w:proofErr w:type="spellStart"/>
      <w:r>
        <w:t>Reality</w:t>
      </w:r>
      <w:proofErr w:type="spellEnd"/>
      <w:r>
        <w:t xml:space="preserve">, </w:t>
      </w:r>
      <w:proofErr w:type="spellStart"/>
      <w:r>
        <w:t>завантавживши</w:t>
      </w:r>
      <w:proofErr w:type="spellEnd"/>
      <w:r>
        <w:t xml:space="preserve"> який можна пізнавати </w:t>
      </w:r>
      <w:r>
        <w:lastRenderedPageBreak/>
        <w:t>історію, культуру, національну гастрономію, а також ознайомлюватися з туристичними атракціями Італії просто сидячи вдома</w:t>
      </w:r>
      <w:r w:rsidR="00BE6E13">
        <w:t xml:space="preserve"> (додаток Ж)</w:t>
      </w:r>
      <w:r>
        <w:t xml:space="preserve">. </w:t>
      </w:r>
      <w:r w:rsidR="00E90EB5">
        <w:t>Додаток</w:t>
      </w:r>
      <w:r w:rsidRPr="007F32F6">
        <w:t xml:space="preserve"> спрямований на те, щоб розповісти про італійську територію, наслідуючи спільну нитку величезної спадщини ЮНЕСКО</w:t>
      </w:r>
      <w:r w:rsidR="00E90EB5">
        <w:t xml:space="preserve">, та </w:t>
      </w:r>
      <w:r w:rsidRPr="007F32F6">
        <w:t>запропонувати користувачам з усього світу можливість ознайомитись із захоплюючими враженнями, які можна отримати на відпочинку в Італії</w:t>
      </w:r>
      <w:r w:rsidR="00E90EB5">
        <w:t xml:space="preserve"> </w:t>
      </w:r>
      <w:r w:rsidR="00E90EB5">
        <w:rPr>
          <w:rFonts w:cs="Times New Roman"/>
        </w:rPr>
        <w:t>[</w:t>
      </w:r>
      <w:r w:rsidR="00E90EB5">
        <w:rPr>
          <w:rFonts w:cs="Times New Roman"/>
        </w:rPr>
        <w:fldChar w:fldCharType="begin"/>
      </w:r>
      <w:r w:rsidR="00E90EB5">
        <w:rPr>
          <w:rFonts w:cs="Times New Roman"/>
        </w:rPr>
        <w:instrText xml:space="preserve"> REF _Ref86437480 \r \h </w:instrText>
      </w:r>
      <w:r w:rsidR="00E90EB5">
        <w:rPr>
          <w:rFonts w:cs="Times New Roman"/>
        </w:rPr>
      </w:r>
      <w:r w:rsidR="00E90EB5">
        <w:rPr>
          <w:rFonts w:cs="Times New Roman"/>
        </w:rPr>
        <w:fldChar w:fldCharType="separate"/>
      </w:r>
      <w:r w:rsidR="009B27EC">
        <w:rPr>
          <w:rFonts w:cs="Times New Roman"/>
        </w:rPr>
        <w:t>7</w:t>
      </w:r>
      <w:r w:rsidR="00E90EB5">
        <w:rPr>
          <w:rFonts w:cs="Times New Roman"/>
        </w:rPr>
        <w:fldChar w:fldCharType="end"/>
      </w:r>
      <w:r w:rsidR="00E90EB5">
        <w:rPr>
          <w:rFonts w:cs="Times New Roman"/>
        </w:rPr>
        <w:t>]</w:t>
      </w:r>
      <w:r w:rsidRPr="007F32F6">
        <w:t>.</w:t>
      </w:r>
      <w:r w:rsidR="00083CF2" w:rsidRPr="00083CF2">
        <w:t xml:space="preserve"> </w:t>
      </w:r>
      <w:r w:rsidR="00083CF2">
        <w:t>Також ENIT продовжує працювати як в форматі В2В, так і В2С, роблячи щотижневі розсилки новин з Італії для туристичних компаній і журналістів, публікуючи прес-релізи італійських партнерів.</w:t>
      </w:r>
    </w:p>
    <w:p w14:paraId="02671285" w14:textId="77777777" w:rsidR="00BE6E13" w:rsidRPr="00DF2B1E" w:rsidRDefault="002D5444" w:rsidP="00215DA3">
      <w:pPr>
        <w:rPr>
          <w:highlight w:val="yellow"/>
        </w:rPr>
      </w:pPr>
      <w:r>
        <w:t xml:space="preserve">Державна влада Італії, з метою стимулювання внутрішнього туризму,  підготувала програму </w:t>
      </w:r>
      <w:r w:rsidRPr="002D5444">
        <w:t>«</w:t>
      </w:r>
      <w:proofErr w:type="spellStart"/>
      <w:r w:rsidRPr="002D5444">
        <w:t>Italy</w:t>
      </w:r>
      <w:proofErr w:type="spellEnd"/>
      <w:r w:rsidRPr="002D5444">
        <w:t xml:space="preserve"> </w:t>
      </w:r>
      <w:proofErr w:type="spellStart"/>
      <w:r w:rsidRPr="002D5444">
        <w:t>Cure</w:t>
      </w:r>
      <w:proofErr w:type="spellEnd"/>
      <w:r w:rsidRPr="002D5444">
        <w:t>»</w:t>
      </w:r>
      <w:r>
        <w:t xml:space="preserve">, що буде відшкодовувати громадянам частину витрат на відпустку, надаючи </w:t>
      </w:r>
      <w:r w:rsidRPr="002D5444">
        <w:t>«бонус» до 500 євро малозабезпечен</w:t>
      </w:r>
      <w:r>
        <w:t>им</w:t>
      </w:r>
      <w:r w:rsidRPr="002D5444">
        <w:t xml:space="preserve"> сім’</w:t>
      </w:r>
      <w:r>
        <w:t>ям</w:t>
      </w:r>
      <w:r w:rsidRPr="002D5444">
        <w:t>, як</w:t>
      </w:r>
      <w:r>
        <w:t>і</w:t>
      </w:r>
      <w:r w:rsidRPr="002D5444">
        <w:t xml:space="preserve"> </w:t>
      </w:r>
      <w:r>
        <w:t xml:space="preserve">вони </w:t>
      </w:r>
      <w:r w:rsidRPr="002D5444">
        <w:t>можуть витратити на проживання під час подорожі</w:t>
      </w:r>
      <w:r w:rsidR="00DF2B1E">
        <w:t xml:space="preserve"> </w:t>
      </w:r>
      <w:r w:rsidRPr="002D5444">
        <w:rPr>
          <w:rFonts w:cs="Times New Roman"/>
        </w:rPr>
        <w:t>[</w:t>
      </w:r>
      <w:r w:rsidRPr="002D5444">
        <w:rPr>
          <w:rFonts w:cs="Times New Roman"/>
        </w:rPr>
        <w:fldChar w:fldCharType="begin"/>
      </w:r>
      <w:r w:rsidRPr="002D5444">
        <w:rPr>
          <w:rFonts w:cs="Times New Roman"/>
        </w:rPr>
        <w:instrText xml:space="preserve"> REF _Ref119586518 \r \h  \* MERGEFORMAT </w:instrText>
      </w:r>
      <w:r w:rsidRPr="002D5444">
        <w:rPr>
          <w:rFonts w:cs="Times New Roman"/>
        </w:rPr>
      </w:r>
      <w:r w:rsidRPr="002D5444">
        <w:rPr>
          <w:rFonts w:cs="Times New Roman"/>
        </w:rPr>
        <w:fldChar w:fldCharType="separate"/>
      </w:r>
      <w:r w:rsidR="009B27EC">
        <w:rPr>
          <w:rFonts w:cs="Times New Roman"/>
        </w:rPr>
        <w:t>11</w:t>
      </w:r>
      <w:r w:rsidRPr="002D5444">
        <w:rPr>
          <w:rFonts w:cs="Times New Roman"/>
        </w:rPr>
        <w:fldChar w:fldCharType="end"/>
      </w:r>
      <w:r w:rsidRPr="002D5444">
        <w:rPr>
          <w:rFonts w:cs="Times New Roman"/>
        </w:rPr>
        <w:t>]</w:t>
      </w:r>
      <w:r w:rsidRPr="002D5444">
        <w:t>.</w:t>
      </w:r>
    </w:p>
    <w:p w14:paraId="473E3190" w14:textId="77777777" w:rsidR="00A23A10" w:rsidRDefault="00A23A10" w:rsidP="00215DA3">
      <w:r>
        <w:t xml:space="preserve">Уряд о. Сицилія в 2020 році прийняв рішення </w:t>
      </w:r>
      <w:r w:rsidR="002D5444">
        <w:t xml:space="preserve">запустити схему ваучерів </w:t>
      </w:r>
      <w:r w:rsidR="005A14E8" w:rsidRPr="002D5444">
        <w:t>«Дивіться Сицилію»</w:t>
      </w:r>
      <w:r w:rsidR="005A14E8">
        <w:t xml:space="preserve">, </w:t>
      </w:r>
      <w:r w:rsidR="005A14E8" w:rsidRPr="002D5444">
        <w:t xml:space="preserve">які пропонують туристам знижку на авіаквитки до острову, безкоштовне проживання </w:t>
      </w:r>
      <w:r w:rsidR="005A14E8">
        <w:t xml:space="preserve">у готелі </w:t>
      </w:r>
      <w:r w:rsidR="005A14E8" w:rsidRPr="002D5444">
        <w:t>на ніч</w:t>
      </w:r>
      <w:r w:rsidR="005A14E8">
        <w:t xml:space="preserve">, безкоштовні екскурсії, відвідування музеїв і </w:t>
      </w:r>
      <w:r>
        <w:t>місц</w:t>
      </w:r>
      <w:r w:rsidR="005A14E8">
        <w:t>ь</w:t>
      </w:r>
      <w:r>
        <w:t xml:space="preserve"> археологічних розкопок</w:t>
      </w:r>
      <w:r w:rsidR="005A14E8">
        <w:t xml:space="preserve"> тощо</w:t>
      </w:r>
      <w:r>
        <w:t xml:space="preserve">. </w:t>
      </w:r>
      <w:r w:rsidR="005A14E8">
        <w:t>В</w:t>
      </w:r>
      <w:r>
        <w:t xml:space="preserve">сі пропозиції було </w:t>
      </w:r>
      <w:proofErr w:type="spellStart"/>
      <w:r>
        <w:t>вісвітлено</w:t>
      </w:r>
      <w:proofErr w:type="spellEnd"/>
      <w:r>
        <w:t xml:space="preserve"> на </w:t>
      </w:r>
      <w:bookmarkStart w:id="275" w:name="_Hlk120125153"/>
      <w:r>
        <w:t xml:space="preserve">сайті </w:t>
      </w:r>
      <w:proofErr w:type="spellStart"/>
      <w:r>
        <w:t>Visit</w:t>
      </w:r>
      <w:proofErr w:type="spellEnd"/>
      <w:r>
        <w:t xml:space="preserve"> </w:t>
      </w:r>
      <w:proofErr w:type="spellStart"/>
      <w:r>
        <w:t>Sicily</w:t>
      </w:r>
      <w:proofErr w:type="spellEnd"/>
      <w:r>
        <w:t xml:space="preserve"> </w:t>
      </w:r>
      <w:bookmarkEnd w:id="275"/>
      <w:r w:rsidR="005A14E8">
        <w:t xml:space="preserve">(додаток З) </w:t>
      </w:r>
      <w:r>
        <w:t>[</w:t>
      </w:r>
      <w:r w:rsidR="00190EB4">
        <w:fldChar w:fldCharType="begin"/>
      </w:r>
      <w:r w:rsidR="00190EB4">
        <w:instrText xml:space="preserve"> REF _Ref88238984 \r \h </w:instrText>
      </w:r>
      <w:r w:rsidR="00190EB4">
        <w:fldChar w:fldCharType="separate"/>
      </w:r>
      <w:r w:rsidR="009B27EC">
        <w:t>59</w:t>
      </w:r>
      <w:r w:rsidR="00190EB4">
        <w:fldChar w:fldCharType="end"/>
      </w:r>
      <w:r w:rsidR="00DF2B1E">
        <w:t xml:space="preserve">; </w:t>
      </w:r>
      <w:r w:rsidR="00DF2B1E">
        <w:fldChar w:fldCharType="begin"/>
      </w:r>
      <w:r w:rsidR="00DF2B1E">
        <w:instrText xml:space="preserve"> REF _Ref120125392 \r \h </w:instrText>
      </w:r>
      <w:r w:rsidR="00DF2B1E">
        <w:fldChar w:fldCharType="separate"/>
      </w:r>
      <w:r w:rsidR="009B27EC">
        <w:t>35</w:t>
      </w:r>
      <w:r w:rsidR="00DF2B1E">
        <w:fldChar w:fldCharType="end"/>
      </w:r>
      <w:r>
        <w:t>].</w:t>
      </w:r>
    </w:p>
    <w:p w14:paraId="38003277" w14:textId="77777777" w:rsidR="00DF2B1E" w:rsidRDefault="00DF2B1E" w:rsidP="00215DA3">
      <w:r>
        <w:t xml:space="preserve">Основними напрямами розвитку ринку туристичних послуг в Італії під впливом пандемії стали віртуальний і </w:t>
      </w:r>
      <w:r w:rsidR="00D15ABD">
        <w:t>зелений (</w:t>
      </w:r>
      <w:r>
        <w:t>сільський</w:t>
      </w:r>
      <w:r w:rsidR="00D15ABD">
        <w:t>)</w:t>
      </w:r>
      <w:r>
        <w:t xml:space="preserve"> туризм. </w:t>
      </w:r>
    </w:p>
    <w:p w14:paraId="7A9CBED7" w14:textId="77777777" w:rsidR="00190EB4" w:rsidRPr="00773261" w:rsidRDefault="00DF2B1E" w:rsidP="00215DA3">
      <w:r>
        <w:t xml:space="preserve">Віртуальний </w:t>
      </w:r>
      <w:r w:rsidR="00083CF2">
        <w:t xml:space="preserve">туризм </w:t>
      </w:r>
      <w:r>
        <w:t>є схожим до комп’ютерних онлайн ігор. Як вже було зазначено вище, на сайтах віртуального туризму відтворені популярні туристичні локації, музеї Італії тощо і віртуальна подорож дає змогу детально ознайомитися не тільки з творами мистецтва, а й із екстер’єром та інтер’єром будівель, де вони зберігаються [</w:t>
      </w:r>
      <w:r w:rsidR="00D15ABD">
        <w:fldChar w:fldCharType="begin"/>
      </w:r>
      <w:r w:rsidR="00D15ABD">
        <w:instrText xml:space="preserve"> REF _Ref86437483 \r \h </w:instrText>
      </w:r>
      <w:r w:rsidR="00D15ABD">
        <w:fldChar w:fldCharType="separate"/>
      </w:r>
      <w:r w:rsidR="009B27EC">
        <w:t>52</w:t>
      </w:r>
      <w:r w:rsidR="00D15ABD">
        <w:fldChar w:fldCharType="end"/>
      </w:r>
      <w:r>
        <w:t>].</w:t>
      </w:r>
    </w:p>
    <w:p w14:paraId="6A524679" w14:textId="77777777" w:rsidR="00083CF2" w:rsidRDefault="00D15ABD" w:rsidP="00215DA3">
      <w:r>
        <w:t>«Зелений туризм» (</w:t>
      </w:r>
      <w:proofErr w:type="spellStart"/>
      <w:r>
        <w:t>Turismo</w:t>
      </w:r>
      <w:proofErr w:type="spellEnd"/>
      <w:r>
        <w:t xml:space="preserve"> </w:t>
      </w:r>
      <w:proofErr w:type="spellStart"/>
      <w:r>
        <w:t>Verde</w:t>
      </w:r>
      <w:proofErr w:type="spellEnd"/>
      <w:r>
        <w:t xml:space="preserve">) в Італії представлений асоціацією італійських фермерів, які входять до об’єднання </w:t>
      </w:r>
      <w:proofErr w:type="spellStart"/>
      <w:r>
        <w:t>La</w:t>
      </w:r>
      <w:proofErr w:type="spellEnd"/>
      <w:r>
        <w:t xml:space="preserve"> Cia-Agricoltori </w:t>
      </w:r>
      <w:proofErr w:type="spellStart"/>
      <w:r>
        <w:t>Italiani</w:t>
      </w:r>
      <w:proofErr w:type="spellEnd"/>
      <w:r>
        <w:t xml:space="preserve">. Асоціація представляє </w:t>
      </w:r>
      <w:r w:rsidR="0060130B">
        <w:t>і</w:t>
      </w:r>
      <w:r>
        <w:t xml:space="preserve"> захищає інтереси фермерів, які займаються </w:t>
      </w:r>
      <w:proofErr w:type="spellStart"/>
      <w:r>
        <w:t>агротуризмом</w:t>
      </w:r>
      <w:proofErr w:type="spellEnd"/>
      <w:r>
        <w:t xml:space="preserve">, збереженням </w:t>
      </w:r>
      <w:proofErr w:type="spellStart"/>
      <w:r>
        <w:t>біорізноманіття</w:t>
      </w:r>
      <w:proofErr w:type="spellEnd"/>
      <w:r>
        <w:t>, сільського ландшафту та місцевих культурних традицій</w:t>
      </w:r>
      <w:r w:rsidR="0060130B">
        <w:t xml:space="preserve"> (додаток К) </w:t>
      </w:r>
      <w:r w:rsidR="0060130B">
        <w:rPr>
          <w:rFonts w:cs="Times New Roman"/>
        </w:rPr>
        <w:t>[</w:t>
      </w:r>
      <w:r w:rsidR="0060130B">
        <w:rPr>
          <w:rFonts w:cs="Times New Roman"/>
        </w:rPr>
        <w:fldChar w:fldCharType="begin"/>
      </w:r>
      <w:r w:rsidR="0060130B">
        <w:rPr>
          <w:rFonts w:cs="Times New Roman"/>
        </w:rPr>
        <w:instrText xml:space="preserve"> REF _Ref120126635 \r \h </w:instrText>
      </w:r>
      <w:r w:rsidR="0060130B">
        <w:rPr>
          <w:rFonts w:cs="Times New Roman"/>
        </w:rPr>
      </w:r>
      <w:r w:rsidR="0060130B">
        <w:rPr>
          <w:rFonts w:cs="Times New Roman"/>
        </w:rPr>
        <w:fldChar w:fldCharType="separate"/>
      </w:r>
      <w:r w:rsidR="009B27EC">
        <w:rPr>
          <w:rFonts w:cs="Times New Roman"/>
        </w:rPr>
        <w:t>1</w:t>
      </w:r>
      <w:r w:rsidR="0060130B">
        <w:rPr>
          <w:rFonts w:cs="Times New Roman"/>
        </w:rPr>
        <w:fldChar w:fldCharType="end"/>
      </w:r>
      <w:r w:rsidR="0060130B">
        <w:rPr>
          <w:rFonts w:cs="Times New Roman"/>
        </w:rPr>
        <w:t>]</w:t>
      </w:r>
      <w:r>
        <w:t>.</w:t>
      </w:r>
      <w:r w:rsidR="001112D2">
        <w:t xml:space="preserve"> </w:t>
      </w:r>
    </w:p>
    <w:p w14:paraId="71668046" w14:textId="77777777" w:rsidR="001112D2" w:rsidRDefault="001112D2" w:rsidP="00215DA3">
      <w:r>
        <w:rPr>
          <w:lang w:eastAsia="ja-JP"/>
        </w:rPr>
        <w:lastRenderedPageBreak/>
        <w:t xml:space="preserve">Державний уряд здійснює підтримку розвитку зеленого туризму у вигляді </w:t>
      </w:r>
      <w:r>
        <w:t>кредитів від Європейської комісії на суму 1,2 млрд. євро на підтримку компаній у сільському, лісовому, рибному та інших суміжних секторах</w:t>
      </w:r>
      <w:r w:rsidR="00575A87">
        <w:t>, таких як</w:t>
      </w:r>
      <w:r w:rsidR="00575A87" w:rsidRPr="00575A87">
        <w:t xml:space="preserve"> </w:t>
      </w:r>
      <w:r w:rsidR="00575A87">
        <w:t>виробництво і маркетинг продуктів харчування, громадське</w:t>
      </w:r>
      <w:r w:rsidR="00575A87" w:rsidRPr="001112D2">
        <w:t xml:space="preserve"> </w:t>
      </w:r>
      <w:r w:rsidR="00575A87">
        <w:t>харчування</w:t>
      </w:r>
      <w:r>
        <w:t>, що постраждали від пандемії. Підтримка надається у формі прямих грантів, позичок, податкових переваг і пільг, зменшення або скасування сплати внесків на соціальне страхування та соціальне забезпечення, списання боргів</w:t>
      </w:r>
      <w:r w:rsidR="00575A87">
        <w:t xml:space="preserve"> </w:t>
      </w:r>
      <w:r>
        <w:rPr>
          <w:rFonts w:cs="Times New Roman"/>
          <w:lang w:eastAsia="ja-JP"/>
        </w:rPr>
        <w:t>[</w:t>
      </w:r>
      <w:r>
        <w:rPr>
          <w:rFonts w:cs="Times New Roman"/>
          <w:lang w:eastAsia="ja-JP"/>
        </w:rPr>
        <w:fldChar w:fldCharType="begin"/>
      </w:r>
      <w:r>
        <w:rPr>
          <w:rFonts w:cs="Times New Roman"/>
          <w:lang w:eastAsia="ja-JP"/>
        </w:rPr>
        <w:instrText xml:space="preserve"> REF _Ref120128758 \r \h </w:instrText>
      </w:r>
      <w:r>
        <w:rPr>
          <w:rFonts w:cs="Times New Roman"/>
          <w:lang w:eastAsia="ja-JP"/>
        </w:rPr>
      </w:r>
      <w:r>
        <w:rPr>
          <w:rFonts w:cs="Times New Roman"/>
          <w:lang w:eastAsia="ja-JP"/>
        </w:rPr>
        <w:fldChar w:fldCharType="separate"/>
      </w:r>
      <w:r w:rsidR="009B27EC">
        <w:rPr>
          <w:rFonts w:cs="Times New Roman"/>
          <w:lang w:eastAsia="ja-JP"/>
        </w:rPr>
        <w:t>5</w:t>
      </w:r>
      <w:r>
        <w:rPr>
          <w:rFonts w:cs="Times New Roman"/>
          <w:lang w:eastAsia="ja-JP"/>
        </w:rPr>
        <w:fldChar w:fldCharType="end"/>
      </w:r>
      <w:r>
        <w:rPr>
          <w:rFonts w:cs="Times New Roman"/>
          <w:lang w:eastAsia="ja-JP"/>
        </w:rPr>
        <w:t>]</w:t>
      </w:r>
      <w:r>
        <w:t xml:space="preserve">. </w:t>
      </w:r>
      <w:r w:rsidR="00575A87">
        <w:t>Це сприяє</w:t>
      </w:r>
      <w:r>
        <w:t xml:space="preserve"> забезпеченн</w:t>
      </w:r>
      <w:r w:rsidR="00575A87">
        <w:t>ю</w:t>
      </w:r>
      <w:r>
        <w:t xml:space="preserve"> ліквідності компаній та допомозі їм продовжувати свою діяльність під час </w:t>
      </w:r>
      <w:r w:rsidR="00575A87">
        <w:t>і</w:t>
      </w:r>
      <w:r>
        <w:t xml:space="preserve"> після спалаху</w:t>
      </w:r>
      <w:r w:rsidR="00575A87">
        <w:t xml:space="preserve"> пандемії.</w:t>
      </w:r>
    </w:p>
    <w:p w14:paraId="0453E1FD" w14:textId="77777777" w:rsidR="00575A87" w:rsidRDefault="00083CF2" w:rsidP="00215DA3">
      <w:r>
        <w:t xml:space="preserve">Італія є однією з </w:t>
      </w:r>
      <w:proofErr w:type="spellStart"/>
      <w:r>
        <w:t>епідеміологічно</w:t>
      </w:r>
      <w:proofErr w:type="spellEnd"/>
      <w:r>
        <w:t xml:space="preserve"> несприятливих країн, яка стоїть на другому місці за кількістю летальних випадків від коронавірусу після США. </w:t>
      </w:r>
      <w:r w:rsidR="00575A87">
        <w:t xml:space="preserve">На сьогодні </w:t>
      </w:r>
      <w:r>
        <w:t>країна</w:t>
      </w:r>
      <w:r w:rsidR="00575A87">
        <w:t xml:space="preserve"> зацікавлена якомога швидше відновити економіку, яка традиційно орієнтована на туризм. </w:t>
      </w:r>
      <w:r>
        <w:t>Для цього державний уряд і туристичні підприємства розроблюють низку заходів за для відновлення та розвитку національного ринку туристичних послуг.</w:t>
      </w:r>
    </w:p>
    <w:p w14:paraId="21115166" w14:textId="77777777" w:rsidR="00083CF2" w:rsidRPr="00845FC4" w:rsidRDefault="00083CF2" w:rsidP="00215DA3"/>
    <w:p w14:paraId="306C6928" w14:textId="77777777" w:rsidR="006E0C4F" w:rsidRDefault="006E0C4F" w:rsidP="00447BFD">
      <w:pPr>
        <w:pStyle w:val="2"/>
        <w:ind w:firstLine="0"/>
        <w:rPr>
          <w:b w:val="0"/>
        </w:rPr>
      </w:pPr>
      <w:bookmarkStart w:id="276" w:name="_Toc120722650"/>
      <w:r w:rsidRPr="00845FC4">
        <w:rPr>
          <w:b w:val="0"/>
        </w:rPr>
        <w:t>3.2</w:t>
      </w:r>
      <w:r>
        <w:rPr>
          <w:b w:val="0"/>
        </w:rPr>
        <w:t xml:space="preserve"> </w:t>
      </w:r>
      <w:r w:rsidR="002B77B5">
        <w:rPr>
          <w:b w:val="0"/>
        </w:rPr>
        <w:t>Аналіз</w:t>
      </w:r>
      <w:r w:rsidR="006733DD" w:rsidRPr="006733DD">
        <w:rPr>
          <w:b w:val="0"/>
        </w:rPr>
        <w:t xml:space="preserve"> туристичної </w:t>
      </w:r>
      <w:r w:rsidR="006733DD">
        <w:rPr>
          <w:b w:val="0"/>
        </w:rPr>
        <w:t>галузі</w:t>
      </w:r>
      <w:r w:rsidR="006733DD" w:rsidRPr="006733DD">
        <w:rPr>
          <w:b w:val="0"/>
        </w:rPr>
        <w:t xml:space="preserve"> Іспанії в умовах </w:t>
      </w:r>
      <w:r w:rsidR="0007600A" w:rsidRPr="0007600A">
        <w:rPr>
          <w:b w:val="0"/>
        </w:rPr>
        <w:t>COVID-19</w:t>
      </w:r>
      <w:bookmarkEnd w:id="276"/>
    </w:p>
    <w:p w14:paraId="4A0AF8B9" w14:textId="77777777" w:rsidR="006E0C4F" w:rsidRDefault="006E0C4F" w:rsidP="00215DA3"/>
    <w:p w14:paraId="21F4BF34" w14:textId="77777777" w:rsidR="00974BB9" w:rsidRDefault="00974BB9" w:rsidP="00215DA3">
      <w:r>
        <w:t xml:space="preserve">Іспанія завжди була </w:t>
      </w:r>
      <w:r w:rsidR="002B77B5">
        <w:t>улюбленим місцем відпочинку для багатьох</w:t>
      </w:r>
      <w:r>
        <w:t xml:space="preserve"> туристів</w:t>
      </w:r>
      <w:r w:rsidR="002B77B5">
        <w:t xml:space="preserve">. Однак з початком пандемії </w:t>
      </w:r>
      <w:r>
        <w:t>коронавірусу в</w:t>
      </w:r>
      <w:r w:rsidR="002B77B5">
        <w:t xml:space="preserve"> Європі</w:t>
      </w:r>
      <w:r>
        <w:t>, країна</w:t>
      </w:r>
      <w:r w:rsidR="002B77B5">
        <w:t xml:space="preserve"> була на четвертому місці у світі за кількістю заражених на </w:t>
      </w:r>
      <w:r w:rsidRPr="00974BB9">
        <w:t xml:space="preserve">COVID-19 </w:t>
      </w:r>
      <w:r w:rsidR="002B77B5">
        <w:t>і на третьому місці – за кількістю людей, які померли від нього</w:t>
      </w:r>
      <w:r>
        <w:t xml:space="preserve"> </w:t>
      </w:r>
      <w:r>
        <w:rPr>
          <w:rFonts w:cs="Times New Roman"/>
        </w:rPr>
        <w:t>[</w:t>
      </w:r>
      <w:r>
        <w:rPr>
          <w:rFonts w:cs="Times New Roman"/>
        </w:rPr>
        <w:fldChar w:fldCharType="begin"/>
      </w:r>
      <w:r>
        <w:rPr>
          <w:rFonts w:cs="Times New Roman"/>
        </w:rPr>
        <w:instrText xml:space="preserve"> REF _Ref86437379 \r \h </w:instrText>
      </w:r>
      <w:r>
        <w:rPr>
          <w:rFonts w:cs="Times New Roman"/>
        </w:rPr>
      </w:r>
      <w:r>
        <w:rPr>
          <w:rFonts w:cs="Times New Roman"/>
        </w:rPr>
        <w:fldChar w:fldCharType="separate"/>
      </w:r>
      <w:r w:rsidR="009B27EC">
        <w:rPr>
          <w:rFonts w:cs="Times New Roman"/>
        </w:rPr>
        <w:t>57</w:t>
      </w:r>
      <w:r>
        <w:rPr>
          <w:rFonts w:cs="Times New Roman"/>
        </w:rPr>
        <w:fldChar w:fldCharType="end"/>
      </w:r>
      <w:r>
        <w:rPr>
          <w:rFonts w:asciiTheme="minorBidi" w:hAnsiTheme="minorBidi"/>
        </w:rPr>
        <w:t>]</w:t>
      </w:r>
      <w:r w:rsidR="002B77B5">
        <w:t xml:space="preserve">. Станом на 2020 р. кількість підтверджених випадків </w:t>
      </w:r>
      <w:r>
        <w:t xml:space="preserve">зараження </w:t>
      </w:r>
      <w:r w:rsidR="002B77B5">
        <w:t>в Іспанії мала такий вигляд</w:t>
      </w:r>
      <w:r>
        <w:t xml:space="preserve"> </w:t>
      </w:r>
      <w:r w:rsidR="002B77B5">
        <w:t>(рис. 3.</w:t>
      </w:r>
      <w:r>
        <w:t>2</w:t>
      </w:r>
      <w:r w:rsidR="002B77B5">
        <w:t>).</w:t>
      </w:r>
      <w:r>
        <w:t xml:space="preserve"> М</w:t>
      </w:r>
      <w:r w:rsidRPr="00974BB9">
        <w:t>іста, які мають важливе туристичне значення, очо</w:t>
      </w:r>
      <w:r>
        <w:t>лили</w:t>
      </w:r>
      <w:r w:rsidRPr="00974BB9">
        <w:t xml:space="preserve"> анти-рейтинг</w:t>
      </w:r>
      <w:r>
        <w:t xml:space="preserve"> країни</w:t>
      </w:r>
      <w:r w:rsidRPr="00974BB9">
        <w:t>, де спостеріга</w:t>
      </w:r>
      <w:r>
        <w:t>лося</w:t>
      </w:r>
      <w:r w:rsidRPr="00974BB9">
        <w:t xml:space="preserve"> найбільше випадків захворювань.</w:t>
      </w:r>
      <w:r>
        <w:t xml:space="preserve"> </w:t>
      </w:r>
    </w:p>
    <w:p w14:paraId="4557FA3E" w14:textId="77777777" w:rsidR="00974BB9" w:rsidRDefault="00974BB9" w:rsidP="00215DA3">
      <w:r w:rsidRPr="00974BB9">
        <w:t>Влада Іспанії терміново почала вживати заходи, аби запобігти поширенню вірусу, в тому числі, оголосила про закриття кордонів. Як результат</w:t>
      </w:r>
      <w:r>
        <w:t xml:space="preserve"> – швидке </w:t>
      </w:r>
      <w:r w:rsidR="003C46ED">
        <w:t>зниження</w:t>
      </w:r>
      <w:r>
        <w:t xml:space="preserve"> </w:t>
      </w:r>
      <w:r w:rsidRPr="00974BB9">
        <w:t>туристичн</w:t>
      </w:r>
      <w:r w:rsidR="003C46ED">
        <w:t>ої</w:t>
      </w:r>
      <w:r w:rsidRPr="00974BB9">
        <w:t xml:space="preserve"> активн</w:t>
      </w:r>
      <w:r w:rsidR="003C46ED">
        <w:t>о</w:t>
      </w:r>
      <w:r w:rsidRPr="00974BB9">
        <w:t>ст</w:t>
      </w:r>
      <w:r w:rsidR="003C46ED">
        <w:t xml:space="preserve">і (додаток Л) </w:t>
      </w:r>
      <w:r w:rsidR="003C46ED">
        <w:rPr>
          <w:rFonts w:cs="Times New Roman"/>
        </w:rPr>
        <w:t>[</w:t>
      </w:r>
      <w:r w:rsidR="003C46ED">
        <w:rPr>
          <w:rFonts w:cs="Times New Roman"/>
        </w:rPr>
        <w:fldChar w:fldCharType="begin"/>
      </w:r>
      <w:r w:rsidR="003C46ED">
        <w:rPr>
          <w:rFonts w:cs="Times New Roman"/>
        </w:rPr>
        <w:instrText xml:space="preserve"> REF _Ref120382326 \r \h </w:instrText>
      </w:r>
      <w:r w:rsidR="003C46ED">
        <w:rPr>
          <w:rFonts w:cs="Times New Roman"/>
        </w:rPr>
      </w:r>
      <w:r w:rsidR="003C46ED">
        <w:rPr>
          <w:rFonts w:cs="Times New Roman"/>
        </w:rPr>
        <w:fldChar w:fldCharType="separate"/>
      </w:r>
      <w:r w:rsidR="009B27EC">
        <w:rPr>
          <w:rFonts w:cs="Times New Roman"/>
        </w:rPr>
        <w:t>12</w:t>
      </w:r>
      <w:r w:rsidR="003C46ED">
        <w:rPr>
          <w:rFonts w:cs="Times New Roman"/>
        </w:rPr>
        <w:fldChar w:fldCharType="end"/>
      </w:r>
      <w:r w:rsidR="003C46ED">
        <w:rPr>
          <w:rFonts w:cs="Times New Roman"/>
        </w:rPr>
        <w:t>]</w:t>
      </w:r>
      <w:r w:rsidR="003C46ED">
        <w:t>.</w:t>
      </w:r>
      <w:r w:rsidR="003C46ED" w:rsidRPr="003C46ED">
        <w:t xml:space="preserve"> </w:t>
      </w:r>
      <w:r w:rsidR="003C46ED" w:rsidRPr="003C46ED">
        <w:lastRenderedPageBreak/>
        <w:t xml:space="preserve">Припинення діяльності туристичного сектору </w:t>
      </w:r>
      <w:r w:rsidR="003C46ED">
        <w:t>сприяло</w:t>
      </w:r>
      <w:r w:rsidR="003C46ED" w:rsidRPr="003C46ED">
        <w:t xml:space="preserve"> велик</w:t>
      </w:r>
      <w:r w:rsidR="003C46ED">
        <w:t>им</w:t>
      </w:r>
      <w:r w:rsidR="003C46ED" w:rsidRPr="003C46ED">
        <w:t xml:space="preserve"> фінансов</w:t>
      </w:r>
      <w:r w:rsidR="003C46ED">
        <w:t>им</w:t>
      </w:r>
      <w:r w:rsidR="003C46ED" w:rsidRPr="003C46ED">
        <w:t xml:space="preserve"> втрат</w:t>
      </w:r>
      <w:r w:rsidR="003C46ED">
        <w:t>ам</w:t>
      </w:r>
      <w:r w:rsidR="003C46ED" w:rsidRPr="003C46ED">
        <w:t xml:space="preserve"> для всієї країни.</w:t>
      </w:r>
    </w:p>
    <w:p w14:paraId="5B27F9E2" w14:textId="77777777" w:rsidR="00974BB9" w:rsidRDefault="00974BB9" w:rsidP="00215DA3">
      <w:pPr>
        <w:ind w:firstLine="0"/>
      </w:pPr>
      <w:r>
        <w:rPr>
          <w:noProof/>
          <w:lang w:val="ru-RU" w:eastAsia="ru-RU"/>
        </w:rPr>
        <w:drawing>
          <wp:inline distT="0" distB="0" distL="0" distR="0" wp14:anchorId="4A9CC221" wp14:editId="7AD04C45">
            <wp:extent cx="5876923" cy="33337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94540" cy="3343743"/>
                    </a:xfrm>
                    <a:prstGeom prst="rect">
                      <a:avLst/>
                    </a:prstGeom>
                    <a:noFill/>
                    <a:ln>
                      <a:noFill/>
                    </a:ln>
                  </pic:spPr>
                </pic:pic>
              </a:graphicData>
            </a:graphic>
          </wp:inline>
        </w:drawing>
      </w:r>
    </w:p>
    <w:p w14:paraId="27AA3961" w14:textId="77777777" w:rsidR="00974BB9" w:rsidRDefault="00974BB9" w:rsidP="00215DA3">
      <w:bookmarkStart w:id="277" w:name="_Hlk120384602"/>
      <w:r w:rsidRPr="006E66D3">
        <w:rPr>
          <w:rFonts w:cs="Times New Roman"/>
          <w:bCs/>
          <w:szCs w:val="28"/>
        </w:rPr>
        <w:t xml:space="preserve">Рисунок </w:t>
      </w:r>
      <w:r>
        <w:rPr>
          <w:rFonts w:cs="Times New Roman"/>
          <w:bCs/>
          <w:szCs w:val="28"/>
        </w:rPr>
        <w:t>3.2</w:t>
      </w:r>
      <w:r w:rsidRPr="006E66D3">
        <w:rPr>
          <w:rFonts w:cs="Times New Roman"/>
          <w:bCs/>
          <w:szCs w:val="28"/>
        </w:rPr>
        <w:t xml:space="preserve"> – </w:t>
      </w:r>
      <w:r w:rsidRPr="00974BB9">
        <w:t>Кількість підтверджених випадків захворюваності на COVID-19 за регіонами Іспанії станом на 1 жовтня 2020 р.</w:t>
      </w:r>
    </w:p>
    <w:p w14:paraId="486815C1" w14:textId="77777777" w:rsidR="00974BB9" w:rsidRDefault="00974BB9" w:rsidP="00215DA3">
      <w:pPr>
        <w:rPr>
          <w:highlight w:val="yellow"/>
        </w:rPr>
      </w:pPr>
      <w:r w:rsidRPr="006E66D3">
        <w:rPr>
          <w:rFonts w:cs="Times New Roman"/>
          <w:i/>
          <w:iCs/>
          <w:szCs w:val="28"/>
        </w:rPr>
        <w:t xml:space="preserve">Джерело: складено </w:t>
      </w:r>
      <w:r>
        <w:rPr>
          <w:rFonts w:cs="Times New Roman"/>
          <w:i/>
          <w:iCs/>
          <w:szCs w:val="28"/>
        </w:rPr>
        <w:t>на основі [</w:t>
      </w:r>
      <w:r>
        <w:rPr>
          <w:rFonts w:cs="Times New Roman"/>
          <w:i/>
          <w:iCs/>
          <w:szCs w:val="28"/>
        </w:rPr>
        <w:fldChar w:fldCharType="begin"/>
      </w:r>
      <w:r>
        <w:rPr>
          <w:rFonts w:cs="Times New Roman"/>
          <w:i/>
          <w:iCs/>
          <w:szCs w:val="28"/>
        </w:rPr>
        <w:instrText xml:space="preserve"> REF _Ref120381880 \r \h </w:instrText>
      </w:r>
      <w:r>
        <w:rPr>
          <w:rFonts w:cs="Times New Roman"/>
          <w:i/>
          <w:iCs/>
          <w:szCs w:val="28"/>
        </w:rPr>
      </w:r>
      <w:r>
        <w:rPr>
          <w:rFonts w:cs="Times New Roman"/>
          <w:i/>
          <w:iCs/>
          <w:szCs w:val="28"/>
        </w:rPr>
        <w:fldChar w:fldCharType="separate"/>
      </w:r>
      <w:r w:rsidR="009B27EC">
        <w:rPr>
          <w:rFonts w:cs="Times New Roman"/>
          <w:i/>
          <w:iCs/>
          <w:szCs w:val="28"/>
        </w:rPr>
        <w:t>22</w:t>
      </w:r>
      <w:r>
        <w:rPr>
          <w:rFonts w:cs="Times New Roman"/>
          <w:i/>
          <w:iCs/>
          <w:szCs w:val="28"/>
        </w:rPr>
        <w:fldChar w:fldCharType="end"/>
      </w:r>
      <w:r>
        <w:rPr>
          <w:rFonts w:cs="Times New Roman"/>
          <w:i/>
          <w:iCs/>
          <w:szCs w:val="28"/>
        </w:rPr>
        <w:t>]</w:t>
      </w:r>
    </w:p>
    <w:bookmarkEnd w:id="277"/>
    <w:p w14:paraId="5C176CF2" w14:textId="77777777" w:rsidR="00806678" w:rsidRDefault="00806678" w:rsidP="00215DA3"/>
    <w:p w14:paraId="09BB65F8" w14:textId="77777777" w:rsidR="003C46ED" w:rsidRDefault="0032587F" w:rsidP="00215DA3">
      <w:r>
        <w:t>Відповідно такого спалаху вірусу постраждала авіатранспортна галузь у результаті скасування рейсів.</w:t>
      </w:r>
      <w:r w:rsidRPr="0032587F">
        <w:t xml:space="preserve"> </w:t>
      </w:r>
      <w:r>
        <w:t xml:space="preserve">Авіакомпанії </w:t>
      </w:r>
      <w:proofErr w:type="spellStart"/>
      <w:r w:rsidRPr="0032587F">
        <w:t>Easy</w:t>
      </w:r>
      <w:proofErr w:type="spellEnd"/>
      <w:r w:rsidRPr="0032587F">
        <w:t xml:space="preserve"> </w:t>
      </w:r>
      <w:proofErr w:type="spellStart"/>
      <w:r w:rsidRPr="0032587F">
        <w:t>Jey</w:t>
      </w:r>
      <w:proofErr w:type="spellEnd"/>
      <w:r w:rsidRPr="0032587F">
        <w:t xml:space="preserve">, </w:t>
      </w:r>
      <w:proofErr w:type="spellStart"/>
      <w:r w:rsidRPr="0032587F">
        <w:t>Tui</w:t>
      </w:r>
      <w:proofErr w:type="spellEnd"/>
      <w:r w:rsidRPr="0032587F">
        <w:t>, Jet2 вирішили скасувати свої рейси в Іспанію. Як результат, від цих мір</w:t>
      </w:r>
      <w:r>
        <w:t>,</w:t>
      </w:r>
      <w:r w:rsidRPr="0032587F">
        <w:t xml:space="preserve"> найбільш за все постраждали аеропорти</w:t>
      </w:r>
      <w:r>
        <w:t xml:space="preserve"> </w:t>
      </w:r>
      <w:proofErr w:type="spellStart"/>
      <w:r w:rsidRPr="0032587F">
        <w:t>Майорки</w:t>
      </w:r>
      <w:proofErr w:type="spellEnd"/>
      <w:r w:rsidRPr="0032587F">
        <w:t xml:space="preserve">, Барселони, Малаги, </w:t>
      </w:r>
      <w:proofErr w:type="spellStart"/>
      <w:r w:rsidRPr="0032587F">
        <w:t>Тенеріфе</w:t>
      </w:r>
      <w:proofErr w:type="spellEnd"/>
      <w:r w:rsidRPr="0032587F">
        <w:t xml:space="preserve"> </w:t>
      </w:r>
      <w:r>
        <w:t>й</w:t>
      </w:r>
      <w:r w:rsidRPr="0032587F">
        <w:t xml:space="preserve"> </w:t>
      </w:r>
      <w:proofErr w:type="spellStart"/>
      <w:r w:rsidRPr="0032587F">
        <w:t>Аліканте</w:t>
      </w:r>
      <w:proofErr w:type="spellEnd"/>
      <w:r w:rsidRPr="0032587F">
        <w:t xml:space="preserve">. На період з березня по травень 2020 р. у кожному з цих аеропортів було заброньовано понад 500 тис. </w:t>
      </w:r>
      <w:proofErr w:type="spellStart"/>
      <w:r w:rsidRPr="0032587F">
        <w:t>авіамісць</w:t>
      </w:r>
      <w:proofErr w:type="spellEnd"/>
      <w:r>
        <w:t xml:space="preserve"> (рис. 3.3) </w:t>
      </w:r>
      <w:r>
        <w:rPr>
          <w:rFonts w:cs="Times New Roman"/>
        </w:rPr>
        <w:t>[</w:t>
      </w:r>
      <w:r>
        <w:rPr>
          <w:rFonts w:cs="Times New Roman"/>
        </w:rPr>
        <w:fldChar w:fldCharType="begin"/>
      </w:r>
      <w:r>
        <w:rPr>
          <w:rFonts w:cs="Times New Roman"/>
        </w:rPr>
        <w:instrText xml:space="preserve"> REF _Ref120384487 \r \h </w:instrText>
      </w:r>
      <w:r>
        <w:rPr>
          <w:rFonts w:cs="Times New Roman"/>
        </w:rPr>
      </w:r>
      <w:r>
        <w:rPr>
          <w:rFonts w:cs="Times New Roman"/>
        </w:rPr>
        <w:fldChar w:fldCharType="separate"/>
      </w:r>
      <w:r w:rsidR="009B27EC">
        <w:rPr>
          <w:rFonts w:cs="Times New Roman"/>
        </w:rPr>
        <w:t>21</w:t>
      </w:r>
      <w:r>
        <w:rPr>
          <w:rFonts w:cs="Times New Roman"/>
        </w:rPr>
        <w:fldChar w:fldCharType="end"/>
      </w:r>
      <w:r>
        <w:rPr>
          <w:rFonts w:cs="Times New Roman"/>
        </w:rPr>
        <w:t>]</w:t>
      </w:r>
      <w:r>
        <w:t>.</w:t>
      </w:r>
    </w:p>
    <w:p w14:paraId="75439DB4" w14:textId="77777777" w:rsidR="008F7A35" w:rsidRPr="008F7A35" w:rsidRDefault="008F7A35" w:rsidP="00215DA3">
      <w:pPr>
        <w:tabs>
          <w:tab w:val="left" w:pos="709"/>
        </w:tabs>
      </w:pPr>
      <w:r>
        <w:tab/>
      </w:r>
      <w:r w:rsidRPr="008F7A35">
        <w:t>З моменту закриття кордонів економіка Іспанії опинилася у надзвичайному стані, втрати туристичного сектору станов</w:t>
      </w:r>
      <w:r>
        <w:t>или</w:t>
      </w:r>
      <w:r w:rsidRPr="008F7A35">
        <w:t xml:space="preserve"> млрд-и євро. </w:t>
      </w:r>
      <w:r>
        <w:t>Тільки</w:t>
      </w:r>
      <w:r w:rsidRPr="008F7A35">
        <w:t xml:space="preserve"> із полегшенням карантинних заходів відбулося невелике покращення ситуації</w:t>
      </w:r>
      <w:r>
        <w:t xml:space="preserve"> туристичної галузі: </w:t>
      </w:r>
      <w:proofErr w:type="spellStart"/>
      <w:r>
        <w:t>дозволилися</w:t>
      </w:r>
      <w:proofErr w:type="spellEnd"/>
      <w:r w:rsidRPr="008F7A35">
        <w:t xml:space="preserve"> поїздки </w:t>
      </w:r>
      <w:r>
        <w:t xml:space="preserve">між </w:t>
      </w:r>
      <w:r w:rsidRPr="008F7A35">
        <w:t>регіонами та відкри</w:t>
      </w:r>
      <w:r>
        <w:t>лися</w:t>
      </w:r>
      <w:r w:rsidRPr="008F7A35">
        <w:t xml:space="preserve"> кордони</w:t>
      </w:r>
      <w:r>
        <w:t xml:space="preserve"> для вакцинованих туристів</w:t>
      </w:r>
      <w:r w:rsidRPr="008F7A35">
        <w:t xml:space="preserve">, проте лише в червні </w:t>
      </w:r>
      <w:r>
        <w:t xml:space="preserve">2020 р. </w:t>
      </w:r>
      <w:r w:rsidRPr="008F7A35">
        <w:t xml:space="preserve">було зафіксовано перші </w:t>
      </w:r>
      <w:r>
        <w:t xml:space="preserve">незначні </w:t>
      </w:r>
      <w:r w:rsidRPr="008F7A35">
        <w:t>прибуття з моменту ізоляції</w:t>
      </w:r>
      <w:r>
        <w:t xml:space="preserve"> (додаток М).</w:t>
      </w:r>
    </w:p>
    <w:p w14:paraId="3E05EE96" w14:textId="77777777" w:rsidR="0032587F" w:rsidRDefault="0032587F" w:rsidP="00215DA3">
      <w:pPr>
        <w:ind w:firstLine="0"/>
      </w:pPr>
      <w:r>
        <w:rPr>
          <w:noProof/>
          <w:lang w:val="ru-RU" w:eastAsia="ru-RU"/>
        </w:rPr>
        <w:lastRenderedPageBreak/>
        <w:drawing>
          <wp:inline distT="0" distB="0" distL="0" distR="0" wp14:anchorId="240ADC91" wp14:editId="4FBC76EC">
            <wp:extent cx="5680056" cy="32480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2855" cy="3289654"/>
                    </a:xfrm>
                    <a:prstGeom prst="rect">
                      <a:avLst/>
                    </a:prstGeom>
                    <a:noFill/>
                    <a:ln>
                      <a:noFill/>
                    </a:ln>
                  </pic:spPr>
                </pic:pic>
              </a:graphicData>
            </a:graphic>
          </wp:inline>
        </w:drawing>
      </w:r>
    </w:p>
    <w:p w14:paraId="049ED56D" w14:textId="77777777" w:rsidR="0032587F" w:rsidRDefault="0032587F" w:rsidP="00215DA3">
      <w:bookmarkStart w:id="278" w:name="_Hlk120385503"/>
      <w:r w:rsidRPr="006E66D3">
        <w:rPr>
          <w:rFonts w:cs="Times New Roman"/>
          <w:bCs/>
          <w:szCs w:val="28"/>
        </w:rPr>
        <w:t xml:space="preserve">Рисунок </w:t>
      </w:r>
      <w:r>
        <w:rPr>
          <w:rFonts w:cs="Times New Roman"/>
          <w:bCs/>
          <w:szCs w:val="28"/>
        </w:rPr>
        <w:t>3.3</w:t>
      </w:r>
      <w:r w:rsidRPr="006E66D3">
        <w:rPr>
          <w:rFonts w:cs="Times New Roman"/>
          <w:bCs/>
          <w:szCs w:val="28"/>
        </w:rPr>
        <w:t xml:space="preserve"> – </w:t>
      </w:r>
      <w:r>
        <w:t>Рейтинг міст Іспанії, аеропорти яких найбільше постраждали від пандемії</w:t>
      </w:r>
    </w:p>
    <w:p w14:paraId="5C6E5D69" w14:textId="77777777" w:rsidR="0032587F" w:rsidRDefault="0032587F" w:rsidP="00215DA3">
      <w:pPr>
        <w:rPr>
          <w:highlight w:val="yellow"/>
        </w:rPr>
      </w:pPr>
      <w:r w:rsidRPr="006E66D3">
        <w:rPr>
          <w:rFonts w:cs="Times New Roman"/>
          <w:i/>
          <w:iCs/>
          <w:szCs w:val="28"/>
        </w:rPr>
        <w:t xml:space="preserve">Джерело: складено </w:t>
      </w:r>
      <w:r>
        <w:rPr>
          <w:rFonts w:cs="Times New Roman"/>
          <w:i/>
          <w:iCs/>
          <w:szCs w:val="28"/>
        </w:rPr>
        <w:t>на основі [</w:t>
      </w:r>
      <w:r>
        <w:rPr>
          <w:rFonts w:cs="Times New Roman"/>
          <w:i/>
          <w:iCs/>
          <w:szCs w:val="28"/>
        </w:rPr>
        <w:fldChar w:fldCharType="begin"/>
      </w:r>
      <w:r>
        <w:rPr>
          <w:rFonts w:cs="Times New Roman"/>
          <w:i/>
          <w:iCs/>
          <w:szCs w:val="28"/>
        </w:rPr>
        <w:instrText xml:space="preserve"> REF _Ref120384487 \r \h </w:instrText>
      </w:r>
      <w:r>
        <w:rPr>
          <w:rFonts w:cs="Times New Roman"/>
          <w:i/>
          <w:iCs/>
          <w:szCs w:val="28"/>
        </w:rPr>
      </w:r>
      <w:r>
        <w:rPr>
          <w:rFonts w:cs="Times New Roman"/>
          <w:i/>
          <w:iCs/>
          <w:szCs w:val="28"/>
        </w:rPr>
        <w:fldChar w:fldCharType="separate"/>
      </w:r>
      <w:r w:rsidR="009B27EC">
        <w:rPr>
          <w:rFonts w:cs="Times New Roman"/>
          <w:i/>
          <w:iCs/>
          <w:szCs w:val="28"/>
        </w:rPr>
        <w:t>21</w:t>
      </w:r>
      <w:r>
        <w:rPr>
          <w:rFonts w:cs="Times New Roman"/>
          <w:i/>
          <w:iCs/>
          <w:szCs w:val="28"/>
        </w:rPr>
        <w:fldChar w:fldCharType="end"/>
      </w:r>
      <w:r>
        <w:rPr>
          <w:rFonts w:cs="Times New Roman"/>
          <w:i/>
          <w:iCs/>
          <w:szCs w:val="28"/>
        </w:rPr>
        <w:t>]</w:t>
      </w:r>
    </w:p>
    <w:bookmarkEnd w:id="278"/>
    <w:p w14:paraId="1102626F" w14:textId="77777777" w:rsidR="0032587F" w:rsidRDefault="0032587F" w:rsidP="00215DA3">
      <w:pPr>
        <w:ind w:firstLine="0"/>
      </w:pPr>
    </w:p>
    <w:p w14:paraId="2386F546" w14:textId="77777777" w:rsidR="008F7A35" w:rsidRDefault="008F7A35" w:rsidP="00215DA3">
      <w:r>
        <w:t xml:space="preserve">Але перше місце серед усіх сфер, які найбільше постраждали від </w:t>
      </w:r>
      <w:proofErr w:type="spellStart"/>
      <w:r>
        <w:t>коронавірусної</w:t>
      </w:r>
      <w:proofErr w:type="spellEnd"/>
      <w:r>
        <w:t xml:space="preserve"> кризи, належить сфері гостинності.</w:t>
      </w:r>
    </w:p>
    <w:p w14:paraId="0B7C33B5" w14:textId="77777777" w:rsidR="008F7A35" w:rsidRDefault="008F7A35" w:rsidP="00215DA3">
      <w:r>
        <w:t>Головні готельні мережі</w:t>
      </w:r>
      <w:r w:rsidRPr="008F7A35">
        <w:t xml:space="preserve"> Іспанії</w:t>
      </w:r>
      <w:r>
        <w:t xml:space="preserve"> були</w:t>
      </w:r>
      <w:r w:rsidRPr="008F7A35">
        <w:t xml:space="preserve"> тимчасово закри</w:t>
      </w:r>
      <w:r>
        <w:t xml:space="preserve">ті, </w:t>
      </w:r>
      <w:r w:rsidRPr="008F7A35">
        <w:t>найважливіші</w:t>
      </w:r>
      <w:r>
        <w:t xml:space="preserve"> з яких</w:t>
      </w:r>
      <w:r w:rsidRPr="008F7A35">
        <w:t xml:space="preserve">: </w:t>
      </w:r>
      <w:proofErr w:type="spellStart"/>
      <w:r w:rsidRPr="008F7A35">
        <w:t>Парадорес</w:t>
      </w:r>
      <w:proofErr w:type="spellEnd"/>
      <w:r w:rsidRPr="008F7A35">
        <w:t xml:space="preserve">, </w:t>
      </w:r>
      <w:proofErr w:type="spellStart"/>
      <w:r w:rsidRPr="008F7A35">
        <w:t>Меліа</w:t>
      </w:r>
      <w:proofErr w:type="spellEnd"/>
      <w:r w:rsidRPr="008F7A35">
        <w:t xml:space="preserve"> та </w:t>
      </w:r>
      <w:proofErr w:type="spellStart"/>
      <w:r w:rsidRPr="008F7A35">
        <w:t>Іберостар</w:t>
      </w:r>
      <w:proofErr w:type="spellEnd"/>
      <w:r w:rsidRPr="008F7A35">
        <w:t>, разом закрили майже 180 готельних закладів по всій країні</w:t>
      </w:r>
      <w:r>
        <w:t xml:space="preserve"> </w:t>
      </w:r>
      <w:r w:rsidR="003B7FD8">
        <w:t xml:space="preserve">(рис. 3.4) </w:t>
      </w:r>
      <w:r w:rsidRPr="008F7A35">
        <w:t>[</w:t>
      </w:r>
      <w:r w:rsidR="003B7FD8">
        <w:fldChar w:fldCharType="begin"/>
      </w:r>
      <w:r w:rsidR="003B7FD8">
        <w:instrText xml:space="preserve"> REF _Ref120385408 \r \h </w:instrText>
      </w:r>
      <w:r w:rsidR="003B7FD8">
        <w:fldChar w:fldCharType="separate"/>
      </w:r>
      <w:r w:rsidR="009B27EC">
        <w:t>19</w:t>
      </w:r>
      <w:r w:rsidR="003B7FD8">
        <w:fldChar w:fldCharType="end"/>
      </w:r>
      <w:r w:rsidRPr="008F7A35">
        <w:t>].</w:t>
      </w:r>
    </w:p>
    <w:p w14:paraId="36D85FDA" w14:textId="77777777" w:rsidR="003B7FD8" w:rsidRDefault="003B7FD8" w:rsidP="00215DA3">
      <w:pPr>
        <w:rPr>
          <w:rFonts w:cs="Times New Roman"/>
        </w:rPr>
      </w:pPr>
      <w:r>
        <w:t>Через величезну кількість хворих, лікарні не справлялися з великими натовпами людей, так як місць для розміщення пацієнтів не вистачало, саме тому державною владою було прийнято рішення переобладнати деякі готелі та виставкові центри на лікарні екстреної допомоги. Всього за 18 годин виставковий центр в Мадриді став найбільшою лікарнею в Європі, яка розрахована на 5500 інфікованих</w:t>
      </w:r>
      <w:r w:rsidR="000F7B3E">
        <w:t xml:space="preserve"> </w:t>
      </w:r>
      <w:r w:rsidR="000F7B3E">
        <w:rPr>
          <w:rFonts w:cs="Times New Roman"/>
        </w:rPr>
        <w:t>[</w:t>
      </w:r>
      <w:r w:rsidR="000F7B3E">
        <w:rPr>
          <w:rFonts w:cs="Times New Roman"/>
        </w:rPr>
        <w:fldChar w:fldCharType="begin"/>
      </w:r>
      <w:r w:rsidR="000F7B3E">
        <w:rPr>
          <w:rFonts w:cs="Times New Roman"/>
        </w:rPr>
        <w:instrText xml:space="preserve"> REF _Ref120386037 \r \h </w:instrText>
      </w:r>
      <w:r w:rsidR="000F7B3E">
        <w:rPr>
          <w:rFonts w:cs="Times New Roman"/>
        </w:rPr>
      </w:r>
      <w:r w:rsidR="000F7B3E">
        <w:rPr>
          <w:rFonts w:cs="Times New Roman"/>
        </w:rPr>
        <w:fldChar w:fldCharType="separate"/>
      </w:r>
      <w:r w:rsidR="009B27EC">
        <w:rPr>
          <w:rFonts w:cs="Times New Roman"/>
        </w:rPr>
        <w:t>20</w:t>
      </w:r>
      <w:r w:rsidR="000F7B3E">
        <w:rPr>
          <w:rFonts w:cs="Times New Roman"/>
        </w:rPr>
        <w:fldChar w:fldCharType="end"/>
      </w:r>
      <w:r w:rsidR="000F7B3E">
        <w:rPr>
          <w:rFonts w:cs="Times New Roman"/>
        </w:rPr>
        <w:t>].</w:t>
      </w:r>
    </w:p>
    <w:p w14:paraId="25E1F168" w14:textId="77777777" w:rsidR="000F7B3E" w:rsidRDefault="000F7B3E" w:rsidP="00215DA3">
      <w:r w:rsidRPr="000F7B3E">
        <w:t xml:space="preserve">З моменту </w:t>
      </w:r>
      <w:r>
        <w:t xml:space="preserve">спрощення карантину і </w:t>
      </w:r>
      <w:r w:rsidRPr="000F7B3E">
        <w:t xml:space="preserve">відкриття кордонів наповненість готелів почала потроху відновлюватися, </w:t>
      </w:r>
      <w:r>
        <w:t xml:space="preserve">але </w:t>
      </w:r>
      <w:r w:rsidRPr="000F7B3E">
        <w:t>готельний сектор не з</w:t>
      </w:r>
      <w:r>
        <w:t>міг</w:t>
      </w:r>
      <w:r w:rsidRPr="000F7B3E">
        <w:t xml:space="preserve"> повернутися до </w:t>
      </w:r>
      <w:proofErr w:type="spellStart"/>
      <w:r w:rsidRPr="000F7B3E">
        <w:t>доізоляційного</w:t>
      </w:r>
      <w:proofErr w:type="spellEnd"/>
      <w:r w:rsidRPr="000F7B3E">
        <w:t xml:space="preserve"> показника</w:t>
      </w:r>
      <w:r>
        <w:t xml:space="preserve"> (додаток Н)</w:t>
      </w:r>
      <w:r w:rsidRPr="000F7B3E">
        <w:t>.</w:t>
      </w:r>
    </w:p>
    <w:p w14:paraId="67F6F9FF" w14:textId="77777777" w:rsidR="003B7FD8" w:rsidRDefault="003B7FD8" w:rsidP="00215DA3">
      <w:pPr>
        <w:ind w:firstLine="0"/>
      </w:pPr>
      <w:r>
        <w:rPr>
          <w:noProof/>
          <w:lang w:val="ru-RU" w:eastAsia="ru-RU"/>
        </w:rPr>
        <w:lastRenderedPageBreak/>
        <w:drawing>
          <wp:inline distT="0" distB="0" distL="0" distR="0" wp14:anchorId="0C2B2A2F" wp14:editId="6EFDF682">
            <wp:extent cx="5343525" cy="3305741"/>
            <wp:effectExtent l="0" t="0" r="0"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8820" cy="3321390"/>
                    </a:xfrm>
                    <a:prstGeom prst="rect">
                      <a:avLst/>
                    </a:prstGeom>
                    <a:noFill/>
                    <a:ln>
                      <a:noFill/>
                    </a:ln>
                  </pic:spPr>
                </pic:pic>
              </a:graphicData>
            </a:graphic>
          </wp:inline>
        </w:drawing>
      </w:r>
    </w:p>
    <w:p w14:paraId="08E195F7" w14:textId="77777777" w:rsidR="003B7FD8" w:rsidRPr="003B7FD8" w:rsidRDefault="003B7FD8" w:rsidP="00215DA3">
      <w:r w:rsidRPr="003B7FD8">
        <w:rPr>
          <w:bCs/>
        </w:rPr>
        <w:t>Рисунок 3.</w:t>
      </w:r>
      <w:r>
        <w:rPr>
          <w:bCs/>
        </w:rPr>
        <w:t>4</w:t>
      </w:r>
      <w:r w:rsidRPr="003B7FD8">
        <w:rPr>
          <w:bCs/>
        </w:rPr>
        <w:t xml:space="preserve"> – </w:t>
      </w:r>
      <w:r w:rsidRPr="003B7FD8">
        <w:t>Кількість готелів Іспанії, що тимчасово закрилися через COVID-19 у березні 2020 р</w:t>
      </w:r>
      <w:r>
        <w:t>.</w:t>
      </w:r>
    </w:p>
    <w:p w14:paraId="5142CE8A" w14:textId="77777777" w:rsidR="003B7FD8" w:rsidRPr="003B7FD8" w:rsidRDefault="003B7FD8" w:rsidP="00215DA3">
      <w:r w:rsidRPr="003B7FD8">
        <w:rPr>
          <w:i/>
          <w:iCs/>
        </w:rPr>
        <w:t>Джерело: складено на основі [</w:t>
      </w:r>
      <w:r>
        <w:rPr>
          <w:i/>
          <w:iCs/>
        </w:rPr>
        <w:fldChar w:fldCharType="begin"/>
      </w:r>
      <w:r>
        <w:rPr>
          <w:i/>
          <w:iCs/>
        </w:rPr>
        <w:instrText xml:space="preserve"> REF _Ref120385408 \r \h </w:instrText>
      </w:r>
      <w:r>
        <w:rPr>
          <w:i/>
          <w:iCs/>
        </w:rPr>
      </w:r>
      <w:r>
        <w:rPr>
          <w:i/>
          <w:iCs/>
        </w:rPr>
        <w:fldChar w:fldCharType="separate"/>
      </w:r>
      <w:r w:rsidR="009B27EC">
        <w:rPr>
          <w:i/>
          <w:iCs/>
        </w:rPr>
        <w:t>19</w:t>
      </w:r>
      <w:r>
        <w:rPr>
          <w:i/>
          <w:iCs/>
        </w:rPr>
        <w:fldChar w:fldCharType="end"/>
      </w:r>
      <w:r w:rsidRPr="003B7FD8">
        <w:rPr>
          <w:i/>
          <w:iCs/>
        </w:rPr>
        <w:t>]</w:t>
      </w:r>
    </w:p>
    <w:p w14:paraId="0AFA6B9D" w14:textId="77777777" w:rsidR="003B7FD8" w:rsidRDefault="003B7FD8" w:rsidP="00215DA3">
      <w:pPr>
        <w:ind w:firstLine="0"/>
      </w:pPr>
    </w:p>
    <w:p w14:paraId="43FF1397" w14:textId="77777777" w:rsidR="003B7FD8" w:rsidRDefault="000F7B3E" w:rsidP="00215DA3">
      <w:pPr>
        <w:rPr>
          <w:rFonts w:cs="Times New Roman"/>
        </w:rPr>
      </w:pPr>
      <w:r>
        <w:t xml:space="preserve">За для аналізу попиту на послуги тимчасового розміщення Іспанії, </w:t>
      </w:r>
      <w:r w:rsidRPr="000F7B3E">
        <w:t xml:space="preserve">консалтинговою фірмою EY-Parthenon </w:t>
      </w:r>
      <w:r>
        <w:t>було проведено о</w:t>
      </w:r>
      <w:r w:rsidRPr="000F7B3E">
        <w:t>питування, яке показало недовіру іспанців щодо повернення у звичайний режим готелів</w:t>
      </w:r>
      <w:r>
        <w:t>:</w:t>
      </w:r>
      <w:r w:rsidRPr="000F7B3E">
        <w:t xml:space="preserve"> 23% респондентів заявило, що не мають наміру заселятися </w:t>
      </w:r>
      <w:r>
        <w:t>у</w:t>
      </w:r>
      <w:r w:rsidRPr="000F7B3E">
        <w:t xml:space="preserve"> готел</w:t>
      </w:r>
      <w:r>
        <w:t xml:space="preserve">і до зниження спалаху вірусу </w:t>
      </w:r>
      <w:r w:rsidR="00C36481">
        <w:rPr>
          <w:rFonts w:cs="Times New Roman"/>
        </w:rPr>
        <w:t>[</w:t>
      </w:r>
      <w:r w:rsidR="00C36481">
        <w:rPr>
          <w:rFonts w:cs="Times New Roman"/>
        </w:rPr>
        <w:fldChar w:fldCharType="begin"/>
      </w:r>
      <w:r w:rsidR="00C36481">
        <w:rPr>
          <w:rFonts w:cs="Times New Roman"/>
        </w:rPr>
        <w:instrText xml:space="preserve"> REF _Ref120386623 \r \h </w:instrText>
      </w:r>
      <w:r w:rsidR="00C36481">
        <w:rPr>
          <w:rFonts w:cs="Times New Roman"/>
        </w:rPr>
      </w:r>
      <w:r w:rsidR="00C36481">
        <w:rPr>
          <w:rFonts w:cs="Times New Roman"/>
        </w:rPr>
        <w:fldChar w:fldCharType="separate"/>
      </w:r>
      <w:r w:rsidR="009B27EC">
        <w:rPr>
          <w:rFonts w:cs="Times New Roman"/>
        </w:rPr>
        <w:t>18</w:t>
      </w:r>
      <w:r w:rsidR="00C36481">
        <w:rPr>
          <w:rFonts w:cs="Times New Roman"/>
        </w:rPr>
        <w:fldChar w:fldCharType="end"/>
      </w:r>
      <w:r w:rsidR="00C36481">
        <w:rPr>
          <w:rFonts w:cs="Times New Roman"/>
        </w:rPr>
        <w:t>].</w:t>
      </w:r>
    </w:p>
    <w:p w14:paraId="2B9F727B" w14:textId="77777777" w:rsidR="00F86A3B" w:rsidRDefault="00F86A3B" w:rsidP="00215DA3">
      <w:r w:rsidRPr="00F86A3B">
        <w:t xml:space="preserve">Із початком пандемії ресторанний бізнес </w:t>
      </w:r>
      <w:r>
        <w:t xml:space="preserve">Іспанії також </w:t>
      </w:r>
      <w:r w:rsidRPr="00F86A3B">
        <w:t>був змушений припинити свою роботу. Рішення про запровадження радикальних карантинних обмежень було неочікуваним, а тому підприємства ресторанної сфери абсолютно не були готові до роботи в нових умовах, навіть послуга доставки їжі додому, що була дозволена, не могла компенсувати всіх збитків, що понесли ресторани.</w:t>
      </w:r>
      <w:r>
        <w:t xml:space="preserve"> Деякі ресторанні заклади взагалі призупинили свою діяльність. </w:t>
      </w:r>
    </w:p>
    <w:p w14:paraId="1EF79E5F" w14:textId="77777777" w:rsidR="00F86A3B" w:rsidRDefault="00F86A3B" w:rsidP="00215DA3">
      <w:r w:rsidRPr="00F86A3B">
        <w:t xml:space="preserve">Після поступового відновлення роботи </w:t>
      </w:r>
      <w:r>
        <w:t xml:space="preserve">ресторанних закладів, </w:t>
      </w:r>
      <w:r w:rsidRPr="00F86A3B">
        <w:t>рівень</w:t>
      </w:r>
      <w:r>
        <w:t xml:space="preserve"> їх</w:t>
      </w:r>
      <w:r w:rsidRPr="00F86A3B">
        <w:t xml:space="preserve"> відвідування </w:t>
      </w:r>
      <w:r>
        <w:t xml:space="preserve">все рівно </w:t>
      </w:r>
      <w:r w:rsidRPr="00F86A3B">
        <w:t xml:space="preserve">не відновився до карантинних показників, а значно </w:t>
      </w:r>
      <w:r w:rsidRPr="00F86A3B">
        <w:lastRenderedPageBreak/>
        <w:t>знизився</w:t>
      </w:r>
      <w:r>
        <w:t xml:space="preserve"> (-33,6%)</w:t>
      </w:r>
      <w:r w:rsidRPr="00F86A3B">
        <w:t>. Це</w:t>
      </w:r>
      <w:r>
        <w:t>й показник</w:t>
      </w:r>
      <w:r w:rsidRPr="00F86A3B">
        <w:t xml:space="preserve"> пояснюється як фінансовими чинниками </w:t>
      </w:r>
      <w:r>
        <w:t>(</w:t>
      </w:r>
      <w:r w:rsidRPr="00F86A3B">
        <w:t xml:space="preserve">падіння купівельної спроможності </w:t>
      </w:r>
      <w:r>
        <w:t>гостей)</w:t>
      </w:r>
      <w:r w:rsidRPr="00F86A3B">
        <w:t>, так і психологічними</w:t>
      </w:r>
      <w:r>
        <w:t xml:space="preserve"> (</w:t>
      </w:r>
      <w:r w:rsidRPr="00F86A3B">
        <w:t xml:space="preserve">занепокоєнням щодо можливості заразитися </w:t>
      </w:r>
      <w:r>
        <w:t>вірусом</w:t>
      </w:r>
      <w:r w:rsidRPr="00F86A3B">
        <w:t xml:space="preserve"> COVID-19</w:t>
      </w:r>
      <w:r>
        <w:t>)</w:t>
      </w:r>
      <w:r w:rsidRPr="00F86A3B">
        <w:t xml:space="preserve">. </w:t>
      </w:r>
    </w:p>
    <w:p w14:paraId="1C835325" w14:textId="77777777" w:rsidR="00C36481" w:rsidRDefault="00F86A3B" w:rsidP="00215DA3">
      <w:r>
        <w:t>З</w:t>
      </w:r>
      <w:r w:rsidRPr="00F86A3B">
        <w:t xml:space="preserve"> метою підвищення рівня відвідуваності</w:t>
      </w:r>
      <w:r>
        <w:t xml:space="preserve"> та</w:t>
      </w:r>
      <w:r w:rsidRPr="00F86A3B">
        <w:t xml:space="preserve"> збереження власного бренду </w:t>
      </w:r>
      <w:r>
        <w:t>заклади ресторанного господарства</w:t>
      </w:r>
      <w:r w:rsidRPr="00F86A3B">
        <w:t xml:space="preserve"> вимушені були оперативно змінювати формат роботи з гостями</w:t>
      </w:r>
      <w:r>
        <w:t xml:space="preserve"> і </w:t>
      </w:r>
      <w:r w:rsidRPr="00F86A3B">
        <w:t xml:space="preserve">запроваджували нові підходи до організації діяльності </w:t>
      </w:r>
      <w:r>
        <w:t>й</w:t>
      </w:r>
      <w:r w:rsidRPr="00F86A3B">
        <w:t xml:space="preserve"> безпеки клієнтів</w:t>
      </w:r>
      <w:r>
        <w:t xml:space="preserve">, а саме </w:t>
      </w:r>
      <w:r w:rsidR="004637B1" w:rsidRPr="004637B1">
        <w:t>запус</w:t>
      </w:r>
      <w:r w:rsidR="004637B1">
        <w:t>кати</w:t>
      </w:r>
      <w:r w:rsidR="004637B1" w:rsidRPr="004637B1">
        <w:t xml:space="preserve"> власну доставку</w:t>
      </w:r>
      <w:r w:rsidR="004637B1">
        <w:t xml:space="preserve">, впроваджувати </w:t>
      </w:r>
      <w:r w:rsidR="004637B1" w:rsidRPr="004637B1">
        <w:t>онлайн-замовлення</w:t>
      </w:r>
      <w:r w:rsidR="004637B1">
        <w:t xml:space="preserve"> тощо.</w:t>
      </w:r>
    </w:p>
    <w:p w14:paraId="7519617E" w14:textId="77777777" w:rsidR="004637B1" w:rsidRDefault="00B90C68" w:rsidP="00215DA3">
      <w:r>
        <w:t xml:space="preserve">Хоча іспанці все більше надають перевагу бронюванню своїх поїздок через мережу Інтернет, кількість туристичних агентств і туроператорів Іспанії продовжувала зростати. Станом на 2019 р. кількість туристичних компаній в Іспанії становила майже 9590 одиниць (рис. 3.5) </w:t>
      </w:r>
      <w:r>
        <w:rPr>
          <w:rFonts w:cs="Times New Roman"/>
        </w:rPr>
        <w:t>[</w:t>
      </w:r>
      <w:r>
        <w:rPr>
          <w:rFonts w:cs="Times New Roman"/>
        </w:rPr>
        <w:fldChar w:fldCharType="begin"/>
      </w:r>
      <w:r>
        <w:rPr>
          <w:rFonts w:cs="Times New Roman"/>
        </w:rPr>
        <w:instrText xml:space="preserve"> REF _Ref120389087 \r \h </w:instrText>
      </w:r>
      <w:r>
        <w:rPr>
          <w:rFonts w:cs="Times New Roman"/>
        </w:rPr>
      </w:r>
      <w:r>
        <w:rPr>
          <w:rFonts w:cs="Times New Roman"/>
        </w:rPr>
        <w:fldChar w:fldCharType="separate"/>
      </w:r>
      <w:r w:rsidR="009B27EC">
        <w:rPr>
          <w:rFonts w:cs="Times New Roman"/>
        </w:rPr>
        <w:t>13</w:t>
      </w:r>
      <w:r>
        <w:rPr>
          <w:rFonts w:cs="Times New Roman"/>
        </w:rPr>
        <w:fldChar w:fldCharType="end"/>
      </w:r>
      <w:r>
        <w:rPr>
          <w:rFonts w:cs="Times New Roman"/>
        </w:rPr>
        <w:t>]</w:t>
      </w:r>
      <w:r>
        <w:t>.</w:t>
      </w:r>
    </w:p>
    <w:p w14:paraId="69BE21AC" w14:textId="77777777" w:rsidR="00B90C68" w:rsidRDefault="00B90C68" w:rsidP="00215DA3">
      <w:pPr>
        <w:ind w:firstLine="0"/>
      </w:pPr>
      <w:r>
        <w:rPr>
          <w:noProof/>
          <w:lang w:val="ru-RU" w:eastAsia="ru-RU"/>
        </w:rPr>
        <w:drawing>
          <wp:inline distT="0" distB="0" distL="0" distR="0" wp14:anchorId="1FE6C43A" wp14:editId="7302A73B">
            <wp:extent cx="5638800" cy="35623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38800" cy="3562350"/>
                    </a:xfrm>
                    <a:prstGeom prst="rect">
                      <a:avLst/>
                    </a:prstGeom>
                    <a:noFill/>
                    <a:ln>
                      <a:noFill/>
                    </a:ln>
                  </pic:spPr>
                </pic:pic>
              </a:graphicData>
            </a:graphic>
          </wp:inline>
        </w:drawing>
      </w:r>
    </w:p>
    <w:p w14:paraId="3E1EA9E9" w14:textId="77777777" w:rsidR="00B90C68" w:rsidRDefault="00B90C68" w:rsidP="00215DA3">
      <w:r w:rsidRPr="00B90C68">
        <w:rPr>
          <w:bCs/>
        </w:rPr>
        <w:t>Рисунок 3.</w:t>
      </w:r>
      <w:r>
        <w:rPr>
          <w:bCs/>
        </w:rPr>
        <w:t>5</w:t>
      </w:r>
      <w:r w:rsidRPr="00B90C68">
        <w:rPr>
          <w:bCs/>
        </w:rPr>
        <w:t xml:space="preserve"> – </w:t>
      </w:r>
      <w:r w:rsidRPr="00B90C68">
        <w:t>Динаміка кількості туроператорів і туристичних агентів Іспанії</w:t>
      </w:r>
    </w:p>
    <w:p w14:paraId="39693519" w14:textId="77777777" w:rsidR="00B90C68" w:rsidRPr="00B90C68" w:rsidRDefault="00B90C68" w:rsidP="00215DA3">
      <w:r w:rsidRPr="00B90C68">
        <w:rPr>
          <w:i/>
          <w:iCs/>
        </w:rPr>
        <w:t>Джерело: складено на основі [</w:t>
      </w:r>
      <w:r>
        <w:rPr>
          <w:i/>
          <w:iCs/>
        </w:rPr>
        <w:fldChar w:fldCharType="begin"/>
      </w:r>
      <w:r>
        <w:rPr>
          <w:i/>
          <w:iCs/>
        </w:rPr>
        <w:instrText xml:space="preserve"> REF _Ref120389087 \r \h </w:instrText>
      </w:r>
      <w:r>
        <w:rPr>
          <w:i/>
          <w:iCs/>
        </w:rPr>
      </w:r>
      <w:r>
        <w:rPr>
          <w:i/>
          <w:iCs/>
        </w:rPr>
        <w:fldChar w:fldCharType="separate"/>
      </w:r>
      <w:r w:rsidR="009B27EC">
        <w:rPr>
          <w:i/>
          <w:iCs/>
        </w:rPr>
        <w:t>13</w:t>
      </w:r>
      <w:r>
        <w:rPr>
          <w:i/>
          <w:iCs/>
        </w:rPr>
        <w:fldChar w:fldCharType="end"/>
      </w:r>
      <w:r w:rsidRPr="00B90C68">
        <w:rPr>
          <w:i/>
          <w:iCs/>
        </w:rPr>
        <w:t>]</w:t>
      </w:r>
    </w:p>
    <w:p w14:paraId="1426D7AD" w14:textId="77777777" w:rsidR="00B90C68" w:rsidRDefault="00B90C68" w:rsidP="00215DA3"/>
    <w:p w14:paraId="312CC84A" w14:textId="77777777" w:rsidR="00B0445D" w:rsidRDefault="00B0445D" w:rsidP="00215DA3">
      <w:r>
        <w:t>М</w:t>
      </w:r>
      <w:r w:rsidRPr="00B0445D">
        <w:t>айже 91%</w:t>
      </w:r>
      <w:r>
        <w:t xml:space="preserve"> відносяться до т</w:t>
      </w:r>
      <w:r w:rsidRPr="00B0445D">
        <w:t>уристичних агентств</w:t>
      </w:r>
      <w:r>
        <w:t xml:space="preserve">, </w:t>
      </w:r>
      <w:r w:rsidRPr="00B0445D">
        <w:t xml:space="preserve">туроператори займають лише 4%, інші 5% належать іншим послугам бронювання і </w:t>
      </w:r>
      <w:r w:rsidRPr="00B0445D">
        <w:lastRenderedPageBreak/>
        <w:t xml:space="preserve">прилеглій діяльності. Із загальної кількості 65% </w:t>
      </w:r>
      <w:r>
        <w:t>продовжили свою діяльність, орієнтуючись на розвиток внутрішнього туризму</w:t>
      </w:r>
      <w:r w:rsidRPr="00B0445D">
        <w:t>.</w:t>
      </w:r>
    </w:p>
    <w:p w14:paraId="1E0C7A74" w14:textId="77777777" w:rsidR="00B0445D" w:rsidRDefault="00B0445D" w:rsidP="00215DA3">
      <w:r>
        <w:t xml:space="preserve">Іспанія роками мала сформований високий туристичний імідж, який дозволяв представляти країну як безпечну для відпочинку, проте вплив пандемії  </w:t>
      </w:r>
      <w:r w:rsidRPr="00B0445D">
        <w:t>COVID-19</w:t>
      </w:r>
      <w:r>
        <w:t xml:space="preserve"> змінив ситуацію в </w:t>
      </w:r>
      <w:proofErr w:type="spellStart"/>
      <w:r>
        <w:t>ненайкращий</w:t>
      </w:r>
      <w:proofErr w:type="spellEnd"/>
      <w:r>
        <w:t xml:space="preserve"> бік.</w:t>
      </w:r>
    </w:p>
    <w:p w14:paraId="5FC27720" w14:textId="77777777" w:rsidR="00B0445D" w:rsidRDefault="00B0445D" w:rsidP="00215DA3">
      <w:r>
        <w:t xml:space="preserve">Введені вимушені заходи: закриття готелів, обмеження роботи ресторанів, </w:t>
      </w:r>
      <w:r w:rsidRPr="00B0445D">
        <w:t>територіально-обмежувальні заходи, згідно з якими забороня</w:t>
      </w:r>
      <w:r>
        <w:t>лося</w:t>
      </w:r>
      <w:r w:rsidRPr="00B0445D">
        <w:t xml:space="preserve"> подорожувати між провінціях з п’ятниці до вечора понеділка</w:t>
      </w:r>
      <w:r>
        <w:t xml:space="preserve"> (</w:t>
      </w:r>
      <w:r w:rsidRPr="00B0445D">
        <w:t>«карантин вихідного дня»</w:t>
      </w:r>
      <w:r>
        <w:t xml:space="preserve">), а також </w:t>
      </w:r>
      <w:r w:rsidRPr="00B0445D">
        <w:t>обмеження на польоти до ряду країн</w:t>
      </w:r>
      <w:r>
        <w:t>, негативно вплинули на розвиток ринку туристичних послуг країни.</w:t>
      </w:r>
    </w:p>
    <w:p w14:paraId="4260EF4D" w14:textId="77777777" w:rsidR="00B0445D" w:rsidRDefault="00B0445D" w:rsidP="00215DA3">
      <w:r w:rsidRPr="00B0445D">
        <w:t xml:space="preserve">Економічна криза висвітила необхідність переосмислення структури економіки туристичного сектору для підвищення конкурентоспроможності та збільшення стійкості до зовнішніх впливів. </w:t>
      </w:r>
    </w:p>
    <w:p w14:paraId="1BC92D4C" w14:textId="77777777" w:rsidR="00AA159E" w:rsidRDefault="00B0445D" w:rsidP="00215DA3">
      <w:r w:rsidRPr="00B0445D">
        <w:t xml:space="preserve">Задля підвищення </w:t>
      </w:r>
      <w:r w:rsidR="00AA159E">
        <w:t>рівня ринку туристичних послуг державною владою і фахівцями туристичної галузі було виокремлено певні заходи</w:t>
      </w:r>
      <w:r w:rsidR="00A52DFD">
        <w:t xml:space="preserve"> </w:t>
      </w:r>
      <w:r w:rsidR="00A52DFD">
        <w:rPr>
          <w:rFonts w:cs="Times New Roman"/>
        </w:rPr>
        <w:t>[</w:t>
      </w:r>
      <w:r w:rsidR="00A52DFD">
        <w:rPr>
          <w:rFonts w:cs="Times New Roman"/>
        </w:rPr>
        <w:fldChar w:fldCharType="begin"/>
      </w:r>
      <w:r w:rsidR="00A52DFD">
        <w:rPr>
          <w:rFonts w:cs="Times New Roman"/>
        </w:rPr>
        <w:instrText xml:space="preserve"> REF _Ref120390970 \r \h </w:instrText>
      </w:r>
      <w:r w:rsidR="00A52DFD">
        <w:rPr>
          <w:rFonts w:cs="Times New Roman"/>
        </w:rPr>
      </w:r>
      <w:r w:rsidR="00A52DFD">
        <w:rPr>
          <w:rFonts w:cs="Times New Roman"/>
        </w:rPr>
        <w:fldChar w:fldCharType="separate"/>
      </w:r>
      <w:r w:rsidR="009B27EC">
        <w:rPr>
          <w:rFonts w:cs="Times New Roman"/>
        </w:rPr>
        <w:t>58</w:t>
      </w:r>
      <w:r w:rsidR="00A52DFD">
        <w:rPr>
          <w:rFonts w:cs="Times New Roman"/>
        </w:rPr>
        <w:fldChar w:fldCharType="end"/>
      </w:r>
      <w:r w:rsidR="00A52DFD">
        <w:rPr>
          <w:rFonts w:cs="Times New Roman"/>
        </w:rPr>
        <w:t>]</w:t>
      </w:r>
      <w:r w:rsidR="00AA159E">
        <w:t>:</w:t>
      </w:r>
      <w:r w:rsidRPr="00B0445D">
        <w:t xml:space="preserve"> </w:t>
      </w:r>
    </w:p>
    <w:p w14:paraId="0FDB8BA9" w14:textId="77777777" w:rsidR="00AA159E" w:rsidRDefault="00B0445D" w:rsidP="00215DA3">
      <w:r w:rsidRPr="00B0445D">
        <w:t xml:space="preserve">– </w:t>
      </w:r>
      <w:r w:rsidR="00AA159E">
        <w:t>підвищення співпраці державної влади з туристичними підприємствами (щ</w:t>
      </w:r>
      <w:r w:rsidR="00AA159E" w:rsidRPr="00AA159E">
        <w:t>отижн</w:t>
      </w:r>
      <w:r w:rsidR="00AA159E">
        <w:t>еві зустрічі</w:t>
      </w:r>
      <w:r w:rsidR="00AA159E" w:rsidRPr="00AA159E">
        <w:t xml:space="preserve"> </w:t>
      </w:r>
      <w:r w:rsidR="00AA159E">
        <w:t>щодо</w:t>
      </w:r>
      <w:r w:rsidR="00AA159E" w:rsidRPr="00AA159E">
        <w:t xml:space="preserve"> обговорення необхідних заходів</w:t>
      </w:r>
      <w:r w:rsidR="00AA159E">
        <w:t>)</w:t>
      </w:r>
      <w:r w:rsidRPr="00B0445D">
        <w:t xml:space="preserve">; </w:t>
      </w:r>
    </w:p>
    <w:p w14:paraId="74899E12" w14:textId="77777777" w:rsidR="00AA159E" w:rsidRDefault="00B0445D" w:rsidP="00215DA3">
      <w:r w:rsidRPr="00B0445D">
        <w:t>– вдосконалення каналів</w:t>
      </w:r>
      <w:r w:rsidR="00AA159E">
        <w:t xml:space="preserve"> </w:t>
      </w:r>
      <w:r w:rsidRPr="00B0445D">
        <w:t>збуту</w:t>
      </w:r>
      <w:r w:rsidR="00AA159E">
        <w:t xml:space="preserve"> </w:t>
      </w:r>
      <w:r w:rsidRPr="00B0445D">
        <w:t>за</w:t>
      </w:r>
      <w:r w:rsidR="00AA159E">
        <w:t xml:space="preserve"> </w:t>
      </w:r>
      <w:r w:rsidRPr="00B0445D">
        <w:t>рахунок</w:t>
      </w:r>
      <w:r w:rsidR="00AA159E">
        <w:t xml:space="preserve"> </w:t>
      </w:r>
      <w:r w:rsidRPr="00B0445D">
        <w:t>співпраці</w:t>
      </w:r>
      <w:r w:rsidR="00AA159E">
        <w:t xml:space="preserve"> </w:t>
      </w:r>
      <w:r w:rsidRPr="00B0445D">
        <w:t>з</w:t>
      </w:r>
      <w:r w:rsidR="00AA159E">
        <w:t xml:space="preserve"> </w:t>
      </w:r>
      <w:r w:rsidRPr="00B0445D">
        <w:t>іноземними</w:t>
      </w:r>
      <w:r w:rsidR="00AA159E">
        <w:t xml:space="preserve"> </w:t>
      </w:r>
      <w:r w:rsidRPr="00B0445D">
        <w:t>партнерами</w:t>
      </w:r>
      <w:r w:rsidR="00AA159E">
        <w:t xml:space="preserve"> </w:t>
      </w:r>
      <w:r w:rsidRPr="00B0445D">
        <w:t>і</w:t>
      </w:r>
      <w:r w:rsidR="00AA159E">
        <w:t xml:space="preserve"> </w:t>
      </w:r>
      <w:r w:rsidRPr="00B0445D">
        <w:t>туристичними</w:t>
      </w:r>
      <w:r w:rsidR="00AA159E">
        <w:t xml:space="preserve"> </w:t>
      </w:r>
      <w:r w:rsidRPr="00B0445D">
        <w:t xml:space="preserve">підприємствами; </w:t>
      </w:r>
    </w:p>
    <w:p w14:paraId="5E8203E9" w14:textId="77777777" w:rsidR="00AA159E" w:rsidRDefault="00B0445D" w:rsidP="00215DA3">
      <w:r w:rsidRPr="00B0445D">
        <w:t xml:space="preserve">– </w:t>
      </w:r>
      <w:r w:rsidR="00AA159E">
        <w:t>створення</w:t>
      </w:r>
      <w:r w:rsidR="00AA159E" w:rsidRPr="00AA159E">
        <w:t xml:space="preserve"> первинних пакет</w:t>
      </w:r>
      <w:r w:rsidR="00AA159E">
        <w:t>ів</w:t>
      </w:r>
      <w:r w:rsidR="00AA159E" w:rsidRPr="00AA159E">
        <w:t xml:space="preserve"> економічних заходів для захисту сімей, найманих і </w:t>
      </w:r>
      <w:proofErr w:type="spellStart"/>
      <w:r w:rsidR="00AA159E" w:rsidRPr="00AA159E">
        <w:t>самозайнятих</w:t>
      </w:r>
      <w:proofErr w:type="spellEnd"/>
      <w:r w:rsidR="00AA159E" w:rsidRPr="00AA159E">
        <w:t xml:space="preserve"> працівників</w:t>
      </w:r>
      <w:r w:rsidRPr="00B0445D">
        <w:t xml:space="preserve">; </w:t>
      </w:r>
    </w:p>
    <w:p w14:paraId="3CDCE6B9" w14:textId="77777777" w:rsidR="00AA159E" w:rsidRDefault="00B0445D" w:rsidP="00215DA3">
      <w:r w:rsidRPr="00B0445D">
        <w:t>– розроб</w:t>
      </w:r>
      <w:r w:rsidR="00AA159E">
        <w:t>ка</w:t>
      </w:r>
      <w:r w:rsidRPr="00B0445D">
        <w:t xml:space="preserve"> програм лояльності для підприємств даної сфери на низький туристський сезон регіону; </w:t>
      </w:r>
    </w:p>
    <w:p w14:paraId="018C2253" w14:textId="77777777" w:rsidR="00A52DFD" w:rsidRDefault="00B0445D" w:rsidP="00215DA3">
      <w:r w:rsidRPr="00B0445D">
        <w:t xml:space="preserve">– </w:t>
      </w:r>
      <w:r w:rsidR="00A52DFD">
        <w:t>формування нових туристичних продуктів:</w:t>
      </w:r>
    </w:p>
    <w:p w14:paraId="780D78D4" w14:textId="77777777" w:rsidR="00A52DFD" w:rsidRDefault="00B0445D" w:rsidP="00447BFD">
      <w:pPr>
        <w:pStyle w:val="a7"/>
        <w:numPr>
          <w:ilvl w:val="0"/>
          <w:numId w:val="39"/>
        </w:numPr>
        <w:tabs>
          <w:tab w:val="left" w:pos="426"/>
        </w:tabs>
        <w:ind w:left="0" w:firstLine="0"/>
      </w:pPr>
      <w:r w:rsidRPr="00B0445D">
        <w:t>лікувально-оздоровчий туризм</w:t>
      </w:r>
      <w:r w:rsidR="00A52DFD">
        <w:t xml:space="preserve"> (відновлення стану здоров’я після пандемії);</w:t>
      </w:r>
    </w:p>
    <w:p w14:paraId="37E16370" w14:textId="77777777" w:rsidR="00A52DFD" w:rsidRDefault="00A52DFD" w:rsidP="00447BFD">
      <w:pPr>
        <w:pStyle w:val="a7"/>
        <w:numPr>
          <w:ilvl w:val="0"/>
          <w:numId w:val="39"/>
        </w:numPr>
        <w:tabs>
          <w:tab w:val="left" w:pos="426"/>
        </w:tabs>
        <w:ind w:left="0" w:firstLine="0"/>
      </w:pPr>
      <w:proofErr w:type="spellStart"/>
      <w:r>
        <w:t>р</w:t>
      </w:r>
      <w:r w:rsidRPr="00A52DFD">
        <w:t>уфінг</w:t>
      </w:r>
      <w:proofErr w:type="spellEnd"/>
      <w:r w:rsidRPr="00A52DFD">
        <w:t xml:space="preserve"> (прогулянки дахами багатоповерхівок </w:t>
      </w:r>
      <w:r>
        <w:t>і</w:t>
      </w:r>
      <w:r w:rsidRPr="00A52DFD">
        <w:t xml:space="preserve"> хмарочосів);</w:t>
      </w:r>
    </w:p>
    <w:p w14:paraId="5CB09FD2" w14:textId="77777777" w:rsidR="00AA159E" w:rsidRDefault="00A52DFD" w:rsidP="00447BFD">
      <w:pPr>
        <w:pStyle w:val="a7"/>
        <w:numPr>
          <w:ilvl w:val="0"/>
          <w:numId w:val="39"/>
        </w:numPr>
        <w:tabs>
          <w:tab w:val="left" w:pos="426"/>
        </w:tabs>
        <w:ind w:left="0" w:firstLine="0"/>
      </w:pPr>
      <w:r w:rsidRPr="00A52DFD">
        <w:lastRenderedPageBreak/>
        <w:t xml:space="preserve">комерційний індустріальний туризм (відвідання підприємцями успішних промислових об'єктів для запозичення досвіду </w:t>
      </w:r>
      <w:r>
        <w:t>і</w:t>
      </w:r>
      <w:r w:rsidRPr="00A52DFD">
        <w:t xml:space="preserve"> можливого інвестування)</w:t>
      </w:r>
      <w:r>
        <w:t xml:space="preserve"> </w:t>
      </w:r>
      <w:r>
        <w:rPr>
          <w:rFonts w:cs="Times New Roman"/>
        </w:rPr>
        <w:t>[</w:t>
      </w:r>
      <w:r>
        <w:rPr>
          <w:rFonts w:cs="Times New Roman"/>
        </w:rPr>
        <w:fldChar w:fldCharType="begin"/>
      </w:r>
      <w:r>
        <w:rPr>
          <w:rFonts w:cs="Times New Roman"/>
        </w:rPr>
        <w:instrText xml:space="preserve"> REF _Ref120390764 \r \h </w:instrText>
      </w:r>
      <w:r>
        <w:rPr>
          <w:rFonts w:cs="Times New Roman"/>
        </w:rPr>
      </w:r>
      <w:r>
        <w:rPr>
          <w:rFonts w:cs="Times New Roman"/>
        </w:rPr>
        <w:fldChar w:fldCharType="separate"/>
      </w:r>
      <w:r w:rsidR="009B27EC">
        <w:rPr>
          <w:rFonts w:cs="Times New Roman"/>
        </w:rPr>
        <w:t>51</w:t>
      </w:r>
      <w:r>
        <w:rPr>
          <w:rFonts w:cs="Times New Roman"/>
        </w:rPr>
        <w:fldChar w:fldCharType="end"/>
      </w:r>
      <w:r>
        <w:rPr>
          <w:rFonts w:cs="Times New Roman"/>
        </w:rPr>
        <w:t>]</w:t>
      </w:r>
      <w:r w:rsidR="00B0445D" w:rsidRPr="00B0445D">
        <w:t xml:space="preserve">; </w:t>
      </w:r>
    </w:p>
    <w:p w14:paraId="7EF016D9" w14:textId="77777777" w:rsidR="00D1593E" w:rsidRDefault="00D1593E" w:rsidP="00447BFD">
      <w:pPr>
        <w:pStyle w:val="a7"/>
        <w:numPr>
          <w:ilvl w:val="0"/>
          <w:numId w:val="39"/>
        </w:numPr>
        <w:tabs>
          <w:tab w:val="left" w:pos="426"/>
        </w:tabs>
        <w:ind w:left="0" w:firstLine="0"/>
      </w:pPr>
      <w:r>
        <w:t>гастрономічний туризм (винні тури);</w:t>
      </w:r>
    </w:p>
    <w:p w14:paraId="5BA981AF" w14:textId="77777777" w:rsidR="00D1593E" w:rsidRDefault="00D1593E" w:rsidP="00447BFD">
      <w:pPr>
        <w:pStyle w:val="a7"/>
        <w:numPr>
          <w:ilvl w:val="0"/>
          <w:numId w:val="39"/>
        </w:numPr>
        <w:tabs>
          <w:tab w:val="left" w:pos="426"/>
        </w:tabs>
        <w:ind w:left="0" w:firstLine="0"/>
      </w:pPr>
      <w:r>
        <w:t>екологічний туризм (велосипедні маршрути);</w:t>
      </w:r>
    </w:p>
    <w:p w14:paraId="10E10459" w14:textId="77777777" w:rsidR="00AA159E" w:rsidRDefault="00B0445D" w:rsidP="00215DA3">
      <w:r w:rsidRPr="00B0445D">
        <w:t>– організ</w:t>
      </w:r>
      <w:r w:rsidR="00A52DFD">
        <w:t>ація і</w:t>
      </w:r>
      <w:r w:rsidRPr="00B0445D">
        <w:t xml:space="preserve"> проведення заходів щодо більш економічного використання </w:t>
      </w:r>
      <w:proofErr w:type="spellStart"/>
      <w:r w:rsidRPr="00B0445D">
        <w:t>енерго-</w:t>
      </w:r>
      <w:proofErr w:type="spellEnd"/>
      <w:r w:rsidR="00A52DFD">
        <w:t xml:space="preserve"> та</w:t>
      </w:r>
      <w:r w:rsidR="00AA159E">
        <w:t xml:space="preserve"> </w:t>
      </w:r>
      <w:r w:rsidRPr="00B0445D">
        <w:t>природних</w:t>
      </w:r>
      <w:r w:rsidR="00AA159E">
        <w:t xml:space="preserve"> </w:t>
      </w:r>
      <w:r w:rsidRPr="00B0445D">
        <w:t xml:space="preserve">ресурсів; </w:t>
      </w:r>
    </w:p>
    <w:p w14:paraId="237081C8" w14:textId="77777777" w:rsidR="00AA159E" w:rsidRDefault="00B0445D" w:rsidP="00215DA3">
      <w:r w:rsidRPr="00B0445D">
        <w:t>– підвищ</w:t>
      </w:r>
      <w:r w:rsidR="00A52DFD">
        <w:t>ення</w:t>
      </w:r>
      <w:r w:rsidRPr="00B0445D">
        <w:t xml:space="preserve"> як</w:t>
      </w:r>
      <w:r w:rsidR="00A52DFD">
        <w:t>о</w:t>
      </w:r>
      <w:r w:rsidRPr="00B0445D">
        <w:t>ст</w:t>
      </w:r>
      <w:r w:rsidR="00A52DFD">
        <w:t>і</w:t>
      </w:r>
      <w:r w:rsidRPr="00B0445D">
        <w:t xml:space="preserve"> послуг і побудов</w:t>
      </w:r>
      <w:r w:rsidR="00A52DFD">
        <w:t>а</w:t>
      </w:r>
      <w:r w:rsidRPr="00B0445D">
        <w:t xml:space="preserve"> раціональної цінової політики</w:t>
      </w:r>
      <w:r w:rsidR="00A52DFD">
        <w:t xml:space="preserve"> туристичного сектору;</w:t>
      </w:r>
      <w:r w:rsidRPr="00B0445D">
        <w:t xml:space="preserve"> </w:t>
      </w:r>
    </w:p>
    <w:p w14:paraId="2E2F9905" w14:textId="77777777" w:rsidR="00A52DFD" w:rsidRDefault="00B0445D" w:rsidP="00215DA3">
      <w:r w:rsidRPr="00B0445D">
        <w:t>– збільш</w:t>
      </w:r>
      <w:r w:rsidR="00A52DFD">
        <w:t>ення</w:t>
      </w:r>
      <w:r w:rsidRPr="00B0445D">
        <w:t xml:space="preserve"> кільк</w:t>
      </w:r>
      <w:r w:rsidR="00A52DFD">
        <w:t>о</w:t>
      </w:r>
      <w:r w:rsidRPr="00B0445D">
        <w:t>ст</w:t>
      </w:r>
      <w:r w:rsidR="00A52DFD">
        <w:t>і</w:t>
      </w:r>
      <w:r w:rsidRPr="00B0445D">
        <w:t xml:space="preserve"> </w:t>
      </w:r>
      <w:r w:rsidR="00A52DFD">
        <w:t xml:space="preserve">туристичних </w:t>
      </w:r>
      <w:r w:rsidRPr="00B0445D">
        <w:t xml:space="preserve">підприємств </w:t>
      </w:r>
      <w:r w:rsidR="00A52DFD">
        <w:t>за для</w:t>
      </w:r>
      <w:r w:rsidRPr="00B0445D">
        <w:t xml:space="preserve"> створенн</w:t>
      </w:r>
      <w:r w:rsidR="00A52DFD">
        <w:t>я</w:t>
      </w:r>
      <w:r w:rsidRPr="00B0445D">
        <w:t xml:space="preserve"> нових робочих місць </w:t>
      </w:r>
      <w:r w:rsidR="00A52DFD">
        <w:t>і</w:t>
      </w:r>
      <w:r w:rsidRPr="00B0445D">
        <w:t xml:space="preserve"> появі значущих фінансових потоків.</w:t>
      </w:r>
    </w:p>
    <w:p w14:paraId="730E139B" w14:textId="77777777" w:rsidR="00C675CA" w:rsidRDefault="00D1593E" w:rsidP="00215DA3">
      <w:r>
        <w:t>Також, у перспективі</w:t>
      </w:r>
      <w:r w:rsidRPr="00D1593E">
        <w:t xml:space="preserve">, </w:t>
      </w:r>
      <w:r>
        <w:t xml:space="preserve">очікується, </w:t>
      </w:r>
      <w:r w:rsidRPr="00D1593E">
        <w:t xml:space="preserve">що ностальгічний, культурний </w:t>
      </w:r>
      <w:r>
        <w:t>і</w:t>
      </w:r>
      <w:r w:rsidRPr="00D1593E">
        <w:t xml:space="preserve"> пригодницький туризм швидко набуватимуть популярності протягом наступних </w:t>
      </w:r>
      <w:r w:rsidR="00C675CA">
        <w:t>деяких років</w:t>
      </w:r>
      <w:r w:rsidRPr="00D1593E">
        <w:t>.</w:t>
      </w:r>
    </w:p>
    <w:p w14:paraId="7E130363" w14:textId="77777777" w:rsidR="00A52DFD" w:rsidRDefault="00C675CA" w:rsidP="00215DA3">
      <w:r w:rsidRPr="00D1593E">
        <w:t xml:space="preserve">Іспанія є досить перспективним регіоном для розвитку різних видів туризму через свій величезний потенціал туристських ресурсів. </w:t>
      </w:r>
      <w:r w:rsidR="00D1593E" w:rsidRPr="00C675CA">
        <w:t xml:space="preserve">Відновлення </w:t>
      </w:r>
      <w:r>
        <w:t>ринку туристичних послуг Іспанії</w:t>
      </w:r>
      <w:r w:rsidR="00D1593E" w:rsidRPr="00C675CA">
        <w:t xml:space="preserve"> повністю залежить від </w:t>
      </w:r>
      <w:r>
        <w:t>його</w:t>
      </w:r>
      <w:r w:rsidR="00D1593E" w:rsidRPr="00C675CA">
        <w:t xml:space="preserve"> здатності використовувати </w:t>
      </w:r>
      <w:r>
        <w:t xml:space="preserve">різноманітні напрями </w:t>
      </w:r>
      <w:r w:rsidR="00D1593E" w:rsidRPr="00C675CA">
        <w:t>для кращого розуміння потреб і тенденцій мандрівників. Активн</w:t>
      </w:r>
      <w:r>
        <w:t>ий</w:t>
      </w:r>
      <w:r w:rsidR="00D1593E" w:rsidRPr="00C675CA">
        <w:t xml:space="preserve"> розви</w:t>
      </w:r>
      <w:r>
        <w:t>ток</w:t>
      </w:r>
      <w:r w:rsidR="00D1593E" w:rsidRPr="00C675CA">
        <w:t xml:space="preserve"> спеціальних видів туризму, </w:t>
      </w:r>
      <w:r>
        <w:t>які</w:t>
      </w:r>
      <w:r w:rsidR="00D1593E" w:rsidRPr="00C675CA">
        <w:t xml:space="preserve"> предста</w:t>
      </w:r>
      <w:r>
        <w:t>вляють</w:t>
      </w:r>
      <w:r w:rsidR="00D1593E" w:rsidRPr="00C675CA">
        <w:t xml:space="preserve"> інтерес для багатьох вікових груп туристів, </w:t>
      </w:r>
      <w:r>
        <w:t>сприятимуть підвищення туристичної галузі</w:t>
      </w:r>
      <w:r w:rsidR="00D1593E" w:rsidRPr="00D1593E">
        <w:t xml:space="preserve">. Спеціалісти з туризму впевнені, що з послабленням карантинних заходів розпочнеться розвиток нового тренду року – внутрішнього туризму. Люди, що втомилися сидіти на самоізоляції вдома, сім’ї з дітьми почнуть здійснювати невеличкі подорожі вихідного дня. </w:t>
      </w:r>
    </w:p>
    <w:p w14:paraId="3A75E454" w14:textId="77777777" w:rsidR="00D1593E" w:rsidRDefault="00C675CA" w:rsidP="00215DA3">
      <w:r>
        <w:t>К</w:t>
      </w:r>
      <w:r w:rsidR="00D1593E" w:rsidRPr="00D1593E">
        <w:t>риза</w:t>
      </w:r>
      <w:r>
        <w:t>, викликана епідемією коронавірусу,</w:t>
      </w:r>
      <w:r w:rsidR="00D1593E" w:rsidRPr="00D1593E">
        <w:t xml:space="preserve"> надала унікальну можливість змінити відносини між туристичною галуззю </w:t>
      </w:r>
      <w:r>
        <w:t>і</w:t>
      </w:r>
      <w:r w:rsidR="00D1593E" w:rsidRPr="00D1593E">
        <w:t xml:space="preserve"> природою, тим самим, внести більш вагомий внесок у досягнення цілей сталого розвитку.</w:t>
      </w:r>
    </w:p>
    <w:p w14:paraId="57C52BA1" w14:textId="77777777" w:rsidR="00D1593E" w:rsidRDefault="00D1593E" w:rsidP="00215DA3">
      <w:r w:rsidRPr="00D1593E">
        <w:t xml:space="preserve">Зараз для </w:t>
      </w:r>
      <w:r w:rsidR="00C675CA">
        <w:t>туристичних підприємств</w:t>
      </w:r>
      <w:r w:rsidRPr="00D1593E">
        <w:t xml:space="preserve"> доцільним є спрямувати свою роботу на створення індивідуальних чи сімейних турів</w:t>
      </w:r>
      <w:r w:rsidR="00C675CA">
        <w:t>, к</w:t>
      </w:r>
      <w:r w:rsidRPr="00D1593E">
        <w:t xml:space="preserve">упуючи </w:t>
      </w:r>
      <w:r w:rsidR="00C675CA">
        <w:t>який</w:t>
      </w:r>
      <w:r w:rsidRPr="00D1593E">
        <w:t xml:space="preserve">, </w:t>
      </w:r>
      <w:r w:rsidRPr="00D1593E">
        <w:lastRenderedPageBreak/>
        <w:t>турист</w:t>
      </w:r>
      <w:r w:rsidR="00C675CA">
        <w:t>и</w:t>
      </w:r>
      <w:r w:rsidRPr="00D1593E">
        <w:t xml:space="preserve"> бу</w:t>
      </w:r>
      <w:r w:rsidR="0057122E">
        <w:t>дуть</w:t>
      </w:r>
      <w:r w:rsidRPr="00D1593E">
        <w:t xml:space="preserve"> впевнен</w:t>
      </w:r>
      <w:r w:rsidR="0057122E">
        <w:t>і</w:t>
      </w:r>
      <w:r w:rsidRPr="00D1593E">
        <w:t xml:space="preserve">, що для </w:t>
      </w:r>
      <w:r w:rsidR="0057122E">
        <w:t>їх</w:t>
      </w:r>
      <w:r w:rsidRPr="00D1593E">
        <w:t xml:space="preserve"> відпочинку бул</w:t>
      </w:r>
      <w:r w:rsidR="0057122E">
        <w:t>о</w:t>
      </w:r>
      <w:r w:rsidRPr="00D1593E">
        <w:t xml:space="preserve"> створен</w:t>
      </w:r>
      <w:r w:rsidR="0057122E">
        <w:t>о</w:t>
      </w:r>
      <w:r w:rsidRPr="00D1593E">
        <w:t xml:space="preserve"> максимально безпечні умови. </w:t>
      </w:r>
      <w:r w:rsidR="0057122E">
        <w:t xml:space="preserve">Створення програм лояльності та системи скидок також є дуже привабливими засобами для залучення споживачів туристичних і готельно-ресторанних послуг. </w:t>
      </w:r>
      <w:r w:rsidRPr="00D1593E">
        <w:t xml:space="preserve">Безсумнівно, нові санітарні вимоги збільшують операційні витрати </w:t>
      </w:r>
      <w:r w:rsidR="0057122E">
        <w:t>підприємств</w:t>
      </w:r>
      <w:r w:rsidRPr="00D1593E">
        <w:t xml:space="preserve">, але з урахування сучасних обставин, ці ж </w:t>
      </w:r>
      <w:r w:rsidR="0057122E">
        <w:t>підприємства</w:t>
      </w:r>
      <w:r w:rsidRPr="00D1593E">
        <w:t xml:space="preserve"> гостро потребують хоч якогось прибутку.</w:t>
      </w:r>
    </w:p>
    <w:p w14:paraId="42279368" w14:textId="77777777" w:rsidR="00D1593E" w:rsidRDefault="00D1593E" w:rsidP="00215DA3">
      <w:r w:rsidRPr="00D1593E">
        <w:t xml:space="preserve">Проведення заходів по підвищенню кваліфікації співробітників, взаємодія з освітніми закладами, що спеціалізуються на сфері туризму і гостинності, співпраця </w:t>
      </w:r>
      <w:r w:rsidR="0057122E">
        <w:t xml:space="preserve">з супутніми </w:t>
      </w:r>
      <w:r w:rsidRPr="00D1593E">
        <w:t>підприємств</w:t>
      </w:r>
      <w:r w:rsidR="0057122E">
        <w:t xml:space="preserve">ами, державна підтримка </w:t>
      </w:r>
      <w:r w:rsidRPr="00D1593E">
        <w:t xml:space="preserve"> дозволить відновити позитивний туристичний імідж країни. </w:t>
      </w:r>
    </w:p>
    <w:p w14:paraId="034EE769" w14:textId="77777777" w:rsidR="00AA159E" w:rsidRDefault="00D1593E" w:rsidP="00215DA3">
      <w:r w:rsidRPr="00D1593E">
        <w:t xml:space="preserve">Отже, туризм в Іспанії – це вигідна і високоприбуткова галузь, </w:t>
      </w:r>
      <w:r w:rsidR="00687F45">
        <w:t>яка</w:t>
      </w:r>
      <w:r w:rsidRPr="00D1593E">
        <w:t xml:space="preserve"> має суттєвий вплив на економіку країни. </w:t>
      </w:r>
      <w:r w:rsidR="00687F45">
        <w:t xml:space="preserve">Пандемія коронавірусу сприяла трансформації туристичної галузі, </w:t>
      </w:r>
      <w:r w:rsidRPr="00D1593E">
        <w:t xml:space="preserve">змінилися пріоритети в багатьох </w:t>
      </w:r>
      <w:r w:rsidR="00687F45">
        <w:t xml:space="preserve">її напрямках і </w:t>
      </w:r>
      <w:r w:rsidRPr="00D1593E">
        <w:t xml:space="preserve">сферах економіки </w:t>
      </w:r>
      <w:r w:rsidR="00687F45">
        <w:t xml:space="preserve">країни загалом. Але підприємствам туристичної сфери ще треба прикласти багато зусиль, щоб вивести ринок туристичних послуг на </w:t>
      </w:r>
      <w:proofErr w:type="spellStart"/>
      <w:r w:rsidR="00687F45">
        <w:t>доковідний</w:t>
      </w:r>
      <w:proofErr w:type="spellEnd"/>
      <w:r w:rsidR="00687F45">
        <w:t xml:space="preserve"> рівень.</w:t>
      </w:r>
    </w:p>
    <w:p w14:paraId="05104678" w14:textId="77777777" w:rsidR="00687F45" w:rsidRDefault="00687F45" w:rsidP="00215DA3"/>
    <w:p w14:paraId="5C6C1A39" w14:textId="77777777" w:rsidR="00D77604" w:rsidRDefault="006E0C4F" w:rsidP="00447BFD">
      <w:pPr>
        <w:pStyle w:val="2"/>
        <w:ind w:left="1276" w:hanging="567"/>
        <w:rPr>
          <w:b w:val="0"/>
        </w:rPr>
      </w:pPr>
      <w:bookmarkStart w:id="279" w:name="_Toc120722651"/>
      <w:r w:rsidRPr="004D6D1C">
        <w:rPr>
          <w:b w:val="0"/>
        </w:rPr>
        <w:t>3.</w:t>
      </w:r>
      <w:r>
        <w:rPr>
          <w:b w:val="0"/>
        </w:rPr>
        <w:t>3</w:t>
      </w:r>
      <w:r w:rsidRPr="004D6D1C">
        <w:rPr>
          <w:b w:val="0"/>
        </w:rPr>
        <w:t xml:space="preserve"> </w:t>
      </w:r>
      <w:bookmarkStart w:id="280" w:name="_Hlk120470620"/>
      <w:bookmarkStart w:id="281" w:name="_Hlk88403682"/>
      <w:r w:rsidRPr="004D6D1C">
        <w:rPr>
          <w:b w:val="0"/>
        </w:rPr>
        <w:t xml:space="preserve">Шляхи підвищення </w:t>
      </w:r>
      <w:r w:rsidR="0007600A">
        <w:rPr>
          <w:b w:val="0"/>
        </w:rPr>
        <w:t xml:space="preserve">рівня </w:t>
      </w:r>
      <w:r w:rsidR="00687F45">
        <w:rPr>
          <w:b w:val="0"/>
        </w:rPr>
        <w:t>ринку туристичних послуг країн Південної Європи</w:t>
      </w:r>
      <w:bookmarkEnd w:id="279"/>
      <w:bookmarkEnd w:id="280"/>
      <w:r w:rsidRPr="004D6D1C">
        <w:rPr>
          <w:b w:val="0"/>
        </w:rPr>
        <w:t xml:space="preserve"> </w:t>
      </w:r>
      <w:bookmarkStart w:id="282" w:name="_Toc26796838"/>
      <w:bookmarkEnd w:id="281"/>
    </w:p>
    <w:p w14:paraId="3A36E91F" w14:textId="77777777" w:rsidR="00D77604" w:rsidRDefault="00D77604" w:rsidP="00215DA3"/>
    <w:p w14:paraId="679A0E72" w14:textId="77777777" w:rsidR="006A611C" w:rsidRDefault="00D77604" w:rsidP="00215DA3">
      <w:r>
        <w:t xml:space="preserve">Сьогодні туристична галузь є однією з найбільш постраждалих внаслідок запровадження обмежувальних заходів, викликаних розповсюдженням пандемії COVID-19. Пандемія коронавірусу торкнулася </w:t>
      </w:r>
      <w:r w:rsidR="006A611C">
        <w:t>всіх країн світу</w:t>
      </w:r>
      <w:r>
        <w:t xml:space="preserve"> і стала причиною для найсуворіших обмежень на подорожі в історії [</w:t>
      </w:r>
      <w:r>
        <w:fldChar w:fldCharType="begin"/>
      </w:r>
      <w:r>
        <w:instrText xml:space="preserve"> REF _Ref119437596 \r \h </w:instrText>
      </w:r>
      <w:r>
        <w:fldChar w:fldCharType="separate"/>
      </w:r>
      <w:r w:rsidR="009B27EC">
        <w:t>63</w:t>
      </w:r>
      <w:r>
        <w:fldChar w:fldCharType="end"/>
      </w:r>
      <w:r>
        <w:t xml:space="preserve">]. </w:t>
      </w:r>
    </w:p>
    <w:p w14:paraId="1C29107F" w14:textId="77777777" w:rsidR="006A611C" w:rsidRDefault="006A611C" w:rsidP="00215DA3">
      <w:r>
        <w:t>Ринок туристичних послуг</w:t>
      </w:r>
      <w:r w:rsidR="00D77604">
        <w:t xml:space="preserve"> опини</w:t>
      </w:r>
      <w:r>
        <w:t>вся</w:t>
      </w:r>
      <w:r w:rsidR="00D77604">
        <w:t xml:space="preserve"> у невизначених умовах </w:t>
      </w:r>
      <w:r>
        <w:t>функціонування</w:t>
      </w:r>
      <w:r w:rsidR="00D77604">
        <w:t xml:space="preserve">, що спричинило суттєві зміни у </w:t>
      </w:r>
      <w:r>
        <w:t>діяльності всіх</w:t>
      </w:r>
      <w:r w:rsidR="00D77604">
        <w:t xml:space="preserve"> суб’єктів туристичної діяльності, яким прийшлося адаптуватися до нових умов ведення туристичного бізнесу: </w:t>
      </w:r>
    </w:p>
    <w:p w14:paraId="6E6A8CE2" w14:textId="77777777" w:rsidR="006A611C" w:rsidRDefault="00D77604" w:rsidP="00215DA3">
      <w:r>
        <w:t xml:space="preserve">– впровадження нових форм і видів туристичних послуг; </w:t>
      </w:r>
    </w:p>
    <w:p w14:paraId="08ABB583" w14:textId="77777777" w:rsidR="006A611C" w:rsidRDefault="00D77604" w:rsidP="00215DA3">
      <w:r>
        <w:lastRenderedPageBreak/>
        <w:t>– розроблення додаткових заходів утримання клієнтів шляхом відтермінування надання послуг;</w:t>
      </w:r>
    </w:p>
    <w:p w14:paraId="3E5F1C5C" w14:textId="4D9A7675" w:rsidR="006A611C" w:rsidRDefault="00447BFD" w:rsidP="00447BFD">
      <w:pPr>
        <w:pStyle w:val="a7"/>
        <w:ind w:left="0"/>
      </w:pPr>
      <w:r>
        <w:rPr>
          <w:lang w:val="ru-RU"/>
        </w:rPr>
        <w:t xml:space="preserve">- </w:t>
      </w:r>
      <w:r w:rsidR="006A611C">
        <w:t>впровадження додаткових послуг;</w:t>
      </w:r>
    </w:p>
    <w:p w14:paraId="61CFD0FC" w14:textId="77777777" w:rsidR="00D77604" w:rsidRDefault="00D77604" w:rsidP="00215DA3">
      <w:r>
        <w:t xml:space="preserve">– надання знижок і бонусів; </w:t>
      </w:r>
    </w:p>
    <w:p w14:paraId="7C912C09" w14:textId="77777777" w:rsidR="00D77604" w:rsidRDefault="00D77604" w:rsidP="00215DA3">
      <w:r>
        <w:t>– заміна туристичних послуг на альтернативні тощо.</w:t>
      </w:r>
    </w:p>
    <w:p w14:paraId="685342F6" w14:textId="7A283539" w:rsidR="006A611C" w:rsidRPr="003B4694" w:rsidRDefault="00083CF2" w:rsidP="00215DA3">
      <w:r>
        <w:t>Є</w:t>
      </w:r>
      <w:r w:rsidR="006A611C">
        <w:t>вропейський Союз</w:t>
      </w:r>
      <w:r>
        <w:t xml:space="preserve"> випустив 13 травня 2020 р. </w:t>
      </w:r>
      <w:r w:rsidR="006A611C" w:rsidRPr="006A611C">
        <w:t>затверди</w:t>
      </w:r>
      <w:r w:rsidR="006A611C">
        <w:t>в</w:t>
      </w:r>
      <w:r w:rsidR="006A611C" w:rsidRPr="006A611C">
        <w:t xml:space="preserve"> всеосяжну стратегію, спрямовану на те, щоб знову скоординовано відкрити туристичний бізнес </w:t>
      </w:r>
      <w:r w:rsidR="006A611C">
        <w:t>у регіоні</w:t>
      </w:r>
      <w:r w:rsidR="006A611C" w:rsidRPr="006A611C">
        <w:t>.</w:t>
      </w:r>
      <w:r>
        <w:t xml:space="preserve"> </w:t>
      </w:r>
      <w:r w:rsidR="006A611C">
        <w:t xml:space="preserve">Стратегія </w:t>
      </w:r>
      <w:r>
        <w:t>містить загальн</w:t>
      </w:r>
      <w:r w:rsidR="006A611C">
        <w:t xml:space="preserve">і напрями </w:t>
      </w:r>
      <w:r>
        <w:t xml:space="preserve">відновлення </w:t>
      </w:r>
      <w:r w:rsidR="006A611C">
        <w:t xml:space="preserve">туристичного </w:t>
      </w:r>
      <w:r>
        <w:t xml:space="preserve">сектора, загальний підхід ЄС до скасування внутрішніх прикордонних обмежень, рекомендації та критерії для безпечного відновлення поїздок і туристичних послуг, включаючи протоколи в області охорони здоров'я. </w:t>
      </w:r>
      <w:r w:rsidR="003B4694">
        <w:t>Туристи</w:t>
      </w:r>
      <w:r w:rsidR="003B4694" w:rsidRPr="003B4694">
        <w:t xml:space="preserve"> зможуть ознайомитися з інтерактивною картою, до якої увійдуть новітні заходи прикордонного контролю, заходи і умови поїздки.</w:t>
      </w:r>
      <w:r w:rsidR="003B4694" w:rsidRPr="003B4694">
        <w:rPr>
          <w:rFonts w:ascii="Arial" w:eastAsia="Times New Roman" w:hAnsi="Arial" w:cs="Arial"/>
          <w:color w:val="000000"/>
          <w:sz w:val="27"/>
          <w:szCs w:val="27"/>
        </w:rPr>
        <w:t xml:space="preserve"> </w:t>
      </w:r>
      <w:r w:rsidR="003B4694" w:rsidRPr="003B4694">
        <w:t xml:space="preserve">У </w:t>
      </w:r>
      <w:r w:rsidR="00447BFD" w:rsidRPr="003B4694">
        <w:t>проекті</w:t>
      </w:r>
      <w:r w:rsidR="003B4694" w:rsidRPr="003B4694">
        <w:t xml:space="preserve"> документа також порушується питання про дорожні ваучери і повернення грошових коштів.</w:t>
      </w:r>
      <w:r w:rsidR="003B4694">
        <w:t xml:space="preserve"> </w:t>
      </w:r>
      <w:r w:rsidR="003B4694" w:rsidRPr="003B4694">
        <w:t xml:space="preserve">Відповідно до законодавства ЄС скасовані рейси означають, що авіакомпанії повинні пропонувати пасажирам повне повернення коштів. Беручи до уваги можливість одержання ваучера, правила стверджують, що споживач сам повинен вирішити, що </w:t>
      </w:r>
      <w:r w:rsidR="003B4694">
        <w:t>о</w:t>
      </w:r>
      <w:r w:rsidR="003B4694" w:rsidRPr="003B4694">
        <w:t>брати</w:t>
      </w:r>
      <w:r w:rsidR="003B4694">
        <w:t xml:space="preserve"> </w:t>
      </w:r>
      <w:r w:rsidR="003B4694">
        <w:rPr>
          <w:rFonts w:cs="Times New Roman"/>
        </w:rPr>
        <w:t>[</w:t>
      </w:r>
      <w:r w:rsidR="003B4694">
        <w:rPr>
          <w:rFonts w:cs="Times New Roman"/>
        </w:rPr>
        <w:fldChar w:fldCharType="begin"/>
      </w:r>
      <w:r w:rsidR="003B4694">
        <w:rPr>
          <w:rFonts w:cs="Times New Roman"/>
        </w:rPr>
        <w:instrText xml:space="preserve"> REF _Ref86437536 \r \h </w:instrText>
      </w:r>
      <w:r w:rsidR="003B4694">
        <w:rPr>
          <w:rFonts w:cs="Times New Roman"/>
        </w:rPr>
      </w:r>
      <w:r w:rsidR="003B4694">
        <w:rPr>
          <w:rFonts w:cs="Times New Roman"/>
        </w:rPr>
        <w:fldChar w:fldCharType="separate"/>
      </w:r>
      <w:r w:rsidR="009B27EC">
        <w:rPr>
          <w:rFonts w:cs="Times New Roman"/>
        </w:rPr>
        <w:t>47</w:t>
      </w:r>
      <w:r w:rsidR="003B4694">
        <w:rPr>
          <w:rFonts w:cs="Times New Roman"/>
        </w:rPr>
        <w:fldChar w:fldCharType="end"/>
      </w:r>
      <w:r w:rsidR="003B4694">
        <w:rPr>
          <w:rFonts w:asciiTheme="minorBidi" w:hAnsiTheme="minorBidi"/>
        </w:rPr>
        <w:t>]</w:t>
      </w:r>
      <w:r w:rsidR="003B4694" w:rsidRPr="003B4694">
        <w:t>.</w:t>
      </w:r>
    </w:p>
    <w:p w14:paraId="5D3CD492" w14:textId="77777777" w:rsidR="003B4694" w:rsidRDefault="003B4694" w:rsidP="00215DA3">
      <w:r>
        <w:t>Система вводу ваучерів</w:t>
      </w:r>
      <w:r w:rsidR="00083CF2">
        <w:t xml:space="preserve"> є ключовим фактор</w:t>
      </w:r>
      <w:r>
        <w:t>ом</w:t>
      </w:r>
      <w:r w:rsidR="00083CF2">
        <w:t xml:space="preserve"> як для </w:t>
      </w:r>
      <w:r>
        <w:t>туристів</w:t>
      </w:r>
      <w:r w:rsidR="00083CF2">
        <w:t>, так і для туристичного бізнесу</w:t>
      </w:r>
      <w:r>
        <w:t xml:space="preserve"> загалом</w:t>
      </w:r>
      <w:r w:rsidR="00083CF2">
        <w:t>, оскільки сприя</w:t>
      </w:r>
      <w:r>
        <w:t>є</w:t>
      </w:r>
      <w:r w:rsidR="00083CF2">
        <w:t xml:space="preserve"> переносу термінів подорожей, а не остаточного скасування бронювань, а також стимулю</w:t>
      </w:r>
      <w:r>
        <w:t>є</w:t>
      </w:r>
      <w:r w:rsidR="00083CF2">
        <w:t xml:space="preserve"> місцеві пропозиції </w:t>
      </w:r>
      <w:r>
        <w:t>ринку туристичних послуг</w:t>
      </w:r>
      <w:r w:rsidR="00083CF2">
        <w:t xml:space="preserve">. </w:t>
      </w:r>
    </w:p>
    <w:p w14:paraId="01B3D2E3" w14:textId="77777777" w:rsidR="00083CF2" w:rsidRDefault="00083CF2" w:rsidP="00215DA3">
      <w:r>
        <w:t xml:space="preserve">Крім того, програма ЄС по відновленню туристичної діяльності забезпечує фінансову підтримку короткострокових і сезонних схем роботи, що дозволяє </w:t>
      </w:r>
      <w:r w:rsidR="003B4694">
        <w:t>підприємствам</w:t>
      </w:r>
      <w:r>
        <w:t xml:space="preserve"> зберігати робочі місця. ЄС також підтвердив свою прихильність сприяння сталому туризму відповідно до Європейської зеленої угоди і зобов'язався скликати конференцію з питань туризму за участю установ ЄС, зацікавлених сторін галузі, представників регіонів і міст для спільної розробки «Європейського порядку денного з питань туризму до 2050 року»</w:t>
      </w:r>
      <w:r w:rsidR="003B4694">
        <w:t xml:space="preserve"> </w:t>
      </w:r>
      <w:r w:rsidR="003B4694">
        <w:rPr>
          <w:rFonts w:cs="Times New Roman"/>
        </w:rPr>
        <w:t>[</w:t>
      </w:r>
      <w:r w:rsidR="003B4694">
        <w:rPr>
          <w:rFonts w:cs="Times New Roman"/>
        </w:rPr>
        <w:fldChar w:fldCharType="begin"/>
      </w:r>
      <w:r w:rsidR="003B4694">
        <w:rPr>
          <w:rFonts w:cs="Times New Roman"/>
        </w:rPr>
        <w:instrText xml:space="preserve"> REF _Ref120464418 \r \h </w:instrText>
      </w:r>
      <w:r w:rsidR="003B4694">
        <w:rPr>
          <w:rFonts w:cs="Times New Roman"/>
        </w:rPr>
      </w:r>
      <w:r w:rsidR="003B4694">
        <w:rPr>
          <w:rFonts w:cs="Times New Roman"/>
        </w:rPr>
        <w:fldChar w:fldCharType="separate"/>
      </w:r>
      <w:r w:rsidR="009B27EC">
        <w:rPr>
          <w:rFonts w:cs="Times New Roman"/>
        </w:rPr>
        <w:t>48</w:t>
      </w:r>
      <w:r w:rsidR="003B4694">
        <w:rPr>
          <w:rFonts w:cs="Times New Roman"/>
        </w:rPr>
        <w:fldChar w:fldCharType="end"/>
      </w:r>
      <w:r w:rsidR="003B4694">
        <w:rPr>
          <w:rFonts w:cs="Times New Roman"/>
        </w:rPr>
        <w:t>]</w:t>
      </w:r>
      <w:r>
        <w:t>.</w:t>
      </w:r>
    </w:p>
    <w:p w14:paraId="6AAE0CE1" w14:textId="77777777" w:rsidR="00083CF2" w:rsidRDefault="003B4694" w:rsidP="00215DA3">
      <w:r>
        <w:lastRenderedPageBreak/>
        <w:t xml:space="preserve">Туристичній галузі складно буде вийти </w:t>
      </w:r>
      <w:r w:rsidR="00083CF2">
        <w:t xml:space="preserve">з кризи COVID-19, </w:t>
      </w:r>
      <w:r>
        <w:t xml:space="preserve">але вона </w:t>
      </w:r>
      <w:r w:rsidR="00083CF2">
        <w:t xml:space="preserve">може зіграти ключову роль </w:t>
      </w:r>
      <w:r>
        <w:t>у</w:t>
      </w:r>
      <w:r w:rsidR="00083CF2">
        <w:t xml:space="preserve"> пожвавленні світової економіки </w:t>
      </w:r>
      <w:r>
        <w:t xml:space="preserve">в </w:t>
      </w:r>
      <w:proofErr w:type="spellStart"/>
      <w:r>
        <w:t>післяковідний</w:t>
      </w:r>
      <w:proofErr w:type="spellEnd"/>
      <w:r>
        <w:t xml:space="preserve"> період</w:t>
      </w:r>
      <w:r w:rsidR="00083CF2">
        <w:t xml:space="preserve">. Завдання </w:t>
      </w:r>
      <w:r w:rsidR="00CC35B1">
        <w:t xml:space="preserve">ринку туристичних послуг – </w:t>
      </w:r>
      <w:r w:rsidR="00083CF2">
        <w:t>«відновити краще, ніж було» після пандемії</w:t>
      </w:r>
      <w:r w:rsidR="00CC35B1">
        <w:t>,</w:t>
      </w:r>
      <w:r w:rsidR="00083CF2">
        <w:t xml:space="preserve"> може тісніше пов'язати туризм з цілями в галузі сталого розвитку </w:t>
      </w:r>
      <w:r w:rsidR="00CC35B1">
        <w:t>і</w:t>
      </w:r>
      <w:r w:rsidR="00083CF2">
        <w:t xml:space="preserve"> дозволить створити більш екологічну, інклюзивну </w:t>
      </w:r>
      <w:r w:rsidR="00CC35B1">
        <w:t>та</w:t>
      </w:r>
      <w:r w:rsidR="00083CF2">
        <w:t xml:space="preserve"> стійку туристичну галузь з гідною працею для всіх її працівників.</w:t>
      </w:r>
    </w:p>
    <w:p w14:paraId="3230F958" w14:textId="77777777" w:rsidR="00CC35B1" w:rsidRDefault="00CC35B1" w:rsidP="00215DA3">
      <w:r>
        <w:t xml:space="preserve">Порівнявши стан розвитку ринків туристичних послуг Італії й Іспанії, можемо зробити висновок, що їх туристична галузь, під час </w:t>
      </w:r>
      <w:r w:rsidRPr="00CC35B1">
        <w:t>COVID-19</w:t>
      </w:r>
      <w:r>
        <w:t xml:space="preserve">, зазнала великих втрат (табл.3.1). </w:t>
      </w:r>
    </w:p>
    <w:p w14:paraId="1BDA7B24" w14:textId="77777777" w:rsidR="00CC35B1" w:rsidRDefault="00CC35B1" w:rsidP="00215DA3"/>
    <w:p w14:paraId="27B2C336" w14:textId="77777777" w:rsidR="00CC35B1" w:rsidRPr="00CC35B1" w:rsidRDefault="00CC35B1" w:rsidP="00215DA3">
      <w:pPr>
        <w:rPr>
          <w:rFonts w:cs="Times New Roman"/>
          <w:szCs w:val="28"/>
        </w:rPr>
      </w:pPr>
      <w:r w:rsidRPr="00902968">
        <w:rPr>
          <w:rFonts w:cs="Times New Roman"/>
          <w:szCs w:val="28"/>
        </w:rPr>
        <w:t xml:space="preserve">Таблиця </w:t>
      </w:r>
      <w:r>
        <w:rPr>
          <w:rFonts w:cs="Times New Roman"/>
          <w:szCs w:val="28"/>
        </w:rPr>
        <w:t>3</w:t>
      </w:r>
      <w:r w:rsidRPr="00902968">
        <w:rPr>
          <w:rFonts w:cs="Times New Roman"/>
          <w:szCs w:val="28"/>
        </w:rPr>
        <w:t xml:space="preserve">.1 </w:t>
      </w:r>
      <w:r w:rsidRPr="00902968">
        <w:rPr>
          <w:rFonts w:cs="Times New Roman"/>
          <w:i/>
          <w:szCs w:val="28"/>
        </w:rPr>
        <w:t>–</w:t>
      </w:r>
      <w:r w:rsidRPr="00902968">
        <w:rPr>
          <w:rFonts w:cs="Times New Roman"/>
          <w:szCs w:val="28"/>
        </w:rPr>
        <w:t xml:space="preserve"> </w:t>
      </w:r>
      <w:r>
        <w:t>Порівняльна характеристика ринків туристичних послуг Італії та Іспанії</w:t>
      </w:r>
      <w:r w:rsidR="00382D4C">
        <w:t>, 2020 р.</w:t>
      </w:r>
    </w:p>
    <w:tbl>
      <w:tblPr>
        <w:tblStyle w:val="ab"/>
        <w:tblW w:w="0" w:type="auto"/>
        <w:tblLook w:val="04A0" w:firstRow="1" w:lastRow="0" w:firstColumn="1" w:lastColumn="0" w:noHBand="0" w:noVBand="1"/>
      </w:tblPr>
      <w:tblGrid>
        <w:gridCol w:w="3115"/>
        <w:gridCol w:w="3115"/>
        <w:gridCol w:w="3115"/>
      </w:tblGrid>
      <w:tr w:rsidR="009B27EC" w14:paraId="7FE29039" w14:textId="77777777" w:rsidTr="00215DA3">
        <w:tc>
          <w:tcPr>
            <w:tcW w:w="3115" w:type="dxa"/>
          </w:tcPr>
          <w:p w14:paraId="0FF7ABC3" w14:textId="77777777" w:rsidR="009B27EC" w:rsidRDefault="009B27EC" w:rsidP="00215DA3">
            <w:pPr>
              <w:ind w:firstLine="0"/>
              <w:jc w:val="center"/>
            </w:pPr>
            <w:r>
              <w:t>Показники</w:t>
            </w:r>
          </w:p>
        </w:tc>
        <w:tc>
          <w:tcPr>
            <w:tcW w:w="3115" w:type="dxa"/>
          </w:tcPr>
          <w:p w14:paraId="2B8513B6" w14:textId="77777777" w:rsidR="009B27EC" w:rsidRDefault="009B27EC" w:rsidP="00215DA3">
            <w:pPr>
              <w:ind w:firstLine="0"/>
              <w:jc w:val="center"/>
            </w:pPr>
            <w:r>
              <w:t>Італія</w:t>
            </w:r>
          </w:p>
        </w:tc>
        <w:tc>
          <w:tcPr>
            <w:tcW w:w="3115" w:type="dxa"/>
          </w:tcPr>
          <w:p w14:paraId="2B51E59D" w14:textId="77777777" w:rsidR="009B27EC" w:rsidRDefault="009B27EC" w:rsidP="00215DA3">
            <w:pPr>
              <w:ind w:firstLine="0"/>
              <w:jc w:val="center"/>
            </w:pPr>
            <w:r>
              <w:t>Іспанія</w:t>
            </w:r>
          </w:p>
        </w:tc>
      </w:tr>
      <w:tr w:rsidR="009B27EC" w14:paraId="4B2C0474" w14:textId="77777777" w:rsidTr="00215DA3">
        <w:tc>
          <w:tcPr>
            <w:tcW w:w="3115" w:type="dxa"/>
          </w:tcPr>
          <w:p w14:paraId="31C3D2E5" w14:textId="77777777" w:rsidR="009B27EC" w:rsidRDefault="009B27EC" w:rsidP="00215DA3">
            <w:pPr>
              <w:ind w:firstLine="0"/>
            </w:pPr>
            <w:r>
              <w:t>Туристичний потік, млн.</w:t>
            </w:r>
          </w:p>
        </w:tc>
        <w:tc>
          <w:tcPr>
            <w:tcW w:w="3115" w:type="dxa"/>
          </w:tcPr>
          <w:p w14:paraId="407E5C28" w14:textId="77777777" w:rsidR="009B27EC" w:rsidRDefault="009B27EC" w:rsidP="00215DA3">
            <w:pPr>
              <w:ind w:firstLine="0"/>
              <w:jc w:val="center"/>
            </w:pPr>
            <w:r>
              <w:t>25,19</w:t>
            </w:r>
          </w:p>
        </w:tc>
        <w:tc>
          <w:tcPr>
            <w:tcW w:w="3115" w:type="dxa"/>
          </w:tcPr>
          <w:p w14:paraId="4AA23084" w14:textId="77777777" w:rsidR="009B27EC" w:rsidRDefault="009B27EC" w:rsidP="00215DA3">
            <w:pPr>
              <w:ind w:firstLine="0"/>
              <w:jc w:val="center"/>
            </w:pPr>
            <w:r>
              <w:t>18,93</w:t>
            </w:r>
          </w:p>
        </w:tc>
      </w:tr>
      <w:tr w:rsidR="009B27EC" w14:paraId="4584A2B1" w14:textId="77777777" w:rsidTr="00215DA3">
        <w:tc>
          <w:tcPr>
            <w:tcW w:w="3115" w:type="dxa"/>
          </w:tcPr>
          <w:p w14:paraId="72B3C16F" w14:textId="77777777" w:rsidR="009B27EC" w:rsidRDefault="009B27EC" w:rsidP="00215DA3">
            <w:pPr>
              <w:ind w:firstLine="0"/>
            </w:pPr>
            <w:r>
              <w:t>Діяльність готельних закладів, %</w:t>
            </w:r>
          </w:p>
        </w:tc>
        <w:tc>
          <w:tcPr>
            <w:tcW w:w="3115" w:type="dxa"/>
          </w:tcPr>
          <w:p w14:paraId="7510C3B8" w14:textId="77777777" w:rsidR="009B27EC" w:rsidRDefault="009B27EC" w:rsidP="00215DA3">
            <w:pPr>
              <w:pStyle w:val="a7"/>
              <w:ind w:left="0" w:firstLine="0"/>
              <w:jc w:val="center"/>
            </w:pPr>
            <w:r>
              <w:t>- 95</w:t>
            </w:r>
          </w:p>
        </w:tc>
        <w:tc>
          <w:tcPr>
            <w:tcW w:w="3115" w:type="dxa"/>
          </w:tcPr>
          <w:p w14:paraId="1F31688D" w14:textId="77777777" w:rsidR="009B27EC" w:rsidRDefault="009B27EC" w:rsidP="00215DA3">
            <w:pPr>
              <w:ind w:firstLine="0"/>
              <w:jc w:val="center"/>
            </w:pPr>
            <w:r>
              <w:t>- 55</w:t>
            </w:r>
          </w:p>
        </w:tc>
      </w:tr>
      <w:tr w:rsidR="009B27EC" w14:paraId="06C78F5C" w14:textId="77777777" w:rsidTr="00215DA3">
        <w:tc>
          <w:tcPr>
            <w:tcW w:w="3115" w:type="dxa"/>
          </w:tcPr>
          <w:p w14:paraId="0C62465B" w14:textId="77777777" w:rsidR="009B27EC" w:rsidRDefault="009B27EC" w:rsidP="00215DA3">
            <w:pPr>
              <w:ind w:firstLine="0"/>
            </w:pPr>
            <w:r w:rsidRPr="00CC35B1">
              <w:t xml:space="preserve">Діяльність </w:t>
            </w:r>
            <w:r>
              <w:t xml:space="preserve">ресторанних </w:t>
            </w:r>
            <w:r w:rsidRPr="00CC35B1">
              <w:t xml:space="preserve"> закладів</w:t>
            </w:r>
            <w:r>
              <w:t>, %</w:t>
            </w:r>
          </w:p>
        </w:tc>
        <w:tc>
          <w:tcPr>
            <w:tcW w:w="3115" w:type="dxa"/>
          </w:tcPr>
          <w:p w14:paraId="3131D3AC" w14:textId="77777777" w:rsidR="009B27EC" w:rsidRDefault="009B27EC" w:rsidP="00215DA3">
            <w:pPr>
              <w:ind w:firstLine="0"/>
              <w:jc w:val="center"/>
            </w:pPr>
            <w:r>
              <w:t>- 35,2</w:t>
            </w:r>
          </w:p>
        </w:tc>
        <w:tc>
          <w:tcPr>
            <w:tcW w:w="3115" w:type="dxa"/>
          </w:tcPr>
          <w:p w14:paraId="5F923351" w14:textId="77777777" w:rsidR="009B27EC" w:rsidRDefault="009B27EC" w:rsidP="00215DA3">
            <w:pPr>
              <w:ind w:firstLine="0"/>
              <w:jc w:val="center"/>
            </w:pPr>
            <w:r>
              <w:t>- 33,6</w:t>
            </w:r>
          </w:p>
        </w:tc>
      </w:tr>
      <w:tr w:rsidR="009B27EC" w14:paraId="4EEB28D3" w14:textId="77777777" w:rsidTr="00215DA3">
        <w:tc>
          <w:tcPr>
            <w:tcW w:w="3115" w:type="dxa"/>
          </w:tcPr>
          <w:p w14:paraId="30D3633C" w14:textId="77777777" w:rsidR="009B27EC" w:rsidRDefault="009B27EC" w:rsidP="00215DA3">
            <w:pPr>
              <w:ind w:firstLine="0"/>
            </w:pPr>
            <w:r>
              <w:t xml:space="preserve">Діяльність туроператорів і </w:t>
            </w:r>
            <w:proofErr w:type="spellStart"/>
            <w:r>
              <w:t>турагентів</w:t>
            </w:r>
            <w:proofErr w:type="spellEnd"/>
            <w:r>
              <w:t>, %</w:t>
            </w:r>
          </w:p>
        </w:tc>
        <w:tc>
          <w:tcPr>
            <w:tcW w:w="3115" w:type="dxa"/>
          </w:tcPr>
          <w:p w14:paraId="3892D215" w14:textId="77777777" w:rsidR="009B27EC" w:rsidRDefault="009B27EC" w:rsidP="00215DA3">
            <w:pPr>
              <w:ind w:firstLine="0"/>
              <w:jc w:val="center"/>
            </w:pPr>
            <w:r>
              <w:t>- 63</w:t>
            </w:r>
          </w:p>
        </w:tc>
        <w:tc>
          <w:tcPr>
            <w:tcW w:w="3115" w:type="dxa"/>
          </w:tcPr>
          <w:p w14:paraId="73924EEF" w14:textId="77777777" w:rsidR="009B27EC" w:rsidRDefault="009B27EC" w:rsidP="00215DA3">
            <w:pPr>
              <w:ind w:firstLine="0"/>
              <w:jc w:val="center"/>
            </w:pPr>
            <w:r>
              <w:t>- 35</w:t>
            </w:r>
          </w:p>
        </w:tc>
      </w:tr>
      <w:tr w:rsidR="009B27EC" w14:paraId="59C37D79" w14:textId="77777777" w:rsidTr="00215DA3">
        <w:tc>
          <w:tcPr>
            <w:tcW w:w="3115" w:type="dxa"/>
          </w:tcPr>
          <w:p w14:paraId="2E8A0630" w14:textId="77777777" w:rsidR="009B27EC" w:rsidRDefault="009B27EC" w:rsidP="00215DA3">
            <w:pPr>
              <w:ind w:firstLine="0"/>
            </w:pPr>
            <w:r w:rsidRPr="00CC35B1">
              <w:t>Загальний рівень туристичного сектору</w:t>
            </w:r>
            <w:r>
              <w:t>, %</w:t>
            </w:r>
          </w:p>
        </w:tc>
        <w:tc>
          <w:tcPr>
            <w:tcW w:w="3115" w:type="dxa"/>
          </w:tcPr>
          <w:p w14:paraId="001C299F" w14:textId="77777777" w:rsidR="009B27EC" w:rsidRDefault="009B27EC" w:rsidP="00215DA3">
            <w:pPr>
              <w:ind w:firstLine="0"/>
              <w:jc w:val="center"/>
            </w:pPr>
            <w:r>
              <w:t>- 96</w:t>
            </w:r>
          </w:p>
        </w:tc>
        <w:tc>
          <w:tcPr>
            <w:tcW w:w="3115" w:type="dxa"/>
          </w:tcPr>
          <w:p w14:paraId="5375657E" w14:textId="77777777" w:rsidR="009B27EC" w:rsidRDefault="009B27EC" w:rsidP="00215DA3">
            <w:pPr>
              <w:ind w:firstLine="0"/>
              <w:jc w:val="center"/>
            </w:pPr>
            <w:r>
              <w:t>- 51</w:t>
            </w:r>
          </w:p>
        </w:tc>
      </w:tr>
      <w:tr w:rsidR="009B27EC" w14:paraId="704C96D3" w14:textId="77777777" w:rsidTr="00215DA3">
        <w:tc>
          <w:tcPr>
            <w:tcW w:w="3115" w:type="dxa"/>
          </w:tcPr>
          <w:p w14:paraId="3BB165FF" w14:textId="77777777" w:rsidR="009B27EC" w:rsidRDefault="009B27EC" w:rsidP="00215DA3">
            <w:pPr>
              <w:ind w:firstLine="0"/>
            </w:pPr>
            <w:r>
              <w:t xml:space="preserve">Державна підтримка, </w:t>
            </w:r>
            <w:proofErr w:type="spellStart"/>
            <w:r>
              <w:t>млрд.євро</w:t>
            </w:r>
            <w:proofErr w:type="spellEnd"/>
          </w:p>
        </w:tc>
        <w:tc>
          <w:tcPr>
            <w:tcW w:w="3115" w:type="dxa"/>
          </w:tcPr>
          <w:p w14:paraId="1FA2B5B7" w14:textId="77777777" w:rsidR="009B27EC" w:rsidRDefault="009B27EC" w:rsidP="00215DA3">
            <w:pPr>
              <w:ind w:firstLine="0"/>
              <w:jc w:val="center"/>
            </w:pPr>
            <w:r>
              <w:t>340</w:t>
            </w:r>
          </w:p>
        </w:tc>
        <w:tc>
          <w:tcPr>
            <w:tcW w:w="3115" w:type="dxa"/>
          </w:tcPr>
          <w:p w14:paraId="4021EB4C" w14:textId="77777777" w:rsidR="009B27EC" w:rsidRDefault="009B27EC" w:rsidP="00215DA3">
            <w:pPr>
              <w:ind w:firstLine="0"/>
              <w:jc w:val="center"/>
            </w:pPr>
            <w:r>
              <w:t>200</w:t>
            </w:r>
          </w:p>
        </w:tc>
      </w:tr>
    </w:tbl>
    <w:p w14:paraId="45432326" w14:textId="77777777" w:rsidR="00CC35B1" w:rsidRDefault="00CC35B1" w:rsidP="00215DA3">
      <w:pPr>
        <w:rPr>
          <w:i/>
          <w:iCs/>
        </w:rPr>
      </w:pPr>
      <w:r w:rsidRPr="00CC35B1">
        <w:rPr>
          <w:i/>
          <w:iCs/>
        </w:rPr>
        <w:t xml:space="preserve">Джерело: </w:t>
      </w:r>
      <w:r>
        <w:rPr>
          <w:i/>
          <w:iCs/>
        </w:rPr>
        <w:t>сформовано автором</w:t>
      </w:r>
    </w:p>
    <w:p w14:paraId="3BA84471" w14:textId="77777777" w:rsidR="00382D4C" w:rsidRDefault="00382D4C" w:rsidP="00215DA3"/>
    <w:p w14:paraId="41568282" w14:textId="77777777" w:rsidR="00382D4C" w:rsidRDefault="00382D4C" w:rsidP="00215DA3">
      <w:r>
        <w:lastRenderedPageBreak/>
        <w:t xml:space="preserve">Як бачимо, рівень ринку туристичних послуг обох країн у період пандемії дуже знизився. </w:t>
      </w:r>
    </w:p>
    <w:p w14:paraId="2ED99ECD" w14:textId="77777777" w:rsidR="00D82B4C" w:rsidRDefault="00382D4C" w:rsidP="00215DA3">
      <w:r>
        <w:t xml:space="preserve">Загальні показники </w:t>
      </w:r>
      <w:r w:rsidR="00D82B4C">
        <w:t xml:space="preserve">втрат </w:t>
      </w:r>
      <w:r>
        <w:t>Італійської туристичної галузі є набагато більшими ніж показники Іспанії, це пояснюється більшою привабливістю регіону серед туристів.</w:t>
      </w:r>
      <w:r w:rsidR="00B61C4E">
        <w:t xml:space="preserve"> </w:t>
      </w:r>
    </w:p>
    <w:p w14:paraId="6DADF5B0" w14:textId="77777777" w:rsidR="00B61C4E" w:rsidRDefault="00D82B4C" w:rsidP="00215DA3">
      <w:r>
        <w:t>Ос</w:t>
      </w:r>
      <w:r w:rsidR="00B61C4E">
        <w:t>новним завдан</w:t>
      </w:r>
      <w:r>
        <w:t>ням</w:t>
      </w:r>
      <w:r w:rsidR="00B61C4E">
        <w:t xml:space="preserve"> визначених країн, як і всіх країн Південної Європи, є відновлення ринку туристичних послуг і покращення економічного стану. За для цього урядами країн і туристичними підприємствами було вирішено введення певних стимулюючих заходів. </w:t>
      </w:r>
    </w:p>
    <w:p w14:paraId="45B74B43" w14:textId="77777777" w:rsidR="00B61C4E" w:rsidRDefault="00D82B4C" w:rsidP="00215DA3">
      <w:r>
        <w:t>Проаналізувавши стан розвитку ринку туристичних послуг Італії й Іспанії, заходи впровадженні для підтримки туристичної галузі, а також провівши опитування респондентів, можемо виокремити ряд заходів для розвитку туристичної галузі в країнах Південної Європи загалом:</w:t>
      </w:r>
    </w:p>
    <w:p w14:paraId="23CF1997" w14:textId="77777777" w:rsidR="00DF1514" w:rsidRDefault="00D82B4C" w:rsidP="00447BFD">
      <w:pPr>
        <w:pStyle w:val="a7"/>
        <w:numPr>
          <w:ilvl w:val="0"/>
          <w:numId w:val="45"/>
        </w:numPr>
        <w:ind w:left="0" w:firstLine="0"/>
      </w:pPr>
      <w:r>
        <w:t xml:space="preserve">державна підтримка </w:t>
      </w:r>
      <w:r w:rsidR="00DF1514">
        <w:t xml:space="preserve">і більш тісна співпраця уряду з туристичними підприємствами; </w:t>
      </w:r>
    </w:p>
    <w:p w14:paraId="5B157DEF" w14:textId="77777777" w:rsidR="00B66368" w:rsidRDefault="00B66368" w:rsidP="00447BFD">
      <w:pPr>
        <w:pStyle w:val="a7"/>
        <w:numPr>
          <w:ilvl w:val="0"/>
          <w:numId w:val="45"/>
        </w:numPr>
        <w:ind w:left="0" w:firstLine="0"/>
      </w:pPr>
      <w:r>
        <w:t>залучення зарубіжних інвесторів;</w:t>
      </w:r>
    </w:p>
    <w:p w14:paraId="628D2FFC" w14:textId="77777777" w:rsidR="00DF1514" w:rsidRDefault="00DF1514" w:rsidP="00447BFD">
      <w:pPr>
        <w:pStyle w:val="a7"/>
        <w:numPr>
          <w:ilvl w:val="0"/>
          <w:numId w:val="45"/>
        </w:numPr>
        <w:ind w:left="0" w:firstLine="0"/>
      </w:pPr>
      <w:r>
        <w:t>покращення якості послуг;</w:t>
      </w:r>
    </w:p>
    <w:p w14:paraId="5D76C18B" w14:textId="77777777" w:rsidR="00DF1514" w:rsidRDefault="00DF1514" w:rsidP="00447BFD">
      <w:pPr>
        <w:pStyle w:val="a7"/>
        <w:numPr>
          <w:ilvl w:val="0"/>
          <w:numId w:val="45"/>
        </w:numPr>
        <w:ind w:left="0" w:firstLine="0"/>
      </w:pPr>
      <w:r>
        <w:t>дотримання санітарно-гігієнічним умов і правил безпеки;</w:t>
      </w:r>
    </w:p>
    <w:p w14:paraId="2FEBDA06" w14:textId="77777777" w:rsidR="00DF1514" w:rsidRDefault="00DF1514" w:rsidP="00447BFD">
      <w:pPr>
        <w:pStyle w:val="a7"/>
        <w:numPr>
          <w:ilvl w:val="0"/>
          <w:numId w:val="45"/>
        </w:numPr>
        <w:ind w:left="0" w:firstLine="0"/>
      </w:pPr>
      <w:r>
        <w:t>збільшення інформативності;</w:t>
      </w:r>
    </w:p>
    <w:p w14:paraId="0617DA92" w14:textId="77777777" w:rsidR="00DF1514" w:rsidRDefault="00DF1514" w:rsidP="00447BFD">
      <w:pPr>
        <w:pStyle w:val="a7"/>
        <w:numPr>
          <w:ilvl w:val="0"/>
          <w:numId w:val="45"/>
        </w:numPr>
        <w:ind w:left="0" w:firstLine="0"/>
      </w:pPr>
      <w:r>
        <w:t>проведення маркетингових заходів;</w:t>
      </w:r>
    </w:p>
    <w:p w14:paraId="5C28C3F7" w14:textId="77777777" w:rsidR="00DF1514" w:rsidRDefault="00DF1514" w:rsidP="00447BFD">
      <w:pPr>
        <w:pStyle w:val="a7"/>
        <w:numPr>
          <w:ilvl w:val="0"/>
          <w:numId w:val="45"/>
        </w:numPr>
        <w:ind w:left="0" w:firstLine="0"/>
      </w:pPr>
      <w:r>
        <w:t>впровадження додаткових послуг, акцій, бонусів, ваучерів і програм лояльності;</w:t>
      </w:r>
    </w:p>
    <w:p w14:paraId="22F2CC06" w14:textId="77777777" w:rsidR="00B66368" w:rsidRDefault="00B66368" w:rsidP="00447BFD">
      <w:pPr>
        <w:pStyle w:val="a7"/>
        <w:numPr>
          <w:ilvl w:val="0"/>
          <w:numId w:val="45"/>
        </w:numPr>
        <w:ind w:left="0" w:firstLine="0"/>
      </w:pPr>
      <w:r>
        <w:t>надання спеціальних пропозицій для соціальних верств населення;</w:t>
      </w:r>
    </w:p>
    <w:p w14:paraId="5789CE3B" w14:textId="77777777" w:rsidR="00DF1514" w:rsidRDefault="00DF1514" w:rsidP="00447BFD">
      <w:pPr>
        <w:pStyle w:val="a7"/>
        <w:numPr>
          <w:ilvl w:val="0"/>
          <w:numId w:val="45"/>
        </w:numPr>
        <w:ind w:left="0" w:firstLine="0"/>
      </w:pPr>
      <w:r>
        <w:t>орієнтація на «тури вихідного дня»;</w:t>
      </w:r>
    </w:p>
    <w:p w14:paraId="5CB99548" w14:textId="77777777" w:rsidR="00463252" w:rsidRDefault="00463252" w:rsidP="00447BFD">
      <w:pPr>
        <w:pStyle w:val="a7"/>
        <w:numPr>
          <w:ilvl w:val="0"/>
          <w:numId w:val="45"/>
        </w:numPr>
        <w:ind w:left="0" w:firstLine="0"/>
      </w:pPr>
      <w:r>
        <w:t>розвиток внутрішнього туризму;</w:t>
      </w:r>
    </w:p>
    <w:p w14:paraId="56A0E1EB" w14:textId="77777777" w:rsidR="00B66368" w:rsidRDefault="00DF1514" w:rsidP="00447BFD">
      <w:pPr>
        <w:pStyle w:val="a7"/>
        <w:numPr>
          <w:ilvl w:val="0"/>
          <w:numId w:val="45"/>
        </w:numPr>
        <w:ind w:left="0" w:firstLine="0"/>
      </w:pPr>
      <w:r>
        <w:t>розвиток</w:t>
      </w:r>
      <w:r w:rsidR="00B66368">
        <w:t xml:space="preserve"> нов</w:t>
      </w:r>
      <w:bookmarkStart w:id="283" w:name="_GoBack"/>
      <w:bookmarkEnd w:id="283"/>
      <w:r w:rsidR="00B66368">
        <w:t>их туристичних напрямів, зокрема</w:t>
      </w:r>
      <w:r>
        <w:t xml:space="preserve"> </w:t>
      </w:r>
      <w:r w:rsidR="00B66368">
        <w:t xml:space="preserve">з </w:t>
      </w:r>
      <w:r>
        <w:t>сільського, оздоровчо-лікувального</w:t>
      </w:r>
      <w:r w:rsidR="00B66368">
        <w:t>, екологічного і гастрономічного туризму;</w:t>
      </w:r>
    </w:p>
    <w:p w14:paraId="7507CA63" w14:textId="77777777" w:rsidR="00DF1514" w:rsidRDefault="00B66368" w:rsidP="00447BFD">
      <w:pPr>
        <w:pStyle w:val="a7"/>
        <w:numPr>
          <w:ilvl w:val="0"/>
          <w:numId w:val="45"/>
        </w:numPr>
        <w:ind w:left="0" w:firstLine="0"/>
      </w:pPr>
      <w:r>
        <w:t xml:space="preserve">створення нових інноваційних туристичних продуктів, як приклад: Італія – віртуальний туризм, Іспанія </w:t>
      </w:r>
      <w:r w:rsidR="00463252">
        <w:t>–</w:t>
      </w:r>
      <w:r>
        <w:t xml:space="preserve"> </w:t>
      </w:r>
      <w:proofErr w:type="spellStart"/>
      <w:r w:rsidR="00463252">
        <w:t>р</w:t>
      </w:r>
      <w:r w:rsidR="00463252" w:rsidRPr="00463252">
        <w:t>уфінг</w:t>
      </w:r>
      <w:proofErr w:type="spellEnd"/>
      <w:r w:rsidR="00463252">
        <w:t xml:space="preserve">, Румунія – </w:t>
      </w:r>
      <w:proofErr w:type="spellStart"/>
      <w:r w:rsidR="00463252">
        <w:t>дарк</w:t>
      </w:r>
      <w:proofErr w:type="spellEnd"/>
      <w:r w:rsidR="00463252">
        <w:t xml:space="preserve"> туризм, Греція – повільний туризм тощо.</w:t>
      </w:r>
    </w:p>
    <w:p w14:paraId="46EC25E2" w14:textId="77777777" w:rsidR="006733DD" w:rsidRDefault="006733DD" w:rsidP="00215DA3">
      <w:r>
        <w:lastRenderedPageBreak/>
        <w:tab/>
      </w:r>
      <w:r w:rsidR="00463252">
        <w:t>Слід зазначити, що п</w:t>
      </w:r>
      <w:r w:rsidRPr="00806678">
        <w:t xml:space="preserve">ісля вторгнення </w:t>
      </w:r>
      <w:proofErr w:type="spellStart"/>
      <w:r w:rsidRPr="00806678">
        <w:t>росії</w:t>
      </w:r>
      <w:proofErr w:type="spellEnd"/>
      <w:r w:rsidRPr="00806678">
        <w:t xml:space="preserve"> в Україну більшість країн зробили виключення для українців від </w:t>
      </w:r>
      <w:proofErr w:type="spellStart"/>
      <w:r w:rsidRPr="00806678">
        <w:t>ковідних</w:t>
      </w:r>
      <w:proofErr w:type="spellEnd"/>
      <w:r w:rsidRPr="00806678">
        <w:t xml:space="preserve"> правил в’їзду. А в період з березня до жовтня </w:t>
      </w:r>
      <w:r>
        <w:t xml:space="preserve">2022 р. </w:t>
      </w:r>
      <w:r w:rsidRPr="00806678">
        <w:t xml:space="preserve">фактично всі країни Європи поступово скасували обмеження на в’їзд пов’язані з </w:t>
      </w:r>
      <w:r w:rsidR="00463252">
        <w:t>COVID-19</w:t>
      </w:r>
      <w:r w:rsidR="00463252">
        <w:rPr>
          <w:rFonts w:cs="Times New Roman"/>
        </w:rPr>
        <w:t xml:space="preserve"> </w:t>
      </w:r>
      <w:r>
        <w:rPr>
          <w:rFonts w:cs="Times New Roman"/>
        </w:rPr>
        <w:t>[</w:t>
      </w:r>
      <w:r>
        <w:rPr>
          <w:rFonts w:cs="Times New Roman"/>
        </w:rPr>
        <w:fldChar w:fldCharType="begin"/>
      </w:r>
      <w:r>
        <w:rPr>
          <w:rFonts w:cs="Times New Roman"/>
        </w:rPr>
        <w:instrText xml:space="preserve"> REF _Ref84880825 \r \h </w:instrText>
      </w:r>
      <w:r>
        <w:rPr>
          <w:rFonts w:cs="Times New Roman"/>
        </w:rPr>
      </w:r>
      <w:r>
        <w:rPr>
          <w:rFonts w:cs="Times New Roman"/>
        </w:rPr>
        <w:fldChar w:fldCharType="separate"/>
      </w:r>
      <w:r w:rsidR="009B27EC">
        <w:rPr>
          <w:rFonts w:cs="Times New Roman"/>
        </w:rPr>
        <w:t>56</w:t>
      </w:r>
      <w:r>
        <w:rPr>
          <w:rFonts w:cs="Times New Roman"/>
        </w:rPr>
        <w:fldChar w:fldCharType="end"/>
      </w:r>
      <w:r>
        <w:rPr>
          <w:rFonts w:asciiTheme="minorBidi" w:hAnsiTheme="minorBidi"/>
        </w:rPr>
        <w:t>]</w:t>
      </w:r>
      <w:r w:rsidRPr="00806678">
        <w:t>.</w:t>
      </w:r>
    </w:p>
    <w:p w14:paraId="6C763AEC" w14:textId="77777777" w:rsidR="006733DD" w:rsidRPr="006733DD" w:rsidRDefault="00463252" w:rsidP="00215DA3">
      <w:pPr>
        <w:tabs>
          <w:tab w:val="left" w:pos="1230"/>
        </w:tabs>
      </w:pPr>
      <w:r>
        <w:t xml:space="preserve">Отже, ми </w:t>
      </w:r>
      <w:r w:rsidR="00816F57">
        <w:t xml:space="preserve">в межам нашого дослідження, нами було </w:t>
      </w:r>
      <w:r>
        <w:t>розгля</w:t>
      </w:r>
      <w:r w:rsidR="00816F57">
        <w:t>нуто</w:t>
      </w:r>
      <w:r>
        <w:t xml:space="preserve"> питання </w:t>
      </w:r>
      <w:r w:rsidR="00816F57">
        <w:t xml:space="preserve">впливу пандемії </w:t>
      </w:r>
      <w:r>
        <w:t xml:space="preserve">COVID-19 як </w:t>
      </w:r>
      <w:r w:rsidR="00816F57">
        <w:t>на світову туристичну галузь загалом, так і на туристичну сферу Південної Європи зокрема. Детальн</w:t>
      </w:r>
      <w:r w:rsidR="00B97435">
        <w:t xml:space="preserve">ий аналіз стану ринку туристичних послуг таких країн Південної Європи, як Італія й Іспанія, дав змогу </w:t>
      </w:r>
      <w:r>
        <w:t xml:space="preserve">зробити висновок про те, що </w:t>
      </w:r>
      <w:r w:rsidR="00B97435">
        <w:t>туристична галузь є найбільш постраждалою у період пандемії. В</w:t>
      </w:r>
      <w:r>
        <w:t xml:space="preserve">ідновлення </w:t>
      </w:r>
      <w:r w:rsidR="00B97435">
        <w:t>ринку туристичних послуг і</w:t>
      </w:r>
      <w:r>
        <w:t xml:space="preserve"> </w:t>
      </w:r>
      <w:r w:rsidR="00B97435">
        <w:t>формування нових</w:t>
      </w:r>
      <w:r>
        <w:t xml:space="preserve"> туристичн</w:t>
      </w:r>
      <w:r w:rsidR="00B97435">
        <w:t>их</w:t>
      </w:r>
      <w:r>
        <w:t xml:space="preserve"> продукт</w:t>
      </w:r>
      <w:r w:rsidR="00B97435">
        <w:t>ів,</w:t>
      </w:r>
      <w:r>
        <w:t xml:space="preserve"> в умовах пандемії та після</w:t>
      </w:r>
      <w:r w:rsidR="00B97435">
        <w:t>,</w:t>
      </w:r>
      <w:r>
        <w:t xml:space="preserve"> є досить складним процесом</w:t>
      </w:r>
      <w:r w:rsidR="00B97435">
        <w:t xml:space="preserve">, що </w:t>
      </w:r>
      <w:r>
        <w:t>вимагає розробки не тільки теоретично</w:t>
      </w:r>
      <w:r w:rsidR="00B97435">
        <w:t>го</w:t>
      </w:r>
      <w:r>
        <w:t xml:space="preserve">, а й практично зумовленого і ефективного плану, який дозволить результативно вирішувати поставлені цілі та завдання з розробки нових видів туризму </w:t>
      </w:r>
      <w:r w:rsidR="00B97435">
        <w:t>й</w:t>
      </w:r>
      <w:r>
        <w:t xml:space="preserve"> їх впровадження. </w:t>
      </w:r>
      <w:r w:rsidR="00B97435">
        <w:t>Саме це завдання стоїть перед державними урядами і туристичними підприємства за для відновлення туристичного сектору.</w:t>
      </w:r>
    </w:p>
    <w:p w14:paraId="0EBF5830" w14:textId="77777777" w:rsidR="006E0C4F" w:rsidRPr="00845FC4" w:rsidRDefault="006E0C4F" w:rsidP="00215DA3">
      <w:pPr>
        <w:pStyle w:val="1"/>
        <w:spacing w:before="0"/>
        <w:rPr>
          <w:lang w:val="uk-UA"/>
        </w:rPr>
      </w:pPr>
      <w:bookmarkStart w:id="284" w:name="_Toc120722652"/>
      <w:r w:rsidRPr="00845FC4">
        <w:rPr>
          <w:lang w:val="uk-UA"/>
        </w:rPr>
        <w:lastRenderedPageBreak/>
        <w:t>ВИСНОВКИ</w:t>
      </w:r>
      <w:bookmarkEnd w:id="282"/>
      <w:bookmarkEnd w:id="284"/>
    </w:p>
    <w:p w14:paraId="5DA6E501" w14:textId="77777777" w:rsidR="006E0C4F" w:rsidRPr="00845FC4" w:rsidRDefault="006E0C4F" w:rsidP="00215DA3">
      <w:pPr>
        <w:rPr>
          <w:lang w:eastAsia="x-none"/>
        </w:rPr>
      </w:pPr>
    </w:p>
    <w:p w14:paraId="66AC40B6" w14:textId="77777777" w:rsidR="006E0C4F" w:rsidRPr="00A65041" w:rsidRDefault="006E0C4F" w:rsidP="00215DA3">
      <w:pPr>
        <w:rPr>
          <w:szCs w:val="28"/>
        </w:rPr>
      </w:pPr>
      <w:r w:rsidRPr="00845FC4">
        <w:rPr>
          <w:szCs w:val="28"/>
        </w:rPr>
        <w:t xml:space="preserve">1. </w:t>
      </w:r>
      <w:r>
        <w:rPr>
          <w:szCs w:val="28"/>
        </w:rPr>
        <w:t>Схарактеризовано</w:t>
      </w:r>
      <w:r w:rsidR="00DD140A">
        <w:rPr>
          <w:szCs w:val="28"/>
        </w:rPr>
        <w:t xml:space="preserve"> розвиток туристичної галузі у </w:t>
      </w:r>
      <w:proofErr w:type="spellStart"/>
      <w:r w:rsidR="00DD140A">
        <w:rPr>
          <w:szCs w:val="28"/>
        </w:rPr>
        <w:t>доковідний</w:t>
      </w:r>
      <w:proofErr w:type="spellEnd"/>
      <w:r w:rsidR="00DD140A">
        <w:rPr>
          <w:szCs w:val="28"/>
        </w:rPr>
        <w:t xml:space="preserve"> період і у період пандемії</w:t>
      </w:r>
      <w:r w:rsidR="00DD140A" w:rsidRPr="00DD140A">
        <w:rPr>
          <w:szCs w:val="28"/>
        </w:rPr>
        <w:t xml:space="preserve"> коронавірусу, яка охопила світ </w:t>
      </w:r>
      <w:r w:rsidR="00DD140A">
        <w:rPr>
          <w:szCs w:val="28"/>
        </w:rPr>
        <w:t>і</w:t>
      </w:r>
      <w:r w:rsidR="00DD140A" w:rsidRPr="00DD140A">
        <w:rPr>
          <w:szCs w:val="28"/>
        </w:rPr>
        <w:t xml:space="preserve"> докорінно змінила </w:t>
      </w:r>
      <w:r w:rsidR="00DD140A">
        <w:rPr>
          <w:szCs w:val="28"/>
        </w:rPr>
        <w:t>стан туристичної сфери</w:t>
      </w:r>
      <w:r w:rsidR="00DD140A" w:rsidRPr="00DD140A">
        <w:rPr>
          <w:szCs w:val="28"/>
        </w:rPr>
        <w:t xml:space="preserve"> </w:t>
      </w:r>
      <w:r w:rsidR="00DD140A">
        <w:rPr>
          <w:szCs w:val="28"/>
        </w:rPr>
        <w:t>в</w:t>
      </w:r>
      <w:r w:rsidR="00DD140A" w:rsidRPr="00DD140A">
        <w:rPr>
          <w:szCs w:val="28"/>
        </w:rPr>
        <w:t xml:space="preserve">сього світу. </w:t>
      </w:r>
      <w:r w:rsidR="00DD140A">
        <w:rPr>
          <w:szCs w:val="28"/>
        </w:rPr>
        <w:t>З</w:t>
      </w:r>
      <w:r w:rsidR="00DD140A" w:rsidRPr="00DD140A">
        <w:rPr>
          <w:szCs w:val="28"/>
        </w:rPr>
        <w:t xml:space="preserve">міни торкнулися не лише світової економіки, а й роботи та доходів, і навіть таких речей, як спосіб життя, дозвілля і спілкування. Пандемія COVID-19 не тільки спричинила кілька мільйонів смертей по всьому світу, </w:t>
      </w:r>
      <w:r w:rsidR="00DD140A">
        <w:rPr>
          <w:szCs w:val="28"/>
        </w:rPr>
        <w:t xml:space="preserve">а й докорінно зміна життя людей. </w:t>
      </w:r>
    </w:p>
    <w:p w14:paraId="793B6ECA" w14:textId="77777777" w:rsidR="006E0C4F" w:rsidRDefault="006E0C4F" w:rsidP="00215DA3">
      <w:pPr>
        <w:rPr>
          <w:lang w:eastAsia="ru-RU"/>
        </w:rPr>
      </w:pPr>
      <w:r w:rsidRPr="00845FC4">
        <w:rPr>
          <w:lang w:eastAsia="ru-RU"/>
        </w:rPr>
        <w:t xml:space="preserve">2. </w:t>
      </w:r>
      <w:r w:rsidR="00DD140A">
        <w:rPr>
          <w:lang w:eastAsia="ru-RU"/>
        </w:rPr>
        <w:t>Проаналізовано загальний стан розвитку туризму країн Південної Європи, н</w:t>
      </w:r>
      <w:r w:rsidR="00DD140A" w:rsidRPr="00DD140A">
        <w:rPr>
          <w:lang w:eastAsia="ru-RU"/>
        </w:rPr>
        <w:t xml:space="preserve">епідготовленість </w:t>
      </w:r>
      <w:r w:rsidR="00DD140A">
        <w:rPr>
          <w:lang w:eastAsia="ru-RU"/>
        </w:rPr>
        <w:t>яких</w:t>
      </w:r>
      <w:r w:rsidR="00DD140A" w:rsidRPr="00DD140A">
        <w:rPr>
          <w:lang w:eastAsia="ru-RU"/>
        </w:rPr>
        <w:t xml:space="preserve"> і незнання плану дій у такій ситуації призвело до дуже відчутних наслідків, особливо в тих</w:t>
      </w:r>
      <w:r w:rsidR="00DD140A">
        <w:rPr>
          <w:lang w:eastAsia="ru-RU"/>
        </w:rPr>
        <w:t xml:space="preserve"> регіонах</w:t>
      </w:r>
      <w:r w:rsidR="00DD140A" w:rsidRPr="00DD140A">
        <w:rPr>
          <w:lang w:eastAsia="ru-RU"/>
        </w:rPr>
        <w:t>, де туризм складав значну частку ВВП</w:t>
      </w:r>
      <w:r w:rsidR="00DD140A">
        <w:rPr>
          <w:lang w:eastAsia="ru-RU"/>
        </w:rPr>
        <w:t>.</w:t>
      </w:r>
      <w:r w:rsidR="00DD140A" w:rsidRPr="00DD140A">
        <w:t xml:space="preserve"> </w:t>
      </w:r>
      <w:r w:rsidR="00DD140A" w:rsidRPr="00DD140A">
        <w:rPr>
          <w:lang w:eastAsia="ru-RU"/>
        </w:rPr>
        <w:t xml:space="preserve">Через пандемію коронавірусу туризм зазнав катастрофічних втрат, закриття кордонів, відміна або перенесення багатьох щорічних подій і </w:t>
      </w:r>
      <w:proofErr w:type="spellStart"/>
      <w:r w:rsidR="00DD140A" w:rsidRPr="00DD140A">
        <w:rPr>
          <w:lang w:eastAsia="ru-RU"/>
        </w:rPr>
        <w:t>фестивалей</w:t>
      </w:r>
      <w:proofErr w:type="spellEnd"/>
      <w:r w:rsidR="00DD140A" w:rsidRPr="00DD140A">
        <w:rPr>
          <w:lang w:eastAsia="ru-RU"/>
        </w:rPr>
        <w:t>, закриття на карантин країн призвело до замороження галузі на певний проміжок часу, через що багато туристичних підприємств понесли значних втрат, отримали кризове становище, а маленькі підприємства взагалі зачинились назавжди.</w:t>
      </w:r>
    </w:p>
    <w:p w14:paraId="78163211" w14:textId="77777777" w:rsidR="00B649F2" w:rsidRPr="00B649F2" w:rsidRDefault="006E0C4F" w:rsidP="00215DA3">
      <w:pPr>
        <w:rPr>
          <w:lang w:eastAsia="ru-RU"/>
        </w:rPr>
      </w:pPr>
      <w:r w:rsidRPr="00845FC4">
        <w:rPr>
          <w:lang w:eastAsia="ru-RU"/>
        </w:rPr>
        <w:t xml:space="preserve">3. </w:t>
      </w:r>
      <w:r w:rsidR="00DD140A">
        <w:rPr>
          <w:lang w:eastAsia="ru-RU"/>
        </w:rPr>
        <w:t>До</w:t>
      </w:r>
      <w:r w:rsidR="00B649F2">
        <w:rPr>
          <w:lang w:eastAsia="ru-RU"/>
        </w:rPr>
        <w:t>кладно до</w:t>
      </w:r>
      <w:r w:rsidR="00DD140A">
        <w:rPr>
          <w:lang w:eastAsia="ru-RU"/>
        </w:rPr>
        <w:t>сліджено</w:t>
      </w:r>
      <w:r>
        <w:rPr>
          <w:lang w:eastAsia="ru-RU"/>
        </w:rPr>
        <w:t xml:space="preserve"> </w:t>
      </w:r>
      <w:r w:rsidR="00B649F2">
        <w:rPr>
          <w:lang w:eastAsia="ru-RU"/>
        </w:rPr>
        <w:t xml:space="preserve">стан ринків туристичних послуг Італії й Іспанії, як найпопулярніших туристичних країн Південної Європи, в яких </w:t>
      </w:r>
      <w:r w:rsidR="00B649F2" w:rsidRPr="00B649F2">
        <w:rPr>
          <w:lang w:eastAsia="ru-RU"/>
        </w:rPr>
        <w:t>туристична галузь є найбільш постраждалою у період пандемії.</w:t>
      </w:r>
      <w:r w:rsidR="00B649F2" w:rsidRPr="00B649F2">
        <w:t xml:space="preserve"> </w:t>
      </w:r>
      <w:r w:rsidR="00B649F2" w:rsidRPr="00B649F2">
        <w:rPr>
          <w:lang w:eastAsia="ru-RU"/>
        </w:rPr>
        <w:t>Основним завданням визначених країн, як і всіх країн Південної Європи, є відновлення ринку туристичних послуг і покращення економічного стану. За для цього урядами країн і туристичними підприємствами було вирішено введення певних стимулюючих заходів</w:t>
      </w:r>
      <w:r w:rsidR="00B649F2">
        <w:rPr>
          <w:lang w:eastAsia="ru-RU"/>
        </w:rPr>
        <w:t xml:space="preserve">: підтримка державної влади; впровадження додаткових послуг, акцій, ваучерів, бонусів, програм лояльності тощо; створення нових туристичних продуктів; розвиток нових туристичних напрямів тощо. </w:t>
      </w:r>
    </w:p>
    <w:p w14:paraId="068BAB98" w14:textId="77777777" w:rsidR="006E0C4F" w:rsidRPr="00845FC4" w:rsidRDefault="006E0C4F" w:rsidP="00215DA3">
      <w:pPr>
        <w:rPr>
          <w:lang w:eastAsia="ru-RU"/>
        </w:rPr>
      </w:pPr>
    </w:p>
    <w:p w14:paraId="37428B9C" w14:textId="77777777" w:rsidR="006E0C4F" w:rsidRPr="00DC1287" w:rsidRDefault="006E0C4F" w:rsidP="00215DA3">
      <w:pPr>
        <w:pStyle w:val="1"/>
        <w:spacing w:before="0"/>
        <w:rPr>
          <w:color w:val="auto"/>
          <w:lang w:val="uk-UA"/>
        </w:rPr>
      </w:pPr>
      <w:bookmarkStart w:id="285" w:name="_Toc26796839"/>
      <w:bookmarkStart w:id="286" w:name="_Toc120722653"/>
      <w:r w:rsidRPr="00DC1287">
        <w:rPr>
          <w:color w:val="auto"/>
          <w:lang w:val="uk-UA"/>
        </w:rPr>
        <w:lastRenderedPageBreak/>
        <w:t>ПЕРЕЛІК ПОСИЛАНЬ</w:t>
      </w:r>
      <w:bookmarkEnd w:id="285"/>
      <w:bookmarkEnd w:id="286"/>
    </w:p>
    <w:p w14:paraId="0EF2ABA7" w14:textId="77777777" w:rsidR="006E0C4F" w:rsidRPr="00845FC4" w:rsidRDefault="006E0C4F" w:rsidP="00215DA3">
      <w:pPr>
        <w:ind w:firstLine="0"/>
        <w:rPr>
          <w:rFonts w:cs="Times New Roman"/>
          <w:color w:val="000000" w:themeColor="text1"/>
          <w:szCs w:val="28"/>
        </w:rPr>
      </w:pPr>
    </w:p>
    <w:p w14:paraId="0EAFE031" w14:textId="77777777" w:rsidR="009B27EC" w:rsidRPr="00D15ABD" w:rsidRDefault="009B27EC" w:rsidP="00215DA3">
      <w:pPr>
        <w:pStyle w:val="a7"/>
        <w:numPr>
          <w:ilvl w:val="0"/>
          <w:numId w:val="22"/>
        </w:numPr>
        <w:ind w:left="0" w:firstLine="709"/>
        <w:rPr>
          <w:rFonts w:cs="Times New Roman"/>
          <w:color w:val="000000" w:themeColor="text1"/>
          <w:szCs w:val="28"/>
        </w:rPr>
      </w:pPr>
      <w:bookmarkStart w:id="287" w:name="_Ref120126635"/>
      <w:r>
        <w:t xml:space="preserve">Cia-Agricoltori </w:t>
      </w:r>
      <w:proofErr w:type="spellStart"/>
      <w:r>
        <w:t>Italiani</w:t>
      </w:r>
      <w:proofErr w:type="spellEnd"/>
      <w:r w:rsidRPr="00D15ABD">
        <w:rPr>
          <w:rFonts w:cs="Times New Roman"/>
          <w:color w:val="000000" w:themeColor="text1"/>
          <w:szCs w:val="28"/>
        </w:rPr>
        <w:t xml:space="preserve">. </w:t>
      </w:r>
      <w:r>
        <w:t xml:space="preserve">URL : </w:t>
      </w:r>
      <w:hyperlink r:id="rId32" w:history="1">
        <w:r w:rsidRPr="00D15ABD">
          <w:rPr>
            <w:color w:val="0000FF"/>
            <w:u w:val="single"/>
          </w:rPr>
          <w:t>presentazione_cia_2020-eng-web.pdf</w:t>
        </w:r>
      </w:hyperlink>
      <w:r w:rsidRPr="00D15ABD">
        <w:rPr>
          <w:rFonts w:cs="Times New Roman"/>
          <w:color w:val="000000" w:themeColor="text1"/>
          <w:szCs w:val="28"/>
        </w:rPr>
        <w:t xml:space="preserve"> (дата звернення 23.11.2022).</w:t>
      </w:r>
      <w:bookmarkEnd w:id="287"/>
    </w:p>
    <w:p w14:paraId="0C3865F6" w14:textId="77777777" w:rsidR="009B27EC" w:rsidRPr="002D66A7" w:rsidRDefault="009B27EC" w:rsidP="00215DA3">
      <w:pPr>
        <w:pStyle w:val="a7"/>
        <w:numPr>
          <w:ilvl w:val="0"/>
          <w:numId w:val="22"/>
        </w:numPr>
        <w:ind w:left="0" w:firstLine="709"/>
        <w:rPr>
          <w:rFonts w:cs="Times New Roman"/>
          <w:color w:val="000000" w:themeColor="text1"/>
          <w:szCs w:val="28"/>
        </w:rPr>
      </w:pPr>
      <w:r w:rsidRPr="00E50E5A">
        <w:rPr>
          <w:rFonts w:cs="Times New Roman"/>
          <w:color w:val="000000" w:themeColor="text1"/>
          <w:szCs w:val="28"/>
        </w:rPr>
        <w:t xml:space="preserve"> </w:t>
      </w:r>
      <w:bookmarkStart w:id="288" w:name="_Ref119600266"/>
      <w:r>
        <w:t xml:space="preserve">COVID-19 </w:t>
      </w:r>
      <w:proofErr w:type="spellStart"/>
      <w:r>
        <w:t>is</w:t>
      </w:r>
      <w:proofErr w:type="spellEnd"/>
      <w:r>
        <w:t xml:space="preserve"> a </w:t>
      </w:r>
      <w:proofErr w:type="spellStart"/>
      <w:r>
        <w:t>ticking</w:t>
      </w:r>
      <w:proofErr w:type="spellEnd"/>
      <w:r>
        <w:t xml:space="preserve"> </w:t>
      </w:r>
      <w:proofErr w:type="spellStart"/>
      <w:r>
        <w:t>time</w:t>
      </w:r>
      <w:proofErr w:type="spellEnd"/>
      <w:r>
        <w:t xml:space="preserve"> </w:t>
      </w:r>
      <w:proofErr w:type="spellStart"/>
      <w:r>
        <w:t>bomb</w:t>
      </w:r>
      <w:proofErr w:type="spellEnd"/>
      <w:r>
        <w:t xml:space="preserve"> </w:t>
      </w:r>
      <w:proofErr w:type="spellStart"/>
      <w:r>
        <w:t>for</w:t>
      </w:r>
      <w:proofErr w:type="spellEnd"/>
      <w:r>
        <w:t xml:space="preserve"> </w:t>
      </w:r>
      <w:proofErr w:type="spellStart"/>
      <w:r>
        <w:t>Europe's</w:t>
      </w:r>
      <w:proofErr w:type="spellEnd"/>
      <w:r>
        <w:t xml:space="preserve"> </w:t>
      </w:r>
      <w:proofErr w:type="spellStart"/>
      <w:r>
        <w:t>tourism</w:t>
      </w:r>
      <w:proofErr w:type="spellEnd"/>
      <w:r>
        <w:t xml:space="preserve"> </w:t>
      </w:r>
      <w:proofErr w:type="spellStart"/>
      <w:r>
        <w:t>industry</w:t>
      </w:r>
      <w:proofErr w:type="spellEnd"/>
      <w:r>
        <w:t xml:space="preserve">. URL: </w:t>
      </w:r>
      <w:hyperlink r:id="rId33" w:history="1">
        <w:r w:rsidR="002750C8" w:rsidRPr="00321FC4">
          <w:rPr>
            <w:rStyle w:val="a9"/>
          </w:rPr>
          <w:t>https://www.eesc.europa.eu/en/news-media/news/covid-19-ticking-time-bomb-europes-tourism-industry-says-eesc</w:t>
        </w:r>
      </w:hyperlink>
      <w:bookmarkEnd w:id="288"/>
      <w:r w:rsidR="002750C8">
        <w:t xml:space="preserve"> </w:t>
      </w:r>
      <w:r w:rsidR="002750C8" w:rsidRPr="002750C8">
        <w:t>(дата звернення 23.11.2022).</w:t>
      </w:r>
    </w:p>
    <w:p w14:paraId="6AAC3DA5" w14:textId="77777777" w:rsidR="009B27EC" w:rsidRPr="00E50E5A" w:rsidRDefault="009B27EC" w:rsidP="00215DA3">
      <w:pPr>
        <w:pStyle w:val="a7"/>
        <w:numPr>
          <w:ilvl w:val="0"/>
          <w:numId w:val="22"/>
        </w:numPr>
        <w:ind w:left="0" w:firstLine="709"/>
        <w:rPr>
          <w:rFonts w:cs="Times New Roman"/>
          <w:color w:val="000000" w:themeColor="text1"/>
          <w:szCs w:val="28"/>
        </w:rPr>
      </w:pPr>
      <w:bookmarkStart w:id="289" w:name="_Ref88238564"/>
      <w:r>
        <w:t xml:space="preserve">COVID-19 </w:t>
      </w:r>
      <w:proofErr w:type="spellStart"/>
      <w:r>
        <w:t>Travel</w:t>
      </w:r>
      <w:proofErr w:type="spellEnd"/>
      <w:r>
        <w:t xml:space="preserve"> </w:t>
      </w:r>
      <w:proofErr w:type="spellStart"/>
      <w:r>
        <w:t>Industry</w:t>
      </w:r>
      <w:proofErr w:type="spellEnd"/>
      <w:r>
        <w:t xml:space="preserve"> </w:t>
      </w:r>
      <w:proofErr w:type="spellStart"/>
      <w:r>
        <w:t>Research</w:t>
      </w:r>
      <w:proofErr w:type="spellEnd"/>
      <w:r>
        <w:t xml:space="preserve">. U.S. </w:t>
      </w:r>
      <w:proofErr w:type="spellStart"/>
      <w:r>
        <w:t>Travel</w:t>
      </w:r>
      <w:proofErr w:type="spellEnd"/>
      <w:r>
        <w:t xml:space="preserve"> </w:t>
      </w:r>
      <w:proofErr w:type="spellStart"/>
      <w:r>
        <w:t>Association</w:t>
      </w:r>
      <w:proofErr w:type="spellEnd"/>
      <w:r>
        <w:t xml:space="preserve">, 2020 </w:t>
      </w:r>
      <w:r w:rsidRPr="00E50E5A">
        <w:rPr>
          <w:rFonts w:cs="Times New Roman"/>
          <w:color w:val="000000" w:themeColor="text1"/>
          <w:szCs w:val="28"/>
        </w:rPr>
        <w:t>URL</w:t>
      </w:r>
      <w:r>
        <w:t xml:space="preserve"> : https://www.ustravel.org/toolkit/covid-19- travel-industry-research</w:t>
      </w:r>
      <w:r w:rsidRPr="00E50E5A">
        <w:rPr>
          <w:rFonts w:cs="Times New Roman"/>
          <w:color w:val="000000" w:themeColor="text1"/>
          <w:szCs w:val="28"/>
        </w:rPr>
        <w:t xml:space="preserve"> (дата звернення 19.11.2</w:t>
      </w:r>
      <w:r w:rsidR="002750C8">
        <w:rPr>
          <w:rFonts w:cs="Times New Roman"/>
          <w:color w:val="000000" w:themeColor="text1"/>
          <w:szCs w:val="28"/>
        </w:rPr>
        <w:t>2</w:t>
      </w:r>
      <w:r w:rsidRPr="00E50E5A">
        <w:rPr>
          <w:rFonts w:cs="Times New Roman"/>
          <w:color w:val="000000" w:themeColor="text1"/>
          <w:szCs w:val="28"/>
        </w:rPr>
        <w:t>).</w:t>
      </w:r>
      <w:bookmarkEnd w:id="289"/>
    </w:p>
    <w:p w14:paraId="6CC5D461" w14:textId="77777777" w:rsidR="009B27EC" w:rsidRPr="00A92C38" w:rsidRDefault="009B27EC" w:rsidP="00215DA3">
      <w:pPr>
        <w:pStyle w:val="a7"/>
        <w:numPr>
          <w:ilvl w:val="0"/>
          <w:numId w:val="22"/>
        </w:numPr>
        <w:ind w:left="0" w:firstLine="709"/>
        <w:rPr>
          <w:rFonts w:cs="Times New Roman"/>
          <w:color w:val="000000" w:themeColor="text1"/>
          <w:szCs w:val="28"/>
        </w:rPr>
      </w:pPr>
      <w:bookmarkStart w:id="290" w:name="_Ref84715324"/>
      <w:r w:rsidRPr="00E50E5A">
        <w:rPr>
          <w:rFonts w:cs="Times New Roman"/>
          <w:color w:val="000000" w:themeColor="text1"/>
          <w:szCs w:val="28"/>
        </w:rPr>
        <w:t xml:space="preserve"> </w:t>
      </w:r>
      <w:bookmarkStart w:id="291" w:name="_Ref119598083"/>
      <w:bookmarkEnd w:id="290"/>
      <w:r>
        <w:t>COVID-19</w:t>
      </w:r>
      <w:r w:rsidR="002750C8">
        <w:t xml:space="preserve">. </w:t>
      </w:r>
      <w:r>
        <w:t>URL: https://www.ilo.org/wcmsp5/groups/public/--</w:t>
      </w:r>
      <w:proofErr w:type="spellStart"/>
      <w:r>
        <w:t>-ed_dial</w:t>
      </w:r>
      <w:proofErr w:type="spellEnd"/>
      <w:r>
        <w:t>ogue/- --</w:t>
      </w:r>
      <w:proofErr w:type="spellStart"/>
      <w:r>
        <w:t>sector</w:t>
      </w:r>
      <w:proofErr w:type="spellEnd"/>
      <w:r>
        <w:t>/</w:t>
      </w:r>
      <w:proofErr w:type="spellStart"/>
      <w:r>
        <w:t>documents</w:t>
      </w:r>
      <w:proofErr w:type="spellEnd"/>
      <w:r>
        <w:t>/</w:t>
      </w:r>
      <w:proofErr w:type="spellStart"/>
      <w:r>
        <w:t>briefingnote</w:t>
      </w:r>
      <w:proofErr w:type="spellEnd"/>
      <w:r>
        <w:t>/wcms_749186.pdf</w:t>
      </w:r>
      <w:bookmarkEnd w:id="291"/>
      <w:r w:rsidR="002750C8">
        <w:t xml:space="preserve"> </w:t>
      </w:r>
      <w:r w:rsidR="002750C8" w:rsidRPr="002750C8">
        <w:t>(дата звернення 23.11.2022).</w:t>
      </w:r>
    </w:p>
    <w:p w14:paraId="7C718D96" w14:textId="77777777" w:rsidR="009B27EC" w:rsidRPr="00D15ABD" w:rsidRDefault="009B27EC" w:rsidP="00215DA3">
      <w:pPr>
        <w:pStyle w:val="a7"/>
        <w:numPr>
          <w:ilvl w:val="0"/>
          <w:numId w:val="22"/>
        </w:numPr>
        <w:ind w:left="0" w:firstLine="709"/>
        <w:rPr>
          <w:rFonts w:cs="Times New Roman"/>
          <w:color w:val="000000" w:themeColor="text1"/>
          <w:szCs w:val="28"/>
        </w:rPr>
      </w:pPr>
      <w:bookmarkStart w:id="292" w:name="_Ref120128758"/>
      <w:r>
        <w:t xml:space="preserve">COVID-19: MEASURES TO SUPPORT THE TRAVEL AND TOURISM SECTOR. URL : </w:t>
      </w:r>
      <w:hyperlink r:id="rId34" w:history="1">
        <w:r w:rsidRPr="001112D2">
          <w:rPr>
            <w:color w:val="0000FF"/>
            <w:u w:val="single"/>
          </w:rPr>
          <w:t>webunwto.s3-eu-west-1.amazonaws.com</w:t>
        </w:r>
        <w:r>
          <w:rPr>
            <w:color w:val="0000FF"/>
            <w:u w:val="single"/>
          </w:rPr>
          <w:t xml:space="preserve"> </w:t>
        </w:r>
      </w:hyperlink>
      <w:r w:rsidRPr="00D15ABD">
        <w:rPr>
          <w:rFonts w:cs="Times New Roman"/>
          <w:color w:val="000000" w:themeColor="text1"/>
          <w:szCs w:val="28"/>
        </w:rPr>
        <w:t>(дата звернення 23.11.2022).</w:t>
      </w:r>
      <w:bookmarkEnd w:id="292"/>
    </w:p>
    <w:p w14:paraId="2B51B98A" w14:textId="77777777" w:rsidR="009B27EC" w:rsidRPr="0038678C" w:rsidRDefault="009B27EC" w:rsidP="00215DA3">
      <w:pPr>
        <w:pStyle w:val="a7"/>
        <w:numPr>
          <w:ilvl w:val="0"/>
          <w:numId w:val="22"/>
        </w:numPr>
        <w:autoSpaceDE w:val="0"/>
        <w:autoSpaceDN w:val="0"/>
        <w:adjustRightInd w:val="0"/>
        <w:ind w:left="0" w:firstLine="709"/>
        <w:rPr>
          <w:rFonts w:cs="Times New Roman"/>
          <w:color w:val="000000" w:themeColor="text1"/>
          <w:szCs w:val="28"/>
        </w:rPr>
      </w:pPr>
      <w:r w:rsidRPr="0038678C">
        <w:rPr>
          <w:rFonts w:cs="Times New Roman"/>
          <w:color w:val="000000" w:themeColor="text1"/>
          <w:szCs w:val="28"/>
        </w:rPr>
        <w:t xml:space="preserve"> </w:t>
      </w:r>
      <w:bookmarkStart w:id="293" w:name="_Ref119691852"/>
      <w:r>
        <w:t xml:space="preserve">COVID-карта Європи URL: </w:t>
      </w:r>
      <w:hyperlink r:id="rId35" w:history="1">
        <w:r w:rsidR="002750C8" w:rsidRPr="00321FC4">
          <w:rPr>
            <w:rStyle w:val="a9"/>
          </w:rPr>
          <w:t>https://www.pravda.com.ua/rus/news/2021/12/2/7316041/</w:t>
        </w:r>
      </w:hyperlink>
      <w:bookmarkEnd w:id="293"/>
      <w:r w:rsidR="002750C8">
        <w:t xml:space="preserve"> </w:t>
      </w:r>
      <w:r w:rsidR="002750C8" w:rsidRPr="002750C8">
        <w:t xml:space="preserve">(дата звернення </w:t>
      </w:r>
      <w:r w:rsidR="002750C8">
        <w:t>18</w:t>
      </w:r>
      <w:r w:rsidR="002750C8" w:rsidRPr="002750C8">
        <w:t>.1</w:t>
      </w:r>
      <w:r w:rsidR="002750C8">
        <w:t>0</w:t>
      </w:r>
      <w:r w:rsidR="002750C8" w:rsidRPr="002750C8">
        <w:t>.2022).</w:t>
      </w:r>
    </w:p>
    <w:p w14:paraId="7947BB52" w14:textId="77777777" w:rsidR="009B27EC" w:rsidRPr="00E50E5A" w:rsidRDefault="009B27EC" w:rsidP="00215DA3">
      <w:pPr>
        <w:pStyle w:val="a7"/>
        <w:numPr>
          <w:ilvl w:val="0"/>
          <w:numId w:val="22"/>
        </w:numPr>
        <w:ind w:left="0" w:firstLine="709"/>
        <w:rPr>
          <w:rFonts w:cs="Times New Roman"/>
          <w:color w:val="000000" w:themeColor="text1"/>
          <w:szCs w:val="28"/>
        </w:rPr>
      </w:pPr>
      <w:r w:rsidRPr="00E50E5A">
        <w:rPr>
          <w:rFonts w:cs="Times New Roman"/>
          <w:color w:val="000000" w:themeColor="text1"/>
          <w:szCs w:val="28"/>
        </w:rPr>
        <w:t xml:space="preserve"> </w:t>
      </w:r>
      <w:bookmarkStart w:id="294" w:name="_Ref86437480"/>
      <w:r>
        <w:rPr>
          <w:rFonts w:cs="Times New Roman"/>
          <w:color w:val="000000" w:themeColor="text1"/>
          <w:szCs w:val="28"/>
          <w:lang w:val="en-US"/>
        </w:rPr>
        <w:t>D</w:t>
      </w:r>
      <w:proofErr w:type="spellStart"/>
      <w:r w:rsidRPr="00E90EB5">
        <w:rPr>
          <w:rFonts w:cs="Times New Roman"/>
          <w:color w:val="000000" w:themeColor="text1"/>
          <w:szCs w:val="28"/>
        </w:rPr>
        <w:t>igitalmosaik</w:t>
      </w:r>
      <w:proofErr w:type="spellEnd"/>
      <w:r w:rsidRPr="00E50E5A">
        <w:rPr>
          <w:rFonts w:cs="Times New Roman"/>
          <w:color w:val="000000" w:themeColor="text1"/>
          <w:szCs w:val="28"/>
        </w:rPr>
        <w:t xml:space="preserve">. URL : </w:t>
      </w:r>
      <w:r w:rsidRPr="00E90EB5">
        <w:rPr>
          <w:rFonts w:cs="Times New Roman"/>
          <w:color w:val="000000" w:themeColor="text1"/>
          <w:szCs w:val="28"/>
        </w:rPr>
        <w:t xml:space="preserve">https://www.digitalmosaik.com/case-stories/italiavr </w:t>
      </w:r>
      <w:r w:rsidRPr="00E50E5A">
        <w:rPr>
          <w:rFonts w:cs="Times New Roman"/>
          <w:color w:val="000000" w:themeColor="text1"/>
          <w:szCs w:val="28"/>
        </w:rPr>
        <w:t xml:space="preserve">(дата звернення </w:t>
      </w:r>
      <w:r>
        <w:rPr>
          <w:rFonts w:cs="Times New Roman"/>
          <w:color w:val="000000" w:themeColor="text1"/>
          <w:szCs w:val="28"/>
        </w:rPr>
        <w:t>23</w:t>
      </w:r>
      <w:r w:rsidRPr="00E50E5A">
        <w:rPr>
          <w:rFonts w:cs="Times New Roman"/>
          <w:color w:val="000000" w:themeColor="text1"/>
          <w:szCs w:val="28"/>
        </w:rPr>
        <w:t>.1</w:t>
      </w:r>
      <w:r>
        <w:rPr>
          <w:rFonts w:cs="Times New Roman"/>
          <w:color w:val="000000" w:themeColor="text1"/>
          <w:szCs w:val="28"/>
        </w:rPr>
        <w:t>1</w:t>
      </w:r>
      <w:r w:rsidRPr="00E50E5A">
        <w:rPr>
          <w:rFonts w:cs="Times New Roman"/>
          <w:color w:val="000000" w:themeColor="text1"/>
          <w:szCs w:val="28"/>
        </w:rPr>
        <w:t>.202</w:t>
      </w:r>
      <w:r>
        <w:rPr>
          <w:rFonts w:cs="Times New Roman"/>
          <w:color w:val="000000" w:themeColor="text1"/>
          <w:szCs w:val="28"/>
        </w:rPr>
        <w:t>2</w:t>
      </w:r>
      <w:r w:rsidRPr="00E50E5A">
        <w:rPr>
          <w:rFonts w:cs="Times New Roman"/>
          <w:color w:val="000000" w:themeColor="text1"/>
          <w:szCs w:val="28"/>
        </w:rPr>
        <w:t>).</w:t>
      </w:r>
      <w:bookmarkEnd w:id="294"/>
    </w:p>
    <w:p w14:paraId="4FEA30F9" w14:textId="77777777" w:rsidR="009B27EC" w:rsidRPr="00924E3A" w:rsidRDefault="009B27EC" w:rsidP="00215DA3">
      <w:pPr>
        <w:pStyle w:val="a7"/>
        <w:numPr>
          <w:ilvl w:val="0"/>
          <w:numId w:val="22"/>
        </w:numPr>
        <w:ind w:left="0"/>
        <w:rPr>
          <w:rFonts w:cs="Times New Roman"/>
          <w:color w:val="000000" w:themeColor="text1"/>
          <w:szCs w:val="28"/>
        </w:rPr>
      </w:pPr>
      <w:r w:rsidRPr="00924E3A">
        <w:rPr>
          <w:rFonts w:cs="Times New Roman"/>
          <w:color w:val="000000" w:themeColor="text1"/>
          <w:szCs w:val="28"/>
        </w:rPr>
        <w:t xml:space="preserve"> </w:t>
      </w:r>
      <w:bookmarkStart w:id="295" w:name="_Ref84714679"/>
      <w:bookmarkStart w:id="296" w:name="_Ref119355018"/>
      <w:proofErr w:type="spellStart"/>
      <w:r>
        <w:t>EatWith</w:t>
      </w:r>
      <w:proofErr w:type="spellEnd"/>
      <w:r w:rsidRPr="00924E3A">
        <w:rPr>
          <w:rFonts w:cs="Times New Roman"/>
          <w:color w:val="000000" w:themeColor="text1"/>
          <w:szCs w:val="28"/>
        </w:rPr>
        <w:t xml:space="preserve"> </w:t>
      </w:r>
      <w:bookmarkEnd w:id="295"/>
      <w:r>
        <w:t xml:space="preserve">URL: </w:t>
      </w:r>
      <w:r w:rsidRPr="00924E3A">
        <w:t xml:space="preserve">https://www.eatwith.com/ </w:t>
      </w:r>
      <w:r>
        <w:t>(дата звернення: 14.11.2022)</w:t>
      </w:r>
      <w:bookmarkEnd w:id="296"/>
    </w:p>
    <w:p w14:paraId="6665A7C8" w14:textId="77777777" w:rsidR="009B27EC" w:rsidRPr="00E50E5A" w:rsidRDefault="009B27EC" w:rsidP="00215DA3">
      <w:pPr>
        <w:pStyle w:val="a7"/>
        <w:numPr>
          <w:ilvl w:val="0"/>
          <w:numId w:val="22"/>
        </w:numPr>
        <w:ind w:left="0" w:firstLine="709"/>
        <w:rPr>
          <w:rFonts w:cs="Times New Roman"/>
          <w:color w:val="000000" w:themeColor="text1"/>
          <w:szCs w:val="28"/>
          <w:lang w:val="ru-RU"/>
        </w:rPr>
      </w:pPr>
      <w:bookmarkStart w:id="297" w:name="_Ref119697626"/>
      <w:proofErr w:type="spellStart"/>
      <w:r>
        <w:t>European</w:t>
      </w:r>
      <w:proofErr w:type="spellEnd"/>
      <w:r>
        <w:t xml:space="preserve"> </w:t>
      </w:r>
      <w:proofErr w:type="spellStart"/>
      <w:r>
        <w:t>countries</w:t>
      </w:r>
      <w:proofErr w:type="spellEnd"/>
      <w:r>
        <w:t xml:space="preserve"> </w:t>
      </w:r>
      <w:proofErr w:type="spellStart"/>
      <w:r>
        <w:t>with</w:t>
      </w:r>
      <w:proofErr w:type="spellEnd"/>
      <w:r>
        <w:t xml:space="preserve"> </w:t>
      </w:r>
      <w:proofErr w:type="spellStart"/>
      <w:r>
        <w:t>the</w:t>
      </w:r>
      <w:proofErr w:type="spellEnd"/>
      <w:r>
        <w:t xml:space="preserve"> </w:t>
      </w:r>
      <w:proofErr w:type="spellStart"/>
      <w:r>
        <w:t>highest</w:t>
      </w:r>
      <w:proofErr w:type="spellEnd"/>
      <w:r>
        <w:t xml:space="preserve"> </w:t>
      </w:r>
      <w:proofErr w:type="spellStart"/>
      <w:r>
        <w:t>number</w:t>
      </w:r>
      <w:proofErr w:type="spellEnd"/>
      <w:r>
        <w:t xml:space="preserve"> </w:t>
      </w:r>
      <w:proofErr w:type="spellStart"/>
      <w:r>
        <w:t>of</w:t>
      </w:r>
      <w:proofErr w:type="spellEnd"/>
      <w:r>
        <w:t xml:space="preserve"> </w:t>
      </w:r>
      <w:proofErr w:type="spellStart"/>
      <w:r>
        <w:t>international</w:t>
      </w:r>
      <w:proofErr w:type="spellEnd"/>
      <w:r>
        <w:t xml:space="preserve"> </w:t>
      </w:r>
      <w:proofErr w:type="spellStart"/>
      <w:r>
        <w:t>tourist</w:t>
      </w:r>
      <w:proofErr w:type="spellEnd"/>
      <w:r>
        <w:t xml:space="preserve"> </w:t>
      </w:r>
      <w:proofErr w:type="spellStart"/>
      <w:r>
        <w:t>arrivals</w:t>
      </w:r>
      <w:proofErr w:type="spellEnd"/>
      <w:r>
        <w:t xml:space="preserve"> </w:t>
      </w:r>
      <w:proofErr w:type="spellStart"/>
      <w:r>
        <w:t>in</w:t>
      </w:r>
      <w:proofErr w:type="spellEnd"/>
      <w:r>
        <w:t xml:space="preserve"> 2019 </w:t>
      </w:r>
      <w:proofErr w:type="spellStart"/>
      <w:r>
        <w:t>and</w:t>
      </w:r>
      <w:proofErr w:type="spellEnd"/>
      <w:r>
        <w:t xml:space="preserve"> 2020. URL: https://www.statista.com/statistics/261729/countries-in-europe-ranked-by-international-tourist-arrivals/</w:t>
      </w:r>
      <w:r w:rsidRPr="00E50E5A">
        <w:rPr>
          <w:rFonts w:cs="Times New Roman"/>
          <w:color w:val="000000" w:themeColor="text1"/>
          <w:szCs w:val="28"/>
          <w:lang w:val="ru-RU"/>
        </w:rPr>
        <w:t xml:space="preserve"> (дата </w:t>
      </w:r>
      <w:proofErr w:type="spellStart"/>
      <w:r w:rsidRPr="00E50E5A">
        <w:rPr>
          <w:rFonts w:cs="Times New Roman"/>
          <w:color w:val="000000" w:themeColor="text1"/>
          <w:szCs w:val="28"/>
          <w:lang w:val="ru-RU"/>
        </w:rPr>
        <w:t>звернення</w:t>
      </w:r>
      <w:proofErr w:type="spellEnd"/>
      <w:r w:rsidRPr="00E50E5A">
        <w:rPr>
          <w:rFonts w:cs="Times New Roman"/>
          <w:color w:val="000000" w:themeColor="text1"/>
          <w:szCs w:val="28"/>
          <w:lang w:val="ru-RU"/>
        </w:rPr>
        <w:t xml:space="preserve"> 23.10.202</w:t>
      </w:r>
      <w:r w:rsidR="002750C8">
        <w:rPr>
          <w:rFonts w:cs="Times New Roman"/>
          <w:color w:val="000000" w:themeColor="text1"/>
          <w:szCs w:val="28"/>
          <w:lang w:val="ru-RU"/>
        </w:rPr>
        <w:t>2</w:t>
      </w:r>
      <w:r w:rsidRPr="00E50E5A">
        <w:rPr>
          <w:rFonts w:cs="Times New Roman"/>
          <w:color w:val="000000" w:themeColor="text1"/>
          <w:szCs w:val="28"/>
          <w:lang w:val="ru-RU"/>
        </w:rPr>
        <w:t>).</w:t>
      </w:r>
      <w:bookmarkEnd w:id="297"/>
    </w:p>
    <w:p w14:paraId="64E29000" w14:textId="77777777" w:rsidR="009B27EC" w:rsidRPr="002D66A7" w:rsidRDefault="009B27EC" w:rsidP="00215DA3">
      <w:pPr>
        <w:pStyle w:val="a7"/>
        <w:numPr>
          <w:ilvl w:val="0"/>
          <w:numId w:val="22"/>
        </w:numPr>
        <w:ind w:left="0" w:firstLine="709"/>
        <w:rPr>
          <w:rFonts w:cs="Times New Roman"/>
          <w:color w:val="000000" w:themeColor="text1"/>
          <w:szCs w:val="28"/>
        </w:rPr>
      </w:pPr>
      <w:bookmarkStart w:id="298" w:name="_Ref119600305"/>
      <w:proofErr w:type="spellStart"/>
      <w:r>
        <w:t>European</w:t>
      </w:r>
      <w:proofErr w:type="spellEnd"/>
      <w:r>
        <w:t xml:space="preserve"> </w:t>
      </w:r>
      <w:proofErr w:type="spellStart"/>
      <w:r>
        <w:t>Tourism</w:t>
      </w:r>
      <w:proofErr w:type="spellEnd"/>
      <w:r>
        <w:t xml:space="preserve">. </w:t>
      </w:r>
      <w:proofErr w:type="spellStart"/>
      <w:r>
        <w:t>Trends</w:t>
      </w:r>
      <w:proofErr w:type="spellEnd"/>
      <w:r>
        <w:t xml:space="preserve"> &amp; </w:t>
      </w:r>
      <w:proofErr w:type="spellStart"/>
      <w:r>
        <w:t>Prospects</w:t>
      </w:r>
      <w:proofErr w:type="spellEnd"/>
      <w:r>
        <w:t xml:space="preserve"> Q2/2020. URL: </w:t>
      </w:r>
      <w:hyperlink r:id="rId36" w:history="1">
        <w:r w:rsidRPr="00044068">
          <w:rPr>
            <w:rStyle w:val="a9"/>
          </w:rPr>
          <w:t>https://etc-corporate.org/uploads/2020/07/ETC-Quarterly-Report-Q2-2020_Final-Public.pdf</w:t>
        </w:r>
      </w:hyperlink>
      <w:bookmarkEnd w:id="298"/>
      <w:r w:rsidR="002750C8">
        <w:rPr>
          <w:rStyle w:val="a9"/>
        </w:rPr>
        <w:t xml:space="preserve"> </w:t>
      </w:r>
      <w:r w:rsidR="002750C8" w:rsidRPr="002750C8">
        <w:rPr>
          <w:rStyle w:val="a9"/>
          <w:color w:val="auto"/>
          <w:u w:val="none"/>
        </w:rPr>
        <w:t xml:space="preserve">(дата звернення </w:t>
      </w:r>
      <w:r w:rsidR="002750C8">
        <w:rPr>
          <w:rStyle w:val="a9"/>
          <w:color w:val="auto"/>
          <w:u w:val="none"/>
        </w:rPr>
        <w:t>15</w:t>
      </w:r>
      <w:r w:rsidR="002750C8" w:rsidRPr="002750C8">
        <w:rPr>
          <w:rStyle w:val="a9"/>
          <w:color w:val="auto"/>
          <w:u w:val="none"/>
        </w:rPr>
        <w:t>.1</w:t>
      </w:r>
      <w:r w:rsidR="002750C8">
        <w:rPr>
          <w:rStyle w:val="a9"/>
          <w:color w:val="auto"/>
          <w:u w:val="none"/>
        </w:rPr>
        <w:t>0</w:t>
      </w:r>
      <w:r w:rsidR="002750C8" w:rsidRPr="002750C8">
        <w:rPr>
          <w:rStyle w:val="a9"/>
          <w:color w:val="auto"/>
          <w:u w:val="none"/>
        </w:rPr>
        <w:t>.2022).</w:t>
      </w:r>
    </w:p>
    <w:p w14:paraId="62BB42DD" w14:textId="77777777" w:rsidR="009B27EC" w:rsidRPr="00074201" w:rsidRDefault="009B27EC" w:rsidP="00215DA3">
      <w:pPr>
        <w:pStyle w:val="a7"/>
        <w:numPr>
          <w:ilvl w:val="0"/>
          <w:numId w:val="22"/>
        </w:numPr>
        <w:ind w:left="0" w:firstLine="709"/>
        <w:rPr>
          <w:rFonts w:cs="Times New Roman"/>
          <w:color w:val="000000" w:themeColor="text1"/>
          <w:szCs w:val="28"/>
        </w:rPr>
      </w:pPr>
      <w:bookmarkStart w:id="299" w:name="_Ref119586518"/>
      <w:proofErr w:type="spellStart"/>
      <w:r>
        <w:lastRenderedPageBreak/>
        <w:t>European</w:t>
      </w:r>
      <w:proofErr w:type="spellEnd"/>
      <w:r>
        <w:t xml:space="preserve"> </w:t>
      </w:r>
      <w:proofErr w:type="spellStart"/>
      <w:r>
        <w:t>tourism</w:t>
      </w:r>
      <w:proofErr w:type="spellEnd"/>
      <w:r>
        <w:t xml:space="preserve">: </w:t>
      </w:r>
      <w:proofErr w:type="spellStart"/>
      <w:r>
        <w:t>trends</w:t>
      </w:r>
      <w:proofErr w:type="spellEnd"/>
      <w:r>
        <w:t>&amp;</w:t>
      </w:r>
      <w:proofErr w:type="spellStart"/>
      <w:r>
        <w:t>prospects</w:t>
      </w:r>
      <w:proofErr w:type="spellEnd"/>
      <w:r>
        <w:t xml:space="preserve"> </w:t>
      </w:r>
      <w:proofErr w:type="spellStart"/>
      <w:r>
        <w:t>Quarterly</w:t>
      </w:r>
      <w:proofErr w:type="spellEnd"/>
      <w:r>
        <w:t xml:space="preserve"> </w:t>
      </w:r>
      <w:proofErr w:type="spellStart"/>
      <w:r>
        <w:t>report</w:t>
      </w:r>
      <w:proofErr w:type="spellEnd"/>
      <w:r>
        <w:t xml:space="preserve"> (Q2/2021). URL: https://etc-corporate.org/uploads/2021/07/ETC_Quarterly_Report-Q2_2021.pdf (дата звернення: 15.10.202</w:t>
      </w:r>
      <w:r w:rsidR="002750C8">
        <w:t>2</w:t>
      </w:r>
      <w:r>
        <w:t>)</w:t>
      </w:r>
      <w:bookmarkEnd w:id="299"/>
    </w:p>
    <w:p w14:paraId="45010395" w14:textId="77777777" w:rsidR="009B27EC" w:rsidRPr="00E50E5A" w:rsidRDefault="009B27EC" w:rsidP="00215DA3">
      <w:pPr>
        <w:pStyle w:val="a7"/>
        <w:numPr>
          <w:ilvl w:val="0"/>
          <w:numId w:val="22"/>
        </w:numPr>
        <w:ind w:left="0" w:firstLine="709"/>
        <w:rPr>
          <w:rFonts w:cs="Times New Roman"/>
          <w:color w:val="000000" w:themeColor="text1"/>
          <w:szCs w:val="28"/>
        </w:rPr>
      </w:pPr>
      <w:r w:rsidRPr="00E50E5A">
        <w:rPr>
          <w:rFonts w:cs="Times New Roman"/>
          <w:color w:val="000000" w:themeColor="text1"/>
          <w:szCs w:val="28"/>
        </w:rPr>
        <w:t xml:space="preserve"> </w:t>
      </w:r>
      <w:bookmarkStart w:id="300" w:name="_Ref120382326"/>
      <w:proofErr w:type="spellStart"/>
      <w:r w:rsidRPr="003C46ED">
        <w:rPr>
          <w:rFonts w:cs="Times New Roman"/>
          <w:color w:val="000000" w:themeColor="text1"/>
          <w:szCs w:val="28"/>
        </w:rPr>
        <w:t>Evolución</w:t>
      </w:r>
      <w:proofErr w:type="spellEnd"/>
      <w:r>
        <w:rPr>
          <w:rFonts w:cs="Times New Roman"/>
          <w:color w:val="000000" w:themeColor="text1"/>
          <w:szCs w:val="28"/>
        </w:rPr>
        <w:t xml:space="preserve"> </w:t>
      </w:r>
      <w:proofErr w:type="spellStart"/>
      <w:r w:rsidRPr="003C46ED">
        <w:rPr>
          <w:rFonts w:cs="Times New Roman"/>
          <w:color w:val="000000" w:themeColor="text1"/>
          <w:szCs w:val="28"/>
        </w:rPr>
        <w:t>delacaídadela</w:t>
      </w:r>
      <w:proofErr w:type="spellEnd"/>
      <w:r>
        <w:rPr>
          <w:rFonts w:cs="Times New Roman"/>
          <w:color w:val="000000" w:themeColor="text1"/>
          <w:szCs w:val="28"/>
        </w:rPr>
        <w:t xml:space="preserve"> </w:t>
      </w:r>
      <w:proofErr w:type="spellStart"/>
      <w:r w:rsidRPr="003C46ED">
        <w:rPr>
          <w:rFonts w:cs="Times New Roman"/>
          <w:color w:val="000000" w:themeColor="text1"/>
          <w:szCs w:val="28"/>
        </w:rPr>
        <w:t>actividadturística</w:t>
      </w:r>
      <w:proofErr w:type="spellEnd"/>
      <w:r w:rsidRPr="003C46ED">
        <w:rPr>
          <w:rFonts w:cs="Times New Roman"/>
          <w:color w:val="000000" w:themeColor="text1"/>
          <w:szCs w:val="28"/>
        </w:rPr>
        <w:t xml:space="preserve"> a </w:t>
      </w:r>
      <w:proofErr w:type="spellStart"/>
      <w:r w:rsidRPr="003C46ED">
        <w:rPr>
          <w:rFonts w:cs="Times New Roman"/>
          <w:color w:val="000000" w:themeColor="text1"/>
          <w:szCs w:val="28"/>
        </w:rPr>
        <w:t>causadel</w:t>
      </w:r>
      <w:proofErr w:type="spellEnd"/>
      <w:r>
        <w:rPr>
          <w:rFonts w:cs="Times New Roman"/>
          <w:color w:val="000000" w:themeColor="text1"/>
          <w:szCs w:val="28"/>
        </w:rPr>
        <w:t xml:space="preserve"> </w:t>
      </w:r>
      <w:proofErr w:type="spellStart"/>
      <w:r w:rsidRPr="003C46ED">
        <w:rPr>
          <w:rFonts w:cs="Times New Roman"/>
          <w:color w:val="000000" w:themeColor="text1"/>
          <w:szCs w:val="28"/>
        </w:rPr>
        <w:t>coronavirusen</w:t>
      </w:r>
      <w:proofErr w:type="spellEnd"/>
      <w:r>
        <w:rPr>
          <w:rFonts w:cs="Times New Roman"/>
          <w:color w:val="000000" w:themeColor="text1"/>
          <w:szCs w:val="28"/>
        </w:rPr>
        <w:t xml:space="preserve"> </w:t>
      </w:r>
      <w:proofErr w:type="spellStart"/>
      <w:r w:rsidRPr="003C46ED">
        <w:rPr>
          <w:rFonts w:cs="Times New Roman"/>
          <w:color w:val="000000" w:themeColor="text1"/>
          <w:szCs w:val="28"/>
        </w:rPr>
        <w:t>Españaenel</w:t>
      </w:r>
      <w:proofErr w:type="spellEnd"/>
      <w:r>
        <w:rPr>
          <w:rFonts w:cs="Times New Roman"/>
          <w:color w:val="000000" w:themeColor="text1"/>
          <w:szCs w:val="28"/>
        </w:rPr>
        <w:t xml:space="preserve"> </w:t>
      </w:r>
      <w:proofErr w:type="spellStart"/>
      <w:r w:rsidRPr="003C46ED">
        <w:rPr>
          <w:rFonts w:cs="Times New Roman"/>
          <w:color w:val="000000" w:themeColor="text1"/>
          <w:szCs w:val="28"/>
        </w:rPr>
        <w:t>mesdemarzode</w:t>
      </w:r>
      <w:proofErr w:type="spellEnd"/>
      <w:r w:rsidRPr="003C46ED">
        <w:rPr>
          <w:rFonts w:cs="Times New Roman"/>
          <w:color w:val="000000" w:themeColor="text1"/>
          <w:szCs w:val="28"/>
        </w:rPr>
        <w:t xml:space="preserve"> 2020: веб-сайт. URL: https://es.statista.com/estadisticas/1108686/covid-19-evolucion-de-la-caida-de-la</w:t>
      </w:r>
      <w:r>
        <w:rPr>
          <w:rFonts w:cs="Times New Roman"/>
          <w:color w:val="000000" w:themeColor="text1"/>
          <w:szCs w:val="28"/>
        </w:rPr>
        <w:t>-</w:t>
      </w:r>
      <w:r w:rsidRPr="003C46ED">
        <w:rPr>
          <w:rFonts w:cs="Times New Roman"/>
          <w:color w:val="000000" w:themeColor="text1"/>
          <w:szCs w:val="28"/>
        </w:rPr>
        <w:t>actividad-turistica-en-espana/(дата звернення:</w:t>
      </w:r>
      <w:r>
        <w:rPr>
          <w:rFonts w:cs="Times New Roman"/>
          <w:color w:val="000000" w:themeColor="text1"/>
          <w:szCs w:val="28"/>
        </w:rPr>
        <w:t>26</w:t>
      </w:r>
      <w:r w:rsidRPr="003C46ED">
        <w:rPr>
          <w:rFonts w:cs="Times New Roman"/>
          <w:color w:val="000000" w:themeColor="text1"/>
          <w:szCs w:val="28"/>
        </w:rPr>
        <w:t>.</w:t>
      </w:r>
      <w:r>
        <w:rPr>
          <w:rFonts w:cs="Times New Roman"/>
          <w:color w:val="000000" w:themeColor="text1"/>
          <w:szCs w:val="28"/>
        </w:rPr>
        <w:t>11</w:t>
      </w:r>
      <w:r w:rsidRPr="003C46ED">
        <w:rPr>
          <w:rFonts w:cs="Times New Roman"/>
          <w:color w:val="000000" w:themeColor="text1"/>
          <w:szCs w:val="28"/>
        </w:rPr>
        <w:t>.202</w:t>
      </w:r>
      <w:r>
        <w:rPr>
          <w:rFonts w:cs="Times New Roman"/>
          <w:color w:val="000000" w:themeColor="text1"/>
          <w:szCs w:val="28"/>
        </w:rPr>
        <w:t>2</w:t>
      </w:r>
      <w:r w:rsidRPr="003C46ED">
        <w:rPr>
          <w:rFonts w:cs="Times New Roman"/>
          <w:color w:val="000000" w:themeColor="text1"/>
          <w:szCs w:val="28"/>
        </w:rPr>
        <w:t>).</w:t>
      </w:r>
      <w:bookmarkEnd w:id="300"/>
    </w:p>
    <w:p w14:paraId="52F3492A" w14:textId="77777777" w:rsidR="009B27EC" w:rsidRDefault="009B27EC" w:rsidP="00215DA3">
      <w:pPr>
        <w:pStyle w:val="a7"/>
        <w:numPr>
          <w:ilvl w:val="0"/>
          <w:numId w:val="22"/>
        </w:numPr>
        <w:ind w:left="0" w:firstLine="709"/>
        <w:rPr>
          <w:rFonts w:cs="Times New Roman"/>
          <w:color w:val="000000" w:themeColor="text1"/>
          <w:szCs w:val="28"/>
        </w:rPr>
      </w:pPr>
      <w:bookmarkStart w:id="301" w:name="_Ref120389087"/>
      <w:proofErr w:type="spellStart"/>
      <w:r w:rsidRPr="00B90C68">
        <w:rPr>
          <w:rFonts w:cs="Times New Roman"/>
          <w:color w:val="000000" w:themeColor="text1"/>
          <w:szCs w:val="28"/>
        </w:rPr>
        <w:t>Evoluciónanual</w:t>
      </w:r>
      <w:proofErr w:type="spellEnd"/>
      <w:r>
        <w:rPr>
          <w:rFonts w:cs="Times New Roman"/>
          <w:color w:val="000000" w:themeColor="text1"/>
          <w:szCs w:val="28"/>
        </w:rPr>
        <w:t xml:space="preserve"> </w:t>
      </w:r>
      <w:proofErr w:type="spellStart"/>
      <w:r w:rsidRPr="00B90C68">
        <w:rPr>
          <w:rFonts w:cs="Times New Roman"/>
          <w:color w:val="000000" w:themeColor="text1"/>
          <w:szCs w:val="28"/>
        </w:rPr>
        <w:t>del</w:t>
      </w:r>
      <w:proofErr w:type="spellEnd"/>
      <w:r>
        <w:rPr>
          <w:rFonts w:cs="Times New Roman"/>
          <w:color w:val="000000" w:themeColor="text1"/>
          <w:szCs w:val="28"/>
        </w:rPr>
        <w:t xml:space="preserve"> </w:t>
      </w:r>
      <w:proofErr w:type="spellStart"/>
      <w:r w:rsidRPr="00B90C68">
        <w:rPr>
          <w:rFonts w:cs="Times New Roman"/>
          <w:color w:val="000000" w:themeColor="text1"/>
          <w:szCs w:val="28"/>
        </w:rPr>
        <w:t>númerode</w:t>
      </w:r>
      <w:proofErr w:type="spellEnd"/>
      <w:r>
        <w:rPr>
          <w:rFonts w:cs="Times New Roman"/>
          <w:color w:val="000000" w:themeColor="text1"/>
          <w:szCs w:val="28"/>
        </w:rPr>
        <w:t xml:space="preserve"> </w:t>
      </w:r>
      <w:proofErr w:type="spellStart"/>
      <w:r w:rsidRPr="00B90C68">
        <w:rPr>
          <w:rFonts w:cs="Times New Roman"/>
          <w:color w:val="000000" w:themeColor="text1"/>
          <w:szCs w:val="28"/>
        </w:rPr>
        <w:t>empresasdel</w:t>
      </w:r>
      <w:proofErr w:type="spellEnd"/>
      <w:r>
        <w:rPr>
          <w:rFonts w:cs="Times New Roman"/>
          <w:color w:val="000000" w:themeColor="text1"/>
          <w:szCs w:val="28"/>
        </w:rPr>
        <w:t xml:space="preserve"> </w:t>
      </w:r>
      <w:proofErr w:type="spellStart"/>
      <w:r w:rsidRPr="00B90C68">
        <w:rPr>
          <w:rFonts w:cs="Times New Roman"/>
          <w:color w:val="000000" w:themeColor="text1"/>
          <w:szCs w:val="28"/>
        </w:rPr>
        <w:t>sector</w:t>
      </w:r>
      <w:proofErr w:type="spellEnd"/>
      <w:r>
        <w:rPr>
          <w:rFonts w:cs="Times New Roman"/>
          <w:color w:val="000000" w:themeColor="text1"/>
          <w:szCs w:val="28"/>
        </w:rPr>
        <w:t xml:space="preserve"> </w:t>
      </w:r>
      <w:proofErr w:type="spellStart"/>
      <w:r w:rsidRPr="00B90C68">
        <w:rPr>
          <w:rFonts w:cs="Times New Roman"/>
          <w:color w:val="000000" w:themeColor="text1"/>
          <w:szCs w:val="28"/>
        </w:rPr>
        <w:t>delasa</w:t>
      </w:r>
      <w:proofErr w:type="spellEnd"/>
      <w:r>
        <w:rPr>
          <w:rFonts w:cs="Times New Roman"/>
          <w:color w:val="000000" w:themeColor="text1"/>
          <w:szCs w:val="28"/>
        </w:rPr>
        <w:t xml:space="preserve"> </w:t>
      </w:r>
      <w:proofErr w:type="spellStart"/>
      <w:r w:rsidRPr="00B90C68">
        <w:rPr>
          <w:rFonts w:cs="Times New Roman"/>
          <w:color w:val="000000" w:themeColor="text1"/>
          <w:szCs w:val="28"/>
        </w:rPr>
        <w:t>gencias</w:t>
      </w:r>
      <w:proofErr w:type="spellEnd"/>
      <w:r>
        <w:rPr>
          <w:rFonts w:cs="Times New Roman"/>
          <w:color w:val="000000" w:themeColor="text1"/>
          <w:szCs w:val="28"/>
        </w:rPr>
        <w:t xml:space="preserve"> </w:t>
      </w:r>
      <w:proofErr w:type="spellStart"/>
      <w:r w:rsidRPr="00B90C68">
        <w:rPr>
          <w:rFonts w:cs="Times New Roman"/>
          <w:color w:val="000000" w:themeColor="text1"/>
          <w:szCs w:val="28"/>
        </w:rPr>
        <w:t>deviajesylos</w:t>
      </w:r>
      <w:proofErr w:type="spellEnd"/>
      <w:r w:rsidRPr="00B90C68">
        <w:rPr>
          <w:rFonts w:cs="Times New Roman"/>
          <w:color w:val="000000" w:themeColor="text1"/>
          <w:szCs w:val="28"/>
        </w:rPr>
        <w:t xml:space="preserve"> </w:t>
      </w:r>
      <w:proofErr w:type="spellStart"/>
      <w:r w:rsidRPr="00B90C68">
        <w:rPr>
          <w:rFonts w:cs="Times New Roman"/>
          <w:color w:val="000000" w:themeColor="text1"/>
          <w:szCs w:val="28"/>
        </w:rPr>
        <w:t>operadore</w:t>
      </w:r>
      <w:proofErr w:type="spellEnd"/>
      <w:r>
        <w:rPr>
          <w:rFonts w:cs="Times New Roman"/>
          <w:color w:val="000000" w:themeColor="text1"/>
          <w:szCs w:val="28"/>
        </w:rPr>
        <w:t xml:space="preserve"> </w:t>
      </w:r>
      <w:proofErr w:type="spellStart"/>
      <w:r w:rsidRPr="00B90C68">
        <w:rPr>
          <w:rFonts w:cs="Times New Roman"/>
          <w:color w:val="000000" w:themeColor="text1"/>
          <w:szCs w:val="28"/>
        </w:rPr>
        <w:t>sturísticosen</w:t>
      </w:r>
      <w:proofErr w:type="spellEnd"/>
      <w:r>
        <w:rPr>
          <w:rFonts w:cs="Times New Roman"/>
          <w:color w:val="000000" w:themeColor="text1"/>
          <w:szCs w:val="28"/>
        </w:rPr>
        <w:t xml:space="preserve"> </w:t>
      </w:r>
      <w:proofErr w:type="spellStart"/>
      <w:r w:rsidRPr="00B90C68">
        <w:rPr>
          <w:rFonts w:cs="Times New Roman"/>
          <w:color w:val="000000" w:themeColor="text1"/>
          <w:szCs w:val="28"/>
        </w:rPr>
        <w:t>Españaentre</w:t>
      </w:r>
      <w:proofErr w:type="spellEnd"/>
      <w:r w:rsidRPr="00B90C68">
        <w:rPr>
          <w:rFonts w:cs="Times New Roman"/>
          <w:color w:val="000000" w:themeColor="text1"/>
          <w:szCs w:val="28"/>
        </w:rPr>
        <w:t xml:space="preserve"> 2010 y</w:t>
      </w:r>
      <w:r>
        <w:rPr>
          <w:rFonts w:cs="Times New Roman"/>
          <w:color w:val="000000" w:themeColor="text1"/>
          <w:szCs w:val="28"/>
        </w:rPr>
        <w:t xml:space="preserve"> </w:t>
      </w:r>
      <w:r w:rsidRPr="00B90C68">
        <w:rPr>
          <w:rFonts w:cs="Times New Roman"/>
          <w:color w:val="000000" w:themeColor="text1"/>
          <w:szCs w:val="28"/>
        </w:rPr>
        <w:t xml:space="preserve">2020 : веб-сайт.URL: </w:t>
      </w:r>
      <w:hyperlink r:id="rId37" w:history="1">
        <w:r w:rsidRPr="00DF0719">
          <w:rPr>
            <w:rStyle w:val="a9"/>
            <w:rFonts w:cs="Times New Roman"/>
            <w:szCs w:val="28"/>
          </w:rPr>
          <w:t>https://es.statista.com/estadisticas/563549/numero-de-empresas-de-agencias-de-viajes-y-operadores-turisticos-en-espana</w:t>
        </w:r>
      </w:hyperlink>
      <w:r>
        <w:rPr>
          <w:rFonts w:cs="Times New Roman"/>
          <w:color w:val="000000" w:themeColor="text1"/>
          <w:szCs w:val="28"/>
        </w:rPr>
        <w:t xml:space="preserve"> </w:t>
      </w:r>
      <w:r w:rsidRPr="00B90C68">
        <w:rPr>
          <w:rFonts w:cs="Times New Roman"/>
          <w:color w:val="000000" w:themeColor="text1"/>
          <w:szCs w:val="28"/>
        </w:rPr>
        <w:t>(дата звернення:2</w:t>
      </w:r>
      <w:r>
        <w:rPr>
          <w:rFonts w:cs="Times New Roman"/>
          <w:color w:val="000000" w:themeColor="text1"/>
          <w:szCs w:val="28"/>
        </w:rPr>
        <w:t>6</w:t>
      </w:r>
      <w:r w:rsidRPr="00B90C68">
        <w:rPr>
          <w:rFonts w:cs="Times New Roman"/>
          <w:color w:val="000000" w:themeColor="text1"/>
          <w:szCs w:val="28"/>
        </w:rPr>
        <w:t>.</w:t>
      </w:r>
      <w:r>
        <w:rPr>
          <w:rFonts w:cs="Times New Roman"/>
          <w:color w:val="000000" w:themeColor="text1"/>
          <w:szCs w:val="28"/>
        </w:rPr>
        <w:t>11</w:t>
      </w:r>
      <w:r w:rsidRPr="00B90C68">
        <w:rPr>
          <w:rFonts w:cs="Times New Roman"/>
          <w:color w:val="000000" w:themeColor="text1"/>
          <w:szCs w:val="28"/>
        </w:rPr>
        <w:t>.202</w:t>
      </w:r>
      <w:r>
        <w:rPr>
          <w:rFonts w:cs="Times New Roman"/>
          <w:color w:val="000000" w:themeColor="text1"/>
          <w:szCs w:val="28"/>
        </w:rPr>
        <w:t>2</w:t>
      </w:r>
      <w:r w:rsidRPr="00B90C68">
        <w:rPr>
          <w:rFonts w:cs="Times New Roman"/>
          <w:color w:val="000000" w:themeColor="text1"/>
          <w:szCs w:val="28"/>
        </w:rPr>
        <w:t>)</w:t>
      </w:r>
      <w:r>
        <w:rPr>
          <w:rFonts w:cs="Times New Roman"/>
          <w:color w:val="000000" w:themeColor="text1"/>
          <w:szCs w:val="28"/>
        </w:rPr>
        <w:t>.</w:t>
      </w:r>
      <w:bookmarkEnd w:id="301"/>
    </w:p>
    <w:p w14:paraId="5A4AA886" w14:textId="77777777" w:rsidR="009B27EC" w:rsidRPr="006D3E7E" w:rsidRDefault="009B27EC" w:rsidP="00215DA3">
      <w:pPr>
        <w:pStyle w:val="a7"/>
        <w:numPr>
          <w:ilvl w:val="0"/>
          <w:numId w:val="22"/>
        </w:numPr>
        <w:ind w:left="0" w:firstLine="709"/>
        <w:rPr>
          <w:rFonts w:cs="Times New Roman"/>
          <w:color w:val="000000" w:themeColor="text1"/>
          <w:szCs w:val="28"/>
        </w:rPr>
      </w:pPr>
      <w:bookmarkStart w:id="302" w:name="_Ref119590794"/>
      <w:r>
        <w:rPr>
          <w:rFonts w:cs="Times New Roman"/>
          <w:color w:val="000000" w:themeColor="text1"/>
          <w:szCs w:val="28"/>
          <w:lang w:val="en-US"/>
        </w:rPr>
        <w:t>Forbes</w:t>
      </w:r>
      <w:r>
        <w:rPr>
          <w:rFonts w:cs="Times New Roman"/>
          <w:color w:val="000000" w:themeColor="text1"/>
          <w:szCs w:val="28"/>
        </w:rPr>
        <w:t xml:space="preserve">. </w:t>
      </w:r>
      <w:r>
        <w:t>URL:</w:t>
      </w:r>
      <w:r w:rsidRPr="006D3E7E">
        <w:rPr>
          <w:rFonts w:cs="Times New Roman"/>
          <w:color w:val="000000" w:themeColor="text1"/>
          <w:szCs w:val="28"/>
        </w:rPr>
        <w:t xml:space="preserve"> </w:t>
      </w:r>
      <w:hyperlink r:id="rId38" w:history="1">
        <w:r w:rsidRPr="00044068">
          <w:rPr>
            <w:rStyle w:val="a9"/>
            <w:rFonts w:cs="Times New Roman"/>
            <w:szCs w:val="28"/>
          </w:rPr>
          <w:t>https://forbes.ua/news/iata-prognozue-zbitok-dlya-aviagaluzi-u-477-mlrd-za-pidsumkom-2021-roku-poperedniy-prognoz-otsinyuvav-zbitki-u-387-mlrd-23042021-1450</w:t>
        </w:r>
      </w:hyperlink>
      <w:r>
        <w:rPr>
          <w:rFonts w:cs="Times New Roman"/>
          <w:color w:val="000000" w:themeColor="text1"/>
          <w:szCs w:val="28"/>
        </w:rPr>
        <w:t xml:space="preserve"> </w:t>
      </w:r>
      <w:r>
        <w:t>(дата звернення: 12.11.2022).</w:t>
      </w:r>
      <w:bookmarkEnd w:id="302"/>
    </w:p>
    <w:p w14:paraId="7D2FF577" w14:textId="77777777" w:rsidR="009B27EC" w:rsidRPr="0038678C" w:rsidRDefault="009B27EC" w:rsidP="00215DA3">
      <w:pPr>
        <w:pStyle w:val="a7"/>
        <w:numPr>
          <w:ilvl w:val="0"/>
          <w:numId w:val="22"/>
        </w:numPr>
        <w:autoSpaceDE w:val="0"/>
        <w:autoSpaceDN w:val="0"/>
        <w:adjustRightInd w:val="0"/>
        <w:ind w:left="0" w:firstLine="709"/>
        <w:rPr>
          <w:rFonts w:cs="Times New Roman"/>
          <w:color w:val="000000" w:themeColor="text1"/>
          <w:szCs w:val="28"/>
        </w:rPr>
      </w:pPr>
      <w:r w:rsidRPr="0038678C">
        <w:rPr>
          <w:rFonts w:cs="Times New Roman"/>
          <w:color w:val="000000" w:themeColor="text1"/>
          <w:szCs w:val="28"/>
        </w:rPr>
        <w:t xml:space="preserve"> </w:t>
      </w:r>
      <w:bookmarkStart w:id="303" w:name="_Ref119607421"/>
      <w:proofErr w:type="spellStart"/>
      <w:r>
        <w:t>Global</w:t>
      </w:r>
      <w:proofErr w:type="spellEnd"/>
      <w:r>
        <w:t xml:space="preserve"> </w:t>
      </w:r>
      <w:proofErr w:type="spellStart"/>
      <w:r>
        <w:t>economic</w:t>
      </w:r>
      <w:proofErr w:type="spellEnd"/>
      <w:r>
        <w:t xml:space="preserve"> </w:t>
      </w:r>
      <w:proofErr w:type="spellStart"/>
      <w:r>
        <w:t>impact</w:t>
      </w:r>
      <w:proofErr w:type="spellEnd"/>
      <w:r>
        <w:t xml:space="preserve"> </w:t>
      </w:r>
      <w:proofErr w:type="spellStart"/>
      <w:r>
        <w:t>and</w:t>
      </w:r>
      <w:proofErr w:type="spellEnd"/>
      <w:r>
        <w:t xml:space="preserve"> </w:t>
      </w:r>
      <w:proofErr w:type="spellStart"/>
      <w:r>
        <w:t>trends</w:t>
      </w:r>
      <w:proofErr w:type="spellEnd"/>
      <w:r>
        <w:t xml:space="preserve"> 2021. URL: https://wttc.org/Portals/0/Documents/Reports/2021/Global%20Economic%20Impa ct%20and%20Trends%202021.pdf (дата звернення: 09.10.202</w:t>
      </w:r>
      <w:r w:rsidR="002750C8">
        <w:t>2</w:t>
      </w:r>
      <w:r>
        <w:t>).</w:t>
      </w:r>
      <w:bookmarkEnd w:id="303"/>
    </w:p>
    <w:p w14:paraId="33E8DFCD" w14:textId="77777777" w:rsidR="009B27EC" w:rsidRPr="006C4338" w:rsidRDefault="009B27EC" w:rsidP="00215DA3">
      <w:pPr>
        <w:pStyle w:val="a7"/>
        <w:numPr>
          <w:ilvl w:val="0"/>
          <w:numId w:val="22"/>
        </w:numPr>
        <w:ind w:left="0" w:firstLine="709"/>
        <w:rPr>
          <w:rFonts w:cs="Times New Roman"/>
          <w:color w:val="000000" w:themeColor="text1"/>
          <w:szCs w:val="28"/>
        </w:rPr>
      </w:pPr>
      <w:bookmarkStart w:id="304" w:name="_Ref119438095"/>
      <w:proofErr w:type="spellStart"/>
      <w:r>
        <w:t>Hubert</w:t>
      </w:r>
      <w:proofErr w:type="spellEnd"/>
      <w:r>
        <w:t xml:space="preserve"> G. </w:t>
      </w:r>
      <w:proofErr w:type="spellStart"/>
      <w:r>
        <w:t>Scarlett</w:t>
      </w:r>
      <w:proofErr w:type="spellEnd"/>
      <w:r>
        <w:t xml:space="preserve">. </w:t>
      </w:r>
      <w:proofErr w:type="spellStart"/>
      <w:r>
        <w:t>Tourism</w:t>
      </w:r>
      <w:proofErr w:type="spellEnd"/>
      <w:r>
        <w:t xml:space="preserve"> </w:t>
      </w:r>
      <w:proofErr w:type="spellStart"/>
      <w:r>
        <w:t>recovery</w:t>
      </w:r>
      <w:proofErr w:type="spellEnd"/>
      <w:r>
        <w:t xml:space="preserve"> </w:t>
      </w:r>
      <w:proofErr w:type="spellStart"/>
      <w:r>
        <w:t>and</w:t>
      </w:r>
      <w:proofErr w:type="spellEnd"/>
      <w:r>
        <w:t xml:space="preserve"> </w:t>
      </w:r>
      <w:proofErr w:type="spellStart"/>
      <w:r>
        <w:t>the</w:t>
      </w:r>
      <w:proofErr w:type="spellEnd"/>
      <w:r>
        <w:t xml:space="preserve"> </w:t>
      </w:r>
      <w:proofErr w:type="spellStart"/>
      <w:r>
        <w:t>economic</w:t>
      </w:r>
      <w:proofErr w:type="spellEnd"/>
      <w:r>
        <w:t xml:space="preserve"> </w:t>
      </w:r>
      <w:proofErr w:type="spellStart"/>
      <w:r>
        <w:t>impact</w:t>
      </w:r>
      <w:proofErr w:type="spellEnd"/>
      <w:r w:rsidR="002750C8">
        <w:t>.</w:t>
      </w:r>
      <w:r>
        <w:t xml:space="preserve"> </w:t>
      </w:r>
      <w:r w:rsidRPr="002750C8">
        <w:rPr>
          <w:i/>
          <w:iCs/>
        </w:rPr>
        <w:t xml:space="preserve">A </w:t>
      </w:r>
      <w:proofErr w:type="spellStart"/>
      <w:r w:rsidRPr="002750C8">
        <w:rPr>
          <w:i/>
          <w:iCs/>
        </w:rPr>
        <w:t>panel</w:t>
      </w:r>
      <w:proofErr w:type="spellEnd"/>
      <w:r w:rsidRPr="002750C8">
        <w:rPr>
          <w:i/>
          <w:iCs/>
        </w:rPr>
        <w:t xml:space="preserve"> </w:t>
      </w:r>
      <w:proofErr w:type="spellStart"/>
      <w:r w:rsidRPr="002750C8">
        <w:rPr>
          <w:i/>
          <w:iCs/>
        </w:rPr>
        <w:t>assessment</w:t>
      </w:r>
      <w:proofErr w:type="spellEnd"/>
      <w:r w:rsidR="002750C8" w:rsidRPr="002750C8">
        <w:rPr>
          <w:i/>
          <w:iCs/>
        </w:rPr>
        <w:t xml:space="preserve">: </w:t>
      </w:r>
      <w:proofErr w:type="spellStart"/>
      <w:r w:rsidRPr="002750C8">
        <w:rPr>
          <w:i/>
          <w:iCs/>
        </w:rPr>
        <w:t>Research</w:t>
      </w:r>
      <w:proofErr w:type="spellEnd"/>
      <w:r w:rsidRPr="002750C8">
        <w:rPr>
          <w:i/>
          <w:iCs/>
        </w:rPr>
        <w:t xml:space="preserve"> </w:t>
      </w:r>
      <w:proofErr w:type="spellStart"/>
      <w:r w:rsidRPr="002750C8">
        <w:rPr>
          <w:i/>
          <w:iCs/>
        </w:rPr>
        <w:t>in</w:t>
      </w:r>
      <w:proofErr w:type="spellEnd"/>
      <w:r w:rsidRPr="002750C8">
        <w:rPr>
          <w:i/>
          <w:iCs/>
        </w:rPr>
        <w:t xml:space="preserve"> </w:t>
      </w:r>
      <w:proofErr w:type="spellStart"/>
      <w:r w:rsidRPr="002750C8">
        <w:rPr>
          <w:i/>
          <w:iCs/>
        </w:rPr>
        <w:t>Globalization</w:t>
      </w:r>
      <w:proofErr w:type="spellEnd"/>
      <w:r>
        <w:t>. 2021. № 3. Р. 144</w:t>
      </w:r>
      <w:r w:rsidR="002750C8">
        <w:t>-</w:t>
      </w:r>
      <w:r>
        <w:t>155.</w:t>
      </w:r>
      <w:bookmarkEnd w:id="304"/>
    </w:p>
    <w:p w14:paraId="07DE81D6" w14:textId="77777777" w:rsidR="009B27EC" w:rsidRDefault="009B27EC" w:rsidP="00215DA3">
      <w:pPr>
        <w:pStyle w:val="a7"/>
        <w:numPr>
          <w:ilvl w:val="0"/>
          <w:numId w:val="22"/>
        </w:numPr>
        <w:ind w:left="0" w:firstLine="709"/>
        <w:rPr>
          <w:rFonts w:cs="Times New Roman"/>
          <w:color w:val="000000" w:themeColor="text1"/>
          <w:szCs w:val="28"/>
        </w:rPr>
      </w:pPr>
      <w:bookmarkStart w:id="305" w:name="_Ref58331361"/>
      <w:r w:rsidRPr="00D132BF">
        <w:rPr>
          <w:rFonts w:cs="Times New Roman"/>
          <w:color w:val="000000" w:themeColor="text1"/>
          <w:szCs w:val="28"/>
        </w:rPr>
        <w:t xml:space="preserve"> </w:t>
      </w:r>
      <w:bookmarkStart w:id="306" w:name="_Ref119346595"/>
      <w:bookmarkStart w:id="307" w:name="_Ref84713986"/>
      <w:bookmarkEnd w:id="305"/>
      <w:proofErr w:type="spellStart"/>
      <w:r>
        <w:t>International</w:t>
      </w:r>
      <w:proofErr w:type="spellEnd"/>
      <w:r>
        <w:t xml:space="preserve"> </w:t>
      </w:r>
      <w:proofErr w:type="spellStart"/>
      <w:r>
        <w:t>Tourism</w:t>
      </w:r>
      <w:proofErr w:type="spellEnd"/>
      <w:r>
        <w:t xml:space="preserve"> </w:t>
      </w:r>
      <w:proofErr w:type="spellStart"/>
      <w:r>
        <w:t>Highlights</w:t>
      </w:r>
      <w:proofErr w:type="spellEnd"/>
      <w:r>
        <w:t xml:space="preserve"> 2019 </w:t>
      </w:r>
      <w:proofErr w:type="spellStart"/>
      <w:r>
        <w:t>edition</w:t>
      </w:r>
      <w:proofErr w:type="spellEnd"/>
      <w:r>
        <w:t>. URL: www.International_Tourism_Highlights_2019_edition.pdf (дата звернення: 105 11.</w:t>
      </w:r>
      <w:r w:rsidR="002750C8">
        <w:t>10</w:t>
      </w:r>
      <w:r>
        <w:t>.202</w:t>
      </w:r>
      <w:r w:rsidR="002750C8">
        <w:t>2</w:t>
      </w:r>
      <w:r>
        <w:t>)</w:t>
      </w:r>
      <w:bookmarkEnd w:id="306"/>
      <w:r w:rsidRPr="00D132BF">
        <w:rPr>
          <w:rFonts w:cs="Times New Roman"/>
          <w:color w:val="000000" w:themeColor="text1"/>
          <w:szCs w:val="28"/>
        </w:rPr>
        <w:t xml:space="preserve"> </w:t>
      </w:r>
    </w:p>
    <w:p w14:paraId="7E27915B" w14:textId="77777777" w:rsidR="009B27EC" w:rsidRDefault="009B27EC" w:rsidP="00215DA3">
      <w:pPr>
        <w:pStyle w:val="a7"/>
        <w:numPr>
          <w:ilvl w:val="0"/>
          <w:numId w:val="22"/>
        </w:numPr>
        <w:ind w:left="0" w:firstLine="709"/>
        <w:rPr>
          <w:rFonts w:cs="Times New Roman"/>
          <w:color w:val="000000" w:themeColor="text1"/>
          <w:szCs w:val="28"/>
        </w:rPr>
      </w:pPr>
      <w:bookmarkStart w:id="308" w:name="_Ref120386623"/>
      <w:bookmarkEnd w:id="307"/>
      <w:proofErr w:type="spellStart"/>
      <w:r w:rsidRPr="000F7B3E">
        <w:rPr>
          <w:rFonts w:cs="Times New Roman"/>
          <w:color w:val="000000" w:themeColor="text1"/>
          <w:szCs w:val="28"/>
        </w:rPr>
        <w:t>Medida</w:t>
      </w:r>
      <w:proofErr w:type="spellEnd"/>
      <w:r>
        <w:rPr>
          <w:rFonts w:cs="Times New Roman"/>
          <w:color w:val="000000" w:themeColor="text1"/>
          <w:szCs w:val="28"/>
        </w:rPr>
        <w:t xml:space="preserve"> </w:t>
      </w:r>
      <w:proofErr w:type="spellStart"/>
      <w:r w:rsidRPr="000F7B3E">
        <w:rPr>
          <w:rFonts w:cs="Times New Roman"/>
          <w:color w:val="000000" w:themeColor="text1"/>
          <w:szCs w:val="28"/>
        </w:rPr>
        <w:t>stomadasporlas</w:t>
      </w:r>
      <w:proofErr w:type="spellEnd"/>
      <w:r>
        <w:rPr>
          <w:rFonts w:cs="Times New Roman"/>
          <w:color w:val="000000" w:themeColor="text1"/>
          <w:szCs w:val="28"/>
        </w:rPr>
        <w:t xml:space="preserve"> </w:t>
      </w:r>
      <w:proofErr w:type="spellStart"/>
      <w:r w:rsidRPr="000F7B3E">
        <w:rPr>
          <w:rFonts w:cs="Times New Roman"/>
          <w:color w:val="000000" w:themeColor="text1"/>
          <w:szCs w:val="28"/>
        </w:rPr>
        <w:t>empresasdelos</w:t>
      </w:r>
      <w:proofErr w:type="spellEnd"/>
      <w:r>
        <w:rPr>
          <w:rFonts w:cs="Times New Roman"/>
          <w:color w:val="000000" w:themeColor="text1"/>
          <w:szCs w:val="28"/>
        </w:rPr>
        <w:t xml:space="preserve"> </w:t>
      </w:r>
      <w:proofErr w:type="spellStart"/>
      <w:r w:rsidRPr="000F7B3E">
        <w:rPr>
          <w:rFonts w:cs="Times New Roman"/>
          <w:color w:val="000000" w:themeColor="text1"/>
          <w:szCs w:val="28"/>
        </w:rPr>
        <w:t>sectores</w:t>
      </w:r>
      <w:proofErr w:type="spellEnd"/>
      <w:r>
        <w:rPr>
          <w:rFonts w:cs="Times New Roman"/>
          <w:color w:val="000000" w:themeColor="text1"/>
          <w:szCs w:val="28"/>
        </w:rPr>
        <w:t xml:space="preserve"> </w:t>
      </w:r>
      <w:proofErr w:type="spellStart"/>
      <w:r w:rsidRPr="000F7B3E">
        <w:rPr>
          <w:rFonts w:cs="Times New Roman"/>
          <w:color w:val="000000" w:themeColor="text1"/>
          <w:szCs w:val="28"/>
        </w:rPr>
        <w:t>turístico</w:t>
      </w:r>
      <w:proofErr w:type="spellEnd"/>
      <w:r w:rsidRPr="000F7B3E">
        <w:rPr>
          <w:rFonts w:cs="Times New Roman"/>
          <w:color w:val="000000" w:themeColor="text1"/>
          <w:szCs w:val="28"/>
        </w:rPr>
        <w:t xml:space="preserve"> </w:t>
      </w:r>
      <w:proofErr w:type="spellStart"/>
      <w:r w:rsidRPr="000F7B3E">
        <w:rPr>
          <w:rFonts w:cs="Times New Roman"/>
          <w:color w:val="000000" w:themeColor="text1"/>
          <w:szCs w:val="28"/>
        </w:rPr>
        <w:t>hostelero</w:t>
      </w:r>
      <w:proofErr w:type="spellEnd"/>
      <w:r>
        <w:rPr>
          <w:rFonts w:cs="Times New Roman"/>
          <w:color w:val="000000" w:themeColor="text1"/>
          <w:szCs w:val="28"/>
        </w:rPr>
        <w:t xml:space="preserve"> </w:t>
      </w:r>
      <w:proofErr w:type="spellStart"/>
      <w:r w:rsidRPr="000F7B3E">
        <w:rPr>
          <w:rFonts w:cs="Times New Roman"/>
          <w:color w:val="000000" w:themeColor="text1"/>
          <w:szCs w:val="28"/>
        </w:rPr>
        <w:t>antelacrisisdel</w:t>
      </w:r>
      <w:proofErr w:type="spellEnd"/>
      <w:r>
        <w:rPr>
          <w:rFonts w:cs="Times New Roman"/>
          <w:color w:val="000000" w:themeColor="text1"/>
          <w:szCs w:val="28"/>
        </w:rPr>
        <w:t xml:space="preserve"> </w:t>
      </w:r>
      <w:proofErr w:type="spellStart"/>
      <w:r w:rsidRPr="000F7B3E">
        <w:rPr>
          <w:rFonts w:cs="Times New Roman"/>
          <w:color w:val="000000" w:themeColor="text1"/>
          <w:szCs w:val="28"/>
        </w:rPr>
        <w:t>coronavirusen</w:t>
      </w:r>
      <w:proofErr w:type="spellEnd"/>
      <w:r>
        <w:rPr>
          <w:rFonts w:cs="Times New Roman"/>
          <w:color w:val="000000" w:themeColor="text1"/>
          <w:szCs w:val="28"/>
        </w:rPr>
        <w:t xml:space="preserve"> </w:t>
      </w:r>
      <w:proofErr w:type="spellStart"/>
      <w:r w:rsidRPr="000F7B3E">
        <w:rPr>
          <w:rFonts w:cs="Times New Roman"/>
          <w:color w:val="000000" w:themeColor="text1"/>
          <w:szCs w:val="28"/>
        </w:rPr>
        <w:t>Españaen</w:t>
      </w:r>
      <w:proofErr w:type="spellEnd"/>
      <w:r w:rsidRPr="000F7B3E">
        <w:rPr>
          <w:rFonts w:cs="Times New Roman"/>
          <w:color w:val="000000" w:themeColor="text1"/>
          <w:szCs w:val="28"/>
        </w:rPr>
        <w:t xml:space="preserve"> 2020 :веб-сайт. URL: https://es.statista.com/estadisticas/1119402/covid-19-impacto-en-las-empresas-del</w:t>
      </w:r>
      <w:r>
        <w:rPr>
          <w:rFonts w:cs="Times New Roman"/>
          <w:color w:val="000000" w:themeColor="text1"/>
          <w:szCs w:val="28"/>
        </w:rPr>
        <w:t>-</w:t>
      </w:r>
      <w:r w:rsidRPr="000F7B3E">
        <w:rPr>
          <w:rFonts w:cs="Times New Roman"/>
          <w:color w:val="000000" w:themeColor="text1"/>
          <w:szCs w:val="28"/>
        </w:rPr>
        <w:t>turismo-y-la-hosteleria-en-espana/(дата звернення: 2</w:t>
      </w:r>
      <w:r>
        <w:rPr>
          <w:rFonts w:cs="Times New Roman"/>
          <w:color w:val="000000" w:themeColor="text1"/>
          <w:szCs w:val="28"/>
        </w:rPr>
        <w:t>6</w:t>
      </w:r>
      <w:r w:rsidRPr="000F7B3E">
        <w:rPr>
          <w:rFonts w:cs="Times New Roman"/>
          <w:color w:val="000000" w:themeColor="text1"/>
          <w:szCs w:val="28"/>
        </w:rPr>
        <w:t>.</w:t>
      </w:r>
      <w:r>
        <w:rPr>
          <w:rFonts w:cs="Times New Roman"/>
          <w:color w:val="000000" w:themeColor="text1"/>
          <w:szCs w:val="28"/>
        </w:rPr>
        <w:t>11</w:t>
      </w:r>
      <w:r w:rsidRPr="000F7B3E">
        <w:rPr>
          <w:rFonts w:cs="Times New Roman"/>
          <w:color w:val="000000" w:themeColor="text1"/>
          <w:szCs w:val="28"/>
        </w:rPr>
        <w:t>.202</w:t>
      </w:r>
      <w:r>
        <w:rPr>
          <w:rFonts w:cs="Times New Roman"/>
          <w:color w:val="000000" w:themeColor="text1"/>
          <w:szCs w:val="28"/>
        </w:rPr>
        <w:t>2</w:t>
      </w:r>
      <w:r w:rsidRPr="000F7B3E">
        <w:rPr>
          <w:rFonts w:cs="Times New Roman"/>
          <w:color w:val="000000" w:themeColor="text1"/>
          <w:szCs w:val="28"/>
        </w:rPr>
        <w:t>).</w:t>
      </w:r>
      <w:bookmarkEnd w:id="308"/>
      <w:r w:rsidRPr="000F7B3E">
        <w:rPr>
          <w:rFonts w:cs="Times New Roman"/>
          <w:color w:val="000000" w:themeColor="text1"/>
          <w:szCs w:val="28"/>
        </w:rPr>
        <w:t xml:space="preserve"> </w:t>
      </w:r>
      <w:r w:rsidRPr="00E50E5A">
        <w:rPr>
          <w:rFonts w:cs="Times New Roman"/>
          <w:color w:val="000000" w:themeColor="text1"/>
          <w:szCs w:val="28"/>
        </w:rPr>
        <w:t xml:space="preserve"> </w:t>
      </w:r>
      <w:bookmarkStart w:id="309" w:name="_Ref86437495"/>
    </w:p>
    <w:bookmarkEnd w:id="309"/>
    <w:p w14:paraId="4F004D1D" w14:textId="77777777" w:rsidR="009B27EC" w:rsidRPr="00E50E5A" w:rsidRDefault="009B27EC" w:rsidP="00215DA3">
      <w:pPr>
        <w:pStyle w:val="a7"/>
        <w:numPr>
          <w:ilvl w:val="0"/>
          <w:numId w:val="22"/>
        </w:numPr>
        <w:ind w:left="0" w:firstLine="709"/>
        <w:rPr>
          <w:rFonts w:cs="Times New Roman"/>
          <w:color w:val="000000" w:themeColor="text1"/>
          <w:szCs w:val="28"/>
        </w:rPr>
      </w:pPr>
      <w:r w:rsidRPr="00E50E5A">
        <w:rPr>
          <w:rFonts w:cs="Times New Roman"/>
          <w:color w:val="000000" w:themeColor="text1"/>
          <w:szCs w:val="28"/>
        </w:rPr>
        <w:t xml:space="preserve"> </w:t>
      </w:r>
      <w:bookmarkStart w:id="310" w:name="_Ref120385408"/>
      <w:proofErr w:type="spellStart"/>
      <w:r w:rsidRPr="003B7FD8">
        <w:rPr>
          <w:rFonts w:cs="Times New Roman"/>
          <w:color w:val="000000" w:themeColor="text1"/>
          <w:szCs w:val="28"/>
        </w:rPr>
        <w:t>Meliá</w:t>
      </w:r>
      <w:proofErr w:type="spellEnd"/>
      <w:r>
        <w:rPr>
          <w:rFonts w:cs="Times New Roman"/>
          <w:color w:val="000000" w:themeColor="text1"/>
          <w:szCs w:val="28"/>
        </w:rPr>
        <w:t xml:space="preserve">. </w:t>
      </w:r>
      <w:r w:rsidRPr="003B7FD8">
        <w:rPr>
          <w:rFonts w:cs="Times New Roman"/>
          <w:color w:val="000000" w:themeColor="text1"/>
          <w:szCs w:val="28"/>
        </w:rPr>
        <w:t>URL</w:t>
      </w:r>
      <w:r>
        <w:rPr>
          <w:rFonts w:cs="Times New Roman"/>
          <w:color w:val="000000" w:themeColor="text1"/>
          <w:szCs w:val="28"/>
        </w:rPr>
        <w:t xml:space="preserve"> </w:t>
      </w:r>
      <w:r w:rsidRPr="003B7FD8">
        <w:rPr>
          <w:rFonts w:cs="Times New Roman"/>
          <w:color w:val="000000" w:themeColor="text1"/>
          <w:szCs w:val="28"/>
        </w:rPr>
        <w:t>:</w:t>
      </w:r>
      <w:r>
        <w:rPr>
          <w:rFonts w:cs="Times New Roman"/>
          <w:color w:val="000000" w:themeColor="text1"/>
          <w:szCs w:val="28"/>
        </w:rPr>
        <w:t xml:space="preserve"> </w:t>
      </w:r>
      <w:r w:rsidRPr="003B7FD8">
        <w:rPr>
          <w:rFonts w:cs="Times New Roman"/>
          <w:color w:val="000000" w:themeColor="text1"/>
          <w:szCs w:val="28"/>
        </w:rPr>
        <w:t>https://www.miles-and-more.com/row/ru/program/partners/melia-hotels</w:t>
      </w:r>
      <w:r>
        <w:rPr>
          <w:rFonts w:cs="Times New Roman"/>
          <w:color w:val="000000" w:themeColor="text1"/>
          <w:szCs w:val="28"/>
        </w:rPr>
        <w:t>-</w:t>
      </w:r>
      <w:r w:rsidRPr="003B7FD8">
        <w:rPr>
          <w:rFonts w:cs="Times New Roman"/>
          <w:color w:val="000000" w:themeColor="text1"/>
          <w:szCs w:val="28"/>
        </w:rPr>
        <w:t>international/us.html(дата звернення:</w:t>
      </w:r>
      <w:r>
        <w:rPr>
          <w:rFonts w:cs="Times New Roman"/>
          <w:color w:val="000000" w:themeColor="text1"/>
          <w:szCs w:val="28"/>
        </w:rPr>
        <w:t>26</w:t>
      </w:r>
      <w:r w:rsidRPr="003B7FD8">
        <w:rPr>
          <w:rFonts w:cs="Times New Roman"/>
          <w:color w:val="000000" w:themeColor="text1"/>
          <w:szCs w:val="28"/>
        </w:rPr>
        <w:t>.</w:t>
      </w:r>
      <w:r>
        <w:rPr>
          <w:rFonts w:cs="Times New Roman"/>
          <w:color w:val="000000" w:themeColor="text1"/>
          <w:szCs w:val="28"/>
        </w:rPr>
        <w:t>11</w:t>
      </w:r>
      <w:r w:rsidRPr="003B7FD8">
        <w:rPr>
          <w:rFonts w:cs="Times New Roman"/>
          <w:color w:val="000000" w:themeColor="text1"/>
          <w:szCs w:val="28"/>
        </w:rPr>
        <w:t>.202</w:t>
      </w:r>
      <w:r>
        <w:rPr>
          <w:rFonts w:cs="Times New Roman"/>
          <w:color w:val="000000" w:themeColor="text1"/>
          <w:szCs w:val="28"/>
        </w:rPr>
        <w:t>2</w:t>
      </w:r>
      <w:r w:rsidRPr="003B7FD8">
        <w:rPr>
          <w:rFonts w:cs="Times New Roman"/>
          <w:color w:val="000000" w:themeColor="text1"/>
          <w:szCs w:val="28"/>
        </w:rPr>
        <w:t>).</w:t>
      </w:r>
      <w:bookmarkEnd w:id="310"/>
    </w:p>
    <w:p w14:paraId="599B3184" w14:textId="77777777" w:rsidR="009B27EC" w:rsidRDefault="009B27EC" w:rsidP="00215DA3">
      <w:pPr>
        <w:pStyle w:val="a7"/>
        <w:numPr>
          <w:ilvl w:val="0"/>
          <w:numId w:val="22"/>
        </w:numPr>
        <w:ind w:left="0" w:firstLine="709"/>
        <w:rPr>
          <w:rFonts w:cs="Times New Roman"/>
          <w:color w:val="000000" w:themeColor="text1"/>
          <w:szCs w:val="28"/>
        </w:rPr>
      </w:pPr>
      <w:bookmarkStart w:id="311" w:name="_Ref120386037"/>
      <w:proofErr w:type="spellStart"/>
      <w:r w:rsidRPr="000F7B3E">
        <w:rPr>
          <w:rFonts w:cs="Times New Roman"/>
          <w:color w:val="000000" w:themeColor="text1"/>
          <w:szCs w:val="28"/>
        </w:rPr>
        <w:lastRenderedPageBreak/>
        <w:t>Number</w:t>
      </w:r>
      <w:proofErr w:type="spellEnd"/>
      <w:r w:rsidRPr="000F7B3E">
        <w:rPr>
          <w:rFonts w:cs="Times New Roman"/>
          <w:color w:val="000000" w:themeColor="text1"/>
          <w:szCs w:val="28"/>
        </w:rPr>
        <w:t xml:space="preserve"> </w:t>
      </w:r>
      <w:proofErr w:type="spellStart"/>
      <w:r w:rsidRPr="000F7B3E">
        <w:rPr>
          <w:rFonts w:cs="Times New Roman"/>
          <w:color w:val="000000" w:themeColor="text1"/>
          <w:szCs w:val="28"/>
        </w:rPr>
        <w:t>of</w:t>
      </w:r>
      <w:proofErr w:type="spellEnd"/>
      <w:r w:rsidRPr="000F7B3E">
        <w:rPr>
          <w:rFonts w:cs="Times New Roman"/>
          <w:color w:val="000000" w:themeColor="text1"/>
          <w:szCs w:val="28"/>
        </w:rPr>
        <w:t xml:space="preserve"> </w:t>
      </w:r>
      <w:proofErr w:type="spellStart"/>
      <w:r w:rsidRPr="000F7B3E">
        <w:rPr>
          <w:rFonts w:cs="Times New Roman"/>
          <w:color w:val="000000" w:themeColor="text1"/>
          <w:szCs w:val="28"/>
        </w:rPr>
        <w:t>hotel</w:t>
      </w:r>
      <w:proofErr w:type="spellEnd"/>
      <w:r w:rsidRPr="000F7B3E">
        <w:rPr>
          <w:rFonts w:cs="Times New Roman"/>
          <w:color w:val="000000" w:themeColor="text1"/>
          <w:szCs w:val="28"/>
        </w:rPr>
        <w:t xml:space="preserve"> </w:t>
      </w:r>
      <w:proofErr w:type="spellStart"/>
      <w:r w:rsidRPr="000F7B3E">
        <w:rPr>
          <w:rFonts w:cs="Times New Roman"/>
          <w:color w:val="000000" w:themeColor="text1"/>
          <w:szCs w:val="28"/>
        </w:rPr>
        <w:t>sin</w:t>
      </w:r>
      <w:proofErr w:type="spellEnd"/>
      <w:r w:rsidRPr="000F7B3E">
        <w:rPr>
          <w:rFonts w:cs="Times New Roman"/>
          <w:color w:val="000000" w:themeColor="text1"/>
          <w:szCs w:val="28"/>
        </w:rPr>
        <w:t xml:space="preserve"> </w:t>
      </w:r>
      <w:proofErr w:type="spellStart"/>
      <w:r w:rsidRPr="000F7B3E">
        <w:rPr>
          <w:rFonts w:cs="Times New Roman"/>
          <w:color w:val="000000" w:themeColor="text1"/>
          <w:szCs w:val="28"/>
        </w:rPr>
        <w:t>three</w:t>
      </w:r>
      <w:proofErr w:type="spellEnd"/>
      <w:r w:rsidRPr="000F7B3E">
        <w:rPr>
          <w:rFonts w:cs="Times New Roman"/>
          <w:color w:val="000000" w:themeColor="text1"/>
          <w:szCs w:val="28"/>
        </w:rPr>
        <w:t xml:space="preserve"> </w:t>
      </w:r>
      <w:proofErr w:type="spellStart"/>
      <w:r w:rsidRPr="000F7B3E">
        <w:rPr>
          <w:rFonts w:cs="Times New Roman"/>
          <w:color w:val="000000" w:themeColor="text1"/>
          <w:szCs w:val="28"/>
        </w:rPr>
        <w:t>of</w:t>
      </w:r>
      <w:proofErr w:type="spellEnd"/>
      <w:r w:rsidRPr="000F7B3E">
        <w:rPr>
          <w:rFonts w:cs="Times New Roman"/>
          <w:color w:val="000000" w:themeColor="text1"/>
          <w:szCs w:val="28"/>
        </w:rPr>
        <w:t xml:space="preserve"> </w:t>
      </w:r>
      <w:proofErr w:type="spellStart"/>
      <w:r w:rsidRPr="000F7B3E">
        <w:rPr>
          <w:rFonts w:cs="Times New Roman"/>
          <w:color w:val="000000" w:themeColor="text1"/>
          <w:szCs w:val="28"/>
        </w:rPr>
        <w:t>the</w:t>
      </w:r>
      <w:proofErr w:type="spellEnd"/>
      <w:r w:rsidRPr="000F7B3E">
        <w:rPr>
          <w:rFonts w:cs="Times New Roman"/>
          <w:color w:val="000000" w:themeColor="text1"/>
          <w:szCs w:val="28"/>
        </w:rPr>
        <w:t xml:space="preserve"> </w:t>
      </w:r>
      <w:proofErr w:type="spellStart"/>
      <w:r w:rsidRPr="000F7B3E">
        <w:rPr>
          <w:rFonts w:cs="Times New Roman"/>
          <w:color w:val="000000" w:themeColor="text1"/>
          <w:szCs w:val="28"/>
        </w:rPr>
        <w:t>main</w:t>
      </w:r>
      <w:proofErr w:type="spellEnd"/>
      <w:r w:rsidRPr="000F7B3E">
        <w:rPr>
          <w:rFonts w:cs="Times New Roman"/>
          <w:color w:val="000000" w:themeColor="text1"/>
          <w:szCs w:val="28"/>
        </w:rPr>
        <w:t xml:space="preserve"> </w:t>
      </w:r>
      <w:proofErr w:type="spellStart"/>
      <w:r w:rsidRPr="000F7B3E">
        <w:rPr>
          <w:rFonts w:cs="Times New Roman"/>
          <w:color w:val="000000" w:themeColor="text1"/>
          <w:szCs w:val="28"/>
        </w:rPr>
        <w:t>chain</w:t>
      </w:r>
      <w:proofErr w:type="spellEnd"/>
      <w:r w:rsidRPr="000F7B3E">
        <w:rPr>
          <w:rFonts w:cs="Times New Roman"/>
          <w:color w:val="000000" w:themeColor="text1"/>
          <w:szCs w:val="28"/>
        </w:rPr>
        <w:t xml:space="preserve"> </w:t>
      </w:r>
      <w:proofErr w:type="spellStart"/>
      <w:r w:rsidRPr="000F7B3E">
        <w:rPr>
          <w:rFonts w:cs="Times New Roman"/>
          <w:color w:val="000000" w:themeColor="text1"/>
          <w:szCs w:val="28"/>
        </w:rPr>
        <w:t>sin</w:t>
      </w:r>
      <w:proofErr w:type="spellEnd"/>
      <w:r w:rsidRPr="000F7B3E">
        <w:rPr>
          <w:rFonts w:cs="Times New Roman"/>
          <w:color w:val="000000" w:themeColor="text1"/>
          <w:szCs w:val="28"/>
        </w:rPr>
        <w:t xml:space="preserve"> </w:t>
      </w:r>
      <w:proofErr w:type="spellStart"/>
      <w:r w:rsidRPr="000F7B3E">
        <w:rPr>
          <w:rFonts w:cs="Times New Roman"/>
          <w:color w:val="000000" w:themeColor="text1"/>
          <w:szCs w:val="28"/>
        </w:rPr>
        <w:t>Spain</w:t>
      </w:r>
      <w:proofErr w:type="spellEnd"/>
      <w:r w:rsidRPr="000F7B3E">
        <w:rPr>
          <w:rFonts w:cs="Times New Roman"/>
          <w:color w:val="000000" w:themeColor="text1"/>
          <w:szCs w:val="28"/>
        </w:rPr>
        <w:t xml:space="preserve"> </w:t>
      </w:r>
      <w:proofErr w:type="spellStart"/>
      <w:r w:rsidRPr="000F7B3E">
        <w:rPr>
          <w:rFonts w:cs="Times New Roman"/>
          <w:color w:val="000000" w:themeColor="text1"/>
          <w:szCs w:val="28"/>
        </w:rPr>
        <w:t>temporarily</w:t>
      </w:r>
      <w:proofErr w:type="spellEnd"/>
      <w:r w:rsidRPr="000F7B3E">
        <w:rPr>
          <w:rFonts w:cs="Times New Roman"/>
          <w:color w:val="000000" w:themeColor="text1"/>
          <w:szCs w:val="28"/>
        </w:rPr>
        <w:t xml:space="preserve"> </w:t>
      </w:r>
      <w:proofErr w:type="spellStart"/>
      <w:r w:rsidRPr="000F7B3E">
        <w:rPr>
          <w:rFonts w:cs="Times New Roman"/>
          <w:color w:val="000000" w:themeColor="text1"/>
          <w:szCs w:val="28"/>
        </w:rPr>
        <w:t>closed</w:t>
      </w:r>
      <w:proofErr w:type="spellEnd"/>
      <w:r w:rsidRPr="000F7B3E">
        <w:rPr>
          <w:rFonts w:cs="Times New Roman"/>
          <w:color w:val="000000" w:themeColor="text1"/>
          <w:szCs w:val="28"/>
        </w:rPr>
        <w:t xml:space="preserve"> </w:t>
      </w:r>
      <w:proofErr w:type="spellStart"/>
      <w:r w:rsidRPr="000F7B3E">
        <w:rPr>
          <w:rFonts w:cs="Times New Roman"/>
          <w:color w:val="000000" w:themeColor="text1"/>
          <w:szCs w:val="28"/>
        </w:rPr>
        <w:t>duetothe</w:t>
      </w:r>
      <w:proofErr w:type="spellEnd"/>
      <w:r w:rsidRPr="000F7B3E">
        <w:rPr>
          <w:rFonts w:cs="Times New Roman"/>
          <w:color w:val="000000" w:themeColor="text1"/>
          <w:szCs w:val="28"/>
        </w:rPr>
        <w:t xml:space="preserve"> </w:t>
      </w:r>
      <w:proofErr w:type="spellStart"/>
      <w:r w:rsidRPr="000F7B3E">
        <w:rPr>
          <w:rFonts w:cs="Times New Roman"/>
          <w:color w:val="000000" w:themeColor="text1"/>
          <w:szCs w:val="28"/>
        </w:rPr>
        <w:t>coronavirus</w:t>
      </w:r>
      <w:proofErr w:type="spellEnd"/>
      <w:r w:rsidRPr="000F7B3E">
        <w:rPr>
          <w:rFonts w:cs="Times New Roman"/>
          <w:color w:val="000000" w:themeColor="text1"/>
          <w:szCs w:val="28"/>
        </w:rPr>
        <w:t xml:space="preserve"> (COVID-19) </w:t>
      </w:r>
      <w:proofErr w:type="spellStart"/>
      <w:r w:rsidRPr="000F7B3E">
        <w:rPr>
          <w:rFonts w:cs="Times New Roman"/>
          <w:color w:val="000000" w:themeColor="text1"/>
          <w:szCs w:val="28"/>
        </w:rPr>
        <w:t>in</w:t>
      </w:r>
      <w:proofErr w:type="spellEnd"/>
      <w:r>
        <w:rPr>
          <w:rFonts w:cs="Times New Roman"/>
          <w:color w:val="000000" w:themeColor="text1"/>
          <w:szCs w:val="28"/>
        </w:rPr>
        <w:t xml:space="preserve"> </w:t>
      </w:r>
      <w:proofErr w:type="spellStart"/>
      <w:r w:rsidRPr="000F7B3E">
        <w:rPr>
          <w:rFonts w:cs="Times New Roman"/>
          <w:color w:val="000000" w:themeColor="text1"/>
          <w:szCs w:val="28"/>
        </w:rPr>
        <w:t>March</w:t>
      </w:r>
      <w:proofErr w:type="spellEnd"/>
      <w:r w:rsidRPr="000F7B3E">
        <w:rPr>
          <w:rFonts w:cs="Times New Roman"/>
          <w:color w:val="000000" w:themeColor="text1"/>
          <w:szCs w:val="28"/>
        </w:rPr>
        <w:t xml:space="preserve"> 2020.</w:t>
      </w:r>
      <w:r>
        <w:rPr>
          <w:rFonts w:cs="Times New Roman"/>
          <w:color w:val="000000" w:themeColor="text1"/>
          <w:szCs w:val="28"/>
        </w:rPr>
        <w:t xml:space="preserve"> </w:t>
      </w:r>
      <w:r w:rsidRPr="000F7B3E">
        <w:rPr>
          <w:rFonts w:cs="Times New Roman"/>
          <w:color w:val="000000" w:themeColor="text1"/>
          <w:szCs w:val="28"/>
        </w:rPr>
        <w:t>URL</w:t>
      </w:r>
      <w:r>
        <w:rPr>
          <w:rFonts w:cs="Times New Roman"/>
          <w:color w:val="000000" w:themeColor="text1"/>
          <w:szCs w:val="28"/>
        </w:rPr>
        <w:t xml:space="preserve"> </w:t>
      </w:r>
      <w:r w:rsidRPr="000F7B3E">
        <w:rPr>
          <w:rFonts w:cs="Times New Roman"/>
          <w:color w:val="000000" w:themeColor="text1"/>
          <w:szCs w:val="28"/>
        </w:rPr>
        <w:t>: https://www.statista.com/statistics/1104999/coronavirus-covid-19-closing-from-inns</w:t>
      </w:r>
      <w:r>
        <w:rPr>
          <w:rFonts w:cs="Times New Roman"/>
          <w:color w:val="000000" w:themeColor="text1"/>
          <w:szCs w:val="28"/>
        </w:rPr>
        <w:t>-</w:t>
      </w:r>
      <w:r w:rsidRPr="000F7B3E">
        <w:rPr>
          <w:rFonts w:cs="Times New Roman"/>
          <w:color w:val="000000" w:themeColor="text1"/>
          <w:szCs w:val="28"/>
        </w:rPr>
        <w:t>y-hotels-iberostar-y-melia-spain/(дата звернення:</w:t>
      </w:r>
      <w:r>
        <w:rPr>
          <w:rFonts w:cs="Times New Roman"/>
          <w:color w:val="000000" w:themeColor="text1"/>
          <w:szCs w:val="28"/>
        </w:rPr>
        <w:t xml:space="preserve"> </w:t>
      </w:r>
      <w:r w:rsidRPr="000F7B3E">
        <w:rPr>
          <w:rFonts w:cs="Times New Roman"/>
          <w:color w:val="000000" w:themeColor="text1"/>
          <w:szCs w:val="28"/>
        </w:rPr>
        <w:t>2</w:t>
      </w:r>
      <w:r>
        <w:rPr>
          <w:rFonts w:cs="Times New Roman"/>
          <w:color w:val="000000" w:themeColor="text1"/>
          <w:szCs w:val="28"/>
        </w:rPr>
        <w:t>6</w:t>
      </w:r>
      <w:r w:rsidRPr="000F7B3E">
        <w:rPr>
          <w:rFonts w:cs="Times New Roman"/>
          <w:color w:val="000000" w:themeColor="text1"/>
          <w:szCs w:val="28"/>
        </w:rPr>
        <w:t>.</w:t>
      </w:r>
      <w:r>
        <w:rPr>
          <w:rFonts w:cs="Times New Roman"/>
          <w:color w:val="000000" w:themeColor="text1"/>
          <w:szCs w:val="28"/>
        </w:rPr>
        <w:t>1</w:t>
      </w:r>
      <w:r w:rsidRPr="000F7B3E">
        <w:rPr>
          <w:rFonts w:cs="Times New Roman"/>
          <w:color w:val="000000" w:themeColor="text1"/>
          <w:szCs w:val="28"/>
        </w:rPr>
        <w:t>1.202</w:t>
      </w:r>
      <w:r>
        <w:rPr>
          <w:rFonts w:cs="Times New Roman"/>
          <w:color w:val="000000" w:themeColor="text1"/>
          <w:szCs w:val="28"/>
        </w:rPr>
        <w:t>2</w:t>
      </w:r>
      <w:r w:rsidRPr="000F7B3E">
        <w:rPr>
          <w:rFonts w:cs="Times New Roman"/>
          <w:color w:val="000000" w:themeColor="text1"/>
          <w:szCs w:val="28"/>
        </w:rPr>
        <w:t>)</w:t>
      </w:r>
      <w:bookmarkEnd w:id="311"/>
      <w:r w:rsidRPr="00E50E5A">
        <w:rPr>
          <w:rFonts w:cs="Times New Roman"/>
          <w:color w:val="000000" w:themeColor="text1"/>
          <w:szCs w:val="28"/>
        </w:rPr>
        <w:t xml:space="preserve">  </w:t>
      </w:r>
    </w:p>
    <w:p w14:paraId="31C788F1" w14:textId="77777777" w:rsidR="009B27EC" w:rsidRPr="00E50E5A" w:rsidRDefault="009B27EC" w:rsidP="00215DA3">
      <w:pPr>
        <w:pStyle w:val="a7"/>
        <w:numPr>
          <w:ilvl w:val="0"/>
          <w:numId w:val="22"/>
        </w:numPr>
        <w:ind w:left="0" w:firstLine="709"/>
        <w:rPr>
          <w:rFonts w:cs="Times New Roman"/>
          <w:color w:val="000000" w:themeColor="text1"/>
          <w:szCs w:val="28"/>
        </w:rPr>
      </w:pPr>
      <w:r w:rsidRPr="00E50E5A">
        <w:rPr>
          <w:rFonts w:cs="Times New Roman"/>
          <w:color w:val="000000" w:themeColor="text1"/>
          <w:szCs w:val="28"/>
        </w:rPr>
        <w:t xml:space="preserve"> </w:t>
      </w:r>
      <w:bookmarkStart w:id="312" w:name="_Ref120384487"/>
      <w:proofErr w:type="spellStart"/>
      <w:r w:rsidRPr="0032587F">
        <w:rPr>
          <w:rFonts w:cs="Times New Roman"/>
          <w:color w:val="000000" w:themeColor="text1"/>
          <w:szCs w:val="28"/>
        </w:rPr>
        <w:t>Número</w:t>
      </w:r>
      <w:proofErr w:type="spellEnd"/>
      <w:r>
        <w:rPr>
          <w:rFonts w:cs="Times New Roman"/>
          <w:color w:val="000000" w:themeColor="text1"/>
          <w:szCs w:val="28"/>
        </w:rPr>
        <w:t xml:space="preserve"> </w:t>
      </w:r>
      <w:proofErr w:type="spellStart"/>
      <w:r w:rsidRPr="0032587F">
        <w:rPr>
          <w:rFonts w:cs="Times New Roman"/>
          <w:color w:val="000000" w:themeColor="text1"/>
          <w:szCs w:val="28"/>
        </w:rPr>
        <w:t>deestable</w:t>
      </w:r>
      <w:proofErr w:type="spellEnd"/>
      <w:r>
        <w:rPr>
          <w:rFonts w:cs="Times New Roman"/>
          <w:color w:val="000000" w:themeColor="text1"/>
          <w:szCs w:val="28"/>
        </w:rPr>
        <w:t xml:space="preserve"> </w:t>
      </w:r>
      <w:proofErr w:type="spellStart"/>
      <w:r w:rsidRPr="0032587F">
        <w:rPr>
          <w:rFonts w:cs="Times New Roman"/>
          <w:color w:val="000000" w:themeColor="text1"/>
          <w:szCs w:val="28"/>
        </w:rPr>
        <w:t>cimientosdelaredde</w:t>
      </w:r>
      <w:proofErr w:type="spellEnd"/>
      <w:r>
        <w:rPr>
          <w:rFonts w:cs="Times New Roman"/>
          <w:color w:val="000000" w:themeColor="text1"/>
          <w:szCs w:val="28"/>
        </w:rPr>
        <w:t xml:space="preserve"> </w:t>
      </w:r>
      <w:proofErr w:type="spellStart"/>
      <w:r w:rsidRPr="0032587F">
        <w:rPr>
          <w:rFonts w:cs="Times New Roman"/>
          <w:color w:val="000000" w:themeColor="text1"/>
          <w:szCs w:val="28"/>
        </w:rPr>
        <w:t>Paradoresde</w:t>
      </w:r>
      <w:proofErr w:type="spellEnd"/>
      <w:r>
        <w:rPr>
          <w:rFonts w:cs="Times New Roman"/>
          <w:color w:val="000000" w:themeColor="text1"/>
          <w:szCs w:val="28"/>
        </w:rPr>
        <w:t xml:space="preserve"> </w:t>
      </w:r>
      <w:proofErr w:type="spellStart"/>
      <w:r w:rsidRPr="0032587F">
        <w:rPr>
          <w:rFonts w:cs="Times New Roman"/>
          <w:color w:val="000000" w:themeColor="text1"/>
          <w:szCs w:val="28"/>
        </w:rPr>
        <w:t>Turismode</w:t>
      </w:r>
      <w:proofErr w:type="spellEnd"/>
      <w:r>
        <w:rPr>
          <w:rFonts w:cs="Times New Roman"/>
          <w:color w:val="000000" w:themeColor="text1"/>
          <w:szCs w:val="28"/>
        </w:rPr>
        <w:t xml:space="preserve"> </w:t>
      </w:r>
      <w:proofErr w:type="spellStart"/>
      <w:r w:rsidRPr="0032587F">
        <w:rPr>
          <w:rFonts w:cs="Times New Roman"/>
          <w:color w:val="000000" w:themeColor="text1"/>
          <w:szCs w:val="28"/>
        </w:rPr>
        <w:t>España</w:t>
      </w:r>
      <w:proofErr w:type="spellEnd"/>
      <w:r w:rsidRPr="0032587F">
        <w:rPr>
          <w:rFonts w:cs="Times New Roman"/>
          <w:color w:val="000000" w:themeColor="text1"/>
          <w:szCs w:val="28"/>
        </w:rPr>
        <w:t xml:space="preserve"> a </w:t>
      </w:r>
      <w:proofErr w:type="spellStart"/>
      <w:r w:rsidRPr="0032587F">
        <w:rPr>
          <w:rFonts w:cs="Times New Roman"/>
          <w:color w:val="000000" w:themeColor="text1"/>
          <w:szCs w:val="28"/>
        </w:rPr>
        <w:t>fechadeenerode</w:t>
      </w:r>
      <w:proofErr w:type="spellEnd"/>
      <w:r w:rsidRPr="0032587F">
        <w:rPr>
          <w:rFonts w:cs="Times New Roman"/>
          <w:color w:val="000000" w:themeColor="text1"/>
          <w:szCs w:val="28"/>
        </w:rPr>
        <w:t xml:space="preserve"> 2021, </w:t>
      </w:r>
      <w:proofErr w:type="spellStart"/>
      <w:r w:rsidRPr="0032587F">
        <w:rPr>
          <w:rFonts w:cs="Times New Roman"/>
          <w:color w:val="000000" w:themeColor="text1"/>
          <w:szCs w:val="28"/>
        </w:rPr>
        <w:t>portipodeparador</w:t>
      </w:r>
      <w:proofErr w:type="spellEnd"/>
      <w:r w:rsidRPr="0032587F">
        <w:rPr>
          <w:rFonts w:cs="Times New Roman"/>
          <w:color w:val="000000" w:themeColor="text1"/>
          <w:szCs w:val="28"/>
        </w:rPr>
        <w:t>* URL: https://es.statista.com/estadisticas/503970/paradores-de-turismo-de-espana-por</w:t>
      </w:r>
      <w:r>
        <w:rPr>
          <w:rFonts w:cs="Times New Roman"/>
          <w:color w:val="000000" w:themeColor="text1"/>
          <w:szCs w:val="28"/>
        </w:rPr>
        <w:t>-</w:t>
      </w:r>
      <w:r w:rsidRPr="0032587F">
        <w:rPr>
          <w:rFonts w:cs="Times New Roman"/>
          <w:color w:val="000000" w:themeColor="text1"/>
          <w:szCs w:val="28"/>
        </w:rPr>
        <w:t>tipo/(дата звернення:</w:t>
      </w:r>
      <w:r>
        <w:rPr>
          <w:rFonts w:cs="Times New Roman"/>
          <w:color w:val="000000" w:themeColor="text1"/>
          <w:szCs w:val="28"/>
        </w:rPr>
        <w:t>26</w:t>
      </w:r>
      <w:r w:rsidRPr="0032587F">
        <w:rPr>
          <w:rFonts w:cs="Times New Roman"/>
          <w:color w:val="000000" w:themeColor="text1"/>
          <w:szCs w:val="28"/>
        </w:rPr>
        <w:t>.</w:t>
      </w:r>
      <w:r>
        <w:rPr>
          <w:rFonts w:cs="Times New Roman"/>
          <w:color w:val="000000" w:themeColor="text1"/>
          <w:szCs w:val="28"/>
        </w:rPr>
        <w:t>11</w:t>
      </w:r>
      <w:r w:rsidRPr="0032587F">
        <w:rPr>
          <w:rFonts w:cs="Times New Roman"/>
          <w:color w:val="000000" w:themeColor="text1"/>
          <w:szCs w:val="28"/>
        </w:rPr>
        <w:t>.202</w:t>
      </w:r>
      <w:r>
        <w:rPr>
          <w:rFonts w:cs="Times New Roman"/>
          <w:color w:val="000000" w:themeColor="text1"/>
          <w:szCs w:val="28"/>
        </w:rPr>
        <w:t>2</w:t>
      </w:r>
      <w:r w:rsidRPr="0032587F">
        <w:rPr>
          <w:rFonts w:cs="Times New Roman"/>
          <w:color w:val="000000" w:themeColor="text1"/>
          <w:szCs w:val="28"/>
        </w:rPr>
        <w:t xml:space="preserve"> р.)</w:t>
      </w:r>
      <w:bookmarkEnd w:id="312"/>
    </w:p>
    <w:p w14:paraId="4EDD6648" w14:textId="77777777" w:rsidR="009B27EC" w:rsidRDefault="009B27EC" w:rsidP="00215DA3">
      <w:pPr>
        <w:pStyle w:val="a7"/>
        <w:numPr>
          <w:ilvl w:val="0"/>
          <w:numId w:val="22"/>
        </w:numPr>
        <w:ind w:left="0" w:firstLine="709"/>
        <w:rPr>
          <w:rFonts w:cs="Times New Roman"/>
          <w:color w:val="000000" w:themeColor="text1"/>
          <w:szCs w:val="28"/>
        </w:rPr>
      </w:pPr>
      <w:bookmarkStart w:id="313" w:name="_Ref120381880"/>
      <w:proofErr w:type="spellStart"/>
      <w:r w:rsidRPr="00974BB9">
        <w:rPr>
          <w:rFonts w:cs="Times New Roman"/>
          <w:color w:val="000000" w:themeColor="text1"/>
          <w:szCs w:val="28"/>
        </w:rPr>
        <w:t>Númerodecasos</w:t>
      </w:r>
      <w:proofErr w:type="spellEnd"/>
      <w:r>
        <w:rPr>
          <w:rFonts w:cs="Times New Roman"/>
          <w:color w:val="000000" w:themeColor="text1"/>
          <w:szCs w:val="28"/>
        </w:rPr>
        <w:t xml:space="preserve"> </w:t>
      </w:r>
      <w:proofErr w:type="spellStart"/>
      <w:r w:rsidRPr="00974BB9">
        <w:rPr>
          <w:rFonts w:cs="Times New Roman"/>
          <w:color w:val="000000" w:themeColor="text1"/>
          <w:szCs w:val="28"/>
        </w:rPr>
        <w:t>confirmadosde</w:t>
      </w:r>
      <w:proofErr w:type="spellEnd"/>
      <w:r>
        <w:rPr>
          <w:rFonts w:cs="Times New Roman"/>
          <w:color w:val="000000" w:themeColor="text1"/>
          <w:szCs w:val="28"/>
        </w:rPr>
        <w:t xml:space="preserve"> </w:t>
      </w:r>
      <w:proofErr w:type="spellStart"/>
      <w:r w:rsidRPr="00974BB9">
        <w:rPr>
          <w:rFonts w:cs="Times New Roman"/>
          <w:color w:val="000000" w:themeColor="text1"/>
          <w:szCs w:val="28"/>
        </w:rPr>
        <w:t>coronavirusen</w:t>
      </w:r>
      <w:proofErr w:type="spellEnd"/>
      <w:r>
        <w:rPr>
          <w:rFonts w:cs="Times New Roman"/>
          <w:color w:val="000000" w:themeColor="text1"/>
          <w:szCs w:val="28"/>
        </w:rPr>
        <w:t xml:space="preserve"> </w:t>
      </w:r>
      <w:proofErr w:type="spellStart"/>
      <w:r w:rsidRPr="00974BB9">
        <w:rPr>
          <w:rFonts w:cs="Times New Roman"/>
          <w:color w:val="000000" w:themeColor="text1"/>
          <w:szCs w:val="28"/>
        </w:rPr>
        <w:t>España</w:t>
      </w:r>
      <w:proofErr w:type="spellEnd"/>
      <w:r w:rsidRPr="00974BB9">
        <w:rPr>
          <w:rFonts w:cs="Times New Roman"/>
          <w:color w:val="000000" w:themeColor="text1"/>
          <w:szCs w:val="28"/>
        </w:rPr>
        <w:t xml:space="preserve"> a </w:t>
      </w:r>
      <w:proofErr w:type="spellStart"/>
      <w:r w:rsidRPr="00974BB9">
        <w:rPr>
          <w:rFonts w:cs="Times New Roman"/>
          <w:color w:val="000000" w:themeColor="text1"/>
          <w:szCs w:val="28"/>
        </w:rPr>
        <w:t>fechade</w:t>
      </w:r>
      <w:proofErr w:type="spellEnd"/>
      <w:r w:rsidRPr="00974BB9">
        <w:rPr>
          <w:rFonts w:cs="Times New Roman"/>
          <w:color w:val="000000" w:themeColor="text1"/>
          <w:szCs w:val="28"/>
        </w:rPr>
        <w:t xml:space="preserve"> 6 </w:t>
      </w:r>
      <w:proofErr w:type="spellStart"/>
      <w:r w:rsidRPr="00974BB9">
        <w:rPr>
          <w:rFonts w:cs="Times New Roman"/>
          <w:color w:val="000000" w:themeColor="text1"/>
          <w:szCs w:val="28"/>
        </w:rPr>
        <w:t>demayode</w:t>
      </w:r>
      <w:proofErr w:type="spellEnd"/>
      <w:r w:rsidRPr="00974BB9">
        <w:rPr>
          <w:rFonts w:cs="Times New Roman"/>
          <w:color w:val="000000" w:themeColor="text1"/>
          <w:szCs w:val="28"/>
        </w:rPr>
        <w:t xml:space="preserve"> 2021, </w:t>
      </w:r>
      <w:proofErr w:type="spellStart"/>
      <w:r w:rsidRPr="00974BB9">
        <w:rPr>
          <w:rFonts w:cs="Times New Roman"/>
          <w:color w:val="000000" w:themeColor="text1"/>
          <w:szCs w:val="28"/>
        </w:rPr>
        <w:t>porcomunidadautónoma</w:t>
      </w:r>
      <w:proofErr w:type="spellEnd"/>
      <w:r w:rsidRPr="00974BB9">
        <w:rPr>
          <w:rFonts w:cs="Times New Roman"/>
          <w:color w:val="000000" w:themeColor="text1"/>
          <w:szCs w:val="28"/>
        </w:rPr>
        <w:t>: веб-сайт. URL: https://es.statista.com/estadisticas/1100641/regiones-afectadas-por-el-covid-19- segun-los-casos-confirmados-espana/(дата звернення:2</w:t>
      </w:r>
      <w:r>
        <w:rPr>
          <w:rFonts w:cs="Times New Roman"/>
          <w:color w:val="000000" w:themeColor="text1"/>
          <w:szCs w:val="28"/>
        </w:rPr>
        <w:t>6</w:t>
      </w:r>
      <w:r w:rsidRPr="00974BB9">
        <w:rPr>
          <w:rFonts w:cs="Times New Roman"/>
          <w:color w:val="000000" w:themeColor="text1"/>
          <w:szCs w:val="28"/>
        </w:rPr>
        <w:t>.</w:t>
      </w:r>
      <w:r>
        <w:rPr>
          <w:rFonts w:cs="Times New Roman"/>
          <w:color w:val="000000" w:themeColor="text1"/>
          <w:szCs w:val="28"/>
        </w:rPr>
        <w:t>11</w:t>
      </w:r>
      <w:r w:rsidRPr="00974BB9">
        <w:rPr>
          <w:rFonts w:cs="Times New Roman"/>
          <w:color w:val="000000" w:themeColor="text1"/>
          <w:szCs w:val="28"/>
        </w:rPr>
        <w:t>.202</w:t>
      </w:r>
      <w:r>
        <w:rPr>
          <w:rFonts w:cs="Times New Roman"/>
          <w:color w:val="000000" w:themeColor="text1"/>
          <w:szCs w:val="28"/>
        </w:rPr>
        <w:t>2</w:t>
      </w:r>
      <w:r w:rsidRPr="00974BB9">
        <w:rPr>
          <w:rFonts w:cs="Times New Roman"/>
          <w:color w:val="000000" w:themeColor="text1"/>
          <w:szCs w:val="28"/>
        </w:rPr>
        <w:t>)</w:t>
      </w:r>
      <w:bookmarkEnd w:id="313"/>
    </w:p>
    <w:p w14:paraId="1EA9C51B" w14:textId="77777777" w:rsidR="009B27EC" w:rsidRPr="00E50E5A" w:rsidRDefault="009B27EC" w:rsidP="00215DA3">
      <w:pPr>
        <w:pStyle w:val="a7"/>
        <w:numPr>
          <w:ilvl w:val="0"/>
          <w:numId w:val="22"/>
        </w:numPr>
        <w:ind w:left="0" w:firstLine="709"/>
        <w:rPr>
          <w:rFonts w:cs="Times New Roman"/>
          <w:color w:val="000000" w:themeColor="text1"/>
          <w:szCs w:val="28"/>
        </w:rPr>
      </w:pPr>
      <w:r w:rsidRPr="00E50E5A">
        <w:rPr>
          <w:rFonts w:cs="Times New Roman"/>
          <w:color w:val="000000" w:themeColor="text1"/>
          <w:szCs w:val="28"/>
        </w:rPr>
        <w:t xml:space="preserve"> </w:t>
      </w:r>
      <w:bookmarkStart w:id="314" w:name="_Ref119598597"/>
      <w:r>
        <w:t xml:space="preserve">OECD </w:t>
      </w:r>
      <w:proofErr w:type="spellStart"/>
      <w:r>
        <w:t>Policy</w:t>
      </w:r>
      <w:proofErr w:type="spellEnd"/>
      <w:r>
        <w:t xml:space="preserve"> </w:t>
      </w:r>
      <w:proofErr w:type="spellStart"/>
      <w:r>
        <w:t>Responses</w:t>
      </w:r>
      <w:proofErr w:type="spellEnd"/>
      <w:r>
        <w:t xml:space="preserve"> </w:t>
      </w:r>
      <w:proofErr w:type="spellStart"/>
      <w:r>
        <w:t>to</w:t>
      </w:r>
      <w:proofErr w:type="spellEnd"/>
      <w:r>
        <w:t xml:space="preserve"> </w:t>
      </w:r>
      <w:proofErr w:type="spellStart"/>
      <w:r>
        <w:t>Coronavirus</w:t>
      </w:r>
      <w:proofErr w:type="spellEnd"/>
      <w:r>
        <w:t xml:space="preserve"> (COVID-19). </w:t>
      </w:r>
      <w:bookmarkStart w:id="315" w:name="_Hlk119600163"/>
      <w:r>
        <w:t>URL:</w:t>
      </w:r>
      <w:bookmarkEnd w:id="315"/>
      <w:r>
        <w:t xml:space="preserve"> http://www.oecd.org/coronavirus/policy-responses/developing-countries-and-development-cooperation-what-is-at-stake-50e97915/</w:t>
      </w:r>
      <w:r w:rsidRPr="00E50E5A">
        <w:rPr>
          <w:rFonts w:cs="Times New Roman"/>
          <w:color w:val="000000" w:themeColor="text1"/>
          <w:szCs w:val="28"/>
        </w:rPr>
        <w:t xml:space="preserve"> </w:t>
      </w:r>
      <w:bookmarkStart w:id="316" w:name="_Hlk120723283"/>
      <w:r w:rsidRPr="00E50E5A">
        <w:rPr>
          <w:rFonts w:cs="Times New Roman"/>
          <w:color w:val="000000" w:themeColor="text1"/>
          <w:szCs w:val="28"/>
        </w:rPr>
        <w:t>(дата звернення 19.1</w:t>
      </w:r>
      <w:r>
        <w:rPr>
          <w:rFonts w:cs="Times New Roman"/>
          <w:color w:val="000000" w:themeColor="text1"/>
          <w:szCs w:val="28"/>
        </w:rPr>
        <w:t>1</w:t>
      </w:r>
      <w:r w:rsidRPr="00E50E5A">
        <w:rPr>
          <w:rFonts w:cs="Times New Roman"/>
          <w:color w:val="000000" w:themeColor="text1"/>
          <w:szCs w:val="28"/>
        </w:rPr>
        <w:t>.202</w:t>
      </w:r>
      <w:r>
        <w:rPr>
          <w:rFonts w:cs="Times New Roman"/>
          <w:color w:val="000000" w:themeColor="text1"/>
          <w:szCs w:val="28"/>
        </w:rPr>
        <w:t>2</w:t>
      </w:r>
      <w:r w:rsidRPr="00E50E5A">
        <w:rPr>
          <w:rFonts w:cs="Times New Roman"/>
          <w:color w:val="000000" w:themeColor="text1"/>
          <w:szCs w:val="28"/>
        </w:rPr>
        <w:t>).</w:t>
      </w:r>
      <w:bookmarkEnd w:id="314"/>
      <w:r w:rsidRPr="00E50E5A">
        <w:rPr>
          <w:rFonts w:cs="Times New Roman"/>
          <w:color w:val="000000" w:themeColor="text1"/>
          <w:szCs w:val="28"/>
        </w:rPr>
        <w:t xml:space="preserve"> </w:t>
      </w:r>
      <w:bookmarkEnd w:id="316"/>
    </w:p>
    <w:p w14:paraId="71FB5454" w14:textId="77777777" w:rsidR="009B27EC" w:rsidRPr="00E50E5A" w:rsidRDefault="009B27EC" w:rsidP="00215DA3">
      <w:pPr>
        <w:pStyle w:val="a7"/>
        <w:numPr>
          <w:ilvl w:val="0"/>
          <w:numId w:val="22"/>
        </w:numPr>
        <w:autoSpaceDE w:val="0"/>
        <w:autoSpaceDN w:val="0"/>
        <w:adjustRightInd w:val="0"/>
        <w:ind w:left="0" w:firstLine="709"/>
        <w:rPr>
          <w:rFonts w:cs="Times New Roman"/>
          <w:color w:val="000000" w:themeColor="text1"/>
          <w:szCs w:val="28"/>
        </w:rPr>
      </w:pPr>
      <w:r w:rsidRPr="00E50E5A">
        <w:rPr>
          <w:rFonts w:cs="Times New Roman"/>
          <w:color w:val="000000" w:themeColor="text1"/>
          <w:szCs w:val="28"/>
        </w:rPr>
        <w:t xml:space="preserve"> </w:t>
      </w:r>
      <w:bookmarkStart w:id="317" w:name="_Ref119599279"/>
      <w:r>
        <w:t xml:space="preserve">OECD. </w:t>
      </w:r>
      <w:proofErr w:type="spellStart"/>
      <w:r>
        <w:t>Coronavirus</w:t>
      </w:r>
      <w:proofErr w:type="spellEnd"/>
      <w:r>
        <w:t xml:space="preserve"> (COVID-19): SME </w:t>
      </w:r>
      <w:proofErr w:type="spellStart"/>
      <w:r>
        <w:t>Policy</w:t>
      </w:r>
      <w:proofErr w:type="spellEnd"/>
      <w:r>
        <w:t xml:space="preserve"> </w:t>
      </w:r>
      <w:proofErr w:type="spellStart"/>
      <w:r>
        <w:t>Responses</w:t>
      </w:r>
      <w:proofErr w:type="spellEnd"/>
      <w:r>
        <w:t xml:space="preserve">: </w:t>
      </w:r>
      <w:proofErr w:type="spellStart"/>
      <w:r>
        <w:t>Updated</w:t>
      </w:r>
      <w:proofErr w:type="spellEnd"/>
      <w:r>
        <w:t xml:space="preserve"> 15July2020.</w:t>
      </w:r>
      <w:bookmarkEnd w:id="317"/>
      <w:r w:rsidR="002750C8">
        <w:t xml:space="preserve"> </w:t>
      </w:r>
      <w:r w:rsidR="002750C8" w:rsidRPr="002750C8">
        <w:t xml:space="preserve">URL: </w:t>
      </w:r>
      <w:hyperlink r:id="rId39" w:history="1">
        <w:r w:rsidR="002750C8" w:rsidRPr="00321FC4">
          <w:rPr>
            <w:rStyle w:val="a9"/>
          </w:rPr>
          <w:t>https://www.oecd.org/coronavirus/policy-responses/coronavirus-covid-19-sme-policy-responses-04440101/</w:t>
        </w:r>
      </w:hyperlink>
      <w:r w:rsidR="002750C8">
        <w:t xml:space="preserve"> </w:t>
      </w:r>
      <w:r w:rsidR="002750C8" w:rsidRPr="002750C8">
        <w:t>(дата звернення 1</w:t>
      </w:r>
      <w:r w:rsidR="002750C8">
        <w:t>4</w:t>
      </w:r>
      <w:r w:rsidR="002750C8" w:rsidRPr="002750C8">
        <w:t>.1</w:t>
      </w:r>
      <w:r w:rsidR="002750C8">
        <w:t>0</w:t>
      </w:r>
      <w:r w:rsidR="002750C8" w:rsidRPr="002750C8">
        <w:t>.2022).</w:t>
      </w:r>
    </w:p>
    <w:p w14:paraId="51DF0B35" w14:textId="77777777" w:rsidR="009B27EC" w:rsidRPr="00C72A67" w:rsidRDefault="009B27EC" w:rsidP="00215DA3">
      <w:pPr>
        <w:pStyle w:val="a7"/>
        <w:numPr>
          <w:ilvl w:val="0"/>
          <w:numId w:val="22"/>
        </w:numPr>
        <w:ind w:left="0" w:firstLine="709"/>
        <w:rPr>
          <w:rFonts w:cs="Times New Roman"/>
          <w:color w:val="000000" w:themeColor="text1"/>
          <w:szCs w:val="28"/>
        </w:rPr>
      </w:pPr>
      <w:bookmarkStart w:id="318" w:name="_Ref120722694"/>
      <w:r>
        <w:t xml:space="preserve">STR: </w:t>
      </w:r>
      <w:proofErr w:type="spellStart"/>
      <w:r>
        <w:t>Europe</w:t>
      </w:r>
      <w:proofErr w:type="spellEnd"/>
      <w:r>
        <w:t xml:space="preserve"> </w:t>
      </w:r>
      <w:proofErr w:type="spellStart"/>
      <w:r>
        <w:t>hotel</w:t>
      </w:r>
      <w:proofErr w:type="spellEnd"/>
      <w:r>
        <w:t xml:space="preserve"> </w:t>
      </w:r>
      <w:proofErr w:type="spellStart"/>
      <w:r>
        <w:t>performance</w:t>
      </w:r>
      <w:proofErr w:type="spellEnd"/>
      <w:r>
        <w:t xml:space="preserve"> </w:t>
      </w:r>
      <w:proofErr w:type="spellStart"/>
      <w:r>
        <w:t>for</w:t>
      </w:r>
      <w:proofErr w:type="spellEnd"/>
      <w:r>
        <w:t xml:space="preserve"> </w:t>
      </w:r>
      <w:proofErr w:type="spellStart"/>
      <w:r>
        <w:t>April</w:t>
      </w:r>
      <w:proofErr w:type="spellEnd"/>
      <w:r>
        <w:t xml:space="preserve"> 2020. URL: https://www.hotelnewsnow.com/Articles/302843/STR-Europe-hotel-performance-for-April-2020</w:t>
      </w:r>
      <w:bookmarkEnd w:id="318"/>
      <w:r>
        <w:t xml:space="preserve"> </w:t>
      </w:r>
      <w:r w:rsidR="002750C8" w:rsidRPr="002750C8">
        <w:t>(дата звернення 14.10.2022).</w:t>
      </w:r>
    </w:p>
    <w:p w14:paraId="74BDD148" w14:textId="77777777" w:rsidR="009B27EC" w:rsidRPr="00A42672" w:rsidRDefault="009B27EC" w:rsidP="00215DA3">
      <w:pPr>
        <w:pStyle w:val="a7"/>
        <w:numPr>
          <w:ilvl w:val="0"/>
          <w:numId w:val="22"/>
        </w:numPr>
        <w:ind w:left="0" w:firstLine="709"/>
        <w:rPr>
          <w:rFonts w:cs="Times New Roman"/>
          <w:color w:val="000000" w:themeColor="text1"/>
          <w:szCs w:val="28"/>
        </w:rPr>
      </w:pPr>
      <w:bookmarkStart w:id="319" w:name="_Ref119348091"/>
      <w:bookmarkStart w:id="320" w:name="_Ref84708780"/>
      <w:proofErr w:type="spellStart"/>
      <w:r>
        <w:t>Tehology</w:t>
      </w:r>
      <w:proofErr w:type="spellEnd"/>
      <w:r>
        <w:t xml:space="preserve">. </w:t>
      </w:r>
      <w:proofErr w:type="spellStart"/>
      <w:r>
        <w:t>Tourism</w:t>
      </w:r>
      <w:proofErr w:type="spellEnd"/>
      <w:r>
        <w:t xml:space="preserve"> </w:t>
      </w:r>
      <w:proofErr w:type="spellStart"/>
      <w:r>
        <w:t>and</w:t>
      </w:r>
      <w:proofErr w:type="spellEnd"/>
      <w:r>
        <w:t xml:space="preserve"> </w:t>
      </w:r>
      <w:proofErr w:type="spellStart"/>
      <w:r>
        <w:t>Hospitality</w:t>
      </w:r>
      <w:proofErr w:type="spellEnd"/>
      <w:r>
        <w:t>. URL: www.tehology.com/hospitality/industry (дата звернення: 12.</w:t>
      </w:r>
      <w:r w:rsidR="002750C8">
        <w:t>10</w:t>
      </w:r>
      <w:r>
        <w:t>.202</w:t>
      </w:r>
      <w:r w:rsidR="002750C8">
        <w:t>2</w:t>
      </w:r>
      <w:r>
        <w:t>)</w:t>
      </w:r>
      <w:bookmarkEnd w:id="319"/>
      <w:r w:rsidR="002750C8">
        <w:t>.</w:t>
      </w:r>
      <w:r>
        <w:t xml:space="preserve"> </w:t>
      </w:r>
    </w:p>
    <w:p w14:paraId="3112BFFA" w14:textId="77777777" w:rsidR="009B27EC" w:rsidRPr="00E50E5A" w:rsidRDefault="009B27EC" w:rsidP="00215DA3">
      <w:pPr>
        <w:pStyle w:val="a7"/>
        <w:numPr>
          <w:ilvl w:val="0"/>
          <w:numId w:val="22"/>
        </w:numPr>
        <w:ind w:left="0" w:firstLine="709"/>
        <w:rPr>
          <w:rFonts w:cs="Times New Roman"/>
          <w:color w:val="000000" w:themeColor="text1"/>
          <w:szCs w:val="28"/>
        </w:rPr>
      </w:pPr>
      <w:bookmarkStart w:id="321" w:name="_Ref119598224"/>
      <w:bookmarkEnd w:id="320"/>
      <w:proofErr w:type="spellStart"/>
      <w:r>
        <w:t>The</w:t>
      </w:r>
      <w:proofErr w:type="spellEnd"/>
      <w:r>
        <w:t xml:space="preserve"> EU </w:t>
      </w:r>
      <w:proofErr w:type="spellStart"/>
      <w:r>
        <w:t>helps</w:t>
      </w:r>
      <w:proofErr w:type="spellEnd"/>
      <w:r>
        <w:t xml:space="preserve"> </w:t>
      </w:r>
      <w:proofErr w:type="spellStart"/>
      <w:r>
        <w:t>reboot</w:t>
      </w:r>
      <w:proofErr w:type="spellEnd"/>
      <w:r>
        <w:t xml:space="preserve"> </w:t>
      </w:r>
      <w:proofErr w:type="spellStart"/>
      <w:r>
        <w:t>Europe's</w:t>
      </w:r>
      <w:proofErr w:type="spellEnd"/>
      <w:r>
        <w:t xml:space="preserve"> </w:t>
      </w:r>
      <w:proofErr w:type="spellStart"/>
      <w:r>
        <w:t>tourism</w:t>
      </w:r>
      <w:proofErr w:type="spellEnd"/>
      <w:r>
        <w:t xml:space="preserve"> | </w:t>
      </w:r>
      <w:proofErr w:type="spellStart"/>
      <w:r>
        <w:t>European</w:t>
      </w:r>
      <w:proofErr w:type="spellEnd"/>
      <w:r>
        <w:t xml:space="preserve"> </w:t>
      </w:r>
      <w:proofErr w:type="spellStart"/>
      <w:r>
        <w:t>Commission</w:t>
      </w:r>
      <w:proofErr w:type="spellEnd"/>
      <w:r>
        <w:t xml:space="preserve">: URL: </w:t>
      </w:r>
      <w:hyperlink r:id="rId40" w:history="1">
        <w:r w:rsidR="002750C8" w:rsidRPr="00321FC4">
          <w:rPr>
            <w:rStyle w:val="a9"/>
          </w:rPr>
          <w:t>https://ec.europa.eu/info/live-work-travel-eu/health/coronavirus-response/travel-during-coronavirus-pandemic/eu-helps-reboot-europes-tourism_en</w:t>
        </w:r>
      </w:hyperlink>
      <w:bookmarkEnd w:id="321"/>
      <w:r w:rsidR="002750C8">
        <w:t xml:space="preserve"> </w:t>
      </w:r>
      <w:r w:rsidR="002750C8" w:rsidRPr="002750C8">
        <w:t>(дата звернення: 12.1</w:t>
      </w:r>
      <w:r w:rsidR="002750C8">
        <w:t>1</w:t>
      </w:r>
      <w:r w:rsidR="002750C8" w:rsidRPr="002750C8">
        <w:t>.2022).</w:t>
      </w:r>
    </w:p>
    <w:p w14:paraId="375BA75F" w14:textId="52A1DC6D" w:rsidR="009B27EC" w:rsidRPr="00A92C38" w:rsidRDefault="009B27EC" w:rsidP="00215DA3">
      <w:pPr>
        <w:pStyle w:val="a7"/>
        <w:numPr>
          <w:ilvl w:val="0"/>
          <w:numId w:val="22"/>
        </w:numPr>
        <w:ind w:left="0" w:firstLine="709"/>
        <w:rPr>
          <w:rFonts w:cs="Times New Roman"/>
          <w:color w:val="000000" w:themeColor="text1"/>
          <w:szCs w:val="28"/>
        </w:rPr>
      </w:pPr>
      <w:r>
        <w:lastRenderedPageBreak/>
        <w:t xml:space="preserve"> </w:t>
      </w:r>
      <w:bookmarkStart w:id="322" w:name="_Ref119598223"/>
      <w:proofErr w:type="spellStart"/>
      <w:r>
        <w:t>Tourism</w:t>
      </w:r>
      <w:proofErr w:type="spellEnd"/>
      <w:r>
        <w:t xml:space="preserve"> </w:t>
      </w:r>
      <w:proofErr w:type="spellStart"/>
      <w:r>
        <w:t>and</w:t>
      </w:r>
      <w:proofErr w:type="spellEnd"/>
      <w:r>
        <w:t xml:space="preserve"> </w:t>
      </w:r>
      <w:proofErr w:type="spellStart"/>
      <w:r>
        <w:t>transport</w:t>
      </w:r>
      <w:proofErr w:type="spellEnd"/>
      <w:r>
        <w:t xml:space="preserve">: </w:t>
      </w:r>
      <w:proofErr w:type="spellStart"/>
      <w:r>
        <w:t>Commission's</w:t>
      </w:r>
      <w:proofErr w:type="spellEnd"/>
      <w:r>
        <w:t xml:space="preserve"> </w:t>
      </w:r>
      <w:proofErr w:type="spellStart"/>
      <w:r>
        <w:t>guidance</w:t>
      </w:r>
      <w:proofErr w:type="spellEnd"/>
      <w:r>
        <w:t xml:space="preserve"> </w:t>
      </w:r>
      <w:proofErr w:type="spellStart"/>
      <w:r>
        <w:t>on</w:t>
      </w:r>
      <w:proofErr w:type="spellEnd"/>
      <w:r>
        <w:t xml:space="preserve"> </w:t>
      </w:r>
      <w:proofErr w:type="spellStart"/>
      <w:r>
        <w:t>how</w:t>
      </w:r>
      <w:proofErr w:type="spellEnd"/>
      <w:r>
        <w:t xml:space="preserve"> </w:t>
      </w:r>
      <w:proofErr w:type="spellStart"/>
      <w:r>
        <w:t>to</w:t>
      </w:r>
      <w:proofErr w:type="spellEnd"/>
      <w:r>
        <w:t xml:space="preserve"> </w:t>
      </w:r>
      <w:proofErr w:type="spellStart"/>
      <w:r>
        <w:t>safely</w:t>
      </w:r>
      <w:proofErr w:type="spellEnd"/>
      <w:r>
        <w:t xml:space="preserve"> </w:t>
      </w:r>
      <w:proofErr w:type="spellStart"/>
      <w:r>
        <w:t>resume</w:t>
      </w:r>
      <w:proofErr w:type="spellEnd"/>
      <w:r>
        <w:t xml:space="preserve"> </w:t>
      </w:r>
      <w:proofErr w:type="spellStart"/>
      <w:r>
        <w:t>travel</w:t>
      </w:r>
      <w:proofErr w:type="spellEnd"/>
      <w:r>
        <w:t xml:space="preserve"> </w:t>
      </w:r>
      <w:proofErr w:type="spellStart"/>
      <w:r>
        <w:t>and</w:t>
      </w:r>
      <w:proofErr w:type="spellEnd"/>
      <w:r>
        <w:t xml:space="preserve"> </w:t>
      </w:r>
      <w:proofErr w:type="spellStart"/>
      <w:r>
        <w:t>reboot</w:t>
      </w:r>
      <w:proofErr w:type="spellEnd"/>
      <w:r>
        <w:t xml:space="preserve"> </w:t>
      </w:r>
      <w:proofErr w:type="spellStart"/>
      <w:r>
        <w:t>Europe's</w:t>
      </w:r>
      <w:proofErr w:type="spellEnd"/>
      <w:r>
        <w:t xml:space="preserve"> </w:t>
      </w:r>
      <w:proofErr w:type="spellStart"/>
      <w:r>
        <w:t>tourism</w:t>
      </w:r>
      <w:proofErr w:type="spellEnd"/>
      <w:r>
        <w:t xml:space="preserve"> </w:t>
      </w:r>
      <w:proofErr w:type="spellStart"/>
      <w:r>
        <w:t>in</w:t>
      </w:r>
      <w:proofErr w:type="spellEnd"/>
      <w:r>
        <w:t xml:space="preserve"> 2020 </w:t>
      </w:r>
      <w:proofErr w:type="spellStart"/>
      <w:r>
        <w:t>and</w:t>
      </w:r>
      <w:proofErr w:type="spellEnd"/>
      <w:r>
        <w:t xml:space="preserve"> </w:t>
      </w:r>
      <w:proofErr w:type="spellStart"/>
      <w:r>
        <w:t>beyond</w:t>
      </w:r>
      <w:proofErr w:type="spellEnd"/>
      <w:r>
        <w:t xml:space="preserve">: URL: </w:t>
      </w:r>
      <w:hyperlink r:id="rId41" w:history="1">
        <w:r w:rsidRPr="00044068">
          <w:rPr>
            <w:rStyle w:val="a9"/>
          </w:rPr>
          <w:t>https://ec.europa.eu/commission/presscorner/detail/en/IP_2 0_854 3</w:t>
        </w:r>
      </w:hyperlink>
      <w:bookmarkEnd w:id="322"/>
      <w:r w:rsidR="002750C8">
        <w:rPr>
          <w:rStyle w:val="a9"/>
        </w:rPr>
        <w:t xml:space="preserve"> </w:t>
      </w:r>
      <w:r w:rsidR="002750C8" w:rsidRPr="002750C8">
        <w:rPr>
          <w:rStyle w:val="a9"/>
          <w:color w:val="auto"/>
          <w:u w:val="none"/>
        </w:rPr>
        <w:t>(дата звернення: 12.10.2022).</w:t>
      </w:r>
    </w:p>
    <w:p w14:paraId="5230C146" w14:textId="4CC659C9" w:rsidR="009B27EC" w:rsidRPr="00E50E5A" w:rsidRDefault="009B27EC" w:rsidP="00215DA3">
      <w:pPr>
        <w:pStyle w:val="a7"/>
        <w:numPr>
          <w:ilvl w:val="0"/>
          <w:numId w:val="22"/>
        </w:numPr>
        <w:ind w:left="0" w:firstLine="709"/>
        <w:rPr>
          <w:rFonts w:cs="Times New Roman"/>
          <w:color w:val="000000" w:themeColor="text1"/>
          <w:szCs w:val="28"/>
        </w:rPr>
      </w:pPr>
      <w:bookmarkStart w:id="323" w:name="_Ref85904169"/>
      <w:proofErr w:type="spellStart"/>
      <w:r>
        <w:t>Tourism</w:t>
      </w:r>
      <w:proofErr w:type="spellEnd"/>
      <w:r>
        <w:t xml:space="preserve"> </w:t>
      </w:r>
      <w:proofErr w:type="spellStart"/>
      <w:r>
        <w:t>grows</w:t>
      </w:r>
      <w:proofErr w:type="spellEnd"/>
      <w:r>
        <w:t xml:space="preserve"> 4% </w:t>
      </w:r>
      <w:proofErr w:type="spellStart"/>
      <w:r>
        <w:t>in</w:t>
      </w:r>
      <w:proofErr w:type="spellEnd"/>
      <w:r>
        <w:t xml:space="preserve"> 2021 </w:t>
      </w:r>
      <w:proofErr w:type="spellStart"/>
      <w:r>
        <w:t>but</w:t>
      </w:r>
      <w:proofErr w:type="spellEnd"/>
      <w:r>
        <w:t xml:space="preserve"> </w:t>
      </w:r>
      <w:proofErr w:type="spellStart"/>
      <w:r>
        <w:t>remains</w:t>
      </w:r>
      <w:proofErr w:type="spellEnd"/>
      <w:r>
        <w:t xml:space="preserve"> </w:t>
      </w:r>
      <w:proofErr w:type="spellStart"/>
      <w:r>
        <w:t>far</w:t>
      </w:r>
      <w:proofErr w:type="spellEnd"/>
      <w:r>
        <w:t xml:space="preserve"> </w:t>
      </w:r>
      <w:proofErr w:type="spellStart"/>
      <w:r>
        <w:t>below</w:t>
      </w:r>
      <w:proofErr w:type="spellEnd"/>
      <w:r>
        <w:t xml:space="preserve"> pre-</w:t>
      </w:r>
      <w:proofErr w:type="spellStart"/>
      <w:r>
        <w:t>pandemic</w:t>
      </w:r>
      <w:proofErr w:type="spellEnd"/>
      <w:r>
        <w:t xml:space="preserve"> </w:t>
      </w:r>
      <w:proofErr w:type="spellStart"/>
      <w:r>
        <w:t>levels</w:t>
      </w:r>
      <w:proofErr w:type="spellEnd"/>
      <w:r>
        <w:t>. URL: https://www.unwto.org/news/tourism-grows-4-in-2021-but-remains-far-below-pre-pandemic-level</w:t>
      </w:r>
      <w:r w:rsidRPr="00E50E5A">
        <w:rPr>
          <w:rFonts w:cs="Times New Roman"/>
          <w:color w:val="000000" w:themeColor="text1"/>
          <w:szCs w:val="28"/>
        </w:rPr>
        <w:t xml:space="preserve"> (дата звернення 23.10.202</w:t>
      </w:r>
      <w:r w:rsidR="002750C8">
        <w:rPr>
          <w:rFonts w:cs="Times New Roman"/>
          <w:color w:val="000000" w:themeColor="text1"/>
          <w:szCs w:val="28"/>
        </w:rPr>
        <w:t>2</w:t>
      </w:r>
      <w:r w:rsidRPr="00E50E5A">
        <w:rPr>
          <w:rFonts w:cs="Times New Roman"/>
          <w:color w:val="000000" w:themeColor="text1"/>
          <w:szCs w:val="28"/>
        </w:rPr>
        <w:t>).</w:t>
      </w:r>
      <w:bookmarkEnd w:id="323"/>
    </w:p>
    <w:p w14:paraId="33738B7F" w14:textId="18F44AC8" w:rsidR="009B27EC" w:rsidRPr="00C72A67" w:rsidRDefault="009B27EC" w:rsidP="00215DA3">
      <w:pPr>
        <w:pStyle w:val="a7"/>
        <w:numPr>
          <w:ilvl w:val="0"/>
          <w:numId w:val="22"/>
        </w:numPr>
        <w:ind w:left="0" w:firstLine="709"/>
        <w:rPr>
          <w:rFonts w:cs="Times New Roman"/>
          <w:color w:val="000000" w:themeColor="text1"/>
          <w:szCs w:val="28"/>
        </w:rPr>
      </w:pPr>
      <w:r>
        <w:t xml:space="preserve"> </w:t>
      </w:r>
      <w:bookmarkStart w:id="324" w:name="_Ref119600316"/>
      <w:proofErr w:type="spellStart"/>
      <w:r>
        <w:t>Tourism</w:t>
      </w:r>
      <w:proofErr w:type="spellEnd"/>
      <w:r>
        <w:t xml:space="preserve"> </w:t>
      </w:r>
      <w:proofErr w:type="spellStart"/>
      <w:r>
        <w:t>services</w:t>
      </w:r>
      <w:proofErr w:type="spellEnd"/>
      <w:r>
        <w:t xml:space="preserve"> </w:t>
      </w:r>
      <w:proofErr w:type="spellStart"/>
      <w:r>
        <w:t>down</w:t>
      </w:r>
      <w:proofErr w:type="spellEnd"/>
      <w:r>
        <w:t xml:space="preserve"> </w:t>
      </w:r>
      <w:proofErr w:type="spellStart"/>
      <w:r>
        <w:t>by</w:t>
      </w:r>
      <w:proofErr w:type="spellEnd"/>
      <w:r>
        <w:t xml:space="preserve"> 75% </w:t>
      </w:r>
      <w:proofErr w:type="spellStart"/>
      <w:r>
        <w:t>in</w:t>
      </w:r>
      <w:proofErr w:type="spellEnd"/>
      <w:r>
        <w:t xml:space="preserve"> </w:t>
      </w:r>
      <w:proofErr w:type="spellStart"/>
      <w:r>
        <w:t>June</w:t>
      </w:r>
      <w:proofErr w:type="spellEnd"/>
      <w:r>
        <w:t xml:space="preserve"> </w:t>
      </w:r>
      <w:proofErr w:type="spellStart"/>
      <w:r>
        <w:t>compared</w:t>
      </w:r>
      <w:proofErr w:type="spellEnd"/>
      <w:r>
        <w:t xml:space="preserve"> </w:t>
      </w:r>
      <w:proofErr w:type="spellStart"/>
      <w:r>
        <w:t>with</w:t>
      </w:r>
      <w:proofErr w:type="spellEnd"/>
      <w:r>
        <w:t xml:space="preserve"> </w:t>
      </w:r>
      <w:proofErr w:type="spellStart"/>
      <w:r>
        <w:t>February</w:t>
      </w:r>
      <w:proofErr w:type="spellEnd"/>
      <w:r>
        <w:t>.  URL: https://ec.europa.eu/eurostat/web/products-eurostat-news/-/DDN-20200904- 2?</w:t>
      </w:r>
      <w:proofErr w:type="spellStart"/>
      <w:r>
        <w:t>inheritRedirect=true</w:t>
      </w:r>
      <w:proofErr w:type="spellEnd"/>
      <w:r>
        <w:t>&amp;</w:t>
      </w:r>
      <w:proofErr w:type="spellStart"/>
      <w:r>
        <w:t>redirect=</w:t>
      </w:r>
      <w:proofErr w:type="spellEnd"/>
      <w:r>
        <w:t>%2Feurostat%2Fhome%3F</w:t>
      </w:r>
      <w:bookmarkEnd w:id="324"/>
      <w:r w:rsidR="002750C8">
        <w:t xml:space="preserve"> </w:t>
      </w:r>
      <w:r w:rsidR="002750C8" w:rsidRPr="002750C8">
        <w:t>(дата звернення 23.10.2022).</w:t>
      </w:r>
    </w:p>
    <w:p w14:paraId="72BB64A5" w14:textId="77777777" w:rsidR="009B27EC" w:rsidRDefault="009B27EC" w:rsidP="00215DA3">
      <w:pPr>
        <w:pStyle w:val="a7"/>
        <w:numPr>
          <w:ilvl w:val="0"/>
          <w:numId w:val="22"/>
        </w:numPr>
        <w:ind w:left="0" w:firstLine="709"/>
        <w:rPr>
          <w:rFonts w:cs="Times New Roman"/>
          <w:color w:val="000000" w:themeColor="text1"/>
          <w:szCs w:val="28"/>
        </w:rPr>
      </w:pPr>
      <w:bookmarkStart w:id="325" w:name="_Ref119602922"/>
      <w:proofErr w:type="spellStart"/>
      <w:r>
        <w:t>Tourism</w:t>
      </w:r>
      <w:proofErr w:type="spellEnd"/>
      <w:r>
        <w:t xml:space="preserve">: </w:t>
      </w:r>
      <w:proofErr w:type="spellStart"/>
      <w:r>
        <w:t>Europe</w:t>
      </w:r>
      <w:proofErr w:type="spellEnd"/>
      <w:r>
        <w:t xml:space="preserve"> </w:t>
      </w:r>
      <w:proofErr w:type="spellStart"/>
      <w:r>
        <w:t>is</w:t>
      </w:r>
      <w:proofErr w:type="spellEnd"/>
      <w:r>
        <w:t xml:space="preserve"> </w:t>
      </w:r>
      <w:proofErr w:type="spellStart"/>
      <w:r>
        <w:t>one</w:t>
      </w:r>
      <w:proofErr w:type="spellEnd"/>
      <w:r>
        <w:t xml:space="preserve"> </w:t>
      </w:r>
      <w:proofErr w:type="spellStart"/>
      <w:r>
        <w:t>of</w:t>
      </w:r>
      <w:proofErr w:type="spellEnd"/>
      <w:r>
        <w:t xml:space="preserve"> </w:t>
      </w:r>
      <w:proofErr w:type="spellStart"/>
      <w:r>
        <w:t>the</w:t>
      </w:r>
      <w:proofErr w:type="spellEnd"/>
      <w:r>
        <w:t xml:space="preserve"> </w:t>
      </w:r>
      <w:proofErr w:type="spellStart"/>
      <w:r>
        <w:t>hardest</w:t>
      </w:r>
      <w:proofErr w:type="spellEnd"/>
      <w:r>
        <w:t xml:space="preserve"> </w:t>
      </w:r>
      <w:proofErr w:type="spellStart"/>
      <w:r>
        <w:t>hit</w:t>
      </w:r>
      <w:proofErr w:type="spellEnd"/>
      <w:r>
        <w:t xml:space="preserve"> </w:t>
      </w:r>
      <w:proofErr w:type="spellStart"/>
      <w:r>
        <w:t>regions</w:t>
      </w:r>
      <w:proofErr w:type="spellEnd"/>
      <w:r>
        <w:t xml:space="preserve"> </w:t>
      </w:r>
      <w:proofErr w:type="spellStart"/>
      <w:r>
        <w:t>by</w:t>
      </w:r>
      <w:proofErr w:type="spellEnd"/>
      <w:r>
        <w:t xml:space="preserve"> COVID-19. URL: https://unric.org/en/tourism-europe-is-one-of-the-hardest-hit-regions-by-covid-19/</w:t>
      </w:r>
      <w:bookmarkEnd w:id="325"/>
      <w:r w:rsidRPr="00E50E5A">
        <w:rPr>
          <w:rFonts w:cs="Times New Roman"/>
          <w:color w:val="000000" w:themeColor="text1"/>
          <w:szCs w:val="28"/>
        </w:rPr>
        <w:t xml:space="preserve"> </w:t>
      </w:r>
    </w:p>
    <w:p w14:paraId="1A110228" w14:textId="786AB5EF" w:rsidR="009B27EC" w:rsidRPr="00910817" w:rsidRDefault="009B27EC" w:rsidP="00215DA3">
      <w:pPr>
        <w:pStyle w:val="a7"/>
        <w:numPr>
          <w:ilvl w:val="0"/>
          <w:numId w:val="22"/>
        </w:numPr>
        <w:ind w:left="0" w:firstLine="709"/>
        <w:rPr>
          <w:rFonts w:cs="Times New Roman"/>
          <w:color w:val="000000" w:themeColor="text1"/>
          <w:szCs w:val="28"/>
        </w:rPr>
      </w:pPr>
      <w:r w:rsidRPr="00910817">
        <w:rPr>
          <w:rFonts w:cs="Times New Roman"/>
          <w:color w:val="000000" w:themeColor="text1"/>
          <w:szCs w:val="28"/>
        </w:rPr>
        <w:t xml:space="preserve"> </w:t>
      </w:r>
      <w:bookmarkStart w:id="326" w:name="_Ref119582075"/>
      <w:proofErr w:type="spellStart"/>
      <w:r>
        <w:t>Travel</w:t>
      </w:r>
      <w:proofErr w:type="spellEnd"/>
      <w:r>
        <w:t xml:space="preserve"> </w:t>
      </w:r>
      <w:proofErr w:type="spellStart"/>
      <w:r>
        <w:t>Trends</w:t>
      </w:r>
      <w:proofErr w:type="spellEnd"/>
      <w:r>
        <w:t xml:space="preserve"> </w:t>
      </w:r>
      <w:proofErr w:type="spellStart"/>
      <w:r>
        <w:t>Report</w:t>
      </w:r>
      <w:proofErr w:type="spellEnd"/>
      <w:r>
        <w:t xml:space="preserve"> 2020/21. URL: www.TravelTrendsReport_2020_21.pdf (дата звернення: 20.10.202</w:t>
      </w:r>
      <w:r w:rsidR="002750C8">
        <w:t>2</w:t>
      </w:r>
      <w:r>
        <w:t>).</w:t>
      </w:r>
      <w:bookmarkEnd w:id="326"/>
    </w:p>
    <w:p w14:paraId="198C87E2" w14:textId="16FA0228" w:rsidR="009B27EC" w:rsidRPr="00E50E5A" w:rsidRDefault="009B27EC" w:rsidP="00215DA3">
      <w:pPr>
        <w:pStyle w:val="a7"/>
        <w:numPr>
          <w:ilvl w:val="0"/>
          <w:numId w:val="22"/>
        </w:numPr>
        <w:ind w:left="0" w:firstLine="709"/>
        <w:rPr>
          <w:rFonts w:cs="Times New Roman"/>
          <w:color w:val="000000" w:themeColor="text1"/>
          <w:szCs w:val="28"/>
        </w:rPr>
      </w:pPr>
      <w:r w:rsidRPr="00E50E5A">
        <w:rPr>
          <w:rFonts w:cs="Times New Roman"/>
          <w:color w:val="000000" w:themeColor="text1"/>
          <w:szCs w:val="28"/>
        </w:rPr>
        <w:t xml:space="preserve"> </w:t>
      </w:r>
      <w:bookmarkStart w:id="327" w:name="_Ref86437692"/>
      <w:r w:rsidRPr="00E50E5A">
        <w:rPr>
          <w:rFonts w:cs="Times New Roman"/>
          <w:color w:val="000000" w:themeColor="text1"/>
          <w:szCs w:val="28"/>
        </w:rPr>
        <w:t xml:space="preserve">UNWTO: </w:t>
      </w:r>
      <w:proofErr w:type="spellStart"/>
      <w:r w:rsidRPr="00E50E5A">
        <w:rPr>
          <w:rFonts w:cs="Times New Roman"/>
          <w:color w:val="000000" w:themeColor="text1"/>
          <w:szCs w:val="28"/>
        </w:rPr>
        <w:t>International</w:t>
      </w:r>
      <w:proofErr w:type="spellEnd"/>
      <w:r w:rsidRPr="00E50E5A">
        <w:rPr>
          <w:rFonts w:cs="Times New Roman"/>
          <w:color w:val="000000" w:themeColor="text1"/>
          <w:szCs w:val="28"/>
        </w:rPr>
        <w:t xml:space="preserve"> </w:t>
      </w:r>
      <w:proofErr w:type="spellStart"/>
      <w:r w:rsidRPr="00E50E5A">
        <w:rPr>
          <w:rFonts w:cs="Times New Roman"/>
          <w:color w:val="000000" w:themeColor="text1"/>
          <w:szCs w:val="28"/>
        </w:rPr>
        <w:t>tourism</w:t>
      </w:r>
      <w:proofErr w:type="spellEnd"/>
      <w:r w:rsidRPr="00E50E5A">
        <w:rPr>
          <w:rFonts w:cs="Times New Roman"/>
          <w:color w:val="000000" w:themeColor="text1"/>
          <w:szCs w:val="28"/>
        </w:rPr>
        <w:t xml:space="preserve"> </w:t>
      </w:r>
      <w:proofErr w:type="spellStart"/>
      <w:r w:rsidRPr="00E50E5A">
        <w:rPr>
          <w:rFonts w:cs="Times New Roman"/>
          <w:color w:val="000000" w:themeColor="text1"/>
          <w:szCs w:val="28"/>
        </w:rPr>
        <w:t>arrivals</w:t>
      </w:r>
      <w:proofErr w:type="spellEnd"/>
      <w:r w:rsidRPr="00E50E5A">
        <w:rPr>
          <w:rFonts w:cs="Times New Roman"/>
          <w:color w:val="000000" w:themeColor="text1"/>
          <w:szCs w:val="28"/>
        </w:rPr>
        <w:t xml:space="preserve"> </w:t>
      </w:r>
      <w:proofErr w:type="spellStart"/>
      <w:r w:rsidRPr="00E50E5A">
        <w:rPr>
          <w:rFonts w:cs="Times New Roman"/>
          <w:color w:val="000000" w:themeColor="text1"/>
          <w:szCs w:val="28"/>
        </w:rPr>
        <w:t>could</w:t>
      </w:r>
      <w:proofErr w:type="spellEnd"/>
      <w:r w:rsidRPr="00E50E5A">
        <w:rPr>
          <w:rFonts w:cs="Times New Roman"/>
          <w:color w:val="000000" w:themeColor="text1"/>
          <w:szCs w:val="28"/>
        </w:rPr>
        <w:t xml:space="preserve"> </w:t>
      </w:r>
      <w:proofErr w:type="spellStart"/>
      <w:r w:rsidRPr="00E50E5A">
        <w:rPr>
          <w:rFonts w:cs="Times New Roman"/>
          <w:color w:val="000000" w:themeColor="text1"/>
          <w:szCs w:val="28"/>
        </w:rPr>
        <w:t>fall</w:t>
      </w:r>
      <w:proofErr w:type="spellEnd"/>
      <w:r w:rsidRPr="00E50E5A">
        <w:rPr>
          <w:rFonts w:cs="Times New Roman"/>
          <w:color w:val="000000" w:themeColor="text1"/>
          <w:szCs w:val="28"/>
        </w:rPr>
        <w:t xml:space="preserve"> </w:t>
      </w:r>
      <w:proofErr w:type="spellStart"/>
      <w:r w:rsidRPr="00E50E5A">
        <w:rPr>
          <w:rFonts w:cs="Times New Roman"/>
          <w:color w:val="000000" w:themeColor="text1"/>
          <w:szCs w:val="28"/>
        </w:rPr>
        <w:t>by</w:t>
      </w:r>
      <w:proofErr w:type="spellEnd"/>
      <w:r w:rsidRPr="00E50E5A">
        <w:rPr>
          <w:rFonts w:cs="Times New Roman"/>
          <w:color w:val="000000" w:themeColor="text1"/>
          <w:szCs w:val="28"/>
        </w:rPr>
        <w:t xml:space="preserve"> 20-30% </w:t>
      </w:r>
      <w:proofErr w:type="spellStart"/>
      <w:r w:rsidRPr="00E50E5A">
        <w:rPr>
          <w:rFonts w:cs="Times New Roman"/>
          <w:color w:val="000000" w:themeColor="text1"/>
          <w:szCs w:val="28"/>
        </w:rPr>
        <w:t>in</w:t>
      </w:r>
      <w:proofErr w:type="spellEnd"/>
      <w:r w:rsidRPr="00E50E5A">
        <w:rPr>
          <w:rFonts w:cs="Times New Roman"/>
          <w:color w:val="000000" w:themeColor="text1"/>
          <w:szCs w:val="28"/>
        </w:rPr>
        <w:t xml:space="preserve"> 2020. URL : https://webunwto.s3.eu-west-1.amazonaws.com/s3fspublic/2020-03/200327%20-%20COVID-19%20Impact%20Assessment%20EN.pdf (дата звернення 16.10.202</w:t>
      </w:r>
      <w:r w:rsidR="002750C8">
        <w:rPr>
          <w:rFonts w:cs="Times New Roman"/>
          <w:color w:val="000000" w:themeColor="text1"/>
          <w:szCs w:val="28"/>
        </w:rPr>
        <w:t>2</w:t>
      </w:r>
      <w:r w:rsidRPr="00E50E5A">
        <w:rPr>
          <w:rFonts w:cs="Times New Roman"/>
          <w:color w:val="000000" w:themeColor="text1"/>
          <w:szCs w:val="28"/>
        </w:rPr>
        <w:t>).</w:t>
      </w:r>
      <w:bookmarkEnd w:id="327"/>
    </w:p>
    <w:p w14:paraId="3F45AA4A" w14:textId="56CC4F13" w:rsidR="009B27EC" w:rsidRPr="00B000A0" w:rsidRDefault="009B27EC" w:rsidP="00215DA3">
      <w:pPr>
        <w:pStyle w:val="a7"/>
        <w:numPr>
          <w:ilvl w:val="0"/>
          <w:numId w:val="22"/>
        </w:numPr>
        <w:autoSpaceDE w:val="0"/>
        <w:autoSpaceDN w:val="0"/>
        <w:adjustRightInd w:val="0"/>
        <w:ind w:left="0" w:firstLine="709"/>
        <w:rPr>
          <w:rFonts w:cs="Times New Roman"/>
          <w:color w:val="000000" w:themeColor="text1"/>
          <w:szCs w:val="28"/>
        </w:rPr>
      </w:pPr>
      <w:bookmarkStart w:id="328" w:name="_Ref119606857"/>
      <w:proofErr w:type="spellStart"/>
      <w:r>
        <w:t>Vaccines</w:t>
      </w:r>
      <w:proofErr w:type="spellEnd"/>
      <w:r>
        <w:t xml:space="preserve"> </w:t>
      </w:r>
      <w:proofErr w:type="spellStart"/>
      <w:r>
        <w:t>and</w:t>
      </w:r>
      <w:proofErr w:type="spellEnd"/>
      <w:r>
        <w:t xml:space="preserve"> </w:t>
      </w:r>
      <w:proofErr w:type="spellStart"/>
      <w:r>
        <w:t>reopen</w:t>
      </w:r>
      <w:proofErr w:type="spellEnd"/>
      <w:r>
        <w:t xml:space="preserve"> </w:t>
      </w:r>
      <w:proofErr w:type="spellStart"/>
      <w:r>
        <w:t>borders</w:t>
      </w:r>
      <w:proofErr w:type="spellEnd"/>
      <w:r>
        <w:t xml:space="preserve"> </w:t>
      </w:r>
      <w:proofErr w:type="spellStart"/>
      <w:r>
        <w:t>driving</w:t>
      </w:r>
      <w:proofErr w:type="spellEnd"/>
      <w:r>
        <w:t xml:space="preserve"> </w:t>
      </w:r>
      <w:proofErr w:type="spellStart"/>
      <w:r>
        <w:t>tourism’s</w:t>
      </w:r>
      <w:proofErr w:type="spellEnd"/>
      <w:r>
        <w:t xml:space="preserve"> </w:t>
      </w:r>
      <w:proofErr w:type="spellStart"/>
      <w:r>
        <w:t>recovery</w:t>
      </w:r>
      <w:proofErr w:type="spellEnd"/>
      <w:r>
        <w:t>. URL: https://www.unwto.org/news/vaccines-and-reopen-borders-driving-tourism-s-recovery (дата звернення: 24.10.202</w:t>
      </w:r>
      <w:r w:rsidR="002750C8">
        <w:t>2</w:t>
      </w:r>
      <w:r>
        <w:t>)</w:t>
      </w:r>
      <w:bookmarkEnd w:id="328"/>
    </w:p>
    <w:p w14:paraId="6EA2B3C5" w14:textId="77777777" w:rsidR="009B27EC" w:rsidRPr="00E50E5A" w:rsidRDefault="009B27EC" w:rsidP="00215DA3">
      <w:pPr>
        <w:pStyle w:val="a7"/>
        <w:numPr>
          <w:ilvl w:val="0"/>
          <w:numId w:val="22"/>
        </w:numPr>
        <w:ind w:left="0" w:firstLine="709"/>
        <w:rPr>
          <w:rFonts w:cs="Times New Roman"/>
          <w:color w:val="000000" w:themeColor="text1"/>
          <w:szCs w:val="28"/>
        </w:rPr>
      </w:pPr>
      <w:r w:rsidRPr="00E50E5A">
        <w:rPr>
          <w:rFonts w:cs="Times New Roman"/>
          <w:color w:val="000000" w:themeColor="text1"/>
          <w:szCs w:val="28"/>
        </w:rPr>
        <w:t xml:space="preserve"> </w:t>
      </w:r>
      <w:bookmarkStart w:id="329" w:name="_Ref120125392"/>
      <w:r>
        <w:rPr>
          <w:rFonts w:cs="Times New Roman"/>
          <w:color w:val="000000" w:themeColor="text1"/>
          <w:szCs w:val="28"/>
          <w:lang w:val="en-US"/>
        </w:rPr>
        <w:t>V</w:t>
      </w:r>
      <w:proofErr w:type="spellStart"/>
      <w:r w:rsidRPr="00DF2B1E">
        <w:rPr>
          <w:rFonts w:cs="Times New Roman"/>
          <w:color w:val="000000" w:themeColor="text1"/>
          <w:szCs w:val="28"/>
        </w:rPr>
        <w:t>isit</w:t>
      </w:r>
      <w:proofErr w:type="spellEnd"/>
      <w:r>
        <w:rPr>
          <w:rFonts w:cs="Times New Roman"/>
          <w:color w:val="000000" w:themeColor="text1"/>
          <w:szCs w:val="28"/>
          <w:lang w:val="en-US"/>
        </w:rPr>
        <w:t xml:space="preserve"> S</w:t>
      </w:r>
      <w:proofErr w:type="spellStart"/>
      <w:r w:rsidRPr="00DF2B1E">
        <w:rPr>
          <w:rFonts w:cs="Times New Roman"/>
          <w:color w:val="000000" w:themeColor="text1"/>
          <w:szCs w:val="28"/>
        </w:rPr>
        <w:t>icily</w:t>
      </w:r>
      <w:proofErr w:type="spellEnd"/>
      <w:r w:rsidRPr="00E50E5A">
        <w:rPr>
          <w:rFonts w:cs="Times New Roman"/>
          <w:color w:val="000000" w:themeColor="text1"/>
          <w:szCs w:val="28"/>
        </w:rPr>
        <w:t xml:space="preserve">. URL : </w:t>
      </w:r>
      <w:r w:rsidRPr="00DF2B1E">
        <w:rPr>
          <w:rFonts w:cs="Times New Roman"/>
          <w:color w:val="000000" w:themeColor="text1"/>
          <w:szCs w:val="28"/>
        </w:rPr>
        <w:t xml:space="preserve">https://www.visitsicily.co/en/ </w:t>
      </w:r>
      <w:r w:rsidRPr="00E50E5A">
        <w:rPr>
          <w:rFonts w:cs="Times New Roman"/>
          <w:color w:val="000000" w:themeColor="text1"/>
          <w:szCs w:val="28"/>
        </w:rPr>
        <w:t xml:space="preserve">(дата звернення </w:t>
      </w:r>
      <w:r>
        <w:rPr>
          <w:rFonts w:cs="Times New Roman"/>
          <w:color w:val="000000" w:themeColor="text1"/>
          <w:szCs w:val="28"/>
        </w:rPr>
        <w:t>23</w:t>
      </w:r>
      <w:r w:rsidRPr="00E50E5A">
        <w:rPr>
          <w:rFonts w:cs="Times New Roman"/>
          <w:color w:val="000000" w:themeColor="text1"/>
          <w:szCs w:val="28"/>
        </w:rPr>
        <w:t>.1</w:t>
      </w:r>
      <w:r>
        <w:rPr>
          <w:rFonts w:cs="Times New Roman"/>
          <w:color w:val="000000" w:themeColor="text1"/>
          <w:szCs w:val="28"/>
        </w:rPr>
        <w:t>1</w:t>
      </w:r>
      <w:r w:rsidRPr="00E50E5A">
        <w:rPr>
          <w:rFonts w:cs="Times New Roman"/>
          <w:color w:val="000000" w:themeColor="text1"/>
          <w:szCs w:val="28"/>
        </w:rPr>
        <w:t>.202</w:t>
      </w:r>
      <w:r>
        <w:rPr>
          <w:rFonts w:cs="Times New Roman"/>
          <w:color w:val="000000" w:themeColor="text1"/>
          <w:szCs w:val="28"/>
        </w:rPr>
        <w:t>2</w:t>
      </w:r>
      <w:r w:rsidRPr="00E50E5A">
        <w:rPr>
          <w:rFonts w:cs="Times New Roman"/>
          <w:color w:val="000000" w:themeColor="text1"/>
          <w:szCs w:val="28"/>
        </w:rPr>
        <w:t>).</w:t>
      </w:r>
      <w:bookmarkEnd w:id="329"/>
    </w:p>
    <w:p w14:paraId="72D77311" w14:textId="3208DB91" w:rsidR="009B27EC" w:rsidRPr="00924E3A" w:rsidRDefault="009B27EC" w:rsidP="00215DA3">
      <w:pPr>
        <w:pStyle w:val="a7"/>
        <w:numPr>
          <w:ilvl w:val="0"/>
          <w:numId w:val="22"/>
        </w:numPr>
        <w:ind w:left="0" w:firstLine="709"/>
        <w:rPr>
          <w:rFonts w:cs="Times New Roman"/>
          <w:color w:val="000000" w:themeColor="text1"/>
          <w:szCs w:val="28"/>
        </w:rPr>
      </w:pPr>
      <w:bookmarkStart w:id="330" w:name="_Ref119354905"/>
      <w:proofErr w:type="spellStart"/>
      <w:r>
        <w:t>World</w:t>
      </w:r>
      <w:proofErr w:type="spellEnd"/>
      <w:r>
        <w:t xml:space="preserve"> </w:t>
      </w:r>
      <w:proofErr w:type="spellStart"/>
      <w:r>
        <w:t>economic</w:t>
      </w:r>
      <w:proofErr w:type="spellEnd"/>
      <w:r>
        <w:t xml:space="preserve"> </w:t>
      </w:r>
      <w:proofErr w:type="spellStart"/>
      <w:r>
        <w:t>situation</w:t>
      </w:r>
      <w:proofErr w:type="spellEnd"/>
      <w:r>
        <w:t xml:space="preserve"> </w:t>
      </w:r>
      <w:proofErr w:type="spellStart"/>
      <w:r>
        <w:t>and</w:t>
      </w:r>
      <w:proofErr w:type="spellEnd"/>
      <w:r>
        <w:t xml:space="preserve"> </w:t>
      </w:r>
      <w:proofErr w:type="spellStart"/>
      <w:r>
        <w:t>prospects</w:t>
      </w:r>
      <w:proofErr w:type="spellEnd"/>
      <w:r>
        <w:t>. URL: https://www.un.org/development/desa/dpad/publication/world-economic-situation-and-prospects-july-2021-briefing-no-151/ (дата звернення: 12.10.202</w:t>
      </w:r>
      <w:r w:rsidR="002750C8">
        <w:t>2</w:t>
      </w:r>
      <w:r>
        <w:t>)</w:t>
      </w:r>
      <w:bookmarkEnd w:id="330"/>
    </w:p>
    <w:p w14:paraId="4E663F99" w14:textId="4F9ED862" w:rsidR="009B27EC" w:rsidRPr="007B7EA4" w:rsidRDefault="009B27EC" w:rsidP="00215DA3">
      <w:pPr>
        <w:pStyle w:val="a7"/>
        <w:numPr>
          <w:ilvl w:val="0"/>
          <w:numId w:val="22"/>
        </w:numPr>
        <w:ind w:left="0" w:firstLine="709"/>
        <w:rPr>
          <w:rFonts w:cs="Times New Roman"/>
          <w:color w:val="000000" w:themeColor="text1"/>
          <w:szCs w:val="28"/>
        </w:rPr>
      </w:pPr>
      <w:r w:rsidRPr="007B7EA4">
        <w:rPr>
          <w:rFonts w:cs="Times New Roman"/>
          <w:color w:val="000000" w:themeColor="text1"/>
          <w:szCs w:val="28"/>
        </w:rPr>
        <w:t xml:space="preserve"> </w:t>
      </w:r>
      <w:bookmarkStart w:id="331" w:name="_Ref119441951"/>
      <w:proofErr w:type="spellStart"/>
      <w:r>
        <w:t>World</w:t>
      </w:r>
      <w:proofErr w:type="spellEnd"/>
      <w:r>
        <w:t xml:space="preserve"> </w:t>
      </w:r>
      <w:proofErr w:type="spellStart"/>
      <w:r>
        <w:t>Tourism</w:t>
      </w:r>
      <w:proofErr w:type="spellEnd"/>
      <w:r>
        <w:t xml:space="preserve"> </w:t>
      </w:r>
      <w:proofErr w:type="spellStart"/>
      <w:r>
        <w:t>Barometr</w:t>
      </w:r>
      <w:proofErr w:type="spellEnd"/>
      <w:r>
        <w:t xml:space="preserve">. </w:t>
      </w:r>
      <w:proofErr w:type="spellStart"/>
      <w:r>
        <w:t>Vol</w:t>
      </w:r>
      <w:proofErr w:type="spellEnd"/>
      <w:r>
        <w:t xml:space="preserve">. 18. </w:t>
      </w:r>
      <w:proofErr w:type="spellStart"/>
      <w:r>
        <w:t>Issue</w:t>
      </w:r>
      <w:proofErr w:type="spellEnd"/>
      <w:r>
        <w:t xml:space="preserve"> 4. 2020. URL: www.UNWTO_Barom20_04_July.pdf (дата звернення: 22.09.202</w:t>
      </w:r>
      <w:r w:rsidR="002750C8">
        <w:t>2</w:t>
      </w:r>
      <w:r>
        <w:t>).</w:t>
      </w:r>
      <w:bookmarkEnd w:id="331"/>
    </w:p>
    <w:p w14:paraId="43A2A421" w14:textId="03E5BCEB" w:rsidR="009B27EC" w:rsidRPr="0020358C" w:rsidRDefault="009B27EC" w:rsidP="00215DA3">
      <w:pPr>
        <w:pStyle w:val="a7"/>
        <w:numPr>
          <w:ilvl w:val="0"/>
          <w:numId w:val="22"/>
        </w:numPr>
        <w:ind w:left="0" w:firstLine="709"/>
        <w:rPr>
          <w:rFonts w:cs="Times New Roman"/>
          <w:color w:val="000000" w:themeColor="text1"/>
          <w:szCs w:val="28"/>
        </w:rPr>
      </w:pPr>
      <w:bookmarkStart w:id="332" w:name="_Ref119950431"/>
      <w:proofErr w:type="spellStart"/>
      <w:r>
        <w:lastRenderedPageBreak/>
        <w:t>World</w:t>
      </w:r>
      <w:proofErr w:type="spellEnd"/>
      <w:r>
        <w:t xml:space="preserve"> </w:t>
      </w:r>
      <w:proofErr w:type="spellStart"/>
      <w:r>
        <w:t>Tourism</w:t>
      </w:r>
      <w:proofErr w:type="spellEnd"/>
      <w:r>
        <w:t xml:space="preserve"> </w:t>
      </w:r>
      <w:proofErr w:type="spellStart"/>
      <w:r>
        <w:t>Organization</w:t>
      </w:r>
      <w:proofErr w:type="spellEnd"/>
      <w:r>
        <w:t xml:space="preserve"> UNWTO [Електронний ресурс]. – Режим доступу: http://www2.unwto.org</w:t>
      </w:r>
      <w:bookmarkEnd w:id="332"/>
      <w:r>
        <w:t xml:space="preserve"> </w:t>
      </w:r>
      <w:r w:rsidR="002750C8" w:rsidRPr="002750C8">
        <w:t>(дата звернення 23.10.2022).</w:t>
      </w:r>
    </w:p>
    <w:p w14:paraId="517F4DC5" w14:textId="07C2F167" w:rsidR="009B27EC" w:rsidRPr="00E50E5A" w:rsidRDefault="009B27EC" w:rsidP="00215DA3">
      <w:pPr>
        <w:pStyle w:val="a7"/>
        <w:numPr>
          <w:ilvl w:val="0"/>
          <w:numId w:val="22"/>
        </w:numPr>
        <w:ind w:left="0" w:firstLine="709"/>
        <w:rPr>
          <w:rFonts w:cs="Times New Roman"/>
          <w:color w:val="000000" w:themeColor="text1"/>
          <w:szCs w:val="28"/>
        </w:rPr>
      </w:pPr>
      <w:bookmarkStart w:id="333" w:name="_Ref119602938"/>
      <w:proofErr w:type="spellStart"/>
      <w:r>
        <w:t>World</w:t>
      </w:r>
      <w:proofErr w:type="spellEnd"/>
      <w:r>
        <w:t xml:space="preserve"> </w:t>
      </w:r>
      <w:proofErr w:type="spellStart"/>
      <w:r>
        <w:t>Travel</w:t>
      </w:r>
      <w:proofErr w:type="spellEnd"/>
      <w:r>
        <w:t xml:space="preserve"> </w:t>
      </w:r>
      <w:proofErr w:type="spellStart"/>
      <w:r>
        <w:t>and</w:t>
      </w:r>
      <w:proofErr w:type="spellEnd"/>
      <w:r>
        <w:t xml:space="preserve"> </w:t>
      </w:r>
      <w:proofErr w:type="spellStart"/>
      <w:r>
        <w:t>Tourism</w:t>
      </w:r>
      <w:proofErr w:type="spellEnd"/>
      <w:r>
        <w:t xml:space="preserve"> </w:t>
      </w:r>
      <w:proofErr w:type="spellStart"/>
      <w:r>
        <w:t>Council</w:t>
      </w:r>
      <w:proofErr w:type="spellEnd"/>
      <w:r>
        <w:t xml:space="preserve"> (WTTC). URL: https://etc-corporate.org/uploads/2020/07/ETC-Quarterly-Report-Q2- 2020_Final-Public.pdf</w:t>
      </w:r>
      <w:r w:rsidRPr="005C0008">
        <w:rPr>
          <w:rFonts w:cs="Times New Roman"/>
          <w:color w:val="000000" w:themeColor="text1"/>
          <w:szCs w:val="28"/>
          <w:lang w:val="en-US"/>
        </w:rPr>
        <w:t xml:space="preserve"> </w:t>
      </w:r>
      <w:r w:rsidRPr="00E50E5A">
        <w:rPr>
          <w:rFonts w:cs="Times New Roman"/>
          <w:color w:val="000000" w:themeColor="text1"/>
          <w:szCs w:val="28"/>
        </w:rPr>
        <w:t>(дата звернення 19.1</w:t>
      </w:r>
      <w:r w:rsidRPr="005C0008">
        <w:rPr>
          <w:rFonts w:cs="Times New Roman"/>
          <w:color w:val="000000" w:themeColor="text1"/>
          <w:szCs w:val="28"/>
          <w:lang w:val="en-US"/>
        </w:rPr>
        <w:t>1</w:t>
      </w:r>
      <w:r w:rsidRPr="00E50E5A">
        <w:rPr>
          <w:rFonts w:cs="Times New Roman"/>
          <w:color w:val="000000" w:themeColor="text1"/>
          <w:szCs w:val="28"/>
        </w:rPr>
        <w:t>.202</w:t>
      </w:r>
      <w:r w:rsidR="002750C8">
        <w:rPr>
          <w:rFonts w:cs="Times New Roman"/>
          <w:color w:val="000000" w:themeColor="text1"/>
          <w:szCs w:val="28"/>
        </w:rPr>
        <w:t>2</w:t>
      </w:r>
      <w:r w:rsidRPr="00E50E5A">
        <w:rPr>
          <w:rFonts w:cs="Times New Roman"/>
          <w:color w:val="000000" w:themeColor="text1"/>
          <w:szCs w:val="28"/>
        </w:rPr>
        <w:t>).</w:t>
      </w:r>
      <w:bookmarkEnd w:id="333"/>
    </w:p>
    <w:p w14:paraId="1BD758DC" w14:textId="75E0F181" w:rsidR="009B27EC" w:rsidRPr="006C4338" w:rsidRDefault="009B27EC" w:rsidP="00215DA3">
      <w:pPr>
        <w:pStyle w:val="a7"/>
        <w:numPr>
          <w:ilvl w:val="0"/>
          <w:numId w:val="22"/>
        </w:numPr>
        <w:ind w:left="0" w:firstLine="709"/>
        <w:rPr>
          <w:rFonts w:cs="Times New Roman"/>
          <w:color w:val="000000" w:themeColor="text1"/>
          <w:szCs w:val="28"/>
        </w:rPr>
      </w:pPr>
      <w:bookmarkStart w:id="334" w:name="_Ref119438081"/>
      <w:bookmarkStart w:id="335" w:name="_Ref84715408"/>
      <w:proofErr w:type="spellStart"/>
      <w:r>
        <w:t>Zaitseva</w:t>
      </w:r>
      <w:proofErr w:type="spellEnd"/>
      <w:r>
        <w:t xml:space="preserve"> V., </w:t>
      </w:r>
      <w:proofErr w:type="spellStart"/>
      <w:r>
        <w:t>Tsviliy</w:t>
      </w:r>
      <w:proofErr w:type="spellEnd"/>
      <w:r>
        <w:t xml:space="preserve"> S., </w:t>
      </w:r>
      <w:proofErr w:type="spellStart"/>
      <w:r>
        <w:t>Gurova</w:t>
      </w:r>
      <w:proofErr w:type="spellEnd"/>
      <w:r>
        <w:t xml:space="preserve"> D. </w:t>
      </w:r>
      <w:proofErr w:type="spellStart"/>
      <w:r>
        <w:t>Medical</w:t>
      </w:r>
      <w:proofErr w:type="spellEnd"/>
      <w:r>
        <w:t xml:space="preserve"> </w:t>
      </w:r>
      <w:proofErr w:type="spellStart"/>
      <w:r>
        <w:t>formalities</w:t>
      </w:r>
      <w:proofErr w:type="spellEnd"/>
      <w:r>
        <w:t xml:space="preserve"> </w:t>
      </w:r>
      <w:proofErr w:type="spellStart"/>
      <w:r>
        <w:t>in</w:t>
      </w:r>
      <w:proofErr w:type="spellEnd"/>
      <w:r>
        <w:t xml:space="preserve"> </w:t>
      </w:r>
      <w:proofErr w:type="spellStart"/>
      <w:r>
        <w:t>protecting</w:t>
      </w:r>
      <w:proofErr w:type="spellEnd"/>
      <w:r>
        <w:t xml:space="preserve"> </w:t>
      </w:r>
      <w:proofErr w:type="spellStart"/>
      <w:r>
        <w:t>the</w:t>
      </w:r>
      <w:proofErr w:type="spellEnd"/>
      <w:r>
        <w:t xml:space="preserve"> </w:t>
      </w:r>
      <w:proofErr w:type="spellStart"/>
      <w:r>
        <w:t>rights</w:t>
      </w:r>
      <w:proofErr w:type="spellEnd"/>
      <w:r>
        <w:t xml:space="preserve"> </w:t>
      </w:r>
      <w:proofErr w:type="spellStart"/>
      <w:r>
        <w:t>of</w:t>
      </w:r>
      <w:proofErr w:type="spellEnd"/>
      <w:r>
        <w:t xml:space="preserve"> </w:t>
      </w:r>
      <w:proofErr w:type="spellStart"/>
      <w:r>
        <w:t>consumers</w:t>
      </w:r>
      <w:proofErr w:type="spellEnd"/>
      <w:r>
        <w:t xml:space="preserve"> </w:t>
      </w:r>
      <w:proofErr w:type="spellStart"/>
      <w:r>
        <w:t>to</w:t>
      </w:r>
      <w:proofErr w:type="spellEnd"/>
      <w:r>
        <w:t xml:space="preserve"> </w:t>
      </w:r>
      <w:proofErr w:type="spellStart"/>
      <w:r>
        <w:t>receive</w:t>
      </w:r>
      <w:proofErr w:type="spellEnd"/>
      <w:r>
        <w:t xml:space="preserve"> </w:t>
      </w:r>
      <w:proofErr w:type="spellStart"/>
      <w:r>
        <w:t>safe</w:t>
      </w:r>
      <w:proofErr w:type="spellEnd"/>
      <w:r>
        <w:t xml:space="preserve"> </w:t>
      </w:r>
      <w:proofErr w:type="spellStart"/>
      <w:r>
        <w:t>tourist</w:t>
      </w:r>
      <w:proofErr w:type="spellEnd"/>
      <w:r>
        <w:t xml:space="preserve"> </w:t>
      </w:r>
      <w:proofErr w:type="spellStart"/>
      <w:r>
        <w:t>service</w:t>
      </w:r>
      <w:proofErr w:type="spellEnd"/>
      <w:r>
        <w:t xml:space="preserve"> </w:t>
      </w:r>
      <w:proofErr w:type="spellStart"/>
      <w:r>
        <w:t>in</w:t>
      </w:r>
      <w:proofErr w:type="spellEnd"/>
      <w:r>
        <w:t xml:space="preserve"> </w:t>
      </w:r>
      <w:proofErr w:type="spellStart"/>
      <w:r>
        <w:t>the</w:t>
      </w:r>
      <w:proofErr w:type="spellEnd"/>
      <w:r>
        <w:t xml:space="preserve"> </w:t>
      </w:r>
      <w:proofErr w:type="spellStart"/>
      <w:r>
        <w:t>conditions</w:t>
      </w:r>
      <w:proofErr w:type="spellEnd"/>
      <w:r>
        <w:t xml:space="preserve"> </w:t>
      </w:r>
      <w:proofErr w:type="spellStart"/>
      <w:r>
        <w:t>of</w:t>
      </w:r>
      <w:proofErr w:type="spellEnd"/>
      <w:r>
        <w:t xml:space="preserve"> COVID-19. </w:t>
      </w:r>
      <w:proofErr w:type="spellStart"/>
      <w:r>
        <w:t>National</w:t>
      </w:r>
      <w:proofErr w:type="spellEnd"/>
      <w:r>
        <w:t xml:space="preserve"> </w:t>
      </w:r>
      <w:proofErr w:type="spellStart"/>
      <w:r>
        <w:t>Health</w:t>
      </w:r>
      <w:proofErr w:type="spellEnd"/>
      <w:r>
        <w:t xml:space="preserve"> </w:t>
      </w:r>
      <w:proofErr w:type="spellStart"/>
      <w:r>
        <w:t>as</w:t>
      </w:r>
      <w:proofErr w:type="spellEnd"/>
      <w:r>
        <w:t xml:space="preserve"> </w:t>
      </w:r>
      <w:proofErr w:type="spellStart"/>
      <w:r>
        <w:t>Determinant</w:t>
      </w:r>
      <w:proofErr w:type="spellEnd"/>
      <w:r>
        <w:t xml:space="preserve"> </w:t>
      </w:r>
      <w:proofErr w:type="spellStart"/>
      <w:r>
        <w:t>of</w:t>
      </w:r>
      <w:proofErr w:type="spellEnd"/>
      <w:r>
        <w:t xml:space="preserve"> </w:t>
      </w:r>
      <w:proofErr w:type="spellStart"/>
      <w:r>
        <w:t>Sustainable</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Society</w:t>
      </w:r>
      <w:proofErr w:type="spellEnd"/>
      <w:r>
        <w:t xml:space="preserve"> : </w:t>
      </w:r>
      <w:proofErr w:type="spellStart"/>
      <w:r>
        <w:t>monography</w:t>
      </w:r>
      <w:proofErr w:type="spellEnd"/>
      <w:r>
        <w:t xml:space="preserve">. </w:t>
      </w:r>
      <w:proofErr w:type="spellStart"/>
      <w:r>
        <w:t>Bratislava</w:t>
      </w:r>
      <w:proofErr w:type="spellEnd"/>
      <w:r>
        <w:t xml:space="preserve">, </w:t>
      </w:r>
      <w:proofErr w:type="spellStart"/>
      <w:r>
        <w:t>Slovakia</w:t>
      </w:r>
      <w:proofErr w:type="spellEnd"/>
      <w:r>
        <w:t>, 2021. P. 615</w:t>
      </w:r>
      <w:r w:rsidR="002750C8">
        <w:t>-</w:t>
      </w:r>
      <w:r>
        <w:t>638.</w:t>
      </w:r>
      <w:bookmarkEnd w:id="334"/>
    </w:p>
    <w:p w14:paraId="2F789EAE" w14:textId="1F53391E" w:rsidR="009B27EC" w:rsidRPr="001A36C3" w:rsidRDefault="009B27EC" w:rsidP="00215DA3">
      <w:pPr>
        <w:pStyle w:val="a7"/>
        <w:numPr>
          <w:ilvl w:val="0"/>
          <w:numId w:val="22"/>
        </w:numPr>
        <w:ind w:left="0" w:firstLine="709"/>
        <w:rPr>
          <w:rFonts w:cs="Times New Roman"/>
          <w:color w:val="000000" w:themeColor="text1"/>
          <w:szCs w:val="28"/>
        </w:rPr>
      </w:pPr>
      <w:bookmarkStart w:id="336" w:name="_Ref119590075"/>
      <w:bookmarkEnd w:id="335"/>
      <w:proofErr w:type="spellStart"/>
      <w:r>
        <w:t>Акбулаев</w:t>
      </w:r>
      <w:proofErr w:type="spellEnd"/>
      <w:r>
        <w:t xml:space="preserve"> Н., </w:t>
      </w:r>
      <w:proofErr w:type="spellStart"/>
      <w:r>
        <w:t>Мамедов</w:t>
      </w:r>
      <w:proofErr w:type="spellEnd"/>
      <w:r>
        <w:t xml:space="preserve"> І., </w:t>
      </w:r>
      <w:proofErr w:type="spellStart"/>
      <w:r>
        <w:t>Васиф</w:t>
      </w:r>
      <w:proofErr w:type="spellEnd"/>
      <w:r>
        <w:t xml:space="preserve"> В. Вплив COVID-19 на індустрію туризму (Іспанія, Італія і Туреччина). URL: https://www.veorus.ru/upload/iblock/27a/veor_223_maef.pdf </w:t>
      </w:r>
      <w:bookmarkStart w:id="337" w:name="_Hlk119590721"/>
      <w:r>
        <w:t>(дата звернення: 12.11.202</w:t>
      </w:r>
      <w:r w:rsidR="00DC1287">
        <w:t>2</w:t>
      </w:r>
      <w:r>
        <w:t>).</w:t>
      </w:r>
      <w:bookmarkEnd w:id="336"/>
    </w:p>
    <w:bookmarkEnd w:id="337"/>
    <w:p w14:paraId="416C39E0" w14:textId="11A597D9" w:rsidR="009B27EC" w:rsidRPr="00E50E5A" w:rsidRDefault="009B27EC" w:rsidP="00215DA3">
      <w:pPr>
        <w:pStyle w:val="a7"/>
        <w:numPr>
          <w:ilvl w:val="0"/>
          <w:numId w:val="22"/>
        </w:numPr>
        <w:autoSpaceDE w:val="0"/>
        <w:autoSpaceDN w:val="0"/>
        <w:adjustRightInd w:val="0"/>
        <w:ind w:left="0" w:firstLine="709"/>
        <w:rPr>
          <w:rFonts w:cs="Times New Roman"/>
          <w:color w:val="000000" w:themeColor="text1"/>
          <w:szCs w:val="28"/>
        </w:rPr>
      </w:pPr>
      <w:r w:rsidRPr="00E50E5A">
        <w:rPr>
          <w:rFonts w:cs="Times New Roman"/>
          <w:color w:val="000000" w:themeColor="text1"/>
          <w:szCs w:val="28"/>
        </w:rPr>
        <w:t xml:space="preserve"> </w:t>
      </w:r>
      <w:bookmarkStart w:id="338" w:name="_Ref119606463"/>
      <w:proofErr w:type="spellStart"/>
      <w:r>
        <w:t>Бураковський</w:t>
      </w:r>
      <w:proofErr w:type="spellEnd"/>
      <w:r>
        <w:t xml:space="preserve"> І. Коронавірус: епідемія як економічний шок. ZN.UA. 2020. URL: https://rpr.org.ua/news/ koronavirus-epidemiia-iak-ekonomichnyy-shok (дата звернення: 21.09.202</w:t>
      </w:r>
      <w:r w:rsidR="00DC1287">
        <w:t>2</w:t>
      </w:r>
      <w:r>
        <w:t>)</w:t>
      </w:r>
      <w:bookmarkEnd w:id="338"/>
    </w:p>
    <w:p w14:paraId="6FF516D8" w14:textId="4C51CB31" w:rsidR="009B27EC" w:rsidRPr="00E50E5A" w:rsidRDefault="009B27EC" w:rsidP="00215DA3">
      <w:pPr>
        <w:pStyle w:val="a7"/>
        <w:numPr>
          <w:ilvl w:val="0"/>
          <w:numId w:val="22"/>
        </w:numPr>
        <w:ind w:left="0" w:firstLine="709"/>
        <w:rPr>
          <w:rFonts w:cs="Times New Roman"/>
          <w:color w:val="000000" w:themeColor="text1"/>
          <w:szCs w:val="28"/>
        </w:rPr>
      </w:pPr>
      <w:r w:rsidRPr="009B27EC">
        <w:rPr>
          <w:rFonts w:cs="Times New Roman"/>
          <w:color w:val="000000" w:themeColor="text1"/>
          <w:szCs w:val="28"/>
        </w:rPr>
        <w:t xml:space="preserve"> </w:t>
      </w:r>
      <w:bookmarkStart w:id="339" w:name="_Ref119955027"/>
      <w:r>
        <w:t xml:space="preserve">В Італії нові обмеження: ресторани і бари будуть закривати о 18:00. </w:t>
      </w:r>
      <w:r w:rsidRPr="00E50E5A">
        <w:rPr>
          <w:rFonts w:cs="Times New Roman"/>
          <w:color w:val="000000" w:themeColor="text1"/>
          <w:szCs w:val="28"/>
        </w:rPr>
        <w:t>URL</w:t>
      </w:r>
      <w:r>
        <w:t xml:space="preserve"> : </w:t>
      </w:r>
      <w:hyperlink r:id="rId42" w:history="1">
        <w:r w:rsidR="00DC1287" w:rsidRPr="00321FC4">
          <w:rPr>
            <w:rStyle w:val="a9"/>
          </w:rPr>
          <w:t>https://www.eurointegration.com.ua/rus/news/2020/10/25/7115706/</w:t>
        </w:r>
      </w:hyperlink>
      <w:bookmarkEnd w:id="339"/>
      <w:r w:rsidR="00DC1287">
        <w:t xml:space="preserve"> </w:t>
      </w:r>
      <w:r w:rsidR="00DC1287" w:rsidRPr="00DC1287">
        <w:t>(дата звернення 23.1</w:t>
      </w:r>
      <w:r w:rsidR="00DC1287">
        <w:t>1</w:t>
      </w:r>
      <w:r w:rsidR="00DC1287" w:rsidRPr="00DC1287">
        <w:t>.2022).</w:t>
      </w:r>
    </w:p>
    <w:p w14:paraId="287A5FD2" w14:textId="77777777" w:rsidR="009B27EC" w:rsidRPr="006D3E7E" w:rsidRDefault="009B27EC" w:rsidP="00215DA3">
      <w:pPr>
        <w:pStyle w:val="a7"/>
        <w:numPr>
          <w:ilvl w:val="0"/>
          <w:numId w:val="22"/>
        </w:numPr>
        <w:ind w:left="0" w:firstLine="709"/>
        <w:rPr>
          <w:rFonts w:cs="Times New Roman"/>
          <w:color w:val="000000" w:themeColor="text1"/>
          <w:szCs w:val="28"/>
        </w:rPr>
      </w:pPr>
      <w:r w:rsidRPr="006D3E7E">
        <w:rPr>
          <w:rFonts w:cs="Times New Roman"/>
          <w:color w:val="000000" w:themeColor="text1"/>
          <w:szCs w:val="28"/>
        </w:rPr>
        <w:t xml:space="preserve"> </w:t>
      </w:r>
      <w:bookmarkStart w:id="340" w:name="_Ref119597795"/>
      <w:r>
        <w:rPr>
          <w:rFonts w:cs="Times New Roman"/>
          <w:color w:val="000000" w:themeColor="text1"/>
          <w:szCs w:val="28"/>
        </w:rPr>
        <w:t xml:space="preserve">Внучко С., Тимошенко Т. </w:t>
      </w:r>
      <w:r>
        <w:rPr>
          <w:rFonts w:cs="Times New Roman"/>
          <w:color w:val="000000" w:themeColor="text1"/>
          <w:szCs w:val="28"/>
          <w:lang w:val="en-US"/>
        </w:rPr>
        <w:t>COVID</w:t>
      </w:r>
      <w:r>
        <w:rPr>
          <w:rFonts w:cs="Times New Roman"/>
          <w:color w:val="000000" w:themeColor="text1"/>
          <w:szCs w:val="28"/>
        </w:rPr>
        <w:t>-19 та соціальний діалог в туристичній галузі: практика ЄС та українські реалії. Київ, 2020. 28 с.</w:t>
      </w:r>
      <w:bookmarkEnd w:id="340"/>
    </w:p>
    <w:p w14:paraId="79BABECC" w14:textId="48EC08F8" w:rsidR="009B27EC" w:rsidRPr="00B47B54" w:rsidRDefault="009B27EC" w:rsidP="00215DA3">
      <w:pPr>
        <w:pStyle w:val="a7"/>
        <w:numPr>
          <w:ilvl w:val="0"/>
          <w:numId w:val="22"/>
        </w:numPr>
        <w:autoSpaceDE w:val="0"/>
        <w:autoSpaceDN w:val="0"/>
        <w:adjustRightInd w:val="0"/>
        <w:ind w:left="0" w:firstLine="709"/>
        <w:rPr>
          <w:rFonts w:cs="Times New Roman"/>
          <w:color w:val="000000" w:themeColor="text1"/>
          <w:szCs w:val="28"/>
        </w:rPr>
      </w:pPr>
      <w:r w:rsidRPr="009B27EC">
        <w:rPr>
          <w:rFonts w:cs="Times New Roman"/>
          <w:color w:val="000000" w:themeColor="text1"/>
          <w:szCs w:val="28"/>
        </w:rPr>
        <w:t xml:space="preserve"> </w:t>
      </w:r>
      <w:bookmarkStart w:id="341" w:name="_Ref119694887"/>
      <w:r>
        <w:t xml:space="preserve">Гонки з биками в </w:t>
      </w:r>
      <w:proofErr w:type="spellStart"/>
      <w:r>
        <w:t>Памплоні</w:t>
      </w:r>
      <w:proofErr w:type="spellEnd"/>
      <w:r>
        <w:t xml:space="preserve"> скасовано. Іспанія бореться з четвертою хвилею пандемії. URL: </w:t>
      </w:r>
      <w:hyperlink r:id="rId43" w:history="1">
        <w:r w:rsidR="00DC1287" w:rsidRPr="00321FC4">
          <w:rPr>
            <w:rStyle w:val="a9"/>
          </w:rPr>
          <w:t>https://www-polsatnews-pl.translate.goog/wiadomosc/2021-04-26/odwolano-gonitwy-bykow-w-pampelunie-hiszpania-walczy-z-czwarta-fala-pandemii/?_x_tr_sl=pl&amp;_x_tr_tl=uk&amp;_x_tr_hl=uk&amp;_x_tr_pto=tc,sc</w:t>
        </w:r>
      </w:hyperlink>
      <w:bookmarkEnd w:id="341"/>
      <w:r w:rsidR="00DC1287">
        <w:t xml:space="preserve"> </w:t>
      </w:r>
      <w:r w:rsidR="00DC1287" w:rsidRPr="00DC1287">
        <w:t>(дата звернення 23.1</w:t>
      </w:r>
      <w:r w:rsidR="00DC1287">
        <w:t>1</w:t>
      </w:r>
      <w:r w:rsidR="00DC1287" w:rsidRPr="00DC1287">
        <w:t>.2022).</w:t>
      </w:r>
    </w:p>
    <w:p w14:paraId="0C368B34" w14:textId="42FFA1BF" w:rsidR="009B27EC" w:rsidRPr="00B000A0" w:rsidRDefault="009B27EC" w:rsidP="00215DA3">
      <w:pPr>
        <w:pStyle w:val="a7"/>
        <w:numPr>
          <w:ilvl w:val="0"/>
          <w:numId w:val="22"/>
        </w:numPr>
        <w:autoSpaceDE w:val="0"/>
        <w:autoSpaceDN w:val="0"/>
        <w:adjustRightInd w:val="0"/>
        <w:ind w:left="0" w:firstLine="709"/>
        <w:rPr>
          <w:rFonts w:cs="Times New Roman"/>
          <w:color w:val="000000" w:themeColor="text1"/>
          <w:szCs w:val="28"/>
        </w:rPr>
      </w:pPr>
      <w:r w:rsidRPr="00B000A0">
        <w:rPr>
          <w:rFonts w:cs="Times New Roman"/>
          <w:color w:val="000000" w:themeColor="text1"/>
          <w:szCs w:val="28"/>
        </w:rPr>
        <w:t xml:space="preserve"> </w:t>
      </w:r>
      <w:bookmarkStart w:id="342" w:name="_Ref119606973"/>
      <w:r>
        <w:t xml:space="preserve">Гурова Д., </w:t>
      </w:r>
      <w:proofErr w:type="spellStart"/>
      <w:r>
        <w:t>Шеєнко</w:t>
      </w:r>
      <w:proofErr w:type="spellEnd"/>
      <w:r>
        <w:t xml:space="preserve"> О. Світовий туризм в епоху пандемії COVID-19. </w:t>
      </w:r>
      <w:r w:rsidRPr="00DC1287">
        <w:rPr>
          <w:i/>
          <w:iCs/>
        </w:rPr>
        <w:t xml:space="preserve">Туризм і рекреація: наука, освіта, практика : матеріали </w:t>
      </w:r>
      <w:proofErr w:type="spellStart"/>
      <w:r w:rsidRPr="00DC1287">
        <w:rPr>
          <w:i/>
          <w:iCs/>
        </w:rPr>
        <w:t>Всеукраїн</w:t>
      </w:r>
      <w:proofErr w:type="spellEnd"/>
      <w:r w:rsidRPr="00DC1287">
        <w:rPr>
          <w:i/>
          <w:iCs/>
        </w:rPr>
        <w:t xml:space="preserve">. </w:t>
      </w:r>
      <w:proofErr w:type="spellStart"/>
      <w:r w:rsidRPr="00DC1287">
        <w:rPr>
          <w:i/>
          <w:iCs/>
        </w:rPr>
        <w:t>Інтернет-конф</w:t>
      </w:r>
      <w:proofErr w:type="spellEnd"/>
      <w:r w:rsidRPr="00DC1287">
        <w:rPr>
          <w:i/>
          <w:iCs/>
        </w:rPr>
        <w:t>. 27 квітня 2021 р</w:t>
      </w:r>
      <w:r>
        <w:t>. Мукачево : РВВ МДУ, 2021. C. 91</w:t>
      </w:r>
      <w:r w:rsidR="00DC1287">
        <w:t>-</w:t>
      </w:r>
      <w:r>
        <w:t>94.</w:t>
      </w:r>
      <w:bookmarkEnd w:id="342"/>
      <w:r>
        <w:t xml:space="preserve"> </w:t>
      </w:r>
    </w:p>
    <w:p w14:paraId="2386FD5E" w14:textId="77777777" w:rsidR="009B27EC" w:rsidRPr="00E50E5A" w:rsidRDefault="009B27EC" w:rsidP="00215DA3">
      <w:pPr>
        <w:pStyle w:val="a7"/>
        <w:numPr>
          <w:ilvl w:val="0"/>
          <w:numId w:val="22"/>
        </w:numPr>
        <w:ind w:left="0" w:firstLine="709"/>
        <w:rPr>
          <w:rFonts w:cs="Times New Roman"/>
          <w:color w:val="000000" w:themeColor="text1"/>
          <w:szCs w:val="28"/>
        </w:rPr>
      </w:pPr>
      <w:r w:rsidRPr="00E50E5A">
        <w:rPr>
          <w:rFonts w:cs="Times New Roman"/>
          <w:color w:val="000000" w:themeColor="text1"/>
          <w:szCs w:val="28"/>
        </w:rPr>
        <w:lastRenderedPageBreak/>
        <w:t xml:space="preserve"> </w:t>
      </w:r>
      <w:bookmarkStart w:id="343" w:name="_Ref86437536"/>
      <w:r w:rsidRPr="003B4694">
        <w:rPr>
          <w:rFonts w:cs="Times New Roman"/>
          <w:color w:val="000000" w:themeColor="text1"/>
          <w:szCs w:val="28"/>
        </w:rPr>
        <w:t>Єврокомісія 13 травня представить план відкриття кордонів і туризму в ЄС</w:t>
      </w:r>
      <w:r w:rsidRPr="00E50E5A">
        <w:rPr>
          <w:rFonts w:cs="Times New Roman"/>
          <w:color w:val="000000" w:themeColor="text1"/>
          <w:szCs w:val="28"/>
        </w:rPr>
        <w:t xml:space="preserve">. URL :  </w:t>
      </w:r>
      <w:hyperlink r:id="rId44" w:history="1">
        <w:r w:rsidRPr="00323668">
          <w:rPr>
            <w:rStyle w:val="a9"/>
          </w:rPr>
          <w:t>https://www.eurointegration.com.ua/news/2020/05/12/7109783/</w:t>
        </w:r>
      </w:hyperlink>
      <w:r>
        <w:t xml:space="preserve"> </w:t>
      </w:r>
      <w:r w:rsidRPr="00E50E5A">
        <w:rPr>
          <w:rFonts w:cs="Times New Roman"/>
          <w:color w:val="000000" w:themeColor="text1"/>
          <w:szCs w:val="28"/>
        </w:rPr>
        <w:t xml:space="preserve">(дата звернення </w:t>
      </w:r>
      <w:r>
        <w:rPr>
          <w:rFonts w:cs="Times New Roman"/>
          <w:color w:val="000000" w:themeColor="text1"/>
          <w:szCs w:val="28"/>
        </w:rPr>
        <w:t>27</w:t>
      </w:r>
      <w:r w:rsidRPr="00E50E5A">
        <w:rPr>
          <w:rFonts w:cs="Times New Roman"/>
          <w:color w:val="000000" w:themeColor="text1"/>
          <w:szCs w:val="28"/>
        </w:rPr>
        <w:t>.1</w:t>
      </w:r>
      <w:r>
        <w:rPr>
          <w:rFonts w:cs="Times New Roman"/>
          <w:color w:val="000000" w:themeColor="text1"/>
          <w:szCs w:val="28"/>
        </w:rPr>
        <w:t>1</w:t>
      </w:r>
      <w:r w:rsidRPr="00E50E5A">
        <w:rPr>
          <w:rFonts w:cs="Times New Roman"/>
          <w:color w:val="000000" w:themeColor="text1"/>
          <w:szCs w:val="28"/>
        </w:rPr>
        <w:t>.202</w:t>
      </w:r>
      <w:r>
        <w:rPr>
          <w:rFonts w:cs="Times New Roman"/>
          <w:color w:val="000000" w:themeColor="text1"/>
          <w:szCs w:val="28"/>
        </w:rPr>
        <w:t>2</w:t>
      </w:r>
      <w:r w:rsidRPr="00E50E5A">
        <w:rPr>
          <w:rFonts w:cs="Times New Roman"/>
          <w:color w:val="000000" w:themeColor="text1"/>
          <w:szCs w:val="28"/>
        </w:rPr>
        <w:t>).</w:t>
      </w:r>
      <w:bookmarkEnd w:id="343"/>
    </w:p>
    <w:p w14:paraId="0CB2D0D3" w14:textId="77777777" w:rsidR="009B27EC" w:rsidRPr="00E50E5A" w:rsidRDefault="009B27EC" w:rsidP="00215DA3">
      <w:pPr>
        <w:pStyle w:val="a7"/>
        <w:numPr>
          <w:ilvl w:val="0"/>
          <w:numId w:val="22"/>
        </w:numPr>
        <w:ind w:left="0" w:firstLine="709"/>
        <w:rPr>
          <w:rFonts w:cs="Times New Roman"/>
          <w:color w:val="000000" w:themeColor="text1"/>
          <w:szCs w:val="28"/>
        </w:rPr>
      </w:pPr>
      <w:bookmarkStart w:id="344" w:name="_Ref120464418"/>
      <w:r>
        <w:rPr>
          <w:rFonts w:cs="Times New Roman"/>
          <w:color w:val="000000" w:themeColor="text1"/>
          <w:szCs w:val="28"/>
        </w:rPr>
        <w:t>Європейський Зелений Курс.</w:t>
      </w:r>
      <w:r w:rsidRPr="00E50E5A">
        <w:rPr>
          <w:rFonts w:cs="Times New Roman"/>
          <w:color w:val="000000" w:themeColor="text1"/>
          <w:szCs w:val="28"/>
        </w:rPr>
        <w:t xml:space="preserve"> URL: </w:t>
      </w:r>
      <w:hyperlink r:id="rId45" w:history="1">
        <w:r w:rsidRPr="00323668">
          <w:rPr>
            <w:rStyle w:val="a9"/>
          </w:rPr>
          <w:t>https://ukraine-eu.mfa.gov.ua/posolstvo/galuzeve-spivrobitnictvo/klimat-yevropejska-zelena-ugoda</w:t>
        </w:r>
      </w:hyperlink>
      <w:r>
        <w:t xml:space="preserve"> </w:t>
      </w:r>
      <w:r w:rsidRPr="00E50E5A">
        <w:rPr>
          <w:rFonts w:cs="Times New Roman"/>
          <w:color w:val="000000" w:themeColor="text1"/>
          <w:szCs w:val="28"/>
        </w:rPr>
        <w:t xml:space="preserve">(дата звернення: </w:t>
      </w:r>
      <w:r>
        <w:rPr>
          <w:rFonts w:cs="Times New Roman"/>
          <w:color w:val="000000" w:themeColor="text1"/>
          <w:szCs w:val="28"/>
        </w:rPr>
        <w:t>27</w:t>
      </w:r>
      <w:r w:rsidRPr="00E50E5A">
        <w:rPr>
          <w:rFonts w:cs="Times New Roman"/>
          <w:color w:val="000000" w:themeColor="text1"/>
          <w:szCs w:val="28"/>
        </w:rPr>
        <w:t>.</w:t>
      </w:r>
      <w:r>
        <w:rPr>
          <w:rFonts w:cs="Times New Roman"/>
          <w:color w:val="000000" w:themeColor="text1"/>
          <w:szCs w:val="28"/>
        </w:rPr>
        <w:t>11</w:t>
      </w:r>
      <w:r w:rsidRPr="00E50E5A">
        <w:rPr>
          <w:rFonts w:cs="Times New Roman"/>
          <w:color w:val="000000" w:themeColor="text1"/>
          <w:szCs w:val="28"/>
        </w:rPr>
        <w:t>.202</w:t>
      </w:r>
      <w:r>
        <w:rPr>
          <w:rFonts w:cs="Times New Roman"/>
          <w:color w:val="000000" w:themeColor="text1"/>
          <w:szCs w:val="28"/>
        </w:rPr>
        <w:t>2</w:t>
      </w:r>
      <w:r w:rsidRPr="00E50E5A">
        <w:rPr>
          <w:rFonts w:cs="Times New Roman"/>
          <w:color w:val="000000" w:themeColor="text1"/>
          <w:szCs w:val="28"/>
        </w:rPr>
        <w:t>).</w:t>
      </w:r>
      <w:bookmarkEnd w:id="344"/>
    </w:p>
    <w:p w14:paraId="4301E1AE" w14:textId="2EE9BF8D" w:rsidR="009B27EC" w:rsidRPr="008C22B5" w:rsidRDefault="009B27EC" w:rsidP="00215DA3">
      <w:pPr>
        <w:pStyle w:val="a7"/>
        <w:numPr>
          <w:ilvl w:val="0"/>
          <w:numId w:val="22"/>
        </w:numPr>
        <w:ind w:left="0" w:firstLine="709"/>
        <w:rPr>
          <w:rFonts w:cs="Times New Roman"/>
          <w:color w:val="000000" w:themeColor="text1"/>
          <w:szCs w:val="28"/>
        </w:rPr>
      </w:pPr>
      <w:bookmarkStart w:id="345" w:name="_Ref119692576"/>
      <w:r>
        <w:t>ЄС вперше оприлюднив мапу-орієнтир для «</w:t>
      </w:r>
      <w:proofErr w:type="spellStart"/>
      <w:r>
        <w:t>коронавірусних</w:t>
      </w:r>
      <w:proofErr w:type="spellEnd"/>
      <w:r>
        <w:t>» обмежень перетину кордонів у Європі. URL: https://www.eurointegration.com.ua/news/2020/10/16/7115427/</w:t>
      </w:r>
      <w:bookmarkEnd w:id="345"/>
      <w:r>
        <w:t xml:space="preserve"> </w:t>
      </w:r>
      <w:r w:rsidR="00DC1287" w:rsidRPr="00DC1287">
        <w:t>(дата звернення 23.10.2022).</w:t>
      </w:r>
    </w:p>
    <w:p w14:paraId="3A3B9E70" w14:textId="70202B52" w:rsidR="009B27EC" w:rsidRPr="005225D9" w:rsidRDefault="009B27EC" w:rsidP="00215DA3">
      <w:pPr>
        <w:pStyle w:val="a7"/>
        <w:numPr>
          <w:ilvl w:val="0"/>
          <w:numId w:val="22"/>
        </w:numPr>
        <w:ind w:left="0" w:firstLine="709"/>
        <w:rPr>
          <w:rFonts w:cs="Times New Roman"/>
          <w:color w:val="000000" w:themeColor="text1"/>
          <w:szCs w:val="28"/>
        </w:rPr>
      </w:pPr>
      <w:bookmarkStart w:id="346" w:name="_Ref119348434"/>
      <w:r>
        <w:t xml:space="preserve">Зайцева В., Гурова Д. Сучасні трансформації світової індустрії туризму. </w:t>
      </w:r>
      <w:r w:rsidRPr="00DC1287">
        <w:rPr>
          <w:i/>
          <w:iCs/>
        </w:rPr>
        <w:t>Туристична галузь України в період Євроінтеграції: теоретичний аспект</w:t>
      </w:r>
      <w:r>
        <w:t>. Запоріжжя : НУ «Запорізька політехніка», 2021. С. 23</w:t>
      </w:r>
      <w:r w:rsidR="00DC1287">
        <w:t>-</w:t>
      </w:r>
      <w:r>
        <w:t>37.</w:t>
      </w:r>
      <w:bookmarkEnd w:id="346"/>
    </w:p>
    <w:p w14:paraId="1C39FA71" w14:textId="77777777" w:rsidR="009B27EC" w:rsidRDefault="009B27EC" w:rsidP="00215DA3">
      <w:pPr>
        <w:pStyle w:val="a7"/>
        <w:numPr>
          <w:ilvl w:val="0"/>
          <w:numId w:val="22"/>
        </w:numPr>
        <w:ind w:left="0" w:firstLine="709"/>
        <w:rPr>
          <w:rFonts w:cs="Times New Roman"/>
          <w:color w:val="000000" w:themeColor="text1"/>
          <w:szCs w:val="28"/>
        </w:rPr>
      </w:pPr>
      <w:bookmarkStart w:id="347" w:name="_Ref120390764"/>
      <w:r w:rsidRPr="00A52DFD">
        <w:rPr>
          <w:rFonts w:cs="Times New Roman"/>
          <w:color w:val="000000" w:themeColor="text1"/>
          <w:szCs w:val="28"/>
        </w:rPr>
        <w:t xml:space="preserve">Інноваційні види туризму. URL: </w:t>
      </w:r>
      <w:hyperlink r:id="rId46" w:history="1">
        <w:r w:rsidRPr="00DF0719">
          <w:rPr>
            <w:rStyle w:val="a9"/>
            <w:rFonts w:cs="Times New Roman"/>
            <w:szCs w:val="28"/>
          </w:rPr>
          <w:t>http://www.investplan.com.ua/pdf/4_2016/10.pdf</w:t>
        </w:r>
      </w:hyperlink>
      <w:r>
        <w:rPr>
          <w:rFonts w:cs="Times New Roman"/>
          <w:color w:val="000000" w:themeColor="text1"/>
          <w:szCs w:val="28"/>
        </w:rPr>
        <w:t xml:space="preserve"> </w:t>
      </w:r>
      <w:r w:rsidRPr="00A52DFD">
        <w:rPr>
          <w:rFonts w:cs="Times New Roman"/>
          <w:color w:val="000000" w:themeColor="text1"/>
          <w:szCs w:val="28"/>
        </w:rPr>
        <w:t>(дата звернення:26.11.2022).</w:t>
      </w:r>
      <w:bookmarkEnd w:id="347"/>
    </w:p>
    <w:p w14:paraId="77498D06" w14:textId="77777777" w:rsidR="009B27EC" w:rsidRDefault="009B27EC" w:rsidP="00215DA3">
      <w:pPr>
        <w:pStyle w:val="a7"/>
        <w:numPr>
          <w:ilvl w:val="0"/>
          <w:numId w:val="22"/>
        </w:numPr>
        <w:ind w:left="0" w:firstLine="709"/>
        <w:rPr>
          <w:rFonts w:cs="Times New Roman"/>
          <w:color w:val="000000" w:themeColor="text1"/>
          <w:szCs w:val="28"/>
        </w:rPr>
      </w:pPr>
      <w:r w:rsidRPr="00E50E5A">
        <w:rPr>
          <w:rFonts w:cs="Times New Roman"/>
          <w:color w:val="000000" w:themeColor="text1"/>
          <w:szCs w:val="28"/>
        </w:rPr>
        <w:t xml:space="preserve"> </w:t>
      </w:r>
      <w:bookmarkStart w:id="348" w:name="_Ref86437483"/>
      <w:r>
        <w:rPr>
          <w:rFonts w:cs="Times New Roman"/>
          <w:color w:val="000000" w:themeColor="text1"/>
          <w:szCs w:val="28"/>
        </w:rPr>
        <w:t>Інн</w:t>
      </w:r>
      <w:r>
        <w:t xml:space="preserve">оваційні світові види туризму. </w:t>
      </w:r>
      <w:bookmarkStart w:id="349" w:name="_Hlk120126310"/>
      <w:r>
        <w:t>URL : https://lviv-tourist.info/novyi-tukyzm/</w:t>
      </w:r>
      <w:r w:rsidRPr="00E50E5A">
        <w:rPr>
          <w:rFonts w:cs="Times New Roman"/>
          <w:color w:val="000000" w:themeColor="text1"/>
          <w:szCs w:val="28"/>
        </w:rPr>
        <w:t xml:space="preserve"> (дата звернення </w:t>
      </w:r>
      <w:r>
        <w:rPr>
          <w:rFonts w:cs="Times New Roman"/>
          <w:color w:val="000000" w:themeColor="text1"/>
          <w:szCs w:val="28"/>
        </w:rPr>
        <w:t>23</w:t>
      </w:r>
      <w:r w:rsidRPr="00E50E5A">
        <w:rPr>
          <w:rFonts w:cs="Times New Roman"/>
          <w:color w:val="000000" w:themeColor="text1"/>
          <w:szCs w:val="28"/>
        </w:rPr>
        <w:t>.1</w:t>
      </w:r>
      <w:r>
        <w:rPr>
          <w:rFonts w:cs="Times New Roman"/>
          <w:color w:val="000000" w:themeColor="text1"/>
          <w:szCs w:val="28"/>
        </w:rPr>
        <w:t>1</w:t>
      </w:r>
      <w:r w:rsidRPr="00E50E5A">
        <w:rPr>
          <w:rFonts w:cs="Times New Roman"/>
          <w:color w:val="000000" w:themeColor="text1"/>
          <w:szCs w:val="28"/>
        </w:rPr>
        <w:t>.202</w:t>
      </w:r>
      <w:r>
        <w:rPr>
          <w:rFonts w:cs="Times New Roman"/>
          <w:color w:val="000000" w:themeColor="text1"/>
          <w:szCs w:val="28"/>
        </w:rPr>
        <w:t>2</w:t>
      </w:r>
      <w:r w:rsidRPr="00E50E5A">
        <w:rPr>
          <w:rFonts w:cs="Times New Roman"/>
          <w:color w:val="000000" w:themeColor="text1"/>
          <w:szCs w:val="28"/>
        </w:rPr>
        <w:t>).</w:t>
      </w:r>
      <w:bookmarkEnd w:id="348"/>
    </w:p>
    <w:p w14:paraId="5BB4266D" w14:textId="74068D0D" w:rsidR="009B27EC" w:rsidRPr="00D37EAF" w:rsidRDefault="009B27EC" w:rsidP="00215DA3">
      <w:pPr>
        <w:pStyle w:val="a7"/>
        <w:numPr>
          <w:ilvl w:val="0"/>
          <w:numId w:val="22"/>
        </w:numPr>
        <w:ind w:left="0" w:firstLine="709"/>
        <w:rPr>
          <w:rFonts w:cs="Times New Roman"/>
          <w:color w:val="000000" w:themeColor="text1"/>
          <w:szCs w:val="28"/>
        </w:rPr>
      </w:pPr>
      <w:bookmarkStart w:id="350" w:name="_Ref119951198"/>
      <w:bookmarkEnd w:id="349"/>
      <w:r>
        <w:t>Італія залишиться закритою для туристів.</w:t>
      </w:r>
      <w:r w:rsidRPr="00D37EAF">
        <w:rPr>
          <w:rFonts w:cs="Times New Roman"/>
          <w:color w:val="000000" w:themeColor="text1"/>
          <w:szCs w:val="28"/>
        </w:rPr>
        <w:t xml:space="preserve"> </w:t>
      </w:r>
      <w:bookmarkStart w:id="351" w:name="_Hlk119955005"/>
      <w:r w:rsidRPr="00E50E5A">
        <w:rPr>
          <w:rFonts w:cs="Times New Roman"/>
          <w:color w:val="000000" w:themeColor="text1"/>
          <w:szCs w:val="28"/>
        </w:rPr>
        <w:t>URL</w:t>
      </w:r>
      <w:r>
        <w:t xml:space="preserve"> : </w:t>
      </w:r>
      <w:bookmarkEnd w:id="351"/>
      <w:r w:rsidR="00DC1287">
        <w:fldChar w:fldCharType="begin"/>
      </w:r>
      <w:r w:rsidR="00DC1287">
        <w:instrText xml:space="preserve"> HYPERLINK "https://rg./2020/04/26/italiia-ostanetsia-zakrytoj-dlia-turistov-do-konca-goda.html" </w:instrText>
      </w:r>
      <w:r w:rsidR="00DC1287">
        <w:fldChar w:fldCharType="separate"/>
      </w:r>
      <w:r w:rsidR="00DC1287" w:rsidRPr="00321FC4">
        <w:rPr>
          <w:rStyle w:val="a9"/>
        </w:rPr>
        <w:t>https://rg./2020/04/26/italiia-ostanetsia-zakrytoj-dlia-turistov-do-konca-goda.html</w:t>
      </w:r>
      <w:r w:rsidR="00DC1287">
        <w:fldChar w:fldCharType="end"/>
      </w:r>
      <w:bookmarkEnd w:id="350"/>
      <w:r w:rsidR="00DC1287">
        <w:t xml:space="preserve"> </w:t>
      </w:r>
      <w:r w:rsidR="00DC1287" w:rsidRPr="00DC1287">
        <w:t>(дата звернення 2</w:t>
      </w:r>
      <w:r w:rsidR="00DC1287">
        <w:t>5</w:t>
      </w:r>
      <w:r w:rsidR="00DC1287" w:rsidRPr="00DC1287">
        <w:t>.1</w:t>
      </w:r>
      <w:r w:rsidR="00DC1287">
        <w:t>1</w:t>
      </w:r>
      <w:r w:rsidR="00DC1287" w:rsidRPr="00DC1287">
        <w:t>.2022).</w:t>
      </w:r>
      <w:r>
        <w:t xml:space="preserve"> </w:t>
      </w:r>
    </w:p>
    <w:p w14:paraId="2932F832" w14:textId="24868BB2" w:rsidR="009B27EC" w:rsidRPr="00B47B54" w:rsidRDefault="009B27EC" w:rsidP="00215DA3">
      <w:pPr>
        <w:pStyle w:val="a7"/>
        <w:numPr>
          <w:ilvl w:val="0"/>
          <w:numId w:val="22"/>
        </w:numPr>
        <w:autoSpaceDE w:val="0"/>
        <w:autoSpaceDN w:val="0"/>
        <w:adjustRightInd w:val="0"/>
        <w:ind w:left="0" w:firstLine="709"/>
        <w:rPr>
          <w:rFonts w:cs="Times New Roman"/>
          <w:color w:val="000000" w:themeColor="text1"/>
          <w:szCs w:val="28"/>
        </w:rPr>
      </w:pPr>
      <w:r w:rsidRPr="00B47B54">
        <w:rPr>
          <w:rFonts w:cs="Times New Roman"/>
          <w:color w:val="000000" w:themeColor="text1"/>
          <w:szCs w:val="28"/>
        </w:rPr>
        <w:t xml:space="preserve"> </w:t>
      </w:r>
      <w:bookmarkStart w:id="352" w:name="_Ref119694890"/>
      <w:r>
        <w:t>Карантин. Як світ рятує туристичну галузь. URL: https://www.ukrinform.ua/amp/rubric-tourism/3090351-karantin-ak-svit-ratue-turisticnu-galuz.htm</w:t>
      </w:r>
      <w:r w:rsidRPr="00B47B54">
        <w:rPr>
          <w:rFonts w:cs="Times New Roman"/>
          <w:color w:val="000000" w:themeColor="text1"/>
          <w:szCs w:val="28"/>
        </w:rPr>
        <w:t xml:space="preserve"> Тренди франчайзингу в період кризи 2020-2021: сайт. URL : </w:t>
      </w:r>
      <w:hyperlink r:id="rId47" w:history="1">
        <w:r w:rsidRPr="00B47B54">
          <w:rPr>
            <w:rStyle w:val="a9"/>
            <w:rFonts w:cs="Times New Roman"/>
            <w:szCs w:val="28"/>
          </w:rPr>
          <w:t>https://franchise-capital.com/blog/trendy-franchajzyngu-v-period-kryzy-2020-2021/</w:t>
        </w:r>
      </w:hyperlink>
      <w:bookmarkEnd w:id="352"/>
      <w:r w:rsidR="00DC1287">
        <w:rPr>
          <w:rStyle w:val="a9"/>
          <w:rFonts w:cs="Times New Roman"/>
          <w:szCs w:val="28"/>
        </w:rPr>
        <w:t xml:space="preserve"> </w:t>
      </w:r>
      <w:r w:rsidR="00DC1287" w:rsidRPr="00DC1287">
        <w:rPr>
          <w:rStyle w:val="a9"/>
          <w:rFonts w:cs="Times New Roman"/>
          <w:color w:val="auto"/>
          <w:szCs w:val="28"/>
          <w:u w:val="none"/>
        </w:rPr>
        <w:t>(дата звернення 23.10.2022).</w:t>
      </w:r>
    </w:p>
    <w:p w14:paraId="23684C6A" w14:textId="65C08767" w:rsidR="009B27EC" w:rsidRPr="00924E3A" w:rsidRDefault="009B27EC" w:rsidP="00215DA3">
      <w:pPr>
        <w:pStyle w:val="a7"/>
        <w:numPr>
          <w:ilvl w:val="0"/>
          <w:numId w:val="22"/>
        </w:numPr>
        <w:ind w:left="0" w:firstLine="709"/>
        <w:rPr>
          <w:rFonts w:cs="Times New Roman"/>
          <w:color w:val="000000" w:themeColor="text1"/>
          <w:szCs w:val="28"/>
        </w:rPr>
      </w:pPr>
      <w:bookmarkStart w:id="353" w:name="_Ref119437184"/>
      <w:r>
        <w:t>Коронавірус: статистика по країнах. 2021. URL: https://index.minfin.com.ua/ua/reference/coronavirus/geography/ (дата звернення</w:t>
      </w:r>
      <w:r w:rsidR="00DC1287">
        <w:t xml:space="preserve"> </w:t>
      </w:r>
      <w:r>
        <w:t xml:space="preserve"> 22.1</w:t>
      </w:r>
      <w:r w:rsidR="00DC1287">
        <w:t>0</w:t>
      </w:r>
      <w:r>
        <w:t>.202</w:t>
      </w:r>
      <w:r w:rsidR="00DC1287">
        <w:t>2</w:t>
      </w:r>
      <w:r>
        <w:t>)</w:t>
      </w:r>
      <w:r w:rsidRPr="00924E3A">
        <w:rPr>
          <w:rFonts w:cs="Times New Roman"/>
          <w:color w:val="000000" w:themeColor="text1"/>
          <w:szCs w:val="28"/>
        </w:rPr>
        <w:t>.</w:t>
      </w:r>
      <w:bookmarkEnd w:id="353"/>
    </w:p>
    <w:p w14:paraId="73484576" w14:textId="6C638778" w:rsidR="009B27EC" w:rsidRPr="00E50E5A" w:rsidRDefault="009B27EC" w:rsidP="00215DA3">
      <w:pPr>
        <w:pStyle w:val="a7"/>
        <w:numPr>
          <w:ilvl w:val="0"/>
          <w:numId w:val="22"/>
        </w:numPr>
        <w:ind w:left="0" w:firstLine="709"/>
        <w:rPr>
          <w:rFonts w:cs="Times New Roman"/>
          <w:color w:val="000000" w:themeColor="text1"/>
          <w:szCs w:val="28"/>
        </w:rPr>
      </w:pPr>
      <w:bookmarkStart w:id="354" w:name="_Ref84880825"/>
      <w:r w:rsidRPr="00806678">
        <w:rPr>
          <w:rFonts w:cs="Times New Roman"/>
          <w:color w:val="000000" w:themeColor="text1"/>
          <w:szCs w:val="28"/>
        </w:rPr>
        <w:lastRenderedPageBreak/>
        <w:t>Країни Європи які відкриті для українців. Карта та список (оновлено 8 жовтня)</w:t>
      </w:r>
      <w:r w:rsidRPr="00E50E5A">
        <w:rPr>
          <w:rFonts w:cs="Times New Roman"/>
          <w:color w:val="000000" w:themeColor="text1"/>
          <w:szCs w:val="28"/>
        </w:rPr>
        <w:t xml:space="preserve">.  URL : </w:t>
      </w:r>
      <w:r w:rsidRPr="00806678">
        <w:rPr>
          <w:rFonts w:cs="Times New Roman"/>
          <w:color w:val="000000" w:themeColor="text1"/>
          <w:szCs w:val="28"/>
        </w:rPr>
        <w:t xml:space="preserve">http://lowcostavia.com.ua/open-eu-karta-i-spysok-dlia-ukrainy/ </w:t>
      </w:r>
      <w:r w:rsidRPr="00E50E5A">
        <w:rPr>
          <w:rFonts w:cs="Times New Roman"/>
          <w:color w:val="000000" w:themeColor="text1"/>
          <w:szCs w:val="28"/>
        </w:rPr>
        <w:t xml:space="preserve">(дата звернення </w:t>
      </w:r>
      <w:r>
        <w:rPr>
          <w:rFonts w:cs="Times New Roman"/>
          <w:color w:val="000000" w:themeColor="text1"/>
          <w:szCs w:val="28"/>
        </w:rPr>
        <w:t>1</w:t>
      </w:r>
      <w:r w:rsidRPr="00E50E5A">
        <w:rPr>
          <w:rFonts w:cs="Times New Roman"/>
          <w:color w:val="000000" w:themeColor="text1"/>
          <w:szCs w:val="28"/>
        </w:rPr>
        <w:t>9.1</w:t>
      </w:r>
      <w:r w:rsidR="00DC1287">
        <w:rPr>
          <w:rFonts w:cs="Times New Roman"/>
          <w:color w:val="000000" w:themeColor="text1"/>
          <w:szCs w:val="28"/>
        </w:rPr>
        <w:t>0</w:t>
      </w:r>
      <w:r w:rsidRPr="00E50E5A">
        <w:rPr>
          <w:rFonts w:cs="Times New Roman"/>
          <w:color w:val="000000" w:themeColor="text1"/>
          <w:szCs w:val="28"/>
        </w:rPr>
        <w:t>.202</w:t>
      </w:r>
      <w:r>
        <w:rPr>
          <w:rFonts w:cs="Times New Roman"/>
          <w:color w:val="000000" w:themeColor="text1"/>
          <w:szCs w:val="28"/>
        </w:rPr>
        <w:t>2</w:t>
      </w:r>
      <w:r w:rsidRPr="00E50E5A">
        <w:rPr>
          <w:rFonts w:cs="Times New Roman"/>
          <w:color w:val="000000" w:themeColor="text1"/>
          <w:szCs w:val="28"/>
        </w:rPr>
        <w:t>).</w:t>
      </w:r>
      <w:bookmarkEnd w:id="354"/>
    </w:p>
    <w:p w14:paraId="369DC098" w14:textId="77777777" w:rsidR="009B27EC" w:rsidRPr="00E50E5A" w:rsidRDefault="009B27EC" w:rsidP="00215DA3">
      <w:pPr>
        <w:pStyle w:val="a7"/>
        <w:numPr>
          <w:ilvl w:val="0"/>
          <w:numId w:val="22"/>
        </w:numPr>
        <w:ind w:left="0" w:firstLine="709"/>
        <w:rPr>
          <w:rFonts w:cs="Times New Roman"/>
          <w:color w:val="000000" w:themeColor="text1"/>
          <w:szCs w:val="28"/>
        </w:rPr>
      </w:pPr>
      <w:bookmarkStart w:id="355" w:name="_Ref86437379"/>
      <w:r>
        <w:rPr>
          <w:rFonts w:cs="Times New Roman"/>
          <w:color w:val="000000" w:themeColor="text1"/>
          <w:szCs w:val="28"/>
        </w:rPr>
        <w:t>Мінфін</w:t>
      </w:r>
      <w:r w:rsidRPr="00E50E5A">
        <w:rPr>
          <w:rFonts w:cs="Times New Roman"/>
          <w:color w:val="000000" w:themeColor="text1"/>
          <w:szCs w:val="28"/>
        </w:rPr>
        <w:t xml:space="preserve">. URL : </w:t>
      </w:r>
      <w:r w:rsidRPr="00974BB9">
        <w:rPr>
          <w:rFonts w:cs="Times New Roman"/>
          <w:color w:val="000000" w:themeColor="text1"/>
          <w:szCs w:val="28"/>
        </w:rPr>
        <w:t>https://index.minfin.com.ua/ua/reference/coronavirus/geography/spain/</w:t>
      </w:r>
      <w:r w:rsidRPr="00E50E5A">
        <w:rPr>
          <w:rFonts w:cs="Times New Roman"/>
          <w:color w:val="000000" w:themeColor="text1"/>
          <w:szCs w:val="28"/>
        </w:rPr>
        <w:t xml:space="preserve">  (дата звернення 2</w:t>
      </w:r>
      <w:r>
        <w:rPr>
          <w:rFonts w:cs="Times New Roman"/>
          <w:color w:val="000000" w:themeColor="text1"/>
          <w:szCs w:val="28"/>
        </w:rPr>
        <w:t>6</w:t>
      </w:r>
      <w:r w:rsidRPr="00E50E5A">
        <w:rPr>
          <w:rFonts w:cs="Times New Roman"/>
          <w:color w:val="000000" w:themeColor="text1"/>
          <w:szCs w:val="28"/>
        </w:rPr>
        <w:t>.</w:t>
      </w:r>
      <w:r>
        <w:rPr>
          <w:rFonts w:cs="Times New Roman"/>
          <w:color w:val="000000" w:themeColor="text1"/>
          <w:szCs w:val="28"/>
        </w:rPr>
        <w:t>11</w:t>
      </w:r>
      <w:r w:rsidRPr="00E50E5A">
        <w:rPr>
          <w:rFonts w:cs="Times New Roman"/>
          <w:color w:val="000000" w:themeColor="text1"/>
          <w:szCs w:val="28"/>
        </w:rPr>
        <w:t>.202</w:t>
      </w:r>
      <w:r>
        <w:rPr>
          <w:rFonts w:cs="Times New Roman"/>
          <w:color w:val="000000" w:themeColor="text1"/>
          <w:szCs w:val="28"/>
        </w:rPr>
        <w:t>2</w:t>
      </w:r>
      <w:r w:rsidRPr="00E50E5A">
        <w:rPr>
          <w:rFonts w:cs="Times New Roman"/>
          <w:color w:val="000000" w:themeColor="text1"/>
          <w:szCs w:val="28"/>
        </w:rPr>
        <w:t>).</w:t>
      </w:r>
      <w:bookmarkEnd w:id="355"/>
    </w:p>
    <w:p w14:paraId="5CF26374" w14:textId="77777777" w:rsidR="009B27EC" w:rsidRDefault="009B27EC" w:rsidP="00215DA3">
      <w:pPr>
        <w:pStyle w:val="a7"/>
        <w:numPr>
          <w:ilvl w:val="0"/>
          <w:numId w:val="22"/>
        </w:numPr>
        <w:ind w:left="0" w:firstLine="709"/>
        <w:rPr>
          <w:rFonts w:cs="Times New Roman"/>
          <w:color w:val="000000" w:themeColor="text1"/>
          <w:szCs w:val="28"/>
        </w:rPr>
      </w:pPr>
      <w:bookmarkStart w:id="356" w:name="_Ref120390970"/>
      <w:r w:rsidRPr="00A52DFD">
        <w:rPr>
          <w:rFonts w:cs="Times New Roman"/>
          <w:color w:val="000000" w:themeColor="text1"/>
          <w:szCs w:val="28"/>
        </w:rPr>
        <w:t>Проблеми і перспективи</w:t>
      </w:r>
      <w:r>
        <w:rPr>
          <w:rFonts w:cs="Times New Roman"/>
          <w:color w:val="000000" w:themeColor="text1"/>
          <w:szCs w:val="28"/>
        </w:rPr>
        <w:t xml:space="preserve"> </w:t>
      </w:r>
      <w:r w:rsidRPr="00A52DFD">
        <w:rPr>
          <w:rFonts w:cs="Times New Roman"/>
          <w:color w:val="000000" w:themeColor="text1"/>
          <w:szCs w:val="28"/>
        </w:rPr>
        <w:t xml:space="preserve">розвитку туризму Іспанії. URL: https://helpiks.org/2-84369.html (дата звернення: </w:t>
      </w:r>
      <w:r>
        <w:rPr>
          <w:rFonts w:cs="Times New Roman"/>
          <w:color w:val="000000" w:themeColor="text1"/>
          <w:szCs w:val="28"/>
        </w:rPr>
        <w:t>26</w:t>
      </w:r>
      <w:r w:rsidRPr="00A52DFD">
        <w:rPr>
          <w:rFonts w:cs="Times New Roman"/>
          <w:color w:val="000000" w:themeColor="text1"/>
          <w:szCs w:val="28"/>
        </w:rPr>
        <w:t>.</w:t>
      </w:r>
      <w:r>
        <w:rPr>
          <w:rFonts w:cs="Times New Roman"/>
          <w:color w:val="000000" w:themeColor="text1"/>
          <w:szCs w:val="28"/>
        </w:rPr>
        <w:t>11</w:t>
      </w:r>
      <w:r w:rsidRPr="00A52DFD">
        <w:rPr>
          <w:rFonts w:cs="Times New Roman"/>
          <w:color w:val="000000" w:themeColor="text1"/>
          <w:szCs w:val="28"/>
        </w:rPr>
        <w:t>.20</w:t>
      </w:r>
      <w:r>
        <w:rPr>
          <w:rFonts w:cs="Times New Roman"/>
          <w:color w:val="000000" w:themeColor="text1"/>
          <w:szCs w:val="28"/>
        </w:rPr>
        <w:t>22</w:t>
      </w:r>
      <w:r w:rsidRPr="00A52DFD">
        <w:rPr>
          <w:rFonts w:cs="Times New Roman"/>
          <w:color w:val="000000" w:themeColor="text1"/>
          <w:szCs w:val="28"/>
        </w:rPr>
        <w:t>)</w:t>
      </w:r>
      <w:bookmarkEnd w:id="356"/>
    </w:p>
    <w:p w14:paraId="59DE49FB" w14:textId="72F53FB1" w:rsidR="009B27EC" w:rsidRPr="00E50E5A" w:rsidRDefault="009B27EC" w:rsidP="00215DA3">
      <w:pPr>
        <w:pStyle w:val="a7"/>
        <w:numPr>
          <w:ilvl w:val="0"/>
          <w:numId w:val="22"/>
        </w:numPr>
        <w:ind w:left="0" w:firstLine="709"/>
        <w:rPr>
          <w:rFonts w:cs="Times New Roman"/>
          <w:color w:val="000000" w:themeColor="text1"/>
          <w:szCs w:val="28"/>
        </w:rPr>
      </w:pPr>
      <w:bookmarkStart w:id="357" w:name="_Ref88238984"/>
      <w:r>
        <w:t xml:space="preserve">Сицилія після карантину планує оплатити туристам кожну третю ніч у готелі! </w:t>
      </w:r>
      <w:r w:rsidRPr="00E50E5A">
        <w:rPr>
          <w:rFonts w:cs="Times New Roman"/>
          <w:color w:val="000000" w:themeColor="text1"/>
          <w:szCs w:val="28"/>
        </w:rPr>
        <w:t>URL</w:t>
      </w:r>
      <w:r>
        <w:t xml:space="preserve"> : http://lowcostavia.com.ua/sicily-tourism-stimulation/</w:t>
      </w:r>
      <w:r w:rsidRPr="00E50E5A">
        <w:rPr>
          <w:rFonts w:cs="Times New Roman"/>
          <w:color w:val="000000" w:themeColor="text1"/>
          <w:szCs w:val="28"/>
        </w:rPr>
        <w:t xml:space="preserve"> (дата звернення 19.11.2</w:t>
      </w:r>
      <w:r w:rsidR="00DC1287">
        <w:rPr>
          <w:rFonts w:cs="Times New Roman"/>
          <w:color w:val="000000" w:themeColor="text1"/>
          <w:szCs w:val="28"/>
        </w:rPr>
        <w:t>2</w:t>
      </w:r>
      <w:r w:rsidRPr="00E50E5A">
        <w:rPr>
          <w:rFonts w:cs="Times New Roman"/>
          <w:color w:val="000000" w:themeColor="text1"/>
          <w:szCs w:val="28"/>
        </w:rPr>
        <w:t>).</w:t>
      </w:r>
      <w:bookmarkEnd w:id="357"/>
    </w:p>
    <w:p w14:paraId="3FC91127" w14:textId="5884FFA3" w:rsidR="009B27EC" w:rsidRPr="00E50E5A" w:rsidRDefault="009B27EC" w:rsidP="00215DA3">
      <w:pPr>
        <w:pStyle w:val="a7"/>
        <w:numPr>
          <w:ilvl w:val="0"/>
          <w:numId w:val="22"/>
        </w:numPr>
        <w:ind w:left="0" w:firstLine="709"/>
        <w:rPr>
          <w:rFonts w:cs="Times New Roman"/>
          <w:color w:val="000000" w:themeColor="text1"/>
          <w:szCs w:val="28"/>
        </w:rPr>
      </w:pPr>
      <w:r w:rsidRPr="009B27EC">
        <w:rPr>
          <w:rFonts w:cs="Times New Roman"/>
          <w:color w:val="000000" w:themeColor="text1"/>
          <w:szCs w:val="28"/>
          <w:lang w:val="ru-RU"/>
        </w:rPr>
        <w:t xml:space="preserve"> </w:t>
      </w:r>
      <w:bookmarkStart w:id="358" w:name="_Ref119694892"/>
      <w:r>
        <w:t>Скасовано. Через коронавірус у світі не відбудуться десятки масових заходів. URL: https://suspilne.media/17195-skasovano-cerez-koronavirus-u-sviti-ne-vidbudutsa-desatki-masovih-zahodiv/</w:t>
      </w:r>
      <w:r w:rsidRPr="00E50E5A">
        <w:rPr>
          <w:rFonts w:cs="Times New Roman"/>
          <w:color w:val="000000" w:themeColor="text1"/>
          <w:szCs w:val="28"/>
        </w:rPr>
        <w:t xml:space="preserve"> (дата звернення 19.1</w:t>
      </w:r>
      <w:r w:rsidRPr="00E50E5A">
        <w:rPr>
          <w:rFonts w:cs="Times New Roman"/>
          <w:color w:val="000000" w:themeColor="text1"/>
          <w:szCs w:val="28"/>
          <w:lang w:val="ru-RU"/>
        </w:rPr>
        <w:t>0</w:t>
      </w:r>
      <w:r w:rsidRPr="00E50E5A">
        <w:rPr>
          <w:rFonts w:cs="Times New Roman"/>
          <w:color w:val="000000" w:themeColor="text1"/>
          <w:szCs w:val="28"/>
        </w:rPr>
        <w:t>.202</w:t>
      </w:r>
      <w:r w:rsidR="00DC1287">
        <w:rPr>
          <w:rFonts w:cs="Times New Roman"/>
          <w:color w:val="000000" w:themeColor="text1"/>
          <w:szCs w:val="28"/>
          <w:lang w:val="ru-RU"/>
        </w:rPr>
        <w:t>2</w:t>
      </w:r>
      <w:r w:rsidRPr="00E50E5A">
        <w:rPr>
          <w:rFonts w:cs="Times New Roman"/>
          <w:color w:val="000000" w:themeColor="text1"/>
          <w:szCs w:val="28"/>
        </w:rPr>
        <w:t>).</w:t>
      </w:r>
      <w:bookmarkEnd w:id="358"/>
    </w:p>
    <w:p w14:paraId="1FA3DF62" w14:textId="4E7204AD" w:rsidR="009B27EC" w:rsidRPr="00E50E5A" w:rsidRDefault="009B27EC" w:rsidP="00215DA3">
      <w:pPr>
        <w:pStyle w:val="a7"/>
        <w:numPr>
          <w:ilvl w:val="0"/>
          <w:numId w:val="22"/>
        </w:numPr>
        <w:ind w:left="0" w:firstLine="709"/>
        <w:rPr>
          <w:rFonts w:cs="Times New Roman"/>
          <w:color w:val="000000" w:themeColor="text1"/>
          <w:szCs w:val="28"/>
        </w:rPr>
      </w:pPr>
      <w:r w:rsidRPr="00E50E5A">
        <w:rPr>
          <w:rFonts w:cs="Times New Roman"/>
          <w:color w:val="000000" w:themeColor="text1"/>
          <w:szCs w:val="28"/>
        </w:rPr>
        <w:t xml:space="preserve"> </w:t>
      </w:r>
      <w:bookmarkStart w:id="359" w:name="_Ref119437689"/>
      <w:r>
        <w:t>Туризм повернувся до рівня 1990 року, оскільки прибуття впали більше ніж на 70%. URL: https://www.unwto.org/news/tourism-back-to-1990- levels-as-arrivals-fall-by-more-than-70 (дата звернення: 12.1</w:t>
      </w:r>
      <w:r w:rsidR="00DC1287">
        <w:t>0</w:t>
      </w:r>
      <w:r>
        <w:t>.202</w:t>
      </w:r>
      <w:r w:rsidR="00DC1287">
        <w:t>2</w:t>
      </w:r>
      <w:r>
        <w:t>).</w:t>
      </w:r>
      <w:bookmarkEnd w:id="359"/>
    </w:p>
    <w:p w14:paraId="6CBD80C0" w14:textId="577B2FA1" w:rsidR="009B27EC" w:rsidRPr="00910817" w:rsidRDefault="009B27EC" w:rsidP="00215DA3">
      <w:pPr>
        <w:pStyle w:val="a7"/>
        <w:numPr>
          <w:ilvl w:val="0"/>
          <w:numId w:val="22"/>
        </w:numPr>
        <w:autoSpaceDE w:val="0"/>
        <w:autoSpaceDN w:val="0"/>
        <w:adjustRightInd w:val="0"/>
        <w:ind w:left="0" w:firstLine="709"/>
        <w:rPr>
          <w:rFonts w:cs="Times New Roman"/>
          <w:color w:val="000000" w:themeColor="text1"/>
          <w:szCs w:val="28"/>
        </w:rPr>
      </w:pPr>
      <w:r w:rsidRPr="00215DA3">
        <w:rPr>
          <w:rFonts w:cs="Times New Roman"/>
          <w:color w:val="000000" w:themeColor="text1"/>
          <w:szCs w:val="28"/>
          <w:lang w:val="en-US"/>
        </w:rPr>
        <w:t xml:space="preserve"> </w:t>
      </w:r>
      <w:bookmarkStart w:id="360" w:name="_Ref119582085"/>
      <w:proofErr w:type="spellStart"/>
      <w:r>
        <w:t>Шеєнко</w:t>
      </w:r>
      <w:proofErr w:type="spellEnd"/>
      <w:r>
        <w:t xml:space="preserve"> О, Гурова Д. Виклики розвитку туристичної сфери спричинені пандемією корона вірусу. </w:t>
      </w:r>
      <w:r w:rsidRPr="00DC1287">
        <w:rPr>
          <w:i/>
          <w:iCs/>
        </w:rPr>
        <w:t xml:space="preserve">Тиждень науки – 2021: матеріали щорічної </w:t>
      </w:r>
      <w:proofErr w:type="spellStart"/>
      <w:r w:rsidRPr="00DC1287">
        <w:rPr>
          <w:i/>
          <w:iCs/>
        </w:rPr>
        <w:t>наук.-практ</w:t>
      </w:r>
      <w:proofErr w:type="spellEnd"/>
      <w:r w:rsidRPr="00DC1287">
        <w:rPr>
          <w:i/>
          <w:iCs/>
        </w:rPr>
        <w:t xml:space="preserve">. </w:t>
      </w:r>
      <w:proofErr w:type="spellStart"/>
      <w:r w:rsidRPr="00DC1287">
        <w:rPr>
          <w:i/>
          <w:iCs/>
        </w:rPr>
        <w:t>конф</w:t>
      </w:r>
      <w:proofErr w:type="spellEnd"/>
      <w:r w:rsidRPr="00DC1287">
        <w:rPr>
          <w:i/>
          <w:iCs/>
        </w:rPr>
        <w:t>. викладачів, науковців, молодих учених, аспірантів, студентів НУ «Запорізька політехніка», 19-23 квітня 2021 р.</w:t>
      </w:r>
      <w:r>
        <w:t xml:space="preserve"> Запоріжжя : НУ «Запорізька політехніка», 2021. C. 148</w:t>
      </w:r>
      <w:r w:rsidR="00DC1287">
        <w:t>-</w:t>
      </w:r>
      <w:r>
        <w:t>150.</w:t>
      </w:r>
      <w:bookmarkEnd w:id="360"/>
    </w:p>
    <w:p w14:paraId="3D0130E6" w14:textId="5709246D" w:rsidR="009B27EC" w:rsidRPr="00D77604" w:rsidRDefault="009B27EC" w:rsidP="00215DA3">
      <w:pPr>
        <w:pStyle w:val="a7"/>
        <w:numPr>
          <w:ilvl w:val="0"/>
          <w:numId w:val="22"/>
        </w:numPr>
        <w:ind w:left="0" w:firstLine="709"/>
        <w:rPr>
          <w:rFonts w:cs="Times New Roman"/>
          <w:color w:val="000000" w:themeColor="text1"/>
          <w:szCs w:val="28"/>
        </w:rPr>
      </w:pPr>
      <w:bookmarkStart w:id="361" w:name="_Ref119437596"/>
      <w:proofErr w:type="spellStart"/>
      <w:r>
        <w:t>Шелеметьєва</w:t>
      </w:r>
      <w:proofErr w:type="spellEnd"/>
      <w:r>
        <w:t xml:space="preserve"> Т. Вплив пандемії COVID-19 на розвиток туризму в світі та в Україні: сучасний стан та прогнози. </w:t>
      </w:r>
      <w:proofErr w:type="spellStart"/>
      <w:r w:rsidRPr="00DC1287">
        <w:rPr>
          <w:i/>
          <w:iCs/>
        </w:rPr>
        <w:t>Innovative</w:t>
      </w:r>
      <w:proofErr w:type="spellEnd"/>
      <w:r w:rsidRPr="00DC1287">
        <w:rPr>
          <w:i/>
          <w:iCs/>
        </w:rPr>
        <w:t xml:space="preserve"> </w:t>
      </w:r>
      <w:proofErr w:type="spellStart"/>
      <w:r w:rsidRPr="00DC1287">
        <w:rPr>
          <w:i/>
          <w:iCs/>
        </w:rPr>
        <w:t>Educational</w:t>
      </w:r>
      <w:proofErr w:type="spellEnd"/>
      <w:r w:rsidRPr="00DC1287">
        <w:rPr>
          <w:i/>
          <w:iCs/>
        </w:rPr>
        <w:t xml:space="preserve"> Technologies: </w:t>
      </w:r>
      <w:proofErr w:type="spellStart"/>
      <w:r w:rsidRPr="00DC1287">
        <w:rPr>
          <w:i/>
          <w:iCs/>
        </w:rPr>
        <w:t>European</w:t>
      </w:r>
      <w:proofErr w:type="spellEnd"/>
      <w:r w:rsidRPr="00DC1287">
        <w:rPr>
          <w:i/>
          <w:iCs/>
        </w:rPr>
        <w:t xml:space="preserve"> </w:t>
      </w:r>
      <w:proofErr w:type="spellStart"/>
      <w:r w:rsidRPr="00DC1287">
        <w:rPr>
          <w:i/>
          <w:iCs/>
        </w:rPr>
        <w:t>Experience</w:t>
      </w:r>
      <w:proofErr w:type="spellEnd"/>
      <w:r w:rsidRPr="00DC1287">
        <w:rPr>
          <w:i/>
          <w:iCs/>
        </w:rPr>
        <w:t xml:space="preserve"> </w:t>
      </w:r>
      <w:proofErr w:type="spellStart"/>
      <w:r w:rsidRPr="00DC1287">
        <w:rPr>
          <w:i/>
          <w:iCs/>
        </w:rPr>
        <w:t>and</w:t>
      </w:r>
      <w:proofErr w:type="spellEnd"/>
      <w:r w:rsidRPr="00DC1287">
        <w:rPr>
          <w:i/>
          <w:iCs/>
        </w:rPr>
        <w:t xml:space="preserve"> </w:t>
      </w:r>
      <w:proofErr w:type="spellStart"/>
      <w:r w:rsidRPr="00DC1287">
        <w:rPr>
          <w:i/>
          <w:iCs/>
        </w:rPr>
        <w:t>its</w:t>
      </w:r>
      <w:proofErr w:type="spellEnd"/>
      <w:r w:rsidRPr="00DC1287">
        <w:rPr>
          <w:i/>
          <w:iCs/>
        </w:rPr>
        <w:t xml:space="preserve"> </w:t>
      </w:r>
      <w:proofErr w:type="spellStart"/>
      <w:r w:rsidRPr="00DC1287">
        <w:rPr>
          <w:i/>
          <w:iCs/>
        </w:rPr>
        <w:t>Application</w:t>
      </w:r>
      <w:proofErr w:type="spellEnd"/>
      <w:r w:rsidRPr="00DC1287">
        <w:rPr>
          <w:i/>
          <w:iCs/>
        </w:rPr>
        <w:t xml:space="preserve"> </w:t>
      </w:r>
      <w:proofErr w:type="spellStart"/>
      <w:r w:rsidRPr="00DC1287">
        <w:rPr>
          <w:i/>
          <w:iCs/>
        </w:rPr>
        <w:t>in</w:t>
      </w:r>
      <w:proofErr w:type="spellEnd"/>
      <w:r w:rsidRPr="00DC1287">
        <w:rPr>
          <w:i/>
          <w:iCs/>
        </w:rPr>
        <w:t xml:space="preserve"> </w:t>
      </w:r>
      <w:proofErr w:type="spellStart"/>
      <w:r w:rsidRPr="00DC1287">
        <w:rPr>
          <w:i/>
          <w:iCs/>
        </w:rPr>
        <w:t>Training</w:t>
      </w:r>
      <w:proofErr w:type="spellEnd"/>
      <w:r w:rsidRPr="00DC1287">
        <w:rPr>
          <w:i/>
          <w:iCs/>
        </w:rPr>
        <w:t xml:space="preserve"> </w:t>
      </w:r>
      <w:proofErr w:type="spellStart"/>
      <w:r w:rsidRPr="00DC1287">
        <w:rPr>
          <w:i/>
          <w:iCs/>
        </w:rPr>
        <w:t>in</w:t>
      </w:r>
      <w:proofErr w:type="spellEnd"/>
      <w:r w:rsidRPr="00DC1287">
        <w:rPr>
          <w:i/>
          <w:iCs/>
        </w:rPr>
        <w:t xml:space="preserve"> </w:t>
      </w:r>
      <w:proofErr w:type="spellStart"/>
      <w:r w:rsidRPr="00DC1287">
        <w:rPr>
          <w:i/>
          <w:iCs/>
        </w:rPr>
        <w:t>Economics</w:t>
      </w:r>
      <w:proofErr w:type="spellEnd"/>
      <w:r w:rsidRPr="00DC1287">
        <w:rPr>
          <w:i/>
          <w:iCs/>
        </w:rPr>
        <w:t xml:space="preserve"> </w:t>
      </w:r>
      <w:proofErr w:type="spellStart"/>
      <w:r w:rsidRPr="00DC1287">
        <w:rPr>
          <w:i/>
          <w:iCs/>
        </w:rPr>
        <w:t>and</w:t>
      </w:r>
      <w:proofErr w:type="spellEnd"/>
      <w:r w:rsidRPr="00DC1287">
        <w:rPr>
          <w:i/>
          <w:iCs/>
        </w:rPr>
        <w:t xml:space="preserve"> </w:t>
      </w:r>
      <w:proofErr w:type="spellStart"/>
      <w:r w:rsidRPr="00DC1287">
        <w:rPr>
          <w:i/>
          <w:iCs/>
        </w:rPr>
        <w:t>Management</w:t>
      </w:r>
      <w:proofErr w:type="spellEnd"/>
      <w:r w:rsidRPr="00DC1287">
        <w:rPr>
          <w:i/>
          <w:iCs/>
        </w:rPr>
        <w:t>.</w:t>
      </w:r>
      <w:r>
        <w:t xml:space="preserve"> </w:t>
      </w:r>
      <w:proofErr w:type="spellStart"/>
      <w:r>
        <w:t>Internship</w:t>
      </w:r>
      <w:proofErr w:type="spellEnd"/>
      <w:r>
        <w:t xml:space="preserve">. </w:t>
      </w:r>
      <w:proofErr w:type="spellStart"/>
      <w:r>
        <w:t>Riga</w:t>
      </w:r>
      <w:proofErr w:type="spellEnd"/>
      <w:r>
        <w:t xml:space="preserve">: </w:t>
      </w:r>
      <w:proofErr w:type="spellStart"/>
      <w:r>
        <w:t>Baltic</w:t>
      </w:r>
      <w:proofErr w:type="spellEnd"/>
      <w:r>
        <w:t xml:space="preserve"> </w:t>
      </w:r>
      <w:proofErr w:type="spellStart"/>
      <w:r>
        <w:t>Research</w:t>
      </w:r>
      <w:proofErr w:type="spellEnd"/>
      <w:r>
        <w:t xml:space="preserve"> </w:t>
      </w:r>
      <w:proofErr w:type="spellStart"/>
      <w:r>
        <w:t>Institute</w:t>
      </w:r>
      <w:proofErr w:type="spellEnd"/>
      <w:r>
        <w:t xml:space="preserve"> </w:t>
      </w:r>
      <w:proofErr w:type="spellStart"/>
      <w:r>
        <w:t>of</w:t>
      </w:r>
      <w:proofErr w:type="spellEnd"/>
      <w:r>
        <w:t xml:space="preserve"> </w:t>
      </w:r>
      <w:proofErr w:type="spellStart"/>
      <w:r>
        <w:t>Transformation</w:t>
      </w:r>
      <w:proofErr w:type="spellEnd"/>
      <w:r>
        <w:t xml:space="preserve"> </w:t>
      </w:r>
      <w:proofErr w:type="spellStart"/>
      <w:r>
        <w:t>Economic</w:t>
      </w:r>
      <w:proofErr w:type="spellEnd"/>
      <w:r>
        <w:t xml:space="preserve"> </w:t>
      </w:r>
      <w:proofErr w:type="spellStart"/>
      <w:r>
        <w:t>Area</w:t>
      </w:r>
      <w:proofErr w:type="spellEnd"/>
      <w:r>
        <w:t xml:space="preserve"> </w:t>
      </w:r>
      <w:proofErr w:type="spellStart"/>
      <w:r>
        <w:t>Problems</w:t>
      </w:r>
      <w:proofErr w:type="spellEnd"/>
      <w:r>
        <w:t xml:space="preserve">. 2020. </w:t>
      </w:r>
      <w:r w:rsidR="00DC1287">
        <w:t xml:space="preserve">С. </w:t>
      </w:r>
      <w:r>
        <w:t>171</w:t>
      </w:r>
      <w:r w:rsidR="00DC1287">
        <w:t>-</w:t>
      </w:r>
      <w:r>
        <w:t>175</w:t>
      </w:r>
      <w:bookmarkEnd w:id="361"/>
      <w:r w:rsidR="00DC1287">
        <w:t>.</w:t>
      </w:r>
    </w:p>
    <w:p w14:paraId="71BDB7CD" w14:textId="594FEA1B" w:rsidR="009B27EC" w:rsidRPr="00E2218A" w:rsidRDefault="009B27EC" w:rsidP="00215DA3">
      <w:pPr>
        <w:pStyle w:val="a7"/>
        <w:numPr>
          <w:ilvl w:val="0"/>
          <w:numId w:val="22"/>
        </w:numPr>
        <w:autoSpaceDE w:val="0"/>
        <w:autoSpaceDN w:val="0"/>
        <w:adjustRightInd w:val="0"/>
        <w:ind w:left="0" w:firstLine="709"/>
        <w:rPr>
          <w:rFonts w:cs="Times New Roman"/>
          <w:color w:val="000000" w:themeColor="text1"/>
          <w:szCs w:val="28"/>
        </w:rPr>
      </w:pPr>
      <w:bookmarkStart w:id="362" w:name="_Ref119604492"/>
      <w:proofErr w:type="spellStart"/>
      <w:r>
        <w:t>Шикіна</w:t>
      </w:r>
      <w:proofErr w:type="spellEnd"/>
      <w:r>
        <w:t xml:space="preserve"> О., Гончаренко Я. Шляхи розвитку ділового туризму у період пандемії. </w:t>
      </w:r>
      <w:r w:rsidRPr="00DC1287">
        <w:rPr>
          <w:i/>
          <w:iCs/>
        </w:rPr>
        <w:t>Інфраструктура ринку</w:t>
      </w:r>
      <w:r>
        <w:t>. 2020. № 50. С. 213</w:t>
      </w:r>
      <w:r w:rsidR="00DC1287">
        <w:t>-</w:t>
      </w:r>
      <w:r>
        <w:t>219.</w:t>
      </w:r>
      <w:bookmarkEnd w:id="362"/>
      <w:r>
        <w:t xml:space="preserve"> </w:t>
      </w:r>
    </w:p>
    <w:p w14:paraId="164121EB" w14:textId="29B046FE" w:rsidR="009B27EC" w:rsidRPr="00E50E5A" w:rsidRDefault="009B27EC" w:rsidP="00215DA3">
      <w:pPr>
        <w:pStyle w:val="a7"/>
        <w:numPr>
          <w:ilvl w:val="0"/>
          <w:numId w:val="22"/>
        </w:numPr>
        <w:ind w:left="0" w:firstLine="709"/>
        <w:rPr>
          <w:rFonts w:cs="Times New Roman"/>
          <w:color w:val="000000" w:themeColor="text1"/>
          <w:szCs w:val="28"/>
        </w:rPr>
      </w:pPr>
      <w:r w:rsidRPr="009B27EC">
        <w:rPr>
          <w:rFonts w:cs="Times New Roman"/>
          <w:color w:val="000000" w:themeColor="text1"/>
          <w:szCs w:val="28"/>
          <w:lang w:val="ru-RU"/>
        </w:rPr>
        <w:lastRenderedPageBreak/>
        <w:t xml:space="preserve"> </w:t>
      </w:r>
      <w:r w:rsidRPr="00E50E5A">
        <w:rPr>
          <w:rFonts w:cs="Times New Roman"/>
          <w:color w:val="000000" w:themeColor="text1"/>
          <w:szCs w:val="28"/>
        </w:rPr>
        <w:t>Щодо розвитку туризму в Україні в умовах підвищених епідемічних ризиків. Національний інститут стратегічних досліджень : сайт. URL : https://niss.gov.ua/sites/default/files/2020-06/turyzm-v-ukraini.pdf (дата звернення 19.1</w:t>
      </w:r>
      <w:r w:rsidRPr="00E50E5A">
        <w:rPr>
          <w:rFonts w:cs="Times New Roman"/>
          <w:color w:val="000000" w:themeColor="text1"/>
          <w:szCs w:val="28"/>
          <w:lang w:val="ru-RU"/>
        </w:rPr>
        <w:t>0</w:t>
      </w:r>
      <w:r w:rsidRPr="00E50E5A">
        <w:rPr>
          <w:rFonts w:cs="Times New Roman"/>
          <w:color w:val="000000" w:themeColor="text1"/>
          <w:szCs w:val="28"/>
        </w:rPr>
        <w:t>.202</w:t>
      </w:r>
      <w:r w:rsidR="00DC1287">
        <w:rPr>
          <w:rFonts w:cs="Times New Roman"/>
          <w:color w:val="000000" w:themeColor="text1"/>
          <w:szCs w:val="28"/>
          <w:lang w:val="ru-RU"/>
        </w:rPr>
        <w:t>2</w:t>
      </w:r>
      <w:r w:rsidRPr="00E50E5A">
        <w:rPr>
          <w:rFonts w:cs="Times New Roman"/>
          <w:color w:val="000000" w:themeColor="text1"/>
          <w:szCs w:val="28"/>
        </w:rPr>
        <w:t xml:space="preserve">). </w:t>
      </w:r>
    </w:p>
    <w:p w14:paraId="5BBF0451" w14:textId="22CEB451" w:rsidR="009B27EC" w:rsidRPr="00910817" w:rsidRDefault="009B27EC" w:rsidP="00215DA3">
      <w:pPr>
        <w:pStyle w:val="a7"/>
        <w:numPr>
          <w:ilvl w:val="0"/>
          <w:numId w:val="22"/>
        </w:numPr>
        <w:autoSpaceDE w:val="0"/>
        <w:autoSpaceDN w:val="0"/>
        <w:adjustRightInd w:val="0"/>
        <w:ind w:left="0" w:firstLine="709"/>
        <w:rPr>
          <w:rFonts w:cs="Times New Roman"/>
          <w:color w:val="000000" w:themeColor="text1"/>
          <w:szCs w:val="28"/>
        </w:rPr>
      </w:pPr>
      <w:r w:rsidRPr="00910817">
        <w:rPr>
          <w:rFonts w:cs="Times New Roman"/>
          <w:color w:val="000000" w:themeColor="text1"/>
          <w:szCs w:val="28"/>
        </w:rPr>
        <w:t xml:space="preserve"> </w:t>
      </w:r>
      <w:bookmarkStart w:id="363" w:name="_Ref119584434"/>
      <w:proofErr w:type="spellStart"/>
      <w:r>
        <w:t>Якимишин</w:t>
      </w:r>
      <w:proofErr w:type="spellEnd"/>
      <w:r>
        <w:t xml:space="preserve"> І. Вплив COVID-19 на економіку країн світу. </w:t>
      </w:r>
      <w:proofErr w:type="spellStart"/>
      <w:r w:rsidRPr="00DC1287">
        <w:rPr>
          <w:i/>
          <w:iCs/>
        </w:rPr>
        <w:t>Грааль</w:t>
      </w:r>
      <w:proofErr w:type="spellEnd"/>
      <w:r w:rsidRPr="00DC1287">
        <w:rPr>
          <w:i/>
          <w:iCs/>
        </w:rPr>
        <w:t xml:space="preserve"> науки.</w:t>
      </w:r>
      <w:r>
        <w:t xml:space="preserve"> 2021. № 4. С. 50</w:t>
      </w:r>
      <w:r w:rsidR="00DC1287">
        <w:t>-</w:t>
      </w:r>
      <w:r>
        <w:t>52.</w:t>
      </w:r>
      <w:bookmarkEnd w:id="363"/>
    </w:p>
    <w:p w14:paraId="4A15905C" w14:textId="77777777" w:rsidR="006E0C4F" w:rsidRPr="00E50E5A" w:rsidRDefault="006E0C4F" w:rsidP="00215DA3">
      <w:pPr>
        <w:pStyle w:val="a7"/>
        <w:ind w:left="0" w:firstLine="0"/>
        <w:rPr>
          <w:rFonts w:cs="Times New Roman"/>
          <w:color w:val="000000" w:themeColor="text1"/>
          <w:szCs w:val="28"/>
        </w:rPr>
      </w:pPr>
    </w:p>
    <w:p w14:paraId="384FF9B5" w14:textId="77777777" w:rsidR="006E0C4F" w:rsidRPr="00E50E5A" w:rsidRDefault="006E0C4F" w:rsidP="00215DA3">
      <w:pPr>
        <w:jc w:val="center"/>
        <w:rPr>
          <w:b/>
          <w:color w:val="000000" w:themeColor="text1"/>
          <w:shd w:val="clear" w:color="auto" w:fill="FFFFFF"/>
        </w:rPr>
      </w:pPr>
      <w:bookmarkStart w:id="364" w:name="_Toc57714257"/>
      <w:bookmarkStart w:id="365" w:name="_Toc57716015"/>
      <w:bookmarkStart w:id="366" w:name="_Toc57718536"/>
      <w:bookmarkStart w:id="367" w:name="_Toc57718590"/>
      <w:bookmarkStart w:id="368" w:name="_Toc57750601"/>
      <w:bookmarkStart w:id="369" w:name="_Toc57805669"/>
      <w:bookmarkStart w:id="370" w:name="_Toc27503158"/>
    </w:p>
    <w:p w14:paraId="6F2B57E3" w14:textId="77777777" w:rsidR="006E0C4F" w:rsidRPr="00E50E5A" w:rsidRDefault="006E0C4F" w:rsidP="00215DA3">
      <w:pPr>
        <w:jc w:val="center"/>
        <w:rPr>
          <w:b/>
          <w:color w:val="000000" w:themeColor="text1"/>
          <w:shd w:val="clear" w:color="auto" w:fill="FFFFFF"/>
        </w:rPr>
        <w:sectPr w:rsidR="006E0C4F" w:rsidRPr="00E50E5A" w:rsidSect="00215DA3">
          <w:headerReference w:type="default" r:id="rId48"/>
          <w:pgSz w:w="11906" w:h="16838"/>
          <w:pgMar w:top="1134" w:right="850" w:bottom="1134" w:left="1701" w:header="708" w:footer="708" w:gutter="0"/>
          <w:cols w:space="708"/>
          <w:titlePg/>
          <w:docGrid w:linePitch="381"/>
        </w:sectPr>
      </w:pPr>
    </w:p>
    <w:p w14:paraId="6CD79613" w14:textId="77777777" w:rsidR="006E0C4F" w:rsidRPr="00845FC4" w:rsidRDefault="006E0C4F" w:rsidP="00215DA3">
      <w:pPr>
        <w:jc w:val="center"/>
        <w:rPr>
          <w:b/>
          <w:color w:val="000000" w:themeColor="text1"/>
          <w:shd w:val="clear" w:color="auto" w:fill="FFFFFF"/>
        </w:rPr>
      </w:pPr>
      <w:r w:rsidRPr="00845FC4">
        <w:rPr>
          <w:b/>
          <w:color w:val="000000" w:themeColor="text1"/>
          <w:shd w:val="clear" w:color="auto" w:fill="FFFFFF"/>
        </w:rPr>
        <w:lastRenderedPageBreak/>
        <w:t>МІНІСТЕРСТВО ОСВІТИ І НАУКИ УКРАЇНИ</w:t>
      </w:r>
      <w:bookmarkEnd w:id="364"/>
      <w:bookmarkEnd w:id="365"/>
      <w:bookmarkEnd w:id="366"/>
      <w:bookmarkEnd w:id="367"/>
      <w:bookmarkEnd w:id="368"/>
      <w:bookmarkEnd w:id="369"/>
    </w:p>
    <w:p w14:paraId="25A5456C" w14:textId="77777777" w:rsidR="006E0C4F" w:rsidRPr="00845FC4" w:rsidRDefault="006E0C4F" w:rsidP="00215DA3">
      <w:pPr>
        <w:jc w:val="center"/>
        <w:rPr>
          <w:rFonts w:eastAsia="Times New Roman"/>
          <w:b/>
          <w:color w:val="000000" w:themeColor="text1"/>
          <w:lang w:eastAsia="ru-RU"/>
        </w:rPr>
      </w:pPr>
      <w:bookmarkStart w:id="371" w:name="_Toc57714258"/>
      <w:bookmarkStart w:id="372" w:name="_Toc57716016"/>
      <w:bookmarkStart w:id="373" w:name="_Toc57718537"/>
      <w:bookmarkStart w:id="374" w:name="_Toc57718591"/>
      <w:bookmarkStart w:id="375" w:name="_Toc57750602"/>
      <w:bookmarkStart w:id="376" w:name="_Toc57805670"/>
      <w:r w:rsidRPr="00845FC4">
        <w:rPr>
          <w:rFonts w:eastAsia="Times New Roman"/>
          <w:b/>
          <w:color w:val="000000" w:themeColor="text1"/>
          <w:lang w:eastAsia="ru-RU"/>
        </w:rPr>
        <w:t>ЗАПОРІЗЬКИЙ НАЦІОНАЛЬНИЙ УНІВЕРСИТЕТ</w:t>
      </w:r>
      <w:bookmarkEnd w:id="370"/>
      <w:bookmarkEnd w:id="371"/>
      <w:bookmarkEnd w:id="372"/>
      <w:bookmarkEnd w:id="373"/>
      <w:bookmarkEnd w:id="374"/>
      <w:bookmarkEnd w:id="375"/>
      <w:bookmarkEnd w:id="376"/>
    </w:p>
    <w:p w14:paraId="50651713" w14:textId="77777777" w:rsidR="006E0C4F" w:rsidRPr="00845FC4" w:rsidRDefault="006E0C4F" w:rsidP="00215DA3">
      <w:pPr>
        <w:jc w:val="center"/>
        <w:rPr>
          <w:rFonts w:eastAsia="Times New Roman" w:cs="Times New Roman"/>
          <w:color w:val="000000" w:themeColor="text1"/>
          <w:szCs w:val="28"/>
        </w:rPr>
      </w:pPr>
      <w:r w:rsidRPr="00845FC4">
        <w:rPr>
          <w:rFonts w:eastAsia="Times New Roman" w:cs="Times New Roman"/>
          <w:color w:val="000000" w:themeColor="text1"/>
          <w:szCs w:val="28"/>
        </w:rPr>
        <w:t>Факультет фізичного виховання, здоров’я та туризму</w:t>
      </w:r>
    </w:p>
    <w:p w14:paraId="513321BF" w14:textId="77777777" w:rsidR="006E0C4F" w:rsidRPr="00845FC4" w:rsidRDefault="006E0C4F" w:rsidP="00215DA3">
      <w:pPr>
        <w:jc w:val="center"/>
        <w:rPr>
          <w:rFonts w:eastAsia="Times New Roman" w:cs="Times New Roman"/>
          <w:color w:val="000000" w:themeColor="text1"/>
          <w:szCs w:val="28"/>
        </w:rPr>
      </w:pPr>
      <w:r w:rsidRPr="00845FC4">
        <w:rPr>
          <w:rFonts w:eastAsia="Times New Roman" w:cs="Times New Roman"/>
          <w:color w:val="000000" w:themeColor="text1"/>
          <w:szCs w:val="28"/>
        </w:rPr>
        <w:t>Кафедра туризму та готельно-ресторанної справи</w:t>
      </w:r>
    </w:p>
    <w:p w14:paraId="31A2812B" w14:textId="77777777" w:rsidR="006E0C4F" w:rsidRPr="00845FC4" w:rsidRDefault="006E0C4F" w:rsidP="00215DA3">
      <w:pPr>
        <w:rPr>
          <w:rFonts w:eastAsia="Times New Roman"/>
          <w:color w:val="000000" w:themeColor="text1"/>
          <w:szCs w:val="28"/>
          <w:lang w:eastAsia="ru-RU"/>
        </w:rPr>
      </w:pPr>
    </w:p>
    <w:p w14:paraId="42420DDC" w14:textId="77777777" w:rsidR="006E0C4F" w:rsidRPr="00845FC4" w:rsidRDefault="006E0C4F" w:rsidP="00215DA3">
      <w:pPr>
        <w:rPr>
          <w:rFonts w:eastAsia="Times New Roman"/>
          <w:color w:val="000000" w:themeColor="text1"/>
          <w:szCs w:val="28"/>
          <w:lang w:eastAsia="ru-RU"/>
        </w:rPr>
      </w:pPr>
    </w:p>
    <w:p w14:paraId="7B1A9672" w14:textId="77777777" w:rsidR="006E0C4F" w:rsidRPr="00845FC4" w:rsidRDefault="006E0C4F" w:rsidP="00215DA3">
      <w:pPr>
        <w:keepNext/>
        <w:keepLines/>
        <w:jc w:val="center"/>
        <w:outlineLvl w:val="0"/>
        <w:rPr>
          <w:rFonts w:eastAsia="Times New Roman"/>
          <w:b/>
          <w:bCs/>
          <w:color w:val="000000" w:themeColor="text1"/>
          <w:szCs w:val="28"/>
          <w:lang w:eastAsia="x-none"/>
        </w:rPr>
      </w:pPr>
      <w:bookmarkStart w:id="377" w:name="_Toc27503160"/>
      <w:bookmarkStart w:id="378" w:name="_Toc120722654"/>
      <w:r w:rsidRPr="00845FC4">
        <w:rPr>
          <w:rFonts w:eastAsia="Times New Roman"/>
          <w:b/>
          <w:bCs/>
          <w:color w:val="000000" w:themeColor="text1"/>
          <w:szCs w:val="28"/>
          <w:lang w:eastAsia="x-none"/>
        </w:rPr>
        <w:t>ДОДАТКИ</w:t>
      </w:r>
      <w:bookmarkEnd w:id="377"/>
      <w:bookmarkEnd w:id="378"/>
    </w:p>
    <w:p w14:paraId="460A9856" w14:textId="77777777" w:rsidR="006E0C4F" w:rsidRPr="00845FC4" w:rsidRDefault="006E0C4F" w:rsidP="00215DA3">
      <w:pPr>
        <w:widowControl w:val="0"/>
        <w:autoSpaceDE w:val="0"/>
        <w:autoSpaceDN w:val="0"/>
        <w:adjustRightInd w:val="0"/>
        <w:ind w:firstLine="0"/>
        <w:rPr>
          <w:rFonts w:eastAsia="Times New Roman"/>
          <w:bCs/>
          <w:color w:val="000000" w:themeColor="text1"/>
          <w:szCs w:val="28"/>
          <w:lang w:eastAsia="ru-RU"/>
        </w:rPr>
      </w:pPr>
    </w:p>
    <w:p w14:paraId="1F82FE13" w14:textId="77777777" w:rsidR="00CD5BA5" w:rsidRPr="00845FC4" w:rsidRDefault="00CD5BA5" w:rsidP="00215DA3">
      <w:pPr>
        <w:widowControl w:val="0"/>
        <w:autoSpaceDE w:val="0"/>
        <w:autoSpaceDN w:val="0"/>
        <w:adjustRightInd w:val="0"/>
        <w:jc w:val="center"/>
        <w:rPr>
          <w:rFonts w:eastAsia="Times New Roman"/>
          <w:bCs/>
          <w:szCs w:val="28"/>
          <w:lang w:eastAsia="ru-RU"/>
        </w:rPr>
      </w:pPr>
      <w:bookmarkStart w:id="379" w:name="_Toc27503161"/>
      <w:r w:rsidRPr="00845FC4">
        <w:rPr>
          <w:rFonts w:eastAsia="Times New Roman"/>
          <w:bCs/>
          <w:szCs w:val="28"/>
          <w:lang w:eastAsia="ru-RU"/>
        </w:rPr>
        <w:t>на тему: «</w:t>
      </w:r>
      <w:r w:rsidRPr="006E2244">
        <w:t>Особливості розвитку ринку туристичних послуг у країнах Південної Європи в умовах пандемії C0VID-19</w:t>
      </w:r>
      <w:r w:rsidRPr="00845FC4">
        <w:rPr>
          <w:rFonts w:eastAsia="Times New Roman"/>
          <w:bCs/>
          <w:szCs w:val="28"/>
          <w:lang w:eastAsia="ru-RU"/>
        </w:rPr>
        <w:t>»</w:t>
      </w:r>
    </w:p>
    <w:p w14:paraId="7F59E8C7" w14:textId="77777777" w:rsidR="00CD5BA5" w:rsidRPr="00845FC4" w:rsidRDefault="00CD5BA5" w:rsidP="00215DA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szCs w:val="28"/>
          <w:shd w:val="clear" w:color="auto" w:fill="FFFFFF"/>
          <w:lang w:eastAsia="ru-RU"/>
        </w:rPr>
      </w:pPr>
      <w:r w:rsidRPr="00845FC4">
        <w:rPr>
          <w:rFonts w:eastAsia="Times New Roman"/>
          <w:bCs/>
          <w:szCs w:val="28"/>
          <w:lang w:eastAsia="ru-RU"/>
        </w:rPr>
        <w:t>«</w:t>
      </w:r>
      <w:proofErr w:type="spellStart"/>
      <w:r w:rsidRPr="006E2244">
        <w:t>Features</w:t>
      </w:r>
      <w:proofErr w:type="spellEnd"/>
      <w:r w:rsidRPr="006E2244">
        <w:t xml:space="preserve"> </w:t>
      </w:r>
      <w:proofErr w:type="spellStart"/>
      <w:r w:rsidRPr="006E2244">
        <w:t>of</w:t>
      </w:r>
      <w:proofErr w:type="spellEnd"/>
      <w:r w:rsidRPr="006E2244">
        <w:t xml:space="preserve"> </w:t>
      </w:r>
      <w:proofErr w:type="spellStart"/>
      <w:r w:rsidRPr="006E2244">
        <w:t>the</w:t>
      </w:r>
      <w:proofErr w:type="spellEnd"/>
      <w:r w:rsidRPr="006E2244">
        <w:t xml:space="preserve"> </w:t>
      </w:r>
      <w:proofErr w:type="spellStart"/>
      <w:r w:rsidRPr="006E2244">
        <w:t>Development</w:t>
      </w:r>
      <w:proofErr w:type="spellEnd"/>
      <w:r w:rsidRPr="006E2244">
        <w:t xml:space="preserve"> </w:t>
      </w:r>
      <w:proofErr w:type="spellStart"/>
      <w:r w:rsidRPr="006E2244">
        <w:t>of</w:t>
      </w:r>
      <w:proofErr w:type="spellEnd"/>
      <w:r w:rsidRPr="006E2244">
        <w:t xml:space="preserve"> </w:t>
      </w:r>
      <w:proofErr w:type="spellStart"/>
      <w:r w:rsidRPr="006E2244">
        <w:t>the</w:t>
      </w:r>
      <w:proofErr w:type="spellEnd"/>
      <w:r w:rsidRPr="006E2244">
        <w:t xml:space="preserve"> </w:t>
      </w:r>
      <w:proofErr w:type="spellStart"/>
      <w:r w:rsidRPr="006E2244">
        <w:t>Tourist</w:t>
      </w:r>
      <w:proofErr w:type="spellEnd"/>
      <w:r w:rsidRPr="006E2244">
        <w:t xml:space="preserve"> </w:t>
      </w:r>
      <w:proofErr w:type="spellStart"/>
      <w:r w:rsidRPr="006E2244">
        <w:t>Services</w:t>
      </w:r>
      <w:proofErr w:type="spellEnd"/>
      <w:r w:rsidRPr="006E2244">
        <w:t xml:space="preserve"> </w:t>
      </w:r>
      <w:proofErr w:type="spellStart"/>
      <w:r w:rsidRPr="006E2244">
        <w:t>Market</w:t>
      </w:r>
      <w:proofErr w:type="spellEnd"/>
      <w:r w:rsidRPr="006E2244">
        <w:t xml:space="preserve"> </w:t>
      </w:r>
      <w:proofErr w:type="spellStart"/>
      <w:r w:rsidRPr="006E2244">
        <w:t>in</w:t>
      </w:r>
      <w:proofErr w:type="spellEnd"/>
      <w:r w:rsidRPr="006E2244">
        <w:t xml:space="preserve"> </w:t>
      </w:r>
      <w:proofErr w:type="spellStart"/>
      <w:r w:rsidRPr="006E2244">
        <w:t>the</w:t>
      </w:r>
      <w:proofErr w:type="spellEnd"/>
      <w:r w:rsidRPr="006E2244">
        <w:t xml:space="preserve"> </w:t>
      </w:r>
      <w:proofErr w:type="spellStart"/>
      <w:r w:rsidRPr="006E2244">
        <w:t>countries</w:t>
      </w:r>
      <w:proofErr w:type="spellEnd"/>
      <w:r w:rsidRPr="006E2244">
        <w:t xml:space="preserve"> </w:t>
      </w:r>
      <w:proofErr w:type="spellStart"/>
      <w:r w:rsidRPr="006E2244">
        <w:t>of</w:t>
      </w:r>
      <w:proofErr w:type="spellEnd"/>
      <w:r w:rsidRPr="006E2244">
        <w:t xml:space="preserve"> </w:t>
      </w:r>
      <w:proofErr w:type="spellStart"/>
      <w:r w:rsidRPr="006E2244">
        <w:t>Southern</w:t>
      </w:r>
      <w:proofErr w:type="spellEnd"/>
      <w:r w:rsidRPr="006E2244">
        <w:t xml:space="preserve"> </w:t>
      </w:r>
      <w:proofErr w:type="spellStart"/>
      <w:r w:rsidRPr="006E2244">
        <w:t>Europe</w:t>
      </w:r>
      <w:proofErr w:type="spellEnd"/>
      <w:r w:rsidRPr="006E2244">
        <w:t xml:space="preserve"> </w:t>
      </w:r>
      <w:proofErr w:type="spellStart"/>
      <w:r w:rsidRPr="006E2244">
        <w:t>in</w:t>
      </w:r>
      <w:proofErr w:type="spellEnd"/>
      <w:r w:rsidRPr="006E2244">
        <w:t xml:space="preserve"> </w:t>
      </w:r>
      <w:proofErr w:type="spellStart"/>
      <w:r w:rsidRPr="006E2244">
        <w:t>the</w:t>
      </w:r>
      <w:proofErr w:type="spellEnd"/>
      <w:r w:rsidRPr="006E2244">
        <w:t xml:space="preserve"> </w:t>
      </w:r>
      <w:proofErr w:type="spellStart"/>
      <w:r w:rsidRPr="006E2244">
        <w:t>Conditions</w:t>
      </w:r>
      <w:proofErr w:type="spellEnd"/>
      <w:r w:rsidRPr="006E2244">
        <w:t xml:space="preserve"> </w:t>
      </w:r>
      <w:proofErr w:type="spellStart"/>
      <w:r w:rsidRPr="006E2244">
        <w:t>of</w:t>
      </w:r>
      <w:proofErr w:type="spellEnd"/>
      <w:r w:rsidRPr="006E2244">
        <w:t xml:space="preserve"> </w:t>
      </w:r>
      <w:proofErr w:type="spellStart"/>
      <w:r w:rsidRPr="006E2244">
        <w:t>the</w:t>
      </w:r>
      <w:proofErr w:type="spellEnd"/>
      <w:r w:rsidRPr="006E2244">
        <w:t xml:space="preserve"> COVlD-19</w:t>
      </w:r>
      <w:r>
        <w:t>»</w:t>
      </w:r>
      <w:r w:rsidRPr="006E2244">
        <w:t xml:space="preserve"> </w:t>
      </w:r>
    </w:p>
    <w:p w14:paraId="37441E3E" w14:textId="77777777" w:rsidR="00CD5BA5" w:rsidRPr="00845FC4" w:rsidRDefault="00CD5BA5" w:rsidP="00215DA3">
      <w:pPr>
        <w:widowControl w:val="0"/>
        <w:autoSpaceDE w:val="0"/>
        <w:autoSpaceDN w:val="0"/>
        <w:adjustRightInd w:val="0"/>
        <w:rPr>
          <w:rFonts w:eastAsia="Times New Roman"/>
          <w:bCs/>
          <w:szCs w:val="28"/>
          <w:lang w:eastAsia="ru-RU"/>
        </w:rPr>
      </w:pPr>
    </w:p>
    <w:tbl>
      <w:tblPr>
        <w:tblW w:w="9781" w:type="dxa"/>
        <w:tblLook w:val="04A0" w:firstRow="1" w:lastRow="0" w:firstColumn="1" w:lastColumn="0" w:noHBand="0" w:noVBand="1"/>
      </w:tblPr>
      <w:tblGrid>
        <w:gridCol w:w="4111"/>
        <w:gridCol w:w="5670"/>
      </w:tblGrid>
      <w:tr w:rsidR="00CD5BA5" w:rsidRPr="00845FC4" w14:paraId="3F780F47" w14:textId="77777777" w:rsidTr="00215DA3">
        <w:tc>
          <w:tcPr>
            <w:tcW w:w="4111" w:type="dxa"/>
            <w:shd w:val="clear" w:color="auto" w:fill="auto"/>
          </w:tcPr>
          <w:p w14:paraId="4B49056B" w14:textId="77777777" w:rsidR="00CD5BA5" w:rsidRPr="00845FC4" w:rsidRDefault="00CD5BA5" w:rsidP="00215DA3">
            <w:pPr>
              <w:widowControl w:val="0"/>
              <w:autoSpaceDE w:val="0"/>
              <w:autoSpaceDN w:val="0"/>
              <w:adjustRightInd w:val="0"/>
              <w:rPr>
                <w:rFonts w:eastAsia="Times New Roman"/>
                <w:bCs/>
                <w:szCs w:val="28"/>
                <w:lang w:eastAsia="ru-RU"/>
              </w:rPr>
            </w:pPr>
          </w:p>
        </w:tc>
        <w:tc>
          <w:tcPr>
            <w:tcW w:w="5670" w:type="dxa"/>
          </w:tcPr>
          <w:p w14:paraId="4B61ABFE" w14:textId="77777777" w:rsidR="00CD5BA5" w:rsidRDefault="00CD5BA5" w:rsidP="00215DA3">
            <w:pPr>
              <w:widowControl w:val="0"/>
              <w:autoSpaceDE w:val="0"/>
              <w:autoSpaceDN w:val="0"/>
              <w:adjustRightInd w:val="0"/>
              <w:ind w:firstLine="34"/>
              <w:rPr>
                <w:rFonts w:eastAsia="Times New Roman"/>
                <w:bCs/>
                <w:szCs w:val="28"/>
                <w:lang w:eastAsia="ru-RU"/>
              </w:rPr>
            </w:pPr>
            <w:r w:rsidRPr="00845FC4">
              <w:rPr>
                <w:rFonts w:eastAsia="Times New Roman"/>
                <w:bCs/>
                <w:szCs w:val="28"/>
                <w:lang w:eastAsia="ru-RU"/>
              </w:rPr>
              <w:t>Викона</w:t>
            </w:r>
            <w:r>
              <w:rPr>
                <w:rFonts w:eastAsia="Times New Roman"/>
                <w:bCs/>
                <w:szCs w:val="28"/>
                <w:lang w:eastAsia="ru-RU"/>
              </w:rPr>
              <w:t>ла</w:t>
            </w:r>
            <w:r w:rsidRPr="00845FC4">
              <w:rPr>
                <w:rFonts w:eastAsia="Times New Roman"/>
                <w:bCs/>
                <w:szCs w:val="28"/>
                <w:lang w:eastAsia="ru-RU"/>
              </w:rPr>
              <w:t>: студент</w:t>
            </w:r>
            <w:r>
              <w:rPr>
                <w:rFonts w:eastAsia="Times New Roman"/>
                <w:bCs/>
                <w:szCs w:val="28"/>
                <w:lang w:eastAsia="ru-RU"/>
              </w:rPr>
              <w:t>ка</w:t>
            </w:r>
            <w:r w:rsidRPr="00845FC4">
              <w:rPr>
                <w:rFonts w:eastAsia="Times New Roman"/>
                <w:bCs/>
                <w:szCs w:val="28"/>
                <w:lang w:eastAsia="ru-RU"/>
              </w:rPr>
              <w:t xml:space="preserve"> 2 курсу, </w:t>
            </w:r>
          </w:p>
          <w:p w14:paraId="7D100C1B" w14:textId="77777777" w:rsidR="00CD5BA5" w:rsidRPr="00845FC4" w:rsidRDefault="00CD5BA5" w:rsidP="00215DA3">
            <w:pPr>
              <w:widowControl w:val="0"/>
              <w:autoSpaceDE w:val="0"/>
              <w:autoSpaceDN w:val="0"/>
              <w:adjustRightInd w:val="0"/>
              <w:ind w:firstLine="34"/>
              <w:rPr>
                <w:rFonts w:eastAsia="Times New Roman"/>
                <w:bCs/>
                <w:szCs w:val="28"/>
                <w:lang w:eastAsia="ru-RU"/>
              </w:rPr>
            </w:pPr>
            <w:r w:rsidRPr="00845FC4">
              <w:rPr>
                <w:rFonts w:eastAsia="Times New Roman"/>
                <w:bCs/>
                <w:szCs w:val="28"/>
                <w:lang w:eastAsia="ru-RU"/>
              </w:rPr>
              <w:t>групи 8.24</w:t>
            </w:r>
            <w:r>
              <w:rPr>
                <w:rFonts w:eastAsia="Times New Roman"/>
                <w:bCs/>
                <w:szCs w:val="28"/>
                <w:lang w:eastAsia="ru-RU"/>
              </w:rPr>
              <w:t>21</w:t>
            </w:r>
            <w:r w:rsidRPr="00845FC4">
              <w:rPr>
                <w:rFonts w:eastAsia="Times New Roman"/>
                <w:bCs/>
                <w:szCs w:val="28"/>
                <w:lang w:eastAsia="ru-RU"/>
              </w:rPr>
              <w:t>-утг</w:t>
            </w:r>
            <w:r>
              <w:rPr>
                <w:rFonts w:eastAsia="Times New Roman"/>
                <w:bCs/>
                <w:szCs w:val="28"/>
                <w:lang w:eastAsia="ru-RU"/>
              </w:rPr>
              <w:t>-з</w:t>
            </w:r>
          </w:p>
          <w:p w14:paraId="6BAD6A08" w14:textId="77777777" w:rsidR="00CD5BA5" w:rsidRPr="00845FC4" w:rsidRDefault="00CD5BA5" w:rsidP="00215DA3">
            <w:pPr>
              <w:widowControl w:val="0"/>
              <w:autoSpaceDE w:val="0"/>
              <w:autoSpaceDN w:val="0"/>
              <w:adjustRightInd w:val="0"/>
              <w:ind w:firstLine="34"/>
              <w:rPr>
                <w:rFonts w:eastAsia="Times New Roman"/>
                <w:bCs/>
                <w:szCs w:val="28"/>
                <w:lang w:eastAsia="ru-RU"/>
              </w:rPr>
            </w:pPr>
            <w:r w:rsidRPr="00845FC4">
              <w:rPr>
                <w:rFonts w:eastAsia="Times New Roman"/>
                <w:bCs/>
                <w:szCs w:val="28"/>
                <w:lang w:eastAsia="ru-RU"/>
              </w:rPr>
              <w:t xml:space="preserve">спеціальності 242 туризм </w:t>
            </w:r>
          </w:p>
          <w:p w14:paraId="76C9A96B" w14:textId="77777777" w:rsidR="00CD5BA5" w:rsidRPr="00845FC4" w:rsidRDefault="00CD5BA5" w:rsidP="00215DA3">
            <w:pPr>
              <w:widowControl w:val="0"/>
              <w:autoSpaceDE w:val="0"/>
              <w:autoSpaceDN w:val="0"/>
              <w:adjustRightInd w:val="0"/>
              <w:ind w:firstLine="34"/>
              <w:rPr>
                <w:rFonts w:eastAsia="Times New Roman"/>
                <w:bCs/>
                <w:szCs w:val="28"/>
                <w:lang w:eastAsia="ru-RU"/>
              </w:rPr>
            </w:pPr>
            <w:r w:rsidRPr="00845FC4">
              <w:rPr>
                <w:rFonts w:eastAsia="Times New Roman"/>
                <w:bCs/>
                <w:szCs w:val="28"/>
                <w:lang w:eastAsia="ru-RU"/>
              </w:rPr>
              <w:t xml:space="preserve">освітньої програми </w:t>
            </w:r>
            <w:proofErr w:type="spellStart"/>
            <w:r>
              <w:rPr>
                <w:rFonts w:eastAsia="Times New Roman"/>
                <w:bCs/>
                <w:szCs w:val="28"/>
                <w:lang w:eastAsia="ru-RU"/>
              </w:rPr>
              <w:t>туризмознавство</w:t>
            </w:r>
            <w:proofErr w:type="spellEnd"/>
            <w:r>
              <w:rPr>
                <w:rFonts w:eastAsia="Times New Roman"/>
                <w:bCs/>
                <w:szCs w:val="28"/>
                <w:lang w:eastAsia="ru-RU"/>
              </w:rPr>
              <w:t xml:space="preserve"> і гостинність</w:t>
            </w:r>
          </w:p>
          <w:p w14:paraId="31755918" w14:textId="77777777" w:rsidR="00CD5BA5" w:rsidRPr="00845FC4" w:rsidRDefault="00CD5BA5" w:rsidP="00215DA3">
            <w:pPr>
              <w:widowControl w:val="0"/>
              <w:autoSpaceDE w:val="0"/>
              <w:autoSpaceDN w:val="0"/>
              <w:adjustRightInd w:val="0"/>
              <w:ind w:firstLine="34"/>
              <w:rPr>
                <w:rFonts w:eastAsia="Times New Roman"/>
                <w:bCs/>
                <w:szCs w:val="28"/>
                <w:lang w:eastAsia="ru-RU"/>
              </w:rPr>
            </w:pPr>
            <w:r>
              <w:rPr>
                <w:rFonts w:eastAsia="Times New Roman"/>
                <w:bCs/>
                <w:szCs w:val="28"/>
                <w:lang w:eastAsia="ru-RU"/>
              </w:rPr>
              <w:t>Повстяна Д.М.</w:t>
            </w:r>
          </w:p>
          <w:p w14:paraId="7DE7C4DB" w14:textId="77777777" w:rsidR="00CD5BA5" w:rsidRPr="00845FC4" w:rsidRDefault="00CD5BA5" w:rsidP="00215DA3">
            <w:pPr>
              <w:widowControl w:val="0"/>
              <w:autoSpaceDE w:val="0"/>
              <w:autoSpaceDN w:val="0"/>
              <w:adjustRightInd w:val="0"/>
              <w:ind w:firstLine="33"/>
              <w:rPr>
                <w:rFonts w:eastAsia="Times New Roman"/>
                <w:bCs/>
                <w:szCs w:val="28"/>
                <w:lang w:eastAsia="ru-RU"/>
              </w:rPr>
            </w:pPr>
          </w:p>
        </w:tc>
      </w:tr>
      <w:tr w:rsidR="00CD5BA5" w:rsidRPr="00B7548D" w14:paraId="7544AB8D" w14:textId="77777777" w:rsidTr="00215DA3">
        <w:tc>
          <w:tcPr>
            <w:tcW w:w="4111" w:type="dxa"/>
            <w:shd w:val="clear" w:color="auto" w:fill="auto"/>
          </w:tcPr>
          <w:p w14:paraId="7BEEEB3C" w14:textId="77777777" w:rsidR="00CD5BA5" w:rsidRPr="00845FC4" w:rsidRDefault="00CD5BA5" w:rsidP="00215DA3">
            <w:pPr>
              <w:widowControl w:val="0"/>
              <w:autoSpaceDE w:val="0"/>
              <w:autoSpaceDN w:val="0"/>
              <w:adjustRightInd w:val="0"/>
              <w:rPr>
                <w:rFonts w:eastAsia="Times New Roman"/>
                <w:bCs/>
                <w:szCs w:val="28"/>
                <w:lang w:eastAsia="ru-RU"/>
              </w:rPr>
            </w:pPr>
          </w:p>
        </w:tc>
        <w:tc>
          <w:tcPr>
            <w:tcW w:w="5670" w:type="dxa"/>
          </w:tcPr>
          <w:p w14:paraId="17C351D6" w14:textId="77777777" w:rsidR="00CD5BA5" w:rsidRPr="00845FC4" w:rsidRDefault="00CD5BA5" w:rsidP="00215DA3">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 xml:space="preserve">Керівник: </w:t>
            </w:r>
            <w:proofErr w:type="spellStart"/>
            <w:r w:rsidRPr="00845FC4">
              <w:rPr>
                <w:rFonts w:eastAsia="Times New Roman"/>
                <w:bCs/>
                <w:szCs w:val="28"/>
                <w:lang w:eastAsia="ru-RU"/>
              </w:rPr>
              <w:t>к.п.н</w:t>
            </w:r>
            <w:proofErr w:type="spellEnd"/>
            <w:r w:rsidRPr="00845FC4">
              <w:rPr>
                <w:rFonts w:eastAsia="Times New Roman"/>
                <w:bCs/>
                <w:szCs w:val="28"/>
                <w:lang w:eastAsia="ru-RU"/>
              </w:rPr>
              <w:t>., доцент кафедри туризму та готельно-ресторанної справи</w:t>
            </w:r>
          </w:p>
          <w:p w14:paraId="3B274E18" w14:textId="77777777" w:rsidR="00CD5BA5" w:rsidRPr="00845FC4" w:rsidRDefault="00CD5BA5" w:rsidP="00215DA3">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Сидорук А.В.</w:t>
            </w:r>
          </w:p>
          <w:p w14:paraId="6DEBAFE7" w14:textId="77777777" w:rsidR="00CD5BA5" w:rsidRPr="00E50E5A" w:rsidRDefault="00CD5BA5" w:rsidP="00215DA3">
            <w:pPr>
              <w:widowControl w:val="0"/>
              <w:autoSpaceDE w:val="0"/>
              <w:autoSpaceDN w:val="0"/>
              <w:adjustRightInd w:val="0"/>
              <w:ind w:firstLine="33"/>
              <w:rPr>
                <w:rFonts w:eastAsia="Times New Roman"/>
                <w:bCs/>
                <w:szCs w:val="28"/>
                <w:lang w:eastAsia="ru-RU"/>
              </w:rPr>
            </w:pPr>
            <w:r w:rsidRPr="00845FC4">
              <w:rPr>
                <w:rFonts w:eastAsia="Times New Roman"/>
                <w:bCs/>
                <w:szCs w:val="28"/>
                <w:lang w:eastAsia="ru-RU"/>
              </w:rPr>
              <w:t xml:space="preserve">Рецензент: </w:t>
            </w:r>
            <w:proofErr w:type="spellStart"/>
            <w:r w:rsidRPr="00E14B33">
              <w:rPr>
                <w:rFonts w:eastAsia="Times New Roman"/>
                <w:bCs/>
                <w:szCs w:val="28"/>
                <w:lang w:eastAsia="ru-RU"/>
              </w:rPr>
              <w:t>к.п.н</w:t>
            </w:r>
            <w:proofErr w:type="spellEnd"/>
            <w:r w:rsidRPr="00E14B33">
              <w:rPr>
                <w:rFonts w:eastAsia="Times New Roman"/>
                <w:bCs/>
                <w:szCs w:val="28"/>
                <w:lang w:eastAsia="ru-RU"/>
              </w:rPr>
              <w:t xml:space="preserve">., доцент кафедри </w:t>
            </w:r>
            <w:proofErr w:type="spellStart"/>
            <w:r w:rsidRPr="00E14B33">
              <w:rPr>
                <w:rFonts w:eastAsia="Times New Roman"/>
                <w:bCs/>
                <w:szCs w:val="28"/>
                <w:lang w:eastAsia="ru-RU"/>
              </w:rPr>
              <w:t>ТМФВіС</w:t>
            </w:r>
            <w:proofErr w:type="spellEnd"/>
            <w:r w:rsidRPr="00E14B33">
              <w:rPr>
                <w:rFonts w:eastAsia="Times New Roman"/>
                <w:bCs/>
                <w:szCs w:val="28"/>
                <w:lang w:eastAsia="ru-RU"/>
              </w:rPr>
              <w:t xml:space="preserve"> </w:t>
            </w:r>
            <w:proofErr w:type="spellStart"/>
            <w:r w:rsidRPr="00E14B33">
              <w:rPr>
                <w:rFonts w:eastAsia="Times New Roman"/>
                <w:bCs/>
                <w:szCs w:val="28"/>
                <w:lang w:eastAsia="ru-RU"/>
              </w:rPr>
              <w:t>Омельяненко</w:t>
            </w:r>
            <w:proofErr w:type="spellEnd"/>
            <w:r w:rsidRPr="00E14B33">
              <w:rPr>
                <w:rFonts w:eastAsia="Times New Roman"/>
                <w:bCs/>
                <w:szCs w:val="28"/>
                <w:lang w:eastAsia="ru-RU"/>
              </w:rPr>
              <w:t xml:space="preserve"> Г.А.</w:t>
            </w:r>
          </w:p>
          <w:p w14:paraId="05C8322C" w14:textId="77777777" w:rsidR="00CD5BA5" w:rsidRPr="00845FC4" w:rsidRDefault="00CD5BA5" w:rsidP="00215DA3">
            <w:pPr>
              <w:widowControl w:val="0"/>
              <w:autoSpaceDE w:val="0"/>
              <w:autoSpaceDN w:val="0"/>
              <w:adjustRightInd w:val="0"/>
              <w:ind w:firstLine="33"/>
              <w:rPr>
                <w:rFonts w:eastAsia="Times New Roman"/>
                <w:bCs/>
                <w:szCs w:val="28"/>
                <w:lang w:eastAsia="ru-RU"/>
              </w:rPr>
            </w:pPr>
          </w:p>
          <w:p w14:paraId="6C398232" w14:textId="77777777" w:rsidR="00CD5BA5" w:rsidRPr="00845FC4" w:rsidRDefault="00CD5BA5" w:rsidP="00215DA3">
            <w:pPr>
              <w:widowControl w:val="0"/>
              <w:autoSpaceDE w:val="0"/>
              <w:autoSpaceDN w:val="0"/>
              <w:adjustRightInd w:val="0"/>
              <w:ind w:firstLine="33"/>
              <w:rPr>
                <w:rFonts w:eastAsia="Times New Roman"/>
                <w:bCs/>
                <w:szCs w:val="28"/>
                <w:lang w:eastAsia="ru-RU"/>
              </w:rPr>
            </w:pPr>
          </w:p>
        </w:tc>
      </w:tr>
    </w:tbl>
    <w:p w14:paraId="667635EF" w14:textId="77777777" w:rsidR="006E0C4F" w:rsidRPr="00845FC4" w:rsidRDefault="006E0C4F" w:rsidP="00215DA3">
      <w:pPr>
        <w:widowControl w:val="0"/>
        <w:autoSpaceDE w:val="0"/>
        <w:autoSpaceDN w:val="0"/>
        <w:adjustRightInd w:val="0"/>
        <w:rPr>
          <w:rFonts w:eastAsia="Times New Roman"/>
          <w:bCs/>
          <w:color w:val="000000" w:themeColor="text1"/>
          <w:szCs w:val="28"/>
          <w:lang w:eastAsia="ru-RU"/>
        </w:rPr>
      </w:pPr>
    </w:p>
    <w:p w14:paraId="5FFFF973" w14:textId="77777777" w:rsidR="006E0C4F" w:rsidRPr="00845FC4" w:rsidRDefault="006E0C4F" w:rsidP="00215DA3">
      <w:pPr>
        <w:widowControl w:val="0"/>
        <w:autoSpaceDE w:val="0"/>
        <w:autoSpaceDN w:val="0"/>
        <w:adjustRightInd w:val="0"/>
        <w:rPr>
          <w:rFonts w:eastAsia="Times New Roman"/>
          <w:bCs/>
          <w:color w:val="000000" w:themeColor="text1"/>
          <w:szCs w:val="28"/>
          <w:lang w:eastAsia="ru-RU"/>
        </w:rPr>
      </w:pPr>
    </w:p>
    <w:p w14:paraId="7A1192A1" w14:textId="77777777" w:rsidR="006E0C4F" w:rsidRPr="00845FC4" w:rsidRDefault="006E0C4F" w:rsidP="00215DA3">
      <w:pPr>
        <w:jc w:val="center"/>
        <w:rPr>
          <w:color w:val="000000" w:themeColor="text1"/>
          <w:lang w:eastAsia="ru-RU"/>
        </w:rPr>
      </w:pPr>
      <w:bookmarkStart w:id="380" w:name="_Toc57714260"/>
      <w:bookmarkStart w:id="381" w:name="_Toc57716018"/>
      <w:bookmarkStart w:id="382" w:name="_Toc57718539"/>
      <w:bookmarkStart w:id="383" w:name="_Toc57718593"/>
      <w:bookmarkStart w:id="384" w:name="_Toc57750604"/>
      <w:bookmarkStart w:id="385" w:name="_Toc57805672"/>
      <w:r w:rsidRPr="00845FC4">
        <w:rPr>
          <w:color w:val="000000" w:themeColor="text1"/>
          <w:lang w:eastAsia="ru-RU"/>
        </w:rPr>
        <w:t>Запоріжжя – 202</w:t>
      </w:r>
      <w:bookmarkEnd w:id="380"/>
      <w:bookmarkEnd w:id="381"/>
      <w:bookmarkEnd w:id="382"/>
      <w:bookmarkEnd w:id="383"/>
      <w:bookmarkEnd w:id="384"/>
      <w:bookmarkEnd w:id="385"/>
      <w:r w:rsidR="00CD5BA5">
        <w:rPr>
          <w:color w:val="000000" w:themeColor="text1"/>
          <w:lang w:eastAsia="ru-RU"/>
        </w:rPr>
        <w:t>2</w:t>
      </w:r>
    </w:p>
    <w:p w14:paraId="0F33333C" w14:textId="77777777" w:rsidR="006E0C4F" w:rsidRPr="00845FC4" w:rsidRDefault="006E0C4F" w:rsidP="00215DA3">
      <w:pPr>
        <w:jc w:val="center"/>
        <w:rPr>
          <w:color w:val="000000" w:themeColor="text1"/>
          <w:lang w:eastAsia="ru-RU"/>
        </w:rPr>
      </w:pPr>
      <w:bookmarkStart w:id="386" w:name="_Toc27503169"/>
      <w:bookmarkStart w:id="387" w:name="_Toc57714261"/>
      <w:bookmarkStart w:id="388" w:name="_Toc57716019"/>
      <w:bookmarkStart w:id="389" w:name="_Toc57718540"/>
      <w:bookmarkStart w:id="390" w:name="_Toc57718594"/>
      <w:bookmarkStart w:id="391" w:name="_Toc57750605"/>
      <w:bookmarkStart w:id="392" w:name="_Toc57805673"/>
      <w:bookmarkEnd w:id="379"/>
      <w:r w:rsidRPr="00845FC4">
        <w:rPr>
          <w:color w:val="000000" w:themeColor="text1"/>
          <w:lang w:eastAsia="ru-RU"/>
        </w:rPr>
        <w:lastRenderedPageBreak/>
        <w:t>Додаток А</w:t>
      </w:r>
    </w:p>
    <w:p w14:paraId="3A414B4E" w14:textId="77777777" w:rsidR="006E0C4F" w:rsidRDefault="00523A07" w:rsidP="00215DA3">
      <w:pPr>
        <w:ind w:firstLine="0"/>
        <w:jc w:val="center"/>
        <w:rPr>
          <w:color w:val="000000" w:themeColor="text1"/>
          <w:lang w:eastAsia="ru-RU"/>
        </w:rPr>
      </w:pPr>
      <w:r>
        <w:t xml:space="preserve">Міжнародні туристичні прибуття за 2019 рік </w:t>
      </w:r>
      <w:r>
        <w:rPr>
          <w:noProof/>
          <w:color w:val="000000" w:themeColor="text1"/>
          <w:lang w:val="ru-RU" w:eastAsia="ru-RU"/>
        </w:rPr>
        <w:drawing>
          <wp:inline distT="0" distB="0" distL="0" distR="0" wp14:anchorId="3CB7EBB7" wp14:editId="76DA9E7F">
            <wp:extent cx="6020435" cy="35337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2665" cy="3535084"/>
                    </a:xfrm>
                    <a:prstGeom prst="rect">
                      <a:avLst/>
                    </a:prstGeom>
                    <a:noFill/>
                    <a:ln>
                      <a:noFill/>
                    </a:ln>
                  </pic:spPr>
                </pic:pic>
              </a:graphicData>
            </a:graphic>
          </wp:inline>
        </w:drawing>
      </w:r>
    </w:p>
    <w:p w14:paraId="75F2C640" w14:textId="77777777" w:rsidR="006E0C4F" w:rsidRDefault="006E0C4F" w:rsidP="00215DA3">
      <w:pPr>
        <w:jc w:val="center"/>
        <w:rPr>
          <w:color w:val="000000" w:themeColor="text1"/>
          <w:lang w:eastAsia="ru-RU"/>
        </w:rPr>
      </w:pPr>
    </w:p>
    <w:p w14:paraId="7DAC7A0F" w14:textId="77777777" w:rsidR="006E0C4F" w:rsidRDefault="006E0C4F" w:rsidP="00215DA3">
      <w:pPr>
        <w:jc w:val="center"/>
        <w:rPr>
          <w:color w:val="000000" w:themeColor="text1"/>
          <w:lang w:eastAsia="ru-RU"/>
        </w:rPr>
      </w:pPr>
    </w:p>
    <w:p w14:paraId="5CD3988B" w14:textId="77777777" w:rsidR="00523A07" w:rsidRDefault="00523A07" w:rsidP="00215DA3">
      <w:pPr>
        <w:jc w:val="center"/>
        <w:rPr>
          <w:color w:val="000000" w:themeColor="text1"/>
          <w:lang w:eastAsia="ru-RU"/>
        </w:rPr>
      </w:pPr>
    </w:p>
    <w:p w14:paraId="3C8FF984" w14:textId="77777777" w:rsidR="00523A07" w:rsidRDefault="00523A07" w:rsidP="00215DA3">
      <w:pPr>
        <w:jc w:val="center"/>
        <w:rPr>
          <w:color w:val="000000" w:themeColor="text1"/>
          <w:lang w:eastAsia="ru-RU"/>
        </w:rPr>
      </w:pPr>
    </w:p>
    <w:p w14:paraId="7A6421CE" w14:textId="77777777" w:rsidR="00523A07" w:rsidRDefault="00523A07" w:rsidP="00215DA3">
      <w:pPr>
        <w:jc w:val="center"/>
        <w:rPr>
          <w:color w:val="000000" w:themeColor="text1"/>
          <w:lang w:eastAsia="ru-RU"/>
        </w:rPr>
      </w:pPr>
    </w:p>
    <w:p w14:paraId="6E71C868" w14:textId="77777777" w:rsidR="00523A07" w:rsidRDefault="00523A07" w:rsidP="00215DA3">
      <w:pPr>
        <w:jc w:val="center"/>
        <w:rPr>
          <w:color w:val="000000" w:themeColor="text1"/>
          <w:lang w:eastAsia="ru-RU"/>
        </w:rPr>
      </w:pPr>
    </w:p>
    <w:p w14:paraId="1E221F44" w14:textId="77777777" w:rsidR="00523A07" w:rsidRDefault="00523A07" w:rsidP="00215DA3">
      <w:pPr>
        <w:jc w:val="center"/>
        <w:rPr>
          <w:color w:val="000000" w:themeColor="text1"/>
          <w:lang w:eastAsia="ru-RU"/>
        </w:rPr>
      </w:pPr>
    </w:p>
    <w:p w14:paraId="1E163352" w14:textId="77777777" w:rsidR="00523A07" w:rsidRDefault="00523A07" w:rsidP="00215DA3">
      <w:pPr>
        <w:jc w:val="center"/>
        <w:rPr>
          <w:color w:val="000000" w:themeColor="text1"/>
          <w:lang w:eastAsia="ru-RU"/>
        </w:rPr>
      </w:pPr>
    </w:p>
    <w:p w14:paraId="54BB8C6E" w14:textId="77777777" w:rsidR="00523A07" w:rsidRDefault="00523A07" w:rsidP="00215DA3">
      <w:pPr>
        <w:jc w:val="center"/>
        <w:rPr>
          <w:color w:val="000000" w:themeColor="text1"/>
          <w:lang w:eastAsia="ru-RU"/>
        </w:rPr>
      </w:pPr>
    </w:p>
    <w:p w14:paraId="3A074847" w14:textId="77777777" w:rsidR="00523A07" w:rsidRDefault="00523A07" w:rsidP="00215DA3">
      <w:pPr>
        <w:jc w:val="center"/>
        <w:rPr>
          <w:color w:val="000000" w:themeColor="text1"/>
          <w:lang w:eastAsia="ru-RU"/>
        </w:rPr>
      </w:pPr>
    </w:p>
    <w:p w14:paraId="446CB059" w14:textId="77777777" w:rsidR="00523A07" w:rsidRDefault="00523A07" w:rsidP="00215DA3">
      <w:pPr>
        <w:jc w:val="center"/>
        <w:rPr>
          <w:color w:val="000000" w:themeColor="text1"/>
          <w:lang w:eastAsia="ru-RU"/>
        </w:rPr>
      </w:pPr>
    </w:p>
    <w:p w14:paraId="18B61708" w14:textId="77777777" w:rsidR="00523A07" w:rsidRDefault="00523A07" w:rsidP="00215DA3">
      <w:pPr>
        <w:jc w:val="center"/>
        <w:rPr>
          <w:color w:val="000000" w:themeColor="text1"/>
          <w:lang w:eastAsia="ru-RU"/>
        </w:rPr>
      </w:pPr>
    </w:p>
    <w:p w14:paraId="1C9E5970" w14:textId="77777777" w:rsidR="00523A07" w:rsidRDefault="00523A07" w:rsidP="00215DA3">
      <w:pPr>
        <w:jc w:val="center"/>
        <w:rPr>
          <w:color w:val="000000" w:themeColor="text1"/>
          <w:lang w:eastAsia="ru-RU"/>
        </w:rPr>
      </w:pPr>
    </w:p>
    <w:p w14:paraId="01D9D4C4" w14:textId="77777777" w:rsidR="00523A07" w:rsidRDefault="00523A07" w:rsidP="00215DA3">
      <w:pPr>
        <w:jc w:val="center"/>
        <w:rPr>
          <w:color w:val="000000" w:themeColor="text1"/>
          <w:lang w:eastAsia="ru-RU"/>
        </w:rPr>
      </w:pPr>
    </w:p>
    <w:p w14:paraId="1CC403B9" w14:textId="77777777" w:rsidR="00523A07" w:rsidRPr="00845FC4" w:rsidRDefault="00523A07" w:rsidP="00215DA3">
      <w:pPr>
        <w:jc w:val="center"/>
        <w:rPr>
          <w:color w:val="000000" w:themeColor="text1"/>
          <w:lang w:eastAsia="ru-RU"/>
        </w:rPr>
      </w:pPr>
    </w:p>
    <w:p w14:paraId="26CFA39B" w14:textId="77777777" w:rsidR="006E0C4F" w:rsidRPr="00845FC4" w:rsidRDefault="006E0C4F" w:rsidP="00215DA3">
      <w:pPr>
        <w:ind w:firstLine="0"/>
        <w:rPr>
          <w:color w:val="000000" w:themeColor="text1"/>
          <w:lang w:eastAsia="ru-RU"/>
        </w:rPr>
      </w:pPr>
    </w:p>
    <w:p w14:paraId="06C44229" w14:textId="77777777" w:rsidR="006E0C4F" w:rsidRPr="00845FC4" w:rsidRDefault="006E0C4F" w:rsidP="00215DA3">
      <w:pPr>
        <w:jc w:val="center"/>
        <w:rPr>
          <w:color w:val="000000" w:themeColor="text1"/>
          <w:lang w:eastAsia="ru-RU"/>
        </w:rPr>
      </w:pPr>
      <w:r w:rsidRPr="00845FC4">
        <w:rPr>
          <w:color w:val="000000" w:themeColor="text1"/>
          <w:lang w:eastAsia="ru-RU"/>
        </w:rPr>
        <w:lastRenderedPageBreak/>
        <w:t xml:space="preserve">Додаток </w:t>
      </w:r>
      <w:bookmarkEnd w:id="386"/>
      <w:bookmarkEnd w:id="387"/>
      <w:bookmarkEnd w:id="388"/>
      <w:bookmarkEnd w:id="389"/>
      <w:bookmarkEnd w:id="390"/>
      <w:bookmarkEnd w:id="391"/>
      <w:bookmarkEnd w:id="392"/>
      <w:r w:rsidRPr="00845FC4">
        <w:rPr>
          <w:color w:val="000000" w:themeColor="text1"/>
          <w:lang w:eastAsia="ru-RU"/>
        </w:rPr>
        <w:t>Б</w:t>
      </w:r>
    </w:p>
    <w:p w14:paraId="322AD1FF" w14:textId="77777777" w:rsidR="006E0C4F" w:rsidRDefault="00596C59" w:rsidP="00215DA3">
      <w:pPr>
        <w:jc w:val="center"/>
        <w:rPr>
          <w:color w:val="000000" w:themeColor="text1"/>
          <w:lang w:eastAsia="ru-RU"/>
        </w:rPr>
      </w:pPr>
      <w:r>
        <w:rPr>
          <w:color w:val="000000" w:themeColor="text1"/>
          <w:lang w:eastAsia="ru-RU"/>
        </w:rPr>
        <w:t>Анкета</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1"/>
      </w:tblGrid>
      <w:tr w:rsidR="00596C59" w14:paraId="7F44CB02" w14:textId="77777777" w:rsidTr="00B52CEA">
        <w:tc>
          <w:tcPr>
            <w:tcW w:w="9345" w:type="dxa"/>
          </w:tcPr>
          <w:p w14:paraId="2FC6F8D5" w14:textId="77777777" w:rsidR="00596C59" w:rsidRDefault="00596C59" w:rsidP="00215DA3">
            <w:pPr>
              <w:ind w:firstLine="0"/>
              <w:jc w:val="center"/>
              <w:rPr>
                <w:color w:val="000000" w:themeColor="text1"/>
                <w:lang w:eastAsia="ru-RU"/>
              </w:rPr>
            </w:pPr>
            <w:r>
              <w:object w:dxaOrig="9825" w:dyaOrig="9360" w14:anchorId="3BFF783B">
                <v:shape id="_x0000_i1028" type="#_x0000_t75" style="width:468pt;height:445.5pt" o:ole="">
                  <v:imagedata r:id="rId50" o:title=""/>
                </v:shape>
                <o:OLEObject Type="Embed" ProgID="PBrush" ShapeID="_x0000_i1028" DrawAspect="Content" ObjectID="_1731428262" r:id="rId51"/>
              </w:object>
            </w:r>
          </w:p>
        </w:tc>
      </w:tr>
      <w:tr w:rsidR="00596C59" w14:paraId="122A127D" w14:textId="77777777" w:rsidTr="00B52CEA">
        <w:tc>
          <w:tcPr>
            <w:tcW w:w="9345" w:type="dxa"/>
          </w:tcPr>
          <w:p w14:paraId="0D2CFE72" w14:textId="77777777" w:rsidR="00596C59" w:rsidRDefault="00B52CEA" w:rsidP="00215DA3">
            <w:pPr>
              <w:ind w:firstLine="0"/>
              <w:jc w:val="center"/>
              <w:rPr>
                <w:color w:val="000000" w:themeColor="text1"/>
                <w:lang w:eastAsia="ru-RU"/>
              </w:rPr>
            </w:pPr>
            <w:r>
              <w:object w:dxaOrig="9840" w:dyaOrig="3570" w14:anchorId="52B44048">
                <v:shape id="_x0000_i1029" type="#_x0000_t75" style="width:467.25pt;height:169.5pt" o:ole="">
                  <v:imagedata r:id="rId52" o:title=""/>
                </v:shape>
                <o:OLEObject Type="Embed" ProgID="PBrush" ShapeID="_x0000_i1029" DrawAspect="Content" ObjectID="_1731428263" r:id="rId53"/>
              </w:object>
            </w:r>
          </w:p>
        </w:tc>
      </w:tr>
    </w:tbl>
    <w:p w14:paraId="73140C4A" w14:textId="77777777" w:rsidR="00596C59" w:rsidRPr="00E10F07" w:rsidRDefault="00596C59" w:rsidP="00215DA3">
      <w:pPr>
        <w:jc w:val="center"/>
        <w:rPr>
          <w:color w:val="000000" w:themeColor="text1"/>
          <w:lang w:eastAsia="ru-RU"/>
        </w:rPr>
      </w:pPr>
    </w:p>
    <w:p w14:paraId="63286CA4" w14:textId="77777777" w:rsidR="006E0C4F" w:rsidRDefault="00A623EB" w:rsidP="00215DA3">
      <w:pPr>
        <w:ind w:firstLine="0"/>
        <w:jc w:val="center"/>
        <w:rPr>
          <w:color w:val="000000" w:themeColor="text1"/>
          <w:lang w:eastAsia="ru-RU"/>
        </w:rPr>
      </w:pPr>
      <w:r>
        <w:rPr>
          <w:color w:val="000000" w:themeColor="text1"/>
          <w:lang w:eastAsia="ru-RU"/>
        </w:rPr>
        <w:lastRenderedPageBreak/>
        <w:t>Додаток В</w:t>
      </w:r>
    </w:p>
    <w:p w14:paraId="20DCAFDD" w14:textId="77777777" w:rsidR="00A623EB" w:rsidRDefault="00A623EB" w:rsidP="00215DA3">
      <w:pPr>
        <w:ind w:firstLine="0"/>
        <w:jc w:val="center"/>
        <w:rPr>
          <w:color w:val="000000" w:themeColor="text1"/>
          <w:lang w:eastAsia="ru-RU"/>
        </w:rPr>
      </w:pPr>
      <w:r>
        <w:t>Карта розповсюдження пандемії в країнах Європи станом на початок грудня 2021 року</w:t>
      </w:r>
    </w:p>
    <w:p w14:paraId="4D53746C" w14:textId="77777777" w:rsidR="00A623EB" w:rsidRDefault="00A623EB" w:rsidP="00215DA3">
      <w:pPr>
        <w:ind w:firstLine="0"/>
      </w:pPr>
      <w:r>
        <w:rPr>
          <w:noProof/>
          <w:lang w:val="ru-RU" w:eastAsia="ru-RU"/>
        </w:rPr>
        <w:drawing>
          <wp:inline distT="0" distB="0" distL="0" distR="0" wp14:anchorId="6812E39E" wp14:editId="37B31FF5">
            <wp:extent cx="5952261" cy="40290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73378" cy="4043369"/>
                    </a:xfrm>
                    <a:prstGeom prst="rect">
                      <a:avLst/>
                    </a:prstGeom>
                    <a:noFill/>
                    <a:ln>
                      <a:noFill/>
                    </a:ln>
                  </pic:spPr>
                </pic:pic>
              </a:graphicData>
            </a:graphic>
          </wp:inline>
        </w:drawing>
      </w:r>
    </w:p>
    <w:p w14:paraId="15A6237C" w14:textId="77777777" w:rsidR="00A623EB" w:rsidRDefault="00A623EB" w:rsidP="00215DA3">
      <w:pPr>
        <w:ind w:firstLine="0"/>
        <w:jc w:val="center"/>
        <w:rPr>
          <w:color w:val="000000" w:themeColor="text1"/>
          <w:lang w:eastAsia="ru-RU"/>
        </w:rPr>
      </w:pPr>
    </w:p>
    <w:p w14:paraId="21AC1421" w14:textId="77777777" w:rsidR="006E0C4F" w:rsidRPr="00845FC4" w:rsidRDefault="006E0C4F" w:rsidP="00215DA3">
      <w:pPr>
        <w:jc w:val="center"/>
        <w:rPr>
          <w:color w:val="000000" w:themeColor="text1"/>
          <w:lang w:eastAsia="ru-RU"/>
        </w:rPr>
      </w:pPr>
    </w:p>
    <w:p w14:paraId="618D05C9" w14:textId="77777777" w:rsidR="006E0C4F" w:rsidRPr="00845FC4" w:rsidRDefault="006E0C4F" w:rsidP="00215DA3">
      <w:pPr>
        <w:ind w:firstLine="0"/>
        <w:rPr>
          <w:color w:val="111111"/>
          <w:lang w:eastAsia="ru-RU"/>
        </w:rPr>
      </w:pPr>
    </w:p>
    <w:p w14:paraId="7A23DB04" w14:textId="77777777" w:rsidR="006E0C4F" w:rsidRPr="00845FC4" w:rsidRDefault="006E0C4F" w:rsidP="00215DA3">
      <w:pPr>
        <w:ind w:firstLine="0"/>
        <w:jc w:val="left"/>
        <w:rPr>
          <w:color w:val="111111"/>
          <w:lang w:eastAsia="ru-RU"/>
        </w:rPr>
      </w:pPr>
      <w:r w:rsidRPr="00845FC4">
        <w:rPr>
          <w:color w:val="111111"/>
          <w:lang w:eastAsia="ru-RU"/>
        </w:rPr>
        <w:br w:type="page"/>
      </w:r>
    </w:p>
    <w:p w14:paraId="4C9610FA" w14:textId="77777777" w:rsidR="006E0C4F" w:rsidRDefault="006E0C4F" w:rsidP="00215DA3">
      <w:pPr>
        <w:jc w:val="center"/>
        <w:rPr>
          <w:lang w:eastAsia="ru-RU"/>
        </w:rPr>
      </w:pPr>
      <w:bookmarkStart w:id="393" w:name="_Toc57714262"/>
      <w:bookmarkStart w:id="394" w:name="_Toc57716020"/>
      <w:bookmarkStart w:id="395" w:name="_Toc57718541"/>
      <w:bookmarkStart w:id="396" w:name="_Toc57718595"/>
      <w:bookmarkStart w:id="397" w:name="_Toc57750606"/>
      <w:bookmarkStart w:id="398" w:name="_Toc57805674"/>
      <w:r w:rsidRPr="00845FC4">
        <w:rPr>
          <w:lang w:eastAsia="ru-RU"/>
        </w:rPr>
        <w:lastRenderedPageBreak/>
        <w:t xml:space="preserve">Додаток </w:t>
      </w:r>
      <w:bookmarkEnd w:id="393"/>
      <w:bookmarkEnd w:id="394"/>
      <w:bookmarkEnd w:id="395"/>
      <w:bookmarkEnd w:id="396"/>
      <w:bookmarkEnd w:id="397"/>
      <w:bookmarkEnd w:id="398"/>
      <w:r w:rsidR="00A623EB">
        <w:rPr>
          <w:lang w:eastAsia="ru-RU"/>
        </w:rPr>
        <w:t>Г</w:t>
      </w:r>
    </w:p>
    <w:p w14:paraId="34162FA5" w14:textId="77777777" w:rsidR="00A623EB" w:rsidRDefault="00A623EB" w:rsidP="00215DA3">
      <w:pPr>
        <w:ind w:firstLine="0"/>
        <w:jc w:val="center"/>
        <w:rPr>
          <w:color w:val="000000" w:themeColor="text1"/>
          <w:lang w:eastAsia="ru-RU"/>
        </w:rPr>
      </w:pPr>
      <w:r>
        <w:t>Карта розповсюдження пандемії в країнах Європи станом на початок грудня 2020 року</w:t>
      </w:r>
    </w:p>
    <w:p w14:paraId="522EAB33" w14:textId="77777777" w:rsidR="006E0C4F" w:rsidRDefault="00A623EB" w:rsidP="00215DA3">
      <w:pPr>
        <w:ind w:firstLine="0"/>
        <w:jc w:val="center"/>
        <w:rPr>
          <w:lang w:eastAsia="ru-RU"/>
        </w:rPr>
      </w:pPr>
      <w:r>
        <w:rPr>
          <w:noProof/>
          <w:lang w:val="ru-RU" w:eastAsia="ru-RU"/>
        </w:rPr>
        <w:drawing>
          <wp:inline distT="0" distB="0" distL="0" distR="0" wp14:anchorId="6DDDC1A2" wp14:editId="6F5A5690">
            <wp:extent cx="6009731" cy="41243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12116" cy="4125962"/>
                    </a:xfrm>
                    <a:prstGeom prst="rect">
                      <a:avLst/>
                    </a:prstGeom>
                    <a:noFill/>
                    <a:ln>
                      <a:noFill/>
                    </a:ln>
                  </pic:spPr>
                </pic:pic>
              </a:graphicData>
            </a:graphic>
          </wp:inline>
        </w:drawing>
      </w:r>
    </w:p>
    <w:p w14:paraId="636AB0B2" w14:textId="77777777" w:rsidR="006E0C4F" w:rsidRDefault="006E0C4F" w:rsidP="00215DA3">
      <w:pPr>
        <w:ind w:firstLine="0"/>
        <w:jc w:val="center"/>
        <w:rPr>
          <w:lang w:eastAsia="ru-RU"/>
        </w:rPr>
      </w:pPr>
    </w:p>
    <w:p w14:paraId="0F098F75" w14:textId="77777777" w:rsidR="006E0C4F" w:rsidRDefault="006E0C4F" w:rsidP="00215DA3">
      <w:pPr>
        <w:ind w:firstLine="0"/>
        <w:jc w:val="center"/>
      </w:pPr>
    </w:p>
    <w:p w14:paraId="7CD13977" w14:textId="77777777" w:rsidR="006E0C4F" w:rsidRDefault="006E0C4F" w:rsidP="00215DA3">
      <w:pPr>
        <w:ind w:firstLine="0"/>
        <w:jc w:val="center"/>
        <w:rPr>
          <w:lang w:eastAsia="ru-RU"/>
        </w:rPr>
      </w:pPr>
    </w:p>
    <w:p w14:paraId="019692C1" w14:textId="77777777" w:rsidR="006E0C4F" w:rsidRDefault="006E0C4F" w:rsidP="00215DA3">
      <w:pPr>
        <w:ind w:firstLine="0"/>
        <w:jc w:val="center"/>
        <w:rPr>
          <w:lang w:eastAsia="ru-RU"/>
        </w:rPr>
      </w:pPr>
    </w:p>
    <w:p w14:paraId="0888A7CB" w14:textId="77777777" w:rsidR="00A623EB" w:rsidRDefault="00A623EB" w:rsidP="00215DA3">
      <w:pPr>
        <w:ind w:firstLine="0"/>
        <w:jc w:val="center"/>
        <w:rPr>
          <w:noProof/>
          <w:lang w:eastAsia="uk-UA"/>
        </w:rPr>
      </w:pPr>
    </w:p>
    <w:p w14:paraId="7D99DAA1" w14:textId="77777777" w:rsidR="006E0C4F" w:rsidRDefault="006E0C4F" w:rsidP="00215DA3">
      <w:pPr>
        <w:ind w:firstLine="0"/>
        <w:jc w:val="center"/>
        <w:rPr>
          <w:lang w:eastAsia="ru-RU"/>
        </w:rPr>
      </w:pPr>
    </w:p>
    <w:p w14:paraId="12654D90" w14:textId="77777777" w:rsidR="006E0C4F" w:rsidRDefault="006E0C4F" w:rsidP="00215DA3">
      <w:pPr>
        <w:ind w:firstLine="0"/>
        <w:jc w:val="center"/>
        <w:rPr>
          <w:lang w:eastAsia="ru-RU"/>
        </w:rPr>
      </w:pPr>
    </w:p>
    <w:p w14:paraId="535D3AF1" w14:textId="77777777" w:rsidR="006E0C4F" w:rsidRDefault="006E0C4F" w:rsidP="00215DA3">
      <w:pPr>
        <w:ind w:firstLine="0"/>
        <w:jc w:val="center"/>
        <w:rPr>
          <w:lang w:eastAsia="ru-RU"/>
        </w:rPr>
      </w:pPr>
    </w:p>
    <w:p w14:paraId="3AAB2125" w14:textId="77777777" w:rsidR="006E0C4F" w:rsidRDefault="006E0C4F" w:rsidP="00215DA3">
      <w:pPr>
        <w:ind w:firstLine="0"/>
        <w:jc w:val="center"/>
        <w:rPr>
          <w:lang w:eastAsia="ru-RU"/>
        </w:rPr>
      </w:pPr>
    </w:p>
    <w:p w14:paraId="52234A01" w14:textId="77777777" w:rsidR="006E0C4F" w:rsidRDefault="006E0C4F" w:rsidP="00215DA3">
      <w:pPr>
        <w:ind w:firstLine="0"/>
        <w:jc w:val="center"/>
        <w:rPr>
          <w:lang w:eastAsia="ru-RU"/>
        </w:rPr>
      </w:pPr>
    </w:p>
    <w:p w14:paraId="2EDADFBB" w14:textId="77777777" w:rsidR="00A623EB" w:rsidRDefault="00A623EB" w:rsidP="00215DA3">
      <w:pPr>
        <w:ind w:firstLine="0"/>
        <w:jc w:val="center"/>
        <w:rPr>
          <w:lang w:eastAsia="ru-RU"/>
        </w:rPr>
      </w:pPr>
    </w:p>
    <w:p w14:paraId="1DC5DAD5" w14:textId="77777777" w:rsidR="00A623EB" w:rsidRDefault="00A623EB" w:rsidP="00215DA3">
      <w:pPr>
        <w:ind w:firstLine="0"/>
        <w:jc w:val="center"/>
        <w:rPr>
          <w:lang w:eastAsia="ru-RU"/>
        </w:rPr>
      </w:pPr>
    </w:p>
    <w:p w14:paraId="4A68E54F" w14:textId="77777777" w:rsidR="00A623EB" w:rsidRDefault="00A623EB" w:rsidP="00215DA3">
      <w:pPr>
        <w:ind w:firstLine="0"/>
        <w:jc w:val="center"/>
        <w:rPr>
          <w:lang w:eastAsia="ru-RU"/>
        </w:rPr>
      </w:pPr>
    </w:p>
    <w:p w14:paraId="3531EFED" w14:textId="77777777" w:rsidR="006E0C4F" w:rsidRDefault="006E0C4F" w:rsidP="00215DA3">
      <w:pPr>
        <w:ind w:firstLine="0"/>
        <w:jc w:val="center"/>
        <w:rPr>
          <w:lang w:eastAsia="ru-RU"/>
        </w:rPr>
      </w:pPr>
      <w:r>
        <w:rPr>
          <w:lang w:eastAsia="ru-RU"/>
        </w:rPr>
        <w:lastRenderedPageBreak/>
        <w:t xml:space="preserve">Додаток </w:t>
      </w:r>
      <w:r w:rsidR="00C72A67">
        <w:rPr>
          <w:lang w:eastAsia="ru-RU"/>
        </w:rPr>
        <w:t>Д</w:t>
      </w:r>
    </w:p>
    <w:p w14:paraId="57CE23F9" w14:textId="77777777" w:rsidR="006E0C4F" w:rsidRDefault="00C72A67" w:rsidP="00215DA3">
      <w:pPr>
        <w:ind w:firstLine="0"/>
        <w:jc w:val="center"/>
        <w:rPr>
          <w:lang w:eastAsia="ru-RU"/>
        </w:rPr>
      </w:pPr>
      <w:r>
        <w:t>Зниження міжнародних туристичних потоків</w:t>
      </w:r>
    </w:p>
    <w:p w14:paraId="1A46EF3C" w14:textId="77777777" w:rsidR="006E0C4F" w:rsidRDefault="006E0C4F" w:rsidP="00215DA3">
      <w:pPr>
        <w:ind w:firstLine="0"/>
        <w:jc w:val="center"/>
        <w:rPr>
          <w:lang w:eastAsia="ru-RU"/>
        </w:rPr>
      </w:pPr>
    </w:p>
    <w:p w14:paraId="2E549A3A" w14:textId="77777777" w:rsidR="006E0C4F" w:rsidRDefault="00C72A67" w:rsidP="00215DA3">
      <w:pPr>
        <w:ind w:firstLine="0"/>
        <w:jc w:val="center"/>
        <w:rPr>
          <w:lang w:eastAsia="ru-RU"/>
        </w:rPr>
      </w:pPr>
      <w:r>
        <w:rPr>
          <w:noProof/>
          <w:lang w:val="ru-RU" w:eastAsia="ru-RU"/>
        </w:rPr>
        <w:drawing>
          <wp:inline distT="0" distB="0" distL="0" distR="0" wp14:anchorId="77B7D61C" wp14:editId="629DDD7E">
            <wp:extent cx="4200525" cy="58559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207999" cy="5866379"/>
                    </a:xfrm>
                    <a:prstGeom prst="rect">
                      <a:avLst/>
                    </a:prstGeom>
                    <a:noFill/>
                    <a:ln>
                      <a:noFill/>
                    </a:ln>
                  </pic:spPr>
                </pic:pic>
              </a:graphicData>
            </a:graphic>
          </wp:inline>
        </w:drawing>
      </w:r>
    </w:p>
    <w:p w14:paraId="7EAD7D35" w14:textId="77777777" w:rsidR="006E0C4F" w:rsidRDefault="006E0C4F" w:rsidP="00215DA3">
      <w:pPr>
        <w:ind w:firstLine="0"/>
        <w:jc w:val="center"/>
        <w:rPr>
          <w:lang w:eastAsia="ru-RU"/>
        </w:rPr>
      </w:pPr>
    </w:p>
    <w:p w14:paraId="60A947CC" w14:textId="77777777" w:rsidR="006E0C4F" w:rsidRDefault="006E0C4F" w:rsidP="00215DA3">
      <w:pPr>
        <w:ind w:firstLine="0"/>
        <w:jc w:val="center"/>
        <w:rPr>
          <w:lang w:eastAsia="ru-RU"/>
        </w:rPr>
      </w:pPr>
    </w:p>
    <w:p w14:paraId="59344C87" w14:textId="77777777" w:rsidR="006E0C4F" w:rsidRDefault="006E0C4F" w:rsidP="00215DA3">
      <w:pPr>
        <w:ind w:firstLine="0"/>
        <w:jc w:val="center"/>
        <w:rPr>
          <w:lang w:eastAsia="ru-RU"/>
        </w:rPr>
      </w:pPr>
    </w:p>
    <w:p w14:paraId="4668B4B4" w14:textId="77777777" w:rsidR="006E0C4F" w:rsidRDefault="006E0C4F" w:rsidP="00215DA3">
      <w:pPr>
        <w:ind w:firstLine="0"/>
        <w:jc w:val="center"/>
        <w:rPr>
          <w:lang w:eastAsia="ru-RU"/>
        </w:rPr>
      </w:pPr>
    </w:p>
    <w:p w14:paraId="39E9392E" w14:textId="77777777" w:rsidR="00C72A67" w:rsidRDefault="00C72A67" w:rsidP="00215DA3">
      <w:pPr>
        <w:ind w:firstLine="0"/>
        <w:jc w:val="center"/>
        <w:rPr>
          <w:lang w:eastAsia="ru-RU"/>
        </w:rPr>
      </w:pPr>
    </w:p>
    <w:p w14:paraId="434360BE" w14:textId="77777777" w:rsidR="006E0C4F" w:rsidRDefault="006E0C4F" w:rsidP="00215DA3">
      <w:pPr>
        <w:ind w:firstLine="0"/>
        <w:jc w:val="center"/>
        <w:rPr>
          <w:lang w:eastAsia="ru-RU"/>
        </w:rPr>
      </w:pPr>
    </w:p>
    <w:p w14:paraId="0AE33A5C" w14:textId="77777777" w:rsidR="006E0C4F" w:rsidRDefault="006E0C4F" w:rsidP="00215DA3">
      <w:pPr>
        <w:ind w:firstLine="0"/>
        <w:jc w:val="center"/>
        <w:rPr>
          <w:lang w:eastAsia="ru-RU"/>
        </w:rPr>
      </w:pPr>
    </w:p>
    <w:p w14:paraId="4A428D06" w14:textId="77777777" w:rsidR="006E0C4F" w:rsidRDefault="006E0C4F" w:rsidP="00215DA3">
      <w:pPr>
        <w:ind w:firstLine="0"/>
        <w:jc w:val="center"/>
        <w:rPr>
          <w:lang w:eastAsia="ru-RU"/>
        </w:rPr>
      </w:pPr>
      <w:r>
        <w:rPr>
          <w:lang w:eastAsia="ru-RU"/>
        </w:rPr>
        <w:lastRenderedPageBreak/>
        <w:t xml:space="preserve">Додаток </w:t>
      </w:r>
      <w:r w:rsidR="00BE6E13">
        <w:rPr>
          <w:lang w:eastAsia="ru-RU"/>
        </w:rPr>
        <w:t>Ж</w:t>
      </w:r>
    </w:p>
    <w:p w14:paraId="76290275" w14:textId="77777777" w:rsidR="00BE6E13" w:rsidRDefault="00BE6E13" w:rsidP="00215DA3">
      <w:pPr>
        <w:ind w:firstLine="0"/>
        <w:jc w:val="center"/>
        <w:rPr>
          <w:lang w:eastAsia="ru-RU"/>
        </w:rPr>
      </w:pPr>
      <w:r>
        <w:rPr>
          <w:lang w:eastAsia="ru-RU"/>
        </w:rPr>
        <w:t>Мобільний додаток</w:t>
      </w:r>
      <w:r w:rsidR="006E0C4F">
        <w:rPr>
          <w:lang w:eastAsia="ru-RU"/>
        </w:rPr>
        <w:t xml:space="preserve"> </w:t>
      </w:r>
      <w:r w:rsidR="006E0C4F" w:rsidRPr="00CC3D7D">
        <w:rPr>
          <w:lang w:eastAsia="ru-RU"/>
        </w:rPr>
        <w:t>«</w:t>
      </w:r>
      <w:proofErr w:type="spellStart"/>
      <w:r w:rsidRPr="00BE6E13">
        <w:rPr>
          <w:lang w:eastAsia="ru-RU"/>
        </w:rPr>
        <w:t>Italia</w:t>
      </w:r>
      <w:proofErr w:type="spellEnd"/>
      <w:r w:rsidRPr="00BE6E13">
        <w:rPr>
          <w:lang w:eastAsia="ru-RU"/>
        </w:rPr>
        <w:t xml:space="preserve"> </w:t>
      </w:r>
      <w:proofErr w:type="spellStart"/>
      <w:r w:rsidRPr="00BE6E13">
        <w:rPr>
          <w:lang w:eastAsia="ru-RU"/>
        </w:rPr>
        <w:t>Virtual</w:t>
      </w:r>
      <w:proofErr w:type="spellEnd"/>
      <w:r w:rsidRPr="00BE6E13">
        <w:rPr>
          <w:lang w:eastAsia="ru-RU"/>
        </w:rPr>
        <w:t xml:space="preserve"> </w:t>
      </w:r>
      <w:proofErr w:type="spellStart"/>
      <w:r w:rsidRPr="00BE6E13">
        <w:rPr>
          <w:lang w:eastAsia="ru-RU"/>
        </w:rPr>
        <w:t>Reality</w:t>
      </w:r>
      <w:proofErr w:type="spellEnd"/>
      <w:r w:rsidR="006E0C4F" w:rsidRPr="00CC3D7D">
        <w:rPr>
          <w:lang w:eastAsia="ru-RU"/>
        </w:rPr>
        <w:t>»</w:t>
      </w:r>
    </w:p>
    <w:p w14:paraId="1E503632" w14:textId="77777777" w:rsidR="006E0C4F" w:rsidRDefault="00BE6E13" w:rsidP="00215DA3">
      <w:pPr>
        <w:ind w:firstLine="0"/>
        <w:jc w:val="center"/>
        <w:rPr>
          <w:lang w:eastAsia="ru-RU"/>
        </w:rPr>
      </w:pPr>
      <w:r>
        <w:rPr>
          <w:noProof/>
          <w:lang w:val="ru-RU" w:eastAsia="ru-RU"/>
        </w:rPr>
        <w:drawing>
          <wp:inline distT="0" distB="0" distL="0" distR="0" wp14:anchorId="5D470536" wp14:editId="089FCBAD">
            <wp:extent cx="5940425" cy="4017645"/>
            <wp:effectExtent l="0" t="0" r="3175"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0425" cy="4017645"/>
                    </a:xfrm>
                    <a:prstGeom prst="rect">
                      <a:avLst/>
                    </a:prstGeom>
                    <a:noFill/>
                    <a:ln>
                      <a:noFill/>
                    </a:ln>
                  </pic:spPr>
                </pic:pic>
              </a:graphicData>
            </a:graphic>
          </wp:inline>
        </w:drawing>
      </w:r>
    </w:p>
    <w:p w14:paraId="063BE107" w14:textId="77777777" w:rsidR="00BE6E13" w:rsidRDefault="00BE6E13" w:rsidP="00215DA3">
      <w:pPr>
        <w:ind w:firstLine="0"/>
        <w:jc w:val="center"/>
        <w:rPr>
          <w:lang w:eastAsia="ru-RU"/>
        </w:rPr>
      </w:pPr>
    </w:p>
    <w:p w14:paraId="42347A3F" w14:textId="77777777" w:rsidR="006E0C4F" w:rsidRPr="00D931E0" w:rsidRDefault="00BE6E13" w:rsidP="00215DA3">
      <w:pPr>
        <w:ind w:firstLine="0"/>
        <w:jc w:val="center"/>
        <w:rPr>
          <w:lang w:eastAsia="ru-RU"/>
        </w:rPr>
      </w:pPr>
      <w:r>
        <w:rPr>
          <w:noProof/>
          <w:lang w:val="ru-RU" w:eastAsia="ru-RU"/>
        </w:rPr>
        <w:drawing>
          <wp:inline distT="0" distB="0" distL="0" distR="0" wp14:anchorId="75556444" wp14:editId="67F47C49">
            <wp:extent cx="5934075" cy="35909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4075" cy="3590925"/>
                    </a:xfrm>
                    <a:prstGeom prst="rect">
                      <a:avLst/>
                    </a:prstGeom>
                    <a:noFill/>
                    <a:ln>
                      <a:noFill/>
                    </a:ln>
                  </pic:spPr>
                </pic:pic>
              </a:graphicData>
            </a:graphic>
          </wp:inline>
        </w:drawing>
      </w:r>
    </w:p>
    <w:p w14:paraId="72429F45" w14:textId="77777777" w:rsidR="006E0C4F" w:rsidRDefault="006E0C4F" w:rsidP="00215DA3">
      <w:pPr>
        <w:ind w:firstLine="0"/>
        <w:jc w:val="center"/>
      </w:pPr>
    </w:p>
    <w:p w14:paraId="00E518D9" w14:textId="77777777" w:rsidR="006E0C4F" w:rsidRDefault="006E0C4F" w:rsidP="00215DA3">
      <w:pPr>
        <w:ind w:firstLine="0"/>
        <w:jc w:val="center"/>
      </w:pPr>
      <w:r>
        <w:lastRenderedPageBreak/>
        <w:t xml:space="preserve">Додаток </w:t>
      </w:r>
      <w:r w:rsidR="005A14E8">
        <w:t>З</w:t>
      </w:r>
    </w:p>
    <w:p w14:paraId="6FF6FD31" w14:textId="77777777" w:rsidR="006E0C4F" w:rsidRDefault="005A14E8" w:rsidP="00215DA3">
      <w:pPr>
        <w:ind w:firstLine="0"/>
        <w:jc w:val="center"/>
      </w:pPr>
      <w:r>
        <w:t>Сайт «</w:t>
      </w:r>
      <w:proofErr w:type="spellStart"/>
      <w:r>
        <w:t>Visit</w:t>
      </w:r>
      <w:proofErr w:type="spellEnd"/>
      <w:r>
        <w:t xml:space="preserve"> </w:t>
      </w:r>
      <w:proofErr w:type="spellStart"/>
      <w:r>
        <w:t>Sicily</w:t>
      </w:r>
      <w:proofErr w:type="spellEnd"/>
      <w:r>
        <w:t xml:space="preserve">» </w:t>
      </w:r>
      <w:r>
        <w:rPr>
          <w:noProof/>
          <w:color w:val="111111"/>
          <w:lang w:val="ru-RU" w:eastAsia="ru-RU"/>
        </w:rPr>
        <w:drawing>
          <wp:inline distT="0" distB="0" distL="0" distR="0" wp14:anchorId="2950F8D4" wp14:editId="22669D9B">
            <wp:extent cx="5934075" cy="33147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34075" cy="3314700"/>
                    </a:xfrm>
                    <a:prstGeom prst="rect">
                      <a:avLst/>
                    </a:prstGeom>
                    <a:noFill/>
                    <a:ln>
                      <a:noFill/>
                    </a:ln>
                  </pic:spPr>
                </pic:pic>
              </a:graphicData>
            </a:graphic>
          </wp:inline>
        </w:drawing>
      </w:r>
    </w:p>
    <w:p w14:paraId="715C4220" w14:textId="77777777" w:rsidR="005A14E8" w:rsidRPr="00845FC4" w:rsidRDefault="005A14E8" w:rsidP="00215DA3">
      <w:pPr>
        <w:ind w:firstLine="0"/>
        <w:jc w:val="center"/>
        <w:rPr>
          <w:color w:val="111111"/>
          <w:lang w:eastAsia="ru-RU"/>
        </w:rPr>
      </w:pPr>
    </w:p>
    <w:p w14:paraId="7B61BEA2" w14:textId="77777777" w:rsidR="006E0C4F" w:rsidRPr="00845FC4" w:rsidRDefault="005A14E8" w:rsidP="00215DA3">
      <w:pPr>
        <w:ind w:firstLine="0"/>
        <w:jc w:val="left"/>
        <w:rPr>
          <w:color w:val="111111"/>
          <w:lang w:eastAsia="ru-RU"/>
        </w:rPr>
      </w:pPr>
      <w:r>
        <w:rPr>
          <w:noProof/>
          <w:color w:val="111111"/>
          <w:lang w:val="ru-RU" w:eastAsia="ru-RU"/>
        </w:rPr>
        <w:drawing>
          <wp:inline distT="0" distB="0" distL="0" distR="0" wp14:anchorId="55B90CD0" wp14:editId="372D68AC">
            <wp:extent cx="5924550" cy="359092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27883" cy="3592945"/>
                    </a:xfrm>
                    <a:prstGeom prst="rect">
                      <a:avLst/>
                    </a:prstGeom>
                    <a:noFill/>
                    <a:ln>
                      <a:noFill/>
                    </a:ln>
                  </pic:spPr>
                </pic:pic>
              </a:graphicData>
            </a:graphic>
          </wp:inline>
        </w:drawing>
      </w:r>
      <w:r w:rsidR="006E0C4F" w:rsidRPr="00845FC4">
        <w:rPr>
          <w:color w:val="111111"/>
          <w:lang w:eastAsia="ru-RU"/>
        </w:rPr>
        <w:br w:type="page"/>
      </w:r>
    </w:p>
    <w:p w14:paraId="6FDB342D" w14:textId="77777777" w:rsidR="006E0C4F" w:rsidRPr="00845FC4" w:rsidRDefault="006E0C4F" w:rsidP="00215DA3">
      <w:pPr>
        <w:jc w:val="center"/>
        <w:rPr>
          <w:lang w:eastAsia="ru-RU"/>
        </w:rPr>
      </w:pPr>
      <w:bookmarkStart w:id="399" w:name="_Toc57714263"/>
      <w:bookmarkStart w:id="400" w:name="_Toc57716021"/>
      <w:bookmarkStart w:id="401" w:name="_Toc57718542"/>
      <w:bookmarkStart w:id="402" w:name="_Toc57718596"/>
      <w:bookmarkStart w:id="403" w:name="_Toc57750607"/>
      <w:bookmarkStart w:id="404" w:name="_Toc57805675"/>
      <w:r w:rsidRPr="00845FC4">
        <w:rPr>
          <w:lang w:eastAsia="ru-RU"/>
        </w:rPr>
        <w:lastRenderedPageBreak/>
        <w:t xml:space="preserve">Додаток </w:t>
      </w:r>
      <w:bookmarkEnd w:id="399"/>
      <w:bookmarkEnd w:id="400"/>
      <w:bookmarkEnd w:id="401"/>
      <w:bookmarkEnd w:id="402"/>
      <w:bookmarkEnd w:id="403"/>
      <w:bookmarkEnd w:id="404"/>
      <w:r w:rsidR="0060130B">
        <w:rPr>
          <w:lang w:eastAsia="ru-RU"/>
        </w:rPr>
        <w:t>К</w:t>
      </w:r>
    </w:p>
    <w:p w14:paraId="476D8EC5" w14:textId="77777777" w:rsidR="006E0C4F" w:rsidRDefault="0060130B" w:rsidP="00215DA3">
      <w:pPr>
        <w:jc w:val="center"/>
        <w:rPr>
          <w:lang w:eastAsia="ru-RU"/>
        </w:rPr>
      </w:pPr>
      <w:r>
        <w:rPr>
          <w:lang w:eastAsia="ru-RU"/>
        </w:rPr>
        <w:t>Зелений туризм в Італії</w:t>
      </w:r>
    </w:p>
    <w:p w14:paraId="510AEF1C" w14:textId="77777777" w:rsidR="0060130B" w:rsidRDefault="0060130B" w:rsidP="00215DA3">
      <w:pPr>
        <w:ind w:firstLine="0"/>
        <w:jc w:val="center"/>
        <w:rPr>
          <w:lang w:eastAsia="ru-RU"/>
        </w:rPr>
      </w:pPr>
      <w:r>
        <w:rPr>
          <w:noProof/>
          <w:lang w:val="ru-RU" w:eastAsia="ru-RU"/>
        </w:rPr>
        <w:drawing>
          <wp:inline distT="0" distB="0" distL="0" distR="0" wp14:anchorId="6415518B" wp14:editId="20E63124">
            <wp:extent cx="5934075" cy="380047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934075" cy="3800475"/>
                    </a:xfrm>
                    <a:prstGeom prst="rect">
                      <a:avLst/>
                    </a:prstGeom>
                    <a:noFill/>
                    <a:ln>
                      <a:noFill/>
                    </a:ln>
                  </pic:spPr>
                </pic:pic>
              </a:graphicData>
            </a:graphic>
          </wp:inline>
        </w:drawing>
      </w:r>
    </w:p>
    <w:p w14:paraId="2B83F351" w14:textId="77777777" w:rsidR="0060130B" w:rsidRPr="0060130B" w:rsidRDefault="0060130B" w:rsidP="00215DA3">
      <w:pPr>
        <w:ind w:firstLine="0"/>
        <w:jc w:val="center"/>
        <w:rPr>
          <w:lang w:eastAsia="ru-RU"/>
        </w:rPr>
      </w:pPr>
      <w:r>
        <w:rPr>
          <w:noProof/>
          <w:lang w:val="ru-RU" w:eastAsia="ru-RU"/>
        </w:rPr>
        <w:drawing>
          <wp:inline distT="0" distB="0" distL="0" distR="0" wp14:anchorId="39F7FE48" wp14:editId="79E2DF94">
            <wp:extent cx="5934075" cy="32956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34075" cy="3295650"/>
                    </a:xfrm>
                    <a:prstGeom prst="rect">
                      <a:avLst/>
                    </a:prstGeom>
                    <a:noFill/>
                    <a:ln>
                      <a:noFill/>
                    </a:ln>
                  </pic:spPr>
                </pic:pic>
              </a:graphicData>
            </a:graphic>
          </wp:inline>
        </w:drawing>
      </w:r>
    </w:p>
    <w:p w14:paraId="001A44B8" w14:textId="77777777" w:rsidR="006E0C4F" w:rsidRDefault="006E0C4F" w:rsidP="00215DA3">
      <w:pPr>
        <w:ind w:firstLine="0"/>
        <w:jc w:val="center"/>
        <w:rPr>
          <w:lang w:eastAsia="ru-RU"/>
        </w:rPr>
      </w:pPr>
    </w:p>
    <w:p w14:paraId="0ACAF59A" w14:textId="77777777" w:rsidR="006E0C4F" w:rsidRDefault="006E0C4F" w:rsidP="00215DA3">
      <w:pPr>
        <w:ind w:firstLine="0"/>
        <w:jc w:val="center"/>
        <w:rPr>
          <w:lang w:eastAsia="ru-RU"/>
        </w:rPr>
      </w:pPr>
    </w:p>
    <w:p w14:paraId="273CD59D" w14:textId="77777777" w:rsidR="006E0C4F" w:rsidRDefault="006E0C4F" w:rsidP="00215DA3">
      <w:pPr>
        <w:ind w:firstLine="0"/>
        <w:jc w:val="center"/>
        <w:rPr>
          <w:lang w:eastAsia="ru-RU"/>
        </w:rPr>
      </w:pPr>
    </w:p>
    <w:p w14:paraId="63DBA085" w14:textId="77777777" w:rsidR="0060130B" w:rsidRPr="00DA72FD" w:rsidRDefault="0060130B" w:rsidP="00215DA3">
      <w:pPr>
        <w:ind w:firstLine="0"/>
        <w:jc w:val="center"/>
        <w:rPr>
          <w:lang w:eastAsia="ru-RU"/>
        </w:rPr>
      </w:pPr>
    </w:p>
    <w:p w14:paraId="7BA9FD9E" w14:textId="77777777" w:rsidR="006E0C4F" w:rsidRPr="00845FC4" w:rsidRDefault="006E0C4F" w:rsidP="00215DA3">
      <w:pPr>
        <w:jc w:val="center"/>
        <w:rPr>
          <w:lang w:eastAsia="ru-RU"/>
        </w:rPr>
      </w:pPr>
      <w:bookmarkStart w:id="405" w:name="_Toc57714264"/>
      <w:bookmarkStart w:id="406" w:name="_Toc57716022"/>
      <w:bookmarkStart w:id="407" w:name="_Toc57718543"/>
      <w:bookmarkStart w:id="408" w:name="_Toc57718597"/>
      <w:bookmarkStart w:id="409" w:name="_Toc57750608"/>
      <w:bookmarkStart w:id="410" w:name="_Toc57805676"/>
      <w:r w:rsidRPr="00845FC4">
        <w:rPr>
          <w:lang w:eastAsia="ru-RU"/>
        </w:rPr>
        <w:lastRenderedPageBreak/>
        <w:t xml:space="preserve">Додаток </w:t>
      </w:r>
      <w:bookmarkEnd w:id="405"/>
      <w:bookmarkEnd w:id="406"/>
      <w:bookmarkEnd w:id="407"/>
      <w:bookmarkEnd w:id="408"/>
      <w:bookmarkEnd w:id="409"/>
      <w:bookmarkEnd w:id="410"/>
      <w:r w:rsidR="003C46ED">
        <w:rPr>
          <w:lang w:eastAsia="ru-RU"/>
        </w:rPr>
        <w:t>Л</w:t>
      </w:r>
    </w:p>
    <w:p w14:paraId="4373A31D" w14:textId="77777777" w:rsidR="006E0C4F" w:rsidRDefault="003C46ED" w:rsidP="00215DA3">
      <w:pPr>
        <w:ind w:firstLine="0"/>
        <w:jc w:val="center"/>
        <w:rPr>
          <w:lang w:eastAsia="ru-RU"/>
        </w:rPr>
      </w:pPr>
      <w:r>
        <w:rPr>
          <w:lang w:eastAsia="ru-RU"/>
        </w:rPr>
        <w:t>Туристична активність Іспанії</w:t>
      </w:r>
      <w:r w:rsidRPr="003C46ED">
        <w:rPr>
          <w:lang w:eastAsia="ru-RU"/>
        </w:rPr>
        <w:t xml:space="preserve"> в березні 2020</w:t>
      </w:r>
      <w:r>
        <w:rPr>
          <w:lang w:eastAsia="ru-RU"/>
        </w:rPr>
        <w:t xml:space="preserve"> </w:t>
      </w:r>
      <w:r w:rsidRPr="003C46ED">
        <w:rPr>
          <w:lang w:eastAsia="ru-RU"/>
        </w:rPr>
        <w:t>р.</w:t>
      </w:r>
      <w:r>
        <w:rPr>
          <w:noProof/>
          <w:color w:val="111111"/>
          <w:lang w:val="ru-RU" w:eastAsia="ru-RU"/>
        </w:rPr>
        <w:drawing>
          <wp:inline distT="0" distB="0" distL="0" distR="0" wp14:anchorId="0FA81F4A" wp14:editId="3FC50A5D">
            <wp:extent cx="5960878" cy="342900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3734" cy="3430643"/>
                    </a:xfrm>
                    <a:prstGeom prst="rect">
                      <a:avLst/>
                    </a:prstGeom>
                    <a:noFill/>
                    <a:ln>
                      <a:noFill/>
                    </a:ln>
                  </pic:spPr>
                </pic:pic>
              </a:graphicData>
            </a:graphic>
          </wp:inline>
        </w:drawing>
      </w:r>
    </w:p>
    <w:p w14:paraId="46456E2B" w14:textId="77777777" w:rsidR="008F7A35" w:rsidRDefault="008F7A35" w:rsidP="00215DA3">
      <w:pPr>
        <w:ind w:firstLine="0"/>
        <w:jc w:val="center"/>
        <w:rPr>
          <w:lang w:eastAsia="ru-RU"/>
        </w:rPr>
      </w:pPr>
    </w:p>
    <w:p w14:paraId="70A05144" w14:textId="77777777" w:rsidR="008F7A35" w:rsidRDefault="008F7A35" w:rsidP="00215DA3">
      <w:pPr>
        <w:ind w:firstLine="0"/>
        <w:jc w:val="center"/>
        <w:rPr>
          <w:lang w:eastAsia="ru-RU"/>
        </w:rPr>
      </w:pPr>
    </w:p>
    <w:p w14:paraId="515AA240" w14:textId="77777777" w:rsidR="008F7A35" w:rsidRDefault="008F7A35" w:rsidP="00215DA3">
      <w:pPr>
        <w:ind w:firstLine="0"/>
        <w:jc w:val="center"/>
        <w:rPr>
          <w:lang w:eastAsia="ru-RU"/>
        </w:rPr>
      </w:pPr>
    </w:p>
    <w:p w14:paraId="1D0F5788" w14:textId="77777777" w:rsidR="008F7A35" w:rsidRDefault="008F7A35" w:rsidP="00215DA3">
      <w:pPr>
        <w:ind w:firstLine="0"/>
        <w:jc w:val="center"/>
        <w:rPr>
          <w:lang w:eastAsia="ru-RU"/>
        </w:rPr>
      </w:pPr>
    </w:p>
    <w:p w14:paraId="709DAD8E" w14:textId="77777777" w:rsidR="008F7A35" w:rsidRDefault="008F7A35" w:rsidP="00215DA3">
      <w:pPr>
        <w:ind w:firstLine="0"/>
        <w:jc w:val="center"/>
        <w:rPr>
          <w:lang w:eastAsia="ru-RU"/>
        </w:rPr>
      </w:pPr>
    </w:p>
    <w:p w14:paraId="6C1826C8" w14:textId="77777777" w:rsidR="008F7A35" w:rsidRDefault="008F7A35" w:rsidP="00215DA3">
      <w:pPr>
        <w:ind w:firstLine="0"/>
        <w:jc w:val="center"/>
        <w:rPr>
          <w:lang w:eastAsia="ru-RU"/>
        </w:rPr>
      </w:pPr>
    </w:p>
    <w:p w14:paraId="7594ACC8" w14:textId="77777777" w:rsidR="008F7A35" w:rsidRDefault="008F7A35" w:rsidP="00215DA3">
      <w:pPr>
        <w:ind w:firstLine="0"/>
        <w:jc w:val="center"/>
        <w:rPr>
          <w:lang w:eastAsia="ru-RU"/>
        </w:rPr>
      </w:pPr>
    </w:p>
    <w:p w14:paraId="63B564AC" w14:textId="77777777" w:rsidR="008F7A35" w:rsidRDefault="008F7A35" w:rsidP="00215DA3">
      <w:pPr>
        <w:ind w:firstLine="0"/>
        <w:jc w:val="center"/>
        <w:rPr>
          <w:lang w:eastAsia="ru-RU"/>
        </w:rPr>
      </w:pPr>
    </w:p>
    <w:p w14:paraId="40E4099A" w14:textId="77777777" w:rsidR="008F7A35" w:rsidRDefault="008F7A35" w:rsidP="00215DA3">
      <w:pPr>
        <w:ind w:firstLine="0"/>
        <w:jc w:val="center"/>
        <w:rPr>
          <w:lang w:eastAsia="ru-RU"/>
        </w:rPr>
      </w:pPr>
    </w:p>
    <w:p w14:paraId="07514119" w14:textId="77777777" w:rsidR="008F7A35" w:rsidRDefault="008F7A35" w:rsidP="00215DA3">
      <w:pPr>
        <w:ind w:firstLine="0"/>
        <w:jc w:val="center"/>
        <w:rPr>
          <w:lang w:eastAsia="ru-RU"/>
        </w:rPr>
      </w:pPr>
    </w:p>
    <w:p w14:paraId="533B21FD" w14:textId="77777777" w:rsidR="008F7A35" w:rsidRDefault="008F7A35" w:rsidP="00215DA3">
      <w:pPr>
        <w:ind w:firstLine="0"/>
        <w:jc w:val="center"/>
        <w:rPr>
          <w:lang w:eastAsia="ru-RU"/>
        </w:rPr>
      </w:pPr>
    </w:p>
    <w:p w14:paraId="1E93D2CF" w14:textId="77777777" w:rsidR="008F7A35" w:rsidRDefault="008F7A35" w:rsidP="00215DA3">
      <w:pPr>
        <w:ind w:firstLine="0"/>
        <w:jc w:val="center"/>
        <w:rPr>
          <w:lang w:eastAsia="ru-RU"/>
        </w:rPr>
      </w:pPr>
    </w:p>
    <w:p w14:paraId="280B1842" w14:textId="77777777" w:rsidR="008F7A35" w:rsidRDefault="008F7A35" w:rsidP="00215DA3">
      <w:pPr>
        <w:ind w:firstLine="0"/>
        <w:jc w:val="center"/>
        <w:rPr>
          <w:lang w:eastAsia="ru-RU"/>
        </w:rPr>
      </w:pPr>
    </w:p>
    <w:p w14:paraId="4CAE5346" w14:textId="77777777" w:rsidR="008F7A35" w:rsidRDefault="008F7A35" w:rsidP="00215DA3">
      <w:pPr>
        <w:ind w:firstLine="0"/>
        <w:jc w:val="center"/>
        <w:rPr>
          <w:lang w:eastAsia="ru-RU"/>
        </w:rPr>
      </w:pPr>
    </w:p>
    <w:p w14:paraId="56BD8037" w14:textId="77777777" w:rsidR="008F7A35" w:rsidRDefault="008F7A35" w:rsidP="00215DA3">
      <w:pPr>
        <w:ind w:firstLine="0"/>
        <w:jc w:val="center"/>
        <w:rPr>
          <w:lang w:eastAsia="ru-RU"/>
        </w:rPr>
      </w:pPr>
    </w:p>
    <w:p w14:paraId="3EECAB60" w14:textId="77777777" w:rsidR="008F7A35" w:rsidRDefault="008F7A35" w:rsidP="00215DA3">
      <w:pPr>
        <w:ind w:firstLine="0"/>
        <w:jc w:val="center"/>
        <w:rPr>
          <w:lang w:eastAsia="ru-RU"/>
        </w:rPr>
      </w:pPr>
    </w:p>
    <w:p w14:paraId="18776336" w14:textId="77777777" w:rsidR="008F7A35" w:rsidRDefault="008F7A35" w:rsidP="00215DA3">
      <w:pPr>
        <w:ind w:firstLine="0"/>
        <w:jc w:val="center"/>
        <w:rPr>
          <w:lang w:eastAsia="ru-RU"/>
        </w:rPr>
      </w:pPr>
      <w:r>
        <w:rPr>
          <w:lang w:eastAsia="ru-RU"/>
        </w:rPr>
        <w:lastRenderedPageBreak/>
        <w:t>Додаток М</w:t>
      </w:r>
    </w:p>
    <w:p w14:paraId="3725C038" w14:textId="77777777" w:rsidR="008F7A35" w:rsidRDefault="008F7A35" w:rsidP="00215DA3">
      <w:pPr>
        <w:ind w:firstLine="0"/>
        <w:jc w:val="center"/>
      </w:pPr>
      <w:r>
        <w:t>Динаміка прибуттів іноземних туристів (млн. осіб)в Іспанію у першій половині 2020 року</w:t>
      </w:r>
    </w:p>
    <w:p w14:paraId="3E4C07A0" w14:textId="77777777" w:rsidR="000F7B3E" w:rsidRDefault="000F7B3E" w:rsidP="00215DA3">
      <w:pPr>
        <w:ind w:firstLine="0"/>
        <w:jc w:val="center"/>
        <w:rPr>
          <w:lang w:eastAsia="ru-RU"/>
        </w:rPr>
      </w:pPr>
    </w:p>
    <w:p w14:paraId="05CD5274" w14:textId="77777777" w:rsidR="008F7A35" w:rsidRDefault="008F7A35" w:rsidP="00215DA3">
      <w:pPr>
        <w:ind w:firstLine="0"/>
        <w:jc w:val="center"/>
        <w:rPr>
          <w:color w:val="111111"/>
          <w:lang w:eastAsia="ru-RU"/>
        </w:rPr>
      </w:pPr>
      <w:r>
        <w:rPr>
          <w:noProof/>
          <w:color w:val="111111"/>
          <w:lang w:val="ru-RU" w:eastAsia="ru-RU"/>
        </w:rPr>
        <w:drawing>
          <wp:inline distT="0" distB="0" distL="0" distR="0" wp14:anchorId="052B5945" wp14:editId="6B0C6A7B">
            <wp:extent cx="5638800" cy="38004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38800" cy="3800475"/>
                    </a:xfrm>
                    <a:prstGeom prst="rect">
                      <a:avLst/>
                    </a:prstGeom>
                    <a:noFill/>
                    <a:ln>
                      <a:noFill/>
                    </a:ln>
                  </pic:spPr>
                </pic:pic>
              </a:graphicData>
            </a:graphic>
          </wp:inline>
        </w:drawing>
      </w:r>
    </w:p>
    <w:p w14:paraId="30E0F100" w14:textId="77777777" w:rsidR="006E0C4F" w:rsidRDefault="006E0C4F" w:rsidP="00215DA3">
      <w:pPr>
        <w:ind w:firstLine="0"/>
        <w:rPr>
          <w:color w:val="111111"/>
          <w:lang w:eastAsia="ru-RU"/>
        </w:rPr>
      </w:pPr>
    </w:p>
    <w:p w14:paraId="408A6411" w14:textId="77777777" w:rsidR="006E0C4F" w:rsidRPr="00845FC4" w:rsidRDefault="006E0C4F" w:rsidP="00215DA3">
      <w:pPr>
        <w:ind w:firstLine="0"/>
        <w:rPr>
          <w:color w:val="111111"/>
          <w:lang w:eastAsia="ru-RU"/>
        </w:rPr>
      </w:pPr>
    </w:p>
    <w:p w14:paraId="182DBC91" w14:textId="77777777" w:rsidR="006E0C4F" w:rsidRPr="00845FC4" w:rsidRDefault="006E0C4F" w:rsidP="00215DA3">
      <w:pPr>
        <w:ind w:firstLine="0"/>
        <w:jc w:val="left"/>
        <w:rPr>
          <w:color w:val="111111"/>
          <w:lang w:eastAsia="ru-RU"/>
        </w:rPr>
      </w:pPr>
    </w:p>
    <w:p w14:paraId="2DA7B8BB" w14:textId="77777777" w:rsidR="00371583" w:rsidRDefault="00371583" w:rsidP="00215DA3"/>
    <w:p w14:paraId="16669E4D" w14:textId="77777777" w:rsidR="000F7B3E" w:rsidRDefault="000F7B3E" w:rsidP="00215DA3"/>
    <w:p w14:paraId="79D3A492" w14:textId="77777777" w:rsidR="000F7B3E" w:rsidRDefault="000F7B3E" w:rsidP="00215DA3"/>
    <w:p w14:paraId="475D6282" w14:textId="77777777" w:rsidR="000F7B3E" w:rsidRDefault="000F7B3E" w:rsidP="00215DA3"/>
    <w:p w14:paraId="6498FD9A" w14:textId="77777777" w:rsidR="000F7B3E" w:rsidRDefault="000F7B3E" w:rsidP="00215DA3"/>
    <w:p w14:paraId="5C45D7C2" w14:textId="77777777" w:rsidR="000F7B3E" w:rsidRDefault="000F7B3E" w:rsidP="00215DA3"/>
    <w:p w14:paraId="7E730D02" w14:textId="77777777" w:rsidR="000F7B3E" w:rsidRDefault="000F7B3E" w:rsidP="00215DA3"/>
    <w:p w14:paraId="1EC6F645" w14:textId="77777777" w:rsidR="000F7B3E" w:rsidRDefault="000F7B3E" w:rsidP="00215DA3"/>
    <w:p w14:paraId="51E28850" w14:textId="77777777" w:rsidR="000F7B3E" w:rsidRDefault="000F7B3E" w:rsidP="00215DA3"/>
    <w:p w14:paraId="7A943755" w14:textId="77777777" w:rsidR="000F7B3E" w:rsidRDefault="000F7B3E" w:rsidP="00215DA3"/>
    <w:p w14:paraId="231BA2A7" w14:textId="77777777" w:rsidR="000F7B3E" w:rsidRDefault="000F7B3E" w:rsidP="00215DA3"/>
    <w:p w14:paraId="763BB45C" w14:textId="77777777" w:rsidR="000F7B3E" w:rsidRPr="000F7B3E" w:rsidRDefault="000F7B3E" w:rsidP="00215DA3">
      <w:pPr>
        <w:ind w:firstLine="0"/>
        <w:jc w:val="center"/>
      </w:pPr>
      <w:r w:rsidRPr="000F7B3E">
        <w:t xml:space="preserve">Додаток </w:t>
      </w:r>
      <w:r>
        <w:t>Н</w:t>
      </w:r>
    </w:p>
    <w:p w14:paraId="6B832980" w14:textId="77777777" w:rsidR="000F7B3E" w:rsidRDefault="000F7B3E" w:rsidP="00215DA3">
      <w:pPr>
        <w:ind w:firstLine="0"/>
        <w:jc w:val="center"/>
      </w:pPr>
      <w:r w:rsidRPr="000F7B3E">
        <w:t>Наповненість готельного сектору Іспанії у 2019-2020 рр.</w:t>
      </w:r>
    </w:p>
    <w:p w14:paraId="21DC0BE9" w14:textId="77777777" w:rsidR="000F7B3E" w:rsidRPr="000F7B3E" w:rsidRDefault="000F7B3E" w:rsidP="00215DA3">
      <w:pPr>
        <w:tabs>
          <w:tab w:val="left" w:pos="2280"/>
        </w:tabs>
      </w:pPr>
      <w:r>
        <w:tab/>
      </w:r>
      <w:r>
        <w:rPr>
          <w:noProof/>
          <w:lang w:val="ru-RU" w:eastAsia="ru-RU"/>
        </w:rPr>
        <w:drawing>
          <wp:inline distT="0" distB="0" distL="0" distR="0" wp14:anchorId="565DD649" wp14:editId="68F2940C">
            <wp:extent cx="6112058" cy="3771900"/>
            <wp:effectExtent l="0" t="0" r="317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114351" cy="3773315"/>
                    </a:xfrm>
                    <a:prstGeom prst="rect">
                      <a:avLst/>
                    </a:prstGeom>
                    <a:noFill/>
                    <a:ln>
                      <a:noFill/>
                    </a:ln>
                  </pic:spPr>
                </pic:pic>
              </a:graphicData>
            </a:graphic>
          </wp:inline>
        </w:drawing>
      </w:r>
    </w:p>
    <w:sectPr w:rsidR="000F7B3E" w:rsidRPr="000F7B3E" w:rsidSect="00215DA3">
      <w:pgSz w:w="11906" w:h="16838"/>
      <w:pgMar w:top="1134" w:right="850" w:bottom="1134" w:left="1701" w:header="708" w:footer="708"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6E5691" w14:textId="77777777" w:rsidR="00D90F49" w:rsidRDefault="00D90F49">
      <w:pPr>
        <w:spacing w:line="240" w:lineRule="auto"/>
      </w:pPr>
      <w:r>
        <w:separator/>
      </w:r>
    </w:p>
  </w:endnote>
  <w:endnote w:type="continuationSeparator" w:id="0">
    <w:p w14:paraId="51E85BC0" w14:textId="77777777" w:rsidR="00D90F49" w:rsidRDefault="00D90F4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14A282" w14:textId="77777777" w:rsidR="00D90F49" w:rsidRDefault="00D90F49">
      <w:pPr>
        <w:spacing w:line="240" w:lineRule="auto"/>
      </w:pPr>
      <w:r>
        <w:separator/>
      </w:r>
    </w:p>
  </w:footnote>
  <w:footnote w:type="continuationSeparator" w:id="0">
    <w:p w14:paraId="2F1A54CD" w14:textId="77777777" w:rsidR="00D90F49" w:rsidRDefault="00D90F4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5242014"/>
      <w:docPartObj>
        <w:docPartGallery w:val="Page Numbers (Top of Page)"/>
        <w:docPartUnique/>
      </w:docPartObj>
    </w:sdtPr>
    <w:sdtContent>
      <w:p w14:paraId="06956987" w14:textId="77777777" w:rsidR="00215DA3" w:rsidRDefault="00215DA3">
        <w:pPr>
          <w:pStyle w:val="af0"/>
          <w:jc w:val="right"/>
        </w:pPr>
        <w:r>
          <w:fldChar w:fldCharType="begin"/>
        </w:r>
        <w:r>
          <w:instrText>PAGE   \* MERGEFORMAT</w:instrText>
        </w:r>
        <w:r>
          <w:fldChar w:fldCharType="separate"/>
        </w:r>
        <w:r w:rsidR="00447BFD">
          <w:rPr>
            <w:noProof/>
          </w:rPr>
          <w:t>76</w:t>
        </w:r>
        <w:r>
          <w:fldChar w:fldCharType="end"/>
        </w:r>
      </w:p>
    </w:sdtContent>
  </w:sdt>
  <w:p w14:paraId="2CFE1B9D" w14:textId="77777777" w:rsidR="00215DA3" w:rsidRDefault="00215DA3">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F4243"/>
    <w:multiLevelType w:val="hybridMultilevel"/>
    <w:tmpl w:val="6D6054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32B4348"/>
    <w:multiLevelType w:val="hybridMultilevel"/>
    <w:tmpl w:val="D97AC0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6423685"/>
    <w:multiLevelType w:val="hybridMultilevel"/>
    <w:tmpl w:val="B0121166"/>
    <w:lvl w:ilvl="0" w:tplc="84461A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7AE4529"/>
    <w:multiLevelType w:val="hybridMultilevel"/>
    <w:tmpl w:val="FA74F78E"/>
    <w:lvl w:ilvl="0" w:tplc="3F841B26">
      <w:start w:val="2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nsid w:val="0A0B7845"/>
    <w:multiLevelType w:val="hybridMultilevel"/>
    <w:tmpl w:val="A2CE41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A2C665F"/>
    <w:multiLevelType w:val="hybridMultilevel"/>
    <w:tmpl w:val="4426C5F4"/>
    <w:lvl w:ilvl="0" w:tplc="3E42C6B4">
      <w:numFmt w:val="bullet"/>
      <w:lvlText w:val="–"/>
      <w:lvlJc w:val="left"/>
      <w:pPr>
        <w:ind w:left="1077" w:hanging="360"/>
      </w:pPr>
      <w:rPr>
        <w:rFonts w:ascii="Times New Roman" w:eastAsia="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6">
    <w:nsid w:val="0A4120B6"/>
    <w:multiLevelType w:val="hybridMultilevel"/>
    <w:tmpl w:val="40869F74"/>
    <w:lvl w:ilvl="0" w:tplc="0984718E">
      <w:start w:val="4"/>
      <w:numFmt w:val="bullet"/>
      <w:lvlText w:val="-"/>
      <w:lvlJc w:val="left"/>
      <w:pPr>
        <w:ind w:left="1144" w:hanging="360"/>
      </w:pPr>
      <w:rPr>
        <w:rFonts w:ascii="Times New Roman" w:eastAsiaTheme="minorHAnsi" w:hAnsi="Times New Roman" w:cs="Times New Roman" w:hint="default"/>
      </w:rPr>
    </w:lvl>
    <w:lvl w:ilvl="1" w:tplc="20000019" w:tentative="1">
      <w:start w:val="1"/>
      <w:numFmt w:val="lowerLetter"/>
      <w:lvlText w:val="%2."/>
      <w:lvlJc w:val="left"/>
      <w:pPr>
        <w:ind w:left="1864" w:hanging="360"/>
      </w:pPr>
    </w:lvl>
    <w:lvl w:ilvl="2" w:tplc="2000001B" w:tentative="1">
      <w:start w:val="1"/>
      <w:numFmt w:val="lowerRoman"/>
      <w:lvlText w:val="%3."/>
      <w:lvlJc w:val="right"/>
      <w:pPr>
        <w:ind w:left="2584" w:hanging="180"/>
      </w:pPr>
    </w:lvl>
    <w:lvl w:ilvl="3" w:tplc="2000000F" w:tentative="1">
      <w:start w:val="1"/>
      <w:numFmt w:val="decimal"/>
      <w:lvlText w:val="%4."/>
      <w:lvlJc w:val="left"/>
      <w:pPr>
        <w:ind w:left="3304" w:hanging="360"/>
      </w:pPr>
    </w:lvl>
    <w:lvl w:ilvl="4" w:tplc="20000019" w:tentative="1">
      <w:start w:val="1"/>
      <w:numFmt w:val="lowerLetter"/>
      <w:lvlText w:val="%5."/>
      <w:lvlJc w:val="left"/>
      <w:pPr>
        <w:ind w:left="4024" w:hanging="360"/>
      </w:pPr>
    </w:lvl>
    <w:lvl w:ilvl="5" w:tplc="2000001B" w:tentative="1">
      <w:start w:val="1"/>
      <w:numFmt w:val="lowerRoman"/>
      <w:lvlText w:val="%6."/>
      <w:lvlJc w:val="right"/>
      <w:pPr>
        <w:ind w:left="4744" w:hanging="180"/>
      </w:pPr>
    </w:lvl>
    <w:lvl w:ilvl="6" w:tplc="2000000F" w:tentative="1">
      <w:start w:val="1"/>
      <w:numFmt w:val="decimal"/>
      <w:lvlText w:val="%7."/>
      <w:lvlJc w:val="left"/>
      <w:pPr>
        <w:ind w:left="5464" w:hanging="360"/>
      </w:pPr>
    </w:lvl>
    <w:lvl w:ilvl="7" w:tplc="20000019" w:tentative="1">
      <w:start w:val="1"/>
      <w:numFmt w:val="lowerLetter"/>
      <w:lvlText w:val="%8."/>
      <w:lvlJc w:val="left"/>
      <w:pPr>
        <w:ind w:left="6184" w:hanging="360"/>
      </w:pPr>
    </w:lvl>
    <w:lvl w:ilvl="8" w:tplc="2000001B" w:tentative="1">
      <w:start w:val="1"/>
      <w:numFmt w:val="lowerRoman"/>
      <w:lvlText w:val="%9."/>
      <w:lvlJc w:val="right"/>
      <w:pPr>
        <w:ind w:left="6904" w:hanging="180"/>
      </w:pPr>
    </w:lvl>
  </w:abstractNum>
  <w:abstractNum w:abstractNumId="7">
    <w:nsid w:val="0B4336C3"/>
    <w:multiLevelType w:val="hybridMultilevel"/>
    <w:tmpl w:val="8FB0E0F0"/>
    <w:lvl w:ilvl="0" w:tplc="F5AA049A">
      <w:start w:val="1"/>
      <w:numFmt w:val="decimal"/>
      <w:lvlText w:val="%1."/>
      <w:lvlJc w:val="left"/>
      <w:pPr>
        <w:ind w:left="1099" w:hanging="39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0BAE4B84"/>
    <w:multiLevelType w:val="hybridMultilevel"/>
    <w:tmpl w:val="B334739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CEB5761"/>
    <w:multiLevelType w:val="hybridMultilevel"/>
    <w:tmpl w:val="D88871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DEA7B02"/>
    <w:multiLevelType w:val="hybridMultilevel"/>
    <w:tmpl w:val="402687B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0F4572E2"/>
    <w:multiLevelType w:val="hybridMultilevel"/>
    <w:tmpl w:val="D4126FD6"/>
    <w:lvl w:ilvl="0" w:tplc="95B244C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2">
    <w:nsid w:val="0FA1536F"/>
    <w:multiLevelType w:val="hybridMultilevel"/>
    <w:tmpl w:val="6CD6B844"/>
    <w:lvl w:ilvl="0" w:tplc="2C401328">
      <w:start w:val="3"/>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13">
    <w:nsid w:val="13345B03"/>
    <w:multiLevelType w:val="hybridMultilevel"/>
    <w:tmpl w:val="7BF25716"/>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430FCA"/>
    <w:multiLevelType w:val="hybridMultilevel"/>
    <w:tmpl w:val="B2921EB0"/>
    <w:lvl w:ilvl="0" w:tplc="B1907F78">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5">
    <w:nsid w:val="2F3002C9"/>
    <w:multiLevelType w:val="hybridMultilevel"/>
    <w:tmpl w:val="548AA17C"/>
    <w:lvl w:ilvl="0" w:tplc="93A25012">
      <w:start w:val="2"/>
      <w:numFmt w:val="decimal"/>
      <w:lvlText w:val="%1."/>
      <w:lvlJc w:val="left"/>
      <w:pPr>
        <w:ind w:left="1144" w:hanging="360"/>
      </w:pPr>
      <w:rPr>
        <w:rFonts w:hint="default"/>
      </w:rPr>
    </w:lvl>
    <w:lvl w:ilvl="1" w:tplc="20000019" w:tentative="1">
      <w:start w:val="1"/>
      <w:numFmt w:val="lowerLetter"/>
      <w:lvlText w:val="%2."/>
      <w:lvlJc w:val="left"/>
      <w:pPr>
        <w:ind w:left="1864" w:hanging="360"/>
      </w:pPr>
    </w:lvl>
    <w:lvl w:ilvl="2" w:tplc="2000001B" w:tentative="1">
      <w:start w:val="1"/>
      <w:numFmt w:val="lowerRoman"/>
      <w:lvlText w:val="%3."/>
      <w:lvlJc w:val="right"/>
      <w:pPr>
        <w:ind w:left="2584" w:hanging="180"/>
      </w:pPr>
    </w:lvl>
    <w:lvl w:ilvl="3" w:tplc="2000000F" w:tentative="1">
      <w:start w:val="1"/>
      <w:numFmt w:val="decimal"/>
      <w:lvlText w:val="%4."/>
      <w:lvlJc w:val="left"/>
      <w:pPr>
        <w:ind w:left="3304" w:hanging="360"/>
      </w:pPr>
    </w:lvl>
    <w:lvl w:ilvl="4" w:tplc="20000019" w:tentative="1">
      <w:start w:val="1"/>
      <w:numFmt w:val="lowerLetter"/>
      <w:lvlText w:val="%5."/>
      <w:lvlJc w:val="left"/>
      <w:pPr>
        <w:ind w:left="4024" w:hanging="360"/>
      </w:pPr>
    </w:lvl>
    <w:lvl w:ilvl="5" w:tplc="2000001B" w:tentative="1">
      <w:start w:val="1"/>
      <w:numFmt w:val="lowerRoman"/>
      <w:lvlText w:val="%6."/>
      <w:lvlJc w:val="right"/>
      <w:pPr>
        <w:ind w:left="4744" w:hanging="180"/>
      </w:pPr>
    </w:lvl>
    <w:lvl w:ilvl="6" w:tplc="2000000F" w:tentative="1">
      <w:start w:val="1"/>
      <w:numFmt w:val="decimal"/>
      <w:lvlText w:val="%7."/>
      <w:lvlJc w:val="left"/>
      <w:pPr>
        <w:ind w:left="5464" w:hanging="360"/>
      </w:pPr>
    </w:lvl>
    <w:lvl w:ilvl="7" w:tplc="20000019" w:tentative="1">
      <w:start w:val="1"/>
      <w:numFmt w:val="lowerLetter"/>
      <w:lvlText w:val="%8."/>
      <w:lvlJc w:val="left"/>
      <w:pPr>
        <w:ind w:left="6184" w:hanging="360"/>
      </w:pPr>
    </w:lvl>
    <w:lvl w:ilvl="8" w:tplc="2000001B" w:tentative="1">
      <w:start w:val="1"/>
      <w:numFmt w:val="lowerRoman"/>
      <w:lvlText w:val="%9."/>
      <w:lvlJc w:val="right"/>
      <w:pPr>
        <w:ind w:left="6904" w:hanging="180"/>
      </w:pPr>
    </w:lvl>
  </w:abstractNum>
  <w:abstractNum w:abstractNumId="16">
    <w:nsid w:val="33156276"/>
    <w:multiLevelType w:val="hybridMultilevel"/>
    <w:tmpl w:val="2A70553E"/>
    <w:lvl w:ilvl="0" w:tplc="37B2019C">
      <w:start w:val="2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7">
    <w:nsid w:val="366802AE"/>
    <w:multiLevelType w:val="hybridMultilevel"/>
    <w:tmpl w:val="DBCA8E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417976E9"/>
    <w:multiLevelType w:val="hybridMultilevel"/>
    <w:tmpl w:val="EFEE2ADA"/>
    <w:lvl w:ilvl="0" w:tplc="417A658A">
      <w:start w:val="2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nsid w:val="444C5EAE"/>
    <w:multiLevelType w:val="hybridMultilevel"/>
    <w:tmpl w:val="EC46D6E6"/>
    <w:lvl w:ilvl="0" w:tplc="20000001">
      <w:start w:val="1"/>
      <w:numFmt w:val="bullet"/>
      <w:lvlText w:val=""/>
      <w:lvlJc w:val="left"/>
      <w:pPr>
        <w:ind w:left="1500" w:hanging="360"/>
      </w:pPr>
      <w:rPr>
        <w:rFonts w:ascii="Symbol" w:hAnsi="Symbol" w:hint="default"/>
      </w:rPr>
    </w:lvl>
    <w:lvl w:ilvl="1" w:tplc="20000003" w:tentative="1">
      <w:start w:val="1"/>
      <w:numFmt w:val="bullet"/>
      <w:lvlText w:val="o"/>
      <w:lvlJc w:val="left"/>
      <w:pPr>
        <w:ind w:left="2220" w:hanging="360"/>
      </w:pPr>
      <w:rPr>
        <w:rFonts w:ascii="Courier New" w:hAnsi="Courier New" w:cs="Courier New" w:hint="default"/>
      </w:rPr>
    </w:lvl>
    <w:lvl w:ilvl="2" w:tplc="20000005" w:tentative="1">
      <w:start w:val="1"/>
      <w:numFmt w:val="bullet"/>
      <w:lvlText w:val=""/>
      <w:lvlJc w:val="left"/>
      <w:pPr>
        <w:ind w:left="2940" w:hanging="360"/>
      </w:pPr>
      <w:rPr>
        <w:rFonts w:ascii="Wingdings" w:hAnsi="Wingdings" w:hint="default"/>
      </w:rPr>
    </w:lvl>
    <w:lvl w:ilvl="3" w:tplc="20000001" w:tentative="1">
      <w:start w:val="1"/>
      <w:numFmt w:val="bullet"/>
      <w:lvlText w:val=""/>
      <w:lvlJc w:val="left"/>
      <w:pPr>
        <w:ind w:left="3660" w:hanging="360"/>
      </w:pPr>
      <w:rPr>
        <w:rFonts w:ascii="Symbol" w:hAnsi="Symbol" w:hint="default"/>
      </w:rPr>
    </w:lvl>
    <w:lvl w:ilvl="4" w:tplc="20000003" w:tentative="1">
      <w:start w:val="1"/>
      <w:numFmt w:val="bullet"/>
      <w:lvlText w:val="o"/>
      <w:lvlJc w:val="left"/>
      <w:pPr>
        <w:ind w:left="4380" w:hanging="360"/>
      </w:pPr>
      <w:rPr>
        <w:rFonts w:ascii="Courier New" w:hAnsi="Courier New" w:cs="Courier New" w:hint="default"/>
      </w:rPr>
    </w:lvl>
    <w:lvl w:ilvl="5" w:tplc="20000005" w:tentative="1">
      <w:start w:val="1"/>
      <w:numFmt w:val="bullet"/>
      <w:lvlText w:val=""/>
      <w:lvlJc w:val="left"/>
      <w:pPr>
        <w:ind w:left="5100" w:hanging="360"/>
      </w:pPr>
      <w:rPr>
        <w:rFonts w:ascii="Wingdings" w:hAnsi="Wingdings" w:hint="default"/>
      </w:rPr>
    </w:lvl>
    <w:lvl w:ilvl="6" w:tplc="20000001" w:tentative="1">
      <w:start w:val="1"/>
      <w:numFmt w:val="bullet"/>
      <w:lvlText w:val=""/>
      <w:lvlJc w:val="left"/>
      <w:pPr>
        <w:ind w:left="5820" w:hanging="360"/>
      </w:pPr>
      <w:rPr>
        <w:rFonts w:ascii="Symbol" w:hAnsi="Symbol" w:hint="default"/>
      </w:rPr>
    </w:lvl>
    <w:lvl w:ilvl="7" w:tplc="20000003" w:tentative="1">
      <w:start w:val="1"/>
      <w:numFmt w:val="bullet"/>
      <w:lvlText w:val="o"/>
      <w:lvlJc w:val="left"/>
      <w:pPr>
        <w:ind w:left="6540" w:hanging="360"/>
      </w:pPr>
      <w:rPr>
        <w:rFonts w:ascii="Courier New" w:hAnsi="Courier New" w:cs="Courier New" w:hint="default"/>
      </w:rPr>
    </w:lvl>
    <w:lvl w:ilvl="8" w:tplc="20000005" w:tentative="1">
      <w:start w:val="1"/>
      <w:numFmt w:val="bullet"/>
      <w:lvlText w:val=""/>
      <w:lvlJc w:val="left"/>
      <w:pPr>
        <w:ind w:left="7260" w:hanging="360"/>
      </w:pPr>
      <w:rPr>
        <w:rFonts w:ascii="Wingdings" w:hAnsi="Wingdings" w:hint="default"/>
      </w:rPr>
    </w:lvl>
  </w:abstractNum>
  <w:abstractNum w:abstractNumId="20">
    <w:nsid w:val="447912AF"/>
    <w:multiLevelType w:val="multilevel"/>
    <w:tmpl w:val="0E12242A"/>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1">
    <w:nsid w:val="4831385C"/>
    <w:multiLevelType w:val="multilevel"/>
    <w:tmpl w:val="C8A04D5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B13698F"/>
    <w:multiLevelType w:val="multilevel"/>
    <w:tmpl w:val="E3806B8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B5D7CD2"/>
    <w:multiLevelType w:val="hybridMultilevel"/>
    <w:tmpl w:val="6FD6C9AC"/>
    <w:lvl w:ilvl="0" w:tplc="7A207D60">
      <w:start w:val="4"/>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24">
    <w:nsid w:val="4D737C8D"/>
    <w:multiLevelType w:val="hybridMultilevel"/>
    <w:tmpl w:val="F3DA85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274ABD"/>
    <w:multiLevelType w:val="hybridMultilevel"/>
    <w:tmpl w:val="ECDE9026"/>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51834D0C"/>
    <w:multiLevelType w:val="hybridMultilevel"/>
    <w:tmpl w:val="0DB40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2F72092"/>
    <w:multiLevelType w:val="hybridMultilevel"/>
    <w:tmpl w:val="80A22884"/>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32322B9"/>
    <w:multiLevelType w:val="hybridMultilevel"/>
    <w:tmpl w:val="8F7036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534D7965"/>
    <w:multiLevelType w:val="hybridMultilevel"/>
    <w:tmpl w:val="CA885D6E"/>
    <w:lvl w:ilvl="0" w:tplc="0984718E">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690C12"/>
    <w:multiLevelType w:val="hybridMultilevel"/>
    <w:tmpl w:val="7570D0C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5AB10E31"/>
    <w:multiLevelType w:val="hybridMultilevel"/>
    <w:tmpl w:val="5372964C"/>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5B0B7096"/>
    <w:multiLevelType w:val="hybridMultilevel"/>
    <w:tmpl w:val="4CE08914"/>
    <w:lvl w:ilvl="0" w:tplc="E6060056">
      <w:start w:val="25"/>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33">
    <w:nsid w:val="5C2129FC"/>
    <w:multiLevelType w:val="multilevel"/>
    <w:tmpl w:val="E37EE096"/>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C6B2F62"/>
    <w:multiLevelType w:val="hybridMultilevel"/>
    <w:tmpl w:val="1B84FF78"/>
    <w:lvl w:ilvl="0" w:tplc="20000001">
      <w:start w:val="1"/>
      <w:numFmt w:val="bullet"/>
      <w:lvlText w:val=""/>
      <w:lvlJc w:val="left"/>
      <w:pPr>
        <w:ind w:left="1353" w:hanging="360"/>
      </w:pPr>
      <w:rPr>
        <w:rFonts w:ascii="Symbol" w:hAnsi="Symbol" w:hint="default"/>
      </w:rPr>
    </w:lvl>
    <w:lvl w:ilvl="1" w:tplc="20000003" w:tentative="1">
      <w:start w:val="1"/>
      <w:numFmt w:val="bullet"/>
      <w:lvlText w:val="o"/>
      <w:lvlJc w:val="left"/>
      <w:pPr>
        <w:ind w:left="2073" w:hanging="360"/>
      </w:pPr>
      <w:rPr>
        <w:rFonts w:ascii="Courier New" w:hAnsi="Courier New" w:cs="Courier New" w:hint="default"/>
      </w:rPr>
    </w:lvl>
    <w:lvl w:ilvl="2" w:tplc="20000005" w:tentative="1">
      <w:start w:val="1"/>
      <w:numFmt w:val="bullet"/>
      <w:lvlText w:val=""/>
      <w:lvlJc w:val="left"/>
      <w:pPr>
        <w:ind w:left="2793" w:hanging="360"/>
      </w:pPr>
      <w:rPr>
        <w:rFonts w:ascii="Wingdings" w:hAnsi="Wingdings" w:hint="default"/>
      </w:rPr>
    </w:lvl>
    <w:lvl w:ilvl="3" w:tplc="20000001" w:tentative="1">
      <w:start w:val="1"/>
      <w:numFmt w:val="bullet"/>
      <w:lvlText w:val=""/>
      <w:lvlJc w:val="left"/>
      <w:pPr>
        <w:ind w:left="3513" w:hanging="360"/>
      </w:pPr>
      <w:rPr>
        <w:rFonts w:ascii="Symbol" w:hAnsi="Symbol" w:hint="default"/>
      </w:rPr>
    </w:lvl>
    <w:lvl w:ilvl="4" w:tplc="20000003" w:tentative="1">
      <w:start w:val="1"/>
      <w:numFmt w:val="bullet"/>
      <w:lvlText w:val="o"/>
      <w:lvlJc w:val="left"/>
      <w:pPr>
        <w:ind w:left="4233" w:hanging="360"/>
      </w:pPr>
      <w:rPr>
        <w:rFonts w:ascii="Courier New" w:hAnsi="Courier New" w:cs="Courier New" w:hint="default"/>
      </w:rPr>
    </w:lvl>
    <w:lvl w:ilvl="5" w:tplc="20000005" w:tentative="1">
      <w:start w:val="1"/>
      <w:numFmt w:val="bullet"/>
      <w:lvlText w:val=""/>
      <w:lvlJc w:val="left"/>
      <w:pPr>
        <w:ind w:left="4953" w:hanging="360"/>
      </w:pPr>
      <w:rPr>
        <w:rFonts w:ascii="Wingdings" w:hAnsi="Wingdings" w:hint="default"/>
      </w:rPr>
    </w:lvl>
    <w:lvl w:ilvl="6" w:tplc="20000001" w:tentative="1">
      <w:start w:val="1"/>
      <w:numFmt w:val="bullet"/>
      <w:lvlText w:val=""/>
      <w:lvlJc w:val="left"/>
      <w:pPr>
        <w:ind w:left="5673" w:hanging="360"/>
      </w:pPr>
      <w:rPr>
        <w:rFonts w:ascii="Symbol" w:hAnsi="Symbol" w:hint="default"/>
      </w:rPr>
    </w:lvl>
    <w:lvl w:ilvl="7" w:tplc="20000003" w:tentative="1">
      <w:start w:val="1"/>
      <w:numFmt w:val="bullet"/>
      <w:lvlText w:val="o"/>
      <w:lvlJc w:val="left"/>
      <w:pPr>
        <w:ind w:left="6393" w:hanging="360"/>
      </w:pPr>
      <w:rPr>
        <w:rFonts w:ascii="Courier New" w:hAnsi="Courier New" w:cs="Courier New" w:hint="default"/>
      </w:rPr>
    </w:lvl>
    <w:lvl w:ilvl="8" w:tplc="20000005" w:tentative="1">
      <w:start w:val="1"/>
      <w:numFmt w:val="bullet"/>
      <w:lvlText w:val=""/>
      <w:lvlJc w:val="left"/>
      <w:pPr>
        <w:ind w:left="7113" w:hanging="360"/>
      </w:pPr>
      <w:rPr>
        <w:rFonts w:ascii="Wingdings" w:hAnsi="Wingdings" w:hint="default"/>
      </w:rPr>
    </w:lvl>
  </w:abstractNum>
  <w:abstractNum w:abstractNumId="35">
    <w:nsid w:val="5D1069A7"/>
    <w:multiLevelType w:val="hybridMultilevel"/>
    <w:tmpl w:val="F39EBD00"/>
    <w:lvl w:ilvl="0" w:tplc="B3F40584">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36">
    <w:nsid w:val="62B806AA"/>
    <w:multiLevelType w:val="hybridMultilevel"/>
    <w:tmpl w:val="FF0286D6"/>
    <w:lvl w:ilvl="0" w:tplc="57EC85D0">
      <w:start w:val="1"/>
      <w:numFmt w:val="decimal"/>
      <w:lvlText w:val="%1."/>
      <w:lvlJc w:val="left"/>
      <w:pPr>
        <w:ind w:left="1144" w:hanging="360"/>
      </w:pPr>
      <w:rPr>
        <w:rFonts w:hint="default"/>
      </w:rPr>
    </w:lvl>
    <w:lvl w:ilvl="1" w:tplc="20000019" w:tentative="1">
      <w:start w:val="1"/>
      <w:numFmt w:val="lowerLetter"/>
      <w:lvlText w:val="%2."/>
      <w:lvlJc w:val="left"/>
      <w:pPr>
        <w:ind w:left="1864" w:hanging="360"/>
      </w:pPr>
    </w:lvl>
    <w:lvl w:ilvl="2" w:tplc="2000001B" w:tentative="1">
      <w:start w:val="1"/>
      <w:numFmt w:val="lowerRoman"/>
      <w:lvlText w:val="%3."/>
      <w:lvlJc w:val="right"/>
      <w:pPr>
        <w:ind w:left="2584" w:hanging="180"/>
      </w:pPr>
    </w:lvl>
    <w:lvl w:ilvl="3" w:tplc="2000000F" w:tentative="1">
      <w:start w:val="1"/>
      <w:numFmt w:val="decimal"/>
      <w:lvlText w:val="%4."/>
      <w:lvlJc w:val="left"/>
      <w:pPr>
        <w:ind w:left="3304" w:hanging="360"/>
      </w:pPr>
    </w:lvl>
    <w:lvl w:ilvl="4" w:tplc="20000019" w:tentative="1">
      <w:start w:val="1"/>
      <w:numFmt w:val="lowerLetter"/>
      <w:lvlText w:val="%5."/>
      <w:lvlJc w:val="left"/>
      <w:pPr>
        <w:ind w:left="4024" w:hanging="360"/>
      </w:pPr>
    </w:lvl>
    <w:lvl w:ilvl="5" w:tplc="2000001B" w:tentative="1">
      <w:start w:val="1"/>
      <w:numFmt w:val="lowerRoman"/>
      <w:lvlText w:val="%6."/>
      <w:lvlJc w:val="right"/>
      <w:pPr>
        <w:ind w:left="4744" w:hanging="180"/>
      </w:pPr>
    </w:lvl>
    <w:lvl w:ilvl="6" w:tplc="2000000F" w:tentative="1">
      <w:start w:val="1"/>
      <w:numFmt w:val="decimal"/>
      <w:lvlText w:val="%7."/>
      <w:lvlJc w:val="left"/>
      <w:pPr>
        <w:ind w:left="5464" w:hanging="360"/>
      </w:pPr>
    </w:lvl>
    <w:lvl w:ilvl="7" w:tplc="20000019" w:tentative="1">
      <w:start w:val="1"/>
      <w:numFmt w:val="lowerLetter"/>
      <w:lvlText w:val="%8."/>
      <w:lvlJc w:val="left"/>
      <w:pPr>
        <w:ind w:left="6184" w:hanging="360"/>
      </w:pPr>
    </w:lvl>
    <w:lvl w:ilvl="8" w:tplc="2000001B" w:tentative="1">
      <w:start w:val="1"/>
      <w:numFmt w:val="lowerRoman"/>
      <w:lvlText w:val="%9."/>
      <w:lvlJc w:val="right"/>
      <w:pPr>
        <w:ind w:left="6904" w:hanging="180"/>
      </w:pPr>
    </w:lvl>
  </w:abstractNum>
  <w:abstractNum w:abstractNumId="37">
    <w:nsid w:val="64056A29"/>
    <w:multiLevelType w:val="hybridMultilevel"/>
    <w:tmpl w:val="0DB405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73763E1"/>
    <w:multiLevelType w:val="hybridMultilevel"/>
    <w:tmpl w:val="08DE8DAC"/>
    <w:lvl w:ilvl="0" w:tplc="3E42C6B4">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6A4A6189"/>
    <w:multiLevelType w:val="hybridMultilevel"/>
    <w:tmpl w:val="08B2E3B4"/>
    <w:lvl w:ilvl="0" w:tplc="3E42C6B4">
      <w:numFmt w:val="bullet"/>
      <w:lvlText w:val="–"/>
      <w:lvlJc w:val="left"/>
      <w:pPr>
        <w:ind w:left="1077" w:hanging="360"/>
      </w:pPr>
      <w:rPr>
        <w:rFonts w:ascii="Times New Roman" w:eastAsia="Times New Roman" w:hAnsi="Times New Roman" w:cs="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0">
    <w:nsid w:val="6AAC20B3"/>
    <w:multiLevelType w:val="hybridMultilevel"/>
    <w:tmpl w:val="2A460D0E"/>
    <w:lvl w:ilvl="0" w:tplc="382A1BD6">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1">
    <w:nsid w:val="6B100C81"/>
    <w:multiLevelType w:val="multilevel"/>
    <w:tmpl w:val="DDC463CA"/>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13"/>
        <w:szCs w:val="13"/>
        <w:u w:val="none"/>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6CB6472D"/>
    <w:multiLevelType w:val="hybridMultilevel"/>
    <w:tmpl w:val="877C1042"/>
    <w:lvl w:ilvl="0" w:tplc="DA7ED644">
      <w:start w:val="2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nsid w:val="717A2502"/>
    <w:multiLevelType w:val="hybridMultilevel"/>
    <w:tmpl w:val="FDA67B42"/>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4">
    <w:nsid w:val="788D19F8"/>
    <w:multiLevelType w:val="hybridMultilevel"/>
    <w:tmpl w:val="1612F0A2"/>
    <w:lvl w:ilvl="0" w:tplc="E77C179C">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num w:numId="1">
    <w:abstractNumId w:val="25"/>
  </w:num>
  <w:num w:numId="2">
    <w:abstractNumId w:val="33"/>
  </w:num>
  <w:num w:numId="3">
    <w:abstractNumId w:val="22"/>
  </w:num>
  <w:num w:numId="4">
    <w:abstractNumId w:val="21"/>
  </w:num>
  <w:num w:numId="5">
    <w:abstractNumId w:val="41"/>
  </w:num>
  <w:num w:numId="6">
    <w:abstractNumId w:val="13"/>
  </w:num>
  <w:num w:numId="7">
    <w:abstractNumId w:val="9"/>
  </w:num>
  <w:num w:numId="8">
    <w:abstractNumId w:val="27"/>
  </w:num>
  <w:num w:numId="9">
    <w:abstractNumId w:val="1"/>
  </w:num>
  <w:num w:numId="10">
    <w:abstractNumId w:val="38"/>
  </w:num>
  <w:num w:numId="11">
    <w:abstractNumId w:val="31"/>
  </w:num>
  <w:num w:numId="12">
    <w:abstractNumId w:val="8"/>
  </w:num>
  <w:num w:numId="13">
    <w:abstractNumId w:val="17"/>
  </w:num>
  <w:num w:numId="14">
    <w:abstractNumId w:val="28"/>
  </w:num>
  <w:num w:numId="15">
    <w:abstractNumId w:val="30"/>
  </w:num>
  <w:num w:numId="16">
    <w:abstractNumId w:val="4"/>
  </w:num>
  <w:num w:numId="17">
    <w:abstractNumId w:val="0"/>
  </w:num>
  <w:num w:numId="18">
    <w:abstractNumId w:val="7"/>
  </w:num>
  <w:num w:numId="19">
    <w:abstractNumId w:val="10"/>
  </w:num>
  <w:num w:numId="20">
    <w:abstractNumId w:val="5"/>
  </w:num>
  <w:num w:numId="21">
    <w:abstractNumId w:val="39"/>
  </w:num>
  <w:num w:numId="22">
    <w:abstractNumId w:val="24"/>
  </w:num>
  <w:num w:numId="23">
    <w:abstractNumId w:val="37"/>
  </w:num>
  <w:num w:numId="24">
    <w:abstractNumId w:val="20"/>
  </w:num>
  <w:num w:numId="25">
    <w:abstractNumId w:val="29"/>
  </w:num>
  <w:num w:numId="26">
    <w:abstractNumId w:val="26"/>
  </w:num>
  <w:num w:numId="27">
    <w:abstractNumId w:val="2"/>
  </w:num>
  <w:num w:numId="28">
    <w:abstractNumId w:val="14"/>
  </w:num>
  <w:num w:numId="29">
    <w:abstractNumId w:val="11"/>
  </w:num>
  <w:num w:numId="30">
    <w:abstractNumId w:val="36"/>
  </w:num>
  <w:num w:numId="31">
    <w:abstractNumId w:val="40"/>
  </w:num>
  <w:num w:numId="32">
    <w:abstractNumId w:val="44"/>
  </w:num>
  <w:num w:numId="33">
    <w:abstractNumId w:val="15"/>
  </w:num>
  <w:num w:numId="34">
    <w:abstractNumId w:val="6"/>
  </w:num>
  <w:num w:numId="35">
    <w:abstractNumId w:val="34"/>
  </w:num>
  <w:num w:numId="36">
    <w:abstractNumId w:val="43"/>
  </w:num>
  <w:num w:numId="37">
    <w:abstractNumId w:val="35"/>
  </w:num>
  <w:num w:numId="38">
    <w:abstractNumId w:val="23"/>
  </w:num>
  <w:num w:numId="39">
    <w:abstractNumId w:val="19"/>
  </w:num>
  <w:num w:numId="40">
    <w:abstractNumId w:val="12"/>
  </w:num>
  <w:num w:numId="41">
    <w:abstractNumId w:val="16"/>
  </w:num>
  <w:num w:numId="42">
    <w:abstractNumId w:val="18"/>
  </w:num>
  <w:num w:numId="43">
    <w:abstractNumId w:val="3"/>
  </w:num>
  <w:num w:numId="44">
    <w:abstractNumId w:val="42"/>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0C4F"/>
    <w:rsid w:val="00062BC8"/>
    <w:rsid w:val="00074201"/>
    <w:rsid w:val="0007600A"/>
    <w:rsid w:val="00077395"/>
    <w:rsid w:val="00083CF2"/>
    <w:rsid w:val="000B202E"/>
    <w:rsid w:val="000E124B"/>
    <w:rsid w:val="000F7B3E"/>
    <w:rsid w:val="001112D2"/>
    <w:rsid w:val="00115EE6"/>
    <w:rsid w:val="001265AB"/>
    <w:rsid w:val="00177D7C"/>
    <w:rsid w:val="00190EB4"/>
    <w:rsid w:val="001A36C3"/>
    <w:rsid w:val="001D4091"/>
    <w:rsid w:val="0020358C"/>
    <w:rsid w:val="00215DA3"/>
    <w:rsid w:val="00233A58"/>
    <w:rsid w:val="00252314"/>
    <w:rsid w:val="002564F4"/>
    <w:rsid w:val="0025759A"/>
    <w:rsid w:val="00262F78"/>
    <w:rsid w:val="002750C8"/>
    <w:rsid w:val="0029637B"/>
    <w:rsid w:val="002A7233"/>
    <w:rsid w:val="002B77B5"/>
    <w:rsid w:val="002D5444"/>
    <w:rsid w:val="002D66A7"/>
    <w:rsid w:val="002F336B"/>
    <w:rsid w:val="00312A70"/>
    <w:rsid w:val="003167EA"/>
    <w:rsid w:val="00317E30"/>
    <w:rsid w:val="00323F81"/>
    <w:rsid w:val="0032587F"/>
    <w:rsid w:val="00371583"/>
    <w:rsid w:val="00377B80"/>
    <w:rsid w:val="00382D4C"/>
    <w:rsid w:val="0038678C"/>
    <w:rsid w:val="003B4694"/>
    <w:rsid w:val="003B7FD8"/>
    <w:rsid w:val="003C4449"/>
    <w:rsid w:val="003C46ED"/>
    <w:rsid w:val="003D053A"/>
    <w:rsid w:val="003D5633"/>
    <w:rsid w:val="003E2429"/>
    <w:rsid w:val="00410339"/>
    <w:rsid w:val="004315AC"/>
    <w:rsid w:val="00447BFD"/>
    <w:rsid w:val="00463252"/>
    <w:rsid w:val="004637B1"/>
    <w:rsid w:val="00465FDA"/>
    <w:rsid w:val="00472F2F"/>
    <w:rsid w:val="00474957"/>
    <w:rsid w:val="004772BA"/>
    <w:rsid w:val="004A6F81"/>
    <w:rsid w:val="004B204E"/>
    <w:rsid w:val="004D18DD"/>
    <w:rsid w:val="005225D9"/>
    <w:rsid w:val="00523A07"/>
    <w:rsid w:val="0057122E"/>
    <w:rsid w:val="00575A65"/>
    <w:rsid w:val="00575A87"/>
    <w:rsid w:val="00596C59"/>
    <w:rsid w:val="005A14E8"/>
    <w:rsid w:val="005C0008"/>
    <w:rsid w:val="005E34FB"/>
    <w:rsid w:val="0060130B"/>
    <w:rsid w:val="00611B08"/>
    <w:rsid w:val="00633339"/>
    <w:rsid w:val="00665B01"/>
    <w:rsid w:val="006733DD"/>
    <w:rsid w:val="00687F45"/>
    <w:rsid w:val="006A5961"/>
    <w:rsid w:val="006A611C"/>
    <w:rsid w:val="006B11F4"/>
    <w:rsid w:val="006C4338"/>
    <w:rsid w:val="006D3E7E"/>
    <w:rsid w:val="006E0C4F"/>
    <w:rsid w:val="006F7B4D"/>
    <w:rsid w:val="007014A9"/>
    <w:rsid w:val="00733886"/>
    <w:rsid w:val="0073656E"/>
    <w:rsid w:val="00751507"/>
    <w:rsid w:val="00764D48"/>
    <w:rsid w:val="0076691D"/>
    <w:rsid w:val="00773261"/>
    <w:rsid w:val="0078486B"/>
    <w:rsid w:val="0079360F"/>
    <w:rsid w:val="00793EBF"/>
    <w:rsid w:val="007B7EA4"/>
    <w:rsid w:val="007E12B6"/>
    <w:rsid w:val="007F32F6"/>
    <w:rsid w:val="00806678"/>
    <w:rsid w:val="00816F57"/>
    <w:rsid w:val="00817D88"/>
    <w:rsid w:val="00823886"/>
    <w:rsid w:val="00833B42"/>
    <w:rsid w:val="00834194"/>
    <w:rsid w:val="008927A5"/>
    <w:rsid w:val="008A3884"/>
    <w:rsid w:val="008B2EBC"/>
    <w:rsid w:val="008C22B5"/>
    <w:rsid w:val="008F7A35"/>
    <w:rsid w:val="00910817"/>
    <w:rsid w:val="00914601"/>
    <w:rsid w:val="00924E3A"/>
    <w:rsid w:val="00926965"/>
    <w:rsid w:val="00926EDC"/>
    <w:rsid w:val="0093014C"/>
    <w:rsid w:val="0095125D"/>
    <w:rsid w:val="009625F5"/>
    <w:rsid w:val="00974BB9"/>
    <w:rsid w:val="009A07D0"/>
    <w:rsid w:val="009B27EC"/>
    <w:rsid w:val="009B378F"/>
    <w:rsid w:val="00A23A10"/>
    <w:rsid w:val="00A42672"/>
    <w:rsid w:val="00A52DFD"/>
    <w:rsid w:val="00A623EB"/>
    <w:rsid w:val="00A92C38"/>
    <w:rsid w:val="00AA049D"/>
    <w:rsid w:val="00AA159E"/>
    <w:rsid w:val="00AB5080"/>
    <w:rsid w:val="00AC0E24"/>
    <w:rsid w:val="00AE1944"/>
    <w:rsid w:val="00B000A0"/>
    <w:rsid w:val="00B0445D"/>
    <w:rsid w:val="00B40274"/>
    <w:rsid w:val="00B47B54"/>
    <w:rsid w:val="00B52CEA"/>
    <w:rsid w:val="00B61C4E"/>
    <w:rsid w:val="00B649F2"/>
    <w:rsid w:val="00B66368"/>
    <w:rsid w:val="00B90C68"/>
    <w:rsid w:val="00B97435"/>
    <w:rsid w:val="00BE2953"/>
    <w:rsid w:val="00BE6E13"/>
    <w:rsid w:val="00BF4DCA"/>
    <w:rsid w:val="00C36481"/>
    <w:rsid w:val="00C3693C"/>
    <w:rsid w:val="00C675CA"/>
    <w:rsid w:val="00C72A67"/>
    <w:rsid w:val="00C948EA"/>
    <w:rsid w:val="00CA2AAF"/>
    <w:rsid w:val="00CB64FA"/>
    <w:rsid w:val="00CC2DB8"/>
    <w:rsid w:val="00CC35B1"/>
    <w:rsid w:val="00CD5BA5"/>
    <w:rsid w:val="00CE1AFD"/>
    <w:rsid w:val="00CE7AC4"/>
    <w:rsid w:val="00CF225F"/>
    <w:rsid w:val="00D1230F"/>
    <w:rsid w:val="00D132BF"/>
    <w:rsid w:val="00D1593E"/>
    <w:rsid w:val="00D15ABD"/>
    <w:rsid w:val="00D23A55"/>
    <w:rsid w:val="00D30447"/>
    <w:rsid w:val="00D373ED"/>
    <w:rsid w:val="00D37EAF"/>
    <w:rsid w:val="00D77604"/>
    <w:rsid w:val="00D82B4C"/>
    <w:rsid w:val="00D90F49"/>
    <w:rsid w:val="00DC1287"/>
    <w:rsid w:val="00DD140A"/>
    <w:rsid w:val="00DD5DC1"/>
    <w:rsid w:val="00DF1514"/>
    <w:rsid w:val="00DF2B1E"/>
    <w:rsid w:val="00E05790"/>
    <w:rsid w:val="00E14B33"/>
    <w:rsid w:val="00E2218A"/>
    <w:rsid w:val="00E511BC"/>
    <w:rsid w:val="00E61D4D"/>
    <w:rsid w:val="00E75E8B"/>
    <w:rsid w:val="00E86835"/>
    <w:rsid w:val="00E90EB5"/>
    <w:rsid w:val="00E924A2"/>
    <w:rsid w:val="00EA3AA6"/>
    <w:rsid w:val="00EB404A"/>
    <w:rsid w:val="00EE5588"/>
    <w:rsid w:val="00EF5087"/>
    <w:rsid w:val="00F00096"/>
    <w:rsid w:val="00F46AD9"/>
    <w:rsid w:val="00F86A3B"/>
    <w:rsid w:val="00FB1B73"/>
    <w:rsid w:val="00FC0F3F"/>
    <w:rsid w:val="00FE27C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78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C4F"/>
    <w:pPr>
      <w:spacing w:after="0" w:line="360" w:lineRule="auto"/>
      <w:ind w:firstLine="709"/>
      <w:jc w:val="both"/>
    </w:pPr>
    <w:rPr>
      <w:rFonts w:ascii="Times New Roman" w:hAnsi="Times New Roman"/>
      <w:kern w:val="0"/>
      <w:sz w:val="28"/>
      <w:lang w:val="uk-UA"/>
      <w14:ligatures w14:val="none"/>
    </w:rPr>
  </w:style>
  <w:style w:type="paragraph" w:styleId="1">
    <w:name w:val="heading 1"/>
    <w:basedOn w:val="a"/>
    <w:next w:val="a"/>
    <w:link w:val="10"/>
    <w:uiPriority w:val="9"/>
    <w:qFormat/>
    <w:rsid w:val="006E0C4F"/>
    <w:pPr>
      <w:keepNext/>
      <w:keepLines/>
      <w:pageBreakBefore/>
      <w:widowControl w:val="0"/>
      <w:autoSpaceDE w:val="0"/>
      <w:autoSpaceDN w:val="0"/>
      <w:spacing w:before="480"/>
      <w:jc w:val="center"/>
      <w:outlineLvl w:val="0"/>
    </w:pPr>
    <w:rPr>
      <w:rFonts w:eastAsia="Times New Roman" w:cs="Times New Roman"/>
      <w:b/>
      <w:bCs/>
      <w:color w:val="000000"/>
      <w:szCs w:val="28"/>
      <w:lang w:val="x-none" w:eastAsia="x-none"/>
    </w:rPr>
  </w:style>
  <w:style w:type="paragraph" w:styleId="2">
    <w:name w:val="heading 2"/>
    <w:basedOn w:val="a"/>
    <w:next w:val="a"/>
    <w:link w:val="20"/>
    <w:uiPriority w:val="9"/>
    <w:unhideWhenUsed/>
    <w:qFormat/>
    <w:rsid w:val="006E0C4F"/>
    <w:pPr>
      <w:keepNext/>
      <w:keepLines/>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6E0C4F"/>
    <w:pPr>
      <w:keepNext/>
      <w:keepLines/>
      <w:spacing w:before="40"/>
      <w:outlineLvl w:val="2"/>
    </w:pPr>
    <w:rPr>
      <w:rFonts w:eastAsiaTheme="majorEastAsia" w:cstheme="majorBidi"/>
      <w:b/>
      <w:color w:val="000000" w:themeColor="text1"/>
      <w:szCs w:val="24"/>
    </w:rPr>
  </w:style>
  <w:style w:type="paragraph" w:styleId="4">
    <w:name w:val="heading 4"/>
    <w:basedOn w:val="a"/>
    <w:next w:val="a"/>
    <w:link w:val="40"/>
    <w:uiPriority w:val="9"/>
    <w:unhideWhenUsed/>
    <w:qFormat/>
    <w:rsid w:val="006E0C4F"/>
    <w:pPr>
      <w:keepNext/>
      <w:keepLines/>
      <w:spacing w:before="40"/>
      <w:outlineLvl w:val="3"/>
    </w:pPr>
    <w:rPr>
      <w:rFonts w:eastAsiaTheme="majorEastAsia" w:cstheme="majorBidi"/>
      <w:b/>
      <w:iCs/>
      <w:color w:val="000000" w:themeColor="text1"/>
    </w:rPr>
  </w:style>
  <w:style w:type="paragraph" w:styleId="5">
    <w:name w:val="heading 5"/>
    <w:basedOn w:val="a"/>
    <w:next w:val="a"/>
    <w:link w:val="50"/>
    <w:uiPriority w:val="9"/>
    <w:semiHidden/>
    <w:unhideWhenUsed/>
    <w:qFormat/>
    <w:rsid w:val="006E0C4F"/>
    <w:pPr>
      <w:keepNext/>
      <w:keepLines/>
      <w:spacing w:before="40"/>
      <w:outlineLvl w:val="4"/>
    </w:pPr>
    <w:rPr>
      <w:rFonts w:asciiTheme="majorHAnsi" w:eastAsiaTheme="majorEastAsia" w:hAnsiTheme="majorHAnsi" w:cstheme="majorBidi"/>
      <w:color w:val="2F5496" w:themeColor="accent1" w:themeShade="BF"/>
    </w:rPr>
  </w:style>
  <w:style w:type="paragraph" w:styleId="7">
    <w:name w:val="heading 7"/>
    <w:basedOn w:val="a"/>
    <w:next w:val="a"/>
    <w:link w:val="70"/>
    <w:uiPriority w:val="9"/>
    <w:semiHidden/>
    <w:unhideWhenUsed/>
    <w:qFormat/>
    <w:rsid w:val="006E0C4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C4F"/>
    <w:rPr>
      <w:rFonts w:ascii="Times New Roman" w:eastAsia="Times New Roman" w:hAnsi="Times New Roman" w:cs="Times New Roman"/>
      <w:b/>
      <w:bCs/>
      <w:color w:val="000000"/>
      <w:kern w:val="0"/>
      <w:sz w:val="28"/>
      <w:szCs w:val="28"/>
      <w:lang w:val="x-none" w:eastAsia="x-none"/>
      <w14:ligatures w14:val="none"/>
    </w:rPr>
  </w:style>
  <w:style w:type="character" w:customStyle="1" w:styleId="20">
    <w:name w:val="Заголовок 2 Знак"/>
    <w:basedOn w:val="a0"/>
    <w:link w:val="2"/>
    <w:uiPriority w:val="9"/>
    <w:rsid w:val="006E0C4F"/>
    <w:rPr>
      <w:rFonts w:ascii="Times New Roman" w:eastAsiaTheme="majorEastAsia" w:hAnsi="Times New Roman" w:cstheme="majorBidi"/>
      <w:b/>
      <w:color w:val="000000" w:themeColor="text1"/>
      <w:kern w:val="0"/>
      <w:sz w:val="28"/>
      <w:szCs w:val="26"/>
      <w:lang w:val="uk-UA"/>
      <w14:ligatures w14:val="none"/>
    </w:rPr>
  </w:style>
  <w:style w:type="character" w:customStyle="1" w:styleId="30">
    <w:name w:val="Заголовок 3 Знак"/>
    <w:basedOn w:val="a0"/>
    <w:link w:val="3"/>
    <w:uiPriority w:val="9"/>
    <w:rsid w:val="006E0C4F"/>
    <w:rPr>
      <w:rFonts w:ascii="Times New Roman" w:eastAsiaTheme="majorEastAsia" w:hAnsi="Times New Roman" w:cstheme="majorBidi"/>
      <w:b/>
      <w:color w:val="000000" w:themeColor="text1"/>
      <w:kern w:val="0"/>
      <w:sz w:val="28"/>
      <w:szCs w:val="24"/>
      <w:lang w:val="uk-UA"/>
      <w14:ligatures w14:val="none"/>
    </w:rPr>
  </w:style>
  <w:style w:type="character" w:customStyle="1" w:styleId="40">
    <w:name w:val="Заголовок 4 Знак"/>
    <w:basedOn w:val="a0"/>
    <w:link w:val="4"/>
    <w:uiPriority w:val="9"/>
    <w:rsid w:val="006E0C4F"/>
    <w:rPr>
      <w:rFonts w:ascii="Times New Roman" w:eastAsiaTheme="majorEastAsia" w:hAnsi="Times New Roman" w:cstheme="majorBidi"/>
      <w:b/>
      <w:iCs/>
      <w:color w:val="000000" w:themeColor="text1"/>
      <w:kern w:val="0"/>
      <w:sz w:val="28"/>
      <w:lang w:val="uk-UA"/>
      <w14:ligatures w14:val="none"/>
    </w:rPr>
  </w:style>
  <w:style w:type="character" w:customStyle="1" w:styleId="50">
    <w:name w:val="Заголовок 5 Знак"/>
    <w:basedOn w:val="a0"/>
    <w:link w:val="5"/>
    <w:uiPriority w:val="9"/>
    <w:semiHidden/>
    <w:rsid w:val="006E0C4F"/>
    <w:rPr>
      <w:rFonts w:asciiTheme="majorHAnsi" w:eastAsiaTheme="majorEastAsia" w:hAnsiTheme="majorHAnsi" w:cstheme="majorBidi"/>
      <w:color w:val="2F5496" w:themeColor="accent1" w:themeShade="BF"/>
      <w:kern w:val="0"/>
      <w:sz w:val="28"/>
      <w:lang w:val="uk-UA"/>
      <w14:ligatures w14:val="none"/>
    </w:rPr>
  </w:style>
  <w:style w:type="character" w:customStyle="1" w:styleId="70">
    <w:name w:val="Заголовок 7 Знак"/>
    <w:basedOn w:val="a0"/>
    <w:link w:val="7"/>
    <w:uiPriority w:val="9"/>
    <w:semiHidden/>
    <w:rsid w:val="006E0C4F"/>
    <w:rPr>
      <w:rFonts w:asciiTheme="majorHAnsi" w:eastAsiaTheme="majorEastAsia" w:hAnsiTheme="majorHAnsi" w:cstheme="majorBidi"/>
      <w:i/>
      <w:iCs/>
      <w:color w:val="1F3763" w:themeColor="accent1" w:themeShade="7F"/>
      <w:kern w:val="0"/>
      <w:sz w:val="28"/>
      <w:lang w:val="uk-UA"/>
      <w14:ligatures w14:val="none"/>
    </w:rPr>
  </w:style>
  <w:style w:type="paragraph" w:styleId="a3">
    <w:name w:val="Title"/>
    <w:basedOn w:val="a"/>
    <w:next w:val="a"/>
    <w:link w:val="11"/>
    <w:uiPriority w:val="10"/>
    <w:qFormat/>
    <w:rsid w:val="006E0C4F"/>
    <w:pPr>
      <w:pageBreakBefore/>
      <w:spacing w:before="120" w:after="120" w:line="240" w:lineRule="auto"/>
      <w:contextualSpacing/>
      <w:jc w:val="center"/>
    </w:pPr>
    <w:rPr>
      <w:rFonts w:eastAsiaTheme="majorEastAsia" w:cstheme="majorBidi"/>
      <w:b/>
      <w:color w:val="8496B0" w:themeColor="text2" w:themeTint="99"/>
      <w:spacing w:val="-10"/>
      <w:kern w:val="28"/>
      <w:szCs w:val="56"/>
    </w:rPr>
  </w:style>
  <w:style w:type="character" w:customStyle="1" w:styleId="11">
    <w:name w:val="Название Знак1"/>
    <w:basedOn w:val="a0"/>
    <w:link w:val="a3"/>
    <w:uiPriority w:val="10"/>
    <w:rsid w:val="006E0C4F"/>
    <w:rPr>
      <w:rFonts w:ascii="Times New Roman" w:eastAsiaTheme="majorEastAsia" w:hAnsi="Times New Roman" w:cstheme="majorBidi"/>
      <w:b/>
      <w:color w:val="8496B0" w:themeColor="text2" w:themeTint="99"/>
      <w:spacing w:val="-10"/>
      <w:kern w:val="28"/>
      <w:sz w:val="28"/>
      <w:szCs w:val="56"/>
      <w:lang w:val="uk-UA"/>
      <w14:ligatures w14:val="none"/>
    </w:rPr>
  </w:style>
  <w:style w:type="paragraph" w:styleId="a4">
    <w:name w:val="Subtitle"/>
    <w:basedOn w:val="a"/>
    <w:next w:val="a"/>
    <w:link w:val="a5"/>
    <w:uiPriority w:val="11"/>
    <w:qFormat/>
    <w:rsid w:val="006E0C4F"/>
    <w:pPr>
      <w:numPr>
        <w:ilvl w:val="1"/>
      </w:numPr>
      <w:ind w:firstLine="709"/>
    </w:pPr>
    <w:rPr>
      <w:rFonts w:eastAsiaTheme="minorEastAsia"/>
      <w:b/>
      <w:color w:val="ACB9CA" w:themeColor="text2" w:themeTint="66"/>
      <w:spacing w:val="15"/>
    </w:rPr>
  </w:style>
  <w:style w:type="character" w:customStyle="1" w:styleId="a5">
    <w:name w:val="Подзаголовок Знак"/>
    <w:basedOn w:val="a0"/>
    <w:link w:val="a4"/>
    <w:uiPriority w:val="11"/>
    <w:rsid w:val="006E0C4F"/>
    <w:rPr>
      <w:rFonts w:ascii="Times New Roman" w:eastAsiaTheme="minorEastAsia" w:hAnsi="Times New Roman"/>
      <w:b/>
      <w:color w:val="ACB9CA" w:themeColor="text2" w:themeTint="66"/>
      <w:spacing w:val="15"/>
      <w:kern w:val="0"/>
      <w:sz w:val="28"/>
      <w:lang w:val="uk-UA"/>
      <w14:ligatures w14:val="none"/>
    </w:rPr>
  </w:style>
  <w:style w:type="character" w:customStyle="1" w:styleId="a6">
    <w:name w:val="Название Знак"/>
    <w:rsid w:val="006E0C4F"/>
    <w:rPr>
      <w:b/>
      <w:sz w:val="28"/>
      <w:lang w:val="uk-UA" w:eastAsia="ru-RU" w:bidi="ar-SA"/>
    </w:rPr>
  </w:style>
  <w:style w:type="paragraph" w:styleId="a7">
    <w:name w:val="List Paragraph"/>
    <w:basedOn w:val="a"/>
    <w:uiPriority w:val="34"/>
    <w:qFormat/>
    <w:rsid w:val="006E0C4F"/>
    <w:pPr>
      <w:ind w:left="720"/>
      <w:contextualSpacing/>
    </w:pPr>
  </w:style>
  <w:style w:type="paragraph" w:styleId="a8">
    <w:name w:val="TOC Heading"/>
    <w:basedOn w:val="1"/>
    <w:next w:val="a"/>
    <w:uiPriority w:val="39"/>
    <w:unhideWhenUsed/>
    <w:qFormat/>
    <w:rsid w:val="006E0C4F"/>
    <w:pPr>
      <w:pageBreakBefore w:val="0"/>
      <w:widowControl/>
      <w:autoSpaceDE/>
      <w:autoSpaceDN/>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2">
    <w:name w:val="toc 1"/>
    <w:basedOn w:val="a"/>
    <w:next w:val="a"/>
    <w:autoRedefine/>
    <w:uiPriority w:val="39"/>
    <w:unhideWhenUsed/>
    <w:rsid w:val="00E14B33"/>
    <w:pPr>
      <w:tabs>
        <w:tab w:val="right" w:leader="dot" w:pos="9345"/>
      </w:tabs>
      <w:spacing w:after="100"/>
    </w:pPr>
    <w:rPr>
      <w:rFonts w:eastAsia="Times New Roman"/>
      <w:noProof/>
      <w:lang w:eastAsia="x-none"/>
    </w:rPr>
  </w:style>
  <w:style w:type="character" w:styleId="a9">
    <w:name w:val="Hyperlink"/>
    <w:basedOn w:val="a0"/>
    <w:uiPriority w:val="99"/>
    <w:unhideWhenUsed/>
    <w:rsid w:val="006E0C4F"/>
    <w:rPr>
      <w:color w:val="0563C1" w:themeColor="hyperlink"/>
      <w:u w:val="single"/>
    </w:rPr>
  </w:style>
  <w:style w:type="paragraph" w:styleId="21">
    <w:name w:val="toc 2"/>
    <w:basedOn w:val="a"/>
    <w:next w:val="a"/>
    <w:autoRedefine/>
    <w:uiPriority w:val="39"/>
    <w:unhideWhenUsed/>
    <w:rsid w:val="006E0C4F"/>
    <w:pPr>
      <w:tabs>
        <w:tab w:val="right" w:leader="dot" w:pos="9345"/>
      </w:tabs>
      <w:spacing w:after="100"/>
    </w:pPr>
  </w:style>
  <w:style w:type="paragraph" w:styleId="31">
    <w:name w:val="toc 3"/>
    <w:basedOn w:val="a"/>
    <w:next w:val="a"/>
    <w:autoRedefine/>
    <w:uiPriority w:val="39"/>
    <w:unhideWhenUsed/>
    <w:rsid w:val="0007600A"/>
    <w:pPr>
      <w:tabs>
        <w:tab w:val="right" w:leader="dot" w:pos="9345"/>
      </w:tabs>
      <w:ind w:left="709" w:firstLine="0"/>
    </w:pPr>
  </w:style>
  <w:style w:type="paragraph" w:styleId="aa">
    <w:name w:val="Normal (Web)"/>
    <w:basedOn w:val="a"/>
    <w:uiPriority w:val="99"/>
    <w:semiHidden/>
    <w:unhideWhenUsed/>
    <w:rsid w:val="006E0C4F"/>
    <w:pPr>
      <w:spacing w:before="100" w:beforeAutospacing="1" w:after="100" w:afterAutospacing="1" w:line="240" w:lineRule="auto"/>
      <w:ind w:firstLine="0"/>
      <w:jc w:val="left"/>
    </w:pPr>
    <w:rPr>
      <w:rFonts w:eastAsia="Times New Roman" w:cs="Times New Roman"/>
      <w:sz w:val="24"/>
      <w:szCs w:val="24"/>
      <w:lang w:eastAsia="ru-RU"/>
    </w:rPr>
  </w:style>
  <w:style w:type="table" w:styleId="ab">
    <w:name w:val="Table Grid"/>
    <w:basedOn w:val="a1"/>
    <w:uiPriority w:val="59"/>
    <w:rsid w:val="006E0C4F"/>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rsid w:val="006E0C4F"/>
    <w:rPr>
      <w:rFonts w:ascii="Times New Roman" w:eastAsia="Times New Roman" w:hAnsi="Times New Roman" w:cs="Times New Roman"/>
      <w:sz w:val="26"/>
      <w:szCs w:val="26"/>
      <w:shd w:val="clear" w:color="auto" w:fill="FFFFFF"/>
    </w:rPr>
  </w:style>
  <w:style w:type="character" w:customStyle="1" w:styleId="265pt">
    <w:name w:val="Основной текст (2) + 6;5 pt;Полужирный"/>
    <w:basedOn w:val="22"/>
    <w:rsid w:val="006E0C4F"/>
    <w:rPr>
      <w:rFonts w:ascii="Times New Roman" w:eastAsia="Times New Roman" w:hAnsi="Times New Roman" w:cs="Times New Roman"/>
      <w:b/>
      <w:bCs/>
      <w:color w:val="000000"/>
      <w:spacing w:val="0"/>
      <w:w w:val="100"/>
      <w:position w:val="0"/>
      <w:sz w:val="13"/>
      <w:szCs w:val="13"/>
      <w:shd w:val="clear" w:color="auto" w:fill="FFFFFF"/>
      <w:lang w:val="uk-UA" w:eastAsia="uk-UA" w:bidi="uk-UA"/>
    </w:rPr>
  </w:style>
  <w:style w:type="paragraph" w:customStyle="1" w:styleId="23">
    <w:name w:val="Основной текст (2)"/>
    <w:basedOn w:val="a"/>
    <w:link w:val="22"/>
    <w:rsid w:val="006E0C4F"/>
    <w:pPr>
      <w:widowControl w:val="0"/>
      <w:shd w:val="clear" w:color="auto" w:fill="FFFFFF"/>
      <w:spacing w:after="2520" w:line="485" w:lineRule="exact"/>
      <w:ind w:hanging="1500"/>
      <w:jc w:val="center"/>
    </w:pPr>
    <w:rPr>
      <w:rFonts w:eastAsia="Times New Roman" w:cs="Times New Roman"/>
      <w:kern w:val="2"/>
      <w:sz w:val="26"/>
      <w:szCs w:val="26"/>
      <w14:ligatures w14:val="standardContextual"/>
    </w:rPr>
  </w:style>
  <w:style w:type="character" w:customStyle="1" w:styleId="ac">
    <w:name w:val="Подпись к таблице_"/>
    <w:basedOn w:val="a0"/>
    <w:link w:val="ad"/>
    <w:rsid w:val="006E0C4F"/>
    <w:rPr>
      <w:rFonts w:ascii="Times New Roman" w:eastAsia="Times New Roman" w:hAnsi="Times New Roman" w:cs="Times New Roman"/>
      <w:sz w:val="26"/>
      <w:szCs w:val="26"/>
      <w:shd w:val="clear" w:color="auto" w:fill="FFFFFF"/>
    </w:rPr>
  </w:style>
  <w:style w:type="paragraph" w:customStyle="1" w:styleId="ad">
    <w:name w:val="Подпись к таблице"/>
    <w:basedOn w:val="a"/>
    <w:link w:val="ac"/>
    <w:rsid w:val="006E0C4F"/>
    <w:pPr>
      <w:widowControl w:val="0"/>
      <w:shd w:val="clear" w:color="auto" w:fill="FFFFFF"/>
      <w:spacing w:line="0" w:lineRule="atLeast"/>
      <w:ind w:firstLine="0"/>
      <w:jc w:val="right"/>
    </w:pPr>
    <w:rPr>
      <w:rFonts w:eastAsia="Times New Roman" w:cs="Times New Roman"/>
      <w:kern w:val="2"/>
      <w:sz w:val="26"/>
      <w:szCs w:val="26"/>
      <w14:ligatures w14:val="standardContextual"/>
    </w:rPr>
  </w:style>
  <w:style w:type="character" w:customStyle="1" w:styleId="ae">
    <w:name w:val="Колонтитул_"/>
    <w:basedOn w:val="a0"/>
    <w:link w:val="af"/>
    <w:rsid w:val="006E0C4F"/>
    <w:rPr>
      <w:rFonts w:ascii="Times New Roman" w:eastAsia="Times New Roman" w:hAnsi="Times New Roman" w:cs="Times New Roman"/>
      <w:sz w:val="26"/>
      <w:szCs w:val="26"/>
      <w:shd w:val="clear" w:color="auto" w:fill="FFFFFF"/>
      <w:lang w:eastAsia="ru-RU" w:bidi="ru-RU"/>
    </w:rPr>
  </w:style>
  <w:style w:type="paragraph" w:customStyle="1" w:styleId="af">
    <w:name w:val="Колонтитул"/>
    <w:basedOn w:val="a"/>
    <w:link w:val="ae"/>
    <w:rsid w:val="006E0C4F"/>
    <w:pPr>
      <w:widowControl w:val="0"/>
      <w:shd w:val="clear" w:color="auto" w:fill="FFFFFF"/>
      <w:spacing w:line="0" w:lineRule="atLeast"/>
      <w:ind w:firstLine="0"/>
      <w:jc w:val="left"/>
    </w:pPr>
    <w:rPr>
      <w:rFonts w:eastAsia="Times New Roman" w:cs="Times New Roman"/>
      <w:kern w:val="2"/>
      <w:sz w:val="26"/>
      <w:szCs w:val="26"/>
      <w:lang w:eastAsia="ru-RU" w:bidi="ru-RU"/>
      <w14:ligatures w14:val="standardContextual"/>
    </w:rPr>
  </w:style>
  <w:style w:type="paragraph" w:styleId="af0">
    <w:name w:val="header"/>
    <w:basedOn w:val="a"/>
    <w:link w:val="af1"/>
    <w:uiPriority w:val="99"/>
    <w:unhideWhenUsed/>
    <w:rsid w:val="006E0C4F"/>
    <w:pPr>
      <w:tabs>
        <w:tab w:val="center" w:pos="4677"/>
        <w:tab w:val="right" w:pos="9355"/>
      </w:tabs>
      <w:spacing w:line="240" w:lineRule="auto"/>
    </w:pPr>
  </w:style>
  <w:style w:type="character" w:customStyle="1" w:styleId="af1">
    <w:name w:val="Верхний колонтитул Знак"/>
    <w:basedOn w:val="a0"/>
    <w:link w:val="af0"/>
    <w:uiPriority w:val="99"/>
    <w:rsid w:val="006E0C4F"/>
    <w:rPr>
      <w:rFonts w:ascii="Times New Roman" w:hAnsi="Times New Roman"/>
      <w:kern w:val="0"/>
      <w:sz w:val="28"/>
      <w:lang w:val="uk-UA"/>
      <w14:ligatures w14:val="none"/>
    </w:rPr>
  </w:style>
  <w:style w:type="paragraph" w:styleId="af2">
    <w:name w:val="footer"/>
    <w:basedOn w:val="a"/>
    <w:link w:val="af3"/>
    <w:uiPriority w:val="99"/>
    <w:unhideWhenUsed/>
    <w:rsid w:val="006E0C4F"/>
    <w:pPr>
      <w:tabs>
        <w:tab w:val="center" w:pos="4677"/>
        <w:tab w:val="right" w:pos="9355"/>
      </w:tabs>
      <w:spacing w:line="240" w:lineRule="auto"/>
    </w:pPr>
  </w:style>
  <w:style w:type="character" w:customStyle="1" w:styleId="af3">
    <w:name w:val="Нижний колонтитул Знак"/>
    <w:basedOn w:val="a0"/>
    <w:link w:val="af2"/>
    <w:uiPriority w:val="99"/>
    <w:rsid w:val="006E0C4F"/>
    <w:rPr>
      <w:rFonts w:ascii="Times New Roman" w:hAnsi="Times New Roman"/>
      <w:kern w:val="0"/>
      <w:sz w:val="28"/>
      <w:lang w:val="uk-UA"/>
      <w14:ligatures w14:val="none"/>
    </w:rPr>
  </w:style>
  <w:style w:type="character" w:styleId="af4">
    <w:name w:val="Strong"/>
    <w:basedOn w:val="a0"/>
    <w:uiPriority w:val="22"/>
    <w:qFormat/>
    <w:rsid w:val="006E0C4F"/>
    <w:rPr>
      <w:b/>
      <w:bCs/>
    </w:rPr>
  </w:style>
  <w:style w:type="character" w:styleId="af5">
    <w:name w:val="Emphasis"/>
    <w:basedOn w:val="a0"/>
    <w:uiPriority w:val="20"/>
    <w:qFormat/>
    <w:rsid w:val="006E0C4F"/>
    <w:rPr>
      <w:i/>
      <w:iCs/>
    </w:rPr>
  </w:style>
  <w:style w:type="character" w:customStyle="1" w:styleId="jlqj4b">
    <w:name w:val="jlqj4b"/>
    <w:basedOn w:val="a0"/>
    <w:rsid w:val="006E0C4F"/>
  </w:style>
  <w:style w:type="paragraph" w:customStyle="1" w:styleId="stk-reset">
    <w:name w:val="stk-reset"/>
    <w:basedOn w:val="a"/>
    <w:rsid w:val="006E0C4F"/>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ashless-item-title">
    <w:name w:val="cashless-item-title"/>
    <w:basedOn w:val="a"/>
    <w:rsid w:val="006E0C4F"/>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ashless-item-description">
    <w:name w:val="cashless-item-description"/>
    <w:basedOn w:val="a"/>
    <w:rsid w:val="006E0C4F"/>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411">
    <w:name w:val="Список-таблица 4 — акцент 11"/>
    <w:basedOn w:val="a1"/>
    <w:uiPriority w:val="49"/>
    <w:rsid w:val="006E0C4F"/>
    <w:pPr>
      <w:spacing w:after="0" w:line="240" w:lineRule="auto"/>
    </w:pPr>
    <w:rPr>
      <w:kern w:val="0"/>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110">
    <w:name w:val="Таблица-сетка 4 — акцент 11"/>
    <w:basedOn w:val="a1"/>
    <w:uiPriority w:val="49"/>
    <w:rsid w:val="006E0C4F"/>
    <w:pPr>
      <w:spacing w:after="0" w:line="240" w:lineRule="auto"/>
    </w:pPr>
    <w:rPr>
      <w:kern w:val="0"/>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31">
    <w:name w:val="Список-таблица 2 — акцент 31"/>
    <w:basedOn w:val="a1"/>
    <w:uiPriority w:val="47"/>
    <w:rsid w:val="006E0C4F"/>
    <w:pPr>
      <w:spacing w:after="0" w:line="240" w:lineRule="auto"/>
    </w:pPr>
    <w:rPr>
      <w:kern w:val="0"/>
      <w14:ligatures w14:val="none"/>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
    <w:name w:val="HTML Preformatted"/>
    <w:basedOn w:val="a"/>
    <w:link w:val="HTML0"/>
    <w:uiPriority w:val="99"/>
    <w:unhideWhenUsed/>
    <w:rsid w:val="006E0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E0C4F"/>
    <w:rPr>
      <w:rFonts w:ascii="Courier New" w:eastAsia="Times New Roman" w:hAnsi="Courier New" w:cs="Courier New"/>
      <w:kern w:val="0"/>
      <w:sz w:val="20"/>
      <w:szCs w:val="20"/>
      <w:lang w:val="uk-UA" w:eastAsia="ru-RU"/>
      <w14:ligatures w14:val="none"/>
    </w:rPr>
  </w:style>
  <w:style w:type="paragraph" w:customStyle="1" w:styleId="Default">
    <w:name w:val="Default"/>
    <w:rsid w:val="006E0C4F"/>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f6">
    <w:name w:val="Balloon Text"/>
    <w:basedOn w:val="a"/>
    <w:link w:val="af7"/>
    <w:uiPriority w:val="99"/>
    <w:semiHidden/>
    <w:unhideWhenUsed/>
    <w:rsid w:val="006E0C4F"/>
    <w:pPr>
      <w:spacing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6E0C4F"/>
    <w:rPr>
      <w:rFonts w:ascii="Tahoma" w:hAnsi="Tahoma" w:cs="Tahoma"/>
      <w:kern w:val="0"/>
      <w:sz w:val="16"/>
      <w:szCs w:val="16"/>
      <w:lang w:val="uk-UA"/>
      <w14:ligatures w14:val="none"/>
    </w:rPr>
  </w:style>
  <w:style w:type="character" w:styleId="af8">
    <w:name w:val="annotation reference"/>
    <w:basedOn w:val="a0"/>
    <w:uiPriority w:val="99"/>
    <w:semiHidden/>
    <w:unhideWhenUsed/>
    <w:rsid w:val="006E0C4F"/>
    <w:rPr>
      <w:sz w:val="16"/>
      <w:szCs w:val="16"/>
    </w:rPr>
  </w:style>
  <w:style w:type="paragraph" w:styleId="af9">
    <w:name w:val="annotation text"/>
    <w:basedOn w:val="a"/>
    <w:link w:val="afa"/>
    <w:uiPriority w:val="99"/>
    <w:semiHidden/>
    <w:unhideWhenUsed/>
    <w:rsid w:val="006E0C4F"/>
    <w:pPr>
      <w:spacing w:line="240" w:lineRule="auto"/>
    </w:pPr>
    <w:rPr>
      <w:sz w:val="20"/>
      <w:szCs w:val="20"/>
    </w:rPr>
  </w:style>
  <w:style w:type="character" w:customStyle="1" w:styleId="afa">
    <w:name w:val="Текст примечания Знак"/>
    <w:basedOn w:val="a0"/>
    <w:link w:val="af9"/>
    <w:uiPriority w:val="99"/>
    <w:semiHidden/>
    <w:rsid w:val="006E0C4F"/>
    <w:rPr>
      <w:rFonts w:ascii="Times New Roman" w:hAnsi="Times New Roman"/>
      <w:kern w:val="0"/>
      <w:sz w:val="20"/>
      <w:szCs w:val="20"/>
      <w:lang w:val="uk-UA"/>
      <w14:ligatures w14:val="none"/>
    </w:rPr>
  </w:style>
  <w:style w:type="paragraph" w:styleId="afb">
    <w:name w:val="annotation subject"/>
    <w:basedOn w:val="af9"/>
    <w:next w:val="af9"/>
    <w:link w:val="afc"/>
    <w:uiPriority w:val="99"/>
    <w:semiHidden/>
    <w:unhideWhenUsed/>
    <w:rsid w:val="006E0C4F"/>
    <w:rPr>
      <w:b/>
      <w:bCs/>
    </w:rPr>
  </w:style>
  <w:style w:type="character" w:customStyle="1" w:styleId="afc">
    <w:name w:val="Тема примечания Знак"/>
    <w:basedOn w:val="afa"/>
    <w:link w:val="afb"/>
    <w:uiPriority w:val="99"/>
    <w:semiHidden/>
    <w:rsid w:val="006E0C4F"/>
    <w:rPr>
      <w:rFonts w:ascii="Times New Roman" w:hAnsi="Times New Roman"/>
      <w:b/>
      <w:bCs/>
      <w:kern w:val="0"/>
      <w:sz w:val="20"/>
      <w:szCs w:val="20"/>
      <w:lang w:val="uk-UA"/>
      <w14:ligatures w14:val="none"/>
    </w:rPr>
  </w:style>
  <w:style w:type="character" w:styleId="afd">
    <w:name w:val="FollowedHyperlink"/>
    <w:basedOn w:val="a0"/>
    <w:uiPriority w:val="99"/>
    <w:semiHidden/>
    <w:unhideWhenUsed/>
    <w:rsid w:val="006E0C4F"/>
    <w:rPr>
      <w:color w:val="954F72" w:themeColor="followedHyperlink"/>
      <w:u w:val="single"/>
    </w:rPr>
  </w:style>
  <w:style w:type="character" w:customStyle="1" w:styleId="13">
    <w:name w:val="Неразрешенное упоминание1"/>
    <w:basedOn w:val="a0"/>
    <w:uiPriority w:val="99"/>
    <w:semiHidden/>
    <w:unhideWhenUsed/>
    <w:rsid w:val="006E0C4F"/>
    <w:rPr>
      <w:color w:val="605E5C"/>
      <w:shd w:val="clear" w:color="auto" w:fill="E1DFDD"/>
    </w:rPr>
  </w:style>
  <w:style w:type="character" w:customStyle="1" w:styleId="UnresolvedMention">
    <w:name w:val="Unresolved Mention"/>
    <w:basedOn w:val="a0"/>
    <w:uiPriority w:val="99"/>
    <w:semiHidden/>
    <w:unhideWhenUsed/>
    <w:rsid w:val="006D3E7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E0C4F"/>
    <w:pPr>
      <w:spacing w:after="0" w:line="360" w:lineRule="auto"/>
      <w:ind w:firstLine="709"/>
      <w:jc w:val="both"/>
    </w:pPr>
    <w:rPr>
      <w:rFonts w:ascii="Times New Roman" w:hAnsi="Times New Roman"/>
      <w:kern w:val="0"/>
      <w:sz w:val="28"/>
      <w:lang w:val="uk-UA"/>
      <w14:ligatures w14:val="none"/>
    </w:rPr>
  </w:style>
  <w:style w:type="paragraph" w:styleId="1">
    <w:name w:val="heading 1"/>
    <w:basedOn w:val="a"/>
    <w:next w:val="a"/>
    <w:link w:val="10"/>
    <w:uiPriority w:val="9"/>
    <w:qFormat/>
    <w:rsid w:val="006E0C4F"/>
    <w:pPr>
      <w:keepNext/>
      <w:keepLines/>
      <w:pageBreakBefore/>
      <w:widowControl w:val="0"/>
      <w:autoSpaceDE w:val="0"/>
      <w:autoSpaceDN w:val="0"/>
      <w:spacing w:before="480"/>
      <w:jc w:val="center"/>
      <w:outlineLvl w:val="0"/>
    </w:pPr>
    <w:rPr>
      <w:rFonts w:eastAsia="Times New Roman" w:cs="Times New Roman"/>
      <w:b/>
      <w:bCs/>
      <w:color w:val="000000"/>
      <w:szCs w:val="28"/>
      <w:lang w:val="x-none" w:eastAsia="x-none"/>
    </w:rPr>
  </w:style>
  <w:style w:type="paragraph" w:styleId="2">
    <w:name w:val="heading 2"/>
    <w:basedOn w:val="a"/>
    <w:next w:val="a"/>
    <w:link w:val="20"/>
    <w:uiPriority w:val="9"/>
    <w:unhideWhenUsed/>
    <w:qFormat/>
    <w:rsid w:val="006E0C4F"/>
    <w:pPr>
      <w:keepNext/>
      <w:keepLines/>
      <w:outlineLvl w:val="1"/>
    </w:pPr>
    <w:rPr>
      <w:rFonts w:eastAsiaTheme="majorEastAsia" w:cstheme="majorBidi"/>
      <w:b/>
      <w:color w:val="000000" w:themeColor="text1"/>
      <w:szCs w:val="26"/>
    </w:rPr>
  </w:style>
  <w:style w:type="paragraph" w:styleId="3">
    <w:name w:val="heading 3"/>
    <w:basedOn w:val="a"/>
    <w:next w:val="a"/>
    <w:link w:val="30"/>
    <w:uiPriority w:val="9"/>
    <w:unhideWhenUsed/>
    <w:qFormat/>
    <w:rsid w:val="006E0C4F"/>
    <w:pPr>
      <w:keepNext/>
      <w:keepLines/>
      <w:spacing w:before="40"/>
      <w:outlineLvl w:val="2"/>
    </w:pPr>
    <w:rPr>
      <w:rFonts w:eastAsiaTheme="majorEastAsia" w:cstheme="majorBidi"/>
      <w:b/>
      <w:color w:val="000000" w:themeColor="text1"/>
      <w:szCs w:val="24"/>
    </w:rPr>
  </w:style>
  <w:style w:type="paragraph" w:styleId="4">
    <w:name w:val="heading 4"/>
    <w:basedOn w:val="a"/>
    <w:next w:val="a"/>
    <w:link w:val="40"/>
    <w:uiPriority w:val="9"/>
    <w:unhideWhenUsed/>
    <w:qFormat/>
    <w:rsid w:val="006E0C4F"/>
    <w:pPr>
      <w:keepNext/>
      <w:keepLines/>
      <w:spacing w:before="40"/>
      <w:outlineLvl w:val="3"/>
    </w:pPr>
    <w:rPr>
      <w:rFonts w:eastAsiaTheme="majorEastAsia" w:cstheme="majorBidi"/>
      <w:b/>
      <w:iCs/>
      <w:color w:val="000000" w:themeColor="text1"/>
    </w:rPr>
  </w:style>
  <w:style w:type="paragraph" w:styleId="5">
    <w:name w:val="heading 5"/>
    <w:basedOn w:val="a"/>
    <w:next w:val="a"/>
    <w:link w:val="50"/>
    <w:uiPriority w:val="9"/>
    <w:semiHidden/>
    <w:unhideWhenUsed/>
    <w:qFormat/>
    <w:rsid w:val="006E0C4F"/>
    <w:pPr>
      <w:keepNext/>
      <w:keepLines/>
      <w:spacing w:before="40"/>
      <w:outlineLvl w:val="4"/>
    </w:pPr>
    <w:rPr>
      <w:rFonts w:asciiTheme="majorHAnsi" w:eastAsiaTheme="majorEastAsia" w:hAnsiTheme="majorHAnsi" w:cstheme="majorBidi"/>
      <w:color w:val="2F5496" w:themeColor="accent1" w:themeShade="BF"/>
    </w:rPr>
  </w:style>
  <w:style w:type="paragraph" w:styleId="7">
    <w:name w:val="heading 7"/>
    <w:basedOn w:val="a"/>
    <w:next w:val="a"/>
    <w:link w:val="70"/>
    <w:uiPriority w:val="9"/>
    <w:semiHidden/>
    <w:unhideWhenUsed/>
    <w:qFormat/>
    <w:rsid w:val="006E0C4F"/>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E0C4F"/>
    <w:rPr>
      <w:rFonts w:ascii="Times New Roman" w:eastAsia="Times New Roman" w:hAnsi="Times New Roman" w:cs="Times New Roman"/>
      <w:b/>
      <w:bCs/>
      <w:color w:val="000000"/>
      <w:kern w:val="0"/>
      <w:sz w:val="28"/>
      <w:szCs w:val="28"/>
      <w:lang w:val="x-none" w:eastAsia="x-none"/>
      <w14:ligatures w14:val="none"/>
    </w:rPr>
  </w:style>
  <w:style w:type="character" w:customStyle="1" w:styleId="20">
    <w:name w:val="Заголовок 2 Знак"/>
    <w:basedOn w:val="a0"/>
    <w:link w:val="2"/>
    <w:uiPriority w:val="9"/>
    <w:rsid w:val="006E0C4F"/>
    <w:rPr>
      <w:rFonts w:ascii="Times New Roman" w:eastAsiaTheme="majorEastAsia" w:hAnsi="Times New Roman" w:cstheme="majorBidi"/>
      <w:b/>
      <w:color w:val="000000" w:themeColor="text1"/>
      <w:kern w:val="0"/>
      <w:sz w:val="28"/>
      <w:szCs w:val="26"/>
      <w:lang w:val="uk-UA"/>
      <w14:ligatures w14:val="none"/>
    </w:rPr>
  </w:style>
  <w:style w:type="character" w:customStyle="1" w:styleId="30">
    <w:name w:val="Заголовок 3 Знак"/>
    <w:basedOn w:val="a0"/>
    <w:link w:val="3"/>
    <w:uiPriority w:val="9"/>
    <w:rsid w:val="006E0C4F"/>
    <w:rPr>
      <w:rFonts w:ascii="Times New Roman" w:eastAsiaTheme="majorEastAsia" w:hAnsi="Times New Roman" w:cstheme="majorBidi"/>
      <w:b/>
      <w:color w:val="000000" w:themeColor="text1"/>
      <w:kern w:val="0"/>
      <w:sz w:val="28"/>
      <w:szCs w:val="24"/>
      <w:lang w:val="uk-UA"/>
      <w14:ligatures w14:val="none"/>
    </w:rPr>
  </w:style>
  <w:style w:type="character" w:customStyle="1" w:styleId="40">
    <w:name w:val="Заголовок 4 Знак"/>
    <w:basedOn w:val="a0"/>
    <w:link w:val="4"/>
    <w:uiPriority w:val="9"/>
    <w:rsid w:val="006E0C4F"/>
    <w:rPr>
      <w:rFonts w:ascii="Times New Roman" w:eastAsiaTheme="majorEastAsia" w:hAnsi="Times New Roman" w:cstheme="majorBidi"/>
      <w:b/>
      <w:iCs/>
      <w:color w:val="000000" w:themeColor="text1"/>
      <w:kern w:val="0"/>
      <w:sz w:val="28"/>
      <w:lang w:val="uk-UA"/>
      <w14:ligatures w14:val="none"/>
    </w:rPr>
  </w:style>
  <w:style w:type="character" w:customStyle="1" w:styleId="50">
    <w:name w:val="Заголовок 5 Знак"/>
    <w:basedOn w:val="a0"/>
    <w:link w:val="5"/>
    <w:uiPriority w:val="9"/>
    <w:semiHidden/>
    <w:rsid w:val="006E0C4F"/>
    <w:rPr>
      <w:rFonts w:asciiTheme="majorHAnsi" w:eastAsiaTheme="majorEastAsia" w:hAnsiTheme="majorHAnsi" w:cstheme="majorBidi"/>
      <w:color w:val="2F5496" w:themeColor="accent1" w:themeShade="BF"/>
      <w:kern w:val="0"/>
      <w:sz w:val="28"/>
      <w:lang w:val="uk-UA"/>
      <w14:ligatures w14:val="none"/>
    </w:rPr>
  </w:style>
  <w:style w:type="character" w:customStyle="1" w:styleId="70">
    <w:name w:val="Заголовок 7 Знак"/>
    <w:basedOn w:val="a0"/>
    <w:link w:val="7"/>
    <w:uiPriority w:val="9"/>
    <w:semiHidden/>
    <w:rsid w:val="006E0C4F"/>
    <w:rPr>
      <w:rFonts w:asciiTheme="majorHAnsi" w:eastAsiaTheme="majorEastAsia" w:hAnsiTheme="majorHAnsi" w:cstheme="majorBidi"/>
      <w:i/>
      <w:iCs/>
      <w:color w:val="1F3763" w:themeColor="accent1" w:themeShade="7F"/>
      <w:kern w:val="0"/>
      <w:sz w:val="28"/>
      <w:lang w:val="uk-UA"/>
      <w14:ligatures w14:val="none"/>
    </w:rPr>
  </w:style>
  <w:style w:type="paragraph" w:styleId="a3">
    <w:name w:val="Title"/>
    <w:basedOn w:val="a"/>
    <w:next w:val="a"/>
    <w:link w:val="11"/>
    <w:uiPriority w:val="10"/>
    <w:qFormat/>
    <w:rsid w:val="006E0C4F"/>
    <w:pPr>
      <w:pageBreakBefore/>
      <w:spacing w:before="120" w:after="120" w:line="240" w:lineRule="auto"/>
      <w:contextualSpacing/>
      <w:jc w:val="center"/>
    </w:pPr>
    <w:rPr>
      <w:rFonts w:eastAsiaTheme="majorEastAsia" w:cstheme="majorBidi"/>
      <w:b/>
      <w:color w:val="8496B0" w:themeColor="text2" w:themeTint="99"/>
      <w:spacing w:val="-10"/>
      <w:kern w:val="28"/>
      <w:szCs w:val="56"/>
    </w:rPr>
  </w:style>
  <w:style w:type="character" w:customStyle="1" w:styleId="11">
    <w:name w:val="Название Знак1"/>
    <w:basedOn w:val="a0"/>
    <w:link w:val="a3"/>
    <w:uiPriority w:val="10"/>
    <w:rsid w:val="006E0C4F"/>
    <w:rPr>
      <w:rFonts w:ascii="Times New Roman" w:eastAsiaTheme="majorEastAsia" w:hAnsi="Times New Roman" w:cstheme="majorBidi"/>
      <w:b/>
      <w:color w:val="8496B0" w:themeColor="text2" w:themeTint="99"/>
      <w:spacing w:val="-10"/>
      <w:kern w:val="28"/>
      <w:sz w:val="28"/>
      <w:szCs w:val="56"/>
      <w:lang w:val="uk-UA"/>
      <w14:ligatures w14:val="none"/>
    </w:rPr>
  </w:style>
  <w:style w:type="paragraph" w:styleId="a4">
    <w:name w:val="Subtitle"/>
    <w:basedOn w:val="a"/>
    <w:next w:val="a"/>
    <w:link w:val="a5"/>
    <w:uiPriority w:val="11"/>
    <w:qFormat/>
    <w:rsid w:val="006E0C4F"/>
    <w:pPr>
      <w:numPr>
        <w:ilvl w:val="1"/>
      </w:numPr>
      <w:ind w:firstLine="709"/>
    </w:pPr>
    <w:rPr>
      <w:rFonts w:eastAsiaTheme="minorEastAsia"/>
      <w:b/>
      <w:color w:val="ACB9CA" w:themeColor="text2" w:themeTint="66"/>
      <w:spacing w:val="15"/>
    </w:rPr>
  </w:style>
  <w:style w:type="character" w:customStyle="1" w:styleId="a5">
    <w:name w:val="Подзаголовок Знак"/>
    <w:basedOn w:val="a0"/>
    <w:link w:val="a4"/>
    <w:uiPriority w:val="11"/>
    <w:rsid w:val="006E0C4F"/>
    <w:rPr>
      <w:rFonts w:ascii="Times New Roman" w:eastAsiaTheme="minorEastAsia" w:hAnsi="Times New Roman"/>
      <w:b/>
      <w:color w:val="ACB9CA" w:themeColor="text2" w:themeTint="66"/>
      <w:spacing w:val="15"/>
      <w:kern w:val="0"/>
      <w:sz w:val="28"/>
      <w:lang w:val="uk-UA"/>
      <w14:ligatures w14:val="none"/>
    </w:rPr>
  </w:style>
  <w:style w:type="character" w:customStyle="1" w:styleId="a6">
    <w:name w:val="Название Знак"/>
    <w:rsid w:val="006E0C4F"/>
    <w:rPr>
      <w:b/>
      <w:sz w:val="28"/>
      <w:lang w:val="uk-UA" w:eastAsia="ru-RU" w:bidi="ar-SA"/>
    </w:rPr>
  </w:style>
  <w:style w:type="paragraph" w:styleId="a7">
    <w:name w:val="List Paragraph"/>
    <w:basedOn w:val="a"/>
    <w:uiPriority w:val="34"/>
    <w:qFormat/>
    <w:rsid w:val="006E0C4F"/>
    <w:pPr>
      <w:ind w:left="720"/>
      <w:contextualSpacing/>
    </w:pPr>
  </w:style>
  <w:style w:type="paragraph" w:styleId="a8">
    <w:name w:val="TOC Heading"/>
    <w:basedOn w:val="1"/>
    <w:next w:val="a"/>
    <w:uiPriority w:val="39"/>
    <w:unhideWhenUsed/>
    <w:qFormat/>
    <w:rsid w:val="006E0C4F"/>
    <w:pPr>
      <w:pageBreakBefore w:val="0"/>
      <w:widowControl/>
      <w:autoSpaceDE/>
      <w:autoSpaceDN/>
      <w:spacing w:before="240" w:line="259" w:lineRule="auto"/>
      <w:ind w:firstLine="0"/>
      <w:jc w:val="left"/>
      <w:outlineLvl w:val="9"/>
    </w:pPr>
    <w:rPr>
      <w:rFonts w:asciiTheme="majorHAnsi" w:eastAsiaTheme="majorEastAsia" w:hAnsiTheme="majorHAnsi" w:cstheme="majorBidi"/>
      <w:b w:val="0"/>
      <w:bCs w:val="0"/>
      <w:color w:val="2F5496" w:themeColor="accent1" w:themeShade="BF"/>
      <w:sz w:val="32"/>
      <w:szCs w:val="32"/>
      <w:lang w:val="ru-RU" w:eastAsia="ru-RU"/>
    </w:rPr>
  </w:style>
  <w:style w:type="paragraph" w:styleId="12">
    <w:name w:val="toc 1"/>
    <w:basedOn w:val="a"/>
    <w:next w:val="a"/>
    <w:autoRedefine/>
    <w:uiPriority w:val="39"/>
    <w:unhideWhenUsed/>
    <w:rsid w:val="00E14B33"/>
    <w:pPr>
      <w:tabs>
        <w:tab w:val="right" w:leader="dot" w:pos="9345"/>
      </w:tabs>
      <w:spacing w:after="100"/>
    </w:pPr>
    <w:rPr>
      <w:rFonts w:eastAsia="Times New Roman"/>
      <w:noProof/>
      <w:lang w:eastAsia="x-none"/>
    </w:rPr>
  </w:style>
  <w:style w:type="character" w:styleId="a9">
    <w:name w:val="Hyperlink"/>
    <w:basedOn w:val="a0"/>
    <w:uiPriority w:val="99"/>
    <w:unhideWhenUsed/>
    <w:rsid w:val="006E0C4F"/>
    <w:rPr>
      <w:color w:val="0563C1" w:themeColor="hyperlink"/>
      <w:u w:val="single"/>
    </w:rPr>
  </w:style>
  <w:style w:type="paragraph" w:styleId="21">
    <w:name w:val="toc 2"/>
    <w:basedOn w:val="a"/>
    <w:next w:val="a"/>
    <w:autoRedefine/>
    <w:uiPriority w:val="39"/>
    <w:unhideWhenUsed/>
    <w:rsid w:val="006E0C4F"/>
    <w:pPr>
      <w:tabs>
        <w:tab w:val="right" w:leader="dot" w:pos="9345"/>
      </w:tabs>
      <w:spacing w:after="100"/>
    </w:pPr>
  </w:style>
  <w:style w:type="paragraph" w:styleId="31">
    <w:name w:val="toc 3"/>
    <w:basedOn w:val="a"/>
    <w:next w:val="a"/>
    <w:autoRedefine/>
    <w:uiPriority w:val="39"/>
    <w:unhideWhenUsed/>
    <w:rsid w:val="0007600A"/>
    <w:pPr>
      <w:tabs>
        <w:tab w:val="right" w:leader="dot" w:pos="9345"/>
      </w:tabs>
      <w:ind w:left="709" w:firstLine="0"/>
    </w:pPr>
  </w:style>
  <w:style w:type="paragraph" w:styleId="aa">
    <w:name w:val="Normal (Web)"/>
    <w:basedOn w:val="a"/>
    <w:uiPriority w:val="99"/>
    <w:semiHidden/>
    <w:unhideWhenUsed/>
    <w:rsid w:val="006E0C4F"/>
    <w:pPr>
      <w:spacing w:before="100" w:beforeAutospacing="1" w:after="100" w:afterAutospacing="1" w:line="240" w:lineRule="auto"/>
      <w:ind w:firstLine="0"/>
      <w:jc w:val="left"/>
    </w:pPr>
    <w:rPr>
      <w:rFonts w:eastAsia="Times New Roman" w:cs="Times New Roman"/>
      <w:sz w:val="24"/>
      <w:szCs w:val="24"/>
      <w:lang w:eastAsia="ru-RU"/>
    </w:rPr>
  </w:style>
  <w:style w:type="table" w:styleId="ab">
    <w:name w:val="Table Grid"/>
    <w:basedOn w:val="a1"/>
    <w:uiPriority w:val="59"/>
    <w:rsid w:val="006E0C4F"/>
    <w:pPr>
      <w:spacing w:after="0" w:line="240" w:lineRule="auto"/>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2">
    <w:name w:val="Основной текст (2)_"/>
    <w:basedOn w:val="a0"/>
    <w:link w:val="23"/>
    <w:rsid w:val="006E0C4F"/>
    <w:rPr>
      <w:rFonts w:ascii="Times New Roman" w:eastAsia="Times New Roman" w:hAnsi="Times New Roman" w:cs="Times New Roman"/>
      <w:sz w:val="26"/>
      <w:szCs w:val="26"/>
      <w:shd w:val="clear" w:color="auto" w:fill="FFFFFF"/>
    </w:rPr>
  </w:style>
  <w:style w:type="character" w:customStyle="1" w:styleId="265pt">
    <w:name w:val="Основной текст (2) + 6;5 pt;Полужирный"/>
    <w:basedOn w:val="22"/>
    <w:rsid w:val="006E0C4F"/>
    <w:rPr>
      <w:rFonts w:ascii="Times New Roman" w:eastAsia="Times New Roman" w:hAnsi="Times New Roman" w:cs="Times New Roman"/>
      <w:b/>
      <w:bCs/>
      <w:color w:val="000000"/>
      <w:spacing w:val="0"/>
      <w:w w:val="100"/>
      <w:position w:val="0"/>
      <w:sz w:val="13"/>
      <w:szCs w:val="13"/>
      <w:shd w:val="clear" w:color="auto" w:fill="FFFFFF"/>
      <w:lang w:val="uk-UA" w:eastAsia="uk-UA" w:bidi="uk-UA"/>
    </w:rPr>
  </w:style>
  <w:style w:type="paragraph" w:customStyle="1" w:styleId="23">
    <w:name w:val="Основной текст (2)"/>
    <w:basedOn w:val="a"/>
    <w:link w:val="22"/>
    <w:rsid w:val="006E0C4F"/>
    <w:pPr>
      <w:widowControl w:val="0"/>
      <w:shd w:val="clear" w:color="auto" w:fill="FFFFFF"/>
      <w:spacing w:after="2520" w:line="485" w:lineRule="exact"/>
      <w:ind w:hanging="1500"/>
      <w:jc w:val="center"/>
    </w:pPr>
    <w:rPr>
      <w:rFonts w:eastAsia="Times New Roman" w:cs="Times New Roman"/>
      <w:kern w:val="2"/>
      <w:sz w:val="26"/>
      <w:szCs w:val="26"/>
      <w14:ligatures w14:val="standardContextual"/>
    </w:rPr>
  </w:style>
  <w:style w:type="character" w:customStyle="1" w:styleId="ac">
    <w:name w:val="Подпись к таблице_"/>
    <w:basedOn w:val="a0"/>
    <w:link w:val="ad"/>
    <w:rsid w:val="006E0C4F"/>
    <w:rPr>
      <w:rFonts w:ascii="Times New Roman" w:eastAsia="Times New Roman" w:hAnsi="Times New Roman" w:cs="Times New Roman"/>
      <w:sz w:val="26"/>
      <w:szCs w:val="26"/>
      <w:shd w:val="clear" w:color="auto" w:fill="FFFFFF"/>
    </w:rPr>
  </w:style>
  <w:style w:type="paragraph" w:customStyle="1" w:styleId="ad">
    <w:name w:val="Подпись к таблице"/>
    <w:basedOn w:val="a"/>
    <w:link w:val="ac"/>
    <w:rsid w:val="006E0C4F"/>
    <w:pPr>
      <w:widowControl w:val="0"/>
      <w:shd w:val="clear" w:color="auto" w:fill="FFFFFF"/>
      <w:spacing w:line="0" w:lineRule="atLeast"/>
      <w:ind w:firstLine="0"/>
      <w:jc w:val="right"/>
    </w:pPr>
    <w:rPr>
      <w:rFonts w:eastAsia="Times New Roman" w:cs="Times New Roman"/>
      <w:kern w:val="2"/>
      <w:sz w:val="26"/>
      <w:szCs w:val="26"/>
      <w14:ligatures w14:val="standardContextual"/>
    </w:rPr>
  </w:style>
  <w:style w:type="character" w:customStyle="1" w:styleId="ae">
    <w:name w:val="Колонтитул_"/>
    <w:basedOn w:val="a0"/>
    <w:link w:val="af"/>
    <w:rsid w:val="006E0C4F"/>
    <w:rPr>
      <w:rFonts w:ascii="Times New Roman" w:eastAsia="Times New Roman" w:hAnsi="Times New Roman" w:cs="Times New Roman"/>
      <w:sz w:val="26"/>
      <w:szCs w:val="26"/>
      <w:shd w:val="clear" w:color="auto" w:fill="FFFFFF"/>
      <w:lang w:eastAsia="ru-RU" w:bidi="ru-RU"/>
    </w:rPr>
  </w:style>
  <w:style w:type="paragraph" w:customStyle="1" w:styleId="af">
    <w:name w:val="Колонтитул"/>
    <w:basedOn w:val="a"/>
    <w:link w:val="ae"/>
    <w:rsid w:val="006E0C4F"/>
    <w:pPr>
      <w:widowControl w:val="0"/>
      <w:shd w:val="clear" w:color="auto" w:fill="FFFFFF"/>
      <w:spacing w:line="0" w:lineRule="atLeast"/>
      <w:ind w:firstLine="0"/>
      <w:jc w:val="left"/>
    </w:pPr>
    <w:rPr>
      <w:rFonts w:eastAsia="Times New Roman" w:cs="Times New Roman"/>
      <w:kern w:val="2"/>
      <w:sz w:val="26"/>
      <w:szCs w:val="26"/>
      <w:lang w:eastAsia="ru-RU" w:bidi="ru-RU"/>
      <w14:ligatures w14:val="standardContextual"/>
    </w:rPr>
  </w:style>
  <w:style w:type="paragraph" w:styleId="af0">
    <w:name w:val="header"/>
    <w:basedOn w:val="a"/>
    <w:link w:val="af1"/>
    <w:uiPriority w:val="99"/>
    <w:unhideWhenUsed/>
    <w:rsid w:val="006E0C4F"/>
    <w:pPr>
      <w:tabs>
        <w:tab w:val="center" w:pos="4677"/>
        <w:tab w:val="right" w:pos="9355"/>
      </w:tabs>
      <w:spacing w:line="240" w:lineRule="auto"/>
    </w:pPr>
  </w:style>
  <w:style w:type="character" w:customStyle="1" w:styleId="af1">
    <w:name w:val="Верхний колонтитул Знак"/>
    <w:basedOn w:val="a0"/>
    <w:link w:val="af0"/>
    <w:uiPriority w:val="99"/>
    <w:rsid w:val="006E0C4F"/>
    <w:rPr>
      <w:rFonts w:ascii="Times New Roman" w:hAnsi="Times New Roman"/>
      <w:kern w:val="0"/>
      <w:sz w:val="28"/>
      <w:lang w:val="uk-UA"/>
      <w14:ligatures w14:val="none"/>
    </w:rPr>
  </w:style>
  <w:style w:type="paragraph" w:styleId="af2">
    <w:name w:val="footer"/>
    <w:basedOn w:val="a"/>
    <w:link w:val="af3"/>
    <w:uiPriority w:val="99"/>
    <w:unhideWhenUsed/>
    <w:rsid w:val="006E0C4F"/>
    <w:pPr>
      <w:tabs>
        <w:tab w:val="center" w:pos="4677"/>
        <w:tab w:val="right" w:pos="9355"/>
      </w:tabs>
      <w:spacing w:line="240" w:lineRule="auto"/>
    </w:pPr>
  </w:style>
  <w:style w:type="character" w:customStyle="1" w:styleId="af3">
    <w:name w:val="Нижний колонтитул Знак"/>
    <w:basedOn w:val="a0"/>
    <w:link w:val="af2"/>
    <w:uiPriority w:val="99"/>
    <w:rsid w:val="006E0C4F"/>
    <w:rPr>
      <w:rFonts w:ascii="Times New Roman" w:hAnsi="Times New Roman"/>
      <w:kern w:val="0"/>
      <w:sz w:val="28"/>
      <w:lang w:val="uk-UA"/>
      <w14:ligatures w14:val="none"/>
    </w:rPr>
  </w:style>
  <w:style w:type="character" w:styleId="af4">
    <w:name w:val="Strong"/>
    <w:basedOn w:val="a0"/>
    <w:uiPriority w:val="22"/>
    <w:qFormat/>
    <w:rsid w:val="006E0C4F"/>
    <w:rPr>
      <w:b/>
      <w:bCs/>
    </w:rPr>
  </w:style>
  <w:style w:type="character" w:styleId="af5">
    <w:name w:val="Emphasis"/>
    <w:basedOn w:val="a0"/>
    <w:uiPriority w:val="20"/>
    <w:qFormat/>
    <w:rsid w:val="006E0C4F"/>
    <w:rPr>
      <w:i/>
      <w:iCs/>
    </w:rPr>
  </w:style>
  <w:style w:type="character" w:customStyle="1" w:styleId="jlqj4b">
    <w:name w:val="jlqj4b"/>
    <w:basedOn w:val="a0"/>
    <w:rsid w:val="006E0C4F"/>
  </w:style>
  <w:style w:type="paragraph" w:customStyle="1" w:styleId="stk-reset">
    <w:name w:val="stk-reset"/>
    <w:basedOn w:val="a"/>
    <w:rsid w:val="006E0C4F"/>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ashless-item-title">
    <w:name w:val="cashless-item-title"/>
    <w:basedOn w:val="a"/>
    <w:rsid w:val="006E0C4F"/>
    <w:pPr>
      <w:spacing w:before="100" w:beforeAutospacing="1" w:after="100" w:afterAutospacing="1" w:line="240" w:lineRule="auto"/>
      <w:ind w:firstLine="0"/>
      <w:jc w:val="left"/>
    </w:pPr>
    <w:rPr>
      <w:rFonts w:eastAsia="Times New Roman" w:cs="Times New Roman"/>
      <w:sz w:val="24"/>
      <w:szCs w:val="24"/>
      <w:lang w:eastAsia="ru-RU"/>
    </w:rPr>
  </w:style>
  <w:style w:type="paragraph" w:customStyle="1" w:styleId="cashless-item-description">
    <w:name w:val="cashless-item-description"/>
    <w:basedOn w:val="a"/>
    <w:rsid w:val="006E0C4F"/>
    <w:pPr>
      <w:spacing w:before="100" w:beforeAutospacing="1" w:after="100" w:afterAutospacing="1" w:line="240" w:lineRule="auto"/>
      <w:ind w:firstLine="0"/>
      <w:jc w:val="left"/>
    </w:pPr>
    <w:rPr>
      <w:rFonts w:eastAsia="Times New Roman" w:cs="Times New Roman"/>
      <w:sz w:val="24"/>
      <w:szCs w:val="24"/>
      <w:lang w:eastAsia="ru-RU"/>
    </w:rPr>
  </w:style>
  <w:style w:type="table" w:customStyle="1" w:styleId="-411">
    <w:name w:val="Список-таблица 4 — акцент 11"/>
    <w:basedOn w:val="a1"/>
    <w:uiPriority w:val="49"/>
    <w:rsid w:val="006E0C4F"/>
    <w:pPr>
      <w:spacing w:after="0" w:line="240" w:lineRule="auto"/>
    </w:pPr>
    <w:rPr>
      <w:kern w:val="0"/>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4110">
    <w:name w:val="Таблица-сетка 4 — акцент 11"/>
    <w:basedOn w:val="a1"/>
    <w:uiPriority w:val="49"/>
    <w:rsid w:val="006E0C4F"/>
    <w:pPr>
      <w:spacing w:after="0" w:line="240" w:lineRule="auto"/>
    </w:pPr>
    <w:rPr>
      <w:kern w:val="0"/>
      <w14:ligatures w14:val="none"/>
    </w:rPr>
    <w:tblPr>
      <w:tblStyleRowBandSize w:val="1"/>
      <w:tblStyleColBandSize w:val="1"/>
      <w:tblInd w:w="0" w:type="dxa"/>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231">
    <w:name w:val="Список-таблица 2 — акцент 31"/>
    <w:basedOn w:val="a1"/>
    <w:uiPriority w:val="47"/>
    <w:rsid w:val="006E0C4F"/>
    <w:pPr>
      <w:spacing w:after="0" w:line="240" w:lineRule="auto"/>
    </w:pPr>
    <w:rPr>
      <w:kern w:val="0"/>
      <w14:ligatures w14:val="none"/>
    </w:rPr>
    <w:tblPr>
      <w:tblStyleRowBandSize w:val="1"/>
      <w:tblStyleColBandSize w:val="1"/>
      <w:tblInd w:w="0" w:type="dxa"/>
      <w:tblBorders>
        <w:top w:val="single" w:sz="4" w:space="0" w:color="C9C9C9" w:themeColor="accent3" w:themeTint="99"/>
        <w:bottom w:val="single" w:sz="4" w:space="0" w:color="C9C9C9" w:themeColor="accent3" w:themeTint="99"/>
        <w:insideH w:val="single" w:sz="4" w:space="0" w:color="C9C9C9"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
    <w:name w:val="HTML Preformatted"/>
    <w:basedOn w:val="a"/>
    <w:link w:val="HTML0"/>
    <w:uiPriority w:val="99"/>
    <w:unhideWhenUsed/>
    <w:rsid w:val="006E0C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6E0C4F"/>
    <w:rPr>
      <w:rFonts w:ascii="Courier New" w:eastAsia="Times New Roman" w:hAnsi="Courier New" w:cs="Courier New"/>
      <w:kern w:val="0"/>
      <w:sz w:val="20"/>
      <w:szCs w:val="20"/>
      <w:lang w:val="uk-UA" w:eastAsia="ru-RU"/>
      <w14:ligatures w14:val="none"/>
    </w:rPr>
  </w:style>
  <w:style w:type="paragraph" w:customStyle="1" w:styleId="Default">
    <w:name w:val="Default"/>
    <w:rsid w:val="006E0C4F"/>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styleId="af6">
    <w:name w:val="Balloon Text"/>
    <w:basedOn w:val="a"/>
    <w:link w:val="af7"/>
    <w:uiPriority w:val="99"/>
    <w:semiHidden/>
    <w:unhideWhenUsed/>
    <w:rsid w:val="006E0C4F"/>
    <w:pPr>
      <w:spacing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6E0C4F"/>
    <w:rPr>
      <w:rFonts w:ascii="Tahoma" w:hAnsi="Tahoma" w:cs="Tahoma"/>
      <w:kern w:val="0"/>
      <w:sz w:val="16"/>
      <w:szCs w:val="16"/>
      <w:lang w:val="uk-UA"/>
      <w14:ligatures w14:val="none"/>
    </w:rPr>
  </w:style>
  <w:style w:type="character" w:styleId="af8">
    <w:name w:val="annotation reference"/>
    <w:basedOn w:val="a0"/>
    <w:uiPriority w:val="99"/>
    <w:semiHidden/>
    <w:unhideWhenUsed/>
    <w:rsid w:val="006E0C4F"/>
    <w:rPr>
      <w:sz w:val="16"/>
      <w:szCs w:val="16"/>
    </w:rPr>
  </w:style>
  <w:style w:type="paragraph" w:styleId="af9">
    <w:name w:val="annotation text"/>
    <w:basedOn w:val="a"/>
    <w:link w:val="afa"/>
    <w:uiPriority w:val="99"/>
    <w:semiHidden/>
    <w:unhideWhenUsed/>
    <w:rsid w:val="006E0C4F"/>
    <w:pPr>
      <w:spacing w:line="240" w:lineRule="auto"/>
    </w:pPr>
    <w:rPr>
      <w:sz w:val="20"/>
      <w:szCs w:val="20"/>
    </w:rPr>
  </w:style>
  <w:style w:type="character" w:customStyle="1" w:styleId="afa">
    <w:name w:val="Текст примечания Знак"/>
    <w:basedOn w:val="a0"/>
    <w:link w:val="af9"/>
    <w:uiPriority w:val="99"/>
    <w:semiHidden/>
    <w:rsid w:val="006E0C4F"/>
    <w:rPr>
      <w:rFonts w:ascii="Times New Roman" w:hAnsi="Times New Roman"/>
      <w:kern w:val="0"/>
      <w:sz w:val="20"/>
      <w:szCs w:val="20"/>
      <w:lang w:val="uk-UA"/>
      <w14:ligatures w14:val="none"/>
    </w:rPr>
  </w:style>
  <w:style w:type="paragraph" w:styleId="afb">
    <w:name w:val="annotation subject"/>
    <w:basedOn w:val="af9"/>
    <w:next w:val="af9"/>
    <w:link w:val="afc"/>
    <w:uiPriority w:val="99"/>
    <w:semiHidden/>
    <w:unhideWhenUsed/>
    <w:rsid w:val="006E0C4F"/>
    <w:rPr>
      <w:b/>
      <w:bCs/>
    </w:rPr>
  </w:style>
  <w:style w:type="character" w:customStyle="1" w:styleId="afc">
    <w:name w:val="Тема примечания Знак"/>
    <w:basedOn w:val="afa"/>
    <w:link w:val="afb"/>
    <w:uiPriority w:val="99"/>
    <w:semiHidden/>
    <w:rsid w:val="006E0C4F"/>
    <w:rPr>
      <w:rFonts w:ascii="Times New Roman" w:hAnsi="Times New Roman"/>
      <w:b/>
      <w:bCs/>
      <w:kern w:val="0"/>
      <w:sz w:val="20"/>
      <w:szCs w:val="20"/>
      <w:lang w:val="uk-UA"/>
      <w14:ligatures w14:val="none"/>
    </w:rPr>
  </w:style>
  <w:style w:type="character" w:styleId="afd">
    <w:name w:val="FollowedHyperlink"/>
    <w:basedOn w:val="a0"/>
    <w:uiPriority w:val="99"/>
    <w:semiHidden/>
    <w:unhideWhenUsed/>
    <w:rsid w:val="006E0C4F"/>
    <w:rPr>
      <w:color w:val="954F72" w:themeColor="followedHyperlink"/>
      <w:u w:val="single"/>
    </w:rPr>
  </w:style>
  <w:style w:type="character" w:customStyle="1" w:styleId="13">
    <w:name w:val="Неразрешенное упоминание1"/>
    <w:basedOn w:val="a0"/>
    <w:uiPriority w:val="99"/>
    <w:semiHidden/>
    <w:unhideWhenUsed/>
    <w:rsid w:val="006E0C4F"/>
    <w:rPr>
      <w:color w:val="605E5C"/>
      <w:shd w:val="clear" w:color="auto" w:fill="E1DFDD"/>
    </w:rPr>
  </w:style>
  <w:style w:type="character" w:customStyle="1" w:styleId="UnresolvedMention">
    <w:name w:val="Unresolved Mention"/>
    <w:basedOn w:val="a0"/>
    <w:uiPriority w:val="99"/>
    <w:semiHidden/>
    <w:unhideWhenUsed/>
    <w:rsid w:val="006D3E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0421883">
      <w:bodyDiv w:val="1"/>
      <w:marLeft w:val="0"/>
      <w:marRight w:val="0"/>
      <w:marTop w:val="0"/>
      <w:marBottom w:val="0"/>
      <w:divBdr>
        <w:top w:val="none" w:sz="0" w:space="0" w:color="auto"/>
        <w:left w:val="none" w:sz="0" w:space="0" w:color="auto"/>
        <w:bottom w:val="none" w:sz="0" w:space="0" w:color="auto"/>
        <w:right w:val="none" w:sz="0" w:space="0" w:color="auto"/>
      </w:divBdr>
    </w:div>
    <w:div w:id="2088574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hyperlink" Target="https://www.oecd.org/coronavirus/policy-responses/coronavirus-covid-19-sme-policy-responses-04440101/" TargetMode="External"/><Relationship Id="rId21" Type="http://schemas.openxmlformats.org/officeDocument/2006/relationships/image" Target="media/image13.png"/><Relationship Id="rId34" Type="http://schemas.openxmlformats.org/officeDocument/2006/relationships/hyperlink" Target="https://webunwto.s3-eu-west-1.amazonaws.com/s3fs-public/2020-06/europe.pdf" TargetMode="External"/><Relationship Id="rId42" Type="http://schemas.openxmlformats.org/officeDocument/2006/relationships/hyperlink" Target="https://www.eurointegration.com.ua/rus/news/2020/10/25/7115706/" TargetMode="External"/><Relationship Id="rId47" Type="http://schemas.openxmlformats.org/officeDocument/2006/relationships/hyperlink" Target="https://franchise-capital.com/blog/trendy-franchajzyngu-v-period-kryzy-2020-2021/" TargetMode="External"/><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3.bin"/><Relationship Id="rId32" Type="http://schemas.openxmlformats.org/officeDocument/2006/relationships/hyperlink" Target="https://www.cia.it/media/filer_public/4c/c2/4cc239fd-58c7-4ad5-ac4a-518df3a82248/presentazione_cia_2020-eng-web.pdf" TargetMode="External"/><Relationship Id="rId37" Type="http://schemas.openxmlformats.org/officeDocument/2006/relationships/hyperlink" Target="https://es.statista.com/estadisticas/563549/numero-de-empresas-de-agencias-de-viajes-y-operadores-turisticos-en-espana" TargetMode="External"/><Relationship Id="rId40" Type="http://schemas.openxmlformats.org/officeDocument/2006/relationships/hyperlink" Target="https://ec.europa.eu/info/live-work-travel-eu/health/coronavirus-response/travel-during-coronavirus-pandemic/eu-helps-reboot-europes-tourism_en" TargetMode="External"/><Relationship Id="rId45" Type="http://schemas.openxmlformats.org/officeDocument/2006/relationships/hyperlink" Target="https://ukraine-eu.mfa.gov.ua/posolstvo/galuzeve-spivrobitnictvo/klimat-yevropejska-zelena-ugoda" TargetMode="External"/><Relationship Id="rId53" Type="http://schemas.openxmlformats.org/officeDocument/2006/relationships/oleObject" Target="embeddings/oleObject5.bin"/><Relationship Id="rId58" Type="http://schemas.openxmlformats.org/officeDocument/2006/relationships/image" Target="media/image29.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s://etc-corporate.org/uploads/2020/07/ETC-Quarterly-Report-Q2-2020_Final-Public.pdf" TargetMode="External"/><Relationship Id="rId49" Type="http://schemas.openxmlformats.org/officeDocument/2006/relationships/image" Target="media/image22.png"/><Relationship Id="rId57" Type="http://schemas.openxmlformats.org/officeDocument/2006/relationships/image" Target="media/image28.png"/><Relationship Id="rId61" Type="http://schemas.openxmlformats.org/officeDocument/2006/relationships/image" Target="media/image3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hyperlink" Target="https://www.eurointegration.com.ua/news/2020/05/12/7109783/" TargetMode="External"/><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hyperlink" Target="https://www.pravda.com.ua/rus/news/2021/12/2/7316041/" TargetMode="External"/><Relationship Id="rId43" Type="http://schemas.openxmlformats.org/officeDocument/2006/relationships/hyperlink" Target="https://www-polsatnews-pl.translate.goog/wiadomosc/2021-04-26/odwolano-gonitwy-bykow-w-pampelunie-hiszpania-walczy-z-czwarta-fala-pandemii/?_x_tr_sl=pl&amp;_x_tr_tl=uk&amp;_x_tr_hl=uk&amp;_x_tr_pto=tc,sc" TargetMode="External"/><Relationship Id="rId48" Type="http://schemas.openxmlformats.org/officeDocument/2006/relationships/header" Target="header1.xml"/><Relationship Id="rId56" Type="http://schemas.openxmlformats.org/officeDocument/2006/relationships/image" Target="media/image27.png"/><Relationship Id="rId64" Type="http://schemas.openxmlformats.org/officeDocument/2006/relationships/image" Target="media/image35.png"/><Relationship Id="rId8" Type="http://schemas.openxmlformats.org/officeDocument/2006/relationships/image" Target="media/image1.png"/><Relationship Id="rId51" Type="http://schemas.openxmlformats.org/officeDocument/2006/relationships/oleObject" Target="embeddings/oleObject4.bin"/><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5.png"/><Relationship Id="rId33" Type="http://schemas.openxmlformats.org/officeDocument/2006/relationships/hyperlink" Target="https://www.eesc.europa.eu/en/news-media/news/covid-19-ticking-time-bomb-europes-tourism-industry-says-eesc" TargetMode="External"/><Relationship Id="rId38" Type="http://schemas.openxmlformats.org/officeDocument/2006/relationships/hyperlink" Target="https://forbes.ua/news/iata-prognozue-zbitok-dlya-aviagaluzi-u-477-mlrd-za-pidsumkom-2021-roku-poperedniy-prognoz-otsinyuvav-zbitki-u-387-mlrd-23042021-1450" TargetMode="External"/><Relationship Id="rId46" Type="http://schemas.openxmlformats.org/officeDocument/2006/relationships/hyperlink" Target="http://www.investplan.com.ua/pdf/4_2016/10.pdf" TargetMode="External"/><Relationship Id="rId59" Type="http://schemas.openxmlformats.org/officeDocument/2006/relationships/image" Target="media/image30.png"/><Relationship Id="rId67" Type="http://schemas.openxmlformats.org/officeDocument/2006/relationships/theme" Target="theme/theme1.xml"/><Relationship Id="rId20" Type="http://schemas.openxmlformats.org/officeDocument/2006/relationships/oleObject" Target="embeddings/oleObject1.bin"/><Relationship Id="rId41" Type="http://schemas.openxmlformats.org/officeDocument/2006/relationships/hyperlink" Target="https://ec.europa.eu/commission/presscorner/detail/en/IP_2%200_854%203" TargetMode="External"/><Relationship Id="rId54" Type="http://schemas.openxmlformats.org/officeDocument/2006/relationships/image" Target="media/image25.png"/><Relationship Id="rId62" Type="http://schemas.openxmlformats.org/officeDocument/2006/relationships/image" Target="media/image3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2736</TotalTime>
  <Pages>76</Pages>
  <Words>14418</Words>
  <Characters>82184</Characters>
  <Application>Microsoft Office Word</Application>
  <DocSecurity>0</DocSecurity>
  <Lines>684</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96410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Сидорук</dc:creator>
  <cp:keywords/>
  <dc:description/>
  <cp:lastModifiedBy>Пользователь Windows</cp:lastModifiedBy>
  <cp:revision>23</cp:revision>
  <dcterms:created xsi:type="dcterms:W3CDTF">2022-11-09T17:29:00Z</dcterms:created>
  <dcterms:modified xsi:type="dcterms:W3CDTF">2022-12-01T17:31:00Z</dcterms:modified>
</cp:coreProperties>
</file>