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05A" w:rsidRPr="002D061D" w:rsidRDefault="00A2705A" w:rsidP="002A631F">
      <w:pPr>
        <w:ind w:firstLine="709"/>
        <w:jc w:val="center"/>
        <w:rPr>
          <w:rFonts w:eastAsia="Calibri"/>
          <w:b/>
          <w:sz w:val="28"/>
          <w:lang w:val="uk-UA"/>
        </w:rPr>
      </w:pPr>
      <w:bookmarkStart w:id="0" w:name="_Toc27503101"/>
      <w:bookmarkStart w:id="1" w:name="_Toc57054547"/>
      <w:bookmarkStart w:id="2" w:name="_Toc57058133"/>
      <w:bookmarkStart w:id="3" w:name="_Toc57580532"/>
      <w:bookmarkStart w:id="4" w:name="_Toc57580576"/>
      <w:bookmarkStart w:id="5" w:name="_Toc57580643"/>
      <w:bookmarkStart w:id="6" w:name="_Toc57664890"/>
      <w:bookmarkStart w:id="7" w:name="_Toc57666109"/>
      <w:bookmarkStart w:id="8" w:name="_Toc57670639"/>
      <w:bookmarkStart w:id="9" w:name="_Toc57670690"/>
      <w:bookmarkStart w:id="10" w:name="_Toc57714226"/>
      <w:bookmarkStart w:id="11" w:name="_Toc57715984"/>
      <w:bookmarkStart w:id="12" w:name="_Toc57718505"/>
      <w:bookmarkStart w:id="13" w:name="_Toc57718560"/>
      <w:bookmarkStart w:id="14" w:name="_Toc57750571"/>
      <w:bookmarkStart w:id="15" w:name="_Toc57805640"/>
      <w:bookmarkStart w:id="16" w:name="_Toc27503100"/>
      <w:r w:rsidRPr="002D061D">
        <w:rPr>
          <w:rFonts w:eastAsia="Calibri"/>
          <w:b/>
          <w:sz w:val="28"/>
          <w:lang w:val="uk-UA"/>
        </w:rPr>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A2705A" w:rsidRPr="002D061D" w:rsidRDefault="00A2705A" w:rsidP="002A631F">
      <w:pPr>
        <w:ind w:firstLine="709"/>
        <w:jc w:val="center"/>
        <w:rPr>
          <w:rFonts w:eastAsia="Calibri"/>
          <w:b/>
          <w:sz w:val="28"/>
          <w:lang w:val="uk-UA"/>
        </w:rPr>
      </w:pPr>
      <w:bookmarkStart w:id="17" w:name="_Toc57054548"/>
      <w:bookmarkStart w:id="18" w:name="_Toc57058134"/>
      <w:bookmarkStart w:id="19" w:name="_Toc57580533"/>
      <w:bookmarkStart w:id="20" w:name="_Toc57580577"/>
      <w:bookmarkStart w:id="21" w:name="_Toc57580644"/>
      <w:bookmarkStart w:id="22" w:name="_Toc57664891"/>
      <w:bookmarkStart w:id="23" w:name="_Toc57666110"/>
      <w:bookmarkStart w:id="24" w:name="_Toc57670640"/>
      <w:bookmarkStart w:id="25" w:name="_Toc57670691"/>
      <w:bookmarkStart w:id="26" w:name="_Toc57714227"/>
      <w:bookmarkStart w:id="27" w:name="_Toc57715985"/>
      <w:bookmarkStart w:id="28" w:name="_Toc57718506"/>
      <w:bookmarkStart w:id="29" w:name="_Toc57718561"/>
      <w:bookmarkStart w:id="30" w:name="_Toc57750572"/>
      <w:bookmarkStart w:id="31" w:name="_Toc57805641"/>
      <w:r w:rsidRPr="002D061D">
        <w:rPr>
          <w:rFonts w:eastAsia="Calibri"/>
          <w:b/>
          <w:sz w:val="28"/>
          <w:lang w:val="uk-UA"/>
        </w:rPr>
        <w:t>ЗАПОРІЗЬКИЙ НАЦІОНАЛЬНИЙ УНІВЕРСИТЕТ</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A2705A" w:rsidRPr="002D061D" w:rsidRDefault="00A2705A" w:rsidP="002A631F">
      <w:pPr>
        <w:ind w:firstLine="709"/>
        <w:jc w:val="center"/>
        <w:rPr>
          <w:rFonts w:eastAsia="Times New Roman"/>
          <w:sz w:val="28"/>
          <w:szCs w:val="28"/>
          <w:lang w:val="uk-UA" w:eastAsia="en-US"/>
        </w:rPr>
      </w:pPr>
      <w:r w:rsidRPr="002D061D">
        <w:rPr>
          <w:rFonts w:eastAsia="Times New Roman"/>
          <w:sz w:val="28"/>
          <w:szCs w:val="28"/>
          <w:lang w:val="uk-UA" w:eastAsia="en-US"/>
        </w:rPr>
        <w:t>Факультет фізичного виховання, здоров’я та туризму</w:t>
      </w:r>
    </w:p>
    <w:p w:rsidR="00A2705A" w:rsidRPr="002D061D" w:rsidRDefault="00A2705A" w:rsidP="002A631F">
      <w:pPr>
        <w:ind w:firstLine="709"/>
        <w:jc w:val="center"/>
        <w:rPr>
          <w:rFonts w:eastAsia="Times New Roman"/>
          <w:sz w:val="28"/>
          <w:szCs w:val="28"/>
          <w:lang w:val="uk-UA" w:eastAsia="en-US"/>
        </w:rPr>
      </w:pPr>
      <w:r w:rsidRPr="002D061D">
        <w:rPr>
          <w:rFonts w:eastAsia="Times New Roman"/>
          <w:sz w:val="28"/>
          <w:szCs w:val="28"/>
          <w:lang w:val="uk-UA" w:eastAsia="en-US"/>
        </w:rPr>
        <w:t>Кафедра туризму та готельно-ресторанної справи</w:t>
      </w:r>
    </w:p>
    <w:p w:rsidR="00A2705A" w:rsidRDefault="00A2705A" w:rsidP="002A631F">
      <w:pPr>
        <w:ind w:firstLine="709"/>
        <w:jc w:val="both"/>
        <w:rPr>
          <w:rFonts w:eastAsia="Times New Roman"/>
          <w:sz w:val="28"/>
          <w:szCs w:val="28"/>
          <w:lang w:val="uk-UA"/>
        </w:rPr>
      </w:pPr>
    </w:p>
    <w:p w:rsidR="00C0548E" w:rsidRDefault="00C0548E" w:rsidP="002A631F">
      <w:pPr>
        <w:ind w:firstLine="709"/>
        <w:jc w:val="both"/>
        <w:rPr>
          <w:rFonts w:eastAsia="Times New Roman"/>
          <w:sz w:val="28"/>
          <w:szCs w:val="28"/>
          <w:lang w:val="uk-UA"/>
        </w:rPr>
      </w:pPr>
    </w:p>
    <w:p w:rsidR="00C0548E" w:rsidRDefault="00C0548E" w:rsidP="002A631F">
      <w:pPr>
        <w:ind w:firstLine="709"/>
        <w:jc w:val="both"/>
        <w:rPr>
          <w:rFonts w:eastAsia="Times New Roman"/>
          <w:sz w:val="28"/>
          <w:szCs w:val="28"/>
          <w:lang w:val="uk-UA"/>
        </w:rPr>
      </w:pPr>
    </w:p>
    <w:p w:rsidR="00C0548E" w:rsidRDefault="00C0548E" w:rsidP="002A631F">
      <w:pPr>
        <w:ind w:firstLine="709"/>
        <w:jc w:val="both"/>
        <w:rPr>
          <w:rFonts w:eastAsia="Times New Roman"/>
          <w:sz w:val="28"/>
          <w:szCs w:val="28"/>
          <w:lang w:val="uk-UA"/>
        </w:rPr>
      </w:pPr>
    </w:p>
    <w:p w:rsidR="00C0548E" w:rsidRDefault="00C0548E" w:rsidP="002A631F">
      <w:pPr>
        <w:ind w:firstLine="709"/>
        <w:jc w:val="both"/>
        <w:rPr>
          <w:rFonts w:eastAsia="Times New Roman"/>
          <w:sz w:val="28"/>
          <w:szCs w:val="28"/>
          <w:lang w:val="uk-UA"/>
        </w:rPr>
      </w:pPr>
    </w:p>
    <w:p w:rsidR="00C0548E" w:rsidRDefault="00C0548E" w:rsidP="002A631F">
      <w:pPr>
        <w:ind w:firstLine="709"/>
        <w:jc w:val="both"/>
        <w:rPr>
          <w:rFonts w:eastAsia="Times New Roman"/>
          <w:sz w:val="28"/>
          <w:szCs w:val="28"/>
          <w:lang w:val="uk-UA"/>
        </w:rPr>
      </w:pPr>
    </w:p>
    <w:p w:rsidR="00C0548E" w:rsidRDefault="00C0548E" w:rsidP="002A631F">
      <w:pPr>
        <w:ind w:firstLine="709"/>
        <w:jc w:val="both"/>
        <w:rPr>
          <w:rFonts w:eastAsia="Times New Roman"/>
          <w:sz w:val="28"/>
          <w:szCs w:val="28"/>
          <w:lang w:val="uk-UA"/>
        </w:rPr>
      </w:pPr>
    </w:p>
    <w:p w:rsidR="00C0548E" w:rsidRDefault="00C0548E" w:rsidP="002A631F">
      <w:pPr>
        <w:ind w:firstLine="709"/>
        <w:jc w:val="both"/>
        <w:rPr>
          <w:rFonts w:eastAsia="Times New Roman"/>
          <w:sz w:val="28"/>
          <w:szCs w:val="28"/>
          <w:lang w:val="uk-UA"/>
        </w:rPr>
      </w:pPr>
    </w:p>
    <w:p w:rsidR="00C0548E" w:rsidRPr="002D061D" w:rsidRDefault="00C0548E" w:rsidP="002A631F">
      <w:pPr>
        <w:ind w:firstLine="709"/>
        <w:jc w:val="both"/>
        <w:rPr>
          <w:rFonts w:eastAsia="Times New Roman"/>
          <w:sz w:val="28"/>
          <w:szCs w:val="28"/>
          <w:lang w:val="uk-UA"/>
        </w:rPr>
      </w:pPr>
    </w:p>
    <w:p w:rsidR="00A2705A" w:rsidRPr="002D061D" w:rsidRDefault="00A2705A" w:rsidP="002A631F">
      <w:pPr>
        <w:ind w:firstLine="709"/>
        <w:jc w:val="both"/>
        <w:rPr>
          <w:rFonts w:eastAsia="Times New Roman"/>
          <w:sz w:val="28"/>
          <w:szCs w:val="28"/>
          <w:lang w:val="uk-UA"/>
        </w:rPr>
      </w:pPr>
    </w:p>
    <w:p w:rsidR="00A2705A" w:rsidRPr="002D061D" w:rsidRDefault="00A2705A" w:rsidP="002A631F">
      <w:pPr>
        <w:ind w:firstLine="709"/>
        <w:jc w:val="center"/>
        <w:rPr>
          <w:rFonts w:eastAsia="Calibri"/>
          <w:b/>
          <w:sz w:val="28"/>
          <w:lang w:val="uk-UA"/>
        </w:rPr>
      </w:pPr>
      <w:bookmarkStart w:id="32" w:name="_Toc27503104"/>
      <w:bookmarkStart w:id="33" w:name="_Toc57054549"/>
      <w:bookmarkStart w:id="34" w:name="_Toc57058135"/>
      <w:bookmarkStart w:id="35" w:name="_Toc57580534"/>
      <w:bookmarkStart w:id="36" w:name="_Toc57580578"/>
      <w:bookmarkStart w:id="37" w:name="_Toc57580645"/>
      <w:bookmarkStart w:id="38" w:name="_Toc57664892"/>
      <w:bookmarkStart w:id="39" w:name="_Toc57666111"/>
      <w:bookmarkStart w:id="40" w:name="_Toc57670641"/>
      <w:bookmarkStart w:id="41" w:name="_Toc57670692"/>
      <w:bookmarkStart w:id="42" w:name="_Toc57714228"/>
      <w:bookmarkStart w:id="43" w:name="_Toc57715986"/>
      <w:bookmarkStart w:id="44" w:name="_Toc57718507"/>
      <w:bookmarkStart w:id="45" w:name="_Toc57718562"/>
      <w:bookmarkStart w:id="46" w:name="_Toc57750573"/>
      <w:bookmarkStart w:id="47" w:name="_Toc57805642"/>
      <w:r w:rsidRPr="002D061D">
        <w:rPr>
          <w:rFonts w:eastAsia="Calibri"/>
          <w:b/>
          <w:sz w:val="28"/>
          <w:lang w:val="uk-UA"/>
        </w:rPr>
        <w:t>КВАЛІФІКАЦІЙНА РОБОТА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A2705A" w:rsidRPr="002D061D" w:rsidRDefault="00A2705A" w:rsidP="002A631F">
      <w:pPr>
        <w:ind w:firstLine="709"/>
        <w:jc w:val="center"/>
        <w:rPr>
          <w:rFonts w:eastAsia="Calibri"/>
          <w:b/>
          <w:sz w:val="28"/>
          <w:lang w:val="uk-UA"/>
        </w:rPr>
      </w:pPr>
      <w:bookmarkStart w:id="48" w:name="_Toc57054550"/>
      <w:bookmarkStart w:id="49" w:name="_Toc57058136"/>
      <w:bookmarkStart w:id="50" w:name="_Toc57580535"/>
      <w:bookmarkStart w:id="51" w:name="_Toc57580579"/>
      <w:bookmarkStart w:id="52" w:name="_Toc57580646"/>
      <w:bookmarkStart w:id="53" w:name="_Toc57664893"/>
      <w:bookmarkStart w:id="54" w:name="_Toc57666112"/>
      <w:bookmarkStart w:id="55" w:name="_Toc57670642"/>
      <w:bookmarkStart w:id="56" w:name="_Toc57670693"/>
      <w:bookmarkStart w:id="57" w:name="_Toc57714229"/>
      <w:bookmarkStart w:id="58" w:name="_Toc57715987"/>
      <w:bookmarkStart w:id="59" w:name="_Toc57718508"/>
      <w:bookmarkStart w:id="60" w:name="_Toc57718563"/>
      <w:bookmarkStart w:id="61" w:name="_Toc57750574"/>
      <w:bookmarkStart w:id="62" w:name="_Toc57805643"/>
      <w:r w:rsidRPr="002D061D">
        <w:rPr>
          <w:rFonts w:eastAsia="Calibri"/>
          <w:b/>
          <w:sz w:val="28"/>
          <w:lang w:val="uk-UA"/>
        </w:rPr>
        <w:t>магістра</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A2705A" w:rsidRPr="002D061D" w:rsidRDefault="00A2705A" w:rsidP="002A631F">
      <w:pPr>
        <w:tabs>
          <w:tab w:val="left" w:pos="2550"/>
          <w:tab w:val="center" w:pos="4677"/>
        </w:tabs>
        <w:ind w:firstLine="709"/>
        <w:jc w:val="center"/>
        <w:outlineLvl w:val="0"/>
        <w:rPr>
          <w:rFonts w:eastAsia="Times New Roman"/>
          <w:b/>
          <w:sz w:val="28"/>
          <w:szCs w:val="28"/>
          <w:lang w:val="uk-UA"/>
        </w:rPr>
      </w:pPr>
    </w:p>
    <w:p w:rsidR="00A2705A" w:rsidRPr="00A2705A" w:rsidRDefault="00A2705A" w:rsidP="002A631F">
      <w:pPr>
        <w:autoSpaceDE w:val="0"/>
        <w:autoSpaceDN w:val="0"/>
        <w:adjustRightInd w:val="0"/>
        <w:ind w:firstLine="709"/>
        <w:jc w:val="center"/>
        <w:rPr>
          <w:rFonts w:eastAsia="Times New Roman"/>
          <w:bCs/>
          <w:sz w:val="28"/>
          <w:szCs w:val="28"/>
          <w:lang w:val="uk-UA"/>
        </w:rPr>
      </w:pPr>
      <w:bookmarkStart w:id="63" w:name="_Hlk87130453"/>
      <w:r w:rsidRPr="00A2705A">
        <w:rPr>
          <w:rFonts w:eastAsia="Times New Roman"/>
          <w:bCs/>
          <w:sz w:val="28"/>
          <w:szCs w:val="28"/>
          <w:lang w:val="uk-UA"/>
        </w:rPr>
        <w:t>на тему: «</w:t>
      </w:r>
      <w:r w:rsidRPr="00A2705A">
        <w:rPr>
          <w:sz w:val="28"/>
          <w:szCs w:val="28"/>
        </w:rPr>
        <w:t>Тенденції розвитку готельного бізнесу в Україні</w:t>
      </w:r>
      <w:r w:rsidRPr="00A2705A">
        <w:rPr>
          <w:rFonts w:eastAsia="Times New Roman"/>
          <w:bCs/>
          <w:sz w:val="28"/>
          <w:szCs w:val="28"/>
          <w:lang w:val="uk-UA"/>
        </w:rPr>
        <w:t>»</w:t>
      </w:r>
    </w:p>
    <w:p w:rsidR="00A2705A" w:rsidRPr="002D061D" w:rsidRDefault="00A2705A" w:rsidP="002A63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eastAsia="Times New Roman"/>
          <w:sz w:val="28"/>
          <w:szCs w:val="28"/>
          <w:shd w:val="clear" w:color="auto" w:fill="FFFFFF"/>
          <w:lang w:val="en-US"/>
        </w:rPr>
      </w:pPr>
      <w:r w:rsidRPr="00A2705A">
        <w:rPr>
          <w:rFonts w:eastAsia="Times New Roman"/>
          <w:bCs/>
          <w:sz w:val="28"/>
          <w:szCs w:val="28"/>
          <w:lang w:val="en-US"/>
        </w:rPr>
        <w:t>«</w:t>
      </w:r>
      <w:r w:rsidRPr="00A2705A">
        <w:rPr>
          <w:rFonts w:eastAsia="Times New Roman"/>
          <w:sz w:val="28"/>
          <w:szCs w:val="28"/>
          <w:shd w:val="clear" w:color="auto" w:fill="FFFFFF"/>
          <w:lang w:val="en-US"/>
        </w:rPr>
        <w:t>Trends in</w:t>
      </w:r>
      <w:r w:rsidR="00D557A2">
        <w:rPr>
          <w:rFonts w:eastAsia="Times New Roman"/>
          <w:sz w:val="28"/>
          <w:szCs w:val="28"/>
          <w:shd w:val="clear" w:color="auto" w:fill="FFFFFF"/>
          <w:lang w:val="uk-UA"/>
        </w:rPr>
        <w:t xml:space="preserve"> </w:t>
      </w:r>
      <w:r w:rsidR="00D557A2">
        <w:rPr>
          <w:rFonts w:eastAsia="Times New Roman"/>
          <w:sz w:val="28"/>
          <w:szCs w:val="28"/>
          <w:shd w:val="clear" w:color="auto" w:fill="FFFFFF"/>
          <w:lang w:val="en-US"/>
        </w:rPr>
        <w:t>the D</w:t>
      </w:r>
      <w:r w:rsidR="00D557A2" w:rsidRPr="00A2705A">
        <w:rPr>
          <w:rFonts w:eastAsia="Times New Roman"/>
          <w:sz w:val="28"/>
          <w:szCs w:val="28"/>
          <w:shd w:val="clear" w:color="auto" w:fill="FFFFFF"/>
          <w:lang w:val="en-US"/>
        </w:rPr>
        <w:t>evelopment</w:t>
      </w:r>
      <w:r w:rsidR="00D557A2">
        <w:rPr>
          <w:rFonts w:eastAsia="Times New Roman"/>
          <w:sz w:val="28"/>
          <w:szCs w:val="28"/>
          <w:shd w:val="clear" w:color="auto" w:fill="FFFFFF"/>
          <w:lang w:val="en-US"/>
        </w:rPr>
        <w:t xml:space="preserve"> of the Hotel Business </w:t>
      </w:r>
      <w:r w:rsidRPr="00A2705A">
        <w:rPr>
          <w:rFonts w:eastAsia="Times New Roman"/>
          <w:sz w:val="28"/>
          <w:szCs w:val="28"/>
          <w:shd w:val="clear" w:color="auto" w:fill="FFFFFF"/>
          <w:lang w:val="en-US"/>
        </w:rPr>
        <w:t>in Ukraine</w:t>
      </w:r>
      <w:r w:rsidRPr="002D061D">
        <w:rPr>
          <w:rFonts w:eastAsia="Times New Roman"/>
          <w:color w:val="000000"/>
          <w:sz w:val="28"/>
          <w:szCs w:val="28"/>
          <w:shd w:val="clear" w:color="auto" w:fill="FFFFFF"/>
          <w:lang w:val="en-US"/>
        </w:rPr>
        <w:t>»</w:t>
      </w:r>
    </w:p>
    <w:p w:rsidR="00A2705A" w:rsidRPr="002D061D" w:rsidRDefault="00A2705A" w:rsidP="002A631F">
      <w:pPr>
        <w:autoSpaceDE w:val="0"/>
        <w:autoSpaceDN w:val="0"/>
        <w:adjustRightInd w:val="0"/>
        <w:ind w:firstLine="709"/>
        <w:jc w:val="both"/>
        <w:rPr>
          <w:rFonts w:eastAsia="Times New Roman"/>
          <w:bCs/>
          <w:sz w:val="28"/>
          <w:szCs w:val="28"/>
          <w:lang w:val="en-US"/>
        </w:rPr>
      </w:pPr>
    </w:p>
    <w:p w:rsidR="00A2705A" w:rsidRPr="002D061D" w:rsidRDefault="00A2705A" w:rsidP="002A631F">
      <w:pPr>
        <w:autoSpaceDE w:val="0"/>
        <w:autoSpaceDN w:val="0"/>
        <w:adjustRightInd w:val="0"/>
        <w:ind w:firstLine="709"/>
        <w:jc w:val="both"/>
        <w:rPr>
          <w:rFonts w:eastAsia="Times New Roman"/>
          <w:bCs/>
          <w:sz w:val="28"/>
          <w:szCs w:val="28"/>
          <w:lang w:val="en-US"/>
        </w:rPr>
      </w:pPr>
    </w:p>
    <w:tbl>
      <w:tblPr>
        <w:tblW w:w="9606" w:type="dxa"/>
        <w:tblLook w:val="04A0" w:firstRow="1" w:lastRow="0" w:firstColumn="1" w:lastColumn="0" w:noHBand="0" w:noVBand="1"/>
      </w:tblPr>
      <w:tblGrid>
        <w:gridCol w:w="3936"/>
        <w:gridCol w:w="5670"/>
      </w:tblGrid>
      <w:tr w:rsidR="00A2705A" w:rsidRPr="002D061D" w:rsidTr="00184D1C">
        <w:tc>
          <w:tcPr>
            <w:tcW w:w="3936" w:type="dxa"/>
            <w:shd w:val="clear" w:color="auto" w:fill="auto"/>
          </w:tcPr>
          <w:p w:rsidR="00A2705A" w:rsidRPr="002D061D" w:rsidRDefault="00A2705A" w:rsidP="002A631F">
            <w:pPr>
              <w:autoSpaceDE w:val="0"/>
              <w:autoSpaceDN w:val="0"/>
              <w:adjustRightInd w:val="0"/>
              <w:ind w:firstLine="709"/>
              <w:jc w:val="both"/>
              <w:rPr>
                <w:rFonts w:eastAsia="Times New Roman"/>
                <w:bCs/>
                <w:sz w:val="28"/>
                <w:szCs w:val="28"/>
                <w:lang w:val="en-US"/>
              </w:rPr>
            </w:pPr>
          </w:p>
        </w:tc>
        <w:tc>
          <w:tcPr>
            <w:tcW w:w="5670" w:type="dxa"/>
          </w:tcPr>
          <w:p w:rsidR="00A2705A" w:rsidRPr="002D061D" w:rsidRDefault="00A2705A" w:rsidP="002A631F">
            <w:pPr>
              <w:autoSpaceDE w:val="0"/>
              <w:autoSpaceDN w:val="0"/>
              <w:adjustRightInd w:val="0"/>
              <w:ind w:firstLine="33"/>
              <w:jc w:val="both"/>
              <w:rPr>
                <w:rFonts w:eastAsia="Times New Roman"/>
                <w:bCs/>
                <w:sz w:val="28"/>
                <w:szCs w:val="28"/>
                <w:lang w:val="uk-UA"/>
              </w:rPr>
            </w:pPr>
            <w:r w:rsidRPr="002D061D">
              <w:rPr>
                <w:rFonts w:eastAsia="Times New Roman"/>
                <w:bCs/>
                <w:sz w:val="28"/>
                <w:szCs w:val="28"/>
                <w:lang w:val="uk-UA"/>
              </w:rPr>
              <w:t>Виконав: студент</w:t>
            </w:r>
            <w:r w:rsidR="00B6076C">
              <w:rPr>
                <w:rFonts w:eastAsia="Times New Roman"/>
                <w:bCs/>
                <w:sz w:val="28"/>
                <w:szCs w:val="28"/>
                <w:lang w:val="uk-UA"/>
              </w:rPr>
              <w:t>ка</w:t>
            </w:r>
            <w:r w:rsidRPr="002D061D">
              <w:rPr>
                <w:rFonts w:eastAsia="Times New Roman"/>
                <w:bCs/>
                <w:sz w:val="28"/>
                <w:szCs w:val="28"/>
                <w:lang w:val="uk-UA"/>
              </w:rPr>
              <w:t xml:space="preserve"> 2 курсу, </w:t>
            </w:r>
          </w:p>
          <w:p w:rsidR="00A2705A" w:rsidRPr="002D061D" w:rsidRDefault="00AB16F3" w:rsidP="002A631F">
            <w:pPr>
              <w:autoSpaceDE w:val="0"/>
              <w:autoSpaceDN w:val="0"/>
              <w:adjustRightInd w:val="0"/>
              <w:ind w:firstLine="33"/>
              <w:jc w:val="both"/>
              <w:rPr>
                <w:rFonts w:eastAsia="Times New Roman"/>
                <w:bCs/>
                <w:sz w:val="28"/>
                <w:szCs w:val="28"/>
                <w:lang w:val="uk-UA"/>
              </w:rPr>
            </w:pPr>
            <w:r>
              <w:rPr>
                <w:rFonts w:eastAsia="Times New Roman"/>
                <w:bCs/>
                <w:sz w:val="28"/>
                <w:szCs w:val="28"/>
                <w:lang w:val="uk-UA"/>
              </w:rPr>
              <w:t>групи</w:t>
            </w:r>
            <w:r w:rsidR="00A2705A">
              <w:rPr>
                <w:rFonts w:eastAsia="Times New Roman"/>
                <w:bCs/>
                <w:sz w:val="28"/>
                <w:szCs w:val="28"/>
                <w:lang w:val="uk-UA"/>
              </w:rPr>
              <w:t>__</w:t>
            </w:r>
            <w:r w:rsidRPr="00C0548E">
              <w:rPr>
                <w:rFonts w:eastAsia="Times New Roman"/>
                <w:bCs/>
                <w:color w:val="FF0000"/>
                <w:sz w:val="28"/>
                <w:szCs w:val="28"/>
                <w:u w:val="single"/>
              </w:rPr>
              <w:t>8-2421-3-</w:t>
            </w:r>
            <w:r w:rsidRPr="00C0548E">
              <w:rPr>
                <w:rFonts w:eastAsia="Times New Roman"/>
                <w:bCs/>
                <w:color w:val="FF0000"/>
                <w:sz w:val="28"/>
                <w:szCs w:val="28"/>
                <w:u w:val="single"/>
                <w:lang w:val="uk-UA"/>
              </w:rPr>
              <w:t>дн</w:t>
            </w:r>
            <w:r w:rsidR="00A2705A">
              <w:rPr>
                <w:rFonts w:eastAsia="Times New Roman"/>
                <w:bCs/>
                <w:sz w:val="28"/>
                <w:szCs w:val="28"/>
                <w:lang w:val="uk-UA"/>
              </w:rPr>
              <w:t>_____________________</w:t>
            </w:r>
          </w:p>
          <w:p w:rsidR="00A2705A" w:rsidRPr="002D061D" w:rsidRDefault="00A2705A" w:rsidP="002A631F">
            <w:pPr>
              <w:autoSpaceDE w:val="0"/>
              <w:autoSpaceDN w:val="0"/>
              <w:adjustRightInd w:val="0"/>
              <w:ind w:firstLine="33"/>
              <w:jc w:val="both"/>
              <w:rPr>
                <w:rFonts w:eastAsia="Times New Roman"/>
                <w:bCs/>
                <w:sz w:val="28"/>
                <w:szCs w:val="28"/>
                <w:lang w:val="uk-UA"/>
              </w:rPr>
            </w:pPr>
            <w:r w:rsidRPr="002D061D">
              <w:rPr>
                <w:rFonts w:eastAsia="Times New Roman"/>
                <w:bCs/>
                <w:sz w:val="28"/>
                <w:szCs w:val="28"/>
                <w:lang w:val="uk-UA"/>
              </w:rPr>
              <w:t xml:space="preserve">спеціальності 242 туризм </w:t>
            </w:r>
          </w:p>
          <w:p w:rsidR="00A2705A" w:rsidRPr="002D061D" w:rsidRDefault="00A2705A" w:rsidP="002A631F">
            <w:pPr>
              <w:autoSpaceDE w:val="0"/>
              <w:autoSpaceDN w:val="0"/>
              <w:adjustRightInd w:val="0"/>
              <w:ind w:firstLine="33"/>
              <w:jc w:val="both"/>
              <w:rPr>
                <w:rFonts w:eastAsia="Times New Roman"/>
                <w:bCs/>
                <w:sz w:val="28"/>
                <w:szCs w:val="28"/>
                <w:lang w:val="uk-UA"/>
              </w:rPr>
            </w:pPr>
            <w:r w:rsidRPr="002D061D">
              <w:rPr>
                <w:rFonts w:eastAsia="Times New Roman"/>
                <w:bCs/>
                <w:sz w:val="28"/>
                <w:szCs w:val="28"/>
                <w:lang w:val="uk-UA"/>
              </w:rPr>
              <w:t xml:space="preserve">освітньої програми </w:t>
            </w:r>
            <w:r w:rsidR="00DF43E4">
              <w:rPr>
                <w:rFonts w:eastAsia="Times New Roman"/>
                <w:bCs/>
                <w:sz w:val="28"/>
                <w:szCs w:val="28"/>
                <w:lang w:val="uk-UA"/>
              </w:rPr>
              <w:t>Т</w:t>
            </w:r>
            <w:r>
              <w:rPr>
                <w:rFonts w:eastAsia="Times New Roman"/>
                <w:bCs/>
                <w:sz w:val="28"/>
                <w:szCs w:val="28"/>
                <w:lang w:val="uk-UA"/>
              </w:rPr>
              <w:t>уризмознавство і гостинність</w:t>
            </w:r>
          </w:p>
          <w:p w:rsidR="00A2705A" w:rsidRPr="009878D4" w:rsidRDefault="00B6076C" w:rsidP="002A631F">
            <w:pPr>
              <w:rPr>
                <w:lang w:val="uk-UA"/>
              </w:rPr>
            </w:pPr>
            <w:r w:rsidRPr="009878D4">
              <w:rPr>
                <w:sz w:val="28"/>
                <w:szCs w:val="28"/>
                <w:u w:val="single"/>
                <w:lang w:val="uk-UA"/>
              </w:rPr>
              <w:t>Кухарчук Анна Миколаївна</w:t>
            </w:r>
            <w:r w:rsidR="009878D4">
              <w:rPr>
                <w:sz w:val="28"/>
                <w:szCs w:val="28"/>
                <w:u w:val="single"/>
                <w:lang w:val="uk-UA"/>
              </w:rPr>
              <w:t xml:space="preserve">  </w:t>
            </w:r>
            <w:r w:rsidR="00A2705A" w:rsidRPr="00B6076C">
              <w:rPr>
                <w:sz w:val="28"/>
                <w:szCs w:val="28"/>
              </w:rPr>
              <w:t>__</w:t>
            </w:r>
            <w:r w:rsidR="00A2705A" w:rsidRPr="00B6076C">
              <w:rPr>
                <w:sz w:val="28"/>
                <w:szCs w:val="28"/>
                <w:lang w:val="uk-UA"/>
              </w:rPr>
              <w:t>_________</w:t>
            </w:r>
            <w:r w:rsidR="00A2705A" w:rsidRPr="00B6076C">
              <w:rPr>
                <w:sz w:val="28"/>
                <w:szCs w:val="28"/>
              </w:rPr>
              <w:t>__</w:t>
            </w:r>
          </w:p>
          <w:p w:rsidR="00A2705A" w:rsidRPr="006C6D1E" w:rsidRDefault="00A2705A" w:rsidP="002A631F">
            <w:pPr>
              <w:autoSpaceDE w:val="0"/>
              <w:autoSpaceDN w:val="0"/>
              <w:adjustRightInd w:val="0"/>
              <w:ind w:firstLine="33"/>
              <w:jc w:val="both"/>
              <w:rPr>
                <w:rFonts w:eastAsia="Times New Roman"/>
                <w:bCs/>
                <w:sz w:val="28"/>
                <w:szCs w:val="28"/>
                <w:lang w:val="uk-UA"/>
              </w:rPr>
            </w:pPr>
            <w:r>
              <w:rPr>
                <w:rFonts w:eastAsia="Times New Roman"/>
                <w:bCs/>
                <w:sz w:val="28"/>
                <w:szCs w:val="28"/>
                <w:lang w:val="uk-UA"/>
              </w:rPr>
              <w:t xml:space="preserve">                         </w:t>
            </w:r>
            <w:r w:rsidRPr="006C6D1E">
              <w:rPr>
                <w:rFonts w:eastAsia="Times New Roman"/>
                <w:bCs/>
                <w:sz w:val="28"/>
                <w:szCs w:val="28"/>
                <w:lang w:val="uk-UA"/>
              </w:rPr>
              <w:t>(П.І.Б.)</w:t>
            </w:r>
          </w:p>
          <w:p w:rsidR="00A2705A" w:rsidRDefault="00A2705A" w:rsidP="002A631F"/>
          <w:p w:rsidR="00A2705A" w:rsidRPr="002D061D" w:rsidRDefault="00A2705A" w:rsidP="002A631F">
            <w:pPr>
              <w:autoSpaceDE w:val="0"/>
              <w:autoSpaceDN w:val="0"/>
              <w:adjustRightInd w:val="0"/>
              <w:ind w:firstLine="33"/>
              <w:jc w:val="both"/>
              <w:rPr>
                <w:rFonts w:eastAsia="Times New Roman"/>
                <w:bCs/>
                <w:sz w:val="28"/>
                <w:szCs w:val="28"/>
                <w:lang w:val="uk-UA"/>
              </w:rPr>
            </w:pPr>
          </w:p>
        </w:tc>
      </w:tr>
      <w:tr w:rsidR="00A2705A" w:rsidRPr="002D061D" w:rsidTr="00184D1C">
        <w:tc>
          <w:tcPr>
            <w:tcW w:w="3936" w:type="dxa"/>
            <w:shd w:val="clear" w:color="auto" w:fill="auto"/>
          </w:tcPr>
          <w:p w:rsidR="00A2705A" w:rsidRPr="002D061D" w:rsidRDefault="00A2705A" w:rsidP="002A631F">
            <w:pPr>
              <w:autoSpaceDE w:val="0"/>
              <w:autoSpaceDN w:val="0"/>
              <w:adjustRightInd w:val="0"/>
              <w:ind w:firstLine="709"/>
              <w:jc w:val="both"/>
              <w:rPr>
                <w:rFonts w:eastAsia="Times New Roman"/>
                <w:bCs/>
                <w:sz w:val="28"/>
                <w:szCs w:val="28"/>
                <w:lang w:val="uk-UA"/>
              </w:rPr>
            </w:pPr>
          </w:p>
        </w:tc>
        <w:tc>
          <w:tcPr>
            <w:tcW w:w="5670" w:type="dxa"/>
          </w:tcPr>
          <w:p w:rsidR="00A2705A" w:rsidRPr="006C6D1E" w:rsidRDefault="00A2705A" w:rsidP="002A631F">
            <w:pPr>
              <w:autoSpaceDE w:val="0"/>
              <w:autoSpaceDN w:val="0"/>
              <w:adjustRightInd w:val="0"/>
              <w:jc w:val="both"/>
              <w:rPr>
                <w:rFonts w:eastAsia="Times New Roman"/>
                <w:bCs/>
                <w:sz w:val="28"/>
                <w:szCs w:val="28"/>
              </w:rPr>
            </w:pPr>
          </w:p>
          <w:p w:rsidR="00A2705A" w:rsidRPr="0065015D" w:rsidRDefault="00A2705A" w:rsidP="002A631F">
            <w:pPr>
              <w:autoSpaceDE w:val="0"/>
              <w:autoSpaceDN w:val="0"/>
              <w:adjustRightInd w:val="0"/>
              <w:ind w:firstLine="33"/>
              <w:jc w:val="both"/>
              <w:rPr>
                <w:rFonts w:eastAsia="Times New Roman"/>
                <w:bCs/>
                <w:sz w:val="28"/>
                <w:szCs w:val="28"/>
              </w:rPr>
            </w:pPr>
            <w:r w:rsidRPr="006C6D1E">
              <w:rPr>
                <w:rFonts w:eastAsia="Times New Roman"/>
                <w:bCs/>
                <w:sz w:val="28"/>
                <w:szCs w:val="28"/>
                <w:lang w:val="uk-UA"/>
              </w:rPr>
              <w:t xml:space="preserve">Керівник: </w:t>
            </w:r>
            <w:r w:rsidR="00BA5083" w:rsidRPr="00AB16F3">
              <w:rPr>
                <w:rFonts w:eastAsia="Times New Roman"/>
                <w:bCs/>
                <w:sz w:val="28"/>
                <w:szCs w:val="28"/>
              </w:rPr>
              <w:t xml:space="preserve"> </w:t>
            </w:r>
            <w:r w:rsidR="00BC5A5E" w:rsidRPr="00BC5A5E">
              <w:rPr>
                <w:rFonts w:eastAsia="Times New Roman"/>
                <w:bCs/>
                <w:sz w:val="28"/>
                <w:szCs w:val="28"/>
                <w:u w:val="single"/>
                <w:lang w:val="uk-UA"/>
              </w:rPr>
              <w:t>Маковецька Н.В</w:t>
            </w:r>
            <w:r w:rsidR="00BC5A5E">
              <w:rPr>
                <w:rFonts w:eastAsia="Times New Roman"/>
                <w:bCs/>
                <w:sz w:val="28"/>
                <w:szCs w:val="28"/>
                <w:u w:val="single"/>
                <w:lang w:val="uk-UA"/>
              </w:rPr>
              <w:t>.</w:t>
            </w:r>
            <w:r w:rsidR="006723FF" w:rsidRPr="0065015D">
              <w:rPr>
                <w:rFonts w:eastAsia="Times New Roman"/>
                <w:bCs/>
                <w:sz w:val="28"/>
                <w:szCs w:val="28"/>
              </w:rPr>
              <w:t>______________</w:t>
            </w:r>
          </w:p>
          <w:p w:rsidR="00A2705A" w:rsidRPr="002D061D" w:rsidRDefault="00A2705A" w:rsidP="002A631F">
            <w:pPr>
              <w:autoSpaceDE w:val="0"/>
              <w:autoSpaceDN w:val="0"/>
              <w:adjustRightInd w:val="0"/>
              <w:ind w:firstLine="33"/>
              <w:jc w:val="both"/>
              <w:rPr>
                <w:rFonts w:eastAsia="Times New Roman"/>
                <w:bCs/>
                <w:sz w:val="28"/>
                <w:szCs w:val="28"/>
                <w:lang w:val="uk-UA"/>
              </w:rPr>
            </w:pPr>
            <w:r w:rsidRPr="006C6D1E">
              <w:rPr>
                <w:rFonts w:eastAsia="Times New Roman"/>
                <w:bCs/>
                <w:sz w:val="28"/>
                <w:szCs w:val="28"/>
                <w:lang w:val="uk-UA"/>
              </w:rPr>
              <w:t>Рецензент:_____________________________</w:t>
            </w:r>
          </w:p>
        </w:tc>
      </w:tr>
      <w:bookmarkEnd w:id="63"/>
    </w:tbl>
    <w:p w:rsidR="00A2705A" w:rsidRPr="002D061D" w:rsidRDefault="00A2705A" w:rsidP="002A631F">
      <w:pPr>
        <w:autoSpaceDE w:val="0"/>
        <w:autoSpaceDN w:val="0"/>
        <w:adjustRightInd w:val="0"/>
        <w:jc w:val="both"/>
        <w:rPr>
          <w:rFonts w:eastAsia="Times New Roman"/>
          <w:bCs/>
          <w:sz w:val="28"/>
          <w:szCs w:val="28"/>
          <w:lang w:val="uk-UA"/>
        </w:rPr>
      </w:pPr>
    </w:p>
    <w:p w:rsidR="00A2705A" w:rsidRDefault="00A2705A" w:rsidP="002A631F">
      <w:pPr>
        <w:autoSpaceDE w:val="0"/>
        <w:autoSpaceDN w:val="0"/>
        <w:adjustRightInd w:val="0"/>
        <w:spacing w:line="360" w:lineRule="auto"/>
        <w:jc w:val="both"/>
        <w:rPr>
          <w:rFonts w:eastAsia="Times New Roman"/>
          <w:bCs/>
          <w:sz w:val="28"/>
          <w:szCs w:val="28"/>
          <w:lang w:val="uk-UA"/>
        </w:rPr>
      </w:pPr>
    </w:p>
    <w:p w:rsidR="00F778AF" w:rsidRDefault="00F778AF" w:rsidP="002A631F">
      <w:pPr>
        <w:spacing w:line="360" w:lineRule="auto"/>
        <w:ind w:firstLine="709"/>
        <w:jc w:val="center"/>
        <w:rPr>
          <w:rFonts w:eastAsia="Calibri"/>
          <w:sz w:val="28"/>
          <w:lang w:val="uk-UA"/>
        </w:rPr>
      </w:pPr>
      <w:bookmarkStart w:id="64" w:name="_Toc27503105"/>
      <w:bookmarkStart w:id="65" w:name="_Toc57054551"/>
      <w:bookmarkStart w:id="66" w:name="_Toc57058137"/>
      <w:bookmarkStart w:id="67" w:name="_Toc57580536"/>
      <w:bookmarkStart w:id="68" w:name="_Toc57580580"/>
      <w:bookmarkStart w:id="69" w:name="_Toc57580647"/>
      <w:bookmarkStart w:id="70" w:name="_Toc57664894"/>
      <w:bookmarkStart w:id="71" w:name="_Toc57666113"/>
      <w:bookmarkStart w:id="72" w:name="_Toc57670643"/>
      <w:bookmarkStart w:id="73" w:name="_Toc57670694"/>
      <w:bookmarkStart w:id="74" w:name="_Toc57714230"/>
      <w:bookmarkStart w:id="75" w:name="_Toc57715988"/>
      <w:bookmarkStart w:id="76" w:name="_Toc57718509"/>
      <w:bookmarkStart w:id="77" w:name="_Toc57718564"/>
      <w:bookmarkStart w:id="78" w:name="_Toc57750575"/>
      <w:bookmarkStart w:id="79" w:name="_Toc57805644"/>
    </w:p>
    <w:p w:rsidR="00F778AF" w:rsidRDefault="00F778AF" w:rsidP="002A631F">
      <w:pPr>
        <w:spacing w:line="360" w:lineRule="auto"/>
        <w:ind w:firstLine="709"/>
        <w:jc w:val="center"/>
        <w:rPr>
          <w:rFonts w:eastAsia="Calibri"/>
          <w:sz w:val="28"/>
          <w:lang w:val="uk-UA"/>
        </w:rPr>
      </w:pPr>
    </w:p>
    <w:p w:rsidR="00F778AF" w:rsidRDefault="00F778AF" w:rsidP="002A631F">
      <w:pPr>
        <w:spacing w:line="360" w:lineRule="auto"/>
        <w:ind w:firstLine="709"/>
        <w:jc w:val="center"/>
        <w:rPr>
          <w:rFonts w:eastAsia="Calibri"/>
          <w:sz w:val="28"/>
          <w:lang w:val="uk-UA"/>
        </w:rPr>
      </w:pPr>
    </w:p>
    <w:p w:rsidR="00F778AF" w:rsidRDefault="00F778AF" w:rsidP="002A631F">
      <w:pPr>
        <w:spacing w:line="360" w:lineRule="auto"/>
        <w:ind w:firstLine="709"/>
        <w:jc w:val="center"/>
        <w:rPr>
          <w:rFonts w:eastAsia="Calibri"/>
          <w:sz w:val="28"/>
          <w:lang w:val="uk-UA"/>
        </w:rPr>
      </w:pPr>
    </w:p>
    <w:p w:rsidR="00A2705A" w:rsidRDefault="00A2705A" w:rsidP="002A631F">
      <w:pPr>
        <w:spacing w:line="360" w:lineRule="auto"/>
        <w:ind w:firstLine="709"/>
        <w:jc w:val="center"/>
        <w:rPr>
          <w:rFonts w:eastAsia="Calibri"/>
          <w:sz w:val="28"/>
          <w:lang w:val="uk-UA"/>
        </w:rPr>
      </w:pPr>
      <w:r w:rsidRPr="002D061D">
        <w:rPr>
          <w:rFonts w:eastAsia="Calibri"/>
          <w:sz w:val="28"/>
          <w:lang w:val="uk-UA"/>
        </w:rPr>
        <w:t xml:space="preserve">Запоріжжя </w:t>
      </w:r>
      <w:r>
        <w:rPr>
          <w:rFonts w:eastAsia="Calibri"/>
          <w:sz w:val="28"/>
          <w:lang w:val="uk-UA"/>
        </w:rPr>
        <w:t>–</w:t>
      </w:r>
      <w:r w:rsidRPr="002D061D">
        <w:rPr>
          <w:rFonts w:eastAsia="Calibri"/>
          <w:sz w:val="28"/>
          <w:lang w:val="uk-UA"/>
        </w:rPr>
        <w:t xml:space="preserve"> 20</w:t>
      </w:r>
      <w:bookmarkEnd w:id="64"/>
      <w:r w:rsidRPr="002D061D">
        <w:rPr>
          <w:rFonts w:eastAsia="Calibri"/>
          <w:sz w:val="28"/>
          <w:lang w:val="uk-UA"/>
        </w:rPr>
        <w:t>2</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00F778AF">
        <w:rPr>
          <w:rFonts w:eastAsia="Calibri"/>
          <w:sz w:val="28"/>
          <w:lang w:val="uk-UA"/>
        </w:rPr>
        <w:t>2</w:t>
      </w:r>
    </w:p>
    <w:p w:rsidR="00C0548E" w:rsidRDefault="00C0548E" w:rsidP="002A631F">
      <w:pPr>
        <w:rPr>
          <w:rFonts w:eastAsia="Calibri"/>
          <w:sz w:val="28"/>
          <w:lang w:val="uk-UA"/>
        </w:rPr>
      </w:pPr>
      <w:r>
        <w:rPr>
          <w:rFonts w:eastAsia="Calibri"/>
          <w:sz w:val="28"/>
          <w:lang w:val="uk-UA"/>
        </w:rPr>
        <w:br w:type="page"/>
      </w:r>
    </w:p>
    <w:p w:rsidR="00B42FE4" w:rsidRPr="00AB02A3" w:rsidRDefault="00B42FE4" w:rsidP="002A631F">
      <w:pPr>
        <w:ind w:firstLine="709"/>
        <w:jc w:val="center"/>
        <w:rPr>
          <w:rFonts w:eastAsia="Calibri"/>
          <w:b/>
          <w:sz w:val="28"/>
          <w:lang w:val="uk-UA"/>
        </w:rPr>
      </w:pPr>
      <w:bookmarkStart w:id="80" w:name="_Toc57054552"/>
      <w:bookmarkStart w:id="81" w:name="_Toc57058138"/>
      <w:bookmarkStart w:id="82" w:name="_Toc57580537"/>
      <w:bookmarkStart w:id="83" w:name="_Toc57580581"/>
      <w:bookmarkStart w:id="84" w:name="_Toc57580648"/>
      <w:bookmarkStart w:id="85" w:name="_Toc57664895"/>
      <w:bookmarkStart w:id="86" w:name="_Toc57666114"/>
      <w:bookmarkStart w:id="87" w:name="_Toc57670644"/>
      <w:bookmarkStart w:id="88" w:name="_Toc57670695"/>
      <w:bookmarkStart w:id="89" w:name="_Toc57714231"/>
      <w:bookmarkStart w:id="90" w:name="_Toc57715989"/>
      <w:bookmarkStart w:id="91" w:name="_Toc57718510"/>
      <w:bookmarkStart w:id="92" w:name="_Toc57718565"/>
      <w:bookmarkStart w:id="93" w:name="_Toc57750576"/>
      <w:bookmarkStart w:id="94" w:name="_Toc57805645"/>
      <w:r w:rsidRPr="00AB02A3">
        <w:rPr>
          <w:rFonts w:eastAsia="Calibri"/>
          <w:b/>
          <w:sz w:val="28"/>
          <w:lang w:val="uk-UA"/>
        </w:rPr>
        <w:lastRenderedPageBreak/>
        <w:t>МІНІСТЕРСТВО ОСВІТИ І НАУКИ УКРАЇНИ</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B42FE4" w:rsidRPr="00AB02A3" w:rsidRDefault="00B42FE4" w:rsidP="002A631F">
      <w:pPr>
        <w:ind w:firstLine="709"/>
        <w:jc w:val="center"/>
        <w:rPr>
          <w:rFonts w:eastAsia="Calibri"/>
          <w:b/>
          <w:sz w:val="28"/>
          <w:lang w:val="uk-UA"/>
        </w:rPr>
      </w:pPr>
      <w:bookmarkStart w:id="95" w:name="_Toc57054553"/>
      <w:bookmarkStart w:id="96" w:name="_Toc57058139"/>
      <w:bookmarkStart w:id="97" w:name="_Toc57580538"/>
      <w:bookmarkStart w:id="98" w:name="_Toc57580582"/>
      <w:bookmarkStart w:id="99" w:name="_Toc57580649"/>
      <w:bookmarkStart w:id="100" w:name="_Toc57664896"/>
      <w:bookmarkStart w:id="101" w:name="_Toc57666115"/>
      <w:bookmarkStart w:id="102" w:name="_Toc57670645"/>
      <w:bookmarkStart w:id="103" w:name="_Toc57670696"/>
      <w:bookmarkStart w:id="104" w:name="_Toc57714232"/>
      <w:bookmarkStart w:id="105" w:name="_Toc57715990"/>
      <w:bookmarkStart w:id="106" w:name="_Toc57718511"/>
      <w:bookmarkStart w:id="107" w:name="_Toc57718566"/>
      <w:bookmarkStart w:id="108" w:name="_Toc57750577"/>
      <w:bookmarkStart w:id="109" w:name="_Toc57805646"/>
      <w:r w:rsidRPr="00AB02A3">
        <w:rPr>
          <w:rFonts w:eastAsia="Calibri"/>
          <w:b/>
          <w:sz w:val="28"/>
          <w:lang w:val="uk-UA"/>
        </w:rPr>
        <w:t>ЗАПОРІЗЬКИЙ НАЦІОНАЛЬНИЙ УНІВЕРСИТЕТ</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B42FE4" w:rsidRPr="00AB02A3" w:rsidRDefault="00B42FE4" w:rsidP="002A631F">
      <w:pPr>
        <w:ind w:firstLine="709"/>
        <w:jc w:val="center"/>
        <w:rPr>
          <w:rFonts w:eastAsia="Times New Roman"/>
          <w:sz w:val="28"/>
          <w:szCs w:val="28"/>
          <w:lang w:val="uk-UA" w:eastAsia="en-US"/>
        </w:rPr>
      </w:pPr>
      <w:r w:rsidRPr="00AB02A3">
        <w:rPr>
          <w:rFonts w:eastAsia="Times New Roman"/>
          <w:sz w:val="28"/>
          <w:szCs w:val="28"/>
          <w:lang w:val="uk-UA" w:eastAsia="en-US"/>
        </w:rPr>
        <w:t>Факультет фізичного виховання, здоров’я та туризму</w:t>
      </w:r>
    </w:p>
    <w:p w:rsidR="00B42FE4" w:rsidRPr="00AB02A3" w:rsidRDefault="00B42FE4" w:rsidP="002A631F">
      <w:pPr>
        <w:ind w:firstLine="709"/>
        <w:jc w:val="center"/>
        <w:rPr>
          <w:rFonts w:eastAsia="Times New Roman"/>
          <w:sz w:val="28"/>
          <w:szCs w:val="28"/>
          <w:lang w:val="uk-UA" w:eastAsia="en-US"/>
        </w:rPr>
      </w:pPr>
      <w:r w:rsidRPr="00AB02A3">
        <w:rPr>
          <w:rFonts w:eastAsia="Times New Roman"/>
          <w:sz w:val="28"/>
          <w:szCs w:val="28"/>
          <w:lang w:val="uk-UA" w:eastAsia="en-US"/>
        </w:rPr>
        <w:t>Кафедра туризму та готельно-ресторанної справи</w:t>
      </w:r>
    </w:p>
    <w:p w:rsidR="00B42FE4" w:rsidRPr="00AB02A3" w:rsidRDefault="00B42FE4" w:rsidP="002A631F">
      <w:pPr>
        <w:ind w:firstLine="709"/>
        <w:jc w:val="center"/>
        <w:rPr>
          <w:rFonts w:eastAsia="Times New Roman"/>
          <w:sz w:val="28"/>
          <w:szCs w:val="28"/>
          <w:lang w:val="uk-UA"/>
        </w:rPr>
      </w:pPr>
      <w:r>
        <w:rPr>
          <w:rFonts w:eastAsia="Times New Roman"/>
          <w:sz w:val="28"/>
          <w:szCs w:val="28"/>
          <w:lang w:val="uk-UA"/>
        </w:rPr>
        <w:t>ступінь вищої освіти</w:t>
      </w:r>
      <w:r w:rsidRPr="00AB02A3">
        <w:rPr>
          <w:rFonts w:eastAsia="Times New Roman"/>
          <w:sz w:val="28"/>
          <w:szCs w:val="28"/>
          <w:lang w:val="uk-UA"/>
        </w:rPr>
        <w:t xml:space="preserve"> магістр</w:t>
      </w:r>
    </w:p>
    <w:p w:rsidR="00B42FE4" w:rsidRPr="00AB02A3" w:rsidRDefault="00B42FE4" w:rsidP="002A631F">
      <w:pPr>
        <w:ind w:firstLine="709"/>
        <w:jc w:val="center"/>
        <w:rPr>
          <w:rFonts w:eastAsia="Times New Roman"/>
          <w:sz w:val="28"/>
          <w:szCs w:val="28"/>
          <w:lang w:val="uk-UA"/>
        </w:rPr>
      </w:pPr>
      <w:r w:rsidRPr="00AB02A3">
        <w:rPr>
          <w:rFonts w:eastAsia="Times New Roman"/>
          <w:sz w:val="28"/>
          <w:szCs w:val="28"/>
          <w:lang w:val="uk-UA"/>
        </w:rPr>
        <w:t>спеціальність 242</w:t>
      </w:r>
      <w:r w:rsidRPr="00AB02A3">
        <w:rPr>
          <w:rFonts w:eastAsia="Times New Roman"/>
          <w:color w:val="FF0000"/>
          <w:sz w:val="28"/>
          <w:szCs w:val="28"/>
          <w:lang w:val="uk-UA"/>
        </w:rPr>
        <w:t xml:space="preserve"> </w:t>
      </w:r>
      <w:r w:rsidRPr="00AB02A3">
        <w:rPr>
          <w:rFonts w:eastAsia="Times New Roman"/>
          <w:sz w:val="28"/>
          <w:szCs w:val="28"/>
          <w:lang w:val="uk-UA"/>
        </w:rPr>
        <w:t>туризм</w:t>
      </w:r>
    </w:p>
    <w:p w:rsidR="00B42FE4" w:rsidRPr="00096E0F" w:rsidRDefault="00B42FE4" w:rsidP="002A631F">
      <w:pPr>
        <w:tabs>
          <w:tab w:val="left" w:pos="851"/>
        </w:tabs>
        <w:jc w:val="both"/>
        <w:rPr>
          <w:rFonts w:eastAsia="Times New Roman"/>
          <w:sz w:val="28"/>
          <w:szCs w:val="28"/>
          <w:lang w:val="uk-UA" w:eastAsia="uk-UA"/>
        </w:rPr>
      </w:pPr>
    </w:p>
    <w:p w:rsidR="00B42FE4" w:rsidRPr="00096E0F" w:rsidRDefault="00B42FE4" w:rsidP="002A631F">
      <w:pPr>
        <w:tabs>
          <w:tab w:val="left" w:pos="851"/>
        </w:tabs>
        <w:ind w:firstLine="5245"/>
        <w:jc w:val="both"/>
        <w:rPr>
          <w:rFonts w:eastAsia="Times New Roman"/>
          <w:b/>
          <w:bCs/>
          <w:sz w:val="28"/>
          <w:szCs w:val="28"/>
          <w:lang w:val="uk-UA" w:eastAsia="uk-UA"/>
        </w:rPr>
      </w:pPr>
      <w:r w:rsidRPr="00096E0F">
        <w:rPr>
          <w:rFonts w:eastAsia="Times New Roman"/>
          <w:b/>
          <w:bCs/>
          <w:sz w:val="28"/>
          <w:szCs w:val="28"/>
          <w:lang w:val="uk-UA" w:eastAsia="uk-UA"/>
        </w:rPr>
        <w:t>ЗАТВЕРДЖУЮ:</w:t>
      </w:r>
    </w:p>
    <w:p w:rsidR="00B42FE4" w:rsidRPr="00096E0F" w:rsidRDefault="00B42FE4" w:rsidP="002A631F">
      <w:pPr>
        <w:tabs>
          <w:tab w:val="left" w:pos="851"/>
        </w:tabs>
        <w:ind w:firstLine="5245"/>
        <w:jc w:val="both"/>
        <w:rPr>
          <w:rFonts w:eastAsia="Times New Roman"/>
          <w:b/>
          <w:bCs/>
          <w:sz w:val="28"/>
          <w:szCs w:val="28"/>
          <w:lang w:val="uk-UA" w:eastAsia="uk-UA"/>
        </w:rPr>
      </w:pPr>
      <w:r w:rsidRPr="00096E0F">
        <w:rPr>
          <w:rFonts w:eastAsia="Times New Roman"/>
          <w:b/>
          <w:bCs/>
          <w:sz w:val="28"/>
          <w:szCs w:val="28"/>
          <w:lang w:val="uk-UA" w:eastAsia="uk-UA"/>
        </w:rPr>
        <w:t>Завідувач кафедри туризму та</w:t>
      </w:r>
    </w:p>
    <w:p w:rsidR="00B42FE4" w:rsidRPr="00096E0F" w:rsidRDefault="00B42FE4" w:rsidP="002A631F">
      <w:pPr>
        <w:tabs>
          <w:tab w:val="left" w:pos="851"/>
        </w:tabs>
        <w:ind w:firstLine="5245"/>
        <w:jc w:val="both"/>
        <w:rPr>
          <w:rFonts w:eastAsia="Times New Roman"/>
          <w:b/>
          <w:bCs/>
          <w:sz w:val="28"/>
          <w:szCs w:val="28"/>
          <w:lang w:val="uk-UA" w:eastAsia="uk-UA"/>
        </w:rPr>
      </w:pPr>
      <w:r w:rsidRPr="00096E0F">
        <w:rPr>
          <w:rFonts w:eastAsia="Times New Roman"/>
          <w:b/>
          <w:bCs/>
          <w:sz w:val="28"/>
          <w:szCs w:val="28"/>
          <w:lang w:val="uk-UA" w:eastAsia="uk-UA"/>
        </w:rPr>
        <w:t>готельно-ресторанної справи</w:t>
      </w:r>
    </w:p>
    <w:p w:rsidR="00B42FE4" w:rsidRPr="00096E0F" w:rsidRDefault="00B42FE4" w:rsidP="002A631F">
      <w:pPr>
        <w:tabs>
          <w:tab w:val="left" w:pos="851"/>
        </w:tabs>
        <w:ind w:firstLine="5245"/>
        <w:jc w:val="both"/>
        <w:rPr>
          <w:rFonts w:eastAsia="Times New Roman"/>
          <w:sz w:val="28"/>
          <w:szCs w:val="28"/>
          <w:lang w:val="uk-UA" w:eastAsia="uk-UA"/>
        </w:rPr>
      </w:pPr>
      <w:r w:rsidRPr="00096E0F">
        <w:rPr>
          <w:rFonts w:eastAsia="Times New Roman"/>
          <w:sz w:val="28"/>
          <w:szCs w:val="28"/>
          <w:lang w:val="uk-UA" w:eastAsia="uk-UA"/>
        </w:rPr>
        <w:t xml:space="preserve">__________ Н. В. Маковецька </w:t>
      </w:r>
    </w:p>
    <w:p w:rsidR="00B42FE4" w:rsidRPr="00096E0F" w:rsidRDefault="00B42FE4" w:rsidP="002A631F">
      <w:pPr>
        <w:tabs>
          <w:tab w:val="left" w:pos="851"/>
        </w:tabs>
        <w:ind w:firstLine="5245"/>
        <w:jc w:val="both"/>
        <w:rPr>
          <w:rFonts w:eastAsia="Times New Roman"/>
          <w:lang w:val="uk-UA" w:eastAsia="uk-UA"/>
        </w:rPr>
      </w:pPr>
      <w:r w:rsidRPr="00096E0F">
        <w:rPr>
          <w:rFonts w:eastAsia="Times New Roman"/>
          <w:lang w:val="uk-UA" w:eastAsia="uk-UA"/>
        </w:rPr>
        <w:t xml:space="preserve">    (підпис)</w:t>
      </w:r>
    </w:p>
    <w:p w:rsidR="00B42FE4" w:rsidRPr="00096E0F" w:rsidRDefault="00B42FE4" w:rsidP="002A631F">
      <w:pPr>
        <w:tabs>
          <w:tab w:val="left" w:pos="851"/>
        </w:tabs>
        <w:ind w:firstLine="5245"/>
        <w:jc w:val="both"/>
        <w:rPr>
          <w:rFonts w:eastAsia="Times New Roman"/>
          <w:sz w:val="28"/>
          <w:szCs w:val="28"/>
          <w:lang w:val="uk-UA" w:eastAsia="uk-UA"/>
        </w:rPr>
      </w:pPr>
      <w:r w:rsidRPr="00096E0F">
        <w:rPr>
          <w:rFonts w:eastAsia="Times New Roman"/>
          <w:sz w:val="28"/>
          <w:szCs w:val="28"/>
          <w:lang w:val="uk-UA" w:eastAsia="uk-UA"/>
        </w:rPr>
        <w:t>«__» ______________ 20__ року</w:t>
      </w:r>
    </w:p>
    <w:p w:rsidR="00B42FE4" w:rsidRPr="00096E0F" w:rsidRDefault="00B42FE4" w:rsidP="002A631F">
      <w:pPr>
        <w:tabs>
          <w:tab w:val="left" w:pos="851"/>
        </w:tabs>
        <w:jc w:val="both"/>
        <w:rPr>
          <w:rFonts w:eastAsia="Times New Roman"/>
          <w:sz w:val="28"/>
          <w:szCs w:val="28"/>
          <w:lang w:val="uk-UA" w:eastAsia="uk-UA"/>
        </w:rPr>
      </w:pPr>
    </w:p>
    <w:p w:rsidR="00B42FE4" w:rsidRPr="00096E0F" w:rsidRDefault="00B42FE4" w:rsidP="002A631F">
      <w:pPr>
        <w:tabs>
          <w:tab w:val="left" w:pos="851"/>
        </w:tabs>
        <w:jc w:val="center"/>
        <w:rPr>
          <w:rFonts w:eastAsia="Times New Roman"/>
          <w:b/>
          <w:bCs/>
          <w:sz w:val="28"/>
          <w:szCs w:val="28"/>
          <w:lang w:val="uk-UA" w:eastAsia="uk-UA"/>
        </w:rPr>
      </w:pPr>
      <w:r w:rsidRPr="00096E0F">
        <w:rPr>
          <w:rFonts w:eastAsia="Times New Roman"/>
          <w:b/>
          <w:bCs/>
          <w:sz w:val="28"/>
          <w:szCs w:val="28"/>
          <w:lang w:val="uk-UA" w:eastAsia="uk-UA"/>
        </w:rPr>
        <w:t>ЗАВДАННЯ</w:t>
      </w:r>
    </w:p>
    <w:p w:rsidR="00B42FE4" w:rsidRPr="00096E0F" w:rsidRDefault="00B42FE4" w:rsidP="002A631F">
      <w:pPr>
        <w:tabs>
          <w:tab w:val="left" w:pos="851"/>
        </w:tabs>
        <w:jc w:val="center"/>
        <w:rPr>
          <w:rFonts w:eastAsia="Times New Roman"/>
          <w:b/>
          <w:bCs/>
          <w:sz w:val="28"/>
          <w:szCs w:val="28"/>
          <w:lang w:val="uk-UA" w:eastAsia="uk-UA"/>
        </w:rPr>
      </w:pPr>
      <w:r w:rsidRPr="00096E0F">
        <w:rPr>
          <w:rFonts w:eastAsia="Times New Roman"/>
          <w:b/>
          <w:bCs/>
          <w:sz w:val="28"/>
          <w:szCs w:val="28"/>
          <w:lang w:val="uk-UA" w:eastAsia="uk-UA"/>
        </w:rPr>
        <w:t>НА КВАЛІФІКАЦІЙНУ РОБОТУ</w:t>
      </w:r>
    </w:p>
    <w:p w:rsidR="00B42FE4" w:rsidRPr="00096E0F" w:rsidRDefault="007760BF" w:rsidP="002A631F">
      <w:pPr>
        <w:tabs>
          <w:tab w:val="left" w:pos="851"/>
        </w:tabs>
        <w:jc w:val="center"/>
        <w:rPr>
          <w:rFonts w:eastAsia="Times New Roman"/>
          <w:b/>
          <w:bCs/>
          <w:sz w:val="28"/>
          <w:szCs w:val="28"/>
          <w:u w:val="single"/>
          <w:lang w:val="uk-UA" w:eastAsia="uk-UA"/>
        </w:rPr>
      </w:pPr>
      <w:r>
        <w:rPr>
          <w:rFonts w:eastAsia="Times New Roman"/>
          <w:b/>
          <w:bCs/>
          <w:sz w:val="28"/>
          <w:szCs w:val="28"/>
          <w:lang w:val="uk-UA" w:eastAsia="uk-UA"/>
        </w:rPr>
        <w:t>_____</w:t>
      </w:r>
      <w:r w:rsidR="008D77D3">
        <w:rPr>
          <w:rFonts w:eastAsia="Times New Roman"/>
          <w:bCs/>
          <w:sz w:val="28"/>
          <w:szCs w:val="28"/>
          <w:lang w:val="uk-UA" w:eastAsia="uk-UA"/>
        </w:rPr>
        <w:t>_______________</w:t>
      </w:r>
      <w:r w:rsidRPr="007760BF">
        <w:rPr>
          <w:rFonts w:eastAsia="Times New Roman"/>
          <w:bCs/>
          <w:sz w:val="28"/>
          <w:szCs w:val="28"/>
          <w:u w:val="single"/>
          <w:lang w:val="uk-UA" w:eastAsia="uk-UA"/>
        </w:rPr>
        <w:t>Кухарчук Анни Миколаївни</w:t>
      </w:r>
      <w:r w:rsidR="00B42FE4" w:rsidRPr="007760BF">
        <w:rPr>
          <w:rFonts w:eastAsia="Times New Roman"/>
          <w:bCs/>
          <w:sz w:val="28"/>
          <w:szCs w:val="28"/>
          <w:lang w:val="uk-UA" w:eastAsia="uk-UA"/>
        </w:rPr>
        <w:t>__</w:t>
      </w:r>
      <w:r w:rsidR="008D77D3">
        <w:rPr>
          <w:rFonts w:eastAsia="Times New Roman"/>
          <w:bCs/>
          <w:sz w:val="28"/>
          <w:szCs w:val="28"/>
          <w:lang w:val="uk-UA" w:eastAsia="uk-UA"/>
        </w:rPr>
        <w:t>_________________</w:t>
      </w:r>
      <w:r w:rsidR="00B42FE4" w:rsidRPr="007760BF">
        <w:rPr>
          <w:rFonts w:eastAsia="Times New Roman"/>
          <w:bCs/>
          <w:sz w:val="28"/>
          <w:szCs w:val="28"/>
          <w:lang w:val="uk-UA" w:eastAsia="uk-UA"/>
        </w:rPr>
        <w:t>_</w:t>
      </w:r>
    </w:p>
    <w:p w:rsidR="00B42FE4" w:rsidRPr="00096E0F" w:rsidRDefault="00B42FE4" w:rsidP="002A631F">
      <w:pPr>
        <w:tabs>
          <w:tab w:val="left" w:pos="851"/>
        </w:tabs>
        <w:jc w:val="center"/>
        <w:rPr>
          <w:rFonts w:eastAsia="Times New Roman"/>
          <w:lang w:val="uk-UA" w:eastAsia="uk-UA"/>
        </w:rPr>
      </w:pPr>
      <w:r w:rsidRPr="00096E0F">
        <w:rPr>
          <w:rFonts w:eastAsia="Times New Roman"/>
          <w:lang w:val="uk-UA" w:eastAsia="uk-UA"/>
        </w:rPr>
        <w:t>(прізвище, ім’я, по-батькові)</w:t>
      </w:r>
    </w:p>
    <w:p w:rsidR="00B42FE4" w:rsidRPr="00096E0F" w:rsidRDefault="007760BF" w:rsidP="002A631F">
      <w:pPr>
        <w:jc w:val="both"/>
        <w:rPr>
          <w:rFonts w:eastAsia="Times New Roman"/>
          <w:sz w:val="28"/>
          <w:szCs w:val="28"/>
          <w:lang w:val="uk-UA" w:eastAsia="uk-UA"/>
        </w:rPr>
      </w:pPr>
      <w:r>
        <w:rPr>
          <w:rFonts w:eastAsia="Times New Roman"/>
          <w:sz w:val="28"/>
          <w:szCs w:val="28"/>
          <w:lang w:val="uk-UA" w:eastAsia="uk-UA"/>
        </w:rPr>
        <w:t xml:space="preserve">1.Тема роботи </w:t>
      </w:r>
      <w:r w:rsidRPr="007760BF">
        <w:rPr>
          <w:rFonts w:eastAsia="Times New Roman"/>
          <w:sz w:val="28"/>
          <w:szCs w:val="28"/>
          <w:u w:val="single"/>
          <w:lang w:val="uk-UA" w:eastAsia="uk-UA"/>
        </w:rPr>
        <w:t>«Те</w:t>
      </w:r>
      <w:r w:rsidRPr="00DB4C10">
        <w:rPr>
          <w:sz w:val="28"/>
          <w:szCs w:val="28"/>
          <w:u w:val="single"/>
          <w:lang w:val="uk-UA"/>
        </w:rPr>
        <w:t>нденції розвитку готельного бізнесу в Україні</w:t>
      </w:r>
      <w:r w:rsidR="00B42FE4" w:rsidRPr="007760BF">
        <w:rPr>
          <w:rFonts w:eastAsia="Times New Roman"/>
          <w:sz w:val="28"/>
          <w:szCs w:val="28"/>
          <w:u w:val="single"/>
          <w:lang w:val="uk-UA" w:eastAsia="uk-UA"/>
        </w:rPr>
        <w:t>»</w:t>
      </w:r>
      <w:r w:rsidR="00B42FE4" w:rsidRPr="00096E0F">
        <w:rPr>
          <w:rFonts w:eastAsia="Times New Roman"/>
          <w:sz w:val="28"/>
          <w:szCs w:val="28"/>
          <w:lang w:val="uk-UA" w:eastAsia="uk-UA"/>
        </w:rPr>
        <w:t>, керівник роботи ___</w:t>
      </w:r>
      <w:r w:rsidR="00DB4C10" w:rsidRPr="003458F6">
        <w:rPr>
          <w:rFonts w:eastAsia="Times New Roman"/>
          <w:sz w:val="28"/>
          <w:szCs w:val="28"/>
          <w:u w:val="single"/>
          <w:lang w:val="uk-UA" w:eastAsia="uk-UA"/>
        </w:rPr>
        <w:t>Маковецька Н.В.</w:t>
      </w:r>
      <w:r w:rsidR="008D77D3">
        <w:rPr>
          <w:rFonts w:eastAsia="Times New Roman"/>
          <w:sz w:val="28"/>
          <w:szCs w:val="28"/>
          <w:u w:val="single"/>
          <w:lang w:val="uk-UA" w:eastAsia="uk-UA"/>
        </w:rPr>
        <w:t>, д.п.н., професор</w:t>
      </w:r>
      <w:r w:rsidR="00B42FE4" w:rsidRPr="00096E0F">
        <w:rPr>
          <w:rFonts w:eastAsia="Times New Roman"/>
          <w:sz w:val="28"/>
          <w:szCs w:val="28"/>
          <w:lang w:val="uk-UA" w:eastAsia="uk-UA"/>
        </w:rPr>
        <w:t xml:space="preserve">___________________________, </w:t>
      </w:r>
      <w:r w:rsidR="00086751">
        <w:rPr>
          <w:rFonts w:eastAsia="Times New Roman"/>
          <w:sz w:val="28"/>
          <w:szCs w:val="28"/>
          <w:lang w:val="uk-UA" w:eastAsia="uk-UA"/>
        </w:rPr>
        <w:t xml:space="preserve">затверджені наказом ЗНУ від  « </w:t>
      </w:r>
      <w:r w:rsidR="00086751" w:rsidRPr="00086751">
        <w:rPr>
          <w:rFonts w:eastAsia="Times New Roman"/>
          <w:sz w:val="28"/>
          <w:szCs w:val="28"/>
          <w:u w:val="single"/>
          <w:lang w:val="uk-UA" w:eastAsia="uk-UA"/>
        </w:rPr>
        <w:t xml:space="preserve">23 </w:t>
      </w:r>
      <w:r w:rsidR="00086751">
        <w:rPr>
          <w:rFonts w:eastAsia="Times New Roman"/>
          <w:sz w:val="28"/>
          <w:szCs w:val="28"/>
          <w:lang w:val="uk-UA" w:eastAsia="uk-UA"/>
        </w:rPr>
        <w:t xml:space="preserve">» </w:t>
      </w:r>
      <w:r w:rsidR="00086751" w:rsidRPr="00086751">
        <w:rPr>
          <w:rFonts w:eastAsia="Times New Roman"/>
          <w:sz w:val="28"/>
          <w:szCs w:val="28"/>
          <w:u w:val="single"/>
          <w:lang w:val="uk-UA" w:eastAsia="uk-UA"/>
        </w:rPr>
        <w:t xml:space="preserve">червня </w:t>
      </w:r>
      <w:r w:rsidR="00086751">
        <w:rPr>
          <w:rFonts w:eastAsia="Times New Roman"/>
          <w:sz w:val="28"/>
          <w:szCs w:val="28"/>
          <w:u w:val="single"/>
          <w:lang w:val="uk-UA" w:eastAsia="uk-UA"/>
        </w:rPr>
        <w:t xml:space="preserve"> </w:t>
      </w:r>
      <w:r w:rsidR="00086751" w:rsidRPr="00086751">
        <w:rPr>
          <w:rFonts w:eastAsia="Times New Roman"/>
          <w:sz w:val="28"/>
          <w:szCs w:val="28"/>
          <w:u w:val="single"/>
          <w:lang w:val="uk-UA" w:eastAsia="uk-UA"/>
        </w:rPr>
        <w:t>2022</w:t>
      </w:r>
      <w:r w:rsidR="00B42FE4" w:rsidRPr="00086751">
        <w:rPr>
          <w:rFonts w:eastAsia="Times New Roman"/>
          <w:sz w:val="28"/>
          <w:szCs w:val="28"/>
          <w:u w:val="single"/>
          <w:lang w:val="uk-UA" w:eastAsia="uk-UA"/>
        </w:rPr>
        <w:t xml:space="preserve"> року</w:t>
      </w:r>
      <w:r w:rsidR="00B42FE4" w:rsidRPr="00096E0F">
        <w:rPr>
          <w:rFonts w:eastAsia="Times New Roman"/>
          <w:sz w:val="28"/>
          <w:szCs w:val="28"/>
          <w:lang w:val="uk-UA" w:eastAsia="uk-UA"/>
        </w:rPr>
        <w:t xml:space="preserve"> № </w:t>
      </w:r>
      <w:r w:rsidR="00086751" w:rsidRPr="00086751">
        <w:rPr>
          <w:rFonts w:eastAsia="Times New Roman"/>
          <w:sz w:val="28"/>
          <w:szCs w:val="28"/>
          <w:u w:val="single"/>
          <w:lang w:val="uk-UA" w:eastAsia="uk-UA"/>
        </w:rPr>
        <w:t>7</w:t>
      </w:r>
      <w:r w:rsidR="00B42FE4" w:rsidRPr="00096E0F">
        <w:rPr>
          <w:rFonts w:eastAsia="Times New Roman"/>
          <w:sz w:val="28"/>
          <w:szCs w:val="28"/>
          <w:lang w:val="uk-UA" w:eastAsia="uk-UA"/>
        </w:rPr>
        <w:t>.</w:t>
      </w:r>
    </w:p>
    <w:p w:rsidR="00B42FE4" w:rsidRPr="00096E0F" w:rsidRDefault="00B42FE4" w:rsidP="002A631F">
      <w:pPr>
        <w:jc w:val="both"/>
        <w:rPr>
          <w:rFonts w:eastAsia="Times New Roman"/>
          <w:sz w:val="28"/>
          <w:szCs w:val="28"/>
          <w:lang w:val="uk-UA" w:eastAsia="uk-UA"/>
        </w:rPr>
      </w:pPr>
      <w:r w:rsidRPr="00096E0F">
        <w:rPr>
          <w:rFonts w:eastAsia="Times New Roman"/>
          <w:sz w:val="28"/>
          <w:szCs w:val="28"/>
          <w:lang w:val="uk-UA" w:eastAsia="uk-UA"/>
        </w:rPr>
        <w:t>2. Строк подання студентом роботи _____________ 20__ року.</w:t>
      </w:r>
    </w:p>
    <w:p w:rsidR="00B42FE4" w:rsidRPr="00096E0F" w:rsidRDefault="00B42FE4" w:rsidP="002A631F">
      <w:pPr>
        <w:jc w:val="both"/>
        <w:rPr>
          <w:rFonts w:eastAsia="Times New Roman"/>
          <w:sz w:val="28"/>
          <w:szCs w:val="28"/>
          <w:lang w:val="uk-UA" w:eastAsia="uk-UA"/>
        </w:rPr>
      </w:pPr>
      <w:r w:rsidRPr="00096E0F">
        <w:rPr>
          <w:rFonts w:eastAsia="Times New Roman"/>
          <w:sz w:val="28"/>
          <w:szCs w:val="28"/>
          <w:lang w:val="uk-UA" w:eastAsia="uk-UA"/>
        </w:rPr>
        <w:t xml:space="preserve">3. Вихідні дані до роботи. </w:t>
      </w:r>
      <w:r w:rsidR="00FB1DB2" w:rsidRPr="00FB1DB2">
        <w:rPr>
          <w:rFonts w:eastAsia="Times New Roman"/>
          <w:sz w:val="28"/>
          <w:szCs w:val="28"/>
          <w:u w:val="single"/>
          <w:lang w:val="uk-UA" w:eastAsia="uk-UA"/>
        </w:rPr>
        <w:t>В роботі використані навчальні посібники, підручники, статті наукових видань, інтернет-джерела, матеріали міжнародних та та всеукраїнських науково-практичних конференції, монограції, статистичні звіти, законодавчі та нормативно-правові акти України</w:t>
      </w:r>
      <w:r w:rsidR="00FB1DB2">
        <w:rPr>
          <w:rFonts w:eastAsia="Times New Roman"/>
          <w:sz w:val="28"/>
          <w:szCs w:val="28"/>
          <w:lang w:val="uk-UA" w:eastAsia="uk-UA"/>
        </w:rPr>
        <w:t>_____</w:t>
      </w:r>
      <w:r w:rsidRPr="00096E0F">
        <w:rPr>
          <w:rFonts w:eastAsia="Times New Roman"/>
          <w:sz w:val="28"/>
          <w:szCs w:val="28"/>
          <w:lang w:val="uk-UA" w:eastAsia="uk-UA"/>
        </w:rPr>
        <w:t>________________________</w:t>
      </w:r>
      <w:r w:rsidR="00FB1DB2">
        <w:rPr>
          <w:rFonts w:eastAsia="Times New Roman"/>
          <w:sz w:val="28"/>
          <w:szCs w:val="28"/>
          <w:lang w:val="uk-UA" w:eastAsia="uk-UA"/>
        </w:rPr>
        <w:t>_________</w:t>
      </w:r>
      <w:r w:rsidRPr="00096E0F">
        <w:rPr>
          <w:rFonts w:eastAsia="Times New Roman"/>
          <w:sz w:val="28"/>
          <w:szCs w:val="28"/>
          <w:lang w:val="uk-UA" w:eastAsia="uk-UA"/>
        </w:rPr>
        <w:t>_____________________.</w:t>
      </w:r>
    </w:p>
    <w:p w:rsidR="00B42FE4" w:rsidRPr="00096E0F" w:rsidRDefault="00B42FE4" w:rsidP="002A631F">
      <w:pPr>
        <w:jc w:val="both"/>
        <w:rPr>
          <w:rFonts w:eastAsia="Times New Roman"/>
          <w:sz w:val="28"/>
          <w:szCs w:val="28"/>
          <w:lang w:val="uk-UA" w:eastAsia="uk-UA"/>
        </w:rPr>
      </w:pPr>
      <w:r w:rsidRPr="00096E0F">
        <w:rPr>
          <w:rFonts w:eastAsia="Times New Roman"/>
          <w:sz w:val="28"/>
          <w:szCs w:val="28"/>
          <w:lang w:val="uk-UA" w:eastAsia="uk-UA"/>
        </w:rPr>
        <w:t>4. Зміст розрахунково-пояснювальної записки (перелік питань, які потрібно розробити):</w:t>
      </w:r>
    </w:p>
    <w:p w:rsidR="00B42FE4" w:rsidRPr="00096E0F" w:rsidRDefault="0089416E" w:rsidP="002A631F">
      <w:pPr>
        <w:numPr>
          <w:ilvl w:val="0"/>
          <w:numId w:val="13"/>
        </w:numPr>
        <w:tabs>
          <w:tab w:val="left" w:pos="426"/>
        </w:tabs>
        <w:autoSpaceDE w:val="0"/>
        <w:autoSpaceDN w:val="0"/>
        <w:adjustRightInd w:val="0"/>
        <w:spacing w:line="276" w:lineRule="auto"/>
        <w:ind w:left="0"/>
        <w:jc w:val="both"/>
        <w:rPr>
          <w:rFonts w:eastAsia="Calibri"/>
          <w:sz w:val="28"/>
          <w:szCs w:val="28"/>
          <w:lang w:val="uk-UA"/>
        </w:rPr>
      </w:pPr>
      <w:r w:rsidRPr="0089416E">
        <w:rPr>
          <w:rFonts w:eastAsia="Calibri"/>
          <w:sz w:val="28"/>
          <w:szCs w:val="28"/>
          <w:u w:val="single"/>
          <w:lang w:val="uk-UA"/>
        </w:rPr>
        <w:t>Теоретичні основи дослідження розвитку готельного бізнесу в Україні</w:t>
      </w:r>
      <w:r>
        <w:rPr>
          <w:rFonts w:eastAsia="Calibri"/>
          <w:sz w:val="28"/>
          <w:szCs w:val="28"/>
          <w:lang w:val="uk-UA"/>
        </w:rPr>
        <w:t>___</w:t>
      </w:r>
      <w:r w:rsidR="00B42FE4" w:rsidRPr="00096E0F">
        <w:rPr>
          <w:rFonts w:eastAsia="Calibri"/>
          <w:sz w:val="28"/>
          <w:szCs w:val="28"/>
          <w:lang w:val="uk-UA"/>
        </w:rPr>
        <w:t>_________________________________________________</w:t>
      </w:r>
    </w:p>
    <w:p w:rsidR="00B42FE4" w:rsidRPr="00096E0F" w:rsidRDefault="00D10684" w:rsidP="002A631F">
      <w:pPr>
        <w:numPr>
          <w:ilvl w:val="0"/>
          <w:numId w:val="13"/>
        </w:numPr>
        <w:tabs>
          <w:tab w:val="left" w:pos="426"/>
        </w:tabs>
        <w:autoSpaceDE w:val="0"/>
        <w:autoSpaceDN w:val="0"/>
        <w:adjustRightInd w:val="0"/>
        <w:spacing w:line="276" w:lineRule="auto"/>
        <w:ind w:left="0"/>
        <w:jc w:val="both"/>
        <w:rPr>
          <w:rFonts w:eastAsia="Calibri"/>
          <w:sz w:val="28"/>
          <w:szCs w:val="28"/>
          <w:lang w:val="uk-UA"/>
        </w:rPr>
      </w:pPr>
      <w:r w:rsidRPr="00D138EE">
        <w:rPr>
          <w:rFonts w:eastAsia="Calibri"/>
          <w:sz w:val="28"/>
          <w:szCs w:val="28"/>
          <w:u w:val="single"/>
          <w:lang w:val="uk-UA"/>
        </w:rPr>
        <w:t>Аналіз та дослідження сучасного стану готельного бізнесу в Україні</w:t>
      </w:r>
      <w:r w:rsidR="00B42FE4" w:rsidRPr="00096E0F">
        <w:rPr>
          <w:rFonts w:eastAsia="Calibri"/>
          <w:sz w:val="28"/>
          <w:szCs w:val="28"/>
          <w:lang w:val="uk-UA"/>
        </w:rPr>
        <w:t>___</w:t>
      </w:r>
      <w:r>
        <w:rPr>
          <w:rFonts w:eastAsia="Calibri"/>
          <w:sz w:val="28"/>
          <w:szCs w:val="28"/>
          <w:lang w:val="uk-UA"/>
        </w:rPr>
        <w:t>_________________________________________________</w:t>
      </w:r>
    </w:p>
    <w:p w:rsidR="00B42FE4" w:rsidRPr="00096E0F" w:rsidRDefault="00D73381" w:rsidP="002A631F">
      <w:pPr>
        <w:numPr>
          <w:ilvl w:val="0"/>
          <w:numId w:val="13"/>
        </w:numPr>
        <w:tabs>
          <w:tab w:val="left" w:pos="426"/>
        </w:tabs>
        <w:autoSpaceDE w:val="0"/>
        <w:autoSpaceDN w:val="0"/>
        <w:adjustRightInd w:val="0"/>
        <w:spacing w:line="276" w:lineRule="auto"/>
        <w:ind w:left="0"/>
        <w:jc w:val="both"/>
        <w:rPr>
          <w:rFonts w:eastAsia="Calibri"/>
          <w:sz w:val="28"/>
          <w:szCs w:val="28"/>
          <w:lang w:val="uk-UA"/>
        </w:rPr>
      </w:pPr>
      <w:r w:rsidRPr="00D138EE">
        <w:rPr>
          <w:rFonts w:eastAsia="Calibri"/>
          <w:sz w:val="28"/>
          <w:szCs w:val="28"/>
          <w:u w:val="single"/>
          <w:lang w:val="uk-UA"/>
        </w:rPr>
        <w:t>Визначення тенденцій та перспектив розвитку готельного бізнесу в Україні</w:t>
      </w:r>
      <w:r w:rsidR="00B42FE4" w:rsidRPr="00096E0F">
        <w:rPr>
          <w:rFonts w:eastAsia="Calibri"/>
          <w:sz w:val="28"/>
          <w:szCs w:val="28"/>
          <w:lang w:val="uk-UA"/>
        </w:rPr>
        <w:t>____________________________________________________</w:t>
      </w:r>
    </w:p>
    <w:p w:rsidR="00B42FE4" w:rsidRPr="00AB02A3" w:rsidRDefault="00B42FE4" w:rsidP="002A631F">
      <w:pPr>
        <w:jc w:val="both"/>
        <w:rPr>
          <w:rFonts w:eastAsia="Times New Roman"/>
          <w:bCs/>
          <w:color w:val="000000"/>
          <w:sz w:val="28"/>
          <w:szCs w:val="28"/>
          <w:lang w:val="uk-UA"/>
        </w:rPr>
      </w:pPr>
      <w:r w:rsidRPr="00AB02A3">
        <w:rPr>
          <w:rFonts w:eastAsia="Times New Roman"/>
          <w:sz w:val="28"/>
          <w:szCs w:val="28"/>
          <w:lang w:val="uk-UA" w:eastAsia="uk-UA"/>
        </w:rPr>
        <w:t>5.</w:t>
      </w:r>
      <w:r>
        <w:rPr>
          <w:rFonts w:eastAsia="Times New Roman"/>
          <w:sz w:val="28"/>
          <w:szCs w:val="28"/>
          <w:lang w:val="uk-UA" w:eastAsia="uk-UA"/>
        </w:rPr>
        <w:t xml:space="preserve"> </w:t>
      </w:r>
      <w:r w:rsidRPr="00AB02A3">
        <w:rPr>
          <w:rFonts w:eastAsia="Times New Roman"/>
          <w:sz w:val="28"/>
          <w:szCs w:val="28"/>
          <w:lang w:val="uk-UA" w:eastAsia="uk-UA"/>
        </w:rPr>
        <w:t xml:space="preserve">Перелік графічного матеріалу (з точним зазначенням обов’язкових креслень): </w:t>
      </w:r>
      <w:r w:rsidR="0033299D" w:rsidRPr="0033299D">
        <w:rPr>
          <w:rFonts w:eastAsia="Times New Roman"/>
          <w:bCs/>
          <w:color w:val="000000"/>
          <w:sz w:val="28"/>
          <w:szCs w:val="28"/>
          <w:u w:val="single"/>
          <w:lang w:val="uk-UA"/>
        </w:rPr>
        <w:t>7</w:t>
      </w:r>
      <w:r w:rsidRPr="0033299D">
        <w:rPr>
          <w:rFonts w:eastAsia="Times New Roman"/>
          <w:bCs/>
          <w:color w:val="000000"/>
          <w:sz w:val="28"/>
          <w:szCs w:val="28"/>
          <w:u w:val="single"/>
          <w:lang w:val="uk-UA"/>
        </w:rPr>
        <w:t xml:space="preserve"> </w:t>
      </w:r>
      <w:r w:rsidRPr="00AB02A3">
        <w:rPr>
          <w:rFonts w:eastAsia="Times New Roman"/>
          <w:bCs/>
          <w:color w:val="000000"/>
          <w:sz w:val="28"/>
          <w:szCs w:val="28"/>
          <w:lang w:val="uk-UA"/>
        </w:rPr>
        <w:t>таблиць,</w:t>
      </w:r>
      <w:r w:rsidR="001D0653">
        <w:rPr>
          <w:rFonts w:eastAsia="Times New Roman"/>
          <w:bCs/>
          <w:color w:val="000000"/>
          <w:sz w:val="28"/>
          <w:szCs w:val="28"/>
          <w:lang w:val="uk-UA"/>
        </w:rPr>
        <w:t xml:space="preserve"> </w:t>
      </w:r>
      <w:r w:rsidR="0033299D" w:rsidRPr="0033299D">
        <w:rPr>
          <w:rFonts w:eastAsia="Times New Roman"/>
          <w:bCs/>
          <w:color w:val="000000"/>
          <w:sz w:val="28"/>
          <w:szCs w:val="28"/>
          <w:u w:val="single"/>
          <w:lang w:val="uk-UA"/>
        </w:rPr>
        <w:t>14</w:t>
      </w:r>
      <w:r w:rsidRPr="0033299D">
        <w:rPr>
          <w:rFonts w:eastAsia="Times New Roman"/>
          <w:bCs/>
          <w:color w:val="000000"/>
          <w:sz w:val="28"/>
          <w:szCs w:val="28"/>
          <w:u w:val="single"/>
          <w:lang w:val="uk-UA"/>
        </w:rPr>
        <w:t xml:space="preserve"> </w:t>
      </w:r>
      <w:r w:rsidRPr="00AB02A3">
        <w:rPr>
          <w:rFonts w:eastAsia="Times New Roman"/>
          <w:bCs/>
          <w:color w:val="000000"/>
          <w:sz w:val="28"/>
          <w:szCs w:val="28"/>
          <w:lang w:val="uk-UA"/>
        </w:rPr>
        <w:t xml:space="preserve">малюнків, </w:t>
      </w:r>
      <w:r w:rsidR="00FC1751">
        <w:rPr>
          <w:rFonts w:eastAsia="Times New Roman"/>
          <w:bCs/>
          <w:color w:val="000000"/>
          <w:sz w:val="28"/>
          <w:szCs w:val="28"/>
          <w:u w:val="single"/>
          <w:lang w:val="uk-UA"/>
        </w:rPr>
        <w:t>61</w:t>
      </w:r>
      <w:r w:rsidRPr="00AB02A3">
        <w:rPr>
          <w:rFonts w:eastAsia="Times New Roman"/>
          <w:bCs/>
          <w:color w:val="000000"/>
          <w:sz w:val="28"/>
          <w:szCs w:val="28"/>
          <w:lang w:val="uk-UA"/>
        </w:rPr>
        <w:t xml:space="preserve"> літературн</w:t>
      </w:r>
      <w:r w:rsidR="00FC1751">
        <w:rPr>
          <w:rFonts w:eastAsia="Times New Roman"/>
          <w:bCs/>
          <w:color w:val="000000"/>
          <w:sz w:val="28"/>
          <w:szCs w:val="28"/>
          <w:lang w:val="uk-UA"/>
        </w:rPr>
        <w:t>е посилання</w:t>
      </w:r>
      <w:r w:rsidRPr="00AB02A3">
        <w:rPr>
          <w:rFonts w:eastAsia="Times New Roman"/>
          <w:bCs/>
          <w:color w:val="000000"/>
          <w:sz w:val="28"/>
          <w:szCs w:val="28"/>
          <w:lang w:val="uk-UA"/>
        </w:rPr>
        <w:t xml:space="preserve">, </w:t>
      </w:r>
      <w:r w:rsidR="00112276">
        <w:rPr>
          <w:rFonts w:eastAsia="Times New Roman"/>
          <w:bCs/>
          <w:color w:val="000000"/>
          <w:sz w:val="28"/>
          <w:szCs w:val="28"/>
          <w:u w:val="single"/>
          <w:lang w:val="uk-UA"/>
        </w:rPr>
        <w:t>3</w:t>
      </w:r>
      <w:r w:rsidRPr="00AB02A3">
        <w:rPr>
          <w:rFonts w:eastAsia="Times New Roman"/>
          <w:bCs/>
          <w:color w:val="000000"/>
          <w:sz w:val="28"/>
          <w:szCs w:val="28"/>
          <w:lang w:val="uk-UA"/>
        </w:rPr>
        <w:t xml:space="preserve"> додатк</w:t>
      </w:r>
      <w:r w:rsidR="0033299D">
        <w:rPr>
          <w:rFonts w:eastAsia="Times New Roman"/>
          <w:bCs/>
          <w:color w:val="000000"/>
          <w:sz w:val="28"/>
          <w:szCs w:val="28"/>
          <w:lang w:val="uk-UA"/>
        </w:rPr>
        <w:t>и</w:t>
      </w:r>
      <w:r w:rsidRPr="00AB02A3">
        <w:rPr>
          <w:rFonts w:eastAsia="Times New Roman"/>
          <w:bCs/>
          <w:color w:val="000000"/>
          <w:sz w:val="28"/>
          <w:szCs w:val="28"/>
          <w:lang w:val="uk-UA"/>
        </w:rPr>
        <w:t>.</w:t>
      </w:r>
    </w:p>
    <w:p w:rsidR="00B42FE4" w:rsidRDefault="00B42FE4" w:rsidP="002A631F">
      <w:pPr>
        <w:jc w:val="both"/>
        <w:rPr>
          <w:rFonts w:eastAsia="Times New Roman"/>
          <w:sz w:val="28"/>
          <w:szCs w:val="28"/>
          <w:lang w:val="uk-UA" w:eastAsia="uk-UA"/>
        </w:rPr>
      </w:pPr>
    </w:p>
    <w:p w:rsidR="00B42FE4" w:rsidRPr="00096E0F" w:rsidRDefault="00B42FE4" w:rsidP="002A631F">
      <w:pPr>
        <w:jc w:val="both"/>
        <w:rPr>
          <w:rFonts w:eastAsia="Times New Roman"/>
          <w:sz w:val="28"/>
          <w:szCs w:val="28"/>
          <w:lang w:val="uk-UA" w:eastAsia="uk-UA"/>
        </w:rPr>
      </w:pPr>
      <w:r w:rsidRPr="00096E0F">
        <w:rPr>
          <w:rFonts w:eastAsia="Times New Roman"/>
          <w:sz w:val="28"/>
          <w:szCs w:val="28"/>
          <w:lang w:val="uk-UA" w:eastAsia="uk-UA"/>
        </w:rPr>
        <w:t xml:space="preserve">6. Консультанти роботи: </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74"/>
        <w:gridCol w:w="2755"/>
        <w:gridCol w:w="2615"/>
        <w:gridCol w:w="2722"/>
      </w:tblGrid>
      <w:tr w:rsidR="00B42FE4" w:rsidRPr="00096E0F" w:rsidTr="00184D1C">
        <w:trPr>
          <w:cantSplit/>
          <w:trHeight w:val="298"/>
        </w:trPr>
        <w:tc>
          <w:tcPr>
            <w:tcW w:w="680" w:type="pct"/>
            <w:tcBorders>
              <w:bottom w:val="nil"/>
            </w:tcBorders>
          </w:tcPr>
          <w:p w:rsidR="00B42FE4" w:rsidRPr="00096E0F" w:rsidRDefault="00B42FE4" w:rsidP="002A631F">
            <w:pPr>
              <w:jc w:val="center"/>
              <w:rPr>
                <w:rFonts w:eastAsia="Times New Roman"/>
                <w:sz w:val="28"/>
                <w:szCs w:val="28"/>
                <w:lang w:val="uk-UA"/>
              </w:rPr>
            </w:pPr>
            <w:r w:rsidRPr="00096E0F">
              <w:rPr>
                <w:rFonts w:eastAsia="Times New Roman"/>
                <w:sz w:val="28"/>
                <w:szCs w:val="28"/>
                <w:lang w:val="uk-UA"/>
              </w:rPr>
              <w:t>Розділ</w:t>
            </w:r>
          </w:p>
        </w:tc>
        <w:tc>
          <w:tcPr>
            <w:tcW w:w="1471" w:type="pct"/>
            <w:tcBorders>
              <w:bottom w:val="nil"/>
            </w:tcBorders>
          </w:tcPr>
          <w:p w:rsidR="00B42FE4" w:rsidRPr="00096E0F" w:rsidRDefault="00B42FE4" w:rsidP="002A631F">
            <w:pPr>
              <w:jc w:val="center"/>
              <w:rPr>
                <w:rFonts w:eastAsia="Times New Roman"/>
                <w:sz w:val="28"/>
                <w:szCs w:val="28"/>
                <w:lang w:val="uk-UA"/>
              </w:rPr>
            </w:pPr>
            <w:r w:rsidRPr="00096E0F">
              <w:rPr>
                <w:rFonts w:eastAsia="Times New Roman"/>
                <w:sz w:val="28"/>
                <w:szCs w:val="28"/>
                <w:lang w:val="uk-UA"/>
              </w:rPr>
              <w:t>Консультант</w:t>
            </w:r>
          </w:p>
        </w:tc>
        <w:tc>
          <w:tcPr>
            <w:tcW w:w="2849" w:type="pct"/>
            <w:gridSpan w:val="2"/>
          </w:tcPr>
          <w:p w:rsidR="00B42FE4" w:rsidRPr="00096E0F" w:rsidRDefault="00B42FE4" w:rsidP="002A631F">
            <w:pPr>
              <w:jc w:val="center"/>
              <w:rPr>
                <w:rFonts w:eastAsia="Times New Roman"/>
                <w:sz w:val="28"/>
                <w:szCs w:val="28"/>
                <w:lang w:val="uk-UA"/>
              </w:rPr>
            </w:pPr>
            <w:r w:rsidRPr="00096E0F">
              <w:rPr>
                <w:rFonts w:eastAsia="Times New Roman"/>
                <w:sz w:val="28"/>
                <w:szCs w:val="28"/>
                <w:lang w:val="uk-UA"/>
              </w:rPr>
              <w:t>Підпис, дата</w:t>
            </w:r>
          </w:p>
        </w:tc>
      </w:tr>
      <w:tr w:rsidR="00B42FE4" w:rsidRPr="00096E0F" w:rsidTr="00184D1C">
        <w:trPr>
          <w:cantSplit/>
          <w:trHeight w:val="195"/>
        </w:trPr>
        <w:tc>
          <w:tcPr>
            <w:tcW w:w="680" w:type="pct"/>
            <w:tcBorders>
              <w:top w:val="nil"/>
            </w:tcBorders>
          </w:tcPr>
          <w:p w:rsidR="00B42FE4" w:rsidRPr="00096E0F" w:rsidRDefault="00B42FE4" w:rsidP="002A631F">
            <w:pPr>
              <w:jc w:val="both"/>
              <w:rPr>
                <w:rFonts w:eastAsia="Times New Roman"/>
                <w:sz w:val="28"/>
                <w:szCs w:val="28"/>
                <w:lang w:val="uk-UA"/>
              </w:rPr>
            </w:pPr>
          </w:p>
        </w:tc>
        <w:tc>
          <w:tcPr>
            <w:tcW w:w="1471" w:type="pct"/>
            <w:tcBorders>
              <w:top w:val="nil"/>
            </w:tcBorders>
          </w:tcPr>
          <w:p w:rsidR="00B42FE4" w:rsidRPr="00096E0F" w:rsidRDefault="00B42FE4" w:rsidP="002A631F">
            <w:pPr>
              <w:jc w:val="both"/>
              <w:rPr>
                <w:rFonts w:eastAsia="Times New Roman"/>
                <w:sz w:val="28"/>
                <w:szCs w:val="28"/>
                <w:lang w:val="uk-UA"/>
              </w:rPr>
            </w:pPr>
          </w:p>
        </w:tc>
        <w:tc>
          <w:tcPr>
            <w:tcW w:w="1396" w:type="pct"/>
          </w:tcPr>
          <w:p w:rsidR="00B42FE4" w:rsidRPr="00096E0F" w:rsidRDefault="00B42FE4" w:rsidP="002A631F">
            <w:pPr>
              <w:jc w:val="center"/>
              <w:rPr>
                <w:rFonts w:eastAsia="Times New Roman"/>
                <w:sz w:val="28"/>
                <w:szCs w:val="28"/>
                <w:lang w:val="uk-UA"/>
              </w:rPr>
            </w:pPr>
            <w:r w:rsidRPr="00096E0F">
              <w:rPr>
                <w:rFonts w:eastAsia="Times New Roman"/>
                <w:sz w:val="28"/>
                <w:szCs w:val="28"/>
                <w:lang w:val="uk-UA"/>
              </w:rPr>
              <w:t>Завдання видав</w:t>
            </w:r>
          </w:p>
        </w:tc>
        <w:tc>
          <w:tcPr>
            <w:tcW w:w="1453" w:type="pct"/>
          </w:tcPr>
          <w:p w:rsidR="00B42FE4" w:rsidRPr="00096E0F" w:rsidRDefault="00B42FE4" w:rsidP="002A631F">
            <w:pPr>
              <w:jc w:val="center"/>
              <w:rPr>
                <w:rFonts w:eastAsia="Times New Roman"/>
                <w:sz w:val="28"/>
                <w:szCs w:val="28"/>
                <w:lang w:val="uk-UA"/>
              </w:rPr>
            </w:pPr>
            <w:r w:rsidRPr="00096E0F">
              <w:rPr>
                <w:rFonts w:eastAsia="Times New Roman"/>
                <w:sz w:val="28"/>
                <w:szCs w:val="28"/>
                <w:lang w:val="uk-UA"/>
              </w:rPr>
              <w:t>Завдання прийняв</w:t>
            </w:r>
          </w:p>
        </w:tc>
      </w:tr>
      <w:tr w:rsidR="00B42FE4" w:rsidRPr="00096E0F" w:rsidTr="00184D1C">
        <w:trPr>
          <w:cantSplit/>
          <w:trHeight w:val="256"/>
        </w:trPr>
        <w:tc>
          <w:tcPr>
            <w:tcW w:w="680" w:type="pct"/>
          </w:tcPr>
          <w:p w:rsidR="00B42FE4" w:rsidRPr="00096E0F" w:rsidRDefault="00B42FE4" w:rsidP="002A631F">
            <w:pPr>
              <w:keepNext/>
              <w:jc w:val="both"/>
              <w:outlineLvl w:val="3"/>
              <w:rPr>
                <w:rFonts w:eastAsia="Times New Roman"/>
                <w:sz w:val="28"/>
                <w:szCs w:val="28"/>
                <w:lang w:val="uk-UA"/>
              </w:rPr>
            </w:pPr>
            <w:r w:rsidRPr="00096E0F">
              <w:rPr>
                <w:rFonts w:eastAsia="Times New Roman"/>
                <w:sz w:val="28"/>
                <w:szCs w:val="28"/>
                <w:lang w:val="uk-UA"/>
              </w:rPr>
              <w:t>Розділ 1</w:t>
            </w:r>
          </w:p>
        </w:tc>
        <w:tc>
          <w:tcPr>
            <w:tcW w:w="1471" w:type="pct"/>
          </w:tcPr>
          <w:p w:rsidR="00B42FE4" w:rsidRPr="00096E0F" w:rsidRDefault="009C0F10" w:rsidP="002A631F">
            <w:pPr>
              <w:jc w:val="both"/>
              <w:rPr>
                <w:rFonts w:eastAsia="Times New Roman"/>
                <w:sz w:val="28"/>
                <w:szCs w:val="28"/>
                <w:lang w:val="uk-UA"/>
              </w:rPr>
            </w:pPr>
            <w:r>
              <w:rPr>
                <w:rFonts w:eastAsia="Times New Roman"/>
                <w:sz w:val="28"/>
                <w:szCs w:val="28"/>
                <w:lang w:val="uk-UA"/>
              </w:rPr>
              <w:t>Маковецька Н.В.</w:t>
            </w:r>
          </w:p>
        </w:tc>
        <w:tc>
          <w:tcPr>
            <w:tcW w:w="1396" w:type="pct"/>
          </w:tcPr>
          <w:p w:rsidR="00B42FE4" w:rsidRPr="00096E0F" w:rsidRDefault="00B42FE4" w:rsidP="002A631F">
            <w:pPr>
              <w:jc w:val="both"/>
              <w:rPr>
                <w:rFonts w:eastAsia="Times New Roman"/>
                <w:sz w:val="28"/>
                <w:szCs w:val="28"/>
                <w:lang w:val="uk-UA"/>
              </w:rPr>
            </w:pPr>
          </w:p>
        </w:tc>
        <w:tc>
          <w:tcPr>
            <w:tcW w:w="1453" w:type="pct"/>
          </w:tcPr>
          <w:p w:rsidR="00B42FE4" w:rsidRPr="00096E0F" w:rsidRDefault="00B42FE4" w:rsidP="002A631F">
            <w:pPr>
              <w:jc w:val="both"/>
              <w:rPr>
                <w:rFonts w:eastAsia="Times New Roman"/>
                <w:sz w:val="28"/>
                <w:szCs w:val="28"/>
                <w:lang w:val="uk-UA"/>
              </w:rPr>
            </w:pPr>
          </w:p>
        </w:tc>
      </w:tr>
      <w:tr w:rsidR="00B42FE4" w:rsidRPr="00096E0F" w:rsidTr="00184D1C">
        <w:trPr>
          <w:cantSplit/>
          <w:trHeight w:val="198"/>
        </w:trPr>
        <w:tc>
          <w:tcPr>
            <w:tcW w:w="680" w:type="pct"/>
          </w:tcPr>
          <w:p w:rsidR="00B42FE4" w:rsidRPr="00096E0F" w:rsidRDefault="00B42FE4" w:rsidP="002A631F">
            <w:pPr>
              <w:jc w:val="both"/>
              <w:rPr>
                <w:rFonts w:eastAsia="Times New Roman"/>
                <w:sz w:val="28"/>
                <w:szCs w:val="28"/>
                <w:lang w:val="uk-UA"/>
              </w:rPr>
            </w:pPr>
            <w:r w:rsidRPr="00096E0F">
              <w:rPr>
                <w:rFonts w:eastAsia="Times New Roman"/>
                <w:sz w:val="28"/>
                <w:szCs w:val="28"/>
                <w:lang w:val="uk-UA"/>
              </w:rPr>
              <w:t>Розділ 2</w:t>
            </w:r>
          </w:p>
        </w:tc>
        <w:tc>
          <w:tcPr>
            <w:tcW w:w="1471" w:type="pct"/>
          </w:tcPr>
          <w:p w:rsidR="00B42FE4" w:rsidRPr="00096E0F" w:rsidRDefault="009C0F10" w:rsidP="002A631F">
            <w:pPr>
              <w:rPr>
                <w:rFonts w:ascii="Calibri" w:eastAsia="Calibri" w:hAnsi="Calibri"/>
                <w:lang w:val="uk-UA" w:eastAsia="en-US"/>
              </w:rPr>
            </w:pPr>
            <w:r>
              <w:rPr>
                <w:rFonts w:eastAsia="Times New Roman"/>
                <w:sz w:val="28"/>
                <w:szCs w:val="28"/>
                <w:lang w:val="uk-UA"/>
              </w:rPr>
              <w:t>Маковецька Н.В.</w:t>
            </w:r>
          </w:p>
        </w:tc>
        <w:tc>
          <w:tcPr>
            <w:tcW w:w="1396" w:type="pct"/>
          </w:tcPr>
          <w:p w:rsidR="00B42FE4" w:rsidRPr="00096E0F" w:rsidRDefault="00B42FE4" w:rsidP="002A631F">
            <w:pPr>
              <w:jc w:val="both"/>
              <w:rPr>
                <w:rFonts w:eastAsia="Times New Roman"/>
                <w:sz w:val="28"/>
                <w:szCs w:val="28"/>
                <w:lang w:val="uk-UA"/>
              </w:rPr>
            </w:pPr>
          </w:p>
        </w:tc>
        <w:tc>
          <w:tcPr>
            <w:tcW w:w="1453" w:type="pct"/>
          </w:tcPr>
          <w:p w:rsidR="00B42FE4" w:rsidRPr="00096E0F" w:rsidRDefault="00B42FE4" w:rsidP="002A631F">
            <w:pPr>
              <w:jc w:val="both"/>
              <w:rPr>
                <w:rFonts w:eastAsia="Times New Roman"/>
                <w:sz w:val="28"/>
                <w:szCs w:val="28"/>
                <w:lang w:val="uk-UA"/>
              </w:rPr>
            </w:pPr>
          </w:p>
        </w:tc>
      </w:tr>
      <w:tr w:rsidR="00B42FE4" w:rsidRPr="00096E0F" w:rsidTr="00184D1C">
        <w:trPr>
          <w:cantSplit/>
          <w:trHeight w:val="255"/>
        </w:trPr>
        <w:tc>
          <w:tcPr>
            <w:tcW w:w="680" w:type="pct"/>
          </w:tcPr>
          <w:p w:rsidR="00B42FE4" w:rsidRPr="00096E0F" w:rsidRDefault="00B42FE4" w:rsidP="002A631F">
            <w:pPr>
              <w:jc w:val="both"/>
              <w:rPr>
                <w:rFonts w:eastAsia="Times New Roman"/>
                <w:sz w:val="28"/>
                <w:szCs w:val="28"/>
                <w:lang w:val="uk-UA"/>
              </w:rPr>
            </w:pPr>
            <w:r w:rsidRPr="00096E0F">
              <w:rPr>
                <w:rFonts w:eastAsia="Times New Roman"/>
                <w:sz w:val="28"/>
                <w:szCs w:val="28"/>
                <w:lang w:val="uk-UA"/>
              </w:rPr>
              <w:t>Розділ 3</w:t>
            </w:r>
          </w:p>
        </w:tc>
        <w:tc>
          <w:tcPr>
            <w:tcW w:w="1471" w:type="pct"/>
          </w:tcPr>
          <w:p w:rsidR="00B42FE4" w:rsidRPr="00096E0F" w:rsidRDefault="009C0F10" w:rsidP="002A631F">
            <w:pPr>
              <w:rPr>
                <w:rFonts w:ascii="Calibri" w:eastAsia="Calibri" w:hAnsi="Calibri"/>
                <w:lang w:val="uk-UA" w:eastAsia="en-US"/>
              </w:rPr>
            </w:pPr>
            <w:r>
              <w:rPr>
                <w:rFonts w:eastAsia="Times New Roman"/>
                <w:sz w:val="28"/>
                <w:szCs w:val="28"/>
                <w:lang w:val="uk-UA"/>
              </w:rPr>
              <w:t>Маковецька Н.В.</w:t>
            </w:r>
          </w:p>
        </w:tc>
        <w:tc>
          <w:tcPr>
            <w:tcW w:w="1396" w:type="pct"/>
          </w:tcPr>
          <w:p w:rsidR="00B42FE4" w:rsidRPr="00096E0F" w:rsidRDefault="00B42FE4" w:rsidP="002A631F">
            <w:pPr>
              <w:jc w:val="both"/>
              <w:rPr>
                <w:rFonts w:eastAsia="Times New Roman"/>
                <w:sz w:val="28"/>
                <w:szCs w:val="28"/>
                <w:lang w:val="uk-UA"/>
              </w:rPr>
            </w:pPr>
          </w:p>
        </w:tc>
        <w:tc>
          <w:tcPr>
            <w:tcW w:w="1453" w:type="pct"/>
          </w:tcPr>
          <w:p w:rsidR="00B42FE4" w:rsidRPr="00096E0F" w:rsidRDefault="00B42FE4" w:rsidP="002A631F">
            <w:pPr>
              <w:jc w:val="both"/>
              <w:rPr>
                <w:rFonts w:eastAsia="Times New Roman"/>
                <w:sz w:val="28"/>
                <w:szCs w:val="28"/>
                <w:lang w:val="uk-UA"/>
              </w:rPr>
            </w:pPr>
          </w:p>
        </w:tc>
      </w:tr>
    </w:tbl>
    <w:p w:rsidR="00B42FE4" w:rsidRPr="00096E0F" w:rsidRDefault="00B42FE4" w:rsidP="002A631F">
      <w:pPr>
        <w:jc w:val="both"/>
        <w:rPr>
          <w:rFonts w:eastAsia="Times New Roman"/>
          <w:sz w:val="28"/>
          <w:szCs w:val="28"/>
          <w:lang w:val="uk-UA"/>
        </w:rPr>
      </w:pPr>
      <w:r w:rsidRPr="00096E0F">
        <w:rPr>
          <w:rFonts w:eastAsia="Times New Roman"/>
          <w:sz w:val="28"/>
          <w:szCs w:val="28"/>
          <w:lang w:val="uk-UA"/>
        </w:rPr>
        <w:lastRenderedPageBreak/>
        <w:t xml:space="preserve">7. Дата видачі завдання «__» ________________ 20__ року. </w:t>
      </w:r>
      <w:r w:rsidRPr="00096E0F">
        <w:rPr>
          <w:rFonts w:eastAsia="Times New Roman"/>
          <w:sz w:val="28"/>
          <w:szCs w:val="28"/>
          <w:u w:val="single"/>
          <w:lang w:val="uk-UA"/>
        </w:rPr>
        <w:t xml:space="preserve">                              </w:t>
      </w:r>
    </w:p>
    <w:p w:rsidR="00B42FE4" w:rsidRPr="00096E0F" w:rsidRDefault="00B42FE4" w:rsidP="002A631F">
      <w:pPr>
        <w:jc w:val="both"/>
        <w:rPr>
          <w:rFonts w:eastAsia="Times New Roman"/>
          <w:sz w:val="28"/>
          <w:szCs w:val="28"/>
          <w:lang w:val="uk-UA"/>
        </w:rPr>
      </w:pPr>
    </w:p>
    <w:p w:rsidR="00B42FE4" w:rsidRPr="00096E0F" w:rsidRDefault="00B42FE4" w:rsidP="002A631F">
      <w:pPr>
        <w:keepNext/>
        <w:jc w:val="both"/>
        <w:outlineLvl w:val="5"/>
        <w:rPr>
          <w:rFonts w:eastAsia="Times New Roman"/>
          <w:b/>
          <w:bCs/>
          <w:sz w:val="28"/>
          <w:szCs w:val="28"/>
          <w:lang w:val="uk-UA"/>
        </w:rPr>
      </w:pPr>
      <w:r w:rsidRPr="00096E0F">
        <w:rPr>
          <w:rFonts w:eastAsia="Times New Roman"/>
          <w:b/>
          <w:bCs/>
          <w:sz w:val="28"/>
          <w:szCs w:val="28"/>
          <w:lang w:val="uk-UA"/>
        </w:rPr>
        <w:t>КАЛЕНДАРНИЙ ПЛАН</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90"/>
        <w:gridCol w:w="4132"/>
        <w:gridCol w:w="3104"/>
        <w:gridCol w:w="1440"/>
      </w:tblGrid>
      <w:tr w:rsidR="00B42FE4" w:rsidRPr="00096E0F" w:rsidTr="00184D1C">
        <w:trPr>
          <w:cantSplit/>
          <w:trHeight w:val="566"/>
        </w:trPr>
        <w:tc>
          <w:tcPr>
            <w:tcW w:w="368" w:type="pct"/>
            <w:vAlign w:val="center"/>
          </w:tcPr>
          <w:p w:rsidR="00B42FE4" w:rsidRPr="00096E0F" w:rsidRDefault="00B42FE4" w:rsidP="002A631F">
            <w:pPr>
              <w:jc w:val="center"/>
              <w:rPr>
                <w:rFonts w:eastAsia="Times New Roman"/>
                <w:sz w:val="28"/>
                <w:szCs w:val="28"/>
                <w:lang w:val="uk-UA"/>
              </w:rPr>
            </w:pPr>
            <w:r w:rsidRPr="00096E0F">
              <w:rPr>
                <w:rFonts w:eastAsia="Times New Roman"/>
                <w:sz w:val="28"/>
                <w:szCs w:val="28"/>
                <w:lang w:val="uk-UA"/>
              </w:rPr>
              <w:t>№</w:t>
            </w:r>
          </w:p>
          <w:p w:rsidR="00B42FE4" w:rsidRPr="00096E0F" w:rsidRDefault="00B42FE4" w:rsidP="002A631F">
            <w:pPr>
              <w:jc w:val="center"/>
              <w:rPr>
                <w:rFonts w:eastAsia="Times New Roman"/>
                <w:sz w:val="28"/>
                <w:szCs w:val="28"/>
                <w:lang w:val="uk-UA"/>
              </w:rPr>
            </w:pPr>
            <w:r w:rsidRPr="00096E0F">
              <w:rPr>
                <w:rFonts w:eastAsia="Times New Roman"/>
                <w:sz w:val="28"/>
                <w:szCs w:val="28"/>
                <w:lang w:val="uk-UA"/>
              </w:rPr>
              <w:t>з/п</w:t>
            </w:r>
          </w:p>
        </w:tc>
        <w:tc>
          <w:tcPr>
            <w:tcW w:w="2206" w:type="pct"/>
            <w:vAlign w:val="center"/>
          </w:tcPr>
          <w:p w:rsidR="00B42FE4" w:rsidRPr="00096E0F" w:rsidRDefault="00B42FE4" w:rsidP="002A631F">
            <w:pPr>
              <w:ind w:firstLine="225"/>
              <w:jc w:val="center"/>
              <w:rPr>
                <w:rFonts w:eastAsia="Times New Roman"/>
                <w:sz w:val="28"/>
                <w:szCs w:val="28"/>
                <w:lang w:val="uk-UA"/>
              </w:rPr>
            </w:pPr>
            <w:r w:rsidRPr="00096E0F">
              <w:rPr>
                <w:rFonts w:eastAsia="Times New Roman"/>
                <w:sz w:val="28"/>
                <w:szCs w:val="28"/>
                <w:lang w:val="uk-UA"/>
              </w:rPr>
              <w:t>Назва етапів кваліфікаційної роботи</w:t>
            </w:r>
          </w:p>
        </w:tc>
        <w:tc>
          <w:tcPr>
            <w:tcW w:w="1657" w:type="pct"/>
            <w:vAlign w:val="center"/>
          </w:tcPr>
          <w:p w:rsidR="00B42FE4" w:rsidRPr="00096E0F" w:rsidRDefault="00B42FE4" w:rsidP="002A631F">
            <w:pPr>
              <w:keepNext/>
              <w:ind w:firstLine="225"/>
              <w:jc w:val="center"/>
              <w:outlineLvl w:val="5"/>
              <w:rPr>
                <w:rFonts w:eastAsia="Times New Roman"/>
                <w:sz w:val="28"/>
                <w:szCs w:val="28"/>
                <w:lang w:val="uk-UA"/>
              </w:rPr>
            </w:pPr>
            <w:r w:rsidRPr="00096E0F">
              <w:rPr>
                <w:rFonts w:eastAsia="Times New Roman"/>
                <w:sz w:val="28"/>
                <w:szCs w:val="28"/>
                <w:lang w:val="uk-UA"/>
              </w:rPr>
              <w:t>Строк виконання етапів роботи</w:t>
            </w:r>
          </w:p>
        </w:tc>
        <w:tc>
          <w:tcPr>
            <w:tcW w:w="769" w:type="pct"/>
            <w:vAlign w:val="center"/>
          </w:tcPr>
          <w:p w:rsidR="00B42FE4" w:rsidRPr="00096E0F" w:rsidRDefault="00B42FE4" w:rsidP="002A631F">
            <w:pPr>
              <w:keepNext/>
              <w:jc w:val="center"/>
              <w:outlineLvl w:val="5"/>
              <w:rPr>
                <w:rFonts w:eastAsia="Times New Roman"/>
                <w:sz w:val="28"/>
                <w:szCs w:val="28"/>
                <w:lang w:val="uk-UA"/>
              </w:rPr>
            </w:pPr>
            <w:r w:rsidRPr="00096E0F">
              <w:rPr>
                <w:rFonts w:eastAsia="Times New Roman"/>
                <w:sz w:val="28"/>
                <w:szCs w:val="28"/>
                <w:lang w:val="uk-UA"/>
              </w:rPr>
              <w:t>Примітка</w:t>
            </w:r>
          </w:p>
        </w:tc>
      </w:tr>
      <w:tr w:rsidR="00B42FE4" w:rsidRPr="00096E0F" w:rsidTr="00184D1C">
        <w:trPr>
          <w:cantSplit/>
          <w:trHeight w:val="561"/>
        </w:trPr>
        <w:tc>
          <w:tcPr>
            <w:tcW w:w="368" w:type="pct"/>
          </w:tcPr>
          <w:p w:rsidR="00B42FE4" w:rsidRPr="00096E0F" w:rsidRDefault="00B42FE4" w:rsidP="002A631F">
            <w:pPr>
              <w:jc w:val="both"/>
              <w:rPr>
                <w:rFonts w:eastAsia="Times New Roman"/>
                <w:sz w:val="28"/>
                <w:szCs w:val="28"/>
                <w:lang w:val="uk-UA"/>
              </w:rPr>
            </w:pPr>
            <w:r w:rsidRPr="00096E0F">
              <w:rPr>
                <w:rFonts w:eastAsia="Times New Roman"/>
                <w:sz w:val="28"/>
                <w:szCs w:val="28"/>
                <w:lang w:val="uk-UA"/>
              </w:rPr>
              <w:t>1.</w:t>
            </w:r>
          </w:p>
        </w:tc>
        <w:tc>
          <w:tcPr>
            <w:tcW w:w="2206" w:type="pct"/>
          </w:tcPr>
          <w:p w:rsidR="00B42FE4" w:rsidRPr="00096E0F" w:rsidRDefault="00B42FE4" w:rsidP="002A631F">
            <w:pPr>
              <w:keepNext/>
              <w:jc w:val="both"/>
              <w:outlineLvl w:val="5"/>
              <w:rPr>
                <w:rFonts w:eastAsia="Times New Roman"/>
                <w:sz w:val="28"/>
                <w:szCs w:val="28"/>
                <w:lang w:val="uk-UA"/>
              </w:rPr>
            </w:pPr>
            <w:r w:rsidRPr="00096E0F">
              <w:rPr>
                <w:rFonts w:eastAsia="Times New Roman"/>
                <w:sz w:val="28"/>
                <w:szCs w:val="28"/>
                <w:lang w:val="uk-UA"/>
              </w:rPr>
              <w:t>Вступ. Вивчення проблеми, опрацювання джерел та публікацій.</w:t>
            </w:r>
          </w:p>
        </w:tc>
        <w:tc>
          <w:tcPr>
            <w:tcW w:w="1657" w:type="pct"/>
            <w:tcBorders>
              <w:top w:val="single" w:sz="6" w:space="0" w:color="auto"/>
              <w:left w:val="single" w:sz="6" w:space="0" w:color="auto"/>
              <w:bottom w:val="single" w:sz="6" w:space="0" w:color="auto"/>
              <w:right w:val="single" w:sz="6" w:space="0" w:color="auto"/>
            </w:tcBorders>
            <w:vAlign w:val="center"/>
          </w:tcPr>
          <w:p w:rsidR="00B42FE4" w:rsidRPr="00096E0F" w:rsidRDefault="00B42FE4" w:rsidP="002A631F">
            <w:pPr>
              <w:keepNext/>
              <w:ind w:firstLine="28"/>
              <w:jc w:val="both"/>
              <w:outlineLvl w:val="5"/>
              <w:rPr>
                <w:rFonts w:eastAsia="Times New Roman"/>
                <w:sz w:val="28"/>
                <w:szCs w:val="28"/>
                <w:lang w:val="uk-UA"/>
              </w:rPr>
            </w:pPr>
            <w:r w:rsidRPr="00A87D8A">
              <w:rPr>
                <w:color w:val="000000" w:themeColor="text1"/>
                <w:sz w:val="28"/>
                <w:szCs w:val="28"/>
              </w:rPr>
              <w:t>Вересень 202</w:t>
            </w:r>
            <w:r w:rsidR="003F1FB9">
              <w:rPr>
                <w:color w:val="000000" w:themeColor="text1"/>
                <w:sz w:val="28"/>
                <w:szCs w:val="28"/>
                <w:lang w:val="uk-UA"/>
              </w:rPr>
              <w:t>2</w:t>
            </w:r>
            <w:r w:rsidRPr="00A87D8A">
              <w:rPr>
                <w:color w:val="000000" w:themeColor="text1"/>
                <w:sz w:val="28"/>
                <w:szCs w:val="28"/>
              </w:rPr>
              <w:t xml:space="preserve"> р.</w:t>
            </w:r>
          </w:p>
        </w:tc>
        <w:tc>
          <w:tcPr>
            <w:tcW w:w="769" w:type="pct"/>
            <w:vAlign w:val="center"/>
          </w:tcPr>
          <w:p w:rsidR="00B42FE4" w:rsidRPr="00096E0F" w:rsidRDefault="00B42FE4" w:rsidP="002A631F">
            <w:pPr>
              <w:keepNext/>
              <w:jc w:val="both"/>
              <w:outlineLvl w:val="5"/>
              <w:rPr>
                <w:rFonts w:eastAsia="Times New Roman"/>
                <w:i/>
                <w:iCs/>
                <w:sz w:val="28"/>
                <w:szCs w:val="28"/>
                <w:lang w:val="uk-UA"/>
              </w:rPr>
            </w:pPr>
            <w:r w:rsidRPr="00096E0F">
              <w:rPr>
                <w:rFonts w:eastAsia="Times New Roman"/>
                <w:i/>
                <w:iCs/>
                <w:sz w:val="28"/>
                <w:szCs w:val="28"/>
                <w:lang w:val="uk-UA"/>
              </w:rPr>
              <w:t>виконано</w:t>
            </w:r>
          </w:p>
        </w:tc>
      </w:tr>
      <w:tr w:rsidR="00B42FE4" w:rsidRPr="00096E0F" w:rsidTr="00184D1C">
        <w:trPr>
          <w:cantSplit/>
          <w:trHeight w:val="275"/>
        </w:trPr>
        <w:tc>
          <w:tcPr>
            <w:tcW w:w="368" w:type="pct"/>
          </w:tcPr>
          <w:p w:rsidR="00B42FE4" w:rsidRPr="00096E0F" w:rsidRDefault="00B42FE4" w:rsidP="002A631F">
            <w:pPr>
              <w:keepNext/>
              <w:jc w:val="both"/>
              <w:outlineLvl w:val="5"/>
              <w:rPr>
                <w:rFonts w:eastAsia="Times New Roman"/>
                <w:sz w:val="28"/>
                <w:szCs w:val="28"/>
                <w:lang w:val="uk-UA"/>
              </w:rPr>
            </w:pPr>
            <w:r w:rsidRPr="00096E0F">
              <w:rPr>
                <w:rFonts w:eastAsia="Times New Roman"/>
                <w:sz w:val="28"/>
                <w:szCs w:val="28"/>
                <w:lang w:val="uk-UA"/>
              </w:rPr>
              <w:t>2.</w:t>
            </w:r>
          </w:p>
        </w:tc>
        <w:tc>
          <w:tcPr>
            <w:tcW w:w="2206" w:type="pct"/>
          </w:tcPr>
          <w:p w:rsidR="00B42FE4" w:rsidRPr="00096E0F" w:rsidRDefault="00B42FE4" w:rsidP="002A631F">
            <w:pPr>
              <w:keepNext/>
              <w:jc w:val="both"/>
              <w:outlineLvl w:val="5"/>
              <w:rPr>
                <w:rFonts w:eastAsia="Times New Roman"/>
                <w:sz w:val="28"/>
                <w:szCs w:val="28"/>
                <w:lang w:val="uk-UA"/>
              </w:rPr>
            </w:pPr>
            <w:r w:rsidRPr="00096E0F">
              <w:rPr>
                <w:rFonts w:eastAsia="Times New Roman"/>
                <w:sz w:val="28"/>
                <w:szCs w:val="28"/>
                <w:lang w:val="uk-UA"/>
              </w:rPr>
              <w:t>Написання першого розділу</w:t>
            </w:r>
          </w:p>
        </w:tc>
        <w:tc>
          <w:tcPr>
            <w:tcW w:w="1657" w:type="pct"/>
            <w:tcBorders>
              <w:top w:val="single" w:sz="6" w:space="0" w:color="auto"/>
              <w:left w:val="single" w:sz="6" w:space="0" w:color="auto"/>
              <w:bottom w:val="single" w:sz="6" w:space="0" w:color="auto"/>
              <w:right w:val="single" w:sz="6" w:space="0" w:color="auto"/>
            </w:tcBorders>
            <w:vAlign w:val="center"/>
          </w:tcPr>
          <w:p w:rsidR="00B42FE4" w:rsidRPr="00096E0F" w:rsidRDefault="00B42FE4" w:rsidP="002A631F">
            <w:pPr>
              <w:ind w:firstLine="28"/>
              <w:jc w:val="both"/>
              <w:rPr>
                <w:rFonts w:eastAsia="Times New Roman"/>
                <w:sz w:val="28"/>
                <w:szCs w:val="28"/>
                <w:lang w:val="uk-UA"/>
              </w:rPr>
            </w:pPr>
            <w:r w:rsidRPr="00A87D8A">
              <w:rPr>
                <w:color w:val="000000" w:themeColor="text1"/>
                <w:sz w:val="28"/>
                <w:szCs w:val="28"/>
              </w:rPr>
              <w:t>Вересень 202</w:t>
            </w:r>
            <w:r w:rsidR="003F1FB9">
              <w:rPr>
                <w:color w:val="000000" w:themeColor="text1"/>
                <w:sz w:val="28"/>
                <w:szCs w:val="28"/>
                <w:lang w:val="uk-UA"/>
              </w:rPr>
              <w:t>2</w:t>
            </w:r>
            <w:r w:rsidRPr="00A87D8A">
              <w:rPr>
                <w:color w:val="000000" w:themeColor="text1"/>
                <w:sz w:val="28"/>
                <w:szCs w:val="28"/>
              </w:rPr>
              <w:t xml:space="preserve"> р.</w:t>
            </w:r>
          </w:p>
        </w:tc>
        <w:tc>
          <w:tcPr>
            <w:tcW w:w="769" w:type="pct"/>
            <w:vAlign w:val="center"/>
          </w:tcPr>
          <w:p w:rsidR="00B42FE4" w:rsidRPr="00096E0F" w:rsidRDefault="00B42FE4" w:rsidP="002A631F">
            <w:pPr>
              <w:keepNext/>
              <w:jc w:val="both"/>
              <w:outlineLvl w:val="5"/>
              <w:rPr>
                <w:rFonts w:eastAsia="Times New Roman"/>
                <w:i/>
                <w:iCs/>
                <w:sz w:val="28"/>
                <w:szCs w:val="28"/>
                <w:lang w:val="uk-UA"/>
              </w:rPr>
            </w:pPr>
            <w:r w:rsidRPr="00096E0F">
              <w:rPr>
                <w:rFonts w:eastAsia="Times New Roman"/>
                <w:i/>
                <w:iCs/>
                <w:sz w:val="28"/>
                <w:szCs w:val="28"/>
                <w:lang w:val="uk-UA"/>
              </w:rPr>
              <w:t>виконано</w:t>
            </w:r>
          </w:p>
        </w:tc>
      </w:tr>
      <w:tr w:rsidR="00B42FE4" w:rsidRPr="00096E0F" w:rsidTr="00184D1C">
        <w:trPr>
          <w:cantSplit/>
          <w:trHeight w:val="278"/>
        </w:trPr>
        <w:tc>
          <w:tcPr>
            <w:tcW w:w="368" w:type="pct"/>
          </w:tcPr>
          <w:p w:rsidR="00B42FE4" w:rsidRPr="00096E0F" w:rsidRDefault="00B42FE4" w:rsidP="002A631F">
            <w:pPr>
              <w:keepNext/>
              <w:jc w:val="both"/>
              <w:outlineLvl w:val="5"/>
              <w:rPr>
                <w:rFonts w:eastAsia="Times New Roman"/>
                <w:sz w:val="28"/>
                <w:szCs w:val="28"/>
                <w:lang w:val="uk-UA"/>
              </w:rPr>
            </w:pPr>
            <w:r w:rsidRPr="00096E0F">
              <w:rPr>
                <w:rFonts w:eastAsia="Times New Roman"/>
                <w:sz w:val="28"/>
                <w:szCs w:val="28"/>
                <w:lang w:val="uk-UA"/>
              </w:rPr>
              <w:t>3.</w:t>
            </w:r>
          </w:p>
        </w:tc>
        <w:tc>
          <w:tcPr>
            <w:tcW w:w="2206" w:type="pct"/>
          </w:tcPr>
          <w:p w:rsidR="00B42FE4" w:rsidRPr="00096E0F" w:rsidRDefault="00B42FE4" w:rsidP="002A631F">
            <w:pPr>
              <w:keepNext/>
              <w:jc w:val="both"/>
              <w:outlineLvl w:val="5"/>
              <w:rPr>
                <w:rFonts w:eastAsia="Times New Roman"/>
                <w:sz w:val="28"/>
                <w:szCs w:val="28"/>
                <w:lang w:val="uk-UA"/>
              </w:rPr>
            </w:pPr>
            <w:r w:rsidRPr="00096E0F">
              <w:rPr>
                <w:rFonts w:eastAsia="Times New Roman"/>
                <w:sz w:val="28"/>
                <w:szCs w:val="28"/>
                <w:lang w:val="uk-UA"/>
              </w:rPr>
              <w:t>Написання другого розділу</w:t>
            </w:r>
          </w:p>
        </w:tc>
        <w:tc>
          <w:tcPr>
            <w:tcW w:w="1657" w:type="pct"/>
            <w:tcBorders>
              <w:top w:val="single" w:sz="6" w:space="0" w:color="auto"/>
              <w:left w:val="single" w:sz="6" w:space="0" w:color="auto"/>
              <w:bottom w:val="single" w:sz="6" w:space="0" w:color="auto"/>
              <w:right w:val="single" w:sz="6" w:space="0" w:color="auto"/>
            </w:tcBorders>
            <w:vAlign w:val="center"/>
          </w:tcPr>
          <w:p w:rsidR="00B42FE4" w:rsidRPr="00096E0F" w:rsidRDefault="00B42FE4" w:rsidP="002A631F">
            <w:pPr>
              <w:keepNext/>
              <w:ind w:firstLine="28"/>
              <w:jc w:val="both"/>
              <w:outlineLvl w:val="5"/>
              <w:rPr>
                <w:rFonts w:eastAsia="Times New Roman"/>
                <w:sz w:val="28"/>
                <w:szCs w:val="28"/>
                <w:lang w:val="uk-UA"/>
              </w:rPr>
            </w:pPr>
            <w:r w:rsidRPr="00A87D8A">
              <w:rPr>
                <w:color w:val="000000" w:themeColor="text1"/>
                <w:sz w:val="28"/>
                <w:szCs w:val="28"/>
              </w:rPr>
              <w:t>Жовтень 202</w:t>
            </w:r>
            <w:r w:rsidR="003F1FB9">
              <w:rPr>
                <w:color w:val="000000" w:themeColor="text1"/>
                <w:sz w:val="28"/>
                <w:szCs w:val="28"/>
                <w:lang w:val="uk-UA"/>
              </w:rPr>
              <w:t xml:space="preserve">2 </w:t>
            </w:r>
            <w:r w:rsidRPr="00A87D8A">
              <w:rPr>
                <w:color w:val="000000" w:themeColor="text1"/>
                <w:sz w:val="28"/>
                <w:szCs w:val="28"/>
              </w:rPr>
              <w:t>р.</w:t>
            </w:r>
          </w:p>
        </w:tc>
        <w:tc>
          <w:tcPr>
            <w:tcW w:w="769" w:type="pct"/>
            <w:vAlign w:val="center"/>
          </w:tcPr>
          <w:p w:rsidR="00B42FE4" w:rsidRPr="00096E0F" w:rsidRDefault="00B42FE4" w:rsidP="002A631F">
            <w:pPr>
              <w:keepNext/>
              <w:jc w:val="both"/>
              <w:outlineLvl w:val="5"/>
              <w:rPr>
                <w:rFonts w:eastAsia="Times New Roman"/>
                <w:i/>
                <w:iCs/>
                <w:sz w:val="28"/>
                <w:szCs w:val="28"/>
                <w:lang w:val="uk-UA"/>
              </w:rPr>
            </w:pPr>
            <w:r w:rsidRPr="00096E0F">
              <w:rPr>
                <w:rFonts w:eastAsia="Times New Roman"/>
                <w:i/>
                <w:iCs/>
                <w:sz w:val="28"/>
                <w:szCs w:val="28"/>
                <w:lang w:val="uk-UA"/>
              </w:rPr>
              <w:t>виконано</w:t>
            </w:r>
          </w:p>
        </w:tc>
      </w:tr>
      <w:tr w:rsidR="00B42FE4" w:rsidRPr="00096E0F" w:rsidTr="00184D1C">
        <w:trPr>
          <w:cantSplit/>
          <w:trHeight w:val="274"/>
        </w:trPr>
        <w:tc>
          <w:tcPr>
            <w:tcW w:w="368" w:type="pct"/>
          </w:tcPr>
          <w:p w:rsidR="00B42FE4" w:rsidRPr="00096E0F" w:rsidRDefault="00B42FE4" w:rsidP="002A631F">
            <w:pPr>
              <w:keepNext/>
              <w:jc w:val="both"/>
              <w:outlineLvl w:val="5"/>
              <w:rPr>
                <w:rFonts w:eastAsia="Times New Roman"/>
                <w:sz w:val="28"/>
                <w:szCs w:val="28"/>
                <w:lang w:val="uk-UA"/>
              </w:rPr>
            </w:pPr>
            <w:r w:rsidRPr="00096E0F">
              <w:rPr>
                <w:rFonts w:eastAsia="Times New Roman"/>
                <w:sz w:val="28"/>
                <w:szCs w:val="28"/>
                <w:lang w:val="uk-UA"/>
              </w:rPr>
              <w:t>4.</w:t>
            </w:r>
          </w:p>
        </w:tc>
        <w:tc>
          <w:tcPr>
            <w:tcW w:w="2206" w:type="pct"/>
          </w:tcPr>
          <w:p w:rsidR="00B42FE4" w:rsidRPr="00096E0F" w:rsidRDefault="00B42FE4" w:rsidP="002A631F">
            <w:pPr>
              <w:keepNext/>
              <w:jc w:val="both"/>
              <w:outlineLvl w:val="5"/>
              <w:rPr>
                <w:rFonts w:eastAsia="Times New Roman"/>
                <w:sz w:val="28"/>
                <w:szCs w:val="28"/>
                <w:lang w:val="uk-UA"/>
              </w:rPr>
            </w:pPr>
            <w:r w:rsidRPr="00096E0F">
              <w:rPr>
                <w:rFonts w:eastAsia="Times New Roman"/>
                <w:sz w:val="28"/>
                <w:szCs w:val="28"/>
                <w:lang w:val="uk-UA"/>
              </w:rPr>
              <w:t>Написання третього розділу</w:t>
            </w:r>
          </w:p>
        </w:tc>
        <w:tc>
          <w:tcPr>
            <w:tcW w:w="1657" w:type="pct"/>
            <w:tcBorders>
              <w:top w:val="single" w:sz="6" w:space="0" w:color="auto"/>
              <w:left w:val="single" w:sz="6" w:space="0" w:color="auto"/>
              <w:bottom w:val="single" w:sz="6" w:space="0" w:color="auto"/>
              <w:right w:val="single" w:sz="6" w:space="0" w:color="auto"/>
            </w:tcBorders>
            <w:vAlign w:val="center"/>
          </w:tcPr>
          <w:p w:rsidR="00B42FE4" w:rsidRPr="00096E0F" w:rsidRDefault="00B42FE4" w:rsidP="002A631F">
            <w:pPr>
              <w:keepNext/>
              <w:ind w:firstLine="28"/>
              <w:jc w:val="both"/>
              <w:outlineLvl w:val="5"/>
              <w:rPr>
                <w:rFonts w:eastAsia="Times New Roman"/>
                <w:sz w:val="28"/>
                <w:szCs w:val="28"/>
                <w:lang w:val="uk-UA"/>
              </w:rPr>
            </w:pPr>
            <w:r w:rsidRPr="00A87D8A">
              <w:rPr>
                <w:color w:val="000000" w:themeColor="text1"/>
                <w:sz w:val="28"/>
                <w:szCs w:val="28"/>
              </w:rPr>
              <w:t>Жовтень 202</w:t>
            </w:r>
            <w:r w:rsidR="003F1FB9">
              <w:rPr>
                <w:color w:val="000000" w:themeColor="text1"/>
                <w:sz w:val="28"/>
                <w:szCs w:val="28"/>
                <w:lang w:val="uk-UA"/>
              </w:rPr>
              <w:t>2</w:t>
            </w:r>
            <w:r w:rsidRPr="00A87D8A">
              <w:rPr>
                <w:color w:val="000000" w:themeColor="text1"/>
                <w:sz w:val="28"/>
                <w:szCs w:val="28"/>
              </w:rPr>
              <w:t xml:space="preserve"> р.</w:t>
            </w:r>
          </w:p>
        </w:tc>
        <w:tc>
          <w:tcPr>
            <w:tcW w:w="769" w:type="pct"/>
            <w:vAlign w:val="center"/>
          </w:tcPr>
          <w:p w:rsidR="00B42FE4" w:rsidRPr="00096E0F" w:rsidRDefault="00B42FE4" w:rsidP="002A631F">
            <w:pPr>
              <w:keepNext/>
              <w:jc w:val="both"/>
              <w:outlineLvl w:val="5"/>
              <w:rPr>
                <w:rFonts w:eastAsia="Times New Roman"/>
                <w:i/>
                <w:iCs/>
                <w:sz w:val="28"/>
                <w:szCs w:val="28"/>
                <w:lang w:val="uk-UA"/>
              </w:rPr>
            </w:pPr>
            <w:r w:rsidRPr="00096E0F">
              <w:rPr>
                <w:rFonts w:eastAsia="Times New Roman"/>
                <w:i/>
                <w:iCs/>
                <w:sz w:val="28"/>
                <w:szCs w:val="28"/>
                <w:lang w:val="uk-UA"/>
              </w:rPr>
              <w:t>виконано</w:t>
            </w:r>
          </w:p>
        </w:tc>
      </w:tr>
      <w:tr w:rsidR="00B42FE4" w:rsidRPr="00096E0F" w:rsidTr="00184D1C">
        <w:trPr>
          <w:cantSplit/>
          <w:trHeight w:val="251"/>
        </w:trPr>
        <w:tc>
          <w:tcPr>
            <w:tcW w:w="368" w:type="pct"/>
          </w:tcPr>
          <w:p w:rsidR="00B42FE4" w:rsidRPr="00096E0F" w:rsidRDefault="00B42FE4" w:rsidP="002A631F">
            <w:pPr>
              <w:keepNext/>
              <w:jc w:val="both"/>
              <w:outlineLvl w:val="5"/>
              <w:rPr>
                <w:rFonts w:eastAsia="Times New Roman"/>
                <w:sz w:val="28"/>
                <w:szCs w:val="28"/>
                <w:lang w:val="uk-UA"/>
              </w:rPr>
            </w:pPr>
            <w:r w:rsidRPr="00096E0F">
              <w:rPr>
                <w:rFonts w:eastAsia="Times New Roman"/>
                <w:sz w:val="28"/>
                <w:szCs w:val="28"/>
                <w:lang w:val="uk-UA"/>
              </w:rPr>
              <w:t>5.</w:t>
            </w:r>
          </w:p>
        </w:tc>
        <w:tc>
          <w:tcPr>
            <w:tcW w:w="2206" w:type="pct"/>
          </w:tcPr>
          <w:p w:rsidR="00B42FE4" w:rsidRPr="00096E0F" w:rsidRDefault="00B42FE4" w:rsidP="002A631F">
            <w:pPr>
              <w:keepNext/>
              <w:jc w:val="both"/>
              <w:outlineLvl w:val="5"/>
              <w:rPr>
                <w:rFonts w:eastAsia="Times New Roman"/>
                <w:sz w:val="28"/>
                <w:szCs w:val="28"/>
                <w:lang w:val="uk-UA"/>
              </w:rPr>
            </w:pPr>
            <w:r w:rsidRPr="00096E0F">
              <w:rPr>
                <w:rFonts w:eastAsia="Times New Roman"/>
                <w:sz w:val="28"/>
                <w:szCs w:val="28"/>
                <w:lang w:val="uk-UA"/>
              </w:rPr>
              <w:t xml:space="preserve">Написання висновків, комп’ютерний набір роботи </w:t>
            </w:r>
          </w:p>
        </w:tc>
        <w:tc>
          <w:tcPr>
            <w:tcW w:w="1657" w:type="pct"/>
            <w:tcBorders>
              <w:top w:val="single" w:sz="6" w:space="0" w:color="auto"/>
              <w:left w:val="single" w:sz="6" w:space="0" w:color="auto"/>
              <w:bottom w:val="single" w:sz="6" w:space="0" w:color="auto"/>
              <w:right w:val="single" w:sz="6" w:space="0" w:color="auto"/>
            </w:tcBorders>
            <w:vAlign w:val="center"/>
          </w:tcPr>
          <w:p w:rsidR="00B42FE4" w:rsidRPr="00096E0F" w:rsidRDefault="00B42FE4" w:rsidP="002A631F">
            <w:pPr>
              <w:keepNext/>
              <w:ind w:firstLine="28"/>
              <w:jc w:val="both"/>
              <w:outlineLvl w:val="5"/>
              <w:rPr>
                <w:rFonts w:eastAsia="Times New Roman"/>
                <w:sz w:val="28"/>
                <w:szCs w:val="28"/>
                <w:lang w:val="uk-UA"/>
              </w:rPr>
            </w:pPr>
            <w:r w:rsidRPr="00A87D8A">
              <w:rPr>
                <w:color w:val="000000" w:themeColor="text1"/>
                <w:sz w:val="28"/>
                <w:szCs w:val="28"/>
              </w:rPr>
              <w:t>Листопад 202</w:t>
            </w:r>
            <w:r w:rsidR="003F1FB9">
              <w:rPr>
                <w:color w:val="000000" w:themeColor="text1"/>
                <w:sz w:val="28"/>
                <w:szCs w:val="28"/>
                <w:lang w:val="uk-UA"/>
              </w:rPr>
              <w:t xml:space="preserve">2 </w:t>
            </w:r>
            <w:r w:rsidRPr="00A87D8A">
              <w:rPr>
                <w:color w:val="000000" w:themeColor="text1"/>
                <w:sz w:val="28"/>
                <w:szCs w:val="28"/>
              </w:rPr>
              <w:t>р.</w:t>
            </w:r>
          </w:p>
        </w:tc>
        <w:tc>
          <w:tcPr>
            <w:tcW w:w="769" w:type="pct"/>
            <w:vAlign w:val="center"/>
          </w:tcPr>
          <w:p w:rsidR="00B42FE4" w:rsidRPr="00096E0F" w:rsidRDefault="00B42FE4" w:rsidP="002A631F">
            <w:pPr>
              <w:keepNext/>
              <w:jc w:val="both"/>
              <w:outlineLvl w:val="5"/>
              <w:rPr>
                <w:rFonts w:eastAsia="Times New Roman"/>
                <w:i/>
                <w:iCs/>
                <w:sz w:val="28"/>
                <w:szCs w:val="28"/>
                <w:lang w:val="uk-UA"/>
              </w:rPr>
            </w:pPr>
            <w:r w:rsidRPr="00096E0F">
              <w:rPr>
                <w:rFonts w:eastAsia="Times New Roman"/>
                <w:i/>
                <w:iCs/>
                <w:sz w:val="28"/>
                <w:szCs w:val="28"/>
                <w:lang w:val="uk-UA"/>
              </w:rPr>
              <w:t>виконано</w:t>
            </w:r>
          </w:p>
        </w:tc>
      </w:tr>
      <w:tr w:rsidR="00B42FE4" w:rsidRPr="00096E0F" w:rsidTr="00184D1C">
        <w:trPr>
          <w:cantSplit/>
          <w:trHeight w:val="264"/>
        </w:trPr>
        <w:tc>
          <w:tcPr>
            <w:tcW w:w="368" w:type="pct"/>
          </w:tcPr>
          <w:p w:rsidR="00B42FE4" w:rsidRPr="00096E0F" w:rsidRDefault="00B42FE4" w:rsidP="002A631F">
            <w:pPr>
              <w:keepNext/>
              <w:jc w:val="both"/>
              <w:outlineLvl w:val="5"/>
              <w:rPr>
                <w:rFonts w:eastAsia="Times New Roman"/>
                <w:sz w:val="28"/>
                <w:szCs w:val="28"/>
                <w:lang w:val="uk-UA"/>
              </w:rPr>
            </w:pPr>
            <w:r w:rsidRPr="00096E0F">
              <w:rPr>
                <w:rFonts w:eastAsia="Times New Roman"/>
                <w:sz w:val="28"/>
                <w:szCs w:val="28"/>
                <w:lang w:val="uk-UA"/>
              </w:rPr>
              <w:t>6.</w:t>
            </w:r>
          </w:p>
        </w:tc>
        <w:tc>
          <w:tcPr>
            <w:tcW w:w="2206" w:type="pct"/>
          </w:tcPr>
          <w:p w:rsidR="00B42FE4" w:rsidRPr="00096E0F" w:rsidRDefault="00B42FE4" w:rsidP="002A631F">
            <w:pPr>
              <w:keepNext/>
              <w:jc w:val="both"/>
              <w:outlineLvl w:val="5"/>
              <w:rPr>
                <w:rFonts w:eastAsia="Times New Roman"/>
                <w:sz w:val="28"/>
                <w:szCs w:val="28"/>
                <w:lang w:val="uk-UA"/>
              </w:rPr>
            </w:pPr>
            <w:r w:rsidRPr="00096E0F">
              <w:rPr>
                <w:rFonts w:eastAsia="Times New Roman"/>
                <w:sz w:val="28"/>
                <w:szCs w:val="28"/>
                <w:lang w:val="uk-UA"/>
              </w:rPr>
              <w:t>Попередній захист кваліфікаційної роботи на кафедрі</w:t>
            </w:r>
          </w:p>
        </w:tc>
        <w:tc>
          <w:tcPr>
            <w:tcW w:w="1657" w:type="pct"/>
            <w:tcBorders>
              <w:top w:val="single" w:sz="6" w:space="0" w:color="auto"/>
              <w:left w:val="single" w:sz="6" w:space="0" w:color="auto"/>
              <w:bottom w:val="single" w:sz="6" w:space="0" w:color="auto"/>
              <w:right w:val="single" w:sz="6" w:space="0" w:color="auto"/>
            </w:tcBorders>
            <w:vAlign w:val="center"/>
          </w:tcPr>
          <w:p w:rsidR="00B42FE4" w:rsidRPr="00096E0F" w:rsidRDefault="00B42FE4" w:rsidP="002A631F">
            <w:pPr>
              <w:keepNext/>
              <w:ind w:firstLine="28"/>
              <w:jc w:val="both"/>
              <w:outlineLvl w:val="5"/>
              <w:rPr>
                <w:rFonts w:eastAsia="Times New Roman"/>
                <w:sz w:val="28"/>
                <w:szCs w:val="28"/>
                <w:lang w:val="uk-UA"/>
              </w:rPr>
            </w:pPr>
            <w:r w:rsidRPr="00A87D8A">
              <w:rPr>
                <w:color w:val="000000" w:themeColor="text1"/>
                <w:sz w:val="28"/>
                <w:szCs w:val="28"/>
              </w:rPr>
              <w:t>Листопад 202</w:t>
            </w:r>
            <w:r w:rsidR="003F1FB9">
              <w:rPr>
                <w:color w:val="000000" w:themeColor="text1"/>
                <w:sz w:val="28"/>
                <w:szCs w:val="28"/>
                <w:lang w:val="uk-UA"/>
              </w:rPr>
              <w:t xml:space="preserve">2 </w:t>
            </w:r>
            <w:r w:rsidRPr="00A87D8A">
              <w:rPr>
                <w:color w:val="000000" w:themeColor="text1"/>
                <w:sz w:val="28"/>
                <w:szCs w:val="28"/>
              </w:rPr>
              <w:t>р.</w:t>
            </w:r>
          </w:p>
        </w:tc>
        <w:tc>
          <w:tcPr>
            <w:tcW w:w="769" w:type="pct"/>
            <w:vAlign w:val="center"/>
          </w:tcPr>
          <w:p w:rsidR="00B42FE4" w:rsidRPr="00096E0F" w:rsidRDefault="00B42FE4" w:rsidP="002A631F">
            <w:pPr>
              <w:keepNext/>
              <w:jc w:val="both"/>
              <w:outlineLvl w:val="5"/>
              <w:rPr>
                <w:rFonts w:eastAsia="Times New Roman"/>
                <w:i/>
                <w:iCs/>
                <w:sz w:val="28"/>
                <w:szCs w:val="28"/>
                <w:lang w:val="uk-UA"/>
              </w:rPr>
            </w:pPr>
            <w:r w:rsidRPr="00096E0F">
              <w:rPr>
                <w:rFonts w:eastAsia="Times New Roman"/>
                <w:i/>
                <w:iCs/>
                <w:sz w:val="28"/>
                <w:szCs w:val="28"/>
                <w:lang w:val="uk-UA"/>
              </w:rPr>
              <w:t>виконано</w:t>
            </w:r>
          </w:p>
        </w:tc>
      </w:tr>
    </w:tbl>
    <w:p w:rsidR="00B42FE4" w:rsidRPr="00096E0F" w:rsidRDefault="00B42FE4" w:rsidP="002A631F">
      <w:pPr>
        <w:tabs>
          <w:tab w:val="left" w:pos="851"/>
        </w:tabs>
        <w:jc w:val="both"/>
        <w:rPr>
          <w:rFonts w:eastAsia="Times New Roman"/>
          <w:sz w:val="28"/>
          <w:szCs w:val="28"/>
          <w:lang w:val="uk-UA" w:eastAsia="en-US"/>
        </w:rPr>
      </w:pPr>
    </w:p>
    <w:p w:rsidR="00B42FE4" w:rsidRPr="00096E0F" w:rsidRDefault="00B42FE4" w:rsidP="002A631F">
      <w:pPr>
        <w:tabs>
          <w:tab w:val="left" w:pos="10206"/>
        </w:tabs>
        <w:jc w:val="both"/>
        <w:rPr>
          <w:rFonts w:eastAsia="Times New Roman"/>
          <w:b/>
          <w:bCs/>
          <w:sz w:val="28"/>
          <w:szCs w:val="28"/>
          <w:lang w:val="uk-UA" w:eastAsia="uk-UA"/>
        </w:rPr>
      </w:pPr>
    </w:p>
    <w:p w:rsidR="00B42FE4" w:rsidRPr="00096E0F" w:rsidRDefault="00B42FE4" w:rsidP="002A631F">
      <w:pPr>
        <w:tabs>
          <w:tab w:val="left" w:pos="10206"/>
        </w:tabs>
        <w:jc w:val="both"/>
        <w:rPr>
          <w:rFonts w:eastAsia="Times New Roman"/>
          <w:b/>
          <w:bCs/>
          <w:sz w:val="28"/>
          <w:szCs w:val="28"/>
          <w:lang w:val="uk-UA" w:eastAsia="uk-UA"/>
        </w:rPr>
      </w:pPr>
    </w:p>
    <w:p w:rsidR="00B42FE4" w:rsidRPr="00096E0F" w:rsidRDefault="00B42FE4" w:rsidP="002A631F">
      <w:pPr>
        <w:tabs>
          <w:tab w:val="left" w:pos="10206"/>
        </w:tabs>
        <w:jc w:val="both"/>
        <w:rPr>
          <w:rFonts w:eastAsia="Times New Roman"/>
          <w:sz w:val="28"/>
          <w:szCs w:val="28"/>
          <w:lang w:val="uk-UA" w:eastAsia="uk-UA"/>
        </w:rPr>
      </w:pPr>
      <w:r w:rsidRPr="00096E0F">
        <w:rPr>
          <w:rFonts w:eastAsia="Times New Roman"/>
          <w:b/>
          <w:bCs/>
          <w:sz w:val="28"/>
          <w:szCs w:val="28"/>
          <w:lang w:val="uk-UA" w:eastAsia="uk-UA"/>
        </w:rPr>
        <w:t xml:space="preserve">Студент                         </w:t>
      </w:r>
      <w:r w:rsidR="00B451C4">
        <w:rPr>
          <w:rFonts w:eastAsia="Times New Roman"/>
          <w:b/>
          <w:bCs/>
          <w:sz w:val="28"/>
          <w:szCs w:val="28"/>
          <w:lang w:val="uk-UA" w:eastAsia="uk-UA"/>
        </w:rPr>
        <w:t xml:space="preserve">         </w:t>
      </w:r>
      <w:r w:rsidRPr="00096E0F">
        <w:rPr>
          <w:rFonts w:eastAsia="Times New Roman"/>
          <w:b/>
          <w:bCs/>
          <w:sz w:val="28"/>
          <w:szCs w:val="28"/>
          <w:lang w:val="uk-UA" w:eastAsia="uk-UA"/>
        </w:rPr>
        <w:t xml:space="preserve"> </w:t>
      </w:r>
      <w:r w:rsidRPr="00096E0F">
        <w:rPr>
          <w:rFonts w:eastAsia="Times New Roman"/>
          <w:sz w:val="28"/>
          <w:szCs w:val="28"/>
          <w:lang w:val="uk-UA" w:eastAsia="uk-UA"/>
        </w:rPr>
        <w:t xml:space="preserve"> ________________  ___________________</w:t>
      </w:r>
    </w:p>
    <w:p w:rsidR="00B42FE4" w:rsidRPr="00096E0F" w:rsidRDefault="00B42FE4" w:rsidP="002A631F">
      <w:pPr>
        <w:tabs>
          <w:tab w:val="left" w:pos="10206"/>
        </w:tabs>
        <w:jc w:val="both"/>
        <w:rPr>
          <w:rFonts w:eastAsia="Times New Roman"/>
          <w:lang w:val="uk-UA" w:eastAsia="uk-UA"/>
        </w:rPr>
      </w:pPr>
      <w:r w:rsidRPr="00096E0F">
        <w:rPr>
          <w:rFonts w:eastAsia="Times New Roman"/>
          <w:lang w:val="uk-UA" w:eastAsia="uk-UA"/>
        </w:rPr>
        <w:t xml:space="preserve">                                                                          </w:t>
      </w:r>
      <w:r w:rsidR="00B451C4">
        <w:rPr>
          <w:rFonts w:eastAsia="Times New Roman"/>
          <w:lang w:val="uk-UA" w:eastAsia="uk-UA"/>
        </w:rPr>
        <w:t xml:space="preserve">          </w:t>
      </w:r>
      <w:r w:rsidRPr="00096E0F">
        <w:rPr>
          <w:rFonts w:eastAsia="Times New Roman"/>
          <w:lang w:val="uk-UA" w:eastAsia="uk-UA"/>
        </w:rPr>
        <w:t xml:space="preserve">  (підпис)                                П.І.Б.</w:t>
      </w:r>
    </w:p>
    <w:p w:rsidR="00B42FE4" w:rsidRPr="00096E0F" w:rsidRDefault="00B42FE4" w:rsidP="002A631F">
      <w:pPr>
        <w:tabs>
          <w:tab w:val="left" w:pos="10206"/>
        </w:tabs>
        <w:jc w:val="both"/>
        <w:rPr>
          <w:rFonts w:eastAsia="Times New Roman"/>
          <w:b/>
          <w:bCs/>
          <w:sz w:val="28"/>
          <w:szCs w:val="28"/>
          <w:lang w:val="uk-UA" w:eastAsia="uk-UA"/>
        </w:rPr>
      </w:pPr>
    </w:p>
    <w:p w:rsidR="00B42FE4" w:rsidRPr="00096E0F" w:rsidRDefault="00B42FE4" w:rsidP="002A631F">
      <w:pPr>
        <w:tabs>
          <w:tab w:val="left" w:pos="10206"/>
        </w:tabs>
        <w:jc w:val="both"/>
        <w:rPr>
          <w:rFonts w:eastAsia="Times New Roman"/>
          <w:sz w:val="28"/>
          <w:szCs w:val="28"/>
          <w:lang w:val="uk-UA" w:eastAsia="uk-UA"/>
        </w:rPr>
      </w:pPr>
      <w:r w:rsidRPr="00096E0F">
        <w:rPr>
          <w:rFonts w:eastAsia="Times New Roman"/>
          <w:b/>
          <w:bCs/>
          <w:sz w:val="28"/>
          <w:szCs w:val="28"/>
          <w:lang w:val="uk-UA" w:eastAsia="uk-UA"/>
        </w:rPr>
        <w:t>Керівник роботи (проекту)</w:t>
      </w:r>
      <w:r w:rsidRPr="00096E0F">
        <w:rPr>
          <w:rFonts w:eastAsia="Times New Roman"/>
          <w:sz w:val="28"/>
          <w:szCs w:val="28"/>
          <w:lang w:val="uk-UA" w:eastAsia="uk-UA"/>
        </w:rPr>
        <w:t xml:space="preserve"> _____________ ____________________</w:t>
      </w:r>
    </w:p>
    <w:p w:rsidR="00B42FE4" w:rsidRPr="00096E0F" w:rsidRDefault="00B42FE4" w:rsidP="002A631F">
      <w:pPr>
        <w:tabs>
          <w:tab w:val="left" w:pos="6104"/>
        </w:tabs>
        <w:jc w:val="both"/>
        <w:rPr>
          <w:rFonts w:eastAsia="Times New Roman"/>
          <w:lang w:val="uk-UA" w:eastAsia="uk-UA"/>
        </w:rPr>
      </w:pPr>
      <w:r w:rsidRPr="00096E0F">
        <w:rPr>
          <w:rFonts w:eastAsia="Times New Roman"/>
          <w:lang w:val="uk-UA" w:eastAsia="uk-UA"/>
        </w:rPr>
        <w:t xml:space="preserve">                                                                                </w:t>
      </w:r>
      <w:r w:rsidR="00B451C4">
        <w:rPr>
          <w:rFonts w:eastAsia="Times New Roman"/>
          <w:lang w:val="uk-UA" w:eastAsia="uk-UA"/>
        </w:rPr>
        <w:t xml:space="preserve"> </w:t>
      </w:r>
      <w:r w:rsidRPr="00096E0F">
        <w:rPr>
          <w:rFonts w:eastAsia="Times New Roman"/>
          <w:lang w:val="uk-UA" w:eastAsia="uk-UA"/>
        </w:rPr>
        <w:t xml:space="preserve"> </w:t>
      </w:r>
      <w:r w:rsidR="00B451C4">
        <w:rPr>
          <w:rFonts w:eastAsia="Times New Roman"/>
          <w:lang w:val="uk-UA" w:eastAsia="uk-UA"/>
        </w:rPr>
        <w:t xml:space="preserve"> </w:t>
      </w:r>
      <w:r w:rsidRPr="00096E0F">
        <w:rPr>
          <w:rFonts w:eastAsia="Times New Roman"/>
          <w:lang w:val="uk-UA" w:eastAsia="uk-UA"/>
        </w:rPr>
        <w:t xml:space="preserve">     (підпис)                           П.І.Б.</w:t>
      </w:r>
    </w:p>
    <w:p w:rsidR="00B42FE4" w:rsidRPr="00096E0F" w:rsidRDefault="00B42FE4" w:rsidP="002A631F">
      <w:pPr>
        <w:tabs>
          <w:tab w:val="left" w:pos="10206"/>
        </w:tabs>
        <w:jc w:val="both"/>
        <w:rPr>
          <w:rFonts w:eastAsia="Times New Roman"/>
          <w:b/>
          <w:bCs/>
          <w:sz w:val="28"/>
          <w:szCs w:val="28"/>
          <w:lang w:val="uk-UA" w:eastAsia="uk-UA"/>
        </w:rPr>
      </w:pPr>
    </w:p>
    <w:p w:rsidR="00B42FE4" w:rsidRPr="00096E0F" w:rsidRDefault="00B42FE4" w:rsidP="002A631F">
      <w:pPr>
        <w:tabs>
          <w:tab w:val="left" w:pos="10206"/>
        </w:tabs>
        <w:jc w:val="both"/>
        <w:rPr>
          <w:rFonts w:eastAsia="Times New Roman"/>
          <w:b/>
          <w:bCs/>
          <w:sz w:val="28"/>
          <w:szCs w:val="28"/>
          <w:lang w:val="uk-UA" w:eastAsia="uk-UA"/>
        </w:rPr>
      </w:pPr>
      <w:r w:rsidRPr="00096E0F">
        <w:rPr>
          <w:rFonts w:eastAsia="Times New Roman"/>
          <w:b/>
          <w:bCs/>
          <w:sz w:val="28"/>
          <w:szCs w:val="28"/>
          <w:lang w:val="uk-UA" w:eastAsia="uk-UA"/>
        </w:rPr>
        <w:t>Нормоконтроль пройдено</w:t>
      </w:r>
    </w:p>
    <w:p w:rsidR="00B42FE4" w:rsidRPr="00096E0F" w:rsidRDefault="00B42FE4" w:rsidP="002A631F">
      <w:pPr>
        <w:tabs>
          <w:tab w:val="left" w:pos="10206"/>
        </w:tabs>
        <w:ind w:firstLine="142"/>
        <w:jc w:val="both"/>
        <w:rPr>
          <w:rFonts w:eastAsia="Times New Roman"/>
          <w:b/>
          <w:bCs/>
          <w:sz w:val="28"/>
          <w:szCs w:val="28"/>
          <w:lang w:val="uk-UA" w:eastAsia="uk-UA"/>
        </w:rPr>
      </w:pPr>
    </w:p>
    <w:p w:rsidR="00B42FE4" w:rsidRPr="00096E0F" w:rsidRDefault="00B42FE4" w:rsidP="002A631F">
      <w:pPr>
        <w:tabs>
          <w:tab w:val="left" w:pos="10206"/>
        </w:tabs>
        <w:jc w:val="both"/>
        <w:rPr>
          <w:rFonts w:eastAsia="Times New Roman"/>
          <w:sz w:val="28"/>
          <w:szCs w:val="28"/>
          <w:lang w:val="uk-UA" w:eastAsia="uk-UA"/>
        </w:rPr>
      </w:pPr>
      <w:r w:rsidRPr="00096E0F">
        <w:rPr>
          <w:rFonts w:eastAsia="Times New Roman"/>
          <w:b/>
          <w:sz w:val="28"/>
          <w:szCs w:val="28"/>
          <w:lang w:val="uk-UA" w:eastAsia="uk-UA"/>
        </w:rPr>
        <w:t>Нормоконтролер</w:t>
      </w:r>
      <w:r w:rsidRPr="00096E0F">
        <w:rPr>
          <w:rFonts w:eastAsia="Times New Roman"/>
          <w:sz w:val="28"/>
          <w:szCs w:val="28"/>
          <w:lang w:val="uk-UA" w:eastAsia="uk-UA"/>
        </w:rPr>
        <w:t xml:space="preserve">             </w:t>
      </w:r>
      <w:r w:rsidR="00B451C4">
        <w:rPr>
          <w:rFonts w:eastAsia="Times New Roman"/>
          <w:sz w:val="28"/>
          <w:szCs w:val="28"/>
          <w:lang w:val="uk-UA" w:eastAsia="uk-UA"/>
        </w:rPr>
        <w:t xml:space="preserve">  </w:t>
      </w:r>
      <w:r w:rsidRPr="00096E0F">
        <w:rPr>
          <w:rFonts w:eastAsia="Times New Roman"/>
          <w:sz w:val="28"/>
          <w:szCs w:val="28"/>
          <w:lang w:val="uk-UA" w:eastAsia="uk-UA"/>
        </w:rPr>
        <w:t xml:space="preserve">   ______________  ____________________</w:t>
      </w:r>
    </w:p>
    <w:p w:rsidR="00B42FE4" w:rsidRPr="00096E0F" w:rsidRDefault="00B42FE4" w:rsidP="002A631F">
      <w:pPr>
        <w:ind w:firstLine="3402"/>
        <w:jc w:val="both"/>
        <w:rPr>
          <w:rFonts w:eastAsia="Times New Roman"/>
          <w:lang w:val="uk-UA" w:eastAsia="uk-UA"/>
        </w:rPr>
      </w:pPr>
      <w:r w:rsidRPr="00096E0F">
        <w:rPr>
          <w:rFonts w:eastAsia="Times New Roman"/>
          <w:lang w:val="uk-UA" w:eastAsia="uk-UA"/>
        </w:rPr>
        <w:t xml:space="preserve">        </w:t>
      </w:r>
      <w:r w:rsidR="00B451C4">
        <w:rPr>
          <w:rFonts w:eastAsia="Times New Roman"/>
          <w:lang w:val="uk-UA" w:eastAsia="uk-UA"/>
        </w:rPr>
        <w:t xml:space="preserve">   </w:t>
      </w:r>
      <w:r w:rsidRPr="00096E0F">
        <w:rPr>
          <w:rFonts w:eastAsia="Times New Roman"/>
          <w:lang w:val="uk-UA" w:eastAsia="uk-UA"/>
        </w:rPr>
        <w:t xml:space="preserve">     (підпис)                                    П.І.Б.</w:t>
      </w:r>
    </w:p>
    <w:p w:rsidR="00B42FE4" w:rsidRPr="00096E0F" w:rsidRDefault="00B42FE4" w:rsidP="002A631F">
      <w:pPr>
        <w:ind w:firstLine="709"/>
        <w:jc w:val="center"/>
        <w:rPr>
          <w:rFonts w:eastAsia="Calibri"/>
          <w:b/>
          <w:bCs/>
          <w:sz w:val="28"/>
          <w:lang w:val="uk-UA"/>
        </w:rPr>
      </w:pPr>
    </w:p>
    <w:p w:rsidR="00B42FE4" w:rsidRPr="00096E0F" w:rsidRDefault="00B42FE4" w:rsidP="002A631F">
      <w:pPr>
        <w:ind w:firstLine="709"/>
        <w:jc w:val="center"/>
        <w:rPr>
          <w:rFonts w:eastAsia="Calibri"/>
          <w:b/>
          <w:bCs/>
          <w:sz w:val="28"/>
          <w:lang w:val="uk-UA"/>
        </w:rPr>
      </w:pPr>
    </w:p>
    <w:p w:rsidR="00B42FE4" w:rsidRPr="00096E0F" w:rsidRDefault="00B42FE4" w:rsidP="002A631F">
      <w:pPr>
        <w:ind w:firstLine="709"/>
        <w:jc w:val="center"/>
        <w:rPr>
          <w:sz w:val="28"/>
          <w:szCs w:val="28"/>
          <w:lang w:val="uk-UA"/>
        </w:rPr>
      </w:pPr>
      <w:r w:rsidRPr="00096E0F">
        <w:rPr>
          <w:sz w:val="28"/>
          <w:szCs w:val="28"/>
          <w:lang w:val="uk-UA"/>
        </w:rPr>
        <w:br w:type="page"/>
      </w:r>
    </w:p>
    <w:p w:rsidR="0064305C" w:rsidRPr="00156525" w:rsidRDefault="0064305C" w:rsidP="002A631F">
      <w:pPr>
        <w:spacing w:line="360" w:lineRule="auto"/>
        <w:ind w:firstLine="709"/>
        <w:jc w:val="center"/>
        <w:rPr>
          <w:rFonts w:eastAsia="Calibri"/>
          <w:b/>
          <w:sz w:val="28"/>
          <w:lang w:val="uk-UA" w:eastAsia="en-US"/>
        </w:rPr>
      </w:pPr>
      <w:bookmarkStart w:id="110" w:name="_Toc57058147"/>
      <w:bookmarkStart w:id="111" w:name="_Toc57580546"/>
      <w:bookmarkStart w:id="112" w:name="_Toc57580590"/>
      <w:bookmarkStart w:id="113" w:name="_Toc57580657"/>
      <w:bookmarkStart w:id="114" w:name="_Toc57664904"/>
      <w:bookmarkStart w:id="115" w:name="_Toc57666123"/>
      <w:bookmarkStart w:id="116" w:name="_Toc57670653"/>
      <w:bookmarkStart w:id="117" w:name="_Toc57670704"/>
      <w:bookmarkStart w:id="118" w:name="_Toc57714240"/>
      <w:bookmarkStart w:id="119" w:name="_Toc57715998"/>
      <w:bookmarkStart w:id="120" w:name="_Toc57718519"/>
      <w:bookmarkStart w:id="121" w:name="_Toc57718574"/>
      <w:bookmarkStart w:id="122" w:name="_Toc57750585"/>
      <w:r w:rsidRPr="00156525">
        <w:rPr>
          <w:rFonts w:eastAsia="Calibri"/>
          <w:b/>
          <w:sz w:val="28"/>
          <w:lang w:val="uk-UA" w:eastAsia="en-US"/>
        </w:rPr>
        <w:lastRenderedPageBreak/>
        <w:t>РЕФЕРАТ</w:t>
      </w:r>
      <w:bookmarkEnd w:id="110"/>
      <w:bookmarkEnd w:id="111"/>
      <w:bookmarkEnd w:id="112"/>
      <w:bookmarkEnd w:id="113"/>
      <w:bookmarkEnd w:id="114"/>
      <w:bookmarkEnd w:id="115"/>
      <w:bookmarkEnd w:id="116"/>
      <w:bookmarkEnd w:id="117"/>
      <w:bookmarkEnd w:id="118"/>
      <w:bookmarkEnd w:id="119"/>
      <w:bookmarkEnd w:id="120"/>
      <w:bookmarkEnd w:id="121"/>
      <w:bookmarkEnd w:id="122"/>
    </w:p>
    <w:p w:rsidR="0064305C" w:rsidRPr="00156525" w:rsidRDefault="0064305C" w:rsidP="002A631F">
      <w:pPr>
        <w:spacing w:line="360" w:lineRule="auto"/>
        <w:ind w:firstLine="709"/>
        <w:jc w:val="both"/>
        <w:rPr>
          <w:rFonts w:eastAsia="Calibri"/>
          <w:sz w:val="28"/>
          <w:szCs w:val="28"/>
          <w:lang w:val="uk-UA" w:eastAsia="en-US"/>
        </w:rPr>
      </w:pPr>
    </w:p>
    <w:p w:rsidR="0064305C" w:rsidRPr="00156525" w:rsidRDefault="0064305C" w:rsidP="002A631F">
      <w:pPr>
        <w:overflowPunct w:val="0"/>
        <w:autoSpaceDE w:val="0"/>
        <w:autoSpaceDN w:val="0"/>
        <w:adjustRightInd w:val="0"/>
        <w:spacing w:line="360" w:lineRule="auto"/>
        <w:ind w:firstLine="709"/>
        <w:jc w:val="both"/>
        <w:rPr>
          <w:rFonts w:eastAsia="Calibri"/>
          <w:sz w:val="28"/>
          <w:lang w:val="uk-UA"/>
        </w:rPr>
      </w:pPr>
      <w:r w:rsidRPr="00156525">
        <w:rPr>
          <w:rFonts w:eastAsia="Calibri"/>
          <w:sz w:val="28"/>
          <w:lang w:val="uk-UA"/>
        </w:rPr>
        <w:t xml:space="preserve">Кваліфікаційна робота </w:t>
      </w:r>
      <w:r w:rsidRPr="00156525">
        <w:rPr>
          <w:rFonts w:eastAsia="Calibri"/>
          <w:color w:val="000000"/>
          <w:sz w:val="28"/>
          <w:lang w:val="uk-UA"/>
        </w:rPr>
        <w:t xml:space="preserve">– </w:t>
      </w:r>
      <w:r w:rsidR="004C0EDB">
        <w:rPr>
          <w:rFonts w:eastAsia="Calibri"/>
          <w:color w:val="000000"/>
          <w:sz w:val="28"/>
          <w:lang w:val="uk-UA"/>
        </w:rPr>
        <w:t>8</w:t>
      </w:r>
      <w:r w:rsidR="00472E43">
        <w:rPr>
          <w:rFonts w:eastAsia="Calibri"/>
          <w:color w:val="000000"/>
          <w:sz w:val="28"/>
          <w:lang w:val="uk-UA"/>
        </w:rPr>
        <w:t>9</w:t>
      </w:r>
      <w:r w:rsidRPr="00156525">
        <w:rPr>
          <w:rFonts w:eastAsia="Calibri"/>
          <w:color w:val="000000"/>
          <w:sz w:val="28"/>
          <w:lang w:val="uk-UA"/>
        </w:rPr>
        <w:t xml:space="preserve"> сторінок, </w:t>
      </w:r>
      <w:r w:rsidR="004C0EDB">
        <w:rPr>
          <w:rFonts w:eastAsia="Calibri"/>
          <w:color w:val="000000"/>
          <w:sz w:val="28"/>
          <w:lang w:val="uk-UA"/>
        </w:rPr>
        <w:t>3</w:t>
      </w:r>
      <w:r w:rsidRPr="00156525">
        <w:rPr>
          <w:rFonts w:eastAsia="Calibri"/>
          <w:color w:val="000000"/>
          <w:sz w:val="28"/>
          <w:lang w:val="uk-UA"/>
        </w:rPr>
        <w:t xml:space="preserve"> додатк</w:t>
      </w:r>
      <w:r w:rsidR="00395639">
        <w:rPr>
          <w:rFonts w:eastAsia="Calibri"/>
          <w:color w:val="000000"/>
          <w:sz w:val="28"/>
          <w:lang w:val="uk-UA"/>
        </w:rPr>
        <w:t>и</w:t>
      </w:r>
      <w:r w:rsidR="00112276">
        <w:rPr>
          <w:rFonts w:eastAsia="Calibri"/>
          <w:color w:val="000000"/>
          <w:sz w:val="28"/>
          <w:lang w:val="uk-UA"/>
        </w:rPr>
        <w:t>, 6</w:t>
      </w:r>
      <w:r w:rsidR="007A2D8E">
        <w:rPr>
          <w:rFonts w:eastAsia="Calibri"/>
          <w:color w:val="000000"/>
          <w:sz w:val="28"/>
          <w:lang w:val="uk-UA"/>
        </w:rPr>
        <w:t>1 літературне</w:t>
      </w:r>
      <w:r w:rsidRPr="00156525">
        <w:rPr>
          <w:rFonts w:eastAsia="Calibri"/>
          <w:color w:val="000000"/>
          <w:sz w:val="28"/>
          <w:lang w:val="uk-UA"/>
        </w:rPr>
        <w:t xml:space="preserve"> </w:t>
      </w:r>
      <w:r w:rsidRPr="00156525">
        <w:rPr>
          <w:rFonts w:eastAsia="Calibri"/>
          <w:sz w:val="28"/>
          <w:lang w:val="uk-UA"/>
        </w:rPr>
        <w:t>джерел</w:t>
      </w:r>
      <w:r w:rsidR="007A2D8E">
        <w:rPr>
          <w:rFonts w:eastAsia="Calibri"/>
          <w:sz w:val="28"/>
          <w:lang w:val="uk-UA"/>
        </w:rPr>
        <w:t>о</w:t>
      </w:r>
      <w:r w:rsidRPr="00156525">
        <w:rPr>
          <w:rFonts w:eastAsia="Calibri"/>
          <w:sz w:val="28"/>
          <w:lang w:val="uk-UA"/>
        </w:rPr>
        <w:t>.</w:t>
      </w:r>
    </w:p>
    <w:p w:rsidR="0064305C" w:rsidRPr="00156525" w:rsidRDefault="0064305C" w:rsidP="002A631F">
      <w:pPr>
        <w:overflowPunct w:val="0"/>
        <w:autoSpaceDE w:val="0"/>
        <w:autoSpaceDN w:val="0"/>
        <w:adjustRightInd w:val="0"/>
        <w:spacing w:line="360" w:lineRule="auto"/>
        <w:ind w:firstLine="709"/>
        <w:jc w:val="both"/>
        <w:rPr>
          <w:rFonts w:eastAsia="Calibri"/>
          <w:sz w:val="28"/>
          <w:lang w:val="uk-UA"/>
        </w:rPr>
      </w:pPr>
      <w:r w:rsidRPr="00156525">
        <w:rPr>
          <w:rFonts w:eastAsia="Calibri"/>
          <w:sz w:val="28"/>
          <w:lang w:val="uk-UA"/>
        </w:rPr>
        <w:t xml:space="preserve">Мета – дослідження </w:t>
      </w:r>
      <w:r w:rsidR="005D6D1B">
        <w:rPr>
          <w:rFonts w:eastAsia="Calibri"/>
          <w:sz w:val="28"/>
          <w:lang w:val="uk-UA"/>
        </w:rPr>
        <w:t>сучасного стану, проблем і визначення перспектив розвитку готельного бізнесу в Україні</w:t>
      </w:r>
      <w:r w:rsidRPr="00156525">
        <w:rPr>
          <w:rFonts w:eastAsia="Calibri"/>
          <w:sz w:val="28"/>
          <w:lang w:val="uk-UA"/>
        </w:rPr>
        <w:t>.</w:t>
      </w:r>
    </w:p>
    <w:p w:rsidR="0064305C" w:rsidRPr="00156525" w:rsidRDefault="0064305C" w:rsidP="002A631F">
      <w:pPr>
        <w:overflowPunct w:val="0"/>
        <w:autoSpaceDE w:val="0"/>
        <w:autoSpaceDN w:val="0"/>
        <w:adjustRightInd w:val="0"/>
        <w:spacing w:line="360" w:lineRule="auto"/>
        <w:ind w:firstLine="709"/>
        <w:jc w:val="both"/>
        <w:rPr>
          <w:rFonts w:eastAsia="Calibri"/>
          <w:bCs/>
          <w:sz w:val="28"/>
          <w:lang w:val="uk-UA"/>
        </w:rPr>
      </w:pPr>
      <w:r w:rsidRPr="00156525">
        <w:rPr>
          <w:rFonts w:eastAsia="Calibri"/>
          <w:bCs/>
          <w:sz w:val="28"/>
          <w:lang w:val="uk-UA"/>
        </w:rPr>
        <w:t xml:space="preserve">Об’єкт дослідження – </w:t>
      </w:r>
      <w:bookmarkStart w:id="123" w:name="_Hlk89180295"/>
      <w:r w:rsidR="0088780B">
        <w:rPr>
          <w:rFonts w:eastAsia="Calibri"/>
          <w:bCs/>
          <w:sz w:val="28"/>
          <w:lang w:val="uk-UA"/>
        </w:rPr>
        <w:t>готельний бізнес України</w:t>
      </w:r>
      <w:r w:rsidRPr="00156525">
        <w:rPr>
          <w:rFonts w:eastAsia="Calibri"/>
          <w:bCs/>
          <w:sz w:val="28"/>
          <w:lang w:val="uk-UA"/>
        </w:rPr>
        <w:t>.</w:t>
      </w:r>
    </w:p>
    <w:p w:rsidR="0064305C" w:rsidRPr="0088780B" w:rsidRDefault="0064305C" w:rsidP="002A631F">
      <w:pPr>
        <w:spacing w:line="360" w:lineRule="auto"/>
        <w:ind w:firstLine="708"/>
        <w:jc w:val="both"/>
        <w:rPr>
          <w:rFonts w:asciiTheme="minorHAnsi" w:eastAsia="Times New Roman" w:hAnsiTheme="minorHAnsi" w:cstheme="minorHAnsi"/>
          <w:kern w:val="0"/>
          <w:sz w:val="28"/>
          <w:szCs w:val="28"/>
          <w:lang w:val="uk-UA"/>
        </w:rPr>
      </w:pPr>
      <w:r w:rsidRPr="00156525">
        <w:rPr>
          <w:rFonts w:eastAsia="Calibri"/>
          <w:bCs/>
          <w:sz w:val="28"/>
          <w:lang w:val="uk-UA"/>
        </w:rPr>
        <w:t xml:space="preserve">Предмет дослідження – </w:t>
      </w:r>
      <w:r w:rsidR="0088780B" w:rsidRPr="000524DC">
        <w:rPr>
          <w:rFonts w:asciiTheme="minorHAnsi" w:eastAsia="Times New Roman" w:hAnsiTheme="minorHAnsi" w:cstheme="minorHAnsi"/>
          <w:kern w:val="0"/>
          <w:sz w:val="28"/>
          <w:szCs w:val="28"/>
          <w:lang w:val="uk-UA"/>
        </w:rPr>
        <w:t>теоретичні</w:t>
      </w:r>
      <w:r w:rsidR="0088780B" w:rsidRPr="000524DC">
        <w:rPr>
          <w:rFonts w:asciiTheme="minorHAnsi" w:eastAsia="Times New Roman" w:hAnsiTheme="minorHAnsi" w:cstheme="minorHAnsi"/>
          <w:spacing w:val="1"/>
          <w:kern w:val="0"/>
          <w:sz w:val="28"/>
          <w:szCs w:val="28"/>
          <w:lang w:val="uk-UA"/>
        </w:rPr>
        <w:t xml:space="preserve"> </w:t>
      </w:r>
      <w:r w:rsidR="0088780B" w:rsidRPr="000524DC">
        <w:rPr>
          <w:rFonts w:asciiTheme="minorHAnsi" w:eastAsia="Times New Roman" w:hAnsiTheme="minorHAnsi" w:cstheme="minorHAnsi"/>
          <w:kern w:val="0"/>
          <w:sz w:val="28"/>
          <w:szCs w:val="28"/>
          <w:lang w:val="uk-UA"/>
        </w:rPr>
        <w:t>та</w:t>
      </w:r>
      <w:r w:rsidR="0088780B" w:rsidRPr="000524DC">
        <w:rPr>
          <w:rFonts w:asciiTheme="minorHAnsi" w:eastAsia="Times New Roman" w:hAnsiTheme="minorHAnsi" w:cstheme="minorHAnsi"/>
          <w:spacing w:val="1"/>
          <w:kern w:val="0"/>
          <w:sz w:val="28"/>
          <w:szCs w:val="28"/>
          <w:lang w:val="uk-UA"/>
        </w:rPr>
        <w:t xml:space="preserve"> </w:t>
      </w:r>
      <w:r w:rsidR="0088780B" w:rsidRPr="000524DC">
        <w:rPr>
          <w:rFonts w:asciiTheme="minorHAnsi" w:eastAsia="Times New Roman" w:hAnsiTheme="minorHAnsi" w:cstheme="minorHAnsi"/>
          <w:kern w:val="0"/>
          <w:sz w:val="28"/>
          <w:szCs w:val="28"/>
          <w:lang w:val="uk-UA"/>
        </w:rPr>
        <w:t>практичні</w:t>
      </w:r>
      <w:r w:rsidR="0088780B" w:rsidRPr="000524DC">
        <w:rPr>
          <w:rFonts w:asciiTheme="minorHAnsi" w:eastAsia="Times New Roman" w:hAnsiTheme="minorHAnsi" w:cstheme="minorHAnsi"/>
          <w:spacing w:val="1"/>
          <w:kern w:val="0"/>
          <w:sz w:val="28"/>
          <w:szCs w:val="28"/>
          <w:lang w:val="uk-UA"/>
        </w:rPr>
        <w:t xml:space="preserve"> </w:t>
      </w:r>
      <w:r w:rsidR="0088780B" w:rsidRPr="000524DC">
        <w:rPr>
          <w:rFonts w:asciiTheme="minorHAnsi" w:eastAsia="Times New Roman" w:hAnsiTheme="minorHAnsi" w:cstheme="minorHAnsi"/>
          <w:kern w:val="0"/>
          <w:sz w:val="28"/>
          <w:szCs w:val="28"/>
          <w:lang w:val="uk-UA"/>
        </w:rPr>
        <w:t>питання</w:t>
      </w:r>
      <w:r w:rsidR="0088780B" w:rsidRPr="000524DC">
        <w:rPr>
          <w:rFonts w:asciiTheme="minorHAnsi" w:eastAsia="Times New Roman" w:hAnsiTheme="minorHAnsi" w:cstheme="minorHAnsi"/>
          <w:spacing w:val="1"/>
          <w:kern w:val="0"/>
          <w:sz w:val="28"/>
          <w:szCs w:val="28"/>
          <w:lang w:val="uk-UA"/>
        </w:rPr>
        <w:t xml:space="preserve"> </w:t>
      </w:r>
      <w:r w:rsidR="0088780B" w:rsidRPr="000524DC">
        <w:rPr>
          <w:rFonts w:asciiTheme="minorHAnsi" w:eastAsia="Times New Roman" w:hAnsiTheme="minorHAnsi" w:cstheme="minorHAnsi"/>
          <w:kern w:val="0"/>
          <w:sz w:val="28"/>
          <w:szCs w:val="28"/>
          <w:lang w:val="uk-UA"/>
        </w:rPr>
        <w:t>розвитку</w:t>
      </w:r>
      <w:r w:rsidR="0088780B" w:rsidRPr="000524DC">
        <w:rPr>
          <w:rFonts w:asciiTheme="minorHAnsi" w:eastAsia="Times New Roman" w:hAnsiTheme="minorHAnsi" w:cstheme="minorHAnsi"/>
          <w:spacing w:val="1"/>
          <w:kern w:val="0"/>
          <w:sz w:val="28"/>
          <w:szCs w:val="28"/>
          <w:lang w:val="uk-UA"/>
        </w:rPr>
        <w:t xml:space="preserve"> </w:t>
      </w:r>
      <w:r w:rsidR="0088780B" w:rsidRPr="000524DC">
        <w:rPr>
          <w:rFonts w:asciiTheme="minorHAnsi" w:eastAsia="Times New Roman" w:hAnsiTheme="minorHAnsi" w:cstheme="minorHAnsi"/>
          <w:kern w:val="0"/>
          <w:sz w:val="28"/>
          <w:szCs w:val="28"/>
          <w:lang w:val="uk-UA"/>
        </w:rPr>
        <w:t xml:space="preserve">готельного бізнесу в Україні. </w:t>
      </w:r>
    </w:p>
    <w:bookmarkEnd w:id="123"/>
    <w:p w:rsidR="0064305C" w:rsidRPr="00802743" w:rsidRDefault="0064305C" w:rsidP="002A631F">
      <w:pPr>
        <w:spacing w:line="360" w:lineRule="auto"/>
        <w:ind w:firstLine="708"/>
        <w:jc w:val="both"/>
        <w:rPr>
          <w:rFonts w:eastAsiaTheme="minorHAnsi"/>
          <w:sz w:val="28"/>
          <w:szCs w:val="28"/>
          <w:lang w:val="uk-UA" w:eastAsia="en-US"/>
        </w:rPr>
      </w:pPr>
      <w:r w:rsidRPr="00156525">
        <w:rPr>
          <w:rFonts w:eastAsia="Calibri"/>
          <w:sz w:val="28"/>
          <w:lang w:val="uk-UA"/>
        </w:rPr>
        <w:t>Методи дослідження. В процесі досл</w:t>
      </w:r>
      <w:r w:rsidR="00AD6D77">
        <w:rPr>
          <w:rFonts w:eastAsia="Calibri"/>
          <w:sz w:val="28"/>
          <w:lang w:val="uk-UA"/>
        </w:rPr>
        <w:t xml:space="preserve">ідження використовувалися </w:t>
      </w:r>
      <w:r w:rsidRPr="00156525">
        <w:rPr>
          <w:rFonts w:eastAsia="Calibri"/>
          <w:sz w:val="28"/>
          <w:lang w:val="uk-UA"/>
        </w:rPr>
        <w:t>конструктивно-логічний метод, метод статистичного аналізу та метод експертної оцінки, метод теоретичного узагальнення</w:t>
      </w:r>
      <w:r w:rsidR="00802743">
        <w:rPr>
          <w:rFonts w:eastAsiaTheme="minorHAnsi"/>
          <w:sz w:val="28"/>
          <w:szCs w:val="28"/>
          <w:lang w:val="uk-UA" w:eastAsia="en-US"/>
        </w:rPr>
        <w:t xml:space="preserve"> літератури, узагальнення</w:t>
      </w:r>
      <w:r w:rsidR="00E8508B">
        <w:rPr>
          <w:rFonts w:eastAsiaTheme="minorHAnsi"/>
          <w:sz w:val="28"/>
          <w:szCs w:val="28"/>
          <w:lang w:val="uk-UA" w:eastAsia="en-US"/>
        </w:rPr>
        <w:t xml:space="preserve"> та</w:t>
      </w:r>
      <w:r w:rsidR="00802743" w:rsidRPr="00AF3491">
        <w:rPr>
          <w:rFonts w:eastAsiaTheme="minorHAnsi"/>
          <w:sz w:val="28"/>
          <w:szCs w:val="28"/>
          <w:lang w:val="uk-UA" w:eastAsia="en-US"/>
        </w:rPr>
        <w:t xml:space="preserve"> обґрунтування теоретичних засад проблеми дослідження</w:t>
      </w:r>
      <w:r w:rsidR="00E8508B">
        <w:rPr>
          <w:rFonts w:eastAsiaTheme="minorHAnsi"/>
          <w:sz w:val="28"/>
          <w:szCs w:val="28"/>
          <w:lang w:val="uk-UA" w:eastAsia="en-US"/>
        </w:rPr>
        <w:t xml:space="preserve">, </w:t>
      </w:r>
      <w:r w:rsidR="00E8508B" w:rsidRPr="004D1F21">
        <w:rPr>
          <w:rFonts w:eastAsiaTheme="minorHAnsi"/>
          <w:sz w:val="28"/>
          <w:szCs w:val="28"/>
          <w:lang w:val="uk-UA" w:eastAsia="en-US"/>
        </w:rPr>
        <w:t>зіставлення та порівняння даних фактичного матеріалу</w:t>
      </w:r>
      <w:r w:rsidR="00802743">
        <w:rPr>
          <w:rFonts w:eastAsiaTheme="minorHAnsi"/>
          <w:sz w:val="28"/>
          <w:szCs w:val="28"/>
          <w:lang w:val="uk-UA" w:eastAsia="en-US"/>
        </w:rPr>
        <w:t>.</w:t>
      </w:r>
    </w:p>
    <w:p w:rsidR="0064305C" w:rsidRPr="004F4881" w:rsidRDefault="0064305C" w:rsidP="002A631F">
      <w:pPr>
        <w:tabs>
          <w:tab w:val="center" w:pos="4607"/>
          <w:tab w:val="left" w:pos="5715"/>
        </w:tabs>
        <w:spacing w:line="360" w:lineRule="auto"/>
        <w:ind w:firstLine="709"/>
        <w:jc w:val="both"/>
        <w:rPr>
          <w:rFonts w:eastAsia="Calibri"/>
          <w:color w:val="000000"/>
          <w:sz w:val="28"/>
          <w:szCs w:val="28"/>
          <w:lang w:val="uk-UA" w:eastAsia="uk-UA"/>
        </w:rPr>
      </w:pPr>
      <w:r w:rsidRPr="004F4881">
        <w:rPr>
          <w:rFonts w:eastAsia="Calibri"/>
          <w:sz w:val="28"/>
          <w:szCs w:val="28"/>
          <w:lang w:val="uk-UA"/>
        </w:rPr>
        <w:t>Зміст кваліфікаційної роботи полягає у дослідженні</w:t>
      </w:r>
      <w:r w:rsidR="004F4881" w:rsidRPr="004F4881">
        <w:rPr>
          <w:rFonts w:eastAsia="Calibri"/>
          <w:sz w:val="28"/>
          <w:szCs w:val="28"/>
          <w:lang w:val="uk-UA"/>
        </w:rPr>
        <w:t xml:space="preserve"> </w:t>
      </w:r>
      <w:r w:rsidR="002F0AE8">
        <w:rPr>
          <w:rFonts w:eastAsia="Calibri"/>
          <w:sz w:val="28"/>
          <w:szCs w:val="28"/>
          <w:lang w:val="uk-UA"/>
        </w:rPr>
        <w:t xml:space="preserve">історичного минулого і </w:t>
      </w:r>
      <w:r w:rsidR="004F4881" w:rsidRPr="004F4881">
        <w:rPr>
          <w:rFonts w:eastAsia="Calibri"/>
          <w:sz w:val="28"/>
          <w:szCs w:val="28"/>
          <w:lang w:val="uk-UA"/>
        </w:rPr>
        <w:t>сучасного стану української готельної сфери</w:t>
      </w:r>
      <w:r w:rsidRPr="004F4881">
        <w:rPr>
          <w:rFonts w:eastAsia="Calibri"/>
          <w:bCs/>
          <w:sz w:val="28"/>
          <w:szCs w:val="28"/>
          <w:lang w:val="uk-UA"/>
        </w:rPr>
        <w:t>.</w:t>
      </w:r>
      <w:r w:rsidRPr="004F4881">
        <w:rPr>
          <w:rFonts w:eastAsia="Calibri"/>
          <w:sz w:val="28"/>
          <w:szCs w:val="28"/>
          <w:lang w:val="uk-UA"/>
        </w:rPr>
        <w:t xml:space="preserve">  </w:t>
      </w:r>
      <w:r w:rsidR="002F0AE8" w:rsidRPr="002F0AE8">
        <w:rPr>
          <w:sz w:val="28"/>
          <w:szCs w:val="28"/>
        </w:rPr>
        <w:t>У перспективі готельний бізнес повине</w:t>
      </w:r>
      <w:r w:rsidR="007156C6">
        <w:rPr>
          <w:sz w:val="28"/>
          <w:szCs w:val="28"/>
        </w:rPr>
        <w:t xml:space="preserve">н стати </w:t>
      </w:r>
      <w:proofErr w:type="gramStart"/>
      <w:r w:rsidR="007156C6">
        <w:rPr>
          <w:sz w:val="28"/>
          <w:szCs w:val="28"/>
        </w:rPr>
        <w:t>пров</w:t>
      </w:r>
      <w:proofErr w:type="gramEnd"/>
      <w:r w:rsidR="007156C6">
        <w:rPr>
          <w:sz w:val="28"/>
          <w:szCs w:val="28"/>
        </w:rPr>
        <w:t>ідним чинником акти</w:t>
      </w:r>
      <w:r w:rsidR="002F0AE8" w:rsidRPr="002F0AE8">
        <w:rPr>
          <w:sz w:val="28"/>
          <w:szCs w:val="28"/>
        </w:rPr>
        <w:t>візації туризму, інт</w:t>
      </w:r>
      <w:r w:rsidR="007156C6">
        <w:rPr>
          <w:sz w:val="28"/>
          <w:szCs w:val="28"/>
        </w:rPr>
        <w:t>еграції держави у світові струк</w:t>
      </w:r>
      <w:r w:rsidR="002F0AE8" w:rsidRPr="002F0AE8">
        <w:rPr>
          <w:sz w:val="28"/>
          <w:szCs w:val="28"/>
        </w:rPr>
        <w:t>тури міжнародного співробітництва, зростання значення національної культури.</w:t>
      </w:r>
      <w:r w:rsidRPr="004F4881">
        <w:rPr>
          <w:rFonts w:eastAsia="Calibri"/>
          <w:sz w:val="28"/>
          <w:szCs w:val="28"/>
          <w:lang w:val="uk-UA" w:eastAsia="en-US"/>
        </w:rPr>
        <w:t xml:space="preserve"> Саме тому, основною її метою є </w:t>
      </w:r>
      <w:r w:rsidR="004F4881" w:rsidRPr="004F4881">
        <w:rPr>
          <w:rFonts w:eastAsia="Calibri"/>
          <w:sz w:val="28"/>
          <w:szCs w:val="28"/>
          <w:lang w:val="uk-UA" w:eastAsia="en-US"/>
        </w:rPr>
        <w:t>визначення наявних тенденцій і перспектив розвитку готельного бізнесу в Україні</w:t>
      </w:r>
      <w:r w:rsidRPr="004F4881">
        <w:rPr>
          <w:rFonts w:eastAsia="Calibri"/>
          <w:sz w:val="28"/>
          <w:szCs w:val="28"/>
          <w:lang w:val="uk-UA" w:eastAsia="en-US"/>
        </w:rPr>
        <w:t xml:space="preserve">, які </w:t>
      </w:r>
      <w:r w:rsidR="004F4881" w:rsidRPr="004F4881">
        <w:rPr>
          <w:rFonts w:eastAsia="Calibri"/>
          <w:sz w:val="28"/>
          <w:szCs w:val="28"/>
          <w:lang w:val="uk-UA" w:eastAsia="en-US"/>
        </w:rPr>
        <w:t xml:space="preserve">є </w:t>
      </w:r>
      <w:r w:rsidR="004F4881" w:rsidRPr="004F4881">
        <w:rPr>
          <w:color w:val="000000"/>
          <w:sz w:val="28"/>
          <w:szCs w:val="28"/>
          <w:shd w:val="clear" w:color="auto" w:fill="FFFFFF"/>
          <w:lang w:val="uk-UA"/>
        </w:rPr>
        <w:t>передумовами подальшого розвитку підприємств готельного господарства</w:t>
      </w:r>
      <w:r w:rsidR="004F4881" w:rsidRPr="004F4881">
        <w:rPr>
          <w:rFonts w:eastAsia="Calibri"/>
          <w:sz w:val="28"/>
          <w:szCs w:val="28"/>
          <w:lang w:val="uk-UA" w:eastAsia="en-US"/>
        </w:rPr>
        <w:t>, а також підвищення</w:t>
      </w:r>
      <w:r w:rsidRPr="004F4881">
        <w:rPr>
          <w:rFonts w:eastAsia="Calibri"/>
          <w:sz w:val="28"/>
          <w:szCs w:val="28"/>
          <w:lang w:val="uk-UA" w:eastAsia="en-US"/>
        </w:rPr>
        <w:t xml:space="preserve"> </w:t>
      </w:r>
      <w:r w:rsidR="004F4881" w:rsidRPr="004F4881">
        <w:rPr>
          <w:color w:val="000000"/>
          <w:sz w:val="28"/>
          <w:szCs w:val="28"/>
          <w:shd w:val="clear" w:color="auto" w:fill="FFFFFF"/>
        </w:rPr>
        <w:t>як</w:t>
      </w:r>
      <w:r w:rsidR="004F4881" w:rsidRPr="004F4881">
        <w:rPr>
          <w:color w:val="000000"/>
          <w:sz w:val="28"/>
          <w:szCs w:val="28"/>
          <w:shd w:val="clear" w:color="auto" w:fill="FFFFFF"/>
          <w:lang w:val="uk-UA"/>
        </w:rPr>
        <w:t>ості надання послуг та</w:t>
      </w:r>
      <w:r w:rsidR="004F4881" w:rsidRPr="004F4881">
        <w:rPr>
          <w:color w:val="000000"/>
          <w:sz w:val="28"/>
          <w:szCs w:val="28"/>
          <w:shd w:val="clear" w:color="auto" w:fill="FFFFFF"/>
        </w:rPr>
        <w:t xml:space="preserve"> управління</w:t>
      </w:r>
      <w:r w:rsidR="004F4881" w:rsidRPr="004F4881">
        <w:rPr>
          <w:color w:val="000000"/>
          <w:sz w:val="28"/>
          <w:szCs w:val="28"/>
          <w:shd w:val="clear" w:color="auto" w:fill="FFFFFF"/>
          <w:lang w:val="uk-UA"/>
        </w:rPr>
        <w:t xml:space="preserve"> готельним бізнесом в цілому.</w:t>
      </w:r>
      <w:r w:rsidR="002F0AE8">
        <w:rPr>
          <w:color w:val="000000"/>
          <w:sz w:val="28"/>
          <w:szCs w:val="28"/>
          <w:shd w:val="clear" w:color="auto" w:fill="FFFFFF"/>
          <w:lang w:val="uk-UA"/>
        </w:rPr>
        <w:t xml:space="preserve"> </w:t>
      </w:r>
    </w:p>
    <w:p w:rsidR="0064305C" w:rsidRPr="00156525" w:rsidRDefault="0064305C" w:rsidP="002A631F">
      <w:pPr>
        <w:spacing w:line="360" w:lineRule="auto"/>
        <w:ind w:firstLine="709"/>
        <w:jc w:val="both"/>
        <w:rPr>
          <w:rFonts w:eastAsia="Calibri"/>
          <w:color w:val="000000"/>
          <w:sz w:val="28"/>
          <w:szCs w:val="28"/>
          <w:lang w:val="uk-UA" w:eastAsia="uk-UA"/>
        </w:rPr>
      </w:pPr>
    </w:p>
    <w:p w:rsidR="0064305C" w:rsidRDefault="0064305C" w:rsidP="002A631F">
      <w:pPr>
        <w:spacing w:line="360" w:lineRule="auto"/>
        <w:ind w:firstLine="709"/>
        <w:jc w:val="both"/>
        <w:rPr>
          <w:rFonts w:eastAsia="Calibri"/>
          <w:color w:val="000000"/>
          <w:sz w:val="28"/>
          <w:szCs w:val="28"/>
          <w:lang w:val="uk-UA" w:eastAsia="uk-UA"/>
        </w:rPr>
      </w:pPr>
    </w:p>
    <w:p w:rsidR="0064305C" w:rsidRDefault="0064305C" w:rsidP="002A631F">
      <w:pPr>
        <w:spacing w:line="360" w:lineRule="auto"/>
        <w:ind w:firstLine="709"/>
        <w:jc w:val="both"/>
        <w:rPr>
          <w:rFonts w:eastAsia="Calibri"/>
          <w:color w:val="000000"/>
          <w:sz w:val="28"/>
          <w:szCs w:val="28"/>
          <w:lang w:val="uk-UA" w:eastAsia="uk-UA"/>
        </w:rPr>
      </w:pPr>
    </w:p>
    <w:p w:rsidR="0064305C" w:rsidRDefault="0064305C" w:rsidP="002A631F">
      <w:pPr>
        <w:jc w:val="both"/>
        <w:rPr>
          <w:rFonts w:eastAsia="Calibri"/>
          <w:color w:val="000000"/>
          <w:sz w:val="28"/>
          <w:szCs w:val="28"/>
          <w:lang w:val="uk-UA" w:eastAsia="uk-UA"/>
        </w:rPr>
      </w:pPr>
    </w:p>
    <w:p w:rsidR="0064305C" w:rsidRDefault="0064305C" w:rsidP="002A631F">
      <w:pPr>
        <w:ind w:firstLine="709"/>
        <w:jc w:val="both"/>
        <w:rPr>
          <w:rFonts w:eastAsia="Calibri"/>
          <w:color w:val="000000"/>
          <w:sz w:val="28"/>
          <w:szCs w:val="28"/>
          <w:lang w:val="uk-UA" w:eastAsia="uk-UA"/>
        </w:rPr>
      </w:pPr>
    </w:p>
    <w:p w:rsidR="0064305C" w:rsidRPr="00156525" w:rsidRDefault="0064305C" w:rsidP="002A631F">
      <w:pPr>
        <w:ind w:firstLine="709"/>
        <w:jc w:val="both"/>
        <w:rPr>
          <w:rFonts w:eastAsia="Calibri"/>
          <w:color w:val="000000"/>
          <w:sz w:val="28"/>
          <w:szCs w:val="28"/>
          <w:lang w:val="uk-UA" w:eastAsia="uk-UA"/>
        </w:rPr>
      </w:pPr>
    </w:p>
    <w:p w:rsidR="0064305C" w:rsidRDefault="0064305C" w:rsidP="002A631F">
      <w:pPr>
        <w:ind w:firstLine="709"/>
        <w:jc w:val="both"/>
        <w:rPr>
          <w:rFonts w:eastAsia="Calibri"/>
          <w:color w:val="000000"/>
          <w:sz w:val="28"/>
          <w:szCs w:val="28"/>
          <w:lang w:val="uk-UA" w:eastAsia="uk-UA"/>
        </w:rPr>
      </w:pPr>
      <w:r w:rsidRPr="00156525">
        <w:rPr>
          <w:rFonts w:eastAsia="Calibri"/>
          <w:color w:val="000000"/>
          <w:sz w:val="28"/>
          <w:szCs w:val="28"/>
          <w:lang w:val="uk-UA" w:eastAsia="uk-UA"/>
        </w:rPr>
        <w:t xml:space="preserve">СФЕРА ОБСЛУГОВУВАННЯ, </w:t>
      </w:r>
      <w:r w:rsidR="00C60D33">
        <w:rPr>
          <w:rFonts w:eastAsia="Calibri"/>
          <w:color w:val="000000"/>
          <w:sz w:val="28"/>
          <w:szCs w:val="28"/>
          <w:lang w:val="uk-UA" w:eastAsia="uk-UA"/>
        </w:rPr>
        <w:t>ГОСТИННІСТЬ</w:t>
      </w:r>
      <w:r w:rsidRPr="00156525">
        <w:rPr>
          <w:rFonts w:eastAsia="Calibri"/>
          <w:color w:val="000000"/>
          <w:sz w:val="28"/>
          <w:szCs w:val="28"/>
          <w:lang w:val="uk-UA" w:eastAsia="uk-UA"/>
        </w:rPr>
        <w:t>,</w:t>
      </w:r>
      <w:r w:rsidR="00C60D33">
        <w:rPr>
          <w:rFonts w:eastAsia="Calibri"/>
          <w:color w:val="000000"/>
          <w:sz w:val="28"/>
          <w:szCs w:val="28"/>
          <w:lang w:val="uk-UA" w:eastAsia="uk-UA"/>
        </w:rPr>
        <w:t xml:space="preserve"> ГОТЕЛЬНИЙ РИНОК,</w:t>
      </w:r>
      <w:r w:rsidRPr="00156525">
        <w:rPr>
          <w:rFonts w:eastAsia="Calibri"/>
          <w:color w:val="000000"/>
          <w:sz w:val="28"/>
          <w:szCs w:val="28"/>
          <w:lang w:val="uk-UA" w:eastAsia="uk-UA"/>
        </w:rPr>
        <w:t xml:space="preserve"> СИСТЕМА УПРАВЛІННЯ, </w:t>
      </w:r>
      <w:r w:rsidR="00084EA5">
        <w:rPr>
          <w:rFonts w:eastAsia="Calibri"/>
          <w:color w:val="000000"/>
          <w:sz w:val="28"/>
          <w:szCs w:val="28"/>
          <w:lang w:val="uk-UA" w:eastAsia="uk-UA"/>
        </w:rPr>
        <w:t>КОНКУРЕНТОСПРОМОЖНІСТЬ</w:t>
      </w:r>
      <w:r w:rsidRPr="00156525">
        <w:rPr>
          <w:rFonts w:eastAsia="Calibri"/>
          <w:color w:val="000000"/>
          <w:sz w:val="28"/>
          <w:szCs w:val="28"/>
          <w:lang w:val="uk-UA" w:eastAsia="uk-UA"/>
        </w:rPr>
        <w:t xml:space="preserve">, </w:t>
      </w:r>
      <w:r w:rsidR="00084EA5">
        <w:rPr>
          <w:rFonts w:eastAsia="Calibri"/>
          <w:color w:val="000000"/>
          <w:sz w:val="28"/>
          <w:szCs w:val="28"/>
          <w:lang w:val="uk-UA" w:eastAsia="uk-UA"/>
        </w:rPr>
        <w:t>ТЕНДЕНЦІЇ РОЗВИ</w:t>
      </w:r>
      <w:r w:rsidR="00A405A3">
        <w:rPr>
          <w:rFonts w:eastAsia="Calibri"/>
          <w:color w:val="000000"/>
          <w:sz w:val="28"/>
          <w:szCs w:val="28"/>
          <w:lang w:val="uk-UA" w:eastAsia="uk-UA"/>
        </w:rPr>
        <w:t>ТКУ</w:t>
      </w:r>
    </w:p>
    <w:p w:rsidR="008B08BA" w:rsidRPr="008B08BA" w:rsidRDefault="008B08BA" w:rsidP="002A631F">
      <w:pPr>
        <w:jc w:val="center"/>
        <w:rPr>
          <w:b/>
          <w:kern w:val="0"/>
          <w:sz w:val="28"/>
          <w:szCs w:val="28"/>
          <w:lang w:eastAsia="ru-RU"/>
        </w:rPr>
      </w:pPr>
      <w:r w:rsidRPr="008B08BA">
        <w:rPr>
          <w:b/>
          <w:kern w:val="0"/>
          <w:sz w:val="28"/>
          <w:szCs w:val="28"/>
          <w:lang w:eastAsia="ru-RU"/>
        </w:rPr>
        <w:lastRenderedPageBreak/>
        <w:t>ABSTRACT</w:t>
      </w:r>
    </w:p>
    <w:p w:rsidR="008B08BA" w:rsidRPr="008B08BA" w:rsidRDefault="008B08BA" w:rsidP="002A631F">
      <w:pPr>
        <w:jc w:val="both"/>
        <w:rPr>
          <w:kern w:val="0"/>
          <w:sz w:val="28"/>
          <w:szCs w:val="28"/>
          <w:lang w:eastAsia="ru-RU"/>
        </w:rPr>
      </w:pPr>
    </w:p>
    <w:p w:rsidR="008B08BA" w:rsidRPr="005703A7" w:rsidRDefault="008B08BA" w:rsidP="002A631F">
      <w:pPr>
        <w:spacing w:line="360" w:lineRule="auto"/>
        <w:ind w:firstLine="708"/>
        <w:jc w:val="both"/>
        <w:rPr>
          <w:kern w:val="0"/>
          <w:sz w:val="28"/>
          <w:szCs w:val="28"/>
          <w:lang w:val="en-US" w:eastAsia="ru-RU"/>
        </w:rPr>
      </w:pPr>
      <w:proofErr w:type="gramStart"/>
      <w:r w:rsidRPr="005703A7">
        <w:rPr>
          <w:kern w:val="0"/>
          <w:sz w:val="28"/>
          <w:szCs w:val="28"/>
          <w:lang w:val="en-US" w:eastAsia="ru-RU"/>
        </w:rPr>
        <w:t xml:space="preserve">Qualification work – </w:t>
      </w:r>
      <w:r w:rsidRPr="00C0548E">
        <w:rPr>
          <w:color w:val="FF0000"/>
          <w:kern w:val="0"/>
          <w:sz w:val="28"/>
          <w:szCs w:val="28"/>
          <w:lang w:val="en-US" w:eastAsia="ru-RU"/>
        </w:rPr>
        <w:t>88</w:t>
      </w:r>
      <w:r w:rsidRPr="005703A7">
        <w:rPr>
          <w:kern w:val="0"/>
          <w:sz w:val="28"/>
          <w:szCs w:val="28"/>
          <w:lang w:val="en-US" w:eastAsia="ru-RU"/>
        </w:rPr>
        <w:t xml:space="preserve"> pages, 3 app</w:t>
      </w:r>
      <w:r w:rsidR="0004524F" w:rsidRPr="005703A7">
        <w:rPr>
          <w:kern w:val="0"/>
          <w:sz w:val="28"/>
          <w:szCs w:val="28"/>
          <w:lang w:val="en-US" w:eastAsia="ru-RU"/>
        </w:rPr>
        <w:t>lication</w:t>
      </w:r>
      <w:r w:rsidRPr="005703A7">
        <w:rPr>
          <w:kern w:val="0"/>
          <w:sz w:val="28"/>
          <w:szCs w:val="28"/>
          <w:lang w:val="en-US" w:eastAsia="ru-RU"/>
        </w:rPr>
        <w:t>s, 61 literary sources.</w:t>
      </w:r>
      <w:proofErr w:type="gramEnd"/>
    </w:p>
    <w:p w:rsidR="008B08BA" w:rsidRPr="005703A7" w:rsidRDefault="008B08BA" w:rsidP="002A631F">
      <w:pPr>
        <w:spacing w:line="360" w:lineRule="auto"/>
        <w:ind w:firstLine="708"/>
        <w:jc w:val="both"/>
        <w:rPr>
          <w:kern w:val="0"/>
          <w:sz w:val="28"/>
          <w:szCs w:val="28"/>
          <w:lang w:val="en-US" w:eastAsia="ru-RU"/>
        </w:rPr>
      </w:pPr>
      <w:r w:rsidRPr="005703A7">
        <w:rPr>
          <w:kern w:val="0"/>
          <w:sz w:val="28"/>
          <w:szCs w:val="28"/>
          <w:lang w:val="en-US" w:eastAsia="ru-RU"/>
        </w:rPr>
        <w:t>The goal is to study the current state, problems and determine the prospects for the development of the hotel business in Ukraine.</w:t>
      </w:r>
    </w:p>
    <w:p w:rsidR="008B08BA" w:rsidRPr="005703A7" w:rsidRDefault="008B08BA" w:rsidP="002A631F">
      <w:pPr>
        <w:spacing w:line="360" w:lineRule="auto"/>
        <w:ind w:firstLine="708"/>
        <w:jc w:val="both"/>
        <w:rPr>
          <w:kern w:val="0"/>
          <w:sz w:val="28"/>
          <w:szCs w:val="28"/>
          <w:lang w:val="en-US" w:eastAsia="ru-RU"/>
        </w:rPr>
      </w:pPr>
      <w:r w:rsidRPr="005703A7">
        <w:rPr>
          <w:kern w:val="0"/>
          <w:sz w:val="28"/>
          <w:szCs w:val="28"/>
          <w:lang w:val="en-US" w:eastAsia="ru-RU"/>
        </w:rPr>
        <w:t>The object of the study is the hotel business of Ukraine.</w:t>
      </w:r>
    </w:p>
    <w:p w:rsidR="008B08BA" w:rsidRPr="008B08BA" w:rsidRDefault="008B08BA" w:rsidP="002A631F">
      <w:pPr>
        <w:spacing w:line="360" w:lineRule="auto"/>
        <w:ind w:firstLine="708"/>
        <w:jc w:val="both"/>
        <w:rPr>
          <w:kern w:val="0"/>
          <w:sz w:val="28"/>
          <w:szCs w:val="28"/>
          <w:lang w:val="uk-UA" w:eastAsia="ru-RU"/>
        </w:rPr>
      </w:pPr>
      <w:r w:rsidRPr="005703A7">
        <w:rPr>
          <w:kern w:val="0"/>
          <w:sz w:val="28"/>
          <w:szCs w:val="28"/>
          <w:lang w:val="en-US" w:eastAsia="ru-RU"/>
        </w:rPr>
        <w:t>The subject of the research is theoretical and practical issues of hotel business development in Ukraine.</w:t>
      </w:r>
    </w:p>
    <w:p w:rsidR="007D7D16" w:rsidRDefault="007D7D16" w:rsidP="002A631F">
      <w:pPr>
        <w:spacing w:line="360" w:lineRule="auto"/>
        <w:ind w:firstLine="708"/>
        <w:jc w:val="both"/>
        <w:rPr>
          <w:rStyle w:val="y2iqfc"/>
          <w:color w:val="202124"/>
          <w:sz w:val="28"/>
          <w:szCs w:val="28"/>
          <w:lang w:val="uk-UA"/>
        </w:rPr>
      </w:pPr>
      <w:proofErr w:type="gramStart"/>
      <w:r w:rsidRPr="005703A7">
        <w:rPr>
          <w:rStyle w:val="y2iqfc"/>
          <w:color w:val="202124"/>
          <w:sz w:val="28"/>
          <w:szCs w:val="28"/>
          <w:lang w:val="en-US"/>
        </w:rPr>
        <w:t>Research methods.</w:t>
      </w:r>
      <w:proofErr w:type="gramEnd"/>
      <w:r w:rsidRPr="005703A7">
        <w:rPr>
          <w:rStyle w:val="y2iqfc"/>
          <w:color w:val="202124"/>
          <w:sz w:val="28"/>
          <w:szCs w:val="28"/>
          <w:lang w:val="en-US"/>
        </w:rPr>
        <w:t xml:space="preserve"> In the research process, the constructive-logical method, the method of statistical analysis and the method of expert evaluation, the method of theoretical generalization of the literature, generalization and justification of the theoretical foundations of the research problem, comparison and comparison of the data of the actual material were used.</w:t>
      </w:r>
    </w:p>
    <w:p w:rsidR="005B6C4D" w:rsidRPr="005B6C4D" w:rsidRDefault="005B6C4D" w:rsidP="002A631F">
      <w:pPr>
        <w:spacing w:line="360" w:lineRule="auto"/>
        <w:ind w:firstLine="708"/>
        <w:jc w:val="both"/>
        <w:rPr>
          <w:sz w:val="28"/>
          <w:szCs w:val="28"/>
          <w:lang w:val="en-US"/>
        </w:rPr>
      </w:pPr>
      <w:r w:rsidRPr="005703A7">
        <w:rPr>
          <w:rStyle w:val="y2iqfc"/>
          <w:color w:val="202124"/>
          <w:sz w:val="28"/>
          <w:szCs w:val="28"/>
          <w:lang w:val="en-US"/>
        </w:rPr>
        <w:t>The content of the qualification work consists in researching the historical past and the current state of the Ukrainian hotel industry. In the future, the hotel business should become a leading factor in the activation of tourism, the integration of the state into the world structures of international cooperation, and the growth of the importance of national culture. That is why its main goal is to determine the existing trends and prospects for the development of the hotel business in Ukraine, which are prerequisites for the further development of hotel enterprises, as well as improving the quality of service provision and management of the hotel business as a whole.</w:t>
      </w:r>
    </w:p>
    <w:p w:rsidR="005B6C4D" w:rsidRPr="005B6C4D" w:rsidRDefault="005B6C4D" w:rsidP="002A631F">
      <w:pPr>
        <w:spacing w:line="360" w:lineRule="auto"/>
        <w:ind w:firstLine="708"/>
        <w:jc w:val="both"/>
        <w:rPr>
          <w:sz w:val="28"/>
          <w:szCs w:val="28"/>
          <w:lang w:val="en-US"/>
        </w:rPr>
      </w:pPr>
    </w:p>
    <w:p w:rsidR="008B08BA" w:rsidRPr="007D7D16" w:rsidRDefault="008B08BA" w:rsidP="002A631F">
      <w:pPr>
        <w:jc w:val="both"/>
        <w:rPr>
          <w:kern w:val="0"/>
          <w:sz w:val="28"/>
          <w:szCs w:val="28"/>
          <w:lang w:val="en-US" w:eastAsia="ru-RU"/>
        </w:rPr>
      </w:pPr>
    </w:p>
    <w:p w:rsidR="008B08BA" w:rsidRDefault="008B08BA" w:rsidP="002A631F">
      <w:pPr>
        <w:rPr>
          <w:kern w:val="0"/>
          <w:lang w:val="uk-UA" w:eastAsia="ru-RU"/>
        </w:rPr>
      </w:pPr>
    </w:p>
    <w:p w:rsidR="008B08BA" w:rsidRDefault="008B08BA" w:rsidP="002A631F">
      <w:pPr>
        <w:rPr>
          <w:kern w:val="0"/>
          <w:lang w:val="uk-UA" w:eastAsia="ru-RU"/>
        </w:rPr>
      </w:pPr>
    </w:p>
    <w:p w:rsidR="008B08BA" w:rsidRDefault="008B08BA" w:rsidP="002A631F">
      <w:pPr>
        <w:rPr>
          <w:kern w:val="0"/>
          <w:lang w:val="uk-UA" w:eastAsia="ru-RU"/>
        </w:rPr>
      </w:pPr>
    </w:p>
    <w:p w:rsidR="008B08BA" w:rsidRDefault="008B08BA" w:rsidP="002A631F">
      <w:pPr>
        <w:rPr>
          <w:kern w:val="0"/>
          <w:lang w:val="uk-UA" w:eastAsia="ru-RU"/>
        </w:rPr>
      </w:pPr>
    </w:p>
    <w:p w:rsidR="008B08BA" w:rsidRDefault="008B08BA" w:rsidP="002A631F">
      <w:pPr>
        <w:rPr>
          <w:kern w:val="0"/>
          <w:lang w:val="uk-UA" w:eastAsia="ru-RU"/>
        </w:rPr>
      </w:pPr>
    </w:p>
    <w:p w:rsidR="008B08BA" w:rsidRDefault="008B08BA" w:rsidP="002A631F">
      <w:pPr>
        <w:rPr>
          <w:kern w:val="0"/>
          <w:lang w:val="uk-UA" w:eastAsia="ru-RU"/>
        </w:rPr>
      </w:pPr>
    </w:p>
    <w:p w:rsidR="008B08BA" w:rsidRDefault="008B08BA" w:rsidP="002A631F">
      <w:pPr>
        <w:rPr>
          <w:kern w:val="0"/>
          <w:lang w:val="uk-UA" w:eastAsia="ru-RU"/>
        </w:rPr>
      </w:pPr>
    </w:p>
    <w:p w:rsidR="008B08BA" w:rsidRDefault="008B08BA" w:rsidP="002A631F">
      <w:pPr>
        <w:rPr>
          <w:kern w:val="0"/>
          <w:lang w:val="uk-UA" w:eastAsia="ru-RU"/>
        </w:rPr>
      </w:pPr>
    </w:p>
    <w:p w:rsidR="00224707" w:rsidRDefault="00224707" w:rsidP="002A631F">
      <w:pPr>
        <w:rPr>
          <w:kern w:val="0"/>
          <w:lang w:val="uk-UA" w:eastAsia="ru-RU"/>
        </w:rPr>
      </w:pPr>
    </w:p>
    <w:p w:rsidR="00CA0023" w:rsidRPr="00CA0023" w:rsidRDefault="00CA0023" w:rsidP="002A631F">
      <w:pPr>
        <w:ind w:firstLine="708"/>
        <w:rPr>
          <w:rFonts w:asciiTheme="minorHAnsi" w:hAnsiTheme="minorHAnsi" w:cstheme="minorHAnsi"/>
          <w:sz w:val="28"/>
          <w:szCs w:val="28"/>
          <w:lang w:val="en-US"/>
        </w:rPr>
      </w:pPr>
      <w:r w:rsidRPr="005703A7">
        <w:rPr>
          <w:rStyle w:val="y2iqfc"/>
          <w:rFonts w:asciiTheme="minorHAnsi" w:hAnsiTheme="minorHAnsi" w:cstheme="minorHAnsi"/>
          <w:color w:val="202124"/>
          <w:sz w:val="28"/>
          <w:szCs w:val="28"/>
          <w:lang w:val="en-US"/>
        </w:rPr>
        <w:t>SERVICE FIELD, HOSPITALITY, HOTEL MARKET, MANAGEMENT SYSTEM, COMPETITIVENESS, DEVELOPMENT TRENDS</w:t>
      </w:r>
    </w:p>
    <w:p w:rsidR="008B08BA" w:rsidRPr="00CA0023" w:rsidRDefault="008B08BA" w:rsidP="002A631F">
      <w:pPr>
        <w:rPr>
          <w:kern w:val="0"/>
          <w:lang w:val="en-US" w:eastAsia="ru-RU"/>
        </w:rPr>
      </w:pPr>
    </w:p>
    <w:p w:rsidR="008B08BA" w:rsidRDefault="008B08BA" w:rsidP="002A631F">
      <w:pPr>
        <w:rPr>
          <w:kern w:val="0"/>
          <w:lang w:val="uk-UA" w:eastAsia="ru-RU"/>
        </w:rPr>
      </w:pPr>
    </w:p>
    <w:p w:rsidR="00F62DB0" w:rsidRPr="0023619F" w:rsidRDefault="00A311DC" w:rsidP="002A631F">
      <w:pPr>
        <w:spacing w:line="360" w:lineRule="auto"/>
        <w:jc w:val="center"/>
        <w:rPr>
          <w:b/>
          <w:sz w:val="28"/>
          <w:szCs w:val="28"/>
        </w:rPr>
      </w:pPr>
      <w:r w:rsidRPr="0023619F">
        <w:rPr>
          <w:b/>
          <w:sz w:val="28"/>
          <w:szCs w:val="28"/>
        </w:rPr>
        <w:lastRenderedPageBreak/>
        <w:t>ПЕРЕЛІК УМОВНИХ ПОЗНАЧЕНЬ, СИМВОЛІВ, ОДИНИЦЬ, СКОРОЧЕНЬ І ТЕРМІНІ</w:t>
      </w:r>
      <w:proofErr w:type="gramStart"/>
      <w:r w:rsidRPr="0023619F">
        <w:rPr>
          <w:b/>
          <w:sz w:val="28"/>
          <w:szCs w:val="28"/>
        </w:rPr>
        <w:t>В</w:t>
      </w:r>
      <w:proofErr w:type="gramEnd"/>
    </w:p>
    <w:p w:rsidR="00DB20EC" w:rsidRPr="00124591" w:rsidRDefault="00124591" w:rsidP="002A631F">
      <w:pPr>
        <w:spacing w:line="360" w:lineRule="auto"/>
        <w:rPr>
          <w:sz w:val="28"/>
          <w:szCs w:val="28"/>
          <w:lang w:val="uk-UA"/>
        </w:rPr>
      </w:pPr>
      <w:r>
        <w:rPr>
          <w:sz w:val="28"/>
          <w:szCs w:val="28"/>
          <w:lang w:val="en-US"/>
        </w:rPr>
        <w:t>UNWTO</w:t>
      </w:r>
      <w:r w:rsidRPr="00B17631">
        <w:rPr>
          <w:sz w:val="28"/>
          <w:szCs w:val="28"/>
        </w:rPr>
        <w:t xml:space="preserve"> </w:t>
      </w:r>
      <w:r w:rsidR="00B17631">
        <w:rPr>
          <w:sz w:val="28"/>
          <w:szCs w:val="28"/>
          <w:lang w:val="uk-UA"/>
        </w:rPr>
        <w:t>(ВТО)</w:t>
      </w:r>
      <w:r w:rsidR="00A311DC" w:rsidRPr="00B17631">
        <w:rPr>
          <w:sz w:val="28"/>
          <w:szCs w:val="28"/>
        </w:rPr>
        <w:t xml:space="preserve"> – </w:t>
      </w:r>
      <w:r w:rsidRPr="00124591">
        <w:rPr>
          <w:bCs/>
          <w:color w:val="000000" w:themeColor="text1"/>
          <w:sz w:val="28"/>
          <w:szCs w:val="28"/>
          <w:lang w:val="en-US"/>
        </w:rPr>
        <w:t>World</w:t>
      </w:r>
      <w:r w:rsidRPr="00B17631">
        <w:rPr>
          <w:bCs/>
          <w:color w:val="000000" w:themeColor="text1"/>
          <w:sz w:val="28"/>
          <w:szCs w:val="28"/>
        </w:rPr>
        <w:t xml:space="preserve"> </w:t>
      </w:r>
      <w:r w:rsidRPr="00124591">
        <w:rPr>
          <w:bCs/>
          <w:color w:val="000000" w:themeColor="text1"/>
          <w:sz w:val="28"/>
          <w:szCs w:val="28"/>
          <w:lang w:val="en-US"/>
        </w:rPr>
        <w:t>Tourism</w:t>
      </w:r>
      <w:r w:rsidRPr="00B17631">
        <w:rPr>
          <w:bCs/>
          <w:color w:val="000000" w:themeColor="text1"/>
          <w:sz w:val="28"/>
          <w:szCs w:val="28"/>
        </w:rPr>
        <w:t xml:space="preserve"> </w:t>
      </w:r>
      <w:r w:rsidRPr="00124591">
        <w:rPr>
          <w:bCs/>
          <w:color w:val="000000" w:themeColor="text1"/>
          <w:sz w:val="28"/>
          <w:szCs w:val="28"/>
          <w:lang w:val="en-US"/>
        </w:rPr>
        <w:t>Organization</w:t>
      </w:r>
      <w:r w:rsidR="00211ED6">
        <w:rPr>
          <w:bCs/>
          <w:color w:val="000000" w:themeColor="text1"/>
          <w:sz w:val="28"/>
          <w:szCs w:val="28"/>
          <w:lang w:val="uk-UA"/>
        </w:rPr>
        <w:t>, В</w:t>
      </w:r>
      <w:r>
        <w:rPr>
          <w:bCs/>
          <w:color w:val="000000" w:themeColor="text1"/>
          <w:sz w:val="28"/>
          <w:szCs w:val="28"/>
          <w:lang w:val="uk-UA"/>
        </w:rPr>
        <w:t>сесвітня туристична організація</w:t>
      </w:r>
    </w:p>
    <w:p w:rsidR="00124591" w:rsidRPr="00124591" w:rsidRDefault="00124591" w:rsidP="002A631F">
      <w:pPr>
        <w:spacing w:line="360" w:lineRule="auto"/>
        <w:rPr>
          <w:sz w:val="28"/>
          <w:szCs w:val="28"/>
          <w:lang w:val="uk-UA"/>
        </w:rPr>
      </w:pPr>
      <w:r>
        <w:rPr>
          <w:sz w:val="28"/>
          <w:szCs w:val="28"/>
          <w:lang w:val="en-US"/>
        </w:rPr>
        <w:t>WTTC</w:t>
      </w:r>
      <w:r w:rsidRPr="00124591">
        <w:rPr>
          <w:sz w:val="28"/>
          <w:szCs w:val="28"/>
        </w:rPr>
        <w:t xml:space="preserve"> – </w:t>
      </w:r>
      <w:r w:rsidR="00211ED6">
        <w:rPr>
          <w:sz w:val="28"/>
          <w:szCs w:val="28"/>
          <w:lang w:val="uk-UA"/>
        </w:rPr>
        <w:t>С</w:t>
      </w:r>
      <w:r>
        <w:rPr>
          <w:sz w:val="28"/>
          <w:szCs w:val="28"/>
          <w:lang w:val="uk-UA"/>
        </w:rPr>
        <w:t>вітова рада з подорожей і туризму</w:t>
      </w:r>
    </w:p>
    <w:p w:rsidR="00C75AFD" w:rsidRDefault="00C75AFD" w:rsidP="002A631F">
      <w:pPr>
        <w:spacing w:line="360" w:lineRule="auto"/>
        <w:rPr>
          <w:sz w:val="28"/>
          <w:szCs w:val="28"/>
          <w:lang w:val="uk-UA"/>
        </w:rPr>
      </w:pPr>
      <w:r>
        <w:rPr>
          <w:sz w:val="28"/>
          <w:szCs w:val="28"/>
          <w:lang w:val="uk-UA"/>
        </w:rPr>
        <w:t xml:space="preserve">ДАРТ – Державне агентство розвитку туризму </w:t>
      </w:r>
    </w:p>
    <w:p w:rsidR="00C75AFD" w:rsidRDefault="00C75AFD" w:rsidP="002A631F">
      <w:pPr>
        <w:spacing w:line="360" w:lineRule="auto"/>
        <w:rPr>
          <w:sz w:val="28"/>
          <w:szCs w:val="28"/>
          <w:lang w:val="uk-UA"/>
        </w:rPr>
      </w:pPr>
      <w:r>
        <w:rPr>
          <w:sz w:val="28"/>
          <w:szCs w:val="28"/>
          <w:lang w:val="uk-UA"/>
        </w:rPr>
        <w:t>ДСТУ – Державні стандарти України</w:t>
      </w:r>
    </w:p>
    <w:p w:rsidR="00E95C66" w:rsidRDefault="00E95C66" w:rsidP="002A631F">
      <w:pPr>
        <w:spacing w:line="360" w:lineRule="auto"/>
        <w:rPr>
          <w:sz w:val="28"/>
          <w:szCs w:val="28"/>
          <w:lang w:val="uk-UA"/>
        </w:rPr>
      </w:pPr>
      <w:r>
        <w:rPr>
          <w:sz w:val="28"/>
          <w:szCs w:val="28"/>
          <w:lang w:val="uk-UA"/>
        </w:rPr>
        <w:t xml:space="preserve">вул. – вулиця </w:t>
      </w:r>
    </w:p>
    <w:p w:rsidR="00DB20EC" w:rsidRDefault="00A311DC" w:rsidP="002A631F">
      <w:pPr>
        <w:spacing w:line="360" w:lineRule="auto"/>
        <w:rPr>
          <w:sz w:val="28"/>
          <w:szCs w:val="28"/>
          <w:lang w:val="uk-UA"/>
        </w:rPr>
      </w:pPr>
      <w:r w:rsidRPr="00BD5BB9">
        <w:rPr>
          <w:sz w:val="28"/>
          <w:szCs w:val="28"/>
        </w:rPr>
        <w:t xml:space="preserve">грн. – гривня </w:t>
      </w:r>
    </w:p>
    <w:p w:rsidR="006073C6" w:rsidRPr="006073C6" w:rsidRDefault="006073C6" w:rsidP="002A631F">
      <w:pPr>
        <w:spacing w:line="360" w:lineRule="auto"/>
        <w:rPr>
          <w:sz w:val="28"/>
          <w:szCs w:val="28"/>
          <w:lang w:val="uk-UA"/>
        </w:rPr>
      </w:pPr>
      <w:r>
        <w:rPr>
          <w:sz w:val="28"/>
          <w:szCs w:val="28"/>
          <w:lang w:val="uk-UA"/>
        </w:rPr>
        <w:t xml:space="preserve">злот. – злотий </w:t>
      </w:r>
    </w:p>
    <w:p w:rsidR="00DB20EC" w:rsidRDefault="00A311DC" w:rsidP="002A631F">
      <w:pPr>
        <w:spacing w:line="360" w:lineRule="auto"/>
        <w:rPr>
          <w:sz w:val="28"/>
          <w:szCs w:val="28"/>
          <w:lang w:val="uk-UA"/>
        </w:rPr>
      </w:pPr>
      <w:r w:rsidRPr="00DB20EC">
        <w:rPr>
          <w:sz w:val="28"/>
          <w:szCs w:val="28"/>
          <w:lang w:val="uk-UA"/>
        </w:rPr>
        <w:t xml:space="preserve">ін. − інше </w:t>
      </w:r>
    </w:p>
    <w:p w:rsidR="00BB4406" w:rsidRDefault="00BB4406" w:rsidP="002A631F">
      <w:pPr>
        <w:spacing w:line="360" w:lineRule="auto"/>
        <w:rPr>
          <w:sz w:val="28"/>
          <w:szCs w:val="28"/>
          <w:lang w:val="uk-UA"/>
        </w:rPr>
      </w:pPr>
      <w:r>
        <w:rPr>
          <w:sz w:val="28"/>
          <w:szCs w:val="28"/>
          <w:lang w:val="uk-UA"/>
        </w:rPr>
        <w:t>кв.м. – квадратні метри</w:t>
      </w:r>
    </w:p>
    <w:p w:rsidR="00033405" w:rsidRDefault="00033405" w:rsidP="002A631F">
      <w:pPr>
        <w:spacing w:line="360" w:lineRule="auto"/>
        <w:rPr>
          <w:sz w:val="28"/>
          <w:szCs w:val="28"/>
          <w:lang w:val="uk-UA"/>
        </w:rPr>
      </w:pPr>
      <w:r>
        <w:rPr>
          <w:sz w:val="28"/>
          <w:szCs w:val="28"/>
          <w:lang w:val="uk-UA"/>
        </w:rPr>
        <w:t>км. - кілометри</w:t>
      </w:r>
    </w:p>
    <w:p w:rsidR="00DB20EC" w:rsidRDefault="00A311DC" w:rsidP="002A631F">
      <w:pPr>
        <w:spacing w:line="360" w:lineRule="auto"/>
        <w:rPr>
          <w:sz w:val="28"/>
          <w:szCs w:val="28"/>
          <w:lang w:val="uk-UA"/>
        </w:rPr>
      </w:pPr>
      <w:r w:rsidRPr="00DB20EC">
        <w:rPr>
          <w:sz w:val="28"/>
          <w:szCs w:val="28"/>
          <w:lang w:val="uk-UA"/>
        </w:rPr>
        <w:t xml:space="preserve">м. − місто </w:t>
      </w:r>
    </w:p>
    <w:p w:rsidR="00DB20EC" w:rsidRPr="00E95C66" w:rsidRDefault="00A311DC" w:rsidP="002A631F">
      <w:pPr>
        <w:spacing w:line="360" w:lineRule="auto"/>
        <w:rPr>
          <w:sz w:val="28"/>
          <w:szCs w:val="28"/>
          <w:lang w:val="uk-UA"/>
        </w:rPr>
      </w:pPr>
      <w:r w:rsidRPr="00BD5BB9">
        <w:rPr>
          <w:sz w:val="28"/>
          <w:szCs w:val="28"/>
        </w:rPr>
        <w:t>о</w:t>
      </w:r>
      <w:r w:rsidR="00E95C66">
        <w:rPr>
          <w:sz w:val="28"/>
          <w:szCs w:val="28"/>
          <w:lang w:val="uk-UA"/>
        </w:rPr>
        <w:t>бл</w:t>
      </w:r>
      <w:r w:rsidRPr="00BD5BB9">
        <w:rPr>
          <w:sz w:val="28"/>
          <w:szCs w:val="28"/>
        </w:rPr>
        <w:t xml:space="preserve">. – </w:t>
      </w:r>
      <w:r w:rsidR="00E95C66">
        <w:rPr>
          <w:sz w:val="28"/>
          <w:szCs w:val="28"/>
          <w:lang w:val="uk-UA"/>
        </w:rPr>
        <w:t>область</w:t>
      </w:r>
      <w:r w:rsidRPr="00BD5BB9">
        <w:rPr>
          <w:sz w:val="28"/>
          <w:szCs w:val="28"/>
        </w:rPr>
        <w:t xml:space="preserve"> </w:t>
      </w:r>
    </w:p>
    <w:p w:rsidR="00DB20EC" w:rsidRDefault="00A311DC" w:rsidP="002A631F">
      <w:pPr>
        <w:spacing w:line="360" w:lineRule="auto"/>
        <w:rPr>
          <w:sz w:val="28"/>
          <w:szCs w:val="28"/>
          <w:lang w:val="uk-UA"/>
        </w:rPr>
      </w:pPr>
      <w:r w:rsidRPr="00BD5BB9">
        <w:rPr>
          <w:sz w:val="28"/>
          <w:szCs w:val="28"/>
        </w:rPr>
        <w:t xml:space="preserve">р., рр. − </w:t>
      </w:r>
      <w:proofErr w:type="gramStart"/>
      <w:r w:rsidRPr="00BD5BB9">
        <w:rPr>
          <w:sz w:val="28"/>
          <w:szCs w:val="28"/>
        </w:rPr>
        <w:t>р</w:t>
      </w:r>
      <w:proofErr w:type="gramEnd"/>
      <w:r w:rsidRPr="00BD5BB9">
        <w:rPr>
          <w:sz w:val="28"/>
          <w:szCs w:val="28"/>
        </w:rPr>
        <w:t xml:space="preserve">ік, роки </w:t>
      </w:r>
    </w:p>
    <w:p w:rsidR="00DB20EC" w:rsidRDefault="00A311DC" w:rsidP="002A631F">
      <w:pPr>
        <w:spacing w:line="360" w:lineRule="auto"/>
        <w:rPr>
          <w:sz w:val="28"/>
          <w:szCs w:val="28"/>
          <w:lang w:val="uk-UA"/>
        </w:rPr>
      </w:pPr>
      <w:r w:rsidRPr="00DB20EC">
        <w:rPr>
          <w:sz w:val="28"/>
          <w:szCs w:val="28"/>
          <w:lang w:val="uk-UA"/>
        </w:rPr>
        <w:t xml:space="preserve">рис. − рисунок </w:t>
      </w:r>
    </w:p>
    <w:p w:rsidR="00F61617" w:rsidRDefault="00F61617" w:rsidP="002A631F">
      <w:pPr>
        <w:spacing w:line="360" w:lineRule="auto"/>
        <w:rPr>
          <w:sz w:val="28"/>
          <w:szCs w:val="28"/>
          <w:lang w:val="uk-UA"/>
        </w:rPr>
      </w:pPr>
      <w:r>
        <w:rPr>
          <w:sz w:val="28"/>
          <w:szCs w:val="28"/>
          <w:lang w:val="uk-UA"/>
        </w:rPr>
        <w:t xml:space="preserve">ст. – сторінка </w:t>
      </w:r>
    </w:p>
    <w:p w:rsidR="00DB20EC" w:rsidRDefault="00A311DC" w:rsidP="002A631F">
      <w:pPr>
        <w:spacing w:line="360" w:lineRule="auto"/>
        <w:rPr>
          <w:sz w:val="28"/>
          <w:szCs w:val="28"/>
          <w:lang w:val="uk-UA"/>
        </w:rPr>
      </w:pPr>
      <w:r w:rsidRPr="00DB20EC">
        <w:rPr>
          <w:sz w:val="28"/>
          <w:szCs w:val="28"/>
          <w:lang w:val="uk-UA"/>
        </w:rPr>
        <w:t xml:space="preserve">т.д. − так далі </w:t>
      </w:r>
    </w:p>
    <w:p w:rsidR="00DB20EC" w:rsidRDefault="00A311DC" w:rsidP="002A631F">
      <w:pPr>
        <w:spacing w:line="360" w:lineRule="auto"/>
        <w:rPr>
          <w:sz w:val="28"/>
          <w:szCs w:val="28"/>
          <w:lang w:val="uk-UA"/>
        </w:rPr>
      </w:pPr>
      <w:r w:rsidRPr="00DB20EC">
        <w:rPr>
          <w:sz w:val="28"/>
          <w:szCs w:val="28"/>
          <w:lang w:val="uk-UA"/>
        </w:rPr>
        <w:t xml:space="preserve">табл. </w:t>
      </w:r>
      <w:r w:rsidRPr="005703A7">
        <w:rPr>
          <w:sz w:val="28"/>
          <w:szCs w:val="28"/>
          <w:lang w:val="uk-UA"/>
        </w:rPr>
        <w:t xml:space="preserve">− таблиця </w:t>
      </w:r>
    </w:p>
    <w:p w:rsidR="00A311DC" w:rsidRDefault="00A311DC" w:rsidP="002A631F">
      <w:pPr>
        <w:spacing w:line="360" w:lineRule="auto"/>
        <w:rPr>
          <w:sz w:val="28"/>
          <w:szCs w:val="28"/>
          <w:lang w:val="uk-UA"/>
        </w:rPr>
      </w:pPr>
      <w:r w:rsidRPr="00DB20EC">
        <w:rPr>
          <w:sz w:val="28"/>
          <w:szCs w:val="28"/>
          <w:lang w:val="uk-UA"/>
        </w:rPr>
        <w:t xml:space="preserve">тис. </w:t>
      </w:r>
      <w:r w:rsidR="00DB20EC" w:rsidRPr="00DB20EC">
        <w:rPr>
          <w:sz w:val="28"/>
          <w:szCs w:val="28"/>
          <w:lang w:val="uk-UA"/>
        </w:rPr>
        <w:t>–</w:t>
      </w:r>
      <w:r w:rsidRPr="00DB20EC">
        <w:rPr>
          <w:sz w:val="28"/>
          <w:szCs w:val="28"/>
          <w:lang w:val="uk-UA"/>
        </w:rPr>
        <w:t xml:space="preserve"> тисяча</w:t>
      </w:r>
    </w:p>
    <w:p w:rsidR="00DB20EC" w:rsidRDefault="00DB20EC" w:rsidP="002A631F">
      <w:pPr>
        <w:spacing w:line="360" w:lineRule="auto"/>
        <w:rPr>
          <w:sz w:val="28"/>
          <w:szCs w:val="28"/>
          <w:lang w:val="uk-UA"/>
        </w:rPr>
      </w:pPr>
      <w:r>
        <w:rPr>
          <w:sz w:val="28"/>
          <w:szCs w:val="28"/>
          <w:lang w:val="uk-UA"/>
        </w:rPr>
        <w:t>тис.</w:t>
      </w:r>
      <w:r w:rsidR="007610D4">
        <w:rPr>
          <w:sz w:val="28"/>
          <w:szCs w:val="28"/>
          <w:lang w:val="uk-UA"/>
        </w:rPr>
        <w:t xml:space="preserve"> </w:t>
      </w:r>
      <w:r>
        <w:rPr>
          <w:sz w:val="28"/>
          <w:szCs w:val="28"/>
          <w:lang w:val="uk-UA"/>
        </w:rPr>
        <w:t>осіб – тисяч осіб</w:t>
      </w:r>
    </w:p>
    <w:p w:rsidR="00211ED6" w:rsidRDefault="00211ED6" w:rsidP="002A631F">
      <w:pPr>
        <w:spacing w:line="360" w:lineRule="auto"/>
        <w:rPr>
          <w:sz w:val="28"/>
          <w:szCs w:val="28"/>
          <w:lang w:val="uk-UA"/>
        </w:rPr>
      </w:pPr>
      <w:r>
        <w:rPr>
          <w:sz w:val="28"/>
          <w:szCs w:val="28"/>
          <w:lang w:val="uk-UA"/>
        </w:rPr>
        <w:t xml:space="preserve">хв. – хвилини </w:t>
      </w:r>
    </w:p>
    <w:p w:rsidR="00F8190A" w:rsidRDefault="00F8190A" w:rsidP="002A631F">
      <w:pPr>
        <w:spacing w:line="360" w:lineRule="auto"/>
        <w:rPr>
          <w:sz w:val="28"/>
          <w:szCs w:val="28"/>
          <w:lang w:val="uk-UA"/>
        </w:rPr>
      </w:pPr>
      <w:r>
        <w:rPr>
          <w:sz w:val="28"/>
          <w:szCs w:val="28"/>
          <w:lang w:val="uk-UA"/>
        </w:rPr>
        <w:t xml:space="preserve">% – відсоток  </w:t>
      </w:r>
    </w:p>
    <w:p w:rsidR="00AB70C2" w:rsidRDefault="00AB70C2" w:rsidP="002A631F">
      <w:pPr>
        <w:spacing w:line="360" w:lineRule="auto"/>
        <w:rPr>
          <w:sz w:val="28"/>
          <w:szCs w:val="28"/>
          <w:lang w:val="uk-UA"/>
        </w:rPr>
      </w:pPr>
    </w:p>
    <w:p w:rsidR="00AB70C2" w:rsidRPr="00DB20EC" w:rsidRDefault="006D4C39" w:rsidP="002A631F">
      <w:pPr>
        <w:spacing w:line="360" w:lineRule="auto"/>
        <w:rPr>
          <w:b/>
          <w:sz w:val="28"/>
          <w:szCs w:val="28"/>
          <w:lang w:val="uk-UA"/>
        </w:rPr>
      </w:pPr>
      <w:r>
        <w:rPr>
          <w:sz w:val="28"/>
          <w:szCs w:val="28"/>
          <w:lang w:val="uk-UA"/>
        </w:rPr>
        <w:t xml:space="preserve"> </w:t>
      </w:r>
    </w:p>
    <w:p w:rsidR="00130397" w:rsidRDefault="00130397" w:rsidP="002A631F">
      <w:pPr>
        <w:spacing w:line="360" w:lineRule="auto"/>
        <w:rPr>
          <w:b/>
          <w:sz w:val="28"/>
          <w:szCs w:val="28"/>
          <w:lang w:val="uk-UA"/>
        </w:rPr>
      </w:pPr>
    </w:p>
    <w:p w:rsidR="007610D4" w:rsidRDefault="007610D4" w:rsidP="002A631F">
      <w:pPr>
        <w:spacing w:line="360" w:lineRule="auto"/>
        <w:rPr>
          <w:b/>
          <w:sz w:val="28"/>
          <w:szCs w:val="28"/>
          <w:lang w:val="uk-UA"/>
        </w:rPr>
      </w:pPr>
    </w:p>
    <w:p w:rsidR="002D668F" w:rsidRDefault="002D668F" w:rsidP="002A631F">
      <w:pPr>
        <w:spacing w:line="360" w:lineRule="auto"/>
        <w:rPr>
          <w:b/>
          <w:sz w:val="28"/>
          <w:szCs w:val="28"/>
          <w:lang w:val="uk-UA"/>
        </w:rPr>
      </w:pPr>
    </w:p>
    <w:p w:rsidR="00F43F4A" w:rsidRDefault="00F43F4A" w:rsidP="002A631F">
      <w:pPr>
        <w:spacing w:line="360" w:lineRule="auto"/>
        <w:rPr>
          <w:b/>
          <w:sz w:val="28"/>
          <w:szCs w:val="28"/>
          <w:lang w:val="uk-UA"/>
        </w:rPr>
      </w:pPr>
    </w:p>
    <w:sdt>
      <w:sdtPr>
        <w:rPr>
          <w:rFonts w:eastAsiaTheme="minorHAnsi"/>
          <w:sz w:val="28"/>
          <w:lang w:val="uk-UA" w:eastAsia="en-US"/>
        </w:rPr>
        <w:id w:val="-1043753906"/>
        <w:docPartObj>
          <w:docPartGallery w:val="Table of Contents"/>
          <w:docPartUnique/>
        </w:docPartObj>
      </w:sdtPr>
      <w:sdtEndPr>
        <w:rPr>
          <w:rFonts w:eastAsia="SimSun"/>
          <w:sz w:val="20"/>
          <w:szCs w:val="28"/>
          <w:lang w:val="ru-RU" w:eastAsia="zh-CN"/>
        </w:rPr>
      </w:sdtEndPr>
      <w:sdtContent>
        <w:p w:rsidR="00184D1C" w:rsidRPr="00DC09A9" w:rsidRDefault="00184D1C" w:rsidP="002A631F">
          <w:pPr>
            <w:jc w:val="center"/>
            <w:rPr>
              <w:lang w:eastAsia="en-US"/>
            </w:rPr>
          </w:pPr>
          <w:r w:rsidRPr="00B850C9">
            <w:rPr>
              <w:rStyle w:val="10"/>
              <w:rFonts w:ascii="Times New Roman" w:hAnsi="Times New Roman"/>
              <w:sz w:val="28"/>
              <w:szCs w:val="28"/>
            </w:rPr>
            <w:t>ЗМІ</w:t>
          </w:r>
          <w:proofErr w:type="gramStart"/>
          <w:r w:rsidRPr="00B850C9">
            <w:rPr>
              <w:rStyle w:val="10"/>
              <w:rFonts w:ascii="Times New Roman" w:hAnsi="Times New Roman"/>
              <w:sz w:val="28"/>
              <w:szCs w:val="28"/>
            </w:rPr>
            <w:t>СТ</w:t>
          </w:r>
          <w:proofErr w:type="gramEnd"/>
        </w:p>
        <w:p w:rsidR="00184D1C" w:rsidRPr="00DC09A9" w:rsidRDefault="00582A45" w:rsidP="002A631F">
          <w:pPr>
            <w:pStyle w:val="11"/>
            <w:spacing w:line="360" w:lineRule="auto"/>
            <w:ind w:left="0" w:right="0"/>
            <w:rPr>
              <w:rFonts w:eastAsiaTheme="minorEastAsia"/>
              <w:b/>
            </w:rPr>
          </w:pPr>
          <w:r w:rsidRPr="00DC09A9">
            <w:rPr>
              <w:rFonts w:eastAsiaTheme="majorEastAsia"/>
              <w:b/>
              <w:noProof/>
              <w:color w:val="365F91" w:themeColor="accent1" w:themeShade="BF"/>
            </w:rPr>
            <w:fldChar w:fldCharType="begin"/>
          </w:r>
          <w:r w:rsidR="00184D1C" w:rsidRPr="00DC09A9">
            <w:instrText xml:space="preserve"> TOC \o "1-3" \h \z \u </w:instrText>
          </w:r>
          <w:r w:rsidRPr="00DC09A9">
            <w:rPr>
              <w:rFonts w:eastAsiaTheme="majorEastAsia"/>
              <w:b/>
              <w:noProof/>
              <w:color w:val="365F91" w:themeColor="accent1" w:themeShade="BF"/>
            </w:rPr>
            <w:fldChar w:fldCharType="separate"/>
          </w:r>
          <w:hyperlink w:anchor="_Toc90161422" w:history="1">
            <w:r w:rsidR="00184D1C" w:rsidRPr="00DC09A9">
              <w:rPr>
                <w:rStyle w:val="af3"/>
                <w:rFonts w:eastAsiaTheme="majorEastAsia"/>
              </w:rPr>
              <w:t>ВСТУП</w:t>
            </w:r>
            <w:r w:rsidR="00884E29">
              <w:rPr>
                <w:webHidden/>
              </w:rPr>
              <w:t>……………………………………………………………………….</w:t>
            </w:r>
            <w:r w:rsidRPr="00DC09A9">
              <w:rPr>
                <w:b/>
                <w:webHidden/>
              </w:rPr>
              <w:fldChar w:fldCharType="begin"/>
            </w:r>
            <w:r w:rsidR="00184D1C" w:rsidRPr="00DC09A9">
              <w:rPr>
                <w:webHidden/>
              </w:rPr>
              <w:instrText xml:space="preserve"> PAGEREF _Toc90161422 \h </w:instrText>
            </w:r>
            <w:r w:rsidRPr="00DC09A9">
              <w:rPr>
                <w:b/>
                <w:webHidden/>
              </w:rPr>
            </w:r>
            <w:r w:rsidRPr="00DC09A9">
              <w:rPr>
                <w:b/>
                <w:webHidden/>
              </w:rPr>
              <w:fldChar w:fldCharType="separate"/>
            </w:r>
            <w:r w:rsidR="00184D1C" w:rsidRPr="00DC09A9">
              <w:rPr>
                <w:webHidden/>
              </w:rPr>
              <w:t>8</w:t>
            </w:r>
            <w:r w:rsidRPr="00DC09A9">
              <w:rPr>
                <w:b/>
                <w:webHidden/>
              </w:rPr>
              <w:fldChar w:fldCharType="end"/>
            </w:r>
          </w:hyperlink>
        </w:p>
        <w:p w:rsidR="00184D1C" w:rsidRPr="00DC09A9" w:rsidRDefault="00C0548E" w:rsidP="002A631F">
          <w:pPr>
            <w:pStyle w:val="11"/>
            <w:spacing w:line="360" w:lineRule="auto"/>
            <w:ind w:left="0" w:right="0"/>
            <w:rPr>
              <w:rFonts w:eastAsiaTheme="minorEastAsia"/>
              <w:b/>
            </w:rPr>
          </w:pPr>
          <w:hyperlink w:anchor="_Toc90161423" w:history="1">
            <w:r w:rsidR="00184D1C" w:rsidRPr="00DC09A9">
              <w:t>РОЗДІЛ 1. ТЕОРЕТИЧНІ ОСНОВИ ДОСЛІДЖЕННЯ РОЗВИТКУ ГОТЕЛЬНОГО БІЗНЕСУ В</w:t>
            </w:r>
            <w:r w:rsidR="00184D1C" w:rsidRPr="00DC09A9">
              <w:rPr>
                <w:spacing w:val="-3"/>
              </w:rPr>
              <w:t xml:space="preserve"> </w:t>
            </w:r>
            <w:r w:rsidR="00184D1C" w:rsidRPr="00DC09A9">
              <w:t>УКРАЇНІ</w:t>
            </w:r>
            <w:r w:rsidR="0023619F">
              <w:t>…………………………...</w:t>
            </w:r>
            <w:r w:rsidR="00184D1C">
              <w:rPr>
                <w:webHidden/>
              </w:rPr>
              <w:t>…</w:t>
            </w:r>
            <w:r w:rsidR="00582A45" w:rsidRPr="00DC09A9">
              <w:rPr>
                <w:b/>
                <w:webHidden/>
              </w:rPr>
              <w:fldChar w:fldCharType="begin"/>
            </w:r>
            <w:r w:rsidR="00184D1C" w:rsidRPr="00DC09A9">
              <w:rPr>
                <w:webHidden/>
              </w:rPr>
              <w:instrText xml:space="preserve"> PAGEREF _Toc90161423 \h </w:instrText>
            </w:r>
            <w:r w:rsidR="00582A45" w:rsidRPr="00DC09A9">
              <w:rPr>
                <w:b/>
                <w:webHidden/>
              </w:rPr>
            </w:r>
            <w:r w:rsidR="00582A45" w:rsidRPr="00DC09A9">
              <w:rPr>
                <w:b/>
                <w:webHidden/>
              </w:rPr>
              <w:fldChar w:fldCharType="separate"/>
            </w:r>
            <w:r w:rsidR="00184D1C" w:rsidRPr="00DC09A9">
              <w:rPr>
                <w:webHidden/>
              </w:rPr>
              <w:t>10</w:t>
            </w:r>
            <w:r w:rsidR="00582A45" w:rsidRPr="00DC09A9">
              <w:rPr>
                <w:b/>
                <w:webHidden/>
              </w:rPr>
              <w:fldChar w:fldCharType="end"/>
            </w:r>
          </w:hyperlink>
        </w:p>
        <w:p w:rsidR="00184D1C" w:rsidRPr="00DC09A9" w:rsidRDefault="00C0548E" w:rsidP="002A631F">
          <w:pPr>
            <w:pStyle w:val="21"/>
            <w:tabs>
              <w:tab w:val="right" w:leader="dot" w:pos="9345"/>
            </w:tabs>
            <w:spacing w:line="360" w:lineRule="auto"/>
            <w:ind w:left="0"/>
            <w:rPr>
              <w:rFonts w:eastAsiaTheme="minorEastAsia"/>
            </w:rPr>
          </w:pPr>
          <w:hyperlink w:anchor="_Toc90161424" w:history="1">
            <w:r w:rsidR="00184D1C">
              <w:rPr>
                <w:rStyle w:val="af3"/>
                <w:rFonts w:eastAsiaTheme="majorEastAsia"/>
              </w:rPr>
              <w:t xml:space="preserve">1.1 Історія розвитку готельної сфери в Україні </w:t>
            </w:r>
            <w:r w:rsidR="00184D1C" w:rsidRPr="00DC09A9">
              <w:rPr>
                <w:webHidden/>
              </w:rPr>
              <w:tab/>
            </w:r>
            <w:r w:rsidR="00582A45" w:rsidRPr="00DC09A9">
              <w:rPr>
                <w:webHidden/>
              </w:rPr>
              <w:fldChar w:fldCharType="begin"/>
            </w:r>
            <w:r w:rsidR="00184D1C" w:rsidRPr="00DC09A9">
              <w:rPr>
                <w:webHidden/>
              </w:rPr>
              <w:instrText xml:space="preserve"> PAGEREF _Toc90161424 \h </w:instrText>
            </w:r>
            <w:r w:rsidR="00582A45" w:rsidRPr="00DC09A9">
              <w:rPr>
                <w:webHidden/>
              </w:rPr>
            </w:r>
            <w:r w:rsidR="00582A45" w:rsidRPr="00DC09A9">
              <w:rPr>
                <w:webHidden/>
              </w:rPr>
              <w:fldChar w:fldCharType="separate"/>
            </w:r>
            <w:r w:rsidR="00184D1C" w:rsidRPr="00DC09A9">
              <w:rPr>
                <w:webHidden/>
              </w:rPr>
              <w:t>10</w:t>
            </w:r>
            <w:r w:rsidR="00582A45" w:rsidRPr="00DC09A9">
              <w:rPr>
                <w:webHidden/>
              </w:rPr>
              <w:fldChar w:fldCharType="end"/>
            </w:r>
          </w:hyperlink>
        </w:p>
        <w:p w:rsidR="00184D1C" w:rsidRPr="00F5015F" w:rsidRDefault="00C0548E" w:rsidP="002A631F">
          <w:pPr>
            <w:pStyle w:val="21"/>
            <w:tabs>
              <w:tab w:val="right" w:leader="dot" w:pos="9345"/>
            </w:tabs>
            <w:spacing w:line="360" w:lineRule="auto"/>
            <w:ind w:left="0"/>
            <w:rPr>
              <w:rFonts w:eastAsiaTheme="minorEastAsia"/>
            </w:rPr>
          </w:pPr>
          <w:hyperlink w:anchor="_Toc90161425" w:history="1">
            <w:r w:rsidR="00184D1C">
              <w:rPr>
                <w:rStyle w:val="af3"/>
                <w:rFonts w:eastAsiaTheme="majorEastAsia"/>
              </w:rPr>
              <w:t>1.2  Сучасна класифікація підприємств готельного бізнесу</w:t>
            </w:r>
            <w:r w:rsidR="00184D1C" w:rsidRPr="00DC09A9">
              <w:rPr>
                <w:webHidden/>
              </w:rPr>
              <w:tab/>
            </w:r>
          </w:hyperlink>
          <w:r w:rsidR="00184D1C">
            <w:t>16</w:t>
          </w:r>
        </w:p>
        <w:p w:rsidR="00184D1C" w:rsidRPr="0064621C" w:rsidRDefault="00C0548E" w:rsidP="002A631F">
          <w:pPr>
            <w:pStyle w:val="21"/>
            <w:tabs>
              <w:tab w:val="right" w:leader="dot" w:pos="9345"/>
            </w:tabs>
            <w:spacing w:line="360" w:lineRule="auto"/>
            <w:ind w:left="0"/>
            <w:rPr>
              <w:rFonts w:eastAsiaTheme="minorEastAsia"/>
            </w:rPr>
          </w:pPr>
          <w:hyperlink w:anchor="_Toc90161426" w:history="1">
            <w:r w:rsidR="00184D1C" w:rsidRPr="00DC09A9">
              <w:rPr>
                <w:rStyle w:val="af3"/>
                <w:rFonts w:eastAsiaTheme="majorEastAsia"/>
              </w:rPr>
              <w:t xml:space="preserve">1.3 </w:t>
            </w:r>
            <w:r w:rsidR="00184D1C">
              <w:rPr>
                <w:rStyle w:val="af3"/>
                <w:rFonts w:eastAsiaTheme="majorEastAsia"/>
              </w:rPr>
              <w:t xml:space="preserve">Нормативно-правове забезпечення готельного бізнесу </w:t>
            </w:r>
            <w:r w:rsidR="00107062">
              <w:rPr>
                <w:rStyle w:val="af3"/>
                <w:rFonts w:eastAsiaTheme="majorEastAsia"/>
              </w:rPr>
              <w:t xml:space="preserve"> </w:t>
            </w:r>
            <w:r w:rsidR="00184D1C">
              <w:rPr>
                <w:rStyle w:val="af3"/>
                <w:rFonts w:eastAsiaTheme="majorEastAsia"/>
              </w:rPr>
              <w:t>в Україні</w:t>
            </w:r>
            <w:r w:rsidR="00184D1C" w:rsidRPr="00DC09A9">
              <w:rPr>
                <w:webHidden/>
              </w:rPr>
              <w:tab/>
            </w:r>
          </w:hyperlink>
          <w:r w:rsidR="00184D1C">
            <w:t>28</w:t>
          </w:r>
        </w:p>
        <w:p w:rsidR="00184D1C" w:rsidRPr="008D09D1" w:rsidRDefault="00C0548E" w:rsidP="002A631F">
          <w:pPr>
            <w:pStyle w:val="11"/>
            <w:spacing w:line="360" w:lineRule="auto"/>
            <w:ind w:left="0" w:right="0"/>
            <w:rPr>
              <w:rFonts w:eastAsiaTheme="minorEastAsia"/>
              <w:b/>
            </w:rPr>
          </w:pPr>
          <w:hyperlink w:anchor="_Toc90161427" w:history="1">
            <w:r w:rsidR="00184D1C" w:rsidRPr="00DC09A9">
              <w:rPr>
                <w:rStyle w:val="af3"/>
                <w:rFonts w:eastAsiaTheme="majorEastAsia"/>
              </w:rPr>
              <w:t>РОЗДІЛ 2</w:t>
            </w:r>
            <w:r w:rsidR="00184D1C" w:rsidRPr="00DC09A9">
              <w:t xml:space="preserve"> </w:t>
            </w:r>
            <w:r w:rsidR="00184D1C" w:rsidRPr="00DC09A9">
              <w:rPr>
                <w:rStyle w:val="af3"/>
                <w:rFonts w:eastAsiaTheme="majorEastAsia"/>
              </w:rPr>
              <w:t>ЗАВДАННЯ, МЕТОДИ ТА ОРГАНІЗАЦІЯ ДОСЛІДЖЕННЯ</w:t>
            </w:r>
            <w:r w:rsidR="0023619F">
              <w:rPr>
                <w:webHidden/>
              </w:rPr>
              <w:t>……………………………………………………..</w:t>
            </w:r>
            <w:r w:rsidR="00582A45" w:rsidRPr="00DC09A9">
              <w:rPr>
                <w:b/>
                <w:webHidden/>
              </w:rPr>
              <w:fldChar w:fldCharType="begin"/>
            </w:r>
            <w:r w:rsidR="00184D1C" w:rsidRPr="00DC09A9">
              <w:rPr>
                <w:webHidden/>
              </w:rPr>
              <w:instrText xml:space="preserve"> PAGEREF _Toc90161427 \h </w:instrText>
            </w:r>
            <w:r w:rsidR="00582A45" w:rsidRPr="00DC09A9">
              <w:rPr>
                <w:b/>
                <w:webHidden/>
              </w:rPr>
            </w:r>
            <w:r w:rsidR="00582A45" w:rsidRPr="00DC09A9">
              <w:rPr>
                <w:b/>
                <w:webHidden/>
              </w:rPr>
              <w:fldChar w:fldCharType="separate"/>
            </w:r>
            <w:r w:rsidR="00184D1C" w:rsidRPr="00DC09A9">
              <w:rPr>
                <w:webHidden/>
              </w:rPr>
              <w:t>3</w:t>
            </w:r>
            <w:r w:rsidR="00582A45" w:rsidRPr="00DC09A9">
              <w:rPr>
                <w:b/>
                <w:webHidden/>
              </w:rPr>
              <w:fldChar w:fldCharType="end"/>
            </w:r>
          </w:hyperlink>
          <w:r w:rsidR="00184D1C" w:rsidRPr="008D09D1">
            <w:t>6</w:t>
          </w:r>
        </w:p>
        <w:p w:rsidR="00184D1C" w:rsidRPr="008D09D1" w:rsidRDefault="00C0548E" w:rsidP="002A631F">
          <w:pPr>
            <w:pStyle w:val="21"/>
            <w:tabs>
              <w:tab w:val="right" w:leader="dot" w:pos="9345"/>
            </w:tabs>
            <w:spacing w:line="360" w:lineRule="auto"/>
            <w:ind w:left="0"/>
            <w:rPr>
              <w:rFonts w:eastAsiaTheme="minorEastAsia"/>
            </w:rPr>
          </w:pPr>
          <w:hyperlink w:anchor="_Toc90161428" w:history="1">
            <w:r w:rsidR="00184D1C" w:rsidRPr="00DC09A9">
              <w:rPr>
                <w:rStyle w:val="af3"/>
                <w:rFonts w:eastAsia="MS Mincho"/>
                <w:lang w:eastAsia="ja-JP"/>
              </w:rPr>
              <w:t>2.1 Мета та завдання дослідження</w:t>
            </w:r>
            <w:r w:rsidR="00184D1C" w:rsidRPr="00DC09A9">
              <w:rPr>
                <w:webHidden/>
              </w:rPr>
              <w:tab/>
            </w:r>
            <w:r w:rsidR="00582A45" w:rsidRPr="00DC09A9">
              <w:rPr>
                <w:webHidden/>
              </w:rPr>
              <w:fldChar w:fldCharType="begin"/>
            </w:r>
            <w:r w:rsidR="00184D1C" w:rsidRPr="00DC09A9">
              <w:rPr>
                <w:webHidden/>
              </w:rPr>
              <w:instrText xml:space="preserve"> PAGEREF _Toc90161428 \h </w:instrText>
            </w:r>
            <w:r w:rsidR="00582A45" w:rsidRPr="00DC09A9">
              <w:rPr>
                <w:webHidden/>
              </w:rPr>
            </w:r>
            <w:r w:rsidR="00582A45" w:rsidRPr="00DC09A9">
              <w:rPr>
                <w:webHidden/>
              </w:rPr>
              <w:fldChar w:fldCharType="separate"/>
            </w:r>
            <w:r w:rsidR="00184D1C" w:rsidRPr="00DC09A9">
              <w:rPr>
                <w:webHidden/>
              </w:rPr>
              <w:t>3</w:t>
            </w:r>
            <w:r w:rsidR="00582A45" w:rsidRPr="00DC09A9">
              <w:rPr>
                <w:webHidden/>
              </w:rPr>
              <w:fldChar w:fldCharType="end"/>
            </w:r>
          </w:hyperlink>
          <w:r w:rsidR="00184D1C">
            <w:t>6</w:t>
          </w:r>
        </w:p>
        <w:p w:rsidR="00184D1C" w:rsidRPr="008D09D1" w:rsidRDefault="00C0548E" w:rsidP="002A631F">
          <w:pPr>
            <w:pStyle w:val="21"/>
            <w:tabs>
              <w:tab w:val="right" w:leader="dot" w:pos="9345"/>
            </w:tabs>
            <w:spacing w:line="360" w:lineRule="auto"/>
            <w:ind w:left="0"/>
            <w:rPr>
              <w:rFonts w:eastAsiaTheme="minorEastAsia"/>
            </w:rPr>
          </w:pPr>
          <w:hyperlink w:anchor="_Toc90161429" w:history="1">
            <w:r w:rsidR="00184D1C" w:rsidRPr="00DC09A9">
              <w:rPr>
                <w:rStyle w:val="af3"/>
                <w:rFonts w:eastAsia="MS Mincho"/>
                <w:lang w:eastAsia="ja-JP"/>
              </w:rPr>
              <w:t>2.2 Методи дослідження</w:t>
            </w:r>
            <w:r w:rsidR="00184D1C" w:rsidRPr="00DC09A9">
              <w:rPr>
                <w:webHidden/>
              </w:rPr>
              <w:tab/>
            </w:r>
            <w:r w:rsidR="00582A45" w:rsidRPr="00DC09A9">
              <w:rPr>
                <w:webHidden/>
              </w:rPr>
              <w:fldChar w:fldCharType="begin"/>
            </w:r>
            <w:r w:rsidR="00184D1C" w:rsidRPr="00DC09A9">
              <w:rPr>
                <w:webHidden/>
              </w:rPr>
              <w:instrText xml:space="preserve"> PAGEREF _Toc90161429 \h </w:instrText>
            </w:r>
            <w:r w:rsidR="00582A45" w:rsidRPr="00DC09A9">
              <w:rPr>
                <w:webHidden/>
              </w:rPr>
            </w:r>
            <w:r w:rsidR="00582A45" w:rsidRPr="00DC09A9">
              <w:rPr>
                <w:webHidden/>
              </w:rPr>
              <w:fldChar w:fldCharType="separate"/>
            </w:r>
            <w:r w:rsidR="00184D1C" w:rsidRPr="00DC09A9">
              <w:rPr>
                <w:webHidden/>
              </w:rPr>
              <w:t>3</w:t>
            </w:r>
            <w:r w:rsidR="00582A45" w:rsidRPr="00DC09A9">
              <w:rPr>
                <w:webHidden/>
              </w:rPr>
              <w:fldChar w:fldCharType="end"/>
            </w:r>
          </w:hyperlink>
          <w:r w:rsidR="00184D1C">
            <w:t>6</w:t>
          </w:r>
        </w:p>
        <w:p w:rsidR="00184D1C" w:rsidRPr="008D09D1" w:rsidRDefault="00582A45" w:rsidP="002A631F">
          <w:pPr>
            <w:pStyle w:val="21"/>
            <w:tabs>
              <w:tab w:val="right" w:leader="dot" w:pos="9345"/>
            </w:tabs>
            <w:spacing w:line="360" w:lineRule="auto"/>
            <w:ind w:left="0"/>
            <w:rPr>
              <w:rFonts w:eastAsiaTheme="minorEastAsia"/>
            </w:rPr>
          </w:pPr>
          <w:hyperlink w:anchor="_Toc90161430" w:history="1">
            <w:r w:rsidR="00184D1C" w:rsidRPr="00DC09A9">
              <w:rPr>
                <w:rStyle w:val="af3"/>
                <w:rFonts w:eastAsia="MS Mincho"/>
                <w:lang w:eastAsia="ja-JP"/>
              </w:rPr>
              <w:t>2.3 Організація дослідження</w:t>
            </w:r>
            <w:r w:rsidR="00184D1C" w:rsidRPr="00DC09A9">
              <w:rPr>
                <w:webHidden/>
              </w:rPr>
              <w:tab/>
            </w:r>
            <w:r w:rsidRPr="00DC09A9">
              <w:rPr>
                <w:webHidden/>
              </w:rPr>
              <w:fldChar w:fldCharType="begin"/>
            </w:r>
            <w:r w:rsidR="00184D1C" w:rsidRPr="00DC09A9">
              <w:rPr>
                <w:webHidden/>
              </w:rPr>
              <w:instrText xml:space="preserve"> PAGEREF _Toc90161430 \h </w:instrText>
            </w:r>
            <w:r w:rsidRPr="00DC09A9">
              <w:rPr>
                <w:webHidden/>
              </w:rPr>
            </w:r>
            <w:r w:rsidRPr="00DC09A9">
              <w:rPr>
                <w:webHidden/>
              </w:rPr>
              <w:fldChar w:fldCharType="separate"/>
            </w:r>
            <w:r w:rsidR="00184D1C" w:rsidRPr="00DC09A9">
              <w:rPr>
                <w:webHidden/>
              </w:rPr>
              <w:t>3</w:t>
            </w:r>
            <w:r w:rsidRPr="00DC09A9">
              <w:rPr>
                <w:webHidden/>
              </w:rPr>
              <w:fldChar w:fldCharType="end"/>
            </w:r>
          </w:hyperlink>
          <w:r w:rsidR="00184D1C">
            <w:t>6</w:t>
          </w:r>
        </w:p>
        <w:p w:rsidR="00184D1C" w:rsidRPr="00DC09A9" w:rsidRDefault="00582A45" w:rsidP="002A631F">
          <w:pPr>
            <w:pStyle w:val="31"/>
            <w:spacing w:after="0" w:line="360" w:lineRule="auto"/>
            <w:ind w:left="0"/>
            <w:rPr>
              <w:rFonts w:ascii="Times New Roman" w:hAnsi="Times New Roman" w:cs="Times New Roman"/>
              <w:noProof/>
              <w:sz w:val="28"/>
              <w:szCs w:val="28"/>
            </w:rPr>
          </w:pPr>
          <w:r>
            <w:fldChar w:fldCharType="begin"/>
          </w:r>
          <w:r w:rsidR="00184D1C">
            <w:instrText>HYPERLINK \l "_Toc90161431"</w:instrText>
          </w:r>
          <w:r>
            <w:fldChar w:fldCharType="separate"/>
          </w:r>
          <w:r w:rsidR="00184D1C" w:rsidRPr="00DC09A9">
            <w:rPr>
              <w:rStyle w:val="af3"/>
              <w:rFonts w:ascii="Times New Roman" w:eastAsia="MS Mincho" w:hAnsi="Times New Roman" w:cs="Times New Roman"/>
              <w:noProof/>
              <w:sz w:val="28"/>
              <w:szCs w:val="28"/>
              <w:lang w:eastAsia="ja-JP"/>
            </w:rPr>
            <w:t xml:space="preserve">2.3.1 </w:t>
          </w:r>
          <w:r w:rsidR="00184D1C">
            <w:rPr>
              <w:rStyle w:val="af3"/>
              <w:rFonts w:ascii="Times New Roman" w:eastAsia="MS Mincho" w:hAnsi="Times New Roman" w:cs="Times New Roman"/>
              <w:noProof/>
              <w:sz w:val="28"/>
              <w:szCs w:val="28"/>
              <w:lang w:val="uk-UA" w:eastAsia="ja-JP"/>
            </w:rPr>
            <w:t xml:space="preserve">Клімато-географічна характеристика регіонів України </w:t>
          </w:r>
          <w:r w:rsidR="00184D1C" w:rsidRPr="00DC09A9">
            <w:rPr>
              <w:rFonts w:ascii="Times New Roman" w:hAnsi="Times New Roman" w:cs="Times New Roman"/>
              <w:noProof/>
              <w:webHidden/>
              <w:sz w:val="28"/>
              <w:szCs w:val="28"/>
              <w:lang w:val="uk-UA"/>
            </w:rPr>
            <w:t>……………</w:t>
          </w:r>
          <w:r w:rsidR="00184D1C">
            <w:rPr>
              <w:rFonts w:ascii="Times New Roman" w:hAnsi="Times New Roman" w:cs="Times New Roman"/>
              <w:noProof/>
              <w:webHidden/>
              <w:sz w:val="28"/>
              <w:szCs w:val="28"/>
              <w:lang w:val="uk-UA"/>
            </w:rPr>
            <w:t>36</w:t>
          </w:r>
          <w:r>
            <w:fldChar w:fldCharType="end"/>
          </w:r>
        </w:p>
        <w:p w:rsidR="00184D1C" w:rsidRPr="00DC09A9" w:rsidRDefault="00C0548E" w:rsidP="002A631F">
          <w:pPr>
            <w:pStyle w:val="31"/>
            <w:spacing w:after="0" w:line="360" w:lineRule="auto"/>
            <w:ind w:left="0"/>
            <w:rPr>
              <w:rFonts w:ascii="Times New Roman" w:hAnsi="Times New Roman" w:cs="Times New Roman"/>
              <w:noProof/>
              <w:sz w:val="28"/>
              <w:szCs w:val="28"/>
            </w:rPr>
          </w:pPr>
          <w:hyperlink w:anchor="_Toc90161432" w:history="1">
            <w:r w:rsidR="00184D1C" w:rsidRPr="00DC09A9">
              <w:rPr>
                <w:rStyle w:val="af3"/>
                <w:rFonts w:ascii="Times New Roman" w:eastAsia="MS Mincho" w:hAnsi="Times New Roman" w:cs="Times New Roman"/>
                <w:noProof/>
                <w:sz w:val="28"/>
                <w:szCs w:val="28"/>
                <w:lang w:eastAsia="ja-JP"/>
              </w:rPr>
              <w:t xml:space="preserve">2.3.2 </w:t>
            </w:r>
            <w:r w:rsidR="00184D1C">
              <w:rPr>
                <w:rStyle w:val="af3"/>
                <w:rFonts w:ascii="Times New Roman" w:eastAsia="MS Mincho" w:hAnsi="Times New Roman" w:cs="Times New Roman"/>
                <w:noProof/>
                <w:sz w:val="28"/>
                <w:szCs w:val="28"/>
                <w:lang w:val="uk-UA" w:eastAsia="ja-JP"/>
              </w:rPr>
              <w:t>Загальна характеристика готельного господарства в Україні.</w:t>
            </w:r>
            <w:r w:rsidR="00184D1C">
              <w:rPr>
                <w:rFonts w:ascii="Times New Roman" w:hAnsi="Times New Roman" w:cs="Times New Roman"/>
                <w:noProof/>
                <w:webHidden/>
                <w:sz w:val="28"/>
                <w:szCs w:val="28"/>
                <w:lang w:val="uk-UA"/>
              </w:rPr>
              <w:t>……. 40</w:t>
            </w:r>
          </w:hyperlink>
        </w:p>
        <w:p w:rsidR="00184D1C" w:rsidRPr="00E25F6C" w:rsidRDefault="00C0548E" w:rsidP="002A631F">
          <w:pPr>
            <w:pStyle w:val="11"/>
            <w:spacing w:line="360" w:lineRule="auto"/>
            <w:ind w:left="0" w:right="0"/>
            <w:rPr>
              <w:rFonts w:eastAsiaTheme="minorEastAsia"/>
              <w:b/>
            </w:rPr>
          </w:pPr>
          <w:hyperlink w:anchor="_Toc90161433" w:history="1">
            <w:r w:rsidR="00184D1C" w:rsidRPr="00DC09A9">
              <w:rPr>
                <w:rStyle w:val="af3"/>
                <w:rFonts w:eastAsia="MS Mincho"/>
              </w:rPr>
              <w:t>РОЗДІЛ 3 РЕЗУЛЬТАТИ ДОСЛІДЖЕННЯ</w:t>
            </w:r>
            <w:r w:rsidR="0023619F">
              <w:rPr>
                <w:webHidden/>
              </w:rPr>
              <w:t>……………………...............</w:t>
            </w:r>
            <w:r w:rsidR="00582A45" w:rsidRPr="00DC09A9">
              <w:rPr>
                <w:b/>
                <w:webHidden/>
              </w:rPr>
              <w:fldChar w:fldCharType="begin"/>
            </w:r>
            <w:r w:rsidR="00184D1C" w:rsidRPr="00DC09A9">
              <w:rPr>
                <w:webHidden/>
              </w:rPr>
              <w:instrText xml:space="preserve"> PAGEREF _Toc90161433 \h </w:instrText>
            </w:r>
            <w:r w:rsidR="00582A45" w:rsidRPr="00DC09A9">
              <w:rPr>
                <w:b/>
                <w:webHidden/>
              </w:rPr>
            </w:r>
            <w:r w:rsidR="00582A45" w:rsidRPr="00DC09A9">
              <w:rPr>
                <w:b/>
                <w:webHidden/>
              </w:rPr>
              <w:fldChar w:fldCharType="separate"/>
            </w:r>
            <w:r w:rsidR="00184D1C" w:rsidRPr="00DC09A9">
              <w:rPr>
                <w:webHidden/>
              </w:rPr>
              <w:t>4</w:t>
            </w:r>
            <w:r w:rsidR="00582A45" w:rsidRPr="00DC09A9">
              <w:rPr>
                <w:b/>
                <w:webHidden/>
              </w:rPr>
              <w:fldChar w:fldCharType="end"/>
            </w:r>
          </w:hyperlink>
          <w:r w:rsidR="00184D1C" w:rsidRPr="00E25F6C">
            <w:t>5</w:t>
          </w:r>
        </w:p>
        <w:p w:rsidR="00184D1C" w:rsidRPr="00E25F6C" w:rsidRDefault="00C0548E" w:rsidP="002A631F">
          <w:pPr>
            <w:pStyle w:val="21"/>
            <w:tabs>
              <w:tab w:val="right" w:leader="dot" w:pos="9345"/>
            </w:tabs>
            <w:spacing w:line="360" w:lineRule="auto"/>
            <w:ind w:left="0"/>
            <w:rPr>
              <w:rFonts w:eastAsiaTheme="minorEastAsia"/>
            </w:rPr>
          </w:pPr>
          <w:hyperlink w:anchor="_Toc90161434" w:history="1">
            <w:r w:rsidR="00184D1C" w:rsidRPr="00DC09A9">
              <w:rPr>
                <w:rStyle w:val="af3"/>
                <w:rFonts w:eastAsia="MS Mincho"/>
                <w:lang w:eastAsia="ja-JP"/>
              </w:rPr>
              <w:t xml:space="preserve">3.1 Аналіз </w:t>
            </w:r>
            <w:r w:rsidR="00184D1C">
              <w:rPr>
                <w:rStyle w:val="af3"/>
                <w:rFonts w:eastAsia="MS Mincho"/>
                <w:lang w:eastAsia="ja-JP"/>
              </w:rPr>
              <w:t>стану готельного господарства в різних регіонах України</w:t>
            </w:r>
            <w:r w:rsidR="00184D1C" w:rsidRPr="00DC09A9">
              <w:rPr>
                <w:webHidden/>
              </w:rPr>
              <w:tab/>
            </w:r>
            <w:r w:rsidR="00582A45" w:rsidRPr="00DC09A9">
              <w:rPr>
                <w:webHidden/>
              </w:rPr>
              <w:fldChar w:fldCharType="begin"/>
            </w:r>
            <w:r w:rsidR="00184D1C" w:rsidRPr="00DC09A9">
              <w:rPr>
                <w:webHidden/>
              </w:rPr>
              <w:instrText xml:space="preserve"> PAGEREF _Toc90161434 \h </w:instrText>
            </w:r>
            <w:r w:rsidR="00582A45" w:rsidRPr="00DC09A9">
              <w:rPr>
                <w:webHidden/>
              </w:rPr>
            </w:r>
            <w:r w:rsidR="00582A45" w:rsidRPr="00DC09A9">
              <w:rPr>
                <w:webHidden/>
              </w:rPr>
              <w:fldChar w:fldCharType="separate"/>
            </w:r>
            <w:r w:rsidR="00184D1C" w:rsidRPr="00DC09A9">
              <w:rPr>
                <w:webHidden/>
              </w:rPr>
              <w:t>4</w:t>
            </w:r>
            <w:r w:rsidR="00582A45" w:rsidRPr="00DC09A9">
              <w:rPr>
                <w:webHidden/>
              </w:rPr>
              <w:fldChar w:fldCharType="end"/>
            </w:r>
          </w:hyperlink>
          <w:r w:rsidR="00184D1C">
            <w:t>5</w:t>
          </w:r>
        </w:p>
        <w:p w:rsidR="00184D1C" w:rsidRPr="00643CE8" w:rsidRDefault="00C0548E" w:rsidP="002A631F">
          <w:pPr>
            <w:pStyle w:val="21"/>
            <w:spacing w:line="360" w:lineRule="auto"/>
            <w:ind w:left="0"/>
            <w:rPr>
              <w:lang w:val="ru-RU"/>
            </w:rPr>
          </w:pPr>
          <w:hyperlink w:anchor="_Toc90161435" w:history="1">
            <w:r w:rsidR="00184D1C" w:rsidRPr="00DC09A9">
              <w:rPr>
                <w:rStyle w:val="af3"/>
                <w:rFonts w:eastAsiaTheme="majorEastAsia"/>
              </w:rPr>
              <w:t>3.2</w:t>
            </w:r>
            <w:r w:rsidR="00184D1C" w:rsidRPr="00102714">
              <w:t xml:space="preserve"> </w:t>
            </w:r>
            <w:r w:rsidR="00184D1C">
              <w:t>Тенденції та перспективи розвитку готельного бізнесу в Україні</w:t>
            </w:r>
          </w:hyperlink>
          <w:r w:rsidR="00B50F1F">
            <w:t>………………………………………………………………..</w:t>
          </w:r>
          <w:r w:rsidR="00184D1C">
            <w:t>5</w:t>
          </w:r>
          <w:r w:rsidR="008D1D81">
            <w:t>8</w:t>
          </w:r>
        </w:p>
        <w:p w:rsidR="00184D1C" w:rsidRPr="00637E5D" w:rsidRDefault="00184D1C" w:rsidP="002A631F">
          <w:pPr>
            <w:pStyle w:val="21"/>
            <w:spacing w:line="360" w:lineRule="auto"/>
            <w:ind w:left="0"/>
            <w:rPr>
              <w:webHidden/>
              <w:lang w:val="ru-RU"/>
            </w:rPr>
          </w:pPr>
          <w:r w:rsidRPr="00211418">
            <w:t>3.3</w:t>
          </w:r>
          <w:r w:rsidRPr="00102714">
            <w:t xml:space="preserve"> </w:t>
          </w:r>
          <w:r>
            <w:t>Функційонування індустрії гостинності в кризових умовах</w:t>
          </w:r>
          <w:r w:rsidR="00B50F1F">
            <w:t>…</w:t>
          </w:r>
          <w:r>
            <w:rPr>
              <w:webHidden/>
            </w:rPr>
            <w:t>7</w:t>
          </w:r>
          <w:r w:rsidR="008D1D81">
            <w:rPr>
              <w:webHidden/>
            </w:rPr>
            <w:t>2</w:t>
          </w:r>
        </w:p>
        <w:p w:rsidR="00184D1C" w:rsidRPr="00637E5D" w:rsidRDefault="00C0548E" w:rsidP="002A631F">
          <w:pPr>
            <w:pStyle w:val="11"/>
            <w:spacing w:line="360" w:lineRule="auto"/>
            <w:ind w:left="0" w:right="0"/>
            <w:rPr>
              <w:rFonts w:eastAsiaTheme="minorEastAsia"/>
              <w:b/>
              <w:lang w:val="ru-RU"/>
            </w:rPr>
          </w:pPr>
          <w:hyperlink w:anchor="_Toc90161436" w:history="1">
            <w:r w:rsidR="00184D1C" w:rsidRPr="00DC09A9">
              <w:rPr>
                <w:rStyle w:val="af3"/>
                <w:rFonts w:eastAsiaTheme="majorEastAsia"/>
              </w:rPr>
              <w:t>ВИСНОВКИ</w:t>
            </w:r>
            <w:r w:rsidR="00B50F1F">
              <w:rPr>
                <w:webHidden/>
              </w:rPr>
              <w:t>………………………………………………………..………</w:t>
            </w:r>
            <w:r w:rsidR="00184D1C">
              <w:rPr>
                <w:webHidden/>
              </w:rPr>
              <w:t>7</w:t>
            </w:r>
          </w:hyperlink>
          <w:r w:rsidR="008D1D81">
            <w:t>8</w:t>
          </w:r>
        </w:p>
        <w:p w:rsidR="00184D1C" w:rsidRPr="00637E5D" w:rsidRDefault="00C0548E" w:rsidP="002A631F">
          <w:pPr>
            <w:pStyle w:val="11"/>
            <w:spacing w:line="360" w:lineRule="auto"/>
            <w:ind w:left="0" w:right="0"/>
            <w:rPr>
              <w:rFonts w:eastAsiaTheme="minorEastAsia"/>
              <w:b/>
              <w:lang w:val="ru-RU"/>
            </w:rPr>
          </w:pPr>
          <w:hyperlink w:anchor="_Toc90161437" w:history="1">
            <w:r w:rsidR="00184D1C" w:rsidRPr="00DC09A9">
              <w:rPr>
                <w:rStyle w:val="af3"/>
                <w:rFonts w:eastAsiaTheme="majorEastAsia"/>
              </w:rPr>
              <w:t xml:space="preserve">ПЕРЕЛІК </w:t>
            </w:r>
            <w:r w:rsidR="00184D1C">
              <w:rPr>
                <w:rStyle w:val="af3"/>
                <w:rFonts w:eastAsiaTheme="majorEastAsia"/>
              </w:rPr>
              <w:t>ВИКОРИСТАНИХ ДЖЕРЕЛ</w:t>
            </w:r>
          </w:hyperlink>
          <w:r w:rsidR="00B50F1F">
            <w:t>…………………………………</w:t>
          </w:r>
          <w:r w:rsidR="001C2CA7">
            <w:t>.</w:t>
          </w:r>
          <w:r w:rsidR="008D1D81">
            <w:rPr>
              <w:lang w:val="ru-RU"/>
            </w:rPr>
            <w:t>80</w:t>
          </w:r>
        </w:p>
        <w:p w:rsidR="00184D1C" w:rsidRPr="00637E5D" w:rsidRDefault="00C0548E" w:rsidP="002A631F">
          <w:pPr>
            <w:pStyle w:val="11"/>
            <w:spacing w:line="360" w:lineRule="auto"/>
            <w:ind w:left="0" w:right="0"/>
            <w:rPr>
              <w:rFonts w:eastAsiaTheme="minorEastAsia"/>
              <w:b/>
              <w:lang w:val="ru-RU"/>
            </w:rPr>
          </w:pPr>
          <w:hyperlink w:anchor="_Toc90161438" w:history="1">
            <w:r w:rsidR="00184D1C" w:rsidRPr="00DC09A9">
              <w:rPr>
                <w:rStyle w:val="af3"/>
                <w:rFonts w:eastAsiaTheme="majorEastAsia"/>
              </w:rPr>
              <w:t>ДОДАТКИ</w:t>
            </w:r>
            <w:r w:rsidR="003D7F88">
              <w:rPr>
                <w:rStyle w:val="af3"/>
                <w:rFonts w:eastAsiaTheme="majorEastAsia"/>
              </w:rPr>
              <w:t>……………………………………………………………….....</w:t>
            </w:r>
            <w:r w:rsidR="00184D1C">
              <w:rPr>
                <w:webHidden/>
              </w:rPr>
              <w:t>8</w:t>
            </w:r>
          </w:hyperlink>
          <w:r w:rsidR="008D1D81">
            <w:rPr>
              <w:lang w:val="ru-RU"/>
            </w:rPr>
            <w:t>7</w:t>
          </w:r>
        </w:p>
        <w:p w:rsidR="00184D1C" w:rsidRDefault="00582A45" w:rsidP="002A631F">
          <w:pPr>
            <w:spacing w:line="360" w:lineRule="auto"/>
            <w:jc w:val="both"/>
            <w:rPr>
              <w:szCs w:val="28"/>
            </w:rPr>
          </w:pPr>
          <w:r w:rsidRPr="00DC09A9">
            <w:rPr>
              <w:sz w:val="28"/>
              <w:szCs w:val="28"/>
            </w:rPr>
            <w:fldChar w:fldCharType="end"/>
          </w:r>
        </w:p>
      </w:sdtContent>
    </w:sdt>
    <w:p w:rsidR="00B850C9" w:rsidRPr="00DC09A9" w:rsidRDefault="00B850C9" w:rsidP="002A631F">
      <w:pPr>
        <w:jc w:val="both"/>
        <w:rPr>
          <w:szCs w:val="28"/>
        </w:rPr>
      </w:pPr>
    </w:p>
    <w:p w:rsidR="00B850C9" w:rsidRDefault="00B850C9" w:rsidP="002A631F">
      <w:pPr>
        <w:spacing w:line="360" w:lineRule="auto"/>
        <w:jc w:val="center"/>
        <w:rPr>
          <w:b/>
          <w:sz w:val="28"/>
          <w:szCs w:val="28"/>
          <w:lang w:val="uk-UA"/>
        </w:rPr>
      </w:pPr>
    </w:p>
    <w:p w:rsidR="001C2CA7" w:rsidRDefault="001C2CA7" w:rsidP="002A631F">
      <w:pPr>
        <w:spacing w:line="360" w:lineRule="auto"/>
        <w:jc w:val="center"/>
        <w:rPr>
          <w:b/>
          <w:sz w:val="28"/>
          <w:szCs w:val="28"/>
          <w:lang w:val="uk-UA"/>
        </w:rPr>
      </w:pPr>
    </w:p>
    <w:p w:rsidR="00B850C9" w:rsidRDefault="00B850C9" w:rsidP="002A631F">
      <w:pPr>
        <w:spacing w:line="360" w:lineRule="auto"/>
        <w:jc w:val="center"/>
        <w:rPr>
          <w:b/>
          <w:sz w:val="28"/>
          <w:szCs w:val="28"/>
          <w:lang w:val="uk-UA"/>
        </w:rPr>
      </w:pPr>
    </w:p>
    <w:p w:rsidR="00B850C9" w:rsidRDefault="00B850C9" w:rsidP="002A631F">
      <w:pPr>
        <w:spacing w:line="360" w:lineRule="auto"/>
        <w:jc w:val="center"/>
        <w:rPr>
          <w:b/>
          <w:sz w:val="28"/>
          <w:szCs w:val="28"/>
          <w:lang w:val="uk-UA"/>
        </w:rPr>
      </w:pPr>
    </w:p>
    <w:p w:rsidR="00B850C9" w:rsidRDefault="00B850C9" w:rsidP="002A631F">
      <w:pPr>
        <w:spacing w:line="360" w:lineRule="auto"/>
        <w:jc w:val="center"/>
        <w:rPr>
          <w:b/>
          <w:sz w:val="28"/>
          <w:szCs w:val="28"/>
          <w:lang w:val="uk-UA"/>
        </w:rPr>
      </w:pPr>
    </w:p>
    <w:p w:rsidR="00544A4D" w:rsidRPr="000524DC" w:rsidRDefault="00CE3DC2" w:rsidP="002A631F">
      <w:pPr>
        <w:spacing w:line="360" w:lineRule="auto"/>
        <w:jc w:val="center"/>
        <w:rPr>
          <w:b/>
          <w:sz w:val="28"/>
          <w:szCs w:val="28"/>
          <w:lang w:val="uk-UA"/>
        </w:rPr>
      </w:pPr>
      <w:r w:rsidRPr="00124863">
        <w:rPr>
          <w:b/>
          <w:sz w:val="28"/>
          <w:szCs w:val="28"/>
          <w:lang w:val="uk-UA"/>
        </w:rPr>
        <w:t>ВСТУП</w:t>
      </w:r>
    </w:p>
    <w:p w:rsidR="00C0548E" w:rsidRDefault="00C0548E" w:rsidP="002A631F">
      <w:pPr>
        <w:spacing w:line="360" w:lineRule="auto"/>
        <w:ind w:firstLine="708"/>
        <w:jc w:val="both"/>
        <w:rPr>
          <w:rFonts w:asciiTheme="minorHAnsi" w:hAnsiTheme="minorHAnsi" w:cstheme="minorHAnsi"/>
          <w:sz w:val="28"/>
          <w:szCs w:val="28"/>
          <w:lang w:val="uk-UA"/>
        </w:rPr>
      </w:pPr>
    </w:p>
    <w:p w:rsidR="00706FCE" w:rsidRPr="000524DC" w:rsidRDefault="00CE3DC2" w:rsidP="002A631F">
      <w:pPr>
        <w:spacing w:line="360" w:lineRule="auto"/>
        <w:ind w:firstLine="708"/>
        <w:jc w:val="both"/>
        <w:rPr>
          <w:rFonts w:asciiTheme="minorHAnsi" w:hAnsiTheme="minorHAnsi" w:cstheme="minorHAnsi"/>
          <w:color w:val="444444"/>
          <w:sz w:val="28"/>
          <w:szCs w:val="28"/>
          <w:lang w:val="uk-UA"/>
        </w:rPr>
      </w:pPr>
      <w:r w:rsidRPr="006D4C39">
        <w:rPr>
          <w:rFonts w:asciiTheme="minorHAnsi" w:hAnsiTheme="minorHAnsi" w:cstheme="minorHAnsi"/>
          <w:sz w:val="28"/>
          <w:szCs w:val="28"/>
          <w:lang w:val="uk-UA"/>
        </w:rPr>
        <w:lastRenderedPageBreak/>
        <w:t>Актуальність теми</w:t>
      </w:r>
      <w:r w:rsidR="006D4C39">
        <w:rPr>
          <w:rFonts w:asciiTheme="minorHAnsi" w:hAnsiTheme="minorHAnsi" w:cstheme="minorHAnsi"/>
          <w:sz w:val="28"/>
          <w:szCs w:val="28"/>
          <w:lang w:val="uk-UA"/>
        </w:rPr>
        <w:t>.</w:t>
      </w:r>
      <w:r w:rsidR="00B35CC9" w:rsidRPr="000524DC">
        <w:rPr>
          <w:rFonts w:asciiTheme="minorHAnsi" w:hAnsiTheme="minorHAnsi" w:cstheme="minorHAnsi"/>
          <w:sz w:val="28"/>
          <w:szCs w:val="28"/>
          <w:lang w:val="uk-UA"/>
        </w:rPr>
        <w:t xml:space="preserve"> </w:t>
      </w:r>
      <w:r w:rsidR="006D4C39">
        <w:rPr>
          <w:rFonts w:asciiTheme="minorHAnsi" w:hAnsiTheme="minorHAnsi" w:cstheme="minorHAnsi"/>
          <w:sz w:val="28"/>
          <w:szCs w:val="28"/>
          <w:lang w:val="uk-UA"/>
        </w:rPr>
        <w:t>І</w:t>
      </w:r>
      <w:r w:rsidR="00B35CC9" w:rsidRPr="000524DC">
        <w:rPr>
          <w:rFonts w:asciiTheme="minorHAnsi" w:hAnsiTheme="minorHAnsi" w:cstheme="minorHAnsi"/>
          <w:sz w:val="28"/>
          <w:szCs w:val="28"/>
          <w:lang w:val="uk-UA"/>
        </w:rPr>
        <w:t xml:space="preserve">ндустрія туризму </w:t>
      </w:r>
      <w:r w:rsidR="006D4C39">
        <w:rPr>
          <w:rFonts w:asciiTheme="minorHAnsi" w:hAnsiTheme="minorHAnsi" w:cstheme="minorHAnsi"/>
          <w:sz w:val="28"/>
          <w:szCs w:val="28"/>
          <w:lang w:val="uk-UA"/>
        </w:rPr>
        <w:t xml:space="preserve">в наш час </w:t>
      </w:r>
      <w:r w:rsidR="00B35CC9" w:rsidRPr="000524DC">
        <w:rPr>
          <w:rFonts w:asciiTheme="minorHAnsi" w:hAnsiTheme="minorHAnsi" w:cstheme="minorHAnsi"/>
          <w:sz w:val="28"/>
          <w:szCs w:val="28"/>
          <w:lang w:val="uk-UA"/>
        </w:rPr>
        <w:t>дуже стрімко розвивається, і як концепція стала популярною, адже туризм –</w:t>
      </w:r>
      <w:r w:rsidR="006D4C39">
        <w:rPr>
          <w:rFonts w:asciiTheme="minorHAnsi" w:hAnsiTheme="minorHAnsi" w:cstheme="minorHAnsi"/>
          <w:sz w:val="28"/>
          <w:szCs w:val="28"/>
          <w:lang w:val="uk-UA"/>
        </w:rPr>
        <w:t xml:space="preserve"> </w:t>
      </w:r>
      <w:r w:rsidR="00B35CC9" w:rsidRPr="000524DC">
        <w:rPr>
          <w:rFonts w:asciiTheme="minorHAnsi" w:hAnsiTheme="minorHAnsi" w:cstheme="minorHAnsi"/>
          <w:sz w:val="28"/>
          <w:szCs w:val="28"/>
          <w:lang w:val="uk-UA"/>
        </w:rPr>
        <w:t>один з важливих факторів виходу нашої економіки з кризи, стабільного й динамічного збільшення надходжень до бюджету. Крім того, туризм чинить позитивний вплив на більшість галузей економіки, збільшення зайнятості населення та розвиток ринкових відносин.</w:t>
      </w:r>
      <w:r w:rsidR="00726C93" w:rsidRPr="000524DC">
        <w:rPr>
          <w:rFonts w:asciiTheme="minorHAnsi" w:hAnsiTheme="minorHAnsi" w:cstheme="minorHAnsi"/>
          <w:color w:val="444444"/>
          <w:sz w:val="28"/>
          <w:szCs w:val="28"/>
          <w:lang w:val="uk-UA"/>
        </w:rPr>
        <w:t xml:space="preserve"> </w:t>
      </w:r>
    </w:p>
    <w:p w:rsidR="003625D3" w:rsidRDefault="003625D3" w:rsidP="002A631F">
      <w:pPr>
        <w:spacing w:line="360" w:lineRule="auto"/>
        <w:ind w:firstLine="708"/>
        <w:jc w:val="both"/>
        <w:rPr>
          <w:rFonts w:asciiTheme="minorHAnsi" w:hAnsiTheme="minorHAnsi" w:cstheme="minorHAnsi"/>
          <w:sz w:val="28"/>
          <w:szCs w:val="28"/>
          <w:lang w:val="uk-UA"/>
        </w:rPr>
      </w:pPr>
      <w:r w:rsidRPr="003625D3">
        <w:rPr>
          <w:rFonts w:asciiTheme="minorHAnsi" w:hAnsiTheme="minorHAnsi" w:cstheme="minorHAnsi"/>
          <w:sz w:val="28"/>
          <w:szCs w:val="28"/>
          <w:lang w:val="uk-UA"/>
        </w:rPr>
        <w:t>Необхідно поглиблено дослідити механізми функціонування зарубіжного та українського туризму з метою використання світового досвіду для створення певної конкурентоспроможності на вітчизняному туристичному ринку в сучасних умовах української туристичної інфраструктури та розвитку туризму.</w:t>
      </w:r>
    </w:p>
    <w:p w:rsidR="006965BD" w:rsidRPr="000524DC" w:rsidRDefault="005059ED" w:rsidP="002A631F">
      <w:pPr>
        <w:spacing w:line="360" w:lineRule="auto"/>
        <w:ind w:firstLine="708"/>
        <w:jc w:val="both"/>
        <w:rPr>
          <w:rFonts w:asciiTheme="minorHAnsi" w:hAnsiTheme="minorHAnsi" w:cstheme="minorHAnsi"/>
          <w:sz w:val="28"/>
          <w:szCs w:val="28"/>
          <w:lang w:val="uk-UA"/>
        </w:rPr>
      </w:pPr>
      <w:r w:rsidRPr="000524DC">
        <w:rPr>
          <w:rFonts w:asciiTheme="minorHAnsi" w:hAnsiTheme="minorHAnsi" w:cstheme="minorHAnsi"/>
          <w:sz w:val="28"/>
          <w:szCs w:val="28"/>
          <w:lang w:val="uk-UA"/>
        </w:rPr>
        <w:t xml:space="preserve">Розвиток готельно-ресторанного бізнесу в Україні є одним з перспективних напрямів національної економіки. </w:t>
      </w:r>
      <w:proofErr w:type="gramStart"/>
      <w:r w:rsidRPr="000524DC">
        <w:rPr>
          <w:rFonts w:asciiTheme="minorHAnsi" w:hAnsiTheme="minorHAnsi" w:cstheme="minorHAnsi"/>
          <w:sz w:val="28"/>
          <w:szCs w:val="28"/>
        </w:rPr>
        <w:t>Св</w:t>
      </w:r>
      <w:proofErr w:type="gramEnd"/>
      <w:r w:rsidRPr="000524DC">
        <w:rPr>
          <w:rFonts w:asciiTheme="minorHAnsi" w:hAnsiTheme="minorHAnsi" w:cstheme="minorHAnsi"/>
          <w:sz w:val="28"/>
          <w:szCs w:val="28"/>
        </w:rPr>
        <w:t>ітовий досвід свідчить, що готельне та ресторанне господарства, розвивають</w:t>
      </w:r>
      <w:r w:rsidR="00697617" w:rsidRPr="000524DC">
        <w:rPr>
          <w:rFonts w:asciiTheme="minorHAnsi" w:hAnsiTheme="minorHAnsi" w:cstheme="minorHAnsi"/>
          <w:sz w:val="28"/>
          <w:szCs w:val="28"/>
        </w:rPr>
        <w:t xml:space="preserve">ся достатньо швидкими темпами. </w:t>
      </w:r>
      <w:r w:rsidRPr="000524DC">
        <w:rPr>
          <w:rFonts w:asciiTheme="minorHAnsi" w:hAnsiTheme="minorHAnsi" w:cstheme="minorHAnsi"/>
          <w:sz w:val="28"/>
          <w:szCs w:val="28"/>
        </w:rPr>
        <w:t xml:space="preserve">У середньому за </w:t>
      </w:r>
      <w:proofErr w:type="gramStart"/>
      <w:r w:rsidRPr="000524DC">
        <w:rPr>
          <w:rFonts w:asciiTheme="minorHAnsi" w:hAnsiTheme="minorHAnsi" w:cstheme="minorHAnsi"/>
          <w:sz w:val="28"/>
          <w:szCs w:val="28"/>
        </w:rPr>
        <w:t>р</w:t>
      </w:r>
      <w:proofErr w:type="gramEnd"/>
      <w:r w:rsidRPr="000524DC">
        <w:rPr>
          <w:rFonts w:asciiTheme="minorHAnsi" w:hAnsiTheme="minorHAnsi" w:cstheme="minorHAnsi"/>
          <w:sz w:val="28"/>
          <w:szCs w:val="28"/>
        </w:rPr>
        <w:t>ік світовий готельний фонд збільшується на 3–5%, а товарообіг закладів ресторанного господарства – на 8%. Розвинені країни світу (Іспанія, Греція, Франція і т.д.) від послуг підприємств індустрії гостинності отримують 70% валового національного доходу і забезпечують 75% зайнятості населення</w:t>
      </w:r>
      <w:r w:rsidR="00CE3DC2" w:rsidRPr="000524DC">
        <w:rPr>
          <w:rFonts w:asciiTheme="minorHAnsi" w:hAnsiTheme="minorHAnsi" w:cstheme="minorHAnsi"/>
          <w:sz w:val="28"/>
          <w:szCs w:val="28"/>
          <w:lang w:val="uk-UA"/>
        </w:rPr>
        <w:t>.</w:t>
      </w:r>
    </w:p>
    <w:p w:rsidR="006965BD" w:rsidRPr="000524DC" w:rsidRDefault="00AC764A" w:rsidP="002A631F">
      <w:pPr>
        <w:spacing w:line="360" w:lineRule="auto"/>
        <w:ind w:firstLine="708"/>
        <w:jc w:val="both"/>
        <w:rPr>
          <w:rFonts w:asciiTheme="minorHAnsi" w:hAnsiTheme="minorHAnsi" w:cstheme="minorHAnsi"/>
          <w:sz w:val="28"/>
          <w:szCs w:val="28"/>
          <w:lang w:val="uk-UA"/>
        </w:rPr>
      </w:pPr>
      <w:r w:rsidRPr="000524DC">
        <w:rPr>
          <w:rFonts w:asciiTheme="minorHAnsi" w:hAnsiTheme="minorHAnsi" w:cstheme="minorHAnsi"/>
          <w:sz w:val="28"/>
          <w:szCs w:val="28"/>
          <w:lang w:val="uk-UA"/>
        </w:rPr>
        <w:t xml:space="preserve">Варто зазначити, що, враховуючи величезний туристичний потенціал нашої країни та всі передумови для успішного розвитку туризму в нашій країні, практично повна відсутність практичних рекомендацій щодо раціонального використання, планування, стимулювання та економічних механізмів. Туризм, не має необхідного рівня туристичної інфраструктури. </w:t>
      </w:r>
      <w:r w:rsidRPr="000524DC">
        <w:rPr>
          <w:rFonts w:asciiTheme="minorHAnsi" w:hAnsiTheme="minorHAnsi" w:cstheme="minorHAnsi"/>
          <w:sz w:val="28"/>
          <w:szCs w:val="28"/>
        </w:rPr>
        <w:t xml:space="preserve">Усе це разом призвело до повільного розвитку українського туризму. У той же час у всьому </w:t>
      </w:r>
      <w:proofErr w:type="gramStart"/>
      <w:r w:rsidRPr="000524DC">
        <w:rPr>
          <w:rFonts w:asciiTheme="minorHAnsi" w:hAnsiTheme="minorHAnsi" w:cstheme="minorHAnsi"/>
          <w:sz w:val="28"/>
          <w:szCs w:val="28"/>
        </w:rPr>
        <w:t>св</w:t>
      </w:r>
      <w:proofErr w:type="gramEnd"/>
      <w:r w:rsidRPr="000524DC">
        <w:rPr>
          <w:rFonts w:asciiTheme="minorHAnsi" w:hAnsiTheme="minorHAnsi" w:cstheme="minorHAnsi"/>
          <w:sz w:val="28"/>
          <w:szCs w:val="28"/>
        </w:rPr>
        <w:t xml:space="preserve">іті спостерігається зростання внутрішнього та іноземного туризму, що </w:t>
      </w:r>
      <w:r w:rsidR="003625D3">
        <w:rPr>
          <w:rFonts w:asciiTheme="minorHAnsi" w:hAnsiTheme="minorHAnsi" w:cstheme="minorHAnsi"/>
          <w:sz w:val="28"/>
          <w:szCs w:val="28"/>
          <w:lang w:val="uk-UA"/>
        </w:rPr>
        <w:t>дозволяє</w:t>
      </w:r>
      <w:r w:rsidRPr="000524DC">
        <w:rPr>
          <w:rFonts w:asciiTheme="minorHAnsi" w:hAnsiTheme="minorHAnsi" w:cstheme="minorHAnsi"/>
          <w:sz w:val="28"/>
          <w:szCs w:val="28"/>
        </w:rPr>
        <w:t xml:space="preserve"> країнам, які раніше вважалися слаборозвиненими, стати процвітаючими.</w:t>
      </w:r>
      <w:r w:rsidRPr="000524DC">
        <w:rPr>
          <w:rFonts w:asciiTheme="minorHAnsi" w:hAnsiTheme="minorHAnsi" w:cstheme="minorHAnsi"/>
          <w:sz w:val="28"/>
          <w:szCs w:val="28"/>
          <w:lang w:val="uk-UA"/>
        </w:rPr>
        <w:t xml:space="preserve"> </w:t>
      </w:r>
      <w:r w:rsidR="00CE3DC2" w:rsidRPr="000524DC">
        <w:rPr>
          <w:rFonts w:asciiTheme="minorHAnsi" w:hAnsiTheme="minorHAnsi" w:cstheme="minorHAnsi"/>
          <w:sz w:val="28"/>
          <w:szCs w:val="28"/>
          <w:lang w:val="uk-UA"/>
        </w:rPr>
        <w:t>Так</w:t>
      </w:r>
      <w:r w:rsidR="003625D3">
        <w:rPr>
          <w:rFonts w:asciiTheme="minorHAnsi" w:hAnsiTheme="minorHAnsi" w:cstheme="minorHAnsi"/>
          <w:sz w:val="28"/>
          <w:szCs w:val="28"/>
          <w:lang w:val="uk-UA"/>
        </w:rPr>
        <w:t>а</w:t>
      </w:r>
      <w:r w:rsidR="00CE3DC2" w:rsidRPr="000524DC">
        <w:rPr>
          <w:rFonts w:asciiTheme="minorHAnsi" w:hAnsiTheme="minorHAnsi" w:cstheme="minorHAnsi"/>
          <w:spacing w:val="1"/>
          <w:sz w:val="28"/>
          <w:szCs w:val="28"/>
          <w:lang w:val="uk-UA"/>
        </w:rPr>
        <w:t xml:space="preserve"> </w:t>
      </w:r>
      <w:r w:rsidR="003625D3">
        <w:rPr>
          <w:rFonts w:asciiTheme="minorHAnsi" w:hAnsiTheme="minorHAnsi" w:cstheme="minorHAnsi"/>
          <w:sz w:val="28"/>
          <w:szCs w:val="28"/>
          <w:lang w:val="uk-UA"/>
        </w:rPr>
        <w:t>велика</w:t>
      </w:r>
      <w:r w:rsidR="00CE3DC2" w:rsidRPr="000524DC">
        <w:rPr>
          <w:rFonts w:asciiTheme="minorHAnsi" w:hAnsiTheme="minorHAnsi" w:cstheme="minorHAnsi"/>
          <w:spacing w:val="1"/>
          <w:sz w:val="28"/>
          <w:szCs w:val="28"/>
          <w:lang w:val="uk-UA"/>
        </w:rPr>
        <w:t xml:space="preserve"> </w:t>
      </w:r>
      <w:r w:rsidR="00CE3DC2" w:rsidRPr="000524DC">
        <w:rPr>
          <w:rFonts w:asciiTheme="minorHAnsi" w:hAnsiTheme="minorHAnsi" w:cstheme="minorHAnsi"/>
          <w:sz w:val="28"/>
          <w:szCs w:val="28"/>
          <w:lang w:val="uk-UA"/>
        </w:rPr>
        <w:t>різниц</w:t>
      </w:r>
      <w:r w:rsidR="003625D3">
        <w:rPr>
          <w:rFonts w:asciiTheme="minorHAnsi" w:hAnsiTheme="minorHAnsi" w:cstheme="minorHAnsi"/>
          <w:sz w:val="28"/>
          <w:szCs w:val="28"/>
          <w:lang w:val="uk-UA"/>
        </w:rPr>
        <w:t>я</w:t>
      </w:r>
      <w:r w:rsidR="00CE3DC2" w:rsidRPr="000524DC">
        <w:rPr>
          <w:rFonts w:asciiTheme="minorHAnsi" w:hAnsiTheme="minorHAnsi" w:cstheme="minorHAnsi"/>
          <w:spacing w:val="1"/>
          <w:sz w:val="28"/>
          <w:szCs w:val="28"/>
          <w:lang w:val="uk-UA"/>
        </w:rPr>
        <w:t xml:space="preserve"> </w:t>
      </w:r>
      <w:r w:rsidR="00CE3DC2" w:rsidRPr="000524DC">
        <w:rPr>
          <w:rFonts w:asciiTheme="minorHAnsi" w:hAnsiTheme="minorHAnsi" w:cstheme="minorHAnsi"/>
          <w:sz w:val="28"/>
          <w:szCs w:val="28"/>
          <w:lang w:val="uk-UA"/>
        </w:rPr>
        <w:t>між</w:t>
      </w:r>
      <w:r w:rsidR="00CE3DC2" w:rsidRPr="000524DC">
        <w:rPr>
          <w:rFonts w:asciiTheme="minorHAnsi" w:hAnsiTheme="minorHAnsi" w:cstheme="minorHAnsi"/>
          <w:spacing w:val="1"/>
          <w:sz w:val="28"/>
          <w:szCs w:val="28"/>
          <w:lang w:val="uk-UA"/>
        </w:rPr>
        <w:t xml:space="preserve"> </w:t>
      </w:r>
      <w:r w:rsidR="00CE3DC2" w:rsidRPr="000524DC">
        <w:rPr>
          <w:rFonts w:asciiTheme="minorHAnsi" w:hAnsiTheme="minorHAnsi" w:cstheme="minorHAnsi"/>
          <w:sz w:val="28"/>
          <w:szCs w:val="28"/>
          <w:lang w:val="uk-UA"/>
        </w:rPr>
        <w:t>світовим</w:t>
      </w:r>
      <w:r w:rsidR="00CE3DC2" w:rsidRPr="000524DC">
        <w:rPr>
          <w:rFonts w:asciiTheme="minorHAnsi" w:hAnsiTheme="minorHAnsi" w:cstheme="minorHAnsi"/>
          <w:spacing w:val="1"/>
          <w:sz w:val="28"/>
          <w:szCs w:val="28"/>
          <w:lang w:val="uk-UA"/>
        </w:rPr>
        <w:t xml:space="preserve"> </w:t>
      </w:r>
      <w:r w:rsidR="00CE3DC2" w:rsidRPr="000524DC">
        <w:rPr>
          <w:rFonts w:asciiTheme="minorHAnsi" w:hAnsiTheme="minorHAnsi" w:cstheme="minorHAnsi"/>
          <w:sz w:val="28"/>
          <w:szCs w:val="28"/>
          <w:lang w:val="uk-UA"/>
        </w:rPr>
        <w:t>та</w:t>
      </w:r>
      <w:r w:rsidR="00CE3DC2" w:rsidRPr="000524DC">
        <w:rPr>
          <w:rFonts w:asciiTheme="minorHAnsi" w:hAnsiTheme="minorHAnsi" w:cstheme="minorHAnsi"/>
          <w:spacing w:val="1"/>
          <w:sz w:val="28"/>
          <w:szCs w:val="28"/>
          <w:lang w:val="uk-UA"/>
        </w:rPr>
        <w:t xml:space="preserve"> </w:t>
      </w:r>
      <w:r w:rsidRPr="000524DC">
        <w:rPr>
          <w:rFonts w:asciiTheme="minorHAnsi" w:hAnsiTheme="minorHAnsi" w:cstheme="minorHAnsi"/>
          <w:sz w:val="28"/>
          <w:szCs w:val="28"/>
          <w:lang w:val="uk-UA"/>
        </w:rPr>
        <w:t>українським</w:t>
      </w:r>
      <w:r w:rsidR="00CE3DC2" w:rsidRPr="000524DC">
        <w:rPr>
          <w:rFonts w:asciiTheme="minorHAnsi" w:hAnsiTheme="minorHAnsi" w:cstheme="minorHAnsi"/>
          <w:spacing w:val="1"/>
          <w:sz w:val="28"/>
          <w:szCs w:val="28"/>
          <w:lang w:val="uk-UA"/>
        </w:rPr>
        <w:t xml:space="preserve"> </w:t>
      </w:r>
      <w:r w:rsidR="00CE3DC2" w:rsidRPr="000524DC">
        <w:rPr>
          <w:rFonts w:asciiTheme="minorHAnsi" w:hAnsiTheme="minorHAnsi" w:cstheme="minorHAnsi"/>
          <w:sz w:val="28"/>
          <w:szCs w:val="28"/>
          <w:lang w:val="uk-UA"/>
        </w:rPr>
        <w:t>туризмом</w:t>
      </w:r>
      <w:r w:rsidR="00CE3DC2" w:rsidRPr="000524DC">
        <w:rPr>
          <w:rFonts w:asciiTheme="minorHAnsi" w:hAnsiTheme="minorHAnsi" w:cstheme="minorHAnsi"/>
          <w:spacing w:val="1"/>
          <w:sz w:val="28"/>
          <w:szCs w:val="28"/>
          <w:lang w:val="uk-UA"/>
        </w:rPr>
        <w:t xml:space="preserve"> </w:t>
      </w:r>
      <w:r w:rsidR="003625D3">
        <w:rPr>
          <w:rFonts w:asciiTheme="minorHAnsi" w:hAnsiTheme="minorHAnsi" w:cstheme="minorHAnsi"/>
          <w:sz w:val="28"/>
          <w:szCs w:val="28"/>
          <w:lang w:val="uk-UA"/>
        </w:rPr>
        <w:t xml:space="preserve">є тому </w:t>
      </w:r>
      <w:r w:rsidR="00CE3DC2" w:rsidRPr="000524DC">
        <w:rPr>
          <w:rFonts w:asciiTheme="minorHAnsi" w:hAnsiTheme="minorHAnsi" w:cstheme="minorHAnsi"/>
          <w:sz w:val="28"/>
          <w:szCs w:val="28"/>
          <w:lang w:val="uk-UA"/>
        </w:rPr>
        <w:t>що</w:t>
      </w:r>
      <w:r w:rsidR="00CE3DC2" w:rsidRPr="000524DC">
        <w:rPr>
          <w:rFonts w:asciiTheme="minorHAnsi" w:hAnsiTheme="minorHAnsi" w:cstheme="minorHAnsi"/>
          <w:spacing w:val="-4"/>
          <w:sz w:val="28"/>
          <w:szCs w:val="28"/>
          <w:lang w:val="uk-UA"/>
        </w:rPr>
        <w:t xml:space="preserve"> </w:t>
      </w:r>
      <w:r w:rsidR="00CE3DC2" w:rsidRPr="000524DC">
        <w:rPr>
          <w:rFonts w:asciiTheme="minorHAnsi" w:hAnsiTheme="minorHAnsi" w:cstheme="minorHAnsi"/>
          <w:sz w:val="28"/>
          <w:szCs w:val="28"/>
          <w:lang w:val="uk-UA"/>
        </w:rPr>
        <w:t>світовий</w:t>
      </w:r>
      <w:r w:rsidR="00CE3DC2" w:rsidRPr="000524DC">
        <w:rPr>
          <w:rFonts w:asciiTheme="minorHAnsi" w:hAnsiTheme="minorHAnsi" w:cstheme="minorHAnsi"/>
          <w:spacing w:val="-6"/>
          <w:sz w:val="28"/>
          <w:szCs w:val="28"/>
          <w:lang w:val="uk-UA"/>
        </w:rPr>
        <w:t xml:space="preserve"> </w:t>
      </w:r>
      <w:r w:rsidR="00CE3DC2" w:rsidRPr="000524DC">
        <w:rPr>
          <w:rFonts w:asciiTheme="minorHAnsi" w:hAnsiTheme="minorHAnsi" w:cstheme="minorHAnsi"/>
          <w:sz w:val="28"/>
          <w:szCs w:val="28"/>
          <w:lang w:val="uk-UA"/>
        </w:rPr>
        <w:t>ринок</w:t>
      </w:r>
      <w:r w:rsidR="00CE3DC2" w:rsidRPr="000524DC">
        <w:rPr>
          <w:rFonts w:asciiTheme="minorHAnsi" w:hAnsiTheme="minorHAnsi" w:cstheme="minorHAnsi"/>
          <w:spacing w:val="-4"/>
          <w:sz w:val="28"/>
          <w:szCs w:val="28"/>
          <w:lang w:val="uk-UA"/>
        </w:rPr>
        <w:t xml:space="preserve"> </w:t>
      </w:r>
      <w:r w:rsidR="00CE3DC2" w:rsidRPr="000524DC">
        <w:rPr>
          <w:rFonts w:asciiTheme="minorHAnsi" w:hAnsiTheme="minorHAnsi" w:cstheme="minorHAnsi"/>
          <w:sz w:val="28"/>
          <w:szCs w:val="28"/>
          <w:lang w:val="uk-UA"/>
        </w:rPr>
        <w:t>має</w:t>
      </w:r>
      <w:r w:rsidR="00CE3DC2" w:rsidRPr="000524DC">
        <w:rPr>
          <w:rFonts w:asciiTheme="minorHAnsi" w:hAnsiTheme="minorHAnsi" w:cstheme="minorHAnsi"/>
          <w:spacing w:val="-4"/>
          <w:sz w:val="28"/>
          <w:szCs w:val="28"/>
          <w:lang w:val="uk-UA"/>
        </w:rPr>
        <w:t xml:space="preserve"> </w:t>
      </w:r>
      <w:r w:rsidR="00CE3DC2" w:rsidRPr="000524DC">
        <w:rPr>
          <w:rFonts w:asciiTheme="minorHAnsi" w:hAnsiTheme="minorHAnsi" w:cstheme="minorHAnsi"/>
          <w:sz w:val="28"/>
          <w:szCs w:val="28"/>
          <w:lang w:val="uk-UA"/>
        </w:rPr>
        <w:t>більш</w:t>
      </w:r>
      <w:r w:rsidR="00CE3DC2" w:rsidRPr="000524DC">
        <w:rPr>
          <w:rFonts w:asciiTheme="minorHAnsi" w:hAnsiTheme="minorHAnsi" w:cstheme="minorHAnsi"/>
          <w:spacing w:val="-4"/>
          <w:sz w:val="28"/>
          <w:szCs w:val="28"/>
          <w:lang w:val="uk-UA"/>
        </w:rPr>
        <w:t xml:space="preserve"> </w:t>
      </w:r>
      <w:r w:rsidR="00CE3DC2" w:rsidRPr="000524DC">
        <w:rPr>
          <w:rFonts w:asciiTheme="minorHAnsi" w:hAnsiTheme="minorHAnsi" w:cstheme="minorHAnsi"/>
          <w:sz w:val="28"/>
          <w:szCs w:val="28"/>
          <w:lang w:val="uk-UA"/>
        </w:rPr>
        <w:t>досконалу</w:t>
      </w:r>
      <w:r w:rsidR="00CE3DC2" w:rsidRPr="000524DC">
        <w:rPr>
          <w:rFonts w:asciiTheme="minorHAnsi" w:hAnsiTheme="minorHAnsi" w:cstheme="minorHAnsi"/>
          <w:spacing w:val="-9"/>
          <w:sz w:val="28"/>
          <w:szCs w:val="28"/>
          <w:lang w:val="uk-UA"/>
        </w:rPr>
        <w:t xml:space="preserve"> </w:t>
      </w:r>
      <w:r w:rsidR="00CE3DC2" w:rsidRPr="000524DC">
        <w:rPr>
          <w:rFonts w:asciiTheme="minorHAnsi" w:hAnsiTheme="minorHAnsi" w:cstheme="minorHAnsi"/>
          <w:sz w:val="28"/>
          <w:szCs w:val="28"/>
          <w:lang w:val="uk-UA"/>
        </w:rPr>
        <w:t>та</w:t>
      </w:r>
      <w:r w:rsidR="00CE3DC2" w:rsidRPr="000524DC">
        <w:rPr>
          <w:rFonts w:asciiTheme="minorHAnsi" w:hAnsiTheme="minorHAnsi" w:cstheme="minorHAnsi"/>
          <w:spacing w:val="-4"/>
          <w:sz w:val="28"/>
          <w:szCs w:val="28"/>
          <w:lang w:val="uk-UA"/>
        </w:rPr>
        <w:t xml:space="preserve"> </w:t>
      </w:r>
      <w:r w:rsidR="00CE3DC2" w:rsidRPr="000524DC">
        <w:rPr>
          <w:rFonts w:asciiTheme="minorHAnsi" w:hAnsiTheme="minorHAnsi" w:cstheme="minorHAnsi"/>
          <w:sz w:val="28"/>
          <w:szCs w:val="28"/>
          <w:lang w:val="uk-UA"/>
        </w:rPr>
        <w:t>розвинену</w:t>
      </w:r>
      <w:r w:rsidR="00CE3DC2" w:rsidRPr="000524DC">
        <w:rPr>
          <w:rFonts w:asciiTheme="minorHAnsi" w:hAnsiTheme="minorHAnsi" w:cstheme="minorHAnsi"/>
          <w:spacing w:val="-8"/>
          <w:sz w:val="28"/>
          <w:szCs w:val="28"/>
          <w:lang w:val="uk-UA"/>
        </w:rPr>
        <w:t xml:space="preserve"> </w:t>
      </w:r>
      <w:r w:rsidR="00CE3DC2" w:rsidRPr="000524DC">
        <w:rPr>
          <w:rFonts w:asciiTheme="minorHAnsi" w:hAnsiTheme="minorHAnsi" w:cstheme="minorHAnsi"/>
          <w:sz w:val="28"/>
          <w:szCs w:val="28"/>
          <w:lang w:val="uk-UA"/>
        </w:rPr>
        <w:t>туристичну</w:t>
      </w:r>
      <w:r w:rsidR="00CE3DC2" w:rsidRPr="000524DC">
        <w:rPr>
          <w:rFonts w:asciiTheme="minorHAnsi" w:hAnsiTheme="minorHAnsi" w:cstheme="minorHAnsi"/>
          <w:spacing w:val="-56"/>
          <w:sz w:val="28"/>
          <w:szCs w:val="28"/>
          <w:lang w:val="uk-UA"/>
        </w:rPr>
        <w:t xml:space="preserve"> </w:t>
      </w:r>
      <w:r w:rsidR="00CE3DC2" w:rsidRPr="000524DC">
        <w:rPr>
          <w:rFonts w:asciiTheme="minorHAnsi" w:hAnsiTheme="minorHAnsi" w:cstheme="minorHAnsi"/>
          <w:sz w:val="28"/>
          <w:szCs w:val="28"/>
          <w:lang w:val="uk-UA"/>
        </w:rPr>
        <w:t>інфраструктуру</w:t>
      </w:r>
      <w:r w:rsidR="003625D3">
        <w:rPr>
          <w:rFonts w:asciiTheme="minorHAnsi" w:hAnsiTheme="minorHAnsi" w:cstheme="minorHAnsi"/>
          <w:spacing w:val="1"/>
          <w:sz w:val="28"/>
          <w:szCs w:val="28"/>
          <w:lang w:val="uk-UA"/>
        </w:rPr>
        <w:t xml:space="preserve"> та має </w:t>
      </w:r>
      <w:r w:rsidR="00CE3DC2" w:rsidRPr="000524DC">
        <w:rPr>
          <w:rFonts w:asciiTheme="minorHAnsi" w:hAnsiTheme="minorHAnsi" w:cstheme="minorHAnsi"/>
          <w:sz w:val="28"/>
          <w:szCs w:val="28"/>
          <w:lang w:val="uk-UA"/>
        </w:rPr>
        <w:t>стратегію</w:t>
      </w:r>
      <w:r w:rsidR="00CE3DC2" w:rsidRPr="000524DC">
        <w:rPr>
          <w:rFonts w:asciiTheme="minorHAnsi" w:hAnsiTheme="minorHAnsi" w:cstheme="minorHAnsi"/>
          <w:spacing w:val="1"/>
          <w:sz w:val="28"/>
          <w:szCs w:val="28"/>
          <w:lang w:val="uk-UA"/>
        </w:rPr>
        <w:t xml:space="preserve"> </w:t>
      </w:r>
      <w:r w:rsidR="00CE3DC2" w:rsidRPr="000524DC">
        <w:rPr>
          <w:rFonts w:asciiTheme="minorHAnsi" w:hAnsiTheme="minorHAnsi" w:cstheme="minorHAnsi"/>
          <w:sz w:val="28"/>
          <w:szCs w:val="28"/>
          <w:lang w:val="uk-UA"/>
        </w:rPr>
        <w:t>просування</w:t>
      </w:r>
      <w:r w:rsidR="00CE3DC2" w:rsidRPr="000524DC">
        <w:rPr>
          <w:rFonts w:asciiTheme="minorHAnsi" w:hAnsiTheme="minorHAnsi" w:cstheme="minorHAnsi"/>
          <w:spacing w:val="1"/>
          <w:sz w:val="28"/>
          <w:szCs w:val="28"/>
          <w:lang w:val="uk-UA"/>
        </w:rPr>
        <w:t xml:space="preserve"> </w:t>
      </w:r>
      <w:r w:rsidR="00CE3DC2" w:rsidRPr="000524DC">
        <w:rPr>
          <w:rFonts w:asciiTheme="minorHAnsi" w:hAnsiTheme="minorHAnsi" w:cstheme="minorHAnsi"/>
          <w:sz w:val="28"/>
          <w:szCs w:val="28"/>
          <w:lang w:val="uk-UA"/>
        </w:rPr>
        <w:t>туристичних</w:t>
      </w:r>
      <w:r w:rsidR="00CE3DC2" w:rsidRPr="000524DC">
        <w:rPr>
          <w:rFonts w:asciiTheme="minorHAnsi" w:hAnsiTheme="minorHAnsi" w:cstheme="minorHAnsi"/>
          <w:spacing w:val="1"/>
          <w:sz w:val="28"/>
          <w:szCs w:val="28"/>
          <w:lang w:val="uk-UA"/>
        </w:rPr>
        <w:t xml:space="preserve"> </w:t>
      </w:r>
      <w:r w:rsidR="00CE3DC2" w:rsidRPr="000524DC">
        <w:rPr>
          <w:rFonts w:asciiTheme="minorHAnsi" w:hAnsiTheme="minorHAnsi" w:cstheme="minorHAnsi"/>
          <w:sz w:val="28"/>
          <w:szCs w:val="28"/>
          <w:lang w:val="uk-UA"/>
        </w:rPr>
        <w:t>продуктів</w:t>
      </w:r>
      <w:r w:rsidR="003625D3">
        <w:rPr>
          <w:rFonts w:asciiTheme="minorHAnsi" w:hAnsiTheme="minorHAnsi" w:cstheme="minorHAnsi"/>
          <w:sz w:val="28"/>
          <w:szCs w:val="28"/>
          <w:lang w:val="uk-UA"/>
        </w:rPr>
        <w:t xml:space="preserve">. </w:t>
      </w:r>
      <w:r w:rsidR="00A745A6">
        <w:rPr>
          <w:rFonts w:asciiTheme="minorHAnsi" w:hAnsiTheme="minorHAnsi" w:cstheme="minorHAnsi"/>
          <w:sz w:val="28"/>
          <w:szCs w:val="28"/>
          <w:lang w:val="uk-UA"/>
        </w:rPr>
        <w:t xml:space="preserve">Але в </w:t>
      </w:r>
      <w:r w:rsidR="00A745A6">
        <w:rPr>
          <w:rFonts w:asciiTheme="minorHAnsi" w:hAnsiTheme="minorHAnsi" w:cstheme="minorHAnsi"/>
          <w:sz w:val="28"/>
          <w:szCs w:val="28"/>
          <w:lang w:val="uk-UA"/>
        </w:rPr>
        <w:lastRenderedPageBreak/>
        <w:t>Україні</w:t>
      </w:r>
      <w:r w:rsidR="00180DCE">
        <w:rPr>
          <w:rFonts w:asciiTheme="minorHAnsi" w:hAnsiTheme="minorHAnsi" w:cstheme="minorHAnsi"/>
          <w:sz w:val="28"/>
          <w:szCs w:val="28"/>
          <w:lang w:val="uk-UA"/>
        </w:rPr>
        <w:t xml:space="preserve"> наразі</w:t>
      </w:r>
      <w:r w:rsidR="00A745A6">
        <w:rPr>
          <w:rFonts w:asciiTheme="minorHAnsi" w:hAnsiTheme="minorHAnsi" w:cstheme="minorHAnsi"/>
          <w:sz w:val="28"/>
          <w:szCs w:val="28"/>
          <w:lang w:val="uk-UA"/>
        </w:rPr>
        <w:t xml:space="preserve"> нема необхідного рівня розвитку туристичної інфраструктури.</w:t>
      </w:r>
    </w:p>
    <w:p w:rsidR="00BC14FE" w:rsidRDefault="00BC14FE" w:rsidP="002A631F">
      <w:pPr>
        <w:spacing w:line="360" w:lineRule="auto"/>
        <w:ind w:firstLine="708"/>
        <w:jc w:val="both"/>
        <w:rPr>
          <w:rFonts w:asciiTheme="minorHAnsi" w:hAnsiTheme="minorHAnsi" w:cstheme="minorHAnsi"/>
          <w:sz w:val="28"/>
          <w:szCs w:val="28"/>
          <w:lang w:val="uk-UA"/>
        </w:rPr>
      </w:pPr>
      <w:r w:rsidRPr="00BC14FE">
        <w:rPr>
          <w:rFonts w:asciiTheme="minorHAnsi" w:hAnsiTheme="minorHAnsi" w:cstheme="minorHAnsi"/>
          <w:sz w:val="28"/>
          <w:szCs w:val="28"/>
          <w:lang w:val="uk-UA"/>
        </w:rPr>
        <w:t>Тому необхідно дослідити сучасний стан готельного господарства України та інші питання для визначення основних факторів, що впливають на розвиток готельних підприємств у різних регіонах України.</w:t>
      </w:r>
    </w:p>
    <w:p w:rsidR="00B64EA1" w:rsidRDefault="00B64EA1" w:rsidP="002A631F">
      <w:pPr>
        <w:spacing w:line="360" w:lineRule="auto"/>
        <w:ind w:firstLine="708"/>
        <w:jc w:val="both"/>
        <w:rPr>
          <w:rFonts w:asciiTheme="minorHAnsi" w:hAnsiTheme="minorHAnsi" w:cstheme="minorHAnsi"/>
          <w:sz w:val="28"/>
          <w:szCs w:val="28"/>
          <w:lang w:val="uk-UA"/>
        </w:rPr>
      </w:pPr>
      <w:r w:rsidRPr="00B64EA1">
        <w:rPr>
          <w:rFonts w:asciiTheme="minorHAnsi" w:hAnsiTheme="minorHAnsi" w:cstheme="minorHAnsi"/>
          <w:sz w:val="28"/>
          <w:szCs w:val="28"/>
          <w:lang w:val="uk-UA"/>
        </w:rPr>
        <w:t>Готельний менеджмент є однією з найважливіших складових туристичної галузі. Тому важливу позицію у формуванні інфраструктури туризму займає матеріально-технологічна основа, яка дає можливість приймати туристів, а якість туристичних послуг безпосередньо залежить від умов проживання та якості послуг.</w:t>
      </w:r>
    </w:p>
    <w:p w:rsidR="004D0677" w:rsidRPr="004D0677" w:rsidRDefault="004D0677" w:rsidP="002A631F">
      <w:pPr>
        <w:spacing w:line="360" w:lineRule="auto"/>
        <w:ind w:firstLine="708"/>
        <w:jc w:val="both"/>
        <w:rPr>
          <w:rFonts w:asciiTheme="minorHAnsi" w:hAnsiTheme="minorHAnsi" w:cstheme="minorHAnsi"/>
          <w:sz w:val="28"/>
          <w:szCs w:val="28"/>
          <w:lang w:val="uk-UA"/>
        </w:rPr>
      </w:pPr>
      <w:r>
        <w:rPr>
          <w:rFonts w:asciiTheme="minorHAnsi" w:hAnsiTheme="minorHAnsi" w:cstheme="minorHAnsi"/>
          <w:sz w:val="28"/>
          <w:szCs w:val="28"/>
          <w:lang w:val="uk-UA"/>
        </w:rPr>
        <w:t>Саме т</w:t>
      </w:r>
      <w:r w:rsidRPr="004D0677">
        <w:rPr>
          <w:rFonts w:asciiTheme="minorHAnsi" w:hAnsiTheme="minorHAnsi" w:cstheme="minorHAnsi"/>
          <w:sz w:val="28"/>
          <w:szCs w:val="28"/>
          <w:lang w:val="uk-UA"/>
        </w:rPr>
        <w:t>ому вивчення індустрії гостинності є дуже важливим, оскільки ця сфера приносить великі грошові надходження не лише для лідерів бізнесу, але й для країни. Вона займає не останнє місце в економіці України, тому є потреба у розвитку інфраструктури, диверсифікації видів туристичних послуг, підвищенні ефективності управлінських рішень щодо регулювання галузі та реалізації стратегічних пріоритетів розвитку ринку туристичних послуг відповідно до країна і тенденції.</w:t>
      </w:r>
    </w:p>
    <w:p w:rsidR="004D0677" w:rsidRDefault="004D0677" w:rsidP="002A631F">
      <w:pPr>
        <w:spacing w:line="360" w:lineRule="auto"/>
        <w:ind w:firstLine="708"/>
        <w:jc w:val="both"/>
        <w:rPr>
          <w:rFonts w:asciiTheme="minorHAnsi" w:hAnsiTheme="minorHAnsi" w:cstheme="minorHAnsi"/>
          <w:sz w:val="28"/>
          <w:szCs w:val="28"/>
          <w:lang w:val="uk-UA"/>
        </w:rPr>
      </w:pPr>
      <w:r w:rsidRPr="004D0677">
        <w:rPr>
          <w:rFonts w:asciiTheme="minorHAnsi" w:hAnsiTheme="minorHAnsi" w:cstheme="minorHAnsi"/>
          <w:sz w:val="28"/>
          <w:szCs w:val="28"/>
          <w:lang w:val="uk-UA"/>
        </w:rPr>
        <w:t>Обрана тематика також важлива, оскільки попит на подорожі в сучасному світі зростає, тому необхідно розвивати та підвищувати якість готельного бізнесу.</w:t>
      </w:r>
    </w:p>
    <w:p w:rsidR="00697617" w:rsidRPr="000524DC" w:rsidRDefault="00697617" w:rsidP="002A631F">
      <w:pPr>
        <w:spacing w:line="360" w:lineRule="auto"/>
        <w:ind w:firstLine="708"/>
        <w:jc w:val="both"/>
        <w:rPr>
          <w:rFonts w:asciiTheme="minorHAnsi" w:eastAsia="Times New Roman" w:hAnsiTheme="minorHAnsi" w:cstheme="minorHAnsi"/>
          <w:kern w:val="0"/>
          <w:sz w:val="28"/>
          <w:szCs w:val="28"/>
          <w:lang w:val="uk-UA"/>
        </w:rPr>
      </w:pPr>
      <w:r w:rsidRPr="000524DC">
        <w:rPr>
          <w:rFonts w:asciiTheme="minorHAnsi" w:eastAsia="Times New Roman" w:hAnsiTheme="minorHAnsi" w:cstheme="minorHAnsi"/>
          <w:b/>
          <w:kern w:val="0"/>
          <w:sz w:val="28"/>
          <w:szCs w:val="28"/>
          <w:lang w:val="uk-UA"/>
        </w:rPr>
        <w:t>Предмет</w:t>
      </w:r>
      <w:r w:rsidRPr="000524DC">
        <w:rPr>
          <w:rFonts w:asciiTheme="minorHAnsi" w:eastAsia="Times New Roman" w:hAnsiTheme="minorHAnsi" w:cstheme="minorHAnsi"/>
          <w:b/>
          <w:spacing w:val="1"/>
          <w:kern w:val="0"/>
          <w:sz w:val="28"/>
          <w:szCs w:val="28"/>
          <w:lang w:val="uk-UA"/>
        </w:rPr>
        <w:t xml:space="preserve"> </w:t>
      </w:r>
      <w:r w:rsidRPr="000524DC">
        <w:rPr>
          <w:rFonts w:asciiTheme="minorHAnsi" w:eastAsia="Times New Roman" w:hAnsiTheme="minorHAnsi" w:cstheme="minorHAnsi"/>
          <w:b/>
          <w:kern w:val="0"/>
          <w:sz w:val="28"/>
          <w:szCs w:val="28"/>
          <w:lang w:val="uk-UA"/>
        </w:rPr>
        <w:t>дослідження:</w:t>
      </w:r>
      <w:r w:rsidRPr="000524DC">
        <w:rPr>
          <w:rFonts w:asciiTheme="minorHAnsi" w:eastAsia="Times New Roman" w:hAnsiTheme="minorHAnsi" w:cstheme="minorHAnsi"/>
          <w:b/>
          <w:spacing w:val="1"/>
          <w:kern w:val="0"/>
          <w:sz w:val="28"/>
          <w:szCs w:val="28"/>
          <w:lang w:val="uk-UA"/>
        </w:rPr>
        <w:t xml:space="preserve"> </w:t>
      </w:r>
      <w:r w:rsidRPr="000524DC">
        <w:rPr>
          <w:rFonts w:asciiTheme="minorHAnsi" w:eastAsia="Times New Roman" w:hAnsiTheme="minorHAnsi" w:cstheme="minorHAnsi"/>
          <w:kern w:val="0"/>
          <w:sz w:val="28"/>
          <w:szCs w:val="28"/>
          <w:lang w:val="uk-UA"/>
        </w:rPr>
        <w:t>теоретичні</w:t>
      </w:r>
      <w:r w:rsidRPr="000524DC">
        <w:rPr>
          <w:rFonts w:asciiTheme="minorHAnsi" w:eastAsia="Times New Roman" w:hAnsiTheme="minorHAnsi" w:cstheme="minorHAnsi"/>
          <w:spacing w:val="1"/>
          <w:kern w:val="0"/>
          <w:sz w:val="28"/>
          <w:szCs w:val="28"/>
          <w:lang w:val="uk-UA"/>
        </w:rPr>
        <w:t xml:space="preserve"> </w:t>
      </w:r>
      <w:r w:rsidRPr="000524DC">
        <w:rPr>
          <w:rFonts w:asciiTheme="minorHAnsi" w:eastAsia="Times New Roman" w:hAnsiTheme="minorHAnsi" w:cstheme="minorHAnsi"/>
          <w:kern w:val="0"/>
          <w:sz w:val="28"/>
          <w:szCs w:val="28"/>
          <w:lang w:val="uk-UA"/>
        </w:rPr>
        <w:t>та</w:t>
      </w:r>
      <w:r w:rsidRPr="000524DC">
        <w:rPr>
          <w:rFonts w:asciiTheme="minorHAnsi" w:eastAsia="Times New Roman" w:hAnsiTheme="minorHAnsi" w:cstheme="minorHAnsi"/>
          <w:spacing w:val="1"/>
          <w:kern w:val="0"/>
          <w:sz w:val="28"/>
          <w:szCs w:val="28"/>
          <w:lang w:val="uk-UA"/>
        </w:rPr>
        <w:t xml:space="preserve"> </w:t>
      </w:r>
      <w:r w:rsidRPr="000524DC">
        <w:rPr>
          <w:rFonts w:asciiTheme="minorHAnsi" w:eastAsia="Times New Roman" w:hAnsiTheme="minorHAnsi" w:cstheme="minorHAnsi"/>
          <w:kern w:val="0"/>
          <w:sz w:val="28"/>
          <w:szCs w:val="28"/>
          <w:lang w:val="uk-UA"/>
        </w:rPr>
        <w:t>практичні</w:t>
      </w:r>
      <w:r w:rsidRPr="000524DC">
        <w:rPr>
          <w:rFonts w:asciiTheme="minorHAnsi" w:eastAsia="Times New Roman" w:hAnsiTheme="minorHAnsi" w:cstheme="minorHAnsi"/>
          <w:spacing w:val="1"/>
          <w:kern w:val="0"/>
          <w:sz w:val="28"/>
          <w:szCs w:val="28"/>
          <w:lang w:val="uk-UA"/>
        </w:rPr>
        <w:t xml:space="preserve"> </w:t>
      </w:r>
      <w:r w:rsidRPr="000524DC">
        <w:rPr>
          <w:rFonts w:asciiTheme="minorHAnsi" w:eastAsia="Times New Roman" w:hAnsiTheme="minorHAnsi" w:cstheme="minorHAnsi"/>
          <w:kern w:val="0"/>
          <w:sz w:val="28"/>
          <w:szCs w:val="28"/>
          <w:lang w:val="uk-UA"/>
        </w:rPr>
        <w:t>питання</w:t>
      </w:r>
      <w:r w:rsidRPr="000524DC">
        <w:rPr>
          <w:rFonts w:asciiTheme="minorHAnsi" w:eastAsia="Times New Roman" w:hAnsiTheme="minorHAnsi" w:cstheme="minorHAnsi"/>
          <w:spacing w:val="1"/>
          <w:kern w:val="0"/>
          <w:sz w:val="28"/>
          <w:szCs w:val="28"/>
          <w:lang w:val="uk-UA"/>
        </w:rPr>
        <w:t xml:space="preserve"> </w:t>
      </w:r>
      <w:r w:rsidRPr="000524DC">
        <w:rPr>
          <w:rFonts w:asciiTheme="minorHAnsi" w:eastAsia="Times New Roman" w:hAnsiTheme="minorHAnsi" w:cstheme="minorHAnsi"/>
          <w:kern w:val="0"/>
          <w:sz w:val="28"/>
          <w:szCs w:val="28"/>
          <w:lang w:val="uk-UA"/>
        </w:rPr>
        <w:t>розвитку</w:t>
      </w:r>
      <w:r w:rsidRPr="000524DC">
        <w:rPr>
          <w:rFonts w:asciiTheme="minorHAnsi" w:eastAsia="Times New Roman" w:hAnsiTheme="minorHAnsi" w:cstheme="minorHAnsi"/>
          <w:spacing w:val="1"/>
          <w:kern w:val="0"/>
          <w:sz w:val="28"/>
          <w:szCs w:val="28"/>
          <w:lang w:val="uk-UA"/>
        </w:rPr>
        <w:t xml:space="preserve"> </w:t>
      </w:r>
      <w:r w:rsidRPr="000524DC">
        <w:rPr>
          <w:rFonts w:asciiTheme="minorHAnsi" w:eastAsia="Times New Roman" w:hAnsiTheme="minorHAnsi" w:cstheme="minorHAnsi"/>
          <w:kern w:val="0"/>
          <w:sz w:val="28"/>
          <w:szCs w:val="28"/>
          <w:lang w:val="uk-UA"/>
        </w:rPr>
        <w:t xml:space="preserve">готельного бізнесу в Україні. </w:t>
      </w:r>
    </w:p>
    <w:p w:rsidR="006965BD" w:rsidRPr="000524DC" w:rsidRDefault="00CE3DC2" w:rsidP="002A631F">
      <w:pPr>
        <w:spacing w:line="360" w:lineRule="auto"/>
        <w:ind w:firstLine="708"/>
        <w:jc w:val="both"/>
        <w:rPr>
          <w:rFonts w:asciiTheme="minorHAnsi" w:hAnsiTheme="minorHAnsi" w:cstheme="minorHAnsi"/>
          <w:sz w:val="28"/>
          <w:szCs w:val="28"/>
          <w:lang w:val="uk-UA"/>
        </w:rPr>
      </w:pPr>
      <w:r w:rsidRPr="000524DC">
        <w:rPr>
          <w:rFonts w:asciiTheme="minorHAnsi" w:hAnsiTheme="minorHAnsi" w:cstheme="minorHAnsi"/>
          <w:b/>
          <w:sz w:val="28"/>
          <w:szCs w:val="28"/>
        </w:rPr>
        <w:t>Об’єкт</w:t>
      </w:r>
      <w:r w:rsidRPr="000524DC">
        <w:rPr>
          <w:rFonts w:asciiTheme="minorHAnsi" w:hAnsiTheme="minorHAnsi" w:cstheme="minorHAnsi"/>
          <w:b/>
          <w:spacing w:val="1"/>
          <w:sz w:val="28"/>
          <w:szCs w:val="28"/>
        </w:rPr>
        <w:t xml:space="preserve"> </w:t>
      </w:r>
      <w:proofErr w:type="gramStart"/>
      <w:r w:rsidRPr="000524DC">
        <w:rPr>
          <w:rFonts w:asciiTheme="minorHAnsi" w:hAnsiTheme="minorHAnsi" w:cstheme="minorHAnsi"/>
          <w:b/>
          <w:sz w:val="28"/>
          <w:szCs w:val="28"/>
        </w:rPr>
        <w:t>досл</w:t>
      </w:r>
      <w:proofErr w:type="gramEnd"/>
      <w:r w:rsidRPr="000524DC">
        <w:rPr>
          <w:rFonts w:asciiTheme="minorHAnsi" w:hAnsiTheme="minorHAnsi" w:cstheme="minorHAnsi"/>
          <w:b/>
          <w:sz w:val="28"/>
          <w:szCs w:val="28"/>
        </w:rPr>
        <w:t>ідження:</w:t>
      </w:r>
      <w:r w:rsidRPr="000524DC">
        <w:rPr>
          <w:rFonts w:asciiTheme="minorHAnsi" w:hAnsiTheme="minorHAnsi" w:cstheme="minorHAnsi"/>
          <w:b/>
          <w:spacing w:val="1"/>
          <w:sz w:val="28"/>
          <w:szCs w:val="28"/>
        </w:rPr>
        <w:t xml:space="preserve"> </w:t>
      </w:r>
      <w:r w:rsidR="00263B01" w:rsidRPr="000524DC">
        <w:rPr>
          <w:rFonts w:asciiTheme="minorHAnsi" w:hAnsiTheme="minorHAnsi" w:cstheme="minorHAnsi"/>
          <w:sz w:val="28"/>
          <w:szCs w:val="28"/>
          <w:lang w:val="uk-UA"/>
        </w:rPr>
        <w:t>готельний бізнес України</w:t>
      </w:r>
      <w:r w:rsidR="00292878" w:rsidRPr="000524DC">
        <w:rPr>
          <w:rFonts w:asciiTheme="minorHAnsi" w:hAnsiTheme="minorHAnsi" w:cstheme="minorHAnsi"/>
          <w:sz w:val="28"/>
          <w:szCs w:val="28"/>
          <w:lang w:val="uk-UA"/>
        </w:rPr>
        <w:t>.</w:t>
      </w:r>
    </w:p>
    <w:p w:rsidR="00AE3D8B" w:rsidRPr="000524DC" w:rsidRDefault="00AE3D8B" w:rsidP="002A631F">
      <w:pPr>
        <w:spacing w:line="360" w:lineRule="auto"/>
        <w:rPr>
          <w:rFonts w:asciiTheme="minorHAnsi" w:hAnsiTheme="minorHAnsi" w:cstheme="minorHAnsi"/>
          <w:sz w:val="28"/>
          <w:szCs w:val="28"/>
          <w:lang w:val="uk-UA"/>
        </w:rPr>
      </w:pPr>
    </w:p>
    <w:p w:rsidR="006965BD" w:rsidRPr="000524DC" w:rsidRDefault="006965BD" w:rsidP="002A631F">
      <w:pPr>
        <w:spacing w:line="360" w:lineRule="auto"/>
        <w:rPr>
          <w:rFonts w:asciiTheme="minorHAnsi" w:hAnsiTheme="minorHAnsi" w:cstheme="minorHAnsi"/>
          <w:sz w:val="28"/>
          <w:szCs w:val="28"/>
          <w:lang w:val="uk-UA"/>
        </w:rPr>
      </w:pPr>
      <w:bookmarkStart w:id="124" w:name="_TOC_250000"/>
      <w:bookmarkEnd w:id="124"/>
    </w:p>
    <w:p w:rsidR="002A41B1" w:rsidRPr="000524DC" w:rsidRDefault="002A41B1" w:rsidP="002A631F">
      <w:pPr>
        <w:spacing w:line="360" w:lineRule="auto"/>
        <w:rPr>
          <w:rFonts w:asciiTheme="minorHAnsi" w:hAnsiTheme="minorHAnsi" w:cstheme="minorHAnsi"/>
          <w:sz w:val="28"/>
          <w:szCs w:val="28"/>
          <w:lang w:val="uk-UA"/>
        </w:rPr>
      </w:pPr>
    </w:p>
    <w:p w:rsidR="002A41B1" w:rsidRPr="000524DC" w:rsidRDefault="002A41B1" w:rsidP="002A631F">
      <w:pPr>
        <w:spacing w:line="360" w:lineRule="auto"/>
        <w:rPr>
          <w:rFonts w:asciiTheme="minorHAnsi" w:hAnsiTheme="minorHAnsi" w:cstheme="minorHAnsi"/>
          <w:sz w:val="28"/>
          <w:szCs w:val="28"/>
          <w:lang w:val="uk-UA"/>
        </w:rPr>
      </w:pPr>
    </w:p>
    <w:p w:rsidR="002A41B1" w:rsidRPr="000524DC" w:rsidRDefault="002A41B1" w:rsidP="002A631F">
      <w:pPr>
        <w:spacing w:line="360" w:lineRule="auto"/>
        <w:rPr>
          <w:rFonts w:asciiTheme="minorHAnsi" w:hAnsiTheme="minorHAnsi" w:cstheme="minorHAnsi"/>
          <w:sz w:val="28"/>
          <w:szCs w:val="28"/>
          <w:lang w:val="uk-UA"/>
        </w:rPr>
      </w:pPr>
    </w:p>
    <w:p w:rsidR="002A41B1" w:rsidRPr="000524DC" w:rsidRDefault="002A41B1" w:rsidP="002A631F">
      <w:pPr>
        <w:spacing w:line="360" w:lineRule="auto"/>
        <w:rPr>
          <w:rFonts w:asciiTheme="minorHAnsi" w:hAnsiTheme="minorHAnsi" w:cstheme="minorHAnsi"/>
          <w:sz w:val="28"/>
          <w:szCs w:val="28"/>
          <w:lang w:val="uk-UA"/>
        </w:rPr>
      </w:pPr>
    </w:p>
    <w:p w:rsidR="002E18E0" w:rsidRDefault="002E18E0" w:rsidP="002A631F">
      <w:pPr>
        <w:tabs>
          <w:tab w:val="left" w:pos="708"/>
          <w:tab w:val="left" w:pos="1416"/>
          <w:tab w:val="left" w:pos="2472"/>
        </w:tabs>
        <w:spacing w:line="360" w:lineRule="auto"/>
        <w:ind w:hanging="567"/>
        <w:jc w:val="center"/>
        <w:rPr>
          <w:rFonts w:asciiTheme="minorHAnsi" w:hAnsiTheme="minorHAnsi" w:cstheme="minorHAnsi"/>
          <w:b/>
          <w:sz w:val="28"/>
          <w:szCs w:val="28"/>
          <w:lang w:val="uk-UA"/>
        </w:rPr>
      </w:pPr>
      <w:r>
        <w:rPr>
          <w:rFonts w:asciiTheme="minorHAnsi" w:hAnsiTheme="minorHAnsi" w:cstheme="minorHAnsi"/>
          <w:b/>
          <w:sz w:val="28"/>
          <w:szCs w:val="28"/>
          <w:lang w:val="uk-UA"/>
        </w:rPr>
        <w:t>РОЗДІЛ 1</w:t>
      </w:r>
    </w:p>
    <w:p w:rsidR="002A41B1" w:rsidRDefault="00574DA7" w:rsidP="002A631F">
      <w:pPr>
        <w:spacing w:line="360" w:lineRule="auto"/>
        <w:jc w:val="center"/>
        <w:rPr>
          <w:b/>
          <w:sz w:val="28"/>
          <w:szCs w:val="28"/>
        </w:rPr>
      </w:pPr>
      <w:r w:rsidRPr="000524DC">
        <w:rPr>
          <w:b/>
          <w:sz w:val="28"/>
          <w:szCs w:val="28"/>
        </w:rPr>
        <w:t xml:space="preserve">ТЕОРЕТИКО-МЕТОДОЛОГІЧНІ ОСНОВИ </w:t>
      </w:r>
      <w:proofErr w:type="gramStart"/>
      <w:r w:rsidRPr="000524DC">
        <w:rPr>
          <w:b/>
          <w:sz w:val="28"/>
          <w:szCs w:val="28"/>
        </w:rPr>
        <w:t>ДОСЛ</w:t>
      </w:r>
      <w:proofErr w:type="gramEnd"/>
      <w:r w:rsidRPr="000524DC">
        <w:rPr>
          <w:b/>
          <w:sz w:val="28"/>
          <w:szCs w:val="28"/>
        </w:rPr>
        <w:t xml:space="preserve">ІДЖЕННЯ </w:t>
      </w:r>
      <w:r w:rsidRPr="000524DC">
        <w:rPr>
          <w:b/>
          <w:sz w:val="28"/>
          <w:szCs w:val="28"/>
        </w:rPr>
        <w:lastRenderedPageBreak/>
        <w:t>РОЗВИТКУ ГОТЕЛЬНОГО БІЗНЕСУ В</w:t>
      </w:r>
      <w:r w:rsidRPr="000524DC">
        <w:rPr>
          <w:b/>
          <w:spacing w:val="-3"/>
          <w:sz w:val="28"/>
          <w:szCs w:val="28"/>
        </w:rPr>
        <w:t xml:space="preserve"> </w:t>
      </w:r>
      <w:r w:rsidRPr="000524DC">
        <w:rPr>
          <w:b/>
          <w:sz w:val="28"/>
          <w:szCs w:val="28"/>
        </w:rPr>
        <w:t>УКРАЇНІ</w:t>
      </w:r>
    </w:p>
    <w:p w:rsidR="00C0548E" w:rsidRPr="000524DC" w:rsidRDefault="00C0548E" w:rsidP="002A631F">
      <w:pPr>
        <w:spacing w:line="360" w:lineRule="auto"/>
        <w:jc w:val="center"/>
        <w:rPr>
          <w:rFonts w:asciiTheme="minorHAnsi" w:hAnsiTheme="minorHAnsi" w:cstheme="minorHAnsi"/>
          <w:b/>
          <w:sz w:val="28"/>
          <w:szCs w:val="28"/>
          <w:lang w:val="uk-UA"/>
        </w:rPr>
      </w:pPr>
    </w:p>
    <w:p w:rsidR="009A77CA" w:rsidRPr="00C0548E" w:rsidRDefault="00293C82" w:rsidP="002A631F">
      <w:pPr>
        <w:pStyle w:val="a6"/>
        <w:numPr>
          <w:ilvl w:val="1"/>
          <w:numId w:val="1"/>
        </w:numPr>
        <w:spacing w:line="360" w:lineRule="auto"/>
        <w:ind w:left="0" w:firstLine="289"/>
        <w:rPr>
          <w:rFonts w:asciiTheme="minorHAnsi" w:hAnsiTheme="minorHAnsi" w:cstheme="minorHAnsi"/>
          <w:sz w:val="28"/>
          <w:szCs w:val="28"/>
        </w:rPr>
      </w:pPr>
      <w:r w:rsidRPr="00C0548E">
        <w:rPr>
          <w:rFonts w:asciiTheme="minorHAnsi" w:hAnsiTheme="minorHAnsi" w:cstheme="minorHAnsi"/>
          <w:sz w:val="28"/>
          <w:szCs w:val="28"/>
          <w:lang w:val="ru-RU"/>
        </w:rPr>
        <w:t>Історія розвитку</w:t>
      </w:r>
      <w:r w:rsidR="003A76BF" w:rsidRPr="00C0548E">
        <w:rPr>
          <w:rFonts w:asciiTheme="minorHAnsi" w:hAnsiTheme="minorHAnsi" w:cstheme="minorHAnsi"/>
          <w:sz w:val="28"/>
          <w:szCs w:val="28"/>
        </w:rPr>
        <w:t xml:space="preserve"> готельної сфери в Україні</w:t>
      </w:r>
    </w:p>
    <w:p w:rsidR="00574DA7" w:rsidRPr="000524DC" w:rsidRDefault="00574DA7" w:rsidP="002A631F">
      <w:pPr>
        <w:pStyle w:val="a6"/>
        <w:spacing w:line="360" w:lineRule="auto"/>
        <w:ind w:left="0" w:firstLine="0"/>
        <w:rPr>
          <w:rFonts w:asciiTheme="minorHAnsi" w:hAnsiTheme="minorHAnsi" w:cstheme="minorHAnsi"/>
          <w:sz w:val="28"/>
          <w:szCs w:val="28"/>
        </w:rPr>
      </w:pPr>
    </w:p>
    <w:p w:rsidR="00F45B63" w:rsidRPr="00F45B63" w:rsidRDefault="00F45B63" w:rsidP="002A631F">
      <w:pPr>
        <w:spacing w:line="360" w:lineRule="auto"/>
        <w:ind w:firstLine="709"/>
        <w:jc w:val="both"/>
        <w:rPr>
          <w:rFonts w:asciiTheme="minorHAnsi" w:hAnsiTheme="minorHAnsi" w:cstheme="minorHAnsi"/>
          <w:color w:val="222222"/>
          <w:sz w:val="28"/>
          <w:szCs w:val="28"/>
          <w:lang w:val="uk-UA"/>
        </w:rPr>
      </w:pPr>
      <w:r w:rsidRPr="00F45B63">
        <w:rPr>
          <w:rFonts w:asciiTheme="minorHAnsi" w:hAnsiTheme="minorHAnsi" w:cstheme="minorHAnsi"/>
          <w:color w:val="222222"/>
          <w:sz w:val="28"/>
          <w:szCs w:val="28"/>
          <w:lang w:val="uk-UA"/>
        </w:rPr>
        <w:t>Перші заклади розміщення в Україні з'явилися в період економічного і політичного розвитку Київської Русі в 12-18 століттях. Вигідне розташування Київської Русі на перехресті торговельних шляхів, культурних і релігійних зв'язків із країнами Середземномор'я, Балтії та Західної Європи зумовили розвиток міста та появу спеціалізованих закладів розміщення.</w:t>
      </w:r>
    </w:p>
    <w:p w:rsidR="00F45B63" w:rsidRDefault="00F45B63" w:rsidP="002A631F">
      <w:pPr>
        <w:spacing w:line="360" w:lineRule="auto"/>
        <w:ind w:firstLine="708"/>
        <w:jc w:val="both"/>
        <w:rPr>
          <w:rFonts w:asciiTheme="minorHAnsi" w:hAnsiTheme="minorHAnsi" w:cstheme="minorHAnsi"/>
          <w:color w:val="222222"/>
          <w:sz w:val="28"/>
          <w:szCs w:val="28"/>
          <w:lang w:val="uk-UA"/>
        </w:rPr>
      </w:pPr>
      <w:r w:rsidRPr="00F45B63">
        <w:rPr>
          <w:rFonts w:asciiTheme="minorHAnsi" w:hAnsiTheme="minorHAnsi" w:cstheme="minorHAnsi"/>
          <w:color w:val="222222"/>
          <w:sz w:val="28"/>
          <w:szCs w:val="28"/>
        </w:rPr>
        <w:t xml:space="preserve">Важливим фактором у формуванні інфраструктури російського гостинності є характерний слов'янський темперамент, особлива увага до гостей, створення для них комфортних умов </w:t>
      </w:r>
      <w:proofErr w:type="gramStart"/>
      <w:r w:rsidRPr="00F45B63">
        <w:rPr>
          <w:rFonts w:asciiTheme="minorHAnsi" w:hAnsiTheme="minorHAnsi" w:cstheme="minorHAnsi"/>
          <w:color w:val="222222"/>
          <w:sz w:val="28"/>
          <w:szCs w:val="28"/>
        </w:rPr>
        <w:t>п</w:t>
      </w:r>
      <w:proofErr w:type="gramEnd"/>
      <w:r w:rsidRPr="00F45B63">
        <w:rPr>
          <w:rFonts w:asciiTheme="minorHAnsi" w:hAnsiTheme="minorHAnsi" w:cstheme="minorHAnsi"/>
          <w:color w:val="222222"/>
          <w:sz w:val="28"/>
          <w:szCs w:val="28"/>
        </w:rPr>
        <w:t xml:space="preserve">ід час перебування, забезпечення їх харчуванням. У «вченого» київського князя Володимира Мономаха повага до гостей зберігається для його синів, які «благу чи злу вість передадуть </w:t>
      </w:r>
      <w:proofErr w:type="gramStart"/>
      <w:r w:rsidRPr="00F45B63">
        <w:rPr>
          <w:rFonts w:asciiTheme="minorHAnsi" w:hAnsiTheme="minorHAnsi" w:cstheme="minorHAnsi"/>
          <w:color w:val="222222"/>
          <w:sz w:val="28"/>
          <w:szCs w:val="28"/>
        </w:rPr>
        <w:t>св</w:t>
      </w:r>
      <w:proofErr w:type="gramEnd"/>
      <w:r w:rsidRPr="00F45B63">
        <w:rPr>
          <w:rFonts w:asciiTheme="minorHAnsi" w:hAnsiTheme="minorHAnsi" w:cstheme="minorHAnsi"/>
          <w:color w:val="222222"/>
          <w:sz w:val="28"/>
          <w:szCs w:val="28"/>
        </w:rPr>
        <w:t>ітові». Прийом іноземних гостей київськими князями найчастіше здійснювався в літніх резиденціях, найвідомішими з яких були Червоний дві</w:t>
      </w:r>
      <w:proofErr w:type="gramStart"/>
      <w:r w:rsidRPr="00F45B63">
        <w:rPr>
          <w:rFonts w:asciiTheme="minorHAnsi" w:hAnsiTheme="minorHAnsi" w:cstheme="minorHAnsi"/>
          <w:color w:val="222222"/>
          <w:sz w:val="28"/>
          <w:szCs w:val="28"/>
        </w:rPr>
        <w:t>р</w:t>
      </w:r>
      <w:proofErr w:type="gramEnd"/>
      <w:r w:rsidRPr="00F45B63">
        <w:rPr>
          <w:rFonts w:asciiTheme="minorHAnsi" w:hAnsiTheme="minorHAnsi" w:cstheme="minorHAnsi"/>
          <w:color w:val="222222"/>
          <w:sz w:val="28"/>
          <w:szCs w:val="28"/>
        </w:rPr>
        <w:t xml:space="preserve"> Володимира Великого на Печерську та у Вишгороді під Києвом.</w:t>
      </w:r>
    </w:p>
    <w:p w:rsidR="00E726BD" w:rsidRDefault="00596ED8" w:rsidP="002A631F">
      <w:pPr>
        <w:spacing w:line="360" w:lineRule="auto"/>
        <w:ind w:firstLine="420"/>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lang w:val="uk-UA"/>
        </w:rPr>
        <w:tab/>
      </w:r>
      <w:r w:rsidR="00E726BD" w:rsidRPr="00E726BD">
        <w:rPr>
          <w:rFonts w:asciiTheme="minorHAnsi" w:hAnsiTheme="minorHAnsi" w:cstheme="minorHAnsi"/>
          <w:color w:val="222222"/>
          <w:sz w:val="28"/>
          <w:szCs w:val="28"/>
          <w:lang w:val="uk-UA"/>
        </w:rPr>
        <w:t xml:space="preserve">Одними з найперших закладів гостинності Київської Русі були готелі, розташовані біля кінної дороги, які називалися «ямами». </w:t>
      </w:r>
      <w:proofErr w:type="gramStart"/>
      <w:r w:rsidR="00E726BD" w:rsidRPr="00E726BD">
        <w:rPr>
          <w:rFonts w:asciiTheme="minorHAnsi" w:hAnsiTheme="minorHAnsi" w:cstheme="minorHAnsi"/>
          <w:color w:val="222222"/>
          <w:sz w:val="28"/>
          <w:szCs w:val="28"/>
        </w:rPr>
        <w:t>З</w:t>
      </w:r>
      <w:proofErr w:type="gramEnd"/>
      <w:r w:rsidR="00E726BD" w:rsidRPr="00E726BD">
        <w:rPr>
          <w:rFonts w:asciiTheme="minorHAnsi" w:hAnsiTheme="minorHAnsi" w:cstheme="minorHAnsi"/>
          <w:color w:val="222222"/>
          <w:sz w:val="28"/>
          <w:szCs w:val="28"/>
        </w:rPr>
        <w:t xml:space="preserve"> розвитком поштового зв'язку в 15 ст</w:t>
      </w:r>
      <w:r w:rsidR="00C03B4D">
        <w:rPr>
          <w:rFonts w:asciiTheme="minorHAnsi" w:hAnsiTheme="minorHAnsi" w:cstheme="minorHAnsi"/>
          <w:color w:val="222222"/>
          <w:sz w:val="28"/>
          <w:szCs w:val="28"/>
          <w:lang w:val="uk-UA"/>
        </w:rPr>
        <w:t>олітті</w:t>
      </w:r>
      <w:r w:rsidR="00E726BD" w:rsidRPr="00E726BD">
        <w:rPr>
          <w:rFonts w:asciiTheme="minorHAnsi" w:hAnsiTheme="minorHAnsi" w:cstheme="minorHAnsi"/>
          <w:color w:val="222222"/>
          <w:sz w:val="28"/>
          <w:szCs w:val="28"/>
        </w:rPr>
        <w:t>. На підставі Ямського указу при поштових станціях створювалися пансіонати</w:t>
      </w:r>
      <w:r w:rsidR="00E430F3">
        <w:rPr>
          <w:rFonts w:asciiTheme="minorHAnsi" w:hAnsiTheme="minorHAnsi" w:cstheme="minorHAnsi"/>
          <w:color w:val="222222"/>
          <w:sz w:val="28"/>
          <w:szCs w:val="28"/>
          <w:lang w:val="uk-UA"/>
        </w:rPr>
        <w:t xml:space="preserve"> </w:t>
      </w:r>
      <w:r w:rsidR="00E726BD" w:rsidRPr="00E726BD">
        <w:rPr>
          <w:rFonts w:asciiTheme="minorHAnsi" w:hAnsiTheme="minorHAnsi" w:cstheme="minorHAnsi"/>
          <w:color w:val="222222"/>
          <w:sz w:val="28"/>
          <w:szCs w:val="28"/>
        </w:rPr>
        <w:t xml:space="preserve">[7]. У великих містах з'являються гостинні дворики з вищим </w:t>
      </w:r>
      <w:proofErr w:type="gramStart"/>
      <w:r w:rsidR="00E726BD" w:rsidRPr="00E726BD">
        <w:rPr>
          <w:rFonts w:asciiTheme="minorHAnsi" w:hAnsiTheme="minorHAnsi" w:cstheme="minorHAnsi"/>
          <w:color w:val="222222"/>
          <w:sz w:val="28"/>
          <w:szCs w:val="28"/>
        </w:rPr>
        <w:t>р</w:t>
      </w:r>
      <w:proofErr w:type="gramEnd"/>
      <w:r w:rsidR="00E726BD" w:rsidRPr="00E726BD">
        <w:rPr>
          <w:rFonts w:asciiTheme="minorHAnsi" w:hAnsiTheme="minorHAnsi" w:cstheme="minorHAnsi"/>
          <w:color w:val="222222"/>
          <w:sz w:val="28"/>
          <w:szCs w:val="28"/>
        </w:rPr>
        <w:t>івнем комфорту, ніж заїжджі двори. Їх послугами в основному користуються комерсанти і державні службовці, створюючи їм умови для ведення господарських операцій - структуру, що складається з магазинів, торгових рядів і складів.</w:t>
      </w:r>
    </w:p>
    <w:p w:rsidR="00087B59" w:rsidRPr="000524DC" w:rsidRDefault="00087B59" w:rsidP="002A631F">
      <w:pPr>
        <w:spacing w:line="360" w:lineRule="auto"/>
        <w:ind w:firstLine="420"/>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rPr>
        <w:t xml:space="preserve">Гостинні двори були небагаточисельними, проте виділялися значними розмірами, ізольованістю та </w:t>
      </w:r>
      <w:r w:rsidR="00E726BD">
        <w:rPr>
          <w:rFonts w:asciiTheme="minorHAnsi" w:hAnsiTheme="minorHAnsi" w:cstheme="minorHAnsi"/>
          <w:color w:val="222222"/>
          <w:sz w:val="28"/>
          <w:szCs w:val="28"/>
          <w:lang w:val="uk-UA"/>
        </w:rPr>
        <w:t>оригінальністю</w:t>
      </w:r>
      <w:r w:rsidRPr="000524DC">
        <w:rPr>
          <w:rFonts w:asciiTheme="minorHAnsi" w:hAnsiTheme="minorHAnsi" w:cstheme="minorHAnsi"/>
          <w:color w:val="222222"/>
          <w:sz w:val="28"/>
          <w:szCs w:val="28"/>
        </w:rPr>
        <w:t xml:space="preserve">, особливо </w:t>
      </w:r>
      <w:r w:rsidR="00E726BD">
        <w:rPr>
          <w:rFonts w:asciiTheme="minorHAnsi" w:hAnsiTheme="minorHAnsi" w:cstheme="minorHAnsi"/>
          <w:color w:val="222222"/>
          <w:sz w:val="28"/>
          <w:szCs w:val="28"/>
          <w:lang w:val="uk-UA"/>
        </w:rPr>
        <w:t>у питанні</w:t>
      </w:r>
      <w:r w:rsidRPr="000524DC">
        <w:rPr>
          <w:rFonts w:asciiTheme="minorHAnsi" w:hAnsiTheme="minorHAnsi" w:cstheme="minorHAnsi"/>
          <w:color w:val="222222"/>
          <w:sz w:val="28"/>
          <w:szCs w:val="28"/>
        </w:rPr>
        <w:t xml:space="preserve"> розселення інозем</w:t>
      </w:r>
      <w:r w:rsidR="00E726BD">
        <w:rPr>
          <w:rFonts w:asciiTheme="minorHAnsi" w:hAnsiTheme="minorHAnsi" w:cstheme="minorHAnsi"/>
          <w:color w:val="222222"/>
          <w:sz w:val="28"/>
          <w:szCs w:val="28"/>
          <w:lang w:val="uk-UA"/>
        </w:rPr>
        <w:t>них гостей</w:t>
      </w:r>
      <w:r w:rsidRPr="000524DC">
        <w:rPr>
          <w:rFonts w:asciiTheme="minorHAnsi" w:hAnsiTheme="minorHAnsi" w:cstheme="minorHAnsi"/>
          <w:color w:val="222222"/>
          <w:sz w:val="28"/>
          <w:szCs w:val="28"/>
        </w:rPr>
        <w:t xml:space="preserve"> за національною ознакою. Ззовні гостинні двори часто огороджувались оборонними </w:t>
      </w:r>
      <w:proofErr w:type="gramStart"/>
      <w:r w:rsidRPr="000524DC">
        <w:rPr>
          <w:rFonts w:asciiTheme="minorHAnsi" w:hAnsiTheme="minorHAnsi" w:cstheme="minorHAnsi"/>
          <w:color w:val="222222"/>
          <w:sz w:val="28"/>
          <w:szCs w:val="28"/>
        </w:rPr>
        <w:t>ст</w:t>
      </w:r>
      <w:proofErr w:type="gramEnd"/>
      <w:r w:rsidRPr="000524DC">
        <w:rPr>
          <w:rFonts w:asciiTheme="minorHAnsi" w:hAnsiTheme="minorHAnsi" w:cstheme="minorHAnsi"/>
          <w:color w:val="222222"/>
          <w:sz w:val="28"/>
          <w:szCs w:val="28"/>
        </w:rPr>
        <w:t>інами, баштами</w:t>
      </w:r>
      <w:r w:rsidR="00513E22">
        <w:rPr>
          <w:rFonts w:asciiTheme="minorHAnsi" w:hAnsiTheme="minorHAnsi" w:cstheme="minorHAnsi"/>
          <w:color w:val="222222"/>
          <w:sz w:val="28"/>
          <w:szCs w:val="28"/>
          <w:lang w:val="uk-UA"/>
        </w:rPr>
        <w:t xml:space="preserve"> та мали</w:t>
      </w:r>
      <w:r w:rsidR="00513E22">
        <w:rPr>
          <w:rFonts w:asciiTheme="minorHAnsi" w:hAnsiTheme="minorHAnsi" w:cstheme="minorHAnsi"/>
          <w:color w:val="222222"/>
          <w:sz w:val="28"/>
          <w:szCs w:val="28"/>
        </w:rPr>
        <w:t xml:space="preserve"> декілька в'їзни</w:t>
      </w:r>
      <w:r w:rsidR="00513E22">
        <w:rPr>
          <w:rFonts w:asciiTheme="minorHAnsi" w:hAnsiTheme="minorHAnsi" w:cstheme="minorHAnsi"/>
          <w:color w:val="222222"/>
          <w:sz w:val="28"/>
          <w:szCs w:val="28"/>
          <w:lang w:val="uk-UA"/>
        </w:rPr>
        <w:t>х</w:t>
      </w:r>
      <w:r w:rsidR="00513E22">
        <w:rPr>
          <w:rFonts w:asciiTheme="minorHAnsi" w:hAnsiTheme="minorHAnsi" w:cstheme="minorHAnsi"/>
          <w:color w:val="222222"/>
          <w:sz w:val="28"/>
          <w:szCs w:val="28"/>
        </w:rPr>
        <w:t xml:space="preserve"> вор</w:t>
      </w:r>
      <w:r w:rsidR="00513E22">
        <w:rPr>
          <w:rFonts w:asciiTheme="minorHAnsi" w:hAnsiTheme="minorHAnsi" w:cstheme="minorHAnsi"/>
          <w:color w:val="222222"/>
          <w:sz w:val="28"/>
          <w:szCs w:val="28"/>
          <w:lang w:val="uk-UA"/>
        </w:rPr>
        <w:t>і</w:t>
      </w:r>
      <w:r w:rsidR="00513E22">
        <w:rPr>
          <w:rFonts w:asciiTheme="minorHAnsi" w:hAnsiTheme="minorHAnsi" w:cstheme="minorHAnsi"/>
          <w:color w:val="222222"/>
          <w:sz w:val="28"/>
          <w:szCs w:val="28"/>
        </w:rPr>
        <w:t>т</w:t>
      </w:r>
      <w:r w:rsidRPr="000524DC">
        <w:rPr>
          <w:rFonts w:asciiTheme="minorHAnsi" w:hAnsiTheme="minorHAnsi" w:cstheme="minorHAnsi"/>
          <w:color w:val="222222"/>
          <w:sz w:val="28"/>
          <w:szCs w:val="28"/>
        </w:rPr>
        <w:t>.</w:t>
      </w:r>
    </w:p>
    <w:p w:rsidR="00E430F3" w:rsidRPr="00E430F3" w:rsidRDefault="008332A4" w:rsidP="002A631F">
      <w:pPr>
        <w:spacing w:line="360" w:lineRule="auto"/>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lang w:val="uk-UA"/>
        </w:rPr>
        <w:lastRenderedPageBreak/>
        <w:tab/>
      </w:r>
      <w:r w:rsidR="00E430F3" w:rsidRPr="00E430F3">
        <w:rPr>
          <w:rFonts w:asciiTheme="minorHAnsi" w:hAnsiTheme="minorHAnsi" w:cstheme="minorHAnsi"/>
          <w:color w:val="222222"/>
          <w:sz w:val="28"/>
          <w:szCs w:val="28"/>
          <w:lang w:val="uk-UA"/>
        </w:rPr>
        <w:t>На річках і торгових шляхах України діють готелі, які продають хмільні напої, слугують зупинками та розвагами для мандрівників. У деяких місцевостях також відомі як «</w:t>
      </w:r>
      <w:r w:rsidR="00070692">
        <w:rPr>
          <w:rFonts w:asciiTheme="minorHAnsi" w:hAnsiTheme="minorHAnsi" w:cstheme="minorHAnsi"/>
          <w:color w:val="222222"/>
          <w:sz w:val="28"/>
          <w:szCs w:val="28"/>
          <w:lang w:val="uk-UA"/>
        </w:rPr>
        <w:t>шинок</w:t>
      </w:r>
      <w:r w:rsidR="00E430F3" w:rsidRPr="00E430F3">
        <w:rPr>
          <w:rFonts w:asciiTheme="minorHAnsi" w:hAnsiTheme="minorHAnsi" w:cstheme="minorHAnsi"/>
          <w:color w:val="222222"/>
          <w:sz w:val="28"/>
          <w:szCs w:val="28"/>
          <w:lang w:val="uk-UA"/>
        </w:rPr>
        <w:t>», «</w:t>
      </w:r>
      <w:r w:rsidR="00070692">
        <w:rPr>
          <w:rFonts w:asciiTheme="minorHAnsi" w:hAnsiTheme="minorHAnsi" w:cstheme="minorHAnsi"/>
          <w:color w:val="222222"/>
          <w:sz w:val="28"/>
          <w:szCs w:val="28"/>
          <w:lang w:val="uk-UA"/>
        </w:rPr>
        <w:t>корчма-заїзд</w:t>
      </w:r>
      <w:r w:rsidR="00E430F3" w:rsidRPr="00E430F3">
        <w:rPr>
          <w:rFonts w:asciiTheme="minorHAnsi" w:hAnsiTheme="minorHAnsi" w:cstheme="minorHAnsi"/>
          <w:color w:val="222222"/>
          <w:sz w:val="28"/>
          <w:szCs w:val="28"/>
          <w:lang w:val="uk-UA"/>
        </w:rPr>
        <w:t>», готелі мають давню історію, відому ще з часів Київської Русі.</w:t>
      </w:r>
    </w:p>
    <w:p w:rsidR="00070692" w:rsidRPr="00191DF7" w:rsidRDefault="00E430F3" w:rsidP="002A631F">
      <w:pPr>
        <w:spacing w:line="360" w:lineRule="auto"/>
        <w:ind w:firstLine="708"/>
        <w:jc w:val="both"/>
        <w:rPr>
          <w:rFonts w:asciiTheme="minorHAnsi" w:hAnsiTheme="minorHAnsi" w:cstheme="minorHAnsi"/>
          <w:color w:val="222222"/>
          <w:sz w:val="28"/>
          <w:szCs w:val="28"/>
        </w:rPr>
      </w:pPr>
      <w:r w:rsidRPr="00E430F3">
        <w:rPr>
          <w:rFonts w:asciiTheme="minorHAnsi" w:hAnsiTheme="minorHAnsi" w:cstheme="minorHAnsi"/>
          <w:color w:val="222222"/>
          <w:sz w:val="28"/>
          <w:szCs w:val="28"/>
        </w:rPr>
        <w:t xml:space="preserve">У маленьких містах і великих </w:t>
      </w:r>
      <w:proofErr w:type="gramStart"/>
      <w:r w:rsidRPr="00E430F3">
        <w:rPr>
          <w:rFonts w:asciiTheme="minorHAnsi" w:hAnsiTheme="minorHAnsi" w:cstheme="minorHAnsi"/>
          <w:color w:val="222222"/>
          <w:sz w:val="28"/>
          <w:szCs w:val="28"/>
        </w:rPr>
        <w:t>селах</w:t>
      </w:r>
      <w:proofErr w:type="gramEnd"/>
      <w:r w:rsidRPr="00E430F3">
        <w:rPr>
          <w:rFonts w:asciiTheme="minorHAnsi" w:hAnsiTheme="minorHAnsi" w:cstheme="minorHAnsi"/>
          <w:color w:val="222222"/>
          <w:sz w:val="28"/>
          <w:szCs w:val="28"/>
        </w:rPr>
        <w:t xml:space="preserve">, на </w:t>
      </w:r>
      <w:r w:rsidR="00070692">
        <w:rPr>
          <w:rFonts w:asciiTheme="minorHAnsi" w:hAnsiTheme="minorHAnsi" w:cstheme="minorHAnsi"/>
          <w:color w:val="222222"/>
          <w:sz w:val="28"/>
          <w:szCs w:val="28"/>
        </w:rPr>
        <w:t xml:space="preserve">узбіччі дороги, стоять корчми </w:t>
      </w:r>
      <w:r w:rsidR="00070692">
        <w:rPr>
          <w:rFonts w:asciiTheme="minorHAnsi" w:hAnsiTheme="minorHAnsi" w:cstheme="minorHAnsi"/>
          <w:color w:val="222222"/>
          <w:sz w:val="28"/>
          <w:szCs w:val="28"/>
          <w:lang w:val="uk-UA"/>
        </w:rPr>
        <w:t>із заїздами</w:t>
      </w:r>
      <w:r w:rsidR="00070692">
        <w:rPr>
          <w:rFonts w:asciiTheme="minorHAnsi" w:hAnsiTheme="minorHAnsi" w:cstheme="minorHAnsi"/>
          <w:color w:val="222222"/>
          <w:sz w:val="28"/>
          <w:szCs w:val="28"/>
        </w:rPr>
        <w:t>. У план</w:t>
      </w:r>
      <w:r w:rsidR="00070692">
        <w:rPr>
          <w:rFonts w:asciiTheme="minorHAnsi" w:hAnsiTheme="minorHAnsi" w:cstheme="minorHAnsi"/>
          <w:color w:val="222222"/>
          <w:sz w:val="28"/>
          <w:szCs w:val="28"/>
          <w:lang w:val="uk-UA"/>
        </w:rPr>
        <w:t>уванні</w:t>
      </w:r>
      <w:r w:rsidRPr="00E430F3">
        <w:rPr>
          <w:rFonts w:asciiTheme="minorHAnsi" w:hAnsiTheme="minorHAnsi" w:cstheme="minorHAnsi"/>
          <w:color w:val="222222"/>
          <w:sz w:val="28"/>
          <w:szCs w:val="28"/>
        </w:rPr>
        <w:t xml:space="preserve"> такого типу корчми посередині </w:t>
      </w:r>
      <w:r w:rsidR="00070692">
        <w:rPr>
          <w:rFonts w:asciiTheme="minorHAnsi" w:hAnsiTheme="minorHAnsi" w:cstheme="minorHAnsi"/>
          <w:color w:val="222222"/>
          <w:sz w:val="28"/>
          <w:szCs w:val="28"/>
          <w:lang w:val="uk-UA"/>
        </w:rPr>
        <w:t>фасадної</w:t>
      </w:r>
      <w:r w:rsidRPr="00E430F3">
        <w:rPr>
          <w:rFonts w:asciiTheme="minorHAnsi" w:hAnsiTheme="minorHAnsi" w:cstheme="minorHAnsi"/>
          <w:color w:val="222222"/>
          <w:sz w:val="28"/>
          <w:szCs w:val="28"/>
        </w:rPr>
        <w:t xml:space="preserve"> </w:t>
      </w:r>
      <w:proofErr w:type="gramStart"/>
      <w:r w:rsidRPr="00E430F3">
        <w:rPr>
          <w:rFonts w:asciiTheme="minorHAnsi" w:hAnsiTheme="minorHAnsi" w:cstheme="minorHAnsi"/>
          <w:color w:val="222222"/>
          <w:sz w:val="28"/>
          <w:szCs w:val="28"/>
        </w:rPr>
        <w:t>ст</w:t>
      </w:r>
      <w:proofErr w:type="gramEnd"/>
      <w:r w:rsidRPr="00E430F3">
        <w:rPr>
          <w:rFonts w:asciiTheme="minorHAnsi" w:hAnsiTheme="minorHAnsi" w:cstheme="minorHAnsi"/>
          <w:color w:val="222222"/>
          <w:sz w:val="28"/>
          <w:szCs w:val="28"/>
        </w:rPr>
        <w:t xml:space="preserve">іни є вхід, що веде до </w:t>
      </w:r>
      <w:r w:rsidR="00070692">
        <w:rPr>
          <w:rFonts w:asciiTheme="minorHAnsi" w:hAnsiTheme="minorHAnsi" w:cstheme="minorHAnsi"/>
          <w:color w:val="222222"/>
          <w:sz w:val="28"/>
          <w:szCs w:val="28"/>
          <w:lang w:val="uk-UA"/>
        </w:rPr>
        <w:t>під</w:t>
      </w:r>
      <w:r w:rsidRPr="00E430F3">
        <w:rPr>
          <w:rFonts w:asciiTheme="minorHAnsi" w:hAnsiTheme="minorHAnsi" w:cstheme="minorHAnsi"/>
          <w:color w:val="222222"/>
          <w:sz w:val="28"/>
          <w:szCs w:val="28"/>
        </w:rPr>
        <w:t>сін</w:t>
      </w:r>
      <w:r w:rsidR="00070692">
        <w:rPr>
          <w:rFonts w:asciiTheme="minorHAnsi" w:hAnsiTheme="minorHAnsi" w:cstheme="minorHAnsi"/>
          <w:color w:val="222222"/>
          <w:sz w:val="28"/>
          <w:szCs w:val="28"/>
          <w:lang w:val="uk-UA"/>
        </w:rPr>
        <w:t>ня</w:t>
      </w:r>
      <w:r w:rsidRPr="00E430F3">
        <w:rPr>
          <w:rFonts w:asciiTheme="minorHAnsi" w:hAnsiTheme="minorHAnsi" w:cstheme="minorHAnsi"/>
          <w:color w:val="222222"/>
          <w:sz w:val="28"/>
          <w:szCs w:val="28"/>
        </w:rPr>
        <w:t xml:space="preserve"> (коридору) у вигляді портика, який проходить через всю будівлю. Навколо нього </w:t>
      </w:r>
      <w:r w:rsidR="00300410">
        <w:rPr>
          <w:rFonts w:asciiTheme="minorHAnsi" w:hAnsiTheme="minorHAnsi" w:cstheme="minorHAnsi"/>
          <w:color w:val="222222"/>
          <w:sz w:val="28"/>
          <w:szCs w:val="28"/>
          <w:lang w:val="uk-UA"/>
        </w:rPr>
        <w:t xml:space="preserve">були </w:t>
      </w:r>
      <w:r w:rsidRPr="00E430F3">
        <w:rPr>
          <w:rFonts w:asciiTheme="minorHAnsi" w:hAnsiTheme="minorHAnsi" w:cstheme="minorHAnsi"/>
          <w:color w:val="222222"/>
          <w:sz w:val="28"/>
          <w:szCs w:val="28"/>
        </w:rPr>
        <w:t xml:space="preserve">розташовані </w:t>
      </w:r>
      <w:r w:rsidR="00532586">
        <w:rPr>
          <w:rFonts w:asciiTheme="minorHAnsi" w:hAnsiTheme="minorHAnsi" w:cstheme="minorHAnsi"/>
          <w:color w:val="222222"/>
          <w:sz w:val="28"/>
          <w:szCs w:val="28"/>
          <w:lang w:val="uk-UA"/>
        </w:rPr>
        <w:t>окремі кімнати</w:t>
      </w:r>
      <w:r w:rsidRPr="00E430F3">
        <w:rPr>
          <w:rFonts w:asciiTheme="minorHAnsi" w:hAnsiTheme="minorHAnsi" w:cstheme="minorHAnsi"/>
          <w:color w:val="222222"/>
          <w:sz w:val="28"/>
          <w:szCs w:val="28"/>
        </w:rPr>
        <w:t xml:space="preserve"> для </w:t>
      </w:r>
      <w:r w:rsidR="00371E88">
        <w:rPr>
          <w:rFonts w:asciiTheme="minorHAnsi" w:hAnsiTheme="minorHAnsi" w:cstheme="minorHAnsi"/>
          <w:color w:val="222222"/>
          <w:sz w:val="28"/>
          <w:szCs w:val="28"/>
          <w:lang w:val="uk-UA"/>
        </w:rPr>
        <w:t>гостей</w:t>
      </w:r>
      <w:r w:rsidRPr="00E430F3">
        <w:rPr>
          <w:rFonts w:asciiTheme="minorHAnsi" w:hAnsiTheme="minorHAnsi" w:cstheme="minorHAnsi"/>
          <w:color w:val="222222"/>
          <w:sz w:val="28"/>
          <w:szCs w:val="28"/>
        </w:rPr>
        <w:t xml:space="preserve">, </w:t>
      </w:r>
      <w:r w:rsidR="00070692">
        <w:rPr>
          <w:rFonts w:asciiTheme="minorHAnsi" w:hAnsiTheme="minorHAnsi" w:cstheme="minorHAnsi"/>
          <w:color w:val="222222"/>
          <w:sz w:val="28"/>
          <w:szCs w:val="28"/>
          <w:lang w:val="uk-UA"/>
        </w:rPr>
        <w:t>корчма</w:t>
      </w:r>
      <w:r w:rsidRPr="00E430F3">
        <w:rPr>
          <w:rFonts w:asciiTheme="minorHAnsi" w:hAnsiTheme="minorHAnsi" w:cstheme="minorHAnsi"/>
          <w:color w:val="222222"/>
          <w:sz w:val="28"/>
          <w:szCs w:val="28"/>
        </w:rPr>
        <w:t xml:space="preserve"> і будинок корчмаря.</w:t>
      </w:r>
    </w:p>
    <w:p w:rsidR="00087B59" w:rsidRPr="000524DC" w:rsidRDefault="00087B59" w:rsidP="002A631F">
      <w:pPr>
        <w:spacing w:line="360" w:lineRule="auto"/>
        <w:ind w:firstLine="708"/>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rPr>
        <w:t xml:space="preserve">Суспільні процеси Середньовіччя, характерні для Європи, не могли не позначитись на території України, що характеризувалась подібними </w:t>
      </w:r>
      <w:proofErr w:type="gramStart"/>
      <w:r w:rsidRPr="000524DC">
        <w:rPr>
          <w:rFonts w:asciiTheme="minorHAnsi" w:hAnsiTheme="minorHAnsi" w:cstheme="minorHAnsi"/>
          <w:color w:val="222222"/>
          <w:sz w:val="28"/>
          <w:szCs w:val="28"/>
        </w:rPr>
        <w:t>рел</w:t>
      </w:r>
      <w:proofErr w:type="gramEnd"/>
      <w:r w:rsidRPr="000524DC">
        <w:rPr>
          <w:rFonts w:asciiTheme="minorHAnsi" w:hAnsiTheme="minorHAnsi" w:cstheme="minorHAnsi"/>
          <w:color w:val="222222"/>
          <w:sz w:val="28"/>
          <w:szCs w:val="28"/>
        </w:rPr>
        <w:t xml:space="preserve">ігійними тенденціями. Паломництво до відомих </w:t>
      </w:r>
      <w:proofErr w:type="gramStart"/>
      <w:r w:rsidRPr="000524DC">
        <w:rPr>
          <w:rFonts w:asciiTheme="minorHAnsi" w:hAnsiTheme="minorHAnsi" w:cstheme="minorHAnsi"/>
          <w:color w:val="222222"/>
          <w:sz w:val="28"/>
          <w:szCs w:val="28"/>
        </w:rPr>
        <w:t>рел</w:t>
      </w:r>
      <w:proofErr w:type="gramEnd"/>
      <w:r w:rsidRPr="000524DC">
        <w:rPr>
          <w:rFonts w:asciiTheme="minorHAnsi" w:hAnsiTheme="minorHAnsi" w:cstheme="minorHAnsi"/>
          <w:color w:val="222222"/>
          <w:sz w:val="28"/>
          <w:szCs w:val="28"/>
        </w:rPr>
        <w:t>ігійних центрів Близького Сходу, а також сформовані в Середні віки центри паломництва в Україні, насамперед Києво-Печерська та Почаївська лаври, вплинули на розвиток сфери гостинності. Паломникам в Україні приділялась особлива увага - вони користувались значною повагою, було за честь прийняти прочан на ночівлю та нагодувати. Біля великих центрів паломництва - монастирів та храмів завжди можна було знайти притулок у звичайному або спеціалізованому житловому приміщенні - церковному гостинному дворі. Митрополит Євген Волховитинов в описі Києво-Печерської лаври зазнача</w:t>
      </w:r>
      <w:proofErr w:type="gramStart"/>
      <w:r w:rsidRPr="000524DC">
        <w:rPr>
          <w:rFonts w:asciiTheme="minorHAnsi" w:hAnsiTheme="minorHAnsi" w:cstheme="minorHAnsi"/>
          <w:color w:val="222222"/>
          <w:sz w:val="28"/>
          <w:szCs w:val="28"/>
        </w:rPr>
        <w:t>є:</w:t>
      </w:r>
      <w:proofErr w:type="gramEnd"/>
      <w:r w:rsidRPr="000524DC">
        <w:rPr>
          <w:rFonts w:asciiTheme="minorHAnsi" w:hAnsiTheme="minorHAnsi" w:cstheme="minorHAnsi"/>
          <w:color w:val="222222"/>
          <w:sz w:val="28"/>
          <w:szCs w:val="28"/>
        </w:rPr>
        <w:t xml:space="preserve"> "За </w:t>
      </w:r>
      <w:proofErr w:type="gramStart"/>
      <w:r w:rsidRPr="000524DC">
        <w:rPr>
          <w:rFonts w:asciiTheme="minorHAnsi" w:hAnsiTheme="minorHAnsi" w:cstheme="minorHAnsi"/>
          <w:color w:val="222222"/>
          <w:sz w:val="28"/>
          <w:szCs w:val="28"/>
        </w:rPr>
        <w:t>п</w:t>
      </w:r>
      <w:proofErr w:type="gramEnd"/>
      <w:r w:rsidRPr="000524DC">
        <w:rPr>
          <w:rFonts w:asciiTheme="minorHAnsi" w:hAnsiTheme="minorHAnsi" w:cstheme="minorHAnsi"/>
          <w:color w:val="222222"/>
          <w:sz w:val="28"/>
          <w:szCs w:val="28"/>
        </w:rPr>
        <w:t xml:space="preserve">івденною огорожею стіною, через дорогу, знаходиться лаврський готель для притулку усім дорожнім, особливо бідним богомольцям, що існує на цьому місці ще з часів преподобного Феодосія (XVII ст.). У 1829 та 1830 рр. замість дерев'яного готелю спорудили кам'яний у два яруси </w:t>
      </w:r>
      <w:proofErr w:type="gramStart"/>
      <w:r w:rsidRPr="000524DC">
        <w:rPr>
          <w:rFonts w:asciiTheme="minorHAnsi" w:hAnsiTheme="minorHAnsi" w:cstheme="minorHAnsi"/>
          <w:color w:val="222222"/>
          <w:sz w:val="28"/>
          <w:szCs w:val="28"/>
        </w:rPr>
        <w:t>п</w:t>
      </w:r>
      <w:proofErr w:type="gramEnd"/>
      <w:r w:rsidRPr="000524DC">
        <w:rPr>
          <w:rFonts w:asciiTheme="minorHAnsi" w:hAnsiTheme="minorHAnsi" w:cstheme="minorHAnsi"/>
          <w:color w:val="222222"/>
          <w:sz w:val="28"/>
          <w:szCs w:val="28"/>
        </w:rPr>
        <w:t>ід залізним дахом з кухнею поблизу нього..."</w:t>
      </w:r>
      <w:r w:rsidR="00915015" w:rsidRPr="000524DC">
        <w:rPr>
          <w:rFonts w:asciiTheme="minorHAnsi" w:hAnsiTheme="minorHAnsi" w:cstheme="minorHAnsi"/>
          <w:color w:val="222222"/>
          <w:sz w:val="28"/>
          <w:szCs w:val="28"/>
          <w:lang w:val="uk-UA"/>
        </w:rPr>
        <w:t xml:space="preserve"> </w:t>
      </w:r>
      <w:r w:rsidR="00A87C20" w:rsidRPr="004F0BF1">
        <w:rPr>
          <w:rFonts w:asciiTheme="minorHAnsi" w:hAnsiTheme="minorHAnsi" w:cstheme="minorHAnsi"/>
          <w:color w:val="222222"/>
          <w:sz w:val="28"/>
          <w:szCs w:val="28"/>
        </w:rPr>
        <w:t>[</w:t>
      </w:r>
      <w:r w:rsidR="006073C6">
        <w:rPr>
          <w:rFonts w:asciiTheme="minorHAnsi" w:hAnsiTheme="minorHAnsi" w:cstheme="minorHAnsi"/>
          <w:color w:val="222222"/>
          <w:sz w:val="28"/>
          <w:szCs w:val="28"/>
          <w:lang w:val="uk-UA"/>
        </w:rPr>
        <w:t>31</w:t>
      </w:r>
      <w:r w:rsidR="00915015" w:rsidRPr="004F0BF1">
        <w:rPr>
          <w:rFonts w:asciiTheme="minorHAnsi" w:hAnsiTheme="minorHAnsi" w:cstheme="minorHAnsi"/>
          <w:color w:val="222222"/>
          <w:sz w:val="28"/>
          <w:szCs w:val="28"/>
        </w:rPr>
        <w:t>]</w:t>
      </w:r>
      <w:r w:rsidRPr="000524DC">
        <w:rPr>
          <w:rFonts w:asciiTheme="minorHAnsi" w:hAnsiTheme="minorHAnsi" w:cstheme="minorHAnsi"/>
          <w:color w:val="222222"/>
          <w:sz w:val="28"/>
          <w:szCs w:val="28"/>
        </w:rPr>
        <w:t>.</w:t>
      </w:r>
    </w:p>
    <w:p w:rsidR="00E64BED" w:rsidRDefault="008332A4" w:rsidP="002A631F">
      <w:pPr>
        <w:spacing w:line="360" w:lineRule="auto"/>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lang w:val="uk-UA"/>
        </w:rPr>
        <w:tab/>
      </w:r>
      <w:r w:rsidR="00E64BED" w:rsidRPr="00E64BED">
        <w:rPr>
          <w:rFonts w:asciiTheme="minorHAnsi" w:hAnsiTheme="minorHAnsi" w:cstheme="minorHAnsi"/>
          <w:color w:val="222222"/>
          <w:sz w:val="28"/>
          <w:szCs w:val="28"/>
        </w:rPr>
        <w:t>Значний розвиток готельного господарства України розпочався у другій половині ХІ</w:t>
      </w:r>
      <w:proofErr w:type="gramStart"/>
      <w:r w:rsidR="00E64BED" w:rsidRPr="00E64BED">
        <w:rPr>
          <w:rFonts w:asciiTheme="minorHAnsi" w:hAnsiTheme="minorHAnsi" w:cstheme="minorHAnsi"/>
          <w:color w:val="222222"/>
          <w:sz w:val="28"/>
          <w:szCs w:val="28"/>
        </w:rPr>
        <w:t>Х</w:t>
      </w:r>
      <w:proofErr w:type="gramEnd"/>
      <w:r w:rsidR="00E64BED" w:rsidRPr="00E64BED">
        <w:rPr>
          <w:rFonts w:asciiTheme="minorHAnsi" w:hAnsiTheme="minorHAnsi" w:cstheme="minorHAnsi"/>
          <w:color w:val="222222"/>
          <w:sz w:val="28"/>
          <w:szCs w:val="28"/>
        </w:rPr>
        <w:t xml:space="preserve"> ст. Поштовхом для розвитку готелю стало відкриття у 1889 році регулярного залізничного сполучення, що призвело до збільшення кількості пасажирів, які прибувають до Києва. </w:t>
      </w:r>
      <w:proofErr w:type="gramStart"/>
      <w:r w:rsidR="00E64BED" w:rsidRPr="00E64BED">
        <w:rPr>
          <w:rFonts w:asciiTheme="minorHAnsi" w:hAnsiTheme="minorHAnsi" w:cstheme="minorHAnsi"/>
          <w:color w:val="222222"/>
          <w:sz w:val="28"/>
          <w:szCs w:val="28"/>
        </w:rPr>
        <w:t>До відкриття Київської залізниці виділяється найвідоміший «зелений готель» 1850-х років, збудований у 1803-</w:t>
      </w:r>
      <w:r w:rsidR="00E64BED" w:rsidRPr="00E64BED">
        <w:rPr>
          <w:rFonts w:asciiTheme="minorHAnsi" w:hAnsiTheme="minorHAnsi" w:cstheme="minorHAnsi"/>
          <w:color w:val="222222"/>
          <w:sz w:val="28"/>
          <w:szCs w:val="28"/>
        </w:rPr>
        <w:lastRenderedPageBreak/>
        <w:t xml:space="preserve">1805 роках </w:t>
      </w:r>
      <w:r w:rsidR="00557065">
        <w:rPr>
          <w:rFonts w:asciiTheme="minorHAnsi" w:hAnsiTheme="minorHAnsi" w:cstheme="minorHAnsi"/>
          <w:color w:val="222222"/>
          <w:sz w:val="28"/>
          <w:szCs w:val="28"/>
        </w:rPr>
        <w:t>і належав Печерському монастирю</w:t>
      </w:r>
      <w:r w:rsidR="00E64BED" w:rsidRPr="00E64BED">
        <w:rPr>
          <w:rFonts w:asciiTheme="minorHAnsi" w:hAnsiTheme="minorHAnsi" w:cstheme="minorHAnsi"/>
          <w:color w:val="222222"/>
          <w:sz w:val="28"/>
          <w:szCs w:val="28"/>
        </w:rPr>
        <w:t xml:space="preserve"> (сьогодні житловий будинок на вул.</w:t>
      </w:r>
      <w:proofErr w:type="gramEnd"/>
      <w:r w:rsidR="00E64BED" w:rsidRPr="00E64BED">
        <w:rPr>
          <w:rFonts w:asciiTheme="minorHAnsi" w:hAnsiTheme="minorHAnsi" w:cstheme="minorHAnsi"/>
          <w:color w:val="222222"/>
          <w:sz w:val="28"/>
          <w:szCs w:val="28"/>
        </w:rPr>
        <w:t xml:space="preserve"> </w:t>
      </w:r>
      <w:proofErr w:type="gramStart"/>
      <w:r w:rsidR="00E64BED" w:rsidRPr="00E64BED">
        <w:rPr>
          <w:rFonts w:asciiTheme="minorHAnsi" w:hAnsiTheme="minorHAnsi" w:cstheme="minorHAnsi"/>
          <w:color w:val="222222"/>
          <w:sz w:val="28"/>
          <w:szCs w:val="28"/>
        </w:rPr>
        <w:t>Московській, 30).</w:t>
      </w:r>
      <w:proofErr w:type="gramEnd"/>
    </w:p>
    <w:p w:rsidR="00087B59" w:rsidRPr="000524DC" w:rsidRDefault="00DA50E3"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lang w:val="uk-UA"/>
        </w:rPr>
        <w:tab/>
      </w:r>
      <w:r w:rsidR="00087B59" w:rsidRPr="000524DC">
        <w:rPr>
          <w:rFonts w:asciiTheme="minorHAnsi" w:hAnsiTheme="minorHAnsi" w:cstheme="minorHAnsi"/>
          <w:color w:val="222222"/>
          <w:sz w:val="28"/>
          <w:szCs w:val="28"/>
        </w:rPr>
        <w:t xml:space="preserve">У середині XIX ст. у готелі нараховувалось 200 окремих номерів і близько 20 загальних кімнат </w:t>
      </w:r>
      <w:proofErr w:type="gramStart"/>
      <w:r w:rsidR="00087B59" w:rsidRPr="000524DC">
        <w:rPr>
          <w:rFonts w:asciiTheme="minorHAnsi" w:hAnsiTheme="minorHAnsi" w:cstheme="minorHAnsi"/>
          <w:color w:val="222222"/>
          <w:sz w:val="28"/>
          <w:szCs w:val="28"/>
        </w:rPr>
        <w:t>окр</w:t>
      </w:r>
      <w:proofErr w:type="gramEnd"/>
      <w:r w:rsidR="00087B59" w:rsidRPr="000524DC">
        <w:rPr>
          <w:rFonts w:asciiTheme="minorHAnsi" w:hAnsiTheme="minorHAnsi" w:cstheme="minorHAnsi"/>
          <w:color w:val="222222"/>
          <w:sz w:val="28"/>
          <w:szCs w:val="28"/>
        </w:rPr>
        <w:t>ім кількох невеликих будинків та тимчасових споруд для прочан. Проживання у готелі забезпечувалось безплатно впродовж двох тижнів, послуги з харчування були платними, наприклад порція страви коштувала 20-25 коп</w:t>
      </w:r>
      <w:r w:rsidR="00C03B4D">
        <w:rPr>
          <w:rFonts w:asciiTheme="minorHAnsi" w:hAnsiTheme="minorHAnsi" w:cstheme="minorHAnsi"/>
          <w:color w:val="222222"/>
          <w:sz w:val="28"/>
          <w:szCs w:val="28"/>
          <w:lang w:val="uk-UA"/>
        </w:rPr>
        <w:t>ійок</w:t>
      </w:r>
      <w:r w:rsidR="00087B59" w:rsidRPr="000524DC">
        <w:rPr>
          <w:rFonts w:asciiTheme="minorHAnsi" w:hAnsiTheme="minorHAnsi" w:cstheme="minorHAnsi"/>
          <w:color w:val="222222"/>
          <w:sz w:val="28"/>
          <w:szCs w:val="28"/>
        </w:rPr>
        <w:t xml:space="preserve">. Один з його корпусів </w:t>
      </w:r>
      <w:r w:rsidR="00B90074">
        <w:rPr>
          <w:rFonts w:asciiTheme="minorHAnsi" w:hAnsiTheme="minorHAnsi" w:cstheme="minorHAnsi"/>
          <w:color w:val="222222"/>
          <w:sz w:val="28"/>
          <w:szCs w:val="28"/>
          <w:lang w:val="uk-UA"/>
        </w:rPr>
        <w:t>це була</w:t>
      </w:r>
      <w:r w:rsidR="00087B59" w:rsidRPr="000524DC">
        <w:rPr>
          <w:rFonts w:asciiTheme="minorHAnsi" w:hAnsiTheme="minorHAnsi" w:cstheme="minorHAnsi"/>
          <w:color w:val="222222"/>
          <w:sz w:val="28"/>
          <w:szCs w:val="28"/>
        </w:rPr>
        <w:t xml:space="preserve"> лікарня з жіночим і чоловічим відділеннями, на 40 ліжок </w:t>
      </w:r>
      <w:proofErr w:type="gramStart"/>
      <w:r w:rsidR="00087B59" w:rsidRPr="000524DC">
        <w:rPr>
          <w:rFonts w:asciiTheme="minorHAnsi" w:hAnsiTheme="minorHAnsi" w:cstheme="minorHAnsi"/>
          <w:color w:val="222222"/>
          <w:sz w:val="28"/>
          <w:szCs w:val="28"/>
        </w:rPr>
        <w:t>в</w:t>
      </w:r>
      <w:proofErr w:type="gramEnd"/>
      <w:r w:rsidR="00087B59" w:rsidRPr="000524DC">
        <w:rPr>
          <w:rFonts w:asciiTheme="minorHAnsi" w:hAnsiTheme="minorHAnsi" w:cstheme="minorHAnsi"/>
          <w:color w:val="222222"/>
          <w:sz w:val="28"/>
          <w:szCs w:val="28"/>
        </w:rPr>
        <w:t xml:space="preserve"> кожному. Щорічно готель відвідувало до 85 тис</w:t>
      </w:r>
      <w:proofErr w:type="gramStart"/>
      <w:r w:rsidR="00087B59" w:rsidRPr="000524DC">
        <w:rPr>
          <w:rFonts w:asciiTheme="minorHAnsi" w:hAnsiTheme="minorHAnsi" w:cstheme="minorHAnsi"/>
          <w:color w:val="222222"/>
          <w:sz w:val="28"/>
          <w:szCs w:val="28"/>
        </w:rPr>
        <w:t>.</w:t>
      </w:r>
      <w:proofErr w:type="gramEnd"/>
      <w:r w:rsidR="00087B59" w:rsidRPr="000524DC">
        <w:rPr>
          <w:rFonts w:asciiTheme="minorHAnsi" w:hAnsiTheme="minorHAnsi" w:cstheme="minorHAnsi"/>
          <w:color w:val="222222"/>
          <w:sz w:val="28"/>
          <w:szCs w:val="28"/>
        </w:rPr>
        <w:t xml:space="preserve"> </w:t>
      </w:r>
      <w:proofErr w:type="gramStart"/>
      <w:r w:rsidR="00087B59" w:rsidRPr="000524DC">
        <w:rPr>
          <w:rFonts w:asciiTheme="minorHAnsi" w:hAnsiTheme="minorHAnsi" w:cstheme="minorHAnsi"/>
          <w:color w:val="222222"/>
          <w:sz w:val="28"/>
          <w:szCs w:val="28"/>
        </w:rPr>
        <w:t>о</w:t>
      </w:r>
      <w:proofErr w:type="gramEnd"/>
      <w:r w:rsidR="00087B59" w:rsidRPr="000524DC">
        <w:rPr>
          <w:rFonts w:asciiTheme="minorHAnsi" w:hAnsiTheme="minorHAnsi" w:cstheme="minorHAnsi"/>
          <w:color w:val="222222"/>
          <w:sz w:val="28"/>
          <w:szCs w:val="28"/>
        </w:rPr>
        <w:t>сіб. Утримувався готель на кошти меценатів - графині Орлової та Турчанінової.</w:t>
      </w:r>
    </w:p>
    <w:p w:rsidR="00087B59" w:rsidRPr="000524DC" w:rsidRDefault="00B57094"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lang w:val="uk-UA"/>
        </w:rPr>
        <w:tab/>
      </w:r>
      <w:r w:rsidR="00087B59" w:rsidRPr="000524DC">
        <w:rPr>
          <w:rFonts w:asciiTheme="minorHAnsi" w:hAnsiTheme="minorHAnsi" w:cstheme="minorHAnsi"/>
          <w:color w:val="222222"/>
          <w:sz w:val="28"/>
          <w:szCs w:val="28"/>
        </w:rPr>
        <w:t xml:space="preserve">До 1880 р. у Києві нараховувалось 15 готелів. Більшість закладів розміщення </w:t>
      </w:r>
      <w:proofErr w:type="gramStart"/>
      <w:r w:rsidR="00087B59" w:rsidRPr="000524DC">
        <w:rPr>
          <w:rFonts w:asciiTheme="minorHAnsi" w:hAnsiTheme="minorHAnsi" w:cstheme="minorHAnsi"/>
          <w:color w:val="222222"/>
          <w:sz w:val="28"/>
          <w:szCs w:val="28"/>
        </w:rPr>
        <w:t>окр</w:t>
      </w:r>
      <w:proofErr w:type="gramEnd"/>
      <w:r w:rsidR="00087B59" w:rsidRPr="000524DC">
        <w:rPr>
          <w:rFonts w:asciiTheme="minorHAnsi" w:hAnsiTheme="minorHAnsi" w:cstheme="minorHAnsi"/>
          <w:color w:val="222222"/>
          <w:sz w:val="28"/>
          <w:szCs w:val="28"/>
        </w:rPr>
        <w:t>ім харчування надавала послуги з доставки пасажирів та багажу кінними екіпажами і готельними омнібусами. Упродовж наступних 20-и років у центральній частині міста, головним чином в районі Хрещатика та прилеглих вулиць, було побудовано 64 нових готелі, найбільше за всю історію міста.</w:t>
      </w:r>
    </w:p>
    <w:p w:rsidR="00087B59" w:rsidRPr="000524DC" w:rsidRDefault="003C21BA" w:rsidP="002A631F">
      <w:pPr>
        <w:spacing w:line="360" w:lineRule="auto"/>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lang w:val="uk-UA"/>
        </w:rPr>
        <w:tab/>
      </w:r>
      <w:r w:rsidR="00420304">
        <w:rPr>
          <w:rFonts w:asciiTheme="minorHAnsi" w:hAnsiTheme="minorHAnsi" w:cstheme="minorHAnsi"/>
          <w:color w:val="222222"/>
          <w:sz w:val="28"/>
          <w:szCs w:val="28"/>
          <w:lang w:val="uk-UA"/>
        </w:rPr>
        <w:t>З</w:t>
      </w:r>
      <w:r w:rsidR="00087B59" w:rsidRPr="000524DC">
        <w:rPr>
          <w:rFonts w:asciiTheme="minorHAnsi" w:hAnsiTheme="minorHAnsi" w:cstheme="minorHAnsi"/>
          <w:color w:val="222222"/>
          <w:sz w:val="28"/>
          <w:szCs w:val="28"/>
          <w:lang w:val="uk-UA"/>
        </w:rPr>
        <w:t>гідно розташування і категорії клієнтів, які обслуговувались,</w:t>
      </w:r>
      <w:r w:rsidR="00420304" w:rsidRPr="00420304">
        <w:rPr>
          <w:rFonts w:asciiTheme="minorHAnsi" w:hAnsiTheme="minorHAnsi" w:cstheme="minorHAnsi"/>
          <w:color w:val="222222"/>
          <w:sz w:val="28"/>
          <w:szCs w:val="28"/>
          <w:lang w:val="uk-UA"/>
        </w:rPr>
        <w:t xml:space="preserve"> </w:t>
      </w:r>
      <w:r w:rsidR="00420304">
        <w:rPr>
          <w:rFonts w:asciiTheme="minorHAnsi" w:hAnsiTheme="minorHAnsi" w:cstheme="minorHAnsi"/>
          <w:color w:val="222222"/>
          <w:sz w:val="28"/>
          <w:szCs w:val="28"/>
          <w:lang w:val="uk-UA"/>
        </w:rPr>
        <w:t>з</w:t>
      </w:r>
      <w:r w:rsidR="00420304" w:rsidRPr="000524DC">
        <w:rPr>
          <w:rFonts w:asciiTheme="minorHAnsi" w:hAnsiTheme="minorHAnsi" w:cstheme="minorHAnsi"/>
          <w:color w:val="222222"/>
          <w:sz w:val="28"/>
          <w:szCs w:val="28"/>
          <w:lang w:val="uk-UA"/>
        </w:rPr>
        <w:t xml:space="preserve">аклади </w:t>
      </w:r>
      <w:r w:rsidR="00420304">
        <w:rPr>
          <w:rFonts w:asciiTheme="minorHAnsi" w:hAnsiTheme="minorHAnsi" w:cstheme="minorHAnsi"/>
          <w:color w:val="222222"/>
          <w:sz w:val="28"/>
          <w:szCs w:val="28"/>
          <w:lang w:val="uk-UA"/>
        </w:rPr>
        <w:t>гостинності</w:t>
      </w:r>
      <w:r w:rsidR="00420304" w:rsidRPr="000524DC">
        <w:rPr>
          <w:rFonts w:asciiTheme="minorHAnsi" w:hAnsiTheme="minorHAnsi" w:cstheme="minorHAnsi"/>
          <w:color w:val="222222"/>
          <w:sz w:val="28"/>
          <w:szCs w:val="28"/>
          <w:lang w:val="uk-UA"/>
        </w:rPr>
        <w:t xml:space="preserve"> Києва початку </w:t>
      </w:r>
      <w:r w:rsidR="00420304" w:rsidRPr="000524DC">
        <w:rPr>
          <w:rFonts w:asciiTheme="minorHAnsi" w:hAnsiTheme="minorHAnsi" w:cstheme="minorHAnsi"/>
          <w:color w:val="222222"/>
          <w:sz w:val="28"/>
          <w:szCs w:val="28"/>
        </w:rPr>
        <w:t>XX</w:t>
      </w:r>
      <w:r w:rsidR="00420304" w:rsidRPr="000524DC">
        <w:rPr>
          <w:rFonts w:asciiTheme="minorHAnsi" w:hAnsiTheme="minorHAnsi" w:cstheme="minorHAnsi"/>
          <w:color w:val="222222"/>
          <w:sz w:val="28"/>
          <w:szCs w:val="28"/>
          <w:lang w:val="uk-UA"/>
        </w:rPr>
        <w:t xml:space="preserve"> ст. </w:t>
      </w:r>
      <w:r w:rsidR="00087B59" w:rsidRPr="000524DC">
        <w:rPr>
          <w:rFonts w:asciiTheme="minorHAnsi" w:hAnsiTheme="minorHAnsi" w:cstheme="minorHAnsi"/>
          <w:color w:val="222222"/>
          <w:sz w:val="28"/>
          <w:szCs w:val="28"/>
          <w:lang w:val="uk-UA"/>
        </w:rPr>
        <w:t xml:space="preserve"> умовно можна поділити на чотири категорії: фешенебельні, готелі середнього класу, готелі розміщені </w:t>
      </w:r>
      <w:r w:rsidR="00455B77">
        <w:rPr>
          <w:rFonts w:asciiTheme="minorHAnsi" w:hAnsiTheme="minorHAnsi" w:cstheme="minorHAnsi"/>
          <w:color w:val="222222"/>
          <w:sz w:val="28"/>
          <w:szCs w:val="28"/>
          <w:lang w:val="uk-UA"/>
        </w:rPr>
        <w:t>біля вокзалу</w:t>
      </w:r>
      <w:r w:rsidR="00087B59" w:rsidRPr="000524DC">
        <w:rPr>
          <w:rFonts w:asciiTheme="minorHAnsi" w:hAnsiTheme="minorHAnsi" w:cstheme="minorHAnsi"/>
          <w:color w:val="222222"/>
          <w:sz w:val="28"/>
          <w:szCs w:val="28"/>
          <w:lang w:val="uk-UA"/>
        </w:rPr>
        <w:t xml:space="preserve"> і кімнати</w:t>
      </w:r>
      <w:r w:rsidR="00455B77">
        <w:rPr>
          <w:rFonts w:asciiTheme="minorHAnsi" w:hAnsiTheme="minorHAnsi" w:cstheme="minorHAnsi"/>
          <w:color w:val="222222"/>
          <w:sz w:val="28"/>
          <w:szCs w:val="28"/>
          <w:lang w:val="uk-UA"/>
        </w:rPr>
        <w:t xml:space="preserve"> з меблями</w:t>
      </w:r>
      <w:r w:rsidR="00C91B81">
        <w:rPr>
          <w:rFonts w:asciiTheme="minorHAnsi" w:hAnsiTheme="minorHAnsi" w:cstheme="minorHAnsi"/>
          <w:color w:val="222222"/>
          <w:sz w:val="28"/>
          <w:szCs w:val="28"/>
          <w:lang w:val="uk-UA"/>
        </w:rPr>
        <w:t xml:space="preserve">, "подвір'я" - </w:t>
      </w:r>
      <w:r w:rsidR="00087B59" w:rsidRPr="000524DC">
        <w:rPr>
          <w:rFonts w:asciiTheme="minorHAnsi" w:hAnsiTheme="minorHAnsi" w:cstheme="minorHAnsi"/>
          <w:color w:val="222222"/>
          <w:sz w:val="28"/>
          <w:szCs w:val="28"/>
          <w:lang w:val="uk-UA"/>
        </w:rPr>
        <w:t>постоялі двори.</w:t>
      </w:r>
    </w:p>
    <w:p w:rsidR="00087B59" w:rsidRPr="000524DC" w:rsidRDefault="00B57094"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lang w:val="uk-UA"/>
        </w:rPr>
        <w:tab/>
      </w:r>
      <w:r w:rsidR="006918A4">
        <w:rPr>
          <w:rFonts w:asciiTheme="minorHAnsi" w:hAnsiTheme="minorHAnsi" w:cstheme="minorHAnsi"/>
          <w:color w:val="222222"/>
          <w:sz w:val="28"/>
          <w:szCs w:val="28"/>
          <w:lang w:val="uk-UA"/>
        </w:rPr>
        <w:t>Для</w:t>
      </w:r>
      <w:r w:rsidR="00087B59" w:rsidRPr="000524DC">
        <w:rPr>
          <w:rFonts w:asciiTheme="minorHAnsi" w:hAnsiTheme="minorHAnsi" w:cstheme="minorHAnsi"/>
          <w:color w:val="222222"/>
          <w:sz w:val="28"/>
          <w:szCs w:val="28"/>
        </w:rPr>
        <w:t xml:space="preserve"> готелів середнього класу початку минулого століття</w:t>
      </w:r>
      <w:r w:rsidR="006918A4">
        <w:rPr>
          <w:rFonts w:asciiTheme="minorHAnsi" w:hAnsiTheme="minorHAnsi" w:cstheme="minorHAnsi"/>
          <w:color w:val="222222"/>
          <w:sz w:val="28"/>
          <w:szCs w:val="28"/>
          <w:lang w:val="uk-UA"/>
        </w:rPr>
        <w:t xml:space="preserve"> характерною</w:t>
      </w:r>
      <w:r w:rsidR="00087B59" w:rsidRPr="000524DC">
        <w:rPr>
          <w:rFonts w:asciiTheme="minorHAnsi" w:hAnsiTheme="minorHAnsi" w:cstheme="minorHAnsi"/>
          <w:color w:val="222222"/>
          <w:sz w:val="28"/>
          <w:szCs w:val="28"/>
        </w:rPr>
        <w:t xml:space="preserve"> була до</w:t>
      </w:r>
      <w:r w:rsidR="006918A4">
        <w:rPr>
          <w:rFonts w:asciiTheme="minorHAnsi" w:hAnsiTheme="minorHAnsi" w:cstheme="minorHAnsi"/>
          <w:color w:val="222222"/>
          <w:sz w:val="28"/>
          <w:szCs w:val="28"/>
          <w:lang w:val="uk-UA"/>
        </w:rPr>
        <w:t>сить</w:t>
      </w:r>
      <w:r w:rsidR="00087B59" w:rsidRPr="000524DC">
        <w:rPr>
          <w:rFonts w:asciiTheme="minorHAnsi" w:hAnsiTheme="minorHAnsi" w:cstheme="minorHAnsi"/>
          <w:color w:val="222222"/>
          <w:sz w:val="28"/>
          <w:szCs w:val="28"/>
        </w:rPr>
        <w:t xml:space="preserve"> висока якість </w:t>
      </w:r>
      <w:r w:rsidR="000759C9">
        <w:rPr>
          <w:rFonts w:asciiTheme="minorHAnsi" w:hAnsiTheme="minorHAnsi" w:cstheme="minorHAnsi"/>
          <w:color w:val="222222"/>
          <w:sz w:val="28"/>
          <w:szCs w:val="28"/>
          <w:lang w:val="uk-UA"/>
        </w:rPr>
        <w:t>надання послуг</w:t>
      </w:r>
      <w:r w:rsidR="005E2DAA">
        <w:rPr>
          <w:rFonts w:asciiTheme="minorHAnsi" w:hAnsiTheme="minorHAnsi" w:cstheme="minorHAnsi"/>
          <w:color w:val="222222"/>
          <w:sz w:val="28"/>
          <w:szCs w:val="28"/>
        </w:rPr>
        <w:t>.</w:t>
      </w:r>
      <w:r w:rsidR="005E2DAA">
        <w:rPr>
          <w:rFonts w:asciiTheme="minorHAnsi" w:hAnsiTheme="minorHAnsi" w:cstheme="minorHAnsi"/>
          <w:color w:val="222222"/>
          <w:sz w:val="28"/>
          <w:szCs w:val="28"/>
          <w:lang w:val="uk-UA"/>
        </w:rPr>
        <w:t xml:space="preserve"> Н</w:t>
      </w:r>
      <w:r w:rsidR="00087B59" w:rsidRPr="000524DC">
        <w:rPr>
          <w:rFonts w:asciiTheme="minorHAnsi" w:hAnsiTheme="minorHAnsi" w:cstheme="minorHAnsi"/>
          <w:color w:val="222222"/>
          <w:sz w:val="28"/>
          <w:szCs w:val="28"/>
        </w:rPr>
        <w:t>овоприбулого клієнта</w:t>
      </w:r>
      <w:r w:rsidR="005E2DAA">
        <w:rPr>
          <w:rFonts w:asciiTheme="minorHAnsi" w:hAnsiTheme="minorHAnsi" w:cstheme="minorHAnsi"/>
          <w:color w:val="222222"/>
          <w:sz w:val="28"/>
          <w:szCs w:val="28"/>
          <w:lang w:val="uk-UA"/>
        </w:rPr>
        <w:t xml:space="preserve"> готелю</w:t>
      </w:r>
      <w:r w:rsidR="00087B59" w:rsidRPr="000524DC">
        <w:rPr>
          <w:rFonts w:asciiTheme="minorHAnsi" w:hAnsiTheme="minorHAnsi" w:cstheme="minorHAnsi"/>
          <w:color w:val="222222"/>
          <w:sz w:val="28"/>
          <w:szCs w:val="28"/>
        </w:rPr>
        <w:t xml:space="preserve"> обов'язково відвідував </w:t>
      </w:r>
      <w:r w:rsidR="005E2DAA">
        <w:rPr>
          <w:rFonts w:asciiTheme="minorHAnsi" w:hAnsiTheme="minorHAnsi" w:cstheme="minorHAnsi"/>
          <w:color w:val="222222"/>
          <w:sz w:val="28"/>
          <w:szCs w:val="28"/>
          <w:lang w:val="uk-UA"/>
        </w:rPr>
        <w:t>господар</w:t>
      </w:r>
      <w:r w:rsidR="00087B59" w:rsidRPr="000524DC">
        <w:rPr>
          <w:rFonts w:asciiTheme="minorHAnsi" w:hAnsiTheme="minorHAnsi" w:cstheme="minorHAnsi"/>
          <w:color w:val="222222"/>
          <w:sz w:val="28"/>
          <w:szCs w:val="28"/>
        </w:rPr>
        <w:t xml:space="preserve"> закл</w:t>
      </w:r>
      <w:r w:rsidR="00E725DB">
        <w:rPr>
          <w:rFonts w:asciiTheme="minorHAnsi" w:hAnsiTheme="minorHAnsi" w:cstheme="minorHAnsi"/>
          <w:color w:val="222222"/>
          <w:sz w:val="28"/>
          <w:szCs w:val="28"/>
        </w:rPr>
        <w:t xml:space="preserve">аду, дякував йому за вибір </w:t>
      </w:r>
      <w:r w:rsidR="00E725DB">
        <w:rPr>
          <w:rFonts w:asciiTheme="minorHAnsi" w:hAnsiTheme="minorHAnsi" w:cstheme="minorHAnsi"/>
          <w:color w:val="222222"/>
          <w:sz w:val="28"/>
          <w:szCs w:val="28"/>
          <w:lang w:val="uk-UA"/>
        </w:rPr>
        <w:t xml:space="preserve">його </w:t>
      </w:r>
      <w:r w:rsidR="00087B59" w:rsidRPr="000524DC">
        <w:rPr>
          <w:rFonts w:asciiTheme="minorHAnsi" w:hAnsiTheme="minorHAnsi" w:cstheme="minorHAnsi"/>
          <w:color w:val="222222"/>
          <w:sz w:val="28"/>
          <w:szCs w:val="28"/>
        </w:rPr>
        <w:t xml:space="preserve">закладу, </w:t>
      </w:r>
      <w:r w:rsidR="00E725DB">
        <w:rPr>
          <w:rFonts w:asciiTheme="minorHAnsi" w:hAnsiTheme="minorHAnsi" w:cstheme="minorHAnsi"/>
          <w:color w:val="222222"/>
          <w:sz w:val="28"/>
          <w:szCs w:val="28"/>
          <w:lang w:val="uk-UA"/>
        </w:rPr>
        <w:t>запитував</w:t>
      </w:r>
      <w:r w:rsidR="00087B59" w:rsidRPr="000524DC">
        <w:rPr>
          <w:rFonts w:asciiTheme="minorHAnsi" w:hAnsiTheme="minorHAnsi" w:cstheme="minorHAnsi"/>
          <w:color w:val="222222"/>
          <w:sz w:val="28"/>
          <w:szCs w:val="28"/>
        </w:rPr>
        <w:t xml:space="preserve"> в гостя про </w:t>
      </w:r>
      <w:r w:rsidR="007A7CDD">
        <w:rPr>
          <w:rFonts w:asciiTheme="minorHAnsi" w:hAnsiTheme="minorHAnsi" w:cstheme="minorHAnsi"/>
          <w:color w:val="222222"/>
          <w:sz w:val="28"/>
          <w:szCs w:val="28"/>
          <w:lang w:val="uk-UA"/>
        </w:rPr>
        <w:t xml:space="preserve">його </w:t>
      </w:r>
      <w:r w:rsidR="00087B59" w:rsidRPr="000524DC">
        <w:rPr>
          <w:rFonts w:asciiTheme="minorHAnsi" w:hAnsiTheme="minorHAnsi" w:cstheme="minorHAnsi"/>
          <w:color w:val="222222"/>
          <w:sz w:val="28"/>
          <w:szCs w:val="28"/>
        </w:rPr>
        <w:t>бажання</w:t>
      </w:r>
      <w:r w:rsidR="007A7CDD">
        <w:rPr>
          <w:rFonts w:asciiTheme="minorHAnsi" w:hAnsiTheme="minorHAnsi" w:cstheme="minorHAnsi"/>
          <w:color w:val="222222"/>
          <w:sz w:val="28"/>
          <w:szCs w:val="28"/>
          <w:lang w:val="uk-UA"/>
        </w:rPr>
        <w:t xml:space="preserve"> або зауваження</w:t>
      </w:r>
      <w:r w:rsidR="00087B59" w:rsidRPr="000524DC">
        <w:rPr>
          <w:rFonts w:asciiTheme="minorHAnsi" w:hAnsiTheme="minorHAnsi" w:cstheme="minorHAnsi"/>
          <w:color w:val="222222"/>
          <w:sz w:val="28"/>
          <w:szCs w:val="28"/>
        </w:rPr>
        <w:t xml:space="preserve"> щодо роботи готелю. </w:t>
      </w:r>
      <w:r w:rsidR="00807BEA">
        <w:rPr>
          <w:rFonts w:asciiTheme="minorHAnsi" w:hAnsiTheme="minorHAnsi" w:cstheme="minorHAnsi"/>
          <w:color w:val="222222"/>
          <w:sz w:val="28"/>
          <w:szCs w:val="28"/>
          <w:lang w:val="uk-UA"/>
        </w:rPr>
        <w:t>Обізнаний</w:t>
      </w:r>
      <w:r w:rsidR="00087B59" w:rsidRPr="000524DC">
        <w:rPr>
          <w:rFonts w:asciiTheme="minorHAnsi" w:hAnsiTheme="minorHAnsi" w:cstheme="minorHAnsi"/>
          <w:color w:val="222222"/>
          <w:sz w:val="28"/>
          <w:szCs w:val="28"/>
        </w:rPr>
        <w:t xml:space="preserve"> персонал </w:t>
      </w:r>
      <w:r w:rsidR="00807BEA">
        <w:rPr>
          <w:rFonts w:asciiTheme="minorHAnsi" w:hAnsiTheme="minorHAnsi" w:cstheme="minorHAnsi"/>
          <w:color w:val="222222"/>
          <w:sz w:val="28"/>
          <w:szCs w:val="28"/>
          <w:lang w:val="uk-UA"/>
        </w:rPr>
        <w:t>старанно</w:t>
      </w:r>
      <w:r w:rsidR="00807BEA">
        <w:rPr>
          <w:rFonts w:asciiTheme="minorHAnsi" w:hAnsiTheme="minorHAnsi" w:cstheme="minorHAnsi"/>
          <w:color w:val="222222"/>
          <w:sz w:val="28"/>
          <w:szCs w:val="28"/>
        </w:rPr>
        <w:t xml:space="preserve"> і швидко виконував </w:t>
      </w:r>
      <w:r w:rsidR="00D341C7">
        <w:rPr>
          <w:rFonts w:asciiTheme="minorHAnsi" w:hAnsiTheme="minorHAnsi" w:cstheme="minorHAnsi"/>
          <w:color w:val="222222"/>
          <w:sz w:val="28"/>
          <w:szCs w:val="28"/>
          <w:lang w:val="uk-UA"/>
        </w:rPr>
        <w:t>запити</w:t>
      </w:r>
      <w:r w:rsidR="00087B59" w:rsidRPr="000524DC">
        <w:rPr>
          <w:rFonts w:asciiTheme="minorHAnsi" w:hAnsiTheme="minorHAnsi" w:cstheme="minorHAnsi"/>
          <w:color w:val="222222"/>
          <w:sz w:val="28"/>
          <w:szCs w:val="28"/>
        </w:rPr>
        <w:t xml:space="preserve"> гостей.</w:t>
      </w:r>
    </w:p>
    <w:p w:rsidR="00087B59" w:rsidRPr="000524DC" w:rsidRDefault="00C64685"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lang w:val="uk-UA"/>
        </w:rPr>
        <w:tab/>
      </w:r>
      <w:r w:rsidR="00467622" w:rsidRPr="006A2C51">
        <w:rPr>
          <w:rFonts w:asciiTheme="minorHAnsi" w:hAnsiTheme="minorHAnsi" w:cstheme="minorHAnsi"/>
          <w:color w:val="222222"/>
          <w:sz w:val="28"/>
          <w:szCs w:val="28"/>
          <w:lang w:val="uk-UA"/>
        </w:rPr>
        <w:t xml:space="preserve">Обладнання номерів </w:t>
      </w:r>
      <w:r w:rsidR="00467622">
        <w:rPr>
          <w:rFonts w:asciiTheme="minorHAnsi" w:hAnsiTheme="minorHAnsi" w:cstheme="minorHAnsi"/>
          <w:color w:val="222222"/>
          <w:sz w:val="28"/>
          <w:szCs w:val="28"/>
          <w:lang w:val="uk-UA"/>
        </w:rPr>
        <w:t>було</w:t>
      </w:r>
      <w:r w:rsidR="00087B59" w:rsidRPr="006A2C51">
        <w:rPr>
          <w:rFonts w:asciiTheme="minorHAnsi" w:hAnsiTheme="minorHAnsi" w:cstheme="minorHAnsi"/>
          <w:color w:val="222222"/>
          <w:sz w:val="28"/>
          <w:szCs w:val="28"/>
          <w:lang w:val="uk-UA"/>
        </w:rPr>
        <w:t xml:space="preserve"> згідно стандартів</w:t>
      </w:r>
      <w:r w:rsidR="00467622">
        <w:rPr>
          <w:rFonts w:asciiTheme="minorHAnsi" w:hAnsiTheme="minorHAnsi" w:cstheme="minorHAnsi"/>
          <w:color w:val="222222"/>
          <w:sz w:val="28"/>
          <w:szCs w:val="28"/>
          <w:lang w:val="uk-UA"/>
        </w:rPr>
        <w:t xml:space="preserve"> Європи</w:t>
      </w:r>
      <w:r w:rsidR="00087B59" w:rsidRPr="006A2C51">
        <w:rPr>
          <w:rFonts w:asciiTheme="minorHAnsi" w:hAnsiTheme="minorHAnsi" w:cstheme="minorHAnsi"/>
          <w:color w:val="222222"/>
          <w:sz w:val="28"/>
          <w:szCs w:val="28"/>
          <w:lang w:val="uk-UA"/>
        </w:rPr>
        <w:t xml:space="preserve">, для цього часто </w:t>
      </w:r>
      <w:r w:rsidR="006A2C51">
        <w:rPr>
          <w:rFonts w:asciiTheme="minorHAnsi" w:hAnsiTheme="minorHAnsi" w:cstheme="minorHAnsi"/>
          <w:color w:val="222222"/>
          <w:sz w:val="28"/>
          <w:szCs w:val="28"/>
          <w:lang w:val="uk-UA"/>
        </w:rPr>
        <w:t>були задіяні німецькі і французькі майстри</w:t>
      </w:r>
      <w:r w:rsidR="00087B59" w:rsidRPr="006A2C51">
        <w:rPr>
          <w:rFonts w:asciiTheme="minorHAnsi" w:hAnsiTheme="minorHAnsi" w:cstheme="minorHAnsi"/>
          <w:color w:val="222222"/>
          <w:sz w:val="28"/>
          <w:szCs w:val="28"/>
          <w:lang w:val="uk-UA"/>
        </w:rPr>
        <w:t xml:space="preserve">. </w:t>
      </w:r>
      <w:r w:rsidR="001E2F30">
        <w:rPr>
          <w:rFonts w:asciiTheme="minorHAnsi" w:hAnsiTheme="minorHAnsi" w:cstheme="minorHAnsi"/>
          <w:color w:val="222222"/>
          <w:sz w:val="28"/>
          <w:szCs w:val="28"/>
        </w:rPr>
        <w:t>У номер</w:t>
      </w:r>
      <w:r w:rsidR="001E2F30">
        <w:rPr>
          <w:rFonts w:asciiTheme="minorHAnsi" w:hAnsiTheme="minorHAnsi" w:cstheme="minorHAnsi"/>
          <w:color w:val="222222"/>
          <w:sz w:val="28"/>
          <w:szCs w:val="28"/>
          <w:lang w:val="uk-UA"/>
        </w:rPr>
        <w:t>ах</w:t>
      </w:r>
      <w:r w:rsidR="00087B59" w:rsidRPr="000524DC">
        <w:rPr>
          <w:rFonts w:asciiTheme="minorHAnsi" w:hAnsiTheme="minorHAnsi" w:cstheme="minorHAnsi"/>
          <w:color w:val="222222"/>
          <w:sz w:val="28"/>
          <w:szCs w:val="28"/>
        </w:rPr>
        <w:t xml:space="preserve"> </w:t>
      </w:r>
      <w:r w:rsidR="001E2F30">
        <w:rPr>
          <w:rFonts w:asciiTheme="minorHAnsi" w:hAnsiTheme="minorHAnsi" w:cstheme="minorHAnsi"/>
          <w:color w:val="222222"/>
          <w:sz w:val="28"/>
          <w:szCs w:val="28"/>
          <w:lang w:val="uk-UA"/>
        </w:rPr>
        <w:t xml:space="preserve">була </w:t>
      </w:r>
      <w:proofErr w:type="gramStart"/>
      <w:r w:rsidR="001E2F30">
        <w:rPr>
          <w:rFonts w:asciiTheme="minorHAnsi" w:hAnsiTheme="minorHAnsi" w:cstheme="minorHAnsi"/>
          <w:color w:val="222222"/>
          <w:sz w:val="28"/>
          <w:szCs w:val="28"/>
          <w:lang w:val="uk-UA"/>
        </w:rPr>
        <w:t>п</w:t>
      </w:r>
      <w:proofErr w:type="gramEnd"/>
      <w:r w:rsidR="001E2F30">
        <w:rPr>
          <w:rFonts w:asciiTheme="minorHAnsi" w:hAnsiTheme="minorHAnsi" w:cstheme="minorHAnsi"/>
          <w:color w:val="222222"/>
          <w:sz w:val="28"/>
          <w:szCs w:val="28"/>
          <w:lang w:val="uk-UA"/>
        </w:rPr>
        <w:t>ідведена</w:t>
      </w:r>
      <w:r w:rsidR="00087B59" w:rsidRPr="000524DC">
        <w:rPr>
          <w:rFonts w:asciiTheme="minorHAnsi" w:hAnsiTheme="minorHAnsi" w:cstheme="minorHAnsi"/>
          <w:color w:val="222222"/>
          <w:sz w:val="28"/>
          <w:szCs w:val="28"/>
        </w:rPr>
        <w:t xml:space="preserve"> гаряча вода, </w:t>
      </w:r>
      <w:r w:rsidR="001E2F30">
        <w:rPr>
          <w:rFonts w:asciiTheme="minorHAnsi" w:hAnsiTheme="minorHAnsi" w:cstheme="minorHAnsi"/>
          <w:color w:val="222222"/>
          <w:sz w:val="28"/>
          <w:szCs w:val="28"/>
        </w:rPr>
        <w:t>ароматизаці</w:t>
      </w:r>
      <w:r w:rsidR="001E2F30">
        <w:rPr>
          <w:rFonts w:asciiTheme="minorHAnsi" w:hAnsiTheme="minorHAnsi" w:cstheme="minorHAnsi"/>
          <w:color w:val="222222"/>
          <w:sz w:val="28"/>
          <w:szCs w:val="28"/>
          <w:lang w:val="uk-UA"/>
        </w:rPr>
        <w:t>я</w:t>
      </w:r>
      <w:r w:rsidR="00087B59" w:rsidRPr="000524DC">
        <w:rPr>
          <w:rFonts w:asciiTheme="minorHAnsi" w:hAnsiTheme="minorHAnsi" w:cstheme="minorHAnsi"/>
          <w:color w:val="222222"/>
          <w:sz w:val="28"/>
          <w:szCs w:val="28"/>
        </w:rPr>
        <w:t xml:space="preserve"> приміщень </w:t>
      </w:r>
      <w:r w:rsidR="001E2F30">
        <w:rPr>
          <w:rFonts w:asciiTheme="minorHAnsi" w:hAnsiTheme="minorHAnsi" w:cstheme="minorHAnsi"/>
          <w:color w:val="222222"/>
          <w:sz w:val="28"/>
          <w:szCs w:val="28"/>
          <w:lang w:val="uk-UA"/>
        </w:rPr>
        <w:t>відбувалась за рахунок</w:t>
      </w:r>
      <w:r w:rsidR="001E2F30">
        <w:rPr>
          <w:rFonts w:asciiTheme="minorHAnsi" w:hAnsiTheme="minorHAnsi" w:cstheme="minorHAnsi"/>
          <w:color w:val="222222"/>
          <w:sz w:val="28"/>
          <w:szCs w:val="28"/>
        </w:rPr>
        <w:t xml:space="preserve"> запашн</w:t>
      </w:r>
      <w:r w:rsidR="001E2F30">
        <w:rPr>
          <w:rFonts w:asciiTheme="minorHAnsi" w:hAnsiTheme="minorHAnsi" w:cstheme="minorHAnsi"/>
          <w:color w:val="222222"/>
          <w:sz w:val="28"/>
          <w:szCs w:val="28"/>
          <w:lang w:val="uk-UA"/>
        </w:rPr>
        <w:t>их</w:t>
      </w:r>
      <w:r w:rsidR="001E2F30">
        <w:rPr>
          <w:rFonts w:asciiTheme="minorHAnsi" w:hAnsiTheme="minorHAnsi" w:cstheme="minorHAnsi"/>
          <w:color w:val="222222"/>
          <w:sz w:val="28"/>
          <w:szCs w:val="28"/>
        </w:rPr>
        <w:t xml:space="preserve"> трав</w:t>
      </w:r>
      <w:r w:rsidR="001E2F30">
        <w:rPr>
          <w:rFonts w:asciiTheme="minorHAnsi" w:hAnsiTheme="minorHAnsi" w:cstheme="minorHAnsi"/>
          <w:color w:val="222222"/>
          <w:sz w:val="28"/>
          <w:szCs w:val="28"/>
          <w:lang w:val="uk-UA"/>
        </w:rPr>
        <w:t>. Б</w:t>
      </w:r>
      <w:r w:rsidR="001E2F30">
        <w:rPr>
          <w:rFonts w:asciiTheme="minorHAnsi" w:hAnsiTheme="minorHAnsi" w:cstheme="minorHAnsi"/>
          <w:color w:val="222222"/>
          <w:sz w:val="28"/>
          <w:szCs w:val="28"/>
        </w:rPr>
        <w:t>ільш</w:t>
      </w:r>
      <w:r w:rsidR="001E2F30">
        <w:rPr>
          <w:rFonts w:asciiTheme="minorHAnsi" w:hAnsiTheme="minorHAnsi" w:cstheme="minorHAnsi"/>
          <w:color w:val="222222"/>
          <w:sz w:val="28"/>
          <w:szCs w:val="28"/>
          <w:lang w:val="uk-UA"/>
        </w:rPr>
        <w:t>і</w:t>
      </w:r>
      <w:r w:rsidR="001E2F30">
        <w:rPr>
          <w:rFonts w:asciiTheme="minorHAnsi" w:hAnsiTheme="minorHAnsi" w:cstheme="minorHAnsi"/>
          <w:color w:val="222222"/>
          <w:sz w:val="28"/>
          <w:szCs w:val="28"/>
        </w:rPr>
        <w:t>ст</w:t>
      </w:r>
      <w:r w:rsidR="001E2F30">
        <w:rPr>
          <w:rFonts w:asciiTheme="minorHAnsi" w:hAnsiTheme="minorHAnsi" w:cstheme="minorHAnsi"/>
          <w:color w:val="222222"/>
          <w:sz w:val="28"/>
          <w:szCs w:val="28"/>
          <w:lang w:val="uk-UA"/>
        </w:rPr>
        <w:t>ь</w:t>
      </w:r>
      <w:r w:rsidR="00087B59" w:rsidRPr="000524DC">
        <w:rPr>
          <w:rFonts w:asciiTheme="minorHAnsi" w:hAnsiTheme="minorHAnsi" w:cstheme="minorHAnsi"/>
          <w:color w:val="222222"/>
          <w:sz w:val="28"/>
          <w:szCs w:val="28"/>
        </w:rPr>
        <w:t xml:space="preserve"> готелів надавали послуги </w:t>
      </w:r>
      <w:r w:rsidR="001E2F30" w:rsidRPr="000524DC">
        <w:rPr>
          <w:rFonts w:asciiTheme="minorHAnsi" w:hAnsiTheme="minorHAnsi" w:cstheme="minorHAnsi"/>
          <w:color w:val="222222"/>
          <w:sz w:val="28"/>
          <w:szCs w:val="28"/>
        </w:rPr>
        <w:t xml:space="preserve">ванни </w:t>
      </w:r>
      <w:r w:rsidR="001E2F30">
        <w:rPr>
          <w:rFonts w:asciiTheme="minorHAnsi" w:hAnsiTheme="minorHAnsi" w:cstheme="minorHAnsi"/>
          <w:color w:val="222222"/>
          <w:sz w:val="28"/>
          <w:szCs w:val="28"/>
          <w:lang w:val="uk-UA"/>
        </w:rPr>
        <w:t xml:space="preserve">або </w:t>
      </w:r>
      <w:r w:rsidR="00087B59" w:rsidRPr="000524DC">
        <w:rPr>
          <w:rFonts w:asciiTheme="minorHAnsi" w:hAnsiTheme="minorHAnsi" w:cstheme="minorHAnsi"/>
          <w:color w:val="222222"/>
          <w:sz w:val="28"/>
          <w:szCs w:val="28"/>
        </w:rPr>
        <w:t>лазні</w:t>
      </w:r>
      <w:r w:rsidR="001E2F30">
        <w:rPr>
          <w:rFonts w:asciiTheme="minorHAnsi" w:hAnsiTheme="minorHAnsi" w:cstheme="minorHAnsi"/>
          <w:color w:val="222222"/>
          <w:sz w:val="28"/>
          <w:szCs w:val="28"/>
          <w:lang w:val="uk-UA"/>
        </w:rPr>
        <w:t>.</w:t>
      </w:r>
      <w:r w:rsidR="001E2F30">
        <w:rPr>
          <w:rFonts w:asciiTheme="minorHAnsi" w:hAnsiTheme="minorHAnsi" w:cstheme="minorHAnsi"/>
          <w:color w:val="222222"/>
          <w:sz w:val="28"/>
          <w:szCs w:val="28"/>
        </w:rPr>
        <w:t xml:space="preserve"> </w:t>
      </w:r>
      <w:r w:rsidR="001E2F30">
        <w:rPr>
          <w:rFonts w:asciiTheme="minorHAnsi" w:hAnsiTheme="minorHAnsi" w:cstheme="minorHAnsi"/>
          <w:color w:val="222222"/>
          <w:sz w:val="28"/>
          <w:szCs w:val="28"/>
          <w:lang w:val="uk-UA"/>
        </w:rPr>
        <w:t>В</w:t>
      </w:r>
      <w:r w:rsidR="001E2F30">
        <w:rPr>
          <w:rFonts w:asciiTheme="minorHAnsi" w:hAnsiTheme="minorHAnsi" w:cstheme="minorHAnsi"/>
          <w:color w:val="222222"/>
          <w:sz w:val="28"/>
          <w:szCs w:val="28"/>
        </w:rPr>
        <w:t>елик</w:t>
      </w:r>
      <w:r w:rsidR="001E2F30">
        <w:rPr>
          <w:rFonts w:asciiTheme="minorHAnsi" w:hAnsiTheme="minorHAnsi" w:cstheme="minorHAnsi"/>
          <w:color w:val="222222"/>
          <w:sz w:val="28"/>
          <w:szCs w:val="28"/>
          <w:lang w:val="uk-UA"/>
        </w:rPr>
        <w:t>і</w:t>
      </w:r>
      <w:r w:rsidR="001E2F30">
        <w:rPr>
          <w:rFonts w:asciiTheme="minorHAnsi" w:hAnsiTheme="minorHAnsi" w:cstheme="minorHAnsi"/>
          <w:color w:val="222222"/>
          <w:sz w:val="28"/>
          <w:szCs w:val="28"/>
        </w:rPr>
        <w:t xml:space="preserve"> готел</w:t>
      </w:r>
      <w:r w:rsidR="001E2F30">
        <w:rPr>
          <w:rFonts w:asciiTheme="minorHAnsi" w:hAnsiTheme="minorHAnsi" w:cstheme="minorHAnsi"/>
          <w:color w:val="222222"/>
          <w:sz w:val="28"/>
          <w:szCs w:val="28"/>
          <w:lang w:val="uk-UA"/>
        </w:rPr>
        <w:t>і мали на териториї</w:t>
      </w:r>
      <w:r w:rsidR="00087B59" w:rsidRPr="000524DC">
        <w:rPr>
          <w:rFonts w:asciiTheme="minorHAnsi" w:hAnsiTheme="minorHAnsi" w:cstheme="minorHAnsi"/>
          <w:color w:val="222222"/>
          <w:sz w:val="28"/>
          <w:szCs w:val="28"/>
        </w:rPr>
        <w:t xml:space="preserve"> магазини.</w:t>
      </w:r>
    </w:p>
    <w:p w:rsidR="00087B59" w:rsidRPr="000524DC" w:rsidRDefault="00C64685"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lang w:val="uk-UA"/>
        </w:rPr>
        <w:lastRenderedPageBreak/>
        <w:tab/>
      </w:r>
      <w:r w:rsidR="00DB7643">
        <w:rPr>
          <w:rFonts w:asciiTheme="minorHAnsi" w:hAnsiTheme="minorHAnsi" w:cstheme="minorHAnsi"/>
          <w:color w:val="222222"/>
          <w:sz w:val="28"/>
          <w:szCs w:val="28"/>
          <w:lang w:val="uk-UA"/>
        </w:rPr>
        <w:t>Наприкінці</w:t>
      </w:r>
      <w:r w:rsidR="00087B59" w:rsidRPr="000524DC">
        <w:rPr>
          <w:rFonts w:asciiTheme="minorHAnsi" w:hAnsiTheme="minorHAnsi" w:cstheme="minorHAnsi"/>
          <w:color w:val="222222"/>
          <w:sz w:val="28"/>
          <w:szCs w:val="28"/>
          <w:lang w:val="uk-UA"/>
        </w:rPr>
        <w:t xml:space="preserve"> </w:t>
      </w:r>
      <w:r w:rsidR="00087B59" w:rsidRPr="000524DC">
        <w:rPr>
          <w:rFonts w:asciiTheme="minorHAnsi" w:hAnsiTheme="minorHAnsi" w:cstheme="minorHAnsi"/>
          <w:color w:val="222222"/>
          <w:sz w:val="28"/>
          <w:szCs w:val="28"/>
        </w:rPr>
        <w:t>XIX</w:t>
      </w:r>
      <w:r w:rsidR="00087B59" w:rsidRPr="000524DC">
        <w:rPr>
          <w:rFonts w:asciiTheme="minorHAnsi" w:hAnsiTheme="minorHAnsi" w:cstheme="minorHAnsi"/>
          <w:color w:val="222222"/>
          <w:sz w:val="28"/>
          <w:szCs w:val="28"/>
          <w:lang w:val="uk-UA"/>
        </w:rPr>
        <w:t xml:space="preserve"> ст. у Києві відомо про </w:t>
      </w:r>
      <w:r w:rsidR="00DB7643">
        <w:rPr>
          <w:rFonts w:asciiTheme="minorHAnsi" w:hAnsiTheme="minorHAnsi" w:cstheme="minorHAnsi"/>
          <w:color w:val="222222"/>
          <w:sz w:val="28"/>
          <w:szCs w:val="28"/>
          <w:lang w:val="uk-UA"/>
        </w:rPr>
        <w:t>іс</w:t>
      </w:r>
      <w:r w:rsidR="00087B59" w:rsidRPr="000524DC">
        <w:rPr>
          <w:rFonts w:asciiTheme="minorHAnsi" w:hAnsiTheme="minorHAnsi" w:cstheme="minorHAnsi"/>
          <w:color w:val="222222"/>
          <w:sz w:val="28"/>
          <w:szCs w:val="28"/>
          <w:lang w:val="uk-UA"/>
        </w:rPr>
        <w:t>нування ч</w:t>
      </w:r>
      <w:r w:rsidR="00437234">
        <w:rPr>
          <w:rFonts w:asciiTheme="minorHAnsi" w:hAnsiTheme="minorHAnsi" w:cstheme="minorHAnsi"/>
          <w:color w:val="222222"/>
          <w:sz w:val="28"/>
          <w:szCs w:val="28"/>
          <w:lang w:val="uk-UA"/>
        </w:rPr>
        <w:t xml:space="preserve">отирьох готелів, які знаходились недалеко від </w:t>
      </w:r>
      <w:r w:rsidR="00087B59" w:rsidRPr="000524DC">
        <w:rPr>
          <w:rFonts w:asciiTheme="minorHAnsi" w:hAnsiTheme="minorHAnsi" w:cstheme="minorHAnsi"/>
          <w:color w:val="222222"/>
          <w:sz w:val="28"/>
          <w:szCs w:val="28"/>
          <w:lang w:val="uk-UA"/>
        </w:rPr>
        <w:t xml:space="preserve">вокзалу і орієнтувались на обслуговування клієнтів, які прибували </w:t>
      </w:r>
      <w:r w:rsidR="00370C00">
        <w:rPr>
          <w:rFonts w:asciiTheme="minorHAnsi" w:hAnsiTheme="minorHAnsi" w:cstheme="minorHAnsi"/>
          <w:color w:val="222222"/>
          <w:sz w:val="28"/>
          <w:szCs w:val="28"/>
          <w:lang w:val="uk-UA"/>
        </w:rPr>
        <w:t>поїздами</w:t>
      </w:r>
      <w:r w:rsidR="00087B59" w:rsidRPr="000524DC">
        <w:rPr>
          <w:rFonts w:asciiTheme="minorHAnsi" w:hAnsiTheme="minorHAnsi" w:cstheme="minorHAnsi"/>
          <w:color w:val="222222"/>
          <w:sz w:val="28"/>
          <w:szCs w:val="28"/>
          <w:lang w:val="uk-UA"/>
        </w:rPr>
        <w:t xml:space="preserve">. </w:t>
      </w:r>
      <w:r w:rsidR="006C10B5">
        <w:rPr>
          <w:rFonts w:asciiTheme="minorHAnsi" w:hAnsiTheme="minorHAnsi" w:cstheme="minorHAnsi"/>
          <w:color w:val="222222"/>
          <w:sz w:val="28"/>
          <w:szCs w:val="28"/>
          <w:lang w:val="uk-UA"/>
        </w:rPr>
        <w:t>У</w:t>
      </w:r>
      <w:r w:rsidR="00087B59" w:rsidRPr="000524DC">
        <w:rPr>
          <w:rFonts w:asciiTheme="minorHAnsi" w:hAnsiTheme="minorHAnsi" w:cstheme="minorHAnsi"/>
          <w:color w:val="222222"/>
          <w:sz w:val="28"/>
          <w:szCs w:val="28"/>
        </w:rPr>
        <w:t>сі готелі цього типу були збудовані упродовж 1880-1890 рр. і знаходились на вулиці Базарній.</w:t>
      </w:r>
    </w:p>
    <w:p w:rsidR="00087B59" w:rsidRPr="000524DC" w:rsidRDefault="00C64685"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lang w:val="uk-UA"/>
        </w:rPr>
        <w:tab/>
      </w:r>
      <w:r w:rsidR="00087B59" w:rsidRPr="000524DC">
        <w:rPr>
          <w:rFonts w:asciiTheme="minorHAnsi" w:hAnsiTheme="minorHAnsi" w:cstheme="minorHAnsi"/>
          <w:color w:val="222222"/>
          <w:sz w:val="28"/>
          <w:szCs w:val="28"/>
        </w:rPr>
        <w:t xml:space="preserve">Окрім Києва активно розвивалась інфраструктура гостинності в інших великих містах України </w:t>
      </w:r>
      <w:r w:rsidR="00AB3551">
        <w:rPr>
          <w:rFonts w:asciiTheme="minorHAnsi" w:hAnsiTheme="minorHAnsi" w:cstheme="minorHAnsi"/>
          <w:color w:val="222222"/>
          <w:sz w:val="28"/>
          <w:szCs w:val="28"/>
        </w:rPr>
        <w:t>–</w:t>
      </w:r>
      <w:r w:rsidR="00087B59" w:rsidRPr="000524DC">
        <w:rPr>
          <w:rFonts w:asciiTheme="minorHAnsi" w:hAnsiTheme="minorHAnsi" w:cstheme="minorHAnsi"/>
          <w:color w:val="222222"/>
          <w:sz w:val="28"/>
          <w:szCs w:val="28"/>
        </w:rPr>
        <w:t xml:space="preserve"> </w:t>
      </w:r>
      <w:r w:rsidR="00AB3551" w:rsidRPr="000524DC">
        <w:rPr>
          <w:rFonts w:asciiTheme="minorHAnsi" w:hAnsiTheme="minorHAnsi" w:cstheme="minorHAnsi"/>
          <w:color w:val="222222"/>
          <w:sz w:val="28"/>
          <w:szCs w:val="28"/>
        </w:rPr>
        <w:t>Ялті</w:t>
      </w:r>
      <w:r w:rsidR="00AB3551">
        <w:rPr>
          <w:rFonts w:asciiTheme="minorHAnsi" w:hAnsiTheme="minorHAnsi" w:cstheme="minorHAnsi"/>
          <w:color w:val="222222"/>
          <w:sz w:val="28"/>
          <w:szCs w:val="28"/>
          <w:lang w:val="uk-UA"/>
        </w:rPr>
        <w:t>,</w:t>
      </w:r>
      <w:r w:rsidR="00AB3551" w:rsidRPr="000524DC">
        <w:rPr>
          <w:rFonts w:asciiTheme="minorHAnsi" w:hAnsiTheme="minorHAnsi" w:cstheme="minorHAnsi"/>
          <w:color w:val="222222"/>
          <w:sz w:val="28"/>
          <w:szCs w:val="28"/>
        </w:rPr>
        <w:t xml:space="preserve"> </w:t>
      </w:r>
      <w:r w:rsidR="00AB3551">
        <w:rPr>
          <w:rFonts w:asciiTheme="minorHAnsi" w:hAnsiTheme="minorHAnsi" w:cstheme="minorHAnsi"/>
          <w:color w:val="222222"/>
          <w:sz w:val="28"/>
          <w:szCs w:val="28"/>
        </w:rPr>
        <w:t>Одесі, Харкові</w:t>
      </w:r>
      <w:r w:rsidR="00087B59" w:rsidRPr="000524DC">
        <w:rPr>
          <w:rFonts w:asciiTheme="minorHAnsi" w:hAnsiTheme="minorHAnsi" w:cstheme="minorHAnsi"/>
          <w:color w:val="222222"/>
          <w:sz w:val="28"/>
          <w:szCs w:val="28"/>
        </w:rPr>
        <w:t>.</w:t>
      </w:r>
    </w:p>
    <w:p w:rsidR="00087B59" w:rsidRPr="000524DC" w:rsidRDefault="00327C65" w:rsidP="002A631F">
      <w:pPr>
        <w:spacing w:line="360" w:lineRule="auto"/>
        <w:jc w:val="both"/>
        <w:rPr>
          <w:color w:val="222222"/>
          <w:sz w:val="28"/>
          <w:szCs w:val="28"/>
        </w:rPr>
      </w:pPr>
      <w:r w:rsidRPr="000524DC">
        <w:rPr>
          <w:rFonts w:asciiTheme="minorHAnsi" w:hAnsiTheme="minorHAnsi" w:cstheme="minorHAnsi"/>
          <w:color w:val="222222"/>
          <w:sz w:val="28"/>
          <w:szCs w:val="28"/>
          <w:lang w:val="uk-UA"/>
        </w:rPr>
        <w:tab/>
      </w:r>
      <w:r w:rsidR="00087B59" w:rsidRPr="000524DC">
        <w:rPr>
          <w:rFonts w:asciiTheme="minorHAnsi" w:hAnsiTheme="minorHAnsi" w:cstheme="minorHAnsi"/>
          <w:color w:val="222222"/>
          <w:sz w:val="28"/>
          <w:szCs w:val="28"/>
        </w:rPr>
        <w:t xml:space="preserve">В Одесі значний розвиток інфраструктури гостинності пов'язувався з важливим транспортним значенням цього міста - морського порту, а також значним рекреаційно-туристичними ресурсами. Готелі розміщувались головним чином в центрі </w:t>
      </w:r>
      <w:proofErr w:type="gramStart"/>
      <w:r w:rsidR="00087B59" w:rsidRPr="000524DC">
        <w:rPr>
          <w:rFonts w:asciiTheme="minorHAnsi" w:hAnsiTheme="minorHAnsi" w:cstheme="minorHAnsi"/>
          <w:color w:val="222222"/>
          <w:sz w:val="28"/>
          <w:szCs w:val="28"/>
        </w:rPr>
        <w:t>м</w:t>
      </w:r>
      <w:proofErr w:type="gramEnd"/>
      <w:r w:rsidR="00087B59" w:rsidRPr="000524DC">
        <w:rPr>
          <w:rFonts w:asciiTheme="minorHAnsi" w:hAnsiTheme="minorHAnsi" w:cstheme="minorHAnsi"/>
          <w:color w:val="222222"/>
          <w:sz w:val="28"/>
          <w:szCs w:val="28"/>
        </w:rPr>
        <w:t xml:space="preserve">іста, біля морського вокзалу на Приморському бульварі, на вулиці Пушкінській, що з'єднувала морський і залізничний вокзали. До Першої </w:t>
      </w:r>
      <w:proofErr w:type="gramStart"/>
      <w:r w:rsidR="00087B59" w:rsidRPr="000524DC">
        <w:rPr>
          <w:rFonts w:asciiTheme="minorHAnsi" w:hAnsiTheme="minorHAnsi" w:cstheme="minorHAnsi"/>
          <w:color w:val="222222"/>
          <w:sz w:val="28"/>
          <w:szCs w:val="28"/>
        </w:rPr>
        <w:t>св</w:t>
      </w:r>
      <w:proofErr w:type="gramEnd"/>
      <w:r w:rsidR="00087B59" w:rsidRPr="000524DC">
        <w:rPr>
          <w:rFonts w:asciiTheme="minorHAnsi" w:hAnsiTheme="minorHAnsi" w:cstheme="minorHAnsi"/>
          <w:color w:val="222222"/>
          <w:sz w:val="28"/>
          <w:szCs w:val="28"/>
        </w:rPr>
        <w:t>ітової війни в місті діяло 34 готелі і 6 постоялих дворів. Найбільш відомими були готелі "Лондонський" (збудований 1899 р.), "</w:t>
      </w:r>
      <w:r w:rsidR="00087B59" w:rsidRPr="000524DC">
        <w:rPr>
          <w:color w:val="222222"/>
          <w:sz w:val="28"/>
          <w:szCs w:val="28"/>
        </w:rPr>
        <w:t>Брістоль" (1899 р.), "Пасаж" (1898 р.).</w:t>
      </w:r>
    </w:p>
    <w:p w:rsidR="0028301D" w:rsidRPr="000524DC" w:rsidRDefault="00327C65" w:rsidP="002A631F">
      <w:pPr>
        <w:spacing w:line="360" w:lineRule="auto"/>
        <w:rPr>
          <w:sz w:val="28"/>
          <w:szCs w:val="28"/>
        </w:rPr>
      </w:pPr>
      <w:r w:rsidRPr="000524DC">
        <w:rPr>
          <w:sz w:val="28"/>
          <w:szCs w:val="28"/>
          <w:lang w:val="uk-UA"/>
        </w:rPr>
        <w:tab/>
      </w:r>
      <w:r w:rsidR="00087B59" w:rsidRPr="000524DC">
        <w:rPr>
          <w:sz w:val="28"/>
          <w:szCs w:val="28"/>
        </w:rPr>
        <w:t xml:space="preserve">В Ялті перший готель "Ялта" побудований в 60-х роках XIX ст. </w:t>
      </w:r>
      <w:proofErr w:type="gramStart"/>
      <w:r w:rsidR="00087B59" w:rsidRPr="000524DC">
        <w:rPr>
          <w:sz w:val="28"/>
          <w:szCs w:val="28"/>
        </w:rPr>
        <w:t xml:space="preserve">( </w:t>
      </w:r>
      <w:proofErr w:type="gramEnd"/>
      <w:r w:rsidR="00087B59" w:rsidRPr="000524DC">
        <w:rPr>
          <w:sz w:val="28"/>
          <w:szCs w:val="28"/>
        </w:rPr>
        <w:t xml:space="preserve">у 1906 р. перейменований у "Брістоль"). </w:t>
      </w:r>
      <w:proofErr w:type="gramStart"/>
      <w:r w:rsidR="00087B59" w:rsidRPr="000524DC">
        <w:rPr>
          <w:sz w:val="28"/>
          <w:szCs w:val="28"/>
        </w:rPr>
        <w:t>Активна</w:t>
      </w:r>
      <w:proofErr w:type="gramEnd"/>
      <w:r w:rsidR="00087B59" w:rsidRPr="000524DC">
        <w:rPr>
          <w:sz w:val="28"/>
          <w:szCs w:val="28"/>
        </w:rPr>
        <w:t xml:space="preserve"> розбудова інфраструктури туризму - фешенебельних готелів, ресторанів, санаторіїв </w:t>
      </w:r>
      <w:r w:rsidRPr="000524DC">
        <w:rPr>
          <w:sz w:val="28"/>
          <w:szCs w:val="28"/>
        </w:rPr>
        <w:t>здійснюється наприкінці XIX ст.</w:t>
      </w:r>
    </w:p>
    <w:p w:rsidR="00087B59" w:rsidRPr="000524DC" w:rsidRDefault="0028301D" w:rsidP="002A631F">
      <w:pPr>
        <w:spacing w:line="360" w:lineRule="auto"/>
        <w:jc w:val="both"/>
        <w:rPr>
          <w:sz w:val="28"/>
          <w:szCs w:val="28"/>
        </w:rPr>
      </w:pPr>
      <w:r w:rsidRPr="000524DC">
        <w:rPr>
          <w:sz w:val="28"/>
          <w:szCs w:val="28"/>
        </w:rPr>
        <w:tab/>
      </w:r>
      <w:r w:rsidR="00087B59" w:rsidRPr="000524DC">
        <w:rPr>
          <w:sz w:val="28"/>
          <w:szCs w:val="28"/>
        </w:rPr>
        <w:t xml:space="preserve">Перед Першою </w:t>
      </w:r>
      <w:proofErr w:type="gramStart"/>
      <w:r w:rsidR="00087B59" w:rsidRPr="000524DC">
        <w:rPr>
          <w:sz w:val="28"/>
          <w:szCs w:val="28"/>
        </w:rPr>
        <w:t>св</w:t>
      </w:r>
      <w:proofErr w:type="gramEnd"/>
      <w:r w:rsidR="00087B59" w:rsidRPr="000524DC">
        <w:rPr>
          <w:sz w:val="28"/>
          <w:szCs w:val="28"/>
        </w:rPr>
        <w:t xml:space="preserve">ітовою війною в Криму функціонувало 43 готелі, 18 санаторіїв та 16 пансіонатів. </w:t>
      </w:r>
      <w:r w:rsidR="00910367">
        <w:rPr>
          <w:sz w:val="28"/>
          <w:szCs w:val="28"/>
          <w:lang w:val="uk-UA"/>
        </w:rPr>
        <w:t>Г</w:t>
      </w:r>
      <w:r w:rsidR="00087B59" w:rsidRPr="000524DC">
        <w:rPr>
          <w:sz w:val="28"/>
          <w:szCs w:val="28"/>
        </w:rPr>
        <w:t>отелі побудовані в кінці XIX на початку XX ст. характеризувались оригінальністю архітектури, зручним плануванням</w:t>
      </w:r>
      <w:r w:rsidR="00910367">
        <w:rPr>
          <w:sz w:val="28"/>
          <w:szCs w:val="28"/>
          <w:lang w:val="uk-UA"/>
        </w:rPr>
        <w:t xml:space="preserve"> і</w:t>
      </w:r>
      <w:r w:rsidR="00B7039C">
        <w:rPr>
          <w:sz w:val="28"/>
          <w:szCs w:val="28"/>
          <w:lang w:val="uk-UA"/>
        </w:rPr>
        <w:t xml:space="preserve"> </w:t>
      </w:r>
      <w:r w:rsidR="00910367">
        <w:rPr>
          <w:sz w:val="28"/>
          <w:szCs w:val="28"/>
          <w:lang w:val="uk-UA"/>
        </w:rPr>
        <w:t>високою якостю обслуговування</w:t>
      </w:r>
      <w:r w:rsidR="00087B59" w:rsidRPr="000524DC">
        <w:rPr>
          <w:sz w:val="28"/>
          <w:szCs w:val="28"/>
        </w:rPr>
        <w:t>.</w:t>
      </w:r>
    </w:p>
    <w:p w:rsidR="00087B59" w:rsidRPr="00A65CC4" w:rsidRDefault="00A000F4" w:rsidP="002A631F">
      <w:pPr>
        <w:spacing w:line="360" w:lineRule="auto"/>
        <w:jc w:val="both"/>
        <w:rPr>
          <w:rFonts w:asciiTheme="minorHAnsi" w:hAnsiTheme="minorHAnsi" w:cstheme="minorHAnsi"/>
          <w:color w:val="000000" w:themeColor="text1"/>
          <w:sz w:val="28"/>
          <w:szCs w:val="28"/>
        </w:rPr>
      </w:pPr>
      <w:r w:rsidRPr="000524DC">
        <w:rPr>
          <w:rFonts w:asciiTheme="minorHAnsi" w:hAnsiTheme="minorHAnsi" w:cstheme="minorHAnsi"/>
          <w:color w:val="222222"/>
          <w:sz w:val="28"/>
          <w:szCs w:val="28"/>
          <w:lang w:val="uk-UA"/>
        </w:rPr>
        <w:tab/>
      </w:r>
      <w:proofErr w:type="gramStart"/>
      <w:r w:rsidR="008D78F1">
        <w:rPr>
          <w:rFonts w:asciiTheme="minorHAnsi" w:hAnsiTheme="minorHAnsi" w:cstheme="minorHAnsi"/>
          <w:color w:val="000000" w:themeColor="text1"/>
          <w:sz w:val="28"/>
          <w:szCs w:val="28"/>
        </w:rPr>
        <w:t>Східн</w:t>
      </w:r>
      <w:r w:rsidR="008D78F1">
        <w:rPr>
          <w:rFonts w:asciiTheme="minorHAnsi" w:hAnsiTheme="minorHAnsi" w:cstheme="minorHAnsi"/>
          <w:color w:val="000000" w:themeColor="text1"/>
          <w:sz w:val="28"/>
          <w:szCs w:val="28"/>
          <w:lang w:val="uk-UA"/>
        </w:rPr>
        <w:t>а</w:t>
      </w:r>
      <w:r w:rsidR="00087B59" w:rsidRPr="00A65CC4">
        <w:rPr>
          <w:rFonts w:asciiTheme="minorHAnsi" w:hAnsiTheme="minorHAnsi" w:cstheme="minorHAnsi"/>
          <w:color w:val="000000" w:themeColor="text1"/>
          <w:sz w:val="28"/>
          <w:szCs w:val="28"/>
        </w:rPr>
        <w:t xml:space="preserve"> Галичи</w:t>
      </w:r>
      <w:r w:rsidR="008D78F1">
        <w:rPr>
          <w:rFonts w:asciiTheme="minorHAnsi" w:hAnsiTheme="minorHAnsi" w:cstheme="minorHAnsi"/>
          <w:color w:val="000000" w:themeColor="text1"/>
          <w:sz w:val="28"/>
          <w:szCs w:val="28"/>
        </w:rPr>
        <w:t>н</w:t>
      </w:r>
      <w:r w:rsidR="008D78F1">
        <w:rPr>
          <w:rFonts w:asciiTheme="minorHAnsi" w:hAnsiTheme="minorHAnsi" w:cstheme="minorHAnsi"/>
          <w:color w:val="000000" w:themeColor="text1"/>
          <w:sz w:val="28"/>
          <w:szCs w:val="28"/>
          <w:lang w:val="uk-UA"/>
        </w:rPr>
        <w:t>а</w:t>
      </w:r>
      <w:r w:rsidR="00087B59" w:rsidRPr="00A65CC4">
        <w:rPr>
          <w:rFonts w:asciiTheme="minorHAnsi" w:hAnsiTheme="minorHAnsi" w:cstheme="minorHAnsi"/>
          <w:color w:val="000000" w:themeColor="text1"/>
          <w:sz w:val="28"/>
          <w:szCs w:val="28"/>
        </w:rPr>
        <w:t xml:space="preserve">, що </w:t>
      </w:r>
      <w:r w:rsidR="008D78F1">
        <w:rPr>
          <w:rFonts w:asciiTheme="minorHAnsi" w:hAnsiTheme="minorHAnsi" w:cstheme="minorHAnsi"/>
          <w:color w:val="000000" w:themeColor="text1"/>
          <w:sz w:val="28"/>
          <w:szCs w:val="28"/>
          <w:lang w:val="uk-UA"/>
        </w:rPr>
        <w:t>була у</w:t>
      </w:r>
      <w:r w:rsidR="00087B59" w:rsidRPr="00A65CC4">
        <w:rPr>
          <w:rFonts w:asciiTheme="minorHAnsi" w:hAnsiTheme="minorHAnsi" w:cstheme="minorHAnsi"/>
          <w:color w:val="000000" w:themeColor="text1"/>
          <w:sz w:val="28"/>
          <w:szCs w:val="28"/>
        </w:rPr>
        <w:t xml:space="preserve"> склад</w:t>
      </w:r>
      <w:r w:rsidR="008D78F1">
        <w:rPr>
          <w:rFonts w:asciiTheme="minorHAnsi" w:hAnsiTheme="minorHAnsi" w:cstheme="minorHAnsi"/>
          <w:color w:val="000000" w:themeColor="text1"/>
          <w:sz w:val="28"/>
          <w:szCs w:val="28"/>
          <w:lang w:val="uk-UA"/>
        </w:rPr>
        <w:t>і</w:t>
      </w:r>
      <w:r w:rsidR="00087B59" w:rsidRPr="00A65CC4">
        <w:rPr>
          <w:rFonts w:asciiTheme="minorHAnsi" w:hAnsiTheme="minorHAnsi" w:cstheme="minorHAnsi"/>
          <w:color w:val="000000" w:themeColor="text1"/>
          <w:sz w:val="28"/>
          <w:szCs w:val="28"/>
        </w:rPr>
        <w:t xml:space="preserve"> Австро-Угорщини, у другій половині XIX - початку XX ст. </w:t>
      </w:r>
      <w:r w:rsidR="008D78F1">
        <w:rPr>
          <w:rFonts w:asciiTheme="minorHAnsi" w:hAnsiTheme="minorHAnsi" w:cstheme="minorHAnsi"/>
          <w:color w:val="000000" w:themeColor="text1"/>
          <w:sz w:val="28"/>
          <w:szCs w:val="28"/>
          <w:lang w:val="uk-UA"/>
        </w:rPr>
        <w:t xml:space="preserve">мала високорозвинену </w:t>
      </w:r>
      <w:r w:rsidR="008D78F1">
        <w:rPr>
          <w:rFonts w:asciiTheme="minorHAnsi" w:hAnsiTheme="minorHAnsi" w:cstheme="minorHAnsi"/>
          <w:color w:val="000000" w:themeColor="text1"/>
          <w:sz w:val="28"/>
          <w:szCs w:val="28"/>
        </w:rPr>
        <w:t>сфер</w:t>
      </w:r>
      <w:r w:rsidR="008D78F1">
        <w:rPr>
          <w:rFonts w:asciiTheme="minorHAnsi" w:hAnsiTheme="minorHAnsi" w:cstheme="minorHAnsi"/>
          <w:color w:val="000000" w:themeColor="text1"/>
          <w:sz w:val="28"/>
          <w:szCs w:val="28"/>
          <w:lang w:val="uk-UA"/>
        </w:rPr>
        <w:t>у</w:t>
      </w:r>
      <w:r w:rsidR="00087B59" w:rsidRPr="00A65CC4">
        <w:rPr>
          <w:rFonts w:asciiTheme="minorHAnsi" w:hAnsiTheme="minorHAnsi" w:cstheme="minorHAnsi"/>
          <w:color w:val="000000" w:themeColor="text1"/>
          <w:sz w:val="28"/>
          <w:szCs w:val="28"/>
        </w:rPr>
        <w:t xml:space="preserve"> гостинності. Майже у кожному містечку були невеликі готелі, ресторани, кав'ярні. Загалом у 1902 р. у Галичині (Східна і Західна разом) нараховувалось 935 готелів, середня зайнятість у яких становила три особи на один готель.</w:t>
      </w:r>
      <w:proofErr w:type="gramEnd"/>
      <w:r w:rsidR="00087B59" w:rsidRPr="00A65CC4">
        <w:rPr>
          <w:rFonts w:asciiTheme="minorHAnsi" w:hAnsiTheme="minorHAnsi" w:cstheme="minorHAnsi"/>
          <w:color w:val="000000" w:themeColor="text1"/>
          <w:sz w:val="28"/>
          <w:szCs w:val="28"/>
        </w:rPr>
        <w:t xml:space="preserve"> Готелі, у яких працювало більше 20 </w:t>
      </w:r>
      <w:proofErr w:type="gramStart"/>
      <w:r w:rsidR="00087B59" w:rsidRPr="00A65CC4">
        <w:rPr>
          <w:rFonts w:asciiTheme="minorHAnsi" w:hAnsiTheme="minorHAnsi" w:cstheme="minorHAnsi"/>
          <w:color w:val="000000" w:themeColor="text1"/>
          <w:sz w:val="28"/>
          <w:szCs w:val="28"/>
        </w:rPr>
        <w:t>осіб</w:t>
      </w:r>
      <w:proofErr w:type="gramEnd"/>
      <w:r w:rsidR="00087B59" w:rsidRPr="00A65CC4">
        <w:rPr>
          <w:rFonts w:asciiTheme="minorHAnsi" w:hAnsiTheme="minorHAnsi" w:cstheme="minorHAnsi"/>
          <w:color w:val="000000" w:themeColor="text1"/>
          <w:sz w:val="28"/>
          <w:szCs w:val="28"/>
        </w:rPr>
        <w:t xml:space="preserve"> становили лише 0,5 </w:t>
      </w:r>
      <w:r w:rsidR="00AE22E1">
        <w:rPr>
          <w:rFonts w:asciiTheme="minorHAnsi" w:hAnsiTheme="minorHAnsi" w:cstheme="minorHAnsi"/>
          <w:color w:val="000000" w:themeColor="text1"/>
          <w:sz w:val="28"/>
          <w:szCs w:val="28"/>
        </w:rPr>
        <w:t>% від загальної кількості за</w:t>
      </w:r>
      <w:r w:rsidR="00AE22E1">
        <w:rPr>
          <w:rFonts w:asciiTheme="minorHAnsi" w:hAnsiTheme="minorHAnsi" w:cstheme="minorHAnsi"/>
          <w:color w:val="000000" w:themeColor="text1"/>
          <w:sz w:val="28"/>
          <w:szCs w:val="28"/>
          <w:lang w:val="uk-UA"/>
        </w:rPr>
        <w:t>кладі</w:t>
      </w:r>
      <w:r w:rsidR="00087B59" w:rsidRPr="00A65CC4">
        <w:rPr>
          <w:rFonts w:asciiTheme="minorHAnsi" w:hAnsiTheme="minorHAnsi" w:cstheme="minorHAnsi"/>
          <w:color w:val="000000" w:themeColor="text1"/>
          <w:sz w:val="28"/>
          <w:szCs w:val="28"/>
        </w:rPr>
        <w:t>в гостинності.</w:t>
      </w:r>
    </w:p>
    <w:p w:rsidR="00087B59" w:rsidRPr="000524DC" w:rsidRDefault="00667703"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lang w:val="uk-UA"/>
        </w:rPr>
        <w:tab/>
      </w:r>
      <w:r w:rsidR="0099047D">
        <w:rPr>
          <w:rFonts w:asciiTheme="minorHAnsi" w:hAnsiTheme="minorHAnsi" w:cstheme="minorHAnsi"/>
          <w:color w:val="222222"/>
          <w:sz w:val="28"/>
          <w:szCs w:val="28"/>
          <w:lang w:val="uk-UA"/>
        </w:rPr>
        <w:t>У б</w:t>
      </w:r>
      <w:r w:rsidR="0099047D" w:rsidRPr="0099047D">
        <w:rPr>
          <w:rFonts w:asciiTheme="minorHAnsi" w:hAnsiTheme="minorHAnsi" w:cstheme="minorHAnsi"/>
          <w:color w:val="222222"/>
          <w:sz w:val="28"/>
          <w:szCs w:val="28"/>
          <w:lang w:val="uk-UA"/>
        </w:rPr>
        <w:t>ільш</w:t>
      </w:r>
      <w:r w:rsidR="0099047D">
        <w:rPr>
          <w:rFonts w:asciiTheme="minorHAnsi" w:hAnsiTheme="minorHAnsi" w:cstheme="minorHAnsi"/>
          <w:color w:val="222222"/>
          <w:sz w:val="28"/>
          <w:szCs w:val="28"/>
          <w:lang w:val="uk-UA"/>
        </w:rPr>
        <w:t>ості</w:t>
      </w:r>
      <w:r w:rsidR="00087B59" w:rsidRPr="0099047D">
        <w:rPr>
          <w:rFonts w:asciiTheme="minorHAnsi" w:hAnsiTheme="minorHAnsi" w:cstheme="minorHAnsi"/>
          <w:color w:val="222222"/>
          <w:sz w:val="28"/>
          <w:szCs w:val="28"/>
          <w:lang w:val="uk-UA"/>
        </w:rPr>
        <w:t xml:space="preserve"> готелів </w:t>
      </w:r>
      <w:r w:rsidR="0099047D">
        <w:rPr>
          <w:rFonts w:asciiTheme="minorHAnsi" w:hAnsiTheme="minorHAnsi" w:cstheme="minorHAnsi"/>
          <w:color w:val="222222"/>
          <w:sz w:val="28"/>
          <w:szCs w:val="28"/>
          <w:lang w:val="uk-UA"/>
        </w:rPr>
        <w:t>був низький рівень</w:t>
      </w:r>
      <w:r w:rsidR="00087B59" w:rsidRPr="0099047D">
        <w:rPr>
          <w:rFonts w:asciiTheme="minorHAnsi" w:hAnsiTheme="minorHAnsi" w:cstheme="minorHAnsi"/>
          <w:color w:val="222222"/>
          <w:sz w:val="28"/>
          <w:szCs w:val="28"/>
          <w:lang w:val="uk-UA"/>
        </w:rPr>
        <w:t xml:space="preserve"> комфорту</w:t>
      </w:r>
      <w:r w:rsidR="0099047D">
        <w:rPr>
          <w:rFonts w:asciiTheme="minorHAnsi" w:hAnsiTheme="minorHAnsi" w:cstheme="minorHAnsi"/>
          <w:color w:val="222222"/>
          <w:sz w:val="28"/>
          <w:szCs w:val="28"/>
          <w:lang w:val="uk-UA"/>
        </w:rPr>
        <w:t>, що означало</w:t>
      </w:r>
      <w:r w:rsidR="00087B59" w:rsidRPr="0099047D">
        <w:rPr>
          <w:rFonts w:asciiTheme="minorHAnsi" w:hAnsiTheme="minorHAnsi" w:cstheme="minorHAnsi"/>
          <w:color w:val="222222"/>
          <w:sz w:val="28"/>
          <w:szCs w:val="28"/>
          <w:lang w:val="uk-UA"/>
        </w:rPr>
        <w:t xml:space="preserve"> скромн</w:t>
      </w:r>
      <w:r w:rsidR="0099047D">
        <w:rPr>
          <w:rFonts w:asciiTheme="minorHAnsi" w:hAnsiTheme="minorHAnsi" w:cstheme="minorHAnsi"/>
          <w:color w:val="222222"/>
          <w:sz w:val="28"/>
          <w:szCs w:val="28"/>
          <w:lang w:val="uk-UA"/>
        </w:rPr>
        <w:t xml:space="preserve">е </w:t>
      </w:r>
      <w:r w:rsidR="0099047D">
        <w:rPr>
          <w:rFonts w:asciiTheme="minorHAnsi" w:hAnsiTheme="minorHAnsi" w:cstheme="minorHAnsi"/>
          <w:color w:val="222222"/>
          <w:sz w:val="28"/>
          <w:szCs w:val="28"/>
          <w:lang w:val="uk-UA"/>
        </w:rPr>
        <w:lastRenderedPageBreak/>
        <w:t>оформлення</w:t>
      </w:r>
      <w:r w:rsidR="001C6ABB">
        <w:rPr>
          <w:rFonts w:asciiTheme="minorHAnsi" w:hAnsiTheme="minorHAnsi" w:cstheme="minorHAnsi"/>
          <w:color w:val="222222"/>
          <w:sz w:val="28"/>
          <w:szCs w:val="28"/>
          <w:lang w:val="uk-UA"/>
        </w:rPr>
        <w:t xml:space="preserve"> інтер'єру, відсутність</w:t>
      </w:r>
      <w:r w:rsidR="00087B59" w:rsidRPr="0099047D">
        <w:rPr>
          <w:rFonts w:asciiTheme="minorHAnsi" w:hAnsiTheme="minorHAnsi" w:cstheme="minorHAnsi"/>
          <w:color w:val="222222"/>
          <w:sz w:val="28"/>
          <w:szCs w:val="28"/>
          <w:lang w:val="uk-UA"/>
        </w:rPr>
        <w:t xml:space="preserve"> водопровод</w:t>
      </w:r>
      <w:r w:rsidR="001C6ABB">
        <w:rPr>
          <w:rFonts w:asciiTheme="minorHAnsi" w:hAnsiTheme="minorHAnsi" w:cstheme="minorHAnsi"/>
          <w:color w:val="222222"/>
          <w:sz w:val="28"/>
          <w:szCs w:val="28"/>
          <w:lang w:val="uk-UA"/>
        </w:rPr>
        <w:t>у</w:t>
      </w:r>
      <w:r w:rsidR="00087B59" w:rsidRPr="0099047D">
        <w:rPr>
          <w:rFonts w:asciiTheme="minorHAnsi" w:hAnsiTheme="minorHAnsi" w:cstheme="minorHAnsi"/>
          <w:color w:val="222222"/>
          <w:sz w:val="28"/>
          <w:szCs w:val="28"/>
          <w:lang w:val="uk-UA"/>
        </w:rPr>
        <w:t>, каналізаці</w:t>
      </w:r>
      <w:r w:rsidR="001C6ABB">
        <w:rPr>
          <w:rFonts w:asciiTheme="minorHAnsi" w:hAnsiTheme="minorHAnsi" w:cstheme="minorHAnsi"/>
          <w:color w:val="222222"/>
          <w:sz w:val="28"/>
          <w:szCs w:val="28"/>
          <w:lang w:val="uk-UA"/>
        </w:rPr>
        <w:t>ї</w:t>
      </w:r>
      <w:r w:rsidR="00087B59" w:rsidRPr="0099047D">
        <w:rPr>
          <w:rFonts w:asciiTheme="minorHAnsi" w:hAnsiTheme="minorHAnsi" w:cstheme="minorHAnsi"/>
          <w:color w:val="222222"/>
          <w:sz w:val="28"/>
          <w:szCs w:val="28"/>
          <w:lang w:val="uk-UA"/>
        </w:rPr>
        <w:t xml:space="preserve">. </w:t>
      </w:r>
      <w:r w:rsidR="001C6ABB">
        <w:rPr>
          <w:rFonts w:asciiTheme="minorHAnsi" w:hAnsiTheme="minorHAnsi" w:cstheme="minorHAnsi"/>
          <w:color w:val="222222"/>
          <w:sz w:val="28"/>
          <w:szCs w:val="28"/>
          <w:lang w:val="uk-UA"/>
        </w:rPr>
        <w:t>Такі</w:t>
      </w:r>
      <w:r w:rsidR="00087B59" w:rsidRPr="001C6ABB">
        <w:rPr>
          <w:rFonts w:asciiTheme="minorHAnsi" w:hAnsiTheme="minorHAnsi" w:cstheme="minorHAnsi"/>
          <w:color w:val="222222"/>
          <w:sz w:val="28"/>
          <w:szCs w:val="28"/>
          <w:lang w:val="uk-UA"/>
        </w:rPr>
        <w:t xml:space="preserve"> готел</w:t>
      </w:r>
      <w:r w:rsidR="001C6ABB">
        <w:rPr>
          <w:rFonts w:asciiTheme="minorHAnsi" w:hAnsiTheme="minorHAnsi" w:cstheme="minorHAnsi"/>
          <w:color w:val="222222"/>
          <w:sz w:val="28"/>
          <w:szCs w:val="28"/>
          <w:lang w:val="uk-UA"/>
        </w:rPr>
        <w:t>і розраховувались на клієнтів низького матеріального достатку</w:t>
      </w:r>
      <w:r w:rsidR="00A56D4F">
        <w:rPr>
          <w:rFonts w:asciiTheme="minorHAnsi" w:hAnsiTheme="minorHAnsi" w:cstheme="minorHAnsi"/>
          <w:color w:val="222222"/>
          <w:sz w:val="28"/>
          <w:szCs w:val="28"/>
          <w:lang w:val="uk-UA"/>
        </w:rPr>
        <w:t xml:space="preserve"> або</w:t>
      </w:r>
      <w:r w:rsidR="00087B59" w:rsidRPr="001C6ABB">
        <w:rPr>
          <w:rFonts w:asciiTheme="minorHAnsi" w:hAnsiTheme="minorHAnsi" w:cstheme="minorHAnsi"/>
          <w:color w:val="222222"/>
          <w:sz w:val="28"/>
          <w:szCs w:val="28"/>
          <w:lang w:val="uk-UA"/>
        </w:rPr>
        <w:t xml:space="preserve"> комерційних агентів. </w:t>
      </w:r>
      <w:r w:rsidR="00087B59" w:rsidRPr="000524DC">
        <w:rPr>
          <w:rFonts w:asciiTheme="minorHAnsi" w:hAnsiTheme="minorHAnsi" w:cstheme="minorHAnsi"/>
          <w:color w:val="222222"/>
          <w:sz w:val="28"/>
          <w:szCs w:val="28"/>
        </w:rPr>
        <w:t xml:space="preserve">На фоні </w:t>
      </w:r>
      <w:r w:rsidR="00A56D4F">
        <w:rPr>
          <w:rFonts w:asciiTheme="minorHAnsi" w:hAnsiTheme="minorHAnsi" w:cstheme="minorHAnsi"/>
          <w:color w:val="222222"/>
          <w:sz w:val="28"/>
          <w:szCs w:val="28"/>
          <w:lang w:val="uk-UA"/>
        </w:rPr>
        <w:t xml:space="preserve">скромних готелів </w:t>
      </w:r>
      <w:r w:rsidR="00087B59" w:rsidRPr="000524DC">
        <w:rPr>
          <w:rFonts w:asciiTheme="minorHAnsi" w:hAnsiTheme="minorHAnsi" w:cstheme="minorHAnsi"/>
          <w:color w:val="222222"/>
          <w:sz w:val="28"/>
          <w:szCs w:val="28"/>
        </w:rPr>
        <w:t xml:space="preserve">контрастували </w:t>
      </w:r>
      <w:proofErr w:type="gramStart"/>
      <w:r w:rsidR="00087B59" w:rsidRPr="000524DC">
        <w:rPr>
          <w:rFonts w:asciiTheme="minorHAnsi" w:hAnsiTheme="minorHAnsi" w:cstheme="minorHAnsi"/>
          <w:color w:val="222222"/>
          <w:sz w:val="28"/>
          <w:szCs w:val="28"/>
        </w:rPr>
        <w:t xml:space="preserve">великі та </w:t>
      </w:r>
      <w:r w:rsidR="00A56D4F">
        <w:rPr>
          <w:rFonts w:asciiTheme="minorHAnsi" w:hAnsiTheme="minorHAnsi" w:cstheme="minorHAnsi"/>
          <w:color w:val="222222"/>
          <w:sz w:val="28"/>
          <w:szCs w:val="28"/>
          <w:lang w:val="uk-UA"/>
        </w:rPr>
        <w:t>дея</w:t>
      </w:r>
      <w:r w:rsidR="00087B59" w:rsidRPr="000524DC">
        <w:rPr>
          <w:rFonts w:asciiTheme="minorHAnsi" w:hAnsiTheme="minorHAnsi" w:cstheme="minorHAnsi"/>
          <w:color w:val="222222"/>
          <w:sz w:val="28"/>
          <w:szCs w:val="28"/>
        </w:rPr>
        <w:t>кі мал</w:t>
      </w:r>
      <w:proofErr w:type="gramEnd"/>
      <w:r w:rsidR="00087B59" w:rsidRPr="000524DC">
        <w:rPr>
          <w:rFonts w:asciiTheme="minorHAnsi" w:hAnsiTheme="minorHAnsi" w:cstheme="minorHAnsi"/>
          <w:color w:val="222222"/>
          <w:sz w:val="28"/>
          <w:szCs w:val="28"/>
        </w:rPr>
        <w:t xml:space="preserve">і готелі з </w:t>
      </w:r>
      <w:r w:rsidR="00A56D4F">
        <w:rPr>
          <w:rFonts w:asciiTheme="minorHAnsi" w:hAnsiTheme="minorHAnsi" w:cstheme="minorHAnsi"/>
          <w:color w:val="222222"/>
          <w:sz w:val="28"/>
          <w:szCs w:val="28"/>
          <w:lang w:val="uk-UA"/>
        </w:rPr>
        <w:t>фешенебельним</w:t>
      </w:r>
      <w:r w:rsidR="00087B59" w:rsidRPr="000524DC">
        <w:rPr>
          <w:rFonts w:asciiTheme="minorHAnsi" w:hAnsiTheme="minorHAnsi" w:cstheme="minorHAnsi"/>
          <w:color w:val="222222"/>
          <w:sz w:val="28"/>
          <w:szCs w:val="28"/>
        </w:rPr>
        <w:t xml:space="preserve"> оздобленням інтер'єру, розкішними меблями, </w:t>
      </w:r>
      <w:r w:rsidR="00A56D4F">
        <w:rPr>
          <w:rFonts w:asciiTheme="minorHAnsi" w:hAnsiTheme="minorHAnsi" w:cstheme="minorHAnsi"/>
          <w:color w:val="222222"/>
          <w:sz w:val="28"/>
          <w:szCs w:val="28"/>
          <w:lang w:val="uk-UA"/>
        </w:rPr>
        <w:t>обізнаною</w:t>
      </w:r>
      <w:r w:rsidR="00087B59" w:rsidRPr="000524DC">
        <w:rPr>
          <w:rFonts w:asciiTheme="minorHAnsi" w:hAnsiTheme="minorHAnsi" w:cstheme="minorHAnsi"/>
          <w:color w:val="222222"/>
          <w:sz w:val="28"/>
          <w:szCs w:val="28"/>
        </w:rPr>
        <w:t xml:space="preserve"> обс</w:t>
      </w:r>
      <w:r w:rsidR="00A56D4F">
        <w:rPr>
          <w:rFonts w:asciiTheme="minorHAnsi" w:hAnsiTheme="minorHAnsi" w:cstheme="minorHAnsi"/>
          <w:color w:val="222222"/>
          <w:sz w:val="28"/>
          <w:szCs w:val="28"/>
        </w:rPr>
        <w:t>лугою, комунальними зручностями</w:t>
      </w:r>
      <w:r w:rsidR="00087B59" w:rsidRPr="000524DC">
        <w:rPr>
          <w:rFonts w:asciiTheme="minorHAnsi" w:hAnsiTheme="minorHAnsi" w:cstheme="minorHAnsi"/>
          <w:color w:val="222222"/>
          <w:sz w:val="28"/>
          <w:szCs w:val="28"/>
        </w:rPr>
        <w:t xml:space="preserve">. </w:t>
      </w:r>
      <w:proofErr w:type="gramStart"/>
      <w:r w:rsidR="00087B59" w:rsidRPr="000524DC">
        <w:rPr>
          <w:rFonts w:asciiTheme="minorHAnsi" w:hAnsiTheme="minorHAnsi" w:cstheme="minorHAnsi"/>
          <w:color w:val="222222"/>
          <w:sz w:val="28"/>
          <w:szCs w:val="28"/>
        </w:rPr>
        <w:t>Велик</w:t>
      </w:r>
      <w:proofErr w:type="gramEnd"/>
      <w:r w:rsidR="00087B59" w:rsidRPr="000524DC">
        <w:rPr>
          <w:rFonts w:asciiTheme="minorHAnsi" w:hAnsiTheme="minorHAnsi" w:cstheme="minorHAnsi"/>
          <w:color w:val="222222"/>
          <w:sz w:val="28"/>
          <w:szCs w:val="28"/>
        </w:rPr>
        <w:t>і дорогі готелі надавали послуги ресторану, кав'ярні, лазні, душу, тому прожива</w:t>
      </w:r>
      <w:r w:rsidR="00A56D4F">
        <w:rPr>
          <w:rFonts w:asciiTheme="minorHAnsi" w:hAnsiTheme="minorHAnsi" w:cstheme="minorHAnsi"/>
          <w:color w:val="222222"/>
          <w:sz w:val="28"/>
          <w:szCs w:val="28"/>
          <w:lang w:val="uk-UA"/>
        </w:rPr>
        <w:t>ли там лише</w:t>
      </w:r>
      <w:r w:rsidR="00087B59" w:rsidRPr="000524DC">
        <w:rPr>
          <w:rFonts w:asciiTheme="minorHAnsi" w:hAnsiTheme="minorHAnsi" w:cstheme="minorHAnsi"/>
          <w:color w:val="222222"/>
          <w:sz w:val="28"/>
          <w:szCs w:val="28"/>
        </w:rPr>
        <w:t xml:space="preserve"> багаті клієнти.</w:t>
      </w:r>
    </w:p>
    <w:p w:rsidR="00087B59" w:rsidRPr="000524DC" w:rsidRDefault="00667703"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lang w:val="uk-UA"/>
        </w:rPr>
        <w:tab/>
      </w:r>
      <w:proofErr w:type="gramStart"/>
      <w:r w:rsidR="00087B59" w:rsidRPr="000524DC">
        <w:rPr>
          <w:rFonts w:asciiTheme="minorHAnsi" w:hAnsiTheme="minorHAnsi" w:cstheme="minorHAnsi"/>
          <w:color w:val="222222"/>
          <w:sz w:val="28"/>
          <w:szCs w:val="28"/>
        </w:rPr>
        <w:t xml:space="preserve">У Східній Галичині на загальному фоні щодо кількості готелів, в тому числі фешенебельних, виділявся Львів. На початку XX ст. у Львові нараховувалось </w:t>
      </w:r>
      <w:r w:rsidR="006D3E01">
        <w:rPr>
          <w:rFonts w:asciiTheme="minorHAnsi" w:hAnsiTheme="minorHAnsi" w:cstheme="minorHAnsi"/>
          <w:color w:val="222222"/>
          <w:sz w:val="28"/>
          <w:szCs w:val="28"/>
          <w:lang w:val="uk-UA"/>
        </w:rPr>
        <w:t xml:space="preserve"> </w:t>
      </w:r>
      <w:r w:rsidR="00087B59" w:rsidRPr="000524DC">
        <w:rPr>
          <w:rFonts w:asciiTheme="minorHAnsi" w:hAnsiTheme="minorHAnsi" w:cstheme="minorHAnsi"/>
          <w:color w:val="222222"/>
          <w:sz w:val="28"/>
          <w:szCs w:val="28"/>
        </w:rPr>
        <w:t>48 готелів, для порівняння у Варшаві - 32, Кракові - лише 18.</w:t>
      </w:r>
      <w:proofErr w:type="gramEnd"/>
    </w:p>
    <w:p w:rsidR="00087B59" w:rsidRPr="000524DC" w:rsidRDefault="00087B59"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rPr>
        <w:t>Найбільш відомими готелями Львова б</w:t>
      </w:r>
      <w:r w:rsidR="00667703" w:rsidRPr="000524DC">
        <w:rPr>
          <w:rFonts w:asciiTheme="minorHAnsi" w:hAnsiTheme="minorHAnsi" w:cstheme="minorHAnsi"/>
          <w:color w:val="222222"/>
          <w:sz w:val="28"/>
          <w:szCs w:val="28"/>
        </w:rPr>
        <w:t>ули "Жорж", заснований у 1796 р</w:t>
      </w:r>
      <w:r w:rsidRPr="000524DC">
        <w:rPr>
          <w:rFonts w:asciiTheme="minorHAnsi" w:hAnsiTheme="minorHAnsi" w:cstheme="minorHAnsi"/>
          <w:color w:val="222222"/>
          <w:sz w:val="28"/>
          <w:szCs w:val="28"/>
        </w:rPr>
        <w:t xml:space="preserve">. До послуг клієнтів були 93 номера: 32 - апартаменти з лазничками, центральне опалення, </w:t>
      </w:r>
      <w:proofErr w:type="gramStart"/>
      <w:r w:rsidRPr="000524DC">
        <w:rPr>
          <w:rFonts w:asciiTheme="minorHAnsi" w:hAnsiTheme="minorHAnsi" w:cstheme="minorHAnsi"/>
          <w:color w:val="222222"/>
          <w:sz w:val="28"/>
          <w:szCs w:val="28"/>
        </w:rPr>
        <w:t>у</w:t>
      </w:r>
      <w:proofErr w:type="gramEnd"/>
      <w:r w:rsidRPr="000524DC">
        <w:rPr>
          <w:rFonts w:asciiTheme="minorHAnsi" w:hAnsiTheme="minorHAnsi" w:cstheme="minorHAnsi"/>
          <w:color w:val="222222"/>
          <w:sz w:val="28"/>
          <w:szCs w:val="28"/>
        </w:rPr>
        <w:t xml:space="preserve"> </w:t>
      </w:r>
      <w:proofErr w:type="gramStart"/>
      <w:r w:rsidRPr="000524DC">
        <w:rPr>
          <w:rFonts w:asciiTheme="minorHAnsi" w:hAnsiTheme="minorHAnsi" w:cstheme="minorHAnsi"/>
          <w:color w:val="222222"/>
          <w:sz w:val="28"/>
          <w:szCs w:val="28"/>
        </w:rPr>
        <w:t>номерах</w:t>
      </w:r>
      <w:proofErr w:type="gramEnd"/>
      <w:r w:rsidRPr="000524DC">
        <w:rPr>
          <w:rFonts w:asciiTheme="minorHAnsi" w:hAnsiTheme="minorHAnsi" w:cstheme="minorHAnsi"/>
          <w:color w:val="222222"/>
          <w:sz w:val="28"/>
          <w:szCs w:val="28"/>
        </w:rPr>
        <w:t xml:space="preserve"> тепла і холодна вода, телефон. </w:t>
      </w:r>
      <w:proofErr w:type="gramStart"/>
      <w:r w:rsidRPr="000524DC">
        <w:rPr>
          <w:rFonts w:asciiTheme="minorHAnsi" w:hAnsiTheme="minorHAnsi" w:cstheme="minorHAnsi"/>
          <w:color w:val="222222"/>
          <w:sz w:val="28"/>
          <w:szCs w:val="28"/>
        </w:rPr>
        <w:t>Ц</w:t>
      </w:r>
      <w:proofErr w:type="gramEnd"/>
      <w:r w:rsidRPr="000524DC">
        <w:rPr>
          <w:rFonts w:asciiTheme="minorHAnsi" w:hAnsiTheme="minorHAnsi" w:cstheme="minorHAnsi"/>
          <w:color w:val="222222"/>
          <w:sz w:val="28"/>
          <w:szCs w:val="28"/>
        </w:rPr>
        <w:t>іна визначалась обладнанням номера і становила від 6 злот. - одномісний номер до 24 злот. - двомісний номер з ванною. До послуг клієнтів були фешенебельний ресторан, кав'ярня, у мармуровій залі щовечора грав оркестр.</w:t>
      </w:r>
    </w:p>
    <w:p w:rsidR="00087B59" w:rsidRPr="000524DC" w:rsidRDefault="00C0484F"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lang w:val="uk-UA"/>
        </w:rPr>
        <w:tab/>
      </w:r>
      <w:r w:rsidR="00087B59" w:rsidRPr="000524DC">
        <w:rPr>
          <w:rFonts w:asciiTheme="minorHAnsi" w:hAnsiTheme="minorHAnsi" w:cstheme="minorHAnsi"/>
          <w:color w:val="222222"/>
          <w:sz w:val="28"/>
          <w:szCs w:val="28"/>
        </w:rPr>
        <w:t xml:space="preserve">Готель "Гранд" відкритий у 1893 р. - один з найбільш розкішних у місті. Готель містив 48 номерів, ресторан, виділявся оригінальною </w:t>
      </w:r>
      <w:proofErr w:type="gramStart"/>
      <w:r w:rsidR="00087B59" w:rsidRPr="000524DC">
        <w:rPr>
          <w:rFonts w:asciiTheme="minorHAnsi" w:hAnsiTheme="minorHAnsi" w:cstheme="minorHAnsi"/>
          <w:color w:val="222222"/>
          <w:sz w:val="28"/>
          <w:szCs w:val="28"/>
        </w:rPr>
        <w:t>арх</w:t>
      </w:r>
      <w:proofErr w:type="gramEnd"/>
      <w:r w:rsidR="00087B59" w:rsidRPr="000524DC">
        <w:rPr>
          <w:rFonts w:asciiTheme="minorHAnsi" w:hAnsiTheme="minorHAnsi" w:cstheme="minorHAnsi"/>
          <w:color w:val="222222"/>
          <w:sz w:val="28"/>
          <w:szCs w:val="28"/>
        </w:rPr>
        <w:t>ітектурою, інтер'єр виконано в необароковому стилі.</w:t>
      </w:r>
    </w:p>
    <w:p w:rsidR="00087B59" w:rsidRPr="000524DC" w:rsidRDefault="00E032CA"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lang w:val="uk-UA"/>
        </w:rPr>
        <w:tab/>
      </w:r>
      <w:r w:rsidR="00087B59" w:rsidRPr="000524DC">
        <w:rPr>
          <w:rFonts w:asciiTheme="minorHAnsi" w:hAnsiTheme="minorHAnsi" w:cstheme="minorHAnsi"/>
          <w:color w:val="222222"/>
          <w:sz w:val="28"/>
          <w:szCs w:val="28"/>
        </w:rPr>
        <w:t xml:space="preserve">Значного поширення у Галичині набули пансіонати - мебльовані кімнати, </w:t>
      </w:r>
      <w:proofErr w:type="gramStart"/>
      <w:r w:rsidR="00087B59" w:rsidRPr="000524DC">
        <w:rPr>
          <w:rFonts w:asciiTheme="minorHAnsi" w:hAnsiTheme="minorHAnsi" w:cstheme="minorHAnsi"/>
          <w:color w:val="222222"/>
          <w:sz w:val="28"/>
          <w:szCs w:val="28"/>
        </w:rPr>
        <w:t>створен</w:t>
      </w:r>
      <w:proofErr w:type="gramEnd"/>
      <w:r w:rsidR="00087B59" w:rsidRPr="000524DC">
        <w:rPr>
          <w:rFonts w:asciiTheme="minorHAnsi" w:hAnsiTheme="minorHAnsi" w:cstheme="minorHAnsi"/>
          <w:color w:val="222222"/>
          <w:sz w:val="28"/>
          <w:szCs w:val="28"/>
        </w:rPr>
        <w:t>і на зразок західноєвропейських і розраховані на тривале перебування гостей. Пансіонати були меншими за розмірами щодо готелів, характеризувались сімейним затишком, надавались окремо кімнати для сну, ї</w:t>
      </w:r>
      <w:proofErr w:type="gramStart"/>
      <w:r w:rsidR="00087B59" w:rsidRPr="000524DC">
        <w:rPr>
          <w:rFonts w:asciiTheme="minorHAnsi" w:hAnsiTheme="minorHAnsi" w:cstheme="minorHAnsi"/>
          <w:color w:val="222222"/>
          <w:sz w:val="28"/>
          <w:szCs w:val="28"/>
        </w:rPr>
        <w:t>дальня</w:t>
      </w:r>
      <w:proofErr w:type="gramEnd"/>
      <w:r w:rsidR="00087B59" w:rsidRPr="000524DC">
        <w:rPr>
          <w:rFonts w:asciiTheme="minorHAnsi" w:hAnsiTheme="minorHAnsi" w:cstheme="minorHAnsi"/>
          <w:color w:val="222222"/>
          <w:sz w:val="28"/>
          <w:szCs w:val="28"/>
        </w:rPr>
        <w:t xml:space="preserve"> і салон були спільними.</w:t>
      </w:r>
    </w:p>
    <w:p w:rsidR="00702B03" w:rsidRPr="000524DC" w:rsidRDefault="00702B03" w:rsidP="002A631F">
      <w:pPr>
        <w:spacing w:line="360" w:lineRule="auto"/>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lang w:val="uk-UA"/>
        </w:rPr>
        <w:tab/>
      </w:r>
      <w:r w:rsidR="006D3E01">
        <w:rPr>
          <w:rFonts w:asciiTheme="minorHAnsi" w:hAnsiTheme="minorHAnsi" w:cstheme="minorHAnsi"/>
          <w:color w:val="222222"/>
          <w:sz w:val="28"/>
          <w:szCs w:val="28"/>
          <w:lang w:val="uk-UA"/>
        </w:rPr>
        <w:t>Відповідно</w:t>
      </w:r>
      <w:r w:rsidR="00087B59" w:rsidRPr="000524DC">
        <w:rPr>
          <w:rFonts w:asciiTheme="minorHAnsi" w:hAnsiTheme="minorHAnsi" w:cstheme="minorHAnsi"/>
          <w:color w:val="222222"/>
          <w:sz w:val="28"/>
          <w:szCs w:val="28"/>
        </w:rPr>
        <w:t xml:space="preserve"> мережа готельних </w:t>
      </w:r>
      <w:r w:rsidR="006D3E01">
        <w:rPr>
          <w:rFonts w:asciiTheme="minorHAnsi" w:hAnsiTheme="minorHAnsi" w:cstheme="minorHAnsi"/>
          <w:color w:val="222222"/>
          <w:sz w:val="28"/>
          <w:szCs w:val="28"/>
          <w:lang w:val="uk-UA"/>
        </w:rPr>
        <w:t>підприємств</w:t>
      </w:r>
      <w:r w:rsidR="00087B59" w:rsidRPr="000524DC">
        <w:rPr>
          <w:rFonts w:asciiTheme="minorHAnsi" w:hAnsiTheme="minorHAnsi" w:cstheme="minorHAnsi"/>
          <w:color w:val="222222"/>
          <w:sz w:val="28"/>
          <w:szCs w:val="28"/>
        </w:rPr>
        <w:t xml:space="preserve"> в Україні</w:t>
      </w:r>
      <w:r w:rsidR="006D3E01">
        <w:rPr>
          <w:rFonts w:asciiTheme="minorHAnsi" w:hAnsiTheme="minorHAnsi" w:cstheme="minorHAnsi"/>
          <w:color w:val="222222"/>
          <w:sz w:val="28"/>
          <w:szCs w:val="28"/>
          <w:lang w:val="uk-UA"/>
        </w:rPr>
        <w:t xml:space="preserve"> набуває</w:t>
      </w:r>
      <w:r w:rsidR="00087B59" w:rsidRPr="000524DC">
        <w:rPr>
          <w:rFonts w:asciiTheme="minorHAnsi" w:hAnsiTheme="minorHAnsi" w:cstheme="minorHAnsi"/>
          <w:color w:val="222222"/>
          <w:sz w:val="28"/>
          <w:szCs w:val="28"/>
        </w:rPr>
        <w:t xml:space="preserve"> інтенсивно</w:t>
      </w:r>
      <w:r w:rsidR="006D3E01">
        <w:rPr>
          <w:rFonts w:asciiTheme="minorHAnsi" w:hAnsiTheme="minorHAnsi" w:cstheme="minorHAnsi"/>
          <w:color w:val="222222"/>
          <w:sz w:val="28"/>
          <w:szCs w:val="28"/>
          <w:lang w:val="uk-UA"/>
        </w:rPr>
        <w:t>го</w:t>
      </w:r>
      <w:r w:rsidR="00087B59" w:rsidRPr="000524DC">
        <w:rPr>
          <w:rFonts w:asciiTheme="minorHAnsi" w:hAnsiTheme="minorHAnsi" w:cstheme="minorHAnsi"/>
          <w:color w:val="222222"/>
          <w:sz w:val="28"/>
          <w:szCs w:val="28"/>
        </w:rPr>
        <w:t xml:space="preserve"> розшир</w:t>
      </w:r>
      <w:r w:rsidR="006D3E01">
        <w:rPr>
          <w:rFonts w:asciiTheme="minorHAnsi" w:hAnsiTheme="minorHAnsi" w:cstheme="minorHAnsi"/>
          <w:color w:val="222222"/>
          <w:sz w:val="28"/>
          <w:szCs w:val="28"/>
          <w:lang w:val="uk-UA"/>
        </w:rPr>
        <w:t>ення</w:t>
      </w:r>
      <w:r w:rsidR="00087B59" w:rsidRPr="000524DC">
        <w:rPr>
          <w:rFonts w:asciiTheme="minorHAnsi" w:hAnsiTheme="minorHAnsi" w:cstheme="minorHAnsi"/>
          <w:color w:val="222222"/>
          <w:sz w:val="28"/>
          <w:szCs w:val="28"/>
        </w:rPr>
        <w:t xml:space="preserve"> лише в кінці XIX ст. Цьому спри</w:t>
      </w:r>
      <w:r w:rsidR="006D3E01">
        <w:rPr>
          <w:rFonts w:asciiTheme="minorHAnsi" w:hAnsiTheme="minorHAnsi" w:cstheme="minorHAnsi"/>
          <w:color w:val="222222"/>
          <w:sz w:val="28"/>
          <w:szCs w:val="28"/>
          <w:lang w:val="uk-UA"/>
        </w:rPr>
        <w:t>яє</w:t>
      </w:r>
      <w:r w:rsidR="00087B59" w:rsidRPr="000524DC">
        <w:rPr>
          <w:rFonts w:asciiTheme="minorHAnsi" w:hAnsiTheme="minorHAnsi" w:cstheme="minorHAnsi"/>
          <w:color w:val="222222"/>
          <w:sz w:val="28"/>
          <w:szCs w:val="28"/>
        </w:rPr>
        <w:t xml:space="preserve"> економічне зростання, розвиток транспортної інфраструктури, </w:t>
      </w:r>
      <w:proofErr w:type="gramStart"/>
      <w:r w:rsidR="00087B59" w:rsidRPr="000524DC">
        <w:rPr>
          <w:rFonts w:asciiTheme="minorHAnsi" w:hAnsiTheme="minorHAnsi" w:cstheme="minorHAnsi"/>
          <w:color w:val="222222"/>
          <w:sz w:val="28"/>
          <w:szCs w:val="28"/>
        </w:rPr>
        <w:t>п</w:t>
      </w:r>
      <w:proofErr w:type="gramEnd"/>
      <w:r w:rsidR="00087B59" w:rsidRPr="000524DC">
        <w:rPr>
          <w:rFonts w:asciiTheme="minorHAnsi" w:hAnsiTheme="minorHAnsi" w:cstheme="minorHAnsi"/>
          <w:color w:val="222222"/>
          <w:sz w:val="28"/>
          <w:szCs w:val="28"/>
        </w:rPr>
        <w:t xml:space="preserve">іднесення просвітництва в Україні, широкі зв'язки з європейськими державами. Важлива риса в організації сфери гостинності пов'язувалась з високою якістю обслуговування, що відповідала </w:t>
      </w:r>
      <w:proofErr w:type="gramStart"/>
      <w:r w:rsidR="00087B59" w:rsidRPr="000524DC">
        <w:rPr>
          <w:rFonts w:asciiTheme="minorHAnsi" w:hAnsiTheme="minorHAnsi" w:cstheme="minorHAnsi"/>
          <w:color w:val="222222"/>
          <w:sz w:val="28"/>
          <w:szCs w:val="28"/>
        </w:rPr>
        <w:t>св</w:t>
      </w:r>
      <w:proofErr w:type="gramEnd"/>
      <w:r w:rsidR="00087B59" w:rsidRPr="000524DC">
        <w:rPr>
          <w:rFonts w:asciiTheme="minorHAnsi" w:hAnsiTheme="minorHAnsi" w:cstheme="minorHAnsi"/>
          <w:color w:val="222222"/>
          <w:sz w:val="28"/>
          <w:szCs w:val="28"/>
        </w:rPr>
        <w:t xml:space="preserve">ітовим стандартам, водночас висока ціна послуг була </w:t>
      </w:r>
      <w:r w:rsidR="00087B59" w:rsidRPr="000524DC">
        <w:rPr>
          <w:rFonts w:asciiTheme="minorHAnsi" w:hAnsiTheme="minorHAnsi" w:cstheme="minorHAnsi"/>
          <w:color w:val="222222"/>
          <w:sz w:val="28"/>
          <w:szCs w:val="28"/>
        </w:rPr>
        <w:lastRenderedPageBreak/>
        <w:t>доступною насамперед для осіб високого матеріального достатку</w:t>
      </w:r>
      <w:r w:rsidRPr="000524DC">
        <w:rPr>
          <w:rFonts w:asciiTheme="minorHAnsi" w:hAnsiTheme="minorHAnsi" w:cstheme="minorHAnsi"/>
          <w:color w:val="222222"/>
          <w:sz w:val="28"/>
          <w:szCs w:val="28"/>
          <w:lang w:val="uk-UA"/>
        </w:rPr>
        <w:t>.</w:t>
      </w:r>
    </w:p>
    <w:p w:rsidR="00087B59" w:rsidRPr="000524DC" w:rsidRDefault="00702B03"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lang w:val="uk-UA"/>
        </w:rPr>
        <w:tab/>
      </w:r>
      <w:r w:rsidR="00087B59" w:rsidRPr="000524DC">
        <w:rPr>
          <w:rFonts w:asciiTheme="minorHAnsi" w:hAnsiTheme="minorHAnsi" w:cstheme="minorHAnsi"/>
          <w:color w:val="222222"/>
          <w:sz w:val="28"/>
          <w:szCs w:val="28"/>
          <w:lang w:val="uk-UA"/>
        </w:rPr>
        <w:t xml:space="preserve">В період між Першою і Другою світовими війнами у розвитку готельної сфери відбулися суттєві зміни. </w:t>
      </w:r>
      <w:r w:rsidR="00087B59" w:rsidRPr="000524DC">
        <w:rPr>
          <w:rFonts w:asciiTheme="minorHAnsi" w:hAnsiTheme="minorHAnsi" w:cstheme="minorHAnsi"/>
          <w:color w:val="222222"/>
          <w:sz w:val="28"/>
          <w:szCs w:val="28"/>
        </w:rPr>
        <w:t xml:space="preserve">В межах Радянської України здійснюється націоналізація готельних </w:t>
      </w:r>
      <w:proofErr w:type="gramStart"/>
      <w:r w:rsidR="00087B59" w:rsidRPr="000524DC">
        <w:rPr>
          <w:rFonts w:asciiTheme="minorHAnsi" w:hAnsiTheme="minorHAnsi" w:cstheme="minorHAnsi"/>
          <w:color w:val="222222"/>
          <w:sz w:val="28"/>
          <w:szCs w:val="28"/>
        </w:rPr>
        <w:t>п</w:t>
      </w:r>
      <w:proofErr w:type="gramEnd"/>
      <w:r w:rsidR="00087B59" w:rsidRPr="000524DC">
        <w:rPr>
          <w:rFonts w:asciiTheme="minorHAnsi" w:hAnsiTheme="minorHAnsi" w:cstheme="minorHAnsi"/>
          <w:color w:val="222222"/>
          <w:sz w:val="28"/>
          <w:szCs w:val="28"/>
        </w:rPr>
        <w:t xml:space="preserve">ідприємств і створюється єдина державна система управління готельним господарством. Відсутність досвіду управління зумовлює стихійний характер її розвитку, постійну зміну організаційних центрів управління. Несприятливими для готельного господарства були складні </w:t>
      </w:r>
      <w:proofErr w:type="gramStart"/>
      <w:r w:rsidR="00087B59" w:rsidRPr="000524DC">
        <w:rPr>
          <w:rFonts w:asciiTheme="minorHAnsi" w:hAnsiTheme="minorHAnsi" w:cstheme="minorHAnsi"/>
          <w:color w:val="222222"/>
          <w:sz w:val="28"/>
          <w:szCs w:val="28"/>
        </w:rPr>
        <w:t>соц</w:t>
      </w:r>
      <w:proofErr w:type="gramEnd"/>
      <w:r w:rsidR="00087B59" w:rsidRPr="000524DC">
        <w:rPr>
          <w:rFonts w:asciiTheme="minorHAnsi" w:hAnsiTheme="minorHAnsi" w:cstheme="minorHAnsi"/>
          <w:color w:val="222222"/>
          <w:sz w:val="28"/>
          <w:szCs w:val="28"/>
        </w:rPr>
        <w:t xml:space="preserve">іально-побутові умови в країні, що зумовили зменшення готельних підприємств за рахунок їхнього перепрофілювання у житлові будівлі та приміщення різних організацій. Лише </w:t>
      </w:r>
      <w:proofErr w:type="gramStart"/>
      <w:r w:rsidR="00087B59" w:rsidRPr="000524DC">
        <w:rPr>
          <w:rFonts w:asciiTheme="minorHAnsi" w:hAnsiTheme="minorHAnsi" w:cstheme="minorHAnsi"/>
          <w:color w:val="222222"/>
          <w:sz w:val="28"/>
          <w:szCs w:val="28"/>
        </w:rPr>
        <w:t>у</w:t>
      </w:r>
      <w:proofErr w:type="gramEnd"/>
      <w:r w:rsidR="00087B59" w:rsidRPr="000524DC">
        <w:rPr>
          <w:rFonts w:asciiTheme="minorHAnsi" w:hAnsiTheme="minorHAnsi" w:cstheme="minorHAnsi"/>
          <w:color w:val="222222"/>
          <w:sz w:val="28"/>
          <w:szCs w:val="28"/>
        </w:rPr>
        <w:t xml:space="preserve"> </w:t>
      </w:r>
      <w:proofErr w:type="gramStart"/>
      <w:r w:rsidR="00087B59" w:rsidRPr="000524DC">
        <w:rPr>
          <w:rFonts w:asciiTheme="minorHAnsi" w:hAnsiTheme="minorHAnsi" w:cstheme="minorHAnsi"/>
          <w:color w:val="222222"/>
          <w:sz w:val="28"/>
          <w:szCs w:val="28"/>
        </w:rPr>
        <w:t>друг</w:t>
      </w:r>
      <w:proofErr w:type="gramEnd"/>
      <w:r w:rsidR="00087B59" w:rsidRPr="000524DC">
        <w:rPr>
          <w:rFonts w:asciiTheme="minorHAnsi" w:hAnsiTheme="minorHAnsi" w:cstheme="minorHAnsi"/>
          <w:color w:val="222222"/>
          <w:sz w:val="28"/>
          <w:szCs w:val="28"/>
        </w:rPr>
        <w:t xml:space="preserve">ій половині 30-х років XX ст. ситуація змінюється. У великих </w:t>
      </w:r>
      <w:proofErr w:type="gramStart"/>
      <w:r w:rsidR="00087B59" w:rsidRPr="000524DC">
        <w:rPr>
          <w:rFonts w:asciiTheme="minorHAnsi" w:hAnsiTheme="minorHAnsi" w:cstheme="minorHAnsi"/>
          <w:color w:val="222222"/>
          <w:sz w:val="28"/>
          <w:szCs w:val="28"/>
        </w:rPr>
        <w:t>м</w:t>
      </w:r>
      <w:proofErr w:type="gramEnd"/>
      <w:r w:rsidR="00087B59" w:rsidRPr="000524DC">
        <w:rPr>
          <w:rFonts w:asciiTheme="minorHAnsi" w:hAnsiTheme="minorHAnsi" w:cstheme="minorHAnsi"/>
          <w:color w:val="222222"/>
          <w:sz w:val="28"/>
          <w:szCs w:val="28"/>
        </w:rPr>
        <w:t>істах будуються нові і передаються у використанн</w:t>
      </w:r>
      <w:r w:rsidR="00124863">
        <w:rPr>
          <w:rFonts w:asciiTheme="minorHAnsi" w:hAnsiTheme="minorHAnsi" w:cstheme="minorHAnsi"/>
          <w:color w:val="222222"/>
          <w:sz w:val="28"/>
          <w:szCs w:val="28"/>
        </w:rPr>
        <w:t>я за призначенням окремі готелі</w:t>
      </w:r>
      <w:r w:rsidR="00087B59" w:rsidRPr="000524DC">
        <w:rPr>
          <w:rFonts w:asciiTheme="minorHAnsi" w:hAnsiTheme="minorHAnsi" w:cstheme="minorHAnsi"/>
          <w:color w:val="222222"/>
          <w:sz w:val="28"/>
          <w:szCs w:val="28"/>
        </w:rPr>
        <w:t xml:space="preserve"> [</w:t>
      </w:r>
      <w:r w:rsidR="00A87C20" w:rsidRPr="000524DC">
        <w:rPr>
          <w:rFonts w:asciiTheme="minorHAnsi" w:hAnsiTheme="minorHAnsi" w:cstheme="minorHAnsi"/>
          <w:color w:val="222222"/>
          <w:sz w:val="28"/>
          <w:szCs w:val="28"/>
        </w:rPr>
        <w:t>11</w:t>
      </w:r>
      <w:r w:rsidR="00087B59" w:rsidRPr="000524DC">
        <w:rPr>
          <w:rFonts w:asciiTheme="minorHAnsi" w:hAnsiTheme="minorHAnsi" w:cstheme="minorHAnsi"/>
          <w:color w:val="222222"/>
          <w:sz w:val="28"/>
          <w:szCs w:val="28"/>
        </w:rPr>
        <w:t>].</w:t>
      </w:r>
    </w:p>
    <w:p w:rsidR="00087B59" w:rsidRPr="000524DC" w:rsidRDefault="001A374C"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lang w:val="uk-UA"/>
        </w:rPr>
        <w:tab/>
      </w:r>
      <w:r w:rsidR="00087B59" w:rsidRPr="000524DC">
        <w:rPr>
          <w:rFonts w:asciiTheme="minorHAnsi" w:hAnsiTheme="minorHAnsi" w:cstheme="minorHAnsi"/>
          <w:color w:val="222222"/>
          <w:sz w:val="28"/>
          <w:szCs w:val="28"/>
          <w:lang w:val="uk-UA"/>
        </w:rPr>
        <w:t>В межах Зах</w:t>
      </w:r>
      <w:r w:rsidR="005F7CBD">
        <w:rPr>
          <w:rFonts w:asciiTheme="minorHAnsi" w:hAnsiTheme="minorHAnsi" w:cstheme="minorHAnsi"/>
          <w:color w:val="222222"/>
          <w:sz w:val="28"/>
          <w:szCs w:val="28"/>
          <w:lang w:val="uk-UA"/>
        </w:rPr>
        <w:t>оду</w:t>
      </w:r>
      <w:r w:rsidR="00087B59" w:rsidRPr="000524DC">
        <w:rPr>
          <w:rFonts w:asciiTheme="minorHAnsi" w:hAnsiTheme="minorHAnsi" w:cstheme="minorHAnsi"/>
          <w:color w:val="222222"/>
          <w:sz w:val="28"/>
          <w:szCs w:val="28"/>
          <w:lang w:val="uk-UA"/>
        </w:rPr>
        <w:t xml:space="preserve"> України, що перебув</w:t>
      </w:r>
      <w:r w:rsidR="005F7CBD">
        <w:rPr>
          <w:rFonts w:asciiTheme="minorHAnsi" w:hAnsiTheme="minorHAnsi" w:cstheme="minorHAnsi"/>
          <w:color w:val="222222"/>
          <w:sz w:val="28"/>
          <w:szCs w:val="28"/>
          <w:lang w:val="uk-UA"/>
        </w:rPr>
        <w:t>ав</w:t>
      </w:r>
      <w:r w:rsidR="00087B59" w:rsidRPr="000524DC">
        <w:rPr>
          <w:rFonts w:asciiTheme="minorHAnsi" w:hAnsiTheme="minorHAnsi" w:cstheme="minorHAnsi"/>
          <w:color w:val="222222"/>
          <w:sz w:val="28"/>
          <w:szCs w:val="28"/>
          <w:lang w:val="uk-UA"/>
        </w:rPr>
        <w:t xml:space="preserve"> в складі Польщі, Чехословаччини та Румунії, готельні підприємства знаходились у приватному володінні, що сприяло кращому матеріальному забезпеченню, організації обслуговування. </w:t>
      </w:r>
      <w:r w:rsidR="00803A95">
        <w:rPr>
          <w:rFonts w:asciiTheme="minorHAnsi" w:hAnsiTheme="minorHAnsi" w:cstheme="minorHAnsi"/>
          <w:color w:val="222222"/>
          <w:sz w:val="28"/>
          <w:szCs w:val="28"/>
          <w:lang w:val="uk-UA"/>
        </w:rPr>
        <w:t xml:space="preserve">Основною </w:t>
      </w:r>
      <w:r w:rsidR="00087B59" w:rsidRPr="000524DC">
        <w:rPr>
          <w:rFonts w:asciiTheme="minorHAnsi" w:hAnsiTheme="minorHAnsi" w:cstheme="minorHAnsi"/>
          <w:color w:val="222222"/>
          <w:sz w:val="28"/>
          <w:szCs w:val="28"/>
        </w:rPr>
        <w:t>рисою готельної сфери була до</w:t>
      </w:r>
      <w:r w:rsidR="00803A95">
        <w:rPr>
          <w:rFonts w:asciiTheme="minorHAnsi" w:hAnsiTheme="minorHAnsi" w:cstheme="minorHAnsi"/>
          <w:color w:val="222222"/>
          <w:sz w:val="28"/>
          <w:szCs w:val="28"/>
          <w:lang w:val="uk-UA"/>
        </w:rPr>
        <w:t>сить</w:t>
      </w:r>
      <w:r w:rsidR="00087B59" w:rsidRPr="000524DC">
        <w:rPr>
          <w:rFonts w:asciiTheme="minorHAnsi" w:hAnsiTheme="minorHAnsi" w:cstheme="minorHAnsi"/>
          <w:color w:val="222222"/>
          <w:sz w:val="28"/>
          <w:szCs w:val="28"/>
        </w:rPr>
        <w:t xml:space="preserve"> </w:t>
      </w:r>
      <w:r w:rsidR="00803A95">
        <w:rPr>
          <w:rFonts w:asciiTheme="minorHAnsi" w:hAnsiTheme="minorHAnsi" w:cstheme="minorHAnsi"/>
          <w:color w:val="222222"/>
          <w:sz w:val="28"/>
          <w:szCs w:val="28"/>
          <w:lang w:val="uk-UA"/>
        </w:rPr>
        <w:t>велика</w:t>
      </w:r>
      <w:r w:rsidR="006B676D">
        <w:rPr>
          <w:rFonts w:asciiTheme="minorHAnsi" w:hAnsiTheme="minorHAnsi" w:cstheme="minorHAnsi"/>
          <w:color w:val="222222"/>
          <w:sz w:val="28"/>
          <w:szCs w:val="28"/>
        </w:rPr>
        <w:t xml:space="preserve"> мережа </w:t>
      </w:r>
      <w:r w:rsidR="00803A95">
        <w:rPr>
          <w:rFonts w:asciiTheme="minorHAnsi" w:hAnsiTheme="minorHAnsi" w:cstheme="minorHAnsi"/>
          <w:color w:val="222222"/>
          <w:sz w:val="28"/>
          <w:szCs w:val="28"/>
          <w:lang w:val="uk-UA"/>
        </w:rPr>
        <w:t>малих</w:t>
      </w:r>
      <w:r w:rsidR="006B676D">
        <w:rPr>
          <w:rFonts w:asciiTheme="minorHAnsi" w:hAnsiTheme="minorHAnsi" w:cstheme="minorHAnsi"/>
          <w:color w:val="222222"/>
          <w:sz w:val="28"/>
          <w:szCs w:val="28"/>
        </w:rPr>
        <w:t xml:space="preserve"> закладів, </w:t>
      </w:r>
      <w:r w:rsidR="00087B59" w:rsidRPr="000524DC">
        <w:rPr>
          <w:rFonts w:asciiTheme="minorHAnsi" w:hAnsiTheme="minorHAnsi" w:cstheme="minorHAnsi"/>
          <w:color w:val="222222"/>
          <w:sz w:val="28"/>
          <w:szCs w:val="28"/>
        </w:rPr>
        <w:t xml:space="preserve">орієнтованих на обслуговування </w:t>
      </w:r>
      <w:r w:rsidR="006B676D">
        <w:rPr>
          <w:rFonts w:asciiTheme="minorHAnsi" w:hAnsiTheme="minorHAnsi" w:cstheme="minorHAnsi"/>
          <w:color w:val="222222"/>
          <w:sz w:val="28"/>
          <w:szCs w:val="28"/>
          <w:lang w:val="uk-UA"/>
        </w:rPr>
        <w:t>будь яких</w:t>
      </w:r>
      <w:r w:rsidR="00087B59" w:rsidRPr="000524DC">
        <w:rPr>
          <w:rFonts w:asciiTheme="minorHAnsi" w:hAnsiTheme="minorHAnsi" w:cstheme="minorHAnsi"/>
          <w:color w:val="222222"/>
          <w:sz w:val="28"/>
          <w:szCs w:val="28"/>
        </w:rPr>
        <w:t xml:space="preserve"> категорій населення.</w:t>
      </w:r>
    </w:p>
    <w:p w:rsidR="00CB68E4" w:rsidRPr="000524DC" w:rsidRDefault="00670909" w:rsidP="002A631F">
      <w:pPr>
        <w:spacing w:line="360" w:lineRule="auto"/>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lang w:val="uk-UA"/>
        </w:rPr>
        <w:tab/>
      </w:r>
      <w:r w:rsidR="006F6A34">
        <w:rPr>
          <w:rFonts w:asciiTheme="minorHAnsi" w:hAnsiTheme="minorHAnsi" w:cstheme="minorHAnsi"/>
          <w:color w:val="222222"/>
          <w:sz w:val="28"/>
          <w:szCs w:val="28"/>
          <w:lang w:val="uk-UA"/>
        </w:rPr>
        <w:t>П</w:t>
      </w:r>
      <w:r w:rsidR="006F6A34" w:rsidRPr="000524DC">
        <w:rPr>
          <w:rFonts w:asciiTheme="minorHAnsi" w:hAnsiTheme="minorHAnsi" w:cstheme="minorHAnsi"/>
          <w:color w:val="222222"/>
          <w:sz w:val="28"/>
          <w:szCs w:val="28"/>
          <w:lang w:val="uk-UA"/>
        </w:rPr>
        <w:t>ожвавлення туризму</w:t>
      </w:r>
      <w:r w:rsidR="006F6A34">
        <w:rPr>
          <w:rFonts w:asciiTheme="minorHAnsi" w:hAnsiTheme="minorHAnsi" w:cstheme="minorHAnsi"/>
          <w:color w:val="222222"/>
          <w:sz w:val="28"/>
          <w:szCs w:val="28"/>
          <w:lang w:val="uk-UA"/>
        </w:rPr>
        <w:t xml:space="preserve"> в Україні та</w:t>
      </w:r>
      <w:r w:rsidR="006F6A34" w:rsidRPr="000524DC">
        <w:rPr>
          <w:rFonts w:asciiTheme="minorHAnsi" w:hAnsiTheme="minorHAnsi" w:cstheme="minorHAnsi"/>
          <w:color w:val="222222"/>
          <w:sz w:val="28"/>
          <w:szCs w:val="28"/>
          <w:lang w:val="uk-UA"/>
        </w:rPr>
        <w:t xml:space="preserve"> міжнародних зв'язків СРСР</w:t>
      </w:r>
      <w:r w:rsidR="006F6A34">
        <w:rPr>
          <w:rFonts w:asciiTheme="minorHAnsi" w:hAnsiTheme="minorHAnsi" w:cstheme="minorHAnsi"/>
          <w:color w:val="222222"/>
          <w:sz w:val="28"/>
          <w:szCs w:val="28"/>
          <w:lang w:val="uk-UA"/>
        </w:rPr>
        <w:t xml:space="preserve"> спостерігалось після</w:t>
      </w:r>
      <w:r w:rsidR="006F6A34" w:rsidRPr="000524DC">
        <w:rPr>
          <w:rFonts w:asciiTheme="minorHAnsi" w:hAnsiTheme="minorHAnsi" w:cstheme="minorHAnsi"/>
          <w:color w:val="222222"/>
          <w:sz w:val="28"/>
          <w:szCs w:val="28"/>
          <w:lang w:val="uk-UA"/>
        </w:rPr>
        <w:t xml:space="preserve"> </w:t>
      </w:r>
      <w:r w:rsidR="00087B59" w:rsidRPr="000524DC">
        <w:rPr>
          <w:rFonts w:asciiTheme="minorHAnsi" w:hAnsiTheme="minorHAnsi" w:cstheme="minorHAnsi"/>
          <w:color w:val="222222"/>
          <w:sz w:val="28"/>
          <w:szCs w:val="28"/>
          <w:lang w:val="uk-UA"/>
        </w:rPr>
        <w:t xml:space="preserve">Другої світової війни, </w:t>
      </w:r>
      <w:r w:rsidR="006F6A34">
        <w:rPr>
          <w:rFonts w:asciiTheme="minorHAnsi" w:hAnsiTheme="minorHAnsi" w:cstheme="minorHAnsi"/>
          <w:color w:val="222222"/>
          <w:sz w:val="28"/>
          <w:szCs w:val="28"/>
          <w:lang w:val="uk-UA"/>
        </w:rPr>
        <w:t>під час</w:t>
      </w:r>
      <w:r w:rsidR="00087B59" w:rsidRPr="000524DC">
        <w:rPr>
          <w:rFonts w:asciiTheme="minorHAnsi" w:hAnsiTheme="minorHAnsi" w:cstheme="minorHAnsi"/>
          <w:color w:val="222222"/>
          <w:sz w:val="28"/>
          <w:szCs w:val="28"/>
          <w:lang w:val="uk-UA"/>
        </w:rPr>
        <w:t xml:space="preserve"> "хрущовської відлиги". </w:t>
      </w:r>
      <w:r w:rsidR="00087B59" w:rsidRPr="00BE7072">
        <w:rPr>
          <w:rFonts w:asciiTheme="minorHAnsi" w:hAnsiTheme="minorHAnsi" w:cstheme="minorHAnsi"/>
          <w:color w:val="222222"/>
          <w:sz w:val="28"/>
          <w:szCs w:val="28"/>
          <w:lang w:val="uk-UA"/>
        </w:rPr>
        <w:t>Зростаючі обсяги тури</w:t>
      </w:r>
      <w:r w:rsidR="00BE7072">
        <w:rPr>
          <w:rFonts w:asciiTheme="minorHAnsi" w:hAnsiTheme="minorHAnsi" w:cstheme="minorHAnsi"/>
          <w:color w:val="222222"/>
          <w:sz w:val="28"/>
          <w:szCs w:val="28"/>
          <w:lang w:val="uk-UA"/>
        </w:rPr>
        <w:t>стичної діяльності</w:t>
      </w:r>
      <w:r w:rsidR="00087B59" w:rsidRPr="00BE7072">
        <w:rPr>
          <w:rFonts w:asciiTheme="minorHAnsi" w:hAnsiTheme="minorHAnsi" w:cstheme="minorHAnsi"/>
          <w:color w:val="222222"/>
          <w:sz w:val="28"/>
          <w:szCs w:val="28"/>
          <w:lang w:val="uk-UA"/>
        </w:rPr>
        <w:t xml:space="preserve"> </w:t>
      </w:r>
      <w:r w:rsidR="00BE7072">
        <w:rPr>
          <w:rFonts w:asciiTheme="minorHAnsi" w:hAnsiTheme="minorHAnsi" w:cstheme="minorHAnsi"/>
          <w:color w:val="222222"/>
          <w:sz w:val="28"/>
          <w:szCs w:val="28"/>
          <w:lang w:val="uk-UA"/>
        </w:rPr>
        <w:t>сприяли</w:t>
      </w:r>
      <w:r w:rsidR="00BE7072" w:rsidRPr="00BE7072">
        <w:rPr>
          <w:rFonts w:asciiTheme="minorHAnsi" w:hAnsiTheme="minorHAnsi" w:cstheme="minorHAnsi"/>
          <w:color w:val="222222"/>
          <w:sz w:val="28"/>
          <w:szCs w:val="28"/>
          <w:lang w:val="uk-UA"/>
        </w:rPr>
        <w:t xml:space="preserve"> розширенн</w:t>
      </w:r>
      <w:r w:rsidR="00BE7072">
        <w:rPr>
          <w:rFonts w:asciiTheme="minorHAnsi" w:hAnsiTheme="minorHAnsi" w:cstheme="minorHAnsi"/>
          <w:color w:val="222222"/>
          <w:sz w:val="28"/>
          <w:szCs w:val="28"/>
          <w:lang w:val="uk-UA"/>
        </w:rPr>
        <w:t>ю</w:t>
      </w:r>
      <w:r w:rsidR="00087B59" w:rsidRPr="00BE7072">
        <w:rPr>
          <w:rFonts w:asciiTheme="minorHAnsi" w:hAnsiTheme="minorHAnsi" w:cstheme="minorHAnsi"/>
          <w:color w:val="222222"/>
          <w:sz w:val="28"/>
          <w:szCs w:val="28"/>
          <w:lang w:val="uk-UA"/>
        </w:rPr>
        <w:t xml:space="preserve"> туристичної інфраструктури - будівництво нових готелів, мотелів, кемпінгів. </w:t>
      </w:r>
      <w:r w:rsidR="00087B59" w:rsidRPr="000524DC">
        <w:rPr>
          <w:rFonts w:asciiTheme="minorHAnsi" w:hAnsiTheme="minorHAnsi" w:cstheme="minorHAnsi"/>
          <w:color w:val="222222"/>
          <w:sz w:val="28"/>
          <w:szCs w:val="28"/>
        </w:rPr>
        <w:t>У Києві у 1964 р. побудований найкращий на цей час готель "Дніпро", біля Києва на Житомирській трасі у 1965 р. відкрито мотель-кемпінг "</w:t>
      </w:r>
      <w:proofErr w:type="gramStart"/>
      <w:r w:rsidR="00087B59" w:rsidRPr="000524DC">
        <w:rPr>
          <w:rFonts w:asciiTheme="minorHAnsi" w:hAnsiTheme="minorHAnsi" w:cstheme="minorHAnsi"/>
          <w:color w:val="222222"/>
          <w:sz w:val="28"/>
          <w:szCs w:val="28"/>
        </w:rPr>
        <w:t>Прол</w:t>
      </w:r>
      <w:proofErr w:type="gramEnd"/>
      <w:r w:rsidR="00087B59" w:rsidRPr="000524DC">
        <w:rPr>
          <w:rFonts w:asciiTheme="minorHAnsi" w:hAnsiTheme="minorHAnsi" w:cstheme="minorHAnsi"/>
          <w:color w:val="222222"/>
          <w:sz w:val="28"/>
          <w:szCs w:val="28"/>
        </w:rPr>
        <w:t>ісок" та ін. Для потреб міжнародного туризму, розвиток якого відновлює акціонерне товариство "Інтурист", у 1972 р. у великих містах СРСР споруджено 40 туристських об'єктів і передано значну кількість функціональних готелів</w:t>
      </w:r>
      <w:r w:rsidR="00CB68E4" w:rsidRPr="000524DC">
        <w:rPr>
          <w:rFonts w:asciiTheme="minorHAnsi" w:hAnsiTheme="minorHAnsi" w:cstheme="minorHAnsi"/>
          <w:color w:val="222222"/>
          <w:sz w:val="28"/>
          <w:szCs w:val="28"/>
          <w:lang w:val="uk-UA"/>
        </w:rPr>
        <w:t>.</w:t>
      </w:r>
      <w:r w:rsidR="00087B59" w:rsidRPr="000524DC">
        <w:rPr>
          <w:rFonts w:asciiTheme="minorHAnsi" w:hAnsiTheme="minorHAnsi" w:cstheme="minorHAnsi"/>
          <w:color w:val="222222"/>
          <w:sz w:val="28"/>
          <w:szCs w:val="28"/>
        </w:rPr>
        <w:t xml:space="preserve"> </w:t>
      </w:r>
    </w:p>
    <w:p w:rsidR="00087B59" w:rsidRPr="000524DC" w:rsidRDefault="00466228"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lang w:val="uk-UA"/>
        </w:rPr>
        <w:tab/>
      </w:r>
      <w:r w:rsidR="00087B59" w:rsidRPr="000524DC">
        <w:rPr>
          <w:rFonts w:asciiTheme="minorHAnsi" w:hAnsiTheme="minorHAnsi" w:cstheme="minorHAnsi"/>
          <w:color w:val="222222"/>
          <w:sz w:val="28"/>
          <w:szCs w:val="28"/>
        </w:rPr>
        <w:t xml:space="preserve">У 70-х роках </w:t>
      </w:r>
      <w:proofErr w:type="gramStart"/>
      <w:r w:rsidR="00087B59" w:rsidRPr="000524DC">
        <w:rPr>
          <w:rFonts w:asciiTheme="minorHAnsi" w:hAnsiTheme="minorHAnsi" w:cstheme="minorHAnsi"/>
          <w:color w:val="222222"/>
          <w:sz w:val="28"/>
          <w:szCs w:val="28"/>
        </w:rPr>
        <w:t>стр</w:t>
      </w:r>
      <w:proofErr w:type="gramEnd"/>
      <w:r w:rsidR="00087B59" w:rsidRPr="000524DC">
        <w:rPr>
          <w:rFonts w:asciiTheme="minorHAnsi" w:hAnsiTheme="minorHAnsi" w:cstheme="minorHAnsi"/>
          <w:color w:val="222222"/>
          <w:sz w:val="28"/>
          <w:szCs w:val="28"/>
        </w:rPr>
        <w:t xml:space="preserve">імкий розвиток міжнародного туризму зумовлює розширення його матеріально-технічної бази. Були побудовані нові готелі мережі </w:t>
      </w:r>
      <w:proofErr w:type="gramStart"/>
      <w:r w:rsidR="00087B59" w:rsidRPr="000524DC">
        <w:rPr>
          <w:rFonts w:asciiTheme="minorHAnsi" w:hAnsiTheme="minorHAnsi" w:cstheme="minorHAnsi"/>
          <w:color w:val="222222"/>
          <w:sz w:val="28"/>
          <w:szCs w:val="28"/>
        </w:rPr>
        <w:t>п</w:t>
      </w:r>
      <w:proofErr w:type="gramEnd"/>
      <w:r w:rsidR="00087B59" w:rsidRPr="000524DC">
        <w:rPr>
          <w:rFonts w:asciiTheme="minorHAnsi" w:hAnsiTheme="minorHAnsi" w:cstheme="minorHAnsi"/>
          <w:color w:val="222222"/>
          <w:sz w:val="28"/>
          <w:szCs w:val="28"/>
        </w:rPr>
        <w:t xml:space="preserve">ідприємств міжнародного туризму "Інтурист" - у Києві - "Либідь" і </w:t>
      </w:r>
      <w:r w:rsidR="00087B59" w:rsidRPr="000524DC">
        <w:rPr>
          <w:rFonts w:asciiTheme="minorHAnsi" w:hAnsiTheme="minorHAnsi" w:cstheme="minorHAnsi"/>
          <w:color w:val="222222"/>
          <w:sz w:val="28"/>
          <w:szCs w:val="28"/>
        </w:rPr>
        <w:lastRenderedPageBreak/>
        <w:t>"Братислава", Харкові "Інтурист", "Мир", мотель "Дружба", Львові - "Дністер", Ужгороді - "Закарпаття", Одесі - "Чорне море", Запоріжжі - "Запоріжжя", Полтаві - мотель "Інтурист" та ін. Загальний готельний фонд "Інтуриста" в Україні на початку 1980-х років становив 10096 місць [</w:t>
      </w:r>
      <w:r w:rsidR="00A87C20" w:rsidRPr="000524DC">
        <w:rPr>
          <w:rFonts w:asciiTheme="minorHAnsi" w:hAnsiTheme="minorHAnsi" w:cstheme="minorHAnsi"/>
          <w:color w:val="222222"/>
          <w:sz w:val="28"/>
          <w:szCs w:val="28"/>
        </w:rPr>
        <w:t>11</w:t>
      </w:r>
      <w:r w:rsidR="00087B59" w:rsidRPr="000524DC">
        <w:rPr>
          <w:rFonts w:asciiTheme="minorHAnsi" w:hAnsiTheme="minorHAnsi" w:cstheme="minorHAnsi"/>
          <w:color w:val="222222"/>
          <w:sz w:val="28"/>
          <w:szCs w:val="28"/>
        </w:rPr>
        <w:t>].</w:t>
      </w:r>
    </w:p>
    <w:p w:rsidR="00F1716B" w:rsidRPr="000524DC" w:rsidRDefault="00466228"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lang w:val="uk-UA"/>
        </w:rPr>
        <w:tab/>
      </w:r>
      <w:r w:rsidR="00087B59" w:rsidRPr="000524DC">
        <w:rPr>
          <w:rFonts w:asciiTheme="minorHAnsi" w:hAnsiTheme="minorHAnsi" w:cstheme="minorHAnsi"/>
          <w:color w:val="222222"/>
          <w:sz w:val="28"/>
          <w:szCs w:val="28"/>
        </w:rPr>
        <w:t>Для потреб внутрішн</w:t>
      </w:r>
      <w:r w:rsidR="00FD0C56">
        <w:rPr>
          <w:rFonts w:asciiTheme="minorHAnsi" w:hAnsiTheme="minorHAnsi" w:cstheme="minorHAnsi"/>
          <w:color w:val="222222"/>
          <w:sz w:val="28"/>
          <w:szCs w:val="28"/>
          <w:lang w:val="uk-UA"/>
        </w:rPr>
        <w:t>іх</w:t>
      </w:r>
      <w:r w:rsidR="00087B59" w:rsidRPr="000524DC">
        <w:rPr>
          <w:rFonts w:asciiTheme="minorHAnsi" w:hAnsiTheme="minorHAnsi" w:cstheme="minorHAnsi"/>
          <w:color w:val="222222"/>
          <w:sz w:val="28"/>
          <w:szCs w:val="28"/>
        </w:rPr>
        <w:t xml:space="preserve"> тури</w:t>
      </w:r>
      <w:r w:rsidR="00FD0C56">
        <w:rPr>
          <w:rFonts w:asciiTheme="minorHAnsi" w:hAnsiTheme="minorHAnsi" w:cstheme="minorHAnsi"/>
          <w:color w:val="222222"/>
          <w:sz w:val="28"/>
          <w:szCs w:val="28"/>
          <w:lang w:val="uk-UA"/>
        </w:rPr>
        <w:t>стів</w:t>
      </w:r>
      <w:r w:rsidR="00087B59" w:rsidRPr="000524DC">
        <w:rPr>
          <w:rFonts w:asciiTheme="minorHAnsi" w:hAnsiTheme="minorHAnsi" w:cstheme="minorHAnsi"/>
          <w:color w:val="222222"/>
          <w:sz w:val="28"/>
          <w:szCs w:val="28"/>
        </w:rPr>
        <w:t xml:space="preserve"> інфраструктура </w:t>
      </w:r>
      <w:r w:rsidR="00FD0C56">
        <w:rPr>
          <w:rFonts w:asciiTheme="minorHAnsi" w:hAnsiTheme="minorHAnsi" w:cstheme="minorHAnsi"/>
          <w:color w:val="222222"/>
          <w:sz w:val="28"/>
          <w:szCs w:val="28"/>
          <w:lang w:val="uk-UA"/>
        </w:rPr>
        <w:t>гостинності</w:t>
      </w:r>
      <w:r w:rsidR="00087B59" w:rsidRPr="000524DC">
        <w:rPr>
          <w:rFonts w:asciiTheme="minorHAnsi" w:hAnsiTheme="minorHAnsi" w:cstheme="minorHAnsi"/>
          <w:color w:val="222222"/>
          <w:sz w:val="28"/>
          <w:szCs w:val="28"/>
        </w:rPr>
        <w:t xml:space="preserve"> особливо швидко зростає у 70-х - </w:t>
      </w:r>
      <w:r w:rsidR="00FD0C56">
        <w:rPr>
          <w:rFonts w:asciiTheme="minorHAnsi" w:hAnsiTheme="minorHAnsi" w:cstheme="minorHAnsi"/>
          <w:color w:val="222222"/>
          <w:sz w:val="28"/>
          <w:szCs w:val="28"/>
        </w:rPr>
        <w:t>80-х рок</w:t>
      </w:r>
      <w:r w:rsidR="00FD0C56">
        <w:rPr>
          <w:rFonts w:asciiTheme="minorHAnsi" w:hAnsiTheme="minorHAnsi" w:cstheme="minorHAnsi"/>
          <w:color w:val="222222"/>
          <w:sz w:val="28"/>
          <w:szCs w:val="28"/>
          <w:lang w:val="uk-UA"/>
        </w:rPr>
        <w:t>ах</w:t>
      </w:r>
      <w:r w:rsidR="00087B59" w:rsidRPr="000524DC">
        <w:rPr>
          <w:rFonts w:asciiTheme="minorHAnsi" w:hAnsiTheme="minorHAnsi" w:cstheme="minorHAnsi"/>
          <w:color w:val="222222"/>
          <w:sz w:val="28"/>
          <w:szCs w:val="28"/>
        </w:rPr>
        <w:t xml:space="preserve">. </w:t>
      </w:r>
      <w:proofErr w:type="gramStart"/>
      <w:r w:rsidR="00087B59" w:rsidRPr="000524DC">
        <w:rPr>
          <w:rFonts w:asciiTheme="minorHAnsi" w:hAnsiTheme="minorHAnsi" w:cstheme="minorHAnsi"/>
          <w:color w:val="222222"/>
          <w:sz w:val="28"/>
          <w:szCs w:val="28"/>
        </w:rPr>
        <w:t>За рахунок державного фінансування станом на 1983 р. в Україні було відкрито 25 готелів, 75 турбаз, 4 туристських комплекси, 11 притулків, 6 кемпінгів, 36 стоянок і наметових притулків. Впродовж 1986-1990 рр. фінансування, що забезпечувала Центральна рада по туризму та екскурсіях ВЦРПС, зумовлює збільшення кількість місць у готелях</w:t>
      </w:r>
      <w:proofErr w:type="gramEnd"/>
      <w:r w:rsidR="00087B59" w:rsidRPr="000524DC">
        <w:rPr>
          <w:rFonts w:asciiTheme="minorHAnsi" w:hAnsiTheme="minorHAnsi" w:cstheme="minorHAnsi"/>
          <w:color w:val="222222"/>
          <w:sz w:val="28"/>
          <w:szCs w:val="28"/>
        </w:rPr>
        <w:t xml:space="preserve">, туристських </w:t>
      </w:r>
      <w:proofErr w:type="gramStart"/>
      <w:r w:rsidR="00087B59" w:rsidRPr="000524DC">
        <w:rPr>
          <w:rFonts w:asciiTheme="minorHAnsi" w:hAnsiTheme="minorHAnsi" w:cstheme="minorHAnsi"/>
          <w:color w:val="222222"/>
          <w:sz w:val="28"/>
          <w:szCs w:val="28"/>
        </w:rPr>
        <w:t>комплексах</w:t>
      </w:r>
      <w:proofErr w:type="gramEnd"/>
      <w:r w:rsidR="00087B59" w:rsidRPr="000524DC">
        <w:rPr>
          <w:rFonts w:asciiTheme="minorHAnsi" w:hAnsiTheme="minorHAnsi" w:cstheme="minorHAnsi"/>
          <w:color w:val="222222"/>
          <w:sz w:val="28"/>
          <w:szCs w:val="28"/>
        </w:rPr>
        <w:t>, базах і кемпінгах ще на 40 тис.</w:t>
      </w:r>
    </w:p>
    <w:p w:rsidR="00352744" w:rsidRPr="000524DC" w:rsidRDefault="00352744" w:rsidP="002A631F">
      <w:pPr>
        <w:spacing w:line="360" w:lineRule="auto"/>
        <w:jc w:val="both"/>
        <w:rPr>
          <w:rFonts w:asciiTheme="minorHAnsi" w:hAnsiTheme="minorHAnsi" w:cstheme="minorHAnsi"/>
          <w:color w:val="222222"/>
          <w:sz w:val="28"/>
          <w:szCs w:val="28"/>
        </w:rPr>
      </w:pPr>
    </w:p>
    <w:p w:rsidR="00352744" w:rsidRPr="00C0548E" w:rsidRDefault="000A7B09" w:rsidP="002A631F">
      <w:pPr>
        <w:pStyle w:val="a6"/>
        <w:widowControl/>
        <w:numPr>
          <w:ilvl w:val="1"/>
          <w:numId w:val="1"/>
        </w:numPr>
        <w:ind w:left="0" w:firstLine="0"/>
        <w:contextualSpacing/>
        <w:rPr>
          <w:sz w:val="28"/>
          <w:szCs w:val="28"/>
        </w:rPr>
      </w:pPr>
      <w:r w:rsidRPr="00C0548E">
        <w:rPr>
          <w:sz w:val="28"/>
          <w:szCs w:val="28"/>
          <w:lang w:val="ru-RU"/>
        </w:rPr>
        <w:t xml:space="preserve"> </w:t>
      </w:r>
      <w:r w:rsidR="00023465" w:rsidRPr="00C0548E">
        <w:rPr>
          <w:sz w:val="28"/>
          <w:szCs w:val="28"/>
          <w:lang w:val="ru-RU"/>
        </w:rPr>
        <w:t>Сучасна к</w:t>
      </w:r>
      <w:r w:rsidR="00352744" w:rsidRPr="00C0548E">
        <w:rPr>
          <w:sz w:val="28"/>
          <w:szCs w:val="28"/>
        </w:rPr>
        <w:t xml:space="preserve">ласифікація </w:t>
      </w:r>
      <w:proofErr w:type="gramStart"/>
      <w:r w:rsidR="00352744" w:rsidRPr="00C0548E">
        <w:rPr>
          <w:sz w:val="28"/>
          <w:szCs w:val="28"/>
        </w:rPr>
        <w:t>п</w:t>
      </w:r>
      <w:proofErr w:type="gramEnd"/>
      <w:r w:rsidR="00352744" w:rsidRPr="00C0548E">
        <w:rPr>
          <w:sz w:val="28"/>
          <w:szCs w:val="28"/>
        </w:rPr>
        <w:t>ідприємств готельного бізнесу</w:t>
      </w:r>
    </w:p>
    <w:p w:rsidR="00F1716B" w:rsidRPr="00F1716B" w:rsidRDefault="00F1716B" w:rsidP="002A631F">
      <w:pPr>
        <w:widowControl/>
        <w:contextualSpacing/>
        <w:rPr>
          <w:b/>
          <w:sz w:val="28"/>
          <w:szCs w:val="28"/>
        </w:rPr>
      </w:pPr>
    </w:p>
    <w:p w:rsidR="00352744" w:rsidRPr="000524DC" w:rsidRDefault="00352744" w:rsidP="002A631F">
      <w:pPr>
        <w:spacing w:line="360" w:lineRule="auto"/>
        <w:jc w:val="both"/>
        <w:rPr>
          <w:sz w:val="28"/>
          <w:szCs w:val="28"/>
        </w:rPr>
      </w:pPr>
      <w:r w:rsidRPr="000524DC">
        <w:rPr>
          <w:b/>
          <w:sz w:val="28"/>
          <w:szCs w:val="28"/>
        </w:rPr>
        <w:tab/>
      </w:r>
      <w:r w:rsidR="00C50385" w:rsidRPr="00C50385">
        <w:rPr>
          <w:sz w:val="28"/>
          <w:szCs w:val="28"/>
        </w:rPr>
        <w:t xml:space="preserve">Тема типів і класифікації готелів є дуже важливою, оскільки від розвитку готелів залежить </w:t>
      </w:r>
      <w:proofErr w:type="gramStart"/>
      <w:r w:rsidR="00C50385" w:rsidRPr="00C50385">
        <w:rPr>
          <w:sz w:val="28"/>
          <w:szCs w:val="28"/>
        </w:rPr>
        <w:t>р</w:t>
      </w:r>
      <w:proofErr w:type="gramEnd"/>
      <w:r w:rsidR="00C50385" w:rsidRPr="00C50385">
        <w:rPr>
          <w:sz w:val="28"/>
          <w:szCs w:val="28"/>
        </w:rPr>
        <w:t xml:space="preserve">івень розвитку готельного бізнесу, тому давайте спочатку розберемося, що таке готель. Готель - це специфічне </w:t>
      </w:r>
      <w:proofErr w:type="gramStart"/>
      <w:r w:rsidR="00C50385" w:rsidRPr="00C50385">
        <w:rPr>
          <w:sz w:val="28"/>
          <w:szCs w:val="28"/>
        </w:rPr>
        <w:t>п</w:t>
      </w:r>
      <w:proofErr w:type="gramEnd"/>
      <w:r w:rsidR="00C50385" w:rsidRPr="00C50385">
        <w:rPr>
          <w:sz w:val="28"/>
          <w:szCs w:val="28"/>
        </w:rPr>
        <w:t>ідприємство, що надає комплекс послуг для відпочинку людей, найважливішими з яких (комплекс) є також послуги з розміщення та</w:t>
      </w:r>
      <w:r w:rsidR="00A53AD2">
        <w:rPr>
          <w:sz w:val="28"/>
          <w:szCs w:val="28"/>
        </w:rPr>
        <w:t xml:space="preserve"> харчування.</w:t>
      </w:r>
      <w:r w:rsidR="00A53AD2">
        <w:rPr>
          <w:sz w:val="28"/>
          <w:szCs w:val="28"/>
          <w:lang w:val="uk-UA"/>
        </w:rPr>
        <w:t xml:space="preserve"> В</w:t>
      </w:r>
      <w:r w:rsidR="00C50385" w:rsidRPr="00C50385">
        <w:rPr>
          <w:sz w:val="28"/>
          <w:szCs w:val="28"/>
        </w:rPr>
        <w:t xml:space="preserve"> залежності від класу готелю можуть бути доступні додаткові послуги</w:t>
      </w:r>
      <w:r w:rsidR="00F35D74" w:rsidRPr="000524DC">
        <w:rPr>
          <w:sz w:val="28"/>
          <w:szCs w:val="28"/>
          <w:lang w:val="uk-UA"/>
        </w:rPr>
        <w:t xml:space="preserve"> </w:t>
      </w:r>
      <w:r w:rsidR="000F7550">
        <w:rPr>
          <w:sz w:val="28"/>
          <w:szCs w:val="28"/>
        </w:rPr>
        <w:t>[</w:t>
      </w:r>
      <w:r w:rsidR="000F7550">
        <w:rPr>
          <w:sz w:val="28"/>
          <w:szCs w:val="28"/>
          <w:lang w:val="uk-UA"/>
        </w:rPr>
        <w:t>4</w:t>
      </w:r>
      <w:r w:rsidR="00F35D74" w:rsidRPr="000524DC">
        <w:rPr>
          <w:sz w:val="28"/>
          <w:szCs w:val="28"/>
        </w:rPr>
        <w:t>]</w:t>
      </w:r>
      <w:r w:rsidRPr="000524DC">
        <w:rPr>
          <w:sz w:val="28"/>
          <w:szCs w:val="28"/>
        </w:rPr>
        <w:t xml:space="preserve">. </w:t>
      </w:r>
    </w:p>
    <w:p w:rsidR="00A53AD2" w:rsidRPr="00124863" w:rsidRDefault="00A31A1E" w:rsidP="002A631F">
      <w:pPr>
        <w:spacing w:line="360" w:lineRule="auto"/>
        <w:jc w:val="both"/>
        <w:rPr>
          <w:sz w:val="28"/>
          <w:szCs w:val="28"/>
          <w:lang w:val="uk-UA"/>
        </w:rPr>
      </w:pPr>
      <w:r w:rsidRPr="000524DC">
        <w:rPr>
          <w:sz w:val="28"/>
          <w:szCs w:val="28"/>
        </w:rPr>
        <w:tab/>
      </w:r>
      <w:r w:rsidR="00A53AD2" w:rsidRPr="00A53AD2">
        <w:rPr>
          <w:sz w:val="28"/>
          <w:szCs w:val="28"/>
        </w:rPr>
        <w:t>В даний час готелі суттєво ві</w:t>
      </w:r>
      <w:proofErr w:type="gramStart"/>
      <w:r w:rsidR="00A53AD2" w:rsidRPr="00A53AD2">
        <w:rPr>
          <w:sz w:val="28"/>
          <w:szCs w:val="28"/>
        </w:rPr>
        <w:t>др</w:t>
      </w:r>
      <w:proofErr w:type="gramEnd"/>
      <w:r w:rsidR="00A53AD2" w:rsidRPr="00A53AD2">
        <w:rPr>
          <w:sz w:val="28"/>
          <w:szCs w:val="28"/>
        </w:rPr>
        <w:t xml:space="preserve">ізняються за рівнем комфорту, доступністю харчування, рівнем цін, розташуванням, місткістю, функціональним призначенням, комфортністю, поверховістю, моделями роботи тощо. Кожен із цих факторів впливає на будівництво, дизайн, розміщення готелю та призводить до </w:t>
      </w:r>
      <w:proofErr w:type="gramStart"/>
      <w:r w:rsidR="00A53AD2" w:rsidRPr="00A53AD2">
        <w:rPr>
          <w:sz w:val="28"/>
          <w:szCs w:val="28"/>
        </w:rPr>
        <w:t>р</w:t>
      </w:r>
      <w:proofErr w:type="gramEnd"/>
      <w:r w:rsidR="00A53AD2" w:rsidRPr="00A53AD2">
        <w:rPr>
          <w:sz w:val="28"/>
          <w:szCs w:val="28"/>
        </w:rPr>
        <w:t>ізн</w:t>
      </w:r>
      <w:r w:rsidR="00A53AD2">
        <w:rPr>
          <w:sz w:val="28"/>
          <w:szCs w:val="28"/>
        </w:rPr>
        <w:t>ої композиції приміщень готелю.</w:t>
      </w:r>
      <w:r w:rsidR="00A53AD2">
        <w:rPr>
          <w:sz w:val="28"/>
          <w:szCs w:val="28"/>
          <w:lang w:val="uk-UA"/>
        </w:rPr>
        <w:t xml:space="preserve"> </w:t>
      </w:r>
      <w:r w:rsidR="00A53AD2" w:rsidRPr="00124863">
        <w:rPr>
          <w:sz w:val="28"/>
          <w:szCs w:val="28"/>
          <w:lang w:val="uk-UA"/>
        </w:rPr>
        <w:t>Комфортність, цільове призначення, місткість, поверховість – основні характеристики готелю.</w:t>
      </w:r>
    </w:p>
    <w:p w:rsidR="00352744" w:rsidRPr="000524DC" w:rsidRDefault="00A31A1E" w:rsidP="002A631F">
      <w:pPr>
        <w:spacing w:line="360" w:lineRule="auto"/>
        <w:jc w:val="both"/>
        <w:rPr>
          <w:sz w:val="28"/>
          <w:szCs w:val="28"/>
        </w:rPr>
      </w:pPr>
      <w:r w:rsidRPr="00124863">
        <w:rPr>
          <w:sz w:val="28"/>
          <w:szCs w:val="28"/>
          <w:lang w:val="uk-UA"/>
        </w:rPr>
        <w:tab/>
      </w:r>
      <w:r w:rsidR="00352744" w:rsidRPr="00124863">
        <w:rPr>
          <w:sz w:val="28"/>
          <w:szCs w:val="28"/>
          <w:lang w:val="uk-UA"/>
        </w:rPr>
        <w:t xml:space="preserve">Класифікація готелів – це присвоєння їм певної класифікації в залежності від наявності у гостей певних зручностей. </w:t>
      </w:r>
      <w:r w:rsidR="001E7C91">
        <w:rPr>
          <w:sz w:val="28"/>
          <w:szCs w:val="28"/>
          <w:lang w:val="uk-UA"/>
        </w:rPr>
        <w:t>Зазвичай</w:t>
      </w:r>
      <w:r w:rsidR="00352744" w:rsidRPr="000524DC">
        <w:rPr>
          <w:sz w:val="28"/>
          <w:szCs w:val="28"/>
        </w:rPr>
        <w:t xml:space="preserve"> ця система д</w:t>
      </w:r>
      <w:r w:rsidR="001E7C91">
        <w:rPr>
          <w:sz w:val="28"/>
          <w:szCs w:val="28"/>
          <w:lang w:val="uk-UA"/>
        </w:rPr>
        <w:t xml:space="preserve">ає змогу </w:t>
      </w:r>
      <w:r w:rsidR="00352744" w:rsidRPr="000524DC">
        <w:rPr>
          <w:sz w:val="28"/>
          <w:szCs w:val="28"/>
        </w:rPr>
        <w:t xml:space="preserve"> туристам ще до заселення оцінити </w:t>
      </w:r>
      <w:r w:rsidR="001E7C91">
        <w:rPr>
          <w:sz w:val="28"/>
          <w:szCs w:val="28"/>
          <w:lang w:val="uk-UA"/>
        </w:rPr>
        <w:t>основні характристики</w:t>
      </w:r>
      <w:r w:rsidR="00352744" w:rsidRPr="000524DC">
        <w:rPr>
          <w:sz w:val="28"/>
          <w:szCs w:val="28"/>
        </w:rPr>
        <w:t xml:space="preserve"> готел</w:t>
      </w:r>
      <w:r w:rsidR="001E7C91">
        <w:rPr>
          <w:sz w:val="28"/>
          <w:szCs w:val="28"/>
          <w:lang w:val="uk-UA"/>
        </w:rPr>
        <w:t>ю</w:t>
      </w:r>
      <w:r w:rsidR="00352744" w:rsidRPr="000524DC">
        <w:rPr>
          <w:sz w:val="28"/>
          <w:szCs w:val="28"/>
        </w:rPr>
        <w:t xml:space="preserve"> і сформувати очікування.</w:t>
      </w:r>
    </w:p>
    <w:p w:rsidR="00352744" w:rsidRPr="000524DC" w:rsidRDefault="00A31A1E" w:rsidP="002A631F">
      <w:pPr>
        <w:spacing w:line="360" w:lineRule="auto"/>
        <w:jc w:val="both"/>
        <w:rPr>
          <w:sz w:val="28"/>
          <w:szCs w:val="28"/>
        </w:rPr>
      </w:pPr>
      <w:r w:rsidRPr="000524DC">
        <w:rPr>
          <w:sz w:val="28"/>
          <w:szCs w:val="28"/>
        </w:rPr>
        <w:lastRenderedPageBreak/>
        <w:tab/>
      </w:r>
      <w:r w:rsidR="00352744" w:rsidRPr="000524DC">
        <w:rPr>
          <w:sz w:val="28"/>
          <w:szCs w:val="28"/>
        </w:rPr>
        <w:t>Рейтинг готелі</w:t>
      </w:r>
      <w:proofErr w:type="gramStart"/>
      <w:r w:rsidR="00352744" w:rsidRPr="000524DC">
        <w:rPr>
          <w:sz w:val="28"/>
          <w:szCs w:val="28"/>
        </w:rPr>
        <w:t>в</w:t>
      </w:r>
      <w:proofErr w:type="gramEnd"/>
      <w:r w:rsidR="00352744" w:rsidRPr="000524DC">
        <w:rPr>
          <w:sz w:val="28"/>
          <w:szCs w:val="28"/>
        </w:rPr>
        <w:t xml:space="preserve"> </w:t>
      </w:r>
      <w:proofErr w:type="gramStart"/>
      <w:r w:rsidR="00352744" w:rsidRPr="000524DC">
        <w:rPr>
          <w:sz w:val="28"/>
          <w:szCs w:val="28"/>
        </w:rPr>
        <w:t>за</w:t>
      </w:r>
      <w:proofErr w:type="gramEnd"/>
      <w:r w:rsidR="00352744" w:rsidRPr="000524DC">
        <w:rPr>
          <w:sz w:val="28"/>
          <w:szCs w:val="28"/>
        </w:rPr>
        <w:t xml:space="preserve"> кількістю зірок – це най</w:t>
      </w:r>
      <w:r w:rsidR="00D56804">
        <w:rPr>
          <w:sz w:val="28"/>
          <w:szCs w:val="28"/>
          <w:lang w:val="uk-UA"/>
        </w:rPr>
        <w:t>відоміший</w:t>
      </w:r>
      <w:r w:rsidR="00352744" w:rsidRPr="000524DC">
        <w:rPr>
          <w:sz w:val="28"/>
          <w:szCs w:val="28"/>
        </w:rPr>
        <w:t xml:space="preserve"> спосіб класифікації готелів. Однак і тут є сво</w:t>
      </w:r>
      <w:r w:rsidR="00D56804">
        <w:rPr>
          <w:sz w:val="28"/>
          <w:szCs w:val="28"/>
          <w:lang w:val="uk-UA"/>
        </w:rPr>
        <w:t>ї ньюанси</w:t>
      </w:r>
      <w:r w:rsidR="00352744" w:rsidRPr="000524DC">
        <w:rPr>
          <w:sz w:val="28"/>
          <w:szCs w:val="28"/>
        </w:rPr>
        <w:t xml:space="preserve">. </w:t>
      </w:r>
      <w:r w:rsidR="00D56804" w:rsidRPr="00D56804">
        <w:rPr>
          <w:sz w:val="28"/>
          <w:szCs w:val="28"/>
        </w:rPr>
        <w:t xml:space="preserve">Оскільки в даний час єдиної класифікації готелів у </w:t>
      </w:r>
      <w:proofErr w:type="gramStart"/>
      <w:r w:rsidR="00D56804" w:rsidRPr="00D56804">
        <w:rPr>
          <w:sz w:val="28"/>
          <w:szCs w:val="28"/>
        </w:rPr>
        <w:t>св</w:t>
      </w:r>
      <w:proofErr w:type="gramEnd"/>
      <w:r w:rsidR="00D56804" w:rsidRPr="00D56804">
        <w:rPr>
          <w:sz w:val="28"/>
          <w:szCs w:val="28"/>
        </w:rPr>
        <w:t xml:space="preserve">іті немає, кожна країна має </w:t>
      </w:r>
      <w:r w:rsidR="00E57161">
        <w:rPr>
          <w:sz w:val="28"/>
          <w:szCs w:val="28"/>
          <w:lang w:val="uk-UA"/>
        </w:rPr>
        <w:t xml:space="preserve">свої </w:t>
      </w:r>
      <w:r w:rsidR="00D56804" w:rsidRPr="00D56804">
        <w:rPr>
          <w:sz w:val="28"/>
          <w:szCs w:val="28"/>
        </w:rPr>
        <w:t>чіткі вимоги до класифікації готелів</w:t>
      </w:r>
      <w:r w:rsidR="00293B2C" w:rsidRPr="000524DC">
        <w:rPr>
          <w:sz w:val="28"/>
          <w:szCs w:val="28"/>
        </w:rPr>
        <w:t xml:space="preserve"> [</w:t>
      </w:r>
      <w:r w:rsidR="00A87C20" w:rsidRPr="000524DC">
        <w:rPr>
          <w:sz w:val="28"/>
          <w:szCs w:val="28"/>
        </w:rPr>
        <w:t>2</w:t>
      </w:r>
      <w:r w:rsidR="000F7550">
        <w:rPr>
          <w:sz w:val="28"/>
          <w:szCs w:val="28"/>
          <w:lang w:val="uk-UA"/>
        </w:rPr>
        <w:t>1</w:t>
      </w:r>
      <w:r w:rsidR="00352744" w:rsidRPr="000524DC">
        <w:rPr>
          <w:sz w:val="28"/>
          <w:szCs w:val="28"/>
        </w:rPr>
        <w:t>].</w:t>
      </w:r>
    </w:p>
    <w:p w:rsidR="009C23B4" w:rsidRPr="00602B79" w:rsidRDefault="009C23B4" w:rsidP="002A631F">
      <w:pPr>
        <w:spacing w:line="360" w:lineRule="auto"/>
        <w:jc w:val="both"/>
        <w:rPr>
          <w:sz w:val="28"/>
          <w:szCs w:val="28"/>
          <w:lang w:val="uk-UA"/>
        </w:rPr>
      </w:pPr>
      <w:r w:rsidRPr="000524DC">
        <w:rPr>
          <w:sz w:val="28"/>
          <w:szCs w:val="28"/>
        </w:rPr>
        <w:tab/>
      </w:r>
      <w:r w:rsidR="00602B79">
        <w:rPr>
          <w:sz w:val="28"/>
          <w:szCs w:val="28"/>
          <w:lang w:val="uk-UA"/>
        </w:rPr>
        <w:t>На</w:t>
      </w:r>
      <w:r w:rsidR="00352744" w:rsidRPr="000524DC">
        <w:rPr>
          <w:sz w:val="28"/>
          <w:szCs w:val="28"/>
        </w:rPr>
        <w:t xml:space="preserve"> даний час </w:t>
      </w:r>
      <w:r w:rsidR="00602B79">
        <w:rPr>
          <w:sz w:val="28"/>
          <w:szCs w:val="28"/>
          <w:lang w:val="uk-UA"/>
        </w:rPr>
        <w:t>відомо</w:t>
      </w:r>
      <w:r w:rsidR="00352744" w:rsidRPr="000524DC">
        <w:rPr>
          <w:sz w:val="28"/>
          <w:szCs w:val="28"/>
        </w:rPr>
        <w:t xml:space="preserve"> більше тридцяти різних систем класифікації готелів, заснованих на різних критеріях оцінки. Найбільш відомі з них зображені в табл. 1.</w:t>
      </w:r>
      <w:r w:rsidR="00023465" w:rsidRPr="000524DC">
        <w:rPr>
          <w:sz w:val="28"/>
          <w:szCs w:val="28"/>
        </w:rPr>
        <w:t>1</w:t>
      </w:r>
      <w:r w:rsidR="00352744" w:rsidRPr="000524DC">
        <w:rPr>
          <w:sz w:val="28"/>
          <w:szCs w:val="28"/>
        </w:rPr>
        <w:t xml:space="preserve">. </w:t>
      </w:r>
      <w:proofErr w:type="gramStart"/>
      <w:r w:rsidR="00352744" w:rsidRPr="000524DC">
        <w:rPr>
          <w:sz w:val="28"/>
          <w:szCs w:val="28"/>
        </w:rPr>
        <w:t>Вони</w:t>
      </w:r>
      <w:proofErr w:type="gramEnd"/>
      <w:r w:rsidR="00352744" w:rsidRPr="000524DC">
        <w:rPr>
          <w:sz w:val="28"/>
          <w:szCs w:val="28"/>
        </w:rPr>
        <w:t xml:space="preserve"> можуть бути обов’язковими чи добровільними.</w:t>
      </w:r>
    </w:p>
    <w:p w:rsidR="00173C73" w:rsidRDefault="00173C73" w:rsidP="002A631F">
      <w:pPr>
        <w:spacing w:line="360" w:lineRule="auto"/>
        <w:jc w:val="center"/>
        <w:rPr>
          <w:sz w:val="28"/>
          <w:szCs w:val="28"/>
        </w:rPr>
      </w:pPr>
    </w:p>
    <w:p w:rsidR="00352744" w:rsidRPr="00FE719C" w:rsidRDefault="00770A6A" w:rsidP="002A631F">
      <w:pPr>
        <w:spacing w:line="360" w:lineRule="auto"/>
        <w:jc w:val="center"/>
        <w:rPr>
          <w:sz w:val="28"/>
          <w:szCs w:val="28"/>
        </w:rPr>
      </w:pPr>
      <w:r w:rsidRPr="000524DC">
        <w:rPr>
          <w:sz w:val="28"/>
          <w:szCs w:val="28"/>
        </w:rPr>
        <w:t>Таблиця 1.1</w:t>
      </w:r>
      <w:r w:rsidR="00173C73">
        <w:rPr>
          <w:sz w:val="28"/>
          <w:szCs w:val="28"/>
        </w:rPr>
        <w:t xml:space="preserve">- </w:t>
      </w:r>
      <w:r w:rsidR="00352744" w:rsidRPr="000524DC">
        <w:rPr>
          <w:sz w:val="28"/>
          <w:szCs w:val="28"/>
        </w:rPr>
        <w:t xml:space="preserve">Система сертифікації готельних </w:t>
      </w:r>
      <w:proofErr w:type="gramStart"/>
      <w:r w:rsidR="00352744" w:rsidRPr="000524DC">
        <w:rPr>
          <w:sz w:val="28"/>
          <w:szCs w:val="28"/>
        </w:rPr>
        <w:t>п</w:t>
      </w:r>
      <w:proofErr w:type="gramEnd"/>
      <w:r w:rsidR="00352744" w:rsidRPr="000524DC">
        <w:rPr>
          <w:sz w:val="28"/>
          <w:szCs w:val="28"/>
        </w:rPr>
        <w:t>ідприємств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69"/>
      </w:tblGrid>
      <w:tr w:rsidR="00352744" w:rsidRPr="000524DC" w:rsidTr="00504696">
        <w:tc>
          <w:tcPr>
            <w:tcW w:w="5353" w:type="dxa"/>
          </w:tcPr>
          <w:p w:rsidR="00352744" w:rsidRPr="00FB6B0D" w:rsidRDefault="00352744" w:rsidP="002A631F">
            <w:pPr>
              <w:spacing w:line="360" w:lineRule="auto"/>
              <w:jc w:val="center"/>
              <w:rPr>
                <w:sz w:val="28"/>
                <w:szCs w:val="28"/>
              </w:rPr>
            </w:pPr>
            <w:r w:rsidRPr="00FB6B0D">
              <w:rPr>
                <w:sz w:val="28"/>
                <w:szCs w:val="28"/>
              </w:rPr>
              <w:t>Система класифікації</w:t>
            </w:r>
          </w:p>
        </w:tc>
        <w:tc>
          <w:tcPr>
            <w:tcW w:w="3969" w:type="dxa"/>
          </w:tcPr>
          <w:p w:rsidR="00352744" w:rsidRPr="00FB6B0D" w:rsidRDefault="00352744" w:rsidP="002A631F">
            <w:pPr>
              <w:spacing w:line="360" w:lineRule="auto"/>
              <w:jc w:val="center"/>
              <w:rPr>
                <w:sz w:val="28"/>
                <w:szCs w:val="28"/>
              </w:rPr>
            </w:pPr>
            <w:r w:rsidRPr="00FB6B0D">
              <w:rPr>
                <w:sz w:val="28"/>
                <w:szCs w:val="28"/>
              </w:rPr>
              <w:t>Представники</w:t>
            </w:r>
          </w:p>
        </w:tc>
      </w:tr>
      <w:tr w:rsidR="00352744" w:rsidRPr="000524DC" w:rsidTr="00504696">
        <w:tc>
          <w:tcPr>
            <w:tcW w:w="5353" w:type="dxa"/>
          </w:tcPr>
          <w:p w:rsidR="00352744" w:rsidRPr="00FB6B0D" w:rsidRDefault="00352744" w:rsidP="002A631F">
            <w:pPr>
              <w:spacing w:line="276" w:lineRule="auto"/>
              <w:rPr>
                <w:sz w:val="28"/>
                <w:szCs w:val="28"/>
              </w:rPr>
            </w:pPr>
            <w:proofErr w:type="gramStart"/>
            <w:r w:rsidRPr="00FB6B0D">
              <w:rPr>
                <w:sz w:val="28"/>
                <w:szCs w:val="28"/>
              </w:rPr>
              <w:t>З</w:t>
            </w:r>
            <w:proofErr w:type="gramEnd"/>
            <w:r w:rsidRPr="00FB6B0D">
              <w:rPr>
                <w:sz w:val="28"/>
                <w:szCs w:val="28"/>
              </w:rPr>
              <w:t>ірки (від * до *****)</w:t>
            </w:r>
          </w:p>
        </w:tc>
        <w:tc>
          <w:tcPr>
            <w:tcW w:w="3969" w:type="dxa"/>
          </w:tcPr>
          <w:p w:rsidR="00352744" w:rsidRPr="00FB6B0D" w:rsidRDefault="00352744" w:rsidP="002A631F">
            <w:pPr>
              <w:spacing w:line="276" w:lineRule="auto"/>
              <w:rPr>
                <w:sz w:val="28"/>
                <w:szCs w:val="28"/>
              </w:rPr>
            </w:pPr>
            <w:r w:rsidRPr="00FB6B0D">
              <w:rPr>
                <w:sz w:val="28"/>
                <w:szCs w:val="28"/>
              </w:rPr>
              <w:t xml:space="preserve">Франція, </w:t>
            </w:r>
            <w:proofErr w:type="gramStart"/>
            <w:r w:rsidRPr="00FB6B0D">
              <w:rPr>
                <w:sz w:val="28"/>
                <w:szCs w:val="28"/>
              </w:rPr>
              <w:t>Австр</w:t>
            </w:r>
            <w:proofErr w:type="gramEnd"/>
            <w:r w:rsidRPr="00FB6B0D">
              <w:rPr>
                <w:sz w:val="28"/>
                <w:szCs w:val="28"/>
              </w:rPr>
              <w:t>ія, Угорщина, Єгипет, Китай, Росія, Україна та ін</w:t>
            </w:r>
          </w:p>
        </w:tc>
      </w:tr>
      <w:tr w:rsidR="00352744" w:rsidRPr="000524DC" w:rsidTr="00504696">
        <w:tc>
          <w:tcPr>
            <w:tcW w:w="5353" w:type="dxa"/>
          </w:tcPr>
          <w:p w:rsidR="00352744" w:rsidRPr="00FB6B0D" w:rsidRDefault="00352744" w:rsidP="002A631F">
            <w:pPr>
              <w:spacing w:line="276" w:lineRule="auto"/>
              <w:rPr>
                <w:sz w:val="28"/>
                <w:szCs w:val="28"/>
              </w:rPr>
            </w:pPr>
            <w:r w:rsidRPr="00FB6B0D">
              <w:rPr>
                <w:sz w:val="28"/>
                <w:szCs w:val="28"/>
              </w:rPr>
              <w:t>Корони (1 корона = 2 зірки)</w:t>
            </w:r>
          </w:p>
        </w:tc>
        <w:tc>
          <w:tcPr>
            <w:tcW w:w="3969" w:type="dxa"/>
          </w:tcPr>
          <w:p w:rsidR="00352744" w:rsidRPr="00FB6B0D" w:rsidRDefault="00352744" w:rsidP="002A631F">
            <w:pPr>
              <w:spacing w:line="276" w:lineRule="auto"/>
              <w:rPr>
                <w:sz w:val="28"/>
                <w:szCs w:val="28"/>
              </w:rPr>
            </w:pPr>
            <w:r w:rsidRPr="00FB6B0D">
              <w:rPr>
                <w:sz w:val="28"/>
                <w:szCs w:val="28"/>
              </w:rPr>
              <w:t>Великобританія</w:t>
            </w:r>
          </w:p>
        </w:tc>
      </w:tr>
      <w:tr w:rsidR="00352744" w:rsidRPr="000524DC" w:rsidTr="00504696">
        <w:tc>
          <w:tcPr>
            <w:tcW w:w="5353" w:type="dxa"/>
          </w:tcPr>
          <w:p w:rsidR="00352744" w:rsidRPr="00FB6B0D" w:rsidRDefault="00352744" w:rsidP="002A631F">
            <w:pPr>
              <w:spacing w:line="276" w:lineRule="auto"/>
              <w:rPr>
                <w:sz w:val="28"/>
                <w:szCs w:val="28"/>
              </w:rPr>
            </w:pPr>
            <w:r w:rsidRPr="00FB6B0D">
              <w:rPr>
                <w:sz w:val="28"/>
                <w:szCs w:val="28"/>
              </w:rPr>
              <w:t>Класи (туристський клас, стандартний</w:t>
            </w:r>
            <w:proofErr w:type="gramStart"/>
            <w:r w:rsidRPr="00FB6B0D">
              <w:rPr>
                <w:sz w:val="28"/>
                <w:szCs w:val="28"/>
              </w:rPr>
              <w:t>,</w:t>
            </w:r>
            <w:r w:rsidR="009C23B4" w:rsidRPr="00FB6B0D">
              <w:rPr>
                <w:sz w:val="28"/>
                <w:szCs w:val="28"/>
              </w:rPr>
              <w:t>к</w:t>
            </w:r>
            <w:proofErr w:type="gramEnd"/>
            <w:r w:rsidR="009C23B4" w:rsidRPr="00FB6B0D">
              <w:rPr>
                <w:sz w:val="28"/>
                <w:szCs w:val="28"/>
              </w:rPr>
              <w:t xml:space="preserve">омфортнй, перший, </w:t>
            </w:r>
            <w:r w:rsidR="009C23B4" w:rsidRPr="00FB6B0D">
              <w:rPr>
                <w:sz w:val="28"/>
                <w:szCs w:val="28"/>
                <w:lang w:val="en-US"/>
              </w:rPr>
              <w:t>k</w:t>
            </w:r>
            <w:r w:rsidRPr="00FB6B0D">
              <w:rPr>
                <w:sz w:val="28"/>
                <w:szCs w:val="28"/>
              </w:rPr>
              <w:t>юкс))</w:t>
            </w:r>
          </w:p>
        </w:tc>
        <w:tc>
          <w:tcPr>
            <w:tcW w:w="3969" w:type="dxa"/>
          </w:tcPr>
          <w:p w:rsidR="00352744" w:rsidRPr="00FB6B0D" w:rsidRDefault="00352744" w:rsidP="002A631F">
            <w:pPr>
              <w:spacing w:line="276" w:lineRule="auto"/>
              <w:rPr>
                <w:sz w:val="28"/>
                <w:szCs w:val="28"/>
              </w:rPr>
            </w:pPr>
            <w:r w:rsidRPr="00FB6B0D">
              <w:rPr>
                <w:sz w:val="28"/>
                <w:szCs w:val="28"/>
              </w:rPr>
              <w:t>Німеччина</w:t>
            </w:r>
          </w:p>
        </w:tc>
      </w:tr>
      <w:tr w:rsidR="00352744" w:rsidRPr="000524DC" w:rsidTr="00504696">
        <w:tc>
          <w:tcPr>
            <w:tcW w:w="5353" w:type="dxa"/>
          </w:tcPr>
          <w:p w:rsidR="00352744" w:rsidRPr="00FB6B0D" w:rsidRDefault="00352744" w:rsidP="002A631F">
            <w:pPr>
              <w:spacing w:line="276" w:lineRule="auto"/>
              <w:rPr>
                <w:sz w:val="28"/>
                <w:szCs w:val="28"/>
                <w:lang w:val="en-US"/>
              </w:rPr>
            </w:pPr>
            <w:r w:rsidRPr="00FB6B0D">
              <w:rPr>
                <w:sz w:val="28"/>
                <w:szCs w:val="28"/>
              </w:rPr>
              <w:t>Лтери</w:t>
            </w:r>
            <w:r w:rsidRPr="00FB6B0D">
              <w:rPr>
                <w:sz w:val="28"/>
                <w:szCs w:val="28"/>
                <w:lang w:val="en-US"/>
              </w:rPr>
              <w:t xml:space="preserve"> (A, B, C, D - deluxe)</w:t>
            </w:r>
          </w:p>
        </w:tc>
        <w:tc>
          <w:tcPr>
            <w:tcW w:w="3969" w:type="dxa"/>
          </w:tcPr>
          <w:p w:rsidR="00352744" w:rsidRPr="00FB6B0D" w:rsidRDefault="00352744" w:rsidP="002A631F">
            <w:pPr>
              <w:spacing w:line="276" w:lineRule="auto"/>
              <w:rPr>
                <w:sz w:val="28"/>
                <w:szCs w:val="28"/>
              </w:rPr>
            </w:pPr>
            <w:r w:rsidRPr="00FB6B0D">
              <w:rPr>
                <w:sz w:val="28"/>
                <w:szCs w:val="28"/>
              </w:rPr>
              <w:t>Греція</w:t>
            </w:r>
          </w:p>
        </w:tc>
      </w:tr>
      <w:tr w:rsidR="00352744" w:rsidRPr="000524DC" w:rsidTr="00504696">
        <w:tc>
          <w:tcPr>
            <w:tcW w:w="5353" w:type="dxa"/>
          </w:tcPr>
          <w:p w:rsidR="00352744" w:rsidRPr="00FB6B0D" w:rsidRDefault="00352744" w:rsidP="002A631F">
            <w:pPr>
              <w:spacing w:line="276" w:lineRule="auto"/>
              <w:rPr>
                <w:sz w:val="28"/>
                <w:szCs w:val="28"/>
              </w:rPr>
            </w:pPr>
            <w:r w:rsidRPr="00FB6B0D">
              <w:rPr>
                <w:sz w:val="28"/>
                <w:szCs w:val="28"/>
              </w:rPr>
              <w:t>Алмази (від 1 до 5)</w:t>
            </w:r>
          </w:p>
        </w:tc>
        <w:tc>
          <w:tcPr>
            <w:tcW w:w="3969" w:type="dxa"/>
          </w:tcPr>
          <w:p w:rsidR="00352744" w:rsidRPr="00FB6B0D" w:rsidRDefault="00352744" w:rsidP="002A631F">
            <w:pPr>
              <w:spacing w:line="276" w:lineRule="auto"/>
              <w:rPr>
                <w:sz w:val="28"/>
                <w:szCs w:val="28"/>
              </w:rPr>
            </w:pPr>
            <w:r w:rsidRPr="00FB6B0D">
              <w:rPr>
                <w:sz w:val="28"/>
                <w:szCs w:val="28"/>
              </w:rPr>
              <w:t>США</w:t>
            </w:r>
          </w:p>
        </w:tc>
      </w:tr>
      <w:tr w:rsidR="00352744" w:rsidRPr="000524DC" w:rsidTr="00504696">
        <w:tc>
          <w:tcPr>
            <w:tcW w:w="5353" w:type="dxa"/>
          </w:tcPr>
          <w:p w:rsidR="00352744" w:rsidRPr="00FB6B0D" w:rsidRDefault="00352744" w:rsidP="002A631F">
            <w:pPr>
              <w:spacing w:line="276" w:lineRule="auto"/>
              <w:rPr>
                <w:sz w:val="28"/>
                <w:szCs w:val="28"/>
              </w:rPr>
            </w:pPr>
            <w:proofErr w:type="gramStart"/>
            <w:r w:rsidRPr="00FB6B0D">
              <w:rPr>
                <w:sz w:val="28"/>
                <w:szCs w:val="28"/>
              </w:rPr>
              <w:t xml:space="preserve">Розряди, категорії (бюджетні готелі, готелі </w:t>
            </w:r>
            <w:proofErr w:type="gramEnd"/>
          </w:p>
          <w:p w:rsidR="00352744" w:rsidRPr="00FB6B0D" w:rsidRDefault="00352744" w:rsidP="002A631F">
            <w:pPr>
              <w:spacing w:line="276" w:lineRule="auto"/>
              <w:rPr>
                <w:sz w:val="28"/>
                <w:szCs w:val="28"/>
              </w:rPr>
            </w:pPr>
            <w:r w:rsidRPr="00FB6B0D">
              <w:rPr>
                <w:sz w:val="28"/>
                <w:szCs w:val="28"/>
              </w:rPr>
              <w:t xml:space="preserve">туристського класу, середнього, першого, а також </w:t>
            </w:r>
          </w:p>
          <w:p w:rsidR="00352744" w:rsidRPr="00FB6B0D" w:rsidRDefault="00352744" w:rsidP="002A631F">
            <w:pPr>
              <w:spacing w:line="276" w:lineRule="auto"/>
              <w:rPr>
                <w:sz w:val="28"/>
                <w:szCs w:val="28"/>
              </w:rPr>
            </w:pPr>
            <w:r w:rsidRPr="00FB6B0D">
              <w:rPr>
                <w:sz w:val="28"/>
                <w:szCs w:val="28"/>
              </w:rPr>
              <w:t>готелі вищої категорії; або категорії (від 1 до 4))</w:t>
            </w:r>
          </w:p>
        </w:tc>
        <w:tc>
          <w:tcPr>
            <w:tcW w:w="3969" w:type="dxa"/>
          </w:tcPr>
          <w:p w:rsidR="00352744" w:rsidRPr="00FB6B0D" w:rsidRDefault="00352744" w:rsidP="002A631F">
            <w:pPr>
              <w:spacing w:line="276" w:lineRule="auto"/>
              <w:rPr>
                <w:sz w:val="28"/>
                <w:szCs w:val="28"/>
              </w:rPr>
            </w:pPr>
            <w:r w:rsidRPr="00FB6B0D">
              <w:rPr>
                <w:sz w:val="28"/>
                <w:szCs w:val="28"/>
              </w:rPr>
              <w:t>Італія, Іспанія</w:t>
            </w:r>
          </w:p>
        </w:tc>
      </w:tr>
    </w:tbl>
    <w:p w:rsidR="00352744" w:rsidRPr="000524DC" w:rsidRDefault="00352744" w:rsidP="002A631F">
      <w:pPr>
        <w:spacing w:line="360" w:lineRule="auto"/>
        <w:jc w:val="center"/>
        <w:rPr>
          <w:i/>
          <w:sz w:val="28"/>
          <w:szCs w:val="28"/>
        </w:rPr>
      </w:pPr>
      <w:r w:rsidRPr="000524DC">
        <w:rPr>
          <w:i/>
          <w:sz w:val="28"/>
          <w:szCs w:val="28"/>
        </w:rPr>
        <w:t>Джерело</w:t>
      </w:r>
      <w:r w:rsidR="009C23B4" w:rsidRPr="000524DC">
        <w:rPr>
          <w:i/>
          <w:sz w:val="28"/>
          <w:szCs w:val="28"/>
        </w:rPr>
        <w:t xml:space="preserve">: </w:t>
      </w:r>
      <w:r w:rsidR="00FE719C">
        <w:rPr>
          <w:i/>
          <w:sz w:val="28"/>
          <w:szCs w:val="28"/>
        </w:rPr>
        <w:t>складе</w:t>
      </w:r>
      <w:r w:rsidR="009C23B4" w:rsidRPr="000524DC">
        <w:rPr>
          <w:i/>
          <w:sz w:val="28"/>
          <w:szCs w:val="28"/>
        </w:rPr>
        <w:t xml:space="preserve">но автором за </w:t>
      </w:r>
      <w:r w:rsidR="00A87C20" w:rsidRPr="000524DC">
        <w:rPr>
          <w:i/>
          <w:sz w:val="28"/>
          <w:szCs w:val="28"/>
          <w:lang w:val="en-US"/>
        </w:rPr>
        <w:t>[</w:t>
      </w:r>
      <w:r w:rsidR="001A7AD5">
        <w:rPr>
          <w:i/>
          <w:sz w:val="28"/>
          <w:szCs w:val="28"/>
          <w:lang w:val="uk-UA"/>
        </w:rPr>
        <w:t>58</w:t>
      </w:r>
      <w:r w:rsidR="009C23B4" w:rsidRPr="000524DC">
        <w:rPr>
          <w:i/>
          <w:sz w:val="28"/>
          <w:szCs w:val="28"/>
          <w:lang w:val="en-US"/>
        </w:rPr>
        <w:t>]</w:t>
      </w:r>
    </w:p>
    <w:p w:rsidR="00352744" w:rsidRPr="000524DC" w:rsidRDefault="00352744" w:rsidP="002A631F">
      <w:pPr>
        <w:spacing w:line="360" w:lineRule="auto"/>
        <w:rPr>
          <w:sz w:val="28"/>
          <w:szCs w:val="28"/>
        </w:rPr>
      </w:pPr>
    </w:p>
    <w:p w:rsidR="00532DD7" w:rsidRDefault="00C3148C" w:rsidP="002A631F">
      <w:pPr>
        <w:spacing w:line="360" w:lineRule="auto"/>
        <w:jc w:val="both"/>
        <w:rPr>
          <w:sz w:val="28"/>
          <w:szCs w:val="28"/>
        </w:rPr>
      </w:pPr>
      <w:r w:rsidRPr="000524DC">
        <w:rPr>
          <w:sz w:val="28"/>
          <w:szCs w:val="28"/>
        </w:rPr>
        <w:tab/>
      </w:r>
      <w:proofErr w:type="gramStart"/>
      <w:r w:rsidR="00532DD7" w:rsidRPr="00532DD7">
        <w:rPr>
          <w:sz w:val="28"/>
          <w:szCs w:val="28"/>
        </w:rPr>
        <w:t xml:space="preserve">Метою класифікації є визначення відповідності </w:t>
      </w:r>
      <w:r w:rsidR="00BC7F04" w:rsidRPr="00532DD7">
        <w:rPr>
          <w:sz w:val="28"/>
          <w:szCs w:val="28"/>
        </w:rPr>
        <w:t xml:space="preserve">встановленим стандартам </w:t>
      </w:r>
      <w:r w:rsidR="00532DD7" w:rsidRPr="00532DD7">
        <w:rPr>
          <w:sz w:val="28"/>
          <w:szCs w:val="28"/>
        </w:rPr>
        <w:t>конкретного готелю та його номерів. За категорією готелю визнач</w:t>
      </w:r>
      <w:r w:rsidR="00BC7F04">
        <w:rPr>
          <w:sz w:val="28"/>
          <w:szCs w:val="28"/>
        </w:rPr>
        <w:t>аються його позиці</w:t>
      </w:r>
      <w:r w:rsidR="00BC7F04">
        <w:rPr>
          <w:sz w:val="28"/>
          <w:szCs w:val="28"/>
          <w:lang w:val="uk-UA"/>
        </w:rPr>
        <w:t>ї</w:t>
      </w:r>
      <w:r w:rsidR="00532DD7" w:rsidRPr="00532DD7">
        <w:rPr>
          <w:sz w:val="28"/>
          <w:szCs w:val="28"/>
        </w:rPr>
        <w:t xml:space="preserve"> на ринку, управління, обсяг і вартість </w:t>
      </w:r>
      <w:r w:rsidR="00BC7F04">
        <w:rPr>
          <w:sz w:val="28"/>
          <w:szCs w:val="28"/>
          <w:lang w:val="uk-UA"/>
        </w:rPr>
        <w:t>сервісу</w:t>
      </w:r>
      <w:r w:rsidR="00532DD7" w:rsidRPr="00532DD7">
        <w:rPr>
          <w:sz w:val="28"/>
          <w:szCs w:val="28"/>
        </w:rPr>
        <w:t>.</w:t>
      </w:r>
      <w:proofErr w:type="gramEnd"/>
    </w:p>
    <w:p w:rsidR="00D4188D" w:rsidRPr="000524DC" w:rsidRDefault="00BC7F04" w:rsidP="002A631F">
      <w:pPr>
        <w:spacing w:line="360" w:lineRule="auto"/>
        <w:ind w:firstLine="708"/>
        <w:jc w:val="both"/>
        <w:rPr>
          <w:sz w:val="28"/>
          <w:szCs w:val="28"/>
        </w:rPr>
      </w:pPr>
      <w:r>
        <w:rPr>
          <w:sz w:val="28"/>
          <w:szCs w:val="28"/>
          <w:lang w:val="uk-UA"/>
        </w:rPr>
        <w:t>Класифікація готельних підприємств в</w:t>
      </w:r>
      <w:r w:rsidR="00D4188D" w:rsidRPr="000524DC">
        <w:rPr>
          <w:sz w:val="28"/>
          <w:szCs w:val="28"/>
        </w:rPr>
        <w:t xml:space="preserve"> Україні ві</w:t>
      </w:r>
      <w:r>
        <w:rPr>
          <w:sz w:val="28"/>
          <w:szCs w:val="28"/>
          <w:lang w:val="uk-UA"/>
        </w:rPr>
        <w:t>дбувається за</w:t>
      </w:r>
      <w:r w:rsidR="00D4188D" w:rsidRPr="000524DC">
        <w:rPr>
          <w:sz w:val="28"/>
          <w:szCs w:val="28"/>
        </w:rPr>
        <w:t xml:space="preserve"> національн</w:t>
      </w:r>
      <w:r>
        <w:rPr>
          <w:sz w:val="28"/>
          <w:szCs w:val="28"/>
          <w:lang w:val="uk-UA"/>
        </w:rPr>
        <w:t>им</w:t>
      </w:r>
      <w:r>
        <w:rPr>
          <w:sz w:val="28"/>
          <w:szCs w:val="28"/>
        </w:rPr>
        <w:t xml:space="preserve"> стандарт</w:t>
      </w:r>
      <w:r>
        <w:rPr>
          <w:sz w:val="28"/>
          <w:szCs w:val="28"/>
          <w:lang w:val="uk-UA"/>
        </w:rPr>
        <w:t>ом</w:t>
      </w:r>
      <w:r w:rsidR="00D4188D" w:rsidRPr="000524DC">
        <w:rPr>
          <w:sz w:val="28"/>
          <w:szCs w:val="28"/>
        </w:rPr>
        <w:t xml:space="preserve"> ДСТУ 4269:2003 «Послуги турис</w:t>
      </w:r>
      <w:r w:rsidR="00B8100E" w:rsidRPr="000524DC">
        <w:rPr>
          <w:sz w:val="28"/>
          <w:szCs w:val="28"/>
        </w:rPr>
        <w:t>тичні. Класифікація готелів</w:t>
      </w:r>
      <w:r w:rsidR="001A7AD5">
        <w:rPr>
          <w:sz w:val="28"/>
          <w:szCs w:val="28"/>
        </w:rPr>
        <w:t>» [2</w:t>
      </w:r>
      <w:r w:rsidR="001A7AD5">
        <w:rPr>
          <w:sz w:val="28"/>
          <w:szCs w:val="28"/>
          <w:lang w:val="uk-UA"/>
        </w:rPr>
        <w:t>8</w:t>
      </w:r>
      <w:r w:rsidR="00D4188D" w:rsidRPr="000524DC">
        <w:rPr>
          <w:sz w:val="28"/>
          <w:szCs w:val="28"/>
        </w:rPr>
        <w:t xml:space="preserve">]. </w:t>
      </w:r>
      <w:r w:rsidR="0048629F">
        <w:rPr>
          <w:sz w:val="28"/>
          <w:szCs w:val="28"/>
          <w:lang w:val="uk-UA"/>
        </w:rPr>
        <w:t>Даний</w:t>
      </w:r>
      <w:r w:rsidR="00D4188D" w:rsidRPr="000524DC">
        <w:rPr>
          <w:sz w:val="28"/>
          <w:szCs w:val="28"/>
        </w:rPr>
        <w:t xml:space="preserve"> нормативний акт передбачає, що класифікація готелів здійснюється за системою зірок, залежно від структури номерного фонду, </w:t>
      </w:r>
      <w:r w:rsidR="0048629F">
        <w:rPr>
          <w:sz w:val="28"/>
          <w:szCs w:val="28"/>
        </w:rPr>
        <w:t>якості надання послуг</w:t>
      </w:r>
      <w:r w:rsidR="0048629F">
        <w:rPr>
          <w:sz w:val="28"/>
          <w:szCs w:val="28"/>
          <w:lang w:val="uk-UA"/>
        </w:rPr>
        <w:t xml:space="preserve"> та </w:t>
      </w:r>
      <w:r w:rsidR="00D4188D" w:rsidRPr="000524DC">
        <w:rPr>
          <w:sz w:val="28"/>
          <w:szCs w:val="28"/>
        </w:rPr>
        <w:t>матер</w:t>
      </w:r>
      <w:r w:rsidR="0048629F">
        <w:rPr>
          <w:sz w:val="28"/>
          <w:szCs w:val="28"/>
        </w:rPr>
        <w:t xml:space="preserve">іально-технічного </w:t>
      </w:r>
      <w:r w:rsidR="0048629F">
        <w:rPr>
          <w:sz w:val="28"/>
          <w:szCs w:val="28"/>
        </w:rPr>
        <w:lastRenderedPageBreak/>
        <w:t>забеспечення</w:t>
      </w:r>
      <w:r w:rsidR="0048629F">
        <w:rPr>
          <w:sz w:val="28"/>
          <w:szCs w:val="28"/>
          <w:lang w:val="uk-UA"/>
        </w:rPr>
        <w:t>.</w:t>
      </w:r>
      <w:r w:rsidR="00D4188D" w:rsidRPr="000524DC">
        <w:rPr>
          <w:sz w:val="28"/>
          <w:szCs w:val="28"/>
        </w:rPr>
        <w:t xml:space="preserve"> </w:t>
      </w:r>
    </w:p>
    <w:p w:rsidR="00352744" w:rsidRPr="00124863" w:rsidRDefault="00D4188D" w:rsidP="002A631F">
      <w:pPr>
        <w:spacing w:line="360" w:lineRule="auto"/>
        <w:jc w:val="both"/>
        <w:rPr>
          <w:sz w:val="28"/>
          <w:szCs w:val="28"/>
          <w:lang w:val="uk-UA"/>
        </w:rPr>
      </w:pPr>
      <w:r w:rsidRPr="000524DC">
        <w:rPr>
          <w:sz w:val="28"/>
          <w:szCs w:val="28"/>
        </w:rPr>
        <w:tab/>
      </w:r>
      <w:r w:rsidR="00352744" w:rsidRPr="000524DC">
        <w:rPr>
          <w:sz w:val="28"/>
          <w:szCs w:val="28"/>
        </w:rPr>
        <w:t xml:space="preserve">Найбільш </w:t>
      </w:r>
      <w:proofErr w:type="gramStart"/>
      <w:r w:rsidR="00E325E1">
        <w:rPr>
          <w:sz w:val="28"/>
          <w:szCs w:val="28"/>
          <w:lang w:val="uk-UA"/>
        </w:rPr>
        <w:t>популярною</w:t>
      </w:r>
      <w:proofErr w:type="gramEnd"/>
      <w:r w:rsidR="00352744" w:rsidRPr="000524DC">
        <w:rPr>
          <w:sz w:val="28"/>
          <w:szCs w:val="28"/>
        </w:rPr>
        <w:t xml:space="preserve"> є класифікація</w:t>
      </w:r>
      <w:r w:rsidR="005A7BB0">
        <w:rPr>
          <w:sz w:val="28"/>
          <w:szCs w:val="28"/>
          <w:lang w:val="uk-UA"/>
        </w:rPr>
        <w:t xml:space="preserve"> </w:t>
      </w:r>
      <w:r w:rsidR="00352744" w:rsidRPr="000524DC">
        <w:rPr>
          <w:sz w:val="28"/>
          <w:szCs w:val="28"/>
        </w:rPr>
        <w:t xml:space="preserve"> категорі</w:t>
      </w:r>
      <w:r w:rsidR="005A7BB0">
        <w:rPr>
          <w:sz w:val="28"/>
          <w:szCs w:val="28"/>
          <w:lang w:val="uk-UA"/>
        </w:rPr>
        <w:t>й</w:t>
      </w:r>
      <w:r w:rsidR="00352744" w:rsidRPr="000524DC">
        <w:rPr>
          <w:sz w:val="28"/>
          <w:szCs w:val="28"/>
        </w:rPr>
        <w:t xml:space="preserve"> готелю</w:t>
      </w:r>
      <w:r w:rsidR="005A7BB0">
        <w:rPr>
          <w:sz w:val="28"/>
          <w:szCs w:val="28"/>
          <w:lang w:val="uk-UA"/>
        </w:rPr>
        <w:t xml:space="preserve"> </w:t>
      </w:r>
      <w:r w:rsidR="001B18B1">
        <w:rPr>
          <w:sz w:val="28"/>
          <w:szCs w:val="28"/>
          <w:lang w:val="uk-UA"/>
        </w:rPr>
        <w:t xml:space="preserve">за допомогою </w:t>
      </w:r>
      <w:r w:rsidR="001B18B1">
        <w:rPr>
          <w:sz w:val="28"/>
          <w:szCs w:val="28"/>
        </w:rPr>
        <w:t>зір</w:t>
      </w:r>
      <w:r w:rsidR="001B18B1">
        <w:rPr>
          <w:sz w:val="28"/>
          <w:szCs w:val="28"/>
          <w:lang w:val="uk-UA"/>
        </w:rPr>
        <w:t>ок</w:t>
      </w:r>
      <w:r w:rsidR="00352744" w:rsidRPr="000524DC">
        <w:rPr>
          <w:sz w:val="28"/>
          <w:szCs w:val="28"/>
        </w:rPr>
        <w:t>. Вона здійснюється в залежності від комфортабельності та якості обслуговування. Готелі більш високих категорій (чотири і п'ять</w:t>
      </w:r>
      <w:r w:rsidR="00352744" w:rsidRPr="000524DC">
        <w:t xml:space="preserve"> </w:t>
      </w:r>
      <w:r w:rsidR="00352744" w:rsidRPr="000524DC">
        <w:rPr>
          <w:sz w:val="28"/>
          <w:szCs w:val="28"/>
        </w:rPr>
        <w:t>зірок) ві</w:t>
      </w:r>
      <w:proofErr w:type="gramStart"/>
      <w:r w:rsidR="00352744" w:rsidRPr="000524DC">
        <w:rPr>
          <w:sz w:val="28"/>
          <w:szCs w:val="28"/>
        </w:rPr>
        <w:t>др</w:t>
      </w:r>
      <w:proofErr w:type="gramEnd"/>
      <w:r w:rsidR="00352744" w:rsidRPr="000524DC">
        <w:rPr>
          <w:sz w:val="28"/>
          <w:szCs w:val="28"/>
        </w:rPr>
        <w:t xml:space="preserve">ізняються більш просторими номерами, якісними меблями, ширшим спектром послуг, що надаються, ніж в готелях категорії дві і три зірки. Дана класифікація є досить універсальною (стандарти </w:t>
      </w:r>
      <w:proofErr w:type="gramStart"/>
      <w:r w:rsidR="00352744" w:rsidRPr="000524DC">
        <w:rPr>
          <w:sz w:val="28"/>
          <w:szCs w:val="28"/>
        </w:rPr>
        <w:t>країн</w:t>
      </w:r>
      <w:proofErr w:type="gramEnd"/>
      <w:r w:rsidR="00352744" w:rsidRPr="000524DC">
        <w:rPr>
          <w:sz w:val="28"/>
          <w:szCs w:val="28"/>
        </w:rPr>
        <w:t>, що використовують таку систему класифікації істот</w:t>
      </w:r>
      <w:r w:rsidR="00412453" w:rsidRPr="000524DC">
        <w:rPr>
          <w:sz w:val="28"/>
          <w:szCs w:val="28"/>
        </w:rPr>
        <w:t xml:space="preserve">но не розрізняються) </w:t>
      </w:r>
      <w:r w:rsidR="00A87C20" w:rsidRPr="000524DC">
        <w:rPr>
          <w:sz w:val="28"/>
          <w:szCs w:val="28"/>
        </w:rPr>
        <w:t>[3</w:t>
      </w:r>
      <w:r w:rsidR="001A7AD5">
        <w:rPr>
          <w:sz w:val="28"/>
          <w:szCs w:val="28"/>
          <w:lang w:val="uk-UA"/>
        </w:rPr>
        <w:t>2</w:t>
      </w:r>
      <w:r w:rsidR="00352744" w:rsidRPr="000524DC">
        <w:rPr>
          <w:sz w:val="28"/>
          <w:szCs w:val="28"/>
        </w:rPr>
        <w:t>].</w:t>
      </w:r>
      <w:r w:rsidR="00F94053">
        <w:rPr>
          <w:sz w:val="28"/>
          <w:szCs w:val="28"/>
          <w:lang w:val="uk-UA"/>
        </w:rPr>
        <w:t xml:space="preserve"> Важливим в </w:t>
      </w:r>
      <w:r w:rsidR="00F94053" w:rsidRPr="00124863">
        <w:rPr>
          <w:sz w:val="28"/>
          <w:szCs w:val="28"/>
          <w:lang w:val="uk-UA"/>
        </w:rPr>
        <w:t xml:space="preserve"> класифікаці</w:t>
      </w:r>
      <w:r w:rsidR="00F94053">
        <w:rPr>
          <w:sz w:val="28"/>
          <w:szCs w:val="28"/>
          <w:lang w:val="uk-UA"/>
        </w:rPr>
        <w:t>ї</w:t>
      </w:r>
      <w:r w:rsidR="00352744" w:rsidRPr="00124863">
        <w:rPr>
          <w:sz w:val="28"/>
          <w:szCs w:val="28"/>
          <w:lang w:val="uk-UA"/>
        </w:rPr>
        <w:t xml:space="preserve"> закладів розміщення </w:t>
      </w:r>
      <w:r w:rsidR="00F94053">
        <w:rPr>
          <w:sz w:val="28"/>
          <w:szCs w:val="28"/>
          <w:lang w:val="uk-UA"/>
        </w:rPr>
        <w:t>є</w:t>
      </w:r>
      <w:r w:rsidR="00352744" w:rsidRPr="00124863">
        <w:rPr>
          <w:sz w:val="28"/>
          <w:szCs w:val="28"/>
          <w:lang w:val="uk-UA"/>
        </w:rPr>
        <w:t xml:space="preserve"> </w:t>
      </w:r>
      <w:r w:rsidR="00F94053">
        <w:rPr>
          <w:sz w:val="28"/>
          <w:szCs w:val="28"/>
          <w:lang w:val="uk-UA"/>
        </w:rPr>
        <w:t>такі</w:t>
      </w:r>
      <w:r w:rsidR="00352744" w:rsidRPr="00124863">
        <w:rPr>
          <w:sz w:val="28"/>
          <w:szCs w:val="28"/>
          <w:lang w:val="uk-UA"/>
        </w:rPr>
        <w:t xml:space="preserve"> критері</w:t>
      </w:r>
      <w:r w:rsidR="00F94053">
        <w:rPr>
          <w:sz w:val="28"/>
          <w:szCs w:val="28"/>
          <w:lang w:val="uk-UA"/>
        </w:rPr>
        <w:t>ї</w:t>
      </w:r>
      <w:r w:rsidR="00352744" w:rsidRPr="00124863">
        <w:rPr>
          <w:sz w:val="28"/>
          <w:szCs w:val="28"/>
          <w:lang w:val="uk-UA"/>
        </w:rPr>
        <w:t xml:space="preserve">: </w:t>
      </w:r>
    </w:p>
    <w:p w:rsidR="00352744" w:rsidRPr="00124863" w:rsidRDefault="001A1565" w:rsidP="002A631F">
      <w:pPr>
        <w:spacing w:line="360" w:lineRule="auto"/>
        <w:rPr>
          <w:sz w:val="28"/>
          <w:szCs w:val="28"/>
          <w:lang w:val="uk-UA"/>
        </w:rPr>
      </w:pPr>
      <w:r w:rsidRPr="00124863">
        <w:rPr>
          <w:sz w:val="28"/>
          <w:szCs w:val="28"/>
          <w:lang w:val="uk-UA"/>
        </w:rPr>
        <w:tab/>
      </w:r>
      <w:r w:rsidR="00352744" w:rsidRPr="00124863">
        <w:rPr>
          <w:sz w:val="28"/>
          <w:szCs w:val="28"/>
          <w:lang w:val="uk-UA"/>
        </w:rPr>
        <w:t>1. Оформлення й обладнання інтер’єру;</w:t>
      </w:r>
    </w:p>
    <w:p w:rsidR="00352744" w:rsidRPr="000524DC" w:rsidRDefault="001A1565" w:rsidP="002A631F">
      <w:pPr>
        <w:spacing w:line="360" w:lineRule="auto"/>
        <w:rPr>
          <w:sz w:val="28"/>
          <w:szCs w:val="28"/>
        </w:rPr>
      </w:pPr>
      <w:r w:rsidRPr="00124863">
        <w:rPr>
          <w:sz w:val="28"/>
          <w:szCs w:val="28"/>
          <w:lang w:val="uk-UA"/>
        </w:rPr>
        <w:tab/>
      </w:r>
      <w:r w:rsidR="00352744" w:rsidRPr="000524DC">
        <w:rPr>
          <w:sz w:val="28"/>
          <w:szCs w:val="28"/>
        </w:rPr>
        <w:t>2. Стан буді</w:t>
      </w:r>
      <w:proofErr w:type="gramStart"/>
      <w:r w:rsidR="00352744" w:rsidRPr="000524DC">
        <w:rPr>
          <w:sz w:val="28"/>
          <w:szCs w:val="28"/>
        </w:rPr>
        <w:t>вл</w:t>
      </w:r>
      <w:proofErr w:type="gramEnd"/>
      <w:r w:rsidR="00352744" w:rsidRPr="000524DC">
        <w:rPr>
          <w:sz w:val="28"/>
          <w:szCs w:val="28"/>
        </w:rPr>
        <w:t xml:space="preserve">і, транспортна доступність, інфраструктура </w:t>
      </w:r>
    </w:p>
    <w:p w:rsidR="00352744" w:rsidRPr="000524DC" w:rsidRDefault="00352744" w:rsidP="002A631F">
      <w:pPr>
        <w:spacing w:line="360" w:lineRule="auto"/>
        <w:rPr>
          <w:sz w:val="28"/>
          <w:szCs w:val="28"/>
        </w:rPr>
      </w:pPr>
      <w:r w:rsidRPr="000524DC">
        <w:rPr>
          <w:sz w:val="28"/>
          <w:szCs w:val="28"/>
        </w:rPr>
        <w:t>облаштування прилеглої території;</w:t>
      </w:r>
    </w:p>
    <w:p w:rsidR="00352744" w:rsidRPr="000524DC" w:rsidRDefault="001A1565" w:rsidP="002A631F">
      <w:pPr>
        <w:spacing w:line="360" w:lineRule="auto"/>
        <w:rPr>
          <w:sz w:val="28"/>
          <w:szCs w:val="28"/>
        </w:rPr>
      </w:pPr>
      <w:r w:rsidRPr="000524DC">
        <w:rPr>
          <w:sz w:val="28"/>
          <w:szCs w:val="28"/>
        </w:rPr>
        <w:tab/>
      </w:r>
      <w:r w:rsidR="00352744" w:rsidRPr="000524DC">
        <w:rPr>
          <w:sz w:val="28"/>
          <w:szCs w:val="28"/>
        </w:rPr>
        <w:t>3. Характеристика громадських приміщень, наявність конференц –</w:t>
      </w:r>
    </w:p>
    <w:p w:rsidR="00352744" w:rsidRPr="000524DC" w:rsidRDefault="00352744" w:rsidP="002A631F">
      <w:pPr>
        <w:spacing w:line="360" w:lineRule="auto"/>
        <w:rPr>
          <w:sz w:val="28"/>
          <w:szCs w:val="28"/>
        </w:rPr>
      </w:pPr>
      <w:r w:rsidRPr="000524DC">
        <w:rPr>
          <w:sz w:val="28"/>
          <w:szCs w:val="28"/>
        </w:rPr>
        <w:t>зали, холу, тощо;</w:t>
      </w:r>
    </w:p>
    <w:p w:rsidR="00352744" w:rsidRPr="000524DC" w:rsidRDefault="001A1565" w:rsidP="002A631F">
      <w:pPr>
        <w:spacing w:line="360" w:lineRule="auto"/>
        <w:rPr>
          <w:sz w:val="28"/>
          <w:szCs w:val="28"/>
        </w:rPr>
      </w:pPr>
      <w:r w:rsidRPr="000524DC">
        <w:rPr>
          <w:sz w:val="28"/>
          <w:szCs w:val="28"/>
        </w:rPr>
        <w:tab/>
      </w:r>
      <w:r w:rsidR="00352744" w:rsidRPr="000524DC">
        <w:rPr>
          <w:sz w:val="28"/>
          <w:szCs w:val="28"/>
        </w:rPr>
        <w:t>4. Наявність закладів харчування в готелі та їх стан;</w:t>
      </w:r>
    </w:p>
    <w:p w:rsidR="00352744" w:rsidRPr="000524DC" w:rsidRDefault="001A1565" w:rsidP="002A631F">
      <w:pPr>
        <w:spacing w:line="360" w:lineRule="auto"/>
        <w:rPr>
          <w:sz w:val="28"/>
          <w:szCs w:val="28"/>
        </w:rPr>
      </w:pPr>
      <w:r w:rsidRPr="000524DC">
        <w:rPr>
          <w:sz w:val="28"/>
          <w:szCs w:val="28"/>
        </w:rPr>
        <w:tab/>
      </w:r>
      <w:r w:rsidR="00352744" w:rsidRPr="000524DC">
        <w:rPr>
          <w:sz w:val="28"/>
          <w:szCs w:val="28"/>
        </w:rPr>
        <w:t xml:space="preserve">5. </w:t>
      </w:r>
      <w:proofErr w:type="gramStart"/>
      <w:r w:rsidR="00352744" w:rsidRPr="000524DC">
        <w:rPr>
          <w:sz w:val="28"/>
          <w:szCs w:val="28"/>
        </w:rPr>
        <w:t xml:space="preserve">Стан номерного фонду (стан номерів, частка 1-2 містних, зручності </w:t>
      </w:r>
      <w:proofErr w:type="gramEnd"/>
    </w:p>
    <w:p w:rsidR="00352744" w:rsidRPr="000524DC" w:rsidRDefault="0005538C" w:rsidP="002A631F">
      <w:pPr>
        <w:spacing w:line="360" w:lineRule="auto"/>
        <w:rPr>
          <w:sz w:val="28"/>
          <w:szCs w:val="28"/>
        </w:rPr>
      </w:pPr>
      <w:r>
        <w:rPr>
          <w:sz w:val="28"/>
          <w:szCs w:val="28"/>
        </w:rPr>
        <w:t>в номері, тощо</w:t>
      </w:r>
      <w:r w:rsidR="00352744" w:rsidRPr="000524DC">
        <w:rPr>
          <w:sz w:val="28"/>
          <w:szCs w:val="28"/>
        </w:rPr>
        <w:t>)</w:t>
      </w:r>
    </w:p>
    <w:p w:rsidR="00352744" w:rsidRPr="000524DC" w:rsidRDefault="001A1565" w:rsidP="002A631F">
      <w:pPr>
        <w:spacing w:line="360" w:lineRule="auto"/>
        <w:rPr>
          <w:sz w:val="28"/>
          <w:szCs w:val="28"/>
        </w:rPr>
      </w:pPr>
      <w:r w:rsidRPr="000524DC">
        <w:rPr>
          <w:sz w:val="28"/>
          <w:szCs w:val="28"/>
        </w:rPr>
        <w:tab/>
      </w:r>
      <w:r w:rsidR="00352744" w:rsidRPr="000524DC">
        <w:rPr>
          <w:sz w:val="28"/>
          <w:szCs w:val="28"/>
        </w:rPr>
        <w:t xml:space="preserve">6. </w:t>
      </w:r>
      <w:proofErr w:type="gramStart"/>
      <w:r w:rsidR="00352744" w:rsidRPr="000524DC">
        <w:rPr>
          <w:sz w:val="28"/>
          <w:szCs w:val="28"/>
        </w:rPr>
        <w:t>Р</w:t>
      </w:r>
      <w:proofErr w:type="gramEnd"/>
      <w:r w:rsidR="00352744" w:rsidRPr="000524DC">
        <w:rPr>
          <w:sz w:val="28"/>
          <w:szCs w:val="28"/>
        </w:rPr>
        <w:t>івень підготовки та якість обслуговування персоналу;</w:t>
      </w:r>
    </w:p>
    <w:p w:rsidR="00352744" w:rsidRPr="000524DC" w:rsidRDefault="001A1565" w:rsidP="002A631F">
      <w:pPr>
        <w:spacing w:line="360" w:lineRule="auto"/>
        <w:rPr>
          <w:sz w:val="28"/>
          <w:szCs w:val="28"/>
        </w:rPr>
      </w:pPr>
      <w:r w:rsidRPr="000524DC">
        <w:rPr>
          <w:sz w:val="28"/>
          <w:szCs w:val="28"/>
        </w:rPr>
        <w:tab/>
      </w:r>
      <w:r w:rsidR="00352744" w:rsidRPr="000524DC">
        <w:rPr>
          <w:sz w:val="28"/>
          <w:szCs w:val="28"/>
        </w:rPr>
        <w:t>7. Рекламн</w:t>
      </w:r>
      <w:proofErr w:type="gramStart"/>
      <w:r w:rsidR="00352744" w:rsidRPr="000524DC">
        <w:rPr>
          <w:sz w:val="28"/>
          <w:szCs w:val="28"/>
        </w:rPr>
        <w:t>о-</w:t>
      </w:r>
      <w:proofErr w:type="gramEnd"/>
      <w:r w:rsidR="00352744" w:rsidRPr="000524DC">
        <w:rPr>
          <w:sz w:val="28"/>
          <w:szCs w:val="28"/>
        </w:rPr>
        <w:t>інформаційне та інформаційно-технічне забезпечення;</w:t>
      </w:r>
    </w:p>
    <w:p w:rsidR="00352744" w:rsidRPr="000524DC" w:rsidRDefault="001A1565" w:rsidP="002A631F">
      <w:pPr>
        <w:spacing w:line="360" w:lineRule="auto"/>
        <w:rPr>
          <w:sz w:val="28"/>
          <w:szCs w:val="28"/>
        </w:rPr>
      </w:pPr>
      <w:r w:rsidRPr="000524DC">
        <w:rPr>
          <w:sz w:val="28"/>
          <w:szCs w:val="28"/>
        </w:rPr>
        <w:tab/>
      </w:r>
      <w:r w:rsidR="00352744" w:rsidRPr="000524DC">
        <w:rPr>
          <w:sz w:val="28"/>
          <w:szCs w:val="28"/>
        </w:rPr>
        <w:t>8. Матеріально-технічне забезпечення (стан меблів, інвентарю, тощо);</w:t>
      </w:r>
    </w:p>
    <w:p w:rsidR="00352744" w:rsidRPr="000524DC" w:rsidRDefault="001A1565" w:rsidP="002A631F">
      <w:pPr>
        <w:spacing w:line="360" w:lineRule="auto"/>
        <w:rPr>
          <w:sz w:val="28"/>
          <w:szCs w:val="28"/>
        </w:rPr>
      </w:pPr>
      <w:r w:rsidRPr="000524DC">
        <w:rPr>
          <w:sz w:val="28"/>
          <w:szCs w:val="28"/>
        </w:rPr>
        <w:tab/>
      </w:r>
      <w:r w:rsidR="00352744" w:rsidRPr="000524DC">
        <w:rPr>
          <w:sz w:val="28"/>
          <w:szCs w:val="28"/>
        </w:rPr>
        <w:t xml:space="preserve">9. Номенклатура та якість пропозицій, додаткових платних та </w:t>
      </w:r>
    </w:p>
    <w:p w:rsidR="00352744" w:rsidRPr="000524DC" w:rsidRDefault="00352744" w:rsidP="002A631F">
      <w:pPr>
        <w:spacing w:line="360" w:lineRule="auto"/>
        <w:rPr>
          <w:sz w:val="28"/>
          <w:szCs w:val="28"/>
        </w:rPr>
      </w:pPr>
      <w:r w:rsidRPr="000524DC">
        <w:rPr>
          <w:sz w:val="28"/>
          <w:szCs w:val="28"/>
        </w:rPr>
        <w:t>безкоштовних послуг;</w:t>
      </w:r>
    </w:p>
    <w:p w:rsidR="00352744" w:rsidRPr="000524DC" w:rsidRDefault="001A1565" w:rsidP="002A631F">
      <w:pPr>
        <w:spacing w:line="360" w:lineRule="auto"/>
        <w:jc w:val="both"/>
        <w:rPr>
          <w:sz w:val="28"/>
          <w:szCs w:val="28"/>
        </w:rPr>
      </w:pPr>
      <w:r w:rsidRPr="000524DC">
        <w:rPr>
          <w:sz w:val="28"/>
          <w:szCs w:val="28"/>
        </w:rPr>
        <w:tab/>
      </w:r>
      <w:proofErr w:type="gramStart"/>
      <w:r w:rsidR="00374B3D">
        <w:rPr>
          <w:sz w:val="28"/>
          <w:szCs w:val="28"/>
        </w:rPr>
        <w:t>Ц</w:t>
      </w:r>
      <w:proofErr w:type="gramEnd"/>
      <w:r w:rsidR="00374B3D">
        <w:rPr>
          <w:sz w:val="28"/>
          <w:szCs w:val="28"/>
        </w:rPr>
        <w:t xml:space="preserve">і </w:t>
      </w:r>
      <w:r w:rsidR="00352744" w:rsidRPr="000524DC">
        <w:rPr>
          <w:sz w:val="28"/>
          <w:szCs w:val="28"/>
        </w:rPr>
        <w:t>критерії застосовують до всіх сист</w:t>
      </w:r>
      <w:r w:rsidR="00374B3D">
        <w:rPr>
          <w:sz w:val="28"/>
          <w:szCs w:val="28"/>
        </w:rPr>
        <w:t xml:space="preserve">ем класифікації. До персоналу </w:t>
      </w:r>
      <w:r w:rsidR="00352744" w:rsidRPr="000524DC">
        <w:rPr>
          <w:sz w:val="28"/>
          <w:szCs w:val="28"/>
        </w:rPr>
        <w:t xml:space="preserve">також </w:t>
      </w:r>
      <w:r w:rsidR="00374B3D">
        <w:rPr>
          <w:sz w:val="28"/>
          <w:szCs w:val="28"/>
          <w:lang w:val="uk-UA"/>
        </w:rPr>
        <w:t>є</w:t>
      </w:r>
      <w:r w:rsidR="00352744" w:rsidRPr="000524DC">
        <w:rPr>
          <w:sz w:val="28"/>
          <w:szCs w:val="28"/>
        </w:rPr>
        <w:t xml:space="preserve"> вимоги щодо знання іноземних мов, </w:t>
      </w:r>
      <w:r w:rsidR="002E0B66" w:rsidRPr="000524DC">
        <w:rPr>
          <w:sz w:val="28"/>
          <w:szCs w:val="28"/>
        </w:rPr>
        <w:t>з</w:t>
      </w:r>
      <w:r w:rsidR="00352744" w:rsidRPr="000524DC">
        <w:rPr>
          <w:sz w:val="28"/>
          <w:szCs w:val="28"/>
        </w:rPr>
        <w:t>овнішнього вигляд</w:t>
      </w:r>
      <w:r w:rsidR="00374B3D">
        <w:rPr>
          <w:sz w:val="28"/>
          <w:szCs w:val="28"/>
        </w:rPr>
        <w:t xml:space="preserve">у, кваліфікації, </w:t>
      </w:r>
      <w:r w:rsidR="00374B3D">
        <w:rPr>
          <w:sz w:val="28"/>
          <w:szCs w:val="28"/>
          <w:lang w:val="uk-UA"/>
        </w:rPr>
        <w:t>о</w:t>
      </w:r>
      <w:r w:rsidR="00374B3D" w:rsidRPr="000524DC">
        <w:rPr>
          <w:sz w:val="28"/>
          <w:szCs w:val="28"/>
        </w:rPr>
        <w:t>світи</w:t>
      </w:r>
      <w:r w:rsidR="00374B3D">
        <w:rPr>
          <w:sz w:val="28"/>
          <w:szCs w:val="28"/>
        </w:rPr>
        <w:t xml:space="preserve"> </w:t>
      </w:r>
      <w:r w:rsidR="00374B3D">
        <w:rPr>
          <w:sz w:val="28"/>
          <w:szCs w:val="28"/>
          <w:lang w:val="uk-UA"/>
        </w:rPr>
        <w:t xml:space="preserve">та </w:t>
      </w:r>
      <w:r w:rsidR="00374B3D">
        <w:rPr>
          <w:sz w:val="28"/>
          <w:szCs w:val="28"/>
        </w:rPr>
        <w:t xml:space="preserve">віку </w:t>
      </w:r>
      <w:r w:rsidR="00E15F53" w:rsidRPr="000524DC">
        <w:rPr>
          <w:sz w:val="28"/>
          <w:szCs w:val="28"/>
        </w:rPr>
        <w:t>[</w:t>
      </w:r>
      <w:r w:rsidR="001B62EC">
        <w:rPr>
          <w:sz w:val="28"/>
          <w:szCs w:val="28"/>
        </w:rPr>
        <w:t>3</w:t>
      </w:r>
      <w:r w:rsidR="001B62EC">
        <w:rPr>
          <w:sz w:val="28"/>
          <w:szCs w:val="28"/>
          <w:lang w:val="uk-UA"/>
        </w:rPr>
        <w:t>2</w:t>
      </w:r>
      <w:r w:rsidR="00352744" w:rsidRPr="000524DC">
        <w:rPr>
          <w:sz w:val="28"/>
          <w:szCs w:val="28"/>
        </w:rPr>
        <w:t>].</w:t>
      </w:r>
    </w:p>
    <w:p w:rsidR="00352744" w:rsidRPr="000524DC" w:rsidRDefault="002E0B66" w:rsidP="002A631F">
      <w:pPr>
        <w:spacing w:line="360" w:lineRule="auto"/>
        <w:jc w:val="both"/>
        <w:rPr>
          <w:sz w:val="28"/>
          <w:szCs w:val="28"/>
        </w:rPr>
      </w:pPr>
      <w:r w:rsidRPr="000524DC">
        <w:rPr>
          <w:sz w:val="28"/>
          <w:szCs w:val="28"/>
        </w:rPr>
        <w:tab/>
      </w:r>
      <w:r w:rsidR="00352744" w:rsidRPr="000524DC">
        <w:rPr>
          <w:sz w:val="28"/>
          <w:szCs w:val="28"/>
        </w:rPr>
        <w:t xml:space="preserve">Загалом в </w:t>
      </w:r>
      <w:proofErr w:type="gramStart"/>
      <w:r w:rsidR="00352744" w:rsidRPr="000524DC">
        <w:rPr>
          <w:sz w:val="28"/>
          <w:szCs w:val="28"/>
        </w:rPr>
        <w:t>св</w:t>
      </w:r>
      <w:proofErr w:type="gramEnd"/>
      <w:r w:rsidR="00352744" w:rsidRPr="000524DC">
        <w:rPr>
          <w:sz w:val="28"/>
          <w:szCs w:val="28"/>
        </w:rPr>
        <w:t xml:space="preserve">іті існує понад тридцяти систем класифікації, в основі яких лежить рівень комфорту. </w:t>
      </w:r>
      <w:r w:rsidR="008B3718">
        <w:rPr>
          <w:sz w:val="28"/>
          <w:szCs w:val="28"/>
          <w:lang w:val="uk-UA"/>
        </w:rPr>
        <w:t>Однак</w:t>
      </w:r>
      <w:r w:rsidR="00352744" w:rsidRPr="000524DC">
        <w:rPr>
          <w:sz w:val="28"/>
          <w:szCs w:val="28"/>
        </w:rPr>
        <w:t xml:space="preserve"> най</w:t>
      </w:r>
      <w:r w:rsidR="008B3718">
        <w:rPr>
          <w:sz w:val="28"/>
          <w:szCs w:val="28"/>
          <w:lang w:val="uk-UA"/>
        </w:rPr>
        <w:t>поширенішими</w:t>
      </w:r>
      <w:r w:rsidR="00352744" w:rsidRPr="000524DC">
        <w:rPr>
          <w:sz w:val="28"/>
          <w:szCs w:val="28"/>
        </w:rPr>
        <w:t xml:space="preserve"> є:</w:t>
      </w:r>
    </w:p>
    <w:p w:rsidR="00352744" w:rsidRPr="000524DC" w:rsidRDefault="00352744" w:rsidP="002A631F">
      <w:pPr>
        <w:spacing w:line="360" w:lineRule="auto"/>
        <w:jc w:val="both"/>
        <w:rPr>
          <w:sz w:val="28"/>
          <w:szCs w:val="28"/>
        </w:rPr>
      </w:pPr>
      <w:r w:rsidRPr="000524DC">
        <w:rPr>
          <w:sz w:val="28"/>
          <w:szCs w:val="28"/>
        </w:rPr>
        <w:t xml:space="preserve">1. Європейська система, </w:t>
      </w:r>
      <w:r w:rsidR="001E629F">
        <w:rPr>
          <w:sz w:val="28"/>
          <w:szCs w:val="28"/>
          <w:lang w:val="uk-UA"/>
        </w:rPr>
        <w:t>тобто система</w:t>
      </w:r>
      <w:r w:rsidRPr="000524DC">
        <w:rPr>
          <w:sz w:val="28"/>
          <w:szCs w:val="28"/>
        </w:rPr>
        <w:t xml:space="preserve"> «зірок», яка основана на розподілі готелів </w:t>
      </w:r>
      <w:proofErr w:type="gramStart"/>
      <w:r w:rsidRPr="000524DC">
        <w:rPr>
          <w:sz w:val="28"/>
          <w:szCs w:val="28"/>
        </w:rPr>
        <w:t>в</w:t>
      </w:r>
      <w:proofErr w:type="gramEnd"/>
      <w:r w:rsidRPr="000524DC">
        <w:rPr>
          <w:sz w:val="28"/>
          <w:szCs w:val="28"/>
        </w:rPr>
        <w:t xml:space="preserve">ід однієї до п’яти зірок та </w:t>
      </w:r>
      <w:r w:rsidR="001E629F">
        <w:rPr>
          <w:sz w:val="28"/>
          <w:szCs w:val="28"/>
          <w:lang w:val="uk-UA"/>
        </w:rPr>
        <w:t xml:space="preserve">грунтується </w:t>
      </w:r>
      <w:r w:rsidRPr="000524DC">
        <w:rPr>
          <w:sz w:val="28"/>
          <w:szCs w:val="28"/>
        </w:rPr>
        <w:t xml:space="preserve"> на національній системі класифікації Франції. Саме </w:t>
      </w:r>
      <w:r w:rsidR="001E629F">
        <w:rPr>
          <w:sz w:val="28"/>
          <w:szCs w:val="28"/>
          <w:lang w:val="uk-UA"/>
        </w:rPr>
        <w:t>ця</w:t>
      </w:r>
      <w:r w:rsidR="001E629F">
        <w:rPr>
          <w:sz w:val="28"/>
          <w:szCs w:val="28"/>
        </w:rPr>
        <w:t xml:space="preserve"> систем</w:t>
      </w:r>
      <w:r w:rsidR="001E629F">
        <w:rPr>
          <w:sz w:val="28"/>
          <w:szCs w:val="28"/>
          <w:lang w:val="uk-UA"/>
        </w:rPr>
        <w:t>а</w:t>
      </w:r>
      <w:r w:rsidR="001E629F">
        <w:rPr>
          <w:sz w:val="28"/>
          <w:szCs w:val="28"/>
        </w:rPr>
        <w:t xml:space="preserve"> </w:t>
      </w:r>
      <w:r w:rsidRPr="000524DC">
        <w:rPr>
          <w:sz w:val="28"/>
          <w:szCs w:val="28"/>
        </w:rPr>
        <w:t>використовує</w:t>
      </w:r>
      <w:r w:rsidR="001E629F">
        <w:rPr>
          <w:sz w:val="28"/>
          <w:szCs w:val="28"/>
          <w:lang w:val="uk-UA"/>
        </w:rPr>
        <w:t>ться</w:t>
      </w:r>
      <w:r w:rsidRPr="000524DC">
        <w:rPr>
          <w:sz w:val="28"/>
          <w:szCs w:val="28"/>
        </w:rPr>
        <w:t xml:space="preserve"> в Україні, </w:t>
      </w:r>
      <w:r w:rsidR="001E629F">
        <w:rPr>
          <w:sz w:val="28"/>
          <w:szCs w:val="28"/>
        </w:rPr>
        <w:t xml:space="preserve">Єгипті, </w:t>
      </w:r>
      <w:r w:rsidR="001E629F">
        <w:rPr>
          <w:sz w:val="28"/>
          <w:szCs w:val="28"/>
        </w:rPr>
        <w:lastRenderedPageBreak/>
        <w:t>Австралі</w:t>
      </w:r>
      <w:r w:rsidR="001E629F">
        <w:rPr>
          <w:sz w:val="28"/>
          <w:szCs w:val="28"/>
          <w:lang w:val="uk-UA"/>
        </w:rPr>
        <w:t>ї</w:t>
      </w:r>
      <w:r w:rsidR="001E629F">
        <w:rPr>
          <w:sz w:val="28"/>
          <w:szCs w:val="28"/>
        </w:rPr>
        <w:t>, Угорщин</w:t>
      </w:r>
      <w:r w:rsidR="001E629F">
        <w:rPr>
          <w:sz w:val="28"/>
          <w:szCs w:val="28"/>
          <w:lang w:val="uk-UA"/>
        </w:rPr>
        <w:t>і</w:t>
      </w:r>
      <w:r w:rsidR="001E629F">
        <w:rPr>
          <w:sz w:val="28"/>
          <w:szCs w:val="28"/>
        </w:rPr>
        <w:t xml:space="preserve"> </w:t>
      </w:r>
      <w:r w:rsidR="001E629F">
        <w:rPr>
          <w:sz w:val="28"/>
          <w:szCs w:val="28"/>
          <w:lang w:val="uk-UA"/>
        </w:rPr>
        <w:t xml:space="preserve"> та</w:t>
      </w:r>
      <w:r w:rsidR="001E629F">
        <w:rPr>
          <w:sz w:val="28"/>
          <w:szCs w:val="28"/>
        </w:rPr>
        <w:t xml:space="preserve"> ін</w:t>
      </w:r>
      <w:r w:rsidRPr="000524DC">
        <w:rPr>
          <w:sz w:val="28"/>
          <w:szCs w:val="28"/>
        </w:rPr>
        <w:t>.</w:t>
      </w:r>
    </w:p>
    <w:p w:rsidR="00352744" w:rsidRPr="000524DC" w:rsidRDefault="00352744" w:rsidP="002A631F">
      <w:pPr>
        <w:spacing w:line="360" w:lineRule="auto"/>
        <w:jc w:val="both"/>
        <w:rPr>
          <w:sz w:val="28"/>
          <w:szCs w:val="28"/>
        </w:rPr>
      </w:pPr>
      <w:r w:rsidRPr="000524DC">
        <w:rPr>
          <w:sz w:val="28"/>
          <w:szCs w:val="28"/>
        </w:rPr>
        <w:t>2.</w:t>
      </w:r>
      <w:r w:rsidR="002F3C1A" w:rsidRPr="000524DC">
        <w:rPr>
          <w:sz w:val="28"/>
          <w:szCs w:val="28"/>
        </w:rPr>
        <w:t xml:space="preserve">  </w:t>
      </w:r>
      <w:r w:rsidRPr="000524DC">
        <w:rPr>
          <w:sz w:val="28"/>
          <w:szCs w:val="28"/>
        </w:rPr>
        <w:t xml:space="preserve"> Система букв, </w:t>
      </w:r>
      <w:r w:rsidR="009E540D">
        <w:rPr>
          <w:sz w:val="28"/>
          <w:szCs w:val="28"/>
          <w:lang w:val="uk-UA"/>
        </w:rPr>
        <w:t>що</w:t>
      </w:r>
      <w:r w:rsidRPr="000524DC">
        <w:rPr>
          <w:sz w:val="28"/>
          <w:szCs w:val="28"/>
        </w:rPr>
        <w:t xml:space="preserve"> </w:t>
      </w:r>
      <w:r w:rsidR="009E540D">
        <w:rPr>
          <w:sz w:val="28"/>
          <w:szCs w:val="28"/>
          <w:lang w:val="uk-UA"/>
        </w:rPr>
        <w:t>використовується</w:t>
      </w:r>
      <w:r w:rsidRPr="000524DC">
        <w:rPr>
          <w:sz w:val="28"/>
          <w:szCs w:val="28"/>
        </w:rPr>
        <w:t xml:space="preserve"> в Греції (A,B,C,D + De Lux);</w:t>
      </w:r>
    </w:p>
    <w:p w:rsidR="00352744" w:rsidRPr="000524DC" w:rsidRDefault="00C03B4D" w:rsidP="002A631F">
      <w:pPr>
        <w:spacing w:line="360" w:lineRule="auto"/>
        <w:jc w:val="both"/>
        <w:rPr>
          <w:sz w:val="28"/>
          <w:szCs w:val="28"/>
        </w:rPr>
      </w:pPr>
      <w:r>
        <w:rPr>
          <w:sz w:val="28"/>
          <w:szCs w:val="28"/>
        </w:rPr>
        <w:t>3.</w:t>
      </w:r>
      <w:r>
        <w:rPr>
          <w:sz w:val="28"/>
          <w:szCs w:val="28"/>
          <w:lang w:val="uk-UA"/>
        </w:rPr>
        <w:t xml:space="preserve"> </w:t>
      </w:r>
      <w:r w:rsidR="00352744" w:rsidRPr="000524DC">
        <w:rPr>
          <w:sz w:val="28"/>
          <w:szCs w:val="28"/>
        </w:rPr>
        <w:t xml:space="preserve">Система корон, яку </w:t>
      </w:r>
      <w:r w:rsidR="009E540D">
        <w:rPr>
          <w:sz w:val="28"/>
          <w:szCs w:val="28"/>
          <w:lang w:val="uk-UA"/>
        </w:rPr>
        <w:t>застосовують</w:t>
      </w:r>
      <w:r w:rsidR="00352744" w:rsidRPr="000524DC">
        <w:rPr>
          <w:sz w:val="28"/>
          <w:szCs w:val="28"/>
        </w:rPr>
        <w:t xml:space="preserve"> у Великобританії. Дві корони </w:t>
      </w:r>
      <w:r w:rsidR="004314C5" w:rsidRPr="000524DC">
        <w:rPr>
          <w:sz w:val="28"/>
          <w:szCs w:val="28"/>
        </w:rPr>
        <w:t>д</w:t>
      </w:r>
      <w:r w:rsidR="00352744" w:rsidRPr="000524DC">
        <w:rPr>
          <w:sz w:val="28"/>
          <w:szCs w:val="28"/>
        </w:rPr>
        <w:t>орівнюють одній зірці</w:t>
      </w:r>
      <w:r w:rsidR="00987CE7">
        <w:rPr>
          <w:sz w:val="28"/>
          <w:szCs w:val="28"/>
          <w:lang w:val="uk-UA"/>
        </w:rPr>
        <w:t xml:space="preserve">. </w:t>
      </w:r>
      <w:proofErr w:type="gramStart"/>
      <w:r w:rsidR="00987CE7">
        <w:rPr>
          <w:sz w:val="28"/>
          <w:szCs w:val="28"/>
          <w:lang w:val="uk-UA"/>
        </w:rPr>
        <w:t>З</w:t>
      </w:r>
      <w:proofErr w:type="gramEnd"/>
      <w:r w:rsidR="00987CE7">
        <w:rPr>
          <w:sz w:val="28"/>
          <w:szCs w:val="28"/>
          <w:lang w:val="uk-UA"/>
        </w:rPr>
        <w:t>ірки</w:t>
      </w:r>
      <w:r w:rsidR="00352744" w:rsidRPr="000524DC">
        <w:rPr>
          <w:sz w:val="28"/>
          <w:szCs w:val="28"/>
        </w:rPr>
        <w:t xml:space="preserve"> є червоні та чорні.</w:t>
      </w:r>
    </w:p>
    <w:p w:rsidR="00352744" w:rsidRPr="000524DC" w:rsidRDefault="00352744" w:rsidP="002A631F">
      <w:pPr>
        <w:spacing w:line="360" w:lineRule="auto"/>
        <w:jc w:val="both"/>
        <w:rPr>
          <w:sz w:val="28"/>
          <w:szCs w:val="28"/>
        </w:rPr>
      </w:pPr>
      <w:r w:rsidRPr="000524DC">
        <w:rPr>
          <w:sz w:val="28"/>
          <w:szCs w:val="28"/>
        </w:rPr>
        <w:t xml:space="preserve">4. Індійська система, яка </w:t>
      </w:r>
      <w:r w:rsidR="00487A04" w:rsidRPr="000524DC">
        <w:rPr>
          <w:sz w:val="28"/>
          <w:szCs w:val="28"/>
        </w:rPr>
        <w:t xml:space="preserve">побудована на бальній оцінці </w:t>
      </w:r>
      <w:r w:rsidR="00487A04">
        <w:rPr>
          <w:sz w:val="28"/>
          <w:szCs w:val="28"/>
          <w:lang w:val="uk-UA"/>
        </w:rPr>
        <w:t xml:space="preserve">та </w:t>
      </w:r>
      <w:r w:rsidRPr="000524DC">
        <w:rPr>
          <w:sz w:val="28"/>
          <w:szCs w:val="28"/>
        </w:rPr>
        <w:t xml:space="preserve">використовується в </w:t>
      </w:r>
      <w:proofErr w:type="gramStart"/>
      <w:r w:rsidRPr="000524DC">
        <w:rPr>
          <w:sz w:val="28"/>
          <w:szCs w:val="28"/>
        </w:rPr>
        <w:t>країнах</w:t>
      </w:r>
      <w:proofErr w:type="gramEnd"/>
      <w:r w:rsidRPr="000524DC">
        <w:rPr>
          <w:sz w:val="28"/>
          <w:szCs w:val="28"/>
        </w:rPr>
        <w:t xml:space="preserve">, </w:t>
      </w:r>
      <w:r w:rsidR="00487A04">
        <w:rPr>
          <w:sz w:val="28"/>
          <w:szCs w:val="28"/>
          <w:lang w:val="uk-UA"/>
        </w:rPr>
        <w:t>що</w:t>
      </w:r>
      <w:r w:rsidR="00487A04">
        <w:rPr>
          <w:sz w:val="28"/>
          <w:szCs w:val="28"/>
        </w:rPr>
        <w:t xml:space="preserve"> розвиваються</w:t>
      </w:r>
      <w:r w:rsidRPr="000524DC">
        <w:rPr>
          <w:sz w:val="28"/>
          <w:szCs w:val="28"/>
        </w:rPr>
        <w:t xml:space="preserve">. </w:t>
      </w:r>
    </w:p>
    <w:p w:rsidR="00352744" w:rsidRPr="000524DC" w:rsidRDefault="002E0B66" w:rsidP="002A631F">
      <w:pPr>
        <w:spacing w:line="360" w:lineRule="auto"/>
        <w:jc w:val="both"/>
        <w:rPr>
          <w:sz w:val="28"/>
          <w:szCs w:val="28"/>
        </w:rPr>
      </w:pPr>
      <w:r w:rsidRPr="000524DC">
        <w:rPr>
          <w:sz w:val="28"/>
          <w:szCs w:val="28"/>
        </w:rPr>
        <w:tab/>
      </w:r>
      <w:r w:rsidR="00352744" w:rsidRPr="000524DC">
        <w:rPr>
          <w:sz w:val="28"/>
          <w:szCs w:val="28"/>
        </w:rPr>
        <w:t>В Україні</w:t>
      </w:r>
      <w:r w:rsidR="00F71760">
        <w:rPr>
          <w:sz w:val="28"/>
          <w:szCs w:val="28"/>
          <w:lang w:val="uk-UA"/>
        </w:rPr>
        <w:t>,</w:t>
      </w:r>
      <w:r w:rsidR="00352744" w:rsidRPr="000524DC">
        <w:rPr>
          <w:sz w:val="28"/>
          <w:szCs w:val="28"/>
        </w:rPr>
        <w:t xml:space="preserve"> як </w:t>
      </w:r>
      <w:r w:rsidR="00E53893">
        <w:rPr>
          <w:sz w:val="28"/>
          <w:szCs w:val="28"/>
          <w:lang w:val="uk-UA"/>
        </w:rPr>
        <w:t xml:space="preserve">було </w:t>
      </w:r>
      <w:r w:rsidR="00352744" w:rsidRPr="000524DC">
        <w:rPr>
          <w:sz w:val="28"/>
          <w:szCs w:val="28"/>
        </w:rPr>
        <w:t>зазнач</w:t>
      </w:r>
      <w:r w:rsidR="00E53893">
        <w:rPr>
          <w:sz w:val="28"/>
          <w:szCs w:val="28"/>
          <w:lang w:val="uk-UA"/>
        </w:rPr>
        <w:t>ено</w:t>
      </w:r>
      <w:r w:rsidR="00F71760">
        <w:rPr>
          <w:sz w:val="28"/>
          <w:szCs w:val="28"/>
          <w:lang w:val="uk-UA"/>
        </w:rPr>
        <w:t>,</w:t>
      </w:r>
      <w:r w:rsidR="00352744" w:rsidRPr="000524DC">
        <w:rPr>
          <w:sz w:val="28"/>
          <w:szCs w:val="28"/>
        </w:rPr>
        <w:t xml:space="preserve"> класифікація готелів </w:t>
      </w:r>
      <w:r w:rsidR="00315387">
        <w:rPr>
          <w:sz w:val="28"/>
          <w:szCs w:val="28"/>
          <w:lang w:val="uk-UA"/>
        </w:rPr>
        <w:t>здійснюється</w:t>
      </w:r>
      <w:r w:rsidR="00352744" w:rsidRPr="000524DC">
        <w:rPr>
          <w:sz w:val="28"/>
          <w:szCs w:val="28"/>
        </w:rPr>
        <w:t xml:space="preserve"> за європейською системою</w:t>
      </w:r>
      <w:r w:rsidR="00315387">
        <w:rPr>
          <w:sz w:val="28"/>
          <w:szCs w:val="28"/>
          <w:lang w:val="uk-UA"/>
        </w:rPr>
        <w:t>.</w:t>
      </w:r>
      <w:r w:rsidR="00315387">
        <w:rPr>
          <w:sz w:val="28"/>
          <w:szCs w:val="28"/>
        </w:rPr>
        <w:t xml:space="preserve"> </w:t>
      </w:r>
      <w:r w:rsidR="00315387">
        <w:rPr>
          <w:sz w:val="28"/>
          <w:szCs w:val="28"/>
          <w:lang w:val="uk-UA"/>
        </w:rPr>
        <w:t>Т</w:t>
      </w:r>
      <w:r w:rsidR="00352744" w:rsidRPr="000524DC">
        <w:rPr>
          <w:sz w:val="28"/>
          <w:szCs w:val="28"/>
        </w:rPr>
        <w:t xml:space="preserve">акож </w:t>
      </w:r>
      <w:r w:rsidR="00315387">
        <w:rPr>
          <w:sz w:val="28"/>
          <w:szCs w:val="28"/>
          <w:lang w:val="uk-UA"/>
        </w:rPr>
        <w:t>маємо</w:t>
      </w:r>
      <w:r w:rsidR="00352744" w:rsidRPr="000524DC">
        <w:rPr>
          <w:sz w:val="28"/>
          <w:szCs w:val="28"/>
        </w:rPr>
        <w:t xml:space="preserve"> два стандарти, </w:t>
      </w:r>
      <w:r w:rsidR="00315387">
        <w:rPr>
          <w:sz w:val="28"/>
          <w:szCs w:val="28"/>
          <w:lang w:val="uk-UA"/>
        </w:rPr>
        <w:t>що</w:t>
      </w:r>
      <w:r w:rsidR="00352744" w:rsidRPr="000524DC">
        <w:rPr>
          <w:sz w:val="28"/>
          <w:szCs w:val="28"/>
        </w:rPr>
        <w:t xml:space="preserve"> регулюють діяльність суб’єктів готельного бізнесу, до яких відносяться: «Послуги туристичні. Класифікація готелів» 2003 року та «Послуги туристичні. Заклади розміщення. Загальні вимоги» 2006 року. Тож в Україні готелі поділяються на </w:t>
      </w:r>
      <w:proofErr w:type="gramStart"/>
      <w:r w:rsidR="00352744" w:rsidRPr="000524DC">
        <w:rPr>
          <w:sz w:val="28"/>
          <w:szCs w:val="28"/>
        </w:rPr>
        <w:t>п’ять</w:t>
      </w:r>
      <w:proofErr w:type="gramEnd"/>
      <w:r w:rsidR="00352744" w:rsidRPr="000524DC">
        <w:rPr>
          <w:sz w:val="28"/>
          <w:szCs w:val="28"/>
        </w:rPr>
        <w:t xml:space="preserve"> категорій (зірок), що визначає ряд критеріїв готелю.</w:t>
      </w:r>
    </w:p>
    <w:p w:rsidR="00330685" w:rsidRDefault="002E0B66" w:rsidP="002A631F">
      <w:pPr>
        <w:pStyle w:val="TableParagraph"/>
        <w:spacing w:line="360" w:lineRule="auto"/>
        <w:ind w:left="0"/>
        <w:jc w:val="both"/>
        <w:rPr>
          <w:sz w:val="28"/>
          <w:szCs w:val="28"/>
          <w:lang w:val="ru-RU"/>
        </w:rPr>
      </w:pPr>
      <w:r w:rsidRPr="000524DC">
        <w:tab/>
      </w:r>
      <w:r w:rsidR="00330685" w:rsidRPr="00330685">
        <w:rPr>
          <w:sz w:val="28"/>
          <w:szCs w:val="28"/>
          <w:lang w:val="ru-RU"/>
        </w:rPr>
        <w:t xml:space="preserve">Однозірковий готель налічує </w:t>
      </w:r>
      <w:r w:rsidR="004B61B3">
        <w:rPr>
          <w:sz w:val="28"/>
          <w:szCs w:val="28"/>
          <w:lang w:val="ru-RU"/>
        </w:rPr>
        <w:t>до</w:t>
      </w:r>
      <w:r w:rsidR="00330685" w:rsidRPr="00330685">
        <w:rPr>
          <w:sz w:val="28"/>
          <w:szCs w:val="28"/>
          <w:lang w:val="ru-RU"/>
        </w:rPr>
        <w:t xml:space="preserve"> 50 номерів, побудов</w:t>
      </w:r>
      <w:r w:rsidR="004B61B3">
        <w:rPr>
          <w:sz w:val="28"/>
          <w:szCs w:val="28"/>
          <w:lang w:val="ru-RU"/>
        </w:rPr>
        <w:t xml:space="preserve">аний з дешевих будматеріалів, </w:t>
      </w:r>
      <w:r w:rsidR="00330685" w:rsidRPr="00330685">
        <w:rPr>
          <w:sz w:val="28"/>
          <w:szCs w:val="28"/>
          <w:lang w:val="ru-RU"/>
        </w:rPr>
        <w:t xml:space="preserve">навколо готелю є </w:t>
      </w:r>
      <w:r w:rsidR="004B61B3">
        <w:rPr>
          <w:sz w:val="28"/>
          <w:szCs w:val="28"/>
          <w:lang w:val="ru-RU"/>
        </w:rPr>
        <w:t xml:space="preserve">озеленення, а  </w:t>
      </w:r>
      <w:r w:rsidR="00330685" w:rsidRPr="00330685">
        <w:rPr>
          <w:sz w:val="28"/>
          <w:szCs w:val="28"/>
          <w:lang w:val="ru-RU"/>
        </w:rPr>
        <w:t>вивіска</w:t>
      </w:r>
      <w:r w:rsidR="004B61B3">
        <w:rPr>
          <w:sz w:val="28"/>
          <w:szCs w:val="28"/>
          <w:lang w:val="ru-RU"/>
        </w:rPr>
        <w:t xml:space="preserve"> </w:t>
      </w:r>
      <w:proofErr w:type="gramStart"/>
      <w:r w:rsidR="004B61B3">
        <w:rPr>
          <w:sz w:val="28"/>
          <w:szCs w:val="28"/>
          <w:lang w:val="ru-RU"/>
        </w:rPr>
        <w:t>св</w:t>
      </w:r>
      <w:proofErr w:type="gramEnd"/>
      <w:r w:rsidR="004B61B3">
        <w:rPr>
          <w:sz w:val="28"/>
          <w:szCs w:val="28"/>
          <w:lang w:val="ru-RU"/>
        </w:rPr>
        <w:t>ітиться в нічну пору доби</w:t>
      </w:r>
      <w:r w:rsidR="00330685" w:rsidRPr="00330685">
        <w:rPr>
          <w:sz w:val="28"/>
          <w:szCs w:val="28"/>
          <w:lang w:val="ru-RU"/>
        </w:rPr>
        <w:t xml:space="preserve">. </w:t>
      </w:r>
      <w:proofErr w:type="gramStart"/>
      <w:r w:rsidR="00330685" w:rsidRPr="00330685">
        <w:rPr>
          <w:sz w:val="28"/>
          <w:szCs w:val="28"/>
          <w:lang w:val="ru-RU"/>
        </w:rPr>
        <w:t xml:space="preserve">Однокімнатний номер площею 8 </w:t>
      </w:r>
      <w:r w:rsidR="00A13DDF">
        <w:rPr>
          <w:sz w:val="28"/>
          <w:szCs w:val="28"/>
          <w:lang w:val="ru-RU"/>
        </w:rPr>
        <w:t>кв.</w:t>
      </w:r>
      <w:r w:rsidR="00330685" w:rsidRPr="00330685">
        <w:rPr>
          <w:sz w:val="28"/>
          <w:szCs w:val="28"/>
          <w:lang w:val="ru-RU"/>
        </w:rPr>
        <w:t>м</w:t>
      </w:r>
      <w:r w:rsidR="0005538C">
        <w:rPr>
          <w:sz w:val="28"/>
          <w:szCs w:val="28"/>
        </w:rPr>
        <w:t>.</w:t>
      </w:r>
      <w:r w:rsidR="00330685" w:rsidRPr="00330685">
        <w:rPr>
          <w:sz w:val="28"/>
          <w:szCs w:val="28"/>
          <w:lang w:val="ru-RU"/>
        </w:rPr>
        <w:t>, двомісн</w:t>
      </w:r>
      <w:r w:rsidR="00A13DDF">
        <w:rPr>
          <w:sz w:val="28"/>
          <w:szCs w:val="28"/>
          <w:lang w:val="ru-RU"/>
        </w:rPr>
        <w:t>ий - 10 кв.м</w:t>
      </w:r>
      <w:r w:rsidR="0005538C">
        <w:rPr>
          <w:sz w:val="28"/>
          <w:szCs w:val="28"/>
          <w:lang w:val="ru-RU"/>
        </w:rPr>
        <w:t>.</w:t>
      </w:r>
      <w:r w:rsidR="00A13DDF">
        <w:rPr>
          <w:sz w:val="28"/>
          <w:szCs w:val="28"/>
          <w:lang w:val="ru-RU"/>
        </w:rPr>
        <w:t>, тримісний - 14 кв.м</w:t>
      </w:r>
      <w:r w:rsidR="00330685" w:rsidRPr="00330685">
        <w:rPr>
          <w:sz w:val="28"/>
          <w:szCs w:val="28"/>
          <w:lang w:val="ru-RU"/>
        </w:rPr>
        <w:t xml:space="preserve">. У номері повинні бути: ліжко та комплект простирадл, штори на вікнах, вішалки, килими, склянки для кожного гостя, щітки для одягу, туалетно-косметичні засоби, цілодобове обслуговування, </w:t>
      </w:r>
      <w:r w:rsidR="00733C0E">
        <w:rPr>
          <w:sz w:val="28"/>
          <w:szCs w:val="28"/>
          <w:lang w:val="ru-RU"/>
        </w:rPr>
        <w:t>праска, холодна та гаряча вода у ванні, інформаційні матеріали.</w:t>
      </w:r>
      <w:proofErr w:type="gramEnd"/>
      <w:r w:rsidR="00733C0E">
        <w:rPr>
          <w:sz w:val="28"/>
          <w:szCs w:val="28"/>
          <w:lang w:val="ru-RU"/>
        </w:rPr>
        <w:t xml:space="preserve"> О</w:t>
      </w:r>
      <w:r w:rsidR="00330685" w:rsidRPr="00330685">
        <w:rPr>
          <w:sz w:val="28"/>
          <w:szCs w:val="28"/>
          <w:lang w:val="ru-RU"/>
        </w:rPr>
        <w:t>бов'язкові базові послуги в готелі 1 зірки,</w:t>
      </w:r>
      <w:r w:rsidR="00733C0E">
        <w:rPr>
          <w:sz w:val="28"/>
          <w:szCs w:val="28"/>
          <w:lang w:val="ru-RU"/>
        </w:rPr>
        <w:t xml:space="preserve"> -</w:t>
      </w:r>
      <w:r w:rsidR="00330685" w:rsidRPr="00330685">
        <w:rPr>
          <w:sz w:val="28"/>
          <w:szCs w:val="28"/>
          <w:lang w:val="ru-RU"/>
        </w:rPr>
        <w:t xml:space="preserve"> зміна постільної білизни кожні три дні, виклик таксі, щоденне прибирання номера. Кількість номерів у структурі має становити не менше 60% від загальної кількості одн</w:t>
      </w:r>
      <w:proofErr w:type="gramStart"/>
      <w:r w:rsidR="00330685" w:rsidRPr="00330685">
        <w:rPr>
          <w:sz w:val="28"/>
          <w:szCs w:val="28"/>
          <w:lang w:val="ru-RU"/>
        </w:rPr>
        <w:t>о-</w:t>
      </w:r>
      <w:proofErr w:type="gramEnd"/>
      <w:r w:rsidR="00330685" w:rsidRPr="00330685">
        <w:rPr>
          <w:sz w:val="28"/>
          <w:szCs w:val="28"/>
          <w:lang w:val="ru-RU"/>
        </w:rPr>
        <w:t xml:space="preserve"> та двомісних номерів.</w:t>
      </w:r>
    </w:p>
    <w:p w:rsidR="0013445B" w:rsidRPr="0013445B" w:rsidRDefault="0013445B" w:rsidP="002A631F">
      <w:pPr>
        <w:spacing w:line="360" w:lineRule="auto"/>
        <w:ind w:firstLine="708"/>
        <w:jc w:val="both"/>
        <w:rPr>
          <w:rFonts w:eastAsia="Times New Roman"/>
          <w:kern w:val="0"/>
          <w:sz w:val="28"/>
          <w:szCs w:val="28"/>
          <w:lang w:val="uk-UA"/>
        </w:rPr>
      </w:pPr>
      <w:r w:rsidRPr="0013445B">
        <w:rPr>
          <w:rFonts w:eastAsia="Times New Roman"/>
          <w:kern w:val="0"/>
          <w:sz w:val="28"/>
          <w:szCs w:val="28"/>
          <w:lang w:val="uk-UA"/>
        </w:rPr>
        <w:t xml:space="preserve">Особливістю стандартних вимог до готелів категорії «одна зірка» в порівнянні з іншими категоріями є </w:t>
      </w:r>
      <w:r w:rsidR="00B96683">
        <w:rPr>
          <w:rFonts w:eastAsia="Times New Roman"/>
          <w:kern w:val="0"/>
          <w:sz w:val="28"/>
          <w:szCs w:val="28"/>
          <w:lang w:val="uk-UA"/>
        </w:rPr>
        <w:t xml:space="preserve">не </w:t>
      </w:r>
      <w:r w:rsidRPr="0013445B">
        <w:rPr>
          <w:rFonts w:eastAsia="Times New Roman"/>
          <w:kern w:val="0"/>
          <w:sz w:val="28"/>
          <w:szCs w:val="28"/>
          <w:lang w:val="uk-UA"/>
        </w:rPr>
        <w:t>обов'язковість наявності в структурі закладів громадського харчування. Додаткові послуги включають цілодобове обслуговування номерів і цілодобове зберігання.</w:t>
      </w:r>
    </w:p>
    <w:p w:rsidR="0013445B" w:rsidRDefault="0013445B" w:rsidP="002A631F">
      <w:pPr>
        <w:spacing w:line="360" w:lineRule="auto"/>
        <w:ind w:firstLine="708"/>
        <w:jc w:val="both"/>
        <w:rPr>
          <w:rFonts w:eastAsia="Times New Roman"/>
          <w:kern w:val="0"/>
          <w:sz w:val="28"/>
          <w:szCs w:val="28"/>
          <w:lang w:val="uk-UA"/>
        </w:rPr>
      </w:pPr>
      <w:r w:rsidRPr="0013445B">
        <w:rPr>
          <w:rFonts w:eastAsia="Times New Roman"/>
          <w:kern w:val="0"/>
          <w:sz w:val="28"/>
          <w:szCs w:val="28"/>
          <w:lang w:val="uk-UA"/>
        </w:rPr>
        <w:t xml:space="preserve">В </w:t>
      </w:r>
      <w:r w:rsidR="00B96683">
        <w:rPr>
          <w:rFonts w:eastAsia="Times New Roman"/>
          <w:kern w:val="0"/>
          <w:sz w:val="28"/>
          <w:szCs w:val="28"/>
          <w:lang w:val="uk-UA"/>
        </w:rPr>
        <w:t>двозірковому готелі є все, що має однозірковий готель</w:t>
      </w:r>
      <w:r w:rsidRPr="0013445B">
        <w:rPr>
          <w:rFonts w:eastAsia="Times New Roman"/>
          <w:kern w:val="0"/>
          <w:sz w:val="28"/>
          <w:szCs w:val="28"/>
          <w:lang w:val="uk-UA"/>
        </w:rPr>
        <w:t>, але однокімнатний номер - 9 кв.м</w:t>
      </w:r>
      <w:r w:rsidR="0005538C">
        <w:rPr>
          <w:rFonts w:eastAsia="Times New Roman"/>
          <w:kern w:val="0"/>
          <w:sz w:val="28"/>
          <w:szCs w:val="28"/>
          <w:lang w:val="uk-UA"/>
        </w:rPr>
        <w:t>.</w:t>
      </w:r>
      <w:r w:rsidRPr="0013445B">
        <w:rPr>
          <w:rFonts w:eastAsia="Times New Roman"/>
          <w:kern w:val="0"/>
          <w:sz w:val="28"/>
          <w:szCs w:val="28"/>
          <w:lang w:val="uk-UA"/>
        </w:rPr>
        <w:t>, двомісний номер - 12 кв.м</w:t>
      </w:r>
      <w:r w:rsidR="0005538C">
        <w:rPr>
          <w:rFonts w:eastAsia="Times New Roman"/>
          <w:kern w:val="0"/>
          <w:sz w:val="28"/>
          <w:szCs w:val="28"/>
          <w:lang w:val="uk-UA"/>
        </w:rPr>
        <w:t>.</w:t>
      </w:r>
      <w:r w:rsidRPr="0013445B">
        <w:rPr>
          <w:rFonts w:eastAsia="Times New Roman"/>
          <w:kern w:val="0"/>
          <w:sz w:val="28"/>
          <w:szCs w:val="28"/>
          <w:lang w:val="uk-UA"/>
        </w:rPr>
        <w:t xml:space="preserve">, тримісний номер - 16 кв.м. </w:t>
      </w:r>
      <w:r w:rsidR="00843909">
        <w:rPr>
          <w:rFonts w:eastAsia="Times New Roman"/>
          <w:kern w:val="0"/>
          <w:sz w:val="28"/>
          <w:szCs w:val="28"/>
          <w:lang w:val="uk-UA"/>
        </w:rPr>
        <w:t>На території таких готелів діють</w:t>
      </w:r>
      <w:r w:rsidRPr="0013445B">
        <w:rPr>
          <w:rFonts w:eastAsia="Times New Roman"/>
          <w:kern w:val="0"/>
          <w:sz w:val="28"/>
          <w:szCs w:val="28"/>
          <w:lang w:val="uk-UA"/>
        </w:rPr>
        <w:t xml:space="preserve"> бари, кафе чи ресторани, а також сервіси з бронювання або продажу квитків у розважальні заклади.</w:t>
      </w:r>
    </w:p>
    <w:p w:rsidR="00352744" w:rsidRPr="000524DC" w:rsidRDefault="002E0B66" w:rsidP="002A631F">
      <w:pPr>
        <w:spacing w:line="360" w:lineRule="auto"/>
        <w:jc w:val="both"/>
        <w:rPr>
          <w:sz w:val="28"/>
          <w:szCs w:val="28"/>
        </w:rPr>
      </w:pPr>
      <w:r w:rsidRPr="0013445B">
        <w:rPr>
          <w:sz w:val="28"/>
          <w:szCs w:val="28"/>
          <w:lang w:val="uk-UA"/>
        </w:rPr>
        <w:lastRenderedPageBreak/>
        <w:tab/>
      </w:r>
      <w:r w:rsidR="00352744" w:rsidRPr="00A13DDF">
        <w:rPr>
          <w:sz w:val="28"/>
          <w:szCs w:val="28"/>
          <w:lang w:val="uk-UA"/>
        </w:rPr>
        <w:t>У готелі з трьома зірками пл</w:t>
      </w:r>
      <w:r w:rsidR="00A13DDF">
        <w:rPr>
          <w:sz w:val="28"/>
          <w:szCs w:val="28"/>
          <w:lang w:val="uk-UA"/>
        </w:rPr>
        <w:t>оща одномісного номеру – 10 кв.м</w:t>
      </w:r>
      <w:r w:rsidR="0005538C">
        <w:rPr>
          <w:sz w:val="28"/>
          <w:szCs w:val="28"/>
          <w:lang w:val="uk-UA"/>
        </w:rPr>
        <w:t>.</w:t>
      </w:r>
      <w:r w:rsidR="00352744" w:rsidRPr="00A13DDF">
        <w:rPr>
          <w:sz w:val="28"/>
          <w:szCs w:val="28"/>
          <w:lang w:val="uk-UA"/>
        </w:rPr>
        <w:t>, двомісного –</w:t>
      </w:r>
      <w:r w:rsidRPr="00A13DDF">
        <w:rPr>
          <w:sz w:val="28"/>
          <w:szCs w:val="28"/>
          <w:lang w:val="uk-UA"/>
        </w:rPr>
        <w:t xml:space="preserve"> </w:t>
      </w:r>
      <w:r w:rsidR="00A13DDF" w:rsidRPr="00A13DDF">
        <w:rPr>
          <w:sz w:val="28"/>
          <w:szCs w:val="28"/>
          <w:lang w:val="uk-UA"/>
        </w:rPr>
        <w:t xml:space="preserve">14 </w:t>
      </w:r>
      <w:r w:rsidR="00A13DDF">
        <w:rPr>
          <w:sz w:val="28"/>
          <w:szCs w:val="28"/>
          <w:lang w:val="uk-UA"/>
        </w:rPr>
        <w:t>кв.</w:t>
      </w:r>
      <w:r w:rsidR="00A13DDF" w:rsidRPr="00A13DDF">
        <w:rPr>
          <w:sz w:val="28"/>
          <w:szCs w:val="28"/>
          <w:lang w:val="uk-UA"/>
        </w:rPr>
        <w:t>м</w:t>
      </w:r>
      <w:r w:rsidR="00352744" w:rsidRPr="00A13DDF">
        <w:rPr>
          <w:sz w:val="28"/>
          <w:szCs w:val="28"/>
          <w:lang w:val="uk-UA"/>
        </w:rPr>
        <w:t xml:space="preserve">. В плюс до всього готель має свій стиль, певний архітектурний ансамбль, меблі й обладнання середньої вартості, має два входи, спеціально оформлена зона </w:t>
      </w:r>
      <w:r w:rsidR="00352744" w:rsidRPr="000524DC">
        <w:rPr>
          <w:sz w:val="28"/>
          <w:szCs w:val="28"/>
        </w:rPr>
        <w:t>reception</w:t>
      </w:r>
      <w:r w:rsidR="00352744" w:rsidRPr="00A13DDF">
        <w:rPr>
          <w:sz w:val="28"/>
          <w:szCs w:val="28"/>
          <w:lang w:val="uk-UA"/>
        </w:rPr>
        <w:t xml:space="preserve">. </w:t>
      </w:r>
      <w:r w:rsidR="00352744" w:rsidRPr="00124863">
        <w:rPr>
          <w:sz w:val="28"/>
          <w:szCs w:val="28"/>
          <w:lang w:val="uk-UA"/>
        </w:rPr>
        <w:t xml:space="preserve">В номері: замок з запобіжником, загальне освітлення й місцеве, розетки, телевізор з холодильником, тумбочки, шафа, вішалки, стільці, стіл, жалюзі, дзеркало, письмове приладдя, інформаційні матеріали, також для кожного гостя по 3 рушники, кошик для сміття. </w:t>
      </w:r>
      <w:r w:rsidR="00352744" w:rsidRPr="000524DC">
        <w:rPr>
          <w:sz w:val="28"/>
          <w:szCs w:val="28"/>
        </w:rPr>
        <w:t>Плю</w:t>
      </w:r>
      <w:r w:rsidR="00ED412D">
        <w:rPr>
          <w:sz w:val="28"/>
          <w:szCs w:val="28"/>
        </w:rPr>
        <w:t>с додаються обов’язкові послуги</w:t>
      </w:r>
      <w:r w:rsidR="00352744" w:rsidRPr="000524DC">
        <w:rPr>
          <w:sz w:val="28"/>
          <w:szCs w:val="28"/>
        </w:rPr>
        <w:t xml:space="preserve">, до яких входять: </w:t>
      </w:r>
      <w:proofErr w:type="gramStart"/>
      <w:r w:rsidR="00352744" w:rsidRPr="000524DC">
        <w:rPr>
          <w:sz w:val="28"/>
          <w:szCs w:val="28"/>
        </w:rPr>
        <w:t>п</w:t>
      </w:r>
      <w:proofErr w:type="gramEnd"/>
      <w:r w:rsidR="00352744" w:rsidRPr="000524DC">
        <w:rPr>
          <w:sz w:val="28"/>
          <w:szCs w:val="28"/>
        </w:rPr>
        <w:t>іднесення багажу, щоденне прибирання номеру, заміна білизни раз на 3 дні, прання, сейф у адміністратора, обмін валюти, прокат туристичного інвентарю, сніданки.</w:t>
      </w:r>
    </w:p>
    <w:p w:rsidR="00352744" w:rsidRPr="000524DC" w:rsidRDefault="00824353" w:rsidP="002A631F">
      <w:pPr>
        <w:spacing w:line="360" w:lineRule="auto"/>
        <w:jc w:val="both"/>
        <w:rPr>
          <w:sz w:val="28"/>
          <w:szCs w:val="28"/>
          <w:lang w:val="uk-UA"/>
        </w:rPr>
      </w:pPr>
      <w:r w:rsidRPr="000524DC">
        <w:rPr>
          <w:sz w:val="28"/>
          <w:szCs w:val="28"/>
        </w:rPr>
        <w:tab/>
      </w:r>
      <w:r w:rsidR="00352744" w:rsidRPr="000524DC">
        <w:rPr>
          <w:sz w:val="28"/>
          <w:szCs w:val="28"/>
        </w:rPr>
        <w:t>Площа 4 зіркових готелів також збільшується. Номери для одного гостя –</w:t>
      </w:r>
      <w:r w:rsidRPr="000524DC">
        <w:rPr>
          <w:sz w:val="28"/>
          <w:szCs w:val="28"/>
        </w:rPr>
        <w:t xml:space="preserve"> </w:t>
      </w:r>
      <w:r w:rsidR="00A13DDF">
        <w:rPr>
          <w:sz w:val="28"/>
          <w:szCs w:val="28"/>
        </w:rPr>
        <w:t>12 кв.м</w:t>
      </w:r>
      <w:r w:rsidR="0005538C">
        <w:rPr>
          <w:sz w:val="28"/>
          <w:szCs w:val="28"/>
          <w:lang w:val="uk-UA"/>
        </w:rPr>
        <w:t>.</w:t>
      </w:r>
      <w:r w:rsidR="00352744" w:rsidRPr="000524DC">
        <w:rPr>
          <w:sz w:val="28"/>
          <w:szCs w:val="28"/>
        </w:rPr>
        <w:t xml:space="preserve">, для </w:t>
      </w:r>
      <w:r w:rsidR="00A13DDF">
        <w:rPr>
          <w:sz w:val="28"/>
          <w:szCs w:val="28"/>
        </w:rPr>
        <w:t>двох – 15 кв.м</w:t>
      </w:r>
      <w:r w:rsidR="00352744" w:rsidRPr="000524DC">
        <w:rPr>
          <w:sz w:val="28"/>
          <w:szCs w:val="28"/>
        </w:rPr>
        <w:t>. В номер додається міні бар, міні сейф, журнальний столик, швацький набі</w:t>
      </w:r>
      <w:proofErr w:type="gramStart"/>
      <w:r w:rsidR="00352744" w:rsidRPr="000524DC">
        <w:rPr>
          <w:sz w:val="28"/>
          <w:szCs w:val="28"/>
        </w:rPr>
        <w:t>р</w:t>
      </w:r>
      <w:proofErr w:type="gramEnd"/>
      <w:r w:rsidR="00352744" w:rsidRPr="000524DC">
        <w:rPr>
          <w:sz w:val="28"/>
          <w:szCs w:val="28"/>
        </w:rPr>
        <w:t>, набір посуду для води та чаю, мінеральна вода 0,2</w:t>
      </w:r>
      <w:r w:rsidR="00A13DDF">
        <w:rPr>
          <w:sz w:val="28"/>
          <w:szCs w:val="28"/>
        </w:rPr>
        <w:t xml:space="preserve"> </w:t>
      </w:r>
      <w:r w:rsidR="00352744" w:rsidRPr="000524DC">
        <w:rPr>
          <w:sz w:val="28"/>
          <w:szCs w:val="28"/>
        </w:rPr>
        <w:t>л</w:t>
      </w:r>
      <w:r w:rsidR="00C03B4D">
        <w:rPr>
          <w:sz w:val="28"/>
          <w:szCs w:val="28"/>
          <w:lang w:val="uk-UA"/>
        </w:rPr>
        <w:t>ітра</w:t>
      </w:r>
      <w:r w:rsidR="00352744" w:rsidRPr="000524DC">
        <w:rPr>
          <w:sz w:val="28"/>
          <w:szCs w:val="28"/>
        </w:rPr>
        <w:t xml:space="preserve"> на гостя щоденно, пакети для пральні та хімчистки. </w:t>
      </w:r>
      <w:r w:rsidR="00CF55F5">
        <w:rPr>
          <w:sz w:val="28"/>
          <w:szCs w:val="28"/>
          <w:lang w:val="uk-UA"/>
        </w:rPr>
        <w:t>У</w:t>
      </w:r>
      <w:r w:rsidR="00CF55F5">
        <w:rPr>
          <w:sz w:val="28"/>
          <w:szCs w:val="28"/>
        </w:rPr>
        <w:t xml:space="preserve"> ванн</w:t>
      </w:r>
      <w:r w:rsidR="00CF55F5">
        <w:rPr>
          <w:sz w:val="28"/>
          <w:szCs w:val="28"/>
          <w:lang w:val="uk-UA"/>
        </w:rPr>
        <w:t>ій</w:t>
      </w:r>
      <w:r w:rsidR="00CF55F5">
        <w:rPr>
          <w:sz w:val="28"/>
          <w:szCs w:val="28"/>
        </w:rPr>
        <w:t xml:space="preserve"> кімнат</w:t>
      </w:r>
      <w:r w:rsidR="00CF55F5">
        <w:rPr>
          <w:sz w:val="28"/>
          <w:szCs w:val="28"/>
          <w:lang w:val="uk-UA"/>
        </w:rPr>
        <w:t>і</w:t>
      </w:r>
      <w:r w:rsidR="00352744" w:rsidRPr="000524DC">
        <w:rPr>
          <w:sz w:val="28"/>
          <w:szCs w:val="28"/>
        </w:rPr>
        <w:t xml:space="preserve"> </w:t>
      </w:r>
      <w:r w:rsidR="00CF55F5">
        <w:rPr>
          <w:sz w:val="28"/>
          <w:szCs w:val="28"/>
          <w:lang w:val="uk-UA"/>
        </w:rPr>
        <w:t>має бути</w:t>
      </w:r>
      <w:r w:rsidR="00352744" w:rsidRPr="000524DC">
        <w:rPr>
          <w:sz w:val="28"/>
          <w:szCs w:val="28"/>
        </w:rPr>
        <w:t xml:space="preserve"> фен, чотири рушники, пакети для </w:t>
      </w:r>
      <w:r w:rsidR="00CF55F5">
        <w:rPr>
          <w:sz w:val="28"/>
          <w:szCs w:val="28"/>
          <w:lang w:val="uk-UA"/>
        </w:rPr>
        <w:t>сміття</w:t>
      </w:r>
      <w:r w:rsidR="00352744" w:rsidRPr="000524DC">
        <w:rPr>
          <w:sz w:val="28"/>
          <w:szCs w:val="28"/>
        </w:rPr>
        <w:t xml:space="preserve">. В готелі – банкетний зал, актовий зал, </w:t>
      </w:r>
      <w:proofErr w:type="gramStart"/>
      <w:r w:rsidR="00352744" w:rsidRPr="000524DC">
        <w:rPr>
          <w:sz w:val="28"/>
          <w:szCs w:val="28"/>
        </w:rPr>
        <w:t>б</w:t>
      </w:r>
      <w:proofErr w:type="gramEnd"/>
      <w:r w:rsidR="00352744" w:rsidRPr="000524DC">
        <w:rPr>
          <w:sz w:val="28"/>
          <w:szCs w:val="28"/>
        </w:rPr>
        <w:t xml:space="preserve">ізнес центр, басейн, сауна, спортзал, перукарня, камера зберігання. Обов’язкові загальні послуги: </w:t>
      </w:r>
      <w:r w:rsidR="00F070A4" w:rsidRPr="000524DC">
        <w:rPr>
          <w:sz w:val="28"/>
          <w:szCs w:val="28"/>
        </w:rPr>
        <w:t>сн</w:t>
      </w:r>
      <w:r w:rsidR="00F070A4" w:rsidRPr="000524DC">
        <w:rPr>
          <w:sz w:val="28"/>
          <w:szCs w:val="28"/>
          <w:lang w:val="uk-UA"/>
        </w:rPr>
        <w:t>і</w:t>
      </w:r>
      <w:r w:rsidR="00F070A4" w:rsidRPr="000524DC">
        <w:rPr>
          <w:sz w:val="28"/>
          <w:szCs w:val="28"/>
        </w:rPr>
        <w:t xml:space="preserve">данок, </w:t>
      </w:r>
      <w:r w:rsidR="00352744" w:rsidRPr="000524DC">
        <w:rPr>
          <w:sz w:val="28"/>
          <w:szCs w:val="28"/>
        </w:rPr>
        <w:t>щоденна змі</w:t>
      </w:r>
      <w:proofErr w:type="gramStart"/>
      <w:r w:rsidR="00352744" w:rsidRPr="000524DC">
        <w:rPr>
          <w:sz w:val="28"/>
          <w:szCs w:val="28"/>
        </w:rPr>
        <w:t>на б</w:t>
      </w:r>
      <w:proofErr w:type="gramEnd"/>
      <w:r w:rsidR="00352744" w:rsidRPr="000524DC">
        <w:rPr>
          <w:sz w:val="28"/>
          <w:szCs w:val="28"/>
        </w:rPr>
        <w:t xml:space="preserve">ілизни, організація зустрічі та проводів гостя, цілодобова робота хоча б одного бару, обов’язкове знання хоча б двох іноземних мов. </w:t>
      </w:r>
      <w:r w:rsidR="003B56E5" w:rsidRPr="000524DC">
        <w:rPr>
          <w:sz w:val="28"/>
          <w:szCs w:val="28"/>
        </w:rPr>
        <w:t>Номерний фонд чотиризіркових готелі</w:t>
      </w:r>
      <w:proofErr w:type="gramStart"/>
      <w:r w:rsidR="003B56E5" w:rsidRPr="000524DC">
        <w:rPr>
          <w:sz w:val="28"/>
          <w:szCs w:val="28"/>
        </w:rPr>
        <w:t>в</w:t>
      </w:r>
      <w:proofErr w:type="gramEnd"/>
      <w:r w:rsidR="003B56E5" w:rsidRPr="000524DC">
        <w:rPr>
          <w:sz w:val="28"/>
          <w:szCs w:val="28"/>
        </w:rPr>
        <w:t xml:space="preserve"> </w:t>
      </w:r>
      <w:proofErr w:type="gramStart"/>
      <w:r w:rsidR="003B56E5" w:rsidRPr="000524DC">
        <w:rPr>
          <w:sz w:val="28"/>
          <w:szCs w:val="28"/>
        </w:rPr>
        <w:t>склада</w:t>
      </w:r>
      <w:proofErr w:type="gramEnd"/>
      <w:r w:rsidR="003B56E5" w:rsidRPr="000524DC">
        <w:rPr>
          <w:sz w:val="28"/>
          <w:szCs w:val="28"/>
        </w:rPr>
        <w:t>ється на 100% з одномісних і двомісних номерів. Кількість багатокімнатних номерів має становити не менше 5% від загальної кількості, які повинні містити вітальню, спальню з ванною, коридор з додатковим туалетом. Всі номери звукоізольовані, двері і вікна захищені ві</w:t>
      </w:r>
      <w:proofErr w:type="gramStart"/>
      <w:r w:rsidR="003B56E5" w:rsidRPr="000524DC">
        <w:rPr>
          <w:sz w:val="28"/>
          <w:szCs w:val="28"/>
        </w:rPr>
        <w:t>д вуличного</w:t>
      </w:r>
      <w:proofErr w:type="gramEnd"/>
      <w:r w:rsidR="003B56E5" w:rsidRPr="000524DC">
        <w:rPr>
          <w:sz w:val="28"/>
          <w:szCs w:val="28"/>
        </w:rPr>
        <w:t xml:space="preserve"> шуму.</w:t>
      </w:r>
    </w:p>
    <w:p w:rsidR="00CB2954" w:rsidRPr="00CB2954" w:rsidRDefault="00F070A4" w:rsidP="002A631F">
      <w:pPr>
        <w:spacing w:line="360" w:lineRule="auto"/>
        <w:jc w:val="both"/>
        <w:rPr>
          <w:sz w:val="28"/>
          <w:szCs w:val="28"/>
          <w:lang w:val="uk-UA"/>
        </w:rPr>
      </w:pPr>
      <w:r w:rsidRPr="000524DC">
        <w:rPr>
          <w:sz w:val="28"/>
          <w:szCs w:val="28"/>
          <w:lang w:val="uk-UA"/>
        </w:rPr>
        <w:tab/>
      </w:r>
      <w:r w:rsidR="00CB2954" w:rsidRPr="00CB2954">
        <w:rPr>
          <w:sz w:val="28"/>
          <w:szCs w:val="28"/>
          <w:lang w:val="uk-UA"/>
        </w:rPr>
        <w:t>Відповідно до стандарту, вимоги до чотиризіркових і п'ятизіркових готелів в основному однакові, інтер'єр повинен мат</w:t>
      </w:r>
      <w:r w:rsidR="001E328F">
        <w:rPr>
          <w:sz w:val="28"/>
          <w:szCs w:val="28"/>
          <w:lang w:val="uk-UA"/>
        </w:rPr>
        <w:t xml:space="preserve">и унікальний дизайн, а кімнати </w:t>
      </w:r>
      <w:r w:rsidR="00CB2954" w:rsidRPr="00CB2954">
        <w:rPr>
          <w:sz w:val="28"/>
          <w:szCs w:val="28"/>
          <w:lang w:val="uk-UA"/>
        </w:rPr>
        <w:t>і вестибюлі повинні бути прикрашені оригінальними роботами: картинами, декоративними прикрасами, квіт</w:t>
      </w:r>
      <w:r w:rsidR="001E328F">
        <w:rPr>
          <w:sz w:val="28"/>
          <w:szCs w:val="28"/>
          <w:lang w:val="uk-UA"/>
        </w:rPr>
        <w:t>ами, керамікою</w:t>
      </w:r>
      <w:r w:rsidR="00CB2954" w:rsidRPr="00CB2954">
        <w:rPr>
          <w:sz w:val="28"/>
          <w:szCs w:val="28"/>
          <w:lang w:val="uk-UA"/>
        </w:rPr>
        <w:t xml:space="preserve"> та ін.</w:t>
      </w:r>
    </w:p>
    <w:p w:rsidR="00EE17E5" w:rsidRPr="000524DC" w:rsidRDefault="00CB2954" w:rsidP="002A631F">
      <w:pPr>
        <w:spacing w:line="360" w:lineRule="auto"/>
        <w:ind w:firstLine="708"/>
        <w:jc w:val="both"/>
        <w:rPr>
          <w:sz w:val="28"/>
          <w:szCs w:val="28"/>
          <w:lang w:val="uk-UA"/>
        </w:rPr>
      </w:pPr>
      <w:r w:rsidRPr="00CB2954">
        <w:rPr>
          <w:sz w:val="28"/>
          <w:szCs w:val="28"/>
          <w:lang w:val="uk-UA"/>
        </w:rPr>
        <w:t xml:space="preserve">Сантехніка для ванних кімнат, меблі і килимки повинні бути </w:t>
      </w:r>
      <w:r w:rsidRPr="00CB2954">
        <w:rPr>
          <w:sz w:val="28"/>
          <w:szCs w:val="28"/>
          <w:lang w:val="uk-UA"/>
        </w:rPr>
        <w:lastRenderedPageBreak/>
        <w:t>виготовлені з дорогих матеріалів і в хорошому стані. Простирадла повинні бути виготовлені з тонкої тканини з вишитим або тканим логотипом готелю. Столові прилади виконані в тому ж стилі, що і набір. Санвузли повинні бути у всіх приміщеннях</w:t>
      </w:r>
      <w:r w:rsidR="00C6561E">
        <w:rPr>
          <w:sz w:val="28"/>
          <w:szCs w:val="28"/>
          <w:lang w:val="uk-UA"/>
        </w:rPr>
        <w:t>, площа яких</w:t>
      </w:r>
      <w:r w:rsidRPr="00CB2954">
        <w:rPr>
          <w:sz w:val="28"/>
          <w:szCs w:val="28"/>
          <w:lang w:val="uk-UA"/>
        </w:rPr>
        <w:t xml:space="preserve"> </w:t>
      </w:r>
      <w:r w:rsidR="00C6561E">
        <w:rPr>
          <w:sz w:val="28"/>
          <w:szCs w:val="28"/>
          <w:lang w:val="uk-UA"/>
        </w:rPr>
        <w:t>від</w:t>
      </w:r>
      <w:r w:rsidRPr="00CB2954">
        <w:rPr>
          <w:sz w:val="28"/>
          <w:szCs w:val="28"/>
          <w:lang w:val="uk-UA"/>
        </w:rPr>
        <w:t xml:space="preserve"> 5 кв.</w:t>
      </w:r>
      <w:r w:rsidR="00C6561E">
        <w:rPr>
          <w:sz w:val="28"/>
          <w:szCs w:val="28"/>
          <w:lang w:val="uk-UA"/>
        </w:rPr>
        <w:t>м.</w:t>
      </w:r>
      <w:r w:rsidRPr="00CB2954">
        <w:rPr>
          <w:sz w:val="28"/>
          <w:szCs w:val="28"/>
          <w:lang w:val="uk-UA"/>
        </w:rPr>
        <w:t xml:space="preserve"> У ванних кімнатах повинна бути підлога з підігрівом.</w:t>
      </w:r>
      <w:r w:rsidR="00D706AE">
        <w:rPr>
          <w:sz w:val="28"/>
          <w:szCs w:val="28"/>
          <w:lang w:val="uk-UA"/>
        </w:rPr>
        <w:t xml:space="preserve"> </w:t>
      </w:r>
      <w:r w:rsidR="00EE17E5" w:rsidRPr="000524DC">
        <w:rPr>
          <w:sz w:val="28"/>
          <w:szCs w:val="28"/>
          <w:lang w:val="uk-UA"/>
        </w:rPr>
        <w:t>Приміщення обладнані охоронною сигналізацією. Замки в номерах цілком секретні, телефон, міні-бар і міні-сейф є в кожному номері.</w:t>
      </w:r>
    </w:p>
    <w:p w:rsidR="00EE17E5" w:rsidRPr="000524DC" w:rsidRDefault="002761AA" w:rsidP="002A631F">
      <w:pPr>
        <w:spacing w:line="360" w:lineRule="auto"/>
        <w:jc w:val="both"/>
        <w:rPr>
          <w:sz w:val="28"/>
          <w:szCs w:val="28"/>
          <w:lang w:val="uk-UA"/>
        </w:rPr>
      </w:pPr>
      <w:r w:rsidRPr="000524DC">
        <w:rPr>
          <w:sz w:val="28"/>
          <w:szCs w:val="28"/>
          <w:lang w:val="uk-UA"/>
        </w:rPr>
        <w:tab/>
      </w:r>
      <w:r w:rsidR="00387A9B">
        <w:rPr>
          <w:sz w:val="28"/>
          <w:szCs w:val="28"/>
          <w:lang w:val="uk-UA"/>
        </w:rPr>
        <w:t>Готелі</w:t>
      </w:r>
      <w:r w:rsidR="00EE17E5" w:rsidRPr="000524DC">
        <w:rPr>
          <w:sz w:val="28"/>
          <w:szCs w:val="28"/>
          <w:lang w:val="uk-UA"/>
        </w:rPr>
        <w:t xml:space="preserve"> вище першого поверху повинн</w:t>
      </w:r>
      <w:r w:rsidR="00387A9B">
        <w:rPr>
          <w:sz w:val="28"/>
          <w:szCs w:val="28"/>
          <w:lang w:val="uk-UA"/>
        </w:rPr>
        <w:t>і</w:t>
      </w:r>
      <w:r w:rsidR="00EE17E5" w:rsidRPr="000524DC">
        <w:rPr>
          <w:sz w:val="28"/>
          <w:szCs w:val="28"/>
          <w:lang w:val="uk-UA"/>
        </w:rPr>
        <w:t xml:space="preserve"> </w:t>
      </w:r>
      <w:r w:rsidR="00387A9B">
        <w:rPr>
          <w:sz w:val="28"/>
          <w:szCs w:val="28"/>
          <w:lang w:val="uk-UA"/>
        </w:rPr>
        <w:t>мати справний</w:t>
      </w:r>
      <w:r w:rsidR="00EE17E5" w:rsidRPr="000524DC">
        <w:rPr>
          <w:sz w:val="28"/>
          <w:szCs w:val="28"/>
          <w:lang w:val="uk-UA"/>
        </w:rPr>
        <w:t xml:space="preserve"> ліфт. </w:t>
      </w:r>
      <w:r w:rsidR="00387A9B">
        <w:rPr>
          <w:sz w:val="28"/>
          <w:szCs w:val="28"/>
          <w:lang w:val="uk-UA"/>
        </w:rPr>
        <w:t>А в</w:t>
      </w:r>
      <w:r w:rsidR="00EE17E5" w:rsidRPr="000524DC">
        <w:rPr>
          <w:sz w:val="28"/>
          <w:szCs w:val="28"/>
          <w:lang w:val="uk-UA"/>
        </w:rPr>
        <w:t xml:space="preserve"> номера</w:t>
      </w:r>
      <w:r w:rsidR="00387A9B">
        <w:rPr>
          <w:sz w:val="28"/>
          <w:szCs w:val="28"/>
          <w:lang w:val="uk-UA"/>
        </w:rPr>
        <w:t>х</w:t>
      </w:r>
      <w:r w:rsidR="00EE17E5" w:rsidRPr="000524DC">
        <w:rPr>
          <w:sz w:val="28"/>
          <w:szCs w:val="28"/>
          <w:lang w:val="uk-UA"/>
        </w:rPr>
        <w:t xml:space="preserve"> повинн</w:t>
      </w:r>
      <w:r w:rsidR="00387A9B">
        <w:rPr>
          <w:sz w:val="28"/>
          <w:szCs w:val="28"/>
          <w:lang w:val="uk-UA"/>
        </w:rPr>
        <w:t>і бути халат і тапочки на кожного</w:t>
      </w:r>
      <w:r w:rsidR="00EE17E5" w:rsidRPr="000524DC">
        <w:rPr>
          <w:sz w:val="28"/>
          <w:szCs w:val="28"/>
          <w:lang w:val="uk-UA"/>
        </w:rPr>
        <w:t xml:space="preserve"> гостя.</w:t>
      </w:r>
    </w:p>
    <w:p w:rsidR="00155953" w:rsidRPr="00155953" w:rsidRDefault="002761AA" w:rsidP="002A631F">
      <w:pPr>
        <w:spacing w:line="360" w:lineRule="auto"/>
        <w:jc w:val="both"/>
        <w:rPr>
          <w:sz w:val="28"/>
          <w:szCs w:val="28"/>
          <w:lang w:val="uk-UA"/>
        </w:rPr>
      </w:pPr>
      <w:r w:rsidRPr="000524DC">
        <w:rPr>
          <w:sz w:val="28"/>
          <w:szCs w:val="28"/>
          <w:lang w:val="uk-UA"/>
        </w:rPr>
        <w:tab/>
      </w:r>
      <w:r w:rsidR="00155953" w:rsidRPr="00155953">
        <w:rPr>
          <w:sz w:val="28"/>
          <w:szCs w:val="28"/>
          <w:lang w:val="uk-UA"/>
        </w:rPr>
        <w:t>Обов'язкова робота додаткових барів на рецепції, басейні, кабінеті лікаря, послуги включають паркування біля готелю та транспортування автомобілів гостей від стоянки до під'їзду.</w:t>
      </w:r>
    </w:p>
    <w:p w:rsidR="00EE17E5" w:rsidRPr="000524DC" w:rsidRDefault="00155953" w:rsidP="002A631F">
      <w:pPr>
        <w:spacing w:line="360" w:lineRule="auto"/>
        <w:ind w:firstLine="708"/>
        <w:jc w:val="both"/>
        <w:rPr>
          <w:sz w:val="28"/>
          <w:szCs w:val="28"/>
          <w:lang w:val="uk-UA"/>
        </w:rPr>
      </w:pPr>
      <w:r w:rsidRPr="00155953">
        <w:rPr>
          <w:sz w:val="28"/>
          <w:szCs w:val="28"/>
          <w:lang w:val="uk-UA"/>
        </w:rPr>
        <w:t>Отже, чотири- та п’ятизірковий</w:t>
      </w:r>
      <w:r w:rsidR="0088726A">
        <w:rPr>
          <w:sz w:val="28"/>
          <w:szCs w:val="28"/>
          <w:lang w:val="uk-UA"/>
        </w:rPr>
        <w:t xml:space="preserve"> готель </w:t>
      </w:r>
      <w:r w:rsidR="004664B4">
        <w:rPr>
          <w:sz w:val="28"/>
          <w:szCs w:val="28"/>
          <w:lang w:val="uk-UA"/>
        </w:rPr>
        <w:t>мусить мати в своєму складі</w:t>
      </w:r>
      <w:r w:rsidR="0088726A">
        <w:rPr>
          <w:sz w:val="28"/>
          <w:szCs w:val="28"/>
          <w:lang w:val="uk-UA"/>
        </w:rPr>
        <w:t>: конференц</w:t>
      </w:r>
      <w:r w:rsidRPr="00155953">
        <w:rPr>
          <w:sz w:val="28"/>
          <w:szCs w:val="28"/>
          <w:lang w:val="uk-UA"/>
        </w:rPr>
        <w:t>зали із засобами зв’язку, копіювальної техніки, комп’ютерами та факсами; басейни з сауна</w:t>
      </w:r>
      <w:r w:rsidR="0088726A">
        <w:rPr>
          <w:sz w:val="28"/>
          <w:szCs w:val="28"/>
          <w:lang w:val="uk-UA"/>
        </w:rPr>
        <w:t xml:space="preserve">ми; тренажерні зали, солярії; </w:t>
      </w:r>
      <w:r w:rsidRPr="00155953">
        <w:rPr>
          <w:sz w:val="28"/>
          <w:szCs w:val="28"/>
          <w:lang w:val="uk-UA"/>
        </w:rPr>
        <w:t>кафе, ресторан із кільк</w:t>
      </w:r>
      <w:r w:rsidR="0088726A">
        <w:rPr>
          <w:sz w:val="28"/>
          <w:szCs w:val="28"/>
          <w:lang w:val="uk-UA"/>
        </w:rPr>
        <w:t>ома залами, бар та нічний клуб</w:t>
      </w:r>
      <w:r w:rsidRPr="00155953">
        <w:rPr>
          <w:sz w:val="28"/>
          <w:szCs w:val="28"/>
          <w:lang w:val="uk-UA"/>
        </w:rPr>
        <w:t xml:space="preserve"> </w:t>
      </w:r>
      <w:r w:rsidR="00823478" w:rsidRPr="000524DC">
        <w:rPr>
          <w:sz w:val="28"/>
          <w:szCs w:val="28"/>
          <w:lang w:val="uk-UA"/>
        </w:rPr>
        <w:t>[</w:t>
      </w:r>
      <w:r w:rsidR="00954C50" w:rsidRPr="000524DC">
        <w:rPr>
          <w:sz w:val="28"/>
          <w:szCs w:val="28"/>
          <w:lang w:val="uk-UA"/>
        </w:rPr>
        <w:t>2</w:t>
      </w:r>
      <w:r w:rsidR="001B62EC">
        <w:rPr>
          <w:sz w:val="28"/>
          <w:szCs w:val="28"/>
          <w:lang w:val="uk-UA"/>
        </w:rPr>
        <w:t>3</w:t>
      </w:r>
      <w:r w:rsidR="00EE17E5" w:rsidRPr="000524DC">
        <w:rPr>
          <w:sz w:val="28"/>
          <w:szCs w:val="28"/>
          <w:lang w:val="uk-UA"/>
        </w:rPr>
        <w:t>].</w:t>
      </w:r>
    </w:p>
    <w:p w:rsidR="00DD090F" w:rsidRPr="00DD090F" w:rsidRDefault="009B537B" w:rsidP="002A631F">
      <w:pPr>
        <w:pStyle w:val="TableParagraph"/>
        <w:spacing w:line="360" w:lineRule="auto"/>
        <w:ind w:left="0"/>
        <w:jc w:val="both"/>
        <w:rPr>
          <w:sz w:val="28"/>
          <w:szCs w:val="28"/>
        </w:rPr>
      </w:pPr>
      <w:r w:rsidRPr="000524DC">
        <w:rPr>
          <w:sz w:val="28"/>
          <w:szCs w:val="28"/>
        </w:rPr>
        <w:tab/>
      </w:r>
      <w:r w:rsidR="00DD090F" w:rsidRPr="00DD090F">
        <w:rPr>
          <w:sz w:val="28"/>
          <w:szCs w:val="28"/>
        </w:rPr>
        <w:t xml:space="preserve">Співробітники готельного бізнесу категорії 4 та 5 зірок повинні бути добре </w:t>
      </w:r>
      <w:r w:rsidR="00785C39">
        <w:rPr>
          <w:sz w:val="28"/>
          <w:szCs w:val="28"/>
        </w:rPr>
        <w:t>обізнаними</w:t>
      </w:r>
      <w:r w:rsidR="00DD090F" w:rsidRPr="00DD090F">
        <w:rPr>
          <w:sz w:val="28"/>
          <w:szCs w:val="28"/>
        </w:rPr>
        <w:t xml:space="preserve">, ввічливими, готовими швидко та якісно реагувати на побажання гостей, проходити регулярні медичні огляди, носити типовий для готельного обслуговування одяг, </w:t>
      </w:r>
      <w:r w:rsidR="006625A2">
        <w:rPr>
          <w:sz w:val="28"/>
          <w:szCs w:val="28"/>
        </w:rPr>
        <w:t>з офіційним</w:t>
      </w:r>
      <w:r w:rsidR="00DD090F" w:rsidRPr="00DD090F">
        <w:rPr>
          <w:sz w:val="28"/>
          <w:szCs w:val="28"/>
        </w:rPr>
        <w:t xml:space="preserve"> логотип</w:t>
      </w:r>
      <w:r w:rsidR="006625A2">
        <w:rPr>
          <w:sz w:val="28"/>
          <w:szCs w:val="28"/>
        </w:rPr>
        <w:t>ом і бейджами</w:t>
      </w:r>
      <w:r w:rsidR="00DD090F" w:rsidRPr="00DD090F">
        <w:rPr>
          <w:sz w:val="28"/>
          <w:szCs w:val="28"/>
        </w:rPr>
        <w:t xml:space="preserve">. Персонал повинен бути кваліфікованим, відповідним і </w:t>
      </w:r>
      <w:r w:rsidR="007F159D">
        <w:rPr>
          <w:sz w:val="28"/>
          <w:szCs w:val="28"/>
        </w:rPr>
        <w:t xml:space="preserve">гарантувати </w:t>
      </w:r>
      <w:r w:rsidR="00DD090F" w:rsidRPr="00DD090F">
        <w:rPr>
          <w:sz w:val="28"/>
          <w:szCs w:val="28"/>
        </w:rPr>
        <w:t>безпе</w:t>
      </w:r>
      <w:r w:rsidR="007F159D">
        <w:rPr>
          <w:sz w:val="28"/>
          <w:szCs w:val="28"/>
        </w:rPr>
        <w:t>ку в готелі</w:t>
      </w:r>
      <w:r w:rsidR="00DD090F" w:rsidRPr="00DD090F">
        <w:rPr>
          <w:sz w:val="28"/>
          <w:szCs w:val="28"/>
        </w:rPr>
        <w:t xml:space="preserve">, </w:t>
      </w:r>
      <w:r w:rsidR="007F159D">
        <w:rPr>
          <w:sz w:val="28"/>
          <w:szCs w:val="28"/>
        </w:rPr>
        <w:t>знати</w:t>
      </w:r>
      <w:r w:rsidR="00DD090F" w:rsidRPr="00DD090F">
        <w:rPr>
          <w:sz w:val="28"/>
          <w:szCs w:val="28"/>
        </w:rPr>
        <w:t xml:space="preserve"> дв</w:t>
      </w:r>
      <w:r w:rsidR="007F159D">
        <w:rPr>
          <w:sz w:val="28"/>
          <w:szCs w:val="28"/>
        </w:rPr>
        <w:t>і</w:t>
      </w:r>
      <w:r w:rsidR="00DD090F" w:rsidRPr="00DD090F">
        <w:rPr>
          <w:sz w:val="28"/>
          <w:szCs w:val="28"/>
        </w:rPr>
        <w:t>-тр</w:t>
      </w:r>
      <w:r w:rsidR="007F159D">
        <w:rPr>
          <w:sz w:val="28"/>
          <w:szCs w:val="28"/>
        </w:rPr>
        <w:t>и</w:t>
      </w:r>
      <w:r w:rsidR="00DD090F" w:rsidRPr="00DD090F">
        <w:rPr>
          <w:sz w:val="28"/>
          <w:szCs w:val="28"/>
        </w:rPr>
        <w:t xml:space="preserve"> іноземн</w:t>
      </w:r>
      <w:r w:rsidR="007F159D">
        <w:rPr>
          <w:sz w:val="28"/>
          <w:szCs w:val="28"/>
        </w:rPr>
        <w:t>і</w:t>
      </w:r>
      <w:r w:rsidR="00DD090F" w:rsidRPr="00DD090F">
        <w:rPr>
          <w:sz w:val="28"/>
          <w:szCs w:val="28"/>
        </w:rPr>
        <w:t xml:space="preserve"> мов</w:t>
      </w:r>
      <w:r w:rsidR="007F159D">
        <w:rPr>
          <w:sz w:val="28"/>
          <w:szCs w:val="28"/>
        </w:rPr>
        <w:t>и</w:t>
      </w:r>
      <w:r w:rsidR="00DD090F" w:rsidRPr="00DD090F">
        <w:rPr>
          <w:sz w:val="28"/>
          <w:szCs w:val="28"/>
        </w:rPr>
        <w:t xml:space="preserve">, </w:t>
      </w:r>
      <w:r w:rsidR="007F159D">
        <w:rPr>
          <w:sz w:val="28"/>
          <w:szCs w:val="28"/>
        </w:rPr>
        <w:t>знати</w:t>
      </w:r>
      <w:r w:rsidR="00DD090F" w:rsidRPr="00DD090F">
        <w:rPr>
          <w:sz w:val="28"/>
          <w:szCs w:val="28"/>
        </w:rPr>
        <w:t xml:space="preserve"> робочі інструкції, мати чіткі функціональні обов'язки та встановлені принципи готелю, проходити регулярні медичні огляди.</w:t>
      </w:r>
    </w:p>
    <w:p w:rsidR="00DD090F" w:rsidRDefault="00DD090F" w:rsidP="002A631F">
      <w:pPr>
        <w:pStyle w:val="TableParagraph"/>
        <w:spacing w:line="360" w:lineRule="auto"/>
        <w:ind w:left="0" w:firstLine="708"/>
        <w:jc w:val="both"/>
        <w:rPr>
          <w:sz w:val="28"/>
          <w:szCs w:val="28"/>
        </w:rPr>
      </w:pPr>
      <w:r w:rsidRPr="00DD090F">
        <w:rPr>
          <w:sz w:val="28"/>
          <w:szCs w:val="28"/>
        </w:rPr>
        <w:t xml:space="preserve">Внутрішнє оздоблення п'ятизіркового готелю </w:t>
      </w:r>
      <w:r w:rsidR="007F159D">
        <w:rPr>
          <w:sz w:val="28"/>
          <w:szCs w:val="28"/>
        </w:rPr>
        <w:t>зазвичай авторське</w:t>
      </w:r>
      <w:r w:rsidRPr="00DD090F">
        <w:rPr>
          <w:sz w:val="28"/>
          <w:szCs w:val="28"/>
        </w:rPr>
        <w:t xml:space="preserve">, </w:t>
      </w:r>
      <w:r w:rsidR="007F159D">
        <w:rPr>
          <w:sz w:val="28"/>
          <w:szCs w:val="28"/>
        </w:rPr>
        <w:t xml:space="preserve">має </w:t>
      </w:r>
      <w:r w:rsidRPr="00DD090F">
        <w:rPr>
          <w:sz w:val="28"/>
          <w:szCs w:val="28"/>
        </w:rPr>
        <w:t xml:space="preserve">оригінальні роботи, квіти, дорогоцінні меблі, єдиний стиль, замки високої безпеки. У номері повинен бути телефон, халати і тапочки, додаткова барна стійка. На території готелю є медичний кабінет, </w:t>
      </w:r>
      <w:r w:rsidR="00FF6DB9">
        <w:rPr>
          <w:sz w:val="28"/>
          <w:szCs w:val="28"/>
        </w:rPr>
        <w:t>послуга паркування авто надається персоналом</w:t>
      </w:r>
      <w:r w:rsidRPr="00DD090F">
        <w:rPr>
          <w:sz w:val="28"/>
          <w:szCs w:val="28"/>
        </w:rPr>
        <w:t>.</w:t>
      </w:r>
    </w:p>
    <w:p w:rsidR="00617C11" w:rsidRDefault="0075498F" w:rsidP="002A631F">
      <w:pPr>
        <w:pStyle w:val="TableParagraph"/>
        <w:spacing w:line="360" w:lineRule="auto"/>
        <w:ind w:left="0"/>
        <w:jc w:val="both"/>
        <w:rPr>
          <w:sz w:val="28"/>
          <w:szCs w:val="28"/>
        </w:rPr>
      </w:pPr>
      <w:r w:rsidRPr="000524DC">
        <w:rPr>
          <w:sz w:val="28"/>
          <w:szCs w:val="28"/>
        </w:rPr>
        <w:tab/>
      </w:r>
      <w:r w:rsidR="00617C11" w:rsidRPr="00617C11">
        <w:rPr>
          <w:sz w:val="28"/>
          <w:szCs w:val="28"/>
        </w:rPr>
        <w:t xml:space="preserve">Оскільки єдиної категорії для готелів немає, вищезазначені правила діють не скрізь. Наприклад, 3-зіркове житло в Америці </w:t>
      </w:r>
      <w:r w:rsidR="00617C11">
        <w:rPr>
          <w:sz w:val="28"/>
          <w:szCs w:val="28"/>
        </w:rPr>
        <w:t>– це майже</w:t>
      </w:r>
      <w:r w:rsidR="00617C11" w:rsidRPr="00617C11">
        <w:rPr>
          <w:sz w:val="28"/>
          <w:szCs w:val="28"/>
        </w:rPr>
        <w:t xml:space="preserve"> 4-зіркове </w:t>
      </w:r>
      <w:r w:rsidR="00617C11" w:rsidRPr="00617C11">
        <w:rPr>
          <w:sz w:val="28"/>
          <w:szCs w:val="28"/>
        </w:rPr>
        <w:lastRenderedPageBreak/>
        <w:t>в Європі. Міні-бари, телевізори і холодильники в номерах не є обов'язковими в 3-зіркових готелях Азії. Тут діє не закон, а цикл попиту. В результаті ціна номеру в готелі різних категорій часто може бути однаковою, і навпаки - навіть для готелів одного класу ціни можуть відрізнятися.</w:t>
      </w:r>
    </w:p>
    <w:p w:rsidR="008F25C6" w:rsidRPr="000524DC" w:rsidRDefault="008F25C6" w:rsidP="002A631F">
      <w:pPr>
        <w:pStyle w:val="TableParagraph"/>
        <w:spacing w:line="360" w:lineRule="auto"/>
        <w:ind w:left="0"/>
        <w:jc w:val="both"/>
        <w:rPr>
          <w:sz w:val="28"/>
          <w:szCs w:val="28"/>
        </w:rPr>
      </w:pPr>
      <w:r w:rsidRPr="000524DC">
        <w:rPr>
          <w:sz w:val="28"/>
          <w:szCs w:val="28"/>
        </w:rPr>
        <w:tab/>
      </w:r>
      <w:r w:rsidR="00B76623">
        <w:rPr>
          <w:sz w:val="28"/>
          <w:szCs w:val="28"/>
        </w:rPr>
        <w:t>Варто</w:t>
      </w:r>
      <w:r w:rsidRPr="000524DC">
        <w:rPr>
          <w:sz w:val="28"/>
          <w:szCs w:val="28"/>
        </w:rPr>
        <w:t xml:space="preserve"> зазначити, що всі об'єкти підлягають перевірці, що підтверджує або спростовує відповідність вимогам до їх класифікації. Сьогодні ця проблема стоїть особливо гостро, оскільки після прийняття Закону України «Про державне регулювання діяльності з організації</w:t>
      </w:r>
      <w:r w:rsidR="003021D7" w:rsidRPr="000524DC">
        <w:rPr>
          <w:sz w:val="28"/>
          <w:szCs w:val="28"/>
        </w:rPr>
        <w:t xml:space="preserve"> та проведення азартних ігор» </w:t>
      </w:r>
      <w:r w:rsidRPr="000524DC">
        <w:rPr>
          <w:sz w:val="28"/>
          <w:szCs w:val="28"/>
        </w:rPr>
        <w:t>цей процес став обов'язковим</w:t>
      </w:r>
      <w:r w:rsidR="00D51E97" w:rsidRPr="00D51E97">
        <w:rPr>
          <w:sz w:val="28"/>
          <w:szCs w:val="28"/>
        </w:rPr>
        <w:t xml:space="preserve"> </w:t>
      </w:r>
      <w:r w:rsidR="00583D88">
        <w:rPr>
          <w:sz w:val="28"/>
          <w:szCs w:val="28"/>
        </w:rPr>
        <w:t>[45</w:t>
      </w:r>
      <w:r w:rsidR="00D51E97" w:rsidRPr="000524DC">
        <w:rPr>
          <w:sz w:val="28"/>
          <w:szCs w:val="28"/>
        </w:rPr>
        <w:t>]</w:t>
      </w:r>
      <w:r w:rsidR="00EB118D" w:rsidRPr="000524DC">
        <w:rPr>
          <w:sz w:val="28"/>
          <w:szCs w:val="28"/>
        </w:rPr>
        <w:t>.</w:t>
      </w:r>
    </w:p>
    <w:p w:rsidR="00BF5D1B" w:rsidRPr="00D673E7" w:rsidRDefault="00EB118D" w:rsidP="002A631F">
      <w:pPr>
        <w:pStyle w:val="TableParagraph"/>
        <w:spacing w:line="360" w:lineRule="auto"/>
        <w:ind w:left="0"/>
        <w:jc w:val="both"/>
        <w:rPr>
          <w:color w:val="000000" w:themeColor="text1"/>
          <w:sz w:val="28"/>
          <w:szCs w:val="28"/>
        </w:rPr>
      </w:pPr>
      <w:r w:rsidRPr="000524DC">
        <w:rPr>
          <w:sz w:val="28"/>
          <w:szCs w:val="28"/>
        </w:rPr>
        <w:tab/>
      </w:r>
      <w:r w:rsidR="00BF5D1B" w:rsidRPr="00D673E7">
        <w:rPr>
          <w:color w:val="000000" w:themeColor="text1"/>
          <w:sz w:val="28"/>
          <w:szCs w:val="28"/>
        </w:rPr>
        <w:t>Як правило, процедуру класифікації слід проводити в кілька етапів, де</w:t>
      </w:r>
      <w:r w:rsidR="00C0548E">
        <w:rPr>
          <w:color w:val="000000" w:themeColor="text1"/>
          <w:sz w:val="28"/>
          <w:szCs w:val="28"/>
          <w:lang w:val="ru-RU"/>
        </w:rPr>
        <w:t xml:space="preserve"> </w:t>
      </w:r>
      <w:r w:rsidR="00D673E7">
        <w:rPr>
          <w:color w:val="000000" w:themeColor="text1"/>
          <w:sz w:val="28"/>
          <w:szCs w:val="28"/>
        </w:rPr>
        <w:t>в</w:t>
      </w:r>
      <w:r w:rsidR="00BF5D1B" w:rsidRPr="00D673E7">
        <w:rPr>
          <w:color w:val="000000" w:themeColor="text1"/>
          <w:sz w:val="28"/>
          <w:szCs w:val="28"/>
        </w:rPr>
        <w:t xml:space="preserve"> результаті готель отримує </w:t>
      </w:r>
      <w:r w:rsidR="00D673E7">
        <w:rPr>
          <w:color w:val="000000" w:themeColor="text1"/>
          <w:sz w:val="28"/>
          <w:szCs w:val="28"/>
        </w:rPr>
        <w:t>акт</w:t>
      </w:r>
      <w:r w:rsidR="00BF5D1B" w:rsidRPr="00D673E7">
        <w:rPr>
          <w:color w:val="000000" w:themeColor="text1"/>
          <w:sz w:val="28"/>
          <w:szCs w:val="28"/>
        </w:rPr>
        <w:t xml:space="preserve"> із зазначенням категорії реєстрації готелю. Після цього документ розглядатиме уповноважена комісія, яка видасть </w:t>
      </w:r>
      <w:r w:rsidR="0031257C">
        <w:rPr>
          <w:color w:val="000000" w:themeColor="text1"/>
          <w:sz w:val="28"/>
          <w:szCs w:val="28"/>
        </w:rPr>
        <w:t>сертифікат з категорією об’єкта, який</w:t>
      </w:r>
      <w:r w:rsidR="00BF5D1B" w:rsidRPr="00D673E7">
        <w:rPr>
          <w:color w:val="000000" w:themeColor="text1"/>
          <w:sz w:val="28"/>
          <w:szCs w:val="28"/>
        </w:rPr>
        <w:t xml:space="preserve"> </w:t>
      </w:r>
      <w:r w:rsidR="0031257C" w:rsidRPr="0031257C">
        <w:rPr>
          <w:color w:val="000000" w:themeColor="text1"/>
          <w:sz w:val="28"/>
          <w:szCs w:val="28"/>
        </w:rPr>
        <w:t>підробленою формою доказу з цієї категорії</w:t>
      </w:r>
      <w:r w:rsidR="00BF5D1B" w:rsidRPr="00D673E7">
        <w:rPr>
          <w:color w:val="000000" w:themeColor="text1"/>
          <w:sz w:val="28"/>
          <w:szCs w:val="28"/>
        </w:rPr>
        <w:t>. Весь процес досить трудомісткий, тому краще звернутися до фахівця, який гарантує професійний метод сертифікації готелю.</w:t>
      </w:r>
    </w:p>
    <w:p w:rsidR="00D25BD8" w:rsidRPr="000524DC" w:rsidRDefault="00BF5D1B" w:rsidP="002A631F">
      <w:pPr>
        <w:pStyle w:val="TableParagraph"/>
        <w:spacing w:line="360" w:lineRule="auto"/>
        <w:ind w:left="0" w:firstLine="708"/>
        <w:jc w:val="both"/>
        <w:rPr>
          <w:sz w:val="28"/>
          <w:szCs w:val="28"/>
        </w:rPr>
      </w:pPr>
      <w:r w:rsidRPr="00BF5D1B">
        <w:rPr>
          <w:sz w:val="28"/>
          <w:szCs w:val="28"/>
        </w:rPr>
        <w:t xml:space="preserve">Експерти з сертифікації відзначили деякі недоліки існуючої системи класифікації. Вони вважають недоцільним мати в кожній області свій центр стандартизації та сертифікації, </w:t>
      </w:r>
      <w:r w:rsidR="00C93088" w:rsidRPr="00C93088">
        <w:rPr>
          <w:sz w:val="28"/>
          <w:szCs w:val="28"/>
        </w:rPr>
        <w:t xml:space="preserve">до яких ще додалися і органи будь-якої форми власності, легалізовані новим законом України «Про підтвердження відповідності» </w:t>
      </w:r>
      <w:r w:rsidR="00F0780E" w:rsidRPr="000524DC">
        <w:rPr>
          <w:sz w:val="28"/>
          <w:szCs w:val="28"/>
        </w:rPr>
        <w:t>[</w:t>
      </w:r>
      <w:r w:rsidR="007A118A">
        <w:rPr>
          <w:sz w:val="28"/>
          <w:szCs w:val="28"/>
        </w:rPr>
        <w:t>49</w:t>
      </w:r>
      <w:r w:rsidR="00EB118D" w:rsidRPr="000524DC">
        <w:rPr>
          <w:sz w:val="28"/>
          <w:szCs w:val="28"/>
        </w:rPr>
        <w:t xml:space="preserve">]. </w:t>
      </w:r>
    </w:p>
    <w:p w:rsidR="007D21F9" w:rsidRDefault="00D25BD8" w:rsidP="002A631F">
      <w:pPr>
        <w:pStyle w:val="TableParagraph"/>
        <w:spacing w:line="360" w:lineRule="auto"/>
        <w:ind w:left="0"/>
        <w:jc w:val="both"/>
        <w:rPr>
          <w:sz w:val="28"/>
          <w:szCs w:val="28"/>
        </w:rPr>
      </w:pPr>
      <w:r w:rsidRPr="000524DC">
        <w:rPr>
          <w:sz w:val="28"/>
          <w:szCs w:val="28"/>
        </w:rPr>
        <w:tab/>
      </w:r>
      <w:r w:rsidR="007D21F9" w:rsidRPr="007D21F9">
        <w:rPr>
          <w:sz w:val="28"/>
          <w:szCs w:val="28"/>
        </w:rPr>
        <w:t>На практиці виявляється, що власник готелю має право звернутися в будь-яку організацію і своєю наполегливістю прагне отримати потрібну йому категорію. А якщо готель належить інфлюенсеру, то присвоїти зірковість нескладно. Процедури акредитації та відсутність єдиної методики роботи, неврахування вимог до якості будівель та обладнання готелів, недостатня підготовка аудиторів.</w:t>
      </w:r>
    </w:p>
    <w:p w:rsidR="007D21F9" w:rsidRDefault="007D21F9" w:rsidP="002A631F">
      <w:pPr>
        <w:pStyle w:val="TableParagraph"/>
        <w:spacing w:line="360" w:lineRule="auto"/>
        <w:ind w:left="0" w:firstLine="708"/>
        <w:jc w:val="both"/>
        <w:rPr>
          <w:sz w:val="28"/>
          <w:szCs w:val="28"/>
        </w:rPr>
      </w:pPr>
      <w:r w:rsidRPr="007D21F9">
        <w:rPr>
          <w:sz w:val="28"/>
          <w:szCs w:val="28"/>
        </w:rPr>
        <w:t xml:space="preserve">Враховуючи ці фактори, експерти сходяться на одному – </w:t>
      </w:r>
      <w:r w:rsidR="00892F93">
        <w:rPr>
          <w:sz w:val="28"/>
          <w:szCs w:val="28"/>
        </w:rPr>
        <w:t xml:space="preserve">назріло </w:t>
      </w:r>
      <w:r w:rsidRPr="007D21F9">
        <w:rPr>
          <w:sz w:val="28"/>
          <w:szCs w:val="28"/>
        </w:rPr>
        <w:t>створення нової національної системи класифікації готелів та інших засобів розміщення.</w:t>
      </w:r>
      <w:r w:rsidR="00840256">
        <w:rPr>
          <w:sz w:val="28"/>
          <w:szCs w:val="28"/>
        </w:rPr>
        <w:t xml:space="preserve"> Чим зараз і займається Державне агентство розвитку туризму.</w:t>
      </w:r>
    </w:p>
    <w:p w:rsidR="00352744" w:rsidRPr="000524DC" w:rsidRDefault="00AD59B1" w:rsidP="002A631F">
      <w:pPr>
        <w:pStyle w:val="TableParagraph"/>
        <w:spacing w:line="360" w:lineRule="auto"/>
        <w:ind w:left="0"/>
        <w:jc w:val="both"/>
        <w:rPr>
          <w:sz w:val="28"/>
          <w:szCs w:val="28"/>
        </w:rPr>
      </w:pPr>
      <w:r>
        <w:rPr>
          <w:sz w:val="28"/>
          <w:szCs w:val="28"/>
        </w:rPr>
        <w:tab/>
        <w:t xml:space="preserve">Асоціацією </w:t>
      </w:r>
      <w:r w:rsidR="00EB118D" w:rsidRPr="000524DC">
        <w:rPr>
          <w:sz w:val="28"/>
          <w:szCs w:val="28"/>
        </w:rPr>
        <w:t>готелів і курортів України розроб</w:t>
      </w:r>
      <w:r>
        <w:rPr>
          <w:sz w:val="28"/>
          <w:szCs w:val="28"/>
        </w:rPr>
        <w:t>лено</w:t>
      </w:r>
      <w:r w:rsidR="00EB118D" w:rsidRPr="000524DC">
        <w:rPr>
          <w:sz w:val="28"/>
          <w:szCs w:val="28"/>
        </w:rPr>
        <w:t xml:space="preserve"> пропозиції для </w:t>
      </w:r>
      <w:r w:rsidR="00EB118D" w:rsidRPr="000524DC">
        <w:rPr>
          <w:sz w:val="28"/>
          <w:szCs w:val="28"/>
        </w:rPr>
        <w:lastRenderedPageBreak/>
        <w:t>системи класифікації за категоріями готелів та інших засобів розміщення (проживання) в Україні. Згідно з узгодженою позицією представників спільноти гостинності України, офісу Президента України та Державного агентства розвитку туризму від 04.08.2020</w:t>
      </w:r>
      <w:r w:rsidR="00E110F3">
        <w:rPr>
          <w:sz w:val="28"/>
          <w:szCs w:val="28"/>
        </w:rPr>
        <w:t xml:space="preserve"> р.</w:t>
      </w:r>
      <w:r w:rsidR="00EB118D" w:rsidRPr="000524DC">
        <w:rPr>
          <w:sz w:val="28"/>
          <w:szCs w:val="28"/>
        </w:rPr>
        <w:t>, експертна група доопрацювала та затвердила 09.10.2020</w:t>
      </w:r>
      <w:r w:rsidR="00E110F3">
        <w:rPr>
          <w:sz w:val="28"/>
          <w:szCs w:val="28"/>
        </w:rPr>
        <w:t xml:space="preserve"> р.</w:t>
      </w:r>
      <w:r w:rsidR="00EB118D" w:rsidRPr="000524DC">
        <w:rPr>
          <w:sz w:val="28"/>
          <w:szCs w:val="28"/>
        </w:rPr>
        <w:t xml:space="preserve"> одноголосним рішенням редакцію №2 системикласифікації, яка вже направлена органам державної влади.</w:t>
      </w:r>
    </w:p>
    <w:p w:rsidR="00EB118D" w:rsidRPr="000524DC" w:rsidRDefault="00D25BD8" w:rsidP="002A631F">
      <w:pPr>
        <w:pStyle w:val="TableParagraph"/>
        <w:spacing w:line="360" w:lineRule="auto"/>
        <w:ind w:left="0"/>
        <w:jc w:val="both"/>
        <w:rPr>
          <w:sz w:val="28"/>
          <w:szCs w:val="28"/>
        </w:rPr>
      </w:pPr>
      <w:r w:rsidRPr="000524DC">
        <w:rPr>
          <w:sz w:val="28"/>
          <w:szCs w:val="28"/>
        </w:rPr>
        <w:tab/>
      </w:r>
      <w:r w:rsidR="00EB118D" w:rsidRPr="000524DC">
        <w:rPr>
          <w:sz w:val="28"/>
          <w:szCs w:val="28"/>
        </w:rPr>
        <w:t>У ДСТУ 4527:2006 Національний стандарт України. «Послуги туристичні. Засоби розмі</w:t>
      </w:r>
      <w:r w:rsidR="00023EF7" w:rsidRPr="000524DC">
        <w:rPr>
          <w:sz w:val="28"/>
          <w:szCs w:val="28"/>
        </w:rPr>
        <w:t>щення. Терміни та визначення» [</w:t>
      </w:r>
      <w:r w:rsidR="001549FA">
        <w:rPr>
          <w:sz w:val="28"/>
          <w:szCs w:val="28"/>
          <w:lang w:val="ru-RU"/>
        </w:rPr>
        <w:t>29</w:t>
      </w:r>
      <w:r w:rsidR="00EB118D" w:rsidRPr="000524DC">
        <w:rPr>
          <w:sz w:val="28"/>
          <w:szCs w:val="28"/>
        </w:rPr>
        <w:t xml:space="preserve">] приведені основні поняття, рекомендовані для наукової, навчально-методичної та публіцистичної літератури. </w:t>
      </w:r>
    </w:p>
    <w:p w:rsidR="00EB118D" w:rsidRPr="000524DC" w:rsidRDefault="00D25BD8" w:rsidP="002A631F">
      <w:pPr>
        <w:pStyle w:val="TableParagraph"/>
        <w:spacing w:line="360" w:lineRule="auto"/>
        <w:ind w:left="0"/>
        <w:jc w:val="both"/>
        <w:rPr>
          <w:sz w:val="28"/>
          <w:szCs w:val="28"/>
        </w:rPr>
      </w:pPr>
      <w:r w:rsidRPr="000524DC">
        <w:rPr>
          <w:sz w:val="28"/>
          <w:szCs w:val="28"/>
        </w:rPr>
        <w:tab/>
      </w:r>
      <w:r w:rsidR="00EB118D" w:rsidRPr="000524DC">
        <w:rPr>
          <w:sz w:val="28"/>
          <w:szCs w:val="28"/>
        </w:rPr>
        <w:t>У всесвітній практиці існує стандартна систематика розміщення для подорожуючих, яка розроблена фахівцями Всесвітньої туристичної організації</w:t>
      </w:r>
      <w:r w:rsidR="008511B9">
        <w:rPr>
          <w:sz w:val="28"/>
          <w:szCs w:val="28"/>
        </w:rPr>
        <w:t xml:space="preserve"> </w:t>
      </w:r>
      <w:r w:rsidR="008511B9" w:rsidRPr="008511B9">
        <w:rPr>
          <w:sz w:val="28"/>
          <w:szCs w:val="28"/>
          <w:lang w:val="ru-RU"/>
        </w:rPr>
        <w:t>[</w:t>
      </w:r>
      <w:r w:rsidR="008511B9">
        <w:rPr>
          <w:sz w:val="28"/>
          <w:szCs w:val="28"/>
        </w:rPr>
        <w:t>20</w:t>
      </w:r>
      <w:r w:rsidR="008511B9" w:rsidRPr="008511B9">
        <w:rPr>
          <w:sz w:val="28"/>
          <w:szCs w:val="28"/>
          <w:lang w:val="ru-RU"/>
        </w:rPr>
        <w:t>]</w:t>
      </w:r>
      <w:r w:rsidR="00EB118D" w:rsidRPr="000524DC">
        <w:rPr>
          <w:sz w:val="28"/>
          <w:szCs w:val="28"/>
        </w:rPr>
        <w:t xml:space="preserve">. </w:t>
      </w:r>
      <w:r w:rsidR="009633DB">
        <w:rPr>
          <w:sz w:val="28"/>
          <w:szCs w:val="28"/>
        </w:rPr>
        <w:t>Відповідно до цієї</w:t>
      </w:r>
      <w:r w:rsidR="00EB118D" w:rsidRPr="000524DC">
        <w:rPr>
          <w:sz w:val="28"/>
          <w:szCs w:val="28"/>
        </w:rPr>
        <w:t xml:space="preserve"> класифікаці</w:t>
      </w:r>
      <w:r w:rsidR="009633DB">
        <w:rPr>
          <w:sz w:val="28"/>
          <w:szCs w:val="28"/>
        </w:rPr>
        <w:t>ї</w:t>
      </w:r>
      <w:r w:rsidR="00EB118D" w:rsidRPr="000524DC">
        <w:rPr>
          <w:sz w:val="28"/>
          <w:szCs w:val="28"/>
        </w:rPr>
        <w:t xml:space="preserve"> </w:t>
      </w:r>
      <w:r w:rsidR="009633DB">
        <w:rPr>
          <w:sz w:val="28"/>
          <w:szCs w:val="28"/>
        </w:rPr>
        <w:t>заклади</w:t>
      </w:r>
      <w:r w:rsidR="00EB118D" w:rsidRPr="000524DC">
        <w:rPr>
          <w:sz w:val="28"/>
          <w:szCs w:val="28"/>
        </w:rPr>
        <w:t xml:space="preserve"> розміщення </w:t>
      </w:r>
      <w:r w:rsidR="009633DB">
        <w:rPr>
          <w:sz w:val="28"/>
          <w:szCs w:val="28"/>
        </w:rPr>
        <w:t>поділяють на дві категорії:</w:t>
      </w:r>
      <w:r w:rsidR="00EB118D" w:rsidRPr="000524DC">
        <w:rPr>
          <w:sz w:val="28"/>
          <w:szCs w:val="28"/>
        </w:rPr>
        <w:t xml:space="preserve"> колективні та індивідуальні</w:t>
      </w:r>
      <w:r w:rsidR="008511B9">
        <w:rPr>
          <w:sz w:val="28"/>
          <w:szCs w:val="28"/>
        </w:rPr>
        <w:t xml:space="preserve"> </w:t>
      </w:r>
      <w:r w:rsidR="00CF1F9B">
        <w:rPr>
          <w:sz w:val="28"/>
          <w:szCs w:val="28"/>
        </w:rPr>
        <w:t>(рис</w:t>
      </w:r>
      <w:r w:rsidR="00CF1F9B" w:rsidRPr="00CF1F9B">
        <w:rPr>
          <w:sz w:val="28"/>
          <w:szCs w:val="28"/>
        </w:rPr>
        <w:t>унок</w:t>
      </w:r>
      <w:r w:rsidR="008511B9" w:rsidRPr="000524DC">
        <w:rPr>
          <w:sz w:val="28"/>
          <w:szCs w:val="28"/>
        </w:rPr>
        <w:t xml:space="preserve"> 1.</w:t>
      </w:r>
      <w:r w:rsidR="00821541" w:rsidRPr="00CF1F9B">
        <w:rPr>
          <w:sz w:val="28"/>
          <w:szCs w:val="28"/>
        </w:rPr>
        <w:t>1</w:t>
      </w:r>
      <w:r w:rsidR="008511B9" w:rsidRPr="000524DC">
        <w:rPr>
          <w:sz w:val="28"/>
          <w:szCs w:val="28"/>
        </w:rPr>
        <w:t>).</w:t>
      </w:r>
    </w:p>
    <w:p w:rsidR="00EB118D" w:rsidRPr="000524DC" w:rsidRDefault="00D25BD8" w:rsidP="002A631F">
      <w:pPr>
        <w:pStyle w:val="TableParagraph"/>
        <w:spacing w:line="360" w:lineRule="auto"/>
        <w:ind w:left="0"/>
        <w:jc w:val="both"/>
        <w:rPr>
          <w:sz w:val="28"/>
          <w:szCs w:val="28"/>
        </w:rPr>
      </w:pPr>
      <w:r w:rsidRPr="000524DC">
        <w:rPr>
          <w:sz w:val="28"/>
          <w:szCs w:val="28"/>
        </w:rPr>
        <w:tab/>
      </w:r>
      <w:r w:rsidR="00EB118D" w:rsidRPr="000524DC">
        <w:rPr>
          <w:sz w:val="28"/>
          <w:szCs w:val="28"/>
        </w:rPr>
        <w:t xml:space="preserve">1) Колективні засоби розміщення – це об'єкти, які регулярно або епізодично надають туристам місце для ночівлі в номері або будь-якому іншому приміщенні. До них відносяться: готелі та аналогічні засоби розміщення (пансіонати і мебльовані кімнати, туристські хостели і т. д.), спеціалізовані установи (оздоровчі бази відпочинку, трудові та оздоровчі табори, конгресцентри і </w:t>
      </w:r>
      <w:r w:rsidRPr="000524DC">
        <w:rPr>
          <w:sz w:val="28"/>
          <w:szCs w:val="28"/>
        </w:rPr>
        <w:t>т</w:t>
      </w:r>
      <w:r w:rsidR="00EB118D" w:rsidRPr="000524DC">
        <w:rPr>
          <w:sz w:val="28"/>
          <w:szCs w:val="28"/>
        </w:rPr>
        <w:t>. д.) та інші підприємства з розміщення (майданчики для кемпінгу або гуртожитку);</w:t>
      </w:r>
    </w:p>
    <w:p w:rsidR="00EB118D" w:rsidRPr="000524DC" w:rsidRDefault="00EB6032" w:rsidP="002A631F">
      <w:pPr>
        <w:pStyle w:val="TableParagraph"/>
        <w:spacing w:line="360" w:lineRule="auto"/>
        <w:ind w:left="0"/>
        <w:jc w:val="both"/>
        <w:rPr>
          <w:sz w:val="28"/>
          <w:szCs w:val="28"/>
        </w:rPr>
      </w:pPr>
      <w:r w:rsidRPr="000524DC">
        <w:rPr>
          <w:sz w:val="28"/>
          <w:szCs w:val="28"/>
        </w:rPr>
        <w:t xml:space="preserve">          </w:t>
      </w:r>
      <w:r w:rsidR="00EB118D" w:rsidRPr="000524DC">
        <w:rPr>
          <w:sz w:val="28"/>
          <w:szCs w:val="28"/>
        </w:rPr>
        <w:t>2) До індивідуальних засобів розміщення відносяться власні квартири та будинки, використовувані відвідувачами; вілли; особняки; котеджі;</w:t>
      </w:r>
      <w:r w:rsidR="00682033">
        <w:rPr>
          <w:sz w:val="28"/>
          <w:szCs w:val="28"/>
        </w:rPr>
        <w:t xml:space="preserve"> </w:t>
      </w:r>
      <w:r w:rsidR="00EB118D" w:rsidRPr="000524DC">
        <w:rPr>
          <w:sz w:val="28"/>
          <w:szCs w:val="28"/>
        </w:rPr>
        <w:t>кімнати, що орендуються у приватних осіб або агентств; приміщення, які надаються без</w:t>
      </w:r>
      <w:r w:rsidR="00D620D0" w:rsidRPr="000524DC">
        <w:rPr>
          <w:sz w:val="28"/>
          <w:szCs w:val="28"/>
        </w:rPr>
        <w:t xml:space="preserve">коштовно родичами і знайомими </w:t>
      </w:r>
      <w:r w:rsidR="00186874" w:rsidRPr="000524DC">
        <w:rPr>
          <w:sz w:val="28"/>
          <w:szCs w:val="28"/>
        </w:rPr>
        <w:t>[</w:t>
      </w:r>
      <w:r w:rsidR="001549FA">
        <w:rPr>
          <w:sz w:val="28"/>
          <w:szCs w:val="28"/>
        </w:rPr>
        <w:t>5</w:t>
      </w:r>
      <w:r w:rsidR="00EB118D" w:rsidRPr="000524DC">
        <w:rPr>
          <w:sz w:val="28"/>
          <w:szCs w:val="28"/>
        </w:rPr>
        <w:t>].</w:t>
      </w:r>
    </w:p>
    <w:p w:rsidR="004F5E10" w:rsidRPr="00124863" w:rsidRDefault="00EC1960" w:rsidP="002A631F">
      <w:pPr>
        <w:pStyle w:val="TableParagraph"/>
        <w:spacing w:line="360" w:lineRule="auto"/>
        <w:ind w:left="0"/>
        <w:jc w:val="both"/>
        <w:rPr>
          <w:sz w:val="28"/>
          <w:szCs w:val="28"/>
        </w:rPr>
      </w:pPr>
      <w:r w:rsidRPr="000524DC">
        <w:rPr>
          <w:sz w:val="28"/>
          <w:szCs w:val="28"/>
        </w:rPr>
        <w:tab/>
      </w:r>
      <w:r w:rsidR="008511B9" w:rsidRPr="000524DC">
        <w:rPr>
          <w:sz w:val="28"/>
          <w:szCs w:val="28"/>
        </w:rPr>
        <w:t xml:space="preserve"> </w:t>
      </w:r>
    </w:p>
    <w:p w:rsidR="00967A0F" w:rsidRPr="000524DC" w:rsidRDefault="00967A0F" w:rsidP="002A631F">
      <w:pPr>
        <w:rPr>
          <w:b/>
          <w:sz w:val="28"/>
          <w:szCs w:val="28"/>
          <w:lang w:val="uk-UA"/>
        </w:rPr>
      </w:pPr>
      <w:r w:rsidRPr="000524DC">
        <w:rPr>
          <w:b/>
          <w:noProof/>
          <w:sz w:val="28"/>
          <w:szCs w:val="28"/>
          <w:lang w:eastAsia="ru-RU"/>
        </w:rPr>
        <w:lastRenderedPageBreak/>
        <w:drawing>
          <wp:inline distT="0" distB="0" distL="0" distR="0" wp14:anchorId="3AFB6645" wp14:editId="598F4B58">
            <wp:extent cx="5882020" cy="6019266"/>
            <wp:effectExtent l="19050" t="0" r="4430" b="0"/>
            <wp:docPr id="2" name="Рисунок 1" descr="D:\Анятко\2022\ДИПЛОМ\Безымянный-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нятко\2022\ДИПЛОМ\Безымянный-1.2.jpg"/>
                    <pic:cNvPicPr>
                      <a:picLocks noChangeAspect="1" noChangeArrowheads="1"/>
                    </pic:cNvPicPr>
                  </pic:nvPicPr>
                  <pic:blipFill>
                    <a:blip r:embed="rId9" cstate="print"/>
                    <a:srcRect/>
                    <a:stretch>
                      <a:fillRect/>
                    </a:stretch>
                  </pic:blipFill>
                  <pic:spPr bwMode="auto">
                    <a:xfrm>
                      <a:off x="0" y="0"/>
                      <a:ext cx="5884386" cy="6021687"/>
                    </a:xfrm>
                    <a:prstGeom prst="rect">
                      <a:avLst/>
                    </a:prstGeom>
                    <a:noFill/>
                    <a:ln w="9525">
                      <a:noFill/>
                      <a:miter lim="800000"/>
                      <a:headEnd/>
                      <a:tailEnd/>
                    </a:ln>
                  </pic:spPr>
                </pic:pic>
              </a:graphicData>
            </a:graphic>
          </wp:inline>
        </w:drawing>
      </w:r>
    </w:p>
    <w:p w:rsidR="003C3E4C" w:rsidRPr="000524DC" w:rsidRDefault="003C3E4C" w:rsidP="002A631F">
      <w:pPr>
        <w:spacing w:line="360" w:lineRule="auto"/>
        <w:jc w:val="both"/>
        <w:rPr>
          <w:rFonts w:asciiTheme="minorHAnsi" w:hAnsiTheme="minorHAnsi" w:cstheme="minorHAnsi"/>
          <w:color w:val="222222"/>
          <w:sz w:val="28"/>
          <w:szCs w:val="28"/>
          <w:lang w:val="uk-UA"/>
        </w:rPr>
      </w:pPr>
    </w:p>
    <w:p w:rsidR="003C3E4C" w:rsidRPr="00821541" w:rsidRDefault="00967A0F" w:rsidP="002A631F">
      <w:pPr>
        <w:spacing w:line="360" w:lineRule="auto"/>
        <w:jc w:val="both"/>
        <w:rPr>
          <w:rFonts w:asciiTheme="minorHAnsi" w:hAnsiTheme="minorHAnsi" w:cstheme="minorHAnsi"/>
          <w:color w:val="222222"/>
          <w:sz w:val="28"/>
          <w:szCs w:val="28"/>
          <w:lang w:val="uk-UA"/>
        </w:rPr>
      </w:pPr>
      <w:r w:rsidRPr="00821541">
        <w:rPr>
          <w:rFonts w:asciiTheme="minorHAnsi" w:hAnsiTheme="minorHAnsi" w:cstheme="minorHAnsi"/>
          <w:color w:val="222222"/>
          <w:sz w:val="28"/>
          <w:szCs w:val="28"/>
          <w:lang w:val="uk-UA"/>
        </w:rPr>
        <w:t>Р</w:t>
      </w:r>
      <w:r w:rsidR="00821541" w:rsidRPr="00821541">
        <w:rPr>
          <w:rFonts w:asciiTheme="minorHAnsi" w:hAnsiTheme="minorHAnsi" w:cstheme="minorHAnsi"/>
          <w:color w:val="222222"/>
          <w:sz w:val="28"/>
          <w:szCs w:val="28"/>
          <w:lang w:val="uk-UA"/>
        </w:rPr>
        <w:t>исунок</w:t>
      </w:r>
      <w:r w:rsidR="00821541">
        <w:rPr>
          <w:rFonts w:asciiTheme="minorHAnsi" w:hAnsiTheme="minorHAnsi" w:cstheme="minorHAnsi"/>
          <w:color w:val="222222"/>
          <w:sz w:val="28"/>
          <w:szCs w:val="28"/>
          <w:lang w:val="uk-UA"/>
        </w:rPr>
        <w:t xml:space="preserve"> 1.1</w:t>
      </w:r>
      <w:r w:rsidRPr="00821541">
        <w:rPr>
          <w:rFonts w:asciiTheme="minorHAnsi" w:hAnsiTheme="minorHAnsi" w:cstheme="minorHAnsi"/>
          <w:color w:val="222222"/>
          <w:sz w:val="28"/>
          <w:szCs w:val="28"/>
          <w:lang w:val="uk-UA"/>
        </w:rPr>
        <w:t xml:space="preserve"> </w:t>
      </w:r>
      <w:r w:rsidR="00821541" w:rsidRPr="00821541">
        <w:rPr>
          <w:rFonts w:asciiTheme="minorHAnsi" w:hAnsiTheme="minorHAnsi" w:cstheme="minorHAnsi"/>
          <w:color w:val="222222"/>
          <w:sz w:val="28"/>
          <w:szCs w:val="28"/>
          <w:lang w:val="uk-UA"/>
        </w:rPr>
        <w:t xml:space="preserve"> - </w:t>
      </w:r>
      <w:r w:rsidRPr="00821541">
        <w:rPr>
          <w:rFonts w:asciiTheme="minorHAnsi" w:hAnsiTheme="minorHAnsi" w:cstheme="minorHAnsi"/>
          <w:color w:val="222222"/>
          <w:sz w:val="28"/>
          <w:szCs w:val="28"/>
          <w:lang w:val="uk-UA"/>
        </w:rPr>
        <w:t>Типологія засобів розміщення</w:t>
      </w:r>
    </w:p>
    <w:p w:rsidR="00967A0F" w:rsidRPr="000524DC" w:rsidRDefault="00967A0F" w:rsidP="002A631F">
      <w:pPr>
        <w:spacing w:line="360" w:lineRule="auto"/>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lang w:val="uk-UA"/>
        </w:rPr>
        <w:t>(згідно із класифікацією, запропонованою ЮНТВО)</w:t>
      </w:r>
    </w:p>
    <w:p w:rsidR="004F5E10" w:rsidRPr="000524DC" w:rsidRDefault="00967A0F" w:rsidP="002A631F">
      <w:pPr>
        <w:spacing w:line="360" w:lineRule="auto"/>
        <w:jc w:val="both"/>
        <w:rPr>
          <w:rFonts w:asciiTheme="minorHAnsi" w:hAnsiTheme="minorHAnsi" w:cstheme="minorHAnsi"/>
          <w:i/>
          <w:color w:val="222222"/>
          <w:sz w:val="28"/>
          <w:szCs w:val="28"/>
          <w:lang w:val="uk-UA"/>
        </w:rPr>
      </w:pPr>
      <w:r w:rsidRPr="000524DC">
        <w:rPr>
          <w:rFonts w:asciiTheme="minorHAnsi" w:hAnsiTheme="minorHAnsi" w:cstheme="minorHAnsi"/>
          <w:i/>
          <w:color w:val="222222"/>
          <w:sz w:val="28"/>
          <w:szCs w:val="28"/>
          <w:lang w:val="uk-UA"/>
        </w:rPr>
        <w:t>Джерело: систематизовано автором за</w:t>
      </w:r>
      <w:r w:rsidR="002E18E0">
        <w:rPr>
          <w:rFonts w:asciiTheme="minorHAnsi" w:hAnsiTheme="minorHAnsi" w:cstheme="minorHAnsi"/>
          <w:i/>
          <w:color w:val="222222"/>
          <w:sz w:val="28"/>
          <w:szCs w:val="28"/>
          <w:lang w:val="uk-UA"/>
        </w:rPr>
        <w:t>даними:</w:t>
      </w:r>
      <w:r w:rsidRPr="000524DC">
        <w:rPr>
          <w:rFonts w:asciiTheme="minorHAnsi" w:hAnsiTheme="minorHAnsi" w:cstheme="minorHAnsi"/>
          <w:i/>
          <w:color w:val="222222"/>
          <w:sz w:val="28"/>
          <w:szCs w:val="28"/>
          <w:lang w:val="uk-UA"/>
        </w:rPr>
        <w:t xml:space="preserve"> </w:t>
      </w:r>
      <w:r w:rsidRPr="000524DC">
        <w:rPr>
          <w:rFonts w:asciiTheme="minorHAnsi" w:hAnsiTheme="minorHAnsi" w:cstheme="minorHAnsi"/>
          <w:i/>
          <w:color w:val="222222"/>
          <w:sz w:val="28"/>
          <w:szCs w:val="28"/>
        </w:rPr>
        <w:t>[</w:t>
      </w:r>
      <w:r w:rsidR="00BB0D34" w:rsidRPr="000524DC">
        <w:rPr>
          <w:rFonts w:asciiTheme="minorHAnsi" w:hAnsiTheme="minorHAnsi" w:cstheme="minorHAnsi"/>
          <w:i/>
          <w:color w:val="222222"/>
          <w:sz w:val="28"/>
          <w:szCs w:val="28"/>
          <w:lang w:val="uk-UA"/>
        </w:rPr>
        <w:t>20</w:t>
      </w:r>
      <w:r w:rsidRPr="000524DC">
        <w:rPr>
          <w:rFonts w:asciiTheme="minorHAnsi" w:hAnsiTheme="minorHAnsi" w:cstheme="minorHAnsi"/>
          <w:i/>
          <w:color w:val="222222"/>
          <w:sz w:val="28"/>
          <w:szCs w:val="28"/>
        </w:rPr>
        <w:t>]</w:t>
      </w:r>
    </w:p>
    <w:p w:rsidR="00DD32A7" w:rsidRDefault="00DD32A7" w:rsidP="002A631F">
      <w:pPr>
        <w:spacing w:line="360" w:lineRule="auto"/>
        <w:jc w:val="center"/>
        <w:rPr>
          <w:rFonts w:asciiTheme="minorHAnsi" w:hAnsiTheme="minorHAnsi" w:cstheme="minorHAnsi"/>
          <w:color w:val="222222"/>
          <w:sz w:val="28"/>
          <w:szCs w:val="28"/>
          <w:lang w:val="uk-UA"/>
        </w:rPr>
      </w:pPr>
    </w:p>
    <w:p w:rsidR="00C901C9" w:rsidRPr="000524DC" w:rsidRDefault="00CF1F9B" w:rsidP="002A631F">
      <w:pPr>
        <w:spacing w:line="360" w:lineRule="auto"/>
        <w:ind w:firstLine="708"/>
        <w:jc w:val="both"/>
        <w:rPr>
          <w:rFonts w:asciiTheme="minorHAnsi" w:hAnsiTheme="minorHAnsi" w:cstheme="minorHAnsi"/>
          <w:color w:val="222222"/>
          <w:sz w:val="28"/>
          <w:szCs w:val="28"/>
          <w:lang w:val="uk-UA"/>
        </w:rPr>
      </w:pPr>
      <w:r>
        <w:rPr>
          <w:rFonts w:asciiTheme="minorHAnsi" w:hAnsiTheme="minorHAnsi" w:cstheme="minorHAnsi"/>
          <w:color w:val="222222"/>
          <w:sz w:val="28"/>
          <w:szCs w:val="28"/>
        </w:rPr>
        <w:t xml:space="preserve">Також </w:t>
      </w:r>
      <w:proofErr w:type="gramStart"/>
      <w:r>
        <w:rPr>
          <w:rFonts w:asciiTheme="minorHAnsi" w:hAnsiTheme="minorHAnsi" w:cstheme="minorHAnsi"/>
          <w:color w:val="222222"/>
          <w:sz w:val="28"/>
          <w:szCs w:val="28"/>
        </w:rPr>
        <w:t>на</w:t>
      </w:r>
      <w:proofErr w:type="gramEnd"/>
      <w:r>
        <w:rPr>
          <w:rFonts w:asciiTheme="minorHAnsi" w:hAnsiTheme="minorHAnsi" w:cstheme="minorHAnsi"/>
          <w:color w:val="222222"/>
          <w:sz w:val="28"/>
          <w:szCs w:val="28"/>
        </w:rPr>
        <w:t xml:space="preserve"> </w:t>
      </w:r>
      <w:proofErr w:type="gramStart"/>
      <w:r>
        <w:rPr>
          <w:rFonts w:asciiTheme="minorHAnsi" w:hAnsiTheme="minorHAnsi" w:cstheme="minorHAnsi"/>
          <w:color w:val="222222"/>
          <w:sz w:val="28"/>
          <w:szCs w:val="28"/>
        </w:rPr>
        <w:t>рис</w:t>
      </w:r>
      <w:r w:rsidR="00C03B4D">
        <w:rPr>
          <w:rFonts w:asciiTheme="minorHAnsi" w:hAnsiTheme="minorHAnsi" w:cstheme="minorHAnsi"/>
          <w:color w:val="222222"/>
          <w:sz w:val="28"/>
          <w:szCs w:val="28"/>
          <w:lang w:val="uk-UA"/>
        </w:rPr>
        <w:t>унку</w:t>
      </w:r>
      <w:proofErr w:type="gramEnd"/>
      <w:r w:rsidR="004F5E10" w:rsidRPr="000524DC">
        <w:rPr>
          <w:rFonts w:asciiTheme="minorHAnsi" w:hAnsiTheme="minorHAnsi" w:cstheme="minorHAnsi"/>
          <w:color w:val="222222"/>
          <w:sz w:val="28"/>
          <w:szCs w:val="28"/>
        </w:rPr>
        <w:t xml:space="preserve"> 1.</w:t>
      </w:r>
      <w:r w:rsidR="00821541">
        <w:rPr>
          <w:rFonts w:asciiTheme="minorHAnsi" w:hAnsiTheme="minorHAnsi" w:cstheme="minorHAnsi"/>
          <w:color w:val="222222"/>
          <w:sz w:val="28"/>
          <w:szCs w:val="28"/>
        </w:rPr>
        <w:t>2</w:t>
      </w:r>
      <w:r w:rsidR="004F5E10" w:rsidRPr="000524DC">
        <w:rPr>
          <w:rFonts w:asciiTheme="minorHAnsi" w:hAnsiTheme="minorHAnsi" w:cstheme="minorHAnsi"/>
          <w:color w:val="222222"/>
          <w:sz w:val="28"/>
          <w:szCs w:val="28"/>
        </w:rPr>
        <w:t xml:space="preserve"> зображена класифікація засобів розміщення згідно з</w:t>
      </w:r>
      <w:r w:rsidR="00941E6E">
        <w:rPr>
          <w:rFonts w:asciiTheme="minorHAnsi" w:hAnsiTheme="minorHAnsi" w:cstheme="minorHAnsi"/>
          <w:color w:val="222222"/>
          <w:sz w:val="28"/>
          <w:szCs w:val="28"/>
          <w:lang w:val="uk-UA"/>
        </w:rPr>
        <w:t>а</w:t>
      </w:r>
      <w:r w:rsidR="004F5E10" w:rsidRPr="000524DC">
        <w:rPr>
          <w:rFonts w:asciiTheme="minorHAnsi" w:hAnsiTheme="minorHAnsi" w:cstheme="minorHAnsi"/>
          <w:color w:val="222222"/>
          <w:sz w:val="28"/>
          <w:szCs w:val="28"/>
        </w:rPr>
        <w:t xml:space="preserve"> їх формою.</w:t>
      </w:r>
    </w:p>
    <w:p w:rsidR="00C901C9" w:rsidRPr="000524DC" w:rsidRDefault="00C901C9" w:rsidP="002A631F">
      <w:pPr>
        <w:spacing w:line="360" w:lineRule="auto"/>
        <w:rPr>
          <w:rFonts w:asciiTheme="minorHAnsi" w:hAnsiTheme="minorHAnsi" w:cstheme="minorHAnsi"/>
          <w:color w:val="222222"/>
          <w:sz w:val="28"/>
          <w:szCs w:val="28"/>
        </w:rPr>
      </w:pPr>
      <w:r w:rsidRPr="000524DC">
        <w:rPr>
          <w:rFonts w:asciiTheme="minorHAnsi" w:hAnsiTheme="minorHAnsi" w:cstheme="minorHAnsi"/>
          <w:noProof/>
          <w:color w:val="222222"/>
          <w:sz w:val="28"/>
          <w:szCs w:val="28"/>
          <w:lang w:eastAsia="ru-RU"/>
        </w:rPr>
        <w:lastRenderedPageBreak/>
        <w:drawing>
          <wp:inline distT="0" distB="0" distL="0" distR="0" wp14:anchorId="694A467C" wp14:editId="617EE2E1">
            <wp:extent cx="5809742" cy="5080959"/>
            <wp:effectExtent l="19050" t="0" r="508" b="0"/>
            <wp:docPr id="3" name="Рисунок 2" descr="D:\Анятко\2022\ДИПЛОМ\Безымянный-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нятко\2022\ДИПЛОМ\Безымянный-1.3.jpg"/>
                    <pic:cNvPicPr>
                      <a:picLocks noChangeAspect="1" noChangeArrowheads="1"/>
                    </pic:cNvPicPr>
                  </pic:nvPicPr>
                  <pic:blipFill>
                    <a:blip r:embed="rId10" cstate="print"/>
                    <a:srcRect/>
                    <a:stretch>
                      <a:fillRect/>
                    </a:stretch>
                  </pic:blipFill>
                  <pic:spPr bwMode="auto">
                    <a:xfrm>
                      <a:off x="0" y="0"/>
                      <a:ext cx="5814347" cy="5084986"/>
                    </a:xfrm>
                    <a:prstGeom prst="rect">
                      <a:avLst/>
                    </a:prstGeom>
                    <a:noFill/>
                    <a:ln w="9525">
                      <a:noFill/>
                      <a:miter lim="800000"/>
                      <a:headEnd/>
                      <a:tailEnd/>
                    </a:ln>
                  </pic:spPr>
                </pic:pic>
              </a:graphicData>
            </a:graphic>
          </wp:inline>
        </w:drawing>
      </w:r>
    </w:p>
    <w:p w:rsidR="00C901C9" w:rsidRPr="000524DC" w:rsidRDefault="00C901C9" w:rsidP="002A631F">
      <w:pPr>
        <w:spacing w:line="360" w:lineRule="auto"/>
        <w:jc w:val="both"/>
        <w:rPr>
          <w:rFonts w:asciiTheme="minorHAnsi" w:hAnsiTheme="minorHAnsi" w:cstheme="minorHAnsi"/>
          <w:color w:val="222222"/>
          <w:sz w:val="28"/>
          <w:szCs w:val="28"/>
          <w:lang w:val="uk-UA"/>
        </w:rPr>
      </w:pPr>
    </w:p>
    <w:p w:rsidR="00C901C9" w:rsidRPr="00821541" w:rsidRDefault="00821541" w:rsidP="002A631F">
      <w:pPr>
        <w:spacing w:line="360" w:lineRule="auto"/>
        <w:jc w:val="both"/>
        <w:rPr>
          <w:rFonts w:asciiTheme="minorHAnsi" w:hAnsiTheme="minorHAnsi" w:cstheme="minorHAnsi"/>
          <w:color w:val="222222"/>
          <w:sz w:val="28"/>
          <w:szCs w:val="28"/>
          <w:lang w:val="uk-UA"/>
        </w:rPr>
      </w:pPr>
      <w:r w:rsidRPr="00821541">
        <w:rPr>
          <w:rFonts w:asciiTheme="minorHAnsi" w:hAnsiTheme="minorHAnsi" w:cstheme="minorHAnsi"/>
          <w:color w:val="222222"/>
          <w:sz w:val="28"/>
          <w:szCs w:val="28"/>
          <w:lang w:val="uk-UA"/>
        </w:rPr>
        <w:t>Рисунок 1.2 -</w:t>
      </w:r>
      <w:r w:rsidR="00C901C9" w:rsidRPr="00821541">
        <w:rPr>
          <w:rFonts w:asciiTheme="minorHAnsi" w:hAnsiTheme="minorHAnsi" w:cstheme="minorHAnsi"/>
          <w:color w:val="222222"/>
          <w:sz w:val="28"/>
          <w:szCs w:val="28"/>
          <w:lang w:val="uk-UA"/>
        </w:rPr>
        <w:t xml:space="preserve"> Класифікація засобів розміщення за формою</w:t>
      </w:r>
    </w:p>
    <w:p w:rsidR="00C901C9" w:rsidRPr="000524DC" w:rsidRDefault="00C901C9" w:rsidP="002A631F">
      <w:pPr>
        <w:spacing w:line="360" w:lineRule="auto"/>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lang w:val="uk-UA"/>
        </w:rPr>
        <w:t xml:space="preserve">(згідно із </w:t>
      </w:r>
      <w:r w:rsidR="00DD32A7">
        <w:rPr>
          <w:rFonts w:asciiTheme="minorHAnsi" w:hAnsiTheme="minorHAnsi" w:cstheme="minorHAnsi"/>
          <w:color w:val="222222"/>
          <w:sz w:val="28"/>
          <w:szCs w:val="28"/>
          <w:lang w:val="uk-UA"/>
        </w:rPr>
        <w:t xml:space="preserve">класифікацією, запропонованою </w:t>
      </w:r>
      <w:r w:rsidRPr="000524DC">
        <w:rPr>
          <w:rFonts w:asciiTheme="minorHAnsi" w:hAnsiTheme="minorHAnsi" w:cstheme="minorHAnsi"/>
          <w:color w:val="222222"/>
          <w:sz w:val="28"/>
          <w:szCs w:val="28"/>
          <w:lang w:val="uk-UA"/>
        </w:rPr>
        <w:t>В</w:t>
      </w:r>
      <w:r w:rsidR="00DD32A7">
        <w:rPr>
          <w:rFonts w:asciiTheme="minorHAnsi" w:hAnsiTheme="minorHAnsi" w:cstheme="minorHAnsi"/>
          <w:color w:val="222222"/>
          <w:sz w:val="28"/>
          <w:szCs w:val="28"/>
          <w:lang w:val="uk-UA"/>
        </w:rPr>
        <w:t>Т</w:t>
      </w:r>
      <w:r w:rsidRPr="000524DC">
        <w:rPr>
          <w:rFonts w:asciiTheme="minorHAnsi" w:hAnsiTheme="minorHAnsi" w:cstheme="minorHAnsi"/>
          <w:color w:val="222222"/>
          <w:sz w:val="28"/>
          <w:szCs w:val="28"/>
          <w:lang w:val="uk-UA"/>
        </w:rPr>
        <w:t>О)</w:t>
      </w:r>
    </w:p>
    <w:p w:rsidR="00C901C9" w:rsidRPr="000524DC" w:rsidRDefault="00C901C9" w:rsidP="002A631F">
      <w:pPr>
        <w:spacing w:line="360" w:lineRule="auto"/>
        <w:jc w:val="both"/>
        <w:rPr>
          <w:rFonts w:asciiTheme="minorHAnsi" w:hAnsiTheme="minorHAnsi" w:cstheme="minorHAnsi"/>
          <w:i/>
          <w:color w:val="222222"/>
          <w:sz w:val="28"/>
          <w:szCs w:val="28"/>
        </w:rPr>
      </w:pPr>
      <w:r w:rsidRPr="000524DC">
        <w:rPr>
          <w:rFonts w:asciiTheme="minorHAnsi" w:hAnsiTheme="minorHAnsi" w:cstheme="minorHAnsi"/>
          <w:i/>
          <w:color w:val="222222"/>
          <w:sz w:val="28"/>
          <w:szCs w:val="28"/>
          <w:lang w:val="uk-UA"/>
        </w:rPr>
        <w:t>Джерело: систематизовано автором за</w:t>
      </w:r>
      <w:r w:rsidR="0077699D">
        <w:rPr>
          <w:rFonts w:asciiTheme="minorHAnsi" w:hAnsiTheme="minorHAnsi" w:cstheme="minorHAnsi"/>
          <w:i/>
          <w:color w:val="222222"/>
          <w:sz w:val="28"/>
          <w:szCs w:val="28"/>
          <w:lang w:val="uk-UA"/>
        </w:rPr>
        <w:t>даними:</w:t>
      </w:r>
      <w:r w:rsidRPr="000524DC">
        <w:rPr>
          <w:rFonts w:asciiTheme="minorHAnsi" w:hAnsiTheme="minorHAnsi" w:cstheme="minorHAnsi"/>
          <w:i/>
          <w:color w:val="222222"/>
          <w:sz w:val="28"/>
          <w:szCs w:val="28"/>
          <w:lang w:val="uk-UA"/>
        </w:rPr>
        <w:t xml:space="preserve"> </w:t>
      </w:r>
      <w:r w:rsidRPr="000524DC">
        <w:rPr>
          <w:rFonts w:asciiTheme="minorHAnsi" w:hAnsiTheme="minorHAnsi" w:cstheme="minorHAnsi"/>
          <w:i/>
          <w:color w:val="222222"/>
          <w:sz w:val="28"/>
          <w:szCs w:val="28"/>
        </w:rPr>
        <w:t>[</w:t>
      </w:r>
      <w:r w:rsidR="00BB0D34" w:rsidRPr="000524DC">
        <w:rPr>
          <w:rFonts w:asciiTheme="minorHAnsi" w:hAnsiTheme="minorHAnsi" w:cstheme="minorHAnsi"/>
          <w:i/>
          <w:color w:val="222222"/>
          <w:sz w:val="28"/>
          <w:szCs w:val="28"/>
        </w:rPr>
        <w:t>20</w:t>
      </w:r>
      <w:r w:rsidRPr="000524DC">
        <w:rPr>
          <w:rFonts w:asciiTheme="minorHAnsi" w:hAnsiTheme="minorHAnsi" w:cstheme="minorHAnsi"/>
          <w:i/>
          <w:color w:val="222222"/>
          <w:sz w:val="28"/>
          <w:szCs w:val="28"/>
        </w:rPr>
        <w:t>]</w:t>
      </w:r>
    </w:p>
    <w:p w:rsidR="0082239F" w:rsidRPr="000524DC" w:rsidRDefault="00276C68" w:rsidP="002A631F">
      <w:pPr>
        <w:spacing w:line="360" w:lineRule="auto"/>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lang w:val="uk-UA"/>
        </w:rPr>
        <w:tab/>
      </w:r>
    </w:p>
    <w:p w:rsidR="00276C68" w:rsidRPr="000524DC" w:rsidRDefault="0082239F" w:rsidP="002A631F">
      <w:pPr>
        <w:spacing w:line="360" w:lineRule="auto"/>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lang w:val="uk-UA"/>
        </w:rPr>
        <w:tab/>
      </w:r>
      <w:r w:rsidR="00276C68" w:rsidRPr="000524DC">
        <w:rPr>
          <w:rFonts w:asciiTheme="minorHAnsi" w:hAnsiTheme="minorHAnsi" w:cstheme="minorHAnsi"/>
          <w:color w:val="222222"/>
          <w:sz w:val="28"/>
          <w:szCs w:val="28"/>
          <w:lang w:val="uk-UA"/>
        </w:rPr>
        <w:t xml:space="preserve">Класифікація готельних підприємств </w:t>
      </w:r>
      <w:r w:rsidR="00CA7645">
        <w:rPr>
          <w:rFonts w:asciiTheme="minorHAnsi" w:hAnsiTheme="minorHAnsi" w:cstheme="minorHAnsi"/>
          <w:color w:val="222222"/>
          <w:sz w:val="28"/>
          <w:szCs w:val="28"/>
          <w:lang w:val="uk-UA"/>
        </w:rPr>
        <w:t>відбувається в три</w:t>
      </w:r>
      <w:r w:rsidR="00276C68" w:rsidRPr="000524DC">
        <w:rPr>
          <w:rFonts w:asciiTheme="minorHAnsi" w:hAnsiTheme="minorHAnsi" w:cstheme="minorHAnsi"/>
          <w:color w:val="222222"/>
          <w:sz w:val="28"/>
          <w:szCs w:val="28"/>
          <w:lang w:val="uk-UA"/>
        </w:rPr>
        <w:t xml:space="preserve"> етапи:</w:t>
      </w:r>
    </w:p>
    <w:p w:rsidR="00276C68" w:rsidRPr="000524DC" w:rsidRDefault="00276C68"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lang w:val="uk-UA"/>
        </w:rPr>
        <w:t xml:space="preserve">1) Експертна оцінка об'єктів індустрії туризму </w:t>
      </w:r>
      <w:r w:rsidR="009F5B52">
        <w:rPr>
          <w:rFonts w:asciiTheme="minorHAnsi" w:hAnsiTheme="minorHAnsi" w:cstheme="minorHAnsi"/>
          <w:color w:val="222222"/>
          <w:sz w:val="28"/>
          <w:szCs w:val="28"/>
          <w:lang w:val="uk-UA"/>
        </w:rPr>
        <w:t>включає оцінку</w:t>
      </w:r>
      <w:r w:rsidRPr="000524DC">
        <w:rPr>
          <w:rFonts w:asciiTheme="minorHAnsi" w:hAnsiTheme="minorHAnsi" w:cstheme="minorHAnsi"/>
          <w:color w:val="222222"/>
          <w:sz w:val="28"/>
          <w:szCs w:val="28"/>
          <w:lang w:val="uk-UA"/>
        </w:rPr>
        <w:t xml:space="preserve"> готелів та інш</w:t>
      </w:r>
      <w:r w:rsidR="009F5B52">
        <w:rPr>
          <w:rFonts w:asciiTheme="minorHAnsi" w:hAnsiTheme="minorHAnsi" w:cstheme="minorHAnsi"/>
          <w:color w:val="222222"/>
          <w:sz w:val="28"/>
          <w:szCs w:val="28"/>
          <w:lang w:val="uk-UA"/>
        </w:rPr>
        <w:t>их засобів розміщення, номерів та</w:t>
      </w:r>
      <w:r w:rsidRPr="000524DC">
        <w:rPr>
          <w:rFonts w:asciiTheme="minorHAnsi" w:hAnsiTheme="minorHAnsi" w:cstheme="minorHAnsi"/>
          <w:color w:val="222222"/>
          <w:sz w:val="28"/>
          <w:szCs w:val="28"/>
          <w:lang w:val="uk-UA"/>
        </w:rPr>
        <w:t xml:space="preserve"> персоналу.</w:t>
      </w:r>
      <w:r w:rsidR="00B752E6">
        <w:rPr>
          <w:rFonts w:asciiTheme="minorHAnsi" w:hAnsiTheme="minorHAnsi" w:cstheme="minorHAnsi"/>
          <w:color w:val="222222"/>
          <w:sz w:val="28"/>
          <w:szCs w:val="28"/>
          <w:lang w:val="uk-UA"/>
        </w:rPr>
        <w:t xml:space="preserve"> </w:t>
      </w:r>
      <w:r w:rsidRPr="000524DC">
        <w:rPr>
          <w:rFonts w:asciiTheme="minorHAnsi" w:hAnsiTheme="minorHAnsi" w:cstheme="minorHAnsi"/>
          <w:color w:val="222222"/>
          <w:sz w:val="28"/>
          <w:szCs w:val="28"/>
        </w:rPr>
        <w:t>Проведення</w:t>
      </w:r>
      <w:r w:rsidRPr="000524DC">
        <w:rPr>
          <w:rFonts w:asciiTheme="minorHAnsi" w:hAnsiTheme="minorHAnsi" w:cstheme="minorHAnsi"/>
          <w:color w:val="222222"/>
          <w:sz w:val="28"/>
          <w:szCs w:val="28"/>
          <w:lang w:val="uk-UA"/>
        </w:rPr>
        <w:t xml:space="preserve"> </w:t>
      </w:r>
      <w:r w:rsidRPr="000524DC">
        <w:rPr>
          <w:rFonts w:asciiTheme="minorHAnsi" w:hAnsiTheme="minorHAnsi" w:cstheme="minorHAnsi"/>
          <w:color w:val="222222"/>
          <w:sz w:val="28"/>
          <w:szCs w:val="28"/>
        </w:rPr>
        <w:t xml:space="preserve"> експертної </w:t>
      </w:r>
      <w:r w:rsidRPr="000524DC">
        <w:rPr>
          <w:rFonts w:asciiTheme="minorHAnsi" w:hAnsiTheme="minorHAnsi" w:cstheme="minorHAnsi"/>
          <w:color w:val="222222"/>
          <w:sz w:val="28"/>
          <w:szCs w:val="28"/>
          <w:lang w:val="uk-UA"/>
        </w:rPr>
        <w:t xml:space="preserve"> </w:t>
      </w:r>
      <w:r w:rsidRPr="000524DC">
        <w:rPr>
          <w:rFonts w:asciiTheme="minorHAnsi" w:hAnsiTheme="minorHAnsi" w:cstheme="minorHAnsi"/>
          <w:color w:val="222222"/>
          <w:sz w:val="28"/>
          <w:szCs w:val="28"/>
        </w:rPr>
        <w:t xml:space="preserve">оцінки </w:t>
      </w:r>
      <w:r w:rsidRPr="000524DC">
        <w:rPr>
          <w:rFonts w:asciiTheme="minorHAnsi" w:hAnsiTheme="minorHAnsi" w:cstheme="minorHAnsi"/>
          <w:color w:val="222222"/>
          <w:sz w:val="28"/>
          <w:szCs w:val="28"/>
          <w:lang w:val="uk-UA"/>
        </w:rPr>
        <w:t xml:space="preserve"> </w:t>
      </w:r>
      <w:r w:rsidRPr="000524DC">
        <w:rPr>
          <w:rFonts w:asciiTheme="minorHAnsi" w:hAnsiTheme="minorHAnsi" w:cstheme="minorHAnsi"/>
          <w:color w:val="222222"/>
          <w:sz w:val="28"/>
          <w:szCs w:val="28"/>
        </w:rPr>
        <w:t>складається</w:t>
      </w:r>
      <w:r w:rsidRPr="000524DC">
        <w:rPr>
          <w:rFonts w:asciiTheme="minorHAnsi" w:hAnsiTheme="minorHAnsi" w:cstheme="minorHAnsi"/>
          <w:color w:val="222222"/>
          <w:sz w:val="28"/>
          <w:szCs w:val="28"/>
          <w:lang w:val="uk-UA"/>
        </w:rPr>
        <w:t xml:space="preserve"> </w:t>
      </w:r>
      <w:r w:rsidRPr="000524DC">
        <w:rPr>
          <w:rFonts w:asciiTheme="minorHAnsi" w:hAnsiTheme="minorHAnsi" w:cstheme="minorHAnsi"/>
          <w:color w:val="222222"/>
          <w:sz w:val="28"/>
          <w:szCs w:val="28"/>
        </w:rPr>
        <w:t xml:space="preserve"> з</w:t>
      </w:r>
      <w:r w:rsidRPr="000524DC">
        <w:rPr>
          <w:rFonts w:asciiTheme="minorHAnsi" w:hAnsiTheme="minorHAnsi" w:cstheme="minorHAnsi"/>
          <w:color w:val="222222"/>
          <w:sz w:val="28"/>
          <w:szCs w:val="28"/>
          <w:lang w:val="uk-UA"/>
        </w:rPr>
        <w:t xml:space="preserve"> </w:t>
      </w:r>
      <w:r w:rsidRPr="000524DC">
        <w:rPr>
          <w:rFonts w:asciiTheme="minorHAnsi" w:hAnsiTheme="minorHAnsi" w:cstheme="minorHAnsi"/>
          <w:color w:val="222222"/>
          <w:sz w:val="28"/>
          <w:szCs w:val="28"/>
        </w:rPr>
        <w:t xml:space="preserve"> шести етапі</w:t>
      </w:r>
      <w:proofErr w:type="gramStart"/>
      <w:r w:rsidRPr="000524DC">
        <w:rPr>
          <w:rFonts w:asciiTheme="minorHAnsi" w:hAnsiTheme="minorHAnsi" w:cstheme="minorHAnsi"/>
          <w:color w:val="222222"/>
          <w:sz w:val="28"/>
          <w:szCs w:val="28"/>
        </w:rPr>
        <w:t>в</w:t>
      </w:r>
      <w:proofErr w:type="gramEnd"/>
      <w:r w:rsidRPr="000524DC">
        <w:rPr>
          <w:rFonts w:asciiTheme="minorHAnsi" w:hAnsiTheme="minorHAnsi" w:cstheme="minorHAnsi"/>
          <w:color w:val="222222"/>
          <w:sz w:val="28"/>
          <w:szCs w:val="28"/>
        </w:rPr>
        <w:t xml:space="preserve">, </w:t>
      </w:r>
      <w:r w:rsidR="00CA7645">
        <w:rPr>
          <w:rFonts w:asciiTheme="minorHAnsi" w:hAnsiTheme="minorHAnsi" w:cstheme="minorHAnsi"/>
          <w:color w:val="222222"/>
          <w:sz w:val="28"/>
          <w:szCs w:val="28"/>
          <w:lang w:val="uk-UA"/>
        </w:rPr>
        <w:t>які</w:t>
      </w:r>
      <w:r w:rsidRPr="000524DC">
        <w:rPr>
          <w:rFonts w:asciiTheme="minorHAnsi" w:hAnsiTheme="minorHAnsi" w:cstheme="minorHAnsi"/>
          <w:color w:val="222222"/>
          <w:sz w:val="28"/>
          <w:szCs w:val="28"/>
          <w:lang w:val="uk-UA"/>
        </w:rPr>
        <w:t xml:space="preserve"> </w:t>
      </w:r>
      <w:r w:rsidRPr="000524DC">
        <w:rPr>
          <w:rFonts w:asciiTheme="minorHAnsi" w:hAnsiTheme="minorHAnsi" w:cstheme="minorHAnsi"/>
          <w:color w:val="222222"/>
          <w:sz w:val="28"/>
          <w:szCs w:val="28"/>
        </w:rPr>
        <w:t>зображен</w:t>
      </w:r>
      <w:r w:rsidR="00CA7645">
        <w:rPr>
          <w:rFonts w:asciiTheme="minorHAnsi" w:hAnsiTheme="minorHAnsi" w:cstheme="minorHAnsi"/>
          <w:color w:val="222222"/>
          <w:sz w:val="28"/>
          <w:szCs w:val="28"/>
          <w:lang w:val="uk-UA"/>
        </w:rPr>
        <w:t>і</w:t>
      </w:r>
      <w:r w:rsidRPr="000524DC">
        <w:rPr>
          <w:rFonts w:asciiTheme="minorHAnsi" w:hAnsiTheme="minorHAnsi" w:cstheme="minorHAnsi"/>
          <w:color w:val="222222"/>
          <w:sz w:val="28"/>
          <w:szCs w:val="28"/>
        </w:rPr>
        <w:t xml:space="preserve"> </w:t>
      </w:r>
      <w:r w:rsidRPr="000524DC">
        <w:rPr>
          <w:rFonts w:asciiTheme="minorHAnsi" w:hAnsiTheme="minorHAnsi" w:cstheme="minorHAnsi"/>
          <w:color w:val="222222"/>
          <w:sz w:val="28"/>
          <w:szCs w:val="28"/>
          <w:lang w:val="uk-UA"/>
        </w:rPr>
        <w:t xml:space="preserve"> </w:t>
      </w:r>
      <w:r w:rsidR="00786A7A" w:rsidRPr="000524DC">
        <w:rPr>
          <w:rFonts w:asciiTheme="minorHAnsi" w:hAnsiTheme="minorHAnsi" w:cstheme="minorHAnsi"/>
          <w:color w:val="222222"/>
          <w:sz w:val="28"/>
          <w:szCs w:val="28"/>
          <w:lang w:val="uk-UA"/>
        </w:rPr>
        <w:t xml:space="preserve">в </w:t>
      </w:r>
      <w:r w:rsidR="00941E6E">
        <w:rPr>
          <w:rFonts w:asciiTheme="minorHAnsi" w:hAnsiTheme="minorHAnsi" w:cstheme="minorHAnsi"/>
          <w:color w:val="222222"/>
          <w:sz w:val="28"/>
          <w:szCs w:val="28"/>
          <w:lang w:val="uk-UA"/>
        </w:rPr>
        <w:t>табл.</w:t>
      </w:r>
      <w:r w:rsidRPr="000524DC">
        <w:rPr>
          <w:rFonts w:asciiTheme="minorHAnsi" w:hAnsiTheme="minorHAnsi" w:cstheme="minorHAnsi"/>
          <w:color w:val="222222"/>
          <w:sz w:val="28"/>
          <w:szCs w:val="28"/>
        </w:rPr>
        <w:t xml:space="preserve"> 1.</w:t>
      </w:r>
      <w:r w:rsidR="00786A7A" w:rsidRPr="000524DC">
        <w:rPr>
          <w:rFonts w:asciiTheme="minorHAnsi" w:hAnsiTheme="minorHAnsi" w:cstheme="minorHAnsi"/>
          <w:color w:val="222222"/>
          <w:sz w:val="28"/>
          <w:szCs w:val="28"/>
          <w:lang w:val="uk-UA"/>
        </w:rPr>
        <w:t>2</w:t>
      </w:r>
      <w:r w:rsidRPr="000524DC">
        <w:rPr>
          <w:rFonts w:asciiTheme="minorHAnsi" w:hAnsiTheme="minorHAnsi" w:cstheme="minorHAnsi"/>
          <w:color w:val="222222"/>
          <w:sz w:val="28"/>
          <w:szCs w:val="28"/>
        </w:rPr>
        <w:t>.</w:t>
      </w:r>
    </w:p>
    <w:p w:rsidR="00276C68" w:rsidRPr="000524DC" w:rsidRDefault="00276C68"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rPr>
        <w:t xml:space="preserve">2) Прийняття </w:t>
      </w:r>
      <w:proofErr w:type="gramStart"/>
      <w:r w:rsidRPr="000524DC">
        <w:rPr>
          <w:rFonts w:asciiTheme="minorHAnsi" w:hAnsiTheme="minorHAnsi" w:cstheme="minorHAnsi"/>
          <w:color w:val="222222"/>
          <w:sz w:val="28"/>
          <w:szCs w:val="28"/>
        </w:rPr>
        <w:t>р</w:t>
      </w:r>
      <w:proofErr w:type="gramEnd"/>
      <w:r w:rsidRPr="000524DC">
        <w:rPr>
          <w:rFonts w:asciiTheme="minorHAnsi" w:hAnsiTheme="minorHAnsi" w:cstheme="minorHAnsi"/>
          <w:color w:val="222222"/>
          <w:sz w:val="28"/>
          <w:szCs w:val="28"/>
        </w:rPr>
        <w:t>ішення;</w:t>
      </w:r>
    </w:p>
    <w:p w:rsidR="00C901C9" w:rsidRDefault="00276C68" w:rsidP="002A631F">
      <w:pPr>
        <w:spacing w:line="360" w:lineRule="auto"/>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rPr>
        <w:t xml:space="preserve">3) Отримання об'єктом туристської індустрії </w:t>
      </w:r>
      <w:proofErr w:type="gramStart"/>
      <w:r w:rsidRPr="000524DC">
        <w:rPr>
          <w:rFonts w:asciiTheme="minorHAnsi" w:hAnsiTheme="minorHAnsi" w:cstheme="minorHAnsi"/>
          <w:color w:val="222222"/>
          <w:sz w:val="28"/>
          <w:szCs w:val="28"/>
        </w:rPr>
        <w:t>св</w:t>
      </w:r>
      <w:proofErr w:type="gramEnd"/>
      <w:r w:rsidRPr="000524DC">
        <w:rPr>
          <w:rFonts w:asciiTheme="minorHAnsi" w:hAnsiTheme="minorHAnsi" w:cstheme="minorHAnsi"/>
          <w:color w:val="222222"/>
          <w:sz w:val="28"/>
          <w:szCs w:val="28"/>
        </w:rPr>
        <w:t xml:space="preserve">ідоцтва (видається на 3 </w:t>
      </w:r>
      <w:r w:rsidR="00B64CE9" w:rsidRPr="000524DC">
        <w:rPr>
          <w:rFonts w:asciiTheme="minorHAnsi" w:hAnsiTheme="minorHAnsi" w:cstheme="minorHAnsi"/>
          <w:color w:val="222222"/>
          <w:sz w:val="28"/>
          <w:szCs w:val="28"/>
        </w:rPr>
        <w:t>роки) [</w:t>
      </w:r>
      <w:r w:rsidR="00427D15">
        <w:rPr>
          <w:rFonts w:asciiTheme="minorHAnsi" w:hAnsiTheme="minorHAnsi" w:cstheme="minorHAnsi"/>
          <w:color w:val="222222"/>
          <w:sz w:val="28"/>
          <w:szCs w:val="28"/>
        </w:rPr>
        <w:t>4</w:t>
      </w:r>
      <w:r w:rsidR="00427D15">
        <w:rPr>
          <w:rFonts w:asciiTheme="minorHAnsi" w:hAnsiTheme="minorHAnsi" w:cstheme="minorHAnsi"/>
          <w:color w:val="222222"/>
          <w:sz w:val="28"/>
          <w:szCs w:val="28"/>
          <w:lang w:val="uk-UA"/>
        </w:rPr>
        <w:t>1</w:t>
      </w:r>
      <w:r w:rsidRPr="000524DC">
        <w:rPr>
          <w:rFonts w:asciiTheme="minorHAnsi" w:hAnsiTheme="minorHAnsi" w:cstheme="minorHAnsi"/>
          <w:color w:val="222222"/>
          <w:sz w:val="28"/>
          <w:szCs w:val="28"/>
        </w:rPr>
        <w:t>].</w:t>
      </w:r>
    </w:p>
    <w:p w:rsidR="00AA7251" w:rsidRPr="00AA7251" w:rsidRDefault="00AA7251" w:rsidP="002A631F">
      <w:pPr>
        <w:spacing w:line="360" w:lineRule="auto"/>
        <w:jc w:val="both"/>
        <w:rPr>
          <w:rFonts w:asciiTheme="minorHAnsi" w:hAnsiTheme="minorHAnsi" w:cstheme="minorHAnsi"/>
          <w:color w:val="222222"/>
          <w:sz w:val="28"/>
          <w:szCs w:val="28"/>
          <w:lang w:val="uk-UA"/>
        </w:rPr>
      </w:pPr>
    </w:p>
    <w:p w:rsidR="00786A7A" w:rsidRPr="000524DC" w:rsidRDefault="00786A7A" w:rsidP="002A631F">
      <w:pPr>
        <w:spacing w:line="360" w:lineRule="auto"/>
        <w:jc w:val="right"/>
        <w:rPr>
          <w:rFonts w:asciiTheme="minorHAnsi" w:hAnsiTheme="minorHAnsi" w:cstheme="minorHAnsi"/>
          <w:b/>
          <w:color w:val="222222"/>
          <w:sz w:val="28"/>
          <w:szCs w:val="28"/>
          <w:lang w:val="uk-UA"/>
        </w:rPr>
      </w:pPr>
      <w:r w:rsidRPr="000524DC">
        <w:rPr>
          <w:rFonts w:asciiTheme="minorHAnsi" w:hAnsiTheme="minorHAnsi" w:cstheme="minorHAnsi"/>
          <w:color w:val="222222"/>
          <w:sz w:val="28"/>
          <w:szCs w:val="28"/>
          <w:lang w:val="uk-UA"/>
        </w:rPr>
        <w:lastRenderedPageBreak/>
        <w:t>Табл</w:t>
      </w:r>
      <w:r w:rsidR="00FD19DC" w:rsidRPr="000524DC">
        <w:rPr>
          <w:rFonts w:asciiTheme="minorHAnsi" w:hAnsiTheme="minorHAnsi" w:cstheme="minorHAnsi"/>
          <w:color w:val="222222"/>
          <w:sz w:val="28"/>
          <w:szCs w:val="28"/>
          <w:lang w:val="uk-UA"/>
        </w:rPr>
        <w:t xml:space="preserve">иця </w:t>
      </w:r>
      <w:r w:rsidRPr="000524DC">
        <w:rPr>
          <w:rFonts w:asciiTheme="minorHAnsi" w:hAnsiTheme="minorHAnsi" w:cstheme="minorHAnsi"/>
          <w:color w:val="222222"/>
          <w:sz w:val="28"/>
          <w:szCs w:val="28"/>
          <w:lang w:val="uk-UA"/>
        </w:rPr>
        <w:t>1.2</w:t>
      </w:r>
      <w:r w:rsidR="00CF1F9B">
        <w:rPr>
          <w:rFonts w:asciiTheme="minorHAnsi" w:hAnsiTheme="minorHAnsi" w:cstheme="minorHAnsi"/>
          <w:color w:val="222222"/>
          <w:sz w:val="28"/>
          <w:szCs w:val="28"/>
          <w:lang w:val="uk-UA"/>
        </w:rPr>
        <w:t xml:space="preserve">- </w:t>
      </w:r>
      <w:r w:rsidRPr="00CF1F9B">
        <w:rPr>
          <w:rFonts w:asciiTheme="minorHAnsi" w:hAnsiTheme="minorHAnsi" w:cstheme="minorHAnsi"/>
          <w:color w:val="222222"/>
          <w:sz w:val="28"/>
          <w:szCs w:val="28"/>
          <w:lang w:val="uk-UA"/>
        </w:rPr>
        <w:t>Етапи проведення експертної оцінки об’єктів розміщення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13"/>
      </w:tblGrid>
      <w:tr w:rsidR="00932BFA" w:rsidRPr="000524DC" w:rsidTr="004C1177">
        <w:tc>
          <w:tcPr>
            <w:tcW w:w="1951" w:type="dxa"/>
          </w:tcPr>
          <w:p w:rsidR="00932BFA" w:rsidRPr="00CF1F9B" w:rsidRDefault="00932BFA" w:rsidP="002A631F">
            <w:pPr>
              <w:spacing w:line="360" w:lineRule="auto"/>
              <w:jc w:val="center"/>
              <w:rPr>
                <w:rFonts w:asciiTheme="minorHAnsi" w:hAnsiTheme="minorHAnsi" w:cstheme="minorHAnsi"/>
                <w:color w:val="222222"/>
                <w:sz w:val="24"/>
                <w:szCs w:val="24"/>
              </w:rPr>
            </w:pPr>
            <w:r w:rsidRPr="00CF1F9B">
              <w:rPr>
                <w:rFonts w:asciiTheme="minorHAnsi" w:hAnsiTheme="minorHAnsi" w:cstheme="minorHAnsi"/>
                <w:color w:val="222222"/>
                <w:sz w:val="24"/>
                <w:szCs w:val="24"/>
              </w:rPr>
              <w:t>Номер етапу</w:t>
            </w:r>
          </w:p>
        </w:tc>
        <w:tc>
          <w:tcPr>
            <w:tcW w:w="7513" w:type="dxa"/>
          </w:tcPr>
          <w:p w:rsidR="00932BFA" w:rsidRPr="00CF1F9B" w:rsidRDefault="00C21C27" w:rsidP="002A631F">
            <w:pPr>
              <w:spacing w:line="360" w:lineRule="auto"/>
              <w:jc w:val="center"/>
              <w:rPr>
                <w:rFonts w:asciiTheme="minorHAnsi" w:hAnsiTheme="minorHAnsi" w:cstheme="minorHAnsi"/>
                <w:color w:val="222222"/>
                <w:sz w:val="24"/>
                <w:szCs w:val="24"/>
              </w:rPr>
            </w:pPr>
            <w:r w:rsidRPr="00CF1F9B">
              <w:rPr>
                <w:rFonts w:asciiTheme="minorHAnsi" w:hAnsiTheme="minorHAnsi" w:cstheme="minorHAnsi"/>
                <w:color w:val="222222"/>
                <w:sz w:val="24"/>
                <w:szCs w:val="24"/>
              </w:rPr>
              <w:t>Характеристики</w:t>
            </w:r>
            <w:r w:rsidR="00932BFA" w:rsidRPr="00CF1F9B">
              <w:rPr>
                <w:rFonts w:asciiTheme="minorHAnsi" w:hAnsiTheme="minorHAnsi" w:cstheme="minorHAnsi"/>
                <w:color w:val="222222"/>
                <w:sz w:val="24"/>
                <w:szCs w:val="24"/>
              </w:rPr>
              <w:t xml:space="preserve"> проведених робі</w:t>
            </w:r>
            <w:proofErr w:type="gramStart"/>
            <w:r w:rsidR="00932BFA" w:rsidRPr="00CF1F9B">
              <w:rPr>
                <w:rFonts w:asciiTheme="minorHAnsi" w:hAnsiTheme="minorHAnsi" w:cstheme="minorHAnsi"/>
                <w:color w:val="222222"/>
                <w:sz w:val="24"/>
                <w:szCs w:val="24"/>
              </w:rPr>
              <w:t>т</w:t>
            </w:r>
            <w:proofErr w:type="gramEnd"/>
          </w:p>
        </w:tc>
      </w:tr>
      <w:tr w:rsidR="00932BFA" w:rsidRPr="000524DC" w:rsidTr="004C1177">
        <w:tc>
          <w:tcPr>
            <w:tcW w:w="1951" w:type="dxa"/>
          </w:tcPr>
          <w:p w:rsidR="00932BFA" w:rsidRPr="000524DC" w:rsidRDefault="00932BFA" w:rsidP="002A631F">
            <w:pPr>
              <w:spacing w:line="360" w:lineRule="auto"/>
              <w:jc w:val="center"/>
              <w:rPr>
                <w:rFonts w:asciiTheme="minorHAnsi" w:hAnsiTheme="minorHAnsi" w:cstheme="minorHAnsi"/>
                <w:color w:val="222222"/>
                <w:sz w:val="24"/>
                <w:szCs w:val="24"/>
              </w:rPr>
            </w:pPr>
            <w:r w:rsidRPr="000524DC">
              <w:rPr>
                <w:rFonts w:asciiTheme="minorHAnsi" w:hAnsiTheme="minorHAnsi" w:cstheme="minorHAnsi"/>
                <w:color w:val="222222"/>
                <w:sz w:val="24"/>
                <w:szCs w:val="24"/>
              </w:rPr>
              <w:t>1 етап</w:t>
            </w:r>
          </w:p>
        </w:tc>
        <w:tc>
          <w:tcPr>
            <w:tcW w:w="7513" w:type="dxa"/>
          </w:tcPr>
          <w:p w:rsidR="00932BFA" w:rsidRPr="000524DC" w:rsidRDefault="00932BFA" w:rsidP="002A631F">
            <w:pPr>
              <w:tabs>
                <w:tab w:val="left" w:pos="1005"/>
              </w:tabs>
              <w:spacing w:line="360"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 xml:space="preserve">Проведення оцінки відповідності готелю або іншого засобу </w:t>
            </w:r>
          </w:p>
          <w:p w:rsidR="00932BFA" w:rsidRPr="000524DC" w:rsidRDefault="00932BFA" w:rsidP="002A631F">
            <w:pPr>
              <w:tabs>
                <w:tab w:val="left" w:pos="1005"/>
              </w:tabs>
              <w:spacing w:line="360"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розміщення однієї з категорій (попередня оцінка), за результатами якої складається протокол</w:t>
            </w:r>
          </w:p>
        </w:tc>
      </w:tr>
      <w:tr w:rsidR="00932BFA" w:rsidRPr="000524DC" w:rsidTr="004C1177">
        <w:tc>
          <w:tcPr>
            <w:tcW w:w="1951" w:type="dxa"/>
          </w:tcPr>
          <w:p w:rsidR="00932BFA" w:rsidRPr="000524DC" w:rsidRDefault="00932BFA" w:rsidP="002A631F">
            <w:pPr>
              <w:spacing w:line="360" w:lineRule="auto"/>
              <w:jc w:val="center"/>
              <w:rPr>
                <w:rFonts w:asciiTheme="minorHAnsi" w:hAnsiTheme="minorHAnsi" w:cstheme="minorHAnsi"/>
                <w:color w:val="222222"/>
                <w:sz w:val="24"/>
                <w:szCs w:val="24"/>
              </w:rPr>
            </w:pPr>
            <w:r w:rsidRPr="000524DC">
              <w:rPr>
                <w:rFonts w:asciiTheme="minorHAnsi" w:hAnsiTheme="minorHAnsi" w:cstheme="minorHAnsi"/>
                <w:color w:val="222222"/>
                <w:sz w:val="24"/>
                <w:szCs w:val="24"/>
              </w:rPr>
              <w:t>2 етап</w:t>
            </w:r>
          </w:p>
        </w:tc>
        <w:tc>
          <w:tcPr>
            <w:tcW w:w="7513" w:type="dxa"/>
          </w:tcPr>
          <w:p w:rsidR="00365A7B" w:rsidRPr="000524DC" w:rsidRDefault="00365A7B" w:rsidP="002A631F">
            <w:pPr>
              <w:spacing w:line="360"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 xml:space="preserve">Проведення бальної оцінки готелю або іншого засобу </w:t>
            </w:r>
          </w:p>
          <w:p w:rsidR="00365A7B" w:rsidRPr="000524DC" w:rsidRDefault="00365A7B" w:rsidP="002A631F">
            <w:pPr>
              <w:spacing w:line="360"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 xml:space="preserve">розміщення за критеріями, що відповідають встановленим </w:t>
            </w:r>
          </w:p>
          <w:p w:rsidR="00932BFA" w:rsidRPr="000524DC" w:rsidRDefault="00365A7B" w:rsidP="002A631F">
            <w:pPr>
              <w:spacing w:line="360"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вимогам, за результатами якої складається протокол</w:t>
            </w:r>
          </w:p>
        </w:tc>
      </w:tr>
      <w:tr w:rsidR="00932BFA" w:rsidRPr="000524DC" w:rsidTr="004C1177">
        <w:tc>
          <w:tcPr>
            <w:tcW w:w="1951" w:type="dxa"/>
          </w:tcPr>
          <w:p w:rsidR="00932BFA" w:rsidRPr="000524DC" w:rsidRDefault="00932BFA" w:rsidP="002A631F">
            <w:pPr>
              <w:spacing w:line="360" w:lineRule="auto"/>
              <w:jc w:val="center"/>
              <w:rPr>
                <w:rFonts w:asciiTheme="minorHAnsi" w:hAnsiTheme="minorHAnsi" w:cstheme="minorHAnsi"/>
                <w:color w:val="222222"/>
                <w:sz w:val="24"/>
                <w:szCs w:val="24"/>
              </w:rPr>
            </w:pPr>
            <w:r w:rsidRPr="000524DC">
              <w:rPr>
                <w:rFonts w:asciiTheme="minorHAnsi" w:hAnsiTheme="minorHAnsi" w:cstheme="minorHAnsi"/>
                <w:color w:val="222222"/>
                <w:sz w:val="24"/>
                <w:szCs w:val="24"/>
              </w:rPr>
              <w:t>3 етап</w:t>
            </w:r>
          </w:p>
        </w:tc>
        <w:tc>
          <w:tcPr>
            <w:tcW w:w="7513" w:type="dxa"/>
          </w:tcPr>
          <w:p w:rsidR="00365A7B" w:rsidRPr="000524DC" w:rsidRDefault="00365A7B" w:rsidP="002A631F">
            <w:pPr>
              <w:spacing w:line="360"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 xml:space="preserve">Проведення оцінки номерів готелю або іншого засобу розміщення відповідно до встановлених вимог цього порядку </w:t>
            </w:r>
          </w:p>
          <w:p w:rsidR="00932BFA" w:rsidRPr="000524DC" w:rsidRDefault="00365A7B" w:rsidP="002A631F">
            <w:pPr>
              <w:spacing w:line="360"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класифікації, за результатами якої складається протокол</w:t>
            </w:r>
          </w:p>
        </w:tc>
      </w:tr>
      <w:tr w:rsidR="00932BFA" w:rsidRPr="000524DC" w:rsidTr="004C1177">
        <w:tc>
          <w:tcPr>
            <w:tcW w:w="1951" w:type="dxa"/>
          </w:tcPr>
          <w:p w:rsidR="00932BFA" w:rsidRPr="000524DC" w:rsidRDefault="00932BFA" w:rsidP="002A631F">
            <w:pPr>
              <w:spacing w:line="360" w:lineRule="auto"/>
              <w:jc w:val="center"/>
              <w:rPr>
                <w:rFonts w:asciiTheme="minorHAnsi" w:hAnsiTheme="minorHAnsi" w:cstheme="minorHAnsi"/>
                <w:color w:val="222222"/>
                <w:sz w:val="24"/>
                <w:szCs w:val="24"/>
              </w:rPr>
            </w:pPr>
            <w:r w:rsidRPr="000524DC">
              <w:rPr>
                <w:rFonts w:asciiTheme="minorHAnsi" w:hAnsiTheme="minorHAnsi" w:cstheme="minorHAnsi"/>
                <w:color w:val="222222"/>
                <w:sz w:val="24"/>
                <w:szCs w:val="24"/>
              </w:rPr>
              <w:t>4 етап</w:t>
            </w:r>
          </w:p>
        </w:tc>
        <w:tc>
          <w:tcPr>
            <w:tcW w:w="7513" w:type="dxa"/>
          </w:tcPr>
          <w:p w:rsidR="00932BFA" w:rsidRPr="000524DC" w:rsidRDefault="00365A7B" w:rsidP="002A631F">
            <w:pPr>
              <w:spacing w:line="360"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Проведення бальної оцінки номерів готелю або іншого засобу розміщення за критеріями, що відповідають встановленим вимогам, за результатами якої складається протокол</w:t>
            </w:r>
          </w:p>
        </w:tc>
      </w:tr>
      <w:tr w:rsidR="00932BFA" w:rsidRPr="000524DC" w:rsidTr="004C1177">
        <w:tc>
          <w:tcPr>
            <w:tcW w:w="1951" w:type="dxa"/>
          </w:tcPr>
          <w:p w:rsidR="00932BFA" w:rsidRPr="000524DC" w:rsidRDefault="00932BFA" w:rsidP="002A631F">
            <w:pPr>
              <w:spacing w:line="360" w:lineRule="auto"/>
              <w:jc w:val="center"/>
              <w:rPr>
                <w:rFonts w:asciiTheme="minorHAnsi" w:hAnsiTheme="minorHAnsi" w:cstheme="minorHAnsi"/>
                <w:color w:val="222222"/>
                <w:sz w:val="24"/>
                <w:szCs w:val="24"/>
              </w:rPr>
            </w:pPr>
            <w:r w:rsidRPr="000524DC">
              <w:rPr>
                <w:rFonts w:asciiTheme="minorHAnsi" w:hAnsiTheme="minorHAnsi" w:cstheme="minorHAnsi"/>
                <w:color w:val="222222"/>
                <w:sz w:val="24"/>
                <w:szCs w:val="24"/>
              </w:rPr>
              <w:t>5 етап</w:t>
            </w:r>
          </w:p>
        </w:tc>
        <w:tc>
          <w:tcPr>
            <w:tcW w:w="7513" w:type="dxa"/>
          </w:tcPr>
          <w:p w:rsidR="00932BFA" w:rsidRPr="000524DC" w:rsidRDefault="00D743C7" w:rsidP="002A631F">
            <w:pPr>
              <w:spacing w:line="360"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Проведення бальної оцінки відповідності персоналу готелю або іншого засобу розміщення за критеріями, що відповідають встановленим вимогам, за результатами якої складається протокол</w:t>
            </w:r>
          </w:p>
        </w:tc>
      </w:tr>
      <w:tr w:rsidR="00932BFA" w:rsidRPr="000524DC" w:rsidTr="004C1177">
        <w:tc>
          <w:tcPr>
            <w:tcW w:w="1951" w:type="dxa"/>
          </w:tcPr>
          <w:p w:rsidR="00932BFA" w:rsidRPr="000524DC" w:rsidRDefault="00932BFA" w:rsidP="002A631F">
            <w:pPr>
              <w:spacing w:line="360" w:lineRule="auto"/>
              <w:jc w:val="center"/>
              <w:rPr>
                <w:rFonts w:asciiTheme="minorHAnsi" w:hAnsiTheme="minorHAnsi" w:cstheme="minorHAnsi"/>
                <w:color w:val="222222"/>
                <w:sz w:val="24"/>
                <w:szCs w:val="24"/>
              </w:rPr>
            </w:pPr>
            <w:r w:rsidRPr="000524DC">
              <w:rPr>
                <w:rFonts w:asciiTheme="minorHAnsi" w:hAnsiTheme="minorHAnsi" w:cstheme="minorHAnsi"/>
                <w:color w:val="222222"/>
                <w:sz w:val="24"/>
                <w:szCs w:val="24"/>
              </w:rPr>
              <w:t>6 етап</w:t>
            </w:r>
          </w:p>
        </w:tc>
        <w:tc>
          <w:tcPr>
            <w:tcW w:w="7513" w:type="dxa"/>
          </w:tcPr>
          <w:p w:rsidR="001D504F" w:rsidRPr="000524DC" w:rsidRDefault="00864A18" w:rsidP="002A631F">
            <w:pPr>
              <w:spacing w:line="360" w:lineRule="auto"/>
              <w:ind w:hanging="709"/>
              <w:jc w:val="center"/>
              <w:rPr>
                <w:rFonts w:asciiTheme="minorHAnsi" w:hAnsiTheme="minorHAnsi" w:cstheme="minorHAnsi"/>
                <w:color w:val="222222"/>
                <w:sz w:val="24"/>
                <w:szCs w:val="24"/>
              </w:rPr>
            </w:pPr>
            <w:r>
              <w:rPr>
                <w:rFonts w:asciiTheme="minorHAnsi" w:hAnsiTheme="minorHAnsi" w:cstheme="minorHAnsi"/>
                <w:color w:val="222222"/>
                <w:sz w:val="24"/>
                <w:szCs w:val="24"/>
                <w:lang w:val="uk-UA"/>
              </w:rPr>
              <w:t xml:space="preserve">  </w:t>
            </w:r>
            <w:r w:rsidR="00D743C7" w:rsidRPr="000524DC">
              <w:rPr>
                <w:rFonts w:asciiTheme="minorHAnsi" w:hAnsiTheme="minorHAnsi" w:cstheme="minorHAnsi"/>
                <w:color w:val="222222"/>
                <w:sz w:val="24"/>
                <w:szCs w:val="24"/>
              </w:rPr>
              <w:t xml:space="preserve">На </w:t>
            </w:r>
            <w:proofErr w:type="gramStart"/>
            <w:r w:rsidR="00D743C7" w:rsidRPr="000524DC">
              <w:rPr>
                <w:rFonts w:asciiTheme="minorHAnsi" w:hAnsiTheme="minorHAnsi" w:cstheme="minorHAnsi"/>
                <w:color w:val="222222"/>
                <w:sz w:val="24"/>
                <w:szCs w:val="24"/>
              </w:rPr>
              <w:t>п</w:t>
            </w:r>
            <w:proofErr w:type="gramEnd"/>
            <w:r w:rsidR="00D743C7" w:rsidRPr="000524DC">
              <w:rPr>
                <w:rFonts w:asciiTheme="minorHAnsi" w:hAnsiTheme="minorHAnsi" w:cstheme="minorHAnsi"/>
                <w:color w:val="222222"/>
                <w:sz w:val="24"/>
                <w:szCs w:val="24"/>
              </w:rPr>
              <w:t xml:space="preserve">ідставі вищевказаних протоколів складається акт оцінки </w:t>
            </w:r>
          </w:p>
          <w:p w:rsidR="00D743C7" w:rsidRPr="000524DC" w:rsidRDefault="00D743C7" w:rsidP="002A631F">
            <w:pPr>
              <w:spacing w:line="360" w:lineRule="auto"/>
              <w:ind w:hanging="709"/>
              <w:jc w:val="center"/>
              <w:rPr>
                <w:rFonts w:asciiTheme="minorHAnsi" w:hAnsiTheme="minorHAnsi" w:cstheme="minorHAnsi"/>
                <w:color w:val="222222"/>
                <w:sz w:val="24"/>
                <w:szCs w:val="24"/>
              </w:rPr>
            </w:pPr>
            <w:r w:rsidRPr="000524DC">
              <w:rPr>
                <w:rFonts w:asciiTheme="minorHAnsi" w:hAnsiTheme="minorHAnsi" w:cstheme="minorHAnsi"/>
                <w:color w:val="222222"/>
                <w:sz w:val="24"/>
                <w:szCs w:val="24"/>
              </w:rPr>
              <w:t xml:space="preserve">відповідності готелю або іншого засобу розміщення однієї з </w:t>
            </w:r>
          </w:p>
          <w:p w:rsidR="00932BFA" w:rsidRPr="000524DC" w:rsidRDefault="00D743C7" w:rsidP="002A631F">
            <w:pPr>
              <w:spacing w:line="360"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категорій</w:t>
            </w:r>
          </w:p>
        </w:tc>
      </w:tr>
    </w:tbl>
    <w:p w:rsidR="00C901C9" w:rsidRPr="000524DC" w:rsidRDefault="00A6397A" w:rsidP="002A631F">
      <w:pPr>
        <w:spacing w:line="360" w:lineRule="auto"/>
        <w:jc w:val="center"/>
        <w:rPr>
          <w:rFonts w:asciiTheme="minorHAnsi" w:hAnsiTheme="minorHAnsi" w:cstheme="minorHAnsi"/>
          <w:i/>
          <w:color w:val="222222"/>
          <w:sz w:val="28"/>
          <w:szCs w:val="28"/>
        </w:rPr>
      </w:pPr>
      <w:r w:rsidRPr="000524DC">
        <w:rPr>
          <w:rFonts w:asciiTheme="minorHAnsi" w:hAnsiTheme="minorHAnsi" w:cstheme="minorHAnsi"/>
          <w:i/>
          <w:color w:val="222222"/>
          <w:sz w:val="28"/>
          <w:szCs w:val="28"/>
          <w:lang w:val="uk-UA"/>
        </w:rPr>
        <w:t>Джерело: с</w:t>
      </w:r>
      <w:r w:rsidR="0077699D">
        <w:rPr>
          <w:rFonts w:asciiTheme="minorHAnsi" w:hAnsiTheme="minorHAnsi" w:cstheme="minorHAnsi"/>
          <w:i/>
          <w:color w:val="222222"/>
          <w:sz w:val="28"/>
          <w:szCs w:val="28"/>
          <w:lang w:val="uk-UA"/>
        </w:rPr>
        <w:t>кладено</w:t>
      </w:r>
      <w:r w:rsidRPr="000524DC">
        <w:rPr>
          <w:rFonts w:asciiTheme="minorHAnsi" w:hAnsiTheme="minorHAnsi" w:cstheme="minorHAnsi"/>
          <w:i/>
          <w:color w:val="222222"/>
          <w:sz w:val="28"/>
          <w:szCs w:val="28"/>
          <w:lang w:val="uk-UA"/>
        </w:rPr>
        <w:t xml:space="preserve"> автором за </w:t>
      </w:r>
      <w:r w:rsidR="0077699D">
        <w:rPr>
          <w:rFonts w:asciiTheme="minorHAnsi" w:hAnsiTheme="minorHAnsi" w:cstheme="minorHAnsi"/>
          <w:i/>
          <w:color w:val="222222"/>
          <w:sz w:val="28"/>
          <w:szCs w:val="28"/>
          <w:lang w:val="uk-UA"/>
        </w:rPr>
        <w:t xml:space="preserve">даними: </w:t>
      </w:r>
      <w:r w:rsidRPr="0077699D">
        <w:rPr>
          <w:rFonts w:asciiTheme="minorHAnsi" w:hAnsiTheme="minorHAnsi" w:cstheme="minorHAnsi"/>
          <w:i/>
          <w:color w:val="222222"/>
          <w:sz w:val="28"/>
          <w:szCs w:val="28"/>
        </w:rPr>
        <w:t>[</w:t>
      </w:r>
      <w:r w:rsidR="00427D15">
        <w:rPr>
          <w:rFonts w:asciiTheme="minorHAnsi" w:hAnsiTheme="minorHAnsi" w:cstheme="minorHAnsi"/>
          <w:i/>
          <w:color w:val="222222"/>
          <w:sz w:val="28"/>
          <w:szCs w:val="28"/>
        </w:rPr>
        <w:t>4</w:t>
      </w:r>
      <w:r w:rsidR="00427D15">
        <w:rPr>
          <w:rFonts w:asciiTheme="minorHAnsi" w:hAnsiTheme="minorHAnsi" w:cstheme="minorHAnsi"/>
          <w:i/>
          <w:color w:val="222222"/>
          <w:sz w:val="28"/>
          <w:szCs w:val="28"/>
          <w:lang w:val="uk-UA"/>
        </w:rPr>
        <w:t>1</w:t>
      </w:r>
      <w:r w:rsidRPr="0077699D">
        <w:rPr>
          <w:rFonts w:asciiTheme="minorHAnsi" w:hAnsiTheme="minorHAnsi" w:cstheme="minorHAnsi"/>
          <w:i/>
          <w:color w:val="222222"/>
          <w:sz w:val="28"/>
          <w:szCs w:val="28"/>
        </w:rPr>
        <w:t>]</w:t>
      </w:r>
    </w:p>
    <w:p w:rsidR="003714BD" w:rsidRPr="000524DC" w:rsidRDefault="00234C29"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rPr>
        <w:tab/>
      </w:r>
    </w:p>
    <w:p w:rsidR="00234C29" w:rsidRPr="000524DC" w:rsidRDefault="003714BD" w:rsidP="002A631F">
      <w:pPr>
        <w:spacing w:line="360" w:lineRule="auto"/>
        <w:jc w:val="both"/>
        <w:rPr>
          <w:rFonts w:asciiTheme="minorHAnsi" w:hAnsiTheme="minorHAnsi" w:cstheme="minorHAnsi"/>
          <w:color w:val="222222"/>
          <w:sz w:val="28"/>
          <w:szCs w:val="28"/>
        </w:rPr>
      </w:pPr>
      <w:r w:rsidRPr="000524DC">
        <w:rPr>
          <w:rFonts w:asciiTheme="minorHAnsi" w:hAnsiTheme="minorHAnsi" w:cstheme="minorHAnsi"/>
          <w:color w:val="222222"/>
          <w:sz w:val="28"/>
          <w:szCs w:val="28"/>
        </w:rPr>
        <w:tab/>
      </w:r>
      <w:r w:rsidR="00234C29" w:rsidRPr="000524DC">
        <w:rPr>
          <w:rFonts w:asciiTheme="minorHAnsi" w:hAnsiTheme="minorHAnsi" w:cstheme="minorHAnsi"/>
          <w:color w:val="222222"/>
          <w:sz w:val="28"/>
          <w:szCs w:val="28"/>
        </w:rPr>
        <w:t xml:space="preserve">У сфері гостинності і туризму відповідно до міжнародної класифікації виділяють типи житлових номерів готельного </w:t>
      </w:r>
      <w:proofErr w:type="gramStart"/>
      <w:r w:rsidR="00234C29" w:rsidRPr="000524DC">
        <w:rPr>
          <w:rFonts w:asciiTheme="minorHAnsi" w:hAnsiTheme="minorHAnsi" w:cstheme="minorHAnsi"/>
          <w:color w:val="222222"/>
          <w:sz w:val="28"/>
          <w:szCs w:val="28"/>
        </w:rPr>
        <w:t>п</w:t>
      </w:r>
      <w:proofErr w:type="gramEnd"/>
      <w:r w:rsidR="00234C29" w:rsidRPr="000524DC">
        <w:rPr>
          <w:rFonts w:asciiTheme="minorHAnsi" w:hAnsiTheme="minorHAnsi" w:cstheme="minorHAnsi"/>
          <w:color w:val="222222"/>
          <w:sz w:val="28"/>
          <w:szCs w:val="28"/>
        </w:rPr>
        <w:t>і</w:t>
      </w:r>
      <w:r w:rsidR="00173F4B">
        <w:rPr>
          <w:rFonts w:asciiTheme="minorHAnsi" w:hAnsiTheme="minorHAnsi" w:cstheme="minorHAnsi"/>
          <w:color w:val="222222"/>
          <w:sz w:val="28"/>
          <w:szCs w:val="28"/>
        </w:rPr>
        <w:t>дприємства, представлені у табл</w:t>
      </w:r>
      <w:r w:rsidR="00173F4B">
        <w:rPr>
          <w:rFonts w:asciiTheme="minorHAnsi" w:hAnsiTheme="minorHAnsi" w:cstheme="minorHAnsi"/>
          <w:color w:val="222222"/>
          <w:sz w:val="28"/>
          <w:szCs w:val="28"/>
          <w:lang w:val="uk-UA"/>
        </w:rPr>
        <w:t>иці</w:t>
      </w:r>
      <w:r w:rsidR="00234C29" w:rsidRPr="000524DC">
        <w:rPr>
          <w:rFonts w:asciiTheme="minorHAnsi" w:hAnsiTheme="minorHAnsi" w:cstheme="minorHAnsi"/>
          <w:color w:val="222222"/>
          <w:sz w:val="28"/>
          <w:szCs w:val="28"/>
        </w:rPr>
        <w:t xml:space="preserve"> 1.3. </w:t>
      </w:r>
    </w:p>
    <w:p w:rsidR="00234C29" w:rsidRDefault="00234C29" w:rsidP="002A631F">
      <w:pPr>
        <w:spacing w:line="360" w:lineRule="auto"/>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rPr>
        <w:tab/>
      </w:r>
      <w:proofErr w:type="gramStart"/>
      <w:r w:rsidRPr="000524DC">
        <w:rPr>
          <w:rFonts w:asciiTheme="minorHAnsi" w:hAnsiTheme="minorHAnsi" w:cstheme="minorHAnsi"/>
          <w:color w:val="222222"/>
          <w:sz w:val="28"/>
          <w:szCs w:val="28"/>
        </w:rPr>
        <w:t>Окр</w:t>
      </w:r>
      <w:proofErr w:type="gramEnd"/>
      <w:r w:rsidRPr="000524DC">
        <w:rPr>
          <w:rFonts w:asciiTheme="minorHAnsi" w:hAnsiTheme="minorHAnsi" w:cstheme="minorHAnsi"/>
          <w:color w:val="222222"/>
          <w:sz w:val="28"/>
          <w:szCs w:val="28"/>
        </w:rPr>
        <w:t>ім приведених класифікацій, готельні підприємства поділяють за зручністю розташування транспорту та за правом власності. Однак найважливішим критерієм при класифікації готелів є рівень комфортності номерів.</w:t>
      </w:r>
      <w:r w:rsidR="00746D5B" w:rsidRPr="000524DC">
        <w:rPr>
          <w:rFonts w:asciiTheme="minorHAnsi" w:hAnsiTheme="minorHAnsi" w:cstheme="minorHAnsi"/>
          <w:color w:val="222222"/>
          <w:sz w:val="28"/>
          <w:szCs w:val="28"/>
        </w:rPr>
        <w:t xml:space="preserve"> Н</w:t>
      </w:r>
      <w:r w:rsidR="00746D5B" w:rsidRPr="000524DC">
        <w:rPr>
          <w:rFonts w:asciiTheme="minorHAnsi" w:hAnsiTheme="minorHAnsi" w:cstheme="minorHAnsi"/>
          <w:color w:val="222222"/>
          <w:sz w:val="28"/>
          <w:szCs w:val="28"/>
          <w:lang w:val="uk-UA"/>
        </w:rPr>
        <w:t>а</w:t>
      </w:r>
      <w:r w:rsidR="00746D5B" w:rsidRPr="000524DC">
        <w:rPr>
          <w:rFonts w:asciiTheme="minorHAnsi" w:hAnsiTheme="minorHAnsi" w:cstheme="minorHAnsi"/>
          <w:color w:val="222222"/>
          <w:sz w:val="28"/>
          <w:szCs w:val="28"/>
        </w:rPr>
        <w:t xml:space="preserve"> сьогодн</w:t>
      </w:r>
      <w:r w:rsidR="00746D5B" w:rsidRPr="000524DC">
        <w:rPr>
          <w:rFonts w:asciiTheme="minorHAnsi" w:hAnsiTheme="minorHAnsi" w:cstheme="minorHAnsi"/>
          <w:color w:val="222222"/>
          <w:sz w:val="28"/>
          <w:szCs w:val="28"/>
          <w:lang w:val="uk-UA"/>
        </w:rPr>
        <w:t>і</w:t>
      </w:r>
      <w:r w:rsidR="00746D5B" w:rsidRPr="000524DC">
        <w:rPr>
          <w:rFonts w:asciiTheme="minorHAnsi" w:hAnsiTheme="minorHAnsi" w:cstheme="minorHAnsi"/>
          <w:color w:val="222222"/>
          <w:sz w:val="28"/>
          <w:szCs w:val="28"/>
        </w:rPr>
        <w:t xml:space="preserve"> в У</w:t>
      </w:r>
      <w:r w:rsidR="00746D5B" w:rsidRPr="000524DC">
        <w:rPr>
          <w:rFonts w:asciiTheme="minorHAnsi" w:hAnsiTheme="minorHAnsi" w:cstheme="minorHAnsi"/>
          <w:color w:val="222222"/>
          <w:sz w:val="28"/>
          <w:szCs w:val="28"/>
          <w:lang w:val="uk-UA"/>
        </w:rPr>
        <w:t>к</w:t>
      </w:r>
      <w:r w:rsidR="00746D5B" w:rsidRPr="000524DC">
        <w:rPr>
          <w:rFonts w:asciiTheme="minorHAnsi" w:hAnsiTheme="minorHAnsi" w:cstheme="minorHAnsi"/>
          <w:color w:val="222222"/>
          <w:sz w:val="28"/>
          <w:szCs w:val="28"/>
        </w:rPr>
        <w:t>ра</w:t>
      </w:r>
      <w:r w:rsidR="00746D5B" w:rsidRPr="000524DC">
        <w:rPr>
          <w:rFonts w:asciiTheme="minorHAnsi" w:hAnsiTheme="minorHAnsi" w:cstheme="minorHAnsi"/>
          <w:color w:val="222222"/>
          <w:sz w:val="28"/>
          <w:szCs w:val="28"/>
          <w:lang w:val="uk-UA"/>
        </w:rPr>
        <w:t>ї</w:t>
      </w:r>
      <w:r w:rsidR="00746D5B" w:rsidRPr="000524DC">
        <w:rPr>
          <w:rFonts w:asciiTheme="minorHAnsi" w:hAnsiTheme="minorHAnsi" w:cstheme="minorHAnsi"/>
          <w:color w:val="222222"/>
          <w:sz w:val="28"/>
          <w:szCs w:val="28"/>
        </w:rPr>
        <w:t>н</w:t>
      </w:r>
      <w:r w:rsidR="00746D5B" w:rsidRPr="000524DC">
        <w:rPr>
          <w:rFonts w:asciiTheme="minorHAnsi" w:hAnsiTheme="minorHAnsi" w:cstheme="minorHAnsi"/>
          <w:color w:val="222222"/>
          <w:sz w:val="28"/>
          <w:szCs w:val="28"/>
          <w:lang w:val="uk-UA"/>
        </w:rPr>
        <w:t>і рівень комфорту в готелях встановлюється згідно систем класифікації «зірок».</w:t>
      </w:r>
    </w:p>
    <w:p w:rsidR="00B750CE" w:rsidRDefault="00B750CE" w:rsidP="002A631F">
      <w:pPr>
        <w:spacing w:line="360" w:lineRule="auto"/>
        <w:jc w:val="both"/>
        <w:rPr>
          <w:rFonts w:asciiTheme="minorHAnsi" w:hAnsiTheme="minorHAnsi" w:cstheme="minorHAnsi"/>
          <w:color w:val="222222"/>
          <w:sz w:val="28"/>
          <w:szCs w:val="28"/>
          <w:lang w:val="uk-UA"/>
        </w:rPr>
      </w:pPr>
    </w:p>
    <w:p w:rsidR="00FF6A28" w:rsidRDefault="00FF6A28" w:rsidP="002A631F">
      <w:pPr>
        <w:spacing w:line="360" w:lineRule="auto"/>
        <w:jc w:val="both"/>
        <w:rPr>
          <w:rFonts w:asciiTheme="minorHAnsi" w:hAnsiTheme="minorHAnsi" w:cstheme="minorHAnsi"/>
          <w:color w:val="222222"/>
          <w:sz w:val="28"/>
          <w:szCs w:val="28"/>
          <w:lang w:val="uk-UA"/>
        </w:rPr>
      </w:pPr>
    </w:p>
    <w:p w:rsidR="00B750CE" w:rsidRPr="000524DC" w:rsidRDefault="00B750CE" w:rsidP="002A631F">
      <w:pPr>
        <w:spacing w:line="360" w:lineRule="auto"/>
        <w:jc w:val="both"/>
        <w:rPr>
          <w:rFonts w:asciiTheme="minorHAnsi" w:hAnsiTheme="minorHAnsi" w:cstheme="minorHAnsi"/>
          <w:color w:val="222222"/>
          <w:sz w:val="28"/>
          <w:szCs w:val="28"/>
          <w:lang w:val="uk-UA"/>
        </w:rPr>
      </w:pPr>
    </w:p>
    <w:p w:rsidR="002722ED" w:rsidRPr="00FF6A28" w:rsidRDefault="002722ED" w:rsidP="002A631F">
      <w:pPr>
        <w:spacing w:line="360" w:lineRule="auto"/>
        <w:jc w:val="center"/>
        <w:rPr>
          <w:color w:val="222222"/>
          <w:sz w:val="28"/>
          <w:szCs w:val="28"/>
          <w:lang w:val="uk-UA"/>
        </w:rPr>
      </w:pPr>
      <w:r w:rsidRPr="00FF6A28">
        <w:rPr>
          <w:color w:val="222222"/>
          <w:sz w:val="28"/>
          <w:szCs w:val="28"/>
          <w:lang w:val="uk-UA"/>
        </w:rPr>
        <w:lastRenderedPageBreak/>
        <w:t>Таблиця 1.3</w:t>
      </w:r>
      <w:r w:rsidR="00FF6A28" w:rsidRPr="00FF6A28">
        <w:rPr>
          <w:color w:val="222222"/>
          <w:sz w:val="28"/>
          <w:szCs w:val="28"/>
          <w:lang w:val="uk-UA"/>
        </w:rPr>
        <w:t xml:space="preserve"> - </w:t>
      </w:r>
      <w:r w:rsidRPr="00FF6A28">
        <w:rPr>
          <w:color w:val="222222"/>
          <w:sz w:val="28"/>
          <w:szCs w:val="28"/>
          <w:lang w:val="uk-UA"/>
        </w:rPr>
        <w:t>Типи номерів в готельних підприємствах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199"/>
      </w:tblGrid>
      <w:tr w:rsidR="00C21C27" w:rsidRPr="000524DC" w:rsidTr="00EB2387">
        <w:tc>
          <w:tcPr>
            <w:tcW w:w="2376" w:type="dxa"/>
          </w:tcPr>
          <w:p w:rsidR="00C21C27" w:rsidRPr="00A00BBE" w:rsidRDefault="00C21C27" w:rsidP="002A631F">
            <w:pPr>
              <w:spacing w:line="360" w:lineRule="auto"/>
              <w:jc w:val="center"/>
              <w:rPr>
                <w:rFonts w:asciiTheme="minorHAnsi" w:hAnsiTheme="minorHAnsi" w:cstheme="minorHAnsi"/>
                <w:color w:val="222222"/>
                <w:sz w:val="24"/>
                <w:szCs w:val="24"/>
              </w:rPr>
            </w:pPr>
            <w:r w:rsidRPr="00A00BBE">
              <w:rPr>
                <w:rFonts w:asciiTheme="minorHAnsi" w:hAnsiTheme="minorHAnsi" w:cstheme="minorHAnsi"/>
                <w:color w:val="222222"/>
                <w:sz w:val="24"/>
                <w:szCs w:val="24"/>
              </w:rPr>
              <w:t>Тип номеру</w:t>
            </w:r>
          </w:p>
        </w:tc>
        <w:tc>
          <w:tcPr>
            <w:tcW w:w="7199" w:type="dxa"/>
          </w:tcPr>
          <w:p w:rsidR="00C21C27" w:rsidRPr="00A00BBE" w:rsidRDefault="00C21C27" w:rsidP="002A631F">
            <w:pPr>
              <w:spacing w:line="360" w:lineRule="auto"/>
              <w:jc w:val="center"/>
              <w:rPr>
                <w:rFonts w:asciiTheme="minorHAnsi" w:hAnsiTheme="minorHAnsi" w:cstheme="minorHAnsi"/>
                <w:color w:val="222222"/>
                <w:sz w:val="24"/>
                <w:szCs w:val="24"/>
              </w:rPr>
            </w:pPr>
            <w:r w:rsidRPr="00A00BBE">
              <w:rPr>
                <w:rFonts w:asciiTheme="minorHAnsi" w:hAnsiTheme="minorHAnsi" w:cstheme="minorHAnsi"/>
                <w:color w:val="222222"/>
                <w:sz w:val="24"/>
                <w:szCs w:val="24"/>
              </w:rPr>
              <w:t>Характеристика</w:t>
            </w:r>
          </w:p>
        </w:tc>
      </w:tr>
      <w:tr w:rsidR="00C21C27" w:rsidRPr="000524DC" w:rsidTr="00EB2387">
        <w:tc>
          <w:tcPr>
            <w:tcW w:w="2376" w:type="dxa"/>
          </w:tcPr>
          <w:p w:rsidR="00C21C27" w:rsidRPr="00A00BBE" w:rsidRDefault="00C21C27" w:rsidP="002A631F">
            <w:pPr>
              <w:spacing w:line="276" w:lineRule="auto"/>
              <w:rPr>
                <w:rFonts w:asciiTheme="minorHAnsi" w:hAnsiTheme="minorHAnsi" w:cstheme="minorHAnsi"/>
                <w:color w:val="222222"/>
                <w:sz w:val="24"/>
                <w:szCs w:val="24"/>
              </w:rPr>
            </w:pPr>
            <w:r w:rsidRPr="00A00BBE">
              <w:rPr>
                <w:rFonts w:asciiTheme="minorHAnsi" w:hAnsiTheme="minorHAnsi" w:cstheme="minorHAnsi"/>
                <w:color w:val="222222"/>
                <w:sz w:val="24"/>
                <w:szCs w:val="24"/>
              </w:rPr>
              <w:t xml:space="preserve">Президентський </w:t>
            </w:r>
          </w:p>
          <w:p w:rsidR="00C21C27" w:rsidRPr="00A00BBE" w:rsidRDefault="00C21C27" w:rsidP="002A631F">
            <w:pPr>
              <w:spacing w:line="276" w:lineRule="auto"/>
              <w:rPr>
                <w:rFonts w:asciiTheme="minorHAnsi" w:hAnsiTheme="minorHAnsi" w:cstheme="minorHAnsi"/>
                <w:color w:val="222222"/>
                <w:sz w:val="24"/>
                <w:szCs w:val="24"/>
              </w:rPr>
            </w:pPr>
            <w:r w:rsidRPr="00A00BBE">
              <w:rPr>
                <w:rFonts w:asciiTheme="minorHAnsi" w:hAnsiTheme="minorHAnsi" w:cstheme="minorHAnsi"/>
                <w:color w:val="222222"/>
                <w:sz w:val="24"/>
                <w:szCs w:val="24"/>
              </w:rPr>
              <w:t>апартамент</w:t>
            </w:r>
          </w:p>
        </w:tc>
        <w:tc>
          <w:tcPr>
            <w:tcW w:w="7199" w:type="dxa"/>
          </w:tcPr>
          <w:p w:rsidR="00C21C27" w:rsidRPr="00A00BBE" w:rsidRDefault="00813CD0" w:rsidP="002A631F">
            <w:pPr>
              <w:spacing w:line="276" w:lineRule="auto"/>
              <w:rPr>
                <w:rFonts w:asciiTheme="minorHAnsi" w:hAnsiTheme="minorHAnsi" w:cstheme="minorHAnsi"/>
                <w:color w:val="222222"/>
                <w:sz w:val="24"/>
                <w:szCs w:val="24"/>
              </w:rPr>
            </w:pPr>
            <w:r w:rsidRPr="00A00BBE">
              <w:rPr>
                <w:rFonts w:asciiTheme="minorHAnsi" w:hAnsiTheme="minorHAnsi" w:cstheme="minorHAnsi"/>
                <w:color w:val="222222"/>
                <w:sz w:val="24"/>
                <w:szCs w:val="24"/>
                <w:lang w:val="uk-UA"/>
              </w:rPr>
              <w:t>С</w:t>
            </w:r>
            <w:r w:rsidR="006C1E91" w:rsidRPr="00A00BBE">
              <w:rPr>
                <w:rFonts w:asciiTheme="minorHAnsi" w:hAnsiTheme="minorHAnsi" w:cstheme="minorHAnsi"/>
                <w:color w:val="222222"/>
                <w:sz w:val="24"/>
                <w:szCs w:val="24"/>
              </w:rPr>
              <w:t>кладається з трьох і більше житлових кімнат, міні-кухні або кухонної ніші, одного повного і одного або більше додаткових санвузлів, розрахований на проживання 1-2 персон.</w:t>
            </w:r>
          </w:p>
        </w:tc>
      </w:tr>
      <w:tr w:rsidR="00C21C27" w:rsidRPr="000524DC" w:rsidTr="00EB2387">
        <w:tc>
          <w:tcPr>
            <w:tcW w:w="2376" w:type="dxa"/>
          </w:tcPr>
          <w:p w:rsidR="00C21C27" w:rsidRPr="000524DC" w:rsidRDefault="003F5184" w:rsidP="002A631F">
            <w:pPr>
              <w:spacing w:line="360"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Апартамент</w:t>
            </w:r>
          </w:p>
        </w:tc>
        <w:tc>
          <w:tcPr>
            <w:tcW w:w="7199" w:type="dxa"/>
          </w:tcPr>
          <w:p w:rsidR="00C21C27" w:rsidRPr="000524DC" w:rsidRDefault="00813CD0" w:rsidP="002A631F">
            <w:pPr>
              <w:spacing w:line="276" w:lineRule="auto"/>
              <w:rPr>
                <w:rFonts w:asciiTheme="minorHAnsi" w:hAnsiTheme="minorHAnsi" w:cstheme="minorHAnsi"/>
                <w:b/>
                <w:color w:val="222222"/>
                <w:sz w:val="24"/>
                <w:szCs w:val="24"/>
              </w:rPr>
            </w:pPr>
            <w:r>
              <w:rPr>
                <w:rFonts w:asciiTheme="minorHAnsi" w:hAnsiTheme="minorHAnsi" w:cstheme="minorHAnsi"/>
                <w:color w:val="222222"/>
                <w:sz w:val="24"/>
                <w:szCs w:val="24"/>
                <w:lang w:val="uk-UA"/>
              </w:rPr>
              <w:t>С</w:t>
            </w:r>
            <w:r w:rsidR="003F5184" w:rsidRPr="000524DC">
              <w:rPr>
                <w:rFonts w:asciiTheme="minorHAnsi" w:hAnsiTheme="minorHAnsi" w:cstheme="minorHAnsi"/>
                <w:color w:val="222222"/>
                <w:sz w:val="24"/>
                <w:szCs w:val="24"/>
              </w:rPr>
              <w:t>кладається з двох і більше житлових кімнат, кухонної ніші, одного повного і одного додаткового (для гостей) санвузлів, розрахований на проживання 1-2 персон.</w:t>
            </w:r>
          </w:p>
        </w:tc>
      </w:tr>
      <w:tr w:rsidR="00C21C27" w:rsidRPr="000524DC" w:rsidTr="00EB2387">
        <w:tc>
          <w:tcPr>
            <w:tcW w:w="2376" w:type="dxa"/>
          </w:tcPr>
          <w:p w:rsidR="00C21C27" w:rsidRPr="000524DC" w:rsidRDefault="00CE02FC" w:rsidP="002A631F">
            <w:pPr>
              <w:spacing w:line="276"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Люкс</w:t>
            </w:r>
          </w:p>
        </w:tc>
        <w:tc>
          <w:tcPr>
            <w:tcW w:w="7199" w:type="dxa"/>
          </w:tcPr>
          <w:p w:rsidR="00C21C27" w:rsidRPr="000524DC" w:rsidRDefault="00813CD0" w:rsidP="002A631F">
            <w:pPr>
              <w:spacing w:line="276" w:lineRule="auto"/>
              <w:rPr>
                <w:rFonts w:asciiTheme="minorHAnsi" w:hAnsiTheme="minorHAnsi" w:cstheme="minorHAnsi"/>
                <w:color w:val="222222"/>
                <w:sz w:val="24"/>
                <w:szCs w:val="24"/>
              </w:rPr>
            </w:pPr>
            <w:r>
              <w:rPr>
                <w:rFonts w:asciiTheme="minorHAnsi" w:hAnsiTheme="minorHAnsi" w:cstheme="minorHAnsi"/>
                <w:color w:val="222222"/>
                <w:sz w:val="24"/>
                <w:szCs w:val="24"/>
                <w:lang w:val="uk-UA"/>
              </w:rPr>
              <w:t>С</w:t>
            </w:r>
            <w:r w:rsidR="00B66CAC" w:rsidRPr="000524DC">
              <w:rPr>
                <w:rFonts w:asciiTheme="minorHAnsi" w:hAnsiTheme="minorHAnsi" w:cstheme="minorHAnsi"/>
                <w:color w:val="222222"/>
                <w:sz w:val="24"/>
                <w:szCs w:val="24"/>
              </w:rPr>
              <w:t>кладається з двох і більше житлових кімнат (спальня, вітальня або кабінет) і повного санвузла, розрахований на проживання 1-2 персон.</w:t>
            </w:r>
          </w:p>
        </w:tc>
      </w:tr>
      <w:tr w:rsidR="00C21C27" w:rsidRPr="000524DC" w:rsidTr="00EB2387">
        <w:tc>
          <w:tcPr>
            <w:tcW w:w="2376" w:type="dxa"/>
          </w:tcPr>
          <w:p w:rsidR="00C21C27" w:rsidRPr="000524DC" w:rsidRDefault="00B66CAC" w:rsidP="002A631F">
            <w:pPr>
              <w:spacing w:line="276"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Дуплекс</w:t>
            </w:r>
          </w:p>
        </w:tc>
        <w:tc>
          <w:tcPr>
            <w:tcW w:w="7199" w:type="dxa"/>
          </w:tcPr>
          <w:p w:rsidR="00C21C27" w:rsidRPr="000524DC" w:rsidRDefault="00813CD0" w:rsidP="002A631F">
            <w:pPr>
              <w:spacing w:line="276" w:lineRule="auto"/>
              <w:rPr>
                <w:rFonts w:asciiTheme="minorHAnsi" w:hAnsiTheme="minorHAnsi" w:cstheme="minorHAnsi"/>
                <w:color w:val="222222"/>
                <w:sz w:val="24"/>
                <w:szCs w:val="24"/>
              </w:rPr>
            </w:pPr>
            <w:r>
              <w:rPr>
                <w:rFonts w:asciiTheme="minorHAnsi" w:hAnsiTheme="minorHAnsi" w:cstheme="minorHAnsi"/>
                <w:color w:val="222222"/>
                <w:sz w:val="24"/>
                <w:szCs w:val="24"/>
                <w:lang w:val="uk-UA"/>
              </w:rPr>
              <w:t>Д</w:t>
            </w:r>
            <w:r w:rsidR="00B66CAC" w:rsidRPr="000524DC">
              <w:rPr>
                <w:rFonts w:asciiTheme="minorHAnsi" w:hAnsiTheme="minorHAnsi" w:cstheme="minorHAnsi"/>
                <w:color w:val="222222"/>
                <w:sz w:val="24"/>
                <w:szCs w:val="24"/>
              </w:rPr>
              <w:t>воповерховий номер з двох і більше житлових кімнат із внутрішніми стаціонарними сходами, та повним санвузлом; розрахований на проживання однієї-двох осіб.</w:t>
            </w:r>
          </w:p>
        </w:tc>
      </w:tr>
      <w:tr w:rsidR="00C21C27" w:rsidRPr="000524DC" w:rsidTr="00EB2387">
        <w:tc>
          <w:tcPr>
            <w:tcW w:w="2376" w:type="dxa"/>
          </w:tcPr>
          <w:p w:rsidR="00C21C27" w:rsidRPr="000524DC" w:rsidRDefault="00B66CAC" w:rsidP="002A631F">
            <w:pPr>
              <w:spacing w:line="276"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Напів-люкс;</w:t>
            </w:r>
          </w:p>
          <w:p w:rsidR="00B66CAC" w:rsidRPr="000524DC" w:rsidRDefault="00B66CAC" w:rsidP="002A631F">
            <w:pPr>
              <w:spacing w:line="276" w:lineRule="auto"/>
              <w:rPr>
                <w:rFonts w:asciiTheme="minorHAnsi" w:hAnsiTheme="minorHAnsi" w:cstheme="minorHAnsi"/>
                <w:color w:val="222222"/>
                <w:sz w:val="24"/>
                <w:szCs w:val="24"/>
              </w:rPr>
            </w:pPr>
            <w:proofErr w:type="gramStart"/>
            <w:r w:rsidRPr="000524DC">
              <w:rPr>
                <w:rFonts w:asciiTheme="minorHAnsi" w:hAnsiTheme="minorHAnsi" w:cstheme="minorHAnsi"/>
                <w:color w:val="222222"/>
                <w:sz w:val="24"/>
                <w:szCs w:val="24"/>
              </w:rPr>
              <w:t>студ</w:t>
            </w:r>
            <w:proofErr w:type="gramEnd"/>
            <w:r w:rsidRPr="000524DC">
              <w:rPr>
                <w:rFonts w:asciiTheme="minorHAnsi" w:hAnsiTheme="minorHAnsi" w:cstheme="minorHAnsi"/>
                <w:color w:val="222222"/>
                <w:sz w:val="24"/>
                <w:szCs w:val="24"/>
              </w:rPr>
              <w:t>іо</w:t>
            </w:r>
          </w:p>
        </w:tc>
        <w:tc>
          <w:tcPr>
            <w:tcW w:w="7199" w:type="dxa"/>
          </w:tcPr>
          <w:p w:rsidR="00C21C27" w:rsidRPr="000524DC" w:rsidRDefault="00813CD0" w:rsidP="002A631F">
            <w:pPr>
              <w:spacing w:line="276" w:lineRule="auto"/>
              <w:rPr>
                <w:rFonts w:asciiTheme="minorHAnsi" w:hAnsiTheme="minorHAnsi" w:cstheme="minorHAnsi"/>
                <w:color w:val="222222"/>
                <w:sz w:val="24"/>
                <w:szCs w:val="24"/>
              </w:rPr>
            </w:pPr>
            <w:r>
              <w:rPr>
                <w:rFonts w:asciiTheme="minorHAnsi" w:hAnsiTheme="minorHAnsi" w:cstheme="minorHAnsi"/>
                <w:color w:val="222222"/>
                <w:sz w:val="24"/>
                <w:szCs w:val="24"/>
                <w:lang w:val="uk-UA"/>
              </w:rPr>
              <w:t>С</w:t>
            </w:r>
            <w:r w:rsidR="00B66CAC" w:rsidRPr="000524DC">
              <w:rPr>
                <w:rFonts w:asciiTheme="minorHAnsi" w:hAnsiTheme="minorHAnsi" w:cstheme="minorHAnsi"/>
                <w:color w:val="222222"/>
                <w:sz w:val="24"/>
                <w:szCs w:val="24"/>
              </w:rPr>
              <w:t>кладається з однієї житлової кімнати з лануванням, що дозволяє використовувати частину номера як вітальню або місце для приготування і прийому їжі, і повного санвузла, розрахований на проживання 1-2 персон.</w:t>
            </w:r>
          </w:p>
        </w:tc>
      </w:tr>
      <w:tr w:rsidR="00C21C27" w:rsidRPr="000524DC" w:rsidTr="00EB2387">
        <w:tc>
          <w:tcPr>
            <w:tcW w:w="2376" w:type="dxa"/>
          </w:tcPr>
          <w:p w:rsidR="00C21C27" w:rsidRPr="000524DC" w:rsidRDefault="002803F9" w:rsidP="002A631F">
            <w:pPr>
              <w:spacing w:line="276"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Номер першої категорії (стандарт)</w:t>
            </w:r>
          </w:p>
        </w:tc>
        <w:tc>
          <w:tcPr>
            <w:tcW w:w="7199" w:type="dxa"/>
          </w:tcPr>
          <w:p w:rsidR="00C21C27" w:rsidRPr="000524DC" w:rsidRDefault="00813CD0" w:rsidP="002A631F">
            <w:pPr>
              <w:spacing w:line="276" w:lineRule="auto"/>
              <w:rPr>
                <w:rFonts w:asciiTheme="minorHAnsi" w:hAnsiTheme="minorHAnsi" w:cstheme="minorHAnsi"/>
                <w:color w:val="222222"/>
                <w:sz w:val="24"/>
                <w:szCs w:val="24"/>
              </w:rPr>
            </w:pPr>
            <w:r>
              <w:rPr>
                <w:rFonts w:asciiTheme="minorHAnsi" w:hAnsiTheme="minorHAnsi" w:cstheme="minorHAnsi"/>
                <w:color w:val="222222"/>
                <w:sz w:val="24"/>
                <w:szCs w:val="24"/>
                <w:lang w:val="uk-UA"/>
              </w:rPr>
              <w:t>С</w:t>
            </w:r>
            <w:r w:rsidR="002803F9" w:rsidRPr="000524DC">
              <w:rPr>
                <w:rFonts w:asciiTheme="minorHAnsi" w:hAnsiTheme="minorHAnsi" w:cstheme="minorHAnsi"/>
                <w:color w:val="222222"/>
                <w:sz w:val="24"/>
                <w:szCs w:val="24"/>
              </w:rPr>
              <w:t>кладається з однієї житлової кімнати та повного санвузла, розрахований на проживання однієї-двох осіб</w:t>
            </w:r>
          </w:p>
        </w:tc>
      </w:tr>
      <w:tr w:rsidR="00C21C27" w:rsidRPr="000524DC" w:rsidTr="00EB2387">
        <w:tc>
          <w:tcPr>
            <w:tcW w:w="2376" w:type="dxa"/>
          </w:tcPr>
          <w:p w:rsidR="00C21C27" w:rsidRPr="000524DC" w:rsidRDefault="002803F9" w:rsidP="002A631F">
            <w:pPr>
              <w:spacing w:line="276"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Номер другої  категорії</w:t>
            </w:r>
          </w:p>
        </w:tc>
        <w:tc>
          <w:tcPr>
            <w:tcW w:w="7199" w:type="dxa"/>
          </w:tcPr>
          <w:p w:rsidR="00C21C27" w:rsidRPr="000524DC" w:rsidRDefault="00813CD0" w:rsidP="002A631F">
            <w:pPr>
              <w:spacing w:line="276" w:lineRule="auto"/>
              <w:rPr>
                <w:rFonts w:asciiTheme="minorHAnsi" w:hAnsiTheme="minorHAnsi" w:cstheme="minorHAnsi"/>
                <w:color w:val="222222"/>
                <w:sz w:val="24"/>
                <w:szCs w:val="24"/>
              </w:rPr>
            </w:pPr>
            <w:r>
              <w:rPr>
                <w:rFonts w:asciiTheme="minorHAnsi" w:hAnsiTheme="minorHAnsi" w:cstheme="minorHAnsi"/>
                <w:color w:val="222222"/>
                <w:sz w:val="24"/>
                <w:szCs w:val="24"/>
                <w:lang w:val="uk-UA"/>
              </w:rPr>
              <w:t>С</w:t>
            </w:r>
            <w:r w:rsidR="002803F9" w:rsidRPr="000524DC">
              <w:rPr>
                <w:rFonts w:asciiTheme="minorHAnsi" w:hAnsiTheme="minorHAnsi" w:cstheme="minorHAnsi"/>
                <w:color w:val="222222"/>
                <w:sz w:val="24"/>
                <w:szCs w:val="24"/>
              </w:rPr>
              <w:t>кладається з однієї житлової кімнати та неповного санвузла; розрахований на проживання однієї-двох осіб</w:t>
            </w:r>
          </w:p>
        </w:tc>
      </w:tr>
      <w:tr w:rsidR="002803F9" w:rsidRPr="000524DC" w:rsidTr="00EB2387">
        <w:tc>
          <w:tcPr>
            <w:tcW w:w="2376" w:type="dxa"/>
          </w:tcPr>
          <w:p w:rsidR="002803F9" w:rsidRPr="000524DC" w:rsidRDefault="00FB413A" w:rsidP="002A631F">
            <w:pPr>
              <w:spacing w:line="276"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Номер третьої  категорії</w:t>
            </w:r>
          </w:p>
        </w:tc>
        <w:tc>
          <w:tcPr>
            <w:tcW w:w="7199" w:type="dxa"/>
          </w:tcPr>
          <w:p w:rsidR="002803F9" w:rsidRPr="000524DC" w:rsidRDefault="00813CD0" w:rsidP="002A631F">
            <w:pPr>
              <w:spacing w:line="276" w:lineRule="auto"/>
              <w:rPr>
                <w:rFonts w:asciiTheme="minorHAnsi" w:hAnsiTheme="minorHAnsi" w:cstheme="minorHAnsi"/>
                <w:color w:val="222222"/>
                <w:sz w:val="24"/>
                <w:szCs w:val="24"/>
              </w:rPr>
            </w:pPr>
            <w:r>
              <w:rPr>
                <w:rFonts w:asciiTheme="minorHAnsi" w:hAnsiTheme="minorHAnsi" w:cstheme="minorHAnsi"/>
                <w:color w:val="222222"/>
                <w:sz w:val="24"/>
                <w:szCs w:val="24"/>
                <w:lang w:val="uk-UA"/>
              </w:rPr>
              <w:t>С</w:t>
            </w:r>
            <w:r w:rsidR="00FB413A" w:rsidRPr="000524DC">
              <w:rPr>
                <w:rFonts w:asciiTheme="minorHAnsi" w:hAnsiTheme="minorHAnsi" w:cstheme="minorHAnsi"/>
                <w:color w:val="222222"/>
                <w:sz w:val="24"/>
                <w:szCs w:val="24"/>
              </w:rPr>
              <w:t>кладається з однієї житлової кімнати та неповного санвузла; розрахований на проживання трьох і більше осіб</w:t>
            </w:r>
          </w:p>
        </w:tc>
      </w:tr>
      <w:tr w:rsidR="00FB413A" w:rsidRPr="000524DC" w:rsidTr="00EB2387">
        <w:tc>
          <w:tcPr>
            <w:tcW w:w="2376" w:type="dxa"/>
          </w:tcPr>
          <w:p w:rsidR="00FB413A" w:rsidRPr="000524DC" w:rsidRDefault="00FB413A" w:rsidP="002A631F">
            <w:pPr>
              <w:spacing w:line="276"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Номер четвертої  категорії</w:t>
            </w:r>
          </w:p>
        </w:tc>
        <w:tc>
          <w:tcPr>
            <w:tcW w:w="7199" w:type="dxa"/>
          </w:tcPr>
          <w:p w:rsidR="00FB413A" w:rsidRPr="000524DC" w:rsidRDefault="00813CD0" w:rsidP="002A631F">
            <w:pPr>
              <w:spacing w:line="276" w:lineRule="auto"/>
              <w:rPr>
                <w:rFonts w:asciiTheme="minorHAnsi" w:hAnsiTheme="minorHAnsi" w:cstheme="minorHAnsi"/>
                <w:sz w:val="24"/>
                <w:szCs w:val="24"/>
              </w:rPr>
            </w:pPr>
            <w:r>
              <w:rPr>
                <w:rFonts w:asciiTheme="minorHAnsi" w:hAnsiTheme="minorHAnsi" w:cstheme="minorHAnsi"/>
                <w:color w:val="222222"/>
                <w:sz w:val="24"/>
                <w:szCs w:val="24"/>
                <w:lang w:val="uk-UA"/>
              </w:rPr>
              <w:t>С</w:t>
            </w:r>
            <w:r w:rsidR="00FB413A" w:rsidRPr="000524DC">
              <w:rPr>
                <w:rFonts w:asciiTheme="minorHAnsi" w:hAnsiTheme="minorHAnsi" w:cstheme="minorHAnsi"/>
                <w:color w:val="222222"/>
                <w:sz w:val="24"/>
                <w:szCs w:val="24"/>
              </w:rPr>
              <w:t>кладається з однієї житлової кімнати з умивальником, розрахований на проживання трьох і більше осіб</w:t>
            </w:r>
            <w:r w:rsidR="00FB413A" w:rsidRPr="000524DC">
              <w:rPr>
                <w:rFonts w:asciiTheme="minorHAnsi" w:hAnsiTheme="minorHAnsi" w:cstheme="minorHAnsi"/>
                <w:sz w:val="24"/>
                <w:szCs w:val="24"/>
              </w:rPr>
              <w:tab/>
            </w:r>
          </w:p>
        </w:tc>
      </w:tr>
      <w:tr w:rsidR="00FB413A" w:rsidRPr="000524DC" w:rsidTr="00EB2387">
        <w:tc>
          <w:tcPr>
            <w:tcW w:w="2376" w:type="dxa"/>
          </w:tcPr>
          <w:p w:rsidR="00FB413A" w:rsidRPr="000524DC" w:rsidRDefault="00F91403" w:rsidP="002A631F">
            <w:pPr>
              <w:spacing w:line="276"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Номер п’ятої   категорії</w:t>
            </w:r>
          </w:p>
        </w:tc>
        <w:tc>
          <w:tcPr>
            <w:tcW w:w="7199" w:type="dxa"/>
          </w:tcPr>
          <w:p w:rsidR="00FB413A" w:rsidRPr="000524DC" w:rsidRDefault="00813CD0" w:rsidP="002A631F">
            <w:pPr>
              <w:spacing w:line="276" w:lineRule="auto"/>
              <w:rPr>
                <w:rFonts w:asciiTheme="minorHAnsi" w:hAnsiTheme="minorHAnsi" w:cstheme="minorHAnsi"/>
                <w:color w:val="222222"/>
                <w:sz w:val="24"/>
                <w:szCs w:val="24"/>
              </w:rPr>
            </w:pPr>
            <w:r>
              <w:rPr>
                <w:rFonts w:asciiTheme="minorHAnsi" w:hAnsiTheme="minorHAnsi" w:cstheme="minorHAnsi"/>
                <w:color w:val="222222"/>
                <w:sz w:val="24"/>
                <w:szCs w:val="24"/>
                <w:lang w:val="uk-UA"/>
              </w:rPr>
              <w:t>С</w:t>
            </w:r>
            <w:r w:rsidR="00F91403" w:rsidRPr="000524DC">
              <w:rPr>
                <w:rFonts w:asciiTheme="minorHAnsi" w:hAnsiTheme="minorHAnsi" w:cstheme="minorHAnsi"/>
                <w:color w:val="222222"/>
                <w:sz w:val="24"/>
                <w:szCs w:val="24"/>
              </w:rPr>
              <w:t>кладається з однієї житлової кімнати без санітарно-технічних зручностей, розрахований на проживання трьох і більше осіб.</w:t>
            </w:r>
          </w:p>
        </w:tc>
      </w:tr>
      <w:tr w:rsidR="00FB413A" w:rsidRPr="000524DC" w:rsidTr="00EB2387">
        <w:tc>
          <w:tcPr>
            <w:tcW w:w="2376" w:type="dxa"/>
          </w:tcPr>
          <w:p w:rsidR="00FB413A" w:rsidRPr="000524DC" w:rsidRDefault="00F91403" w:rsidP="002A631F">
            <w:pPr>
              <w:spacing w:line="276"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Суміжні номери</w:t>
            </w:r>
          </w:p>
        </w:tc>
        <w:tc>
          <w:tcPr>
            <w:tcW w:w="7199" w:type="dxa"/>
          </w:tcPr>
          <w:p w:rsidR="00FB413A" w:rsidRPr="000524DC" w:rsidRDefault="005E1020" w:rsidP="002A631F">
            <w:pPr>
              <w:spacing w:line="276" w:lineRule="auto"/>
              <w:rPr>
                <w:rFonts w:asciiTheme="minorHAnsi" w:hAnsiTheme="minorHAnsi" w:cstheme="minorHAnsi"/>
                <w:color w:val="222222"/>
                <w:sz w:val="24"/>
                <w:szCs w:val="24"/>
              </w:rPr>
            </w:pPr>
            <w:r w:rsidRPr="005E1020">
              <w:rPr>
                <w:rFonts w:asciiTheme="minorHAnsi" w:hAnsiTheme="minorHAnsi" w:cstheme="minorHAnsi"/>
                <w:color w:val="222222"/>
                <w:sz w:val="24"/>
                <w:szCs w:val="24"/>
              </w:rPr>
              <w:t>Складається з двох і більше кімнат, з’єднаних дверима, і може мати загальний коридор, загальний або роздільний санвузол.</w:t>
            </w:r>
          </w:p>
        </w:tc>
      </w:tr>
      <w:tr w:rsidR="00F91403" w:rsidRPr="000524DC" w:rsidTr="00EB2387">
        <w:tc>
          <w:tcPr>
            <w:tcW w:w="2376" w:type="dxa"/>
          </w:tcPr>
          <w:p w:rsidR="00F91403" w:rsidRPr="000524DC" w:rsidRDefault="00F91403" w:rsidP="002A631F">
            <w:pPr>
              <w:spacing w:line="276" w:lineRule="auto"/>
              <w:rPr>
                <w:rFonts w:asciiTheme="minorHAnsi" w:hAnsiTheme="minorHAnsi" w:cstheme="minorHAnsi"/>
                <w:color w:val="222222"/>
                <w:sz w:val="24"/>
                <w:szCs w:val="24"/>
              </w:rPr>
            </w:pPr>
            <w:proofErr w:type="gramStart"/>
            <w:r w:rsidRPr="000524DC">
              <w:rPr>
                <w:rFonts w:asciiTheme="minorHAnsi" w:hAnsiTheme="minorHAnsi" w:cstheme="minorHAnsi"/>
                <w:color w:val="222222"/>
                <w:sz w:val="24"/>
                <w:szCs w:val="24"/>
              </w:rPr>
              <w:t>Одномісний номер</w:t>
            </w:r>
            <w:proofErr w:type="gramEnd"/>
          </w:p>
        </w:tc>
        <w:tc>
          <w:tcPr>
            <w:tcW w:w="7199" w:type="dxa"/>
          </w:tcPr>
          <w:p w:rsidR="00F91403" w:rsidRPr="000524DC" w:rsidRDefault="000C3C41" w:rsidP="002A631F">
            <w:pPr>
              <w:spacing w:line="276" w:lineRule="auto"/>
              <w:rPr>
                <w:rFonts w:asciiTheme="minorHAnsi" w:hAnsiTheme="minorHAnsi" w:cstheme="minorHAnsi"/>
                <w:color w:val="222222"/>
                <w:sz w:val="24"/>
                <w:szCs w:val="24"/>
              </w:rPr>
            </w:pPr>
            <w:r>
              <w:rPr>
                <w:rFonts w:asciiTheme="minorHAnsi" w:hAnsiTheme="minorHAnsi" w:cstheme="minorHAnsi"/>
                <w:color w:val="222222"/>
                <w:sz w:val="24"/>
                <w:szCs w:val="24"/>
                <w:lang w:val="uk-UA"/>
              </w:rPr>
              <w:t>П</w:t>
            </w:r>
            <w:r w:rsidR="00F91403" w:rsidRPr="000524DC">
              <w:rPr>
                <w:rFonts w:asciiTheme="minorHAnsi" w:hAnsiTheme="minorHAnsi" w:cstheme="minorHAnsi"/>
                <w:color w:val="222222"/>
                <w:sz w:val="24"/>
                <w:szCs w:val="24"/>
              </w:rPr>
              <w:t>ризначений для розміщення однієї персони, оснащений одним односпальним ліжком</w:t>
            </w:r>
          </w:p>
        </w:tc>
      </w:tr>
      <w:tr w:rsidR="00F91403" w:rsidRPr="000524DC" w:rsidTr="00EB2387">
        <w:tc>
          <w:tcPr>
            <w:tcW w:w="2376" w:type="dxa"/>
          </w:tcPr>
          <w:p w:rsidR="00F91403" w:rsidRPr="000524DC" w:rsidRDefault="00F91403" w:rsidP="002A631F">
            <w:pPr>
              <w:spacing w:line="276"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Двомісний номер</w:t>
            </w:r>
          </w:p>
        </w:tc>
        <w:tc>
          <w:tcPr>
            <w:tcW w:w="7199" w:type="dxa"/>
          </w:tcPr>
          <w:p w:rsidR="00F91403" w:rsidRPr="000524DC" w:rsidRDefault="000C3C41" w:rsidP="002A631F">
            <w:pPr>
              <w:spacing w:line="276" w:lineRule="auto"/>
              <w:rPr>
                <w:rFonts w:asciiTheme="minorHAnsi" w:hAnsiTheme="minorHAnsi" w:cstheme="minorHAnsi"/>
                <w:color w:val="222222"/>
                <w:sz w:val="24"/>
                <w:szCs w:val="24"/>
              </w:rPr>
            </w:pPr>
            <w:r>
              <w:rPr>
                <w:rFonts w:asciiTheme="minorHAnsi" w:hAnsiTheme="minorHAnsi" w:cstheme="minorHAnsi"/>
                <w:color w:val="222222"/>
                <w:sz w:val="24"/>
                <w:szCs w:val="24"/>
                <w:lang w:val="uk-UA"/>
              </w:rPr>
              <w:t>П</w:t>
            </w:r>
            <w:r w:rsidR="00F91403" w:rsidRPr="000524DC">
              <w:rPr>
                <w:rFonts w:asciiTheme="minorHAnsi" w:hAnsiTheme="minorHAnsi" w:cstheme="minorHAnsi"/>
                <w:color w:val="222222"/>
                <w:sz w:val="24"/>
                <w:szCs w:val="24"/>
              </w:rPr>
              <w:t>ризначений для розміщення двох персон, оснащений одним двоспальним або двома односпальними ліжками які примикають/стоять окремо одна від одної</w:t>
            </w:r>
          </w:p>
        </w:tc>
      </w:tr>
      <w:tr w:rsidR="00F91403" w:rsidRPr="000524DC" w:rsidTr="00EB2387">
        <w:tc>
          <w:tcPr>
            <w:tcW w:w="2376" w:type="dxa"/>
          </w:tcPr>
          <w:p w:rsidR="00F91403" w:rsidRPr="000524DC" w:rsidRDefault="00F91403" w:rsidP="002A631F">
            <w:pPr>
              <w:spacing w:line="276" w:lineRule="auto"/>
              <w:rPr>
                <w:rFonts w:asciiTheme="minorHAnsi" w:hAnsiTheme="minorHAnsi" w:cstheme="minorHAnsi"/>
                <w:color w:val="222222"/>
                <w:sz w:val="24"/>
                <w:szCs w:val="24"/>
              </w:rPr>
            </w:pPr>
            <w:r w:rsidRPr="000524DC">
              <w:rPr>
                <w:rFonts w:asciiTheme="minorHAnsi" w:hAnsiTheme="minorHAnsi" w:cstheme="minorHAnsi"/>
                <w:color w:val="222222"/>
                <w:sz w:val="24"/>
                <w:szCs w:val="24"/>
              </w:rPr>
              <w:t>Багатомісний номер</w:t>
            </w:r>
          </w:p>
        </w:tc>
        <w:tc>
          <w:tcPr>
            <w:tcW w:w="7199" w:type="dxa"/>
          </w:tcPr>
          <w:p w:rsidR="00F91403" w:rsidRPr="000524DC" w:rsidRDefault="000C3C41" w:rsidP="002A631F">
            <w:pPr>
              <w:spacing w:line="276" w:lineRule="auto"/>
              <w:rPr>
                <w:rFonts w:asciiTheme="minorHAnsi" w:hAnsiTheme="minorHAnsi" w:cstheme="minorHAnsi"/>
                <w:color w:val="222222"/>
                <w:sz w:val="24"/>
                <w:szCs w:val="24"/>
              </w:rPr>
            </w:pPr>
            <w:r>
              <w:rPr>
                <w:rFonts w:asciiTheme="minorHAnsi" w:hAnsiTheme="minorHAnsi" w:cstheme="minorHAnsi"/>
                <w:color w:val="222222"/>
                <w:sz w:val="24"/>
                <w:szCs w:val="24"/>
                <w:lang w:val="uk-UA"/>
              </w:rPr>
              <w:t>П</w:t>
            </w:r>
            <w:r w:rsidR="00F91403" w:rsidRPr="000524DC">
              <w:rPr>
                <w:rFonts w:asciiTheme="minorHAnsi" w:hAnsiTheme="minorHAnsi" w:cstheme="minorHAnsi"/>
                <w:color w:val="222222"/>
                <w:sz w:val="24"/>
                <w:szCs w:val="24"/>
              </w:rPr>
              <w:t>ризначений для розміщення трьох і більше персон, оснащений односпальними ліжками за кількістю проживаючих</w:t>
            </w:r>
          </w:p>
        </w:tc>
      </w:tr>
    </w:tbl>
    <w:p w:rsidR="00C21C27" w:rsidRPr="000524DC" w:rsidRDefault="00F91403" w:rsidP="002A631F">
      <w:pPr>
        <w:spacing w:line="360" w:lineRule="auto"/>
        <w:jc w:val="center"/>
        <w:rPr>
          <w:rFonts w:asciiTheme="minorHAnsi" w:hAnsiTheme="minorHAnsi" w:cstheme="minorHAnsi"/>
          <w:i/>
          <w:color w:val="222222"/>
          <w:sz w:val="28"/>
          <w:szCs w:val="28"/>
        </w:rPr>
      </w:pPr>
      <w:r w:rsidRPr="000524DC">
        <w:rPr>
          <w:rFonts w:asciiTheme="minorHAnsi" w:hAnsiTheme="minorHAnsi" w:cstheme="minorHAnsi"/>
          <w:i/>
          <w:color w:val="222222"/>
          <w:sz w:val="28"/>
          <w:szCs w:val="28"/>
          <w:lang w:val="uk-UA"/>
        </w:rPr>
        <w:t>Джерело: систематизовано автором за</w:t>
      </w:r>
      <w:r w:rsidR="00A00BBE">
        <w:rPr>
          <w:rFonts w:asciiTheme="minorHAnsi" w:hAnsiTheme="minorHAnsi" w:cstheme="minorHAnsi"/>
          <w:i/>
          <w:color w:val="222222"/>
          <w:sz w:val="28"/>
          <w:szCs w:val="28"/>
          <w:lang w:val="uk-UA"/>
        </w:rPr>
        <w:t xml:space="preserve"> даними:</w:t>
      </w:r>
      <w:r w:rsidRPr="000524DC">
        <w:rPr>
          <w:rFonts w:asciiTheme="minorHAnsi" w:hAnsiTheme="minorHAnsi" w:cstheme="minorHAnsi"/>
          <w:i/>
          <w:color w:val="222222"/>
          <w:sz w:val="28"/>
          <w:szCs w:val="28"/>
          <w:lang w:val="uk-UA"/>
        </w:rPr>
        <w:t xml:space="preserve"> </w:t>
      </w:r>
      <w:r w:rsidRPr="000524DC">
        <w:rPr>
          <w:rFonts w:asciiTheme="minorHAnsi" w:hAnsiTheme="minorHAnsi" w:cstheme="minorHAnsi"/>
          <w:i/>
          <w:color w:val="222222"/>
          <w:sz w:val="28"/>
          <w:szCs w:val="28"/>
        </w:rPr>
        <w:t>[</w:t>
      </w:r>
      <w:r w:rsidR="002E37F3" w:rsidRPr="000524DC">
        <w:rPr>
          <w:rFonts w:asciiTheme="minorHAnsi" w:hAnsiTheme="minorHAnsi" w:cstheme="minorHAnsi"/>
          <w:i/>
          <w:color w:val="222222"/>
          <w:sz w:val="28"/>
          <w:szCs w:val="28"/>
          <w:lang w:val="uk-UA"/>
        </w:rPr>
        <w:t>13</w:t>
      </w:r>
      <w:r w:rsidRPr="000524DC">
        <w:rPr>
          <w:rFonts w:asciiTheme="minorHAnsi" w:hAnsiTheme="minorHAnsi" w:cstheme="minorHAnsi"/>
          <w:i/>
          <w:color w:val="222222"/>
          <w:sz w:val="28"/>
          <w:szCs w:val="28"/>
        </w:rPr>
        <w:t>]</w:t>
      </w:r>
    </w:p>
    <w:p w:rsidR="00420451" w:rsidRPr="000524DC" w:rsidRDefault="00420451" w:rsidP="002A631F">
      <w:pPr>
        <w:spacing w:line="360" w:lineRule="auto"/>
        <w:rPr>
          <w:rFonts w:asciiTheme="minorHAnsi" w:hAnsiTheme="minorHAnsi" w:cstheme="minorHAnsi"/>
          <w:color w:val="222222"/>
          <w:sz w:val="28"/>
          <w:szCs w:val="28"/>
        </w:rPr>
      </w:pPr>
    </w:p>
    <w:p w:rsidR="00D76630" w:rsidRPr="000524DC" w:rsidRDefault="00420451" w:rsidP="002A631F">
      <w:pPr>
        <w:spacing w:line="360" w:lineRule="auto"/>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lang w:val="uk-UA"/>
        </w:rPr>
        <w:tab/>
        <w:t>Структура світової готельної індустрії складається з двох частин: самостійні компанії та операційні мережі. Незалежне підприємство</w:t>
      </w:r>
      <w:r w:rsidR="00D76630" w:rsidRPr="000524DC">
        <w:t xml:space="preserve"> </w:t>
      </w:r>
      <w:r w:rsidR="00D76630" w:rsidRPr="000524DC">
        <w:rPr>
          <w:rFonts w:asciiTheme="minorHAnsi" w:hAnsiTheme="minorHAnsi" w:cstheme="minorHAnsi"/>
          <w:color w:val="222222"/>
          <w:sz w:val="28"/>
          <w:szCs w:val="28"/>
          <w:lang w:val="uk-UA"/>
        </w:rPr>
        <w:t xml:space="preserve">знаходиться в незалежній власності, контролюється і управляється власником, </w:t>
      </w:r>
      <w:r w:rsidR="00D76630" w:rsidRPr="000524DC">
        <w:rPr>
          <w:rFonts w:asciiTheme="minorHAnsi" w:hAnsiTheme="minorHAnsi" w:cstheme="minorHAnsi"/>
          <w:color w:val="222222"/>
          <w:sz w:val="28"/>
          <w:szCs w:val="28"/>
          <w:lang w:val="uk-UA"/>
        </w:rPr>
        <w:lastRenderedPageBreak/>
        <w:t>який отримує вигоду від цього майна. Виробнича мережа ‒ це група компаній (двох і більше), які ведуть колективний бізнес і знаходяться під безпосереднім контролем управління мережею.</w:t>
      </w:r>
    </w:p>
    <w:p w:rsidR="00D76630" w:rsidRPr="000524DC" w:rsidRDefault="00D76630" w:rsidP="002A631F">
      <w:pPr>
        <w:spacing w:line="360" w:lineRule="auto"/>
        <w:ind w:firstLine="708"/>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lang w:val="uk-UA"/>
        </w:rPr>
        <w:t>Мережа готелів, як форма організації бізнесу, з'явилася в США під кінець Другої світової війни, традиційно була першовідкривачем компаній Statler Group, Hilton і Sheraton.</w:t>
      </w:r>
    </w:p>
    <w:p w:rsidR="00D76630" w:rsidRPr="000524DC" w:rsidRDefault="00D76630" w:rsidP="002A631F">
      <w:pPr>
        <w:spacing w:line="360" w:lineRule="auto"/>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lang w:val="uk-UA"/>
        </w:rPr>
        <w:tab/>
        <w:t>Об'єднання готелів переслідує дві основні цілі:</w:t>
      </w:r>
    </w:p>
    <w:p w:rsidR="00D76630" w:rsidRPr="000524DC" w:rsidRDefault="00D76630" w:rsidP="002A631F">
      <w:pPr>
        <w:pStyle w:val="a6"/>
        <w:numPr>
          <w:ilvl w:val="0"/>
          <w:numId w:val="2"/>
        </w:numPr>
        <w:spacing w:line="360" w:lineRule="auto"/>
        <w:ind w:left="0"/>
        <w:rPr>
          <w:rFonts w:asciiTheme="minorHAnsi" w:hAnsiTheme="minorHAnsi" w:cstheme="minorHAnsi"/>
          <w:color w:val="222222"/>
          <w:sz w:val="28"/>
          <w:szCs w:val="28"/>
        </w:rPr>
      </w:pPr>
      <w:r w:rsidRPr="000524DC">
        <w:rPr>
          <w:rFonts w:asciiTheme="minorHAnsi" w:hAnsiTheme="minorHAnsi" w:cstheme="minorHAnsi"/>
          <w:color w:val="222222"/>
          <w:sz w:val="28"/>
          <w:szCs w:val="28"/>
        </w:rPr>
        <w:t xml:space="preserve">забезпечення конкурентоспроможності на ринку гостинності завдяки високоякісним послугам, які підкріплюються статусом основних </w:t>
      </w:r>
    </w:p>
    <w:p w:rsidR="00D76630" w:rsidRPr="000524DC" w:rsidRDefault="00D76630" w:rsidP="002A631F">
      <w:pPr>
        <w:spacing w:line="360" w:lineRule="auto"/>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lang w:val="uk-UA"/>
        </w:rPr>
        <w:t>засобів, кваліфікацією персоналу, безпекою клієнтів та їх активів;</w:t>
      </w:r>
    </w:p>
    <w:p w:rsidR="00D76630" w:rsidRPr="000524DC" w:rsidRDefault="00D76630" w:rsidP="002A631F">
      <w:pPr>
        <w:pStyle w:val="a6"/>
        <w:numPr>
          <w:ilvl w:val="0"/>
          <w:numId w:val="2"/>
        </w:numPr>
        <w:spacing w:line="360" w:lineRule="auto"/>
        <w:ind w:left="0"/>
        <w:rPr>
          <w:rFonts w:asciiTheme="minorHAnsi" w:hAnsiTheme="minorHAnsi" w:cstheme="minorHAnsi"/>
          <w:color w:val="222222"/>
          <w:sz w:val="28"/>
          <w:szCs w:val="28"/>
        </w:rPr>
      </w:pPr>
      <w:r w:rsidRPr="000524DC">
        <w:rPr>
          <w:rFonts w:asciiTheme="minorHAnsi" w:hAnsiTheme="minorHAnsi" w:cstheme="minorHAnsi"/>
          <w:color w:val="222222"/>
          <w:sz w:val="28"/>
          <w:szCs w:val="28"/>
        </w:rPr>
        <w:t>забезпечення економічної ефективності діяльності за рахунок стабільної заповнюваності готелів. Мережа дозволяє знизити витрати на бронювання, маркетингові дослідження, рекламу та підготовку кадрів.</w:t>
      </w:r>
    </w:p>
    <w:p w:rsidR="00B34861" w:rsidRPr="00B34861" w:rsidRDefault="00D76630" w:rsidP="002A631F">
      <w:pPr>
        <w:spacing w:line="360" w:lineRule="auto"/>
        <w:jc w:val="both"/>
        <w:rPr>
          <w:rFonts w:asciiTheme="minorHAnsi" w:hAnsiTheme="minorHAnsi" w:cstheme="minorHAnsi"/>
          <w:color w:val="222222"/>
          <w:sz w:val="28"/>
          <w:szCs w:val="28"/>
          <w:lang w:val="uk-UA"/>
        </w:rPr>
      </w:pPr>
      <w:r w:rsidRPr="000524DC">
        <w:rPr>
          <w:rFonts w:asciiTheme="minorHAnsi" w:hAnsiTheme="minorHAnsi" w:cstheme="minorHAnsi"/>
          <w:color w:val="222222"/>
          <w:sz w:val="28"/>
          <w:szCs w:val="28"/>
          <w:lang w:val="uk-UA"/>
        </w:rPr>
        <w:tab/>
      </w:r>
      <w:r w:rsidR="00B34861" w:rsidRPr="00B34861">
        <w:rPr>
          <w:rFonts w:asciiTheme="minorHAnsi" w:hAnsiTheme="minorHAnsi" w:cstheme="minorHAnsi"/>
          <w:color w:val="222222"/>
          <w:sz w:val="28"/>
          <w:szCs w:val="28"/>
          <w:lang w:val="uk-UA"/>
        </w:rPr>
        <w:t>Одним з найпоширеніших видів об'єднань у світі є франчайзинг. Це дозволяє компанії злитися з другою компанією або мережею підприємств, які мають довіру на ринку, де стабільний попит на послугу, налагоджені певні системи фінансового контролю та виробництва цієї послуги [13].</w:t>
      </w:r>
    </w:p>
    <w:p w:rsidR="00FE21E7" w:rsidRPr="000524DC" w:rsidRDefault="00B34861" w:rsidP="002A631F">
      <w:pPr>
        <w:spacing w:line="360" w:lineRule="auto"/>
        <w:ind w:firstLine="708"/>
        <w:jc w:val="both"/>
        <w:rPr>
          <w:rFonts w:asciiTheme="minorHAnsi" w:hAnsiTheme="minorHAnsi" w:cstheme="minorHAnsi"/>
          <w:color w:val="222222"/>
          <w:sz w:val="28"/>
          <w:szCs w:val="28"/>
          <w:lang w:val="uk-UA"/>
        </w:rPr>
      </w:pPr>
      <w:r w:rsidRPr="00B34861">
        <w:rPr>
          <w:rFonts w:asciiTheme="minorHAnsi" w:hAnsiTheme="minorHAnsi" w:cstheme="minorHAnsi"/>
          <w:color w:val="222222"/>
          <w:sz w:val="28"/>
          <w:szCs w:val="28"/>
          <w:lang w:val="uk-UA"/>
        </w:rPr>
        <w:t>Таким чином, сьогодні існує багато способів визначення типу закладу розміщення, але все ще на них впливають фактори, що визначають тип закладу – комфортність, місткість, місце розташування, режим роботи та перебування, характеристики харчування, функціональне призначення, форма. власність і цінова політика.</w:t>
      </w:r>
    </w:p>
    <w:p w:rsidR="00234C29" w:rsidRPr="000524DC" w:rsidRDefault="00234C29" w:rsidP="002A631F">
      <w:pPr>
        <w:spacing w:line="360" w:lineRule="auto"/>
        <w:rPr>
          <w:rFonts w:asciiTheme="minorHAnsi" w:hAnsiTheme="minorHAnsi" w:cstheme="minorHAnsi"/>
          <w:i/>
          <w:color w:val="222222"/>
          <w:sz w:val="28"/>
          <w:szCs w:val="28"/>
          <w:lang w:val="uk-UA"/>
        </w:rPr>
      </w:pPr>
    </w:p>
    <w:p w:rsidR="00234C29" w:rsidRPr="00C0548E" w:rsidRDefault="004C57B3" w:rsidP="002A631F">
      <w:pPr>
        <w:pStyle w:val="a6"/>
        <w:numPr>
          <w:ilvl w:val="1"/>
          <w:numId w:val="1"/>
        </w:numPr>
        <w:spacing w:line="360" w:lineRule="auto"/>
        <w:ind w:left="0" w:firstLine="709"/>
        <w:rPr>
          <w:rFonts w:asciiTheme="minorHAnsi" w:hAnsiTheme="minorHAnsi" w:cstheme="minorHAnsi"/>
          <w:color w:val="222222"/>
          <w:sz w:val="28"/>
          <w:szCs w:val="28"/>
        </w:rPr>
      </w:pPr>
      <w:r w:rsidRPr="00C0548E">
        <w:rPr>
          <w:rFonts w:asciiTheme="minorHAnsi" w:hAnsiTheme="minorHAnsi" w:cstheme="minorHAnsi"/>
          <w:color w:val="222222"/>
          <w:sz w:val="28"/>
          <w:szCs w:val="28"/>
        </w:rPr>
        <w:t>Нормативно-правове забезпечення готельного бізнесу в Україні</w:t>
      </w:r>
    </w:p>
    <w:p w:rsidR="00DE5543" w:rsidRPr="000524DC" w:rsidRDefault="00DE5543" w:rsidP="002A631F">
      <w:pPr>
        <w:pStyle w:val="a6"/>
        <w:spacing w:line="360" w:lineRule="auto"/>
        <w:ind w:left="0" w:firstLine="0"/>
        <w:rPr>
          <w:rFonts w:asciiTheme="minorHAnsi" w:hAnsiTheme="minorHAnsi" w:cstheme="minorHAnsi"/>
          <w:b/>
          <w:color w:val="222222"/>
          <w:sz w:val="28"/>
          <w:szCs w:val="28"/>
        </w:rPr>
      </w:pPr>
    </w:p>
    <w:p w:rsidR="00DE5543" w:rsidRPr="000524DC" w:rsidRDefault="00DE5543" w:rsidP="002A631F">
      <w:pPr>
        <w:spacing w:line="360" w:lineRule="auto"/>
        <w:jc w:val="both"/>
        <w:rPr>
          <w:sz w:val="28"/>
          <w:szCs w:val="28"/>
        </w:rPr>
      </w:pPr>
      <w:r w:rsidRPr="000524DC">
        <w:rPr>
          <w:sz w:val="28"/>
          <w:szCs w:val="28"/>
        </w:rPr>
        <w:tab/>
        <w:t xml:space="preserve">Нормативно-правове регулювання є визначальним інструментом у структурі державного управління </w:t>
      </w:r>
      <w:proofErr w:type="gramStart"/>
      <w:r w:rsidRPr="000524DC">
        <w:rPr>
          <w:sz w:val="28"/>
          <w:szCs w:val="28"/>
        </w:rPr>
        <w:t>р</w:t>
      </w:r>
      <w:proofErr w:type="gramEnd"/>
      <w:r w:rsidRPr="000524DC">
        <w:rPr>
          <w:sz w:val="28"/>
          <w:szCs w:val="28"/>
        </w:rPr>
        <w:t xml:space="preserve">івнем якості послуг у засобах тимчасового розміщення. Він може гарантувати стабільність якості послуг. Поліпшення якості обслуговування в готелях пов’язано також з тим, що національні стандарти далекі від європейських та міжнародних стандартів. Тому на </w:t>
      </w:r>
      <w:r w:rsidRPr="000524DC">
        <w:rPr>
          <w:sz w:val="28"/>
          <w:szCs w:val="28"/>
        </w:rPr>
        <w:lastRenderedPageBreak/>
        <w:t xml:space="preserve">державному </w:t>
      </w:r>
      <w:proofErr w:type="gramStart"/>
      <w:r w:rsidRPr="000524DC">
        <w:rPr>
          <w:sz w:val="28"/>
          <w:szCs w:val="28"/>
        </w:rPr>
        <w:t>р</w:t>
      </w:r>
      <w:proofErr w:type="gramEnd"/>
      <w:r w:rsidRPr="000524DC">
        <w:rPr>
          <w:sz w:val="28"/>
          <w:szCs w:val="28"/>
        </w:rPr>
        <w:t>івні існує необхідність оптимізації та гармонізації нормативної бази.</w:t>
      </w:r>
    </w:p>
    <w:p w:rsidR="00DE5543" w:rsidRPr="0067127A" w:rsidRDefault="00DE5543" w:rsidP="002A631F">
      <w:pPr>
        <w:spacing w:line="360" w:lineRule="auto"/>
        <w:jc w:val="both"/>
        <w:rPr>
          <w:sz w:val="28"/>
          <w:szCs w:val="28"/>
          <w:lang w:val="uk-UA"/>
        </w:rPr>
      </w:pPr>
      <w:r w:rsidRPr="000524DC">
        <w:rPr>
          <w:sz w:val="28"/>
          <w:szCs w:val="28"/>
        </w:rPr>
        <w:tab/>
        <w:t xml:space="preserve">Основними об’єктами нормативно-правового регулювання </w:t>
      </w:r>
      <w:proofErr w:type="gramStart"/>
      <w:r w:rsidRPr="000524DC">
        <w:rPr>
          <w:sz w:val="28"/>
          <w:szCs w:val="28"/>
        </w:rPr>
        <w:t>п</w:t>
      </w:r>
      <w:proofErr w:type="gramEnd"/>
      <w:r w:rsidRPr="000524DC">
        <w:rPr>
          <w:sz w:val="28"/>
          <w:szCs w:val="28"/>
        </w:rPr>
        <w:t>ідприємств готельного господарства виступають: елементи технології виробництва, організація надання готельних послуг та реалізація елементів готельного обслуговування в різних сферах.</w:t>
      </w:r>
      <w:r w:rsidR="0067127A">
        <w:rPr>
          <w:sz w:val="28"/>
          <w:szCs w:val="28"/>
        </w:rPr>
        <w:t xml:space="preserve"> Ключов</w:t>
      </w:r>
      <w:r w:rsidR="0067127A">
        <w:rPr>
          <w:sz w:val="28"/>
          <w:szCs w:val="28"/>
          <w:lang w:val="uk-UA"/>
        </w:rPr>
        <w:t>і</w:t>
      </w:r>
      <w:r w:rsidR="0067127A">
        <w:rPr>
          <w:sz w:val="28"/>
          <w:szCs w:val="28"/>
        </w:rPr>
        <w:t xml:space="preserve"> напрями</w:t>
      </w:r>
      <w:r w:rsidR="0067127A">
        <w:rPr>
          <w:sz w:val="28"/>
          <w:szCs w:val="28"/>
          <w:lang w:val="uk-UA"/>
        </w:rPr>
        <w:t xml:space="preserve"> нормативно правового регулювання готельних </w:t>
      </w:r>
      <w:proofErr w:type="gramStart"/>
      <w:r w:rsidR="0067127A">
        <w:rPr>
          <w:sz w:val="28"/>
          <w:szCs w:val="28"/>
          <w:lang w:val="uk-UA"/>
        </w:rPr>
        <w:t>п</w:t>
      </w:r>
      <w:proofErr w:type="gramEnd"/>
      <w:r w:rsidR="0067127A">
        <w:rPr>
          <w:sz w:val="28"/>
          <w:szCs w:val="28"/>
          <w:lang w:val="uk-UA"/>
        </w:rPr>
        <w:t>ідприємств зображені на рис</w:t>
      </w:r>
      <w:r w:rsidR="00941E6E">
        <w:rPr>
          <w:sz w:val="28"/>
          <w:szCs w:val="28"/>
          <w:lang w:val="uk-UA"/>
        </w:rPr>
        <w:t>.</w:t>
      </w:r>
      <w:r w:rsidR="0067127A">
        <w:rPr>
          <w:sz w:val="28"/>
          <w:szCs w:val="28"/>
          <w:lang w:val="uk-UA"/>
        </w:rPr>
        <w:t xml:space="preserve"> 1.3.</w:t>
      </w:r>
    </w:p>
    <w:p w:rsidR="00DE5543" w:rsidRPr="000524DC" w:rsidRDefault="00DE5543" w:rsidP="002A631F">
      <w:pPr>
        <w:spacing w:line="360" w:lineRule="auto"/>
        <w:jc w:val="both"/>
        <w:rPr>
          <w:b/>
          <w:sz w:val="28"/>
          <w:szCs w:val="28"/>
        </w:rPr>
      </w:pPr>
    </w:p>
    <w:p w:rsidR="00DE5543" w:rsidRPr="000524DC" w:rsidRDefault="00DE5543" w:rsidP="002A631F">
      <w:pPr>
        <w:spacing w:line="360" w:lineRule="auto"/>
        <w:jc w:val="both"/>
        <w:rPr>
          <w:b/>
          <w:sz w:val="28"/>
          <w:szCs w:val="28"/>
        </w:rPr>
      </w:pPr>
      <w:r w:rsidRPr="000524DC">
        <w:rPr>
          <w:b/>
          <w:noProof/>
          <w:sz w:val="28"/>
          <w:szCs w:val="28"/>
          <w:lang w:eastAsia="ru-RU"/>
        </w:rPr>
        <w:drawing>
          <wp:inline distT="0" distB="0" distL="0" distR="0" wp14:anchorId="5BD2B7CA" wp14:editId="3DE1A95C">
            <wp:extent cx="5865185" cy="3413051"/>
            <wp:effectExtent l="57150" t="38100" r="2540" b="7366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E5543" w:rsidRPr="000524DC" w:rsidRDefault="00DE5543" w:rsidP="002A631F">
      <w:pPr>
        <w:spacing w:line="360" w:lineRule="auto"/>
        <w:jc w:val="both"/>
        <w:rPr>
          <w:sz w:val="28"/>
          <w:szCs w:val="28"/>
        </w:rPr>
      </w:pPr>
      <w:r w:rsidRPr="000524DC">
        <w:rPr>
          <w:sz w:val="28"/>
          <w:szCs w:val="28"/>
        </w:rPr>
        <w:t>Рис</w:t>
      </w:r>
      <w:r w:rsidR="00DF7CE0">
        <w:rPr>
          <w:sz w:val="28"/>
          <w:szCs w:val="28"/>
        </w:rPr>
        <w:t>унок</w:t>
      </w:r>
      <w:r w:rsidRPr="000524DC">
        <w:rPr>
          <w:sz w:val="28"/>
          <w:szCs w:val="28"/>
        </w:rPr>
        <w:t xml:space="preserve"> 1.3</w:t>
      </w:r>
      <w:r w:rsidR="00DF7CE0">
        <w:rPr>
          <w:sz w:val="28"/>
          <w:szCs w:val="28"/>
        </w:rPr>
        <w:t xml:space="preserve"> -</w:t>
      </w:r>
      <w:r w:rsidRPr="000524DC">
        <w:rPr>
          <w:sz w:val="28"/>
          <w:szCs w:val="28"/>
        </w:rPr>
        <w:t xml:space="preserve"> Ключові напрями </w:t>
      </w:r>
      <w:proofErr w:type="gramStart"/>
      <w:r w:rsidRPr="000524DC">
        <w:rPr>
          <w:sz w:val="28"/>
          <w:szCs w:val="28"/>
        </w:rPr>
        <w:t>нормативно-правового</w:t>
      </w:r>
      <w:proofErr w:type="gramEnd"/>
      <w:r w:rsidRPr="000524DC">
        <w:rPr>
          <w:sz w:val="28"/>
          <w:szCs w:val="28"/>
        </w:rPr>
        <w:t xml:space="preserve"> регулювання</w:t>
      </w:r>
    </w:p>
    <w:p w:rsidR="00DE5543" w:rsidRPr="000524DC" w:rsidRDefault="00DE5543" w:rsidP="002A631F">
      <w:pPr>
        <w:spacing w:line="360" w:lineRule="auto"/>
        <w:jc w:val="both"/>
        <w:rPr>
          <w:i/>
          <w:sz w:val="28"/>
          <w:szCs w:val="28"/>
        </w:rPr>
      </w:pPr>
      <w:r w:rsidRPr="000524DC">
        <w:rPr>
          <w:i/>
          <w:sz w:val="28"/>
          <w:szCs w:val="28"/>
        </w:rPr>
        <w:t>Джерело: систематизовано автором за</w:t>
      </w:r>
      <w:r w:rsidR="00420054">
        <w:rPr>
          <w:i/>
          <w:sz w:val="28"/>
          <w:szCs w:val="28"/>
        </w:rPr>
        <w:t xml:space="preserve"> даними:</w:t>
      </w:r>
      <w:r w:rsidRPr="000524DC">
        <w:rPr>
          <w:i/>
          <w:sz w:val="28"/>
          <w:szCs w:val="28"/>
        </w:rPr>
        <w:t xml:space="preserve"> [</w:t>
      </w:r>
      <w:r w:rsidR="002E37F3" w:rsidRPr="000524DC">
        <w:rPr>
          <w:i/>
          <w:sz w:val="28"/>
          <w:szCs w:val="28"/>
          <w:lang w:val="uk-UA"/>
        </w:rPr>
        <w:t>16</w:t>
      </w:r>
      <w:r w:rsidRPr="000524DC">
        <w:rPr>
          <w:i/>
          <w:sz w:val="28"/>
          <w:szCs w:val="28"/>
        </w:rPr>
        <w:t>]</w:t>
      </w:r>
    </w:p>
    <w:p w:rsidR="00265790" w:rsidRPr="000524DC" w:rsidRDefault="00DE5543" w:rsidP="002A631F">
      <w:pPr>
        <w:spacing w:line="360" w:lineRule="auto"/>
        <w:jc w:val="both"/>
        <w:rPr>
          <w:sz w:val="28"/>
          <w:szCs w:val="28"/>
          <w:lang w:val="uk-UA"/>
        </w:rPr>
      </w:pPr>
      <w:r w:rsidRPr="000524DC">
        <w:rPr>
          <w:sz w:val="28"/>
          <w:szCs w:val="28"/>
        </w:rPr>
        <w:tab/>
      </w:r>
    </w:p>
    <w:p w:rsidR="00DE5543" w:rsidRPr="004F50BB" w:rsidRDefault="00265790" w:rsidP="002A631F">
      <w:pPr>
        <w:spacing w:line="360" w:lineRule="auto"/>
        <w:jc w:val="both"/>
        <w:rPr>
          <w:sz w:val="28"/>
          <w:szCs w:val="28"/>
          <w:lang w:val="uk-UA"/>
        </w:rPr>
      </w:pPr>
      <w:r w:rsidRPr="000524DC">
        <w:rPr>
          <w:sz w:val="28"/>
          <w:szCs w:val="28"/>
          <w:lang w:val="uk-UA"/>
        </w:rPr>
        <w:tab/>
      </w:r>
      <w:r w:rsidR="00DE5543" w:rsidRPr="000524DC">
        <w:rPr>
          <w:sz w:val="28"/>
          <w:szCs w:val="28"/>
        </w:rPr>
        <w:t xml:space="preserve">Так як держава має виступати гарантом в питаннях економічної та фінансової стабільності, вона має створювати для розвитку готельних </w:t>
      </w:r>
      <w:proofErr w:type="gramStart"/>
      <w:r w:rsidR="00DE5543" w:rsidRPr="000524DC">
        <w:rPr>
          <w:sz w:val="28"/>
          <w:szCs w:val="28"/>
        </w:rPr>
        <w:t>п</w:t>
      </w:r>
      <w:proofErr w:type="gramEnd"/>
      <w:r w:rsidR="00DE5543" w:rsidRPr="000524DC">
        <w:rPr>
          <w:sz w:val="28"/>
          <w:szCs w:val="28"/>
        </w:rPr>
        <w:t xml:space="preserve">ідприємств сприятливі умови </w:t>
      </w:r>
      <w:r w:rsidR="002E37F3" w:rsidRPr="000524DC">
        <w:rPr>
          <w:sz w:val="28"/>
          <w:szCs w:val="28"/>
        </w:rPr>
        <w:t>[15</w:t>
      </w:r>
      <w:r w:rsidR="00DE5543" w:rsidRPr="000524DC">
        <w:rPr>
          <w:sz w:val="28"/>
          <w:szCs w:val="28"/>
        </w:rPr>
        <w:t xml:space="preserve">]. У цьому випадку </w:t>
      </w:r>
      <w:proofErr w:type="gramStart"/>
      <w:r w:rsidR="00DE5543" w:rsidRPr="000524DC">
        <w:rPr>
          <w:sz w:val="28"/>
          <w:szCs w:val="28"/>
        </w:rPr>
        <w:t>адм</w:t>
      </w:r>
      <w:proofErr w:type="gramEnd"/>
      <w:r w:rsidR="00DE5543" w:rsidRPr="000524DC">
        <w:rPr>
          <w:sz w:val="28"/>
          <w:szCs w:val="28"/>
        </w:rPr>
        <w:t>іністративні важелі державного регулювання виступають невід’ємною складовою системи технологій сфери гостинності, які гуртуються на методико-організаційних засадах, внаслідок чого формується цілісний інституціональний механізм функціонування підприємств сфери гостинності. Аналізуючи нормативно-</w:t>
      </w:r>
      <w:r w:rsidR="00DE5543" w:rsidRPr="000524DC">
        <w:rPr>
          <w:sz w:val="28"/>
          <w:szCs w:val="28"/>
        </w:rPr>
        <w:lastRenderedPageBreak/>
        <w:t xml:space="preserve">правове поле саме діяльності готельного бізнесу, всю документацію можна згрупувати за напрямами предстиавленими </w:t>
      </w:r>
      <w:proofErr w:type="gramStart"/>
      <w:r w:rsidR="00DE5543" w:rsidRPr="000524DC">
        <w:rPr>
          <w:sz w:val="28"/>
          <w:szCs w:val="28"/>
        </w:rPr>
        <w:t>на</w:t>
      </w:r>
      <w:proofErr w:type="gramEnd"/>
      <w:r w:rsidR="00DE5543" w:rsidRPr="000524DC">
        <w:rPr>
          <w:sz w:val="28"/>
          <w:szCs w:val="28"/>
        </w:rPr>
        <w:t xml:space="preserve"> рис</w:t>
      </w:r>
      <w:r w:rsidR="004F50BB">
        <w:rPr>
          <w:sz w:val="28"/>
          <w:szCs w:val="28"/>
          <w:lang w:val="uk-UA"/>
        </w:rPr>
        <w:t>унку</w:t>
      </w:r>
      <w:r w:rsidR="00DE5543" w:rsidRPr="000524DC">
        <w:rPr>
          <w:sz w:val="28"/>
          <w:szCs w:val="28"/>
        </w:rPr>
        <w:t xml:space="preserve"> 1.4</w:t>
      </w:r>
      <w:r w:rsidR="004F50BB">
        <w:rPr>
          <w:sz w:val="28"/>
          <w:szCs w:val="28"/>
          <w:lang w:val="uk-UA"/>
        </w:rPr>
        <w:t>.</w:t>
      </w:r>
    </w:p>
    <w:p w:rsidR="00DE5543" w:rsidRPr="000524DC" w:rsidRDefault="00DE5543" w:rsidP="002A631F">
      <w:pPr>
        <w:spacing w:line="360" w:lineRule="auto"/>
        <w:jc w:val="both"/>
        <w:rPr>
          <w:b/>
          <w:sz w:val="28"/>
          <w:szCs w:val="28"/>
        </w:rPr>
      </w:pPr>
    </w:p>
    <w:p w:rsidR="00DE5543" w:rsidRPr="000524DC" w:rsidRDefault="00DE5543" w:rsidP="002A631F">
      <w:pPr>
        <w:spacing w:line="360" w:lineRule="auto"/>
        <w:jc w:val="both"/>
        <w:rPr>
          <w:b/>
          <w:sz w:val="28"/>
          <w:szCs w:val="28"/>
        </w:rPr>
      </w:pPr>
      <w:r w:rsidRPr="000524DC">
        <w:rPr>
          <w:b/>
          <w:noProof/>
          <w:sz w:val="28"/>
          <w:szCs w:val="28"/>
          <w:lang w:eastAsia="ru-RU"/>
        </w:rPr>
        <w:drawing>
          <wp:inline distT="0" distB="0" distL="0" distR="0" wp14:anchorId="152AF442" wp14:editId="2BE9468B">
            <wp:extent cx="5429250" cy="4871510"/>
            <wp:effectExtent l="19050" t="0" r="0" b="0"/>
            <wp:docPr id="31" name="Рисунок 31" descr="D:\Анятко\2022\ДИПЛОМ\Безымянный-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Анятко\2022\ДИПЛОМ\Безымянный-1.1.jpg"/>
                    <pic:cNvPicPr>
                      <a:picLocks noChangeAspect="1" noChangeArrowheads="1"/>
                    </pic:cNvPicPr>
                  </pic:nvPicPr>
                  <pic:blipFill>
                    <a:blip r:embed="rId16" cstate="print"/>
                    <a:srcRect/>
                    <a:stretch>
                      <a:fillRect/>
                    </a:stretch>
                  </pic:blipFill>
                  <pic:spPr bwMode="auto">
                    <a:xfrm>
                      <a:off x="0" y="0"/>
                      <a:ext cx="5429250" cy="4871510"/>
                    </a:xfrm>
                    <a:prstGeom prst="rect">
                      <a:avLst/>
                    </a:prstGeom>
                    <a:noFill/>
                    <a:ln w="9525">
                      <a:noFill/>
                      <a:miter lim="800000"/>
                      <a:headEnd/>
                      <a:tailEnd/>
                    </a:ln>
                  </pic:spPr>
                </pic:pic>
              </a:graphicData>
            </a:graphic>
          </wp:inline>
        </w:drawing>
      </w:r>
    </w:p>
    <w:p w:rsidR="00DE5543" w:rsidRPr="000524DC" w:rsidRDefault="00DE5543" w:rsidP="002A631F">
      <w:pPr>
        <w:spacing w:line="360" w:lineRule="auto"/>
        <w:jc w:val="center"/>
        <w:rPr>
          <w:b/>
          <w:sz w:val="28"/>
          <w:szCs w:val="28"/>
        </w:rPr>
      </w:pPr>
    </w:p>
    <w:p w:rsidR="00DE5543" w:rsidRPr="000524DC" w:rsidRDefault="00781E4F" w:rsidP="002A631F">
      <w:pPr>
        <w:spacing w:line="360" w:lineRule="auto"/>
        <w:jc w:val="both"/>
        <w:rPr>
          <w:sz w:val="28"/>
          <w:szCs w:val="28"/>
        </w:rPr>
      </w:pPr>
      <w:r>
        <w:rPr>
          <w:sz w:val="28"/>
          <w:szCs w:val="28"/>
        </w:rPr>
        <w:t>Рис</w:t>
      </w:r>
      <w:r>
        <w:rPr>
          <w:sz w:val="28"/>
          <w:szCs w:val="28"/>
          <w:lang w:val="uk-UA"/>
        </w:rPr>
        <w:t>унок</w:t>
      </w:r>
      <w:r>
        <w:rPr>
          <w:sz w:val="28"/>
          <w:szCs w:val="28"/>
        </w:rPr>
        <w:t xml:space="preserve"> 1.4 </w:t>
      </w:r>
      <w:r>
        <w:rPr>
          <w:sz w:val="28"/>
          <w:szCs w:val="28"/>
          <w:lang w:val="uk-UA"/>
        </w:rPr>
        <w:t>-</w:t>
      </w:r>
      <w:r w:rsidR="00DE5543" w:rsidRPr="000524DC">
        <w:rPr>
          <w:sz w:val="28"/>
          <w:szCs w:val="28"/>
        </w:rPr>
        <w:t xml:space="preserve"> Нормативно-правова база діяльності </w:t>
      </w:r>
      <w:proofErr w:type="gramStart"/>
      <w:r w:rsidR="00DE5543" w:rsidRPr="000524DC">
        <w:rPr>
          <w:sz w:val="28"/>
          <w:szCs w:val="28"/>
        </w:rPr>
        <w:t>п</w:t>
      </w:r>
      <w:proofErr w:type="gramEnd"/>
      <w:r w:rsidR="00DE5543" w:rsidRPr="000524DC">
        <w:rPr>
          <w:sz w:val="28"/>
          <w:szCs w:val="28"/>
        </w:rPr>
        <w:t>ідприємств готельного господарства</w:t>
      </w:r>
    </w:p>
    <w:p w:rsidR="00DE5543" w:rsidRDefault="00DE5543" w:rsidP="002A631F">
      <w:pPr>
        <w:spacing w:line="360" w:lineRule="auto"/>
        <w:jc w:val="both"/>
        <w:rPr>
          <w:i/>
          <w:sz w:val="28"/>
          <w:szCs w:val="28"/>
        </w:rPr>
      </w:pPr>
      <w:r w:rsidRPr="000524DC">
        <w:rPr>
          <w:i/>
          <w:sz w:val="28"/>
          <w:szCs w:val="28"/>
        </w:rPr>
        <w:t>Джерело: систематизовано автором за [</w:t>
      </w:r>
      <w:r w:rsidR="002E37F3" w:rsidRPr="000524DC">
        <w:rPr>
          <w:i/>
          <w:sz w:val="28"/>
          <w:szCs w:val="28"/>
          <w:lang w:val="uk-UA"/>
        </w:rPr>
        <w:t>16</w:t>
      </w:r>
      <w:r w:rsidRPr="000524DC">
        <w:rPr>
          <w:i/>
          <w:sz w:val="28"/>
          <w:szCs w:val="28"/>
        </w:rPr>
        <w:t>]</w:t>
      </w:r>
    </w:p>
    <w:p w:rsidR="002A631F" w:rsidRPr="000524DC" w:rsidRDefault="002A631F" w:rsidP="002A631F">
      <w:pPr>
        <w:spacing w:line="360" w:lineRule="auto"/>
        <w:jc w:val="both"/>
        <w:rPr>
          <w:i/>
          <w:sz w:val="28"/>
          <w:szCs w:val="28"/>
        </w:rPr>
      </w:pPr>
    </w:p>
    <w:p w:rsidR="00DE5543" w:rsidRPr="000524DC" w:rsidRDefault="00DE5543" w:rsidP="002A631F">
      <w:pPr>
        <w:spacing w:line="360" w:lineRule="auto"/>
        <w:jc w:val="both"/>
        <w:rPr>
          <w:sz w:val="28"/>
          <w:szCs w:val="28"/>
        </w:rPr>
      </w:pPr>
      <w:r w:rsidRPr="000524DC">
        <w:rPr>
          <w:sz w:val="28"/>
          <w:szCs w:val="28"/>
        </w:rPr>
        <w:tab/>
        <w:t>Власне визначення категорії «</w:t>
      </w:r>
      <w:proofErr w:type="gramStart"/>
      <w:r w:rsidRPr="000524DC">
        <w:rPr>
          <w:sz w:val="28"/>
          <w:szCs w:val="28"/>
        </w:rPr>
        <w:t>п</w:t>
      </w:r>
      <w:proofErr w:type="gramEnd"/>
      <w:r w:rsidRPr="000524DC">
        <w:rPr>
          <w:sz w:val="28"/>
          <w:szCs w:val="28"/>
        </w:rPr>
        <w:t xml:space="preserve">ідприємство готельного господарства» законодавчо не визначено, так як в даний час немає єдиного правового акта, що регулює фінансово-господарську діяльність цього сектора послуг. Тому у </w:t>
      </w:r>
      <w:proofErr w:type="gramStart"/>
      <w:r w:rsidRPr="000524DC">
        <w:rPr>
          <w:sz w:val="28"/>
          <w:szCs w:val="28"/>
        </w:rPr>
        <w:t>своїй</w:t>
      </w:r>
      <w:proofErr w:type="gramEnd"/>
      <w:r w:rsidRPr="000524DC">
        <w:rPr>
          <w:sz w:val="28"/>
          <w:szCs w:val="28"/>
        </w:rPr>
        <w:t xml:space="preserve"> діяльності засоби розміщення керуються наступними документами: </w:t>
      </w:r>
    </w:p>
    <w:p w:rsidR="002A631F" w:rsidRDefault="00DE5543" w:rsidP="002A631F">
      <w:pPr>
        <w:spacing w:line="360" w:lineRule="auto"/>
        <w:ind w:firstLine="709"/>
        <w:jc w:val="both"/>
        <w:rPr>
          <w:sz w:val="28"/>
          <w:szCs w:val="28"/>
        </w:rPr>
      </w:pPr>
      <w:r w:rsidRPr="000524DC">
        <w:rPr>
          <w:sz w:val="28"/>
          <w:szCs w:val="28"/>
        </w:rPr>
        <w:t xml:space="preserve">− Закон України «Про туризм» від 15 вересня 1995 р. № 324/95-ВР </w:t>
      </w:r>
      <w:r w:rsidR="00441287" w:rsidRPr="000524DC">
        <w:rPr>
          <w:sz w:val="28"/>
          <w:szCs w:val="28"/>
        </w:rPr>
        <w:t>[</w:t>
      </w:r>
      <w:r w:rsidR="00D20A8E">
        <w:rPr>
          <w:sz w:val="28"/>
          <w:szCs w:val="28"/>
          <w:lang w:val="uk-UA"/>
        </w:rPr>
        <w:t>53</w:t>
      </w:r>
      <w:r w:rsidRPr="000524DC">
        <w:rPr>
          <w:sz w:val="28"/>
          <w:szCs w:val="28"/>
        </w:rPr>
        <w:t xml:space="preserve">]; </w:t>
      </w:r>
    </w:p>
    <w:p w:rsidR="00DE5543" w:rsidRPr="000524DC" w:rsidRDefault="00DE5543" w:rsidP="002A631F">
      <w:pPr>
        <w:spacing w:line="360" w:lineRule="auto"/>
        <w:ind w:firstLine="709"/>
        <w:jc w:val="both"/>
        <w:rPr>
          <w:sz w:val="28"/>
          <w:szCs w:val="28"/>
        </w:rPr>
      </w:pPr>
      <w:r w:rsidRPr="000524DC">
        <w:rPr>
          <w:sz w:val="28"/>
          <w:szCs w:val="28"/>
        </w:rPr>
        <w:t>− Закон України «Про захист прав споживачі</w:t>
      </w:r>
      <w:proofErr w:type="gramStart"/>
      <w:r w:rsidRPr="000524DC">
        <w:rPr>
          <w:sz w:val="28"/>
          <w:szCs w:val="28"/>
        </w:rPr>
        <w:t>в</w:t>
      </w:r>
      <w:proofErr w:type="gramEnd"/>
      <w:r w:rsidRPr="000524DC">
        <w:rPr>
          <w:sz w:val="28"/>
          <w:szCs w:val="28"/>
        </w:rPr>
        <w:t xml:space="preserve">» від 12 травня </w:t>
      </w:r>
      <w:r w:rsidR="00441287" w:rsidRPr="000524DC">
        <w:rPr>
          <w:sz w:val="28"/>
          <w:szCs w:val="28"/>
        </w:rPr>
        <w:t xml:space="preserve">1991 р. </w:t>
      </w:r>
      <w:r w:rsidR="00441287" w:rsidRPr="000524DC">
        <w:rPr>
          <w:sz w:val="28"/>
          <w:szCs w:val="28"/>
        </w:rPr>
        <w:lastRenderedPageBreak/>
        <w:t>№1023-12 [</w:t>
      </w:r>
      <w:r w:rsidR="00D20A8E">
        <w:rPr>
          <w:sz w:val="28"/>
          <w:szCs w:val="28"/>
          <w:lang w:val="uk-UA"/>
        </w:rPr>
        <w:t>48</w:t>
      </w:r>
      <w:r w:rsidRPr="000524DC">
        <w:rPr>
          <w:sz w:val="28"/>
          <w:szCs w:val="28"/>
        </w:rPr>
        <w:t xml:space="preserve">]; </w:t>
      </w:r>
    </w:p>
    <w:p w:rsidR="002A631F" w:rsidRDefault="00DE5543" w:rsidP="002A631F">
      <w:pPr>
        <w:spacing w:line="360" w:lineRule="auto"/>
        <w:ind w:firstLine="709"/>
        <w:jc w:val="both"/>
        <w:rPr>
          <w:sz w:val="28"/>
          <w:szCs w:val="28"/>
        </w:rPr>
      </w:pPr>
      <w:r w:rsidRPr="000524DC">
        <w:rPr>
          <w:sz w:val="28"/>
          <w:szCs w:val="28"/>
        </w:rPr>
        <w:t xml:space="preserve">− Закон України «Про стандартизацію» від 5 червня 2014 р. </w:t>
      </w:r>
      <w:r w:rsidR="00441287" w:rsidRPr="000524DC">
        <w:rPr>
          <w:sz w:val="28"/>
          <w:szCs w:val="28"/>
        </w:rPr>
        <w:t>№ 1315-18 [</w:t>
      </w:r>
      <w:r w:rsidR="00D20A8E">
        <w:rPr>
          <w:sz w:val="28"/>
          <w:szCs w:val="28"/>
          <w:lang w:val="uk-UA"/>
        </w:rPr>
        <w:t>50</w:t>
      </w:r>
      <w:r w:rsidRPr="000524DC">
        <w:rPr>
          <w:sz w:val="28"/>
          <w:szCs w:val="28"/>
        </w:rPr>
        <w:t>];</w:t>
      </w:r>
    </w:p>
    <w:p w:rsidR="00DE5543" w:rsidRPr="000524DC" w:rsidRDefault="00DE5543" w:rsidP="002A631F">
      <w:pPr>
        <w:spacing w:line="360" w:lineRule="auto"/>
        <w:ind w:firstLine="709"/>
        <w:jc w:val="both"/>
        <w:rPr>
          <w:sz w:val="28"/>
          <w:szCs w:val="28"/>
        </w:rPr>
      </w:pPr>
      <w:r w:rsidRPr="000524DC">
        <w:rPr>
          <w:sz w:val="28"/>
          <w:szCs w:val="28"/>
        </w:rPr>
        <w:t>− Розпорядження Кабінету Міні</w:t>
      </w:r>
      <w:proofErr w:type="gramStart"/>
      <w:r w:rsidRPr="000524DC">
        <w:rPr>
          <w:sz w:val="28"/>
          <w:szCs w:val="28"/>
        </w:rPr>
        <w:t>стр</w:t>
      </w:r>
      <w:proofErr w:type="gramEnd"/>
      <w:r w:rsidRPr="000524DC">
        <w:rPr>
          <w:sz w:val="28"/>
          <w:szCs w:val="28"/>
        </w:rPr>
        <w:t>ів України від 16 березня 2017 р. № 168-р. «Про Стратегію розвитку туризму та кур</w:t>
      </w:r>
      <w:r w:rsidR="00DF0333" w:rsidRPr="000524DC">
        <w:rPr>
          <w:sz w:val="28"/>
          <w:szCs w:val="28"/>
        </w:rPr>
        <w:t>орті</w:t>
      </w:r>
      <w:proofErr w:type="gramStart"/>
      <w:r w:rsidR="00DF0333" w:rsidRPr="000524DC">
        <w:rPr>
          <w:sz w:val="28"/>
          <w:szCs w:val="28"/>
        </w:rPr>
        <w:t>в</w:t>
      </w:r>
      <w:proofErr w:type="gramEnd"/>
      <w:r w:rsidR="00DF0333" w:rsidRPr="000524DC">
        <w:rPr>
          <w:sz w:val="28"/>
          <w:szCs w:val="28"/>
        </w:rPr>
        <w:t xml:space="preserve"> на період до 2026 року» [</w:t>
      </w:r>
      <w:r w:rsidR="00D20A8E">
        <w:rPr>
          <w:sz w:val="28"/>
          <w:szCs w:val="28"/>
          <w:lang w:val="uk-UA"/>
        </w:rPr>
        <w:t>52</w:t>
      </w:r>
      <w:r w:rsidRPr="000524DC">
        <w:rPr>
          <w:sz w:val="28"/>
          <w:szCs w:val="28"/>
        </w:rPr>
        <w:t>];</w:t>
      </w:r>
    </w:p>
    <w:p w:rsidR="00DE5543" w:rsidRPr="000524DC" w:rsidRDefault="00DE5543" w:rsidP="002A631F">
      <w:pPr>
        <w:spacing w:line="360" w:lineRule="auto"/>
        <w:ind w:firstLine="709"/>
        <w:jc w:val="both"/>
        <w:rPr>
          <w:sz w:val="28"/>
          <w:szCs w:val="28"/>
        </w:rPr>
      </w:pPr>
      <w:r w:rsidRPr="000524DC">
        <w:rPr>
          <w:sz w:val="28"/>
          <w:szCs w:val="28"/>
        </w:rPr>
        <w:t>− Постанова Кабінету Міні</w:t>
      </w:r>
      <w:proofErr w:type="gramStart"/>
      <w:r w:rsidRPr="000524DC">
        <w:rPr>
          <w:sz w:val="28"/>
          <w:szCs w:val="28"/>
        </w:rPr>
        <w:t>стр</w:t>
      </w:r>
      <w:proofErr w:type="gramEnd"/>
      <w:r w:rsidRPr="000524DC">
        <w:rPr>
          <w:sz w:val="28"/>
          <w:szCs w:val="28"/>
        </w:rPr>
        <w:t>ів України від 6 серпня 2014 р. № 385. Київ. Про затвердження</w:t>
      </w:r>
      <w:proofErr w:type="gramStart"/>
      <w:r w:rsidRPr="000524DC">
        <w:rPr>
          <w:sz w:val="28"/>
          <w:szCs w:val="28"/>
        </w:rPr>
        <w:t xml:space="preserve"> Д</w:t>
      </w:r>
      <w:proofErr w:type="gramEnd"/>
      <w:r w:rsidRPr="000524DC">
        <w:rPr>
          <w:sz w:val="28"/>
          <w:szCs w:val="28"/>
        </w:rPr>
        <w:t>ержавної стратегії регіонального ро</w:t>
      </w:r>
      <w:r w:rsidR="00DF0333" w:rsidRPr="000524DC">
        <w:rPr>
          <w:sz w:val="28"/>
          <w:szCs w:val="28"/>
        </w:rPr>
        <w:t>звитку на період до 2020 року [</w:t>
      </w:r>
      <w:r w:rsidR="00D20A8E">
        <w:rPr>
          <w:sz w:val="28"/>
          <w:szCs w:val="28"/>
          <w:lang w:val="uk-UA"/>
        </w:rPr>
        <w:t>46</w:t>
      </w:r>
      <w:r w:rsidRPr="000524DC">
        <w:rPr>
          <w:sz w:val="28"/>
          <w:szCs w:val="28"/>
        </w:rPr>
        <w:t>];</w:t>
      </w:r>
    </w:p>
    <w:p w:rsidR="00DE5543" w:rsidRPr="000524DC" w:rsidRDefault="00DE5543" w:rsidP="002A631F">
      <w:pPr>
        <w:spacing w:line="360" w:lineRule="auto"/>
        <w:ind w:firstLine="709"/>
        <w:jc w:val="both"/>
        <w:rPr>
          <w:sz w:val="28"/>
          <w:szCs w:val="28"/>
        </w:rPr>
      </w:pPr>
      <w:r w:rsidRPr="000524DC">
        <w:rPr>
          <w:sz w:val="28"/>
          <w:szCs w:val="28"/>
        </w:rPr>
        <w:t>− ДСТУ 4268:2003 «Послуги туристичні. Засоби розміщення», затверджений наказом Держспоживстандарту Укр</w:t>
      </w:r>
      <w:r w:rsidR="002952F6" w:rsidRPr="000524DC">
        <w:rPr>
          <w:sz w:val="28"/>
          <w:szCs w:val="28"/>
        </w:rPr>
        <w:t>аїни від 23.12.2003 р. № 225 [</w:t>
      </w:r>
      <w:r w:rsidR="00D20A8E">
        <w:rPr>
          <w:sz w:val="28"/>
          <w:szCs w:val="28"/>
          <w:lang w:val="uk-UA"/>
        </w:rPr>
        <w:t>27</w:t>
      </w:r>
      <w:r w:rsidRPr="000524DC">
        <w:rPr>
          <w:sz w:val="28"/>
          <w:szCs w:val="28"/>
        </w:rPr>
        <w:t xml:space="preserve">]; </w:t>
      </w:r>
    </w:p>
    <w:p w:rsidR="00DE5543" w:rsidRPr="000524DC" w:rsidRDefault="00DE5543" w:rsidP="002A631F">
      <w:pPr>
        <w:spacing w:line="360" w:lineRule="auto"/>
        <w:ind w:firstLine="709"/>
        <w:jc w:val="both"/>
        <w:rPr>
          <w:sz w:val="28"/>
          <w:szCs w:val="28"/>
        </w:rPr>
      </w:pPr>
      <w:r w:rsidRPr="000524DC">
        <w:rPr>
          <w:sz w:val="28"/>
          <w:szCs w:val="28"/>
        </w:rPr>
        <w:t>− Господарський кодекс України від 16.01.2003 р. № 436-І [</w:t>
      </w:r>
      <w:r w:rsidR="00D20A8E">
        <w:rPr>
          <w:sz w:val="28"/>
          <w:szCs w:val="28"/>
          <w:lang w:val="uk-UA"/>
        </w:rPr>
        <w:t>25</w:t>
      </w:r>
      <w:r w:rsidRPr="000524DC">
        <w:rPr>
          <w:sz w:val="28"/>
          <w:szCs w:val="28"/>
        </w:rPr>
        <w:t>];</w:t>
      </w:r>
    </w:p>
    <w:p w:rsidR="00DE5543" w:rsidRPr="000524DC" w:rsidRDefault="00DE5543" w:rsidP="002A631F">
      <w:pPr>
        <w:spacing w:line="360" w:lineRule="auto"/>
        <w:ind w:firstLine="709"/>
        <w:jc w:val="both"/>
        <w:rPr>
          <w:sz w:val="28"/>
          <w:szCs w:val="28"/>
        </w:rPr>
      </w:pPr>
      <w:r w:rsidRPr="000524DC">
        <w:rPr>
          <w:sz w:val="28"/>
          <w:szCs w:val="28"/>
        </w:rPr>
        <w:t>− Податковий кодекс України від 02.12.2010 р. № 2755-VI [</w:t>
      </w:r>
      <w:r w:rsidR="00D20A8E">
        <w:rPr>
          <w:sz w:val="28"/>
          <w:szCs w:val="28"/>
          <w:lang w:val="uk-UA"/>
        </w:rPr>
        <w:t>50</w:t>
      </w:r>
      <w:r w:rsidRPr="000524DC">
        <w:rPr>
          <w:sz w:val="28"/>
          <w:szCs w:val="28"/>
        </w:rPr>
        <w:t>];</w:t>
      </w:r>
    </w:p>
    <w:p w:rsidR="00DE5543" w:rsidRPr="000524DC" w:rsidRDefault="00DE5543" w:rsidP="002A631F">
      <w:pPr>
        <w:spacing w:line="360" w:lineRule="auto"/>
        <w:ind w:firstLine="709"/>
        <w:jc w:val="both"/>
        <w:rPr>
          <w:sz w:val="28"/>
          <w:szCs w:val="28"/>
        </w:rPr>
      </w:pPr>
      <w:r w:rsidRPr="000524DC">
        <w:rPr>
          <w:sz w:val="28"/>
          <w:szCs w:val="28"/>
        </w:rPr>
        <w:t>−ДСТУ 4269:2003 «Послуги туристичні. Класифікація готелів», затверджений наказом Держспоживстандарту України від 23.12.2003 р. № 225 [</w:t>
      </w:r>
      <w:r w:rsidR="002758E3">
        <w:rPr>
          <w:sz w:val="28"/>
          <w:szCs w:val="28"/>
        </w:rPr>
        <w:t>2</w:t>
      </w:r>
      <w:r w:rsidR="002758E3">
        <w:rPr>
          <w:sz w:val="28"/>
          <w:szCs w:val="28"/>
          <w:lang w:val="uk-UA"/>
        </w:rPr>
        <w:t>8</w:t>
      </w:r>
      <w:r w:rsidRPr="000524DC">
        <w:rPr>
          <w:sz w:val="28"/>
          <w:szCs w:val="28"/>
        </w:rPr>
        <w:t>];</w:t>
      </w:r>
    </w:p>
    <w:p w:rsidR="00DE5543" w:rsidRPr="000524DC" w:rsidRDefault="00DE5543" w:rsidP="002A631F">
      <w:pPr>
        <w:spacing w:line="360" w:lineRule="auto"/>
        <w:ind w:firstLine="709"/>
        <w:jc w:val="both"/>
        <w:rPr>
          <w:sz w:val="28"/>
          <w:szCs w:val="28"/>
        </w:rPr>
      </w:pPr>
      <w:r w:rsidRPr="000524DC">
        <w:rPr>
          <w:sz w:val="28"/>
          <w:szCs w:val="28"/>
        </w:rPr>
        <w:t xml:space="preserve">− ДСТУ 4527-2006 «Послуги туристичні. Засоби розміщення. </w:t>
      </w:r>
      <w:r w:rsidR="00023EF7" w:rsidRPr="000524DC">
        <w:rPr>
          <w:sz w:val="28"/>
          <w:szCs w:val="28"/>
        </w:rPr>
        <w:t xml:space="preserve">Терміни та визначення» </w:t>
      </w:r>
      <w:r w:rsidR="002E37F3" w:rsidRPr="000524DC">
        <w:rPr>
          <w:sz w:val="28"/>
          <w:szCs w:val="28"/>
        </w:rPr>
        <w:t>[35</w:t>
      </w:r>
      <w:r w:rsidRPr="000524DC">
        <w:rPr>
          <w:sz w:val="28"/>
          <w:szCs w:val="28"/>
        </w:rPr>
        <w:t xml:space="preserve">]. </w:t>
      </w:r>
    </w:p>
    <w:p w:rsidR="00DE5543" w:rsidRPr="000524DC" w:rsidRDefault="00DE5543" w:rsidP="002A631F">
      <w:pPr>
        <w:spacing w:line="360" w:lineRule="auto"/>
        <w:ind w:firstLine="709"/>
        <w:jc w:val="both"/>
        <w:rPr>
          <w:sz w:val="28"/>
          <w:szCs w:val="28"/>
        </w:rPr>
      </w:pPr>
      <w:r w:rsidRPr="000524DC">
        <w:rPr>
          <w:sz w:val="28"/>
          <w:szCs w:val="28"/>
        </w:rPr>
        <w:t>− Правила обов'язкової сертифікації готельних послуг, затверджені постановою Держстандарту України ві</w:t>
      </w:r>
      <w:r w:rsidR="004A0B07" w:rsidRPr="000524DC">
        <w:rPr>
          <w:sz w:val="28"/>
          <w:szCs w:val="28"/>
        </w:rPr>
        <w:t>д 27.01.1999 р. № 37 [</w:t>
      </w:r>
      <w:r w:rsidR="0072180E">
        <w:rPr>
          <w:sz w:val="28"/>
          <w:szCs w:val="28"/>
        </w:rPr>
        <w:t>4</w:t>
      </w:r>
      <w:r w:rsidR="0072180E">
        <w:rPr>
          <w:sz w:val="28"/>
          <w:szCs w:val="28"/>
          <w:lang w:val="en-US"/>
        </w:rPr>
        <w:t>3</w:t>
      </w:r>
      <w:r w:rsidRPr="000524DC">
        <w:rPr>
          <w:sz w:val="28"/>
          <w:szCs w:val="28"/>
        </w:rPr>
        <w:t xml:space="preserve">]; </w:t>
      </w:r>
    </w:p>
    <w:p w:rsidR="00DE5543" w:rsidRPr="000524DC" w:rsidRDefault="00DE5543" w:rsidP="002A631F">
      <w:pPr>
        <w:spacing w:line="360" w:lineRule="auto"/>
        <w:ind w:firstLine="709"/>
        <w:jc w:val="both"/>
        <w:rPr>
          <w:sz w:val="28"/>
          <w:szCs w:val="28"/>
        </w:rPr>
      </w:pPr>
      <w:r w:rsidRPr="000524DC">
        <w:rPr>
          <w:sz w:val="28"/>
          <w:szCs w:val="28"/>
        </w:rPr>
        <w:t xml:space="preserve">− Правила користування готелями та аналогічними засобами розміщення і надання готельних послуг, затверджені Державною туристичною </w:t>
      </w:r>
      <w:proofErr w:type="gramStart"/>
      <w:r w:rsidRPr="000524DC">
        <w:rPr>
          <w:sz w:val="28"/>
          <w:szCs w:val="28"/>
        </w:rPr>
        <w:t>адм</w:t>
      </w:r>
      <w:proofErr w:type="gramEnd"/>
      <w:r w:rsidRPr="000524DC">
        <w:rPr>
          <w:sz w:val="28"/>
          <w:szCs w:val="28"/>
        </w:rPr>
        <w:t>іністрацією України від 16.03.2004 р. № 19 а тако</w:t>
      </w:r>
      <w:r w:rsidR="00BF588F" w:rsidRPr="000524DC">
        <w:rPr>
          <w:sz w:val="28"/>
          <w:szCs w:val="28"/>
        </w:rPr>
        <w:t>ж іншими підзаконними актами [</w:t>
      </w:r>
      <w:r w:rsidR="0072180E">
        <w:rPr>
          <w:sz w:val="28"/>
          <w:szCs w:val="28"/>
        </w:rPr>
        <w:t>4</w:t>
      </w:r>
      <w:r w:rsidR="0072180E" w:rsidRPr="0065015D">
        <w:rPr>
          <w:sz w:val="28"/>
          <w:szCs w:val="28"/>
        </w:rPr>
        <w:t>2</w:t>
      </w:r>
      <w:r w:rsidRPr="000524DC">
        <w:rPr>
          <w:sz w:val="28"/>
          <w:szCs w:val="28"/>
        </w:rPr>
        <w:t xml:space="preserve">]; </w:t>
      </w:r>
    </w:p>
    <w:p w:rsidR="00DE5543" w:rsidRPr="000524DC" w:rsidRDefault="00DE5543" w:rsidP="002A631F">
      <w:pPr>
        <w:spacing w:line="360" w:lineRule="auto"/>
        <w:ind w:firstLine="709"/>
        <w:jc w:val="both"/>
        <w:rPr>
          <w:sz w:val="28"/>
          <w:szCs w:val="28"/>
        </w:rPr>
      </w:pPr>
      <w:r w:rsidRPr="000524DC">
        <w:rPr>
          <w:sz w:val="28"/>
          <w:szCs w:val="28"/>
        </w:rPr>
        <w:t>− Порядок надання послуг з нетривалого проживання, схвалений</w:t>
      </w:r>
      <w:r w:rsidR="00447577">
        <w:rPr>
          <w:sz w:val="28"/>
          <w:szCs w:val="28"/>
          <w:lang w:val="uk-UA"/>
        </w:rPr>
        <w:t xml:space="preserve"> </w:t>
      </w:r>
      <w:r w:rsidRPr="000524DC">
        <w:rPr>
          <w:sz w:val="28"/>
          <w:szCs w:val="28"/>
        </w:rPr>
        <w:t>постановою</w:t>
      </w:r>
      <w:r w:rsidR="00DC564D" w:rsidRPr="000524DC">
        <w:rPr>
          <w:sz w:val="28"/>
          <w:szCs w:val="28"/>
        </w:rPr>
        <w:t xml:space="preserve"> КМУ від 15.03.2006 р. № 297 [</w:t>
      </w:r>
      <w:r w:rsidR="0072180E">
        <w:rPr>
          <w:sz w:val="28"/>
          <w:szCs w:val="28"/>
        </w:rPr>
        <w:t>4</w:t>
      </w:r>
      <w:r w:rsidR="0072180E">
        <w:rPr>
          <w:sz w:val="28"/>
          <w:szCs w:val="28"/>
          <w:lang w:val="en-US"/>
        </w:rPr>
        <w:t>1</w:t>
      </w:r>
      <w:r w:rsidRPr="000524DC">
        <w:rPr>
          <w:sz w:val="28"/>
          <w:szCs w:val="28"/>
        </w:rPr>
        <w:t>];</w:t>
      </w:r>
    </w:p>
    <w:p w:rsidR="00DE5543" w:rsidRPr="000524DC" w:rsidRDefault="00DE5543" w:rsidP="002A631F">
      <w:pPr>
        <w:spacing w:line="360" w:lineRule="auto"/>
        <w:ind w:firstLine="709"/>
        <w:jc w:val="both"/>
        <w:rPr>
          <w:sz w:val="28"/>
          <w:szCs w:val="28"/>
        </w:rPr>
      </w:pPr>
      <w:r w:rsidRPr="000524DC">
        <w:rPr>
          <w:sz w:val="28"/>
          <w:szCs w:val="28"/>
        </w:rPr>
        <w:t>− Порядок встановлення категорій готелі</w:t>
      </w:r>
      <w:proofErr w:type="gramStart"/>
      <w:r w:rsidRPr="000524DC">
        <w:rPr>
          <w:sz w:val="28"/>
          <w:szCs w:val="28"/>
        </w:rPr>
        <w:t>в</w:t>
      </w:r>
      <w:proofErr w:type="gramEnd"/>
      <w:r w:rsidRPr="000524DC">
        <w:rPr>
          <w:sz w:val="28"/>
          <w:szCs w:val="28"/>
        </w:rPr>
        <w:t xml:space="preserve"> та інших об'єктів з метою надання тимчасового житла, затверджений постановою</w:t>
      </w:r>
      <w:r w:rsidR="00DC564D" w:rsidRPr="000524DC">
        <w:rPr>
          <w:sz w:val="28"/>
          <w:szCs w:val="28"/>
        </w:rPr>
        <w:t xml:space="preserve"> КМУ від 29.07.2009 р. № 803 [</w:t>
      </w:r>
      <w:r w:rsidR="0072180E">
        <w:rPr>
          <w:sz w:val="28"/>
          <w:szCs w:val="28"/>
        </w:rPr>
        <w:t>4</w:t>
      </w:r>
      <w:r w:rsidR="0072180E" w:rsidRPr="0072180E">
        <w:rPr>
          <w:sz w:val="28"/>
          <w:szCs w:val="28"/>
        </w:rPr>
        <w:t>0</w:t>
      </w:r>
      <w:r w:rsidRPr="000524DC">
        <w:rPr>
          <w:sz w:val="28"/>
          <w:szCs w:val="28"/>
        </w:rPr>
        <w:t xml:space="preserve">]; </w:t>
      </w:r>
    </w:p>
    <w:p w:rsidR="00DE5543" w:rsidRPr="000524DC" w:rsidRDefault="00DE5543" w:rsidP="002A631F">
      <w:pPr>
        <w:spacing w:line="360" w:lineRule="auto"/>
        <w:ind w:firstLine="709"/>
        <w:jc w:val="both"/>
        <w:rPr>
          <w:sz w:val="28"/>
          <w:szCs w:val="28"/>
        </w:rPr>
      </w:pPr>
      <w:r w:rsidRPr="000524DC">
        <w:rPr>
          <w:sz w:val="28"/>
          <w:szCs w:val="28"/>
        </w:rPr>
        <w:lastRenderedPageBreak/>
        <w:t>− Прави</w:t>
      </w:r>
      <w:r w:rsidR="00DC564D" w:rsidRPr="000524DC">
        <w:rPr>
          <w:sz w:val="28"/>
          <w:szCs w:val="28"/>
        </w:rPr>
        <w:t xml:space="preserve">ла </w:t>
      </w:r>
      <w:r w:rsidR="0072180E" w:rsidRPr="000524DC">
        <w:rPr>
          <w:sz w:val="28"/>
          <w:szCs w:val="28"/>
        </w:rPr>
        <w:t xml:space="preserve">пожежної безпеки в Україні </w:t>
      </w:r>
      <w:r w:rsidR="00DC564D" w:rsidRPr="000524DC">
        <w:rPr>
          <w:sz w:val="28"/>
          <w:szCs w:val="28"/>
        </w:rPr>
        <w:t>[</w:t>
      </w:r>
      <w:r w:rsidR="0072180E">
        <w:rPr>
          <w:sz w:val="28"/>
          <w:szCs w:val="28"/>
        </w:rPr>
        <w:t>4</w:t>
      </w:r>
      <w:r w:rsidR="0072180E">
        <w:rPr>
          <w:sz w:val="28"/>
          <w:szCs w:val="28"/>
          <w:lang w:val="uk-UA"/>
        </w:rPr>
        <w:t>4</w:t>
      </w:r>
      <w:r w:rsidRPr="000524DC">
        <w:rPr>
          <w:sz w:val="28"/>
          <w:szCs w:val="28"/>
        </w:rPr>
        <w:t>].</w:t>
      </w:r>
    </w:p>
    <w:p w:rsidR="00DE5543" w:rsidRPr="000524DC" w:rsidRDefault="00DE5543" w:rsidP="002A631F">
      <w:pPr>
        <w:spacing w:line="360" w:lineRule="auto"/>
        <w:ind w:firstLine="426"/>
        <w:jc w:val="both"/>
        <w:rPr>
          <w:sz w:val="28"/>
          <w:szCs w:val="28"/>
        </w:rPr>
      </w:pPr>
      <w:r w:rsidRPr="000524DC">
        <w:rPr>
          <w:sz w:val="28"/>
          <w:szCs w:val="28"/>
        </w:rPr>
        <w:tab/>
        <w:t xml:space="preserve">У зв’язку з нинішньою </w:t>
      </w:r>
      <w:proofErr w:type="gramStart"/>
      <w:r w:rsidRPr="000524DC">
        <w:rPr>
          <w:sz w:val="28"/>
          <w:szCs w:val="28"/>
        </w:rPr>
        <w:t>еп</w:t>
      </w:r>
      <w:proofErr w:type="gramEnd"/>
      <w:r w:rsidRPr="000524DC">
        <w:rPr>
          <w:sz w:val="28"/>
          <w:szCs w:val="28"/>
        </w:rPr>
        <w:t>ідеміологічною ситуацією у світі, стосовно поширення коронавірусної інфекції COVID-19, готельні підприємства також дотримуються «Постанови про затвердження тимчасових рекомендацій щодо організації протидії епідемії в готелях у період карантину, пов'язаного з епідемією коронавірусної хвороби (COVID-</w:t>
      </w:r>
      <w:r w:rsidR="00542146" w:rsidRPr="000524DC">
        <w:rPr>
          <w:sz w:val="28"/>
          <w:szCs w:val="28"/>
        </w:rPr>
        <w:t>19) від 21.05.2020 року № 22» [</w:t>
      </w:r>
      <w:proofErr w:type="gramStart"/>
      <w:r w:rsidR="0072180E" w:rsidRPr="0072180E">
        <w:rPr>
          <w:sz w:val="28"/>
          <w:szCs w:val="28"/>
        </w:rPr>
        <w:t>47</w:t>
      </w:r>
      <w:r w:rsidRPr="000524DC">
        <w:rPr>
          <w:sz w:val="28"/>
          <w:szCs w:val="28"/>
        </w:rPr>
        <w:t>].</w:t>
      </w:r>
      <w:proofErr w:type="gramEnd"/>
    </w:p>
    <w:p w:rsidR="00DE5543" w:rsidRPr="000524DC" w:rsidRDefault="00DE5543" w:rsidP="002A631F">
      <w:pPr>
        <w:spacing w:line="360" w:lineRule="auto"/>
        <w:ind w:firstLine="426"/>
        <w:jc w:val="both"/>
        <w:rPr>
          <w:sz w:val="28"/>
          <w:szCs w:val="28"/>
        </w:rPr>
      </w:pPr>
      <w:r w:rsidRPr="000524DC">
        <w:rPr>
          <w:sz w:val="28"/>
          <w:szCs w:val="28"/>
        </w:rPr>
        <w:tab/>
        <w:t>Регулювання якості послуг в установах розміщення забезпечується в основному Законом України «Про туризм» [</w:t>
      </w:r>
      <w:r w:rsidR="0072180E" w:rsidRPr="0072180E">
        <w:rPr>
          <w:sz w:val="28"/>
          <w:szCs w:val="28"/>
        </w:rPr>
        <w:t>53</w:t>
      </w:r>
      <w:r w:rsidRPr="000524DC">
        <w:rPr>
          <w:sz w:val="28"/>
          <w:szCs w:val="28"/>
        </w:rPr>
        <w:t>], Декретом КМУ «Про с</w:t>
      </w:r>
      <w:r w:rsidR="00D71157" w:rsidRPr="000524DC">
        <w:rPr>
          <w:sz w:val="28"/>
          <w:szCs w:val="28"/>
        </w:rPr>
        <w:t>тандартизацію і сертифікацію» [</w:t>
      </w:r>
      <w:r w:rsidR="002E37F3" w:rsidRPr="000524DC">
        <w:rPr>
          <w:sz w:val="28"/>
          <w:szCs w:val="28"/>
        </w:rPr>
        <w:t>51</w:t>
      </w:r>
      <w:r w:rsidRPr="000524DC">
        <w:rPr>
          <w:sz w:val="28"/>
          <w:szCs w:val="28"/>
        </w:rPr>
        <w:t xml:space="preserve">], Законом України «Про </w:t>
      </w:r>
      <w:proofErr w:type="gramStart"/>
      <w:r w:rsidR="00023EF7" w:rsidRPr="000524DC">
        <w:rPr>
          <w:sz w:val="28"/>
          <w:szCs w:val="28"/>
        </w:rPr>
        <w:t>п</w:t>
      </w:r>
      <w:proofErr w:type="gramEnd"/>
      <w:r w:rsidR="00023EF7" w:rsidRPr="000524DC">
        <w:rPr>
          <w:sz w:val="28"/>
          <w:szCs w:val="28"/>
        </w:rPr>
        <w:t xml:space="preserve">ідтвердження відповідності» </w:t>
      </w:r>
      <w:r w:rsidR="002E37F3" w:rsidRPr="000524DC">
        <w:rPr>
          <w:sz w:val="28"/>
          <w:szCs w:val="28"/>
        </w:rPr>
        <w:t>[</w:t>
      </w:r>
      <w:r w:rsidR="0072180E" w:rsidRPr="0072180E">
        <w:rPr>
          <w:sz w:val="28"/>
          <w:szCs w:val="28"/>
        </w:rPr>
        <w:t>45</w:t>
      </w:r>
      <w:r w:rsidR="002E37F3" w:rsidRPr="000524DC">
        <w:rPr>
          <w:sz w:val="28"/>
          <w:szCs w:val="28"/>
        </w:rPr>
        <w:t>]</w:t>
      </w:r>
      <w:r w:rsidRPr="000524DC">
        <w:rPr>
          <w:sz w:val="28"/>
          <w:szCs w:val="28"/>
        </w:rPr>
        <w:t xml:space="preserve"> та «Перелік продукції, що підлягає обов'язковій сертифікації в Україні» [</w:t>
      </w:r>
      <w:r w:rsidR="0072180E" w:rsidRPr="0072180E">
        <w:rPr>
          <w:sz w:val="28"/>
          <w:szCs w:val="28"/>
        </w:rPr>
        <w:t>38</w:t>
      </w:r>
      <w:r w:rsidRPr="000524DC">
        <w:rPr>
          <w:sz w:val="28"/>
          <w:szCs w:val="28"/>
        </w:rPr>
        <w:t>].</w:t>
      </w:r>
    </w:p>
    <w:p w:rsidR="00DE5543" w:rsidRPr="000524DC" w:rsidRDefault="00DE5543" w:rsidP="002A631F">
      <w:pPr>
        <w:spacing w:line="360" w:lineRule="auto"/>
        <w:ind w:firstLine="426"/>
        <w:jc w:val="both"/>
        <w:rPr>
          <w:sz w:val="28"/>
          <w:szCs w:val="28"/>
        </w:rPr>
      </w:pPr>
      <w:r w:rsidRPr="000524DC">
        <w:rPr>
          <w:sz w:val="28"/>
          <w:szCs w:val="28"/>
        </w:rPr>
        <w:tab/>
        <w:t xml:space="preserve">Закон України «Про туризм» визначає основні організаційні та </w:t>
      </w:r>
      <w:proofErr w:type="gramStart"/>
      <w:r w:rsidRPr="000524DC">
        <w:rPr>
          <w:sz w:val="28"/>
          <w:szCs w:val="28"/>
        </w:rPr>
        <w:t>соц</w:t>
      </w:r>
      <w:proofErr w:type="gramEnd"/>
      <w:r w:rsidRPr="000524DC">
        <w:rPr>
          <w:sz w:val="28"/>
          <w:szCs w:val="28"/>
        </w:rPr>
        <w:t xml:space="preserve">іально-економічні положення реалізації державної політики у сфері туризму в Україні. В його основі лежать конституційні права громадян на відпочинок, свободу пересування, а також охорону здоров'я, безпеку, задоволення духовних потреб, а також інші права у сфері туризму. </w:t>
      </w:r>
    </w:p>
    <w:p w:rsidR="00DE5543" w:rsidRPr="000524DC" w:rsidRDefault="00DE5543" w:rsidP="002A631F">
      <w:pPr>
        <w:spacing w:line="360" w:lineRule="auto"/>
        <w:jc w:val="both"/>
        <w:rPr>
          <w:sz w:val="28"/>
          <w:szCs w:val="28"/>
        </w:rPr>
      </w:pPr>
      <w:r w:rsidRPr="000524DC">
        <w:rPr>
          <w:sz w:val="28"/>
          <w:szCs w:val="28"/>
        </w:rPr>
        <w:tab/>
        <w:t xml:space="preserve">Закон регулює раціональне використання туристично-рекреаційних ресурсів та відносини, </w:t>
      </w:r>
      <w:proofErr w:type="gramStart"/>
      <w:r w:rsidRPr="000524DC">
        <w:rPr>
          <w:sz w:val="28"/>
          <w:szCs w:val="28"/>
        </w:rPr>
        <w:t>пов’язан</w:t>
      </w:r>
      <w:proofErr w:type="gramEnd"/>
      <w:r w:rsidRPr="000524DC">
        <w:rPr>
          <w:sz w:val="28"/>
          <w:szCs w:val="28"/>
        </w:rPr>
        <w:t xml:space="preserve">і із здійсненням туристичної діяльності в Україні. </w:t>
      </w:r>
    </w:p>
    <w:p w:rsidR="00DE5543" w:rsidRPr="000524DC" w:rsidRDefault="00DE5543" w:rsidP="002A631F">
      <w:pPr>
        <w:spacing w:line="360" w:lineRule="auto"/>
        <w:jc w:val="both"/>
        <w:rPr>
          <w:sz w:val="28"/>
          <w:szCs w:val="28"/>
          <w:lang w:val="uk-UA"/>
        </w:rPr>
      </w:pPr>
      <w:r w:rsidRPr="000524DC">
        <w:rPr>
          <w:sz w:val="28"/>
          <w:szCs w:val="28"/>
        </w:rPr>
        <w:tab/>
        <w:t>Закон України «Про туризм» став основою для створення низки галузевих нормативних акті</w:t>
      </w:r>
      <w:proofErr w:type="gramStart"/>
      <w:r w:rsidRPr="000524DC">
        <w:rPr>
          <w:sz w:val="28"/>
          <w:szCs w:val="28"/>
        </w:rPr>
        <w:t>в</w:t>
      </w:r>
      <w:proofErr w:type="gramEnd"/>
      <w:r w:rsidRPr="000524DC">
        <w:rPr>
          <w:sz w:val="28"/>
          <w:szCs w:val="28"/>
        </w:rPr>
        <w:t xml:space="preserve"> та інструкцій, що регулюють туристичну діяльність. У ньому визначено основні принципи сертифікації та стандартизації у сфері туризму, а також дано аналіз </w:t>
      </w:r>
      <w:proofErr w:type="gramStart"/>
      <w:r w:rsidRPr="000524DC">
        <w:rPr>
          <w:sz w:val="28"/>
          <w:szCs w:val="28"/>
        </w:rPr>
        <w:t>пров</w:t>
      </w:r>
      <w:proofErr w:type="gramEnd"/>
      <w:r w:rsidRPr="000524DC">
        <w:rPr>
          <w:sz w:val="28"/>
          <w:szCs w:val="28"/>
        </w:rPr>
        <w:t>ідних напрямків державної системи стандартизації та цілі сертифікації товарів, роб</w:t>
      </w:r>
      <w:r w:rsidR="00441287" w:rsidRPr="000524DC">
        <w:rPr>
          <w:sz w:val="28"/>
          <w:szCs w:val="28"/>
        </w:rPr>
        <w:t>іт та послуг у сфері туризму [</w:t>
      </w:r>
      <w:r w:rsidR="0072180E" w:rsidRPr="0072180E">
        <w:rPr>
          <w:sz w:val="28"/>
          <w:szCs w:val="28"/>
        </w:rPr>
        <w:t>53</w:t>
      </w:r>
      <w:r w:rsidRPr="000524DC">
        <w:rPr>
          <w:sz w:val="28"/>
          <w:szCs w:val="28"/>
        </w:rPr>
        <w:t xml:space="preserve">]. </w:t>
      </w:r>
    </w:p>
    <w:p w:rsidR="00DE5543" w:rsidRPr="000524DC" w:rsidRDefault="003A34C2" w:rsidP="002A631F">
      <w:pPr>
        <w:spacing w:line="360" w:lineRule="auto"/>
        <w:jc w:val="both"/>
        <w:rPr>
          <w:sz w:val="28"/>
          <w:szCs w:val="28"/>
        </w:rPr>
      </w:pPr>
      <w:r>
        <w:rPr>
          <w:sz w:val="28"/>
          <w:szCs w:val="28"/>
        </w:rPr>
        <w:tab/>
        <w:t xml:space="preserve">Якщо </w:t>
      </w:r>
      <w:r w:rsidR="00DE5543" w:rsidRPr="000524DC">
        <w:rPr>
          <w:sz w:val="28"/>
          <w:szCs w:val="28"/>
        </w:rPr>
        <w:t>детальніше розглян</w:t>
      </w:r>
      <w:r>
        <w:rPr>
          <w:sz w:val="28"/>
          <w:szCs w:val="28"/>
          <w:lang w:val="uk-UA"/>
        </w:rPr>
        <w:t>ути</w:t>
      </w:r>
      <w:r w:rsidR="00DE5543" w:rsidRPr="000524DC">
        <w:rPr>
          <w:sz w:val="28"/>
          <w:szCs w:val="28"/>
        </w:rPr>
        <w:t xml:space="preserve"> Закон України «Про туризм», у ньому розбираються також види об’єктів інфраструктури та закладів розміщення. </w:t>
      </w:r>
      <w:proofErr w:type="gramStart"/>
      <w:r w:rsidR="00DE5543" w:rsidRPr="000524DC">
        <w:rPr>
          <w:sz w:val="28"/>
          <w:szCs w:val="28"/>
        </w:rPr>
        <w:t>Ц</w:t>
      </w:r>
      <w:proofErr w:type="gramEnd"/>
      <w:r w:rsidR="00DE5543" w:rsidRPr="000524DC">
        <w:rPr>
          <w:sz w:val="28"/>
          <w:szCs w:val="28"/>
        </w:rPr>
        <w:t>ікавим також є те, що цей закон забороняє в закладах розміщення без сертифікату категорії, саме розміщення.</w:t>
      </w:r>
    </w:p>
    <w:p w:rsidR="00DE5543" w:rsidRPr="000524DC" w:rsidRDefault="00DE5543" w:rsidP="002A631F">
      <w:pPr>
        <w:spacing w:line="360" w:lineRule="auto"/>
        <w:jc w:val="both"/>
        <w:rPr>
          <w:sz w:val="28"/>
          <w:szCs w:val="28"/>
        </w:rPr>
      </w:pPr>
      <w:r w:rsidRPr="000524DC">
        <w:rPr>
          <w:sz w:val="28"/>
          <w:szCs w:val="28"/>
        </w:rPr>
        <w:lastRenderedPageBreak/>
        <w:tab/>
        <w:t>Готель має виконувати всі вимоги щодо особистої гі</w:t>
      </w:r>
      <w:proofErr w:type="gramStart"/>
      <w:r w:rsidRPr="000524DC">
        <w:rPr>
          <w:sz w:val="28"/>
          <w:szCs w:val="28"/>
        </w:rPr>
        <w:t>г</w:t>
      </w:r>
      <w:proofErr w:type="gramEnd"/>
      <w:r w:rsidRPr="000524DC">
        <w:rPr>
          <w:sz w:val="28"/>
          <w:szCs w:val="28"/>
        </w:rPr>
        <w:t xml:space="preserve">ієни, </w:t>
      </w:r>
      <w:r w:rsidR="00661DFE">
        <w:rPr>
          <w:sz w:val="28"/>
          <w:szCs w:val="28"/>
          <w:lang w:val="uk-UA"/>
        </w:rPr>
        <w:t>харчування</w:t>
      </w:r>
      <w:r w:rsidRPr="000524DC">
        <w:rPr>
          <w:sz w:val="28"/>
          <w:szCs w:val="28"/>
        </w:rPr>
        <w:t xml:space="preserve"> та перепочинку персоналу. Умови до готелів </w:t>
      </w:r>
      <w:proofErr w:type="gramStart"/>
      <w:r w:rsidRPr="000524DC">
        <w:rPr>
          <w:sz w:val="28"/>
          <w:szCs w:val="28"/>
        </w:rPr>
        <w:t>р</w:t>
      </w:r>
      <w:proofErr w:type="gramEnd"/>
      <w:r w:rsidRPr="000524DC">
        <w:rPr>
          <w:sz w:val="28"/>
          <w:szCs w:val="28"/>
        </w:rPr>
        <w:t xml:space="preserve">ізних категорій викладено у ДСТУ 4268:2003 «Туристичні послуги. Засоби </w:t>
      </w:r>
      <w:r w:rsidR="002952F6" w:rsidRPr="000524DC">
        <w:rPr>
          <w:sz w:val="28"/>
          <w:szCs w:val="28"/>
        </w:rPr>
        <w:t>розміщення. Загальні вимоги» [</w:t>
      </w:r>
      <w:r w:rsidR="0072180E">
        <w:rPr>
          <w:sz w:val="28"/>
          <w:szCs w:val="28"/>
          <w:lang w:val="en-US"/>
        </w:rPr>
        <w:t>27</w:t>
      </w:r>
      <w:r w:rsidRPr="000524DC">
        <w:rPr>
          <w:sz w:val="28"/>
          <w:szCs w:val="28"/>
        </w:rPr>
        <w:t xml:space="preserve">]. </w:t>
      </w:r>
    </w:p>
    <w:p w:rsidR="00DE5543" w:rsidRPr="000524DC" w:rsidRDefault="00DE5543" w:rsidP="002A631F">
      <w:pPr>
        <w:spacing w:line="360" w:lineRule="auto"/>
        <w:jc w:val="both"/>
        <w:rPr>
          <w:sz w:val="28"/>
          <w:szCs w:val="28"/>
        </w:rPr>
      </w:pPr>
      <w:r w:rsidRPr="000524DC">
        <w:rPr>
          <w:sz w:val="28"/>
          <w:szCs w:val="28"/>
        </w:rPr>
        <w:tab/>
        <w:t xml:space="preserve">Закон України «Про курорти» забезпечує туристам розвиток курортів, спрямовує діяльність територій на оздоровлення, рекреацію, забезпечення комфорту </w:t>
      </w:r>
      <w:proofErr w:type="gramStart"/>
      <w:r w:rsidRPr="000524DC">
        <w:rPr>
          <w:sz w:val="28"/>
          <w:szCs w:val="28"/>
        </w:rPr>
        <w:t>п</w:t>
      </w:r>
      <w:proofErr w:type="gramEnd"/>
      <w:r w:rsidRPr="000524DC">
        <w:rPr>
          <w:sz w:val="28"/>
          <w:szCs w:val="28"/>
        </w:rPr>
        <w:t>ід час розміщення.</w:t>
      </w:r>
    </w:p>
    <w:p w:rsidR="00DE5543" w:rsidRPr="000524DC" w:rsidRDefault="00DE5543" w:rsidP="002A631F">
      <w:pPr>
        <w:spacing w:line="360" w:lineRule="auto"/>
        <w:jc w:val="both"/>
        <w:rPr>
          <w:sz w:val="28"/>
          <w:szCs w:val="28"/>
        </w:rPr>
      </w:pPr>
      <w:r w:rsidRPr="000524DC">
        <w:rPr>
          <w:sz w:val="28"/>
          <w:szCs w:val="28"/>
        </w:rPr>
        <w:tab/>
        <w:t>Органами виконавчої влади у сфері оцінки відповідності є Кабінет Міні</w:t>
      </w:r>
      <w:proofErr w:type="gramStart"/>
      <w:r w:rsidRPr="000524DC">
        <w:rPr>
          <w:sz w:val="28"/>
          <w:szCs w:val="28"/>
        </w:rPr>
        <w:t>стр</w:t>
      </w:r>
      <w:proofErr w:type="gramEnd"/>
      <w:r w:rsidRPr="000524DC">
        <w:rPr>
          <w:sz w:val="28"/>
          <w:szCs w:val="28"/>
        </w:rPr>
        <w:t>ів України, центральний орган виконавчої влади, який отримав спеціальну ліцензію у сфері оцінки відповідності, що здійснює функції технічного нагляду, а також центральний орган виконавчої влади з економічних питань.</w:t>
      </w:r>
    </w:p>
    <w:p w:rsidR="00DE5543" w:rsidRPr="000524DC" w:rsidRDefault="00DE5543" w:rsidP="002A631F">
      <w:pPr>
        <w:spacing w:line="360" w:lineRule="auto"/>
        <w:jc w:val="both"/>
        <w:rPr>
          <w:sz w:val="28"/>
          <w:szCs w:val="28"/>
        </w:rPr>
      </w:pPr>
      <w:r w:rsidRPr="000524DC">
        <w:rPr>
          <w:sz w:val="28"/>
          <w:szCs w:val="28"/>
        </w:rPr>
        <w:tab/>
        <w:t>Кабінет Міні</w:t>
      </w:r>
      <w:proofErr w:type="gramStart"/>
      <w:r w:rsidRPr="000524DC">
        <w:rPr>
          <w:sz w:val="28"/>
          <w:szCs w:val="28"/>
        </w:rPr>
        <w:t>стр</w:t>
      </w:r>
      <w:proofErr w:type="gramEnd"/>
      <w:r w:rsidRPr="000524DC">
        <w:rPr>
          <w:sz w:val="28"/>
          <w:szCs w:val="28"/>
        </w:rPr>
        <w:t xml:space="preserve">ів України має певні постанови щодо діяльності суб’єктів готельного господарювання, основними з яких є: «Про затвердження Порядку встановлення категорій готелями та іншими об’єктами, що призначаються для надання послуг з тимчасового розміщення», якою визначається процедура щодо встановлення закладам розміщення категорій, для чого існують органи сертифікації. Готелям категорії надаються в зірках, а іншим закладам розміщення категорія визначається в залежності від </w:t>
      </w:r>
      <w:proofErr w:type="gramStart"/>
      <w:r w:rsidRPr="000524DC">
        <w:rPr>
          <w:sz w:val="28"/>
          <w:szCs w:val="28"/>
        </w:rPr>
        <w:t>р</w:t>
      </w:r>
      <w:proofErr w:type="gramEnd"/>
      <w:r w:rsidRPr="000524DC">
        <w:rPr>
          <w:sz w:val="28"/>
          <w:szCs w:val="28"/>
        </w:rPr>
        <w:t>івня обслуговування. Постанова «Про затвердження Порядку доведення до споживачів інформації про вид об’єкта туристичної інфраструктури», якою встановлюється процедура, якою інформація надається споживачам, стосовно категорії закладі</w:t>
      </w:r>
      <w:proofErr w:type="gramStart"/>
      <w:r w:rsidRPr="000524DC">
        <w:rPr>
          <w:sz w:val="28"/>
          <w:szCs w:val="28"/>
        </w:rPr>
        <w:t>в</w:t>
      </w:r>
      <w:proofErr w:type="gramEnd"/>
      <w:r w:rsidRPr="000524DC">
        <w:rPr>
          <w:sz w:val="28"/>
          <w:szCs w:val="28"/>
        </w:rPr>
        <w:t xml:space="preserve"> </w:t>
      </w:r>
      <w:proofErr w:type="gramStart"/>
      <w:r w:rsidRPr="000524DC">
        <w:rPr>
          <w:sz w:val="28"/>
          <w:szCs w:val="28"/>
        </w:rPr>
        <w:t>та</w:t>
      </w:r>
      <w:proofErr w:type="gramEnd"/>
      <w:r w:rsidRPr="000524DC">
        <w:rPr>
          <w:sz w:val="28"/>
          <w:szCs w:val="28"/>
        </w:rPr>
        <w:t xml:space="preserve"> стосовно самого об’єкта. Постанова «Про порядок надання послу</w:t>
      </w:r>
      <w:r w:rsidR="00453355">
        <w:rPr>
          <w:sz w:val="28"/>
          <w:szCs w:val="28"/>
        </w:rPr>
        <w:t>г з тимчасового розміщення»</w:t>
      </w:r>
      <w:r w:rsidRPr="000524DC">
        <w:rPr>
          <w:sz w:val="28"/>
          <w:szCs w:val="28"/>
        </w:rPr>
        <w:t xml:space="preserve"> забезпечує </w:t>
      </w:r>
      <w:r w:rsidR="00453355">
        <w:rPr>
          <w:sz w:val="28"/>
          <w:szCs w:val="28"/>
          <w:lang w:val="uk-UA"/>
        </w:rPr>
        <w:t xml:space="preserve">вирішення </w:t>
      </w:r>
      <w:r w:rsidRPr="000524DC">
        <w:rPr>
          <w:sz w:val="28"/>
          <w:szCs w:val="28"/>
        </w:rPr>
        <w:t>питан</w:t>
      </w:r>
      <w:r w:rsidR="00453355">
        <w:rPr>
          <w:sz w:val="28"/>
          <w:szCs w:val="28"/>
          <w:lang w:val="uk-UA"/>
        </w:rPr>
        <w:t>ь</w:t>
      </w:r>
      <w:r w:rsidRPr="000524DC">
        <w:rPr>
          <w:sz w:val="28"/>
          <w:szCs w:val="28"/>
        </w:rPr>
        <w:t xml:space="preserve"> стосовно послуг </w:t>
      </w:r>
      <w:r w:rsidR="00AD28C9">
        <w:rPr>
          <w:sz w:val="28"/>
          <w:szCs w:val="28"/>
          <w:lang w:val="uk-UA"/>
        </w:rPr>
        <w:t xml:space="preserve">з </w:t>
      </w:r>
      <w:r w:rsidR="00453355">
        <w:rPr>
          <w:sz w:val="28"/>
          <w:szCs w:val="28"/>
        </w:rPr>
        <w:t xml:space="preserve">розміщення для юридичних та </w:t>
      </w:r>
      <w:r w:rsidRPr="000524DC">
        <w:rPr>
          <w:sz w:val="28"/>
          <w:szCs w:val="28"/>
        </w:rPr>
        <w:t xml:space="preserve">фізичних </w:t>
      </w:r>
      <w:proofErr w:type="gramStart"/>
      <w:r w:rsidRPr="000524DC">
        <w:rPr>
          <w:sz w:val="28"/>
          <w:szCs w:val="28"/>
        </w:rPr>
        <w:t>осіб</w:t>
      </w:r>
      <w:proofErr w:type="gramEnd"/>
      <w:r w:rsidRPr="000524DC">
        <w:rPr>
          <w:sz w:val="28"/>
          <w:szCs w:val="28"/>
        </w:rPr>
        <w:t>.</w:t>
      </w:r>
    </w:p>
    <w:p w:rsidR="00DE5543" w:rsidRPr="000524DC" w:rsidRDefault="00DE5543" w:rsidP="002A631F">
      <w:pPr>
        <w:spacing w:line="360" w:lineRule="auto"/>
        <w:jc w:val="both"/>
        <w:rPr>
          <w:sz w:val="28"/>
          <w:szCs w:val="28"/>
        </w:rPr>
      </w:pPr>
      <w:r w:rsidRPr="000524DC">
        <w:rPr>
          <w:sz w:val="28"/>
          <w:szCs w:val="28"/>
        </w:rPr>
        <w:tab/>
        <w:t>Особливо важливим для діяльності готельних господарств є сертифікація закладі</w:t>
      </w:r>
      <w:proofErr w:type="gramStart"/>
      <w:r w:rsidRPr="000524DC">
        <w:rPr>
          <w:sz w:val="28"/>
          <w:szCs w:val="28"/>
        </w:rPr>
        <w:t>в</w:t>
      </w:r>
      <w:proofErr w:type="gramEnd"/>
      <w:r w:rsidRPr="000524DC">
        <w:rPr>
          <w:sz w:val="28"/>
          <w:szCs w:val="28"/>
        </w:rPr>
        <w:t xml:space="preserve"> </w:t>
      </w:r>
      <w:proofErr w:type="gramStart"/>
      <w:r w:rsidRPr="000524DC">
        <w:rPr>
          <w:sz w:val="28"/>
          <w:szCs w:val="28"/>
        </w:rPr>
        <w:t>та</w:t>
      </w:r>
      <w:proofErr w:type="gramEnd"/>
      <w:r w:rsidRPr="000524DC">
        <w:rPr>
          <w:sz w:val="28"/>
          <w:szCs w:val="28"/>
        </w:rPr>
        <w:t xml:space="preserve"> їх ліцензування, яке надає споживачам гарантії стосовно надання послуг відповідної якості та захищає їх права, а також слідкує за дотриманням як санітарних так і інших норм. </w:t>
      </w:r>
    </w:p>
    <w:p w:rsidR="00DE5543" w:rsidRPr="000524DC" w:rsidRDefault="00DE5543" w:rsidP="002A631F">
      <w:pPr>
        <w:spacing w:line="360" w:lineRule="auto"/>
        <w:jc w:val="both"/>
        <w:rPr>
          <w:sz w:val="28"/>
          <w:szCs w:val="28"/>
        </w:rPr>
      </w:pPr>
      <w:r w:rsidRPr="000524DC">
        <w:rPr>
          <w:sz w:val="28"/>
          <w:szCs w:val="28"/>
        </w:rPr>
        <w:tab/>
        <w:t xml:space="preserve">Систему сертифікації організовує Державний комітет зі стандартизації, </w:t>
      </w:r>
      <w:r w:rsidRPr="000524DC">
        <w:rPr>
          <w:sz w:val="28"/>
          <w:szCs w:val="28"/>
        </w:rPr>
        <w:lastRenderedPageBreak/>
        <w:t xml:space="preserve">метрології та сертифікації − він організовує та координує роботу щодо забезпечення свого функціонування. Він </w:t>
      </w:r>
      <w:proofErr w:type="gramStart"/>
      <w:r w:rsidRPr="000524DC">
        <w:rPr>
          <w:sz w:val="28"/>
          <w:szCs w:val="28"/>
        </w:rPr>
        <w:t>містить</w:t>
      </w:r>
      <w:proofErr w:type="gramEnd"/>
      <w:r w:rsidRPr="000524DC">
        <w:rPr>
          <w:sz w:val="28"/>
          <w:szCs w:val="28"/>
        </w:rPr>
        <w:t xml:space="preserve"> основні принципи і правила сертифікації, а також затверджений перелік товарів та послуг, які повинні бути обов'язково сертифіковані та ін.</w:t>
      </w:r>
    </w:p>
    <w:p w:rsidR="00DE5543" w:rsidRPr="000524DC" w:rsidRDefault="00DE5543" w:rsidP="002A631F">
      <w:pPr>
        <w:spacing w:line="360" w:lineRule="auto"/>
        <w:jc w:val="both"/>
        <w:rPr>
          <w:sz w:val="28"/>
          <w:szCs w:val="28"/>
        </w:rPr>
      </w:pPr>
      <w:r w:rsidRPr="000524DC">
        <w:rPr>
          <w:sz w:val="28"/>
          <w:szCs w:val="28"/>
        </w:rPr>
        <w:tab/>
        <w:t xml:space="preserve">Сертифікація послуг в індустрії готельного бізнесу є обов'язковою та добровільною. Обов'язкова передбачає огляд і з'ясування продукції для того, щоб визначити рекомендації та технічний нагляд. Грошові кошти на впровадження сертифікації входять до собівартості послуг. Також передбачено, що орган, який здійснює сертифікацію несе відповідальність за необгрунтованість або неправильну видачу сертифікату або порушення правил. </w:t>
      </w:r>
    </w:p>
    <w:p w:rsidR="00DE5543" w:rsidRPr="000524DC" w:rsidRDefault="00DE5543" w:rsidP="002A631F">
      <w:pPr>
        <w:spacing w:line="360" w:lineRule="auto"/>
        <w:jc w:val="both"/>
        <w:rPr>
          <w:sz w:val="28"/>
          <w:szCs w:val="28"/>
        </w:rPr>
      </w:pPr>
      <w:r w:rsidRPr="000524DC">
        <w:rPr>
          <w:sz w:val="28"/>
          <w:szCs w:val="28"/>
        </w:rPr>
        <w:tab/>
        <w:t xml:space="preserve">Важливими для діяльності є також накази Міністерства економіки та з питань Європейської інтеграції України, Державної туристичної </w:t>
      </w:r>
      <w:proofErr w:type="gramStart"/>
      <w:r w:rsidRPr="000524DC">
        <w:rPr>
          <w:sz w:val="28"/>
          <w:szCs w:val="28"/>
        </w:rPr>
        <w:t>адм</w:t>
      </w:r>
      <w:proofErr w:type="gramEnd"/>
      <w:r w:rsidRPr="000524DC">
        <w:rPr>
          <w:sz w:val="28"/>
          <w:szCs w:val="28"/>
        </w:rPr>
        <w:t>іністрації. З них основними є 3 нормативно-правові акти.</w:t>
      </w:r>
    </w:p>
    <w:p w:rsidR="00DE5543" w:rsidRPr="000524DC" w:rsidRDefault="00DE5543" w:rsidP="002A631F">
      <w:pPr>
        <w:spacing w:line="360" w:lineRule="auto"/>
        <w:jc w:val="both"/>
        <w:rPr>
          <w:sz w:val="28"/>
          <w:szCs w:val="28"/>
        </w:rPr>
      </w:pPr>
      <w:r w:rsidRPr="000524DC">
        <w:rPr>
          <w:sz w:val="28"/>
          <w:szCs w:val="28"/>
        </w:rPr>
        <w:tab/>
        <w:t xml:space="preserve">Наказ Державної туристичної </w:t>
      </w:r>
      <w:proofErr w:type="gramStart"/>
      <w:r w:rsidRPr="000524DC">
        <w:rPr>
          <w:sz w:val="28"/>
          <w:szCs w:val="28"/>
        </w:rPr>
        <w:t>адм</w:t>
      </w:r>
      <w:proofErr w:type="gramEnd"/>
      <w:r w:rsidRPr="000524DC">
        <w:rPr>
          <w:sz w:val="28"/>
          <w:szCs w:val="28"/>
        </w:rPr>
        <w:t>іністрації України «Про затвердження Правил користування готелями й аналогічними засобами розміщення та надання готельних послуг», в якому регламентуються вимоги стосовно користування всіма засобами розміщення, а також регулюються відносини між тим хто надає готельні послуги, та споживачем ци</w:t>
      </w:r>
      <w:r w:rsidR="00357FCB">
        <w:rPr>
          <w:sz w:val="28"/>
          <w:szCs w:val="28"/>
        </w:rPr>
        <w:t>х послуг [</w:t>
      </w:r>
      <w:r w:rsidR="00357FCB" w:rsidRPr="00357FCB">
        <w:rPr>
          <w:sz w:val="28"/>
          <w:szCs w:val="28"/>
        </w:rPr>
        <w:t>4</w:t>
      </w:r>
      <w:r w:rsidRPr="000524DC">
        <w:rPr>
          <w:sz w:val="28"/>
          <w:szCs w:val="28"/>
        </w:rPr>
        <w:t xml:space="preserve">]. </w:t>
      </w:r>
    </w:p>
    <w:p w:rsidR="00DE5543" w:rsidRPr="000524DC" w:rsidRDefault="003F7B33" w:rsidP="002A631F">
      <w:pPr>
        <w:spacing w:line="360" w:lineRule="auto"/>
        <w:jc w:val="both"/>
        <w:rPr>
          <w:sz w:val="28"/>
          <w:szCs w:val="28"/>
        </w:rPr>
      </w:pPr>
      <w:r>
        <w:rPr>
          <w:sz w:val="28"/>
          <w:szCs w:val="28"/>
        </w:rPr>
        <w:tab/>
        <w:t>СанПі</w:t>
      </w:r>
      <w:r>
        <w:rPr>
          <w:sz w:val="28"/>
          <w:szCs w:val="28"/>
          <w:lang w:val="uk-UA"/>
        </w:rPr>
        <w:t>Н</w:t>
      </w:r>
      <w:r w:rsidR="00DE5543" w:rsidRPr="000524DC">
        <w:rPr>
          <w:sz w:val="28"/>
          <w:szCs w:val="28"/>
        </w:rPr>
        <w:t xml:space="preserve"> 42-123-5777-91 – Санітарні правила для </w:t>
      </w:r>
      <w:proofErr w:type="gramStart"/>
      <w:r w:rsidR="00DE5543" w:rsidRPr="000524DC">
        <w:rPr>
          <w:sz w:val="28"/>
          <w:szCs w:val="28"/>
        </w:rPr>
        <w:t>п</w:t>
      </w:r>
      <w:proofErr w:type="gramEnd"/>
      <w:r w:rsidR="00DE5543" w:rsidRPr="000524DC">
        <w:rPr>
          <w:sz w:val="28"/>
          <w:szCs w:val="28"/>
        </w:rPr>
        <w:t>ідприємств громадського харчування, включаючи кондитерські цехи і підприємства, що виробляють м’яке морозиво. Цей акт стосується ресторанів, які часто знаходяться на території готелів, особливо високої категорії. Основною задачею є збереження санітарних умов, контроль поставки свіжих продуктів, їх транспортування, обробка продуктів, які доставляються, гі</w:t>
      </w:r>
      <w:proofErr w:type="gramStart"/>
      <w:r w:rsidR="00DE5543" w:rsidRPr="000524DC">
        <w:rPr>
          <w:sz w:val="28"/>
          <w:szCs w:val="28"/>
        </w:rPr>
        <w:t>г</w:t>
      </w:r>
      <w:proofErr w:type="gramEnd"/>
      <w:r w:rsidR="00DE5543" w:rsidRPr="000524DC">
        <w:rPr>
          <w:sz w:val="28"/>
          <w:szCs w:val="28"/>
        </w:rPr>
        <w:t xml:space="preserve">ієна працівників закладів. </w:t>
      </w:r>
    </w:p>
    <w:p w:rsidR="00497B6D" w:rsidRPr="00497B6D" w:rsidRDefault="00DE5543" w:rsidP="002A631F">
      <w:pPr>
        <w:spacing w:line="360" w:lineRule="auto"/>
        <w:jc w:val="both"/>
        <w:rPr>
          <w:sz w:val="28"/>
          <w:szCs w:val="28"/>
        </w:rPr>
      </w:pPr>
      <w:r w:rsidRPr="000524DC">
        <w:rPr>
          <w:sz w:val="28"/>
          <w:szCs w:val="28"/>
        </w:rPr>
        <w:tab/>
      </w:r>
      <w:r w:rsidR="00497B6D" w:rsidRPr="00497B6D">
        <w:rPr>
          <w:sz w:val="28"/>
          <w:szCs w:val="28"/>
        </w:rPr>
        <w:t xml:space="preserve">Наказ Міністерства економіки та з питань європейської інтеграції України «Про затвердження Рекомендованих норм </w:t>
      </w:r>
      <w:proofErr w:type="gramStart"/>
      <w:r w:rsidR="00497B6D" w:rsidRPr="00497B6D">
        <w:rPr>
          <w:sz w:val="28"/>
          <w:szCs w:val="28"/>
        </w:rPr>
        <w:t>техн</w:t>
      </w:r>
      <w:proofErr w:type="gramEnd"/>
      <w:r w:rsidR="00497B6D" w:rsidRPr="00497B6D">
        <w:rPr>
          <w:sz w:val="28"/>
          <w:szCs w:val="28"/>
        </w:rPr>
        <w:t xml:space="preserve">ічного оснащення місць громадського харчування», що поширюється також на заклади ресторанного господарства на території готелів, для будівництва та </w:t>
      </w:r>
      <w:r w:rsidR="00497B6D" w:rsidRPr="00497B6D">
        <w:rPr>
          <w:sz w:val="28"/>
          <w:szCs w:val="28"/>
        </w:rPr>
        <w:lastRenderedPageBreak/>
        <w:t>налагодження обладнання, проектування.</w:t>
      </w:r>
    </w:p>
    <w:p w:rsidR="00497B6D" w:rsidRDefault="00497B6D" w:rsidP="002A631F">
      <w:pPr>
        <w:spacing w:line="360" w:lineRule="auto"/>
        <w:ind w:firstLine="708"/>
        <w:jc w:val="both"/>
        <w:rPr>
          <w:sz w:val="28"/>
          <w:szCs w:val="28"/>
          <w:lang w:val="uk-UA"/>
        </w:rPr>
      </w:pPr>
      <w:r w:rsidRPr="00497B6D">
        <w:rPr>
          <w:sz w:val="28"/>
          <w:szCs w:val="28"/>
        </w:rPr>
        <w:t xml:space="preserve">Найважливішим об'єктом </w:t>
      </w:r>
      <w:proofErr w:type="gramStart"/>
      <w:r w:rsidRPr="00497B6D">
        <w:rPr>
          <w:sz w:val="28"/>
          <w:szCs w:val="28"/>
        </w:rPr>
        <w:t>правового</w:t>
      </w:r>
      <w:proofErr w:type="gramEnd"/>
      <w:r w:rsidRPr="00497B6D">
        <w:rPr>
          <w:sz w:val="28"/>
          <w:szCs w:val="28"/>
        </w:rPr>
        <w:t xml:space="preserve"> нагляду є організація, виробництво та реалізація готельних послуг. Політика </w:t>
      </w:r>
      <w:r>
        <w:rPr>
          <w:sz w:val="28"/>
          <w:szCs w:val="28"/>
          <w:lang w:val="uk-UA"/>
        </w:rPr>
        <w:t>України</w:t>
      </w:r>
      <w:r w:rsidRPr="00497B6D">
        <w:rPr>
          <w:sz w:val="28"/>
          <w:szCs w:val="28"/>
        </w:rPr>
        <w:t xml:space="preserve"> спрямована на покращення стандартів і </w:t>
      </w:r>
      <w:r>
        <w:rPr>
          <w:sz w:val="28"/>
          <w:szCs w:val="28"/>
          <w:lang w:val="uk-UA"/>
        </w:rPr>
        <w:t xml:space="preserve">фукційонування готельних </w:t>
      </w:r>
      <w:proofErr w:type="gramStart"/>
      <w:r>
        <w:rPr>
          <w:sz w:val="28"/>
          <w:szCs w:val="28"/>
          <w:lang w:val="uk-UA"/>
        </w:rPr>
        <w:t>п</w:t>
      </w:r>
      <w:proofErr w:type="gramEnd"/>
      <w:r>
        <w:rPr>
          <w:sz w:val="28"/>
          <w:szCs w:val="28"/>
          <w:lang w:val="uk-UA"/>
        </w:rPr>
        <w:t>ідприємств</w:t>
      </w:r>
      <w:r w:rsidRPr="00497B6D">
        <w:rPr>
          <w:sz w:val="28"/>
          <w:szCs w:val="28"/>
        </w:rPr>
        <w:t xml:space="preserve">. Визначено основні проблеми, пов’язані з діяльністю готельного бізнесу, його регулюванням, оцінкою </w:t>
      </w:r>
      <w:proofErr w:type="gramStart"/>
      <w:r w:rsidRPr="00497B6D">
        <w:rPr>
          <w:sz w:val="28"/>
          <w:szCs w:val="28"/>
        </w:rPr>
        <w:t>р</w:t>
      </w:r>
      <w:proofErr w:type="gramEnd"/>
      <w:r w:rsidRPr="00497B6D">
        <w:rPr>
          <w:sz w:val="28"/>
          <w:szCs w:val="28"/>
        </w:rPr>
        <w:t>івня важливості економічних умов, які дозволяють стверджувати, що державна підтримка надзвичайно важлива для готельної діяльності.</w:t>
      </w:r>
    </w:p>
    <w:p w:rsidR="00DE5543" w:rsidRPr="000524DC" w:rsidRDefault="00DE5543" w:rsidP="002A631F">
      <w:pPr>
        <w:spacing w:line="360" w:lineRule="auto"/>
        <w:jc w:val="both"/>
        <w:rPr>
          <w:b/>
          <w:sz w:val="28"/>
          <w:szCs w:val="28"/>
        </w:rPr>
      </w:pPr>
      <w:r w:rsidRPr="000524DC">
        <w:rPr>
          <w:sz w:val="28"/>
          <w:szCs w:val="28"/>
        </w:rPr>
        <w:tab/>
      </w:r>
      <w:r w:rsidR="003219D3" w:rsidRPr="003219D3">
        <w:rPr>
          <w:sz w:val="28"/>
          <w:szCs w:val="28"/>
        </w:rPr>
        <w:t>Аналізуючи законодавчу базу готельного господарства, можна зробити висновок, що вона потребує вдосконалення, оскільки є дуже важлив</w:t>
      </w:r>
      <w:r w:rsidR="00A52CDA">
        <w:rPr>
          <w:sz w:val="28"/>
          <w:szCs w:val="28"/>
          <w:lang w:val="uk-UA"/>
        </w:rPr>
        <w:t>ою</w:t>
      </w:r>
      <w:r w:rsidR="003219D3" w:rsidRPr="003219D3">
        <w:rPr>
          <w:sz w:val="28"/>
          <w:szCs w:val="28"/>
        </w:rPr>
        <w:t xml:space="preserve"> і є </w:t>
      </w:r>
      <w:proofErr w:type="gramStart"/>
      <w:r w:rsidR="003219D3" w:rsidRPr="003219D3">
        <w:rPr>
          <w:sz w:val="28"/>
          <w:szCs w:val="28"/>
        </w:rPr>
        <w:t>адм</w:t>
      </w:r>
      <w:proofErr w:type="gramEnd"/>
      <w:r w:rsidR="003219D3" w:rsidRPr="003219D3">
        <w:rPr>
          <w:sz w:val="28"/>
          <w:szCs w:val="28"/>
        </w:rPr>
        <w:t xml:space="preserve">іністративним важелем державного регулювання. </w:t>
      </w:r>
      <w:proofErr w:type="gramStart"/>
      <w:r w:rsidR="003219D3" w:rsidRPr="003219D3">
        <w:rPr>
          <w:sz w:val="28"/>
          <w:szCs w:val="28"/>
        </w:rPr>
        <w:t>Досл</w:t>
      </w:r>
      <w:proofErr w:type="gramEnd"/>
      <w:r w:rsidR="003219D3" w:rsidRPr="003219D3">
        <w:rPr>
          <w:sz w:val="28"/>
          <w:szCs w:val="28"/>
        </w:rPr>
        <w:t xml:space="preserve">ідження показали, що оновлення нашої нормативно-правової бази є важливим для міжнародних відносин і необхідно ставитися до готелю як до міжнародної інституції. Тому необхідна комплексна систематизація основних положень, їх узагальнення, сфера впливу документа, </w:t>
      </w:r>
      <w:r w:rsidR="00A52CDA">
        <w:rPr>
          <w:sz w:val="28"/>
          <w:szCs w:val="28"/>
          <w:lang w:val="uk-UA"/>
        </w:rPr>
        <w:t xml:space="preserve">а також </w:t>
      </w:r>
      <w:r w:rsidR="003219D3" w:rsidRPr="003219D3">
        <w:rPr>
          <w:sz w:val="28"/>
          <w:szCs w:val="28"/>
        </w:rPr>
        <w:t>відповідність документа міжнародним аналогам.</w:t>
      </w:r>
    </w:p>
    <w:p w:rsidR="00DE5543" w:rsidRPr="000524DC" w:rsidRDefault="00DE5543" w:rsidP="002A631F">
      <w:pPr>
        <w:rPr>
          <w:b/>
          <w:sz w:val="28"/>
          <w:szCs w:val="28"/>
        </w:rPr>
      </w:pPr>
    </w:p>
    <w:p w:rsidR="002A631F" w:rsidRDefault="002A631F">
      <w:pPr>
        <w:rPr>
          <w:b/>
          <w:sz w:val="28"/>
          <w:szCs w:val="28"/>
        </w:rPr>
      </w:pPr>
      <w:r>
        <w:rPr>
          <w:b/>
          <w:sz w:val="28"/>
          <w:szCs w:val="28"/>
        </w:rPr>
        <w:br w:type="page"/>
      </w:r>
    </w:p>
    <w:p w:rsidR="002A631F" w:rsidRDefault="00DE5543" w:rsidP="002A631F">
      <w:pPr>
        <w:spacing w:line="360" w:lineRule="auto"/>
        <w:ind w:firstLine="708"/>
        <w:jc w:val="center"/>
        <w:rPr>
          <w:b/>
          <w:sz w:val="28"/>
          <w:szCs w:val="28"/>
          <w:lang w:val="uk-UA"/>
        </w:rPr>
      </w:pPr>
      <w:r w:rsidRPr="00E62601">
        <w:rPr>
          <w:b/>
          <w:sz w:val="28"/>
          <w:szCs w:val="28"/>
          <w:lang w:val="uk-UA"/>
        </w:rPr>
        <w:lastRenderedPageBreak/>
        <w:t xml:space="preserve">РОЗДІЛ 2. </w:t>
      </w:r>
    </w:p>
    <w:p w:rsidR="00DE5543" w:rsidRPr="00E62601" w:rsidRDefault="00DE5543" w:rsidP="002A631F">
      <w:pPr>
        <w:spacing w:line="360" w:lineRule="auto"/>
        <w:ind w:firstLine="708"/>
        <w:jc w:val="center"/>
        <w:rPr>
          <w:b/>
          <w:sz w:val="28"/>
          <w:szCs w:val="28"/>
          <w:lang w:val="uk-UA"/>
        </w:rPr>
      </w:pPr>
      <w:r w:rsidRPr="00E62601">
        <w:rPr>
          <w:b/>
          <w:sz w:val="28"/>
          <w:szCs w:val="28"/>
          <w:lang w:val="uk-UA"/>
        </w:rPr>
        <w:t xml:space="preserve">ЗАВДАННЯ, МЕТОДИ ТА ОРГАНІЗАЦІЯ </w:t>
      </w:r>
      <w:r w:rsidR="00E62601">
        <w:rPr>
          <w:b/>
          <w:sz w:val="28"/>
          <w:szCs w:val="28"/>
          <w:lang w:val="uk-UA"/>
        </w:rPr>
        <w:tab/>
      </w:r>
      <w:r w:rsidRPr="00E62601">
        <w:rPr>
          <w:b/>
          <w:sz w:val="28"/>
          <w:szCs w:val="28"/>
          <w:lang w:val="uk-UA"/>
        </w:rPr>
        <w:t>ДОСЛІДЖЕННЯ</w:t>
      </w:r>
    </w:p>
    <w:p w:rsidR="00B435C3" w:rsidRPr="000524DC" w:rsidRDefault="00B435C3" w:rsidP="002A631F">
      <w:pPr>
        <w:spacing w:line="360" w:lineRule="auto"/>
        <w:rPr>
          <w:b/>
          <w:sz w:val="28"/>
          <w:szCs w:val="28"/>
          <w:lang w:val="uk-UA"/>
        </w:rPr>
      </w:pPr>
    </w:p>
    <w:p w:rsidR="00DE5543" w:rsidRPr="002A631F" w:rsidRDefault="00CF47D3" w:rsidP="002A631F">
      <w:pPr>
        <w:spacing w:line="360" w:lineRule="auto"/>
        <w:rPr>
          <w:sz w:val="28"/>
          <w:szCs w:val="28"/>
          <w:lang w:val="uk-UA"/>
        </w:rPr>
      </w:pPr>
      <w:r w:rsidRPr="000524DC">
        <w:rPr>
          <w:b/>
          <w:sz w:val="28"/>
          <w:szCs w:val="28"/>
          <w:lang w:val="uk-UA"/>
        </w:rPr>
        <w:tab/>
      </w:r>
      <w:r w:rsidR="00DE5543" w:rsidRPr="002A631F">
        <w:rPr>
          <w:sz w:val="28"/>
          <w:szCs w:val="28"/>
          <w:lang w:val="uk-UA"/>
        </w:rPr>
        <w:t>2.1 Мета і завдання дослідження</w:t>
      </w:r>
    </w:p>
    <w:p w:rsidR="00C6126C" w:rsidRDefault="00E62601" w:rsidP="002A631F">
      <w:pPr>
        <w:spacing w:line="360" w:lineRule="auto"/>
        <w:rPr>
          <w:color w:val="222222"/>
          <w:sz w:val="28"/>
          <w:szCs w:val="28"/>
          <w:shd w:val="clear" w:color="auto" w:fill="FFFFFF"/>
          <w:lang w:val="uk-UA"/>
        </w:rPr>
      </w:pPr>
      <w:r>
        <w:rPr>
          <w:color w:val="222222"/>
          <w:sz w:val="28"/>
          <w:szCs w:val="28"/>
          <w:shd w:val="clear" w:color="auto" w:fill="FFFFFF"/>
          <w:lang w:val="uk-UA"/>
        </w:rPr>
        <w:tab/>
      </w:r>
    </w:p>
    <w:p w:rsidR="00FF18F0" w:rsidRPr="00E62601" w:rsidRDefault="00C6126C" w:rsidP="002A631F">
      <w:pPr>
        <w:spacing w:line="360" w:lineRule="auto"/>
        <w:jc w:val="both"/>
        <w:rPr>
          <w:b/>
          <w:sz w:val="28"/>
          <w:szCs w:val="28"/>
        </w:rPr>
      </w:pPr>
      <w:r>
        <w:rPr>
          <w:color w:val="222222"/>
          <w:sz w:val="28"/>
          <w:szCs w:val="28"/>
          <w:shd w:val="clear" w:color="auto" w:fill="FFFFFF"/>
          <w:lang w:val="uk-UA"/>
        </w:rPr>
        <w:tab/>
      </w:r>
      <w:r w:rsidR="00E62601" w:rsidRPr="00E62601">
        <w:rPr>
          <w:color w:val="222222"/>
          <w:sz w:val="28"/>
          <w:szCs w:val="28"/>
          <w:shd w:val="clear" w:color="auto" w:fill="FFFFFF"/>
          <w:lang w:val="uk-UA"/>
        </w:rPr>
        <w:t>Мета кваліфікаційної роботи полягає в дослідженні сучасного стану, проблем і визначення пер</w:t>
      </w:r>
      <w:r w:rsidR="00E62601" w:rsidRPr="00E62601">
        <w:rPr>
          <w:color w:val="222222"/>
          <w:sz w:val="28"/>
          <w:szCs w:val="28"/>
          <w:shd w:val="clear" w:color="auto" w:fill="FFFFFF"/>
        </w:rPr>
        <w:t>спектив розвитку готельного бізнесу в Україні.</w:t>
      </w:r>
    </w:p>
    <w:p w:rsidR="00AC58F9" w:rsidRDefault="00AC58F9" w:rsidP="002A631F">
      <w:pPr>
        <w:widowControl/>
        <w:shd w:val="clear" w:color="auto" w:fill="FFFFFF"/>
        <w:spacing w:line="360" w:lineRule="auto"/>
        <w:jc w:val="both"/>
        <w:rPr>
          <w:rFonts w:eastAsia="Times New Roman"/>
          <w:color w:val="222222"/>
          <w:kern w:val="0"/>
          <w:sz w:val="28"/>
          <w:szCs w:val="28"/>
          <w:lang w:val="uk-UA" w:eastAsia="ru-RU"/>
        </w:rPr>
      </w:pPr>
      <w:r w:rsidRPr="00C90E70">
        <w:rPr>
          <w:rFonts w:eastAsia="Times New Roman"/>
          <w:color w:val="222222"/>
          <w:kern w:val="0"/>
          <w:sz w:val="28"/>
          <w:szCs w:val="28"/>
          <w:lang w:val="uk-UA" w:eastAsia="ru-RU"/>
        </w:rPr>
        <w:t>За</w:t>
      </w:r>
      <w:r w:rsidR="00EA1DEA">
        <w:rPr>
          <w:rFonts w:eastAsia="Times New Roman"/>
          <w:color w:val="222222"/>
          <w:kern w:val="0"/>
          <w:sz w:val="28"/>
          <w:szCs w:val="28"/>
          <w:lang w:val="uk-UA" w:eastAsia="ru-RU"/>
        </w:rPr>
        <w:t>вдання кваліфікаційної роботи наступні</w:t>
      </w:r>
      <w:r w:rsidRPr="00C90E70">
        <w:rPr>
          <w:rFonts w:eastAsia="Times New Roman"/>
          <w:color w:val="222222"/>
          <w:kern w:val="0"/>
          <w:sz w:val="28"/>
          <w:szCs w:val="28"/>
          <w:lang w:val="uk-UA" w:eastAsia="ru-RU"/>
        </w:rPr>
        <w:t>:</w:t>
      </w:r>
    </w:p>
    <w:p w:rsidR="00AC58F9" w:rsidRPr="00797A50" w:rsidRDefault="00797A50" w:rsidP="002A631F">
      <w:pPr>
        <w:pStyle w:val="a6"/>
        <w:widowControl/>
        <w:numPr>
          <w:ilvl w:val="0"/>
          <w:numId w:val="9"/>
        </w:numPr>
        <w:shd w:val="clear" w:color="auto" w:fill="FFFFFF"/>
        <w:tabs>
          <w:tab w:val="left" w:pos="1134"/>
        </w:tabs>
        <w:spacing w:line="360" w:lineRule="auto"/>
        <w:ind w:left="0" w:firstLine="709"/>
        <w:rPr>
          <w:color w:val="222222"/>
          <w:szCs w:val="20"/>
          <w:lang w:eastAsia="ru-RU"/>
        </w:rPr>
      </w:pPr>
      <w:r>
        <w:rPr>
          <w:color w:val="222222"/>
          <w:sz w:val="28"/>
          <w:szCs w:val="28"/>
          <w:lang w:eastAsia="ru-RU"/>
        </w:rPr>
        <w:t>Вивчити</w:t>
      </w:r>
      <w:r w:rsidR="00AC58F9" w:rsidRPr="00797A50">
        <w:rPr>
          <w:color w:val="222222"/>
          <w:sz w:val="28"/>
          <w:szCs w:val="28"/>
          <w:lang w:eastAsia="ru-RU"/>
        </w:rPr>
        <w:t xml:space="preserve"> теоретичні аспекти розвитку сучасного готельного бізнесу</w:t>
      </w:r>
      <w:r w:rsidRPr="00797A50">
        <w:rPr>
          <w:color w:val="222222"/>
          <w:sz w:val="28"/>
          <w:szCs w:val="28"/>
          <w:lang w:eastAsia="ru-RU"/>
        </w:rPr>
        <w:t xml:space="preserve"> в Ук</w:t>
      </w:r>
      <w:r w:rsidR="009B3CC4">
        <w:rPr>
          <w:color w:val="222222"/>
          <w:sz w:val="28"/>
          <w:szCs w:val="28"/>
          <w:lang w:eastAsia="ru-RU"/>
        </w:rPr>
        <w:t>раї</w:t>
      </w:r>
      <w:r>
        <w:rPr>
          <w:color w:val="222222"/>
          <w:sz w:val="28"/>
          <w:szCs w:val="28"/>
          <w:lang w:eastAsia="ru-RU"/>
        </w:rPr>
        <w:t>ні.</w:t>
      </w:r>
    </w:p>
    <w:p w:rsidR="00A462A5" w:rsidRDefault="00797A50" w:rsidP="002A631F">
      <w:pPr>
        <w:pStyle w:val="a6"/>
        <w:widowControl/>
        <w:numPr>
          <w:ilvl w:val="0"/>
          <w:numId w:val="9"/>
        </w:numPr>
        <w:shd w:val="clear" w:color="auto" w:fill="FFFFFF"/>
        <w:tabs>
          <w:tab w:val="left" w:pos="1134"/>
        </w:tabs>
        <w:spacing w:line="360" w:lineRule="auto"/>
        <w:ind w:left="0" w:firstLine="709"/>
        <w:rPr>
          <w:color w:val="222222"/>
          <w:sz w:val="28"/>
          <w:szCs w:val="28"/>
          <w:lang w:eastAsia="ru-RU"/>
        </w:rPr>
      </w:pPr>
      <w:r>
        <w:rPr>
          <w:color w:val="222222"/>
          <w:sz w:val="28"/>
          <w:szCs w:val="28"/>
          <w:lang w:eastAsia="ru-RU"/>
        </w:rPr>
        <w:t>П</w:t>
      </w:r>
      <w:r w:rsidR="00AC58F9" w:rsidRPr="003D6F6D">
        <w:rPr>
          <w:color w:val="222222"/>
          <w:sz w:val="28"/>
          <w:szCs w:val="28"/>
          <w:lang w:eastAsia="ru-RU"/>
        </w:rPr>
        <w:t xml:space="preserve">роаналізувати сучасний стан готельного </w:t>
      </w:r>
      <w:r>
        <w:rPr>
          <w:color w:val="222222"/>
          <w:sz w:val="28"/>
          <w:szCs w:val="28"/>
          <w:lang w:eastAsia="ru-RU"/>
        </w:rPr>
        <w:t>господарства</w:t>
      </w:r>
      <w:r w:rsidR="00AC58F9" w:rsidRPr="003D6F6D">
        <w:rPr>
          <w:color w:val="222222"/>
          <w:sz w:val="28"/>
          <w:szCs w:val="28"/>
          <w:lang w:eastAsia="ru-RU"/>
        </w:rPr>
        <w:t xml:space="preserve"> України та</w:t>
      </w:r>
      <w:r w:rsidR="003D6F6D">
        <w:rPr>
          <w:color w:val="222222"/>
          <w:sz w:val="28"/>
          <w:szCs w:val="28"/>
          <w:lang w:eastAsia="ru-RU"/>
        </w:rPr>
        <w:t xml:space="preserve"> </w:t>
      </w:r>
      <w:r w:rsidR="00AC58F9" w:rsidRPr="00C90E70">
        <w:rPr>
          <w:color w:val="222222"/>
          <w:sz w:val="28"/>
          <w:szCs w:val="28"/>
          <w:lang w:eastAsia="ru-RU"/>
        </w:rPr>
        <w:t>виявити основні тенденції його розвитку</w:t>
      </w:r>
      <w:r>
        <w:rPr>
          <w:color w:val="222222"/>
          <w:sz w:val="28"/>
          <w:szCs w:val="28"/>
          <w:lang w:eastAsia="ru-RU"/>
        </w:rPr>
        <w:t>.</w:t>
      </w:r>
    </w:p>
    <w:p w:rsidR="00DE5543" w:rsidRPr="00797A50" w:rsidRDefault="00797A50" w:rsidP="002A631F">
      <w:pPr>
        <w:pStyle w:val="a6"/>
        <w:widowControl/>
        <w:numPr>
          <w:ilvl w:val="0"/>
          <w:numId w:val="9"/>
        </w:numPr>
        <w:shd w:val="clear" w:color="auto" w:fill="FFFFFF"/>
        <w:tabs>
          <w:tab w:val="left" w:pos="1134"/>
        </w:tabs>
        <w:spacing w:line="360" w:lineRule="auto"/>
        <w:ind w:left="0" w:firstLine="709"/>
        <w:rPr>
          <w:color w:val="222222"/>
          <w:sz w:val="28"/>
          <w:szCs w:val="28"/>
          <w:lang w:eastAsia="ru-RU"/>
        </w:rPr>
      </w:pPr>
      <w:r w:rsidRPr="00797A50">
        <w:rPr>
          <w:color w:val="222222"/>
          <w:sz w:val="28"/>
          <w:szCs w:val="28"/>
          <w:lang w:eastAsia="ru-RU"/>
        </w:rPr>
        <w:t>З'ясувати</w:t>
      </w:r>
      <w:r>
        <w:rPr>
          <w:color w:val="222222"/>
          <w:sz w:val="28"/>
          <w:szCs w:val="28"/>
          <w:lang w:eastAsia="ru-RU"/>
        </w:rPr>
        <w:t xml:space="preserve"> тенденції та</w:t>
      </w:r>
      <w:r w:rsidR="00AC58F9" w:rsidRPr="00797A50">
        <w:rPr>
          <w:color w:val="222222"/>
          <w:sz w:val="28"/>
          <w:szCs w:val="28"/>
          <w:lang w:eastAsia="ru-RU"/>
        </w:rPr>
        <w:t xml:space="preserve"> перспективи розвитку готельного бізнесу України.</w:t>
      </w:r>
    </w:p>
    <w:p w:rsidR="00AC58F9" w:rsidRPr="002A631F" w:rsidRDefault="00AC58F9" w:rsidP="002A631F">
      <w:pPr>
        <w:spacing w:line="360" w:lineRule="auto"/>
        <w:rPr>
          <w:sz w:val="28"/>
          <w:szCs w:val="28"/>
        </w:rPr>
      </w:pPr>
    </w:p>
    <w:p w:rsidR="00DE5543" w:rsidRPr="002A631F" w:rsidRDefault="00CF47D3" w:rsidP="002A631F">
      <w:pPr>
        <w:spacing w:line="276" w:lineRule="auto"/>
        <w:rPr>
          <w:sz w:val="28"/>
          <w:szCs w:val="28"/>
          <w:lang w:val="uk-UA"/>
        </w:rPr>
      </w:pPr>
      <w:r w:rsidRPr="002A631F">
        <w:rPr>
          <w:sz w:val="28"/>
          <w:szCs w:val="28"/>
          <w:lang w:val="uk-UA"/>
        </w:rPr>
        <w:tab/>
      </w:r>
      <w:r w:rsidR="00DE5543" w:rsidRPr="002A631F">
        <w:rPr>
          <w:sz w:val="28"/>
          <w:szCs w:val="28"/>
        </w:rPr>
        <w:t xml:space="preserve">2.2 Методи </w:t>
      </w:r>
      <w:proofErr w:type="gramStart"/>
      <w:r w:rsidR="00DE5543" w:rsidRPr="002A631F">
        <w:rPr>
          <w:sz w:val="28"/>
          <w:szCs w:val="28"/>
        </w:rPr>
        <w:t>досл</w:t>
      </w:r>
      <w:proofErr w:type="gramEnd"/>
      <w:r w:rsidR="00DE5543" w:rsidRPr="002A631F">
        <w:rPr>
          <w:sz w:val="28"/>
          <w:szCs w:val="28"/>
        </w:rPr>
        <w:t>ідження</w:t>
      </w:r>
    </w:p>
    <w:p w:rsidR="0077699D" w:rsidRDefault="0077699D" w:rsidP="002A631F">
      <w:pPr>
        <w:ind w:firstLine="709"/>
        <w:jc w:val="both"/>
        <w:rPr>
          <w:rFonts w:eastAsiaTheme="minorHAnsi"/>
          <w:sz w:val="28"/>
          <w:szCs w:val="28"/>
          <w:lang w:val="uk-UA" w:eastAsia="en-US"/>
        </w:rPr>
      </w:pPr>
    </w:p>
    <w:p w:rsidR="00A05215" w:rsidRPr="00AF3491" w:rsidRDefault="00A05215" w:rsidP="002A631F">
      <w:pPr>
        <w:spacing w:line="360" w:lineRule="auto"/>
        <w:ind w:firstLine="709"/>
        <w:jc w:val="both"/>
        <w:rPr>
          <w:rFonts w:eastAsiaTheme="minorHAnsi"/>
          <w:sz w:val="28"/>
          <w:szCs w:val="28"/>
          <w:lang w:val="uk-UA" w:eastAsia="en-US"/>
        </w:rPr>
      </w:pPr>
      <w:r w:rsidRPr="00AF3491">
        <w:rPr>
          <w:rFonts w:eastAsiaTheme="minorHAnsi"/>
          <w:sz w:val="28"/>
          <w:szCs w:val="28"/>
          <w:lang w:val="uk-UA" w:eastAsia="en-US"/>
        </w:rPr>
        <w:t xml:space="preserve">У дослідженні </w:t>
      </w:r>
      <w:r w:rsidR="001871D3">
        <w:rPr>
          <w:rFonts w:eastAsiaTheme="minorHAnsi"/>
          <w:sz w:val="28"/>
          <w:szCs w:val="28"/>
          <w:lang w:val="uk-UA" w:eastAsia="en-US"/>
        </w:rPr>
        <w:t>були</w:t>
      </w:r>
      <w:r w:rsidRPr="00AF3491">
        <w:rPr>
          <w:rFonts w:eastAsiaTheme="minorHAnsi"/>
          <w:sz w:val="28"/>
          <w:szCs w:val="28"/>
          <w:lang w:val="uk-UA" w:eastAsia="en-US"/>
        </w:rPr>
        <w:t xml:space="preserve"> використ</w:t>
      </w:r>
      <w:r w:rsidR="001871D3">
        <w:rPr>
          <w:rFonts w:eastAsiaTheme="minorHAnsi"/>
          <w:sz w:val="28"/>
          <w:szCs w:val="28"/>
          <w:lang w:val="uk-UA" w:eastAsia="en-US"/>
        </w:rPr>
        <w:t>ані</w:t>
      </w:r>
      <w:r w:rsidR="00577CA0">
        <w:rPr>
          <w:rFonts w:eastAsiaTheme="minorHAnsi"/>
          <w:sz w:val="28"/>
          <w:szCs w:val="28"/>
          <w:lang w:val="uk-UA" w:eastAsia="en-US"/>
        </w:rPr>
        <w:t xml:space="preserve"> такі методи</w:t>
      </w:r>
      <w:r w:rsidRPr="00AF3491">
        <w:rPr>
          <w:rFonts w:eastAsiaTheme="minorHAnsi"/>
          <w:sz w:val="28"/>
          <w:szCs w:val="28"/>
          <w:lang w:val="uk-UA" w:eastAsia="en-US"/>
        </w:rPr>
        <w:t xml:space="preserve">: </w:t>
      </w:r>
    </w:p>
    <w:p w:rsidR="00A05215" w:rsidRPr="00AF3491" w:rsidRDefault="00A05215" w:rsidP="002A631F">
      <w:pPr>
        <w:numPr>
          <w:ilvl w:val="0"/>
          <w:numId w:val="12"/>
        </w:numPr>
        <w:spacing w:line="360" w:lineRule="auto"/>
        <w:ind w:left="0" w:firstLine="680"/>
        <w:jc w:val="both"/>
        <w:rPr>
          <w:rFonts w:eastAsiaTheme="minorHAnsi"/>
          <w:sz w:val="28"/>
          <w:szCs w:val="28"/>
          <w:lang w:val="uk-UA" w:eastAsia="en-US"/>
        </w:rPr>
      </w:pPr>
      <w:r w:rsidRPr="00AF3491">
        <w:rPr>
          <w:rFonts w:eastAsiaTheme="minorHAnsi"/>
          <w:i/>
          <w:sz w:val="28"/>
          <w:szCs w:val="28"/>
          <w:lang w:val="uk-UA" w:eastAsia="en-US"/>
        </w:rPr>
        <w:t xml:space="preserve">теоретичні: </w:t>
      </w:r>
      <w:r w:rsidR="000358E8" w:rsidRPr="00156525">
        <w:rPr>
          <w:rFonts w:eastAsia="Calibri"/>
          <w:sz w:val="28"/>
          <w:lang w:val="uk-UA"/>
        </w:rPr>
        <w:t>метод теоретичного узагальнення</w:t>
      </w:r>
      <w:r w:rsidR="000358E8">
        <w:rPr>
          <w:rFonts w:eastAsia="Calibri"/>
          <w:sz w:val="28"/>
          <w:lang w:val="uk-UA"/>
        </w:rPr>
        <w:t>,</w:t>
      </w:r>
      <w:r w:rsidR="000358E8">
        <w:rPr>
          <w:rFonts w:eastAsiaTheme="minorHAnsi"/>
          <w:sz w:val="28"/>
          <w:szCs w:val="28"/>
          <w:lang w:val="uk-UA" w:eastAsia="en-US"/>
        </w:rPr>
        <w:t xml:space="preserve"> </w:t>
      </w:r>
      <w:r w:rsidR="000358E8" w:rsidRPr="00156525">
        <w:rPr>
          <w:rFonts w:eastAsia="Calibri"/>
          <w:sz w:val="28"/>
          <w:lang w:val="uk-UA"/>
        </w:rPr>
        <w:t>конструктивно-логічний метод</w:t>
      </w:r>
      <w:r w:rsidR="000358E8">
        <w:rPr>
          <w:rFonts w:eastAsia="Calibri"/>
          <w:sz w:val="28"/>
          <w:lang w:val="uk-UA"/>
        </w:rPr>
        <w:t>,</w:t>
      </w:r>
      <w:r w:rsidR="000358E8">
        <w:rPr>
          <w:rFonts w:eastAsiaTheme="minorHAnsi"/>
          <w:sz w:val="28"/>
          <w:szCs w:val="28"/>
          <w:lang w:val="uk-UA" w:eastAsia="en-US"/>
        </w:rPr>
        <w:t xml:space="preserve"> аналіз літератури</w:t>
      </w:r>
      <w:r w:rsidR="004F5B14">
        <w:rPr>
          <w:rFonts w:eastAsiaTheme="minorHAnsi"/>
          <w:sz w:val="28"/>
          <w:szCs w:val="28"/>
          <w:lang w:val="uk-UA" w:eastAsia="en-US"/>
        </w:rPr>
        <w:t xml:space="preserve">, </w:t>
      </w:r>
      <w:r w:rsidR="00781E4F">
        <w:rPr>
          <w:rFonts w:eastAsiaTheme="minorHAnsi"/>
          <w:sz w:val="28"/>
          <w:szCs w:val="28"/>
          <w:lang w:val="uk-UA" w:eastAsia="en-US"/>
        </w:rPr>
        <w:t>аналіз</w:t>
      </w:r>
      <w:r w:rsidR="004F5B14">
        <w:rPr>
          <w:rFonts w:eastAsiaTheme="minorHAnsi"/>
          <w:sz w:val="28"/>
          <w:szCs w:val="28"/>
          <w:lang w:val="uk-UA" w:eastAsia="en-US"/>
        </w:rPr>
        <w:t xml:space="preserve"> клімато-географічних особливостей територій</w:t>
      </w:r>
      <w:r w:rsidR="00577CA0">
        <w:rPr>
          <w:rFonts w:eastAsiaTheme="minorHAnsi"/>
          <w:sz w:val="28"/>
          <w:szCs w:val="28"/>
          <w:lang w:val="uk-UA" w:eastAsia="en-US"/>
        </w:rPr>
        <w:t>, узагальнення</w:t>
      </w:r>
      <w:r w:rsidRPr="00AF3491">
        <w:rPr>
          <w:rFonts w:eastAsiaTheme="minorHAnsi"/>
          <w:sz w:val="28"/>
          <w:szCs w:val="28"/>
          <w:lang w:val="uk-UA" w:eastAsia="en-US"/>
        </w:rPr>
        <w:t xml:space="preserve">, обґрунтування теоретичних засад проблеми дослідження тощо; </w:t>
      </w:r>
    </w:p>
    <w:p w:rsidR="00FC0427" w:rsidRPr="000358E8" w:rsidRDefault="00A05215" w:rsidP="002A631F">
      <w:pPr>
        <w:numPr>
          <w:ilvl w:val="0"/>
          <w:numId w:val="12"/>
        </w:numPr>
        <w:spacing w:line="360" w:lineRule="auto"/>
        <w:ind w:left="0" w:firstLine="680"/>
        <w:jc w:val="both"/>
        <w:rPr>
          <w:b/>
          <w:sz w:val="28"/>
          <w:szCs w:val="28"/>
          <w:lang w:val="uk-UA"/>
        </w:rPr>
      </w:pPr>
      <w:r w:rsidRPr="004D1F21">
        <w:rPr>
          <w:rFonts w:eastAsiaTheme="minorHAnsi"/>
          <w:i/>
          <w:sz w:val="28"/>
          <w:szCs w:val="28"/>
          <w:lang w:val="uk-UA" w:eastAsia="en-US"/>
        </w:rPr>
        <w:t>математичної статистики:</w:t>
      </w:r>
      <w:r w:rsidRPr="004D1F21">
        <w:rPr>
          <w:rFonts w:eastAsiaTheme="minorHAnsi"/>
          <w:sz w:val="28"/>
          <w:szCs w:val="28"/>
          <w:lang w:val="uk-UA" w:eastAsia="en-US"/>
        </w:rPr>
        <w:t xml:space="preserve"> </w:t>
      </w:r>
      <w:r w:rsidR="000358E8" w:rsidRPr="00156525">
        <w:rPr>
          <w:rFonts w:eastAsia="Calibri"/>
          <w:sz w:val="28"/>
          <w:lang w:val="uk-UA"/>
        </w:rPr>
        <w:t xml:space="preserve">метод статистичного </w:t>
      </w:r>
      <w:r w:rsidR="00105D19">
        <w:rPr>
          <w:rFonts w:eastAsiaTheme="minorHAnsi"/>
          <w:sz w:val="28"/>
          <w:szCs w:val="28"/>
          <w:lang w:val="uk-UA" w:eastAsia="en-US"/>
        </w:rPr>
        <w:t xml:space="preserve">аналізу, </w:t>
      </w:r>
      <w:r w:rsidRPr="004D1F21">
        <w:rPr>
          <w:rFonts w:eastAsiaTheme="minorHAnsi"/>
          <w:sz w:val="28"/>
          <w:szCs w:val="28"/>
          <w:lang w:val="uk-UA" w:eastAsia="en-US"/>
        </w:rPr>
        <w:t>зіставлення та порівняння даних фактичного матеріалу</w:t>
      </w:r>
      <w:r w:rsidR="004D1F21">
        <w:rPr>
          <w:rFonts w:eastAsiaTheme="minorHAnsi"/>
          <w:sz w:val="28"/>
          <w:szCs w:val="28"/>
          <w:lang w:val="uk-UA" w:eastAsia="en-US"/>
        </w:rPr>
        <w:t>.</w:t>
      </w:r>
    </w:p>
    <w:p w:rsidR="004D1F21" w:rsidRPr="004D1F21" w:rsidRDefault="004D1F21" w:rsidP="002A631F">
      <w:pPr>
        <w:spacing w:line="360" w:lineRule="auto"/>
        <w:jc w:val="both"/>
        <w:rPr>
          <w:b/>
          <w:sz w:val="28"/>
          <w:szCs w:val="28"/>
          <w:lang w:val="uk-UA"/>
        </w:rPr>
      </w:pPr>
    </w:p>
    <w:p w:rsidR="00DE5543" w:rsidRPr="002A631F" w:rsidRDefault="00DF4670" w:rsidP="002A631F">
      <w:pPr>
        <w:spacing w:line="360" w:lineRule="auto"/>
        <w:rPr>
          <w:sz w:val="28"/>
          <w:szCs w:val="28"/>
        </w:rPr>
      </w:pPr>
      <w:r>
        <w:rPr>
          <w:b/>
          <w:sz w:val="28"/>
          <w:szCs w:val="28"/>
          <w:lang w:val="uk-UA"/>
        </w:rPr>
        <w:tab/>
      </w:r>
      <w:r w:rsidR="00DE5543" w:rsidRPr="002A631F">
        <w:rPr>
          <w:sz w:val="28"/>
          <w:szCs w:val="28"/>
        </w:rPr>
        <w:t xml:space="preserve">2.3  Організація </w:t>
      </w:r>
      <w:proofErr w:type="gramStart"/>
      <w:r w:rsidR="00DE5543" w:rsidRPr="002A631F">
        <w:rPr>
          <w:sz w:val="28"/>
          <w:szCs w:val="28"/>
        </w:rPr>
        <w:t>досл</w:t>
      </w:r>
      <w:proofErr w:type="gramEnd"/>
      <w:r w:rsidR="00DE5543" w:rsidRPr="002A631F">
        <w:rPr>
          <w:sz w:val="28"/>
          <w:szCs w:val="28"/>
        </w:rPr>
        <w:t xml:space="preserve">ідження </w:t>
      </w:r>
    </w:p>
    <w:p w:rsidR="00DE5543" w:rsidRPr="00051408" w:rsidRDefault="00DE5543" w:rsidP="002A631F">
      <w:pPr>
        <w:spacing w:line="360" w:lineRule="auto"/>
        <w:rPr>
          <w:b/>
          <w:sz w:val="28"/>
          <w:szCs w:val="28"/>
          <w:lang w:val="uk-UA"/>
        </w:rPr>
      </w:pPr>
    </w:p>
    <w:p w:rsidR="00DE5543" w:rsidRPr="002A631F" w:rsidRDefault="00CF47D3" w:rsidP="002A631F">
      <w:pPr>
        <w:spacing w:line="360" w:lineRule="auto"/>
        <w:rPr>
          <w:sz w:val="28"/>
          <w:szCs w:val="28"/>
        </w:rPr>
      </w:pPr>
      <w:r w:rsidRPr="000524DC">
        <w:rPr>
          <w:b/>
          <w:sz w:val="28"/>
          <w:szCs w:val="28"/>
          <w:lang w:val="uk-UA"/>
        </w:rPr>
        <w:tab/>
      </w:r>
      <w:r w:rsidR="00DE5543" w:rsidRPr="002A631F">
        <w:rPr>
          <w:sz w:val="28"/>
          <w:szCs w:val="28"/>
        </w:rPr>
        <w:t>2.3.1 Клімато-географічна характеристика регіонів України</w:t>
      </w:r>
    </w:p>
    <w:p w:rsidR="001B396E" w:rsidRPr="001B396E" w:rsidRDefault="00DE5543" w:rsidP="002A631F">
      <w:pPr>
        <w:spacing w:line="360" w:lineRule="auto"/>
        <w:jc w:val="both"/>
        <w:rPr>
          <w:sz w:val="28"/>
          <w:szCs w:val="28"/>
        </w:rPr>
      </w:pPr>
      <w:r w:rsidRPr="000524DC">
        <w:rPr>
          <w:sz w:val="28"/>
          <w:szCs w:val="28"/>
        </w:rPr>
        <w:tab/>
      </w:r>
      <w:r w:rsidR="001B396E" w:rsidRPr="001B396E">
        <w:rPr>
          <w:sz w:val="28"/>
          <w:szCs w:val="28"/>
        </w:rPr>
        <w:t>Готельне господарство є важливою частиною туристичної галузі країни, а також формує і</w:t>
      </w:r>
      <w:proofErr w:type="gramStart"/>
      <w:r w:rsidR="001B396E" w:rsidRPr="001B396E">
        <w:rPr>
          <w:sz w:val="28"/>
          <w:szCs w:val="28"/>
        </w:rPr>
        <w:t>м</w:t>
      </w:r>
      <w:proofErr w:type="gramEnd"/>
      <w:r w:rsidR="001B396E" w:rsidRPr="001B396E">
        <w:rPr>
          <w:sz w:val="28"/>
          <w:szCs w:val="28"/>
        </w:rPr>
        <w:t>ідж країни на міжнародній туристичній арені. Туризм складається з кількох елементів, і готел</w:t>
      </w:r>
      <w:r w:rsidR="001B396E">
        <w:rPr>
          <w:sz w:val="28"/>
          <w:szCs w:val="28"/>
          <w:lang w:val="uk-UA"/>
        </w:rPr>
        <w:t>і</w:t>
      </w:r>
      <w:r w:rsidR="001B396E" w:rsidRPr="001B396E">
        <w:rPr>
          <w:sz w:val="28"/>
          <w:szCs w:val="28"/>
        </w:rPr>
        <w:t xml:space="preserve">, де туристи відпочивають або </w:t>
      </w:r>
      <w:proofErr w:type="gramStart"/>
      <w:r w:rsidR="001B396E" w:rsidRPr="001B396E">
        <w:rPr>
          <w:sz w:val="28"/>
          <w:szCs w:val="28"/>
        </w:rPr>
        <w:lastRenderedPageBreak/>
        <w:t>зупиняються на кілька днів, мають велике значення</w:t>
      </w:r>
      <w:r w:rsidR="001B396E">
        <w:rPr>
          <w:sz w:val="28"/>
          <w:szCs w:val="28"/>
          <w:lang w:val="uk-UA"/>
        </w:rPr>
        <w:t xml:space="preserve"> як</w:t>
      </w:r>
      <w:r w:rsidR="001B396E" w:rsidRPr="001B396E">
        <w:rPr>
          <w:sz w:val="28"/>
          <w:szCs w:val="28"/>
        </w:rPr>
        <w:t xml:space="preserve"> для регіону перебування</w:t>
      </w:r>
      <w:r w:rsidR="002816C9">
        <w:rPr>
          <w:sz w:val="28"/>
          <w:szCs w:val="28"/>
          <w:lang w:val="uk-UA"/>
        </w:rPr>
        <w:t>,</w:t>
      </w:r>
      <w:r w:rsidR="001B396E" w:rsidRPr="001B396E">
        <w:rPr>
          <w:sz w:val="28"/>
          <w:szCs w:val="28"/>
        </w:rPr>
        <w:t xml:space="preserve"> та</w:t>
      </w:r>
      <w:r w:rsidR="001B396E">
        <w:rPr>
          <w:sz w:val="28"/>
          <w:szCs w:val="28"/>
          <w:lang w:val="uk-UA"/>
        </w:rPr>
        <w:t>к і</w:t>
      </w:r>
      <w:r w:rsidR="0016314D">
        <w:rPr>
          <w:sz w:val="28"/>
          <w:szCs w:val="28"/>
        </w:rPr>
        <w:t xml:space="preserve"> </w:t>
      </w:r>
      <w:r w:rsidR="0016314D">
        <w:rPr>
          <w:sz w:val="28"/>
          <w:szCs w:val="28"/>
          <w:lang w:val="uk-UA"/>
        </w:rPr>
        <w:t xml:space="preserve">для </w:t>
      </w:r>
      <w:r w:rsidR="0016314D">
        <w:rPr>
          <w:sz w:val="28"/>
          <w:szCs w:val="28"/>
        </w:rPr>
        <w:t>країн</w:t>
      </w:r>
      <w:r w:rsidR="0016314D">
        <w:rPr>
          <w:sz w:val="28"/>
          <w:szCs w:val="28"/>
          <w:lang w:val="uk-UA"/>
        </w:rPr>
        <w:t>и</w:t>
      </w:r>
      <w:r w:rsidR="00D54369">
        <w:rPr>
          <w:sz w:val="28"/>
          <w:szCs w:val="28"/>
          <w:lang w:val="uk-UA"/>
        </w:rPr>
        <w:t xml:space="preserve"> загалом</w:t>
      </w:r>
      <w:r w:rsidR="001B396E" w:rsidRPr="001B396E">
        <w:rPr>
          <w:sz w:val="28"/>
          <w:szCs w:val="28"/>
        </w:rPr>
        <w:t>.</w:t>
      </w:r>
      <w:proofErr w:type="gramEnd"/>
    </w:p>
    <w:p w:rsidR="001B396E" w:rsidRDefault="00CD151C" w:rsidP="002A631F">
      <w:pPr>
        <w:spacing w:line="360" w:lineRule="auto"/>
        <w:ind w:firstLine="708"/>
        <w:jc w:val="both"/>
        <w:rPr>
          <w:sz w:val="28"/>
          <w:szCs w:val="28"/>
          <w:lang w:val="uk-UA"/>
        </w:rPr>
      </w:pPr>
      <w:r>
        <w:rPr>
          <w:sz w:val="28"/>
          <w:szCs w:val="28"/>
          <w:lang w:val="uk-UA"/>
        </w:rPr>
        <w:t>Україна</w:t>
      </w:r>
      <w:r w:rsidR="001B396E" w:rsidRPr="001B396E">
        <w:rPr>
          <w:sz w:val="28"/>
          <w:szCs w:val="28"/>
        </w:rPr>
        <w:t xml:space="preserve"> має вигідне географічне розташування та багата природними, історичними та культурними ресурсами. </w:t>
      </w:r>
      <w:proofErr w:type="gramStart"/>
      <w:r w:rsidR="001B396E" w:rsidRPr="001B396E">
        <w:rPr>
          <w:sz w:val="28"/>
          <w:szCs w:val="28"/>
        </w:rPr>
        <w:t>Кр</w:t>
      </w:r>
      <w:proofErr w:type="gramEnd"/>
      <w:r w:rsidR="001B396E" w:rsidRPr="001B396E">
        <w:rPr>
          <w:sz w:val="28"/>
          <w:szCs w:val="28"/>
        </w:rPr>
        <w:t xml:space="preserve">ім того, </w:t>
      </w:r>
      <w:r w:rsidR="008B16E7">
        <w:rPr>
          <w:sz w:val="28"/>
          <w:szCs w:val="28"/>
          <w:lang w:val="uk-UA"/>
        </w:rPr>
        <w:t>наша</w:t>
      </w:r>
      <w:r w:rsidR="001B396E" w:rsidRPr="001B396E">
        <w:rPr>
          <w:sz w:val="28"/>
          <w:szCs w:val="28"/>
        </w:rPr>
        <w:t xml:space="preserve"> країна має різноманітні ресурси, такі як мінеральна вода, грязі, історичні пам’ятки тощо, які сприяють розвитку різних видів туризму, особливо туризму для відпочинку</w:t>
      </w:r>
      <w:r w:rsidR="008B16E7">
        <w:rPr>
          <w:sz w:val="28"/>
          <w:szCs w:val="28"/>
          <w:lang w:val="uk-UA"/>
        </w:rPr>
        <w:t xml:space="preserve"> </w:t>
      </w:r>
      <w:r w:rsidR="002F4B1A">
        <w:rPr>
          <w:sz w:val="28"/>
          <w:szCs w:val="28"/>
          <w:lang w:val="uk-UA"/>
        </w:rPr>
        <w:t>–</w:t>
      </w:r>
      <w:r w:rsidR="008B16E7">
        <w:rPr>
          <w:sz w:val="28"/>
          <w:szCs w:val="28"/>
          <w:lang w:val="uk-UA"/>
        </w:rPr>
        <w:t xml:space="preserve"> рекреаційного</w:t>
      </w:r>
      <w:r w:rsidR="002F4B1A">
        <w:rPr>
          <w:sz w:val="28"/>
          <w:szCs w:val="28"/>
          <w:lang w:val="uk-UA"/>
        </w:rPr>
        <w:t>. Я</w:t>
      </w:r>
      <w:r w:rsidR="001B396E" w:rsidRPr="001B396E">
        <w:rPr>
          <w:sz w:val="28"/>
          <w:szCs w:val="28"/>
        </w:rPr>
        <w:t>кий, у свою чергу, створює попит на засоби розміщення та велику кількість ліжк</w:t>
      </w:r>
      <w:r w:rsidR="002F4B1A">
        <w:rPr>
          <w:sz w:val="28"/>
          <w:szCs w:val="28"/>
          <w:lang w:val="uk-UA"/>
        </w:rPr>
        <w:t>омісць</w:t>
      </w:r>
      <w:r w:rsidR="001B396E" w:rsidRPr="001B396E">
        <w:rPr>
          <w:sz w:val="28"/>
          <w:szCs w:val="28"/>
        </w:rPr>
        <w:t>.</w:t>
      </w:r>
    </w:p>
    <w:p w:rsidR="00DE5543" w:rsidRPr="000524DC" w:rsidRDefault="00DE5543" w:rsidP="002A631F">
      <w:pPr>
        <w:spacing w:line="360" w:lineRule="auto"/>
        <w:jc w:val="both"/>
        <w:rPr>
          <w:sz w:val="28"/>
          <w:szCs w:val="28"/>
        </w:rPr>
      </w:pPr>
      <w:r w:rsidRPr="000524DC">
        <w:rPr>
          <w:sz w:val="28"/>
          <w:szCs w:val="28"/>
        </w:rPr>
        <w:tab/>
        <w:t xml:space="preserve">Україна має </w:t>
      </w:r>
      <w:proofErr w:type="gramStart"/>
      <w:r w:rsidRPr="000524DC">
        <w:rPr>
          <w:sz w:val="28"/>
          <w:szCs w:val="28"/>
        </w:rPr>
        <w:t>р</w:t>
      </w:r>
      <w:proofErr w:type="gramEnd"/>
      <w:r w:rsidRPr="000524DC">
        <w:rPr>
          <w:sz w:val="28"/>
          <w:szCs w:val="28"/>
        </w:rPr>
        <w:t xml:space="preserve">ізноманітну географію. Кожен регіон України має свої ресурси і </w:t>
      </w:r>
      <w:proofErr w:type="gramStart"/>
      <w:r w:rsidRPr="000524DC">
        <w:rPr>
          <w:sz w:val="28"/>
          <w:szCs w:val="28"/>
        </w:rPr>
        <w:t>св</w:t>
      </w:r>
      <w:proofErr w:type="gramEnd"/>
      <w:r w:rsidRPr="000524DC">
        <w:rPr>
          <w:sz w:val="28"/>
          <w:szCs w:val="28"/>
        </w:rPr>
        <w:t xml:space="preserve">ій попит на розвиток в ньому готельного господарства. Більшість її території розташована в зоні помірного клімату степів та лісостепів. Україна омивається Чорним та Азовськими морями та має вихід до </w:t>
      </w:r>
      <w:proofErr w:type="gramStart"/>
      <w:r w:rsidRPr="000524DC">
        <w:rPr>
          <w:sz w:val="28"/>
          <w:szCs w:val="28"/>
        </w:rPr>
        <w:t>св</w:t>
      </w:r>
      <w:proofErr w:type="gramEnd"/>
      <w:r w:rsidRPr="000524DC">
        <w:rPr>
          <w:sz w:val="28"/>
          <w:szCs w:val="28"/>
        </w:rPr>
        <w:t>ітового океану. А також має на її території розташовані Карпатські та Кримські гори. Загалом Україну можна поділити на 10 основних туристичних рекреаційних регіоні</w:t>
      </w:r>
      <w:proofErr w:type="gramStart"/>
      <w:r w:rsidRPr="000524DC">
        <w:rPr>
          <w:sz w:val="28"/>
          <w:szCs w:val="28"/>
        </w:rPr>
        <w:t>в</w:t>
      </w:r>
      <w:proofErr w:type="gramEnd"/>
      <w:r w:rsidRPr="000524DC">
        <w:rPr>
          <w:sz w:val="28"/>
          <w:szCs w:val="28"/>
        </w:rPr>
        <w:t xml:space="preserve">, а саме: Карпатський, Західно-Поліський, Центрально-Поліський, Подільський, Центрально-Український, </w:t>
      </w:r>
      <w:proofErr w:type="gramStart"/>
      <w:r w:rsidRPr="000524DC">
        <w:rPr>
          <w:sz w:val="28"/>
          <w:szCs w:val="28"/>
        </w:rPr>
        <w:t>П</w:t>
      </w:r>
      <w:proofErr w:type="gramEnd"/>
      <w:r w:rsidRPr="000524DC">
        <w:rPr>
          <w:sz w:val="28"/>
          <w:szCs w:val="28"/>
        </w:rPr>
        <w:t>івнічно-Східний, Причорноморський, Придніпровський та Донецький регіони (рис.</w:t>
      </w:r>
      <w:r w:rsidR="00537A5E" w:rsidRPr="000524DC">
        <w:rPr>
          <w:sz w:val="28"/>
          <w:szCs w:val="28"/>
          <w:lang w:val="uk-UA"/>
        </w:rPr>
        <w:t>2.1</w:t>
      </w:r>
      <w:r w:rsidRPr="000524DC">
        <w:rPr>
          <w:sz w:val="28"/>
          <w:szCs w:val="28"/>
        </w:rPr>
        <w:t xml:space="preserve">). Найбільш перспективними з інвестиційної точки зору є Карпатський та Причорноморський регіони, як основні напрямки </w:t>
      </w:r>
      <w:proofErr w:type="gramStart"/>
      <w:r w:rsidRPr="000524DC">
        <w:rPr>
          <w:sz w:val="28"/>
          <w:szCs w:val="28"/>
        </w:rPr>
        <w:t>л</w:t>
      </w:r>
      <w:proofErr w:type="gramEnd"/>
      <w:r w:rsidRPr="000524DC">
        <w:rPr>
          <w:sz w:val="28"/>
          <w:szCs w:val="28"/>
        </w:rPr>
        <w:t>ітнього та зимового відпочинку українців</w:t>
      </w:r>
      <w:r w:rsidR="00E55BC5" w:rsidRPr="000524DC">
        <w:rPr>
          <w:sz w:val="28"/>
          <w:szCs w:val="28"/>
        </w:rPr>
        <w:t xml:space="preserve"> [</w:t>
      </w:r>
      <w:r w:rsidR="000B18EB" w:rsidRPr="000524DC">
        <w:rPr>
          <w:sz w:val="28"/>
          <w:szCs w:val="28"/>
          <w:lang w:val="uk-UA"/>
        </w:rPr>
        <w:t>8</w:t>
      </w:r>
      <w:r w:rsidR="00E55BC5" w:rsidRPr="000524DC">
        <w:rPr>
          <w:sz w:val="28"/>
          <w:szCs w:val="28"/>
        </w:rPr>
        <w:t>]</w:t>
      </w:r>
      <w:r w:rsidRPr="000524DC">
        <w:rPr>
          <w:sz w:val="28"/>
          <w:szCs w:val="28"/>
        </w:rPr>
        <w:t xml:space="preserve">. </w:t>
      </w:r>
    </w:p>
    <w:p w:rsidR="00DE5543" w:rsidRDefault="00DE5543" w:rsidP="002A631F">
      <w:pPr>
        <w:spacing w:line="360" w:lineRule="auto"/>
        <w:jc w:val="both"/>
        <w:rPr>
          <w:sz w:val="28"/>
          <w:szCs w:val="28"/>
          <w:lang w:val="uk-UA"/>
        </w:rPr>
      </w:pPr>
      <w:r w:rsidRPr="000524DC">
        <w:rPr>
          <w:sz w:val="28"/>
          <w:szCs w:val="28"/>
        </w:rPr>
        <w:tab/>
        <w:t xml:space="preserve">Клімат України сприятливий для </w:t>
      </w:r>
      <w:proofErr w:type="gramStart"/>
      <w:r w:rsidRPr="000524DC">
        <w:rPr>
          <w:sz w:val="28"/>
          <w:szCs w:val="28"/>
        </w:rPr>
        <w:t>р</w:t>
      </w:r>
      <w:proofErr w:type="gramEnd"/>
      <w:r w:rsidRPr="000524DC">
        <w:rPr>
          <w:sz w:val="28"/>
          <w:szCs w:val="28"/>
        </w:rPr>
        <w:t>ізних видів туризму, а також лікування та відпочинку, адже він помірно-континентальний, але відрізняється в Карпатських та Кримських горах, що зумовлює комфортний відпочинок літом, та надає сприятливі умови для зимніх курортів.</w:t>
      </w:r>
    </w:p>
    <w:p w:rsidR="00A82558" w:rsidRDefault="00A82558" w:rsidP="002A631F">
      <w:pPr>
        <w:spacing w:line="360" w:lineRule="auto"/>
        <w:ind w:firstLine="708"/>
        <w:jc w:val="both"/>
        <w:rPr>
          <w:sz w:val="28"/>
          <w:szCs w:val="28"/>
          <w:lang w:val="uk-UA"/>
        </w:rPr>
      </w:pPr>
      <w:r w:rsidRPr="00A82558">
        <w:rPr>
          <w:sz w:val="28"/>
          <w:szCs w:val="28"/>
          <w:lang w:val="uk-UA"/>
        </w:rPr>
        <w:t xml:space="preserve">Водними ресурсами багата й вся Україна, адже територія охоплює Чорне та Азовське моря, а річок понад 70 тисяч, багато з яких повноводні, найвідомішою з яких є Дніпро. </w:t>
      </w:r>
      <w:r w:rsidRPr="00382995">
        <w:rPr>
          <w:sz w:val="28"/>
          <w:szCs w:val="28"/>
        </w:rPr>
        <w:t xml:space="preserve">Гірські </w:t>
      </w:r>
      <w:proofErr w:type="gramStart"/>
      <w:r w:rsidRPr="00382995">
        <w:rPr>
          <w:sz w:val="28"/>
          <w:szCs w:val="28"/>
        </w:rPr>
        <w:t>р</w:t>
      </w:r>
      <w:proofErr w:type="gramEnd"/>
      <w:r w:rsidRPr="00382995">
        <w:rPr>
          <w:sz w:val="28"/>
          <w:szCs w:val="28"/>
        </w:rPr>
        <w:t>ічки сприяють користуванню байдарками, що сприяє розвитку спортивного туризму в регіоні. Українські озера в основному поширені на Волині, в Україні налічується понад 3000 озер, придатних для відпочинку та довготривалого перебування.</w:t>
      </w:r>
    </w:p>
    <w:p w:rsidR="00DE5543" w:rsidRPr="000524DC" w:rsidRDefault="00DE5543" w:rsidP="002A631F">
      <w:pPr>
        <w:spacing w:line="360" w:lineRule="auto"/>
        <w:jc w:val="both"/>
        <w:rPr>
          <w:sz w:val="28"/>
          <w:szCs w:val="28"/>
        </w:rPr>
      </w:pPr>
      <w:r w:rsidRPr="000524DC">
        <w:rPr>
          <w:noProof/>
          <w:sz w:val="28"/>
          <w:szCs w:val="28"/>
          <w:lang w:eastAsia="ru-RU"/>
        </w:rPr>
        <w:lastRenderedPageBreak/>
        <w:drawing>
          <wp:inline distT="0" distB="0" distL="0" distR="0" wp14:anchorId="2F440FAC" wp14:editId="611A16C5">
            <wp:extent cx="5711899" cy="3607161"/>
            <wp:effectExtent l="19050" t="0" r="3101" b="0"/>
            <wp:docPr id="6" name="Рисунок 4" descr="D:\Анятко\2022\ДИПЛОМ\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нятко\2022\ДИПЛОМ\Безымянный-2.jpg"/>
                    <pic:cNvPicPr>
                      <a:picLocks noChangeAspect="1" noChangeArrowheads="1"/>
                    </pic:cNvPicPr>
                  </pic:nvPicPr>
                  <pic:blipFill>
                    <a:blip r:embed="rId17" cstate="print"/>
                    <a:srcRect/>
                    <a:stretch>
                      <a:fillRect/>
                    </a:stretch>
                  </pic:blipFill>
                  <pic:spPr bwMode="auto">
                    <a:xfrm>
                      <a:off x="0" y="0"/>
                      <a:ext cx="5712281" cy="3607402"/>
                    </a:xfrm>
                    <a:prstGeom prst="rect">
                      <a:avLst/>
                    </a:prstGeom>
                    <a:noFill/>
                    <a:ln w="9525">
                      <a:noFill/>
                      <a:miter lim="800000"/>
                      <a:headEnd/>
                      <a:tailEnd/>
                    </a:ln>
                  </pic:spPr>
                </pic:pic>
              </a:graphicData>
            </a:graphic>
          </wp:inline>
        </w:drawing>
      </w:r>
    </w:p>
    <w:p w:rsidR="00DE5543" w:rsidRDefault="002F4B1A" w:rsidP="002A631F">
      <w:pPr>
        <w:spacing w:line="360" w:lineRule="auto"/>
        <w:jc w:val="both"/>
        <w:rPr>
          <w:sz w:val="28"/>
          <w:szCs w:val="28"/>
          <w:lang w:val="uk-UA"/>
        </w:rPr>
      </w:pPr>
      <w:r>
        <w:rPr>
          <w:sz w:val="28"/>
          <w:szCs w:val="28"/>
        </w:rPr>
        <w:t>Рис</w:t>
      </w:r>
      <w:r w:rsidR="00781E4F">
        <w:rPr>
          <w:sz w:val="28"/>
          <w:szCs w:val="28"/>
          <w:lang w:val="uk-UA"/>
        </w:rPr>
        <w:t xml:space="preserve">унок </w:t>
      </w:r>
      <w:r w:rsidR="00537A5E" w:rsidRPr="000524DC">
        <w:rPr>
          <w:sz w:val="28"/>
          <w:szCs w:val="28"/>
        </w:rPr>
        <w:t xml:space="preserve"> </w:t>
      </w:r>
      <w:r w:rsidR="00537A5E" w:rsidRPr="000524DC">
        <w:rPr>
          <w:sz w:val="28"/>
          <w:szCs w:val="28"/>
          <w:lang w:val="uk-UA"/>
        </w:rPr>
        <w:t>2</w:t>
      </w:r>
      <w:r w:rsidR="00DE5543" w:rsidRPr="000524DC">
        <w:rPr>
          <w:sz w:val="28"/>
          <w:szCs w:val="28"/>
        </w:rPr>
        <w:t>.</w:t>
      </w:r>
      <w:r w:rsidR="00537A5E" w:rsidRPr="000524DC">
        <w:rPr>
          <w:sz w:val="28"/>
          <w:szCs w:val="28"/>
          <w:lang w:val="uk-UA"/>
        </w:rPr>
        <w:t>1</w:t>
      </w:r>
      <w:r w:rsidR="00BE07A4" w:rsidRPr="000524DC">
        <w:rPr>
          <w:sz w:val="28"/>
          <w:szCs w:val="28"/>
          <w:lang w:val="uk-UA"/>
        </w:rPr>
        <w:t>.</w:t>
      </w:r>
      <w:r w:rsidR="00DE5543" w:rsidRPr="000524DC">
        <w:rPr>
          <w:sz w:val="28"/>
          <w:szCs w:val="28"/>
        </w:rPr>
        <w:t xml:space="preserve"> </w:t>
      </w:r>
      <w:r w:rsidR="00781E4F">
        <w:rPr>
          <w:sz w:val="28"/>
          <w:szCs w:val="28"/>
          <w:lang w:val="uk-UA"/>
        </w:rPr>
        <w:t xml:space="preserve">- </w:t>
      </w:r>
      <w:r w:rsidR="00DE5543" w:rsidRPr="000524DC">
        <w:rPr>
          <w:sz w:val="28"/>
          <w:szCs w:val="28"/>
        </w:rPr>
        <w:t xml:space="preserve">Рекреаційне районування України за методом Ф.Д </w:t>
      </w:r>
      <w:proofErr w:type="gramStart"/>
      <w:r w:rsidR="00DE5543" w:rsidRPr="000524DC">
        <w:rPr>
          <w:sz w:val="28"/>
          <w:szCs w:val="28"/>
        </w:rPr>
        <w:t>Заставного</w:t>
      </w:r>
      <w:proofErr w:type="gramEnd"/>
    </w:p>
    <w:p w:rsidR="00781E4F" w:rsidRPr="00DE6E49" w:rsidRDefault="00781E4F" w:rsidP="002A631F">
      <w:pPr>
        <w:spacing w:line="360" w:lineRule="auto"/>
        <w:jc w:val="both"/>
        <w:rPr>
          <w:i/>
          <w:sz w:val="28"/>
          <w:szCs w:val="28"/>
        </w:rPr>
      </w:pPr>
      <w:r w:rsidRPr="00781E4F">
        <w:rPr>
          <w:i/>
          <w:sz w:val="28"/>
          <w:szCs w:val="28"/>
          <w:lang w:val="uk-UA"/>
        </w:rPr>
        <w:t>Джерело: складено за даними</w:t>
      </w:r>
      <w:r w:rsidR="005F6F99">
        <w:rPr>
          <w:i/>
          <w:sz w:val="28"/>
          <w:szCs w:val="28"/>
          <w:lang w:val="uk-UA"/>
        </w:rPr>
        <w:t>:</w:t>
      </w:r>
      <w:r w:rsidR="005F6F99" w:rsidRPr="00DE6E49">
        <w:rPr>
          <w:i/>
          <w:sz w:val="28"/>
          <w:szCs w:val="28"/>
        </w:rPr>
        <w:t>[</w:t>
      </w:r>
      <w:r w:rsidR="005F6F99">
        <w:rPr>
          <w:i/>
          <w:sz w:val="28"/>
          <w:szCs w:val="28"/>
          <w:lang w:val="uk-UA"/>
        </w:rPr>
        <w:t>8</w:t>
      </w:r>
      <w:r w:rsidR="005F6F99" w:rsidRPr="00DE6E49">
        <w:rPr>
          <w:i/>
          <w:sz w:val="28"/>
          <w:szCs w:val="28"/>
        </w:rPr>
        <w:t>]</w:t>
      </w:r>
    </w:p>
    <w:p w:rsidR="00DE5543" w:rsidRPr="000524DC" w:rsidRDefault="00DE5543" w:rsidP="002A631F">
      <w:pPr>
        <w:spacing w:line="360" w:lineRule="auto"/>
        <w:jc w:val="both"/>
        <w:rPr>
          <w:sz w:val="28"/>
          <w:szCs w:val="28"/>
        </w:rPr>
      </w:pPr>
    </w:p>
    <w:p w:rsidR="00594945" w:rsidRDefault="00DE5543" w:rsidP="002A631F">
      <w:pPr>
        <w:spacing w:line="360" w:lineRule="auto"/>
        <w:jc w:val="both"/>
        <w:rPr>
          <w:sz w:val="28"/>
          <w:szCs w:val="28"/>
          <w:lang w:val="uk-UA"/>
        </w:rPr>
      </w:pPr>
      <w:r w:rsidRPr="000524DC">
        <w:rPr>
          <w:sz w:val="28"/>
          <w:szCs w:val="28"/>
        </w:rPr>
        <w:tab/>
      </w:r>
      <w:r w:rsidR="00594945" w:rsidRPr="00594945">
        <w:rPr>
          <w:sz w:val="28"/>
          <w:szCs w:val="28"/>
        </w:rPr>
        <w:t xml:space="preserve">Велике значення має велика кількість купалень, переважно в Карпатах і Причорноморсько-Азовському регіоні. Найбільш численні мінеральні джерела знаходяться в Закарпатській та Львівській областях, у поєднанні з багатими історичними </w:t>
      </w:r>
      <w:proofErr w:type="gramStart"/>
      <w:r w:rsidR="00594945" w:rsidRPr="00594945">
        <w:rPr>
          <w:sz w:val="28"/>
          <w:szCs w:val="28"/>
        </w:rPr>
        <w:t>пам’ятками</w:t>
      </w:r>
      <w:proofErr w:type="gramEnd"/>
      <w:r w:rsidR="00594945" w:rsidRPr="00594945">
        <w:rPr>
          <w:sz w:val="28"/>
          <w:szCs w:val="28"/>
        </w:rPr>
        <w:t xml:space="preserve"> та розв</w:t>
      </w:r>
      <w:r w:rsidR="00064E53">
        <w:rPr>
          <w:sz w:val="28"/>
          <w:szCs w:val="28"/>
        </w:rPr>
        <w:t>иненістю гірськолижних курортів</w:t>
      </w:r>
      <w:r w:rsidR="00594945" w:rsidRPr="00594945">
        <w:rPr>
          <w:sz w:val="28"/>
          <w:szCs w:val="28"/>
        </w:rPr>
        <w:t xml:space="preserve"> дозволяє туристам залишатися на тривалий час</w:t>
      </w:r>
      <w:r w:rsidR="00064E53">
        <w:rPr>
          <w:sz w:val="28"/>
          <w:szCs w:val="28"/>
          <w:lang w:val="uk-UA"/>
        </w:rPr>
        <w:t>. Ш</w:t>
      </w:r>
      <w:r w:rsidR="00594945" w:rsidRPr="00064E53">
        <w:rPr>
          <w:sz w:val="28"/>
          <w:szCs w:val="28"/>
          <w:lang w:val="uk-UA"/>
        </w:rPr>
        <w:t xml:space="preserve">ирокий вибір гірськолижних курортів, </w:t>
      </w:r>
      <w:r w:rsidR="00064E53" w:rsidRPr="00064E53">
        <w:rPr>
          <w:sz w:val="28"/>
          <w:szCs w:val="28"/>
          <w:lang w:val="uk-UA"/>
        </w:rPr>
        <w:t>приваблює</w:t>
      </w:r>
      <w:r w:rsidR="00064E53">
        <w:rPr>
          <w:sz w:val="28"/>
          <w:szCs w:val="28"/>
          <w:lang w:val="uk-UA"/>
        </w:rPr>
        <w:t xml:space="preserve"> багато гостей</w:t>
      </w:r>
      <w:r w:rsidR="00594945" w:rsidRPr="00064E53">
        <w:rPr>
          <w:sz w:val="28"/>
          <w:szCs w:val="28"/>
          <w:lang w:val="uk-UA"/>
        </w:rPr>
        <w:t>, пропонує сприятливі умови для сімейного відпочинку, а високий рівень сервісу в районі забезпечує високий попит на заклади розміщення, які активно будуються</w:t>
      </w:r>
      <w:r w:rsidR="00064E53">
        <w:rPr>
          <w:sz w:val="28"/>
          <w:szCs w:val="28"/>
          <w:lang w:val="uk-UA"/>
        </w:rPr>
        <w:t xml:space="preserve"> й досі</w:t>
      </w:r>
      <w:r w:rsidR="00594945" w:rsidRPr="00064E53">
        <w:rPr>
          <w:sz w:val="28"/>
          <w:szCs w:val="28"/>
          <w:lang w:val="uk-UA"/>
        </w:rPr>
        <w:t>.</w:t>
      </w:r>
      <w:r w:rsidR="00594945">
        <w:rPr>
          <w:sz w:val="28"/>
          <w:szCs w:val="28"/>
          <w:lang w:val="uk-UA"/>
        </w:rPr>
        <w:t xml:space="preserve"> </w:t>
      </w:r>
    </w:p>
    <w:p w:rsidR="00DE5543" w:rsidRPr="000524DC" w:rsidRDefault="00DE5543" w:rsidP="002A631F">
      <w:pPr>
        <w:spacing w:line="360" w:lineRule="auto"/>
        <w:ind w:firstLine="708"/>
        <w:jc w:val="both"/>
        <w:rPr>
          <w:sz w:val="28"/>
          <w:szCs w:val="28"/>
        </w:rPr>
      </w:pPr>
      <w:r w:rsidRPr="000524DC">
        <w:rPr>
          <w:sz w:val="28"/>
          <w:szCs w:val="28"/>
        </w:rPr>
        <w:t>Багато запасі</w:t>
      </w:r>
      <w:proofErr w:type="gramStart"/>
      <w:r w:rsidRPr="000524DC">
        <w:rPr>
          <w:sz w:val="28"/>
          <w:szCs w:val="28"/>
        </w:rPr>
        <w:t>в</w:t>
      </w:r>
      <w:proofErr w:type="gramEnd"/>
      <w:r w:rsidRPr="000524DC">
        <w:rPr>
          <w:sz w:val="28"/>
          <w:szCs w:val="28"/>
        </w:rPr>
        <w:t xml:space="preserve"> грязей зосереджені на окупованих територіях нашої країни, що зупиняє повністю розвиток готельного господарства на цих територіях. </w:t>
      </w:r>
    </w:p>
    <w:p w:rsidR="00E96920" w:rsidRPr="000524DC" w:rsidRDefault="00DE5543" w:rsidP="002A631F">
      <w:pPr>
        <w:spacing w:line="360" w:lineRule="auto"/>
        <w:jc w:val="both"/>
        <w:rPr>
          <w:sz w:val="28"/>
          <w:szCs w:val="28"/>
        </w:rPr>
      </w:pPr>
      <w:r w:rsidRPr="000524DC">
        <w:rPr>
          <w:sz w:val="28"/>
          <w:szCs w:val="28"/>
        </w:rPr>
        <w:tab/>
        <w:t>Лісові ресурси України одні з найкращих в Європі, що також сприяє розвитку туризму зовнішніх туристі</w:t>
      </w:r>
      <w:proofErr w:type="gramStart"/>
      <w:r w:rsidRPr="000524DC">
        <w:rPr>
          <w:sz w:val="28"/>
          <w:szCs w:val="28"/>
        </w:rPr>
        <w:t>в</w:t>
      </w:r>
      <w:proofErr w:type="gramEnd"/>
      <w:r w:rsidRPr="000524DC">
        <w:rPr>
          <w:sz w:val="28"/>
          <w:szCs w:val="28"/>
        </w:rPr>
        <w:t xml:space="preserve"> як в рекреаційних цілях, так і </w:t>
      </w:r>
      <w:r w:rsidR="007B3E72">
        <w:rPr>
          <w:sz w:val="28"/>
          <w:szCs w:val="28"/>
          <w:lang w:val="uk-UA"/>
        </w:rPr>
        <w:t xml:space="preserve">задля </w:t>
      </w:r>
      <w:r w:rsidR="007B3E72">
        <w:rPr>
          <w:sz w:val="28"/>
          <w:szCs w:val="28"/>
        </w:rPr>
        <w:t>полюванн</w:t>
      </w:r>
      <w:r w:rsidR="007B3E72">
        <w:rPr>
          <w:sz w:val="28"/>
          <w:szCs w:val="28"/>
          <w:lang w:val="uk-UA"/>
        </w:rPr>
        <w:t>я</w:t>
      </w:r>
      <w:r w:rsidRPr="000524DC">
        <w:rPr>
          <w:sz w:val="28"/>
          <w:szCs w:val="28"/>
        </w:rPr>
        <w:t xml:space="preserve">. Окрім лісів у нашій країні багаті ландшафтні ресурси, серед яких виділяються печери, </w:t>
      </w:r>
      <w:r w:rsidR="007B3E72">
        <w:rPr>
          <w:sz w:val="28"/>
          <w:szCs w:val="28"/>
          <w:lang w:val="uk-UA"/>
        </w:rPr>
        <w:t xml:space="preserve">більшість </w:t>
      </w:r>
      <w:r w:rsidR="007B3E72">
        <w:rPr>
          <w:sz w:val="28"/>
          <w:szCs w:val="28"/>
        </w:rPr>
        <w:t>як</w:t>
      </w:r>
      <w:r w:rsidR="007B3E72">
        <w:rPr>
          <w:sz w:val="28"/>
          <w:szCs w:val="28"/>
          <w:lang w:val="uk-UA"/>
        </w:rPr>
        <w:t>их</w:t>
      </w:r>
      <w:r w:rsidR="007B3E72">
        <w:rPr>
          <w:sz w:val="28"/>
          <w:szCs w:val="28"/>
        </w:rPr>
        <w:t xml:space="preserve"> знаход</w:t>
      </w:r>
      <w:r w:rsidR="007B3E72">
        <w:rPr>
          <w:sz w:val="28"/>
          <w:szCs w:val="28"/>
          <w:lang w:val="uk-UA"/>
        </w:rPr>
        <w:t>и</w:t>
      </w:r>
      <w:r w:rsidR="007B3E72">
        <w:rPr>
          <w:sz w:val="28"/>
          <w:szCs w:val="28"/>
        </w:rPr>
        <w:t xml:space="preserve">ться </w:t>
      </w:r>
      <w:r w:rsidRPr="000524DC">
        <w:rPr>
          <w:sz w:val="28"/>
          <w:szCs w:val="28"/>
        </w:rPr>
        <w:t>в</w:t>
      </w:r>
      <w:proofErr w:type="gramStart"/>
      <w:r w:rsidRPr="000524DC">
        <w:rPr>
          <w:sz w:val="28"/>
          <w:szCs w:val="28"/>
        </w:rPr>
        <w:t xml:space="preserve"> П</w:t>
      </w:r>
      <w:proofErr w:type="gramEnd"/>
      <w:r w:rsidRPr="000524DC">
        <w:rPr>
          <w:sz w:val="28"/>
          <w:szCs w:val="28"/>
        </w:rPr>
        <w:t>одільсь</w:t>
      </w:r>
      <w:r w:rsidR="007B3E72">
        <w:rPr>
          <w:sz w:val="28"/>
          <w:szCs w:val="28"/>
        </w:rPr>
        <w:t xml:space="preserve">ко-Буковинському, </w:t>
      </w:r>
      <w:r w:rsidR="007B3E72">
        <w:rPr>
          <w:sz w:val="28"/>
          <w:szCs w:val="28"/>
        </w:rPr>
        <w:lastRenderedPageBreak/>
        <w:t>Карпатському</w:t>
      </w:r>
      <w:r w:rsidR="007B3E72">
        <w:rPr>
          <w:sz w:val="28"/>
          <w:szCs w:val="28"/>
          <w:lang w:val="uk-UA"/>
        </w:rPr>
        <w:t xml:space="preserve"> та </w:t>
      </w:r>
      <w:r w:rsidRPr="000524DC">
        <w:rPr>
          <w:sz w:val="28"/>
          <w:szCs w:val="28"/>
        </w:rPr>
        <w:t>Кримському регіон</w:t>
      </w:r>
      <w:r w:rsidR="00741ED9">
        <w:rPr>
          <w:sz w:val="28"/>
          <w:szCs w:val="28"/>
          <w:lang w:val="uk-UA"/>
        </w:rPr>
        <w:t>і</w:t>
      </w:r>
      <w:r w:rsidRPr="000524DC">
        <w:rPr>
          <w:sz w:val="28"/>
          <w:szCs w:val="28"/>
        </w:rPr>
        <w:t>.</w:t>
      </w:r>
    </w:p>
    <w:p w:rsidR="00E96920" w:rsidRPr="004F0BF1" w:rsidRDefault="00E96920" w:rsidP="002A631F">
      <w:pPr>
        <w:spacing w:line="360" w:lineRule="auto"/>
        <w:jc w:val="both"/>
        <w:rPr>
          <w:sz w:val="28"/>
          <w:szCs w:val="28"/>
        </w:rPr>
      </w:pPr>
      <w:r w:rsidRPr="000524DC">
        <w:rPr>
          <w:sz w:val="28"/>
          <w:szCs w:val="28"/>
        </w:rPr>
        <w:tab/>
        <w:t xml:space="preserve">Також в Україні є цікаві гомогенні ресурси – </w:t>
      </w:r>
      <w:proofErr w:type="gramStart"/>
      <w:r w:rsidRPr="000524DC">
        <w:rPr>
          <w:sz w:val="28"/>
          <w:szCs w:val="28"/>
        </w:rPr>
        <w:t>пам’ятки</w:t>
      </w:r>
      <w:proofErr w:type="gramEnd"/>
      <w:r w:rsidRPr="000524DC">
        <w:rPr>
          <w:sz w:val="28"/>
          <w:szCs w:val="28"/>
        </w:rPr>
        <w:t xml:space="preserve"> пов’язані з історією держави, відомих людей, так Полтавщина має багато пам’яток пов’язаних з життям та діяльністю Гоголя, на основі чого розвива</w:t>
      </w:r>
      <w:r w:rsidR="00122017" w:rsidRPr="000524DC">
        <w:rPr>
          <w:sz w:val="28"/>
          <w:szCs w:val="28"/>
        </w:rPr>
        <w:t>ють і подієвий туризм області</w:t>
      </w:r>
      <w:r w:rsidR="00C1587C">
        <w:rPr>
          <w:sz w:val="28"/>
          <w:szCs w:val="28"/>
          <w:lang w:val="uk-UA"/>
        </w:rPr>
        <w:t>. А Київскі гори</w:t>
      </w:r>
      <w:r w:rsidR="00122017" w:rsidRPr="000524DC">
        <w:rPr>
          <w:sz w:val="28"/>
          <w:szCs w:val="28"/>
        </w:rPr>
        <w:t xml:space="preserve"> </w:t>
      </w:r>
      <w:r w:rsidR="00C1587C">
        <w:rPr>
          <w:sz w:val="28"/>
          <w:szCs w:val="28"/>
          <w:lang w:val="uk-UA"/>
        </w:rPr>
        <w:t xml:space="preserve">на честь засновників міста – приймають сотні гостей на популярні свята </w:t>
      </w:r>
      <w:r w:rsidR="00122017" w:rsidRPr="000524DC">
        <w:rPr>
          <w:sz w:val="28"/>
          <w:szCs w:val="28"/>
        </w:rPr>
        <w:t>[</w:t>
      </w:r>
      <w:r w:rsidR="000B18EB" w:rsidRPr="000524DC">
        <w:rPr>
          <w:sz w:val="28"/>
          <w:szCs w:val="28"/>
          <w:lang w:val="uk-UA"/>
        </w:rPr>
        <w:t>8</w:t>
      </w:r>
      <w:r w:rsidRPr="000524DC">
        <w:rPr>
          <w:sz w:val="28"/>
          <w:szCs w:val="28"/>
        </w:rPr>
        <w:t>].</w:t>
      </w:r>
    </w:p>
    <w:p w:rsidR="00C26E3F" w:rsidRDefault="00DE5543" w:rsidP="002A631F">
      <w:pPr>
        <w:spacing w:line="360" w:lineRule="auto"/>
        <w:jc w:val="both"/>
        <w:rPr>
          <w:sz w:val="28"/>
          <w:szCs w:val="28"/>
          <w:lang w:val="uk-UA"/>
        </w:rPr>
      </w:pPr>
      <w:r w:rsidRPr="000524DC">
        <w:rPr>
          <w:sz w:val="28"/>
          <w:szCs w:val="28"/>
        </w:rPr>
        <w:tab/>
      </w:r>
      <w:r w:rsidR="00C26E3F" w:rsidRPr="00C26E3F">
        <w:rPr>
          <w:sz w:val="28"/>
          <w:szCs w:val="28"/>
        </w:rPr>
        <w:t xml:space="preserve">Ресурси туристичної інфраструктури – це компоненти </w:t>
      </w:r>
      <w:proofErr w:type="gramStart"/>
      <w:r w:rsidR="00C26E3F" w:rsidRPr="00C26E3F">
        <w:rPr>
          <w:sz w:val="28"/>
          <w:szCs w:val="28"/>
        </w:rPr>
        <w:t>соц</w:t>
      </w:r>
      <w:proofErr w:type="gramEnd"/>
      <w:r w:rsidR="00C26E3F" w:rsidRPr="00C26E3F">
        <w:rPr>
          <w:sz w:val="28"/>
          <w:szCs w:val="28"/>
        </w:rPr>
        <w:t xml:space="preserve">іальної та виробничої інфраструктури, які можуть бути використані для організації туристичної діяльності. Вони охоплюють інфраструктуру регіону та всі підприємства, які займаються прийомом та обслуговуванням туристів. Туристична інфраструктура – ​​це сукупність послуг, які забезпечують екскурсійне обслуговування, 26 транспортні послуги (автомобільні, залізничні, морські, внутрішні водні шляхи, </w:t>
      </w:r>
      <w:proofErr w:type="gramStart"/>
      <w:r w:rsidR="00C26E3F" w:rsidRPr="00C26E3F">
        <w:rPr>
          <w:sz w:val="28"/>
          <w:szCs w:val="28"/>
        </w:rPr>
        <w:t>аеропорти, транспортні магістралі, стоянки), послуги гостинності (готелі, туристичні комплекси, кемпінги, будинки</w:t>
      </w:r>
      <w:r w:rsidR="00C26E3F">
        <w:rPr>
          <w:sz w:val="28"/>
          <w:szCs w:val="28"/>
        </w:rPr>
        <w:t xml:space="preserve"> відпочинку, кемпінги, мотелі)</w:t>
      </w:r>
      <w:r w:rsidR="00C26E3F" w:rsidRPr="00C26E3F">
        <w:rPr>
          <w:sz w:val="28"/>
          <w:szCs w:val="28"/>
        </w:rPr>
        <w:t xml:space="preserve">, пансіонати, ресторани, кафе, бари) та допоміжні послуги. </w:t>
      </w:r>
      <w:proofErr w:type="gramEnd"/>
    </w:p>
    <w:p w:rsidR="00DE5543" w:rsidRPr="00C26E3F" w:rsidRDefault="00B00C32" w:rsidP="002A631F">
      <w:pPr>
        <w:spacing w:line="360" w:lineRule="auto"/>
        <w:ind w:firstLine="708"/>
        <w:jc w:val="both"/>
        <w:rPr>
          <w:rFonts w:ascii="Times New Roman CYR" w:eastAsia="Times New Roman CYR" w:hAnsi="Times New Roman CYR" w:cs="Times New Roman CYR"/>
          <w:color w:val="000000"/>
          <w:sz w:val="28"/>
          <w:szCs w:val="28"/>
          <w:lang w:val="uk-UA"/>
        </w:rPr>
      </w:pPr>
      <w:r w:rsidRPr="00B00C32">
        <w:rPr>
          <w:sz w:val="28"/>
          <w:szCs w:val="28"/>
        </w:rPr>
        <w:t>Вели</w:t>
      </w:r>
      <w:r>
        <w:rPr>
          <w:sz w:val="28"/>
          <w:szCs w:val="28"/>
          <w:lang w:val="uk-UA"/>
        </w:rPr>
        <w:t>кий</w:t>
      </w:r>
      <w:r w:rsidRPr="00B00C32">
        <w:rPr>
          <w:sz w:val="28"/>
          <w:szCs w:val="28"/>
        </w:rPr>
        <w:t xml:space="preserve"> вплив на розвиток туризму має </w:t>
      </w:r>
      <w:proofErr w:type="gramStart"/>
      <w:r w:rsidRPr="00B00C32">
        <w:rPr>
          <w:sz w:val="28"/>
          <w:szCs w:val="28"/>
        </w:rPr>
        <w:t>транспортна</w:t>
      </w:r>
      <w:proofErr w:type="gramEnd"/>
      <w:r w:rsidRPr="00B00C32">
        <w:rPr>
          <w:sz w:val="28"/>
          <w:szCs w:val="28"/>
        </w:rPr>
        <w:t xml:space="preserve"> інфраструктура, особливо такі показники, як щільність і стан дорожнього покриття, якість і кількість транспортних послуг. Загальна протяжність доріг з твердим покриттям в Івано-Франківській області становить 2863 км. </w:t>
      </w:r>
      <w:proofErr w:type="gramStart"/>
      <w:r w:rsidRPr="00B00C32">
        <w:rPr>
          <w:sz w:val="28"/>
          <w:szCs w:val="28"/>
        </w:rPr>
        <w:t>Щ</w:t>
      </w:r>
      <w:proofErr w:type="gramEnd"/>
      <w:r w:rsidRPr="00B00C32">
        <w:rPr>
          <w:sz w:val="28"/>
          <w:szCs w:val="28"/>
        </w:rPr>
        <w:t>ільність покриття в Чернівецькій області достатня, але більшість з них не відповідають основним вимогам доріг з твердим покриттям, які гірші, ніж у Карпатах, Львівщині, Зака</w:t>
      </w:r>
      <w:r>
        <w:rPr>
          <w:sz w:val="28"/>
          <w:szCs w:val="28"/>
          <w:lang w:val="uk-UA"/>
        </w:rPr>
        <w:t>р</w:t>
      </w:r>
      <w:r w:rsidRPr="00B00C32">
        <w:rPr>
          <w:sz w:val="28"/>
          <w:szCs w:val="28"/>
        </w:rPr>
        <w:t xml:space="preserve">патті та інших областях. </w:t>
      </w:r>
      <w:r w:rsidR="000B18EB" w:rsidRPr="00C26E3F">
        <w:rPr>
          <w:rFonts w:asciiTheme="minorHAnsi" w:eastAsia="Times New Roman CYR" w:hAnsiTheme="minorHAnsi" w:cs="Times New Roman CYR"/>
          <w:color w:val="000000"/>
          <w:sz w:val="28"/>
          <w:szCs w:val="28"/>
          <w:lang w:val="uk-UA"/>
        </w:rPr>
        <w:t>[</w:t>
      </w:r>
      <w:r w:rsidR="000B18EB" w:rsidRPr="000524DC">
        <w:rPr>
          <w:rFonts w:asciiTheme="minorHAnsi" w:eastAsia="Times New Roman CYR" w:hAnsiTheme="minorHAnsi" w:cs="Times New Roman CYR"/>
          <w:color w:val="000000"/>
          <w:sz w:val="28"/>
          <w:szCs w:val="28"/>
          <w:lang w:val="uk-UA"/>
        </w:rPr>
        <w:t>12</w:t>
      </w:r>
      <w:r w:rsidR="00775735" w:rsidRPr="00C26E3F">
        <w:rPr>
          <w:rFonts w:asciiTheme="minorHAnsi" w:eastAsia="Times New Roman CYR" w:hAnsiTheme="minorHAnsi" w:cs="Times New Roman CYR"/>
          <w:color w:val="000000"/>
          <w:sz w:val="28"/>
          <w:szCs w:val="28"/>
          <w:lang w:val="uk-UA"/>
        </w:rPr>
        <w:t>]</w:t>
      </w:r>
      <w:r w:rsidR="00DE5543" w:rsidRPr="00C26E3F">
        <w:rPr>
          <w:rFonts w:ascii="Times New Roman CYR" w:eastAsia="Times New Roman CYR" w:hAnsi="Times New Roman CYR" w:cs="Times New Roman CYR"/>
          <w:color w:val="000000"/>
          <w:sz w:val="28"/>
          <w:szCs w:val="28"/>
          <w:lang w:val="uk-UA"/>
        </w:rPr>
        <w:t>.</w:t>
      </w:r>
    </w:p>
    <w:p w:rsidR="00932654" w:rsidRDefault="00DE5543" w:rsidP="002A631F">
      <w:pPr>
        <w:spacing w:line="360" w:lineRule="auto"/>
        <w:jc w:val="both"/>
        <w:rPr>
          <w:sz w:val="28"/>
          <w:szCs w:val="28"/>
          <w:lang w:val="uk-UA"/>
        </w:rPr>
      </w:pPr>
      <w:r w:rsidRPr="00C26E3F">
        <w:rPr>
          <w:sz w:val="28"/>
          <w:szCs w:val="28"/>
          <w:lang w:val="uk-UA"/>
        </w:rPr>
        <w:t xml:space="preserve"> </w:t>
      </w:r>
      <w:r w:rsidR="00775735" w:rsidRPr="00C26E3F">
        <w:rPr>
          <w:sz w:val="28"/>
          <w:szCs w:val="28"/>
          <w:lang w:val="uk-UA"/>
        </w:rPr>
        <w:tab/>
      </w:r>
      <w:r w:rsidR="00AB73DF">
        <w:rPr>
          <w:sz w:val="28"/>
          <w:szCs w:val="28"/>
          <w:lang w:val="uk-UA"/>
        </w:rPr>
        <w:t>Підсумовуючи можна сказати</w:t>
      </w:r>
      <w:r w:rsidR="00932654" w:rsidRPr="00932654">
        <w:rPr>
          <w:sz w:val="28"/>
          <w:szCs w:val="28"/>
        </w:rPr>
        <w:t>,</w:t>
      </w:r>
      <w:r w:rsidR="00AB73DF">
        <w:rPr>
          <w:sz w:val="28"/>
          <w:szCs w:val="28"/>
          <w:lang w:val="uk-UA"/>
        </w:rPr>
        <w:t xml:space="preserve"> що </w:t>
      </w:r>
      <w:r w:rsidR="00932654" w:rsidRPr="00932654">
        <w:rPr>
          <w:sz w:val="28"/>
          <w:szCs w:val="28"/>
        </w:rPr>
        <w:t xml:space="preserve"> територія України багата на природні та культурно-історичні ресурси</w:t>
      </w:r>
      <w:r w:rsidR="00AB73DF" w:rsidRPr="00AB73DF">
        <w:rPr>
          <w:sz w:val="28"/>
          <w:szCs w:val="28"/>
          <w:lang w:val="uk-UA"/>
        </w:rPr>
        <w:t>, які заохочують до себе багато туристів, що зумовлює попит на засоби розміщення з високим рівнем обслуговування на певних територіях, особливо в Закарпатті</w:t>
      </w:r>
      <w:r w:rsidR="00AB73DF">
        <w:rPr>
          <w:sz w:val="28"/>
          <w:szCs w:val="28"/>
          <w:lang w:val="uk-UA"/>
        </w:rPr>
        <w:t xml:space="preserve"> та Прикарпатті</w:t>
      </w:r>
      <w:r w:rsidR="00AB73DF" w:rsidRPr="00AB73DF">
        <w:rPr>
          <w:sz w:val="28"/>
          <w:szCs w:val="28"/>
          <w:lang w:val="uk-UA"/>
        </w:rPr>
        <w:t xml:space="preserve"> завдяки рекреаційному та </w:t>
      </w:r>
      <w:r w:rsidR="00AB73DF">
        <w:rPr>
          <w:sz w:val="28"/>
          <w:szCs w:val="28"/>
          <w:lang w:val="uk-UA"/>
        </w:rPr>
        <w:t>культурно-пізнавальному туризму. А</w:t>
      </w:r>
      <w:r w:rsidR="00AB73DF" w:rsidRPr="00AB73DF">
        <w:rPr>
          <w:sz w:val="28"/>
          <w:szCs w:val="28"/>
          <w:lang w:val="uk-UA"/>
        </w:rPr>
        <w:t xml:space="preserve"> у великих містах, </w:t>
      </w:r>
      <w:r w:rsidR="00AB73DF">
        <w:rPr>
          <w:sz w:val="28"/>
          <w:szCs w:val="28"/>
          <w:lang w:val="uk-UA"/>
        </w:rPr>
        <w:t>наприклад в Харко</w:t>
      </w:r>
      <w:r w:rsidR="00AB73DF" w:rsidRPr="00AB73DF">
        <w:rPr>
          <w:sz w:val="28"/>
          <w:szCs w:val="28"/>
          <w:lang w:val="uk-UA"/>
        </w:rPr>
        <w:t>в</w:t>
      </w:r>
      <w:r w:rsidR="00AB73DF">
        <w:rPr>
          <w:sz w:val="28"/>
          <w:szCs w:val="28"/>
          <w:lang w:val="uk-UA"/>
        </w:rPr>
        <w:t>і, Киє</w:t>
      </w:r>
      <w:r w:rsidR="00AB73DF" w:rsidRPr="00AB73DF">
        <w:rPr>
          <w:sz w:val="28"/>
          <w:szCs w:val="28"/>
          <w:lang w:val="uk-UA"/>
        </w:rPr>
        <w:t>в</w:t>
      </w:r>
      <w:r w:rsidR="00AB73DF">
        <w:rPr>
          <w:sz w:val="28"/>
          <w:szCs w:val="28"/>
          <w:lang w:val="uk-UA"/>
        </w:rPr>
        <w:t>і</w:t>
      </w:r>
      <w:r w:rsidR="00AB73DF" w:rsidRPr="00AB73DF">
        <w:rPr>
          <w:sz w:val="28"/>
          <w:szCs w:val="28"/>
          <w:lang w:val="uk-UA"/>
        </w:rPr>
        <w:t>, Одес</w:t>
      </w:r>
      <w:r w:rsidR="00AB73DF">
        <w:rPr>
          <w:sz w:val="28"/>
          <w:szCs w:val="28"/>
          <w:lang w:val="uk-UA"/>
        </w:rPr>
        <w:t>і</w:t>
      </w:r>
      <w:r w:rsidR="00AB73DF" w:rsidRPr="00AB73DF">
        <w:rPr>
          <w:sz w:val="28"/>
          <w:szCs w:val="28"/>
          <w:lang w:val="uk-UA"/>
        </w:rPr>
        <w:t>, Дніпр</w:t>
      </w:r>
      <w:r w:rsidR="00AB73DF">
        <w:rPr>
          <w:sz w:val="28"/>
          <w:szCs w:val="28"/>
          <w:lang w:val="uk-UA"/>
        </w:rPr>
        <w:t>і, попит на засоби розміщення зростає</w:t>
      </w:r>
      <w:r w:rsidR="00AB73DF" w:rsidRPr="00AB73DF">
        <w:rPr>
          <w:sz w:val="28"/>
          <w:szCs w:val="28"/>
          <w:lang w:val="uk-UA"/>
        </w:rPr>
        <w:t xml:space="preserve"> внаслідок розвитку ділового туризму.</w:t>
      </w:r>
    </w:p>
    <w:p w:rsidR="00DE5543" w:rsidRPr="002A631F" w:rsidRDefault="00DE5543" w:rsidP="002A631F">
      <w:pPr>
        <w:pStyle w:val="110"/>
        <w:tabs>
          <w:tab w:val="left" w:pos="709"/>
        </w:tabs>
        <w:spacing w:before="0" w:line="357" w:lineRule="auto"/>
        <w:ind w:left="0" w:firstLine="590"/>
        <w:jc w:val="both"/>
        <w:rPr>
          <w:b w:val="0"/>
        </w:rPr>
      </w:pPr>
      <w:r w:rsidRPr="002A631F">
        <w:rPr>
          <w:b w:val="0"/>
          <w:lang w:val="ru-RU"/>
        </w:rPr>
        <w:lastRenderedPageBreak/>
        <w:t xml:space="preserve">2.3.2 </w:t>
      </w:r>
      <w:r w:rsidRPr="002A631F">
        <w:rPr>
          <w:b w:val="0"/>
        </w:rPr>
        <w:t>Загальна характеристика готельного господарства в Україні</w:t>
      </w:r>
    </w:p>
    <w:p w:rsidR="00DE5543" w:rsidRPr="000524DC" w:rsidRDefault="00DE5543" w:rsidP="002A631F">
      <w:pPr>
        <w:pStyle w:val="110"/>
        <w:tabs>
          <w:tab w:val="left" w:pos="709"/>
        </w:tabs>
        <w:spacing w:before="0" w:line="357" w:lineRule="auto"/>
        <w:ind w:left="0" w:firstLine="590"/>
        <w:jc w:val="both"/>
        <w:rPr>
          <w:b w:val="0"/>
          <w:lang w:val="ru-RU"/>
        </w:rPr>
      </w:pPr>
      <w:r w:rsidRPr="000524DC">
        <w:rPr>
          <w:b w:val="0"/>
        </w:rPr>
        <w:t>В умовах підвищеного попиту на туристичні послуги та сталого збільшення туристичних потоків у всьому світі туристична галузь перетворилась на джерело суттєвих надходжень до державних бюджетів та створення робочих місць за рахунок значного мультиплікаційного впливу на суміжні сфери. Так, за даними UNWTO у 201</w:t>
      </w:r>
      <w:r w:rsidRPr="000524DC">
        <w:rPr>
          <w:b w:val="0"/>
          <w:lang w:val="ru-RU"/>
        </w:rPr>
        <w:t>9</w:t>
      </w:r>
      <w:r w:rsidRPr="000524DC">
        <w:rPr>
          <w:b w:val="0"/>
        </w:rPr>
        <w:t xml:space="preserve"> р. на туристичну галузь припадало 10% світового ВВП, 7% світового експорту, 30% світового експорту послуг та кожен 10-й працюючий у світі був зайнятий у туристичній галузі </w:t>
      </w:r>
      <w:r w:rsidR="000B18EB" w:rsidRPr="000524DC">
        <w:rPr>
          <w:b w:val="0"/>
        </w:rPr>
        <w:t>[20</w:t>
      </w:r>
      <w:r w:rsidRPr="000524DC">
        <w:rPr>
          <w:b w:val="0"/>
        </w:rPr>
        <w:t xml:space="preserve">]. </w:t>
      </w:r>
    </w:p>
    <w:p w:rsidR="00DE5543" w:rsidRPr="000524DC" w:rsidRDefault="00DE5543" w:rsidP="002A631F">
      <w:pPr>
        <w:pStyle w:val="110"/>
        <w:tabs>
          <w:tab w:val="left" w:pos="709"/>
        </w:tabs>
        <w:spacing w:before="0" w:line="357" w:lineRule="auto"/>
        <w:ind w:left="0" w:firstLine="590"/>
        <w:jc w:val="both"/>
        <w:rPr>
          <w:b w:val="0"/>
          <w:lang w:val="ru-RU"/>
        </w:rPr>
      </w:pPr>
      <w:r w:rsidRPr="000524DC">
        <w:rPr>
          <w:b w:val="0"/>
        </w:rPr>
        <w:t xml:space="preserve">Найважливішою детермінантою розвитку туристичної галузі держави є інфраструктурна складова, суттєве місце в якої займає інфраструктура ринку готельних послуг. Проведення діагностики сучасного стану та особливостей розвитку інфраструктури регіональних ринків готельних послуг України доцільно розпочати з визначення понятійно-категоріального апарату. </w:t>
      </w:r>
    </w:p>
    <w:p w:rsidR="00DE5543" w:rsidRPr="000524DC" w:rsidRDefault="00DE5543" w:rsidP="002A631F">
      <w:pPr>
        <w:pStyle w:val="110"/>
        <w:tabs>
          <w:tab w:val="left" w:pos="709"/>
        </w:tabs>
        <w:spacing w:before="0" w:line="357" w:lineRule="auto"/>
        <w:ind w:left="0" w:firstLine="590"/>
        <w:jc w:val="both"/>
        <w:rPr>
          <w:b w:val="0"/>
          <w:lang w:val="ru-RU"/>
        </w:rPr>
      </w:pPr>
      <w:r w:rsidRPr="000524DC">
        <w:rPr>
          <w:b w:val="0"/>
        </w:rPr>
        <w:t>Згідно ДСТУ:2003 «Послуги туристичні. Класифікація готелів» готельні послуги – це «діяльність з розміщування та надавання тимчасового проживання споживачам у засобах розміщування, а також Інша діяльність, пов'язана з розміщуванням та тимчасовим прожива</w:t>
      </w:r>
      <w:r w:rsidR="00357FCB">
        <w:rPr>
          <w:b w:val="0"/>
        </w:rPr>
        <w:t>нням» [</w:t>
      </w:r>
      <w:r w:rsidR="00357FCB" w:rsidRPr="00357FCB">
        <w:rPr>
          <w:b w:val="0"/>
          <w:lang w:val="ru-RU"/>
        </w:rPr>
        <w:t>3</w:t>
      </w:r>
      <w:r w:rsidRPr="000524DC">
        <w:rPr>
          <w:b w:val="0"/>
        </w:rPr>
        <w:t xml:space="preserve">]. Згідно ДСТУ 4268:2003 «Послуги туристичні. Засоби розміщування» засоби розміщування – це «будь-які об'єкти, в яких регулярно або час від часу надають послуги розміщування для ночівлі» </w:t>
      </w:r>
      <w:r w:rsidR="00357FCB">
        <w:rPr>
          <w:b w:val="0"/>
        </w:rPr>
        <w:t>[</w:t>
      </w:r>
      <w:r w:rsidR="00357FCB" w:rsidRPr="00357FCB">
        <w:rPr>
          <w:b w:val="0"/>
          <w:lang w:val="ru-RU"/>
        </w:rPr>
        <w:t>27</w:t>
      </w:r>
      <w:r w:rsidRPr="000524DC">
        <w:rPr>
          <w:b w:val="0"/>
        </w:rPr>
        <w:t xml:space="preserve">]. </w:t>
      </w:r>
    </w:p>
    <w:p w:rsidR="00DE5543" w:rsidRPr="000524DC" w:rsidRDefault="00DE5543" w:rsidP="002A631F">
      <w:pPr>
        <w:pStyle w:val="110"/>
        <w:tabs>
          <w:tab w:val="left" w:pos="709"/>
        </w:tabs>
        <w:spacing w:before="0" w:line="357" w:lineRule="auto"/>
        <w:ind w:left="0" w:firstLine="590"/>
        <w:jc w:val="both"/>
        <w:rPr>
          <w:b w:val="0"/>
        </w:rPr>
      </w:pPr>
      <w:r w:rsidRPr="000524DC">
        <w:rPr>
          <w:b w:val="0"/>
        </w:rPr>
        <w:t>Відповідно до національного законодавства усі засоби розміщування поділяють</w:t>
      </w:r>
      <w:r w:rsidR="00F45934" w:rsidRPr="000524DC">
        <w:rPr>
          <w:b w:val="0"/>
        </w:rPr>
        <w:t xml:space="preserve"> на колективні та індивідуальні. </w:t>
      </w:r>
      <w:r w:rsidRPr="000524DC">
        <w:rPr>
          <w:b w:val="0"/>
        </w:rPr>
        <w:t>У рамках нашого дослідження увага буде приділена готелям та аналогічним засобам розміщування і спеціалізованим засобам розміщування, як найбільш репрезентативним групам. До колективних засобів розміщування відносять «…засоби розміщування, в яких надають місце для ночівлі в кімнаті чи іншому приміщенні, у яких число місць повинно перевищувати певний мінімум для груп осіб, більших ніж одна сім'я, а всі місця підлягають єдиному керівництву та оплаті відповід</w:t>
      </w:r>
      <w:r w:rsidR="00DB64E9" w:rsidRPr="000524DC">
        <w:rPr>
          <w:b w:val="0"/>
        </w:rPr>
        <w:t>но до встановлених цін» [</w:t>
      </w:r>
      <w:r w:rsidR="00357FCB" w:rsidRPr="00357FCB">
        <w:rPr>
          <w:b w:val="0"/>
        </w:rPr>
        <w:t>27</w:t>
      </w:r>
      <w:r w:rsidRPr="000524DC">
        <w:rPr>
          <w:b w:val="0"/>
        </w:rPr>
        <w:t xml:space="preserve">]. </w:t>
      </w:r>
    </w:p>
    <w:p w:rsidR="00DE5543" w:rsidRPr="000524DC" w:rsidRDefault="00DE5543" w:rsidP="002A631F">
      <w:pPr>
        <w:pStyle w:val="110"/>
        <w:tabs>
          <w:tab w:val="left" w:pos="709"/>
        </w:tabs>
        <w:spacing w:before="0" w:line="357" w:lineRule="auto"/>
        <w:ind w:left="0" w:firstLine="590"/>
        <w:jc w:val="both"/>
        <w:rPr>
          <w:b w:val="0"/>
        </w:rPr>
      </w:pPr>
      <w:r w:rsidRPr="000524DC">
        <w:rPr>
          <w:b w:val="0"/>
        </w:rPr>
        <w:lastRenderedPageBreak/>
        <w:t>До готелів та аналогічних засобів розміщування відносять колективні засоби розміщування, що складаються більше ніж з семи номерів; мають єдине керівництво; надають готельні послуги, зокрема обслуговування в номерах, щоденне заправляння ліжок та прибирання кімнат і санвузлів; згруповані в класи і категорії відповідно до переліку надаваних послуг та наявного устатковання і не входять до катег</w:t>
      </w:r>
      <w:r w:rsidR="0037110A" w:rsidRPr="000524DC">
        <w:rPr>
          <w:b w:val="0"/>
        </w:rPr>
        <w:t>орії спеціалізованих закладів [</w:t>
      </w:r>
      <w:r w:rsidR="00357FCB" w:rsidRPr="00357FCB">
        <w:rPr>
          <w:b w:val="0"/>
        </w:rPr>
        <w:t>27</w:t>
      </w:r>
      <w:r w:rsidRPr="000524DC">
        <w:rPr>
          <w:b w:val="0"/>
        </w:rPr>
        <w:t xml:space="preserve">]. </w:t>
      </w:r>
    </w:p>
    <w:p w:rsidR="00DE5543" w:rsidRPr="000524DC" w:rsidRDefault="00DE5543" w:rsidP="002A631F">
      <w:pPr>
        <w:pStyle w:val="110"/>
        <w:tabs>
          <w:tab w:val="left" w:pos="709"/>
        </w:tabs>
        <w:spacing w:before="0" w:line="357" w:lineRule="auto"/>
        <w:ind w:left="0" w:firstLine="590"/>
        <w:jc w:val="both"/>
        <w:rPr>
          <w:b w:val="0"/>
        </w:rPr>
      </w:pPr>
      <w:r w:rsidRPr="000524DC">
        <w:rPr>
          <w:b w:val="0"/>
        </w:rPr>
        <w:t>До готелів відносять «…засоби розміщування, в яких надають готельні послуги, не обмежені щоденним заправлянням ліжок, прибиранням кімнат та санвузлів (наприклад, готелі, готелі квартирного типу, мотелі, дорожні готелі, клуби з проживанням, готелі у пристосовани</w:t>
      </w:r>
      <w:r w:rsidR="00DB64E9" w:rsidRPr="000524DC">
        <w:rPr>
          <w:b w:val="0"/>
        </w:rPr>
        <w:t>х транспортних засобах тощо)» [</w:t>
      </w:r>
      <w:r w:rsidR="00357FCB" w:rsidRPr="00357FCB">
        <w:rPr>
          <w:b w:val="0"/>
        </w:rPr>
        <w:t>27</w:t>
      </w:r>
      <w:r w:rsidRPr="000524DC">
        <w:rPr>
          <w:b w:val="0"/>
        </w:rPr>
        <w:t>].</w:t>
      </w:r>
    </w:p>
    <w:p w:rsidR="00DE5543" w:rsidRPr="000524DC" w:rsidRDefault="00DE5543" w:rsidP="002A631F">
      <w:pPr>
        <w:pStyle w:val="110"/>
        <w:tabs>
          <w:tab w:val="left" w:pos="709"/>
        </w:tabs>
        <w:spacing w:before="0" w:line="357" w:lineRule="auto"/>
        <w:ind w:left="0" w:firstLine="590"/>
        <w:jc w:val="both"/>
        <w:rPr>
          <w:b w:val="0"/>
        </w:rPr>
      </w:pPr>
      <w:r w:rsidRPr="000524DC">
        <w:rPr>
          <w:b w:val="0"/>
        </w:rPr>
        <w:t>До аналогічних готелям засобів розміщування відносять «…засоби розміщування, що складаються з номерів і надають обмежені готельні послуги, зокрема щоденне заправляння ліжок, прибирання кімнат та санвузлів (наприклад, пансіонати, будинки відпочинку, туристичні бази тощо)» [</w:t>
      </w:r>
      <w:r w:rsidR="00357FCB" w:rsidRPr="00357FCB">
        <w:rPr>
          <w:b w:val="0"/>
        </w:rPr>
        <w:t>27</w:t>
      </w:r>
      <w:r w:rsidRPr="000524DC">
        <w:rPr>
          <w:b w:val="0"/>
        </w:rPr>
        <w:t>]. До спеціалізованих засобів розміщування відносять «…засоби розміщування, що можуть бути безприбутковими, мають єдине керівництво, надають мінімум готельних послуг (крім щоденного заправляння ліжок), не обов'язково мають номери, а можуть мати одиниці житлового типу або колективні спальні приміщення, і, крім розміщування, виконують ще яку-небудь функцію (наприклад, лікування, оздоровлювання, соціальну доп</w:t>
      </w:r>
      <w:r w:rsidR="000B18EB" w:rsidRPr="000524DC">
        <w:rPr>
          <w:b w:val="0"/>
        </w:rPr>
        <w:t>омогу,</w:t>
      </w:r>
      <w:r w:rsidR="00357FCB">
        <w:rPr>
          <w:b w:val="0"/>
        </w:rPr>
        <w:t xml:space="preserve"> транспортування тощо)» [</w:t>
      </w:r>
      <w:r w:rsidR="00357FCB" w:rsidRPr="00357FCB">
        <w:rPr>
          <w:b w:val="0"/>
        </w:rPr>
        <w:t>27</w:t>
      </w:r>
      <w:r w:rsidRPr="000524DC">
        <w:rPr>
          <w:b w:val="0"/>
        </w:rPr>
        <w:t>]. До оздоровчих засобів розміщування відносять «…лікувальні та оздоровчі заклади, в яких надають послуги розміщування (санаторії, будинки реабілі</w:t>
      </w:r>
      <w:r w:rsidR="00357FCB">
        <w:rPr>
          <w:b w:val="0"/>
        </w:rPr>
        <w:t>тації, оздоровчі ферми тощо)» [</w:t>
      </w:r>
      <w:r w:rsidR="00357FCB" w:rsidRPr="00357FCB">
        <w:rPr>
          <w:b w:val="0"/>
        </w:rPr>
        <w:t>27</w:t>
      </w:r>
      <w:r w:rsidRPr="000524DC">
        <w:rPr>
          <w:b w:val="0"/>
        </w:rPr>
        <w:t>]. До таборів праці та відпочинку відносять «…табори, в яких надають послуги розміщування для осіб, які займаються певною діяльністю під час відпочинку (наприклад, сільськогосподарські, археологічні та екологічні табори праці, табори відпочинку, табори пластунів (скаутів),</w:t>
      </w:r>
      <w:r w:rsidR="00326CAD" w:rsidRPr="000524DC">
        <w:rPr>
          <w:b w:val="0"/>
        </w:rPr>
        <w:t xml:space="preserve"> </w:t>
      </w:r>
      <w:r w:rsidRPr="000524DC">
        <w:rPr>
          <w:b w:val="0"/>
        </w:rPr>
        <w:t>гірські притулки, хижки тощо</w:t>
      </w:r>
      <w:r w:rsidR="000B18EB" w:rsidRPr="000524DC">
        <w:rPr>
          <w:b w:val="0"/>
        </w:rPr>
        <w:t>)» [</w:t>
      </w:r>
      <w:r w:rsidR="00357FCB" w:rsidRPr="00357FCB">
        <w:rPr>
          <w:b w:val="0"/>
        </w:rPr>
        <w:t>27</w:t>
      </w:r>
      <w:r w:rsidRPr="000524DC">
        <w:rPr>
          <w:b w:val="0"/>
        </w:rPr>
        <w:t>].</w:t>
      </w:r>
    </w:p>
    <w:p w:rsidR="001854C5" w:rsidRPr="000524DC" w:rsidRDefault="00DE5543" w:rsidP="002A631F">
      <w:pPr>
        <w:pStyle w:val="110"/>
        <w:tabs>
          <w:tab w:val="left" w:pos="709"/>
        </w:tabs>
        <w:spacing w:before="0" w:line="357" w:lineRule="auto"/>
        <w:ind w:left="0" w:firstLine="590"/>
        <w:jc w:val="both"/>
        <w:rPr>
          <w:b w:val="0"/>
        </w:rPr>
      </w:pPr>
      <w:r w:rsidRPr="000524DC">
        <w:rPr>
          <w:b w:val="0"/>
        </w:rPr>
        <w:lastRenderedPageBreak/>
        <w:t>Нерівномірність розміщення об’єктів інфраструктури регіональних ринків готельних послуг викликана історично-сформованими детермінантами (природноресурсною та соціально-демографічною) та актуальними інноваційними детермінантами (інституційно-інфраструктурною, промислово-господарською, інноваційною, політико-екон</w:t>
      </w:r>
      <w:r w:rsidR="00357FCB">
        <w:rPr>
          <w:b w:val="0"/>
        </w:rPr>
        <w:t>омічною, глобалізаційною тощо)</w:t>
      </w:r>
      <w:r w:rsidR="00357FCB" w:rsidRPr="00357FCB">
        <w:rPr>
          <w:b w:val="0"/>
        </w:rPr>
        <w:t>[</w:t>
      </w:r>
      <w:r w:rsidR="00273796" w:rsidRPr="00273796">
        <w:rPr>
          <w:b w:val="0"/>
        </w:rPr>
        <w:t>3</w:t>
      </w:r>
      <w:r w:rsidRPr="000524DC">
        <w:rPr>
          <w:b w:val="0"/>
        </w:rPr>
        <w:t xml:space="preserve">]. </w:t>
      </w:r>
    </w:p>
    <w:p w:rsidR="00DE5543" w:rsidRPr="000524DC" w:rsidRDefault="00DE5543" w:rsidP="002A631F">
      <w:pPr>
        <w:pStyle w:val="110"/>
        <w:tabs>
          <w:tab w:val="left" w:pos="709"/>
        </w:tabs>
        <w:spacing w:before="0" w:line="357" w:lineRule="auto"/>
        <w:ind w:left="0" w:firstLine="590"/>
        <w:jc w:val="both"/>
        <w:rPr>
          <w:b w:val="0"/>
        </w:rPr>
      </w:pPr>
      <w:r w:rsidRPr="000524DC">
        <w:rPr>
          <w:b w:val="0"/>
        </w:rPr>
        <w:t>Отже, диспропорціональний розвиток готельної інфраструктури є об’єктивною умовою функціонування туристичного ринку, викликаною відмінностями в об’ємах та схильності до сезонності туристичних потоків за регіонами держави, «…розподілі природних ресурсів, кліматичними особливостями регіонів, культурно-історичною обумовленістю, нерівномірністю розміщення транспортної, комунікаційної, курортно-розважальної інфраструктури, асиметрією розподіл</w:t>
      </w:r>
      <w:r w:rsidR="000B18EB" w:rsidRPr="000524DC">
        <w:rPr>
          <w:b w:val="0"/>
        </w:rPr>
        <w:t>у рекреаційних ресурсів тощо» [</w:t>
      </w:r>
      <w:r w:rsidR="00273796" w:rsidRPr="00273796">
        <w:rPr>
          <w:b w:val="0"/>
        </w:rPr>
        <w:t>3</w:t>
      </w:r>
      <w:r w:rsidRPr="000524DC">
        <w:rPr>
          <w:b w:val="0"/>
        </w:rPr>
        <w:t>]. У зв’язку з цим питання діагностики сучасного стану та особливостей розвитку інфраструктури регіональних ринків готельних послуг України з урахуванням поляризаційних аспектів просторового розвитку набувають все більшої актуальності.</w:t>
      </w:r>
    </w:p>
    <w:p w:rsidR="00CF095A" w:rsidRDefault="00DE5543" w:rsidP="002A631F">
      <w:pPr>
        <w:spacing w:line="360" w:lineRule="auto"/>
        <w:jc w:val="both"/>
        <w:rPr>
          <w:sz w:val="28"/>
          <w:szCs w:val="28"/>
          <w:lang w:val="uk-UA"/>
        </w:rPr>
      </w:pPr>
      <w:r w:rsidRPr="000524DC">
        <w:rPr>
          <w:sz w:val="28"/>
          <w:szCs w:val="28"/>
          <w:lang w:val="uk-UA"/>
        </w:rPr>
        <w:tab/>
      </w:r>
      <w:r w:rsidR="00CF095A" w:rsidRPr="00CF095A">
        <w:rPr>
          <w:sz w:val="28"/>
          <w:szCs w:val="28"/>
        </w:rPr>
        <w:t xml:space="preserve">В </w:t>
      </w:r>
      <w:proofErr w:type="gramStart"/>
      <w:r w:rsidR="00CF095A">
        <w:rPr>
          <w:sz w:val="28"/>
          <w:szCs w:val="28"/>
          <w:lang w:val="uk-UA"/>
        </w:rPr>
        <w:t>кожному</w:t>
      </w:r>
      <w:proofErr w:type="gramEnd"/>
      <w:r w:rsidR="00CF095A" w:rsidRPr="00CF095A">
        <w:rPr>
          <w:sz w:val="28"/>
          <w:szCs w:val="28"/>
        </w:rPr>
        <w:t xml:space="preserve"> регіоні </w:t>
      </w:r>
      <w:r w:rsidR="00CF095A">
        <w:rPr>
          <w:sz w:val="28"/>
          <w:szCs w:val="28"/>
          <w:lang w:val="uk-UA"/>
        </w:rPr>
        <w:t xml:space="preserve">України </w:t>
      </w:r>
      <w:r w:rsidR="00CF095A" w:rsidRPr="00CF095A">
        <w:rPr>
          <w:sz w:val="28"/>
          <w:szCs w:val="28"/>
        </w:rPr>
        <w:t xml:space="preserve">ринок готельних послуг формується за вимогами централізованої планової системи управління, яка тривалий час фінансується державою за залишковим принципом. Проте за роки економічної незалежності в Україні, як і в усьому </w:t>
      </w:r>
      <w:proofErr w:type="gramStart"/>
      <w:r w:rsidR="00CF095A" w:rsidRPr="00CF095A">
        <w:rPr>
          <w:sz w:val="28"/>
          <w:szCs w:val="28"/>
        </w:rPr>
        <w:t>св</w:t>
      </w:r>
      <w:proofErr w:type="gramEnd"/>
      <w:r w:rsidR="00CF095A" w:rsidRPr="00CF095A">
        <w:rPr>
          <w:sz w:val="28"/>
          <w:szCs w:val="28"/>
        </w:rPr>
        <w:t xml:space="preserve">іті, роль сфери послуг </w:t>
      </w:r>
      <w:r w:rsidR="00CB5531">
        <w:rPr>
          <w:sz w:val="28"/>
          <w:szCs w:val="28"/>
          <w:lang w:val="uk-UA"/>
        </w:rPr>
        <w:t>відчутно</w:t>
      </w:r>
      <w:r w:rsidR="00CF095A">
        <w:rPr>
          <w:sz w:val="28"/>
          <w:szCs w:val="28"/>
        </w:rPr>
        <w:t xml:space="preserve"> зрос</w:t>
      </w:r>
      <w:r w:rsidR="00CF095A">
        <w:rPr>
          <w:sz w:val="28"/>
          <w:szCs w:val="28"/>
          <w:lang w:val="uk-UA"/>
        </w:rPr>
        <w:t>ла</w:t>
      </w:r>
      <w:r w:rsidR="00CF095A" w:rsidRPr="00CF095A">
        <w:rPr>
          <w:sz w:val="28"/>
          <w:szCs w:val="28"/>
        </w:rPr>
        <w:t xml:space="preserve">. Індустрія гостинності є одним із прибуткових секторів світової економіки ХХІ століття. Вона стала одним із </w:t>
      </w:r>
      <w:proofErr w:type="gramStart"/>
      <w:r w:rsidR="00CF095A" w:rsidRPr="00CF095A">
        <w:rPr>
          <w:sz w:val="28"/>
          <w:szCs w:val="28"/>
        </w:rPr>
        <w:t>пров</w:t>
      </w:r>
      <w:proofErr w:type="gramEnd"/>
      <w:r w:rsidR="00CF095A" w:rsidRPr="00CF095A">
        <w:rPr>
          <w:sz w:val="28"/>
          <w:szCs w:val="28"/>
        </w:rPr>
        <w:t xml:space="preserve">ідних напрямків економічного і соціального розвитку України. </w:t>
      </w:r>
      <w:proofErr w:type="gramStart"/>
      <w:r w:rsidR="00CF095A" w:rsidRPr="00CF095A">
        <w:rPr>
          <w:sz w:val="28"/>
          <w:szCs w:val="28"/>
        </w:rPr>
        <w:t>Св</w:t>
      </w:r>
      <w:proofErr w:type="gramEnd"/>
      <w:r w:rsidR="00CF095A" w:rsidRPr="00CF095A">
        <w:rPr>
          <w:sz w:val="28"/>
          <w:szCs w:val="28"/>
        </w:rPr>
        <w:t xml:space="preserve">ітовий досвід показує, що необхідною передумовою для активного та успішного просування галузі на національному ринку є сучасна туристична інфраструктура. Сьогодні туризм формує економіку багатьох держав і регіонів і є важливим фактором стабільного розвитку </w:t>
      </w:r>
      <w:proofErr w:type="gramStart"/>
      <w:r w:rsidR="00CF095A" w:rsidRPr="00CF095A">
        <w:rPr>
          <w:sz w:val="28"/>
          <w:szCs w:val="28"/>
        </w:rPr>
        <w:t>св</w:t>
      </w:r>
      <w:proofErr w:type="gramEnd"/>
      <w:r w:rsidR="00CF095A" w:rsidRPr="00CF095A">
        <w:rPr>
          <w:sz w:val="28"/>
          <w:szCs w:val="28"/>
        </w:rPr>
        <w:t xml:space="preserve">ітової індустрії гостинності. У сучасних умовах подальший розвиток готельного господарства потребує підвищення конкурентоспроможності готельних підприємств на внутрішньому та </w:t>
      </w:r>
      <w:r w:rsidR="00CF095A" w:rsidRPr="00CF095A">
        <w:rPr>
          <w:sz w:val="28"/>
          <w:szCs w:val="28"/>
        </w:rPr>
        <w:lastRenderedPageBreak/>
        <w:t>зовнішньому туристичному ринку.</w:t>
      </w:r>
    </w:p>
    <w:p w:rsidR="00CB5531" w:rsidRDefault="00DE5543" w:rsidP="002A631F">
      <w:pPr>
        <w:spacing w:line="360" w:lineRule="auto"/>
        <w:jc w:val="both"/>
        <w:rPr>
          <w:sz w:val="28"/>
          <w:szCs w:val="28"/>
          <w:lang w:val="uk-UA"/>
        </w:rPr>
      </w:pPr>
      <w:r w:rsidRPr="000524DC">
        <w:rPr>
          <w:sz w:val="28"/>
          <w:szCs w:val="28"/>
        </w:rPr>
        <w:tab/>
      </w:r>
      <w:r w:rsidR="00CB5531" w:rsidRPr="00CB5531">
        <w:rPr>
          <w:sz w:val="28"/>
          <w:szCs w:val="28"/>
        </w:rPr>
        <w:t xml:space="preserve">Однак неможливо розробити універсальну формулу для всіх </w:t>
      </w:r>
      <w:proofErr w:type="gramStart"/>
      <w:r w:rsidR="00CB5531" w:rsidRPr="00CB5531">
        <w:rPr>
          <w:sz w:val="28"/>
          <w:szCs w:val="28"/>
        </w:rPr>
        <w:t>п</w:t>
      </w:r>
      <w:proofErr w:type="gramEnd"/>
      <w:r w:rsidR="00CB5531" w:rsidRPr="00CB5531">
        <w:rPr>
          <w:sz w:val="28"/>
          <w:szCs w:val="28"/>
        </w:rPr>
        <w:t xml:space="preserve">ідприємств гостинності, щоб </w:t>
      </w:r>
      <w:r w:rsidR="00CB5531">
        <w:rPr>
          <w:sz w:val="28"/>
          <w:szCs w:val="28"/>
          <w:lang w:val="uk-UA"/>
        </w:rPr>
        <w:t xml:space="preserve">гарантовано </w:t>
      </w:r>
      <w:r w:rsidR="00CB5531" w:rsidRPr="00CB5531">
        <w:rPr>
          <w:sz w:val="28"/>
          <w:szCs w:val="28"/>
        </w:rPr>
        <w:t xml:space="preserve">забезпечити </w:t>
      </w:r>
      <w:r w:rsidR="00CB5531">
        <w:rPr>
          <w:sz w:val="28"/>
          <w:szCs w:val="28"/>
          <w:lang w:val="uk-UA"/>
        </w:rPr>
        <w:t xml:space="preserve">всіх </w:t>
      </w:r>
      <w:r w:rsidR="00CB5531" w:rsidRPr="00CB5531">
        <w:rPr>
          <w:sz w:val="28"/>
          <w:szCs w:val="28"/>
        </w:rPr>
        <w:t>успіх</w:t>
      </w:r>
      <w:r w:rsidR="00CB5531">
        <w:rPr>
          <w:sz w:val="28"/>
          <w:szCs w:val="28"/>
          <w:lang w:val="uk-UA"/>
        </w:rPr>
        <w:t>ом</w:t>
      </w:r>
      <w:r w:rsidR="00CB5531" w:rsidRPr="00CB5531">
        <w:rPr>
          <w:sz w:val="28"/>
          <w:szCs w:val="28"/>
        </w:rPr>
        <w:t xml:space="preserve">. Рекомендації щодо вдосконалення та розвитку індустрії гостинності найкраще підходять для кожного конкретного ринку (міжнародного, національного, регіонального, локального). Тому в сучасних умовах </w:t>
      </w:r>
      <w:proofErr w:type="gramStart"/>
      <w:r w:rsidR="00CB5531" w:rsidRPr="00CB5531">
        <w:rPr>
          <w:sz w:val="28"/>
          <w:szCs w:val="28"/>
        </w:rPr>
        <w:t>р</w:t>
      </w:r>
      <w:proofErr w:type="gramEnd"/>
      <w:r w:rsidR="00CB5531" w:rsidRPr="00CB5531">
        <w:rPr>
          <w:sz w:val="28"/>
          <w:szCs w:val="28"/>
        </w:rPr>
        <w:t>ізко незбалансованого розвитку українськ</w:t>
      </w:r>
      <w:r w:rsidR="001B2BC9">
        <w:rPr>
          <w:sz w:val="28"/>
          <w:szCs w:val="28"/>
          <w:lang w:val="uk-UA"/>
        </w:rPr>
        <w:t>их</w:t>
      </w:r>
      <w:r w:rsidR="001B2BC9">
        <w:rPr>
          <w:sz w:val="28"/>
          <w:szCs w:val="28"/>
        </w:rPr>
        <w:t xml:space="preserve"> регіон</w:t>
      </w:r>
      <w:r w:rsidR="001B2BC9">
        <w:rPr>
          <w:sz w:val="28"/>
          <w:szCs w:val="28"/>
          <w:lang w:val="uk-UA"/>
        </w:rPr>
        <w:t>ів,</w:t>
      </w:r>
      <w:r w:rsidR="00CB5531" w:rsidRPr="00CB5531">
        <w:rPr>
          <w:sz w:val="28"/>
          <w:szCs w:val="28"/>
        </w:rPr>
        <w:t xml:space="preserve"> необхідно приділити особливу увагу формуванню бази даних засобів розміщення в українському регіоні та аналізу регіонального ринку готельних послуг.</w:t>
      </w:r>
    </w:p>
    <w:p w:rsidR="001B2BC9" w:rsidRPr="001B2BC9" w:rsidRDefault="00DE5543" w:rsidP="002A631F">
      <w:pPr>
        <w:spacing w:line="360" w:lineRule="auto"/>
        <w:jc w:val="both"/>
        <w:rPr>
          <w:sz w:val="28"/>
          <w:szCs w:val="28"/>
        </w:rPr>
      </w:pPr>
      <w:r w:rsidRPr="000524DC">
        <w:rPr>
          <w:sz w:val="28"/>
          <w:szCs w:val="28"/>
        </w:rPr>
        <w:tab/>
      </w:r>
      <w:r w:rsidR="001B2BC9" w:rsidRPr="001B2BC9">
        <w:rPr>
          <w:sz w:val="28"/>
          <w:szCs w:val="28"/>
        </w:rPr>
        <w:t xml:space="preserve">На даному етапі розвитку готельне господарство надає послуги з розміщення, харчування та обслуговування, комплекс заходів, що задовольняють потреби споживачів, одночасно зберігаючи комфорт гостей. Основна сервісна функція, яку виконують готельні </w:t>
      </w:r>
      <w:proofErr w:type="gramStart"/>
      <w:r w:rsidR="001B2BC9" w:rsidRPr="001B2BC9">
        <w:rPr>
          <w:sz w:val="28"/>
          <w:szCs w:val="28"/>
        </w:rPr>
        <w:t>п</w:t>
      </w:r>
      <w:proofErr w:type="gramEnd"/>
      <w:r w:rsidR="001B2BC9" w:rsidRPr="001B2BC9">
        <w:rPr>
          <w:sz w:val="28"/>
          <w:szCs w:val="28"/>
        </w:rPr>
        <w:t>ідприємства для туризму, - це надання туристам якісного житла та різноманітних інших господарських послуг.</w:t>
      </w:r>
    </w:p>
    <w:p w:rsidR="00DE5543" w:rsidRPr="000524DC" w:rsidRDefault="001B2BC9" w:rsidP="002A631F">
      <w:pPr>
        <w:spacing w:line="360" w:lineRule="auto"/>
        <w:ind w:firstLine="708"/>
        <w:jc w:val="both"/>
        <w:rPr>
          <w:sz w:val="28"/>
          <w:szCs w:val="28"/>
        </w:rPr>
      </w:pPr>
      <w:r w:rsidRPr="001B2BC9">
        <w:rPr>
          <w:sz w:val="28"/>
          <w:szCs w:val="28"/>
        </w:rPr>
        <w:t xml:space="preserve">Однією з характеристик готельної діяльності є її нематеріальний характер. Тобто те, що готельні компанії надають туристам – </w:t>
      </w:r>
      <w:proofErr w:type="gramStart"/>
      <w:r w:rsidRPr="001B2BC9">
        <w:rPr>
          <w:sz w:val="28"/>
          <w:szCs w:val="28"/>
        </w:rPr>
        <w:t>це не</w:t>
      </w:r>
      <w:proofErr w:type="gramEnd"/>
      <w:r w:rsidRPr="001B2BC9">
        <w:rPr>
          <w:sz w:val="28"/>
          <w:szCs w:val="28"/>
        </w:rPr>
        <w:t xml:space="preserve"> готовий продукт, а спеціальна послуга. Це означа</w:t>
      </w:r>
      <w:proofErr w:type="gramStart"/>
      <w:r w:rsidRPr="001B2BC9">
        <w:rPr>
          <w:sz w:val="28"/>
          <w:szCs w:val="28"/>
        </w:rPr>
        <w:t>є,</w:t>
      </w:r>
      <w:proofErr w:type="gramEnd"/>
      <w:r w:rsidRPr="001B2BC9">
        <w:rPr>
          <w:sz w:val="28"/>
          <w:szCs w:val="28"/>
        </w:rPr>
        <w:t xml:space="preserve"> що виробництво і реалізація послуг базуються на використанні матеріально-технічної бази (запасів, обладнання, експлуатації будівель і споруд), а надання послуг не може здійснюватися окремо від уже наявних матеріальних продуктів.</w:t>
      </w:r>
      <w:r w:rsidR="00273796">
        <w:rPr>
          <w:sz w:val="28"/>
          <w:szCs w:val="28"/>
        </w:rPr>
        <w:t xml:space="preserve"> [</w:t>
      </w:r>
      <w:r w:rsidR="00273796">
        <w:rPr>
          <w:sz w:val="28"/>
          <w:szCs w:val="28"/>
          <w:lang w:val="en-US"/>
        </w:rPr>
        <w:t>1</w:t>
      </w:r>
      <w:r w:rsidR="00DE5543" w:rsidRPr="000524DC">
        <w:rPr>
          <w:sz w:val="28"/>
          <w:szCs w:val="28"/>
        </w:rPr>
        <w:t xml:space="preserve">]. </w:t>
      </w:r>
      <w:r w:rsidR="00DE5543" w:rsidRPr="000524DC">
        <w:rPr>
          <w:sz w:val="28"/>
          <w:szCs w:val="28"/>
        </w:rPr>
        <w:tab/>
      </w:r>
    </w:p>
    <w:p w:rsidR="001B2BC9" w:rsidRPr="001B2BC9" w:rsidRDefault="00DE5543" w:rsidP="002A631F">
      <w:pPr>
        <w:spacing w:line="360" w:lineRule="auto"/>
        <w:jc w:val="both"/>
        <w:rPr>
          <w:sz w:val="28"/>
          <w:szCs w:val="28"/>
          <w:shd w:val="clear" w:color="auto" w:fill="FFFFFF"/>
        </w:rPr>
      </w:pPr>
      <w:r w:rsidRPr="000524DC">
        <w:rPr>
          <w:sz w:val="28"/>
          <w:szCs w:val="28"/>
          <w:shd w:val="clear" w:color="auto" w:fill="FFFFFF"/>
        </w:rPr>
        <w:tab/>
      </w:r>
      <w:r w:rsidR="001B2BC9" w:rsidRPr="001B2BC9">
        <w:rPr>
          <w:sz w:val="28"/>
          <w:szCs w:val="28"/>
          <w:shd w:val="clear" w:color="auto" w:fill="FFFFFF"/>
        </w:rPr>
        <w:t>Готельний бізнес є вигідною інвестицією навіть у важкі часи. Не дивно, що інвестори вже зараз готуються відкривати готелі. Значну конкуренцію в гот</w:t>
      </w:r>
      <w:r w:rsidR="00E93B2A">
        <w:rPr>
          <w:sz w:val="28"/>
          <w:szCs w:val="28"/>
          <w:shd w:val="clear" w:color="auto" w:fill="FFFFFF"/>
        </w:rPr>
        <w:t>ельному бізнесі (в тому числі велики</w:t>
      </w:r>
      <w:r w:rsidR="00E93B2A">
        <w:rPr>
          <w:sz w:val="28"/>
          <w:szCs w:val="28"/>
          <w:shd w:val="clear" w:color="auto" w:fill="FFFFFF"/>
          <w:lang w:val="uk-UA"/>
        </w:rPr>
        <w:t>м</w:t>
      </w:r>
      <w:r w:rsidR="00E93B2A">
        <w:rPr>
          <w:sz w:val="28"/>
          <w:szCs w:val="28"/>
          <w:shd w:val="clear" w:color="auto" w:fill="FFFFFF"/>
        </w:rPr>
        <w:t xml:space="preserve"> готеля</w:t>
      </w:r>
      <w:r w:rsidR="00E93B2A">
        <w:rPr>
          <w:sz w:val="28"/>
          <w:szCs w:val="28"/>
          <w:shd w:val="clear" w:color="auto" w:fill="FFFFFF"/>
          <w:lang w:val="uk-UA"/>
        </w:rPr>
        <w:t>м, юридичним особам</w:t>
      </w:r>
      <w:r w:rsidR="001B2BC9" w:rsidRPr="001B2BC9">
        <w:rPr>
          <w:sz w:val="28"/>
          <w:szCs w:val="28"/>
          <w:shd w:val="clear" w:color="auto" w:fill="FFFFFF"/>
        </w:rPr>
        <w:t>) створюють фізичні особи - суб'єкт</w:t>
      </w:r>
      <w:r w:rsidR="005A4AF6">
        <w:rPr>
          <w:sz w:val="28"/>
          <w:szCs w:val="28"/>
          <w:shd w:val="clear" w:color="auto" w:fill="FFFFFF"/>
          <w:lang w:val="uk-UA"/>
        </w:rPr>
        <w:t>и</w:t>
      </w:r>
      <w:r w:rsidR="001B2BC9" w:rsidRPr="001B2BC9">
        <w:rPr>
          <w:sz w:val="28"/>
          <w:szCs w:val="28"/>
          <w:shd w:val="clear" w:color="auto" w:fill="FFFFFF"/>
        </w:rPr>
        <w:t xml:space="preserve"> </w:t>
      </w:r>
      <w:proofErr w:type="gramStart"/>
      <w:r w:rsidR="001B2BC9" w:rsidRPr="001B2BC9">
        <w:rPr>
          <w:sz w:val="28"/>
          <w:szCs w:val="28"/>
          <w:shd w:val="clear" w:color="auto" w:fill="FFFFFF"/>
        </w:rPr>
        <w:t>п</w:t>
      </w:r>
      <w:proofErr w:type="gramEnd"/>
      <w:r w:rsidR="001B2BC9" w:rsidRPr="001B2BC9">
        <w:rPr>
          <w:sz w:val="28"/>
          <w:szCs w:val="28"/>
          <w:shd w:val="clear" w:color="auto" w:fill="FFFFFF"/>
        </w:rPr>
        <w:t>ідприємницької діяльності</w:t>
      </w:r>
      <w:r w:rsidR="00E93B2A">
        <w:rPr>
          <w:sz w:val="28"/>
          <w:szCs w:val="28"/>
          <w:shd w:val="clear" w:color="auto" w:fill="FFFFFF"/>
          <w:lang w:val="uk-UA"/>
        </w:rPr>
        <w:t xml:space="preserve"> (рис</w:t>
      </w:r>
      <w:r w:rsidR="00273796" w:rsidRPr="00273796">
        <w:rPr>
          <w:sz w:val="28"/>
          <w:szCs w:val="28"/>
          <w:shd w:val="clear" w:color="auto" w:fill="FFFFFF"/>
        </w:rPr>
        <w:t>.</w:t>
      </w:r>
      <w:r w:rsidR="00E93B2A">
        <w:rPr>
          <w:sz w:val="28"/>
          <w:szCs w:val="28"/>
          <w:shd w:val="clear" w:color="auto" w:fill="FFFFFF"/>
          <w:lang w:val="uk-UA"/>
        </w:rPr>
        <w:t xml:space="preserve"> 2.2)</w:t>
      </w:r>
      <w:r w:rsidR="001B2BC9" w:rsidRPr="001B2BC9">
        <w:rPr>
          <w:sz w:val="28"/>
          <w:szCs w:val="28"/>
          <w:shd w:val="clear" w:color="auto" w:fill="FFFFFF"/>
        </w:rPr>
        <w:t>.</w:t>
      </w:r>
    </w:p>
    <w:p w:rsidR="001B2BC9" w:rsidRDefault="001B2BC9" w:rsidP="002A631F">
      <w:pPr>
        <w:spacing w:line="360" w:lineRule="auto"/>
        <w:ind w:firstLine="708"/>
        <w:jc w:val="both"/>
        <w:rPr>
          <w:sz w:val="28"/>
          <w:szCs w:val="28"/>
          <w:shd w:val="clear" w:color="auto" w:fill="FFFFFF"/>
          <w:lang w:val="uk-UA"/>
        </w:rPr>
      </w:pPr>
      <w:r w:rsidRPr="001B2BC9">
        <w:rPr>
          <w:sz w:val="28"/>
          <w:szCs w:val="28"/>
          <w:shd w:val="clear" w:color="auto" w:fill="FFFFFF"/>
        </w:rPr>
        <w:t xml:space="preserve">Сьогодні готелям вигідніше використовувати спрощену систему оподаткування та сплачувати єдиний податок. Як правило, готелі відносяться до суб’єктів господарювання третьої категорії платників єдиного податку. Також тепер вигідніше реєструвати готелі як приватних </w:t>
      </w:r>
      <w:proofErr w:type="gramStart"/>
      <w:r w:rsidRPr="001B2BC9">
        <w:rPr>
          <w:sz w:val="28"/>
          <w:szCs w:val="28"/>
          <w:shd w:val="clear" w:color="auto" w:fill="FFFFFF"/>
        </w:rPr>
        <w:t>п</w:t>
      </w:r>
      <w:proofErr w:type="gramEnd"/>
      <w:r w:rsidRPr="001B2BC9">
        <w:rPr>
          <w:sz w:val="28"/>
          <w:szCs w:val="28"/>
          <w:shd w:val="clear" w:color="auto" w:fill="FFFFFF"/>
        </w:rPr>
        <w:t xml:space="preserve">ідприємців (єдиноподатників), оскільки ці особи звільнені від використання реєстратора </w:t>
      </w:r>
      <w:r w:rsidRPr="001B2BC9">
        <w:rPr>
          <w:sz w:val="28"/>
          <w:szCs w:val="28"/>
          <w:shd w:val="clear" w:color="auto" w:fill="FFFFFF"/>
        </w:rPr>
        <w:lastRenderedPageBreak/>
        <w:t>розрахункових операцій.</w:t>
      </w:r>
    </w:p>
    <w:p w:rsidR="00DE5543" w:rsidRPr="000524DC" w:rsidRDefault="00DE5543" w:rsidP="002A631F">
      <w:pPr>
        <w:spacing w:line="360" w:lineRule="auto"/>
        <w:jc w:val="both"/>
      </w:pPr>
      <w:r w:rsidRPr="000524DC">
        <w:rPr>
          <w:sz w:val="28"/>
          <w:szCs w:val="28"/>
          <w:lang w:val="uk-UA"/>
        </w:rPr>
        <w:tab/>
      </w:r>
    </w:p>
    <w:p w:rsidR="00DE5543" w:rsidRPr="000524DC" w:rsidRDefault="00DE5543" w:rsidP="002A631F">
      <w:pPr>
        <w:jc w:val="center"/>
        <w:rPr>
          <w:color w:val="000000"/>
          <w:lang w:val="uk-UA"/>
        </w:rPr>
      </w:pPr>
      <w:r w:rsidRPr="000524DC">
        <w:rPr>
          <w:noProof/>
          <w:lang w:eastAsia="ru-RU"/>
        </w:rPr>
        <w:drawing>
          <wp:inline distT="0" distB="0" distL="0" distR="0" wp14:anchorId="40E862E0" wp14:editId="2E260704">
            <wp:extent cx="5314950" cy="3019425"/>
            <wp:effectExtent l="0" t="0" r="0" b="0"/>
            <wp:docPr id="1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E5543" w:rsidRDefault="00326CAD" w:rsidP="002A631F">
      <w:pPr>
        <w:jc w:val="both"/>
        <w:rPr>
          <w:sz w:val="28"/>
          <w:szCs w:val="28"/>
          <w:lang w:val="uk-UA"/>
        </w:rPr>
      </w:pPr>
      <w:r w:rsidRPr="000524DC">
        <w:rPr>
          <w:sz w:val="28"/>
          <w:szCs w:val="28"/>
        </w:rPr>
        <w:t>Рис</w:t>
      </w:r>
      <w:r w:rsidR="00B00C32">
        <w:rPr>
          <w:sz w:val="28"/>
          <w:szCs w:val="28"/>
          <w:lang w:val="uk-UA"/>
        </w:rPr>
        <w:t>унок</w:t>
      </w:r>
      <w:r w:rsidRPr="000524DC">
        <w:rPr>
          <w:sz w:val="28"/>
          <w:szCs w:val="28"/>
        </w:rPr>
        <w:t xml:space="preserve"> </w:t>
      </w:r>
      <w:r w:rsidR="00F30DC8" w:rsidRPr="000524DC">
        <w:rPr>
          <w:sz w:val="28"/>
          <w:szCs w:val="28"/>
          <w:lang w:val="uk-UA"/>
        </w:rPr>
        <w:t>2.2</w:t>
      </w:r>
      <w:r w:rsidR="00B00C32">
        <w:rPr>
          <w:sz w:val="28"/>
          <w:szCs w:val="28"/>
          <w:lang w:val="uk-UA"/>
        </w:rPr>
        <w:t xml:space="preserve"> -</w:t>
      </w:r>
      <w:r w:rsidR="00DE5543" w:rsidRPr="000524DC">
        <w:rPr>
          <w:sz w:val="28"/>
          <w:szCs w:val="28"/>
        </w:rPr>
        <w:t xml:space="preserve"> Розподіл </w:t>
      </w:r>
      <w:proofErr w:type="gramStart"/>
      <w:r w:rsidR="00DE5543" w:rsidRPr="000524DC">
        <w:rPr>
          <w:sz w:val="28"/>
          <w:szCs w:val="28"/>
        </w:rPr>
        <w:t>п</w:t>
      </w:r>
      <w:proofErr w:type="gramEnd"/>
      <w:r w:rsidR="00DE5543" w:rsidRPr="000524DC">
        <w:rPr>
          <w:sz w:val="28"/>
          <w:szCs w:val="28"/>
        </w:rPr>
        <w:t>ідприємств готельного господарства за цивільним статусом</w:t>
      </w:r>
    </w:p>
    <w:p w:rsidR="00B00C32" w:rsidRPr="0073309F" w:rsidRDefault="00B00C32" w:rsidP="002A631F">
      <w:pPr>
        <w:jc w:val="both"/>
        <w:rPr>
          <w:i/>
          <w:sz w:val="28"/>
          <w:szCs w:val="28"/>
          <w:lang w:val="uk-UA"/>
        </w:rPr>
      </w:pPr>
      <w:r w:rsidRPr="0073309F">
        <w:rPr>
          <w:i/>
          <w:sz w:val="28"/>
          <w:szCs w:val="28"/>
          <w:lang w:val="uk-UA"/>
        </w:rPr>
        <w:t>Джерело: складено автором за даними</w:t>
      </w:r>
      <w:r w:rsidR="00F656B8">
        <w:rPr>
          <w:i/>
          <w:sz w:val="28"/>
          <w:szCs w:val="28"/>
          <w:lang w:val="uk-UA"/>
        </w:rPr>
        <w:t>:</w:t>
      </w:r>
      <w:r w:rsidRPr="0073309F">
        <w:rPr>
          <w:i/>
          <w:sz w:val="28"/>
          <w:szCs w:val="28"/>
          <w:lang w:val="uk-UA"/>
        </w:rPr>
        <w:t xml:space="preserve"> </w:t>
      </w:r>
      <w:r w:rsidR="0073309F" w:rsidRPr="0073309F">
        <w:rPr>
          <w:i/>
          <w:sz w:val="28"/>
          <w:szCs w:val="28"/>
        </w:rPr>
        <w:t>[</w:t>
      </w:r>
      <w:r w:rsidR="00EE01CC" w:rsidRPr="00AC1B3C">
        <w:rPr>
          <w:i/>
          <w:sz w:val="28"/>
          <w:szCs w:val="28"/>
        </w:rPr>
        <w:t>26</w:t>
      </w:r>
      <w:r w:rsidR="0073309F" w:rsidRPr="0073309F">
        <w:rPr>
          <w:i/>
          <w:sz w:val="28"/>
          <w:szCs w:val="28"/>
        </w:rPr>
        <w:t>]</w:t>
      </w:r>
    </w:p>
    <w:p w:rsidR="00DE5543" w:rsidRPr="000524DC" w:rsidRDefault="00DE5543" w:rsidP="002A631F">
      <w:pPr>
        <w:jc w:val="both"/>
        <w:rPr>
          <w:color w:val="000000"/>
        </w:rPr>
      </w:pPr>
    </w:p>
    <w:p w:rsidR="00D13F48" w:rsidRDefault="00DE5543" w:rsidP="002A631F">
      <w:pPr>
        <w:spacing w:line="360" w:lineRule="auto"/>
        <w:jc w:val="both"/>
        <w:rPr>
          <w:sz w:val="28"/>
          <w:szCs w:val="28"/>
          <w:lang w:val="uk-UA"/>
        </w:rPr>
      </w:pPr>
      <w:r w:rsidRPr="000524DC">
        <w:rPr>
          <w:sz w:val="28"/>
          <w:szCs w:val="28"/>
          <w:lang w:val="uk-UA"/>
        </w:rPr>
        <w:tab/>
      </w:r>
    </w:p>
    <w:p w:rsidR="00DE5543" w:rsidRPr="000524DC" w:rsidRDefault="00DE5543" w:rsidP="002A631F">
      <w:pPr>
        <w:spacing w:line="360" w:lineRule="auto"/>
        <w:ind w:firstLine="708"/>
        <w:jc w:val="both"/>
        <w:rPr>
          <w:sz w:val="28"/>
          <w:szCs w:val="28"/>
          <w:lang w:val="uk-UA"/>
        </w:rPr>
      </w:pPr>
      <w:r w:rsidRPr="000524DC">
        <w:rPr>
          <w:sz w:val="28"/>
          <w:szCs w:val="28"/>
          <w:lang w:val="uk-UA"/>
        </w:rPr>
        <w:t>Дані рис</w:t>
      </w:r>
      <w:r w:rsidR="00D13F48">
        <w:rPr>
          <w:sz w:val="28"/>
          <w:szCs w:val="28"/>
          <w:lang w:val="uk-UA"/>
        </w:rPr>
        <w:t>унку</w:t>
      </w:r>
      <w:r w:rsidR="00326CAD" w:rsidRPr="000524DC">
        <w:rPr>
          <w:sz w:val="28"/>
          <w:szCs w:val="28"/>
          <w:lang w:val="uk-UA"/>
        </w:rPr>
        <w:t xml:space="preserve"> </w:t>
      </w:r>
      <w:r w:rsidR="00F30DC8" w:rsidRPr="000524DC">
        <w:rPr>
          <w:sz w:val="28"/>
          <w:szCs w:val="28"/>
          <w:lang w:val="uk-UA"/>
        </w:rPr>
        <w:t>2</w:t>
      </w:r>
      <w:r w:rsidRPr="000524DC">
        <w:rPr>
          <w:sz w:val="28"/>
          <w:szCs w:val="28"/>
          <w:lang w:val="uk-UA"/>
        </w:rPr>
        <w:t>.</w:t>
      </w:r>
      <w:r w:rsidR="00F30DC8" w:rsidRPr="000524DC">
        <w:rPr>
          <w:sz w:val="28"/>
          <w:szCs w:val="28"/>
          <w:lang w:val="uk-UA"/>
        </w:rPr>
        <w:t>2</w:t>
      </w:r>
      <w:r w:rsidRPr="000524DC">
        <w:rPr>
          <w:sz w:val="28"/>
          <w:szCs w:val="28"/>
          <w:lang w:val="uk-UA"/>
        </w:rPr>
        <w:t xml:space="preserve"> вказують на значну перевагу закладів колективного розміщення, зареєстрованих на фізичних осіб-підприємців. Не зважаючи на наслідки пандемії у 2020 році їх кількість склала 3186 од. проти 1337 од. юридичних суб’єктів господарювання. Фізичні особи-підприємці переважно утримують невеличкі готелі та є власниками приватних будинків і квартир. </w:t>
      </w:r>
      <w:r w:rsidRPr="000524DC">
        <w:rPr>
          <w:sz w:val="28"/>
          <w:szCs w:val="28"/>
        </w:rPr>
        <w:t>Пропонують відвідувачам повний спектр основних та додаткових готельних послуг при значно нижчій їх вартості</w:t>
      </w:r>
      <w:r w:rsidRPr="000524DC">
        <w:rPr>
          <w:sz w:val="28"/>
          <w:szCs w:val="28"/>
          <w:lang w:val="uk-UA"/>
        </w:rPr>
        <w:t>, а також приватні готелі тримають руку на пульсі сучасних трендів і тенденцій розвитку готельного бізнесу.</w:t>
      </w:r>
    </w:p>
    <w:p w:rsidR="00DE5543" w:rsidRPr="000524DC" w:rsidRDefault="00DE5543" w:rsidP="002A631F">
      <w:pPr>
        <w:spacing w:line="360" w:lineRule="auto"/>
        <w:jc w:val="both"/>
        <w:rPr>
          <w:sz w:val="28"/>
          <w:szCs w:val="28"/>
          <w:lang w:val="uk-UA"/>
        </w:rPr>
      </w:pPr>
    </w:p>
    <w:p w:rsidR="002A631F" w:rsidRDefault="00DE5543" w:rsidP="002A631F">
      <w:pPr>
        <w:spacing w:line="360" w:lineRule="auto"/>
        <w:rPr>
          <w:b/>
          <w:sz w:val="28"/>
          <w:szCs w:val="28"/>
          <w:lang w:val="uk-UA"/>
        </w:rPr>
      </w:pPr>
      <w:r w:rsidRPr="000524DC">
        <w:rPr>
          <w:b/>
          <w:sz w:val="28"/>
          <w:szCs w:val="28"/>
          <w:lang w:val="uk-UA"/>
        </w:rPr>
        <w:tab/>
      </w:r>
    </w:p>
    <w:p w:rsidR="002A631F" w:rsidRDefault="002A631F">
      <w:pPr>
        <w:rPr>
          <w:b/>
          <w:sz w:val="28"/>
          <w:szCs w:val="28"/>
          <w:lang w:val="uk-UA"/>
        </w:rPr>
      </w:pPr>
      <w:r>
        <w:rPr>
          <w:b/>
          <w:sz w:val="28"/>
          <w:szCs w:val="28"/>
          <w:lang w:val="uk-UA"/>
        </w:rPr>
        <w:br w:type="page"/>
      </w:r>
    </w:p>
    <w:p w:rsidR="002A631F" w:rsidRDefault="00DE5543" w:rsidP="002A631F">
      <w:pPr>
        <w:pBdr>
          <w:top w:val="nil"/>
          <w:left w:val="nil"/>
          <w:bottom w:val="nil"/>
          <w:right w:val="nil"/>
          <w:between w:val="nil"/>
        </w:pBdr>
        <w:spacing w:line="360" w:lineRule="auto"/>
        <w:jc w:val="center"/>
        <w:rPr>
          <w:rFonts w:eastAsia="Times New Roman CYR"/>
          <w:b/>
          <w:color w:val="000000"/>
          <w:sz w:val="28"/>
          <w:szCs w:val="28"/>
          <w:lang w:val="uk-UA"/>
        </w:rPr>
      </w:pPr>
      <w:r w:rsidRPr="000524DC">
        <w:rPr>
          <w:rFonts w:eastAsia="Times New Roman CYR"/>
          <w:b/>
          <w:color w:val="000000"/>
          <w:sz w:val="28"/>
          <w:szCs w:val="28"/>
          <w:lang w:val="uk-UA"/>
        </w:rPr>
        <w:lastRenderedPageBreak/>
        <w:t xml:space="preserve">РОЗДІЛ 3. </w:t>
      </w:r>
    </w:p>
    <w:p w:rsidR="00DE5543" w:rsidRPr="000524DC" w:rsidRDefault="00DE5543" w:rsidP="002A631F">
      <w:pPr>
        <w:pBdr>
          <w:top w:val="nil"/>
          <w:left w:val="nil"/>
          <w:bottom w:val="nil"/>
          <w:right w:val="nil"/>
          <w:between w:val="nil"/>
        </w:pBdr>
        <w:spacing w:line="360" w:lineRule="auto"/>
        <w:jc w:val="center"/>
        <w:rPr>
          <w:rFonts w:eastAsia="Times New Roman CYR"/>
          <w:b/>
          <w:color w:val="000000"/>
          <w:sz w:val="28"/>
          <w:szCs w:val="28"/>
          <w:lang w:val="uk-UA"/>
        </w:rPr>
      </w:pPr>
      <w:r w:rsidRPr="000524DC">
        <w:rPr>
          <w:rFonts w:eastAsia="Times New Roman CYR"/>
          <w:b/>
          <w:color w:val="000000"/>
          <w:sz w:val="28"/>
          <w:szCs w:val="28"/>
          <w:lang w:val="uk-UA"/>
        </w:rPr>
        <w:t>РЕЗУЛЬТАТИ ВЛАСНИХ ДОСЛІДЖЕНЬ</w:t>
      </w:r>
    </w:p>
    <w:p w:rsidR="00DE5543" w:rsidRPr="002A631F" w:rsidRDefault="00DE5543" w:rsidP="002A631F">
      <w:pPr>
        <w:pBdr>
          <w:top w:val="nil"/>
          <w:left w:val="nil"/>
          <w:bottom w:val="nil"/>
          <w:right w:val="nil"/>
          <w:between w:val="nil"/>
        </w:pBdr>
        <w:spacing w:line="360" w:lineRule="auto"/>
        <w:jc w:val="both"/>
        <w:rPr>
          <w:rFonts w:eastAsia="Times New Roman CYR"/>
          <w:color w:val="000000"/>
          <w:sz w:val="28"/>
          <w:szCs w:val="28"/>
          <w:lang w:val="uk-UA"/>
        </w:rPr>
      </w:pPr>
    </w:p>
    <w:p w:rsidR="00DE5543" w:rsidRPr="002A631F" w:rsidRDefault="00DE5543" w:rsidP="002A631F">
      <w:pPr>
        <w:spacing w:line="360" w:lineRule="auto"/>
        <w:jc w:val="both"/>
        <w:rPr>
          <w:sz w:val="28"/>
          <w:szCs w:val="28"/>
        </w:rPr>
      </w:pPr>
      <w:r w:rsidRPr="002A631F">
        <w:rPr>
          <w:sz w:val="28"/>
          <w:szCs w:val="28"/>
        </w:rPr>
        <w:tab/>
        <w:t xml:space="preserve">3.1 Аналіз стану готельного господарства в </w:t>
      </w:r>
      <w:proofErr w:type="gramStart"/>
      <w:r w:rsidRPr="002A631F">
        <w:rPr>
          <w:sz w:val="28"/>
          <w:szCs w:val="28"/>
        </w:rPr>
        <w:t>р</w:t>
      </w:r>
      <w:proofErr w:type="gramEnd"/>
      <w:r w:rsidRPr="002A631F">
        <w:rPr>
          <w:sz w:val="28"/>
          <w:szCs w:val="28"/>
        </w:rPr>
        <w:t xml:space="preserve">ізних регіонах України </w:t>
      </w:r>
    </w:p>
    <w:p w:rsidR="005B3AA9" w:rsidRDefault="00DE5543" w:rsidP="002A631F">
      <w:pPr>
        <w:spacing w:line="360" w:lineRule="auto"/>
        <w:jc w:val="both"/>
        <w:rPr>
          <w:sz w:val="28"/>
          <w:szCs w:val="28"/>
          <w:lang w:val="uk-UA"/>
        </w:rPr>
      </w:pPr>
      <w:r w:rsidRPr="000524DC">
        <w:rPr>
          <w:sz w:val="28"/>
          <w:szCs w:val="28"/>
        </w:rPr>
        <w:tab/>
      </w:r>
    </w:p>
    <w:p w:rsidR="00DE5543" w:rsidRPr="000524DC" w:rsidRDefault="00DE5543" w:rsidP="002A631F">
      <w:pPr>
        <w:spacing w:line="360" w:lineRule="auto"/>
        <w:ind w:firstLine="708"/>
        <w:jc w:val="both"/>
        <w:rPr>
          <w:sz w:val="28"/>
          <w:szCs w:val="28"/>
        </w:rPr>
      </w:pPr>
      <w:r w:rsidRPr="000524DC">
        <w:rPr>
          <w:sz w:val="28"/>
          <w:szCs w:val="28"/>
        </w:rPr>
        <w:t xml:space="preserve">Діагностика розвитку готельного господарства – це аналітична комплексна оцінка всіх сфер діяльності готельних </w:t>
      </w:r>
      <w:proofErr w:type="gramStart"/>
      <w:r w:rsidRPr="000524DC">
        <w:rPr>
          <w:sz w:val="28"/>
          <w:szCs w:val="28"/>
        </w:rPr>
        <w:t>п</w:t>
      </w:r>
      <w:proofErr w:type="gramEnd"/>
      <w:r w:rsidRPr="000524DC">
        <w:rPr>
          <w:sz w:val="28"/>
          <w:szCs w:val="28"/>
        </w:rPr>
        <w:t>ідприємств з точки зору ефективного та оптимального використання економічних ресурсів. Діагностика ринку  готельного господарства дає якісну оцінку результативності діяльності готельних підприємств на певній території за певний період часу.</w:t>
      </w:r>
    </w:p>
    <w:p w:rsidR="00DE5543" w:rsidRPr="000524DC" w:rsidRDefault="00DE5543" w:rsidP="002A631F">
      <w:pPr>
        <w:spacing w:line="360" w:lineRule="auto"/>
        <w:jc w:val="both"/>
        <w:rPr>
          <w:sz w:val="28"/>
          <w:szCs w:val="28"/>
        </w:rPr>
      </w:pPr>
      <w:r w:rsidRPr="000524DC">
        <w:rPr>
          <w:sz w:val="28"/>
          <w:szCs w:val="28"/>
        </w:rPr>
        <w:tab/>
        <w:t xml:space="preserve">Отже, діагностику розвитку готельного господарства слід розпочинати з аналізу територіальної диференціації готельних </w:t>
      </w:r>
      <w:proofErr w:type="gramStart"/>
      <w:r w:rsidRPr="000524DC">
        <w:rPr>
          <w:sz w:val="28"/>
          <w:szCs w:val="28"/>
        </w:rPr>
        <w:t>п</w:t>
      </w:r>
      <w:proofErr w:type="gramEnd"/>
      <w:r w:rsidRPr="000524DC">
        <w:rPr>
          <w:sz w:val="28"/>
          <w:szCs w:val="28"/>
        </w:rPr>
        <w:t>ідприємств в Україні, за статистик</w:t>
      </w:r>
      <w:r w:rsidR="0033299D">
        <w:rPr>
          <w:sz w:val="28"/>
          <w:szCs w:val="28"/>
        </w:rPr>
        <w:t>ою кількості засобів розміщення</w:t>
      </w:r>
      <w:r w:rsidRPr="000524DC">
        <w:rPr>
          <w:sz w:val="28"/>
          <w:szCs w:val="28"/>
        </w:rPr>
        <w:t xml:space="preserve">, яку наведено в таблиці </w:t>
      </w:r>
      <w:r w:rsidR="00537A5E" w:rsidRPr="000524DC">
        <w:rPr>
          <w:sz w:val="28"/>
          <w:szCs w:val="28"/>
          <w:lang w:val="uk-UA"/>
        </w:rPr>
        <w:t>3.1</w:t>
      </w:r>
      <w:r w:rsidRPr="000524DC">
        <w:rPr>
          <w:sz w:val="28"/>
          <w:szCs w:val="28"/>
        </w:rPr>
        <w:t>, за якою можна зробити висновок, що за 8 років у певних областях кількість закладів розміщення в Україні значно зменшилась.</w:t>
      </w:r>
    </w:p>
    <w:p w:rsidR="00DA0E22" w:rsidRDefault="00DA0E22" w:rsidP="002A631F">
      <w:pPr>
        <w:spacing w:line="360" w:lineRule="auto"/>
        <w:jc w:val="center"/>
        <w:rPr>
          <w:sz w:val="28"/>
          <w:szCs w:val="28"/>
          <w:lang w:val="uk-UA"/>
        </w:rPr>
      </w:pPr>
    </w:p>
    <w:p w:rsidR="00DA0E22" w:rsidRDefault="00DE5543" w:rsidP="002A631F">
      <w:pPr>
        <w:spacing w:line="360" w:lineRule="auto"/>
        <w:jc w:val="center"/>
        <w:rPr>
          <w:sz w:val="28"/>
          <w:szCs w:val="28"/>
          <w:lang w:val="uk-UA"/>
        </w:rPr>
      </w:pPr>
      <w:r w:rsidRPr="00DA0E22">
        <w:rPr>
          <w:sz w:val="28"/>
          <w:szCs w:val="28"/>
        </w:rPr>
        <w:t xml:space="preserve">Таблиця </w:t>
      </w:r>
      <w:r w:rsidR="00537A5E" w:rsidRPr="00DA0E22">
        <w:rPr>
          <w:sz w:val="28"/>
          <w:szCs w:val="28"/>
          <w:lang w:val="uk-UA"/>
        </w:rPr>
        <w:t>3</w:t>
      </w:r>
      <w:r w:rsidR="006735C7" w:rsidRPr="00DA0E22">
        <w:rPr>
          <w:sz w:val="28"/>
          <w:szCs w:val="28"/>
        </w:rPr>
        <w:t>.</w:t>
      </w:r>
      <w:r w:rsidR="00537A5E" w:rsidRPr="00DA0E22">
        <w:rPr>
          <w:sz w:val="28"/>
          <w:szCs w:val="28"/>
          <w:lang w:val="uk-UA"/>
        </w:rPr>
        <w:t>1</w:t>
      </w:r>
      <w:r w:rsidRPr="00DA0E22">
        <w:rPr>
          <w:sz w:val="28"/>
          <w:szCs w:val="28"/>
        </w:rPr>
        <w:t xml:space="preserve"> </w:t>
      </w:r>
      <w:r w:rsidR="00DA0E22" w:rsidRPr="00DA0E22">
        <w:rPr>
          <w:sz w:val="28"/>
          <w:szCs w:val="28"/>
          <w:lang w:val="uk-UA"/>
        </w:rPr>
        <w:t xml:space="preserve">- </w:t>
      </w:r>
      <w:r w:rsidRPr="00DA0E22">
        <w:rPr>
          <w:sz w:val="28"/>
          <w:szCs w:val="28"/>
        </w:rPr>
        <w:t xml:space="preserve">Статистика кількості засобів розміщення в Україні </w:t>
      </w:r>
    </w:p>
    <w:p w:rsidR="00DE5543" w:rsidRPr="00DA0E22" w:rsidRDefault="00DE5543" w:rsidP="002A631F">
      <w:pPr>
        <w:spacing w:line="360" w:lineRule="auto"/>
        <w:jc w:val="center"/>
        <w:rPr>
          <w:sz w:val="28"/>
          <w:szCs w:val="28"/>
        </w:rPr>
      </w:pPr>
      <w:r w:rsidRPr="00DA0E22">
        <w:rPr>
          <w:sz w:val="28"/>
          <w:szCs w:val="28"/>
        </w:rPr>
        <w:t>(2011-2019 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51"/>
        <w:gridCol w:w="850"/>
        <w:gridCol w:w="851"/>
        <w:gridCol w:w="850"/>
        <w:gridCol w:w="851"/>
        <w:gridCol w:w="850"/>
        <w:gridCol w:w="851"/>
        <w:gridCol w:w="850"/>
        <w:gridCol w:w="816"/>
      </w:tblGrid>
      <w:tr w:rsidR="00DE5543" w:rsidRPr="00D8504E" w:rsidTr="0004699A">
        <w:tc>
          <w:tcPr>
            <w:tcW w:w="1951" w:type="dxa"/>
          </w:tcPr>
          <w:p w:rsidR="00DE5543" w:rsidRPr="00D8504E" w:rsidRDefault="00DE5543" w:rsidP="002A631F">
            <w:pPr>
              <w:spacing w:line="276" w:lineRule="auto"/>
              <w:jc w:val="both"/>
              <w:rPr>
                <w:b/>
                <w:sz w:val="24"/>
                <w:szCs w:val="24"/>
              </w:rPr>
            </w:pPr>
            <w:r w:rsidRPr="00D8504E">
              <w:rPr>
                <w:b/>
                <w:sz w:val="24"/>
                <w:szCs w:val="24"/>
              </w:rPr>
              <w:t>Регіон</w:t>
            </w:r>
          </w:p>
        </w:tc>
        <w:tc>
          <w:tcPr>
            <w:tcW w:w="851" w:type="dxa"/>
          </w:tcPr>
          <w:p w:rsidR="00DE5543" w:rsidRPr="00D8504E" w:rsidRDefault="00DE5543" w:rsidP="002A631F">
            <w:pPr>
              <w:spacing w:line="276" w:lineRule="auto"/>
              <w:jc w:val="center"/>
              <w:rPr>
                <w:b/>
                <w:sz w:val="24"/>
                <w:szCs w:val="24"/>
              </w:rPr>
            </w:pPr>
            <w:r w:rsidRPr="00D8504E">
              <w:rPr>
                <w:b/>
                <w:sz w:val="24"/>
                <w:szCs w:val="24"/>
              </w:rPr>
              <w:t>2011</w:t>
            </w:r>
          </w:p>
        </w:tc>
        <w:tc>
          <w:tcPr>
            <w:tcW w:w="850" w:type="dxa"/>
          </w:tcPr>
          <w:p w:rsidR="00DE5543" w:rsidRPr="00D8504E" w:rsidRDefault="00DE5543" w:rsidP="002A631F">
            <w:pPr>
              <w:spacing w:line="276" w:lineRule="auto"/>
              <w:jc w:val="center"/>
              <w:rPr>
                <w:b/>
                <w:sz w:val="24"/>
                <w:szCs w:val="24"/>
              </w:rPr>
            </w:pPr>
            <w:r w:rsidRPr="00D8504E">
              <w:rPr>
                <w:b/>
                <w:sz w:val="24"/>
                <w:szCs w:val="24"/>
              </w:rPr>
              <w:t>2012</w:t>
            </w:r>
          </w:p>
        </w:tc>
        <w:tc>
          <w:tcPr>
            <w:tcW w:w="851" w:type="dxa"/>
          </w:tcPr>
          <w:p w:rsidR="00DE5543" w:rsidRPr="00D8504E" w:rsidRDefault="00DE5543" w:rsidP="002A631F">
            <w:pPr>
              <w:spacing w:line="276" w:lineRule="auto"/>
              <w:jc w:val="center"/>
              <w:rPr>
                <w:b/>
                <w:sz w:val="24"/>
                <w:szCs w:val="24"/>
              </w:rPr>
            </w:pPr>
            <w:r w:rsidRPr="00D8504E">
              <w:rPr>
                <w:b/>
                <w:sz w:val="24"/>
                <w:szCs w:val="24"/>
              </w:rPr>
              <w:t>2013</w:t>
            </w:r>
          </w:p>
        </w:tc>
        <w:tc>
          <w:tcPr>
            <w:tcW w:w="850" w:type="dxa"/>
          </w:tcPr>
          <w:p w:rsidR="00DE5543" w:rsidRPr="00D8504E" w:rsidRDefault="00DE5543" w:rsidP="002A631F">
            <w:pPr>
              <w:spacing w:line="276" w:lineRule="auto"/>
              <w:jc w:val="center"/>
              <w:rPr>
                <w:b/>
                <w:sz w:val="24"/>
                <w:szCs w:val="24"/>
              </w:rPr>
            </w:pPr>
            <w:r w:rsidRPr="00D8504E">
              <w:rPr>
                <w:b/>
                <w:sz w:val="24"/>
                <w:szCs w:val="24"/>
              </w:rPr>
              <w:t>2014</w:t>
            </w:r>
          </w:p>
        </w:tc>
        <w:tc>
          <w:tcPr>
            <w:tcW w:w="851" w:type="dxa"/>
          </w:tcPr>
          <w:p w:rsidR="00DE5543" w:rsidRPr="00D8504E" w:rsidRDefault="00DE5543" w:rsidP="002A631F">
            <w:pPr>
              <w:spacing w:line="276" w:lineRule="auto"/>
              <w:jc w:val="center"/>
              <w:rPr>
                <w:b/>
                <w:sz w:val="24"/>
                <w:szCs w:val="24"/>
              </w:rPr>
            </w:pPr>
            <w:r w:rsidRPr="00D8504E">
              <w:rPr>
                <w:b/>
                <w:sz w:val="24"/>
                <w:szCs w:val="24"/>
              </w:rPr>
              <w:t>2015</w:t>
            </w:r>
          </w:p>
        </w:tc>
        <w:tc>
          <w:tcPr>
            <w:tcW w:w="850" w:type="dxa"/>
          </w:tcPr>
          <w:p w:rsidR="00DE5543" w:rsidRPr="00D8504E" w:rsidRDefault="00DE5543" w:rsidP="002A631F">
            <w:pPr>
              <w:spacing w:line="276" w:lineRule="auto"/>
              <w:jc w:val="center"/>
              <w:rPr>
                <w:b/>
                <w:sz w:val="24"/>
                <w:szCs w:val="24"/>
              </w:rPr>
            </w:pPr>
            <w:r w:rsidRPr="00D8504E">
              <w:rPr>
                <w:b/>
                <w:sz w:val="24"/>
                <w:szCs w:val="24"/>
              </w:rPr>
              <w:t>2016</w:t>
            </w:r>
          </w:p>
        </w:tc>
        <w:tc>
          <w:tcPr>
            <w:tcW w:w="851" w:type="dxa"/>
          </w:tcPr>
          <w:p w:rsidR="00DE5543" w:rsidRPr="00D8504E" w:rsidRDefault="00DE5543" w:rsidP="002A631F">
            <w:pPr>
              <w:spacing w:line="276" w:lineRule="auto"/>
              <w:jc w:val="center"/>
              <w:rPr>
                <w:b/>
                <w:sz w:val="24"/>
                <w:szCs w:val="24"/>
              </w:rPr>
            </w:pPr>
            <w:r w:rsidRPr="00D8504E">
              <w:rPr>
                <w:b/>
                <w:sz w:val="24"/>
                <w:szCs w:val="24"/>
              </w:rPr>
              <w:t>2017</w:t>
            </w:r>
          </w:p>
        </w:tc>
        <w:tc>
          <w:tcPr>
            <w:tcW w:w="850" w:type="dxa"/>
          </w:tcPr>
          <w:p w:rsidR="00DE5543" w:rsidRPr="00D8504E" w:rsidRDefault="00DE5543" w:rsidP="002A631F">
            <w:pPr>
              <w:spacing w:line="276" w:lineRule="auto"/>
              <w:jc w:val="center"/>
              <w:rPr>
                <w:b/>
                <w:sz w:val="24"/>
                <w:szCs w:val="24"/>
              </w:rPr>
            </w:pPr>
            <w:r w:rsidRPr="00D8504E">
              <w:rPr>
                <w:b/>
                <w:sz w:val="24"/>
                <w:szCs w:val="24"/>
              </w:rPr>
              <w:t>2018</w:t>
            </w:r>
          </w:p>
        </w:tc>
        <w:tc>
          <w:tcPr>
            <w:tcW w:w="816" w:type="dxa"/>
          </w:tcPr>
          <w:p w:rsidR="00DE5543" w:rsidRPr="00D8504E" w:rsidRDefault="00DE5543" w:rsidP="002A631F">
            <w:pPr>
              <w:spacing w:line="276" w:lineRule="auto"/>
              <w:jc w:val="center"/>
              <w:rPr>
                <w:b/>
                <w:sz w:val="24"/>
                <w:szCs w:val="24"/>
              </w:rPr>
            </w:pPr>
            <w:r w:rsidRPr="00D8504E">
              <w:rPr>
                <w:b/>
                <w:sz w:val="24"/>
                <w:szCs w:val="24"/>
              </w:rPr>
              <w:t>2019</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 xml:space="preserve">Вінницька </w:t>
            </w:r>
            <w:proofErr w:type="gramStart"/>
            <w:r w:rsidRPr="00D8504E">
              <w:rPr>
                <w:sz w:val="24"/>
                <w:szCs w:val="24"/>
              </w:rPr>
              <w:t>обл</w:t>
            </w:r>
            <w:proofErr w:type="gramEnd"/>
          </w:p>
        </w:tc>
        <w:tc>
          <w:tcPr>
            <w:tcW w:w="851" w:type="dxa"/>
          </w:tcPr>
          <w:p w:rsidR="00DE5543" w:rsidRPr="00D8504E" w:rsidRDefault="00DE5543" w:rsidP="002A631F">
            <w:pPr>
              <w:spacing w:line="276" w:lineRule="auto"/>
              <w:jc w:val="center"/>
              <w:rPr>
                <w:sz w:val="24"/>
                <w:szCs w:val="24"/>
              </w:rPr>
            </w:pPr>
            <w:r w:rsidRPr="00D8504E">
              <w:rPr>
                <w:sz w:val="24"/>
                <w:szCs w:val="24"/>
              </w:rPr>
              <w:t>77</w:t>
            </w:r>
          </w:p>
        </w:tc>
        <w:tc>
          <w:tcPr>
            <w:tcW w:w="850" w:type="dxa"/>
          </w:tcPr>
          <w:p w:rsidR="00DE5543" w:rsidRPr="00D8504E" w:rsidRDefault="00DE5543" w:rsidP="002A631F">
            <w:pPr>
              <w:spacing w:line="276" w:lineRule="auto"/>
              <w:jc w:val="center"/>
              <w:rPr>
                <w:sz w:val="24"/>
                <w:szCs w:val="24"/>
              </w:rPr>
            </w:pPr>
            <w:r w:rsidRPr="00D8504E">
              <w:rPr>
                <w:sz w:val="24"/>
                <w:szCs w:val="24"/>
              </w:rPr>
              <w:t>90</w:t>
            </w:r>
          </w:p>
        </w:tc>
        <w:tc>
          <w:tcPr>
            <w:tcW w:w="851" w:type="dxa"/>
          </w:tcPr>
          <w:p w:rsidR="00DE5543" w:rsidRPr="00D8504E" w:rsidRDefault="00DE5543" w:rsidP="002A631F">
            <w:pPr>
              <w:spacing w:line="276" w:lineRule="auto"/>
              <w:jc w:val="center"/>
              <w:rPr>
                <w:sz w:val="24"/>
                <w:szCs w:val="24"/>
              </w:rPr>
            </w:pPr>
            <w:r w:rsidRPr="00D8504E">
              <w:rPr>
                <w:sz w:val="24"/>
                <w:szCs w:val="24"/>
              </w:rPr>
              <w:t>100</w:t>
            </w:r>
          </w:p>
        </w:tc>
        <w:tc>
          <w:tcPr>
            <w:tcW w:w="850" w:type="dxa"/>
          </w:tcPr>
          <w:p w:rsidR="00DE5543" w:rsidRPr="00D8504E" w:rsidRDefault="00DE5543" w:rsidP="002A631F">
            <w:pPr>
              <w:spacing w:line="276" w:lineRule="auto"/>
              <w:jc w:val="center"/>
              <w:rPr>
                <w:sz w:val="24"/>
                <w:szCs w:val="24"/>
              </w:rPr>
            </w:pPr>
            <w:r w:rsidRPr="00D8504E">
              <w:rPr>
                <w:sz w:val="24"/>
                <w:szCs w:val="24"/>
              </w:rPr>
              <w:t>98</w:t>
            </w:r>
          </w:p>
        </w:tc>
        <w:tc>
          <w:tcPr>
            <w:tcW w:w="851" w:type="dxa"/>
          </w:tcPr>
          <w:p w:rsidR="00DE5543" w:rsidRPr="00D8504E" w:rsidRDefault="00DE5543" w:rsidP="002A631F">
            <w:pPr>
              <w:spacing w:line="276" w:lineRule="auto"/>
              <w:jc w:val="center"/>
              <w:rPr>
                <w:sz w:val="24"/>
                <w:szCs w:val="24"/>
              </w:rPr>
            </w:pPr>
            <w:r w:rsidRPr="00D8504E">
              <w:rPr>
                <w:sz w:val="24"/>
                <w:szCs w:val="24"/>
              </w:rPr>
              <w:t>99</w:t>
            </w:r>
          </w:p>
        </w:tc>
        <w:tc>
          <w:tcPr>
            <w:tcW w:w="850" w:type="dxa"/>
          </w:tcPr>
          <w:p w:rsidR="00DE5543" w:rsidRPr="00D8504E" w:rsidRDefault="00DE5543" w:rsidP="002A631F">
            <w:pPr>
              <w:spacing w:line="276" w:lineRule="auto"/>
              <w:jc w:val="center"/>
              <w:rPr>
                <w:sz w:val="24"/>
                <w:szCs w:val="24"/>
              </w:rPr>
            </w:pPr>
            <w:r w:rsidRPr="00D8504E">
              <w:rPr>
                <w:sz w:val="24"/>
                <w:szCs w:val="24"/>
              </w:rPr>
              <w:t>80</w:t>
            </w:r>
          </w:p>
        </w:tc>
        <w:tc>
          <w:tcPr>
            <w:tcW w:w="851" w:type="dxa"/>
          </w:tcPr>
          <w:p w:rsidR="00DE5543" w:rsidRPr="00D8504E" w:rsidRDefault="00DE5543" w:rsidP="002A631F">
            <w:pPr>
              <w:spacing w:line="276" w:lineRule="auto"/>
              <w:jc w:val="center"/>
              <w:rPr>
                <w:sz w:val="24"/>
                <w:szCs w:val="24"/>
              </w:rPr>
            </w:pPr>
            <w:r w:rsidRPr="00D8504E">
              <w:rPr>
                <w:sz w:val="24"/>
                <w:szCs w:val="24"/>
              </w:rPr>
              <w:t>85</w:t>
            </w:r>
          </w:p>
        </w:tc>
        <w:tc>
          <w:tcPr>
            <w:tcW w:w="850" w:type="dxa"/>
          </w:tcPr>
          <w:p w:rsidR="00DE5543" w:rsidRPr="00D8504E" w:rsidRDefault="00DE5543" w:rsidP="002A631F">
            <w:pPr>
              <w:spacing w:line="276" w:lineRule="auto"/>
              <w:jc w:val="center"/>
              <w:rPr>
                <w:sz w:val="24"/>
                <w:szCs w:val="24"/>
              </w:rPr>
            </w:pPr>
            <w:r w:rsidRPr="00D8504E">
              <w:rPr>
                <w:sz w:val="24"/>
                <w:szCs w:val="24"/>
              </w:rPr>
              <w:t>66</w:t>
            </w:r>
          </w:p>
        </w:tc>
        <w:tc>
          <w:tcPr>
            <w:tcW w:w="816" w:type="dxa"/>
          </w:tcPr>
          <w:p w:rsidR="00DE5543" w:rsidRPr="00D8504E" w:rsidRDefault="00DE5543" w:rsidP="002A631F">
            <w:pPr>
              <w:spacing w:line="276" w:lineRule="auto"/>
              <w:jc w:val="center"/>
              <w:rPr>
                <w:sz w:val="24"/>
                <w:szCs w:val="24"/>
              </w:rPr>
            </w:pPr>
            <w:r w:rsidRPr="00D8504E">
              <w:rPr>
                <w:sz w:val="24"/>
                <w:szCs w:val="24"/>
              </w:rPr>
              <w:t>74</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Волинська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130</w:t>
            </w:r>
          </w:p>
        </w:tc>
        <w:tc>
          <w:tcPr>
            <w:tcW w:w="850" w:type="dxa"/>
          </w:tcPr>
          <w:p w:rsidR="00DE5543" w:rsidRPr="00D8504E" w:rsidRDefault="00DE5543" w:rsidP="002A631F">
            <w:pPr>
              <w:spacing w:line="276" w:lineRule="auto"/>
              <w:jc w:val="center"/>
              <w:rPr>
                <w:sz w:val="24"/>
                <w:szCs w:val="24"/>
              </w:rPr>
            </w:pPr>
            <w:r w:rsidRPr="00D8504E">
              <w:rPr>
                <w:sz w:val="24"/>
                <w:szCs w:val="24"/>
              </w:rPr>
              <w:t>126</w:t>
            </w:r>
          </w:p>
        </w:tc>
        <w:tc>
          <w:tcPr>
            <w:tcW w:w="851" w:type="dxa"/>
          </w:tcPr>
          <w:p w:rsidR="00DE5543" w:rsidRPr="00D8504E" w:rsidRDefault="00DE5543" w:rsidP="002A631F">
            <w:pPr>
              <w:spacing w:line="276" w:lineRule="auto"/>
              <w:jc w:val="center"/>
              <w:rPr>
                <w:sz w:val="24"/>
                <w:szCs w:val="24"/>
              </w:rPr>
            </w:pPr>
            <w:r w:rsidRPr="00D8504E">
              <w:rPr>
                <w:sz w:val="24"/>
                <w:szCs w:val="24"/>
              </w:rPr>
              <w:t>150</w:t>
            </w:r>
          </w:p>
        </w:tc>
        <w:tc>
          <w:tcPr>
            <w:tcW w:w="850" w:type="dxa"/>
          </w:tcPr>
          <w:p w:rsidR="00DE5543" w:rsidRPr="00D8504E" w:rsidRDefault="00DE5543" w:rsidP="002A631F">
            <w:pPr>
              <w:spacing w:line="276" w:lineRule="auto"/>
              <w:jc w:val="center"/>
              <w:rPr>
                <w:sz w:val="24"/>
                <w:szCs w:val="24"/>
              </w:rPr>
            </w:pPr>
            <w:r w:rsidRPr="00D8504E">
              <w:rPr>
                <w:sz w:val="24"/>
                <w:szCs w:val="24"/>
              </w:rPr>
              <w:t>138</w:t>
            </w:r>
          </w:p>
        </w:tc>
        <w:tc>
          <w:tcPr>
            <w:tcW w:w="851" w:type="dxa"/>
          </w:tcPr>
          <w:p w:rsidR="00DE5543" w:rsidRPr="00D8504E" w:rsidRDefault="00DE5543" w:rsidP="002A631F">
            <w:pPr>
              <w:spacing w:line="276" w:lineRule="auto"/>
              <w:jc w:val="center"/>
              <w:rPr>
                <w:sz w:val="24"/>
                <w:szCs w:val="24"/>
              </w:rPr>
            </w:pPr>
            <w:r w:rsidRPr="00D8504E">
              <w:rPr>
                <w:sz w:val="24"/>
                <w:szCs w:val="24"/>
              </w:rPr>
              <w:t>139</w:t>
            </w:r>
          </w:p>
        </w:tc>
        <w:tc>
          <w:tcPr>
            <w:tcW w:w="850" w:type="dxa"/>
          </w:tcPr>
          <w:p w:rsidR="00DE5543" w:rsidRPr="00D8504E" w:rsidRDefault="00DE5543" w:rsidP="002A631F">
            <w:pPr>
              <w:spacing w:line="276" w:lineRule="auto"/>
              <w:jc w:val="center"/>
              <w:rPr>
                <w:sz w:val="24"/>
                <w:szCs w:val="24"/>
              </w:rPr>
            </w:pPr>
            <w:r w:rsidRPr="00D8504E">
              <w:rPr>
                <w:sz w:val="24"/>
                <w:szCs w:val="24"/>
              </w:rPr>
              <w:t>137</w:t>
            </w:r>
          </w:p>
        </w:tc>
        <w:tc>
          <w:tcPr>
            <w:tcW w:w="851" w:type="dxa"/>
          </w:tcPr>
          <w:p w:rsidR="00DE5543" w:rsidRPr="00D8504E" w:rsidRDefault="00DE5543" w:rsidP="002A631F">
            <w:pPr>
              <w:spacing w:line="276" w:lineRule="auto"/>
              <w:jc w:val="center"/>
              <w:rPr>
                <w:sz w:val="24"/>
                <w:szCs w:val="24"/>
              </w:rPr>
            </w:pPr>
            <w:r w:rsidRPr="00D8504E">
              <w:rPr>
                <w:sz w:val="24"/>
                <w:szCs w:val="24"/>
              </w:rPr>
              <w:t>131</w:t>
            </w:r>
          </w:p>
        </w:tc>
        <w:tc>
          <w:tcPr>
            <w:tcW w:w="850" w:type="dxa"/>
          </w:tcPr>
          <w:p w:rsidR="00DE5543" w:rsidRPr="00D8504E" w:rsidRDefault="00DE5543" w:rsidP="002A631F">
            <w:pPr>
              <w:spacing w:line="276" w:lineRule="auto"/>
              <w:jc w:val="center"/>
              <w:rPr>
                <w:sz w:val="24"/>
                <w:szCs w:val="24"/>
              </w:rPr>
            </w:pPr>
            <w:r w:rsidRPr="00D8504E">
              <w:rPr>
                <w:sz w:val="24"/>
                <w:szCs w:val="24"/>
              </w:rPr>
              <w:t>216</w:t>
            </w:r>
          </w:p>
        </w:tc>
        <w:tc>
          <w:tcPr>
            <w:tcW w:w="816" w:type="dxa"/>
          </w:tcPr>
          <w:p w:rsidR="00DE5543" w:rsidRPr="00D8504E" w:rsidRDefault="00DE5543" w:rsidP="002A631F">
            <w:pPr>
              <w:spacing w:line="276" w:lineRule="auto"/>
              <w:jc w:val="center"/>
              <w:rPr>
                <w:sz w:val="24"/>
                <w:szCs w:val="24"/>
              </w:rPr>
            </w:pPr>
            <w:r w:rsidRPr="00D8504E">
              <w:rPr>
                <w:sz w:val="24"/>
                <w:szCs w:val="24"/>
              </w:rPr>
              <w:t>222</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Дніпропетровська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275</w:t>
            </w:r>
          </w:p>
        </w:tc>
        <w:tc>
          <w:tcPr>
            <w:tcW w:w="850" w:type="dxa"/>
          </w:tcPr>
          <w:p w:rsidR="00DE5543" w:rsidRPr="00D8504E" w:rsidRDefault="00DE5543" w:rsidP="002A631F">
            <w:pPr>
              <w:spacing w:line="276" w:lineRule="auto"/>
              <w:jc w:val="center"/>
              <w:rPr>
                <w:sz w:val="24"/>
                <w:szCs w:val="24"/>
              </w:rPr>
            </w:pPr>
            <w:r w:rsidRPr="00D8504E">
              <w:rPr>
                <w:sz w:val="24"/>
                <w:szCs w:val="24"/>
              </w:rPr>
              <w:t>260</w:t>
            </w:r>
          </w:p>
        </w:tc>
        <w:tc>
          <w:tcPr>
            <w:tcW w:w="851" w:type="dxa"/>
          </w:tcPr>
          <w:p w:rsidR="00DE5543" w:rsidRPr="00D8504E" w:rsidRDefault="00DE5543" w:rsidP="002A631F">
            <w:pPr>
              <w:spacing w:line="276" w:lineRule="auto"/>
              <w:jc w:val="center"/>
              <w:rPr>
                <w:sz w:val="24"/>
                <w:szCs w:val="24"/>
              </w:rPr>
            </w:pPr>
            <w:r w:rsidRPr="00D8504E">
              <w:rPr>
                <w:sz w:val="24"/>
                <w:szCs w:val="24"/>
              </w:rPr>
              <w:t>262</w:t>
            </w:r>
          </w:p>
        </w:tc>
        <w:tc>
          <w:tcPr>
            <w:tcW w:w="850" w:type="dxa"/>
          </w:tcPr>
          <w:p w:rsidR="00DE5543" w:rsidRPr="00D8504E" w:rsidRDefault="00DE5543" w:rsidP="002A631F">
            <w:pPr>
              <w:spacing w:line="276" w:lineRule="auto"/>
              <w:jc w:val="center"/>
              <w:rPr>
                <w:sz w:val="24"/>
                <w:szCs w:val="24"/>
              </w:rPr>
            </w:pPr>
            <w:r w:rsidRPr="00D8504E">
              <w:rPr>
                <w:sz w:val="24"/>
                <w:szCs w:val="24"/>
              </w:rPr>
              <w:t>265</w:t>
            </w:r>
          </w:p>
        </w:tc>
        <w:tc>
          <w:tcPr>
            <w:tcW w:w="851" w:type="dxa"/>
          </w:tcPr>
          <w:p w:rsidR="00DE5543" w:rsidRPr="00D8504E" w:rsidRDefault="00DE5543" w:rsidP="002A631F">
            <w:pPr>
              <w:spacing w:line="276" w:lineRule="auto"/>
              <w:jc w:val="center"/>
              <w:rPr>
                <w:sz w:val="24"/>
                <w:szCs w:val="24"/>
              </w:rPr>
            </w:pPr>
            <w:r w:rsidRPr="00D8504E">
              <w:rPr>
                <w:sz w:val="24"/>
                <w:szCs w:val="24"/>
              </w:rPr>
              <w:t>253</w:t>
            </w:r>
          </w:p>
        </w:tc>
        <w:tc>
          <w:tcPr>
            <w:tcW w:w="850" w:type="dxa"/>
          </w:tcPr>
          <w:p w:rsidR="00DE5543" w:rsidRPr="00D8504E" w:rsidRDefault="00DE5543" w:rsidP="002A631F">
            <w:pPr>
              <w:spacing w:line="276" w:lineRule="auto"/>
              <w:jc w:val="center"/>
              <w:rPr>
                <w:sz w:val="24"/>
                <w:szCs w:val="24"/>
              </w:rPr>
            </w:pPr>
            <w:r w:rsidRPr="00D8504E">
              <w:rPr>
                <w:sz w:val="24"/>
                <w:szCs w:val="24"/>
              </w:rPr>
              <w:t>254</w:t>
            </w:r>
          </w:p>
        </w:tc>
        <w:tc>
          <w:tcPr>
            <w:tcW w:w="851" w:type="dxa"/>
          </w:tcPr>
          <w:p w:rsidR="00DE5543" w:rsidRPr="00D8504E" w:rsidRDefault="00DE5543" w:rsidP="002A631F">
            <w:pPr>
              <w:spacing w:line="276" w:lineRule="auto"/>
              <w:jc w:val="center"/>
              <w:rPr>
                <w:sz w:val="24"/>
                <w:szCs w:val="24"/>
              </w:rPr>
            </w:pPr>
            <w:r w:rsidRPr="00D8504E">
              <w:rPr>
                <w:sz w:val="24"/>
                <w:szCs w:val="24"/>
              </w:rPr>
              <w:t>228</w:t>
            </w:r>
          </w:p>
        </w:tc>
        <w:tc>
          <w:tcPr>
            <w:tcW w:w="850" w:type="dxa"/>
          </w:tcPr>
          <w:p w:rsidR="00DE5543" w:rsidRPr="00D8504E" w:rsidRDefault="00DE5543" w:rsidP="002A631F">
            <w:pPr>
              <w:spacing w:line="276" w:lineRule="auto"/>
              <w:jc w:val="center"/>
              <w:rPr>
                <w:sz w:val="24"/>
                <w:szCs w:val="24"/>
              </w:rPr>
            </w:pPr>
            <w:r w:rsidRPr="00D8504E">
              <w:rPr>
                <w:sz w:val="24"/>
                <w:szCs w:val="24"/>
              </w:rPr>
              <w:t>279</w:t>
            </w:r>
          </w:p>
        </w:tc>
        <w:tc>
          <w:tcPr>
            <w:tcW w:w="816" w:type="dxa"/>
          </w:tcPr>
          <w:p w:rsidR="00DE5543" w:rsidRPr="00D8504E" w:rsidRDefault="00DE5543" w:rsidP="002A631F">
            <w:pPr>
              <w:spacing w:line="276" w:lineRule="auto"/>
              <w:jc w:val="center"/>
              <w:rPr>
                <w:sz w:val="24"/>
                <w:szCs w:val="24"/>
              </w:rPr>
            </w:pPr>
            <w:r w:rsidRPr="00D8504E">
              <w:rPr>
                <w:sz w:val="24"/>
                <w:szCs w:val="24"/>
              </w:rPr>
              <w:t>294</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Донецька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494</w:t>
            </w:r>
          </w:p>
        </w:tc>
        <w:tc>
          <w:tcPr>
            <w:tcW w:w="850" w:type="dxa"/>
          </w:tcPr>
          <w:p w:rsidR="00DE5543" w:rsidRPr="00D8504E" w:rsidRDefault="00DE5543" w:rsidP="002A631F">
            <w:pPr>
              <w:spacing w:line="276" w:lineRule="auto"/>
              <w:jc w:val="center"/>
              <w:rPr>
                <w:sz w:val="24"/>
                <w:szCs w:val="24"/>
              </w:rPr>
            </w:pPr>
            <w:r w:rsidRPr="00D8504E">
              <w:rPr>
                <w:sz w:val="24"/>
                <w:szCs w:val="24"/>
              </w:rPr>
              <w:t>483</w:t>
            </w:r>
          </w:p>
        </w:tc>
        <w:tc>
          <w:tcPr>
            <w:tcW w:w="851" w:type="dxa"/>
          </w:tcPr>
          <w:p w:rsidR="00DE5543" w:rsidRPr="00D8504E" w:rsidRDefault="00DE5543" w:rsidP="002A631F">
            <w:pPr>
              <w:spacing w:line="276" w:lineRule="auto"/>
              <w:jc w:val="center"/>
              <w:rPr>
                <w:sz w:val="24"/>
                <w:szCs w:val="24"/>
              </w:rPr>
            </w:pPr>
            <w:r w:rsidRPr="00D8504E">
              <w:rPr>
                <w:sz w:val="24"/>
                <w:szCs w:val="24"/>
              </w:rPr>
              <w:t>458</w:t>
            </w:r>
          </w:p>
        </w:tc>
        <w:tc>
          <w:tcPr>
            <w:tcW w:w="850" w:type="dxa"/>
          </w:tcPr>
          <w:p w:rsidR="00DE5543" w:rsidRPr="00D8504E" w:rsidRDefault="00DE5543" w:rsidP="002A631F">
            <w:pPr>
              <w:spacing w:line="276" w:lineRule="auto"/>
              <w:jc w:val="center"/>
              <w:rPr>
                <w:sz w:val="24"/>
                <w:szCs w:val="24"/>
              </w:rPr>
            </w:pPr>
            <w:r w:rsidRPr="00D8504E">
              <w:rPr>
                <w:sz w:val="24"/>
                <w:szCs w:val="24"/>
              </w:rPr>
              <w:t>112</w:t>
            </w:r>
          </w:p>
        </w:tc>
        <w:tc>
          <w:tcPr>
            <w:tcW w:w="851" w:type="dxa"/>
          </w:tcPr>
          <w:p w:rsidR="00DE5543" w:rsidRPr="00D8504E" w:rsidRDefault="00DE5543" w:rsidP="002A631F">
            <w:pPr>
              <w:spacing w:line="276" w:lineRule="auto"/>
              <w:jc w:val="center"/>
              <w:rPr>
                <w:sz w:val="24"/>
                <w:szCs w:val="24"/>
              </w:rPr>
            </w:pPr>
            <w:r w:rsidRPr="00D8504E">
              <w:rPr>
                <w:sz w:val="24"/>
                <w:szCs w:val="24"/>
              </w:rPr>
              <w:t>139</w:t>
            </w:r>
          </w:p>
        </w:tc>
        <w:tc>
          <w:tcPr>
            <w:tcW w:w="850" w:type="dxa"/>
          </w:tcPr>
          <w:p w:rsidR="00DE5543" w:rsidRPr="00D8504E" w:rsidRDefault="00DE5543" w:rsidP="002A631F">
            <w:pPr>
              <w:spacing w:line="276" w:lineRule="auto"/>
              <w:jc w:val="center"/>
              <w:rPr>
                <w:sz w:val="24"/>
                <w:szCs w:val="24"/>
              </w:rPr>
            </w:pPr>
            <w:r w:rsidRPr="00D8504E">
              <w:rPr>
                <w:sz w:val="24"/>
                <w:szCs w:val="24"/>
              </w:rPr>
              <w:t>126</w:t>
            </w:r>
          </w:p>
        </w:tc>
        <w:tc>
          <w:tcPr>
            <w:tcW w:w="851" w:type="dxa"/>
          </w:tcPr>
          <w:p w:rsidR="00DE5543" w:rsidRPr="00D8504E" w:rsidRDefault="00DE5543" w:rsidP="002A631F">
            <w:pPr>
              <w:spacing w:line="276" w:lineRule="auto"/>
              <w:jc w:val="center"/>
              <w:rPr>
                <w:sz w:val="24"/>
                <w:szCs w:val="24"/>
              </w:rPr>
            </w:pPr>
            <w:r w:rsidRPr="00D8504E">
              <w:rPr>
                <w:sz w:val="24"/>
                <w:szCs w:val="24"/>
              </w:rPr>
              <w:t>121</w:t>
            </w:r>
          </w:p>
        </w:tc>
        <w:tc>
          <w:tcPr>
            <w:tcW w:w="850" w:type="dxa"/>
          </w:tcPr>
          <w:p w:rsidR="00DE5543" w:rsidRPr="00D8504E" w:rsidRDefault="00DE5543" w:rsidP="002A631F">
            <w:pPr>
              <w:spacing w:line="276" w:lineRule="auto"/>
              <w:jc w:val="center"/>
              <w:rPr>
                <w:sz w:val="24"/>
                <w:szCs w:val="24"/>
              </w:rPr>
            </w:pPr>
            <w:r w:rsidRPr="00D8504E">
              <w:rPr>
                <w:sz w:val="24"/>
                <w:szCs w:val="24"/>
              </w:rPr>
              <w:t>235</w:t>
            </w:r>
          </w:p>
        </w:tc>
        <w:tc>
          <w:tcPr>
            <w:tcW w:w="816" w:type="dxa"/>
          </w:tcPr>
          <w:p w:rsidR="00DE5543" w:rsidRPr="00D8504E" w:rsidRDefault="00DE5543" w:rsidP="002A631F">
            <w:pPr>
              <w:spacing w:line="276" w:lineRule="auto"/>
              <w:jc w:val="center"/>
              <w:rPr>
                <w:sz w:val="24"/>
                <w:szCs w:val="24"/>
              </w:rPr>
            </w:pPr>
            <w:r w:rsidRPr="00D8504E">
              <w:rPr>
                <w:sz w:val="24"/>
                <w:szCs w:val="24"/>
              </w:rPr>
              <w:t>262</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Житомирська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68</w:t>
            </w:r>
          </w:p>
        </w:tc>
        <w:tc>
          <w:tcPr>
            <w:tcW w:w="850" w:type="dxa"/>
          </w:tcPr>
          <w:p w:rsidR="00DE5543" w:rsidRPr="00D8504E" w:rsidRDefault="00DE5543" w:rsidP="002A631F">
            <w:pPr>
              <w:spacing w:line="276" w:lineRule="auto"/>
              <w:jc w:val="center"/>
              <w:rPr>
                <w:sz w:val="24"/>
                <w:szCs w:val="24"/>
              </w:rPr>
            </w:pPr>
            <w:r w:rsidRPr="00D8504E">
              <w:rPr>
                <w:sz w:val="24"/>
                <w:szCs w:val="24"/>
              </w:rPr>
              <w:t>70</w:t>
            </w:r>
          </w:p>
        </w:tc>
        <w:tc>
          <w:tcPr>
            <w:tcW w:w="851" w:type="dxa"/>
          </w:tcPr>
          <w:p w:rsidR="00DE5543" w:rsidRPr="00D8504E" w:rsidRDefault="00DE5543" w:rsidP="002A631F">
            <w:pPr>
              <w:spacing w:line="276" w:lineRule="auto"/>
              <w:jc w:val="center"/>
              <w:rPr>
                <w:sz w:val="24"/>
                <w:szCs w:val="24"/>
              </w:rPr>
            </w:pPr>
            <w:r w:rsidRPr="00D8504E">
              <w:rPr>
                <w:sz w:val="24"/>
                <w:szCs w:val="24"/>
              </w:rPr>
              <w:t>77</w:t>
            </w:r>
          </w:p>
        </w:tc>
        <w:tc>
          <w:tcPr>
            <w:tcW w:w="850" w:type="dxa"/>
          </w:tcPr>
          <w:p w:rsidR="00DE5543" w:rsidRPr="00D8504E" w:rsidRDefault="00DE5543" w:rsidP="002A631F">
            <w:pPr>
              <w:spacing w:line="276" w:lineRule="auto"/>
              <w:jc w:val="center"/>
              <w:rPr>
                <w:sz w:val="24"/>
                <w:szCs w:val="24"/>
              </w:rPr>
            </w:pPr>
            <w:r w:rsidRPr="00D8504E">
              <w:rPr>
                <w:sz w:val="24"/>
                <w:szCs w:val="24"/>
              </w:rPr>
              <w:t>79</w:t>
            </w:r>
          </w:p>
        </w:tc>
        <w:tc>
          <w:tcPr>
            <w:tcW w:w="851" w:type="dxa"/>
          </w:tcPr>
          <w:p w:rsidR="00DE5543" w:rsidRPr="00D8504E" w:rsidRDefault="00DE5543" w:rsidP="002A631F">
            <w:pPr>
              <w:spacing w:line="276" w:lineRule="auto"/>
              <w:jc w:val="center"/>
              <w:rPr>
                <w:sz w:val="24"/>
                <w:szCs w:val="24"/>
              </w:rPr>
            </w:pPr>
            <w:r w:rsidRPr="00D8504E">
              <w:rPr>
                <w:sz w:val="24"/>
                <w:szCs w:val="24"/>
              </w:rPr>
              <w:t>77</w:t>
            </w:r>
          </w:p>
        </w:tc>
        <w:tc>
          <w:tcPr>
            <w:tcW w:w="850" w:type="dxa"/>
          </w:tcPr>
          <w:p w:rsidR="00DE5543" w:rsidRPr="00D8504E" w:rsidRDefault="00DE5543" w:rsidP="002A631F">
            <w:pPr>
              <w:spacing w:line="276" w:lineRule="auto"/>
              <w:jc w:val="center"/>
              <w:rPr>
                <w:sz w:val="24"/>
                <w:szCs w:val="24"/>
              </w:rPr>
            </w:pPr>
            <w:r w:rsidRPr="00D8504E">
              <w:rPr>
                <w:sz w:val="24"/>
                <w:szCs w:val="24"/>
              </w:rPr>
              <w:t>83</w:t>
            </w:r>
          </w:p>
        </w:tc>
        <w:tc>
          <w:tcPr>
            <w:tcW w:w="851" w:type="dxa"/>
          </w:tcPr>
          <w:p w:rsidR="00DE5543" w:rsidRPr="00D8504E" w:rsidRDefault="00DE5543" w:rsidP="002A631F">
            <w:pPr>
              <w:spacing w:line="276" w:lineRule="auto"/>
              <w:jc w:val="center"/>
              <w:rPr>
                <w:sz w:val="24"/>
                <w:szCs w:val="24"/>
              </w:rPr>
            </w:pPr>
            <w:r w:rsidRPr="00D8504E">
              <w:rPr>
                <w:sz w:val="24"/>
                <w:szCs w:val="24"/>
              </w:rPr>
              <w:t>80</w:t>
            </w:r>
          </w:p>
        </w:tc>
        <w:tc>
          <w:tcPr>
            <w:tcW w:w="850" w:type="dxa"/>
          </w:tcPr>
          <w:p w:rsidR="00DE5543" w:rsidRPr="00D8504E" w:rsidRDefault="00DE5543" w:rsidP="002A631F">
            <w:pPr>
              <w:spacing w:line="276" w:lineRule="auto"/>
              <w:jc w:val="center"/>
              <w:rPr>
                <w:sz w:val="24"/>
                <w:szCs w:val="24"/>
              </w:rPr>
            </w:pPr>
            <w:r w:rsidRPr="00D8504E">
              <w:rPr>
                <w:sz w:val="24"/>
                <w:szCs w:val="24"/>
              </w:rPr>
              <w:t>50</w:t>
            </w:r>
          </w:p>
        </w:tc>
        <w:tc>
          <w:tcPr>
            <w:tcW w:w="816" w:type="dxa"/>
          </w:tcPr>
          <w:p w:rsidR="00DE5543" w:rsidRPr="00D8504E" w:rsidRDefault="00DE5543" w:rsidP="002A631F">
            <w:pPr>
              <w:spacing w:line="276" w:lineRule="auto"/>
              <w:jc w:val="center"/>
              <w:rPr>
                <w:sz w:val="24"/>
                <w:szCs w:val="24"/>
              </w:rPr>
            </w:pPr>
            <w:r w:rsidRPr="00D8504E">
              <w:rPr>
                <w:sz w:val="24"/>
                <w:szCs w:val="24"/>
              </w:rPr>
              <w:t>67</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Закарпатська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216</w:t>
            </w:r>
          </w:p>
        </w:tc>
        <w:tc>
          <w:tcPr>
            <w:tcW w:w="850" w:type="dxa"/>
          </w:tcPr>
          <w:p w:rsidR="00DE5543" w:rsidRPr="00D8504E" w:rsidRDefault="00DE5543" w:rsidP="002A631F">
            <w:pPr>
              <w:spacing w:line="276" w:lineRule="auto"/>
              <w:jc w:val="center"/>
              <w:rPr>
                <w:sz w:val="24"/>
                <w:szCs w:val="24"/>
              </w:rPr>
            </w:pPr>
            <w:r w:rsidRPr="00D8504E">
              <w:rPr>
                <w:sz w:val="24"/>
                <w:szCs w:val="24"/>
              </w:rPr>
              <w:t>208</w:t>
            </w:r>
          </w:p>
        </w:tc>
        <w:tc>
          <w:tcPr>
            <w:tcW w:w="851" w:type="dxa"/>
          </w:tcPr>
          <w:p w:rsidR="00DE5543" w:rsidRPr="00D8504E" w:rsidRDefault="00DE5543" w:rsidP="002A631F">
            <w:pPr>
              <w:spacing w:line="276" w:lineRule="auto"/>
              <w:jc w:val="center"/>
              <w:rPr>
                <w:sz w:val="24"/>
                <w:szCs w:val="24"/>
              </w:rPr>
            </w:pPr>
            <w:r w:rsidRPr="00D8504E">
              <w:rPr>
                <w:sz w:val="24"/>
                <w:szCs w:val="24"/>
              </w:rPr>
              <w:t>284</w:t>
            </w:r>
          </w:p>
        </w:tc>
        <w:tc>
          <w:tcPr>
            <w:tcW w:w="850" w:type="dxa"/>
          </w:tcPr>
          <w:p w:rsidR="00DE5543" w:rsidRPr="00D8504E" w:rsidRDefault="00DE5543" w:rsidP="002A631F">
            <w:pPr>
              <w:spacing w:line="276" w:lineRule="auto"/>
              <w:jc w:val="center"/>
              <w:rPr>
                <w:sz w:val="24"/>
                <w:szCs w:val="24"/>
              </w:rPr>
            </w:pPr>
            <w:r w:rsidRPr="00D8504E">
              <w:rPr>
                <w:sz w:val="24"/>
                <w:szCs w:val="24"/>
              </w:rPr>
              <w:t>287</w:t>
            </w:r>
          </w:p>
        </w:tc>
        <w:tc>
          <w:tcPr>
            <w:tcW w:w="851" w:type="dxa"/>
          </w:tcPr>
          <w:p w:rsidR="00DE5543" w:rsidRPr="00D8504E" w:rsidRDefault="00DE5543" w:rsidP="002A631F">
            <w:pPr>
              <w:spacing w:line="276" w:lineRule="auto"/>
              <w:jc w:val="center"/>
              <w:rPr>
                <w:sz w:val="24"/>
                <w:szCs w:val="24"/>
              </w:rPr>
            </w:pPr>
            <w:r w:rsidRPr="00D8504E">
              <w:rPr>
                <w:sz w:val="24"/>
                <w:szCs w:val="24"/>
              </w:rPr>
              <w:t>268</w:t>
            </w:r>
          </w:p>
        </w:tc>
        <w:tc>
          <w:tcPr>
            <w:tcW w:w="850" w:type="dxa"/>
          </w:tcPr>
          <w:p w:rsidR="00DE5543" w:rsidRPr="00D8504E" w:rsidRDefault="00DE5543" w:rsidP="002A631F">
            <w:pPr>
              <w:spacing w:line="276" w:lineRule="auto"/>
              <w:jc w:val="center"/>
              <w:rPr>
                <w:sz w:val="24"/>
                <w:szCs w:val="24"/>
              </w:rPr>
            </w:pPr>
            <w:r w:rsidRPr="00D8504E">
              <w:rPr>
                <w:sz w:val="24"/>
                <w:szCs w:val="24"/>
              </w:rPr>
              <w:t>256</w:t>
            </w:r>
          </w:p>
        </w:tc>
        <w:tc>
          <w:tcPr>
            <w:tcW w:w="851" w:type="dxa"/>
          </w:tcPr>
          <w:p w:rsidR="00DE5543" w:rsidRPr="00D8504E" w:rsidRDefault="00DE5543" w:rsidP="002A631F">
            <w:pPr>
              <w:spacing w:line="276" w:lineRule="auto"/>
              <w:jc w:val="center"/>
              <w:rPr>
                <w:sz w:val="24"/>
                <w:szCs w:val="24"/>
              </w:rPr>
            </w:pPr>
            <w:r w:rsidRPr="00D8504E">
              <w:rPr>
                <w:sz w:val="24"/>
                <w:szCs w:val="24"/>
              </w:rPr>
              <w:t>250</w:t>
            </w:r>
          </w:p>
        </w:tc>
        <w:tc>
          <w:tcPr>
            <w:tcW w:w="850" w:type="dxa"/>
          </w:tcPr>
          <w:p w:rsidR="00DE5543" w:rsidRPr="00D8504E" w:rsidRDefault="00DE5543" w:rsidP="002A631F">
            <w:pPr>
              <w:spacing w:line="276" w:lineRule="auto"/>
              <w:jc w:val="center"/>
              <w:rPr>
                <w:sz w:val="24"/>
                <w:szCs w:val="24"/>
              </w:rPr>
            </w:pPr>
            <w:r w:rsidRPr="00D8504E">
              <w:rPr>
                <w:sz w:val="24"/>
                <w:szCs w:val="24"/>
              </w:rPr>
              <w:t>159</w:t>
            </w:r>
          </w:p>
        </w:tc>
        <w:tc>
          <w:tcPr>
            <w:tcW w:w="816" w:type="dxa"/>
          </w:tcPr>
          <w:p w:rsidR="00DE5543" w:rsidRPr="00D8504E" w:rsidRDefault="00DE5543" w:rsidP="002A631F">
            <w:pPr>
              <w:spacing w:line="276" w:lineRule="auto"/>
              <w:jc w:val="center"/>
              <w:rPr>
                <w:sz w:val="24"/>
                <w:szCs w:val="24"/>
              </w:rPr>
            </w:pPr>
            <w:r w:rsidRPr="00D8504E">
              <w:rPr>
                <w:sz w:val="24"/>
                <w:szCs w:val="24"/>
              </w:rPr>
              <w:t>172</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Запорізька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312</w:t>
            </w:r>
          </w:p>
        </w:tc>
        <w:tc>
          <w:tcPr>
            <w:tcW w:w="850" w:type="dxa"/>
          </w:tcPr>
          <w:p w:rsidR="00DE5543" w:rsidRPr="00D8504E" w:rsidRDefault="00DE5543" w:rsidP="002A631F">
            <w:pPr>
              <w:spacing w:line="276" w:lineRule="auto"/>
              <w:jc w:val="center"/>
              <w:rPr>
                <w:sz w:val="24"/>
                <w:szCs w:val="24"/>
              </w:rPr>
            </w:pPr>
            <w:r w:rsidRPr="00D8504E">
              <w:rPr>
                <w:sz w:val="24"/>
                <w:szCs w:val="24"/>
              </w:rPr>
              <w:t>315</w:t>
            </w:r>
          </w:p>
        </w:tc>
        <w:tc>
          <w:tcPr>
            <w:tcW w:w="851" w:type="dxa"/>
          </w:tcPr>
          <w:p w:rsidR="00DE5543" w:rsidRPr="00D8504E" w:rsidRDefault="00DE5543" w:rsidP="002A631F">
            <w:pPr>
              <w:spacing w:line="276" w:lineRule="auto"/>
              <w:jc w:val="center"/>
              <w:rPr>
                <w:sz w:val="24"/>
                <w:szCs w:val="24"/>
              </w:rPr>
            </w:pPr>
            <w:r w:rsidRPr="00D8504E">
              <w:rPr>
                <w:sz w:val="24"/>
                <w:szCs w:val="24"/>
              </w:rPr>
              <w:t>358</w:t>
            </w:r>
          </w:p>
        </w:tc>
        <w:tc>
          <w:tcPr>
            <w:tcW w:w="850" w:type="dxa"/>
          </w:tcPr>
          <w:p w:rsidR="00DE5543" w:rsidRPr="00D8504E" w:rsidRDefault="00DE5543" w:rsidP="002A631F">
            <w:pPr>
              <w:spacing w:line="276" w:lineRule="auto"/>
              <w:jc w:val="center"/>
              <w:rPr>
                <w:sz w:val="24"/>
                <w:szCs w:val="24"/>
              </w:rPr>
            </w:pPr>
            <w:r w:rsidRPr="00D8504E">
              <w:rPr>
                <w:sz w:val="24"/>
                <w:szCs w:val="24"/>
              </w:rPr>
              <w:t>355</w:t>
            </w:r>
          </w:p>
        </w:tc>
        <w:tc>
          <w:tcPr>
            <w:tcW w:w="851" w:type="dxa"/>
          </w:tcPr>
          <w:p w:rsidR="00DE5543" w:rsidRPr="00D8504E" w:rsidRDefault="00DE5543" w:rsidP="002A631F">
            <w:pPr>
              <w:spacing w:line="276" w:lineRule="auto"/>
              <w:jc w:val="center"/>
              <w:rPr>
                <w:sz w:val="24"/>
                <w:szCs w:val="24"/>
              </w:rPr>
            </w:pPr>
            <w:r w:rsidRPr="00D8504E">
              <w:rPr>
                <w:sz w:val="24"/>
                <w:szCs w:val="24"/>
              </w:rPr>
              <w:t>311</w:t>
            </w:r>
          </w:p>
        </w:tc>
        <w:tc>
          <w:tcPr>
            <w:tcW w:w="850" w:type="dxa"/>
          </w:tcPr>
          <w:p w:rsidR="00DE5543" w:rsidRPr="00D8504E" w:rsidRDefault="00DE5543" w:rsidP="002A631F">
            <w:pPr>
              <w:spacing w:line="276" w:lineRule="auto"/>
              <w:jc w:val="center"/>
              <w:rPr>
                <w:sz w:val="24"/>
                <w:szCs w:val="24"/>
              </w:rPr>
            </w:pPr>
            <w:r w:rsidRPr="00D8504E">
              <w:rPr>
                <w:sz w:val="24"/>
                <w:szCs w:val="24"/>
              </w:rPr>
              <w:t>376</w:t>
            </w:r>
          </w:p>
        </w:tc>
        <w:tc>
          <w:tcPr>
            <w:tcW w:w="851" w:type="dxa"/>
          </w:tcPr>
          <w:p w:rsidR="00DE5543" w:rsidRPr="00D8504E" w:rsidRDefault="00DE5543" w:rsidP="002A631F">
            <w:pPr>
              <w:spacing w:line="276" w:lineRule="auto"/>
              <w:jc w:val="center"/>
              <w:rPr>
                <w:sz w:val="24"/>
                <w:szCs w:val="24"/>
              </w:rPr>
            </w:pPr>
            <w:r w:rsidRPr="00D8504E">
              <w:rPr>
                <w:sz w:val="24"/>
                <w:szCs w:val="24"/>
              </w:rPr>
              <w:t>374</w:t>
            </w:r>
          </w:p>
        </w:tc>
        <w:tc>
          <w:tcPr>
            <w:tcW w:w="850" w:type="dxa"/>
          </w:tcPr>
          <w:p w:rsidR="00DE5543" w:rsidRPr="00D8504E" w:rsidRDefault="00DE5543" w:rsidP="002A631F">
            <w:pPr>
              <w:spacing w:line="276" w:lineRule="auto"/>
              <w:jc w:val="center"/>
              <w:rPr>
                <w:sz w:val="24"/>
                <w:szCs w:val="24"/>
              </w:rPr>
            </w:pPr>
            <w:r w:rsidRPr="00D8504E">
              <w:rPr>
                <w:sz w:val="24"/>
                <w:szCs w:val="24"/>
              </w:rPr>
              <w:t>369</w:t>
            </w:r>
          </w:p>
        </w:tc>
        <w:tc>
          <w:tcPr>
            <w:tcW w:w="816" w:type="dxa"/>
          </w:tcPr>
          <w:p w:rsidR="00DE5543" w:rsidRPr="00D8504E" w:rsidRDefault="00DE5543" w:rsidP="002A631F">
            <w:pPr>
              <w:spacing w:line="276" w:lineRule="auto"/>
              <w:jc w:val="center"/>
              <w:rPr>
                <w:sz w:val="24"/>
                <w:szCs w:val="24"/>
              </w:rPr>
            </w:pPr>
            <w:r w:rsidRPr="00D8504E">
              <w:rPr>
                <w:sz w:val="24"/>
                <w:szCs w:val="24"/>
              </w:rPr>
              <w:t>389</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Івано-Франківська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378</w:t>
            </w:r>
          </w:p>
        </w:tc>
        <w:tc>
          <w:tcPr>
            <w:tcW w:w="850" w:type="dxa"/>
          </w:tcPr>
          <w:p w:rsidR="00DE5543" w:rsidRPr="00D8504E" w:rsidRDefault="00DE5543" w:rsidP="002A631F">
            <w:pPr>
              <w:spacing w:line="276" w:lineRule="auto"/>
              <w:jc w:val="center"/>
              <w:rPr>
                <w:sz w:val="24"/>
                <w:szCs w:val="24"/>
              </w:rPr>
            </w:pPr>
            <w:r w:rsidRPr="00D8504E">
              <w:rPr>
                <w:sz w:val="24"/>
                <w:szCs w:val="24"/>
              </w:rPr>
              <w:t>200</w:t>
            </w:r>
          </w:p>
        </w:tc>
        <w:tc>
          <w:tcPr>
            <w:tcW w:w="851" w:type="dxa"/>
          </w:tcPr>
          <w:p w:rsidR="00DE5543" w:rsidRPr="00D8504E" w:rsidRDefault="00DE5543" w:rsidP="002A631F">
            <w:pPr>
              <w:spacing w:line="276" w:lineRule="auto"/>
              <w:jc w:val="center"/>
              <w:rPr>
                <w:sz w:val="24"/>
                <w:szCs w:val="24"/>
              </w:rPr>
            </w:pPr>
            <w:r w:rsidRPr="00D8504E">
              <w:rPr>
                <w:sz w:val="24"/>
                <w:szCs w:val="24"/>
              </w:rPr>
              <w:t>225</w:t>
            </w:r>
          </w:p>
        </w:tc>
        <w:tc>
          <w:tcPr>
            <w:tcW w:w="850" w:type="dxa"/>
          </w:tcPr>
          <w:p w:rsidR="00DE5543" w:rsidRPr="00D8504E" w:rsidRDefault="00DE5543" w:rsidP="002A631F">
            <w:pPr>
              <w:spacing w:line="276" w:lineRule="auto"/>
              <w:jc w:val="center"/>
              <w:rPr>
                <w:sz w:val="24"/>
                <w:szCs w:val="24"/>
              </w:rPr>
            </w:pPr>
            <w:r w:rsidRPr="00D8504E">
              <w:rPr>
                <w:sz w:val="24"/>
                <w:szCs w:val="24"/>
              </w:rPr>
              <w:t>243</w:t>
            </w:r>
          </w:p>
        </w:tc>
        <w:tc>
          <w:tcPr>
            <w:tcW w:w="851" w:type="dxa"/>
          </w:tcPr>
          <w:p w:rsidR="00DE5543" w:rsidRPr="00D8504E" w:rsidRDefault="00DE5543" w:rsidP="002A631F">
            <w:pPr>
              <w:spacing w:line="276" w:lineRule="auto"/>
              <w:jc w:val="center"/>
              <w:rPr>
                <w:sz w:val="24"/>
                <w:szCs w:val="24"/>
              </w:rPr>
            </w:pPr>
            <w:r w:rsidRPr="00D8504E">
              <w:rPr>
                <w:sz w:val="24"/>
                <w:szCs w:val="24"/>
              </w:rPr>
              <w:t>230</w:t>
            </w:r>
          </w:p>
        </w:tc>
        <w:tc>
          <w:tcPr>
            <w:tcW w:w="850" w:type="dxa"/>
          </w:tcPr>
          <w:p w:rsidR="00DE5543" w:rsidRPr="00D8504E" w:rsidRDefault="00DE5543" w:rsidP="002A631F">
            <w:pPr>
              <w:spacing w:line="276" w:lineRule="auto"/>
              <w:jc w:val="center"/>
              <w:rPr>
                <w:sz w:val="24"/>
                <w:szCs w:val="24"/>
              </w:rPr>
            </w:pPr>
            <w:r w:rsidRPr="00D8504E">
              <w:rPr>
                <w:sz w:val="24"/>
                <w:szCs w:val="24"/>
              </w:rPr>
              <w:t>257</w:t>
            </w:r>
          </w:p>
        </w:tc>
        <w:tc>
          <w:tcPr>
            <w:tcW w:w="851" w:type="dxa"/>
          </w:tcPr>
          <w:p w:rsidR="00DE5543" w:rsidRPr="00D8504E" w:rsidRDefault="00DE5543" w:rsidP="002A631F">
            <w:pPr>
              <w:spacing w:line="276" w:lineRule="auto"/>
              <w:jc w:val="center"/>
              <w:rPr>
                <w:sz w:val="24"/>
                <w:szCs w:val="24"/>
              </w:rPr>
            </w:pPr>
            <w:r w:rsidRPr="00D8504E">
              <w:rPr>
                <w:sz w:val="24"/>
                <w:szCs w:val="24"/>
              </w:rPr>
              <w:t>274</w:t>
            </w:r>
          </w:p>
        </w:tc>
        <w:tc>
          <w:tcPr>
            <w:tcW w:w="850" w:type="dxa"/>
          </w:tcPr>
          <w:p w:rsidR="00DE5543" w:rsidRPr="00D8504E" w:rsidRDefault="00DE5543" w:rsidP="002A631F">
            <w:pPr>
              <w:spacing w:line="276" w:lineRule="auto"/>
              <w:jc w:val="center"/>
              <w:rPr>
                <w:sz w:val="24"/>
                <w:szCs w:val="24"/>
              </w:rPr>
            </w:pPr>
            <w:r w:rsidRPr="00D8504E">
              <w:rPr>
                <w:sz w:val="24"/>
                <w:szCs w:val="24"/>
              </w:rPr>
              <w:t>201</w:t>
            </w:r>
          </w:p>
        </w:tc>
        <w:tc>
          <w:tcPr>
            <w:tcW w:w="816" w:type="dxa"/>
          </w:tcPr>
          <w:p w:rsidR="00DE5543" w:rsidRPr="00D8504E" w:rsidRDefault="00DE5543" w:rsidP="002A631F">
            <w:pPr>
              <w:spacing w:line="276" w:lineRule="auto"/>
              <w:jc w:val="center"/>
              <w:rPr>
                <w:sz w:val="24"/>
                <w:szCs w:val="24"/>
              </w:rPr>
            </w:pPr>
            <w:r w:rsidRPr="00D8504E">
              <w:rPr>
                <w:sz w:val="24"/>
                <w:szCs w:val="24"/>
              </w:rPr>
              <w:t>242</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Київська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142</w:t>
            </w:r>
          </w:p>
        </w:tc>
        <w:tc>
          <w:tcPr>
            <w:tcW w:w="850" w:type="dxa"/>
          </w:tcPr>
          <w:p w:rsidR="00DE5543" w:rsidRPr="00D8504E" w:rsidRDefault="00DE5543" w:rsidP="002A631F">
            <w:pPr>
              <w:spacing w:line="276" w:lineRule="auto"/>
              <w:jc w:val="center"/>
              <w:rPr>
                <w:sz w:val="24"/>
                <w:szCs w:val="24"/>
              </w:rPr>
            </w:pPr>
            <w:r w:rsidRPr="00D8504E">
              <w:rPr>
                <w:sz w:val="24"/>
                <w:szCs w:val="24"/>
              </w:rPr>
              <w:t>134</w:t>
            </w:r>
          </w:p>
        </w:tc>
        <w:tc>
          <w:tcPr>
            <w:tcW w:w="851" w:type="dxa"/>
          </w:tcPr>
          <w:p w:rsidR="00DE5543" w:rsidRPr="00D8504E" w:rsidRDefault="00DE5543" w:rsidP="002A631F">
            <w:pPr>
              <w:spacing w:line="276" w:lineRule="auto"/>
              <w:jc w:val="center"/>
              <w:rPr>
                <w:sz w:val="24"/>
                <w:szCs w:val="24"/>
              </w:rPr>
            </w:pPr>
            <w:r w:rsidRPr="00D8504E">
              <w:rPr>
                <w:sz w:val="24"/>
                <w:szCs w:val="24"/>
              </w:rPr>
              <w:t>170</w:t>
            </w:r>
          </w:p>
        </w:tc>
        <w:tc>
          <w:tcPr>
            <w:tcW w:w="850" w:type="dxa"/>
          </w:tcPr>
          <w:p w:rsidR="00DE5543" w:rsidRPr="00D8504E" w:rsidRDefault="00DE5543" w:rsidP="002A631F">
            <w:pPr>
              <w:spacing w:line="276" w:lineRule="auto"/>
              <w:jc w:val="center"/>
              <w:rPr>
                <w:sz w:val="24"/>
                <w:szCs w:val="24"/>
              </w:rPr>
            </w:pPr>
            <w:r w:rsidRPr="00D8504E">
              <w:rPr>
                <w:sz w:val="24"/>
                <w:szCs w:val="24"/>
              </w:rPr>
              <w:t>164</w:t>
            </w:r>
          </w:p>
        </w:tc>
        <w:tc>
          <w:tcPr>
            <w:tcW w:w="851" w:type="dxa"/>
          </w:tcPr>
          <w:p w:rsidR="00DE5543" w:rsidRPr="00D8504E" w:rsidRDefault="00DE5543" w:rsidP="002A631F">
            <w:pPr>
              <w:spacing w:line="276" w:lineRule="auto"/>
              <w:jc w:val="center"/>
              <w:rPr>
                <w:sz w:val="24"/>
                <w:szCs w:val="24"/>
              </w:rPr>
            </w:pPr>
            <w:r w:rsidRPr="00D8504E">
              <w:rPr>
                <w:sz w:val="24"/>
                <w:szCs w:val="24"/>
              </w:rPr>
              <w:t>158</w:t>
            </w:r>
          </w:p>
        </w:tc>
        <w:tc>
          <w:tcPr>
            <w:tcW w:w="850" w:type="dxa"/>
          </w:tcPr>
          <w:p w:rsidR="00DE5543" w:rsidRPr="00D8504E" w:rsidRDefault="00DE5543" w:rsidP="002A631F">
            <w:pPr>
              <w:spacing w:line="276" w:lineRule="auto"/>
              <w:jc w:val="center"/>
              <w:rPr>
                <w:sz w:val="24"/>
                <w:szCs w:val="24"/>
              </w:rPr>
            </w:pPr>
            <w:r w:rsidRPr="00D8504E">
              <w:rPr>
                <w:sz w:val="24"/>
                <w:szCs w:val="24"/>
              </w:rPr>
              <w:t>176</w:t>
            </w:r>
          </w:p>
        </w:tc>
        <w:tc>
          <w:tcPr>
            <w:tcW w:w="851" w:type="dxa"/>
          </w:tcPr>
          <w:p w:rsidR="00DE5543" w:rsidRPr="00D8504E" w:rsidRDefault="00DE5543" w:rsidP="002A631F">
            <w:pPr>
              <w:spacing w:line="276" w:lineRule="auto"/>
              <w:jc w:val="center"/>
              <w:rPr>
                <w:sz w:val="24"/>
                <w:szCs w:val="24"/>
              </w:rPr>
            </w:pPr>
            <w:r w:rsidRPr="00D8504E">
              <w:rPr>
                <w:sz w:val="24"/>
                <w:szCs w:val="24"/>
              </w:rPr>
              <w:t>162</w:t>
            </w:r>
          </w:p>
        </w:tc>
        <w:tc>
          <w:tcPr>
            <w:tcW w:w="850" w:type="dxa"/>
          </w:tcPr>
          <w:p w:rsidR="00DE5543" w:rsidRPr="00D8504E" w:rsidRDefault="00DE5543" w:rsidP="002A631F">
            <w:pPr>
              <w:spacing w:line="276" w:lineRule="auto"/>
              <w:jc w:val="center"/>
              <w:rPr>
                <w:sz w:val="24"/>
                <w:szCs w:val="24"/>
              </w:rPr>
            </w:pPr>
            <w:r w:rsidRPr="00D8504E">
              <w:rPr>
                <w:sz w:val="24"/>
                <w:szCs w:val="24"/>
              </w:rPr>
              <w:t>256</w:t>
            </w:r>
          </w:p>
        </w:tc>
        <w:tc>
          <w:tcPr>
            <w:tcW w:w="816" w:type="dxa"/>
          </w:tcPr>
          <w:p w:rsidR="00DE5543" w:rsidRPr="00D8504E" w:rsidRDefault="00DE5543" w:rsidP="002A631F">
            <w:pPr>
              <w:spacing w:line="276" w:lineRule="auto"/>
              <w:jc w:val="center"/>
              <w:rPr>
                <w:sz w:val="24"/>
                <w:szCs w:val="24"/>
              </w:rPr>
            </w:pPr>
            <w:r w:rsidRPr="00D8504E">
              <w:rPr>
                <w:sz w:val="24"/>
                <w:szCs w:val="24"/>
              </w:rPr>
              <w:t>292</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 xml:space="preserve">Кіровоградська </w:t>
            </w:r>
            <w:r w:rsidRPr="00D8504E">
              <w:rPr>
                <w:sz w:val="24"/>
                <w:szCs w:val="24"/>
              </w:rPr>
              <w:lastRenderedPageBreak/>
              <w:t>обл.</w:t>
            </w:r>
          </w:p>
        </w:tc>
        <w:tc>
          <w:tcPr>
            <w:tcW w:w="851" w:type="dxa"/>
          </w:tcPr>
          <w:p w:rsidR="00DE5543" w:rsidRPr="00D8504E" w:rsidRDefault="00DE5543" w:rsidP="002A631F">
            <w:pPr>
              <w:spacing w:line="276" w:lineRule="auto"/>
              <w:jc w:val="center"/>
              <w:rPr>
                <w:sz w:val="24"/>
                <w:szCs w:val="24"/>
              </w:rPr>
            </w:pPr>
            <w:r w:rsidRPr="00D8504E">
              <w:rPr>
                <w:sz w:val="24"/>
                <w:szCs w:val="24"/>
              </w:rPr>
              <w:lastRenderedPageBreak/>
              <w:t>61</w:t>
            </w:r>
          </w:p>
        </w:tc>
        <w:tc>
          <w:tcPr>
            <w:tcW w:w="850" w:type="dxa"/>
          </w:tcPr>
          <w:p w:rsidR="00DE5543" w:rsidRPr="00D8504E" w:rsidRDefault="00DE5543" w:rsidP="002A631F">
            <w:pPr>
              <w:spacing w:line="276" w:lineRule="auto"/>
              <w:jc w:val="center"/>
              <w:rPr>
                <w:sz w:val="24"/>
                <w:szCs w:val="24"/>
              </w:rPr>
            </w:pPr>
            <w:r w:rsidRPr="00D8504E">
              <w:rPr>
                <w:sz w:val="24"/>
                <w:szCs w:val="24"/>
              </w:rPr>
              <w:t>73</w:t>
            </w:r>
          </w:p>
        </w:tc>
        <w:tc>
          <w:tcPr>
            <w:tcW w:w="851" w:type="dxa"/>
          </w:tcPr>
          <w:p w:rsidR="00DE5543" w:rsidRPr="00D8504E" w:rsidRDefault="00DE5543" w:rsidP="002A631F">
            <w:pPr>
              <w:spacing w:line="276" w:lineRule="auto"/>
              <w:jc w:val="center"/>
              <w:rPr>
                <w:sz w:val="24"/>
                <w:szCs w:val="24"/>
              </w:rPr>
            </w:pPr>
            <w:r w:rsidRPr="00D8504E">
              <w:rPr>
                <w:sz w:val="24"/>
                <w:szCs w:val="24"/>
              </w:rPr>
              <w:t>74</w:t>
            </w:r>
          </w:p>
        </w:tc>
        <w:tc>
          <w:tcPr>
            <w:tcW w:w="850" w:type="dxa"/>
          </w:tcPr>
          <w:p w:rsidR="00DE5543" w:rsidRPr="00D8504E" w:rsidRDefault="00DE5543" w:rsidP="002A631F">
            <w:pPr>
              <w:spacing w:line="276" w:lineRule="auto"/>
              <w:jc w:val="center"/>
              <w:rPr>
                <w:sz w:val="24"/>
                <w:szCs w:val="24"/>
              </w:rPr>
            </w:pPr>
            <w:r w:rsidRPr="00D8504E">
              <w:rPr>
                <w:sz w:val="24"/>
                <w:szCs w:val="24"/>
              </w:rPr>
              <w:t>77</w:t>
            </w:r>
          </w:p>
        </w:tc>
        <w:tc>
          <w:tcPr>
            <w:tcW w:w="851" w:type="dxa"/>
          </w:tcPr>
          <w:p w:rsidR="00DE5543" w:rsidRPr="00D8504E" w:rsidRDefault="00DE5543" w:rsidP="002A631F">
            <w:pPr>
              <w:spacing w:line="276" w:lineRule="auto"/>
              <w:jc w:val="center"/>
              <w:rPr>
                <w:sz w:val="24"/>
                <w:szCs w:val="24"/>
              </w:rPr>
            </w:pPr>
            <w:r w:rsidRPr="00D8504E">
              <w:rPr>
                <w:sz w:val="24"/>
                <w:szCs w:val="24"/>
              </w:rPr>
              <w:t>67</w:t>
            </w:r>
          </w:p>
        </w:tc>
        <w:tc>
          <w:tcPr>
            <w:tcW w:w="850" w:type="dxa"/>
          </w:tcPr>
          <w:p w:rsidR="00DE5543" w:rsidRPr="00D8504E" w:rsidRDefault="00DE5543" w:rsidP="002A631F">
            <w:pPr>
              <w:spacing w:line="276" w:lineRule="auto"/>
              <w:jc w:val="center"/>
              <w:rPr>
                <w:sz w:val="24"/>
                <w:szCs w:val="24"/>
              </w:rPr>
            </w:pPr>
            <w:r w:rsidRPr="00D8504E">
              <w:rPr>
                <w:sz w:val="24"/>
                <w:szCs w:val="24"/>
              </w:rPr>
              <w:t>52</w:t>
            </w:r>
          </w:p>
        </w:tc>
        <w:tc>
          <w:tcPr>
            <w:tcW w:w="851" w:type="dxa"/>
          </w:tcPr>
          <w:p w:rsidR="00DE5543" w:rsidRPr="00D8504E" w:rsidRDefault="00DE5543" w:rsidP="002A631F">
            <w:pPr>
              <w:spacing w:line="276" w:lineRule="auto"/>
              <w:jc w:val="center"/>
              <w:rPr>
                <w:sz w:val="24"/>
                <w:szCs w:val="24"/>
              </w:rPr>
            </w:pPr>
            <w:r w:rsidRPr="00D8504E">
              <w:rPr>
                <w:sz w:val="24"/>
                <w:szCs w:val="24"/>
              </w:rPr>
              <w:t>46</w:t>
            </w:r>
          </w:p>
        </w:tc>
        <w:tc>
          <w:tcPr>
            <w:tcW w:w="850" w:type="dxa"/>
          </w:tcPr>
          <w:p w:rsidR="00DE5543" w:rsidRPr="00D8504E" w:rsidRDefault="00DE5543" w:rsidP="002A631F">
            <w:pPr>
              <w:spacing w:line="276" w:lineRule="auto"/>
              <w:jc w:val="center"/>
              <w:rPr>
                <w:sz w:val="24"/>
                <w:szCs w:val="24"/>
              </w:rPr>
            </w:pPr>
            <w:r w:rsidRPr="00D8504E">
              <w:rPr>
                <w:sz w:val="24"/>
                <w:szCs w:val="24"/>
              </w:rPr>
              <w:t>89</w:t>
            </w:r>
          </w:p>
        </w:tc>
        <w:tc>
          <w:tcPr>
            <w:tcW w:w="816" w:type="dxa"/>
          </w:tcPr>
          <w:p w:rsidR="00DE5543" w:rsidRPr="00D8504E" w:rsidRDefault="00DE5543" w:rsidP="002A631F">
            <w:pPr>
              <w:spacing w:line="276" w:lineRule="auto"/>
              <w:jc w:val="center"/>
              <w:rPr>
                <w:sz w:val="24"/>
                <w:szCs w:val="24"/>
              </w:rPr>
            </w:pPr>
            <w:r w:rsidRPr="00D8504E">
              <w:rPr>
                <w:sz w:val="24"/>
                <w:szCs w:val="24"/>
              </w:rPr>
              <w:t>103</w:t>
            </w:r>
          </w:p>
        </w:tc>
      </w:tr>
      <w:tr w:rsidR="00DE5543" w:rsidRPr="002A631F" w:rsidTr="0004699A">
        <w:tc>
          <w:tcPr>
            <w:tcW w:w="1951" w:type="dxa"/>
          </w:tcPr>
          <w:p w:rsidR="00DE5543" w:rsidRPr="002A631F" w:rsidRDefault="00DE5543" w:rsidP="002A631F">
            <w:pPr>
              <w:spacing w:line="276" w:lineRule="auto"/>
              <w:jc w:val="both"/>
              <w:rPr>
                <w:color w:val="FF0000"/>
                <w:sz w:val="24"/>
                <w:szCs w:val="24"/>
              </w:rPr>
            </w:pPr>
            <w:r w:rsidRPr="002A631F">
              <w:rPr>
                <w:color w:val="FF0000"/>
                <w:sz w:val="24"/>
                <w:szCs w:val="24"/>
              </w:rPr>
              <w:lastRenderedPageBreak/>
              <w:t>Луганська обл.</w:t>
            </w:r>
          </w:p>
        </w:tc>
        <w:tc>
          <w:tcPr>
            <w:tcW w:w="851" w:type="dxa"/>
          </w:tcPr>
          <w:p w:rsidR="00DE5543" w:rsidRPr="002A631F" w:rsidRDefault="00DE5543" w:rsidP="002A631F">
            <w:pPr>
              <w:spacing w:line="276" w:lineRule="auto"/>
              <w:jc w:val="center"/>
              <w:rPr>
                <w:color w:val="FF0000"/>
                <w:sz w:val="24"/>
                <w:szCs w:val="24"/>
              </w:rPr>
            </w:pPr>
            <w:r w:rsidRPr="002A631F">
              <w:rPr>
                <w:color w:val="FF0000"/>
                <w:sz w:val="24"/>
                <w:szCs w:val="24"/>
              </w:rPr>
              <w:t>112</w:t>
            </w:r>
          </w:p>
        </w:tc>
        <w:tc>
          <w:tcPr>
            <w:tcW w:w="850" w:type="dxa"/>
          </w:tcPr>
          <w:p w:rsidR="00DE5543" w:rsidRPr="002A631F" w:rsidRDefault="00DE5543" w:rsidP="002A631F">
            <w:pPr>
              <w:spacing w:line="276" w:lineRule="auto"/>
              <w:jc w:val="center"/>
              <w:rPr>
                <w:color w:val="FF0000"/>
                <w:sz w:val="24"/>
                <w:szCs w:val="24"/>
              </w:rPr>
            </w:pPr>
            <w:r w:rsidRPr="002A631F">
              <w:rPr>
                <w:color w:val="FF0000"/>
                <w:sz w:val="24"/>
                <w:szCs w:val="24"/>
              </w:rPr>
              <w:t>109</w:t>
            </w:r>
          </w:p>
        </w:tc>
        <w:tc>
          <w:tcPr>
            <w:tcW w:w="851" w:type="dxa"/>
          </w:tcPr>
          <w:p w:rsidR="00DE5543" w:rsidRPr="002A631F" w:rsidRDefault="00DE5543" w:rsidP="002A631F">
            <w:pPr>
              <w:spacing w:line="276" w:lineRule="auto"/>
              <w:jc w:val="center"/>
              <w:rPr>
                <w:color w:val="FF0000"/>
                <w:sz w:val="24"/>
                <w:szCs w:val="24"/>
              </w:rPr>
            </w:pPr>
            <w:r w:rsidRPr="002A631F">
              <w:rPr>
                <w:color w:val="FF0000"/>
                <w:sz w:val="24"/>
                <w:szCs w:val="24"/>
              </w:rPr>
              <w:t>105</w:t>
            </w:r>
          </w:p>
        </w:tc>
        <w:tc>
          <w:tcPr>
            <w:tcW w:w="850" w:type="dxa"/>
          </w:tcPr>
          <w:p w:rsidR="00DE5543" w:rsidRPr="002A631F" w:rsidRDefault="00DE5543" w:rsidP="002A631F">
            <w:pPr>
              <w:spacing w:line="276" w:lineRule="auto"/>
              <w:jc w:val="center"/>
              <w:rPr>
                <w:color w:val="FF0000"/>
                <w:sz w:val="24"/>
                <w:szCs w:val="24"/>
              </w:rPr>
            </w:pPr>
            <w:r w:rsidRPr="002A631F">
              <w:rPr>
                <w:color w:val="FF0000"/>
                <w:sz w:val="24"/>
                <w:szCs w:val="24"/>
              </w:rPr>
              <w:t>21</w:t>
            </w:r>
          </w:p>
        </w:tc>
        <w:tc>
          <w:tcPr>
            <w:tcW w:w="851" w:type="dxa"/>
          </w:tcPr>
          <w:p w:rsidR="00DE5543" w:rsidRPr="002A631F" w:rsidRDefault="00DE5543" w:rsidP="002A631F">
            <w:pPr>
              <w:spacing w:line="276" w:lineRule="auto"/>
              <w:jc w:val="center"/>
              <w:rPr>
                <w:color w:val="FF0000"/>
                <w:sz w:val="24"/>
                <w:szCs w:val="24"/>
              </w:rPr>
            </w:pPr>
            <w:r w:rsidRPr="002A631F">
              <w:rPr>
                <w:color w:val="FF0000"/>
                <w:sz w:val="24"/>
                <w:szCs w:val="24"/>
              </w:rPr>
              <w:t>27</w:t>
            </w:r>
          </w:p>
        </w:tc>
        <w:tc>
          <w:tcPr>
            <w:tcW w:w="850" w:type="dxa"/>
          </w:tcPr>
          <w:p w:rsidR="00DE5543" w:rsidRPr="002A631F" w:rsidRDefault="00DE5543" w:rsidP="002A631F">
            <w:pPr>
              <w:spacing w:line="276" w:lineRule="auto"/>
              <w:jc w:val="center"/>
              <w:rPr>
                <w:color w:val="FF0000"/>
                <w:sz w:val="24"/>
                <w:szCs w:val="24"/>
              </w:rPr>
            </w:pPr>
            <w:r w:rsidRPr="002A631F">
              <w:rPr>
                <w:color w:val="FF0000"/>
                <w:sz w:val="24"/>
                <w:szCs w:val="24"/>
              </w:rPr>
              <w:t>29</w:t>
            </w:r>
          </w:p>
        </w:tc>
        <w:tc>
          <w:tcPr>
            <w:tcW w:w="851" w:type="dxa"/>
          </w:tcPr>
          <w:p w:rsidR="00DE5543" w:rsidRPr="002A631F" w:rsidRDefault="00DE5543" w:rsidP="002A631F">
            <w:pPr>
              <w:spacing w:line="276" w:lineRule="auto"/>
              <w:jc w:val="center"/>
              <w:rPr>
                <w:color w:val="FF0000"/>
                <w:sz w:val="24"/>
                <w:szCs w:val="24"/>
              </w:rPr>
            </w:pPr>
            <w:r w:rsidRPr="002A631F">
              <w:rPr>
                <w:color w:val="FF0000"/>
                <w:sz w:val="24"/>
                <w:szCs w:val="24"/>
              </w:rPr>
              <w:t>29</w:t>
            </w:r>
          </w:p>
        </w:tc>
        <w:tc>
          <w:tcPr>
            <w:tcW w:w="850" w:type="dxa"/>
          </w:tcPr>
          <w:p w:rsidR="00DE5543" w:rsidRPr="002A631F" w:rsidRDefault="00DE5543" w:rsidP="002A631F">
            <w:pPr>
              <w:spacing w:line="276" w:lineRule="auto"/>
              <w:jc w:val="center"/>
              <w:rPr>
                <w:color w:val="FF0000"/>
                <w:sz w:val="24"/>
                <w:szCs w:val="24"/>
              </w:rPr>
            </w:pPr>
            <w:r w:rsidRPr="002A631F">
              <w:rPr>
                <w:color w:val="FF0000"/>
                <w:sz w:val="24"/>
                <w:szCs w:val="24"/>
              </w:rPr>
              <w:t>27</w:t>
            </w:r>
          </w:p>
        </w:tc>
        <w:tc>
          <w:tcPr>
            <w:tcW w:w="816" w:type="dxa"/>
          </w:tcPr>
          <w:p w:rsidR="00DE5543" w:rsidRPr="002A631F" w:rsidRDefault="00DE5543" w:rsidP="002A631F">
            <w:pPr>
              <w:spacing w:line="276" w:lineRule="auto"/>
              <w:jc w:val="center"/>
              <w:rPr>
                <w:color w:val="FF0000"/>
                <w:sz w:val="24"/>
                <w:szCs w:val="24"/>
              </w:rPr>
            </w:pPr>
            <w:r w:rsidRPr="002A631F">
              <w:rPr>
                <w:color w:val="FF0000"/>
                <w:sz w:val="24"/>
                <w:szCs w:val="24"/>
              </w:rPr>
              <w:t>31</w:t>
            </w:r>
          </w:p>
        </w:tc>
      </w:tr>
    </w:tbl>
    <w:p w:rsidR="00D8504E" w:rsidRPr="002A631F" w:rsidRDefault="00D8504E" w:rsidP="002A631F">
      <w:pPr>
        <w:rPr>
          <w:color w:val="FF0000"/>
          <w:lang w:val="uk-UA"/>
        </w:rPr>
      </w:pPr>
    </w:p>
    <w:p w:rsidR="00D8504E" w:rsidRPr="002A631F" w:rsidRDefault="00D8504E" w:rsidP="002A631F">
      <w:pPr>
        <w:jc w:val="right"/>
        <w:rPr>
          <w:color w:val="FF0000"/>
          <w:sz w:val="28"/>
          <w:szCs w:val="28"/>
          <w:lang w:val="uk-UA"/>
        </w:rPr>
      </w:pPr>
      <w:r w:rsidRPr="002A631F">
        <w:rPr>
          <w:color w:val="FF0000"/>
          <w:sz w:val="28"/>
          <w:szCs w:val="28"/>
          <w:lang w:val="uk-UA"/>
        </w:rPr>
        <w:t>Продовження таблиці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51"/>
        <w:gridCol w:w="850"/>
        <w:gridCol w:w="851"/>
        <w:gridCol w:w="850"/>
        <w:gridCol w:w="851"/>
        <w:gridCol w:w="850"/>
        <w:gridCol w:w="851"/>
        <w:gridCol w:w="850"/>
        <w:gridCol w:w="816"/>
      </w:tblGrid>
      <w:tr w:rsidR="00DE5543" w:rsidRPr="002A631F" w:rsidTr="0004699A">
        <w:tc>
          <w:tcPr>
            <w:tcW w:w="1951" w:type="dxa"/>
          </w:tcPr>
          <w:p w:rsidR="00DE5543" w:rsidRPr="002A631F" w:rsidRDefault="00DE5543" w:rsidP="002A631F">
            <w:pPr>
              <w:spacing w:line="276" w:lineRule="auto"/>
              <w:jc w:val="both"/>
              <w:rPr>
                <w:color w:val="FF0000"/>
                <w:sz w:val="24"/>
                <w:szCs w:val="24"/>
              </w:rPr>
            </w:pPr>
            <w:r w:rsidRPr="002A631F">
              <w:rPr>
                <w:color w:val="FF0000"/>
                <w:sz w:val="24"/>
                <w:szCs w:val="24"/>
              </w:rPr>
              <w:t>Львівська обл.</w:t>
            </w:r>
          </w:p>
        </w:tc>
        <w:tc>
          <w:tcPr>
            <w:tcW w:w="851" w:type="dxa"/>
          </w:tcPr>
          <w:p w:rsidR="00DE5543" w:rsidRPr="002A631F" w:rsidRDefault="00DE5543" w:rsidP="002A631F">
            <w:pPr>
              <w:spacing w:line="276" w:lineRule="auto"/>
              <w:jc w:val="center"/>
              <w:rPr>
                <w:color w:val="FF0000"/>
                <w:sz w:val="24"/>
                <w:szCs w:val="24"/>
              </w:rPr>
            </w:pPr>
            <w:r w:rsidRPr="002A631F">
              <w:rPr>
                <w:color w:val="FF0000"/>
                <w:sz w:val="24"/>
                <w:szCs w:val="24"/>
              </w:rPr>
              <w:t>317</w:t>
            </w:r>
          </w:p>
        </w:tc>
        <w:tc>
          <w:tcPr>
            <w:tcW w:w="850" w:type="dxa"/>
          </w:tcPr>
          <w:p w:rsidR="00DE5543" w:rsidRPr="002A631F" w:rsidRDefault="00DE5543" w:rsidP="002A631F">
            <w:pPr>
              <w:spacing w:line="276" w:lineRule="auto"/>
              <w:jc w:val="center"/>
              <w:rPr>
                <w:color w:val="FF0000"/>
                <w:sz w:val="24"/>
                <w:szCs w:val="24"/>
              </w:rPr>
            </w:pPr>
            <w:r w:rsidRPr="002A631F">
              <w:rPr>
                <w:color w:val="FF0000"/>
                <w:sz w:val="24"/>
                <w:szCs w:val="24"/>
              </w:rPr>
              <w:t>328</w:t>
            </w:r>
          </w:p>
        </w:tc>
        <w:tc>
          <w:tcPr>
            <w:tcW w:w="851" w:type="dxa"/>
          </w:tcPr>
          <w:p w:rsidR="00DE5543" w:rsidRPr="002A631F" w:rsidRDefault="00DE5543" w:rsidP="002A631F">
            <w:pPr>
              <w:spacing w:line="276" w:lineRule="auto"/>
              <w:jc w:val="center"/>
              <w:rPr>
                <w:color w:val="FF0000"/>
                <w:sz w:val="24"/>
                <w:szCs w:val="24"/>
              </w:rPr>
            </w:pPr>
            <w:r w:rsidRPr="002A631F">
              <w:rPr>
                <w:color w:val="FF0000"/>
                <w:sz w:val="24"/>
                <w:szCs w:val="24"/>
              </w:rPr>
              <w:t>342</w:t>
            </w:r>
          </w:p>
        </w:tc>
        <w:tc>
          <w:tcPr>
            <w:tcW w:w="850" w:type="dxa"/>
          </w:tcPr>
          <w:p w:rsidR="00DE5543" w:rsidRPr="002A631F" w:rsidRDefault="00DE5543" w:rsidP="002A631F">
            <w:pPr>
              <w:spacing w:line="276" w:lineRule="auto"/>
              <w:jc w:val="center"/>
              <w:rPr>
                <w:color w:val="FF0000"/>
                <w:sz w:val="24"/>
                <w:szCs w:val="24"/>
              </w:rPr>
            </w:pPr>
            <w:r w:rsidRPr="002A631F">
              <w:rPr>
                <w:color w:val="FF0000"/>
                <w:sz w:val="24"/>
                <w:szCs w:val="24"/>
              </w:rPr>
              <w:t>340</w:t>
            </w:r>
          </w:p>
        </w:tc>
        <w:tc>
          <w:tcPr>
            <w:tcW w:w="851" w:type="dxa"/>
          </w:tcPr>
          <w:p w:rsidR="00DE5543" w:rsidRPr="002A631F" w:rsidRDefault="00DE5543" w:rsidP="002A631F">
            <w:pPr>
              <w:spacing w:line="276" w:lineRule="auto"/>
              <w:jc w:val="center"/>
              <w:rPr>
                <w:color w:val="FF0000"/>
                <w:sz w:val="24"/>
                <w:szCs w:val="24"/>
              </w:rPr>
            </w:pPr>
            <w:r w:rsidRPr="002A631F">
              <w:rPr>
                <w:color w:val="FF0000"/>
                <w:sz w:val="24"/>
                <w:szCs w:val="24"/>
              </w:rPr>
              <w:t>331</w:t>
            </w:r>
          </w:p>
        </w:tc>
        <w:tc>
          <w:tcPr>
            <w:tcW w:w="850" w:type="dxa"/>
          </w:tcPr>
          <w:p w:rsidR="00DE5543" w:rsidRPr="002A631F" w:rsidRDefault="00DE5543" w:rsidP="002A631F">
            <w:pPr>
              <w:spacing w:line="276" w:lineRule="auto"/>
              <w:jc w:val="center"/>
              <w:rPr>
                <w:color w:val="FF0000"/>
                <w:sz w:val="24"/>
                <w:szCs w:val="24"/>
              </w:rPr>
            </w:pPr>
            <w:r w:rsidRPr="002A631F">
              <w:rPr>
                <w:color w:val="FF0000"/>
                <w:sz w:val="24"/>
                <w:szCs w:val="24"/>
              </w:rPr>
              <w:t>343</w:t>
            </w:r>
          </w:p>
        </w:tc>
        <w:tc>
          <w:tcPr>
            <w:tcW w:w="851" w:type="dxa"/>
          </w:tcPr>
          <w:p w:rsidR="00DE5543" w:rsidRPr="002A631F" w:rsidRDefault="00DE5543" w:rsidP="002A631F">
            <w:pPr>
              <w:spacing w:line="276" w:lineRule="auto"/>
              <w:jc w:val="center"/>
              <w:rPr>
                <w:color w:val="FF0000"/>
                <w:sz w:val="24"/>
                <w:szCs w:val="24"/>
              </w:rPr>
            </w:pPr>
            <w:r w:rsidRPr="002A631F">
              <w:rPr>
                <w:color w:val="FF0000"/>
                <w:sz w:val="24"/>
                <w:szCs w:val="24"/>
              </w:rPr>
              <w:t>337</w:t>
            </w:r>
          </w:p>
        </w:tc>
        <w:tc>
          <w:tcPr>
            <w:tcW w:w="850" w:type="dxa"/>
          </w:tcPr>
          <w:p w:rsidR="00DE5543" w:rsidRPr="002A631F" w:rsidRDefault="00DE5543" w:rsidP="002A631F">
            <w:pPr>
              <w:spacing w:line="276" w:lineRule="auto"/>
              <w:jc w:val="center"/>
              <w:rPr>
                <w:color w:val="FF0000"/>
                <w:sz w:val="24"/>
                <w:szCs w:val="24"/>
              </w:rPr>
            </w:pPr>
            <w:r w:rsidRPr="002A631F">
              <w:rPr>
                <w:color w:val="FF0000"/>
                <w:sz w:val="24"/>
                <w:szCs w:val="24"/>
              </w:rPr>
              <w:t>373</w:t>
            </w:r>
          </w:p>
        </w:tc>
        <w:tc>
          <w:tcPr>
            <w:tcW w:w="816" w:type="dxa"/>
          </w:tcPr>
          <w:p w:rsidR="00DE5543" w:rsidRPr="002A631F" w:rsidRDefault="00DE5543" w:rsidP="002A631F">
            <w:pPr>
              <w:spacing w:line="276" w:lineRule="auto"/>
              <w:jc w:val="center"/>
              <w:rPr>
                <w:color w:val="FF0000"/>
                <w:sz w:val="24"/>
                <w:szCs w:val="24"/>
              </w:rPr>
            </w:pPr>
            <w:r w:rsidRPr="002A631F">
              <w:rPr>
                <w:color w:val="FF0000"/>
                <w:sz w:val="24"/>
                <w:szCs w:val="24"/>
              </w:rPr>
              <w:t>402</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Миколаївська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283</w:t>
            </w:r>
          </w:p>
        </w:tc>
        <w:tc>
          <w:tcPr>
            <w:tcW w:w="850" w:type="dxa"/>
          </w:tcPr>
          <w:p w:rsidR="00DE5543" w:rsidRPr="00D8504E" w:rsidRDefault="00DE5543" w:rsidP="002A631F">
            <w:pPr>
              <w:spacing w:line="276" w:lineRule="auto"/>
              <w:jc w:val="center"/>
              <w:rPr>
                <w:sz w:val="24"/>
                <w:szCs w:val="24"/>
              </w:rPr>
            </w:pPr>
            <w:r w:rsidRPr="00D8504E">
              <w:rPr>
                <w:sz w:val="24"/>
                <w:szCs w:val="24"/>
              </w:rPr>
              <w:t>300</w:t>
            </w:r>
          </w:p>
        </w:tc>
        <w:tc>
          <w:tcPr>
            <w:tcW w:w="851" w:type="dxa"/>
          </w:tcPr>
          <w:p w:rsidR="00DE5543" w:rsidRPr="00D8504E" w:rsidRDefault="00DE5543" w:rsidP="002A631F">
            <w:pPr>
              <w:spacing w:line="276" w:lineRule="auto"/>
              <w:jc w:val="center"/>
              <w:rPr>
                <w:sz w:val="24"/>
                <w:szCs w:val="24"/>
              </w:rPr>
            </w:pPr>
            <w:r w:rsidRPr="00D8504E">
              <w:rPr>
                <w:sz w:val="24"/>
                <w:szCs w:val="24"/>
              </w:rPr>
              <w:t>316</w:t>
            </w:r>
          </w:p>
        </w:tc>
        <w:tc>
          <w:tcPr>
            <w:tcW w:w="850" w:type="dxa"/>
          </w:tcPr>
          <w:p w:rsidR="00DE5543" w:rsidRPr="00D8504E" w:rsidRDefault="00DE5543" w:rsidP="002A631F">
            <w:pPr>
              <w:spacing w:line="276" w:lineRule="auto"/>
              <w:jc w:val="center"/>
              <w:rPr>
                <w:sz w:val="24"/>
                <w:szCs w:val="24"/>
              </w:rPr>
            </w:pPr>
            <w:r w:rsidRPr="00D8504E">
              <w:rPr>
                <w:sz w:val="24"/>
                <w:szCs w:val="24"/>
              </w:rPr>
              <w:t>315</w:t>
            </w:r>
          </w:p>
        </w:tc>
        <w:tc>
          <w:tcPr>
            <w:tcW w:w="851" w:type="dxa"/>
          </w:tcPr>
          <w:p w:rsidR="00DE5543" w:rsidRPr="00D8504E" w:rsidRDefault="00DE5543" w:rsidP="002A631F">
            <w:pPr>
              <w:spacing w:line="276" w:lineRule="auto"/>
              <w:jc w:val="center"/>
              <w:rPr>
                <w:sz w:val="24"/>
                <w:szCs w:val="24"/>
              </w:rPr>
            </w:pPr>
            <w:r w:rsidRPr="00D8504E">
              <w:rPr>
                <w:sz w:val="24"/>
                <w:szCs w:val="24"/>
              </w:rPr>
              <w:t>287</w:t>
            </w:r>
          </w:p>
        </w:tc>
        <w:tc>
          <w:tcPr>
            <w:tcW w:w="850" w:type="dxa"/>
          </w:tcPr>
          <w:p w:rsidR="00DE5543" w:rsidRPr="00D8504E" w:rsidRDefault="00DE5543" w:rsidP="002A631F">
            <w:pPr>
              <w:spacing w:line="276" w:lineRule="auto"/>
              <w:jc w:val="center"/>
              <w:rPr>
                <w:sz w:val="24"/>
                <w:szCs w:val="24"/>
              </w:rPr>
            </w:pPr>
            <w:r w:rsidRPr="00D8504E">
              <w:rPr>
                <w:sz w:val="24"/>
                <w:szCs w:val="24"/>
              </w:rPr>
              <w:t>261</w:t>
            </w:r>
          </w:p>
        </w:tc>
        <w:tc>
          <w:tcPr>
            <w:tcW w:w="851" w:type="dxa"/>
          </w:tcPr>
          <w:p w:rsidR="00DE5543" w:rsidRPr="00D8504E" w:rsidRDefault="00DE5543" w:rsidP="002A631F">
            <w:pPr>
              <w:spacing w:line="276" w:lineRule="auto"/>
              <w:jc w:val="center"/>
              <w:rPr>
                <w:sz w:val="24"/>
                <w:szCs w:val="24"/>
              </w:rPr>
            </w:pPr>
            <w:r w:rsidRPr="00D8504E">
              <w:rPr>
                <w:sz w:val="24"/>
                <w:szCs w:val="24"/>
              </w:rPr>
              <w:t>271</w:t>
            </w:r>
          </w:p>
        </w:tc>
        <w:tc>
          <w:tcPr>
            <w:tcW w:w="850" w:type="dxa"/>
          </w:tcPr>
          <w:p w:rsidR="00DE5543" w:rsidRPr="00D8504E" w:rsidRDefault="00DE5543" w:rsidP="002A631F">
            <w:pPr>
              <w:spacing w:line="276" w:lineRule="auto"/>
              <w:jc w:val="center"/>
              <w:rPr>
                <w:sz w:val="24"/>
                <w:szCs w:val="24"/>
              </w:rPr>
            </w:pPr>
            <w:r w:rsidRPr="00D8504E">
              <w:rPr>
                <w:sz w:val="24"/>
                <w:szCs w:val="24"/>
              </w:rPr>
              <w:t>305</w:t>
            </w:r>
          </w:p>
        </w:tc>
        <w:tc>
          <w:tcPr>
            <w:tcW w:w="816" w:type="dxa"/>
          </w:tcPr>
          <w:p w:rsidR="00DE5543" w:rsidRPr="00D8504E" w:rsidRDefault="00DE5543" w:rsidP="002A631F">
            <w:pPr>
              <w:spacing w:line="276" w:lineRule="auto"/>
              <w:jc w:val="center"/>
              <w:rPr>
                <w:sz w:val="24"/>
                <w:szCs w:val="24"/>
              </w:rPr>
            </w:pPr>
            <w:r w:rsidRPr="00D8504E">
              <w:rPr>
                <w:sz w:val="24"/>
                <w:szCs w:val="24"/>
              </w:rPr>
              <w:t>334</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Одеська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497</w:t>
            </w:r>
          </w:p>
        </w:tc>
        <w:tc>
          <w:tcPr>
            <w:tcW w:w="850" w:type="dxa"/>
          </w:tcPr>
          <w:p w:rsidR="00DE5543" w:rsidRPr="00D8504E" w:rsidRDefault="00DE5543" w:rsidP="002A631F">
            <w:pPr>
              <w:spacing w:line="276" w:lineRule="auto"/>
              <w:jc w:val="center"/>
              <w:rPr>
                <w:sz w:val="24"/>
                <w:szCs w:val="24"/>
              </w:rPr>
            </w:pPr>
            <w:r w:rsidRPr="00D8504E">
              <w:rPr>
                <w:sz w:val="24"/>
                <w:szCs w:val="24"/>
              </w:rPr>
              <w:t>623</w:t>
            </w:r>
          </w:p>
        </w:tc>
        <w:tc>
          <w:tcPr>
            <w:tcW w:w="851" w:type="dxa"/>
          </w:tcPr>
          <w:p w:rsidR="00DE5543" w:rsidRPr="00D8504E" w:rsidRDefault="00DE5543" w:rsidP="002A631F">
            <w:pPr>
              <w:spacing w:line="276" w:lineRule="auto"/>
              <w:jc w:val="center"/>
              <w:rPr>
                <w:sz w:val="24"/>
                <w:szCs w:val="24"/>
              </w:rPr>
            </w:pPr>
            <w:r w:rsidRPr="00D8504E">
              <w:rPr>
                <w:sz w:val="24"/>
                <w:szCs w:val="24"/>
              </w:rPr>
              <w:t>685</w:t>
            </w:r>
          </w:p>
        </w:tc>
        <w:tc>
          <w:tcPr>
            <w:tcW w:w="850" w:type="dxa"/>
          </w:tcPr>
          <w:p w:rsidR="00DE5543" w:rsidRPr="00D8504E" w:rsidRDefault="00DE5543" w:rsidP="002A631F">
            <w:pPr>
              <w:spacing w:line="276" w:lineRule="auto"/>
              <w:jc w:val="center"/>
              <w:rPr>
                <w:sz w:val="24"/>
                <w:szCs w:val="24"/>
              </w:rPr>
            </w:pPr>
            <w:r w:rsidRPr="00D8504E">
              <w:rPr>
                <w:sz w:val="24"/>
                <w:szCs w:val="24"/>
              </w:rPr>
              <w:t>629</w:t>
            </w:r>
          </w:p>
        </w:tc>
        <w:tc>
          <w:tcPr>
            <w:tcW w:w="851" w:type="dxa"/>
          </w:tcPr>
          <w:p w:rsidR="00DE5543" w:rsidRPr="00D8504E" w:rsidRDefault="00DE5543" w:rsidP="002A631F">
            <w:pPr>
              <w:spacing w:line="276" w:lineRule="auto"/>
              <w:jc w:val="center"/>
              <w:rPr>
                <w:sz w:val="24"/>
                <w:szCs w:val="24"/>
              </w:rPr>
            </w:pPr>
            <w:r w:rsidRPr="00D8504E">
              <w:rPr>
                <w:sz w:val="24"/>
                <w:szCs w:val="24"/>
              </w:rPr>
              <w:t>647</w:t>
            </w:r>
          </w:p>
        </w:tc>
        <w:tc>
          <w:tcPr>
            <w:tcW w:w="850" w:type="dxa"/>
          </w:tcPr>
          <w:p w:rsidR="00DE5543" w:rsidRPr="00D8504E" w:rsidRDefault="00DE5543" w:rsidP="002A631F">
            <w:pPr>
              <w:spacing w:line="276" w:lineRule="auto"/>
              <w:jc w:val="center"/>
              <w:rPr>
                <w:sz w:val="24"/>
                <w:szCs w:val="24"/>
              </w:rPr>
            </w:pPr>
            <w:r w:rsidRPr="00D8504E">
              <w:rPr>
                <w:sz w:val="24"/>
                <w:szCs w:val="24"/>
              </w:rPr>
              <w:t>583</w:t>
            </w:r>
          </w:p>
        </w:tc>
        <w:tc>
          <w:tcPr>
            <w:tcW w:w="851" w:type="dxa"/>
          </w:tcPr>
          <w:p w:rsidR="00DE5543" w:rsidRPr="00D8504E" w:rsidRDefault="00DE5543" w:rsidP="002A631F">
            <w:pPr>
              <w:spacing w:line="276" w:lineRule="auto"/>
              <w:jc w:val="center"/>
              <w:rPr>
                <w:sz w:val="24"/>
                <w:szCs w:val="24"/>
              </w:rPr>
            </w:pPr>
            <w:r w:rsidRPr="00D8504E">
              <w:rPr>
                <w:sz w:val="24"/>
                <w:szCs w:val="24"/>
              </w:rPr>
              <w:t>529</w:t>
            </w:r>
          </w:p>
        </w:tc>
        <w:tc>
          <w:tcPr>
            <w:tcW w:w="850" w:type="dxa"/>
          </w:tcPr>
          <w:p w:rsidR="00DE5543" w:rsidRPr="00D8504E" w:rsidRDefault="00DE5543" w:rsidP="002A631F">
            <w:pPr>
              <w:spacing w:line="276" w:lineRule="auto"/>
              <w:jc w:val="center"/>
              <w:rPr>
                <w:sz w:val="24"/>
                <w:szCs w:val="24"/>
              </w:rPr>
            </w:pPr>
            <w:r w:rsidRPr="00D8504E">
              <w:rPr>
                <w:sz w:val="24"/>
                <w:szCs w:val="24"/>
              </w:rPr>
              <w:t>525</w:t>
            </w:r>
          </w:p>
        </w:tc>
        <w:tc>
          <w:tcPr>
            <w:tcW w:w="816" w:type="dxa"/>
          </w:tcPr>
          <w:p w:rsidR="00DE5543" w:rsidRPr="00D8504E" w:rsidRDefault="00DE5543" w:rsidP="002A631F">
            <w:pPr>
              <w:spacing w:line="276" w:lineRule="auto"/>
              <w:jc w:val="center"/>
              <w:rPr>
                <w:sz w:val="24"/>
                <w:szCs w:val="24"/>
              </w:rPr>
            </w:pPr>
            <w:r w:rsidRPr="00D8504E">
              <w:rPr>
                <w:sz w:val="24"/>
                <w:szCs w:val="24"/>
              </w:rPr>
              <w:t>578</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Полтавська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126</w:t>
            </w:r>
          </w:p>
        </w:tc>
        <w:tc>
          <w:tcPr>
            <w:tcW w:w="850" w:type="dxa"/>
          </w:tcPr>
          <w:p w:rsidR="00DE5543" w:rsidRPr="00D8504E" w:rsidRDefault="00DE5543" w:rsidP="002A631F">
            <w:pPr>
              <w:spacing w:line="276" w:lineRule="auto"/>
              <w:jc w:val="center"/>
              <w:rPr>
                <w:sz w:val="24"/>
                <w:szCs w:val="24"/>
              </w:rPr>
            </w:pPr>
            <w:r w:rsidRPr="00D8504E">
              <w:rPr>
                <w:sz w:val="24"/>
                <w:szCs w:val="24"/>
              </w:rPr>
              <w:t>133</w:t>
            </w:r>
          </w:p>
        </w:tc>
        <w:tc>
          <w:tcPr>
            <w:tcW w:w="851" w:type="dxa"/>
          </w:tcPr>
          <w:p w:rsidR="00DE5543" w:rsidRPr="00D8504E" w:rsidRDefault="00DE5543" w:rsidP="002A631F">
            <w:pPr>
              <w:spacing w:line="276" w:lineRule="auto"/>
              <w:jc w:val="center"/>
              <w:rPr>
                <w:sz w:val="24"/>
                <w:szCs w:val="24"/>
              </w:rPr>
            </w:pPr>
            <w:r w:rsidRPr="00D8504E">
              <w:rPr>
                <w:sz w:val="24"/>
                <w:szCs w:val="24"/>
              </w:rPr>
              <w:t>154</w:t>
            </w:r>
          </w:p>
        </w:tc>
        <w:tc>
          <w:tcPr>
            <w:tcW w:w="850" w:type="dxa"/>
          </w:tcPr>
          <w:p w:rsidR="00DE5543" w:rsidRPr="00D8504E" w:rsidRDefault="00DE5543" w:rsidP="002A631F">
            <w:pPr>
              <w:spacing w:line="276" w:lineRule="auto"/>
              <w:jc w:val="center"/>
              <w:rPr>
                <w:sz w:val="24"/>
                <w:szCs w:val="24"/>
              </w:rPr>
            </w:pPr>
            <w:r w:rsidRPr="00D8504E">
              <w:rPr>
                <w:sz w:val="24"/>
                <w:szCs w:val="24"/>
              </w:rPr>
              <w:t>143</w:t>
            </w:r>
          </w:p>
        </w:tc>
        <w:tc>
          <w:tcPr>
            <w:tcW w:w="851" w:type="dxa"/>
          </w:tcPr>
          <w:p w:rsidR="00DE5543" w:rsidRPr="00D8504E" w:rsidRDefault="00DE5543" w:rsidP="002A631F">
            <w:pPr>
              <w:spacing w:line="276" w:lineRule="auto"/>
              <w:jc w:val="center"/>
              <w:rPr>
                <w:sz w:val="24"/>
                <w:szCs w:val="24"/>
              </w:rPr>
            </w:pPr>
            <w:r w:rsidRPr="00D8504E">
              <w:rPr>
                <w:sz w:val="24"/>
                <w:szCs w:val="24"/>
              </w:rPr>
              <w:t>139</w:t>
            </w:r>
          </w:p>
        </w:tc>
        <w:tc>
          <w:tcPr>
            <w:tcW w:w="850" w:type="dxa"/>
          </w:tcPr>
          <w:p w:rsidR="00DE5543" w:rsidRPr="00D8504E" w:rsidRDefault="00DE5543" w:rsidP="002A631F">
            <w:pPr>
              <w:spacing w:line="276" w:lineRule="auto"/>
              <w:jc w:val="center"/>
              <w:rPr>
                <w:sz w:val="24"/>
                <w:szCs w:val="24"/>
              </w:rPr>
            </w:pPr>
            <w:r w:rsidRPr="00D8504E">
              <w:rPr>
                <w:sz w:val="24"/>
                <w:szCs w:val="24"/>
              </w:rPr>
              <w:t>109</w:t>
            </w:r>
          </w:p>
        </w:tc>
        <w:tc>
          <w:tcPr>
            <w:tcW w:w="851" w:type="dxa"/>
          </w:tcPr>
          <w:p w:rsidR="00DE5543" w:rsidRPr="00D8504E" w:rsidRDefault="00DE5543" w:rsidP="002A631F">
            <w:pPr>
              <w:spacing w:line="276" w:lineRule="auto"/>
              <w:jc w:val="center"/>
              <w:rPr>
                <w:sz w:val="24"/>
                <w:szCs w:val="24"/>
              </w:rPr>
            </w:pPr>
            <w:r w:rsidRPr="00D8504E">
              <w:rPr>
                <w:sz w:val="24"/>
                <w:szCs w:val="24"/>
              </w:rPr>
              <w:t>107</w:t>
            </w:r>
          </w:p>
        </w:tc>
        <w:tc>
          <w:tcPr>
            <w:tcW w:w="850" w:type="dxa"/>
          </w:tcPr>
          <w:p w:rsidR="00DE5543" w:rsidRPr="00D8504E" w:rsidRDefault="00DE5543" w:rsidP="002A631F">
            <w:pPr>
              <w:spacing w:line="276" w:lineRule="auto"/>
              <w:jc w:val="center"/>
              <w:rPr>
                <w:sz w:val="24"/>
                <w:szCs w:val="24"/>
              </w:rPr>
            </w:pPr>
            <w:r w:rsidRPr="00D8504E">
              <w:rPr>
                <w:sz w:val="24"/>
                <w:szCs w:val="24"/>
              </w:rPr>
              <w:t>125</w:t>
            </w:r>
          </w:p>
        </w:tc>
        <w:tc>
          <w:tcPr>
            <w:tcW w:w="816" w:type="dxa"/>
          </w:tcPr>
          <w:p w:rsidR="00DE5543" w:rsidRPr="00D8504E" w:rsidRDefault="00DE5543" w:rsidP="002A631F">
            <w:pPr>
              <w:spacing w:line="276" w:lineRule="auto"/>
              <w:jc w:val="center"/>
              <w:rPr>
                <w:sz w:val="24"/>
                <w:szCs w:val="24"/>
              </w:rPr>
            </w:pPr>
            <w:r w:rsidRPr="00D8504E">
              <w:rPr>
                <w:sz w:val="24"/>
                <w:szCs w:val="24"/>
              </w:rPr>
              <w:t>134</w:t>
            </w:r>
          </w:p>
        </w:tc>
      </w:tr>
      <w:tr w:rsidR="00DE5543" w:rsidRPr="00D8504E" w:rsidTr="0004699A">
        <w:tc>
          <w:tcPr>
            <w:tcW w:w="1951" w:type="dxa"/>
          </w:tcPr>
          <w:p w:rsidR="00DE5543" w:rsidRPr="00D8504E" w:rsidRDefault="00DE5543" w:rsidP="002A631F">
            <w:pPr>
              <w:spacing w:line="276" w:lineRule="auto"/>
              <w:jc w:val="both"/>
              <w:rPr>
                <w:sz w:val="24"/>
                <w:szCs w:val="24"/>
              </w:rPr>
            </w:pPr>
            <w:proofErr w:type="gramStart"/>
            <w:r w:rsidRPr="00D8504E">
              <w:rPr>
                <w:sz w:val="24"/>
                <w:szCs w:val="24"/>
              </w:rPr>
              <w:t>Р</w:t>
            </w:r>
            <w:proofErr w:type="gramEnd"/>
            <w:r w:rsidRPr="00D8504E">
              <w:rPr>
                <w:sz w:val="24"/>
                <w:szCs w:val="24"/>
              </w:rPr>
              <w:t>івенська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63</w:t>
            </w:r>
          </w:p>
        </w:tc>
        <w:tc>
          <w:tcPr>
            <w:tcW w:w="850" w:type="dxa"/>
          </w:tcPr>
          <w:p w:rsidR="00DE5543" w:rsidRPr="00D8504E" w:rsidRDefault="00DE5543" w:rsidP="002A631F">
            <w:pPr>
              <w:spacing w:line="276" w:lineRule="auto"/>
              <w:jc w:val="center"/>
              <w:rPr>
                <w:sz w:val="24"/>
                <w:szCs w:val="24"/>
              </w:rPr>
            </w:pPr>
            <w:r w:rsidRPr="00D8504E">
              <w:rPr>
                <w:sz w:val="24"/>
                <w:szCs w:val="24"/>
              </w:rPr>
              <w:t>63</w:t>
            </w:r>
          </w:p>
        </w:tc>
        <w:tc>
          <w:tcPr>
            <w:tcW w:w="851" w:type="dxa"/>
          </w:tcPr>
          <w:p w:rsidR="00DE5543" w:rsidRPr="00D8504E" w:rsidRDefault="00DE5543" w:rsidP="002A631F">
            <w:pPr>
              <w:spacing w:line="276" w:lineRule="auto"/>
              <w:jc w:val="center"/>
              <w:rPr>
                <w:sz w:val="24"/>
                <w:szCs w:val="24"/>
              </w:rPr>
            </w:pPr>
            <w:r w:rsidRPr="00D8504E">
              <w:rPr>
                <w:sz w:val="24"/>
                <w:szCs w:val="24"/>
              </w:rPr>
              <w:t>71</w:t>
            </w:r>
          </w:p>
        </w:tc>
        <w:tc>
          <w:tcPr>
            <w:tcW w:w="850" w:type="dxa"/>
          </w:tcPr>
          <w:p w:rsidR="00DE5543" w:rsidRPr="00D8504E" w:rsidRDefault="00DE5543" w:rsidP="002A631F">
            <w:pPr>
              <w:spacing w:line="276" w:lineRule="auto"/>
              <w:jc w:val="center"/>
              <w:rPr>
                <w:sz w:val="24"/>
                <w:szCs w:val="24"/>
              </w:rPr>
            </w:pPr>
            <w:r w:rsidRPr="00D8504E">
              <w:rPr>
                <w:sz w:val="24"/>
                <w:szCs w:val="24"/>
              </w:rPr>
              <w:t>65</w:t>
            </w:r>
          </w:p>
        </w:tc>
        <w:tc>
          <w:tcPr>
            <w:tcW w:w="851" w:type="dxa"/>
          </w:tcPr>
          <w:p w:rsidR="00DE5543" w:rsidRPr="00D8504E" w:rsidRDefault="00DE5543" w:rsidP="002A631F">
            <w:pPr>
              <w:spacing w:line="276" w:lineRule="auto"/>
              <w:jc w:val="center"/>
              <w:rPr>
                <w:sz w:val="24"/>
                <w:szCs w:val="24"/>
              </w:rPr>
            </w:pPr>
            <w:r w:rsidRPr="00D8504E">
              <w:rPr>
                <w:sz w:val="24"/>
                <w:szCs w:val="24"/>
              </w:rPr>
              <w:t>59</w:t>
            </w:r>
          </w:p>
        </w:tc>
        <w:tc>
          <w:tcPr>
            <w:tcW w:w="850" w:type="dxa"/>
          </w:tcPr>
          <w:p w:rsidR="00DE5543" w:rsidRPr="00D8504E" w:rsidRDefault="00DE5543" w:rsidP="002A631F">
            <w:pPr>
              <w:spacing w:line="276" w:lineRule="auto"/>
              <w:jc w:val="center"/>
              <w:rPr>
                <w:sz w:val="24"/>
                <w:szCs w:val="24"/>
              </w:rPr>
            </w:pPr>
            <w:r w:rsidRPr="00D8504E">
              <w:rPr>
                <w:sz w:val="24"/>
                <w:szCs w:val="24"/>
              </w:rPr>
              <w:t>58</w:t>
            </w:r>
          </w:p>
        </w:tc>
        <w:tc>
          <w:tcPr>
            <w:tcW w:w="851" w:type="dxa"/>
          </w:tcPr>
          <w:p w:rsidR="00DE5543" w:rsidRPr="00D8504E" w:rsidRDefault="00DE5543" w:rsidP="002A631F">
            <w:pPr>
              <w:spacing w:line="276" w:lineRule="auto"/>
              <w:jc w:val="center"/>
              <w:rPr>
                <w:sz w:val="24"/>
                <w:szCs w:val="24"/>
              </w:rPr>
            </w:pPr>
            <w:r w:rsidRPr="00D8504E">
              <w:rPr>
                <w:sz w:val="24"/>
                <w:szCs w:val="24"/>
              </w:rPr>
              <w:t>52</w:t>
            </w:r>
          </w:p>
        </w:tc>
        <w:tc>
          <w:tcPr>
            <w:tcW w:w="850" w:type="dxa"/>
          </w:tcPr>
          <w:p w:rsidR="00DE5543" w:rsidRPr="00D8504E" w:rsidRDefault="00DE5543" w:rsidP="002A631F">
            <w:pPr>
              <w:spacing w:line="276" w:lineRule="auto"/>
              <w:jc w:val="center"/>
              <w:rPr>
                <w:sz w:val="24"/>
                <w:szCs w:val="24"/>
              </w:rPr>
            </w:pPr>
            <w:r w:rsidRPr="00D8504E">
              <w:rPr>
                <w:sz w:val="24"/>
                <w:szCs w:val="24"/>
              </w:rPr>
              <w:t>53</w:t>
            </w:r>
          </w:p>
        </w:tc>
        <w:tc>
          <w:tcPr>
            <w:tcW w:w="816" w:type="dxa"/>
          </w:tcPr>
          <w:p w:rsidR="00DE5543" w:rsidRPr="00D8504E" w:rsidRDefault="00DE5543" w:rsidP="002A631F">
            <w:pPr>
              <w:spacing w:line="276" w:lineRule="auto"/>
              <w:jc w:val="center"/>
              <w:rPr>
                <w:sz w:val="24"/>
                <w:szCs w:val="24"/>
              </w:rPr>
            </w:pPr>
            <w:r w:rsidRPr="00D8504E">
              <w:rPr>
                <w:sz w:val="24"/>
                <w:szCs w:val="24"/>
              </w:rPr>
              <w:t>62</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Сумська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72</w:t>
            </w:r>
          </w:p>
        </w:tc>
        <w:tc>
          <w:tcPr>
            <w:tcW w:w="850" w:type="dxa"/>
          </w:tcPr>
          <w:p w:rsidR="00DE5543" w:rsidRPr="00D8504E" w:rsidRDefault="00DE5543" w:rsidP="002A631F">
            <w:pPr>
              <w:spacing w:line="276" w:lineRule="auto"/>
              <w:jc w:val="center"/>
              <w:rPr>
                <w:sz w:val="24"/>
                <w:szCs w:val="24"/>
              </w:rPr>
            </w:pPr>
            <w:r w:rsidRPr="00D8504E">
              <w:rPr>
                <w:sz w:val="24"/>
                <w:szCs w:val="24"/>
              </w:rPr>
              <w:t>69</w:t>
            </w:r>
          </w:p>
        </w:tc>
        <w:tc>
          <w:tcPr>
            <w:tcW w:w="851" w:type="dxa"/>
          </w:tcPr>
          <w:p w:rsidR="00DE5543" w:rsidRPr="00D8504E" w:rsidRDefault="00DE5543" w:rsidP="002A631F">
            <w:pPr>
              <w:spacing w:line="276" w:lineRule="auto"/>
              <w:jc w:val="center"/>
              <w:rPr>
                <w:sz w:val="24"/>
                <w:szCs w:val="24"/>
              </w:rPr>
            </w:pPr>
            <w:r w:rsidRPr="00D8504E">
              <w:rPr>
                <w:sz w:val="24"/>
                <w:szCs w:val="24"/>
              </w:rPr>
              <w:t>68</w:t>
            </w:r>
          </w:p>
        </w:tc>
        <w:tc>
          <w:tcPr>
            <w:tcW w:w="850" w:type="dxa"/>
          </w:tcPr>
          <w:p w:rsidR="00DE5543" w:rsidRPr="00D8504E" w:rsidRDefault="00DE5543" w:rsidP="002A631F">
            <w:pPr>
              <w:spacing w:line="276" w:lineRule="auto"/>
              <w:jc w:val="center"/>
              <w:rPr>
                <w:sz w:val="24"/>
                <w:szCs w:val="24"/>
              </w:rPr>
            </w:pPr>
            <w:r w:rsidRPr="00D8504E">
              <w:rPr>
                <w:sz w:val="24"/>
                <w:szCs w:val="24"/>
              </w:rPr>
              <w:t>60</w:t>
            </w:r>
          </w:p>
        </w:tc>
        <w:tc>
          <w:tcPr>
            <w:tcW w:w="851" w:type="dxa"/>
          </w:tcPr>
          <w:p w:rsidR="00DE5543" w:rsidRPr="00D8504E" w:rsidRDefault="00DE5543" w:rsidP="002A631F">
            <w:pPr>
              <w:spacing w:line="276" w:lineRule="auto"/>
              <w:jc w:val="center"/>
              <w:rPr>
                <w:sz w:val="24"/>
                <w:szCs w:val="24"/>
              </w:rPr>
            </w:pPr>
            <w:r w:rsidRPr="00D8504E">
              <w:rPr>
                <w:sz w:val="24"/>
                <w:szCs w:val="24"/>
              </w:rPr>
              <w:t>55</w:t>
            </w:r>
          </w:p>
        </w:tc>
        <w:tc>
          <w:tcPr>
            <w:tcW w:w="850" w:type="dxa"/>
          </w:tcPr>
          <w:p w:rsidR="00DE5543" w:rsidRPr="00D8504E" w:rsidRDefault="00DE5543" w:rsidP="002A631F">
            <w:pPr>
              <w:spacing w:line="276" w:lineRule="auto"/>
              <w:jc w:val="center"/>
              <w:rPr>
                <w:sz w:val="24"/>
                <w:szCs w:val="24"/>
              </w:rPr>
            </w:pPr>
            <w:r w:rsidRPr="00D8504E">
              <w:rPr>
                <w:sz w:val="24"/>
                <w:szCs w:val="24"/>
              </w:rPr>
              <w:t>57</w:t>
            </w:r>
          </w:p>
        </w:tc>
        <w:tc>
          <w:tcPr>
            <w:tcW w:w="851" w:type="dxa"/>
          </w:tcPr>
          <w:p w:rsidR="00DE5543" w:rsidRPr="00D8504E" w:rsidRDefault="00DE5543" w:rsidP="002A631F">
            <w:pPr>
              <w:spacing w:line="276" w:lineRule="auto"/>
              <w:jc w:val="center"/>
              <w:rPr>
                <w:sz w:val="24"/>
                <w:szCs w:val="24"/>
              </w:rPr>
            </w:pPr>
            <w:r w:rsidRPr="00D8504E">
              <w:rPr>
                <w:sz w:val="24"/>
                <w:szCs w:val="24"/>
              </w:rPr>
              <w:t>52</w:t>
            </w:r>
          </w:p>
        </w:tc>
        <w:tc>
          <w:tcPr>
            <w:tcW w:w="850" w:type="dxa"/>
          </w:tcPr>
          <w:p w:rsidR="00DE5543" w:rsidRPr="00D8504E" w:rsidRDefault="00DE5543" w:rsidP="002A631F">
            <w:pPr>
              <w:spacing w:line="276" w:lineRule="auto"/>
              <w:jc w:val="center"/>
              <w:rPr>
                <w:sz w:val="24"/>
                <w:szCs w:val="24"/>
              </w:rPr>
            </w:pPr>
            <w:r w:rsidRPr="00D8504E">
              <w:rPr>
                <w:sz w:val="24"/>
                <w:szCs w:val="24"/>
              </w:rPr>
              <w:t>64</w:t>
            </w:r>
          </w:p>
        </w:tc>
        <w:tc>
          <w:tcPr>
            <w:tcW w:w="816" w:type="dxa"/>
          </w:tcPr>
          <w:p w:rsidR="00DE5543" w:rsidRPr="00D8504E" w:rsidRDefault="00DE5543" w:rsidP="002A631F">
            <w:pPr>
              <w:spacing w:line="276" w:lineRule="auto"/>
              <w:jc w:val="center"/>
              <w:rPr>
                <w:sz w:val="24"/>
                <w:szCs w:val="24"/>
              </w:rPr>
            </w:pPr>
            <w:r w:rsidRPr="00D8504E">
              <w:rPr>
                <w:sz w:val="24"/>
                <w:szCs w:val="24"/>
              </w:rPr>
              <w:t>71</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Тернопільська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62</w:t>
            </w:r>
          </w:p>
        </w:tc>
        <w:tc>
          <w:tcPr>
            <w:tcW w:w="850" w:type="dxa"/>
          </w:tcPr>
          <w:p w:rsidR="00DE5543" w:rsidRPr="00D8504E" w:rsidRDefault="00DE5543" w:rsidP="002A631F">
            <w:pPr>
              <w:spacing w:line="276" w:lineRule="auto"/>
              <w:jc w:val="center"/>
              <w:rPr>
                <w:sz w:val="24"/>
                <w:szCs w:val="24"/>
              </w:rPr>
            </w:pPr>
            <w:r w:rsidRPr="00D8504E">
              <w:rPr>
                <w:sz w:val="24"/>
                <w:szCs w:val="24"/>
              </w:rPr>
              <w:t>64</w:t>
            </w:r>
          </w:p>
        </w:tc>
        <w:tc>
          <w:tcPr>
            <w:tcW w:w="851" w:type="dxa"/>
          </w:tcPr>
          <w:p w:rsidR="00DE5543" w:rsidRPr="00D8504E" w:rsidRDefault="00DE5543" w:rsidP="002A631F">
            <w:pPr>
              <w:spacing w:line="276" w:lineRule="auto"/>
              <w:jc w:val="center"/>
              <w:rPr>
                <w:sz w:val="24"/>
                <w:szCs w:val="24"/>
              </w:rPr>
            </w:pPr>
            <w:r w:rsidRPr="00D8504E">
              <w:rPr>
                <w:sz w:val="24"/>
                <w:szCs w:val="24"/>
              </w:rPr>
              <w:t>73</w:t>
            </w:r>
          </w:p>
        </w:tc>
        <w:tc>
          <w:tcPr>
            <w:tcW w:w="850" w:type="dxa"/>
          </w:tcPr>
          <w:p w:rsidR="00DE5543" w:rsidRPr="00D8504E" w:rsidRDefault="00DE5543" w:rsidP="002A631F">
            <w:pPr>
              <w:spacing w:line="276" w:lineRule="auto"/>
              <w:jc w:val="center"/>
              <w:rPr>
                <w:sz w:val="24"/>
                <w:szCs w:val="24"/>
              </w:rPr>
            </w:pPr>
            <w:r w:rsidRPr="00D8504E">
              <w:rPr>
                <w:sz w:val="24"/>
                <w:szCs w:val="24"/>
              </w:rPr>
              <w:t>70</w:t>
            </w:r>
          </w:p>
        </w:tc>
        <w:tc>
          <w:tcPr>
            <w:tcW w:w="851" w:type="dxa"/>
          </w:tcPr>
          <w:p w:rsidR="00DE5543" w:rsidRPr="00D8504E" w:rsidRDefault="00DE5543" w:rsidP="002A631F">
            <w:pPr>
              <w:spacing w:line="276" w:lineRule="auto"/>
              <w:jc w:val="center"/>
              <w:rPr>
                <w:sz w:val="24"/>
                <w:szCs w:val="24"/>
              </w:rPr>
            </w:pPr>
            <w:r w:rsidRPr="00D8504E">
              <w:rPr>
                <w:sz w:val="24"/>
                <w:szCs w:val="24"/>
              </w:rPr>
              <w:t>68</w:t>
            </w:r>
          </w:p>
        </w:tc>
        <w:tc>
          <w:tcPr>
            <w:tcW w:w="850" w:type="dxa"/>
          </w:tcPr>
          <w:p w:rsidR="00DE5543" w:rsidRPr="00D8504E" w:rsidRDefault="00DE5543" w:rsidP="002A631F">
            <w:pPr>
              <w:spacing w:line="276" w:lineRule="auto"/>
              <w:jc w:val="center"/>
              <w:rPr>
                <w:sz w:val="24"/>
                <w:szCs w:val="24"/>
              </w:rPr>
            </w:pPr>
            <w:r w:rsidRPr="00D8504E">
              <w:rPr>
                <w:sz w:val="24"/>
                <w:szCs w:val="24"/>
              </w:rPr>
              <w:t>70</w:t>
            </w:r>
          </w:p>
        </w:tc>
        <w:tc>
          <w:tcPr>
            <w:tcW w:w="851" w:type="dxa"/>
          </w:tcPr>
          <w:p w:rsidR="00DE5543" w:rsidRPr="00D8504E" w:rsidRDefault="00DE5543" w:rsidP="002A631F">
            <w:pPr>
              <w:spacing w:line="276" w:lineRule="auto"/>
              <w:jc w:val="center"/>
              <w:rPr>
                <w:sz w:val="24"/>
                <w:szCs w:val="24"/>
              </w:rPr>
            </w:pPr>
            <w:r w:rsidRPr="00D8504E">
              <w:rPr>
                <w:sz w:val="24"/>
                <w:szCs w:val="24"/>
              </w:rPr>
              <w:t>66</w:t>
            </w:r>
          </w:p>
        </w:tc>
        <w:tc>
          <w:tcPr>
            <w:tcW w:w="850" w:type="dxa"/>
          </w:tcPr>
          <w:p w:rsidR="00DE5543" w:rsidRPr="00D8504E" w:rsidRDefault="00DE5543" w:rsidP="002A631F">
            <w:pPr>
              <w:spacing w:line="276" w:lineRule="auto"/>
              <w:jc w:val="center"/>
              <w:rPr>
                <w:sz w:val="24"/>
                <w:szCs w:val="24"/>
              </w:rPr>
            </w:pPr>
            <w:r w:rsidRPr="00D8504E">
              <w:rPr>
                <w:sz w:val="24"/>
                <w:szCs w:val="24"/>
              </w:rPr>
              <w:t>42</w:t>
            </w:r>
          </w:p>
        </w:tc>
        <w:tc>
          <w:tcPr>
            <w:tcW w:w="816" w:type="dxa"/>
          </w:tcPr>
          <w:p w:rsidR="00DE5543" w:rsidRPr="00D8504E" w:rsidRDefault="00DE5543" w:rsidP="002A631F">
            <w:pPr>
              <w:spacing w:line="276" w:lineRule="auto"/>
              <w:jc w:val="center"/>
              <w:rPr>
                <w:sz w:val="24"/>
                <w:szCs w:val="24"/>
              </w:rPr>
            </w:pPr>
            <w:r w:rsidRPr="00D8504E">
              <w:rPr>
                <w:sz w:val="24"/>
                <w:szCs w:val="24"/>
              </w:rPr>
              <w:t>54</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Харківська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197</w:t>
            </w:r>
          </w:p>
        </w:tc>
        <w:tc>
          <w:tcPr>
            <w:tcW w:w="850" w:type="dxa"/>
          </w:tcPr>
          <w:p w:rsidR="00DE5543" w:rsidRPr="00D8504E" w:rsidRDefault="00DE5543" w:rsidP="002A631F">
            <w:pPr>
              <w:spacing w:line="276" w:lineRule="auto"/>
              <w:jc w:val="center"/>
              <w:rPr>
                <w:sz w:val="24"/>
                <w:szCs w:val="24"/>
              </w:rPr>
            </w:pPr>
            <w:r w:rsidRPr="00D8504E">
              <w:rPr>
                <w:sz w:val="24"/>
                <w:szCs w:val="24"/>
              </w:rPr>
              <w:t>221</w:t>
            </w:r>
          </w:p>
        </w:tc>
        <w:tc>
          <w:tcPr>
            <w:tcW w:w="851" w:type="dxa"/>
          </w:tcPr>
          <w:p w:rsidR="00DE5543" w:rsidRPr="00D8504E" w:rsidRDefault="00DE5543" w:rsidP="002A631F">
            <w:pPr>
              <w:spacing w:line="276" w:lineRule="auto"/>
              <w:jc w:val="center"/>
              <w:rPr>
                <w:sz w:val="24"/>
                <w:szCs w:val="24"/>
              </w:rPr>
            </w:pPr>
            <w:r w:rsidRPr="00D8504E">
              <w:rPr>
                <w:sz w:val="24"/>
                <w:szCs w:val="24"/>
              </w:rPr>
              <w:t>221</w:t>
            </w:r>
          </w:p>
        </w:tc>
        <w:tc>
          <w:tcPr>
            <w:tcW w:w="850" w:type="dxa"/>
          </w:tcPr>
          <w:p w:rsidR="00DE5543" w:rsidRPr="00D8504E" w:rsidRDefault="00DE5543" w:rsidP="002A631F">
            <w:pPr>
              <w:spacing w:line="276" w:lineRule="auto"/>
              <w:jc w:val="center"/>
              <w:rPr>
                <w:sz w:val="24"/>
                <w:szCs w:val="24"/>
              </w:rPr>
            </w:pPr>
            <w:r w:rsidRPr="00D8504E">
              <w:rPr>
                <w:sz w:val="24"/>
                <w:szCs w:val="24"/>
              </w:rPr>
              <w:t>200</w:t>
            </w:r>
          </w:p>
        </w:tc>
        <w:tc>
          <w:tcPr>
            <w:tcW w:w="851" w:type="dxa"/>
          </w:tcPr>
          <w:p w:rsidR="00DE5543" w:rsidRPr="00D8504E" w:rsidRDefault="00DE5543" w:rsidP="002A631F">
            <w:pPr>
              <w:spacing w:line="276" w:lineRule="auto"/>
              <w:jc w:val="center"/>
              <w:rPr>
                <w:sz w:val="24"/>
                <w:szCs w:val="24"/>
              </w:rPr>
            </w:pPr>
            <w:r w:rsidRPr="00D8504E">
              <w:rPr>
                <w:sz w:val="24"/>
                <w:szCs w:val="24"/>
              </w:rPr>
              <w:t>192</w:t>
            </w:r>
          </w:p>
        </w:tc>
        <w:tc>
          <w:tcPr>
            <w:tcW w:w="850" w:type="dxa"/>
          </w:tcPr>
          <w:p w:rsidR="00DE5543" w:rsidRPr="00D8504E" w:rsidRDefault="00DE5543" w:rsidP="002A631F">
            <w:pPr>
              <w:spacing w:line="276" w:lineRule="auto"/>
              <w:jc w:val="center"/>
              <w:rPr>
                <w:sz w:val="24"/>
                <w:szCs w:val="24"/>
              </w:rPr>
            </w:pPr>
            <w:r w:rsidRPr="00D8504E">
              <w:rPr>
                <w:sz w:val="24"/>
                <w:szCs w:val="24"/>
              </w:rPr>
              <w:t>172</w:t>
            </w:r>
          </w:p>
        </w:tc>
        <w:tc>
          <w:tcPr>
            <w:tcW w:w="851" w:type="dxa"/>
          </w:tcPr>
          <w:p w:rsidR="00DE5543" w:rsidRPr="00D8504E" w:rsidRDefault="00DE5543" w:rsidP="002A631F">
            <w:pPr>
              <w:spacing w:line="276" w:lineRule="auto"/>
              <w:jc w:val="center"/>
              <w:rPr>
                <w:sz w:val="24"/>
                <w:szCs w:val="24"/>
              </w:rPr>
            </w:pPr>
            <w:r w:rsidRPr="00D8504E">
              <w:rPr>
                <w:sz w:val="24"/>
                <w:szCs w:val="24"/>
              </w:rPr>
              <w:t>175</w:t>
            </w:r>
          </w:p>
        </w:tc>
        <w:tc>
          <w:tcPr>
            <w:tcW w:w="850" w:type="dxa"/>
          </w:tcPr>
          <w:p w:rsidR="00DE5543" w:rsidRPr="00D8504E" w:rsidRDefault="00DE5543" w:rsidP="002A631F">
            <w:pPr>
              <w:spacing w:line="276" w:lineRule="auto"/>
              <w:jc w:val="center"/>
              <w:rPr>
                <w:sz w:val="24"/>
                <w:szCs w:val="24"/>
              </w:rPr>
            </w:pPr>
            <w:r w:rsidRPr="00D8504E">
              <w:rPr>
                <w:sz w:val="24"/>
                <w:szCs w:val="24"/>
              </w:rPr>
              <w:t>195</w:t>
            </w:r>
          </w:p>
        </w:tc>
        <w:tc>
          <w:tcPr>
            <w:tcW w:w="816" w:type="dxa"/>
          </w:tcPr>
          <w:p w:rsidR="00DE5543" w:rsidRPr="00D8504E" w:rsidRDefault="00DE5543" w:rsidP="002A631F">
            <w:pPr>
              <w:spacing w:line="276" w:lineRule="auto"/>
              <w:jc w:val="center"/>
              <w:rPr>
                <w:sz w:val="24"/>
                <w:szCs w:val="24"/>
              </w:rPr>
            </w:pPr>
            <w:r w:rsidRPr="00D8504E">
              <w:rPr>
                <w:sz w:val="24"/>
                <w:szCs w:val="24"/>
              </w:rPr>
              <w:t>205</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Херсонська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256</w:t>
            </w:r>
          </w:p>
        </w:tc>
        <w:tc>
          <w:tcPr>
            <w:tcW w:w="850" w:type="dxa"/>
          </w:tcPr>
          <w:p w:rsidR="00DE5543" w:rsidRPr="00D8504E" w:rsidRDefault="00DE5543" w:rsidP="002A631F">
            <w:pPr>
              <w:spacing w:line="276" w:lineRule="auto"/>
              <w:jc w:val="center"/>
              <w:rPr>
                <w:sz w:val="24"/>
                <w:szCs w:val="24"/>
              </w:rPr>
            </w:pPr>
            <w:r w:rsidRPr="00D8504E">
              <w:rPr>
                <w:sz w:val="24"/>
                <w:szCs w:val="24"/>
              </w:rPr>
              <w:t>315</w:t>
            </w:r>
          </w:p>
        </w:tc>
        <w:tc>
          <w:tcPr>
            <w:tcW w:w="851" w:type="dxa"/>
          </w:tcPr>
          <w:p w:rsidR="00DE5543" w:rsidRPr="00D8504E" w:rsidRDefault="00DE5543" w:rsidP="002A631F">
            <w:pPr>
              <w:spacing w:line="276" w:lineRule="auto"/>
              <w:jc w:val="center"/>
              <w:rPr>
                <w:sz w:val="24"/>
                <w:szCs w:val="24"/>
              </w:rPr>
            </w:pPr>
            <w:r w:rsidRPr="00D8504E">
              <w:rPr>
                <w:sz w:val="24"/>
                <w:szCs w:val="24"/>
              </w:rPr>
              <w:t>363</w:t>
            </w:r>
          </w:p>
        </w:tc>
        <w:tc>
          <w:tcPr>
            <w:tcW w:w="850" w:type="dxa"/>
          </w:tcPr>
          <w:p w:rsidR="00DE5543" w:rsidRPr="00D8504E" w:rsidRDefault="00DE5543" w:rsidP="002A631F">
            <w:pPr>
              <w:spacing w:line="276" w:lineRule="auto"/>
              <w:jc w:val="center"/>
              <w:rPr>
                <w:sz w:val="24"/>
                <w:szCs w:val="24"/>
              </w:rPr>
            </w:pPr>
            <w:r w:rsidRPr="00D8504E">
              <w:rPr>
                <w:sz w:val="24"/>
                <w:szCs w:val="24"/>
              </w:rPr>
              <w:t>319</w:t>
            </w:r>
          </w:p>
        </w:tc>
        <w:tc>
          <w:tcPr>
            <w:tcW w:w="851" w:type="dxa"/>
          </w:tcPr>
          <w:p w:rsidR="00DE5543" w:rsidRPr="00D8504E" w:rsidRDefault="00DE5543" w:rsidP="002A631F">
            <w:pPr>
              <w:spacing w:line="276" w:lineRule="auto"/>
              <w:jc w:val="center"/>
              <w:rPr>
                <w:sz w:val="24"/>
                <w:szCs w:val="24"/>
              </w:rPr>
            </w:pPr>
            <w:r w:rsidRPr="00D8504E">
              <w:rPr>
                <w:sz w:val="24"/>
                <w:szCs w:val="24"/>
              </w:rPr>
              <w:t>259</w:t>
            </w:r>
          </w:p>
        </w:tc>
        <w:tc>
          <w:tcPr>
            <w:tcW w:w="850" w:type="dxa"/>
          </w:tcPr>
          <w:p w:rsidR="00DE5543" w:rsidRPr="00D8504E" w:rsidRDefault="00DE5543" w:rsidP="002A631F">
            <w:pPr>
              <w:spacing w:line="276" w:lineRule="auto"/>
              <w:jc w:val="center"/>
              <w:rPr>
                <w:sz w:val="24"/>
                <w:szCs w:val="24"/>
              </w:rPr>
            </w:pPr>
            <w:r w:rsidRPr="00D8504E">
              <w:rPr>
                <w:sz w:val="24"/>
                <w:szCs w:val="24"/>
              </w:rPr>
              <w:t>240</w:t>
            </w:r>
          </w:p>
        </w:tc>
        <w:tc>
          <w:tcPr>
            <w:tcW w:w="851" w:type="dxa"/>
          </w:tcPr>
          <w:p w:rsidR="00DE5543" w:rsidRPr="00D8504E" w:rsidRDefault="00DE5543" w:rsidP="002A631F">
            <w:pPr>
              <w:spacing w:line="276" w:lineRule="auto"/>
              <w:jc w:val="center"/>
              <w:rPr>
                <w:sz w:val="24"/>
                <w:szCs w:val="24"/>
              </w:rPr>
            </w:pPr>
            <w:r w:rsidRPr="00D8504E">
              <w:rPr>
                <w:sz w:val="24"/>
                <w:szCs w:val="24"/>
              </w:rPr>
              <w:t>225</w:t>
            </w:r>
          </w:p>
        </w:tc>
        <w:tc>
          <w:tcPr>
            <w:tcW w:w="850" w:type="dxa"/>
          </w:tcPr>
          <w:p w:rsidR="00DE5543" w:rsidRPr="00D8504E" w:rsidRDefault="00DE5543" w:rsidP="002A631F">
            <w:pPr>
              <w:spacing w:line="276" w:lineRule="auto"/>
              <w:jc w:val="center"/>
              <w:rPr>
                <w:sz w:val="24"/>
                <w:szCs w:val="24"/>
              </w:rPr>
            </w:pPr>
            <w:r w:rsidRPr="00D8504E">
              <w:rPr>
                <w:sz w:val="24"/>
                <w:szCs w:val="24"/>
              </w:rPr>
              <w:t>310</w:t>
            </w:r>
          </w:p>
        </w:tc>
        <w:tc>
          <w:tcPr>
            <w:tcW w:w="816" w:type="dxa"/>
          </w:tcPr>
          <w:p w:rsidR="00DE5543" w:rsidRPr="00D8504E" w:rsidRDefault="00DE5543" w:rsidP="002A631F">
            <w:pPr>
              <w:spacing w:line="276" w:lineRule="auto"/>
              <w:jc w:val="center"/>
              <w:rPr>
                <w:sz w:val="24"/>
                <w:szCs w:val="24"/>
              </w:rPr>
            </w:pPr>
            <w:r w:rsidRPr="00D8504E">
              <w:rPr>
                <w:sz w:val="24"/>
                <w:szCs w:val="24"/>
              </w:rPr>
              <w:t>362</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Хмельницька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76</w:t>
            </w:r>
          </w:p>
        </w:tc>
        <w:tc>
          <w:tcPr>
            <w:tcW w:w="850" w:type="dxa"/>
          </w:tcPr>
          <w:p w:rsidR="00DE5543" w:rsidRPr="00D8504E" w:rsidRDefault="00DE5543" w:rsidP="002A631F">
            <w:pPr>
              <w:spacing w:line="276" w:lineRule="auto"/>
              <w:jc w:val="center"/>
              <w:rPr>
                <w:sz w:val="24"/>
                <w:szCs w:val="24"/>
              </w:rPr>
            </w:pPr>
            <w:r w:rsidRPr="00D8504E">
              <w:rPr>
                <w:sz w:val="24"/>
                <w:szCs w:val="24"/>
              </w:rPr>
              <w:t>84</w:t>
            </w:r>
          </w:p>
        </w:tc>
        <w:tc>
          <w:tcPr>
            <w:tcW w:w="851" w:type="dxa"/>
          </w:tcPr>
          <w:p w:rsidR="00DE5543" w:rsidRPr="00D8504E" w:rsidRDefault="00DE5543" w:rsidP="002A631F">
            <w:pPr>
              <w:spacing w:line="276" w:lineRule="auto"/>
              <w:jc w:val="center"/>
              <w:rPr>
                <w:sz w:val="24"/>
                <w:szCs w:val="24"/>
              </w:rPr>
            </w:pPr>
            <w:r w:rsidRPr="00D8504E">
              <w:rPr>
                <w:sz w:val="24"/>
                <w:szCs w:val="24"/>
              </w:rPr>
              <w:t>106</w:t>
            </w:r>
          </w:p>
        </w:tc>
        <w:tc>
          <w:tcPr>
            <w:tcW w:w="850" w:type="dxa"/>
          </w:tcPr>
          <w:p w:rsidR="00DE5543" w:rsidRPr="00D8504E" w:rsidRDefault="00DE5543" w:rsidP="002A631F">
            <w:pPr>
              <w:spacing w:line="276" w:lineRule="auto"/>
              <w:jc w:val="center"/>
              <w:rPr>
                <w:sz w:val="24"/>
                <w:szCs w:val="24"/>
              </w:rPr>
            </w:pPr>
            <w:r w:rsidRPr="00D8504E">
              <w:rPr>
                <w:sz w:val="24"/>
                <w:szCs w:val="24"/>
              </w:rPr>
              <w:t>100</w:t>
            </w:r>
          </w:p>
        </w:tc>
        <w:tc>
          <w:tcPr>
            <w:tcW w:w="851" w:type="dxa"/>
          </w:tcPr>
          <w:p w:rsidR="00DE5543" w:rsidRPr="00D8504E" w:rsidRDefault="00DE5543" w:rsidP="002A631F">
            <w:pPr>
              <w:spacing w:line="276" w:lineRule="auto"/>
              <w:jc w:val="center"/>
              <w:rPr>
                <w:sz w:val="24"/>
                <w:szCs w:val="24"/>
              </w:rPr>
            </w:pPr>
            <w:r w:rsidRPr="00D8504E">
              <w:rPr>
                <w:sz w:val="24"/>
                <w:szCs w:val="24"/>
              </w:rPr>
              <w:t>87</w:t>
            </w:r>
          </w:p>
        </w:tc>
        <w:tc>
          <w:tcPr>
            <w:tcW w:w="850" w:type="dxa"/>
          </w:tcPr>
          <w:p w:rsidR="00DE5543" w:rsidRPr="00D8504E" w:rsidRDefault="00DE5543" w:rsidP="002A631F">
            <w:pPr>
              <w:spacing w:line="276" w:lineRule="auto"/>
              <w:jc w:val="center"/>
              <w:rPr>
                <w:sz w:val="24"/>
                <w:szCs w:val="24"/>
              </w:rPr>
            </w:pPr>
            <w:r w:rsidRPr="00D8504E">
              <w:rPr>
                <w:sz w:val="24"/>
                <w:szCs w:val="24"/>
              </w:rPr>
              <w:t>88</w:t>
            </w:r>
          </w:p>
        </w:tc>
        <w:tc>
          <w:tcPr>
            <w:tcW w:w="851" w:type="dxa"/>
          </w:tcPr>
          <w:p w:rsidR="00DE5543" w:rsidRPr="00D8504E" w:rsidRDefault="00DE5543" w:rsidP="002A631F">
            <w:pPr>
              <w:spacing w:line="276" w:lineRule="auto"/>
              <w:jc w:val="center"/>
              <w:rPr>
                <w:sz w:val="24"/>
                <w:szCs w:val="24"/>
              </w:rPr>
            </w:pPr>
            <w:r w:rsidRPr="00D8504E">
              <w:rPr>
                <w:sz w:val="24"/>
                <w:szCs w:val="24"/>
              </w:rPr>
              <w:t>90</w:t>
            </w:r>
          </w:p>
        </w:tc>
        <w:tc>
          <w:tcPr>
            <w:tcW w:w="850" w:type="dxa"/>
          </w:tcPr>
          <w:p w:rsidR="00DE5543" w:rsidRPr="00D8504E" w:rsidRDefault="00DE5543" w:rsidP="002A631F">
            <w:pPr>
              <w:spacing w:line="276" w:lineRule="auto"/>
              <w:jc w:val="center"/>
              <w:rPr>
                <w:sz w:val="24"/>
                <w:szCs w:val="24"/>
              </w:rPr>
            </w:pPr>
            <w:r w:rsidRPr="00D8504E">
              <w:rPr>
                <w:sz w:val="24"/>
                <w:szCs w:val="24"/>
              </w:rPr>
              <w:t>98</w:t>
            </w:r>
          </w:p>
        </w:tc>
        <w:tc>
          <w:tcPr>
            <w:tcW w:w="816" w:type="dxa"/>
          </w:tcPr>
          <w:p w:rsidR="00DE5543" w:rsidRPr="00D8504E" w:rsidRDefault="00DE5543" w:rsidP="002A631F">
            <w:pPr>
              <w:spacing w:line="276" w:lineRule="auto"/>
              <w:jc w:val="center"/>
              <w:rPr>
                <w:sz w:val="24"/>
                <w:szCs w:val="24"/>
              </w:rPr>
            </w:pPr>
            <w:r w:rsidRPr="00D8504E">
              <w:rPr>
                <w:sz w:val="24"/>
                <w:szCs w:val="24"/>
              </w:rPr>
              <w:t>137</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Черкаська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128</w:t>
            </w:r>
          </w:p>
        </w:tc>
        <w:tc>
          <w:tcPr>
            <w:tcW w:w="850" w:type="dxa"/>
          </w:tcPr>
          <w:p w:rsidR="00DE5543" w:rsidRPr="00D8504E" w:rsidRDefault="00DE5543" w:rsidP="002A631F">
            <w:pPr>
              <w:spacing w:line="276" w:lineRule="auto"/>
              <w:jc w:val="center"/>
              <w:rPr>
                <w:sz w:val="24"/>
                <w:szCs w:val="24"/>
              </w:rPr>
            </w:pPr>
            <w:r w:rsidRPr="00D8504E">
              <w:rPr>
                <w:sz w:val="24"/>
                <w:szCs w:val="24"/>
              </w:rPr>
              <w:t>115</w:t>
            </w:r>
          </w:p>
        </w:tc>
        <w:tc>
          <w:tcPr>
            <w:tcW w:w="851" w:type="dxa"/>
          </w:tcPr>
          <w:p w:rsidR="00DE5543" w:rsidRPr="00D8504E" w:rsidRDefault="00DE5543" w:rsidP="002A631F">
            <w:pPr>
              <w:spacing w:line="276" w:lineRule="auto"/>
              <w:jc w:val="center"/>
              <w:rPr>
                <w:sz w:val="24"/>
                <w:szCs w:val="24"/>
              </w:rPr>
            </w:pPr>
            <w:r w:rsidRPr="00D8504E">
              <w:rPr>
                <w:sz w:val="24"/>
                <w:szCs w:val="24"/>
              </w:rPr>
              <w:t>125</w:t>
            </w:r>
          </w:p>
        </w:tc>
        <w:tc>
          <w:tcPr>
            <w:tcW w:w="850" w:type="dxa"/>
          </w:tcPr>
          <w:p w:rsidR="00DE5543" w:rsidRPr="00D8504E" w:rsidRDefault="00DE5543" w:rsidP="002A631F">
            <w:pPr>
              <w:spacing w:line="276" w:lineRule="auto"/>
              <w:jc w:val="center"/>
              <w:rPr>
                <w:sz w:val="24"/>
                <w:szCs w:val="24"/>
              </w:rPr>
            </w:pPr>
            <w:r w:rsidRPr="00D8504E">
              <w:rPr>
                <w:sz w:val="24"/>
                <w:szCs w:val="24"/>
              </w:rPr>
              <w:t>124</w:t>
            </w:r>
          </w:p>
        </w:tc>
        <w:tc>
          <w:tcPr>
            <w:tcW w:w="851" w:type="dxa"/>
          </w:tcPr>
          <w:p w:rsidR="00DE5543" w:rsidRPr="00D8504E" w:rsidRDefault="00DE5543" w:rsidP="002A631F">
            <w:pPr>
              <w:spacing w:line="276" w:lineRule="auto"/>
              <w:jc w:val="center"/>
              <w:rPr>
                <w:sz w:val="24"/>
                <w:szCs w:val="24"/>
              </w:rPr>
            </w:pPr>
            <w:r w:rsidRPr="00D8504E">
              <w:rPr>
                <w:sz w:val="24"/>
                <w:szCs w:val="24"/>
              </w:rPr>
              <w:t>119</w:t>
            </w:r>
          </w:p>
        </w:tc>
        <w:tc>
          <w:tcPr>
            <w:tcW w:w="850" w:type="dxa"/>
          </w:tcPr>
          <w:p w:rsidR="00DE5543" w:rsidRPr="00D8504E" w:rsidRDefault="00DE5543" w:rsidP="002A631F">
            <w:pPr>
              <w:spacing w:line="276" w:lineRule="auto"/>
              <w:jc w:val="center"/>
              <w:rPr>
                <w:sz w:val="24"/>
                <w:szCs w:val="24"/>
              </w:rPr>
            </w:pPr>
            <w:r w:rsidRPr="00D8504E">
              <w:rPr>
                <w:sz w:val="24"/>
                <w:szCs w:val="24"/>
              </w:rPr>
              <w:t>124</w:t>
            </w:r>
          </w:p>
        </w:tc>
        <w:tc>
          <w:tcPr>
            <w:tcW w:w="851" w:type="dxa"/>
          </w:tcPr>
          <w:p w:rsidR="00DE5543" w:rsidRPr="00D8504E" w:rsidRDefault="00DE5543" w:rsidP="002A631F">
            <w:pPr>
              <w:spacing w:line="276" w:lineRule="auto"/>
              <w:jc w:val="center"/>
              <w:rPr>
                <w:sz w:val="24"/>
                <w:szCs w:val="24"/>
              </w:rPr>
            </w:pPr>
            <w:r w:rsidRPr="00D8504E">
              <w:rPr>
                <w:sz w:val="24"/>
                <w:szCs w:val="24"/>
              </w:rPr>
              <w:t>119</w:t>
            </w:r>
          </w:p>
        </w:tc>
        <w:tc>
          <w:tcPr>
            <w:tcW w:w="850" w:type="dxa"/>
          </w:tcPr>
          <w:p w:rsidR="00DE5543" w:rsidRPr="00D8504E" w:rsidRDefault="00DE5543" w:rsidP="002A631F">
            <w:pPr>
              <w:spacing w:line="276" w:lineRule="auto"/>
              <w:jc w:val="center"/>
              <w:rPr>
                <w:sz w:val="24"/>
                <w:szCs w:val="24"/>
              </w:rPr>
            </w:pPr>
            <w:r w:rsidRPr="00D8504E">
              <w:rPr>
                <w:sz w:val="24"/>
                <w:szCs w:val="24"/>
              </w:rPr>
              <w:t>159</w:t>
            </w:r>
          </w:p>
        </w:tc>
        <w:tc>
          <w:tcPr>
            <w:tcW w:w="816" w:type="dxa"/>
          </w:tcPr>
          <w:p w:rsidR="00DE5543" w:rsidRPr="00D8504E" w:rsidRDefault="00DE5543" w:rsidP="002A631F">
            <w:pPr>
              <w:spacing w:line="276" w:lineRule="auto"/>
              <w:jc w:val="center"/>
              <w:rPr>
                <w:sz w:val="24"/>
                <w:szCs w:val="24"/>
              </w:rPr>
            </w:pPr>
            <w:r w:rsidRPr="00D8504E">
              <w:rPr>
                <w:sz w:val="24"/>
                <w:szCs w:val="24"/>
              </w:rPr>
              <w:t>182</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Чернівецька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89</w:t>
            </w:r>
          </w:p>
        </w:tc>
        <w:tc>
          <w:tcPr>
            <w:tcW w:w="850" w:type="dxa"/>
          </w:tcPr>
          <w:p w:rsidR="00DE5543" w:rsidRPr="00D8504E" w:rsidRDefault="00DE5543" w:rsidP="002A631F">
            <w:pPr>
              <w:spacing w:line="276" w:lineRule="auto"/>
              <w:jc w:val="center"/>
              <w:rPr>
                <w:sz w:val="24"/>
                <w:szCs w:val="24"/>
              </w:rPr>
            </w:pPr>
            <w:r w:rsidRPr="00D8504E">
              <w:rPr>
                <w:sz w:val="24"/>
                <w:szCs w:val="24"/>
              </w:rPr>
              <w:t>100</w:t>
            </w:r>
          </w:p>
        </w:tc>
        <w:tc>
          <w:tcPr>
            <w:tcW w:w="851" w:type="dxa"/>
          </w:tcPr>
          <w:p w:rsidR="00DE5543" w:rsidRPr="00D8504E" w:rsidRDefault="00DE5543" w:rsidP="002A631F">
            <w:pPr>
              <w:spacing w:line="276" w:lineRule="auto"/>
              <w:jc w:val="center"/>
              <w:rPr>
                <w:sz w:val="24"/>
                <w:szCs w:val="24"/>
              </w:rPr>
            </w:pPr>
            <w:r w:rsidRPr="00D8504E">
              <w:rPr>
                <w:sz w:val="24"/>
                <w:szCs w:val="24"/>
              </w:rPr>
              <w:t>97</w:t>
            </w:r>
          </w:p>
        </w:tc>
        <w:tc>
          <w:tcPr>
            <w:tcW w:w="850" w:type="dxa"/>
          </w:tcPr>
          <w:p w:rsidR="00DE5543" w:rsidRPr="00D8504E" w:rsidRDefault="00DE5543" w:rsidP="002A631F">
            <w:pPr>
              <w:spacing w:line="276" w:lineRule="auto"/>
              <w:jc w:val="center"/>
              <w:rPr>
                <w:sz w:val="24"/>
                <w:szCs w:val="24"/>
              </w:rPr>
            </w:pPr>
            <w:r w:rsidRPr="00D8504E">
              <w:rPr>
                <w:sz w:val="24"/>
                <w:szCs w:val="24"/>
              </w:rPr>
              <w:t>100</w:t>
            </w:r>
          </w:p>
        </w:tc>
        <w:tc>
          <w:tcPr>
            <w:tcW w:w="851" w:type="dxa"/>
          </w:tcPr>
          <w:p w:rsidR="00DE5543" w:rsidRPr="00D8504E" w:rsidRDefault="00DE5543" w:rsidP="002A631F">
            <w:pPr>
              <w:spacing w:line="276" w:lineRule="auto"/>
              <w:jc w:val="center"/>
              <w:rPr>
                <w:sz w:val="24"/>
                <w:szCs w:val="24"/>
              </w:rPr>
            </w:pPr>
            <w:r w:rsidRPr="00D8504E">
              <w:rPr>
                <w:sz w:val="24"/>
                <w:szCs w:val="24"/>
              </w:rPr>
              <w:t>94</w:t>
            </w:r>
          </w:p>
        </w:tc>
        <w:tc>
          <w:tcPr>
            <w:tcW w:w="850" w:type="dxa"/>
          </w:tcPr>
          <w:p w:rsidR="00DE5543" w:rsidRPr="00D8504E" w:rsidRDefault="00DE5543" w:rsidP="002A631F">
            <w:pPr>
              <w:spacing w:line="276" w:lineRule="auto"/>
              <w:jc w:val="center"/>
              <w:rPr>
                <w:sz w:val="24"/>
                <w:szCs w:val="24"/>
              </w:rPr>
            </w:pPr>
            <w:r w:rsidRPr="00D8504E">
              <w:rPr>
                <w:sz w:val="24"/>
                <w:szCs w:val="24"/>
              </w:rPr>
              <w:t>86</w:t>
            </w:r>
          </w:p>
        </w:tc>
        <w:tc>
          <w:tcPr>
            <w:tcW w:w="851" w:type="dxa"/>
          </w:tcPr>
          <w:p w:rsidR="00DE5543" w:rsidRPr="00D8504E" w:rsidRDefault="00DE5543" w:rsidP="002A631F">
            <w:pPr>
              <w:spacing w:line="276" w:lineRule="auto"/>
              <w:jc w:val="center"/>
              <w:rPr>
                <w:sz w:val="24"/>
                <w:szCs w:val="24"/>
              </w:rPr>
            </w:pPr>
            <w:r w:rsidRPr="00D8504E">
              <w:rPr>
                <w:sz w:val="24"/>
                <w:szCs w:val="24"/>
              </w:rPr>
              <w:t>81</w:t>
            </w:r>
          </w:p>
        </w:tc>
        <w:tc>
          <w:tcPr>
            <w:tcW w:w="850" w:type="dxa"/>
          </w:tcPr>
          <w:p w:rsidR="00DE5543" w:rsidRPr="00D8504E" w:rsidRDefault="00DE5543" w:rsidP="002A631F">
            <w:pPr>
              <w:spacing w:line="276" w:lineRule="auto"/>
              <w:jc w:val="center"/>
              <w:rPr>
                <w:sz w:val="24"/>
                <w:szCs w:val="24"/>
              </w:rPr>
            </w:pPr>
            <w:r w:rsidRPr="00D8504E">
              <w:rPr>
                <w:sz w:val="24"/>
                <w:szCs w:val="24"/>
              </w:rPr>
              <w:t>34</w:t>
            </w:r>
          </w:p>
        </w:tc>
        <w:tc>
          <w:tcPr>
            <w:tcW w:w="816" w:type="dxa"/>
          </w:tcPr>
          <w:p w:rsidR="00DE5543" w:rsidRPr="00D8504E" w:rsidRDefault="00DE5543" w:rsidP="002A631F">
            <w:pPr>
              <w:spacing w:line="276" w:lineRule="auto"/>
              <w:jc w:val="center"/>
              <w:rPr>
                <w:sz w:val="24"/>
                <w:szCs w:val="24"/>
              </w:rPr>
            </w:pPr>
            <w:r w:rsidRPr="00D8504E">
              <w:rPr>
                <w:sz w:val="24"/>
                <w:szCs w:val="24"/>
              </w:rPr>
              <w:t>38</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Чернігівська обл.</w:t>
            </w:r>
          </w:p>
        </w:tc>
        <w:tc>
          <w:tcPr>
            <w:tcW w:w="851" w:type="dxa"/>
          </w:tcPr>
          <w:p w:rsidR="00DE5543" w:rsidRPr="00D8504E" w:rsidRDefault="00DE5543" w:rsidP="002A631F">
            <w:pPr>
              <w:spacing w:line="276" w:lineRule="auto"/>
              <w:jc w:val="center"/>
              <w:rPr>
                <w:sz w:val="24"/>
                <w:szCs w:val="24"/>
              </w:rPr>
            </w:pPr>
            <w:r w:rsidRPr="00D8504E">
              <w:rPr>
                <w:sz w:val="24"/>
                <w:szCs w:val="24"/>
              </w:rPr>
              <w:t>81</w:t>
            </w:r>
          </w:p>
        </w:tc>
        <w:tc>
          <w:tcPr>
            <w:tcW w:w="850" w:type="dxa"/>
          </w:tcPr>
          <w:p w:rsidR="00DE5543" w:rsidRPr="00D8504E" w:rsidRDefault="00DE5543" w:rsidP="002A631F">
            <w:pPr>
              <w:spacing w:line="276" w:lineRule="auto"/>
              <w:jc w:val="center"/>
              <w:rPr>
                <w:sz w:val="24"/>
                <w:szCs w:val="24"/>
              </w:rPr>
            </w:pPr>
            <w:r w:rsidRPr="00D8504E">
              <w:rPr>
                <w:sz w:val="24"/>
                <w:szCs w:val="24"/>
              </w:rPr>
              <w:t>79</w:t>
            </w:r>
          </w:p>
        </w:tc>
        <w:tc>
          <w:tcPr>
            <w:tcW w:w="851" w:type="dxa"/>
          </w:tcPr>
          <w:p w:rsidR="00DE5543" w:rsidRPr="00D8504E" w:rsidRDefault="00DE5543" w:rsidP="002A631F">
            <w:pPr>
              <w:spacing w:line="276" w:lineRule="auto"/>
              <w:jc w:val="center"/>
              <w:rPr>
                <w:sz w:val="24"/>
                <w:szCs w:val="24"/>
              </w:rPr>
            </w:pPr>
            <w:r w:rsidRPr="00D8504E">
              <w:rPr>
                <w:sz w:val="24"/>
                <w:szCs w:val="24"/>
              </w:rPr>
              <w:t>77</w:t>
            </w:r>
          </w:p>
        </w:tc>
        <w:tc>
          <w:tcPr>
            <w:tcW w:w="850" w:type="dxa"/>
          </w:tcPr>
          <w:p w:rsidR="00DE5543" w:rsidRPr="00D8504E" w:rsidRDefault="00DE5543" w:rsidP="002A631F">
            <w:pPr>
              <w:spacing w:line="276" w:lineRule="auto"/>
              <w:jc w:val="center"/>
              <w:rPr>
                <w:sz w:val="24"/>
                <w:szCs w:val="24"/>
              </w:rPr>
            </w:pPr>
            <w:r w:rsidRPr="00D8504E">
              <w:rPr>
                <w:sz w:val="24"/>
                <w:szCs w:val="24"/>
              </w:rPr>
              <w:t>74</w:t>
            </w:r>
          </w:p>
        </w:tc>
        <w:tc>
          <w:tcPr>
            <w:tcW w:w="851" w:type="dxa"/>
          </w:tcPr>
          <w:p w:rsidR="00DE5543" w:rsidRPr="00D8504E" w:rsidRDefault="00DE5543" w:rsidP="002A631F">
            <w:pPr>
              <w:spacing w:line="276" w:lineRule="auto"/>
              <w:jc w:val="center"/>
              <w:rPr>
                <w:sz w:val="24"/>
                <w:szCs w:val="24"/>
              </w:rPr>
            </w:pPr>
            <w:r w:rsidRPr="00D8504E">
              <w:rPr>
                <w:sz w:val="24"/>
                <w:szCs w:val="24"/>
              </w:rPr>
              <w:t>65</w:t>
            </w:r>
          </w:p>
        </w:tc>
        <w:tc>
          <w:tcPr>
            <w:tcW w:w="850" w:type="dxa"/>
          </w:tcPr>
          <w:p w:rsidR="00DE5543" w:rsidRPr="00D8504E" w:rsidRDefault="00DE5543" w:rsidP="002A631F">
            <w:pPr>
              <w:spacing w:line="276" w:lineRule="auto"/>
              <w:jc w:val="center"/>
              <w:rPr>
                <w:sz w:val="24"/>
                <w:szCs w:val="24"/>
              </w:rPr>
            </w:pPr>
            <w:r w:rsidRPr="00D8504E">
              <w:rPr>
                <w:sz w:val="24"/>
                <w:szCs w:val="24"/>
              </w:rPr>
              <w:t>53</w:t>
            </w:r>
          </w:p>
        </w:tc>
        <w:tc>
          <w:tcPr>
            <w:tcW w:w="851" w:type="dxa"/>
          </w:tcPr>
          <w:p w:rsidR="00DE5543" w:rsidRPr="00D8504E" w:rsidRDefault="00DE5543" w:rsidP="002A631F">
            <w:pPr>
              <w:spacing w:line="276" w:lineRule="auto"/>
              <w:jc w:val="center"/>
              <w:rPr>
                <w:sz w:val="24"/>
                <w:szCs w:val="24"/>
              </w:rPr>
            </w:pPr>
            <w:r w:rsidRPr="00D8504E">
              <w:rPr>
                <w:sz w:val="24"/>
                <w:szCs w:val="24"/>
              </w:rPr>
              <w:t>49</w:t>
            </w:r>
          </w:p>
        </w:tc>
        <w:tc>
          <w:tcPr>
            <w:tcW w:w="850" w:type="dxa"/>
          </w:tcPr>
          <w:p w:rsidR="00DE5543" w:rsidRPr="00D8504E" w:rsidRDefault="00DE5543" w:rsidP="002A631F">
            <w:pPr>
              <w:spacing w:line="276" w:lineRule="auto"/>
              <w:jc w:val="center"/>
              <w:rPr>
                <w:sz w:val="24"/>
                <w:szCs w:val="24"/>
              </w:rPr>
            </w:pPr>
            <w:r w:rsidRPr="00D8504E">
              <w:rPr>
                <w:sz w:val="24"/>
                <w:szCs w:val="24"/>
              </w:rPr>
              <w:t>76</w:t>
            </w:r>
          </w:p>
        </w:tc>
        <w:tc>
          <w:tcPr>
            <w:tcW w:w="816" w:type="dxa"/>
          </w:tcPr>
          <w:p w:rsidR="00DE5543" w:rsidRPr="00D8504E" w:rsidRDefault="00DE5543" w:rsidP="002A631F">
            <w:pPr>
              <w:spacing w:line="276" w:lineRule="auto"/>
              <w:jc w:val="center"/>
              <w:rPr>
                <w:sz w:val="24"/>
                <w:szCs w:val="24"/>
              </w:rPr>
            </w:pPr>
            <w:r w:rsidRPr="00D8504E">
              <w:rPr>
                <w:sz w:val="24"/>
                <w:szCs w:val="24"/>
              </w:rPr>
              <w:t>81</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м. Киї</w:t>
            </w:r>
            <w:proofErr w:type="gramStart"/>
            <w:r w:rsidRPr="00D8504E">
              <w:rPr>
                <w:sz w:val="24"/>
                <w:szCs w:val="24"/>
              </w:rPr>
              <w:t>в</w:t>
            </w:r>
            <w:proofErr w:type="gramEnd"/>
          </w:p>
        </w:tc>
        <w:tc>
          <w:tcPr>
            <w:tcW w:w="851" w:type="dxa"/>
          </w:tcPr>
          <w:p w:rsidR="00DE5543" w:rsidRPr="00D8504E" w:rsidRDefault="00DE5543" w:rsidP="002A631F">
            <w:pPr>
              <w:spacing w:line="276" w:lineRule="auto"/>
              <w:jc w:val="center"/>
              <w:rPr>
                <w:sz w:val="24"/>
                <w:szCs w:val="24"/>
              </w:rPr>
            </w:pPr>
            <w:r w:rsidRPr="00D8504E">
              <w:rPr>
                <w:sz w:val="24"/>
                <w:szCs w:val="24"/>
              </w:rPr>
              <w:t>198</w:t>
            </w:r>
          </w:p>
        </w:tc>
        <w:tc>
          <w:tcPr>
            <w:tcW w:w="850" w:type="dxa"/>
          </w:tcPr>
          <w:p w:rsidR="00DE5543" w:rsidRPr="00D8504E" w:rsidRDefault="00DE5543" w:rsidP="002A631F">
            <w:pPr>
              <w:spacing w:line="276" w:lineRule="auto"/>
              <w:jc w:val="center"/>
              <w:rPr>
                <w:sz w:val="24"/>
                <w:szCs w:val="24"/>
              </w:rPr>
            </w:pPr>
            <w:r w:rsidRPr="00D8504E">
              <w:rPr>
                <w:sz w:val="24"/>
                <w:szCs w:val="24"/>
              </w:rPr>
              <w:t>185</w:t>
            </w:r>
          </w:p>
        </w:tc>
        <w:tc>
          <w:tcPr>
            <w:tcW w:w="851" w:type="dxa"/>
          </w:tcPr>
          <w:p w:rsidR="00DE5543" w:rsidRPr="00D8504E" w:rsidRDefault="00DE5543" w:rsidP="002A631F">
            <w:pPr>
              <w:spacing w:line="276" w:lineRule="auto"/>
              <w:jc w:val="center"/>
              <w:rPr>
                <w:sz w:val="24"/>
                <w:szCs w:val="24"/>
              </w:rPr>
            </w:pPr>
            <w:r w:rsidRPr="00D8504E">
              <w:rPr>
                <w:sz w:val="24"/>
                <w:szCs w:val="24"/>
              </w:rPr>
              <w:t>177</w:t>
            </w:r>
          </w:p>
        </w:tc>
        <w:tc>
          <w:tcPr>
            <w:tcW w:w="850" w:type="dxa"/>
          </w:tcPr>
          <w:p w:rsidR="00DE5543" w:rsidRPr="00D8504E" w:rsidRDefault="00DE5543" w:rsidP="002A631F">
            <w:pPr>
              <w:spacing w:line="276" w:lineRule="auto"/>
              <w:jc w:val="center"/>
              <w:rPr>
                <w:sz w:val="24"/>
                <w:szCs w:val="24"/>
              </w:rPr>
            </w:pPr>
            <w:r w:rsidRPr="00D8504E">
              <w:rPr>
                <w:sz w:val="24"/>
                <w:szCs w:val="24"/>
              </w:rPr>
              <w:t>194</w:t>
            </w:r>
          </w:p>
        </w:tc>
        <w:tc>
          <w:tcPr>
            <w:tcW w:w="851" w:type="dxa"/>
          </w:tcPr>
          <w:p w:rsidR="00DE5543" w:rsidRPr="00D8504E" w:rsidRDefault="00DE5543" w:rsidP="002A631F">
            <w:pPr>
              <w:spacing w:line="276" w:lineRule="auto"/>
              <w:jc w:val="center"/>
              <w:rPr>
                <w:sz w:val="24"/>
                <w:szCs w:val="24"/>
              </w:rPr>
            </w:pPr>
            <w:r w:rsidRPr="00D8504E">
              <w:rPr>
                <w:sz w:val="24"/>
                <w:szCs w:val="24"/>
              </w:rPr>
              <w:t>171</w:t>
            </w:r>
          </w:p>
        </w:tc>
        <w:tc>
          <w:tcPr>
            <w:tcW w:w="850" w:type="dxa"/>
          </w:tcPr>
          <w:p w:rsidR="00DE5543" w:rsidRPr="00D8504E" w:rsidRDefault="00DE5543" w:rsidP="002A631F">
            <w:pPr>
              <w:spacing w:line="276" w:lineRule="auto"/>
              <w:jc w:val="center"/>
              <w:rPr>
                <w:sz w:val="24"/>
                <w:szCs w:val="24"/>
              </w:rPr>
            </w:pPr>
            <w:r w:rsidRPr="00D8504E">
              <w:rPr>
                <w:sz w:val="24"/>
                <w:szCs w:val="24"/>
              </w:rPr>
              <w:t>186</w:t>
            </w:r>
          </w:p>
        </w:tc>
        <w:tc>
          <w:tcPr>
            <w:tcW w:w="851" w:type="dxa"/>
          </w:tcPr>
          <w:p w:rsidR="00DE5543" w:rsidRPr="00D8504E" w:rsidRDefault="00DE5543" w:rsidP="002A631F">
            <w:pPr>
              <w:spacing w:line="276" w:lineRule="auto"/>
              <w:jc w:val="center"/>
              <w:rPr>
                <w:sz w:val="24"/>
                <w:szCs w:val="24"/>
              </w:rPr>
            </w:pPr>
            <w:r w:rsidRPr="00D8504E">
              <w:rPr>
                <w:sz w:val="24"/>
                <w:szCs w:val="24"/>
              </w:rPr>
              <w:t>182</w:t>
            </w:r>
          </w:p>
        </w:tc>
        <w:tc>
          <w:tcPr>
            <w:tcW w:w="850" w:type="dxa"/>
          </w:tcPr>
          <w:p w:rsidR="00DE5543" w:rsidRPr="00D8504E" w:rsidRDefault="00DE5543" w:rsidP="002A631F">
            <w:pPr>
              <w:spacing w:line="276" w:lineRule="auto"/>
              <w:jc w:val="center"/>
              <w:rPr>
                <w:sz w:val="24"/>
                <w:szCs w:val="24"/>
              </w:rPr>
            </w:pPr>
            <w:r w:rsidRPr="00D8504E">
              <w:rPr>
                <w:sz w:val="24"/>
                <w:szCs w:val="24"/>
              </w:rPr>
              <w:t>413</w:t>
            </w:r>
          </w:p>
        </w:tc>
        <w:tc>
          <w:tcPr>
            <w:tcW w:w="816" w:type="dxa"/>
          </w:tcPr>
          <w:p w:rsidR="00DE5543" w:rsidRPr="00D8504E" w:rsidRDefault="00DE5543" w:rsidP="002A631F">
            <w:pPr>
              <w:spacing w:line="276" w:lineRule="auto"/>
              <w:jc w:val="center"/>
              <w:rPr>
                <w:sz w:val="24"/>
                <w:szCs w:val="24"/>
              </w:rPr>
            </w:pPr>
            <w:r w:rsidRPr="00D8504E">
              <w:rPr>
                <w:sz w:val="24"/>
                <w:szCs w:val="24"/>
              </w:rPr>
              <w:t>547</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АР Крим</w:t>
            </w:r>
          </w:p>
        </w:tc>
        <w:tc>
          <w:tcPr>
            <w:tcW w:w="851" w:type="dxa"/>
          </w:tcPr>
          <w:p w:rsidR="00DE5543" w:rsidRPr="00D8504E" w:rsidRDefault="00DE5543" w:rsidP="002A631F">
            <w:pPr>
              <w:spacing w:line="276" w:lineRule="auto"/>
              <w:jc w:val="center"/>
              <w:rPr>
                <w:sz w:val="24"/>
                <w:szCs w:val="24"/>
              </w:rPr>
            </w:pPr>
            <w:r w:rsidRPr="00D8504E">
              <w:rPr>
                <w:sz w:val="24"/>
                <w:szCs w:val="24"/>
              </w:rPr>
              <w:t>1141</w:t>
            </w:r>
          </w:p>
        </w:tc>
        <w:tc>
          <w:tcPr>
            <w:tcW w:w="850" w:type="dxa"/>
          </w:tcPr>
          <w:p w:rsidR="00DE5543" w:rsidRPr="00D8504E" w:rsidRDefault="00DE5543" w:rsidP="002A631F">
            <w:pPr>
              <w:spacing w:line="276" w:lineRule="auto"/>
              <w:jc w:val="center"/>
              <w:rPr>
                <w:sz w:val="24"/>
                <w:szCs w:val="24"/>
              </w:rPr>
            </w:pPr>
            <w:r w:rsidRPr="00D8504E">
              <w:rPr>
                <w:sz w:val="24"/>
                <w:szCs w:val="24"/>
              </w:rPr>
              <w:t>1255</w:t>
            </w:r>
          </w:p>
        </w:tc>
        <w:tc>
          <w:tcPr>
            <w:tcW w:w="851" w:type="dxa"/>
          </w:tcPr>
          <w:p w:rsidR="00DE5543" w:rsidRPr="00D8504E" w:rsidRDefault="00DE5543" w:rsidP="002A631F">
            <w:pPr>
              <w:spacing w:line="276" w:lineRule="auto"/>
              <w:jc w:val="center"/>
              <w:rPr>
                <w:sz w:val="24"/>
                <w:szCs w:val="24"/>
              </w:rPr>
            </w:pPr>
            <w:r w:rsidRPr="00D8504E">
              <w:rPr>
                <w:sz w:val="24"/>
                <w:szCs w:val="24"/>
              </w:rPr>
              <w:t>1225</w:t>
            </w:r>
          </w:p>
        </w:tc>
        <w:tc>
          <w:tcPr>
            <w:tcW w:w="850" w:type="dxa"/>
          </w:tcPr>
          <w:p w:rsidR="00DE5543" w:rsidRPr="00D8504E" w:rsidRDefault="00DE5543" w:rsidP="002A631F">
            <w:pPr>
              <w:spacing w:line="276" w:lineRule="auto"/>
              <w:jc w:val="center"/>
              <w:rPr>
                <w:sz w:val="24"/>
                <w:szCs w:val="24"/>
              </w:rPr>
            </w:pPr>
            <w:r w:rsidRPr="00D8504E">
              <w:rPr>
                <w:sz w:val="24"/>
                <w:szCs w:val="24"/>
              </w:rPr>
              <w:t>д/в</w:t>
            </w:r>
          </w:p>
        </w:tc>
        <w:tc>
          <w:tcPr>
            <w:tcW w:w="851" w:type="dxa"/>
          </w:tcPr>
          <w:p w:rsidR="00DE5543" w:rsidRPr="00D8504E" w:rsidRDefault="00DE5543" w:rsidP="002A631F">
            <w:pPr>
              <w:spacing w:line="276" w:lineRule="auto"/>
              <w:jc w:val="center"/>
              <w:rPr>
                <w:sz w:val="24"/>
                <w:szCs w:val="24"/>
              </w:rPr>
            </w:pPr>
            <w:r w:rsidRPr="00D8504E">
              <w:rPr>
                <w:sz w:val="24"/>
                <w:szCs w:val="24"/>
              </w:rPr>
              <w:t>д/в</w:t>
            </w:r>
          </w:p>
        </w:tc>
        <w:tc>
          <w:tcPr>
            <w:tcW w:w="850" w:type="dxa"/>
          </w:tcPr>
          <w:p w:rsidR="00DE5543" w:rsidRPr="00D8504E" w:rsidRDefault="00DE5543" w:rsidP="002A631F">
            <w:pPr>
              <w:spacing w:line="276" w:lineRule="auto"/>
              <w:jc w:val="center"/>
              <w:rPr>
                <w:sz w:val="24"/>
                <w:szCs w:val="24"/>
              </w:rPr>
            </w:pPr>
            <w:r w:rsidRPr="00D8504E">
              <w:rPr>
                <w:sz w:val="24"/>
                <w:szCs w:val="24"/>
              </w:rPr>
              <w:t>д/в</w:t>
            </w:r>
          </w:p>
        </w:tc>
        <w:tc>
          <w:tcPr>
            <w:tcW w:w="851" w:type="dxa"/>
          </w:tcPr>
          <w:p w:rsidR="00DE5543" w:rsidRPr="00D8504E" w:rsidRDefault="00DE5543" w:rsidP="002A631F">
            <w:pPr>
              <w:spacing w:line="276" w:lineRule="auto"/>
              <w:jc w:val="center"/>
              <w:rPr>
                <w:sz w:val="24"/>
                <w:szCs w:val="24"/>
              </w:rPr>
            </w:pPr>
            <w:r w:rsidRPr="00D8504E">
              <w:rPr>
                <w:sz w:val="24"/>
                <w:szCs w:val="24"/>
              </w:rPr>
              <w:t>д/в</w:t>
            </w:r>
          </w:p>
        </w:tc>
        <w:tc>
          <w:tcPr>
            <w:tcW w:w="850" w:type="dxa"/>
          </w:tcPr>
          <w:p w:rsidR="00DE5543" w:rsidRPr="00D8504E" w:rsidRDefault="00DE5543" w:rsidP="002A631F">
            <w:pPr>
              <w:spacing w:line="276" w:lineRule="auto"/>
              <w:jc w:val="center"/>
              <w:rPr>
                <w:sz w:val="24"/>
                <w:szCs w:val="24"/>
              </w:rPr>
            </w:pPr>
            <w:r w:rsidRPr="00D8504E">
              <w:rPr>
                <w:sz w:val="24"/>
                <w:szCs w:val="24"/>
              </w:rPr>
              <w:t>д/в</w:t>
            </w:r>
          </w:p>
        </w:tc>
        <w:tc>
          <w:tcPr>
            <w:tcW w:w="816" w:type="dxa"/>
          </w:tcPr>
          <w:p w:rsidR="00DE5543" w:rsidRPr="00D8504E" w:rsidRDefault="00DE5543" w:rsidP="002A631F">
            <w:pPr>
              <w:spacing w:line="276" w:lineRule="auto"/>
              <w:jc w:val="center"/>
              <w:rPr>
                <w:sz w:val="24"/>
                <w:szCs w:val="24"/>
              </w:rPr>
            </w:pPr>
            <w:r w:rsidRPr="00D8504E">
              <w:rPr>
                <w:sz w:val="24"/>
                <w:szCs w:val="24"/>
              </w:rPr>
              <w:t>д/в</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м. Севастополь</w:t>
            </w:r>
          </w:p>
        </w:tc>
        <w:tc>
          <w:tcPr>
            <w:tcW w:w="851" w:type="dxa"/>
          </w:tcPr>
          <w:p w:rsidR="00DE5543" w:rsidRPr="00D8504E" w:rsidRDefault="00DE5543" w:rsidP="002A631F">
            <w:pPr>
              <w:spacing w:line="276" w:lineRule="auto"/>
              <w:jc w:val="center"/>
              <w:rPr>
                <w:sz w:val="24"/>
                <w:szCs w:val="24"/>
              </w:rPr>
            </w:pPr>
            <w:r w:rsidRPr="00D8504E">
              <w:rPr>
                <w:sz w:val="24"/>
                <w:szCs w:val="24"/>
              </w:rPr>
              <w:t>31</w:t>
            </w:r>
          </w:p>
        </w:tc>
        <w:tc>
          <w:tcPr>
            <w:tcW w:w="850" w:type="dxa"/>
          </w:tcPr>
          <w:p w:rsidR="00DE5543" w:rsidRPr="00D8504E" w:rsidRDefault="00DE5543" w:rsidP="002A631F">
            <w:pPr>
              <w:spacing w:line="276" w:lineRule="auto"/>
              <w:jc w:val="center"/>
              <w:rPr>
                <w:sz w:val="24"/>
                <w:szCs w:val="24"/>
              </w:rPr>
            </w:pPr>
            <w:r w:rsidRPr="00D8504E">
              <w:rPr>
                <w:sz w:val="24"/>
                <w:szCs w:val="24"/>
              </w:rPr>
              <w:t>39</w:t>
            </w:r>
          </w:p>
        </w:tc>
        <w:tc>
          <w:tcPr>
            <w:tcW w:w="851" w:type="dxa"/>
          </w:tcPr>
          <w:p w:rsidR="00DE5543" w:rsidRPr="00D8504E" w:rsidRDefault="00DE5543" w:rsidP="002A631F">
            <w:pPr>
              <w:spacing w:line="276" w:lineRule="auto"/>
              <w:jc w:val="center"/>
              <w:rPr>
                <w:sz w:val="24"/>
                <w:szCs w:val="24"/>
              </w:rPr>
            </w:pPr>
            <w:r w:rsidRPr="00D8504E">
              <w:rPr>
                <w:sz w:val="24"/>
                <w:szCs w:val="24"/>
              </w:rPr>
              <w:t>48</w:t>
            </w:r>
          </w:p>
        </w:tc>
        <w:tc>
          <w:tcPr>
            <w:tcW w:w="850" w:type="dxa"/>
          </w:tcPr>
          <w:p w:rsidR="00DE5543" w:rsidRPr="00D8504E" w:rsidRDefault="00DE5543" w:rsidP="002A631F">
            <w:pPr>
              <w:spacing w:line="276" w:lineRule="auto"/>
              <w:jc w:val="center"/>
              <w:rPr>
                <w:sz w:val="24"/>
                <w:szCs w:val="24"/>
              </w:rPr>
            </w:pPr>
            <w:r w:rsidRPr="00D8504E">
              <w:rPr>
                <w:sz w:val="24"/>
                <w:szCs w:val="24"/>
              </w:rPr>
              <w:t>д/в</w:t>
            </w:r>
          </w:p>
        </w:tc>
        <w:tc>
          <w:tcPr>
            <w:tcW w:w="851" w:type="dxa"/>
          </w:tcPr>
          <w:p w:rsidR="00DE5543" w:rsidRPr="00D8504E" w:rsidRDefault="00DE5543" w:rsidP="002A631F">
            <w:pPr>
              <w:spacing w:line="276" w:lineRule="auto"/>
              <w:jc w:val="center"/>
              <w:rPr>
                <w:sz w:val="24"/>
                <w:szCs w:val="24"/>
              </w:rPr>
            </w:pPr>
            <w:r w:rsidRPr="00D8504E">
              <w:rPr>
                <w:sz w:val="24"/>
                <w:szCs w:val="24"/>
              </w:rPr>
              <w:t>д/в</w:t>
            </w:r>
          </w:p>
        </w:tc>
        <w:tc>
          <w:tcPr>
            <w:tcW w:w="850" w:type="dxa"/>
          </w:tcPr>
          <w:p w:rsidR="00DE5543" w:rsidRPr="00D8504E" w:rsidRDefault="00DE5543" w:rsidP="002A631F">
            <w:pPr>
              <w:spacing w:line="276" w:lineRule="auto"/>
              <w:jc w:val="center"/>
              <w:rPr>
                <w:sz w:val="24"/>
                <w:szCs w:val="24"/>
              </w:rPr>
            </w:pPr>
            <w:r w:rsidRPr="00D8504E">
              <w:rPr>
                <w:sz w:val="24"/>
                <w:szCs w:val="24"/>
              </w:rPr>
              <w:t>д/в</w:t>
            </w:r>
          </w:p>
        </w:tc>
        <w:tc>
          <w:tcPr>
            <w:tcW w:w="851" w:type="dxa"/>
          </w:tcPr>
          <w:p w:rsidR="00DE5543" w:rsidRPr="00D8504E" w:rsidRDefault="00DE5543" w:rsidP="002A631F">
            <w:pPr>
              <w:spacing w:line="276" w:lineRule="auto"/>
              <w:jc w:val="center"/>
              <w:rPr>
                <w:sz w:val="24"/>
                <w:szCs w:val="24"/>
              </w:rPr>
            </w:pPr>
            <w:r w:rsidRPr="00D8504E">
              <w:rPr>
                <w:sz w:val="24"/>
                <w:szCs w:val="24"/>
              </w:rPr>
              <w:t>д/в</w:t>
            </w:r>
          </w:p>
        </w:tc>
        <w:tc>
          <w:tcPr>
            <w:tcW w:w="850" w:type="dxa"/>
          </w:tcPr>
          <w:p w:rsidR="00DE5543" w:rsidRPr="00D8504E" w:rsidRDefault="00DE5543" w:rsidP="002A631F">
            <w:pPr>
              <w:spacing w:line="276" w:lineRule="auto"/>
              <w:jc w:val="center"/>
              <w:rPr>
                <w:sz w:val="24"/>
                <w:szCs w:val="24"/>
              </w:rPr>
            </w:pPr>
            <w:r w:rsidRPr="00D8504E">
              <w:rPr>
                <w:sz w:val="24"/>
                <w:szCs w:val="24"/>
              </w:rPr>
              <w:t>д/в</w:t>
            </w:r>
          </w:p>
        </w:tc>
        <w:tc>
          <w:tcPr>
            <w:tcW w:w="816" w:type="dxa"/>
          </w:tcPr>
          <w:p w:rsidR="00DE5543" w:rsidRPr="00D8504E" w:rsidRDefault="00DE5543" w:rsidP="002A631F">
            <w:pPr>
              <w:spacing w:line="276" w:lineRule="auto"/>
              <w:jc w:val="center"/>
              <w:rPr>
                <w:sz w:val="24"/>
                <w:szCs w:val="24"/>
              </w:rPr>
            </w:pPr>
            <w:r w:rsidRPr="00D8504E">
              <w:rPr>
                <w:sz w:val="24"/>
                <w:szCs w:val="24"/>
              </w:rPr>
              <w:t>д/в</w:t>
            </w:r>
          </w:p>
        </w:tc>
      </w:tr>
      <w:tr w:rsidR="00DE5543" w:rsidRPr="00D8504E" w:rsidTr="0004699A">
        <w:tc>
          <w:tcPr>
            <w:tcW w:w="1951" w:type="dxa"/>
          </w:tcPr>
          <w:p w:rsidR="00DE5543" w:rsidRPr="00D8504E" w:rsidRDefault="00DE5543" w:rsidP="002A631F">
            <w:pPr>
              <w:spacing w:line="276" w:lineRule="auto"/>
              <w:jc w:val="both"/>
              <w:rPr>
                <w:sz w:val="24"/>
                <w:szCs w:val="24"/>
              </w:rPr>
            </w:pPr>
            <w:r w:rsidRPr="00D8504E">
              <w:rPr>
                <w:sz w:val="24"/>
                <w:szCs w:val="24"/>
              </w:rPr>
              <w:t>УСЬОГО</w:t>
            </w:r>
          </w:p>
        </w:tc>
        <w:tc>
          <w:tcPr>
            <w:tcW w:w="851" w:type="dxa"/>
          </w:tcPr>
          <w:p w:rsidR="00DE5543" w:rsidRPr="00D8504E" w:rsidRDefault="00DE5543" w:rsidP="002A631F">
            <w:pPr>
              <w:spacing w:line="276" w:lineRule="auto"/>
              <w:jc w:val="center"/>
              <w:rPr>
                <w:sz w:val="24"/>
                <w:szCs w:val="24"/>
              </w:rPr>
            </w:pPr>
            <w:r w:rsidRPr="00D8504E">
              <w:rPr>
                <w:sz w:val="24"/>
                <w:szCs w:val="24"/>
              </w:rPr>
              <w:t>5882</w:t>
            </w:r>
          </w:p>
        </w:tc>
        <w:tc>
          <w:tcPr>
            <w:tcW w:w="850" w:type="dxa"/>
          </w:tcPr>
          <w:p w:rsidR="00DE5543" w:rsidRPr="00D8504E" w:rsidRDefault="00DE5543" w:rsidP="002A631F">
            <w:pPr>
              <w:spacing w:line="276" w:lineRule="auto"/>
              <w:jc w:val="center"/>
              <w:rPr>
                <w:sz w:val="24"/>
                <w:szCs w:val="24"/>
              </w:rPr>
            </w:pPr>
            <w:r w:rsidRPr="00D8504E">
              <w:rPr>
                <w:sz w:val="24"/>
                <w:szCs w:val="24"/>
              </w:rPr>
              <w:t>6041</w:t>
            </w:r>
          </w:p>
        </w:tc>
        <w:tc>
          <w:tcPr>
            <w:tcW w:w="851" w:type="dxa"/>
          </w:tcPr>
          <w:p w:rsidR="00DE5543" w:rsidRPr="00D8504E" w:rsidRDefault="00DE5543" w:rsidP="002A631F">
            <w:pPr>
              <w:spacing w:line="276" w:lineRule="auto"/>
              <w:jc w:val="center"/>
              <w:rPr>
                <w:sz w:val="24"/>
                <w:szCs w:val="24"/>
              </w:rPr>
            </w:pPr>
            <w:r w:rsidRPr="00D8504E">
              <w:rPr>
                <w:sz w:val="24"/>
                <w:szCs w:val="24"/>
              </w:rPr>
              <w:t>6411</w:t>
            </w:r>
          </w:p>
        </w:tc>
        <w:tc>
          <w:tcPr>
            <w:tcW w:w="850" w:type="dxa"/>
          </w:tcPr>
          <w:p w:rsidR="00DE5543" w:rsidRPr="00D8504E" w:rsidRDefault="00DE5543" w:rsidP="002A631F">
            <w:pPr>
              <w:spacing w:line="276" w:lineRule="auto"/>
              <w:jc w:val="center"/>
              <w:rPr>
                <w:sz w:val="24"/>
                <w:szCs w:val="24"/>
              </w:rPr>
            </w:pPr>
            <w:r w:rsidRPr="00D8504E">
              <w:rPr>
                <w:sz w:val="24"/>
                <w:szCs w:val="24"/>
              </w:rPr>
              <w:t>4572</w:t>
            </w:r>
          </w:p>
        </w:tc>
        <w:tc>
          <w:tcPr>
            <w:tcW w:w="851" w:type="dxa"/>
          </w:tcPr>
          <w:p w:rsidR="00DE5543" w:rsidRPr="00D8504E" w:rsidRDefault="00DE5543" w:rsidP="002A631F">
            <w:pPr>
              <w:spacing w:line="276" w:lineRule="auto"/>
              <w:jc w:val="center"/>
              <w:rPr>
                <w:sz w:val="24"/>
                <w:szCs w:val="24"/>
              </w:rPr>
            </w:pPr>
            <w:r w:rsidRPr="00D8504E">
              <w:rPr>
                <w:sz w:val="24"/>
                <w:szCs w:val="24"/>
              </w:rPr>
              <w:t>4341</w:t>
            </w:r>
          </w:p>
        </w:tc>
        <w:tc>
          <w:tcPr>
            <w:tcW w:w="850" w:type="dxa"/>
          </w:tcPr>
          <w:p w:rsidR="00DE5543" w:rsidRPr="00D8504E" w:rsidRDefault="00DE5543" w:rsidP="002A631F">
            <w:pPr>
              <w:spacing w:line="276" w:lineRule="auto"/>
              <w:jc w:val="center"/>
              <w:rPr>
                <w:sz w:val="24"/>
                <w:szCs w:val="24"/>
              </w:rPr>
            </w:pPr>
            <w:r w:rsidRPr="00D8504E">
              <w:rPr>
                <w:sz w:val="24"/>
                <w:szCs w:val="24"/>
              </w:rPr>
              <w:t>4256</w:t>
            </w:r>
          </w:p>
        </w:tc>
        <w:tc>
          <w:tcPr>
            <w:tcW w:w="851" w:type="dxa"/>
          </w:tcPr>
          <w:p w:rsidR="00DE5543" w:rsidRPr="00D8504E" w:rsidRDefault="00DE5543" w:rsidP="002A631F">
            <w:pPr>
              <w:spacing w:line="276" w:lineRule="auto"/>
              <w:jc w:val="center"/>
              <w:rPr>
                <w:sz w:val="24"/>
                <w:szCs w:val="24"/>
              </w:rPr>
            </w:pPr>
            <w:r w:rsidRPr="00D8504E">
              <w:rPr>
                <w:sz w:val="24"/>
                <w:szCs w:val="24"/>
              </w:rPr>
              <w:t>4115</w:t>
            </w:r>
          </w:p>
        </w:tc>
        <w:tc>
          <w:tcPr>
            <w:tcW w:w="850" w:type="dxa"/>
          </w:tcPr>
          <w:p w:rsidR="00DE5543" w:rsidRPr="00D8504E" w:rsidRDefault="00DE5543" w:rsidP="002A631F">
            <w:pPr>
              <w:spacing w:line="276" w:lineRule="auto"/>
              <w:jc w:val="center"/>
              <w:rPr>
                <w:sz w:val="24"/>
                <w:szCs w:val="24"/>
              </w:rPr>
            </w:pPr>
            <w:r w:rsidRPr="00D8504E">
              <w:rPr>
                <w:sz w:val="24"/>
                <w:szCs w:val="24"/>
              </w:rPr>
              <w:t>4719</w:t>
            </w:r>
          </w:p>
        </w:tc>
        <w:tc>
          <w:tcPr>
            <w:tcW w:w="816" w:type="dxa"/>
          </w:tcPr>
          <w:p w:rsidR="00DE5543" w:rsidRPr="00D8504E" w:rsidRDefault="00DE5543" w:rsidP="002A631F">
            <w:pPr>
              <w:spacing w:line="276" w:lineRule="auto"/>
              <w:jc w:val="center"/>
              <w:rPr>
                <w:sz w:val="24"/>
                <w:szCs w:val="24"/>
              </w:rPr>
            </w:pPr>
            <w:r w:rsidRPr="00D8504E">
              <w:rPr>
                <w:sz w:val="24"/>
                <w:szCs w:val="24"/>
              </w:rPr>
              <w:t>5335</w:t>
            </w:r>
          </w:p>
        </w:tc>
      </w:tr>
    </w:tbl>
    <w:p w:rsidR="00DE5543" w:rsidRPr="004C7D88" w:rsidRDefault="00DE5543" w:rsidP="002A631F">
      <w:pPr>
        <w:spacing w:line="360" w:lineRule="auto"/>
        <w:jc w:val="center"/>
        <w:rPr>
          <w:i/>
          <w:sz w:val="28"/>
          <w:szCs w:val="28"/>
        </w:rPr>
      </w:pPr>
      <w:r w:rsidRPr="000524DC">
        <w:rPr>
          <w:i/>
          <w:sz w:val="28"/>
          <w:szCs w:val="28"/>
        </w:rPr>
        <w:t xml:space="preserve">Джерело: </w:t>
      </w:r>
      <w:r w:rsidR="00F05917">
        <w:rPr>
          <w:i/>
          <w:sz w:val="28"/>
          <w:szCs w:val="28"/>
          <w:lang w:val="uk-UA"/>
        </w:rPr>
        <w:t>Складено автором за даними:</w:t>
      </w:r>
      <w:r w:rsidR="001E2952">
        <w:rPr>
          <w:i/>
          <w:sz w:val="28"/>
          <w:szCs w:val="28"/>
          <w:lang w:val="uk-UA"/>
        </w:rPr>
        <w:t xml:space="preserve"> </w:t>
      </w:r>
      <w:r w:rsidR="001E2952" w:rsidRPr="004C7D88">
        <w:rPr>
          <w:i/>
          <w:sz w:val="28"/>
          <w:szCs w:val="28"/>
        </w:rPr>
        <w:t>[</w:t>
      </w:r>
      <w:r w:rsidR="00AC1B3C" w:rsidRPr="00AC1B3C">
        <w:rPr>
          <w:i/>
          <w:sz w:val="28"/>
          <w:szCs w:val="28"/>
        </w:rPr>
        <w:t>26</w:t>
      </w:r>
      <w:r w:rsidR="001E2952" w:rsidRPr="004C7D88">
        <w:rPr>
          <w:i/>
          <w:sz w:val="28"/>
          <w:szCs w:val="28"/>
        </w:rPr>
        <w:t>]</w:t>
      </w:r>
    </w:p>
    <w:p w:rsidR="00DE5543" w:rsidRPr="000524DC" w:rsidRDefault="00DE5543" w:rsidP="002A631F">
      <w:pPr>
        <w:pStyle w:val="a4"/>
        <w:spacing w:line="360" w:lineRule="auto"/>
        <w:ind w:left="0" w:firstLine="710"/>
      </w:pPr>
    </w:p>
    <w:p w:rsidR="00DE5543" w:rsidRPr="000524DC" w:rsidRDefault="00DE5543" w:rsidP="002A631F">
      <w:pPr>
        <w:pStyle w:val="a4"/>
        <w:spacing w:line="360" w:lineRule="auto"/>
        <w:ind w:left="0" w:firstLine="710"/>
      </w:pPr>
      <w:r w:rsidRPr="000524DC">
        <w:t xml:space="preserve">Кількість колективних засобів розміщення по регіонам за досліджуємий період з 2011 по 2019 рр. в різних регіонах має неоднозначні показники. </w:t>
      </w:r>
      <w:r w:rsidR="004C7D88">
        <w:t>Бачимо, що з</w:t>
      </w:r>
      <w:r w:rsidRPr="000524DC">
        <w:t xml:space="preserve"> 2012 року Одеська область утримує лідируючу позицію протягом наступних років. </w:t>
      </w:r>
      <w:r w:rsidR="00BA3310" w:rsidRPr="00BA3310">
        <w:t>Станом на 2019 рік найбільша кількість засобів розміщення зосереджена в Одеській області. Це й не дивно, адже Одеса є одним із центрів, який привабл</w:t>
      </w:r>
      <w:r w:rsidR="00BA3310">
        <w:t>ивий для</w:t>
      </w:r>
      <w:r w:rsidR="00BA3310" w:rsidRPr="00BA3310">
        <w:t xml:space="preserve"> </w:t>
      </w:r>
      <w:r w:rsidR="00BA3310">
        <w:t>українських</w:t>
      </w:r>
      <w:r w:rsidR="00BA3310" w:rsidRPr="00BA3310">
        <w:t xml:space="preserve"> та іноземних туристів. Одеська область є одним з найкращих місць для тури</w:t>
      </w:r>
      <w:r w:rsidR="00BA3310">
        <w:t>зму</w:t>
      </w:r>
      <w:r w:rsidR="00BA3310" w:rsidRPr="00BA3310">
        <w:t xml:space="preserve">. Житло знайдеться на будь-який смак і гаманець: від бюджетних хостелів до елітних 5-зіркових готелів. </w:t>
      </w:r>
      <w:r w:rsidR="00BA3310">
        <w:t>Готельний</w:t>
      </w:r>
      <w:r w:rsidR="00BA3310" w:rsidRPr="00BA3310">
        <w:t xml:space="preserve"> бізнесу залишається привабливим і перспективним, незважаючи на скорочення інвестиційного потоку в готельний сектор регіону. Основною причиною зростання інтересу до </w:t>
      </w:r>
      <w:r w:rsidR="00BA3310" w:rsidRPr="00BA3310">
        <w:lastRenderedPageBreak/>
        <w:t>Одеської області є високий рекреаційний потенціал регіону, який зумовлений унікальними природ</w:t>
      </w:r>
      <w:r w:rsidR="00BA3310">
        <w:t>но-кліматичними умовами України</w:t>
      </w:r>
      <w:r w:rsidR="00BA3310" w:rsidRPr="00BA3310">
        <w:t>.</w:t>
      </w:r>
      <w:r w:rsidR="00BA3310">
        <w:t xml:space="preserve"> </w:t>
      </w:r>
      <w:r w:rsidR="00AD03A1" w:rsidRPr="000524DC">
        <w:t xml:space="preserve">Динаміку кількості закладів розмішення у 2011р. </w:t>
      </w:r>
      <w:r w:rsidR="000505B0">
        <w:t>та 2019р. можна побачити на рисунку</w:t>
      </w:r>
      <w:r w:rsidR="00AD03A1" w:rsidRPr="000524DC">
        <w:t xml:space="preserve"> 3.1.</w:t>
      </w:r>
    </w:p>
    <w:p w:rsidR="00DE5543" w:rsidRPr="000524DC" w:rsidRDefault="00DE5543" w:rsidP="002A631F">
      <w:pPr>
        <w:pStyle w:val="a4"/>
        <w:spacing w:line="362" w:lineRule="auto"/>
        <w:ind w:left="0" w:firstLine="710"/>
      </w:pPr>
      <w:r w:rsidRPr="000524DC">
        <w:t>На</w:t>
      </w:r>
      <w:r w:rsidRPr="000524DC">
        <w:rPr>
          <w:spacing w:val="1"/>
        </w:rPr>
        <w:t xml:space="preserve"> </w:t>
      </w:r>
      <w:r w:rsidRPr="000524DC">
        <w:t>кілька</w:t>
      </w:r>
      <w:r w:rsidRPr="000524DC">
        <w:rPr>
          <w:spacing w:val="1"/>
        </w:rPr>
        <w:t xml:space="preserve"> </w:t>
      </w:r>
      <w:r w:rsidRPr="000524DC">
        <w:t>десятків</w:t>
      </w:r>
      <w:r w:rsidRPr="000524DC">
        <w:rPr>
          <w:spacing w:val="1"/>
        </w:rPr>
        <w:t xml:space="preserve"> </w:t>
      </w:r>
      <w:r w:rsidRPr="000524DC">
        <w:t>закладів</w:t>
      </w:r>
      <w:r w:rsidRPr="000524DC">
        <w:rPr>
          <w:spacing w:val="1"/>
        </w:rPr>
        <w:t xml:space="preserve"> </w:t>
      </w:r>
      <w:r w:rsidRPr="000524DC">
        <w:t>розміщення</w:t>
      </w:r>
      <w:r w:rsidRPr="000524DC">
        <w:rPr>
          <w:spacing w:val="1"/>
        </w:rPr>
        <w:t xml:space="preserve"> </w:t>
      </w:r>
      <w:r w:rsidRPr="000524DC">
        <w:t>поступаються</w:t>
      </w:r>
      <w:r w:rsidR="000C10B6">
        <w:t xml:space="preserve"> місто</w:t>
      </w:r>
      <w:r w:rsidR="00223F3B" w:rsidRPr="000524DC">
        <w:rPr>
          <w:lang w:val="ru-RU"/>
        </w:rPr>
        <w:t xml:space="preserve"> </w:t>
      </w:r>
      <w:r w:rsidRPr="000524DC">
        <w:t>Київ,</w:t>
      </w:r>
      <w:r w:rsidRPr="000524DC">
        <w:rPr>
          <w:spacing w:val="1"/>
        </w:rPr>
        <w:t xml:space="preserve"> </w:t>
      </w:r>
      <w:r w:rsidR="000C10B6">
        <w:rPr>
          <w:spacing w:val="1"/>
        </w:rPr>
        <w:t xml:space="preserve">а за ним йде </w:t>
      </w:r>
      <w:r w:rsidRPr="000524DC">
        <w:t>Запорізька</w:t>
      </w:r>
      <w:r w:rsidRPr="000524DC">
        <w:rPr>
          <w:spacing w:val="1"/>
        </w:rPr>
        <w:t xml:space="preserve"> </w:t>
      </w:r>
      <w:r w:rsidRPr="000524DC">
        <w:t>та</w:t>
      </w:r>
      <w:r w:rsidRPr="000524DC">
        <w:rPr>
          <w:spacing w:val="1"/>
        </w:rPr>
        <w:t xml:space="preserve"> </w:t>
      </w:r>
      <w:r w:rsidRPr="000524DC">
        <w:t>Львівська</w:t>
      </w:r>
      <w:r w:rsidRPr="000524DC">
        <w:rPr>
          <w:spacing w:val="1"/>
        </w:rPr>
        <w:t xml:space="preserve"> </w:t>
      </w:r>
      <w:r w:rsidRPr="000524DC">
        <w:t>області.</w:t>
      </w:r>
    </w:p>
    <w:p w:rsidR="00DE5543" w:rsidRPr="000524DC" w:rsidRDefault="00DE5543" w:rsidP="002A631F">
      <w:pPr>
        <w:pStyle w:val="a4"/>
        <w:tabs>
          <w:tab w:val="left" w:pos="1356"/>
          <w:tab w:val="left" w:pos="2752"/>
          <w:tab w:val="left" w:pos="4320"/>
          <w:tab w:val="left" w:pos="5231"/>
          <w:tab w:val="left" w:pos="6799"/>
          <w:tab w:val="left" w:pos="7931"/>
          <w:tab w:val="left" w:pos="8506"/>
        </w:tabs>
        <w:spacing w:line="362" w:lineRule="auto"/>
        <w:ind w:left="0"/>
        <w:rPr>
          <w:spacing w:val="1"/>
        </w:rPr>
      </w:pPr>
      <w:r w:rsidRPr="000524DC">
        <w:t xml:space="preserve"> За останні кілька років спостерігається скорочення кількості туристів, які</w:t>
      </w:r>
      <w:r w:rsidRPr="000524DC">
        <w:rPr>
          <w:spacing w:val="1"/>
        </w:rPr>
        <w:t xml:space="preserve"> </w:t>
      </w:r>
      <w:r w:rsidRPr="000524DC">
        <w:t>використовують заклади розміщення, динаміку зображено в таблиці 3.2. Так</w:t>
      </w:r>
      <w:r w:rsidR="0074302F">
        <w:t>,</w:t>
      </w:r>
      <w:r w:rsidRPr="000524DC">
        <w:rPr>
          <w:spacing w:val="1"/>
        </w:rPr>
        <w:t xml:space="preserve"> </w:t>
      </w:r>
      <w:r w:rsidRPr="000524DC">
        <w:t>згідно таблиці</w:t>
      </w:r>
      <w:r w:rsidR="0074302F">
        <w:t>,</w:t>
      </w:r>
      <w:r w:rsidRPr="000524DC">
        <w:t xml:space="preserve"> також можна побачити, що хоча кількість іноземних туристів в</w:t>
      </w:r>
      <w:r w:rsidRPr="000524DC">
        <w:rPr>
          <w:spacing w:val="1"/>
        </w:rPr>
        <w:t xml:space="preserve"> </w:t>
      </w:r>
      <w:r w:rsidRPr="000524DC">
        <w:t>закладах</w:t>
      </w:r>
      <w:r w:rsidRPr="000524DC">
        <w:rPr>
          <w:spacing w:val="1"/>
        </w:rPr>
        <w:t xml:space="preserve"> </w:t>
      </w:r>
      <w:r w:rsidRPr="000524DC">
        <w:t>зменшилась,</w:t>
      </w:r>
      <w:r w:rsidRPr="000524DC">
        <w:rPr>
          <w:spacing w:val="1"/>
        </w:rPr>
        <w:t xml:space="preserve"> </w:t>
      </w:r>
      <w:r w:rsidRPr="000524DC">
        <w:t>втім</w:t>
      </w:r>
      <w:r w:rsidRPr="000524DC">
        <w:rPr>
          <w:spacing w:val="1"/>
        </w:rPr>
        <w:t xml:space="preserve"> </w:t>
      </w:r>
      <w:r w:rsidRPr="000524DC">
        <w:t>внутрішні</w:t>
      </w:r>
      <w:r w:rsidRPr="000524DC">
        <w:rPr>
          <w:spacing w:val="1"/>
        </w:rPr>
        <w:t xml:space="preserve"> </w:t>
      </w:r>
      <w:r w:rsidRPr="000524DC">
        <w:t>туристи</w:t>
      </w:r>
      <w:r w:rsidRPr="000524DC">
        <w:rPr>
          <w:spacing w:val="1"/>
        </w:rPr>
        <w:t xml:space="preserve"> </w:t>
      </w:r>
      <w:r w:rsidRPr="000524DC">
        <w:t>стали</w:t>
      </w:r>
      <w:r w:rsidRPr="000524DC">
        <w:rPr>
          <w:spacing w:val="1"/>
        </w:rPr>
        <w:t xml:space="preserve"> </w:t>
      </w:r>
      <w:r w:rsidRPr="000524DC">
        <w:t>зупинятись</w:t>
      </w:r>
      <w:r w:rsidRPr="000524DC">
        <w:rPr>
          <w:spacing w:val="1"/>
        </w:rPr>
        <w:t xml:space="preserve"> </w:t>
      </w:r>
      <w:r w:rsidRPr="000524DC">
        <w:t>в</w:t>
      </w:r>
      <w:r w:rsidRPr="000524DC">
        <w:rPr>
          <w:spacing w:val="1"/>
        </w:rPr>
        <w:t xml:space="preserve"> </w:t>
      </w:r>
      <w:r w:rsidRPr="000524DC">
        <w:t>закладах</w:t>
      </w:r>
      <w:r w:rsidRPr="000524DC">
        <w:rPr>
          <w:spacing w:val="1"/>
        </w:rPr>
        <w:t xml:space="preserve"> </w:t>
      </w:r>
      <w:r w:rsidRPr="000524DC">
        <w:t>розміщення частіше і кількість зросла на 5,4 %. Це безпосередньо пов’язано із</w:t>
      </w:r>
      <w:r w:rsidRPr="000524DC">
        <w:rPr>
          <w:spacing w:val="1"/>
        </w:rPr>
        <w:t xml:space="preserve"> </w:t>
      </w:r>
      <w:r w:rsidRPr="000524DC">
        <w:t xml:space="preserve">нестабільною соціально-економічною ситуацією в країні та постійною загрозою </w:t>
      </w:r>
      <w:r w:rsidRPr="000524DC">
        <w:rPr>
          <w:spacing w:val="-67"/>
        </w:rPr>
        <w:t xml:space="preserve"> </w:t>
      </w:r>
      <w:r w:rsidRPr="000524DC">
        <w:t>військових</w:t>
      </w:r>
      <w:r w:rsidRPr="000524DC">
        <w:rPr>
          <w:spacing w:val="1"/>
        </w:rPr>
        <w:t xml:space="preserve"> </w:t>
      </w:r>
      <w:r w:rsidRPr="000524DC">
        <w:t>дій</w:t>
      </w:r>
      <w:r w:rsidRPr="000524DC">
        <w:rPr>
          <w:spacing w:val="1"/>
        </w:rPr>
        <w:t xml:space="preserve"> </w:t>
      </w:r>
      <w:r w:rsidRPr="000524DC">
        <w:t>на</w:t>
      </w:r>
      <w:r w:rsidRPr="000524DC">
        <w:rPr>
          <w:spacing w:val="1"/>
        </w:rPr>
        <w:t xml:space="preserve"> </w:t>
      </w:r>
      <w:r w:rsidRPr="000524DC">
        <w:t>території,</w:t>
      </w:r>
      <w:r w:rsidRPr="000524DC">
        <w:rPr>
          <w:spacing w:val="1"/>
        </w:rPr>
        <w:t xml:space="preserve"> </w:t>
      </w:r>
      <w:r w:rsidRPr="000524DC">
        <w:t>що</w:t>
      </w:r>
      <w:r w:rsidRPr="000524DC">
        <w:rPr>
          <w:spacing w:val="1"/>
        </w:rPr>
        <w:t xml:space="preserve"> </w:t>
      </w:r>
      <w:r w:rsidRPr="000524DC">
        <w:t>спричинило</w:t>
      </w:r>
      <w:r w:rsidRPr="000524DC">
        <w:rPr>
          <w:spacing w:val="1"/>
        </w:rPr>
        <w:t xml:space="preserve"> </w:t>
      </w:r>
      <w:r w:rsidRPr="000524DC">
        <w:t>загальне</w:t>
      </w:r>
      <w:r w:rsidRPr="000524DC">
        <w:rPr>
          <w:spacing w:val="1"/>
        </w:rPr>
        <w:t xml:space="preserve"> </w:t>
      </w:r>
      <w:r w:rsidRPr="000524DC">
        <w:t>скорочення</w:t>
      </w:r>
      <w:r w:rsidRPr="000524DC">
        <w:rPr>
          <w:spacing w:val="1"/>
        </w:rPr>
        <w:t xml:space="preserve"> </w:t>
      </w:r>
      <w:r w:rsidRPr="000524DC">
        <w:t>кількості</w:t>
      </w:r>
      <w:r w:rsidRPr="000524DC">
        <w:rPr>
          <w:spacing w:val="1"/>
        </w:rPr>
        <w:t xml:space="preserve"> </w:t>
      </w:r>
      <w:r w:rsidRPr="000524DC">
        <w:t>туристичних</w:t>
      </w:r>
      <w:r w:rsidRPr="000524DC">
        <w:rPr>
          <w:spacing w:val="1"/>
        </w:rPr>
        <w:t xml:space="preserve"> </w:t>
      </w:r>
      <w:r w:rsidRPr="000524DC">
        <w:t>потоків</w:t>
      </w:r>
      <w:r w:rsidRPr="000524DC">
        <w:rPr>
          <w:spacing w:val="1"/>
        </w:rPr>
        <w:t xml:space="preserve"> </w:t>
      </w:r>
      <w:r w:rsidRPr="000524DC">
        <w:t>з-за</w:t>
      </w:r>
      <w:r w:rsidRPr="000524DC">
        <w:rPr>
          <w:spacing w:val="1"/>
        </w:rPr>
        <w:t xml:space="preserve"> </w:t>
      </w:r>
      <w:r w:rsidRPr="000524DC">
        <w:t>кордону.</w:t>
      </w:r>
      <w:r w:rsidRPr="000524DC">
        <w:rPr>
          <w:spacing w:val="1"/>
        </w:rPr>
        <w:t xml:space="preserve"> </w:t>
      </w:r>
    </w:p>
    <w:p w:rsidR="00E426AC" w:rsidRDefault="00E426AC" w:rsidP="002A631F">
      <w:pPr>
        <w:pStyle w:val="a4"/>
        <w:tabs>
          <w:tab w:val="left" w:pos="142"/>
          <w:tab w:val="left" w:pos="709"/>
          <w:tab w:val="left" w:pos="1134"/>
          <w:tab w:val="left" w:pos="1843"/>
          <w:tab w:val="left" w:pos="2268"/>
          <w:tab w:val="left" w:pos="2694"/>
        </w:tabs>
        <w:spacing w:line="362" w:lineRule="auto"/>
        <w:ind w:left="0"/>
        <w:rPr>
          <w:lang w:val="en-US"/>
        </w:rPr>
      </w:pPr>
      <w:r w:rsidRPr="00E426AC">
        <w:rPr>
          <w:noProof/>
          <w:lang w:val="ru-RU" w:eastAsia="ru-RU"/>
        </w:rPr>
        <w:drawing>
          <wp:inline distT="0" distB="0" distL="0" distR="0" wp14:anchorId="03E7DD8D" wp14:editId="712B2D6E">
            <wp:extent cx="4924425" cy="4362450"/>
            <wp:effectExtent l="19050" t="0" r="9525"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426AC" w:rsidRDefault="00E426AC" w:rsidP="002A631F">
      <w:pPr>
        <w:pStyle w:val="a4"/>
        <w:spacing w:line="360" w:lineRule="auto"/>
        <w:ind w:left="0" w:firstLine="710"/>
        <w:jc w:val="center"/>
      </w:pPr>
      <w:r w:rsidRPr="000524DC">
        <w:t>Рис</w:t>
      </w:r>
      <w:r>
        <w:t>унок</w:t>
      </w:r>
      <w:r w:rsidRPr="000524DC">
        <w:t xml:space="preserve"> 3.1</w:t>
      </w:r>
      <w:r>
        <w:t>-</w:t>
      </w:r>
      <w:r w:rsidRPr="000524DC">
        <w:t xml:space="preserve"> Динаміка кількості закладів розмішення у 2011р. та 2019р.</w:t>
      </w:r>
    </w:p>
    <w:p w:rsidR="00E426AC" w:rsidRPr="00C73721" w:rsidRDefault="00E426AC" w:rsidP="002A631F">
      <w:pPr>
        <w:pStyle w:val="a4"/>
        <w:spacing w:line="360" w:lineRule="auto"/>
        <w:ind w:left="0" w:firstLine="710"/>
        <w:jc w:val="center"/>
        <w:rPr>
          <w:i/>
          <w:lang w:val="ru-RU"/>
        </w:rPr>
      </w:pPr>
      <w:r w:rsidRPr="00C73721">
        <w:rPr>
          <w:i/>
        </w:rPr>
        <w:t xml:space="preserve">Джерело: складено автором за даними </w:t>
      </w:r>
      <w:r w:rsidRPr="00C73721">
        <w:rPr>
          <w:i/>
          <w:lang w:val="ru-RU"/>
        </w:rPr>
        <w:t>[</w:t>
      </w:r>
      <w:r w:rsidR="00AC1B3C" w:rsidRPr="00AC1B3C">
        <w:rPr>
          <w:i/>
          <w:lang w:val="ru-RU"/>
        </w:rPr>
        <w:t>26</w:t>
      </w:r>
      <w:r w:rsidRPr="00C73721">
        <w:rPr>
          <w:i/>
          <w:lang w:val="ru-RU"/>
        </w:rPr>
        <w:t>]</w:t>
      </w:r>
    </w:p>
    <w:p w:rsidR="00DE5543" w:rsidRPr="000524DC" w:rsidRDefault="00E426AC" w:rsidP="002A631F">
      <w:pPr>
        <w:pStyle w:val="a4"/>
        <w:tabs>
          <w:tab w:val="left" w:pos="142"/>
          <w:tab w:val="left" w:pos="709"/>
          <w:tab w:val="left" w:pos="1134"/>
          <w:tab w:val="left" w:pos="1843"/>
          <w:tab w:val="left" w:pos="2268"/>
          <w:tab w:val="left" w:pos="2694"/>
        </w:tabs>
        <w:spacing w:line="362" w:lineRule="auto"/>
        <w:ind w:left="0" w:firstLine="0"/>
      </w:pPr>
      <w:r>
        <w:rPr>
          <w:lang w:val="ru-RU"/>
        </w:rPr>
        <w:lastRenderedPageBreak/>
        <w:tab/>
      </w:r>
      <w:r>
        <w:rPr>
          <w:lang w:val="ru-RU"/>
        </w:rPr>
        <w:tab/>
      </w:r>
      <w:r>
        <w:t>Т</w:t>
      </w:r>
      <w:r w:rsidR="00DE5543" w:rsidRPr="000524DC">
        <w:t>акож</w:t>
      </w:r>
      <w:r w:rsidR="00DE5543" w:rsidRPr="000524DC">
        <w:rPr>
          <w:spacing w:val="1"/>
        </w:rPr>
        <w:t xml:space="preserve"> </w:t>
      </w:r>
      <w:r w:rsidR="00DE5543" w:rsidRPr="000524DC">
        <w:t>галузь</w:t>
      </w:r>
      <w:r w:rsidR="00DE5543" w:rsidRPr="000524DC">
        <w:rPr>
          <w:spacing w:val="1"/>
        </w:rPr>
        <w:t xml:space="preserve"> </w:t>
      </w:r>
      <w:r w:rsidR="00DE5543" w:rsidRPr="000524DC">
        <w:t>готельного</w:t>
      </w:r>
      <w:r w:rsidR="00DE5543" w:rsidRPr="000524DC">
        <w:rPr>
          <w:spacing w:val="1"/>
        </w:rPr>
        <w:t xml:space="preserve"> </w:t>
      </w:r>
      <w:r w:rsidR="00DE5543" w:rsidRPr="000524DC">
        <w:t>господарства</w:t>
      </w:r>
      <w:r w:rsidR="00DE5543" w:rsidRPr="000524DC">
        <w:rPr>
          <w:spacing w:val="1"/>
        </w:rPr>
        <w:t xml:space="preserve"> </w:t>
      </w:r>
      <w:r w:rsidR="00DE5543" w:rsidRPr="000524DC">
        <w:t>зазнала</w:t>
      </w:r>
      <w:r w:rsidR="00DE5543" w:rsidRPr="000524DC">
        <w:rPr>
          <w:spacing w:val="7"/>
        </w:rPr>
        <w:t xml:space="preserve"> </w:t>
      </w:r>
      <w:r w:rsidR="00DE5543" w:rsidRPr="000524DC">
        <w:t>значних</w:t>
      </w:r>
      <w:r w:rsidR="00DE5543" w:rsidRPr="000524DC">
        <w:rPr>
          <w:spacing w:val="2"/>
        </w:rPr>
        <w:t xml:space="preserve"> </w:t>
      </w:r>
      <w:r w:rsidR="00DE5543" w:rsidRPr="000524DC">
        <w:t>збитків</w:t>
      </w:r>
      <w:r w:rsidR="00DE5543" w:rsidRPr="000524DC">
        <w:rPr>
          <w:spacing w:val="5"/>
        </w:rPr>
        <w:t xml:space="preserve"> </w:t>
      </w:r>
      <w:r w:rsidR="00DE5543" w:rsidRPr="000524DC">
        <w:t>з</w:t>
      </w:r>
      <w:r w:rsidR="00DE5543" w:rsidRPr="000524DC">
        <w:rPr>
          <w:spacing w:val="12"/>
        </w:rPr>
        <w:t xml:space="preserve"> </w:t>
      </w:r>
      <w:r w:rsidR="00DE5543" w:rsidRPr="000524DC">
        <w:t>часу</w:t>
      </w:r>
      <w:r w:rsidR="00DE5543" w:rsidRPr="000524DC">
        <w:rPr>
          <w:spacing w:val="2"/>
        </w:rPr>
        <w:t xml:space="preserve"> </w:t>
      </w:r>
      <w:r w:rsidR="00DE5543" w:rsidRPr="000524DC">
        <w:t>початку</w:t>
      </w:r>
      <w:r w:rsidR="00DE5543" w:rsidRPr="000524DC">
        <w:rPr>
          <w:spacing w:val="6"/>
        </w:rPr>
        <w:t xml:space="preserve">  </w:t>
      </w:r>
      <w:r w:rsidR="00DE5543" w:rsidRPr="000524DC">
        <w:t>поширення</w:t>
      </w:r>
      <w:r w:rsidR="00DE5543" w:rsidRPr="000524DC">
        <w:rPr>
          <w:spacing w:val="8"/>
        </w:rPr>
        <w:t xml:space="preserve">  </w:t>
      </w:r>
      <w:r w:rsidR="00F01E88" w:rsidRPr="000524DC">
        <w:rPr>
          <w:spacing w:val="8"/>
        </w:rPr>
        <w:t xml:space="preserve"> </w:t>
      </w:r>
      <w:r w:rsidR="00DE5543" w:rsidRPr="000524DC">
        <w:t xml:space="preserve">пандемії </w:t>
      </w:r>
      <w:r w:rsidR="00DE5543" w:rsidRPr="000524DC">
        <w:rPr>
          <w:spacing w:val="13"/>
        </w:rPr>
        <w:t xml:space="preserve"> </w:t>
      </w:r>
      <w:r w:rsidR="00F01E88" w:rsidRPr="000524DC">
        <w:rPr>
          <w:spacing w:val="13"/>
        </w:rPr>
        <w:t xml:space="preserve"> </w:t>
      </w:r>
      <w:r w:rsidR="00DE5543" w:rsidRPr="000524DC">
        <w:t>COVID-19.</w:t>
      </w:r>
      <w:r w:rsidR="00DE5543" w:rsidRPr="000524DC">
        <w:rPr>
          <w:spacing w:val="13"/>
        </w:rPr>
        <w:t xml:space="preserve"> </w:t>
      </w:r>
      <w:r w:rsidR="00DE5543" w:rsidRPr="000524DC">
        <w:t>Під</w:t>
      </w:r>
      <w:r w:rsidR="00F01E88" w:rsidRPr="000524DC">
        <w:t xml:space="preserve"> </w:t>
      </w:r>
      <w:r w:rsidR="00DE5543" w:rsidRPr="000524DC">
        <w:rPr>
          <w:spacing w:val="9"/>
        </w:rPr>
        <w:t xml:space="preserve"> </w:t>
      </w:r>
      <w:r w:rsidR="00DE5543" w:rsidRPr="000524DC">
        <w:t xml:space="preserve">час </w:t>
      </w:r>
      <w:r w:rsidR="00F01E88" w:rsidRPr="000524DC">
        <w:t xml:space="preserve">пандемії </w:t>
      </w:r>
      <w:r w:rsidR="00DE5543" w:rsidRPr="000524DC">
        <w:t>широкого поширення</w:t>
      </w:r>
      <w:r w:rsidR="00DE5543" w:rsidRPr="000524DC">
        <w:tab/>
        <w:t>набув</w:t>
      </w:r>
      <w:r w:rsidR="00DE5543" w:rsidRPr="000524DC">
        <w:tab/>
        <w:t>внутрішній</w:t>
      </w:r>
      <w:r w:rsidR="00DE5543" w:rsidRPr="000524DC">
        <w:tab/>
        <w:t>туризм,  що по</w:t>
      </w:r>
      <w:r w:rsidR="00DE5543" w:rsidRPr="000524DC">
        <w:rPr>
          <w:spacing w:val="-1"/>
        </w:rPr>
        <w:t xml:space="preserve">зитивно </w:t>
      </w:r>
      <w:r w:rsidR="00DE5543" w:rsidRPr="000524DC">
        <w:rPr>
          <w:spacing w:val="-67"/>
        </w:rPr>
        <w:t xml:space="preserve"> </w:t>
      </w:r>
      <w:r w:rsidR="00DE5543" w:rsidRPr="000524DC">
        <w:t>відобразилося</w:t>
      </w:r>
      <w:r w:rsidR="00DE5543" w:rsidRPr="000524DC">
        <w:rPr>
          <w:spacing w:val="1"/>
        </w:rPr>
        <w:t xml:space="preserve"> </w:t>
      </w:r>
      <w:r w:rsidR="00DE5543" w:rsidRPr="000524DC">
        <w:t>на</w:t>
      </w:r>
      <w:r w:rsidR="00DE5543" w:rsidRPr="000524DC">
        <w:rPr>
          <w:spacing w:val="1"/>
        </w:rPr>
        <w:t xml:space="preserve"> </w:t>
      </w:r>
      <w:r w:rsidR="00DE5543" w:rsidRPr="000524DC">
        <w:t>підприємствах</w:t>
      </w:r>
      <w:r w:rsidR="00DE5543" w:rsidRPr="000524DC">
        <w:rPr>
          <w:spacing w:val="-4"/>
        </w:rPr>
        <w:t xml:space="preserve"> </w:t>
      </w:r>
      <w:r w:rsidR="00DE5543" w:rsidRPr="000524DC">
        <w:t>готельного</w:t>
      </w:r>
      <w:r w:rsidR="00DE5543" w:rsidRPr="000524DC">
        <w:rPr>
          <w:spacing w:val="-1"/>
        </w:rPr>
        <w:t xml:space="preserve"> </w:t>
      </w:r>
      <w:r w:rsidR="00DE5543" w:rsidRPr="000524DC">
        <w:t>господарства</w:t>
      </w:r>
      <w:r w:rsidR="00DE5543" w:rsidRPr="000524DC">
        <w:rPr>
          <w:spacing w:val="10"/>
        </w:rPr>
        <w:t xml:space="preserve"> </w:t>
      </w:r>
      <w:r w:rsidR="00223F3B" w:rsidRPr="000524DC">
        <w:t>[2</w:t>
      </w:r>
      <w:r w:rsidR="00AC1B3C" w:rsidRPr="00AC1B3C">
        <w:rPr>
          <w:lang w:val="ru-RU"/>
        </w:rPr>
        <w:t>2</w:t>
      </w:r>
      <w:r w:rsidR="00DE5543" w:rsidRPr="000524DC">
        <w:t>].</w:t>
      </w:r>
    </w:p>
    <w:p w:rsidR="00DE5543" w:rsidRPr="000524DC" w:rsidRDefault="00DE5543" w:rsidP="002A631F">
      <w:pPr>
        <w:pStyle w:val="a4"/>
        <w:spacing w:line="360" w:lineRule="auto"/>
        <w:ind w:left="0" w:firstLine="710"/>
        <w:rPr>
          <w:lang w:val="ru-RU"/>
        </w:rPr>
      </w:pPr>
      <w:r w:rsidRPr="000524DC">
        <w:t>Насправді, ці фактори, що спричинили зменшення туристичних потоків,</w:t>
      </w:r>
      <w:r w:rsidRPr="000524DC">
        <w:rPr>
          <w:spacing w:val="1"/>
        </w:rPr>
        <w:t xml:space="preserve"> </w:t>
      </w:r>
      <w:r w:rsidRPr="000524DC">
        <w:t>окрім зменшення кількості відвідувачів у закладах розміщення, призвели ще до</w:t>
      </w:r>
      <w:r w:rsidRPr="000524DC">
        <w:rPr>
          <w:spacing w:val="1"/>
        </w:rPr>
        <w:t xml:space="preserve"> </w:t>
      </w:r>
      <w:r w:rsidRPr="000524DC">
        <w:t>одного</w:t>
      </w:r>
      <w:r w:rsidRPr="000524DC">
        <w:rPr>
          <w:spacing w:val="1"/>
        </w:rPr>
        <w:t xml:space="preserve"> </w:t>
      </w:r>
      <w:r w:rsidRPr="000524DC">
        <w:t>негативного</w:t>
      </w:r>
      <w:r w:rsidRPr="000524DC">
        <w:rPr>
          <w:spacing w:val="1"/>
        </w:rPr>
        <w:t xml:space="preserve"> </w:t>
      </w:r>
      <w:r w:rsidRPr="000524DC">
        <w:t>явища</w:t>
      </w:r>
      <w:r w:rsidRPr="000524DC">
        <w:rPr>
          <w:spacing w:val="1"/>
        </w:rPr>
        <w:t xml:space="preserve"> </w:t>
      </w:r>
      <w:r w:rsidRPr="000524DC">
        <w:t>–</w:t>
      </w:r>
      <w:r w:rsidRPr="000524DC">
        <w:rPr>
          <w:spacing w:val="1"/>
        </w:rPr>
        <w:t xml:space="preserve"> </w:t>
      </w:r>
      <w:r w:rsidRPr="000524DC">
        <w:t>простій</w:t>
      </w:r>
      <w:r w:rsidRPr="000524DC">
        <w:rPr>
          <w:spacing w:val="1"/>
        </w:rPr>
        <w:t xml:space="preserve"> </w:t>
      </w:r>
      <w:r w:rsidRPr="000524DC">
        <w:t>певного</w:t>
      </w:r>
      <w:r w:rsidRPr="000524DC">
        <w:rPr>
          <w:spacing w:val="1"/>
        </w:rPr>
        <w:t xml:space="preserve"> </w:t>
      </w:r>
      <w:r w:rsidRPr="000524DC">
        <w:t>відсотку</w:t>
      </w:r>
      <w:r w:rsidRPr="000524DC">
        <w:rPr>
          <w:spacing w:val="1"/>
        </w:rPr>
        <w:t xml:space="preserve"> </w:t>
      </w:r>
      <w:r w:rsidRPr="000524DC">
        <w:t>номерного</w:t>
      </w:r>
      <w:r w:rsidRPr="000524DC">
        <w:rPr>
          <w:spacing w:val="1"/>
        </w:rPr>
        <w:t xml:space="preserve"> </w:t>
      </w:r>
      <w:r w:rsidRPr="000524DC">
        <w:t>фонду</w:t>
      </w:r>
      <w:r w:rsidRPr="000524DC">
        <w:rPr>
          <w:spacing w:val="1"/>
        </w:rPr>
        <w:t xml:space="preserve"> </w:t>
      </w:r>
      <w:r w:rsidRPr="000524DC">
        <w:t>підприємств готельного господарства та інших структур матеріально-технічної</w:t>
      </w:r>
      <w:r w:rsidRPr="000524DC">
        <w:rPr>
          <w:spacing w:val="1"/>
        </w:rPr>
        <w:t xml:space="preserve"> </w:t>
      </w:r>
      <w:r w:rsidRPr="000524DC">
        <w:t>бази.</w:t>
      </w:r>
    </w:p>
    <w:p w:rsidR="00DE5543" w:rsidRPr="000524DC" w:rsidRDefault="00DE5543" w:rsidP="002A631F">
      <w:pPr>
        <w:pStyle w:val="a4"/>
        <w:spacing w:line="360" w:lineRule="auto"/>
        <w:ind w:left="0" w:firstLine="710"/>
      </w:pPr>
      <w:r w:rsidRPr="000524DC">
        <w:t>Після Одеської області  за кількістю готельних підприємств в 2019 році наступну позицію займає м. Київ із кількістю готелів 547, за ним йде Львівська область. Останнє місце по значенню данного показника займає Луганська область.</w:t>
      </w:r>
    </w:p>
    <w:p w:rsidR="00DE5543" w:rsidRPr="000524DC" w:rsidRDefault="0029412E" w:rsidP="002A631F">
      <w:pPr>
        <w:pStyle w:val="a4"/>
        <w:spacing w:line="360" w:lineRule="auto"/>
        <w:ind w:left="0" w:firstLine="710"/>
      </w:pPr>
      <w:r w:rsidRPr="0029412E">
        <w:t xml:space="preserve">Ще одним надзвичайно важливим фактором у діагностиці готельного господарства України є кількість осіб, які проживали в закладах групового розміщення протягом досліджуваного періоду. </w:t>
      </w:r>
      <w:r>
        <w:t>У</w:t>
      </w:r>
      <w:r w:rsidRPr="0029412E">
        <w:t xml:space="preserve"> таблиці 3.2. </w:t>
      </w:r>
      <w:r>
        <w:t>н</w:t>
      </w:r>
      <w:r w:rsidRPr="0029412E">
        <w:t>аведено показник</w:t>
      </w:r>
      <w:r>
        <w:t>и</w:t>
      </w:r>
      <w:r w:rsidRPr="0029412E">
        <w:t xml:space="preserve"> кількості туристів, які прожива</w:t>
      </w:r>
      <w:r>
        <w:t>ли</w:t>
      </w:r>
      <w:r w:rsidRPr="0029412E">
        <w:t xml:space="preserve"> у готелі. Варто зазначити, що після вторгнення Російської Федерації на територію України у 2014 році кількість іноземних туристів значно впала. Таку динаміку ми спостерігали до 2017 року. Крім того, з 2017 року частка іноземних туристів в українських готелях поступово зростає. Те ж саме стосується і туристів-резидентів України, яких з початком бойових дій на сході України стає все менше.</w:t>
      </w:r>
      <w:r>
        <w:t xml:space="preserve"> </w:t>
      </w:r>
      <w:r w:rsidR="00DE5543" w:rsidRPr="000524DC">
        <w:t>Однак, починаючи з 2015 року і до 2019 року частка резидентів України в закладах розміщення поступово виходить на показник у 6001.5 тис.осіб, що являє 86,2% від загальної кількості туристів.</w:t>
      </w:r>
    </w:p>
    <w:p w:rsidR="00F01E88" w:rsidRDefault="00F01E88" w:rsidP="002A631F">
      <w:pPr>
        <w:spacing w:line="360" w:lineRule="auto"/>
        <w:rPr>
          <w:sz w:val="28"/>
          <w:szCs w:val="28"/>
          <w:lang w:val="uk-UA"/>
        </w:rPr>
      </w:pPr>
    </w:p>
    <w:p w:rsidR="005624A3" w:rsidRDefault="005624A3" w:rsidP="002A631F">
      <w:pPr>
        <w:spacing w:line="360" w:lineRule="auto"/>
        <w:rPr>
          <w:sz w:val="28"/>
          <w:szCs w:val="28"/>
          <w:lang w:val="uk-UA"/>
        </w:rPr>
      </w:pPr>
    </w:p>
    <w:p w:rsidR="005624A3" w:rsidRDefault="005624A3" w:rsidP="002A631F">
      <w:pPr>
        <w:spacing w:line="360" w:lineRule="auto"/>
        <w:rPr>
          <w:sz w:val="28"/>
          <w:szCs w:val="28"/>
          <w:lang w:val="uk-UA"/>
        </w:rPr>
      </w:pPr>
    </w:p>
    <w:p w:rsidR="005624A3" w:rsidRDefault="005624A3" w:rsidP="002A631F">
      <w:pPr>
        <w:spacing w:line="360" w:lineRule="auto"/>
        <w:rPr>
          <w:sz w:val="28"/>
          <w:szCs w:val="28"/>
          <w:lang w:val="uk-UA"/>
        </w:rPr>
      </w:pPr>
    </w:p>
    <w:p w:rsidR="005624A3" w:rsidRPr="0029412E" w:rsidRDefault="005624A3" w:rsidP="002A631F">
      <w:pPr>
        <w:spacing w:line="360" w:lineRule="auto"/>
        <w:rPr>
          <w:sz w:val="28"/>
          <w:szCs w:val="28"/>
          <w:lang w:val="uk-UA"/>
        </w:rPr>
      </w:pPr>
    </w:p>
    <w:p w:rsidR="00DE5543" w:rsidRPr="00590617" w:rsidRDefault="00DE5543" w:rsidP="002A631F">
      <w:pPr>
        <w:spacing w:line="360" w:lineRule="auto"/>
        <w:jc w:val="center"/>
        <w:rPr>
          <w:sz w:val="28"/>
          <w:szCs w:val="28"/>
          <w:lang w:val="uk-UA"/>
        </w:rPr>
      </w:pPr>
      <w:r w:rsidRPr="00590617">
        <w:rPr>
          <w:sz w:val="28"/>
          <w:szCs w:val="28"/>
          <w:lang w:val="uk-UA"/>
        </w:rPr>
        <w:lastRenderedPageBreak/>
        <w:t>Таблиця 3.2</w:t>
      </w:r>
      <w:r w:rsidR="00182521" w:rsidRPr="00590617">
        <w:rPr>
          <w:sz w:val="28"/>
          <w:szCs w:val="28"/>
          <w:lang w:val="uk-UA"/>
        </w:rPr>
        <w:t xml:space="preserve"> -</w:t>
      </w:r>
      <w:r w:rsidRPr="00590617">
        <w:rPr>
          <w:sz w:val="28"/>
          <w:szCs w:val="28"/>
          <w:lang w:val="uk-UA"/>
        </w:rPr>
        <w:t>Динаміка кількості тур</w:t>
      </w:r>
      <w:r w:rsidR="00182521" w:rsidRPr="00590617">
        <w:rPr>
          <w:sz w:val="28"/>
          <w:szCs w:val="28"/>
          <w:lang w:val="uk-UA"/>
        </w:rPr>
        <w:t xml:space="preserve">истів, що зупинилися в закладах </w:t>
      </w:r>
      <w:r w:rsidRPr="00590617">
        <w:rPr>
          <w:sz w:val="28"/>
          <w:szCs w:val="28"/>
          <w:lang w:val="uk-UA"/>
        </w:rPr>
        <w:t>розміщення</w:t>
      </w:r>
      <w:r w:rsidR="00182521" w:rsidRPr="00590617">
        <w:rPr>
          <w:sz w:val="28"/>
          <w:szCs w:val="28"/>
          <w:lang w:val="uk-UA"/>
        </w:rPr>
        <w:t xml:space="preserve"> </w:t>
      </w:r>
      <w:r w:rsidRPr="00590617">
        <w:rPr>
          <w:sz w:val="28"/>
          <w:szCs w:val="28"/>
          <w:lang w:val="uk-UA"/>
        </w:rPr>
        <w:t>(2011-2019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DE5543" w:rsidRPr="000524DC" w:rsidTr="009C0FD0">
        <w:trPr>
          <w:trHeight w:val="246"/>
        </w:trPr>
        <w:tc>
          <w:tcPr>
            <w:tcW w:w="1595" w:type="dxa"/>
            <w:vMerge w:val="restart"/>
          </w:tcPr>
          <w:p w:rsidR="00DE5543" w:rsidRPr="000524DC" w:rsidRDefault="00DE5543" w:rsidP="002A631F">
            <w:pPr>
              <w:spacing w:line="276" w:lineRule="auto"/>
              <w:jc w:val="center"/>
              <w:rPr>
                <w:b/>
                <w:sz w:val="24"/>
                <w:szCs w:val="24"/>
              </w:rPr>
            </w:pPr>
            <w:proofErr w:type="gramStart"/>
            <w:r w:rsidRPr="000524DC">
              <w:rPr>
                <w:b/>
                <w:sz w:val="24"/>
                <w:szCs w:val="24"/>
              </w:rPr>
              <w:t>Р</w:t>
            </w:r>
            <w:proofErr w:type="gramEnd"/>
            <w:r w:rsidRPr="000524DC">
              <w:rPr>
                <w:b/>
                <w:sz w:val="24"/>
                <w:szCs w:val="24"/>
              </w:rPr>
              <w:t>ік</w:t>
            </w:r>
          </w:p>
        </w:tc>
        <w:tc>
          <w:tcPr>
            <w:tcW w:w="1595" w:type="dxa"/>
            <w:vMerge w:val="restart"/>
          </w:tcPr>
          <w:p w:rsidR="00DE5543" w:rsidRPr="000524DC" w:rsidRDefault="00DE5543" w:rsidP="002A631F">
            <w:pPr>
              <w:spacing w:line="276" w:lineRule="auto"/>
              <w:jc w:val="center"/>
              <w:rPr>
                <w:b/>
                <w:sz w:val="24"/>
                <w:szCs w:val="24"/>
              </w:rPr>
            </w:pPr>
            <w:r w:rsidRPr="000524DC">
              <w:rPr>
                <w:b/>
                <w:sz w:val="24"/>
                <w:szCs w:val="24"/>
              </w:rPr>
              <w:t>Усього,</w:t>
            </w:r>
          </w:p>
          <w:p w:rsidR="00DE5543" w:rsidRPr="000524DC" w:rsidRDefault="00DE5543" w:rsidP="002A631F">
            <w:pPr>
              <w:spacing w:line="276" w:lineRule="auto"/>
              <w:jc w:val="center"/>
              <w:rPr>
                <w:b/>
                <w:sz w:val="24"/>
                <w:szCs w:val="24"/>
              </w:rPr>
            </w:pPr>
            <w:r w:rsidRPr="000524DC">
              <w:rPr>
                <w:b/>
                <w:sz w:val="24"/>
                <w:szCs w:val="24"/>
              </w:rPr>
              <w:t>тис</w:t>
            </w:r>
            <w:proofErr w:type="gramStart"/>
            <w:r w:rsidRPr="000524DC">
              <w:rPr>
                <w:b/>
                <w:sz w:val="24"/>
                <w:szCs w:val="24"/>
              </w:rPr>
              <w:t>.о</w:t>
            </w:r>
            <w:proofErr w:type="gramEnd"/>
            <w:r w:rsidRPr="000524DC">
              <w:rPr>
                <w:b/>
                <w:sz w:val="24"/>
                <w:szCs w:val="24"/>
              </w:rPr>
              <w:t>сіб.</w:t>
            </w:r>
          </w:p>
        </w:tc>
        <w:tc>
          <w:tcPr>
            <w:tcW w:w="6381" w:type="dxa"/>
            <w:gridSpan w:val="4"/>
          </w:tcPr>
          <w:p w:rsidR="00DE5543" w:rsidRPr="000524DC" w:rsidRDefault="00DE5543" w:rsidP="002A631F">
            <w:pPr>
              <w:spacing w:line="276" w:lineRule="auto"/>
              <w:jc w:val="center"/>
              <w:rPr>
                <w:b/>
                <w:sz w:val="24"/>
                <w:szCs w:val="24"/>
              </w:rPr>
            </w:pPr>
            <w:proofErr w:type="gramStart"/>
            <w:r w:rsidRPr="000524DC">
              <w:rPr>
                <w:b/>
                <w:sz w:val="24"/>
                <w:szCs w:val="24"/>
              </w:rPr>
              <w:t>З</w:t>
            </w:r>
            <w:proofErr w:type="gramEnd"/>
            <w:r w:rsidRPr="000524DC">
              <w:rPr>
                <w:b/>
                <w:sz w:val="24"/>
                <w:szCs w:val="24"/>
              </w:rPr>
              <w:t xml:space="preserve"> них:</w:t>
            </w:r>
          </w:p>
        </w:tc>
      </w:tr>
      <w:tr w:rsidR="00DE5543" w:rsidRPr="000524DC" w:rsidTr="009C0FD0">
        <w:trPr>
          <w:trHeight w:val="279"/>
        </w:trPr>
        <w:tc>
          <w:tcPr>
            <w:tcW w:w="1595" w:type="dxa"/>
            <w:vMerge/>
          </w:tcPr>
          <w:p w:rsidR="00DE5543" w:rsidRPr="000524DC" w:rsidRDefault="00DE5543" w:rsidP="002A631F">
            <w:pPr>
              <w:spacing w:line="276" w:lineRule="auto"/>
              <w:jc w:val="center"/>
              <w:rPr>
                <w:b/>
                <w:sz w:val="24"/>
                <w:szCs w:val="24"/>
              </w:rPr>
            </w:pPr>
          </w:p>
        </w:tc>
        <w:tc>
          <w:tcPr>
            <w:tcW w:w="1595" w:type="dxa"/>
            <w:vMerge/>
          </w:tcPr>
          <w:p w:rsidR="00DE5543" w:rsidRPr="000524DC" w:rsidRDefault="00DE5543" w:rsidP="002A631F">
            <w:pPr>
              <w:spacing w:line="276" w:lineRule="auto"/>
              <w:jc w:val="center"/>
              <w:rPr>
                <w:b/>
                <w:sz w:val="24"/>
                <w:szCs w:val="24"/>
              </w:rPr>
            </w:pPr>
          </w:p>
        </w:tc>
        <w:tc>
          <w:tcPr>
            <w:tcW w:w="3190" w:type="dxa"/>
            <w:gridSpan w:val="2"/>
          </w:tcPr>
          <w:p w:rsidR="00DE5543" w:rsidRPr="000524DC" w:rsidRDefault="00DE5543" w:rsidP="002A631F">
            <w:pPr>
              <w:spacing w:line="276" w:lineRule="auto"/>
              <w:jc w:val="center"/>
              <w:rPr>
                <w:b/>
                <w:sz w:val="24"/>
                <w:szCs w:val="24"/>
              </w:rPr>
            </w:pPr>
            <w:r w:rsidRPr="000524DC">
              <w:rPr>
                <w:b/>
                <w:sz w:val="24"/>
                <w:szCs w:val="24"/>
              </w:rPr>
              <w:t>Іноземці</w:t>
            </w:r>
          </w:p>
        </w:tc>
        <w:tc>
          <w:tcPr>
            <w:tcW w:w="3191" w:type="dxa"/>
            <w:gridSpan w:val="2"/>
          </w:tcPr>
          <w:p w:rsidR="00DE5543" w:rsidRPr="000524DC" w:rsidRDefault="00DE5543" w:rsidP="002A631F">
            <w:pPr>
              <w:spacing w:line="276" w:lineRule="auto"/>
              <w:jc w:val="center"/>
              <w:rPr>
                <w:b/>
                <w:sz w:val="24"/>
                <w:szCs w:val="24"/>
              </w:rPr>
            </w:pPr>
            <w:r w:rsidRPr="000524DC">
              <w:rPr>
                <w:b/>
                <w:sz w:val="24"/>
                <w:szCs w:val="24"/>
              </w:rPr>
              <w:t>Резиденти України</w:t>
            </w:r>
          </w:p>
        </w:tc>
      </w:tr>
      <w:tr w:rsidR="00DE5543" w:rsidRPr="000524DC" w:rsidTr="009C0FD0">
        <w:trPr>
          <w:trHeight w:val="70"/>
        </w:trPr>
        <w:tc>
          <w:tcPr>
            <w:tcW w:w="1595" w:type="dxa"/>
            <w:vMerge/>
          </w:tcPr>
          <w:p w:rsidR="00DE5543" w:rsidRPr="000524DC" w:rsidRDefault="00DE5543" w:rsidP="002A631F">
            <w:pPr>
              <w:spacing w:line="276" w:lineRule="auto"/>
              <w:jc w:val="center"/>
              <w:rPr>
                <w:b/>
                <w:sz w:val="24"/>
                <w:szCs w:val="24"/>
              </w:rPr>
            </w:pPr>
          </w:p>
        </w:tc>
        <w:tc>
          <w:tcPr>
            <w:tcW w:w="1595" w:type="dxa"/>
            <w:vMerge/>
          </w:tcPr>
          <w:p w:rsidR="00DE5543" w:rsidRPr="000524DC" w:rsidRDefault="00DE5543" w:rsidP="002A631F">
            <w:pPr>
              <w:spacing w:line="276" w:lineRule="auto"/>
              <w:jc w:val="center"/>
              <w:rPr>
                <w:b/>
                <w:sz w:val="24"/>
                <w:szCs w:val="24"/>
              </w:rPr>
            </w:pPr>
          </w:p>
        </w:tc>
        <w:tc>
          <w:tcPr>
            <w:tcW w:w="1595" w:type="dxa"/>
          </w:tcPr>
          <w:p w:rsidR="00DE5543" w:rsidRPr="000524DC" w:rsidRDefault="00DE5543" w:rsidP="002A631F">
            <w:pPr>
              <w:spacing w:line="276" w:lineRule="auto"/>
              <w:jc w:val="center"/>
              <w:rPr>
                <w:b/>
                <w:sz w:val="24"/>
                <w:szCs w:val="24"/>
              </w:rPr>
            </w:pPr>
            <w:r w:rsidRPr="000524DC">
              <w:rPr>
                <w:b/>
                <w:sz w:val="24"/>
                <w:szCs w:val="24"/>
              </w:rPr>
              <w:t>Тис</w:t>
            </w:r>
            <w:proofErr w:type="gramStart"/>
            <w:r w:rsidRPr="000524DC">
              <w:rPr>
                <w:b/>
                <w:sz w:val="24"/>
                <w:szCs w:val="24"/>
              </w:rPr>
              <w:t>.о</w:t>
            </w:r>
            <w:proofErr w:type="gramEnd"/>
            <w:r w:rsidRPr="000524DC">
              <w:rPr>
                <w:b/>
                <w:sz w:val="24"/>
                <w:szCs w:val="24"/>
              </w:rPr>
              <w:t>сіб</w:t>
            </w:r>
          </w:p>
        </w:tc>
        <w:tc>
          <w:tcPr>
            <w:tcW w:w="1595" w:type="dxa"/>
          </w:tcPr>
          <w:p w:rsidR="00DE5543" w:rsidRPr="000524DC" w:rsidRDefault="00DE5543" w:rsidP="002A631F">
            <w:pPr>
              <w:spacing w:line="276" w:lineRule="auto"/>
              <w:jc w:val="center"/>
              <w:rPr>
                <w:b/>
                <w:sz w:val="24"/>
                <w:szCs w:val="24"/>
              </w:rPr>
            </w:pPr>
            <w:r w:rsidRPr="000524DC">
              <w:rPr>
                <w:b/>
                <w:sz w:val="24"/>
                <w:szCs w:val="24"/>
              </w:rPr>
              <w:t>%</w:t>
            </w:r>
          </w:p>
        </w:tc>
        <w:tc>
          <w:tcPr>
            <w:tcW w:w="1595" w:type="dxa"/>
          </w:tcPr>
          <w:p w:rsidR="00DE5543" w:rsidRPr="000524DC" w:rsidRDefault="00DE5543" w:rsidP="002A631F">
            <w:pPr>
              <w:spacing w:line="276" w:lineRule="auto"/>
              <w:jc w:val="center"/>
              <w:rPr>
                <w:b/>
                <w:sz w:val="24"/>
                <w:szCs w:val="24"/>
              </w:rPr>
            </w:pPr>
            <w:r w:rsidRPr="000524DC">
              <w:rPr>
                <w:b/>
                <w:sz w:val="24"/>
                <w:szCs w:val="24"/>
              </w:rPr>
              <w:t>Тис</w:t>
            </w:r>
            <w:proofErr w:type="gramStart"/>
            <w:r w:rsidRPr="000524DC">
              <w:rPr>
                <w:b/>
                <w:sz w:val="24"/>
                <w:szCs w:val="24"/>
              </w:rPr>
              <w:t>.о</w:t>
            </w:r>
            <w:proofErr w:type="gramEnd"/>
            <w:r w:rsidRPr="000524DC">
              <w:rPr>
                <w:b/>
                <w:sz w:val="24"/>
                <w:szCs w:val="24"/>
              </w:rPr>
              <w:t>сіб</w:t>
            </w:r>
          </w:p>
        </w:tc>
        <w:tc>
          <w:tcPr>
            <w:tcW w:w="1596" w:type="dxa"/>
          </w:tcPr>
          <w:p w:rsidR="00DE5543" w:rsidRPr="000524DC" w:rsidRDefault="00DE5543" w:rsidP="002A631F">
            <w:pPr>
              <w:spacing w:line="276" w:lineRule="auto"/>
              <w:jc w:val="center"/>
              <w:rPr>
                <w:b/>
                <w:sz w:val="24"/>
                <w:szCs w:val="24"/>
              </w:rPr>
            </w:pPr>
            <w:r w:rsidRPr="000524DC">
              <w:rPr>
                <w:b/>
                <w:sz w:val="24"/>
                <w:szCs w:val="24"/>
              </w:rPr>
              <w:t>%</w:t>
            </w:r>
          </w:p>
        </w:tc>
      </w:tr>
      <w:tr w:rsidR="00DE5543" w:rsidRPr="000524DC" w:rsidTr="009C0FD0">
        <w:tc>
          <w:tcPr>
            <w:tcW w:w="1595" w:type="dxa"/>
          </w:tcPr>
          <w:p w:rsidR="00DE5543" w:rsidRPr="000524DC" w:rsidRDefault="00DE5543" w:rsidP="002A631F">
            <w:pPr>
              <w:spacing w:line="276" w:lineRule="auto"/>
              <w:jc w:val="center"/>
              <w:rPr>
                <w:sz w:val="24"/>
                <w:szCs w:val="24"/>
              </w:rPr>
            </w:pPr>
            <w:r w:rsidRPr="000524DC">
              <w:rPr>
                <w:sz w:val="24"/>
                <w:szCs w:val="24"/>
              </w:rPr>
              <w:t>2011</w:t>
            </w:r>
          </w:p>
        </w:tc>
        <w:tc>
          <w:tcPr>
            <w:tcW w:w="1595" w:type="dxa"/>
          </w:tcPr>
          <w:p w:rsidR="00DE5543" w:rsidRPr="000524DC" w:rsidRDefault="00DE5543" w:rsidP="002A631F">
            <w:pPr>
              <w:spacing w:line="276" w:lineRule="auto"/>
              <w:jc w:val="center"/>
              <w:rPr>
                <w:sz w:val="24"/>
                <w:szCs w:val="24"/>
              </w:rPr>
            </w:pPr>
            <w:r w:rsidRPr="000524DC">
              <w:rPr>
                <w:sz w:val="24"/>
                <w:szCs w:val="24"/>
              </w:rPr>
              <w:t>7426,9</w:t>
            </w:r>
          </w:p>
        </w:tc>
        <w:tc>
          <w:tcPr>
            <w:tcW w:w="1595" w:type="dxa"/>
          </w:tcPr>
          <w:p w:rsidR="00DE5543" w:rsidRPr="000524DC" w:rsidRDefault="00DE5543" w:rsidP="002A631F">
            <w:pPr>
              <w:spacing w:line="276" w:lineRule="auto"/>
              <w:jc w:val="center"/>
              <w:rPr>
                <w:sz w:val="24"/>
                <w:szCs w:val="24"/>
              </w:rPr>
            </w:pPr>
            <w:r w:rsidRPr="000524DC">
              <w:rPr>
                <w:sz w:val="24"/>
                <w:szCs w:val="24"/>
              </w:rPr>
              <w:t>1427,7</w:t>
            </w:r>
          </w:p>
        </w:tc>
        <w:tc>
          <w:tcPr>
            <w:tcW w:w="1595" w:type="dxa"/>
          </w:tcPr>
          <w:p w:rsidR="00DE5543" w:rsidRPr="000524DC" w:rsidRDefault="00DE5543" w:rsidP="002A631F">
            <w:pPr>
              <w:spacing w:line="276" w:lineRule="auto"/>
              <w:jc w:val="center"/>
              <w:rPr>
                <w:sz w:val="24"/>
                <w:szCs w:val="24"/>
              </w:rPr>
            </w:pPr>
            <w:r w:rsidRPr="000524DC">
              <w:rPr>
                <w:sz w:val="24"/>
                <w:szCs w:val="24"/>
              </w:rPr>
              <w:t>19,2</w:t>
            </w:r>
          </w:p>
        </w:tc>
        <w:tc>
          <w:tcPr>
            <w:tcW w:w="1595" w:type="dxa"/>
          </w:tcPr>
          <w:p w:rsidR="00DE5543" w:rsidRPr="000524DC" w:rsidRDefault="00DE5543" w:rsidP="002A631F">
            <w:pPr>
              <w:spacing w:line="276" w:lineRule="auto"/>
              <w:jc w:val="center"/>
              <w:rPr>
                <w:sz w:val="24"/>
                <w:szCs w:val="24"/>
              </w:rPr>
            </w:pPr>
            <w:r w:rsidRPr="000524DC">
              <w:rPr>
                <w:sz w:val="24"/>
                <w:szCs w:val="24"/>
              </w:rPr>
              <w:t>5999,2</w:t>
            </w:r>
          </w:p>
        </w:tc>
        <w:tc>
          <w:tcPr>
            <w:tcW w:w="1596" w:type="dxa"/>
          </w:tcPr>
          <w:p w:rsidR="00DE5543" w:rsidRPr="000524DC" w:rsidRDefault="00DE5543" w:rsidP="002A631F">
            <w:pPr>
              <w:spacing w:line="276" w:lineRule="auto"/>
              <w:jc w:val="center"/>
              <w:rPr>
                <w:sz w:val="24"/>
                <w:szCs w:val="24"/>
              </w:rPr>
            </w:pPr>
            <w:r w:rsidRPr="000524DC">
              <w:rPr>
                <w:sz w:val="24"/>
                <w:szCs w:val="24"/>
              </w:rPr>
              <w:t>80,8</w:t>
            </w:r>
          </w:p>
        </w:tc>
      </w:tr>
      <w:tr w:rsidR="00DE5543" w:rsidRPr="000524DC" w:rsidTr="009C0FD0">
        <w:tc>
          <w:tcPr>
            <w:tcW w:w="1595" w:type="dxa"/>
          </w:tcPr>
          <w:p w:rsidR="00DE5543" w:rsidRPr="000524DC" w:rsidRDefault="00DE5543" w:rsidP="002A631F">
            <w:pPr>
              <w:spacing w:line="276" w:lineRule="auto"/>
              <w:jc w:val="center"/>
              <w:rPr>
                <w:sz w:val="24"/>
                <w:szCs w:val="24"/>
              </w:rPr>
            </w:pPr>
            <w:r w:rsidRPr="000524DC">
              <w:rPr>
                <w:sz w:val="24"/>
                <w:szCs w:val="24"/>
              </w:rPr>
              <w:t>2012</w:t>
            </w:r>
          </w:p>
        </w:tc>
        <w:tc>
          <w:tcPr>
            <w:tcW w:w="1595" w:type="dxa"/>
          </w:tcPr>
          <w:p w:rsidR="00DE5543" w:rsidRPr="000524DC" w:rsidRDefault="00DE5543" w:rsidP="002A631F">
            <w:pPr>
              <w:spacing w:line="276" w:lineRule="auto"/>
              <w:jc w:val="center"/>
              <w:rPr>
                <w:sz w:val="24"/>
                <w:szCs w:val="24"/>
              </w:rPr>
            </w:pPr>
            <w:r w:rsidRPr="000524DC">
              <w:rPr>
                <w:sz w:val="24"/>
                <w:szCs w:val="24"/>
              </w:rPr>
              <w:t>7887,4</w:t>
            </w:r>
          </w:p>
        </w:tc>
        <w:tc>
          <w:tcPr>
            <w:tcW w:w="1595" w:type="dxa"/>
          </w:tcPr>
          <w:p w:rsidR="00DE5543" w:rsidRPr="000524DC" w:rsidRDefault="00DE5543" w:rsidP="002A631F">
            <w:pPr>
              <w:spacing w:line="276" w:lineRule="auto"/>
              <w:jc w:val="center"/>
              <w:rPr>
                <w:sz w:val="24"/>
                <w:szCs w:val="24"/>
              </w:rPr>
            </w:pPr>
            <w:r w:rsidRPr="000524DC">
              <w:rPr>
                <w:sz w:val="24"/>
                <w:szCs w:val="24"/>
              </w:rPr>
              <w:t>1554,8</w:t>
            </w:r>
          </w:p>
        </w:tc>
        <w:tc>
          <w:tcPr>
            <w:tcW w:w="1595" w:type="dxa"/>
          </w:tcPr>
          <w:p w:rsidR="00DE5543" w:rsidRPr="000524DC" w:rsidRDefault="00DE5543" w:rsidP="002A631F">
            <w:pPr>
              <w:spacing w:line="276" w:lineRule="auto"/>
              <w:jc w:val="center"/>
              <w:rPr>
                <w:sz w:val="24"/>
                <w:szCs w:val="24"/>
              </w:rPr>
            </w:pPr>
            <w:r w:rsidRPr="000524DC">
              <w:rPr>
                <w:sz w:val="24"/>
                <w:szCs w:val="24"/>
              </w:rPr>
              <w:t>19,7</w:t>
            </w:r>
          </w:p>
        </w:tc>
        <w:tc>
          <w:tcPr>
            <w:tcW w:w="1595" w:type="dxa"/>
          </w:tcPr>
          <w:p w:rsidR="00DE5543" w:rsidRPr="000524DC" w:rsidRDefault="00DE5543" w:rsidP="002A631F">
            <w:pPr>
              <w:spacing w:line="276" w:lineRule="auto"/>
              <w:jc w:val="center"/>
              <w:rPr>
                <w:sz w:val="24"/>
                <w:szCs w:val="24"/>
              </w:rPr>
            </w:pPr>
            <w:r w:rsidRPr="000524DC">
              <w:rPr>
                <w:sz w:val="24"/>
                <w:szCs w:val="24"/>
              </w:rPr>
              <w:t>6332,6</w:t>
            </w:r>
          </w:p>
        </w:tc>
        <w:tc>
          <w:tcPr>
            <w:tcW w:w="1596" w:type="dxa"/>
          </w:tcPr>
          <w:p w:rsidR="00DE5543" w:rsidRPr="000524DC" w:rsidRDefault="00DE5543" w:rsidP="002A631F">
            <w:pPr>
              <w:spacing w:line="276" w:lineRule="auto"/>
              <w:jc w:val="center"/>
              <w:rPr>
                <w:sz w:val="24"/>
                <w:szCs w:val="24"/>
              </w:rPr>
            </w:pPr>
            <w:r w:rsidRPr="000524DC">
              <w:rPr>
                <w:sz w:val="24"/>
                <w:szCs w:val="24"/>
              </w:rPr>
              <w:t>80,3</w:t>
            </w:r>
          </w:p>
        </w:tc>
      </w:tr>
      <w:tr w:rsidR="00DE5543" w:rsidRPr="000524DC" w:rsidTr="009C0FD0">
        <w:tc>
          <w:tcPr>
            <w:tcW w:w="1595" w:type="dxa"/>
          </w:tcPr>
          <w:p w:rsidR="00DE5543" w:rsidRPr="000524DC" w:rsidRDefault="00DE5543" w:rsidP="002A631F">
            <w:pPr>
              <w:spacing w:line="276" w:lineRule="auto"/>
              <w:jc w:val="center"/>
              <w:rPr>
                <w:sz w:val="24"/>
                <w:szCs w:val="24"/>
              </w:rPr>
            </w:pPr>
            <w:r w:rsidRPr="000524DC">
              <w:rPr>
                <w:sz w:val="24"/>
                <w:szCs w:val="24"/>
              </w:rPr>
              <w:t>2013</w:t>
            </w:r>
          </w:p>
        </w:tc>
        <w:tc>
          <w:tcPr>
            <w:tcW w:w="1595" w:type="dxa"/>
          </w:tcPr>
          <w:p w:rsidR="00DE5543" w:rsidRPr="000524DC" w:rsidRDefault="00DE5543" w:rsidP="002A631F">
            <w:pPr>
              <w:spacing w:line="276" w:lineRule="auto"/>
              <w:jc w:val="center"/>
              <w:rPr>
                <w:sz w:val="24"/>
                <w:szCs w:val="24"/>
              </w:rPr>
            </w:pPr>
            <w:r w:rsidRPr="000524DC">
              <w:rPr>
                <w:sz w:val="24"/>
                <w:szCs w:val="24"/>
              </w:rPr>
              <w:t>8303,1</w:t>
            </w:r>
          </w:p>
        </w:tc>
        <w:tc>
          <w:tcPr>
            <w:tcW w:w="1595" w:type="dxa"/>
          </w:tcPr>
          <w:p w:rsidR="00DE5543" w:rsidRPr="000524DC" w:rsidRDefault="00DE5543" w:rsidP="002A631F">
            <w:pPr>
              <w:spacing w:line="276" w:lineRule="auto"/>
              <w:jc w:val="center"/>
              <w:rPr>
                <w:sz w:val="24"/>
                <w:szCs w:val="24"/>
              </w:rPr>
            </w:pPr>
            <w:r w:rsidRPr="000524DC">
              <w:rPr>
                <w:sz w:val="24"/>
                <w:szCs w:val="24"/>
              </w:rPr>
              <w:t>1665,1</w:t>
            </w:r>
          </w:p>
        </w:tc>
        <w:tc>
          <w:tcPr>
            <w:tcW w:w="1595" w:type="dxa"/>
          </w:tcPr>
          <w:p w:rsidR="00DE5543" w:rsidRPr="000524DC" w:rsidRDefault="00DE5543" w:rsidP="002A631F">
            <w:pPr>
              <w:spacing w:line="276" w:lineRule="auto"/>
              <w:jc w:val="center"/>
              <w:rPr>
                <w:sz w:val="24"/>
                <w:szCs w:val="24"/>
              </w:rPr>
            </w:pPr>
            <w:r w:rsidRPr="000524DC">
              <w:rPr>
                <w:sz w:val="24"/>
                <w:szCs w:val="24"/>
              </w:rPr>
              <w:t>20,1</w:t>
            </w:r>
          </w:p>
        </w:tc>
        <w:tc>
          <w:tcPr>
            <w:tcW w:w="1595" w:type="dxa"/>
          </w:tcPr>
          <w:p w:rsidR="00DE5543" w:rsidRPr="000524DC" w:rsidRDefault="00DE5543" w:rsidP="002A631F">
            <w:pPr>
              <w:spacing w:line="276" w:lineRule="auto"/>
              <w:jc w:val="center"/>
              <w:rPr>
                <w:sz w:val="24"/>
                <w:szCs w:val="24"/>
              </w:rPr>
            </w:pPr>
            <w:r w:rsidRPr="000524DC">
              <w:rPr>
                <w:sz w:val="24"/>
                <w:szCs w:val="24"/>
              </w:rPr>
              <w:t>6638</w:t>
            </w:r>
          </w:p>
        </w:tc>
        <w:tc>
          <w:tcPr>
            <w:tcW w:w="1596" w:type="dxa"/>
          </w:tcPr>
          <w:p w:rsidR="00DE5543" w:rsidRPr="000524DC" w:rsidRDefault="00DE5543" w:rsidP="002A631F">
            <w:pPr>
              <w:spacing w:line="276" w:lineRule="auto"/>
              <w:jc w:val="center"/>
              <w:rPr>
                <w:sz w:val="24"/>
                <w:szCs w:val="24"/>
              </w:rPr>
            </w:pPr>
            <w:r w:rsidRPr="000524DC">
              <w:rPr>
                <w:sz w:val="24"/>
                <w:szCs w:val="24"/>
              </w:rPr>
              <w:t>79,9</w:t>
            </w:r>
          </w:p>
        </w:tc>
      </w:tr>
      <w:tr w:rsidR="00DE5543" w:rsidRPr="000524DC" w:rsidTr="009C0FD0">
        <w:tc>
          <w:tcPr>
            <w:tcW w:w="1595" w:type="dxa"/>
          </w:tcPr>
          <w:p w:rsidR="00DE5543" w:rsidRPr="000524DC" w:rsidRDefault="00DE5543" w:rsidP="002A631F">
            <w:pPr>
              <w:spacing w:line="276" w:lineRule="auto"/>
              <w:jc w:val="center"/>
              <w:rPr>
                <w:sz w:val="24"/>
                <w:szCs w:val="24"/>
              </w:rPr>
            </w:pPr>
            <w:r w:rsidRPr="000524DC">
              <w:rPr>
                <w:sz w:val="24"/>
                <w:szCs w:val="24"/>
              </w:rPr>
              <w:t>2014</w:t>
            </w:r>
          </w:p>
        </w:tc>
        <w:tc>
          <w:tcPr>
            <w:tcW w:w="1595" w:type="dxa"/>
          </w:tcPr>
          <w:p w:rsidR="00DE5543" w:rsidRPr="000524DC" w:rsidRDefault="00DE5543" w:rsidP="002A631F">
            <w:pPr>
              <w:spacing w:line="276" w:lineRule="auto"/>
              <w:jc w:val="center"/>
              <w:rPr>
                <w:sz w:val="24"/>
                <w:szCs w:val="24"/>
              </w:rPr>
            </w:pPr>
            <w:r w:rsidRPr="000524DC">
              <w:rPr>
                <w:sz w:val="24"/>
                <w:szCs w:val="24"/>
              </w:rPr>
              <w:t>5423,9</w:t>
            </w:r>
          </w:p>
        </w:tc>
        <w:tc>
          <w:tcPr>
            <w:tcW w:w="1595" w:type="dxa"/>
          </w:tcPr>
          <w:p w:rsidR="00DE5543" w:rsidRPr="000524DC" w:rsidRDefault="00DE5543" w:rsidP="002A631F">
            <w:pPr>
              <w:spacing w:line="276" w:lineRule="auto"/>
              <w:jc w:val="center"/>
              <w:rPr>
                <w:sz w:val="24"/>
                <w:szCs w:val="24"/>
              </w:rPr>
            </w:pPr>
            <w:r w:rsidRPr="000524DC">
              <w:rPr>
                <w:sz w:val="24"/>
                <w:szCs w:val="24"/>
              </w:rPr>
              <w:t>551,5</w:t>
            </w:r>
          </w:p>
        </w:tc>
        <w:tc>
          <w:tcPr>
            <w:tcW w:w="1595" w:type="dxa"/>
          </w:tcPr>
          <w:p w:rsidR="00DE5543" w:rsidRPr="000524DC" w:rsidRDefault="00DE5543" w:rsidP="002A631F">
            <w:pPr>
              <w:spacing w:line="276" w:lineRule="auto"/>
              <w:jc w:val="center"/>
              <w:rPr>
                <w:sz w:val="24"/>
                <w:szCs w:val="24"/>
              </w:rPr>
            </w:pPr>
            <w:r w:rsidRPr="000524DC">
              <w:rPr>
                <w:sz w:val="24"/>
                <w:szCs w:val="24"/>
              </w:rPr>
              <w:t>10,2</w:t>
            </w:r>
          </w:p>
        </w:tc>
        <w:tc>
          <w:tcPr>
            <w:tcW w:w="1595" w:type="dxa"/>
          </w:tcPr>
          <w:p w:rsidR="00DE5543" w:rsidRPr="000524DC" w:rsidRDefault="00DE5543" w:rsidP="002A631F">
            <w:pPr>
              <w:spacing w:line="276" w:lineRule="auto"/>
              <w:jc w:val="center"/>
              <w:rPr>
                <w:sz w:val="24"/>
                <w:szCs w:val="24"/>
              </w:rPr>
            </w:pPr>
            <w:r w:rsidRPr="000524DC">
              <w:rPr>
                <w:sz w:val="24"/>
                <w:szCs w:val="24"/>
              </w:rPr>
              <w:t>4872,4</w:t>
            </w:r>
          </w:p>
        </w:tc>
        <w:tc>
          <w:tcPr>
            <w:tcW w:w="1596" w:type="dxa"/>
          </w:tcPr>
          <w:p w:rsidR="00DE5543" w:rsidRPr="000524DC" w:rsidRDefault="00DE5543" w:rsidP="002A631F">
            <w:pPr>
              <w:spacing w:line="276" w:lineRule="auto"/>
              <w:jc w:val="center"/>
              <w:rPr>
                <w:sz w:val="24"/>
                <w:szCs w:val="24"/>
              </w:rPr>
            </w:pPr>
            <w:r w:rsidRPr="000524DC">
              <w:rPr>
                <w:sz w:val="24"/>
                <w:szCs w:val="24"/>
              </w:rPr>
              <w:t>89,8</w:t>
            </w:r>
          </w:p>
        </w:tc>
      </w:tr>
      <w:tr w:rsidR="00DE5543" w:rsidRPr="000524DC" w:rsidTr="009C0FD0">
        <w:tc>
          <w:tcPr>
            <w:tcW w:w="1595" w:type="dxa"/>
          </w:tcPr>
          <w:p w:rsidR="00DE5543" w:rsidRPr="000524DC" w:rsidRDefault="00DE5543" w:rsidP="002A631F">
            <w:pPr>
              <w:spacing w:line="276" w:lineRule="auto"/>
              <w:jc w:val="center"/>
              <w:rPr>
                <w:sz w:val="24"/>
                <w:szCs w:val="24"/>
              </w:rPr>
            </w:pPr>
            <w:r w:rsidRPr="000524DC">
              <w:rPr>
                <w:sz w:val="24"/>
                <w:szCs w:val="24"/>
              </w:rPr>
              <w:t>2015</w:t>
            </w:r>
          </w:p>
        </w:tc>
        <w:tc>
          <w:tcPr>
            <w:tcW w:w="1595" w:type="dxa"/>
          </w:tcPr>
          <w:p w:rsidR="00DE5543" w:rsidRPr="000524DC" w:rsidRDefault="00DE5543" w:rsidP="002A631F">
            <w:pPr>
              <w:spacing w:line="276" w:lineRule="auto"/>
              <w:jc w:val="center"/>
              <w:rPr>
                <w:sz w:val="24"/>
                <w:szCs w:val="24"/>
              </w:rPr>
            </w:pPr>
            <w:r w:rsidRPr="000524DC">
              <w:rPr>
                <w:sz w:val="24"/>
                <w:szCs w:val="24"/>
              </w:rPr>
              <w:t>5779,9</w:t>
            </w:r>
          </w:p>
        </w:tc>
        <w:tc>
          <w:tcPr>
            <w:tcW w:w="1595" w:type="dxa"/>
          </w:tcPr>
          <w:p w:rsidR="00DE5543" w:rsidRPr="000524DC" w:rsidRDefault="00DE5543" w:rsidP="002A631F">
            <w:pPr>
              <w:spacing w:line="276" w:lineRule="auto"/>
              <w:jc w:val="center"/>
              <w:rPr>
                <w:sz w:val="24"/>
                <w:szCs w:val="24"/>
              </w:rPr>
            </w:pPr>
            <w:r w:rsidRPr="000524DC">
              <w:rPr>
                <w:sz w:val="24"/>
                <w:szCs w:val="24"/>
              </w:rPr>
              <w:t>665,8</w:t>
            </w:r>
          </w:p>
        </w:tc>
        <w:tc>
          <w:tcPr>
            <w:tcW w:w="1595" w:type="dxa"/>
          </w:tcPr>
          <w:p w:rsidR="00DE5543" w:rsidRPr="000524DC" w:rsidRDefault="00DE5543" w:rsidP="002A631F">
            <w:pPr>
              <w:spacing w:line="276" w:lineRule="auto"/>
              <w:jc w:val="center"/>
              <w:rPr>
                <w:sz w:val="24"/>
                <w:szCs w:val="24"/>
              </w:rPr>
            </w:pPr>
            <w:r w:rsidRPr="000524DC">
              <w:rPr>
                <w:sz w:val="24"/>
                <w:szCs w:val="24"/>
              </w:rPr>
              <w:t>11,5</w:t>
            </w:r>
          </w:p>
        </w:tc>
        <w:tc>
          <w:tcPr>
            <w:tcW w:w="1595" w:type="dxa"/>
          </w:tcPr>
          <w:p w:rsidR="00DE5543" w:rsidRPr="000524DC" w:rsidRDefault="00DE5543" w:rsidP="002A631F">
            <w:pPr>
              <w:spacing w:line="276" w:lineRule="auto"/>
              <w:jc w:val="center"/>
              <w:rPr>
                <w:sz w:val="24"/>
                <w:szCs w:val="24"/>
              </w:rPr>
            </w:pPr>
            <w:r w:rsidRPr="000524DC">
              <w:rPr>
                <w:sz w:val="24"/>
                <w:szCs w:val="24"/>
              </w:rPr>
              <w:t>5114,1</w:t>
            </w:r>
          </w:p>
        </w:tc>
        <w:tc>
          <w:tcPr>
            <w:tcW w:w="1596" w:type="dxa"/>
          </w:tcPr>
          <w:p w:rsidR="00DE5543" w:rsidRPr="000524DC" w:rsidRDefault="00DE5543" w:rsidP="002A631F">
            <w:pPr>
              <w:spacing w:line="276" w:lineRule="auto"/>
              <w:jc w:val="center"/>
              <w:rPr>
                <w:sz w:val="24"/>
                <w:szCs w:val="24"/>
              </w:rPr>
            </w:pPr>
            <w:r w:rsidRPr="000524DC">
              <w:rPr>
                <w:sz w:val="24"/>
                <w:szCs w:val="24"/>
              </w:rPr>
              <w:t>88,5</w:t>
            </w:r>
          </w:p>
        </w:tc>
      </w:tr>
      <w:tr w:rsidR="00DE5543" w:rsidRPr="000524DC" w:rsidTr="009C0FD0">
        <w:tc>
          <w:tcPr>
            <w:tcW w:w="1595" w:type="dxa"/>
          </w:tcPr>
          <w:p w:rsidR="00DE5543" w:rsidRPr="000524DC" w:rsidRDefault="00DE5543" w:rsidP="002A631F">
            <w:pPr>
              <w:spacing w:line="276" w:lineRule="auto"/>
              <w:jc w:val="center"/>
              <w:rPr>
                <w:sz w:val="24"/>
                <w:szCs w:val="24"/>
              </w:rPr>
            </w:pPr>
            <w:r w:rsidRPr="000524DC">
              <w:rPr>
                <w:sz w:val="24"/>
                <w:szCs w:val="24"/>
              </w:rPr>
              <w:t>2016</w:t>
            </w:r>
          </w:p>
        </w:tc>
        <w:tc>
          <w:tcPr>
            <w:tcW w:w="1595" w:type="dxa"/>
          </w:tcPr>
          <w:p w:rsidR="00DE5543" w:rsidRPr="000524DC" w:rsidRDefault="00DE5543" w:rsidP="002A631F">
            <w:pPr>
              <w:spacing w:line="276" w:lineRule="auto"/>
              <w:jc w:val="center"/>
              <w:rPr>
                <w:sz w:val="24"/>
                <w:szCs w:val="24"/>
              </w:rPr>
            </w:pPr>
            <w:r w:rsidRPr="000524DC">
              <w:rPr>
                <w:sz w:val="24"/>
                <w:szCs w:val="24"/>
              </w:rPr>
              <w:t>6544,8</w:t>
            </w:r>
          </w:p>
        </w:tc>
        <w:tc>
          <w:tcPr>
            <w:tcW w:w="1595" w:type="dxa"/>
          </w:tcPr>
          <w:p w:rsidR="00DE5543" w:rsidRPr="000524DC" w:rsidRDefault="00DE5543" w:rsidP="002A631F">
            <w:pPr>
              <w:spacing w:line="276" w:lineRule="auto"/>
              <w:jc w:val="center"/>
              <w:rPr>
                <w:sz w:val="24"/>
                <w:szCs w:val="24"/>
              </w:rPr>
            </w:pPr>
            <w:r w:rsidRPr="000524DC">
              <w:rPr>
                <w:sz w:val="24"/>
                <w:szCs w:val="24"/>
              </w:rPr>
              <w:t>863,7</w:t>
            </w:r>
          </w:p>
        </w:tc>
        <w:tc>
          <w:tcPr>
            <w:tcW w:w="1595" w:type="dxa"/>
          </w:tcPr>
          <w:p w:rsidR="00DE5543" w:rsidRPr="000524DC" w:rsidRDefault="00DE5543" w:rsidP="002A631F">
            <w:pPr>
              <w:spacing w:line="276" w:lineRule="auto"/>
              <w:jc w:val="center"/>
              <w:rPr>
                <w:sz w:val="24"/>
                <w:szCs w:val="24"/>
              </w:rPr>
            </w:pPr>
            <w:r w:rsidRPr="000524DC">
              <w:rPr>
                <w:sz w:val="24"/>
                <w:szCs w:val="24"/>
              </w:rPr>
              <w:t>13,2</w:t>
            </w:r>
          </w:p>
        </w:tc>
        <w:tc>
          <w:tcPr>
            <w:tcW w:w="1595" w:type="dxa"/>
          </w:tcPr>
          <w:p w:rsidR="00DE5543" w:rsidRPr="000524DC" w:rsidRDefault="00DE5543" w:rsidP="002A631F">
            <w:pPr>
              <w:spacing w:line="276" w:lineRule="auto"/>
              <w:jc w:val="center"/>
              <w:rPr>
                <w:sz w:val="24"/>
                <w:szCs w:val="24"/>
              </w:rPr>
            </w:pPr>
            <w:r w:rsidRPr="000524DC">
              <w:rPr>
                <w:sz w:val="24"/>
                <w:szCs w:val="24"/>
              </w:rPr>
              <w:t>5681,4</w:t>
            </w:r>
          </w:p>
        </w:tc>
        <w:tc>
          <w:tcPr>
            <w:tcW w:w="1596" w:type="dxa"/>
          </w:tcPr>
          <w:p w:rsidR="00DE5543" w:rsidRPr="000524DC" w:rsidRDefault="00DE5543" w:rsidP="002A631F">
            <w:pPr>
              <w:spacing w:line="276" w:lineRule="auto"/>
              <w:jc w:val="center"/>
              <w:rPr>
                <w:sz w:val="24"/>
                <w:szCs w:val="24"/>
              </w:rPr>
            </w:pPr>
            <w:r w:rsidRPr="000524DC">
              <w:rPr>
                <w:sz w:val="24"/>
                <w:szCs w:val="24"/>
              </w:rPr>
              <w:t>86,8</w:t>
            </w:r>
          </w:p>
        </w:tc>
      </w:tr>
      <w:tr w:rsidR="00DE5543" w:rsidRPr="000524DC" w:rsidTr="009C0FD0">
        <w:tc>
          <w:tcPr>
            <w:tcW w:w="1595" w:type="dxa"/>
          </w:tcPr>
          <w:p w:rsidR="00DE5543" w:rsidRPr="000524DC" w:rsidRDefault="00DE5543" w:rsidP="002A631F">
            <w:pPr>
              <w:spacing w:line="276" w:lineRule="auto"/>
              <w:jc w:val="center"/>
              <w:rPr>
                <w:sz w:val="24"/>
                <w:szCs w:val="24"/>
              </w:rPr>
            </w:pPr>
            <w:r w:rsidRPr="000524DC">
              <w:rPr>
                <w:sz w:val="24"/>
                <w:szCs w:val="24"/>
              </w:rPr>
              <w:t>2017</w:t>
            </w:r>
          </w:p>
        </w:tc>
        <w:tc>
          <w:tcPr>
            <w:tcW w:w="1595" w:type="dxa"/>
          </w:tcPr>
          <w:p w:rsidR="00DE5543" w:rsidRPr="000524DC" w:rsidRDefault="00DE5543" w:rsidP="002A631F">
            <w:pPr>
              <w:spacing w:line="276" w:lineRule="auto"/>
              <w:jc w:val="center"/>
              <w:rPr>
                <w:sz w:val="24"/>
                <w:szCs w:val="24"/>
              </w:rPr>
            </w:pPr>
            <w:r w:rsidRPr="000524DC">
              <w:rPr>
                <w:sz w:val="24"/>
                <w:szCs w:val="24"/>
              </w:rPr>
              <w:t>6661,2</w:t>
            </w:r>
          </w:p>
        </w:tc>
        <w:tc>
          <w:tcPr>
            <w:tcW w:w="1595" w:type="dxa"/>
          </w:tcPr>
          <w:p w:rsidR="00DE5543" w:rsidRPr="000524DC" w:rsidRDefault="00DE5543" w:rsidP="002A631F">
            <w:pPr>
              <w:spacing w:line="276" w:lineRule="auto"/>
              <w:jc w:val="center"/>
              <w:rPr>
                <w:sz w:val="24"/>
                <w:szCs w:val="24"/>
              </w:rPr>
            </w:pPr>
            <w:r w:rsidRPr="000524DC">
              <w:rPr>
                <w:sz w:val="24"/>
                <w:szCs w:val="24"/>
              </w:rPr>
              <w:t>824,5</w:t>
            </w:r>
          </w:p>
        </w:tc>
        <w:tc>
          <w:tcPr>
            <w:tcW w:w="1595" w:type="dxa"/>
          </w:tcPr>
          <w:p w:rsidR="00DE5543" w:rsidRPr="000524DC" w:rsidRDefault="00DE5543" w:rsidP="002A631F">
            <w:pPr>
              <w:spacing w:line="276" w:lineRule="auto"/>
              <w:jc w:val="center"/>
              <w:rPr>
                <w:sz w:val="24"/>
                <w:szCs w:val="24"/>
              </w:rPr>
            </w:pPr>
            <w:r w:rsidRPr="000524DC">
              <w:rPr>
                <w:sz w:val="24"/>
                <w:szCs w:val="24"/>
              </w:rPr>
              <w:t>12,4</w:t>
            </w:r>
          </w:p>
        </w:tc>
        <w:tc>
          <w:tcPr>
            <w:tcW w:w="1595" w:type="dxa"/>
          </w:tcPr>
          <w:p w:rsidR="00DE5543" w:rsidRPr="000524DC" w:rsidRDefault="00DE5543" w:rsidP="002A631F">
            <w:pPr>
              <w:spacing w:line="276" w:lineRule="auto"/>
              <w:jc w:val="center"/>
              <w:rPr>
                <w:sz w:val="24"/>
                <w:szCs w:val="24"/>
              </w:rPr>
            </w:pPr>
            <w:r w:rsidRPr="000524DC">
              <w:rPr>
                <w:sz w:val="24"/>
                <w:szCs w:val="24"/>
              </w:rPr>
              <w:t>5836,7</w:t>
            </w:r>
          </w:p>
        </w:tc>
        <w:tc>
          <w:tcPr>
            <w:tcW w:w="1596" w:type="dxa"/>
          </w:tcPr>
          <w:p w:rsidR="00DE5543" w:rsidRPr="000524DC" w:rsidRDefault="00DE5543" w:rsidP="002A631F">
            <w:pPr>
              <w:spacing w:line="276" w:lineRule="auto"/>
              <w:jc w:val="center"/>
              <w:rPr>
                <w:sz w:val="24"/>
                <w:szCs w:val="24"/>
              </w:rPr>
            </w:pPr>
            <w:r w:rsidRPr="000524DC">
              <w:rPr>
                <w:sz w:val="24"/>
                <w:szCs w:val="24"/>
              </w:rPr>
              <w:t>87,6</w:t>
            </w:r>
          </w:p>
        </w:tc>
      </w:tr>
      <w:tr w:rsidR="00DE5543" w:rsidRPr="000524DC" w:rsidTr="009C0FD0">
        <w:tc>
          <w:tcPr>
            <w:tcW w:w="1595" w:type="dxa"/>
          </w:tcPr>
          <w:p w:rsidR="00DE5543" w:rsidRPr="000524DC" w:rsidRDefault="00DE5543" w:rsidP="002A631F">
            <w:pPr>
              <w:spacing w:line="276" w:lineRule="auto"/>
              <w:jc w:val="center"/>
              <w:rPr>
                <w:sz w:val="24"/>
                <w:szCs w:val="24"/>
              </w:rPr>
            </w:pPr>
            <w:r w:rsidRPr="000524DC">
              <w:rPr>
                <w:sz w:val="24"/>
                <w:szCs w:val="24"/>
              </w:rPr>
              <w:t>2018</w:t>
            </w:r>
          </w:p>
        </w:tc>
        <w:tc>
          <w:tcPr>
            <w:tcW w:w="1595" w:type="dxa"/>
          </w:tcPr>
          <w:p w:rsidR="00DE5543" w:rsidRPr="000524DC" w:rsidRDefault="00DE5543" w:rsidP="002A631F">
            <w:pPr>
              <w:spacing w:line="276" w:lineRule="auto"/>
              <w:jc w:val="center"/>
              <w:rPr>
                <w:sz w:val="24"/>
                <w:szCs w:val="24"/>
              </w:rPr>
            </w:pPr>
            <w:r w:rsidRPr="000524DC">
              <w:rPr>
                <w:sz w:val="24"/>
                <w:szCs w:val="24"/>
              </w:rPr>
              <w:t>7006,2</w:t>
            </w:r>
          </w:p>
        </w:tc>
        <w:tc>
          <w:tcPr>
            <w:tcW w:w="1595" w:type="dxa"/>
          </w:tcPr>
          <w:p w:rsidR="00DE5543" w:rsidRPr="000524DC" w:rsidRDefault="00DE5543" w:rsidP="002A631F">
            <w:pPr>
              <w:spacing w:line="276" w:lineRule="auto"/>
              <w:jc w:val="center"/>
              <w:rPr>
                <w:sz w:val="24"/>
                <w:szCs w:val="24"/>
              </w:rPr>
            </w:pPr>
            <w:r w:rsidRPr="000524DC">
              <w:rPr>
                <w:sz w:val="24"/>
                <w:szCs w:val="24"/>
              </w:rPr>
              <w:t>917,9</w:t>
            </w:r>
          </w:p>
        </w:tc>
        <w:tc>
          <w:tcPr>
            <w:tcW w:w="1595" w:type="dxa"/>
          </w:tcPr>
          <w:p w:rsidR="00DE5543" w:rsidRPr="000524DC" w:rsidRDefault="00DE5543" w:rsidP="002A631F">
            <w:pPr>
              <w:spacing w:line="276" w:lineRule="auto"/>
              <w:jc w:val="center"/>
              <w:rPr>
                <w:sz w:val="24"/>
                <w:szCs w:val="24"/>
              </w:rPr>
            </w:pPr>
            <w:r w:rsidRPr="000524DC">
              <w:rPr>
                <w:sz w:val="24"/>
                <w:szCs w:val="24"/>
              </w:rPr>
              <w:t>13,1</w:t>
            </w:r>
          </w:p>
        </w:tc>
        <w:tc>
          <w:tcPr>
            <w:tcW w:w="1595" w:type="dxa"/>
          </w:tcPr>
          <w:p w:rsidR="00DE5543" w:rsidRPr="000524DC" w:rsidRDefault="00DE5543" w:rsidP="002A631F">
            <w:pPr>
              <w:spacing w:line="276" w:lineRule="auto"/>
              <w:jc w:val="center"/>
              <w:rPr>
                <w:sz w:val="24"/>
                <w:szCs w:val="24"/>
              </w:rPr>
            </w:pPr>
            <w:r w:rsidRPr="000524DC">
              <w:rPr>
                <w:sz w:val="24"/>
                <w:szCs w:val="24"/>
              </w:rPr>
              <w:t>6088,3</w:t>
            </w:r>
          </w:p>
        </w:tc>
        <w:tc>
          <w:tcPr>
            <w:tcW w:w="1596" w:type="dxa"/>
          </w:tcPr>
          <w:p w:rsidR="00DE5543" w:rsidRPr="000524DC" w:rsidRDefault="00DE5543" w:rsidP="002A631F">
            <w:pPr>
              <w:spacing w:line="276" w:lineRule="auto"/>
              <w:jc w:val="center"/>
              <w:rPr>
                <w:sz w:val="24"/>
                <w:szCs w:val="24"/>
              </w:rPr>
            </w:pPr>
            <w:r w:rsidRPr="000524DC">
              <w:rPr>
                <w:sz w:val="24"/>
                <w:szCs w:val="24"/>
              </w:rPr>
              <w:t>86,9</w:t>
            </w:r>
          </w:p>
        </w:tc>
      </w:tr>
      <w:tr w:rsidR="00DE5543" w:rsidRPr="000524DC" w:rsidTr="009C0FD0">
        <w:tc>
          <w:tcPr>
            <w:tcW w:w="1595" w:type="dxa"/>
          </w:tcPr>
          <w:p w:rsidR="00DE5543" w:rsidRPr="000524DC" w:rsidRDefault="00DE5543" w:rsidP="002A631F">
            <w:pPr>
              <w:spacing w:line="276" w:lineRule="auto"/>
              <w:jc w:val="center"/>
              <w:rPr>
                <w:sz w:val="24"/>
                <w:szCs w:val="24"/>
              </w:rPr>
            </w:pPr>
            <w:r w:rsidRPr="000524DC">
              <w:rPr>
                <w:sz w:val="24"/>
                <w:szCs w:val="24"/>
              </w:rPr>
              <w:t>2019</w:t>
            </w:r>
          </w:p>
        </w:tc>
        <w:tc>
          <w:tcPr>
            <w:tcW w:w="1595" w:type="dxa"/>
          </w:tcPr>
          <w:p w:rsidR="00DE5543" w:rsidRPr="000524DC" w:rsidRDefault="00DE5543" w:rsidP="002A631F">
            <w:pPr>
              <w:spacing w:line="276" w:lineRule="auto"/>
              <w:jc w:val="center"/>
              <w:rPr>
                <w:sz w:val="24"/>
                <w:szCs w:val="24"/>
              </w:rPr>
            </w:pPr>
            <w:r w:rsidRPr="000524DC">
              <w:rPr>
                <w:sz w:val="24"/>
                <w:szCs w:val="24"/>
              </w:rPr>
              <w:t>6960,9</w:t>
            </w:r>
          </w:p>
        </w:tc>
        <w:tc>
          <w:tcPr>
            <w:tcW w:w="1595" w:type="dxa"/>
          </w:tcPr>
          <w:p w:rsidR="00DE5543" w:rsidRPr="000524DC" w:rsidRDefault="00DE5543" w:rsidP="002A631F">
            <w:pPr>
              <w:spacing w:line="276" w:lineRule="auto"/>
              <w:jc w:val="center"/>
              <w:rPr>
                <w:sz w:val="24"/>
                <w:szCs w:val="24"/>
              </w:rPr>
            </w:pPr>
            <w:r w:rsidRPr="000524DC">
              <w:rPr>
                <w:sz w:val="24"/>
                <w:szCs w:val="24"/>
              </w:rPr>
              <w:t>959,4</w:t>
            </w:r>
          </w:p>
        </w:tc>
        <w:tc>
          <w:tcPr>
            <w:tcW w:w="1595" w:type="dxa"/>
          </w:tcPr>
          <w:p w:rsidR="00DE5543" w:rsidRPr="000524DC" w:rsidRDefault="00DE5543" w:rsidP="002A631F">
            <w:pPr>
              <w:spacing w:line="276" w:lineRule="auto"/>
              <w:jc w:val="center"/>
              <w:rPr>
                <w:sz w:val="24"/>
                <w:szCs w:val="24"/>
              </w:rPr>
            </w:pPr>
            <w:r w:rsidRPr="000524DC">
              <w:rPr>
                <w:sz w:val="24"/>
                <w:szCs w:val="24"/>
              </w:rPr>
              <w:t>13,8</w:t>
            </w:r>
          </w:p>
        </w:tc>
        <w:tc>
          <w:tcPr>
            <w:tcW w:w="1595" w:type="dxa"/>
          </w:tcPr>
          <w:p w:rsidR="00DE5543" w:rsidRPr="000524DC" w:rsidRDefault="00DE5543" w:rsidP="002A631F">
            <w:pPr>
              <w:spacing w:line="276" w:lineRule="auto"/>
              <w:jc w:val="center"/>
              <w:rPr>
                <w:sz w:val="24"/>
                <w:szCs w:val="24"/>
              </w:rPr>
            </w:pPr>
            <w:r w:rsidRPr="000524DC">
              <w:rPr>
                <w:sz w:val="24"/>
                <w:szCs w:val="24"/>
              </w:rPr>
              <w:t>6001,5</w:t>
            </w:r>
          </w:p>
        </w:tc>
        <w:tc>
          <w:tcPr>
            <w:tcW w:w="1596" w:type="dxa"/>
          </w:tcPr>
          <w:p w:rsidR="00DE5543" w:rsidRPr="000524DC" w:rsidRDefault="00DE5543" w:rsidP="002A631F">
            <w:pPr>
              <w:spacing w:line="276" w:lineRule="auto"/>
              <w:jc w:val="center"/>
              <w:rPr>
                <w:sz w:val="24"/>
                <w:szCs w:val="24"/>
              </w:rPr>
            </w:pPr>
            <w:r w:rsidRPr="000524DC">
              <w:rPr>
                <w:sz w:val="24"/>
                <w:szCs w:val="24"/>
              </w:rPr>
              <w:t>86,2</w:t>
            </w:r>
          </w:p>
        </w:tc>
      </w:tr>
    </w:tbl>
    <w:p w:rsidR="00DE5543" w:rsidRDefault="00DE5543" w:rsidP="002A631F">
      <w:pPr>
        <w:pStyle w:val="a4"/>
        <w:spacing w:line="360" w:lineRule="auto"/>
        <w:ind w:left="0"/>
        <w:rPr>
          <w:i/>
          <w:lang w:val="ru-RU"/>
        </w:rPr>
      </w:pPr>
      <w:r w:rsidRPr="000524DC">
        <w:rPr>
          <w:i/>
        </w:rPr>
        <w:t>Джерело:</w:t>
      </w:r>
      <w:r w:rsidRPr="000524DC">
        <w:rPr>
          <w:i/>
          <w:spacing w:val="-5"/>
        </w:rPr>
        <w:t xml:space="preserve"> </w:t>
      </w:r>
      <w:r w:rsidR="00877173">
        <w:rPr>
          <w:i/>
          <w:lang w:val="ru-RU"/>
        </w:rPr>
        <w:t>складено автором за даними</w:t>
      </w:r>
      <w:r w:rsidR="005624A3">
        <w:rPr>
          <w:i/>
          <w:lang w:val="ru-RU"/>
        </w:rPr>
        <w:t>:</w:t>
      </w:r>
      <w:r w:rsidR="00877173">
        <w:rPr>
          <w:i/>
          <w:lang w:val="ru-RU"/>
        </w:rPr>
        <w:t xml:space="preserve"> </w:t>
      </w:r>
      <w:r w:rsidR="00877173" w:rsidRPr="007F050F">
        <w:rPr>
          <w:i/>
          <w:lang w:val="ru-RU"/>
        </w:rPr>
        <w:t>[</w:t>
      </w:r>
      <w:r w:rsidR="00AC1B3C" w:rsidRPr="009C45E2">
        <w:rPr>
          <w:i/>
          <w:lang w:val="ru-RU"/>
        </w:rPr>
        <w:t>26</w:t>
      </w:r>
      <w:r w:rsidR="00877173" w:rsidRPr="007F050F">
        <w:rPr>
          <w:i/>
          <w:lang w:val="ru-RU"/>
        </w:rPr>
        <w:t>]</w:t>
      </w:r>
    </w:p>
    <w:p w:rsidR="005624A3" w:rsidRPr="007F050F" w:rsidRDefault="005624A3" w:rsidP="002A631F">
      <w:pPr>
        <w:pStyle w:val="a4"/>
        <w:ind w:left="0"/>
        <w:rPr>
          <w:i/>
          <w:lang w:val="ru-RU"/>
        </w:rPr>
      </w:pPr>
    </w:p>
    <w:p w:rsidR="00DE5543" w:rsidRPr="000524DC" w:rsidRDefault="00DE5543" w:rsidP="002A631F">
      <w:pPr>
        <w:pStyle w:val="a4"/>
        <w:ind w:left="0"/>
        <w:rPr>
          <w:spacing w:val="-5"/>
        </w:rPr>
      </w:pPr>
    </w:p>
    <w:p w:rsidR="00746C78" w:rsidRPr="000524DC" w:rsidRDefault="00DE5543" w:rsidP="002A631F">
      <w:pPr>
        <w:pStyle w:val="a4"/>
        <w:ind w:left="0"/>
        <w:jc w:val="center"/>
        <w:rPr>
          <w:spacing w:val="-5"/>
          <w:lang w:val="en-US"/>
        </w:rPr>
      </w:pPr>
      <w:r w:rsidRPr="000524DC">
        <w:rPr>
          <w:noProof/>
          <w:spacing w:val="-5"/>
          <w:lang w:val="ru-RU" w:eastAsia="ru-RU"/>
        </w:rPr>
        <w:drawing>
          <wp:inline distT="0" distB="0" distL="0" distR="0" wp14:anchorId="207AD28B" wp14:editId="22EBE275">
            <wp:extent cx="3352800" cy="2095500"/>
            <wp:effectExtent l="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E5543" w:rsidRDefault="009C0F37" w:rsidP="002A631F">
      <w:pPr>
        <w:pStyle w:val="a4"/>
        <w:spacing w:line="360" w:lineRule="auto"/>
        <w:ind w:left="0" w:firstLine="21"/>
        <w:jc w:val="left"/>
        <w:rPr>
          <w:spacing w:val="-5"/>
        </w:rPr>
      </w:pPr>
      <w:r>
        <w:rPr>
          <w:spacing w:val="-5"/>
        </w:rPr>
        <w:t>Рисунок</w:t>
      </w:r>
      <w:r w:rsidR="00DE5543" w:rsidRPr="000524DC">
        <w:rPr>
          <w:spacing w:val="-5"/>
        </w:rPr>
        <w:t xml:space="preserve"> 3.2.</w:t>
      </w:r>
      <w:r>
        <w:rPr>
          <w:spacing w:val="-5"/>
        </w:rPr>
        <w:t xml:space="preserve"> -</w:t>
      </w:r>
      <w:r w:rsidR="00DE5543" w:rsidRPr="000524DC">
        <w:rPr>
          <w:spacing w:val="-5"/>
        </w:rPr>
        <w:t xml:space="preserve"> Співвідношення іноземних і внутрішніх туристів у 2019 р.</w:t>
      </w:r>
    </w:p>
    <w:p w:rsidR="00CF2CBE" w:rsidRPr="00A65A14" w:rsidRDefault="00CF2CBE" w:rsidP="002A631F">
      <w:pPr>
        <w:pStyle w:val="a4"/>
        <w:spacing w:line="360" w:lineRule="auto"/>
        <w:ind w:left="0"/>
        <w:jc w:val="center"/>
        <w:rPr>
          <w:i/>
          <w:spacing w:val="-5"/>
          <w:lang w:val="ru-RU"/>
        </w:rPr>
      </w:pPr>
      <w:r w:rsidRPr="00CF2CBE">
        <w:rPr>
          <w:i/>
          <w:spacing w:val="-5"/>
        </w:rPr>
        <w:t xml:space="preserve">Джерело: </w:t>
      </w:r>
      <w:r w:rsidR="007F050F">
        <w:rPr>
          <w:i/>
          <w:spacing w:val="-5"/>
        </w:rPr>
        <w:t xml:space="preserve">складено автором </w:t>
      </w:r>
      <w:r w:rsidRPr="00CF2CBE">
        <w:rPr>
          <w:i/>
          <w:spacing w:val="-5"/>
        </w:rPr>
        <w:t>за даними</w:t>
      </w:r>
      <w:r w:rsidR="00AD22E4">
        <w:rPr>
          <w:i/>
          <w:spacing w:val="-5"/>
        </w:rPr>
        <w:t>:</w:t>
      </w:r>
      <w:r w:rsidR="003A6166" w:rsidRPr="003A6166">
        <w:rPr>
          <w:i/>
          <w:lang w:val="ru-RU"/>
        </w:rPr>
        <w:t xml:space="preserve"> </w:t>
      </w:r>
      <w:r w:rsidR="007F050F" w:rsidRPr="00A65A14">
        <w:rPr>
          <w:i/>
          <w:lang w:val="ru-RU"/>
        </w:rPr>
        <w:t>[</w:t>
      </w:r>
      <w:r w:rsidR="009C45E2" w:rsidRPr="009C45E2">
        <w:rPr>
          <w:i/>
          <w:lang w:val="ru-RU"/>
        </w:rPr>
        <w:t>26</w:t>
      </w:r>
      <w:r w:rsidR="007F050F" w:rsidRPr="00A65A14">
        <w:rPr>
          <w:i/>
          <w:lang w:val="ru-RU"/>
        </w:rPr>
        <w:t>]</w:t>
      </w:r>
    </w:p>
    <w:p w:rsidR="00DE5543" w:rsidRPr="000524DC" w:rsidRDefault="00DE5543" w:rsidP="002A631F">
      <w:pPr>
        <w:pStyle w:val="a4"/>
        <w:ind w:left="0"/>
        <w:rPr>
          <w:spacing w:val="-5"/>
        </w:rPr>
      </w:pPr>
    </w:p>
    <w:p w:rsidR="00DE5543" w:rsidRDefault="00DE5543" w:rsidP="002A631F">
      <w:pPr>
        <w:pStyle w:val="a4"/>
        <w:spacing w:line="360" w:lineRule="auto"/>
        <w:ind w:left="0" w:firstLine="710"/>
        <w:rPr>
          <w:spacing w:val="-67"/>
        </w:rPr>
      </w:pPr>
      <w:r w:rsidRPr="000524DC">
        <w:t>Наступним</w:t>
      </w:r>
      <w:r w:rsidRPr="000524DC">
        <w:rPr>
          <w:spacing w:val="1"/>
        </w:rPr>
        <w:t xml:space="preserve"> </w:t>
      </w:r>
      <w:r w:rsidRPr="000524DC">
        <w:t>важливим</w:t>
      </w:r>
      <w:r w:rsidRPr="000524DC">
        <w:rPr>
          <w:spacing w:val="1"/>
        </w:rPr>
        <w:t xml:space="preserve"> </w:t>
      </w:r>
      <w:r w:rsidRPr="000524DC">
        <w:t>чинником</w:t>
      </w:r>
      <w:r w:rsidRPr="000524DC">
        <w:rPr>
          <w:spacing w:val="1"/>
        </w:rPr>
        <w:t xml:space="preserve"> </w:t>
      </w:r>
      <w:r w:rsidRPr="000524DC">
        <w:t>діагностики</w:t>
      </w:r>
      <w:r w:rsidRPr="000524DC">
        <w:rPr>
          <w:spacing w:val="1"/>
        </w:rPr>
        <w:t xml:space="preserve"> </w:t>
      </w:r>
      <w:r w:rsidRPr="000524DC">
        <w:t>готельного</w:t>
      </w:r>
      <w:r w:rsidRPr="000524DC">
        <w:rPr>
          <w:spacing w:val="1"/>
        </w:rPr>
        <w:t xml:space="preserve"> </w:t>
      </w:r>
      <w:r w:rsidRPr="000524DC">
        <w:t>господарства</w:t>
      </w:r>
      <w:r w:rsidRPr="000524DC">
        <w:rPr>
          <w:spacing w:val="1"/>
        </w:rPr>
        <w:t xml:space="preserve"> </w:t>
      </w:r>
      <w:r w:rsidRPr="000524DC">
        <w:t>в</w:t>
      </w:r>
      <w:r w:rsidRPr="000524DC">
        <w:rPr>
          <w:spacing w:val="1"/>
        </w:rPr>
        <w:t xml:space="preserve"> </w:t>
      </w:r>
      <w:r w:rsidRPr="000524DC">
        <w:t>Україні</w:t>
      </w:r>
      <w:r w:rsidRPr="000524DC">
        <w:rPr>
          <w:spacing w:val="1"/>
        </w:rPr>
        <w:t xml:space="preserve"> </w:t>
      </w:r>
      <w:r w:rsidRPr="000524DC">
        <w:t>є</w:t>
      </w:r>
      <w:r w:rsidRPr="000524DC">
        <w:rPr>
          <w:spacing w:val="1"/>
        </w:rPr>
        <w:t xml:space="preserve"> </w:t>
      </w:r>
      <w:r w:rsidRPr="000524DC">
        <w:t>тривалість</w:t>
      </w:r>
      <w:r w:rsidRPr="000524DC">
        <w:rPr>
          <w:spacing w:val="1"/>
        </w:rPr>
        <w:t xml:space="preserve"> </w:t>
      </w:r>
      <w:r w:rsidRPr="000524DC">
        <w:t>перебування</w:t>
      </w:r>
      <w:r w:rsidRPr="000524DC">
        <w:rPr>
          <w:spacing w:val="1"/>
        </w:rPr>
        <w:t xml:space="preserve"> </w:t>
      </w:r>
      <w:r w:rsidRPr="000524DC">
        <w:t>відвідувачів</w:t>
      </w:r>
      <w:r w:rsidRPr="000524DC">
        <w:rPr>
          <w:spacing w:val="1"/>
        </w:rPr>
        <w:t xml:space="preserve"> </w:t>
      </w:r>
      <w:r w:rsidRPr="000524DC">
        <w:t>у</w:t>
      </w:r>
      <w:r w:rsidRPr="000524DC">
        <w:rPr>
          <w:spacing w:val="1"/>
        </w:rPr>
        <w:t xml:space="preserve"> </w:t>
      </w:r>
      <w:r w:rsidRPr="000524DC">
        <w:t>закладах</w:t>
      </w:r>
      <w:r w:rsidRPr="000524DC">
        <w:rPr>
          <w:spacing w:val="1"/>
        </w:rPr>
        <w:t xml:space="preserve"> </w:t>
      </w:r>
      <w:r w:rsidRPr="000524DC">
        <w:t xml:space="preserve">колективного розміщення. Вона має визначальний вплив на прибутковість </w:t>
      </w:r>
      <w:r w:rsidRPr="00A65A14">
        <w:t>як окремого</w:t>
      </w:r>
      <w:r w:rsidRPr="000524DC">
        <w:rPr>
          <w:w w:val="95"/>
        </w:rPr>
        <w:t xml:space="preserve"> </w:t>
      </w:r>
      <w:r w:rsidRPr="00A65A14">
        <w:t>готельного підприємства, так і галузі готельного господарства в цілому</w:t>
      </w:r>
      <w:r w:rsidRPr="000524DC">
        <w:rPr>
          <w:spacing w:val="1"/>
          <w:w w:val="95"/>
        </w:rPr>
        <w:t xml:space="preserve"> </w:t>
      </w:r>
      <w:r w:rsidRPr="000524DC">
        <w:t>для</w:t>
      </w:r>
      <w:r w:rsidRPr="000524DC">
        <w:rPr>
          <w:spacing w:val="1"/>
        </w:rPr>
        <w:t xml:space="preserve"> </w:t>
      </w:r>
      <w:r w:rsidRPr="000524DC">
        <w:t>економіки</w:t>
      </w:r>
      <w:r w:rsidRPr="000524DC">
        <w:rPr>
          <w:spacing w:val="1"/>
        </w:rPr>
        <w:t xml:space="preserve"> </w:t>
      </w:r>
      <w:r w:rsidRPr="000524DC">
        <w:t>нашої</w:t>
      </w:r>
      <w:r w:rsidRPr="000524DC">
        <w:rPr>
          <w:spacing w:val="1"/>
        </w:rPr>
        <w:t xml:space="preserve"> </w:t>
      </w:r>
      <w:r w:rsidRPr="000524DC">
        <w:t>держави.</w:t>
      </w:r>
      <w:r w:rsidRPr="000524DC">
        <w:rPr>
          <w:spacing w:val="1"/>
        </w:rPr>
        <w:t xml:space="preserve"> </w:t>
      </w:r>
      <w:r w:rsidRPr="000524DC">
        <w:t>Всього</w:t>
      </w:r>
      <w:r w:rsidRPr="000524DC">
        <w:rPr>
          <w:spacing w:val="1"/>
        </w:rPr>
        <w:t xml:space="preserve"> </w:t>
      </w:r>
      <w:r w:rsidRPr="000524DC">
        <w:t>на</w:t>
      </w:r>
      <w:r w:rsidRPr="000524DC">
        <w:rPr>
          <w:spacing w:val="1"/>
        </w:rPr>
        <w:t xml:space="preserve"> </w:t>
      </w:r>
      <w:r w:rsidRPr="000524DC">
        <w:t>території</w:t>
      </w:r>
      <w:r w:rsidRPr="000524DC">
        <w:rPr>
          <w:spacing w:val="1"/>
        </w:rPr>
        <w:t xml:space="preserve"> </w:t>
      </w:r>
      <w:r w:rsidRPr="000524DC">
        <w:t>України</w:t>
      </w:r>
      <w:r w:rsidRPr="000524DC">
        <w:rPr>
          <w:spacing w:val="1"/>
        </w:rPr>
        <w:t xml:space="preserve"> </w:t>
      </w:r>
      <w:r w:rsidR="00B125A0">
        <w:rPr>
          <w:spacing w:val="1"/>
        </w:rPr>
        <w:t xml:space="preserve">туристи </w:t>
      </w:r>
      <w:r w:rsidR="00B125A0">
        <w:t>(вітчизняні та іноземні</w:t>
      </w:r>
      <w:r w:rsidR="00B125A0" w:rsidRPr="000524DC">
        <w:t>)</w:t>
      </w:r>
      <w:r w:rsidR="00B125A0">
        <w:t xml:space="preserve"> провели</w:t>
      </w:r>
      <w:r w:rsidR="00B125A0" w:rsidRPr="000524DC">
        <w:t xml:space="preserve"> </w:t>
      </w:r>
      <w:r w:rsidRPr="000524DC">
        <w:t>в</w:t>
      </w:r>
      <w:r w:rsidRPr="000524DC">
        <w:rPr>
          <w:spacing w:val="1"/>
        </w:rPr>
        <w:t xml:space="preserve"> </w:t>
      </w:r>
      <w:r w:rsidRPr="000524DC">
        <w:t>закладах</w:t>
      </w:r>
      <w:r w:rsidRPr="000524DC">
        <w:rPr>
          <w:spacing w:val="1"/>
        </w:rPr>
        <w:t xml:space="preserve"> </w:t>
      </w:r>
      <w:r w:rsidRPr="000524DC">
        <w:t xml:space="preserve">розміщення </w:t>
      </w:r>
      <w:r w:rsidR="00B125A0">
        <w:t xml:space="preserve">у 2019 році </w:t>
      </w:r>
      <w:r w:rsidRPr="000524DC">
        <w:t>12446841</w:t>
      </w:r>
      <w:r w:rsidRPr="000524DC">
        <w:rPr>
          <w:spacing w:val="1"/>
        </w:rPr>
        <w:t xml:space="preserve"> </w:t>
      </w:r>
      <w:r w:rsidRPr="000524DC">
        <w:t>ліжко-днів,</w:t>
      </w:r>
      <w:r w:rsidRPr="000524DC">
        <w:rPr>
          <w:spacing w:val="1"/>
        </w:rPr>
        <w:t xml:space="preserve"> </w:t>
      </w:r>
      <w:r w:rsidRPr="000524DC">
        <w:t>що</w:t>
      </w:r>
      <w:r w:rsidRPr="000524DC">
        <w:rPr>
          <w:spacing w:val="1"/>
        </w:rPr>
        <w:t xml:space="preserve"> </w:t>
      </w:r>
      <w:r w:rsidR="00B125A0">
        <w:t>порівнюється</w:t>
      </w:r>
      <w:r w:rsidRPr="000524DC">
        <w:rPr>
          <w:spacing w:val="1"/>
        </w:rPr>
        <w:t xml:space="preserve"> </w:t>
      </w:r>
      <w:r w:rsidRPr="000524DC">
        <w:t>з</w:t>
      </w:r>
      <w:r w:rsidRPr="000524DC">
        <w:rPr>
          <w:spacing w:val="1"/>
        </w:rPr>
        <w:t xml:space="preserve"> </w:t>
      </w:r>
      <w:r w:rsidRPr="000524DC">
        <w:t>іншими</w:t>
      </w:r>
      <w:r w:rsidRPr="000524DC">
        <w:rPr>
          <w:spacing w:val="1"/>
        </w:rPr>
        <w:t xml:space="preserve"> </w:t>
      </w:r>
      <w:r w:rsidRPr="000524DC">
        <w:t>роками</w:t>
      </w:r>
      <w:r w:rsidRPr="000524DC">
        <w:rPr>
          <w:spacing w:val="1"/>
        </w:rPr>
        <w:t xml:space="preserve"> </w:t>
      </w:r>
      <w:r w:rsidR="00B125A0">
        <w:t>в</w:t>
      </w:r>
      <w:r w:rsidRPr="000524DC">
        <w:rPr>
          <w:spacing w:val="-67"/>
        </w:rPr>
        <w:t xml:space="preserve"> </w:t>
      </w:r>
      <w:r w:rsidR="00B125A0">
        <w:t>таблиці</w:t>
      </w:r>
      <w:r w:rsidRPr="000524DC">
        <w:t xml:space="preserve"> 3.3. Якщо порівняти 2019 рік з 2013, кількість ліжко-днів  зменшилась на 37195902.</w:t>
      </w:r>
      <w:r w:rsidRPr="000524DC">
        <w:rPr>
          <w:spacing w:val="-67"/>
        </w:rPr>
        <w:t xml:space="preserve">               </w:t>
      </w:r>
    </w:p>
    <w:p w:rsidR="00DE5543" w:rsidRPr="00B125A0" w:rsidRDefault="00DE5543" w:rsidP="002A631F">
      <w:pPr>
        <w:pStyle w:val="a4"/>
        <w:spacing w:line="360" w:lineRule="auto"/>
        <w:ind w:left="0" w:firstLine="0"/>
        <w:jc w:val="center"/>
      </w:pPr>
      <w:r w:rsidRPr="00B125A0">
        <w:lastRenderedPageBreak/>
        <w:t xml:space="preserve">Таблиця </w:t>
      </w:r>
      <w:r w:rsidRPr="00A311DC">
        <w:t>3</w:t>
      </w:r>
      <w:r w:rsidRPr="00B125A0">
        <w:t>.3</w:t>
      </w:r>
      <w:r w:rsidR="00B125A0" w:rsidRPr="00B125A0">
        <w:t xml:space="preserve"> - </w:t>
      </w:r>
      <w:r w:rsidRPr="00B125A0">
        <w:t>Кількість фактично проведених ліжко-днів у колективних засобах розміщування (ліжко-дні) 2013-2019 рр.</w:t>
      </w:r>
    </w:p>
    <w:p w:rsidR="004C5664" w:rsidRPr="000524DC" w:rsidRDefault="004C5664" w:rsidP="002A631F">
      <w:pPr>
        <w:pStyle w:val="a4"/>
        <w:spacing w:line="276" w:lineRule="auto"/>
        <w:ind w:left="0" w:firstLine="710"/>
        <w:jc w:val="center"/>
        <w:rPr>
          <w:b/>
        </w:rPr>
      </w:pPr>
    </w:p>
    <w:tbl>
      <w:tblPr>
        <w:tblW w:w="937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1095"/>
        <w:gridCol w:w="1036"/>
        <w:gridCol w:w="1031"/>
        <w:gridCol w:w="1095"/>
        <w:gridCol w:w="1134"/>
        <w:gridCol w:w="1031"/>
        <w:gridCol w:w="993"/>
      </w:tblGrid>
      <w:tr w:rsidR="00DE5543" w:rsidRPr="000524DC" w:rsidTr="00F05D35">
        <w:trPr>
          <w:trHeight w:val="407"/>
        </w:trPr>
        <w:tc>
          <w:tcPr>
            <w:tcW w:w="1959" w:type="dxa"/>
          </w:tcPr>
          <w:p w:rsidR="00DE5543" w:rsidRPr="000524DC" w:rsidRDefault="00DE5543" w:rsidP="002A631F">
            <w:pPr>
              <w:pStyle w:val="TableParagraph"/>
              <w:ind w:left="0"/>
              <w:jc w:val="center"/>
            </w:pPr>
            <w:r w:rsidRPr="000524DC">
              <w:t>Регіон</w:t>
            </w:r>
          </w:p>
        </w:tc>
        <w:tc>
          <w:tcPr>
            <w:tcW w:w="1095" w:type="dxa"/>
            <w:vAlign w:val="center"/>
          </w:tcPr>
          <w:p w:rsidR="00DE5543" w:rsidRPr="000524DC" w:rsidRDefault="00DE5543" w:rsidP="002A631F">
            <w:pPr>
              <w:pStyle w:val="TableParagraph"/>
              <w:ind w:left="0"/>
              <w:jc w:val="center"/>
            </w:pPr>
            <w:r w:rsidRPr="000524DC">
              <w:t>2013</w:t>
            </w:r>
          </w:p>
        </w:tc>
        <w:tc>
          <w:tcPr>
            <w:tcW w:w="1036" w:type="dxa"/>
            <w:vAlign w:val="center"/>
          </w:tcPr>
          <w:p w:rsidR="00DE5543" w:rsidRPr="000524DC" w:rsidRDefault="00DE5543" w:rsidP="002A631F">
            <w:pPr>
              <w:pStyle w:val="TableParagraph"/>
              <w:ind w:left="0"/>
              <w:jc w:val="center"/>
            </w:pPr>
            <w:r w:rsidRPr="000524DC">
              <w:t>2014</w:t>
            </w:r>
          </w:p>
        </w:tc>
        <w:tc>
          <w:tcPr>
            <w:tcW w:w="1031" w:type="dxa"/>
            <w:vAlign w:val="center"/>
          </w:tcPr>
          <w:p w:rsidR="00DE5543" w:rsidRPr="000524DC" w:rsidRDefault="00DE5543" w:rsidP="002A631F">
            <w:pPr>
              <w:pStyle w:val="TableParagraph"/>
              <w:ind w:left="0"/>
              <w:jc w:val="center"/>
            </w:pPr>
            <w:r w:rsidRPr="000524DC">
              <w:t>2015</w:t>
            </w:r>
          </w:p>
        </w:tc>
        <w:tc>
          <w:tcPr>
            <w:tcW w:w="1095" w:type="dxa"/>
            <w:vAlign w:val="center"/>
          </w:tcPr>
          <w:p w:rsidR="00DE5543" w:rsidRPr="000524DC" w:rsidRDefault="00DE5543" w:rsidP="002A631F">
            <w:pPr>
              <w:pStyle w:val="TableParagraph"/>
              <w:ind w:left="0"/>
              <w:jc w:val="center"/>
            </w:pPr>
            <w:r w:rsidRPr="000524DC">
              <w:t>2016</w:t>
            </w:r>
          </w:p>
        </w:tc>
        <w:tc>
          <w:tcPr>
            <w:tcW w:w="1134" w:type="dxa"/>
            <w:vAlign w:val="center"/>
          </w:tcPr>
          <w:p w:rsidR="00DE5543" w:rsidRPr="000524DC" w:rsidRDefault="00DE5543" w:rsidP="002A631F">
            <w:pPr>
              <w:pStyle w:val="TableParagraph"/>
              <w:ind w:left="0"/>
              <w:jc w:val="center"/>
            </w:pPr>
            <w:r w:rsidRPr="000524DC">
              <w:t>2017</w:t>
            </w:r>
          </w:p>
        </w:tc>
        <w:tc>
          <w:tcPr>
            <w:tcW w:w="1031" w:type="dxa"/>
            <w:vAlign w:val="center"/>
          </w:tcPr>
          <w:p w:rsidR="00DE5543" w:rsidRPr="000524DC" w:rsidRDefault="00DE5543" w:rsidP="002A631F">
            <w:pPr>
              <w:pStyle w:val="TableParagraph"/>
              <w:ind w:left="0"/>
              <w:jc w:val="center"/>
            </w:pPr>
            <w:r w:rsidRPr="000524DC">
              <w:t>2018</w:t>
            </w:r>
          </w:p>
        </w:tc>
        <w:tc>
          <w:tcPr>
            <w:tcW w:w="993" w:type="dxa"/>
            <w:vAlign w:val="center"/>
          </w:tcPr>
          <w:p w:rsidR="00DE5543" w:rsidRPr="000524DC" w:rsidRDefault="00DE5543" w:rsidP="002A631F">
            <w:pPr>
              <w:pStyle w:val="TableParagraph"/>
              <w:ind w:left="0"/>
              <w:jc w:val="center"/>
            </w:pPr>
            <w:r w:rsidRPr="000524DC">
              <w:t>2019</w:t>
            </w:r>
          </w:p>
        </w:tc>
      </w:tr>
      <w:tr w:rsidR="00DE5543" w:rsidRPr="000524DC" w:rsidTr="00F05D35">
        <w:trPr>
          <w:trHeight w:val="421"/>
        </w:trPr>
        <w:tc>
          <w:tcPr>
            <w:tcW w:w="1959" w:type="dxa"/>
          </w:tcPr>
          <w:p w:rsidR="00DE5543" w:rsidRPr="000524DC" w:rsidRDefault="00DE5543" w:rsidP="002A631F">
            <w:pPr>
              <w:pStyle w:val="TableParagraph"/>
              <w:spacing w:line="249" w:lineRule="exact"/>
              <w:ind w:left="0"/>
              <w:jc w:val="both"/>
            </w:pPr>
            <w:r w:rsidRPr="000524DC">
              <w:t>Вінницька</w:t>
            </w:r>
            <w:r w:rsidRPr="000524DC">
              <w:rPr>
                <w:spacing w:val="-4"/>
              </w:rPr>
              <w:t xml:space="preserve"> </w:t>
            </w:r>
            <w:r w:rsidRPr="000524DC">
              <w:t>обл.</w:t>
            </w:r>
          </w:p>
        </w:tc>
        <w:tc>
          <w:tcPr>
            <w:tcW w:w="1095" w:type="dxa"/>
            <w:vAlign w:val="center"/>
          </w:tcPr>
          <w:p w:rsidR="00DE5543" w:rsidRPr="000524DC" w:rsidRDefault="00DE5543" w:rsidP="002A631F">
            <w:pPr>
              <w:pStyle w:val="TableParagraph"/>
              <w:spacing w:line="249" w:lineRule="exact"/>
              <w:ind w:left="0"/>
              <w:jc w:val="center"/>
            </w:pPr>
            <w:r w:rsidRPr="000524DC">
              <w:t>1237758</w:t>
            </w:r>
          </w:p>
        </w:tc>
        <w:tc>
          <w:tcPr>
            <w:tcW w:w="1036" w:type="dxa"/>
            <w:vAlign w:val="center"/>
          </w:tcPr>
          <w:p w:rsidR="00DE5543" w:rsidRPr="000524DC" w:rsidRDefault="00DE5543" w:rsidP="002A631F">
            <w:pPr>
              <w:pStyle w:val="TableParagraph"/>
              <w:spacing w:line="249" w:lineRule="exact"/>
              <w:ind w:left="0"/>
              <w:jc w:val="center"/>
            </w:pPr>
            <w:r w:rsidRPr="000524DC">
              <w:t>1231612</w:t>
            </w:r>
          </w:p>
        </w:tc>
        <w:tc>
          <w:tcPr>
            <w:tcW w:w="1031" w:type="dxa"/>
            <w:vAlign w:val="center"/>
          </w:tcPr>
          <w:p w:rsidR="00DE5543" w:rsidRPr="000524DC" w:rsidRDefault="00DE5543" w:rsidP="002A631F">
            <w:pPr>
              <w:pStyle w:val="TableParagraph"/>
              <w:spacing w:line="249" w:lineRule="exact"/>
              <w:ind w:left="0"/>
              <w:jc w:val="center"/>
            </w:pPr>
            <w:r w:rsidRPr="000524DC">
              <w:t>977250</w:t>
            </w:r>
          </w:p>
        </w:tc>
        <w:tc>
          <w:tcPr>
            <w:tcW w:w="1095" w:type="dxa"/>
            <w:vAlign w:val="center"/>
          </w:tcPr>
          <w:p w:rsidR="00DE5543" w:rsidRPr="000524DC" w:rsidRDefault="00DE5543" w:rsidP="002A631F">
            <w:pPr>
              <w:pStyle w:val="TableParagraph"/>
              <w:spacing w:line="249" w:lineRule="exact"/>
              <w:ind w:left="0"/>
              <w:jc w:val="center"/>
            </w:pPr>
            <w:r w:rsidRPr="000524DC">
              <w:t>968883</w:t>
            </w:r>
          </w:p>
        </w:tc>
        <w:tc>
          <w:tcPr>
            <w:tcW w:w="1134" w:type="dxa"/>
            <w:vAlign w:val="center"/>
          </w:tcPr>
          <w:p w:rsidR="00DE5543" w:rsidRPr="000524DC" w:rsidRDefault="00DE5543" w:rsidP="002A631F">
            <w:pPr>
              <w:pStyle w:val="TableParagraph"/>
              <w:spacing w:line="249" w:lineRule="exact"/>
              <w:ind w:left="0"/>
              <w:jc w:val="center"/>
            </w:pPr>
            <w:r w:rsidRPr="000524DC">
              <w:t>1038042</w:t>
            </w:r>
          </w:p>
        </w:tc>
        <w:tc>
          <w:tcPr>
            <w:tcW w:w="1031" w:type="dxa"/>
            <w:vAlign w:val="center"/>
          </w:tcPr>
          <w:p w:rsidR="00DE5543" w:rsidRPr="000524DC" w:rsidRDefault="00DE5543" w:rsidP="002A631F">
            <w:pPr>
              <w:pStyle w:val="TableParagraph"/>
              <w:spacing w:line="249" w:lineRule="exact"/>
              <w:ind w:left="0"/>
              <w:jc w:val="center"/>
            </w:pPr>
            <w:r w:rsidRPr="000524DC">
              <w:t>148565</w:t>
            </w:r>
          </w:p>
        </w:tc>
        <w:tc>
          <w:tcPr>
            <w:tcW w:w="993" w:type="dxa"/>
            <w:vAlign w:val="center"/>
          </w:tcPr>
          <w:p w:rsidR="00DE5543" w:rsidRPr="000524DC" w:rsidRDefault="00DE5543" w:rsidP="002A631F">
            <w:pPr>
              <w:pStyle w:val="TableParagraph"/>
              <w:spacing w:line="249" w:lineRule="exact"/>
              <w:ind w:left="0"/>
              <w:jc w:val="center"/>
            </w:pPr>
            <w:r w:rsidRPr="000524DC">
              <w:t>151652</w:t>
            </w:r>
          </w:p>
        </w:tc>
      </w:tr>
      <w:tr w:rsidR="00DE5543" w:rsidRPr="000524DC" w:rsidTr="00F05D35">
        <w:trPr>
          <w:trHeight w:val="407"/>
        </w:trPr>
        <w:tc>
          <w:tcPr>
            <w:tcW w:w="1959" w:type="dxa"/>
          </w:tcPr>
          <w:p w:rsidR="00DE5543" w:rsidRPr="000524DC" w:rsidRDefault="00DE5543" w:rsidP="002A631F">
            <w:pPr>
              <w:pStyle w:val="TableParagraph"/>
              <w:spacing w:line="249" w:lineRule="exact"/>
              <w:ind w:left="0"/>
              <w:jc w:val="both"/>
            </w:pPr>
            <w:r w:rsidRPr="000524DC">
              <w:t>Волинська</w:t>
            </w:r>
            <w:r w:rsidRPr="000524DC">
              <w:rPr>
                <w:spacing w:val="-2"/>
              </w:rPr>
              <w:t xml:space="preserve"> </w:t>
            </w:r>
            <w:r w:rsidRPr="000524DC">
              <w:t>обл.</w:t>
            </w:r>
          </w:p>
        </w:tc>
        <w:tc>
          <w:tcPr>
            <w:tcW w:w="1095" w:type="dxa"/>
            <w:vAlign w:val="center"/>
          </w:tcPr>
          <w:p w:rsidR="00DE5543" w:rsidRPr="000524DC" w:rsidRDefault="00DE5543" w:rsidP="002A631F">
            <w:pPr>
              <w:pStyle w:val="TableParagraph"/>
              <w:spacing w:line="249" w:lineRule="exact"/>
              <w:ind w:left="0"/>
              <w:jc w:val="center"/>
            </w:pPr>
            <w:r w:rsidRPr="000524DC">
              <w:t>561711</w:t>
            </w:r>
          </w:p>
        </w:tc>
        <w:tc>
          <w:tcPr>
            <w:tcW w:w="1036" w:type="dxa"/>
            <w:vAlign w:val="center"/>
          </w:tcPr>
          <w:p w:rsidR="00DE5543" w:rsidRPr="000524DC" w:rsidRDefault="00DE5543" w:rsidP="002A631F">
            <w:pPr>
              <w:pStyle w:val="TableParagraph"/>
              <w:spacing w:line="249" w:lineRule="exact"/>
              <w:ind w:left="0"/>
              <w:jc w:val="center"/>
            </w:pPr>
            <w:r w:rsidRPr="000524DC">
              <w:t>543969</w:t>
            </w:r>
          </w:p>
        </w:tc>
        <w:tc>
          <w:tcPr>
            <w:tcW w:w="1031" w:type="dxa"/>
            <w:vAlign w:val="center"/>
          </w:tcPr>
          <w:p w:rsidR="00DE5543" w:rsidRPr="000524DC" w:rsidRDefault="00DE5543" w:rsidP="002A631F">
            <w:pPr>
              <w:pStyle w:val="TableParagraph"/>
              <w:spacing w:line="249" w:lineRule="exact"/>
              <w:ind w:left="0"/>
              <w:jc w:val="center"/>
            </w:pPr>
            <w:r w:rsidRPr="000524DC">
              <w:t>456214</w:t>
            </w:r>
          </w:p>
        </w:tc>
        <w:tc>
          <w:tcPr>
            <w:tcW w:w="1095" w:type="dxa"/>
            <w:vAlign w:val="center"/>
          </w:tcPr>
          <w:p w:rsidR="00DE5543" w:rsidRPr="000524DC" w:rsidRDefault="00DE5543" w:rsidP="002A631F">
            <w:pPr>
              <w:pStyle w:val="TableParagraph"/>
              <w:spacing w:line="249" w:lineRule="exact"/>
              <w:ind w:left="0"/>
              <w:jc w:val="center"/>
            </w:pPr>
            <w:r w:rsidRPr="000524DC">
              <w:t>450624</w:t>
            </w:r>
          </w:p>
        </w:tc>
        <w:tc>
          <w:tcPr>
            <w:tcW w:w="1134" w:type="dxa"/>
            <w:vAlign w:val="center"/>
          </w:tcPr>
          <w:p w:rsidR="00DE5543" w:rsidRPr="000524DC" w:rsidRDefault="00DE5543" w:rsidP="002A631F">
            <w:pPr>
              <w:pStyle w:val="TableParagraph"/>
              <w:spacing w:line="249" w:lineRule="exact"/>
              <w:ind w:left="0"/>
              <w:jc w:val="center"/>
            </w:pPr>
            <w:r w:rsidRPr="000524DC">
              <w:t>480980</w:t>
            </w:r>
          </w:p>
        </w:tc>
        <w:tc>
          <w:tcPr>
            <w:tcW w:w="1031" w:type="dxa"/>
            <w:vAlign w:val="center"/>
          </w:tcPr>
          <w:p w:rsidR="00DE5543" w:rsidRPr="000524DC" w:rsidRDefault="00DE5543" w:rsidP="002A631F">
            <w:pPr>
              <w:pStyle w:val="TableParagraph"/>
              <w:spacing w:line="249" w:lineRule="exact"/>
              <w:ind w:left="0"/>
              <w:jc w:val="center"/>
            </w:pPr>
            <w:r w:rsidRPr="000524DC">
              <w:t>187299</w:t>
            </w:r>
          </w:p>
        </w:tc>
        <w:tc>
          <w:tcPr>
            <w:tcW w:w="993" w:type="dxa"/>
            <w:vAlign w:val="center"/>
          </w:tcPr>
          <w:p w:rsidR="00DE5543" w:rsidRPr="000524DC" w:rsidRDefault="00DE5543" w:rsidP="002A631F">
            <w:pPr>
              <w:pStyle w:val="TableParagraph"/>
              <w:spacing w:line="249" w:lineRule="exact"/>
              <w:ind w:left="0"/>
              <w:jc w:val="center"/>
            </w:pPr>
            <w:r w:rsidRPr="000524DC">
              <w:t>134495</w:t>
            </w:r>
          </w:p>
        </w:tc>
      </w:tr>
      <w:tr w:rsidR="00DE5543" w:rsidRPr="000524DC" w:rsidTr="00F05D35">
        <w:trPr>
          <w:trHeight w:val="503"/>
        </w:trPr>
        <w:tc>
          <w:tcPr>
            <w:tcW w:w="1959" w:type="dxa"/>
          </w:tcPr>
          <w:p w:rsidR="00DE5543" w:rsidRPr="000524DC" w:rsidRDefault="00DE5543" w:rsidP="002A631F">
            <w:pPr>
              <w:pStyle w:val="TableParagraph"/>
              <w:spacing w:line="250" w:lineRule="exact"/>
              <w:ind w:left="0"/>
              <w:jc w:val="both"/>
            </w:pPr>
            <w:r w:rsidRPr="000524DC">
              <w:rPr>
                <w:spacing w:val="-1"/>
              </w:rPr>
              <w:t>Дніпропетровська</w:t>
            </w:r>
            <w:r w:rsidRPr="000524DC">
              <w:rPr>
                <w:spacing w:val="-52"/>
              </w:rPr>
              <w:t xml:space="preserve"> </w:t>
            </w:r>
            <w:r w:rsidR="005A7828">
              <w:rPr>
                <w:spacing w:val="-52"/>
              </w:rPr>
              <w:t xml:space="preserve">      </w:t>
            </w:r>
            <w:r w:rsidRPr="000524DC">
              <w:t>обл.</w:t>
            </w:r>
          </w:p>
        </w:tc>
        <w:tc>
          <w:tcPr>
            <w:tcW w:w="1095" w:type="dxa"/>
            <w:vAlign w:val="center"/>
          </w:tcPr>
          <w:p w:rsidR="00DE5543" w:rsidRPr="000524DC" w:rsidRDefault="00DE5543" w:rsidP="002A631F">
            <w:pPr>
              <w:pStyle w:val="TableParagraph"/>
              <w:spacing w:line="249" w:lineRule="exact"/>
              <w:ind w:left="0"/>
              <w:jc w:val="center"/>
            </w:pPr>
            <w:r w:rsidRPr="000524DC">
              <w:t>1981410</w:t>
            </w:r>
          </w:p>
        </w:tc>
        <w:tc>
          <w:tcPr>
            <w:tcW w:w="1036" w:type="dxa"/>
            <w:vAlign w:val="center"/>
          </w:tcPr>
          <w:p w:rsidR="00DE5543" w:rsidRPr="000524DC" w:rsidRDefault="00DE5543" w:rsidP="002A631F">
            <w:pPr>
              <w:pStyle w:val="TableParagraph"/>
              <w:spacing w:line="249" w:lineRule="exact"/>
              <w:ind w:left="0"/>
              <w:jc w:val="center"/>
            </w:pPr>
            <w:r w:rsidRPr="000524DC">
              <w:t>1925865</w:t>
            </w:r>
          </w:p>
        </w:tc>
        <w:tc>
          <w:tcPr>
            <w:tcW w:w="1031" w:type="dxa"/>
            <w:vAlign w:val="center"/>
          </w:tcPr>
          <w:p w:rsidR="00DE5543" w:rsidRPr="000524DC" w:rsidRDefault="00DE5543" w:rsidP="002A631F">
            <w:pPr>
              <w:pStyle w:val="TableParagraph"/>
              <w:spacing w:line="249" w:lineRule="exact"/>
              <w:ind w:left="0"/>
              <w:jc w:val="center"/>
            </w:pPr>
            <w:r w:rsidRPr="000524DC">
              <w:t>1717394</w:t>
            </w:r>
          </w:p>
        </w:tc>
        <w:tc>
          <w:tcPr>
            <w:tcW w:w="1095" w:type="dxa"/>
            <w:vAlign w:val="center"/>
          </w:tcPr>
          <w:p w:rsidR="00DE5543" w:rsidRPr="000524DC" w:rsidRDefault="00DE5543" w:rsidP="002A631F">
            <w:pPr>
              <w:pStyle w:val="TableParagraph"/>
              <w:spacing w:line="249" w:lineRule="exact"/>
              <w:ind w:left="0"/>
              <w:jc w:val="center"/>
            </w:pPr>
            <w:r w:rsidRPr="000524DC">
              <w:t>1619074</w:t>
            </w:r>
          </w:p>
        </w:tc>
        <w:tc>
          <w:tcPr>
            <w:tcW w:w="1134" w:type="dxa"/>
            <w:vAlign w:val="center"/>
          </w:tcPr>
          <w:p w:rsidR="00DE5543" w:rsidRPr="000524DC" w:rsidRDefault="00DE5543" w:rsidP="002A631F">
            <w:pPr>
              <w:pStyle w:val="TableParagraph"/>
              <w:spacing w:line="249" w:lineRule="exact"/>
              <w:ind w:left="0"/>
              <w:jc w:val="center"/>
            </w:pPr>
            <w:r w:rsidRPr="000524DC">
              <w:t>1553008</w:t>
            </w:r>
          </w:p>
        </w:tc>
        <w:tc>
          <w:tcPr>
            <w:tcW w:w="1031" w:type="dxa"/>
            <w:vAlign w:val="center"/>
          </w:tcPr>
          <w:p w:rsidR="00DE5543" w:rsidRPr="000524DC" w:rsidRDefault="00DE5543" w:rsidP="002A631F">
            <w:pPr>
              <w:pStyle w:val="TableParagraph"/>
              <w:spacing w:line="249" w:lineRule="exact"/>
              <w:ind w:left="0"/>
              <w:jc w:val="center"/>
            </w:pPr>
            <w:r w:rsidRPr="000524DC">
              <w:t>954349</w:t>
            </w:r>
          </w:p>
        </w:tc>
        <w:tc>
          <w:tcPr>
            <w:tcW w:w="993" w:type="dxa"/>
            <w:vAlign w:val="center"/>
          </w:tcPr>
          <w:p w:rsidR="00DE5543" w:rsidRPr="000524DC" w:rsidRDefault="00DE5543" w:rsidP="002A631F">
            <w:pPr>
              <w:pStyle w:val="TableParagraph"/>
              <w:spacing w:line="249" w:lineRule="exact"/>
              <w:ind w:left="0"/>
              <w:jc w:val="center"/>
            </w:pPr>
            <w:r w:rsidRPr="000524DC">
              <w:t>830161</w:t>
            </w:r>
          </w:p>
        </w:tc>
      </w:tr>
      <w:tr w:rsidR="00DE5543" w:rsidRPr="000524DC" w:rsidTr="00F05D35">
        <w:trPr>
          <w:trHeight w:val="407"/>
        </w:trPr>
        <w:tc>
          <w:tcPr>
            <w:tcW w:w="1959" w:type="dxa"/>
          </w:tcPr>
          <w:p w:rsidR="00DE5543" w:rsidRPr="000524DC" w:rsidRDefault="00DE5543" w:rsidP="002A631F">
            <w:pPr>
              <w:pStyle w:val="TableParagraph"/>
              <w:spacing w:line="249" w:lineRule="exact"/>
              <w:ind w:left="0"/>
              <w:jc w:val="both"/>
            </w:pPr>
            <w:r w:rsidRPr="000524DC">
              <w:t>Донецька</w:t>
            </w:r>
            <w:r w:rsidRPr="000524DC">
              <w:rPr>
                <w:spacing w:val="-1"/>
              </w:rPr>
              <w:t xml:space="preserve"> </w:t>
            </w:r>
            <w:r w:rsidRPr="000524DC">
              <w:t>обл.</w:t>
            </w:r>
          </w:p>
        </w:tc>
        <w:tc>
          <w:tcPr>
            <w:tcW w:w="1095" w:type="dxa"/>
            <w:vAlign w:val="center"/>
          </w:tcPr>
          <w:p w:rsidR="00DE5543" w:rsidRPr="000524DC" w:rsidRDefault="00DE5543" w:rsidP="002A631F">
            <w:pPr>
              <w:pStyle w:val="TableParagraph"/>
              <w:spacing w:line="249" w:lineRule="exact"/>
              <w:ind w:left="0"/>
              <w:jc w:val="center"/>
            </w:pPr>
            <w:r w:rsidRPr="000524DC">
              <w:t>3247553</w:t>
            </w:r>
          </w:p>
        </w:tc>
        <w:tc>
          <w:tcPr>
            <w:tcW w:w="1036" w:type="dxa"/>
            <w:vAlign w:val="center"/>
          </w:tcPr>
          <w:p w:rsidR="00DE5543" w:rsidRPr="000524DC" w:rsidRDefault="00DE5543" w:rsidP="002A631F">
            <w:pPr>
              <w:pStyle w:val="TableParagraph"/>
              <w:spacing w:line="249" w:lineRule="exact"/>
              <w:ind w:left="0"/>
              <w:jc w:val="center"/>
            </w:pPr>
            <w:r w:rsidRPr="000524DC">
              <w:t>975511</w:t>
            </w:r>
          </w:p>
        </w:tc>
        <w:tc>
          <w:tcPr>
            <w:tcW w:w="1031" w:type="dxa"/>
            <w:vAlign w:val="center"/>
          </w:tcPr>
          <w:p w:rsidR="00DE5543" w:rsidRPr="000524DC" w:rsidRDefault="00DE5543" w:rsidP="002A631F">
            <w:pPr>
              <w:pStyle w:val="TableParagraph"/>
              <w:spacing w:line="249" w:lineRule="exact"/>
              <w:ind w:left="0"/>
              <w:jc w:val="center"/>
            </w:pPr>
            <w:r w:rsidRPr="000524DC">
              <w:t>938590</w:t>
            </w:r>
          </w:p>
        </w:tc>
        <w:tc>
          <w:tcPr>
            <w:tcW w:w="1095" w:type="dxa"/>
            <w:vAlign w:val="center"/>
          </w:tcPr>
          <w:p w:rsidR="00DE5543" w:rsidRPr="000524DC" w:rsidRDefault="00DE5543" w:rsidP="002A631F">
            <w:pPr>
              <w:pStyle w:val="TableParagraph"/>
              <w:spacing w:line="249" w:lineRule="exact"/>
              <w:ind w:left="0"/>
              <w:jc w:val="center"/>
            </w:pPr>
            <w:r w:rsidRPr="000524DC">
              <w:t>925558</w:t>
            </w:r>
          </w:p>
        </w:tc>
        <w:tc>
          <w:tcPr>
            <w:tcW w:w="1134" w:type="dxa"/>
            <w:vAlign w:val="center"/>
          </w:tcPr>
          <w:p w:rsidR="00DE5543" w:rsidRPr="000524DC" w:rsidRDefault="00DE5543" w:rsidP="002A631F">
            <w:pPr>
              <w:pStyle w:val="TableParagraph"/>
              <w:spacing w:line="249" w:lineRule="exact"/>
              <w:ind w:left="0"/>
              <w:jc w:val="center"/>
            </w:pPr>
            <w:r w:rsidRPr="000524DC">
              <w:t>961965</w:t>
            </w:r>
          </w:p>
        </w:tc>
        <w:tc>
          <w:tcPr>
            <w:tcW w:w="1031" w:type="dxa"/>
            <w:vAlign w:val="center"/>
          </w:tcPr>
          <w:p w:rsidR="00DE5543" w:rsidRPr="000524DC" w:rsidRDefault="00DE5543" w:rsidP="002A631F">
            <w:pPr>
              <w:pStyle w:val="TableParagraph"/>
              <w:spacing w:line="249" w:lineRule="exact"/>
              <w:ind w:left="0"/>
              <w:jc w:val="center"/>
            </w:pPr>
            <w:r w:rsidRPr="000524DC">
              <w:t>586072</w:t>
            </w:r>
          </w:p>
        </w:tc>
        <w:tc>
          <w:tcPr>
            <w:tcW w:w="993" w:type="dxa"/>
            <w:vAlign w:val="center"/>
          </w:tcPr>
          <w:p w:rsidR="00DE5543" w:rsidRPr="000524DC" w:rsidRDefault="00DE5543" w:rsidP="002A631F">
            <w:pPr>
              <w:pStyle w:val="TableParagraph"/>
              <w:spacing w:line="249" w:lineRule="exact"/>
              <w:ind w:left="0"/>
              <w:jc w:val="center"/>
            </w:pPr>
            <w:r w:rsidRPr="000524DC">
              <w:t>726267</w:t>
            </w:r>
          </w:p>
        </w:tc>
      </w:tr>
      <w:tr w:rsidR="00DE5543" w:rsidRPr="000524DC" w:rsidTr="00F05D35">
        <w:trPr>
          <w:trHeight w:val="412"/>
        </w:trPr>
        <w:tc>
          <w:tcPr>
            <w:tcW w:w="1959" w:type="dxa"/>
          </w:tcPr>
          <w:p w:rsidR="00DE5543" w:rsidRPr="000524DC" w:rsidRDefault="00DE5543" w:rsidP="002A631F">
            <w:pPr>
              <w:pStyle w:val="TableParagraph"/>
              <w:spacing w:line="249" w:lineRule="exact"/>
              <w:ind w:left="0"/>
              <w:jc w:val="both"/>
            </w:pPr>
            <w:r w:rsidRPr="000524DC">
              <w:t>Житомирська</w:t>
            </w:r>
            <w:r w:rsidRPr="000524DC">
              <w:rPr>
                <w:spacing w:val="-1"/>
              </w:rPr>
              <w:t xml:space="preserve"> </w:t>
            </w:r>
            <w:r w:rsidRPr="000524DC">
              <w:t>обл.</w:t>
            </w:r>
          </w:p>
        </w:tc>
        <w:tc>
          <w:tcPr>
            <w:tcW w:w="1095" w:type="dxa"/>
            <w:vAlign w:val="center"/>
          </w:tcPr>
          <w:p w:rsidR="00DE5543" w:rsidRPr="000524DC" w:rsidRDefault="00DE5543" w:rsidP="002A631F">
            <w:pPr>
              <w:pStyle w:val="TableParagraph"/>
              <w:spacing w:line="249" w:lineRule="exact"/>
              <w:ind w:left="0"/>
              <w:jc w:val="center"/>
            </w:pPr>
            <w:r w:rsidRPr="000524DC">
              <w:t>397533</w:t>
            </w:r>
          </w:p>
        </w:tc>
        <w:tc>
          <w:tcPr>
            <w:tcW w:w="1036" w:type="dxa"/>
            <w:vAlign w:val="center"/>
          </w:tcPr>
          <w:p w:rsidR="00DE5543" w:rsidRPr="000524DC" w:rsidRDefault="00DE5543" w:rsidP="002A631F">
            <w:pPr>
              <w:pStyle w:val="TableParagraph"/>
              <w:spacing w:line="249" w:lineRule="exact"/>
              <w:ind w:left="0"/>
              <w:jc w:val="center"/>
            </w:pPr>
            <w:r w:rsidRPr="000524DC">
              <w:t>376463</w:t>
            </w:r>
          </w:p>
        </w:tc>
        <w:tc>
          <w:tcPr>
            <w:tcW w:w="1031" w:type="dxa"/>
            <w:vAlign w:val="center"/>
          </w:tcPr>
          <w:p w:rsidR="00DE5543" w:rsidRPr="000524DC" w:rsidRDefault="00DE5543" w:rsidP="002A631F">
            <w:pPr>
              <w:pStyle w:val="TableParagraph"/>
              <w:spacing w:line="249" w:lineRule="exact"/>
              <w:ind w:left="0"/>
              <w:jc w:val="center"/>
            </w:pPr>
            <w:r w:rsidRPr="000524DC">
              <w:t>398238</w:t>
            </w:r>
          </w:p>
        </w:tc>
        <w:tc>
          <w:tcPr>
            <w:tcW w:w="1095" w:type="dxa"/>
            <w:vAlign w:val="center"/>
          </w:tcPr>
          <w:p w:rsidR="00DE5543" w:rsidRPr="000524DC" w:rsidRDefault="00DE5543" w:rsidP="002A631F">
            <w:pPr>
              <w:pStyle w:val="TableParagraph"/>
              <w:spacing w:line="249" w:lineRule="exact"/>
              <w:ind w:left="0"/>
              <w:jc w:val="center"/>
            </w:pPr>
            <w:r w:rsidRPr="000524DC">
              <w:t>408377</w:t>
            </w:r>
          </w:p>
        </w:tc>
        <w:tc>
          <w:tcPr>
            <w:tcW w:w="1134" w:type="dxa"/>
            <w:vAlign w:val="center"/>
          </w:tcPr>
          <w:p w:rsidR="00DE5543" w:rsidRPr="000524DC" w:rsidRDefault="00DE5543" w:rsidP="002A631F">
            <w:pPr>
              <w:pStyle w:val="TableParagraph"/>
              <w:spacing w:line="249" w:lineRule="exact"/>
              <w:ind w:left="0"/>
              <w:jc w:val="center"/>
            </w:pPr>
            <w:r w:rsidRPr="000524DC">
              <w:t>370784</w:t>
            </w:r>
          </w:p>
        </w:tc>
        <w:tc>
          <w:tcPr>
            <w:tcW w:w="1031" w:type="dxa"/>
            <w:vAlign w:val="center"/>
          </w:tcPr>
          <w:p w:rsidR="00DE5543" w:rsidRPr="000524DC" w:rsidRDefault="00DE5543" w:rsidP="002A631F">
            <w:pPr>
              <w:pStyle w:val="TableParagraph"/>
              <w:spacing w:line="249" w:lineRule="exact"/>
              <w:ind w:left="0"/>
              <w:jc w:val="center"/>
            </w:pPr>
            <w:r w:rsidRPr="000524DC">
              <w:t>101468</w:t>
            </w:r>
          </w:p>
        </w:tc>
        <w:tc>
          <w:tcPr>
            <w:tcW w:w="993" w:type="dxa"/>
            <w:vAlign w:val="center"/>
          </w:tcPr>
          <w:p w:rsidR="00DE5543" w:rsidRPr="000524DC" w:rsidRDefault="00DE5543" w:rsidP="002A631F">
            <w:pPr>
              <w:pStyle w:val="TableParagraph"/>
              <w:spacing w:line="249" w:lineRule="exact"/>
              <w:ind w:left="0"/>
              <w:jc w:val="center"/>
            </w:pPr>
            <w:r w:rsidRPr="000524DC">
              <w:t>200775</w:t>
            </w:r>
          </w:p>
        </w:tc>
      </w:tr>
      <w:tr w:rsidR="00DE5543" w:rsidRPr="000524DC" w:rsidTr="00F05D35">
        <w:trPr>
          <w:trHeight w:val="417"/>
        </w:trPr>
        <w:tc>
          <w:tcPr>
            <w:tcW w:w="1959" w:type="dxa"/>
          </w:tcPr>
          <w:p w:rsidR="00DE5543" w:rsidRPr="000524DC" w:rsidRDefault="00DE5543" w:rsidP="002A631F">
            <w:pPr>
              <w:pStyle w:val="TableParagraph"/>
              <w:spacing w:line="244" w:lineRule="exact"/>
              <w:ind w:left="0"/>
              <w:jc w:val="both"/>
            </w:pPr>
            <w:r w:rsidRPr="000524DC">
              <w:t>Закарпатська</w:t>
            </w:r>
            <w:r w:rsidRPr="000524DC">
              <w:rPr>
                <w:spacing w:val="-4"/>
              </w:rPr>
              <w:t xml:space="preserve"> </w:t>
            </w:r>
            <w:r w:rsidRPr="000524DC">
              <w:t>обл.</w:t>
            </w:r>
          </w:p>
        </w:tc>
        <w:tc>
          <w:tcPr>
            <w:tcW w:w="1095" w:type="dxa"/>
            <w:vAlign w:val="center"/>
          </w:tcPr>
          <w:p w:rsidR="00DE5543" w:rsidRPr="000524DC" w:rsidRDefault="00DE5543" w:rsidP="002A631F">
            <w:pPr>
              <w:pStyle w:val="TableParagraph"/>
              <w:spacing w:line="244" w:lineRule="exact"/>
              <w:ind w:left="0"/>
              <w:jc w:val="center"/>
            </w:pPr>
            <w:r w:rsidRPr="000524DC">
              <w:t>1468332</w:t>
            </w:r>
          </w:p>
        </w:tc>
        <w:tc>
          <w:tcPr>
            <w:tcW w:w="1036" w:type="dxa"/>
            <w:vAlign w:val="center"/>
          </w:tcPr>
          <w:p w:rsidR="00DE5543" w:rsidRPr="000524DC" w:rsidRDefault="00DE5543" w:rsidP="002A631F">
            <w:pPr>
              <w:pStyle w:val="TableParagraph"/>
              <w:spacing w:line="244" w:lineRule="exact"/>
              <w:ind w:left="0"/>
              <w:jc w:val="center"/>
            </w:pPr>
            <w:r w:rsidRPr="000524DC">
              <w:t>1567680</w:t>
            </w:r>
          </w:p>
        </w:tc>
        <w:tc>
          <w:tcPr>
            <w:tcW w:w="1031" w:type="dxa"/>
            <w:vAlign w:val="center"/>
          </w:tcPr>
          <w:p w:rsidR="00DE5543" w:rsidRPr="000524DC" w:rsidRDefault="00DE5543" w:rsidP="002A631F">
            <w:pPr>
              <w:pStyle w:val="TableParagraph"/>
              <w:spacing w:line="244" w:lineRule="exact"/>
              <w:ind w:left="0"/>
              <w:jc w:val="center"/>
            </w:pPr>
            <w:r w:rsidRPr="000524DC">
              <w:t>1375834</w:t>
            </w:r>
          </w:p>
        </w:tc>
        <w:tc>
          <w:tcPr>
            <w:tcW w:w="1095" w:type="dxa"/>
            <w:vAlign w:val="center"/>
          </w:tcPr>
          <w:p w:rsidR="00DE5543" w:rsidRPr="000524DC" w:rsidRDefault="00DE5543" w:rsidP="002A631F">
            <w:pPr>
              <w:pStyle w:val="TableParagraph"/>
              <w:spacing w:line="244" w:lineRule="exact"/>
              <w:ind w:left="0"/>
              <w:jc w:val="center"/>
            </w:pPr>
            <w:r w:rsidRPr="000524DC">
              <w:t>1304522</w:t>
            </w:r>
          </w:p>
        </w:tc>
        <w:tc>
          <w:tcPr>
            <w:tcW w:w="1134" w:type="dxa"/>
            <w:vAlign w:val="center"/>
          </w:tcPr>
          <w:p w:rsidR="00DE5543" w:rsidRPr="000524DC" w:rsidRDefault="00DE5543" w:rsidP="002A631F">
            <w:pPr>
              <w:pStyle w:val="TableParagraph"/>
              <w:spacing w:line="244" w:lineRule="exact"/>
              <w:ind w:left="0"/>
              <w:jc w:val="center"/>
            </w:pPr>
            <w:r w:rsidRPr="000524DC">
              <w:t>1560197</w:t>
            </w:r>
          </w:p>
        </w:tc>
        <w:tc>
          <w:tcPr>
            <w:tcW w:w="1031" w:type="dxa"/>
            <w:vAlign w:val="center"/>
          </w:tcPr>
          <w:p w:rsidR="00DE5543" w:rsidRPr="000524DC" w:rsidRDefault="00DE5543" w:rsidP="002A631F">
            <w:pPr>
              <w:pStyle w:val="TableParagraph"/>
              <w:spacing w:line="244" w:lineRule="exact"/>
              <w:ind w:left="0"/>
              <w:jc w:val="center"/>
            </w:pPr>
            <w:r w:rsidRPr="000524DC">
              <w:t>241179</w:t>
            </w:r>
          </w:p>
        </w:tc>
        <w:tc>
          <w:tcPr>
            <w:tcW w:w="993" w:type="dxa"/>
            <w:vAlign w:val="center"/>
          </w:tcPr>
          <w:p w:rsidR="00DE5543" w:rsidRPr="000524DC" w:rsidRDefault="00DE5543" w:rsidP="002A631F">
            <w:pPr>
              <w:pStyle w:val="TableParagraph"/>
              <w:spacing w:line="244" w:lineRule="exact"/>
              <w:ind w:left="0"/>
              <w:jc w:val="center"/>
            </w:pPr>
            <w:r w:rsidRPr="000524DC">
              <w:t>227996</w:t>
            </w:r>
          </w:p>
        </w:tc>
      </w:tr>
      <w:tr w:rsidR="00DE5543" w:rsidRPr="000524DC" w:rsidTr="00F05D35">
        <w:trPr>
          <w:trHeight w:val="408"/>
        </w:trPr>
        <w:tc>
          <w:tcPr>
            <w:tcW w:w="1959" w:type="dxa"/>
          </w:tcPr>
          <w:p w:rsidR="00DE5543" w:rsidRPr="000524DC" w:rsidRDefault="00DE5543" w:rsidP="002A631F">
            <w:pPr>
              <w:pStyle w:val="TableParagraph"/>
              <w:spacing w:line="276" w:lineRule="auto"/>
              <w:ind w:left="0"/>
              <w:jc w:val="both"/>
            </w:pPr>
            <w:r w:rsidRPr="000524DC">
              <w:t>Запорізька</w:t>
            </w:r>
            <w:r w:rsidRPr="000524DC">
              <w:rPr>
                <w:spacing w:val="-1"/>
              </w:rPr>
              <w:t xml:space="preserve"> </w:t>
            </w:r>
            <w:r w:rsidRPr="000524DC">
              <w:t>обл.</w:t>
            </w:r>
          </w:p>
        </w:tc>
        <w:tc>
          <w:tcPr>
            <w:tcW w:w="1095" w:type="dxa"/>
            <w:vAlign w:val="center"/>
          </w:tcPr>
          <w:p w:rsidR="00DE5543" w:rsidRPr="000524DC" w:rsidRDefault="00DE5543" w:rsidP="002A631F">
            <w:pPr>
              <w:pStyle w:val="TableParagraph"/>
              <w:spacing w:line="276" w:lineRule="auto"/>
              <w:ind w:left="0"/>
              <w:jc w:val="center"/>
            </w:pPr>
            <w:r w:rsidRPr="000524DC">
              <w:t>2253029</w:t>
            </w:r>
          </w:p>
        </w:tc>
        <w:tc>
          <w:tcPr>
            <w:tcW w:w="1036" w:type="dxa"/>
            <w:vAlign w:val="center"/>
          </w:tcPr>
          <w:p w:rsidR="00DE5543" w:rsidRPr="000524DC" w:rsidRDefault="00DE5543" w:rsidP="002A631F">
            <w:pPr>
              <w:pStyle w:val="TableParagraph"/>
              <w:spacing w:line="276" w:lineRule="auto"/>
              <w:ind w:left="0"/>
              <w:jc w:val="center"/>
            </w:pPr>
            <w:r w:rsidRPr="000524DC">
              <w:t>2260225</w:t>
            </w:r>
          </w:p>
        </w:tc>
        <w:tc>
          <w:tcPr>
            <w:tcW w:w="1031" w:type="dxa"/>
            <w:vAlign w:val="center"/>
          </w:tcPr>
          <w:p w:rsidR="00DE5543" w:rsidRPr="000524DC" w:rsidRDefault="00DE5543" w:rsidP="002A631F">
            <w:pPr>
              <w:pStyle w:val="TableParagraph"/>
              <w:spacing w:line="276" w:lineRule="auto"/>
              <w:ind w:left="0"/>
              <w:jc w:val="center"/>
            </w:pPr>
            <w:r w:rsidRPr="000524DC">
              <w:t>181845</w:t>
            </w:r>
            <w:r w:rsidR="00052B67">
              <w:t>9</w:t>
            </w:r>
          </w:p>
        </w:tc>
        <w:tc>
          <w:tcPr>
            <w:tcW w:w="1095" w:type="dxa"/>
            <w:vAlign w:val="center"/>
          </w:tcPr>
          <w:p w:rsidR="00DE5543" w:rsidRPr="000524DC" w:rsidRDefault="00DE5543" w:rsidP="002A631F">
            <w:pPr>
              <w:pStyle w:val="TableParagraph"/>
              <w:spacing w:line="276" w:lineRule="auto"/>
              <w:ind w:left="0"/>
              <w:jc w:val="center"/>
            </w:pPr>
            <w:r w:rsidRPr="000524DC">
              <w:t>2150947</w:t>
            </w:r>
          </w:p>
        </w:tc>
        <w:tc>
          <w:tcPr>
            <w:tcW w:w="1134" w:type="dxa"/>
            <w:vAlign w:val="center"/>
          </w:tcPr>
          <w:p w:rsidR="00DE5543" w:rsidRPr="000524DC" w:rsidRDefault="00DE5543" w:rsidP="002A631F">
            <w:pPr>
              <w:pStyle w:val="TableParagraph"/>
              <w:spacing w:line="276" w:lineRule="auto"/>
              <w:ind w:left="0"/>
              <w:jc w:val="center"/>
            </w:pPr>
            <w:r w:rsidRPr="000524DC">
              <w:t>2181335</w:t>
            </w:r>
          </w:p>
        </w:tc>
        <w:tc>
          <w:tcPr>
            <w:tcW w:w="1031" w:type="dxa"/>
            <w:vAlign w:val="center"/>
          </w:tcPr>
          <w:p w:rsidR="00DE5543" w:rsidRPr="000524DC" w:rsidRDefault="00DE5543" w:rsidP="002A631F">
            <w:pPr>
              <w:pStyle w:val="TableParagraph"/>
              <w:spacing w:line="276" w:lineRule="auto"/>
              <w:ind w:left="0"/>
              <w:jc w:val="center"/>
            </w:pPr>
            <w:r w:rsidRPr="000524DC">
              <w:t>940127</w:t>
            </w:r>
          </w:p>
        </w:tc>
        <w:tc>
          <w:tcPr>
            <w:tcW w:w="993" w:type="dxa"/>
            <w:vAlign w:val="center"/>
          </w:tcPr>
          <w:p w:rsidR="00DE5543" w:rsidRPr="000524DC" w:rsidRDefault="00DE5543" w:rsidP="002A631F">
            <w:pPr>
              <w:pStyle w:val="TableParagraph"/>
              <w:spacing w:line="276" w:lineRule="auto"/>
              <w:ind w:left="0"/>
              <w:jc w:val="center"/>
            </w:pPr>
            <w:r w:rsidRPr="000524DC">
              <w:t>883721</w:t>
            </w:r>
          </w:p>
        </w:tc>
      </w:tr>
      <w:tr w:rsidR="00DE5543" w:rsidRPr="000524DC" w:rsidTr="00F05D35">
        <w:trPr>
          <w:trHeight w:val="508"/>
        </w:trPr>
        <w:tc>
          <w:tcPr>
            <w:tcW w:w="1959" w:type="dxa"/>
          </w:tcPr>
          <w:p w:rsidR="00DE5543" w:rsidRPr="000524DC" w:rsidRDefault="00DE5543" w:rsidP="002A631F">
            <w:pPr>
              <w:pStyle w:val="TableParagraph"/>
              <w:spacing w:line="249" w:lineRule="exact"/>
              <w:ind w:left="0"/>
              <w:jc w:val="both"/>
            </w:pPr>
            <w:r w:rsidRPr="000524DC">
              <w:t>Івано-</w:t>
            </w:r>
          </w:p>
          <w:p w:rsidR="00DE5543" w:rsidRPr="000524DC" w:rsidRDefault="00DE5543" w:rsidP="002A631F">
            <w:pPr>
              <w:pStyle w:val="TableParagraph"/>
              <w:spacing w:line="238" w:lineRule="exact"/>
              <w:ind w:left="0"/>
              <w:jc w:val="both"/>
            </w:pPr>
            <w:r w:rsidRPr="000524DC">
              <w:t>Франківська обл.</w:t>
            </w:r>
          </w:p>
        </w:tc>
        <w:tc>
          <w:tcPr>
            <w:tcW w:w="1095" w:type="dxa"/>
            <w:vAlign w:val="center"/>
          </w:tcPr>
          <w:p w:rsidR="00DE5543" w:rsidRPr="000524DC" w:rsidRDefault="00DE5543" w:rsidP="002A631F">
            <w:pPr>
              <w:pStyle w:val="TableParagraph"/>
              <w:spacing w:line="249" w:lineRule="exact"/>
              <w:ind w:left="0"/>
              <w:jc w:val="center"/>
            </w:pPr>
            <w:r w:rsidRPr="000524DC">
              <w:t>1048749</w:t>
            </w:r>
          </w:p>
        </w:tc>
        <w:tc>
          <w:tcPr>
            <w:tcW w:w="1036" w:type="dxa"/>
            <w:vAlign w:val="center"/>
          </w:tcPr>
          <w:p w:rsidR="00DE5543" w:rsidRPr="000524DC" w:rsidRDefault="00DE5543" w:rsidP="002A631F">
            <w:pPr>
              <w:pStyle w:val="TableParagraph"/>
              <w:spacing w:line="249" w:lineRule="exact"/>
              <w:ind w:left="0"/>
              <w:jc w:val="center"/>
            </w:pPr>
            <w:r w:rsidRPr="000524DC">
              <w:t>1115223</w:t>
            </w:r>
          </w:p>
        </w:tc>
        <w:tc>
          <w:tcPr>
            <w:tcW w:w="1031" w:type="dxa"/>
            <w:vAlign w:val="center"/>
          </w:tcPr>
          <w:p w:rsidR="00DE5543" w:rsidRPr="000524DC" w:rsidRDefault="00DE5543" w:rsidP="002A631F">
            <w:pPr>
              <w:pStyle w:val="TableParagraph"/>
              <w:spacing w:line="249" w:lineRule="exact"/>
              <w:ind w:left="0"/>
              <w:jc w:val="center"/>
            </w:pPr>
            <w:r w:rsidRPr="000524DC">
              <w:t>1213701</w:t>
            </w:r>
          </w:p>
        </w:tc>
        <w:tc>
          <w:tcPr>
            <w:tcW w:w="1095" w:type="dxa"/>
            <w:vAlign w:val="center"/>
          </w:tcPr>
          <w:p w:rsidR="00DE5543" w:rsidRPr="000524DC" w:rsidRDefault="00DE5543" w:rsidP="002A631F">
            <w:pPr>
              <w:pStyle w:val="TableParagraph"/>
              <w:spacing w:line="249" w:lineRule="exact"/>
              <w:ind w:left="0"/>
              <w:jc w:val="center"/>
            </w:pPr>
            <w:r w:rsidRPr="000524DC">
              <w:t>1360416</w:t>
            </w:r>
          </w:p>
        </w:tc>
        <w:tc>
          <w:tcPr>
            <w:tcW w:w="1134" w:type="dxa"/>
            <w:vAlign w:val="center"/>
          </w:tcPr>
          <w:p w:rsidR="00DE5543" w:rsidRPr="000524DC" w:rsidRDefault="00DE5543" w:rsidP="002A631F">
            <w:pPr>
              <w:pStyle w:val="TableParagraph"/>
              <w:spacing w:line="249" w:lineRule="exact"/>
              <w:ind w:left="0"/>
              <w:jc w:val="center"/>
            </w:pPr>
            <w:r w:rsidRPr="000524DC">
              <w:t>1228943</w:t>
            </w:r>
          </w:p>
        </w:tc>
        <w:tc>
          <w:tcPr>
            <w:tcW w:w="1031" w:type="dxa"/>
            <w:vAlign w:val="center"/>
          </w:tcPr>
          <w:p w:rsidR="00DE5543" w:rsidRPr="000524DC" w:rsidRDefault="00DE5543" w:rsidP="002A631F">
            <w:pPr>
              <w:pStyle w:val="TableParagraph"/>
              <w:spacing w:line="249" w:lineRule="exact"/>
              <w:ind w:left="0"/>
              <w:jc w:val="center"/>
            </w:pPr>
            <w:r w:rsidRPr="000524DC">
              <w:t>465556</w:t>
            </w:r>
          </w:p>
        </w:tc>
        <w:tc>
          <w:tcPr>
            <w:tcW w:w="993" w:type="dxa"/>
            <w:vAlign w:val="center"/>
          </w:tcPr>
          <w:p w:rsidR="00DE5543" w:rsidRPr="000524DC" w:rsidRDefault="00DE5543" w:rsidP="002A631F">
            <w:pPr>
              <w:pStyle w:val="TableParagraph"/>
              <w:spacing w:line="249" w:lineRule="exact"/>
              <w:ind w:left="0"/>
              <w:jc w:val="center"/>
            </w:pPr>
            <w:r w:rsidRPr="000524DC">
              <w:t>399461</w:t>
            </w:r>
          </w:p>
        </w:tc>
      </w:tr>
      <w:tr w:rsidR="00DE5543" w:rsidRPr="000524DC" w:rsidTr="00F05D35">
        <w:trPr>
          <w:trHeight w:val="407"/>
        </w:trPr>
        <w:tc>
          <w:tcPr>
            <w:tcW w:w="1959" w:type="dxa"/>
          </w:tcPr>
          <w:p w:rsidR="00DE5543" w:rsidRPr="000524DC" w:rsidRDefault="00DE5543" w:rsidP="002A631F">
            <w:pPr>
              <w:pStyle w:val="TableParagraph"/>
              <w:spacing w:line="244" w:lineRule="exact"/>
              <w:ind w:left="0"/>
              <w:jc w:val="both"/>
            </w:pPr>
            <w:r w:rsidRPr="000524DC">
              <w:t>Київська</w:t>
            </w:r>
            <w:r w:rsidRPr="000524DC">
              <w:rPr>
                <w:spacing w:val="1"/>
              </w:rPr>
              <w:t xml:space="preserve"> </w:t>
            </w:r>
            <w:r w:rsidRPr="000524DC">
              <w:t>обл.</w:t>
            </w:r>
          </w:p>
        </w:tc>
        <w:tc>
          <w:tcPr>
            <w:tcW w:w="1095" w:type="dxa"/>
            <w:vAlign w:val="center"/>
          </w:tcPr>
          <w:p w:rsidR="00DE5543" w:rsidRPr="000524DC" w:rsidRDefault="00DE5543" w:rsidP="002A631F">
            <w:pPr>
              <w:pStyle w:val="TableParagraph"/>
              <w:spacing w:line="244" w:lineRule="exact"/>
              <w:ind w:left="0"/>
              <w:jc w:val="center"/>
            </w:pPr>
            <w:r w:rsidRPr="000524DC">
              <w:t>1198769</w:t>
            </w:r>
          </w:p>
        </w:tc>
        <w:tc>
          <w:tcPr>
            <w:tcW w:w="1036" w:type="dxa"/>
            <w:vAlign w:val="center"/>
          </w:tcPr>
          <w:p w:rsidR="00DE5543" w:rsidRPr="000524DC" w:rsidRDefault="00DE5543" w:rsidP="002A631F">
            <w:pPr>
              <w:pStyle w:val="TableParagraph"/>
              <w:spacing w:line="244" w:lineRule="exact"/>
              <w:ind w:left="0"/>
              <w:jc w:val="center"/>
            </w:pPr>
            <w:r w:rsidRPr="000524DC">
              <w:t>1125807</w:t>
            </w:r>
          </w:p>
        </w:tc>
        <w:tc>
          <w:tcPr>
            <w:tcW w:w="1031" w:type="dxa"/>
            <w:vAlign w:val="center"/>
          </w:tcPr>
          <w:p w:rsidR="00DE5543" w:rsidRPr="000524DC" w:rsidRDefault="00DE5543" w:rsidP="002A631F">
            <w:pPr>
              <w:pStyle w:val="TableParagraph"/>
              <w:spacing w:line="244" w:lineRule="exact"/>
              <w:ind w:left="0"/>
              <w:jc w:val="center"/>
            </w:pPr>
            <w:r w:rsidRPr="000524DC">
              <w:t>914010</w:t>
            </w:r>
          </w:p>
        </w:tc>
        <w:tc>
          <w:tcPr>
            <w:tcW w:w="1095" w:type="dxa"/>
            <w:vAlign w:val="center"/>
          </w:tcPr>
          <w:p w:rsidR="00DE5543" w:rsidRPr="000524DC" w:rsidRDefault="00DE5543" w:rsidP="002A631F">
            <w:pPr>
              <w:pStyle w:val="TableParagraph"/>
              <w:spacing w:line="244" w:lineRule="exact"/>
              <w:ind w:left="0"/>
              <w:jc w:val="center"/>
            </w:pPr>
            <w:r w:rsidRPr="000524DC">
              <w:t>1022749</w:t>
            </w:r>
          </w:p>
        </w:tc>
        <w:tc>
          <w:tcPr>
            <w:tcW w:w="1134" w:type="dxa"/>
            <w:vAlign w:val="center"/>
          </w:tcPr>
          <w:p w:rsidR="00DE5543" w:rsidRPr="000524DC" w:rsidRDefault="00DE5543" w:rsidP="002A631F">
            <w:pPr>
              <w:pStyle w:val="TableParagraph"/>
              <w:spacing w:line="244" w:lineRule="exact"/>
              <w:ind w:left="0"/>
              <w:jc w:val="center"/>
            </w:pPr>
            <w:r w:rsidRPr="000524DC">
              <w:t>1031809</w:t>
            </w:r>
          </w:p>
        </w:tc>
        <w:tc>
          <w:tcPr>
            <w:tcW w:w="1031" w:type="dxa"/>
            <w:vAlign w:val="center"/>
          </w:tcPr>
          <w:p w:rsidR="00DE5543" w:rsidRPr="000524DC" w:rsidRDefault="00DE5543" w:rsidP="002A631F">
            <w:pPr>
              <w:pStyle w:val="TableParagraph"/>
              <w:spacing w:line="244" w:lineRule="exact"/>
              <w:ind w:left="0"/>
              <w:jc w:val="center"/>
            </w:pPr>
            <w:r w:rsidRPr="000524DC">
              <w:t>782318</w:t>
            </w:r>
          </w:p>
        </w:tc>
        <w:tc>
          <w:tcPr>
            <w:tcW w:w="993" w:type="dxa"/>
            <w:vAlign w:val="center"/>
          </w:tcPr>
          <w:p w:rsidR="00DE5543" w:rsidRPr="000524DC" w:rsidRDefault="00DE5543" w:rsidP="002A631F">
            <w:pPr>
              <w:pStyle w:val="TableParagraph"/>
              <w:spacing w:line="244" w:lineRule="exact"/>
              <w:ind w:left="0"/>
              <w:jc w:val="center"/>
            </w:pPr>
            <w:r w:rsidRPr="000524DC">
              <w:t>873752</w:t>
            </w:r>
          </w:p>
        </w:tc>
      </w:tr>
      <w:tr w:rsidR="00DE5543" w:rsidRPr="000524DC" w:rsidTr="00F05D35">
        <w:trPr>
          <w:trHeight w:val="503"/>
        </w:trPr>
        <w:tc>
          <w:tcPr>
            <w:tcW w:w="1959" w:type="dxa"/>
          </w:tcPr>
          <w:p w:rsidR="00DE5543" w:rsidRPr="000524DC" w:rsidRDefault="00DE5543" w:rsidP="002A631F">
            <w:pPr>
              <w:pStyle w:val="TableParagraph"/>
              <w:spacing w:line="250" w:lineRule="exact"/>
              <w:ind w:left="0"/>
              <w:jc w:val="both"/>
            </w:pPr>
            <w:r w:rsidRPr="000524DC">
              <w:rPr>
                <w:spacing w:val="-1"/>
              </w:rPr>
              <w:t>Кіровоградська</w:t>
            </w:r>
            <w:r w:rsidRPr="000524DC">
              <w:rPr>
                <w:spacing w:val="-52"/>
              </w:rPr>
              <w:t xml:space="preserve"> </w:t>
            </w:r>
            <w:r w:rsidRPr="000524DC">
              <w:t>обл.</w:t>
            </w:r>
          </w:p>
        </w:tc>
        <w:tc>
          <w:tcPr>
            <w:tcW w:w="1095" w:type="dxa"/>
            <w:vAlign w:val="center"/>
          </w:tcPr>
          <w:p w:rsidR="00DE5543" w:rsidRPr="000524DC" w:rsidRDefault="00DE5543" w:rsidP="002A631F">
            <w:pPr>
              <w:pStyle w:val="TableParagraph"/>
              <w:spacing w:line="249" w:lineRule="exact"/>
              <w:ind w:left="0"/>
              <w:jc w:val="center"/>
            </w:pPr>
            <w:r w:rsidRPr="000524DC">
              <w:t>263328</w:t>
            </w:r>
          </w:p>
        </w:tc>
        <w:tc>
          <w:tcPr>
            <w:tcW w:w="1036" w:type="dxa"/>
            <w:vAlign w:val="center"/>
          </w:tcPr>
          <w:p w:rsidR="00DE5543" w:rsidRPr="000524DC" w:rsidRDefault="00DE5543" w:rsidP="002A631F">
            <w:pPr>
              <w:pStyle w:val="TableParagraph"/>
              <w:spacing w:line="249" w:lineRule="exact"/>
              <w:ind w:left="0"/>
              <w:jc w:val="center"/>
            </w:pPr>
            <w:r w:rsidRPr="000524DC">
              <w:t>265556</w:t>
            </w:r>
          </w:p>
        </w:tc>
        <w:tc>
          <w:tcPr>
            <w:tcW w:w="1031" w:type="dxa"/>
            <w:vAlign w:val="center"/>
          </w:tcPr>
          <w:p w:rsidR="00DE5543" w:rsidRPr="000524DC" w:rsidRDefault="00DE5543" w:rsidP="002A631F">
            <w:pPr>
              <w:pStyle w:val="TableParagraph"/>
              <w:spacing w:line="249" w:lineRule="exact"/>
              <w:ind w:left="0"/>
              <w:jc w:val="center"/>
            </w:pPr>
            <w:r w:rsidRPr="000524DC">
              <w:t>225821</w:t>
            </w:r>
          </w:p>
        </w:tc>
        <w:tc>
          <w:tcPr>
            <w:tcW w:w="1095" w:type="dxa"/>
            <w:vAlign w:val="center"/>
          </w:tcPr>
          <w:p w:rsidR="00DE5543" w:rsidRPr="000524DC" w:rsidRDefault="00DE5543" w:rsidP="002A631F">
            <w:pPr>
              <w:pStyle w:val="TableParagraph"/>
              <w:spacing w:line="249" w:lineRule="exact"/>
              <w:ind w:left="0"/>
              <w:jc w:val="center"/>
            </w:pPr>
            <w:r w:rsidRPr="000524DC">
              <w:t>219508</w:t>
            </w:r>
          </w:p>
        </w:tc>
        <w:tc>
          <w:tcPr>
            <w:tcW w:w="1134" w:type="dxa"/>
            <w:vAlign w:val="center"/>
          </w:tcPr>
          <w:p w:rsidR="00DE5543" w:rsidRPr="000524DC" w:rsidRDefault="00DE5543" w:rsidP="002A631F">
            <w:pPr>
              <w:pStyle w:val="TableParagraph"/>
              <w:spacing w:line="249" w:lineRule="exact"/>
              <w:ind w:left="0"/>
              <w:jc w:val="center"/>
            </w:pPr>
            <w:r w:rsidRPr="000524DC">
              <w:t>195860</w:t>
            </w:r>
          </w:p>
        </w:tc>
        <w:tc>
          <w:tcPr>
            <w:tcW w:w="1031" w:type="dxa"/>
            <w:vAlign w:val="center"/>
          </w:tcPr>
          <w:p w:rsidR="00DE5543" w:rsidRPr="000524DC" w:rsidRDefault="00DE5543" w:rsidP="002A631F">
            <w:pPr>
              <w:pStyle w:val="TableParagraph"/>
              <w:spacing w:line="249" w:lineRule="exact"/>
              <w:ind w:left="0"/>
              <w:jc w:val="center"/>
            </w:pPr>
            <w:r w:rsidRPr="000524DC">
              <w:t>96936</w:t>
            </w:r>
          </w:p>
        </w:tc>
        <w:tc>
          <w:tcPr>
            <w:tcW w:w="993" w:type="dxa"/>
            <w:vAlign w:val="center"/>
          </w:tcPr>
          <w:p w:rsidR="00DE5543" w:rsidRPr="000524DC" w:rsidRDefault="00DE5543" w:rsidP="002A631F">
            <w:pPr>
              <w:pStyle w:val="TableParagraph"/>
              <w:spacing w:line="249" w:lineRule="exact"/>
              <w:ind w:left="0"/>
              <w:jc w:val="center"/>
            </w:pPr>
            <w:r w:rsidRPr="000524DC">
              <w:t>105757</w:t>
            </w:r>
          </w:p>
        </w:tc>
      </w:tr>
      <w:tr w:rsidR="00DE5543" w:rsidRPr="000524DC" w:rsidTr="00F05D35">
        <w:trPr>
          <w:trHeight w:val="407"/>
        </w:trPr>
        <w:tc>
          <w:tcPr>
            <w:tcW w:w="1959" w:type="dxa"/>
          </w:tcPr>
          <w:p w:rsidR="00DE5543" w:rsidRPr="000524DC" w:rsidRDefault="00DE5543" w:rsidP="002A631F">
            <w:pPr>
              <w:pStyle w:val="TableParagraph"/>
              <w:spacing w:line="249" w:lineRule="exact"/>
              <w:ind w:left="0"/>
              <w:jc w:val="both"/>
            </w:pPr>
            <w:r w:rsidRPr="000524DC">
              <w:t>Луганська обл.</w:t>
            </w:r>
          </w:p>
        </w:tc>
        <w:tc>
          <w:tcPr>
            <w:tcW w:w="1095" w:type="dxa"/>
            <w:vAlign w:val="center"/>
          </w:tcPr>
          <w:p w:rsidR="00DE5543" w:rsidRPr="000524DC" w:rsidRDefault="00DE5543" w:rsidP="002A631F">
            <w:pPr>
              <w:pStyle w:val="TableParagraph"/>
              <w:spacing w:line="249" w:lineRule="exact"/>
              <w:ind w:left="0"/>
              <w:jc w:val="center"/>
            </w:pPr>
            <w:r w:rsidRPr="000524DC">
              <w:t>920092</w:t>
            </w:r>
          </w:p>
        </w:tc>
        <w:tc>
          <w:tcPr>
            <w:tcW w:w="1036" w:type="dxa"/>
            <w:vAlign w:val="center"/>
          </w:tcPr>
          <w:p w:rsidR="00DE5543" w:rsidRPr="000524DC" w:rsidRDefault="00DE5543" w:rsidP="002A631F">
            <w:pPr>
              <w:pStyle w:val="TableParagraph"/>
              <w:spacing w:line="249" w:lineRule="exact"/>
              <w:ind w:left="0"/>
              <w:jc w:val="center"/>
            </w:pPr>
            <w:r w:rsidRPr="000524DC">
              <w:t>82552</w:t>
            </w:r>
          </w:p>
        </w:tc>
        <w:tc>
          <w:tcPr>
            <w:tcW w:w="1031" w:type="dxa"/>
            <w:vAlign w:val="center"/>
          </w:tcPr>
          <w:p w:rsidR="00DE5543" w:rsidRPr="000524DC" w:rsidRDefault="00DE5543" w:rsidP="002A631F">
            <w:pPr>
              <w:pStyle w:val="TableParagraph"/>
              <w:spacing w:line="249" w:lineRule="exact"/>
              <w:ind w:left="0"/>
              <w:jc w:val="center"/>
            </w:pPr>
            <w:r w:rsidRPr="000524DC">
              <w:t>153410</w:t>
            </w:r>
          </w:p>
        </w:tc>
        <w:tc>
          <w:tcPr>
            <w:tcW w:w="1095" w:type="dxa"/>
            <w:vAlign w:val="center"/>
          </w:tcPr>
          <w:p w:rsidR="00DE5543" w:rsidRPr="000524DC" w:rsidRDefault="00DE5543" w:rsidP="002A631F">
            <w:pPr>
              <w:pStyle w:val="TableParagraph"/>
              <w:spacing w:line="249" w:lineRule="exact"/>
              <w:ind w:left="0"/>
              <w:jc w:val="center"/>
            </w:pPr>
            <w:r w:rsidRPr="000524DC">
              <w:t>167207</w:t>
            </w:r>
          </w:p>
        </w:tc>
        <w:tc>
          <w:tcPr>
            <w:tcW w:w="1134" w:type="dxa"/>
            <w:vAlign w:val="center"/>
          </w:tcPr>
          <w:p w:rsidR="00DE5543" w:rsidRPr="000524DC" w:rsidRDefault="00DE5543" w:rsidP="002A631F">
            <w:pPr>
              <w:pStyle w:val="TableParagraph"/>
              <w:spacing w:line="249" w:lineRule="exact"/>
              <w:ind w:left="0"/>
              <w:jc w:val="center"/>
            </w:pPr>
            <w:r w:rsidRPr="000524DC">
              <w:t>198560</w:t>
            </w:r>
          </w:p>
        </w:tc>
        <w:tc>
          <w:tcPr>
            <w:tcW w:w="1031" w:type="dxa"/>
            <w:vAlign w:val="center"/>
          </w:tcPr>
          <w:p w:rsidR="00DE5543" w:rsidRPr="000524DC" w:rsidRDefault="00DE5543" w:rsidP="002A631F">
            <w:pPr>
              <w:pStyle w:val="TableParagraph"/>
              <w:spacing w:line="249" w:lineRule="exact"/>
              <w:ind w:left="0"/>
              <w:jc w:val="center"/>
            </w:pPr>
            <w:r w:rsidRPr="000524DC">
              <w:t>67526</w:t>
            </w:r>
          </w:p>
        </w:tc>
        <w:tc>
          <w:tcPr>
            <w:tcW w:w="993" w:type="dxa"/>
            <w:vAlign w:val="center"/>
          </w:tcPr>
          <w:p w:rsidR="00DE5543" w:rsidRPr="000524DC" w:rsidRDefault="00DE5543" w:rsidP="002A631F">
            <w:pPr>
              <w:pStyle w:val="TableParagraph"/>
              <w:spacing w:line="249" w:lineRule="exact"/>
              <w:ind w:left="0"/>
              <w:jc w:val="center"/>
            </w:pPr>
            <w:r w:rsidRPr="000524DC">
              <w:t>57561</w:t>
            </w:r>
          </w:p>
        </w:tc>
      </w:tr>
      <w:tr w:rsidR="00DE5543" w:rsidRPr="000524DC" w:rsidTr="00F05D35">
        <w:trPr>
          <w:trHeight w:val="407"/>
        </w:trPr>
        <w:tc>
          <w:tcPr>
            <w:tcW w:w="1959" w:type="dxa"/>
          </w:tcPr>
          <w:p w:rsidR="00DE5543" w:rsidRPr="000524DC" w:rsidRDefault="00DE5543" w:rsidP="002A631F">
            <w:pPr>
              <w:pStyle w:val="TableParagraph"/>
              <w:spacing w:line="249" w:lineRule="exact"/>
              <w:ind w:left="0"/>
              <w:jc w:val="both"/>
            </w:pPr>
            <w:r w:rsidRPr="000524DC">
              <w:t>Львівська</w:t>
            </w:r>
            <w:r w:rsidRPr="000524DC">
              <w:rPr>
                <w:spacing w:val="-1"/>
              </w:rPr>
              <w:t xml:space="preserve"> </w:t>
            </w:r>
            <w:r w:rsidRPr="000524DC">
              <w:t>обл.</w:t>
            </w:r>
          </w:p>
        </w:tc>
        <w:tc>
          <w:tcPr>
            <w:tcW w:w="1095" w:type="dxa"/>
            <w:vAlign w:val="center"/>
          </w:tcPr>
          <w:p w:rsidR="00DE5543" w:rsidRPr="000524DC" w:rsidRDefault="00DE5543" w:rsidP="002A631F">
            <w:pPr>
              <w:pStyle w:val="TableParagraph"/>
              <w:spacing w:line="249" w:lineRule="exact"/>
              <w:ind w:left="0"/>
              <w:jc w:val="center"/>
            </w:pPr>
            <w:r w:rsidRPr="000524DC">
              <w:t>4998988</w:t>
            </w:r>
          </w:p>
        </w:tc>
        <w:tc>
          <w:tcPr>
            <w:tcW w:w="1036" w:type="dxa"/>
            <w:vAlign w:val="center"/>
          </w:tcPr>
          <w:p w:rsidR="00DE5543" w:rsidRPr="000524DC" w:rsidRDefault="00DE5543" w:rsidP="002A631F">
            <w:pPr>
              <w:pStyle w:val="TableParagraph"/>
              <w:spacing w:line="249" w:lineRule="exact"/>
              <w:ind w:left="0"/>
              <w:jc w:val="center"/>
            </w:pPr>
            <w:r w:rsidRPr="000524DC">
              <w:t>4265541</w:t>
            </w:r>
          </w:p>
        </w:tc>
        <w:tc>
          <w:tcPr>
            <w:tcW w:w="1031" w:type="dxa"/>
            <w:vAlign w:val="center"/>
          </w:tcPr>
          <w:p w:rsidR="00DE5543" w:rsidRPr="000524DC" w:rsidRDefault="00DE5543" w:rsidP="002A631F">
            <w:pPr>
              <w:pStyle w:val="TableParagraph"/>
              <w:spacing w:line="249" w:lineRule="exact"/>
              <w:ind w:left="0"/>
              <w:jc w:val="center"/>
            </w:pPr>
            <w:r w:rsidRPr="000524DC">
              <w:t>3202628</w:t>
            </w:r>
          </w:p>
        </w:tc>
        <w:tc>
          <w:tcPr>
            <w:tcW w:w="1095" w:type="dxa"/>
            <w:vAlign w:val="center"/>
          </w:tcPr>
          <w:p w:rsidR="00DE5543" w:rsidRPr="000524DC" w:rsidRDefault="00DE5543" w:rsidP="002A631F">
            <w:pPr>
              <w:pStyle w:val="TableParagraph"/>
              <w:spacing w:line="249" w:lineRule="exact"/>
              <w:ind w:left="0"/>
              <w:jc w:val="center"/>
            </w:pPr>
            <w:r w:rsidRPr="000524DC">
              <w:t>3217165</w:t>
            </w:r>
          </w:p>
        </w:tc>
        <w:tc>
          <w:tcPr>
            <w:tcW w:w="1134" w:type="dxa"/>
            <w:vAlign w:val="center"/>
          </w:tcPr>
          <w:p w:rsidR="00DE5543" w:rsidRPr="000524DC" w:rsidRDefault="00DE5543" w:rsidP="002A631F">
            <w:pPr>
              <w:pStyle w:val="TableParagraph"/>
              <w:spacing w:line="249" w:lineRule="exact"/>
              <w:ind w:left="0"/>
              <w:jc w:val="center"/>
            </w:pPr>
            <w:r w:rsidRPr="000524DC">
              <w:t>3401146</w:t>
            </w:r>
          </w:p>
        </w:tc>
        <w:tc>
          <w:tcPr>
            <w:tcW w:w="1031" w:type="dxa"/>
            <w:vAlign w:val="center"/>
          </w:tcPr>
          <w:p w:rsidR="00DE5543" w:rsidRPr="000524DC" w:rsidRDefault="00DE5543" w:rsidP="002A631F">
            <w:pPr>
              <w:pStyle w:val="TableParagraph"/>
              <w:spacing w:line="249" w:lineRule="exact"/>
              <w:ind w:left="0"/>
              <w:jc w:val="center"/>
            </w:pPr>
            <w:r w:rsidRPr="000524DC">
              <w:t>1401561</w:t>
            </w:r>
          </w:p>
        </w:tc>
        <w:tc>
          <w:tcPr>
            <w:tcW w:w="993" w:type="dxa"/>
            <w:vAlign w:val="center"/>
          </w:tcPr>
          <w:p w:rsidR="00DE5543" w:rsidRPr="000524DC" w:rsidRDefault="00DE5543" w:rsidP="002A631F">
            <w:pPr>
              <w:pStyle w:val="TableParagraph"/>
              <w:spacing w:line="249" w:lineRule="exact"/>
              <w:ind w:left="0"/>
              <w:jc w:val="center"/>
            </w:pPr>
            <w:r w:rsidRPr="000524DC">
              <w:t>1334232</w:t>
            </w:r>
          </w:p>
        </w:tc>
      </w:tr>
      <w:tr w:rsidR="00DE5543" w:rsidRPr="000524DC" w:rsidTr="00F05D35">
        <w:trPr>
          <w:trHeight w:val="422"/>
        </w:trPr>
        <w:tc>
          <w:tcPr>
            <w:tcW w:w="1959" w:type="dxa"/>
          </w:tcPr>
          <w:p w:rsidR="00DE5543" w:rsidRPr="000524DC" w:rsidRDefault="00DE5543" w:rsidP="002A631F">
            <w:pPr>
              <w:pStyle w:val="TableParagraph"/>
              <w:spacing w:line="249" w:lineRule="exact"/>
              <w:ind w:left="0"/>
              <w:jc w:val="both"/>
            </w:pPr>
            <w:r w:rsidRPr="000524DC">
              <w:t>Миколаївська</w:t>
            </w:r>
            <w:r w:rsidRPr="000524DC">
              <w:rPr>
                <w:spacing w:val="-6"/>
              </w:rPr>
              <w:t xml:space="preserve"> </w:t>
            </w:r>
            <w:r w:rsidRPr="000524DC">
              <w:t>обл.</w:t>
            </w:r>
          </w:p>
        </w:tc>
        <w:tc>
          <w:tcPr>
            <w:tcW w:w="1095" w:type="dxa"/>
            <w:vAlign w:val="center"/>
          </w:tcPr>
          <w:p w:rsidR="00DE5543" w:rsidRPr="000524DC" w:rsidRDefault="00DE5543" w:rsidP="002A631F">
            <w:pPr>
              <w:pStyle w:val="TableParagraph"/>
              <w:spacing w:line="249" w:lineRule="exact"/>
              <w:ind w:left="0"/>
              <w:jc w:val="center"/>
            </w:pPr>
            <w:r w:rsidRPr="000524DC">
              <w:t>1312218</w:t>
            </w:r>
          </w:p>
        </w:tc>
        <w:tc>
          <w:tcPr>
            <w:tcW w:w="1036" w:type="dxa"/>
            <w:vAlign w:val="center"/>
          </w:tcPr>
          <w:p w:rsidR="00DE5543" w:rsidRPr="000524DC" w:rsidRDefault="00DE5543" w:rsidP="002A631F">
            <w:pPr>
              <w:pStyle w:val="TableParagraph"/>
              <w:spacing w:line="249" w:lineRule="exact"/>
              <w:ind w:left="0"/>
              <w:jc w:val="center"/>
            </w:pPr>
            <w:r w:rsidRPr="000524DC">
              <w:t>1070807</w:t>
            </w:r>
          </w:p>
        </w:tc>
        <w:tc>
          <w:tcPr>
            <w:tcW w:w="1031" w:type="dxa"/>
            <w:vAlign w:val="center"/>
          </w:tcPr>
          <w:p w:rsidR="00DE5543" w:rsidRPr="000524DC" w:rsidRDefault="00DE5543" w:rsidP="002A631F">
            <w:pPr>
              <w:pStyle w:val="TableParagraph"/>
              <w:spacing w:line="249" w:lineRule="exact"/>
              <w:ind w:left="0"/>
              <w:jc w:val="center"/>
            </w:pPr>
            <w:r w:rsidRPr="000524DC">
              <w:t>997396</w:t>
            </w:r>
          </w:p>
        </w:tc>
        <w:tc>
          <w:tcPr>
            <w:tcW w:w="1095" w:type="dxa"/>
            <w:vAlign w:val="center"/>
          </w:tcPr>
          <w:p w:rsidR="00DE5543" w:rsidRPr="000524DC" w:rsidRDefault="00DE5543" w:rsidP="002A631F">
            <w:pPr>
              <w:pStyle w:val="TableParagraph"/>
              <w:spacing w:line="249" w:lineRule="exact"/>
              <w:ind w:left="0"/>
              <w:jc w:val="center"/>
            </w:pPr>
            <w:r w:rsidRPr="000524DC">
              <w:t>1058552</w:t>
            </w:r>
          </w:p>
        </w:tc>
        <w:tc>
          <w:tcPr>
            <w:tcW w:w="1134" w:type="dxa"/>
            <w:vAlign w:val="center"/>
          </w:tcPr>
          <w:p w:rsidR="00DE5543" w:rsidRPr="000524DC" w:rsidRDefault="00DE5543" w:rsidP="002A631F">
            <w:pPr>
              <w:pStyle w:val="TableParagraph"/>
              <w:spacing w:line="249" w:lineRule="exact"/>
              <w:ind w:left="0"/>
              <w:jc w:val="center"/>
            </w:pPr>
            <w:r w:rsidRPr="000524DC">
              <w:t>1054626</w:t>
            </w:r>
          </w:p>
        </w:tc>
        <w:tc>
          <w:tcPr>
            <w:tcW w:w="1031" w:type="dxa"/>
            <w:vAlign w:val="center"/>
          </w:tcPr>
          <w:p w:rsidR="00DE5543" w:rsidRPr="000524DC" w:rsidRDefault="00DE5543" w:rsidP="002A631F">
            <w:pPr>
              <w:pStyle w:val="TableParagraph"/>
              <w:spacing w:line="249" w:lineRule="exact"/>
              <w:ind w:left="0"/>
              <w:jc w:val="center"/>
            </w:pPr>
            <w:r w:rsidRPr="000524DC">
              <w:t>527006</w:t>
            </w:r>
          </w:p>
        </w:tc>
        <w:tc>
          <w:tcPr>
            <w:tcW w:w="993" w:type="dxa"/>
            <w:vAlign w:val="center"/>
          </w:tcPr>
          <w:p w:rsidR="00DE5543" w:rsidRPr="000524DC" w:rsidRDefault="00DE5543" w:rsidP="002A631F">
            <w:pPr>
              <w:pStyle w:val="TableParagraph"/>
              <w:spacing w:line="249" w:lineRule="exact"/>
              <w:ind w:left="0"/>
              <w:jc w:val="center"/>
            </w:pPr>
            <w:r w:rsidRPr="000524DC">
              <w:t>465783</w:t>
            </w:r>
          </w:p>
        </w:tc>
      </w:tr>
      <w:tr w:rsidR="00DE5543" w:rsidRPr="000524DC" w:rsidTr="00F05D35">
        <w:trPr>
          <w:trHeight w:val="407"/>
        </w:trPr>
        <w:tc>
          <w:tcPr>
            <w:tcW w:w="1959" w:type="dxa"/>
          </w:tcPr>
          <w:p w:rsidR="00DE5543" w:rsidRPr="000524DC" w:rsidRDefault="00DE5543" w:rsidP="002A631F">
            <w:pPr>
              <w:pStyle w:val="TableParagraph"/>
              <w:spacing w:line="249" w:lineRule="exact"/>
              <w:ind w:left="0"/>
              <w:jc w:val="both"/>
            </w:pPr>
            <w:r w:rsidRPr="000524DC">
              <w:t>Одеська</w:t>
            </w:r>
            <w:r w:rsidRPr="000524DC">
              <w:rPr>
                <w:spacing w:val="-2"/>
              </w:rPr>
              <w:t xml:space="preserve"> </w:t>
            </w:r>
            <w:r w:rsidRPr="000524DC">
              <w:t>обл.</w:t>
            </w:r>
          </w:p>
        </w:tc>
        <w:tc>
          <w:tcPr>
            <w:tcW w:w="1095" w:type="dxa"/>
            <w:vAlign w:val="center"/>
          </w:tcPr>
          <w:p w:rsidR="00DE5543" w:rsidRPr="000524DC" w:rsidRDefault="00DE5543" w:rsidP="002A631F">
            <w:pPr>
              <w:pStyle w:val="TableParagraph"/>
              <w:spacing w:line="249" w:lineRule="exact"/>
              <w:ind w:left="0"/>
              <w:jc w:val="center"/>
            </w:pPr>
            <w:r w:rsidRPr="000524DC">
              <w:t>4068193</w:t>
            </w:r>
          </w:p>
        </w:tc>
        <w:tc>
          <w:tcPr>
            <w:tcW w:w="1036" w:type="dxa"/>
            <w:vAlign w:val="center"/>
          </w:tcPr>
          <w:p w:rsidR="00DE5543" w:rsidRPr="000524DC" w:rsidRDefault="00DE5543" w:rsidP="002A631F">
            <w:pPr>
              <w:pStyle w:val="TableParagraph"/>
              <w:spacing w:line="249" w:lineRule="exact"/>
              <w:ind w:left="0"/>
              <w:jc w:val="center"/>
            </w:pPr>
            <w:r w:rsidRPr="000524DC">
              <w:t>3378154</w:t>
            </w:r>
          </w:p>
        </w:tc>
        <w:tc>
          <w:tcPr>
            <w:tcW w:w="1031" w:type="dxa"/>
            <w:vAlign w:val="center"/>
          </w:tcPr>
          <w:p w:rsidR="00DE5543" w:rsidRPr="000524DC" w:rsidRDefault="00DE5543" w:rsidP="002A631F">
            <w:pPr>
              <w:pStyle w:val="TableParagraph"/>
              <w:spacing w:line="249" w:lineRule="exact"/>
              <w:ind w:left="0"/>
              <w:jc w:val="center"/>
            </w:pPr>
            <w:r w:rsidRPr="000524DC">
              <w:t>3283667</w:t>
            </w:r>
          </w:p>
        </w:tc>
        <w:tc>
          <w:tcPr>
            <w:tcW w:w="1095" w:type="dxa"/>
            <w:vAlign w:val="center"/>
          </w:tcPr>
          <w:p w:rsidR="00DE5543" w:rsidRPr="000524DC" w:rsidRDefault="00DE5543" w:rsidP="002A631F">
            <w:pPr>
              <w:pStyle w:val="TableParagraph"/>
              <w:spacing w:line="249" w:lineRule="exact"/>
              <w:ind w:left="0"/>
              <w:jc w:val="center"/>
            </w:pPr>
            <w:r w:rsidRPr="000524DC">
              <w:t>3374760</w:t>
            </w:r>
          </w:p>
        </w:tc>
        <w:tc>
          <w:tcPr>
            <w:tcW w:w="1134" w:type="dxa"/>
            <w:vAlign w:val="center"/>
          </w:tcPr>
          <w:p w:rsidR="00DE5543" w:rsidRPr="000524DC" w:rsidRDefault="00DE5543" w:rsidP="002A631F">
            <w:pPr>
              <w:pStyle w:val="TableParagraph"/>
              <w:spacing w:line="249" w:lineRule="exact"/>
              <w:ind w:left="0"/>
              <w:jc w:val="center"/>
            </w:pPr>
            <w:r w:rsidRPr="000524DC">
              <w:t>3299921</w:t>
            </w:r>
          </w:p>
        </w:tc>
        <w:tc>
          <w:tcPr>
            <w:tcW w:w="1031" w:type="dxa"/>
            <w:vAlign w:val="center"/>
          </w:tcPr>
          <w:p w:rsidR="00DE5543" w:rsidRPr="000524DC" w:rsidRDefault="00DE5543" w:rsidP="002A631F">
            <w:pPr>
              <w:pStyle w:val="TableParagraph"/>
              <w:spacing w:line="249" w:lineRule="exact"/>
              <w:ind w:left="0"/>
              <w:jc w:val="center"/>
            </w:pPr>
            <w:r w:rsidRPr="000524DC">
              <w:t>1134017</w:t>
            </w:r>
          </w:p>
        </w:tc>
        <w:tc>
          <w:tcPr>
            <w:tcW w:w="993" w:type="dxa"/>
            <w:vAlign w:val="center"/>
          </w:tcPr>
          <w:p w:rsidR="00DE5543" w:rsidRPr="000524DC" w:rsidRDefault="00DE5543" w:rsidP="002A631F">
            <w:pPr>
              <w:pStyle w:val="TableParagraph"/>
              <w:spacing w:line="249" w:lineRule="exact"/>
              <w:ind w:left="0"/>
              <w:jc w:val="center"/>
            </w:pPr>
            <w:r w:rsidRPr="000524DC">
              <w:t>1224294</w:t>
            </w:r>
          </w:p>
        </w:tc>
      </w:tr>
      <w:tr w:rsidR="00DE5543" w:rsidRPr="000524DC" w:rsidTr="00F05D35">
        <w:trPr>
          <w:trHeight w:val="408"/>
        </w:trPr>
        <w:tc>
          <w:tcPr>
            <w:tcW w:w="1959" w:type="dxa"/>
          </w:tcPr>
          <w:p w:rsidR="00DE5543" w:rsidRPr="000524DC" w:rsidRDefault="00DE5543" w:rsidP="002A631F">
            <w:pPr>
              <w:pStyle w:val="TableParagraph"/>
              <w:spacing w:line="249" w:lineRule="exact"/>
              <w:ind w:left="0"/>
              <w:jc w:val="both"/>
            </w:pPr>
            <w:r w:rsidRPr="000524DC">
              <w:t>Полтавська обл.</w:t>
            </w:r>
          </w:p>
        </w:tc>
        <w:tc>
          <w:tcPr>
            <w:tcW w:w="1095" w:type="dxa"/>
            <w:vAlign w:val="center"/>
          </w:tcPr>
          <w:p w:rsidR="00DE5543" w:rsidRPr="000524DC" w:rsidRDefault="00DE5543" w:rsidP="002A631F">
            <w:pPr>
              <w:pStyle w:val="TableParagraph"/>
              <w:spacing w:line="249" w:lineRule="exact"/>
              <w:ind w:left="0"/>
              <w:jc w:val="center"/>
            </w:pPr>
            <w:r w:rsidRPr="000524DC">
              <w:t>1284509</w:t>
            </w:r>
          </w:p>
        </w:tc>
        <w:tc>
          <w:tcPr>
            <w:tcW w:w="1036" w:type="dxa"/>
            <w:vAlign w:val="center"/>
          </w:tcPr>
          <w:p w:rsidR="00DE5543" w:rsidRPr="000524DC" w:rsidRDefault="00DE5543" w:rsidP="002A631F">
            <w:pPr>
              <w:pStyle w:val="TableParagraph"/>
              <w:spacing w:line="249" w:lineRule="exact"/>
              <w:ind w:left="0"/>
              <w:jc w:val="center"/>
            </w:pPr>
            <w:r w:rsidRPr="000524DC">
              <w:t>1151254</w:t>
            </w:r>
          </w:p>
        </w:tc>
        <w:tc>
          <w:tcPr>
            <w:tcW w:w="1031" w:type="dxa"/>
            <w:vAlign w:val="center"/>
          </w:tcPr>
          <w:p w:rsidR="00DE5543" w:rsidRPr="000524DC" w:rsidRDefault="00DE5543" w:rsidP="002A631F">
            <w:pPr>
              <w:pStyle w:val="TableParagraph"/>
              <w:spacing w:line="249" w:lineRule="exact"/>
              <w:ind w:left="0"/>
              <w:jc w:val="center"/>
            </w:pPr>
            <w:r w:rsidRPr="000524DC">
              <w:t>1032054</w:t>
            </w:r>
          </w:p>
        </w:tc>
        <w:tc>
          <w:tcPr>
            <w:tcW w:w="1095" w:type="dxa"/>
            <w:vAlign w:val="center"/>
          </w:tcPr>
          <w:p w:rsidR="00DE5543" w:rsidRPr="000524DC" w:rsidRDefault="00DE5543" w:rsidP="002A631F">
            <w:pPr>
              <w:pStyle w:val="TableParagraph"/>
              <w:spacing w:line="249" w:lineRule="exact"/>
              <w:ind w:left="0"/>
              <w:jc w:val="center"/>
            </w:pPr>
            <w:r w:rsidRPr="000524DC">
              <w:t>1065725</w:t>
            </w:r>
          </w:p>
        </w:tc>
        <w:tc>
          <w:tcPr>
            <w:tcW w:w="1134" w:type="dxa"/>
            <w:vAlign w:val="center"/>
          </w:tcPr>
          <w:p w:rsidR="00DE5543" w:rsidRPr="000524DC" w:rsidRDefault="00DE5543" w:rsidP="002A631F">
            <w:pPr>
              <w:pStyle w:val="TableParagraph"/>
              <w:spacing w:line="249" w:lineRule="exact"/>
              <w:ind w:left="0"/>
              <w:jc w:val="center"/>
            </w:pPr>
            <w:r w:rsidRPr="000524DC">
              <w:t>1181997</w:t>
            </w:r>
          </w:p>
        </w:tc>
        <w:tc>
          <w:tcPr>
            <w:tcW w:w="1031" w:type="dxa"/>
            <w:vAlign w:val="center"/>
          </w:tcPr>
          <w:p w:rsidR="00DE5543" w:rsidRPr="000524DC" w:rsidRDefault="00DE5543" w:rsidP="002A631F">
            <w:pPr>
              <w:pStyle w:val="TableParagraph"/>
              <w:spacing w:line="249" w:lineRule="exact"/>
              <w:ind w:left="0"/>
              <w:jc w:val="center"/>
            </w:pPr>
            <w:r w:rsidRPr="000524DC">
              <w:t>307215</w:t>
            </w:r>
          </w:p>
        </w:tc>
        <w:tc>
          <w:tcPr>
            <w:tcW w:w="993" w:type="dxa"/>
            <w:vAlign w:val="center"/>
          </w:tcPr>
          <w:p w:rsidR="00DE5543" w:rsidRPr="000524DC" w:rsidRDefault="00DE5543" w:rsidP="002A631F">
            <w:pPr>
              <w:pStyle w:val="TableParagraph"/>
              <w:spacing w:line="249" w:lineRule="exact"/>
              <w:ind w:left="0"/>
              <w:jc w:val="center"/>
            </w:pPr>
            <w:r w:rsidRPr="000524DC">
              <w:t>304807</w:t>
            </w:r>
          </w:p>
        </w:tc>
      </w:tr>
      <w:tr w:rsidR="00DE5543" w:rsidRPr="000524DC" w:rsidTr="00F05D35">
        <w:trPr>
          <w:trHeight w:val="422"/>
        </w:trPr>
        <w:tc>
          <w:tcPr>
            <w:tcW w:w="1959" w:type="dxa"/>
          </w:tcPr>
          <w:p w:rsidR="00DE5543" w:rsidRPr="000524DC" w:rsidRDefault="00DE5543" w:rsidP="002A631F">
            <w:pPr>
              <w:pStyle w:val="TableParagraph"/>
              <w:spacing w:line="249" w:lineRule="exact"/>
              <w:ind w:left="0"/>
              <w:jc w:val="both"/>
            </w:pPr>
            <w:r w:rsidRPr="000524DC">
              <w:t>Рівенська</w:t>
            </w:r>
            <w:r w:rsidRPr="000524DC">
              <w:rPr>
                <w:spacing w:val="-2"/>
              </w:rPr>
              <w:t xml:space="preserve"> </w:t>
            </w:r>
            <w:r w:rsidRPr="000524DC">
              <w:t>обл.</w:t>
            </w:r>
          </w:p>
        </w:tc>
        <w:tc>
          <w:tcPr>
            <w:tcW w:w="1095" w:type="dxa"/>
            <w:vAlign w:val="center"/>
          </w:tcPr>
          <w:p w:rsidR="00DE5543" w:rsidRPr="000524DC" w:rsidRDefault="00DE5543" w:rsidP="002A631F">
            <w:pPr>
              <w:pStyle w:val="TableParagraph"/>
              <w:spacing w:line="249" w:lineRule="exact"/>
              <w:ind w:left="0"/>
              <w:jc w:val="center"/>
            </w:pPr>
            <w:r w:rsidRPr="000524DC">
              <w:t>510243</w:t>
            </w:r>
          </w:p>
        </w:tc>
        <w:tc>
          <w:tcPr>
            <w:tcW w:w="1036" w:type="dxa"/>
            <w:vAlign w:val="center"/>
          </w:tcPr>
          <w:p w:rsidR="00DE5543" w:rsidRPr="000524DC" w:rsidRDefault="00DE5543" w:rsidP="002A631F">
            <w:pPr>
              <w:pStyle w:val="TableParagraph"/>
              <w:spacing w:line="249" w:lineRule="exact"/>
              <w:ind w:left="0"/>
              <w:jc w:val="center"/>
            </w:pPr>
            <w:r w:rsidRPr="000524DC">
              <w:t>520696</w:t>
            </w:r>
          </w:p>
        </w:tc>
        <w:tc>
          <w:tcPr>
            <w:tcW w:w="1031" w:type="dxa"/>
            <w:vAlign w:val="center"/>
          </w:tcPr>
          <w:p w:rsidR="00DE5543" w:rsidRPr="000524DC" w:rsidRDefault="00DE5543" w:rsidP="002A631F">
            <w:pPr>
              <w:pStyle w:val="TableParagraph"/>
              <w:spacing w:line="249" w:lineRule="exact"/>
              <w:ind w:left="0"/>
              <w:jc w:val="center"/>
            </w:pPr>
            <w:r w:rsidRPr="000524DC">
              <w:t>360895</w:t>
            </w:r>
          </w:p>
        </w:tc>
        <w:tc>
          <w:tcPr>
            <w:tcW w:w="1095" w:type="dxa"/>
            <w:vAlign w:val="center"/>
          </w:tcPr>
          <w:p w:rsidR="00DE5543" w:rsidRPr="000524DC" w:rsidRDefault="00DE5543" w:rsidP="002A631F">
            <w:pPr>
              <w:pStyle w:val="TableParagraph"/>
              <w:spacing w:line="249" w:lineRule="exact"/>
              <w:ind w:left="0"/>
              <w:jc w:val="center"/>
            </w:pPr>
            <w:r w:rsidRPr="000524DC">
              <w:t>372449</w:t>
            </w:r>
          </w:p>
        </w:tc>
        <w:tc>
          <w:tcPr>
            <w:tcW w:w="1134" w:type="dxa"/>
            <w:vAlign w:val="center"/>
          </w:tcPr>
          <w:p w:rsidR="00DE5543" w:rsidRPr="000524DC" w:rsidRDefault="00DE5543" w:rsidP="002A631F">
            <w:pPr>
              <w:pStyle w:val="TableParagraph"/>
              <w:spacing w:line="249" w:lineRule="exact"/>
              <w:ind w:left="0"/>
              <w:jc w:val="center"/>
            </w:pPr>
            <w:r w:rsidRPr="000524DC">
              <w:t>352650</w:t>
            </w:r>
          </w:p>
        </w:tc>
        <w:tc>
          <w:tcPr>
            <w:tcW w:w="1031" w:type="dxa"/>
            <w:vAlign w:val="center"/>
          </w:tcPr>
          <w:p w:rsidR="00DE5543" w:rsidRPr="000524DC" w:rsidRDefault="00DE5543" w:rsidP="002A631F">
            <w:pPr>
              <w:pStyle w:val="TableParagraph"/>
              <w:spacing w:line="249" w:lineRule="exact"/>
              <w:ind w:left="0"/>
              <w:jc w:val="center"/>
            </w:pPr>
            <w:r w:rsidRPr="000524DC">
              <w:t>112481</w:t>
            </w:r>
          </w:p>
        </w:tc>
        <w:tc>
          <w:tcPr>
            <w:tcW w:w="993" w:type="dxa"/>
            <w:vAlign w:val="center"/>
          </w:tcPr>
          <w:p w:rsidR="00DE5543" w:rsidRPr="000524DC" w:rsidRDefault="00DE5543" w:rsidP="002A631F">
            <w:pPr>
              <w:pStyle w:val="TableParagraph"/>
              <w:spacing w:line="249" w:lineRule="exact"/>
              <w:ind w:left="0"/>
              <w:jc w:val="center"/>
            </w:pPr>
            <w:r w:rsidRPr="000524DC">
              <w:t>102845</w:t>
            </w:r>
          </w:p>
        </w:tc>
      </w:tr>
      <w:tr w:rsidR="00DE5543" w:rsidRPr="000524DC" w:rsidTr="00F05D35">
        <w:trPr>
          <w:trHeight w:val="407"/>
        </w:trPr>
        <w:tc>
          <w:tcPr>
            <w:tcW w:w="1959" w:type="dxa"/>
          </w:tcPr>
          <w:p w:rsidR="00DE5543" w:rsidRPr="000524DC" w:rsidRDefault="00DE5543" w:rsidP="002A631F">
            <w:pPr>
              <w:pStyle w:val="TableParagraph"/>
              <w:spacing w:line="249" w:lineRule="exact"/>
              <w:ind w:left="0"/>
              <w:jc w:val="both"/>
            </w:pPr>
            <w:r w:rsidRPr="000524DC">
              <w:t>Сумська</w:t>
            </w:r>
            <w:r w:rsidRPr="000524DC">
              <w:rPr>
                <w:spacing w:val="-1"/>
              </w:rPr>
              <w:t xml:space="preserve"> </w:t>
            </w:r>
            <w:r w:rsidRPr="000524DC">
              <w:t>обл.</w:t>
            </w:r>
          </w:p>
        </w:tc>
        <w:tc>
          <w:tcPr>
            <w:tcW w:w="1095" w:type="dxa"/>
            <w:vAlign w:val="center"/>
          </w:tcPr>
          <w:p w:rsidR="00DE5543" w:rsidRPr="000524DC" w:rsidRDefault="00DE5543" w:rsidP="002A631F">
            <w:pPr>
              <w:pStyle w:val="TableParagraph"/>
              <w:spacing w:line="249" w:lineRule="exact"/>
              <w:ind w:left="0"/>
              <w:jc w:val="center"/>
            </w:pPr>
            <w:r w:rsidRPr="000524DC">
              <w:t>313068</w:t>
            </w:r>
          </w:p>
        </w:tc>
        <w:tc>
          <w:tcPr>
            <w:tcW w:w="1036" w:type="dxa"/>
            <w:vAlign w:val="center"/>
          </w:tcPr>
          <w:p w:rsidR="00DE5543" w:rsidRPr="000524DC" w:rsidRDefault="00DE5543" w:rsidP="002A631F">
            <w:pPr>
              <w:pStyle w:val="TableParagraph"/>
              <w:spacing w:line="249" w:lineRule="exact"/>
              <w:ind w:left="0"/>
              <w:jc w:val="center"/>
            </w:pPr>
            <w:r w:rsidRPr="000524DC">
              <w:t>282400</w:t>
            </w:r>
          </w:p>
        </w:tc>
        <w:tc>
          <w:tcPr>
            <w:tcW w:w="1031" w:type="dxa"/>
            <w:vAlign w:val="center"/>
          </w:tcPr>
          <w:p w:rsidR="00DE5543" w:rsidRPr="000524DC" w:rsidRDefault="00DE5543" w:rsidP="002A631F">
            <w:pPr>
              <w:pStyle w:val="TableParagraph"/>
              <w:spacing w:line="249" w:lineRule="exact"/>
              <w:ind w:left="0"/>
              <w:jc w:val="center"/>
            </w:pPr>
            <w:r w:rsidRPr="000524DC">
              <w:t>240733</w:t>
            </w:r>
          </w:p>
        </w:tc>
        <w:tc>
          <w:tcPr>
            <w:tcW w:w="1095" w:type="dxa"/>
            <w:vAlign w:val="center"/>
          </w:tcPr>
          <w:p w:rsidR="00DE5543" w:rsidRPr="000524DC" w:rsidRDefault="00DE5543" w:rsidP="002A631F">
            <w:pPr>
              <w:pStyle w:val="TableParagraph"/>
              <w:spacing w:line="249" w:lineRule="exact"/>
              <w:ind w:left="0"/>
              <w:jc w:val="center"/>
            </w:pPr>
            <w:r w:rsidRPr="000524DC">
              <w:t>241200</w:t>
            </w:r>
          </w:p>
        </w:tc>
        <w:tc>
          <w:tcPr>
            <w:tcW w:w="1134" w:type="dxa"/>
            <w:vAlign w:val="center"/>
          </w:tcPr>
          <w:p w:rsidR="00DE5543" w:rsidRPr="000524DC" w:rsidRDefault="00DE5543" w:rsidP="002A631F">
            <w:pPr>
              <w:pStyle w:val="TableParagraph"/>
              <w:spacing w:line="249" w:lineRule="exact"/>
              <w:ind w:left="0"/>
              <w:jc w:val="center"/>
            </w:pPr>
            <w:r w:rsidRPr="000524DC">
              <w:t>220821</w:t>
            </w:r>
          </w:p>
        </w:tc>
        <w:tc>
          <w:tcPr>
            <w:tcW w:w="1031" w:type="dxa"/>
            <w:vAlign w:val="center"/>
          </w:tcPr>
          <w:p w:rsidR="00DE5543" w:rsidRPr="000524DC" w:rsidRDefault="00DE5543" w:rsidP="002A631F">
            <w:pPr>
              <w:pStyle w:val="TableParagraph"/>
              <w:spacing w:line="249" w:lineRule="exact"/>
              <w:ind w:left="0"/>
              <w:jc w:val="center"/>
            </w:pPr>
            <w:r w:rsidRPr="000524DC">
              <w:t>76622</w:t>
            </w:r>
          </w:p>
        </w:tc>
        <w:tc>
          <w:tcPr>
            <w:tcW w:w="993" w:type="dxa"/>
            <w:vAlign w:val="center"/>
          </w:tcPr>
          <w:p w:rsidR="00DE5543" w:rsidRPr="000524DC" w:rsidRDefault="00DE5543" w:rsidP="002A631F">
            <w:pPr>
              <w:pStyle w:val="TableParagraph"/>
              <w:spacing w:line="249" w:lineRule="exact"/>
              <w:ind w:left="0"/>
              <w:jc w:val="center"/>
            </w:pPr>
            <w:r w:rsidRPr="000524DC">
              <w:t>76229</w:t>
            </w:r>
          </w:p>
        </w:tc>
      </w:tr>
      <w:tr w:rsidR="00DE5543" w:rsidRPr="000524DC" w:rsidTr="00F05D35">
        <w:trPr>
          <w:trHeight w:val="504"/>
        </w:trPr>
        <w:tc>
          <w:tcPr>
            <w:tcW w:w="1959" w:type="dxa"/>
          </w:tcPr>
          <w:p w:rsidR="00DE5543" w:rsidRPr="000524DC" w:rsidRDefault="00DE5543" w:rsidP="002A631F">
            <w:pPr>
              <w:pStyle w:val="TableParagraph"/>
              <w:spacing w:line="250" w:lineRule="exact"/>
              <w:ind w:left="0"/>
              <w:jc w:val="both"/>
            </w:pPr>
            <w:r w:rsidRPr="000524DC">
              <w:rPr>
                <w:spacing w:val="-1"/>
              </w:rPr>
              <w:t>Тернопільська</w:t>
            </w:r>
            <w:r w:rsidRPr="000524DC">
              <w:rPr>
                <w:spacing w:val="-52"/>
              </w:rPr>
              <w:t xml:space="preserve"> </w:t>
            </w:r>
            <w:r w:rsidRPr="000524DC">
              <w:t>обл.</w:t>
            </w:r>
          </w:p>
        </w:tc>
        <w:tc>
          <w:tcPr>
            <w:tcW w:w="1095" w:type="dxa"/>
            <w:vAlign w:val="center"/>
          </w:tcPr>
          <w:p w:rsidR="00DE5543" w:rsidRPr="000524DC" w:rsidRDefault="00DE5543" w:rsidP="002A631F">
            <w:pPr>
              <w:pStyle w:val="TableParagraph"/>
              <w:spacing w:line="249" w:lineRule="exact"/>
              <w:ind w:left="0"/>
              <w:jc w:val="center"/>
            </w:pPr>
            <w:r w:rsidRPr="000524DC">
              <w:t>484655</w:t>
            </w:r>
          </w:p>
        </w:tc>
        <w:tc>
          <w:tcPr>
            <w:tcW w:w="1036" w:type="dxa"/>
            <w:vAlign w:val="center"/>
          </w:tcPr>
          <w:p w:rsidR="00DE5543" w:rsidRPr="000524DC" w:rsidRDefault="00DE5543" w:rsidP="002A631F">
            <w:pPr>
              <w:pStyle w:val="TableParagraph"/>
              <w:spacing w:line="249" w:lineRule="exact"/>
              <w:ind w:left="0"/>
              <w:jc w:val="center"/>
            </w:pPr>
            <w:r w:rsidRPr="000524DC">
              <w:t>429124</w:t>
            </w:r>
          </w:p>
        </w:tc>
        <w:tc>
          <w:tcPr>
            <w:tcW w:w="1031" w:type="dxa"/>
            <w:vAlign w:val="center"/>
          </w:tcPr>
          <w:p w:rsidR="00DE5543" w:rsidRPr="000524DC" w:rsidRDefault="00DE5543" w:rsidP="002A631F">
            <w:pPr>
              <w:pStyle w:val="TableParagraph"/>
              <w:spacing w:line="249" w:lineRule="exact"/>
              <w:ind w:left="0"/>
              <w:jc w:val="center"/>
            </w:pPr>
            <w:r w:rsidRPr="000524DC">
              <w:t>315309</w:t>
            </w:r>
          </w:p>
        </w:tc>
        <w:tc>
          <w:tcPr>
            <w:tcW w:w="1095" w:type="dxa"/>
            <w:vAlign w:val="center"/>
          </w:tcPr>
          <w:p w:rsidR="00DE5543" w:rsidRPr="000524DC" w:rsidRDefault="00DE5543" w:rsidP="002A631F">
            <w:pPr>
              <w:pStyle w:val="TableParagraph"/>
              <w:spacing w:line="249" w:lineRule="exact"/>
              <w:ind w:left="0"/>
              <w:jc w:val="center"/>
            </w:pPr>
            <w:r w:rsidRPr="000524DC">
              <w:t>382501</w:t>
            </w:r>
          </w:p>
        </w:tc>
        <w:tc>
          <w:tcPr>
            <w:tcW w:w="1134" w:type="dxa"/>
            <w:vAlign w:val="center"/>
          </w:tcPr>
          <w:p w:rsidR="00DE5543" w:rsidRPr="000524DC" w:rsidRDefault="00DE5543" w:rsidP="002A631F">
            <w:pPr>
              <w:pStyle w:val="TableParagraph"/>
              <w:spacing w:line="249" w:lineRule="exact"/>
              <w:ind w:left="0"/>
              <w:jc w:val="center"/>
            </w:pPr>
            <w:r w:rsidRPr="000524DC">
              <w:t>276961</w:t>
            </w:r>
          </w:p>
        </w:tc>
        <w:tc>
          <w:tcPr>
            <w:tcW w:w="1031" w:type="dxa"/>
            <w:vAlign w:val="center"/>
          </w:tcPr>
          <w:p w:rsidR="00DE5543" w:rsidRPr="000524DC" w:rsidRDefault="00DE5543" w:rsidP="002A631F">
            <w:pPr>
              <w:pStyle w:val="TableParagraph"/>
              <w:spacing w:line="249" w:lineRule="exact"/>
              <w:ind w:left="0"/>
              <w:jc w:val="center"/>
            </w:pPr>
            <w:r w:rsidRPr="000524DC">
              <w:t>97183</w:t>
            </w:r>
          </w:p>
        </w:tc>
        <w:tc>
          <w:tcPr>
            <w:tcW w:w="993" w:type="dxa"/>
            <w:vAlign w:val="center"/>
          </w:tcPr>
          <w:p w:rsidR="00DE5543" w:rsidRPr="000524DC" w:rsidRDefault="00DE5543" w:rsidP="002A631F">
            <w:pPr>
              <w:pStyle w:val="TableParagraph"/>
              <w:spacing w:line="249" w:lineRule="exact"/>
              <w:ind w:left="0"/>
              <w:jc w:val="center"/>
            </w:pPr>
            <w:r w:rsidRPr="000524DC">
              <w:t>88230</w:t>
            </w:r>
          </w:p>
        </w:tc>
      </w:tr>
      <w:tr w:rsidR="00DE5543" w:rsidRPr="000524DC" w:rsidTr="00F05D35">
        <w:trPr>
          <w:trHeight w:val="421"/>
        </w:trPr>
        <w:tc>
          <w:tcPr>
            <w:tcW w:w="1959" w:type="dxa"/>
          </w:tcPr>
          <w:p w:rsidR="00DE5543" w:rsidRPr="000524DC" w:rsidRDefault="00DE5543" w:rsidP="002A631F">
            <w:pPr>
              <w:pStyle w:val="TableParagraph"/>
              <w:spacing w:line="249" w:lineRule="exact"/>
              <w:ind w:left="0"/>
              <w:jc w:val="both"/>
            </w:pPr>
            <w:r w:rsidRPr="000524DC">
              <w:t>Харківська</w:t>
            </w:r>
            <w:r w:rsidRPr="000524DC">
              <w:rPr>
                <w:spacing w:val="-1"/>
              </w:rPr>
              <w:t xml:space="preserve"> </w:t>
            </w:r>
            <w:r w:rsidRPr="000524DC">
              <w:t>обл.</w:t>
            </w:r>
          </w:p>
        </w:tc>
        <w:tc>
          <w:tcPr>
            <w:tcW w:w="1095" w:type="dxa"/>
            <w:vAlign w:val="center"/>
          </w:tcPr>
          <w:p w:rsidR="00DE5543" w:rsidRPr="000524DC" w:rsidRDefault="00DE5543" w:rsidP="002A631F">
            <w:pPr>
              <w:pStyle w:val="TableParagraph"/>
              <w:spacing w:line="249" w:lineRule="exact"/>
              <w:ind w:left="0"/>
              <w:jc w:val="center"/>
            </w:pPr>
            <w:r w:rsidRPr="000524DC">
              <w:t>1430645</w:t>
            </w:r>
          </w:p>
        </w:tc>
        <w:tc>
          <w:tcPr>
            <w:tcW w:w="1036" w:type="dxa"/>
            <w:vAlign w:val="center"/>
          </w:tcPr>
          <w:p w:rsidR="00DE5543" w:rsidRPr="000524DC" w:rsidRDefault="00DE5543" w:rsidP="002A631F">
            <w:pPr>
              <w:pStyle w:val="TableParagraph"/>
              <w:spacing w:line="249" w:lineRule="exact"/>
              <w:ind w:left="0"/>
              <w:jc w:val="center"/>
            </w:pPr>
            <w:r w:rsidRPr="000524DC">
              <w:t>1210942</w:t>
            </w:r>
          </w:p>
        </w:tc>
        <w:tc>
          <w:tcPr>
            <w:tcW w:w="1031" w:type="dxa"/>
            <w:vAlign w:val="center"/>
          </w:tcPr>
          <w:p w:rsidR="00DE5543" w:rsidRPr="000524DC" w:rsidRDefault="00DE5543" w:rsidP="002A631F">
            <w:pPr>
              <w:pStyle w:val="TableParagraph"/>
              <w:spacing w:line="249" w:lineRule="exact"/>
              <w:ind w:left="0"/>
              <w:jc w:val="center"/>
            </w:pPr>
            <w:r w:rsidRPr="000524DC">
              <w:t>982302</w:t>
            </w:r>
          </w:p>
        </w:tc>
        <w:tc>
          <w:tcPr>
            <w:tcW w:w="1095" w:type="dxa"/>
            <w:vAlign w:val="center"/>
          </w:tcPr>
          <w:p w:rsidR="00DE5543" w:rsidRPr="000524DC" w:rsidRDefault="00DE5543" w:rsidP="002A631F">
            <w:pPr>
              <w:pStyle w:val="TableParagraph"/>
              <w:spacing w:line="249" w:lineRule="exact"/>
              <w:ind w:left="0"/>
              <w:jc w:val="center"/>
            </w:pPr>
            <w:r w:rsidRPr="000524DC">
              <w:t>949569</w:t>
            </w:r>
          </w:p>
        </w:tc>
        <w:tc>
          <w:tcPr>
            <w:tcW w:w="1134" w:type="dxa"/>
            <w:vAlign w:val="center"/>
          </w:tcPr>
          <w:p w:rsidR="00DE5543" w:rsidRPr="000524DC" w:rsidRDefault="00DE5543" w:rsidP="002A631F">
            <w:pPr>
              <w:pStyle w:val="TableParagraph"/>
              <w:spacing w:line="249" w:lineRule="exact"/>
              <w:ind w:left="0"/>
              <w:jc w:val="center"/>
            </w:pPr>
            <w:r w:rsidRPr="000524DC">
              <w:t>1020447</w:t>
            </w:r>
          </w:p>
        </w:tc>
        <w:tc>
          <w:tcPr>
            <w:tcW w:w="1031" w:type="dxa"/>
            <w:vAlign w:val="center"/>
          </w:tcPr>
          <w:p w:rsidR="00DE5543" w:rsidRPr="000524DC" w:rsidRDefault="00DE5543" w:rsidP="002A631F">
            <w:pPr>
              <w:pStyle w:val="TableParagraph"/>
              <w:spacing w:line="249" w:lineRule="exact"/>
              <w:ind w:left="0"/>
              <w:jc w:val="center"/>
            </w:pPr>
            <w:r w:rsidRPr="000524DC">
              <w:t>438796</w:t>
            </w:r>
          </w:p>
        </w:tc>
        <w:tc>
          <w:tcPr>
            <w:tcW w:w="993" w:type="dxa"/>
            <w:vAlign w:val="center"/>
          </w:tcPr>
          <w:p w:rsidR="00DE5543" w:rsidRPr="000524DC" w:rsidRDefault="00DE5543" w:rsidP="002A631F">
            <w:pPr>
              <w:pStyle w:val="TableParagraph"/>
              <w:spacing w:line="249" w:lineRule="exact"/>
              <w:ind w:left="0"/>
              <w:jc w:val="center"/>
            </w:pPr>
            <w:r w:rsidRPr="000524DC">
              <w:t>435288</w:t>
            </w:r>
          </w:p>
        </w:tc>
      </w:tr>
      <w:tr w:rsidR="00DE5543" w:rsidRPr="000524DC" w:rsidTr="00F05D35">
        <w:trPr>
          <w:trHeight w:val="407"/>
        </w:trPr>
        <w:tc>
          <w:tcPr>
            <w:tcW w:w="1959" w:type="dxa"/>
          </w:tcPr>
          <w:p w:rsidR="00DE5543" w:rsidRPr="000524DC" w:rsidRDefault="00DE5543" w:rsidP="002A631F">
            <w:pPr>
              <w:pStyle w:val="TableParagraph"/>
              <w:spacing w:line="249" w:lineRule="exact"/>
              <w:ind w:left="0"/>
              <w:jc w:val="both"/>
            </w:pPr>
            <w:r w:rsidRPr="000524DC">
              <w:t>Херсонська</w:t>
            </w:r>
            <w:r w:rsidRPr="000524DC">
              <w:rPr>
                <w:spacing w:val="-2"/>
              </w:rPr>
              <w:t xml:space="preserve"> </w:t>
            </w:r>
            <w:r w:rsidRPr="000524DC">
              <w:t>обл.</w:t>
            </w:r>
          </w:p>
        </w:tc>
        <w:tc>
          <w:tcPr>
            <w:tcW w:w="1095" w:type="dxa"/>
            <w:vAlign w:val="center"/>
          </w:tcPr>
          <w:p w:rsidR="00DE5543" w:rsidRPr="000524DC" w:rsidRDefault="00DE5543" w:rsidP="002A631F">
            <w:pPr>
              <w:pStyle w:val="TableParagraph"/>
              <w:spacing w:line="249" w:lineRule="exact"/>
              <w:ind w:left="0"/>
              <w:jc w:val="center"/>
            </w:pPr>
            <w:r w:rsidRPr="000524DC">
              <w:t>1593159</w:t>
            </w:r>
          </w:p>
        </w:tc>
        <w:tc>
          <w:tcPr>
            <w:tcW w:w="1036" w:type="dxa"/>
            <w:vAlign w:val="center"/>
          </w:tcPr>
          <w:p w:rsidR="00DE5543" w:rsidRPr="000524DC" w:rsidRDefault="00DE5543" w:rsidP="002A631F">
            <w:pPr>
              <w:pStyle w:val="TableParagraph"/>
              <w:spacing w:line="249" w:lineRule="exact"/>
              <w:ind w:left="0"/>
              <w:jc w:val="center"/>
            </w:pPr>
            <w:r w:rsidRPr="000524DC">
              <w:t>1352612</w:t>
            </w:r>
          </w:p>
        </w:tc>
        <w:tc>
          <w:tcPr>
            <w:tcW w:w="1031" w:type="dxa"/>
            <w:vAlign w:val="center"/>
          </w:tcPr>
          <w:p w:rsidR="00DE5543" w:rsidRPr="000524DC" w:rsidRDefault="00DE5543" w:rsidP="002A631F">
            <w:pPr>
              <w:pStyle w:val="TableParagraph"/>
              <w:spacing w:line="249" w:lineRule="exact"/>
              <w:ind w:left="0"/>
              <w:jc w:val="center"/>
            </w:pPr>
            <w:r w:rsidRPr="000524DC">
              <w:t>1297796</w:t>
            </w:r>
          </w:p>
        </w:tc>
        <w:tc>
          <w:tcPr>
            <w:tcW w:w="1095" w:type="dxa"/>
            <w:vAlign w:val="center"/>
          </w:tcPr>
          <w:p w:rsidR="00DE5543" w:rsidRPr="000524DC" w:rsidRDefault="00DE5543" w:rsidP="002A631F">
            <w:pPr>
              <w:pStyle w:val="TableParagraph"/>
              <w:spacing w:line="249" w:lineRule="exact"/>
              <w:ind w:left="0"/>
              <w:jc w:val="center"/>
            </w:pPr>
            <w:r w:rsidRPr="000524DC">
              <w:t>1286085</w:t>
            </w:r>
          </w:p>
        </w:tc>
        <w:tc>
          <w:tcPr>
            <w:tcW w:w="1134" w:type="dxa"/>
            <w:vAlign w:val="center"/>
          </w:tcPr>
          <w:p w:rsidR="00DE5543" w:rsidRPr="000524DC" w:rsidRDefault="00DE5543" w:rsidP="002A631F">
            <w:pPr>
              <w:pStyle w:val="TableParagraph"/>
              <w:spacing w:line="249" w:lineRule="exact"/>
              <w:ind w:left="0"/>
              <w:jc w:val="center"/>
            </w:pPr>
            <w:r w:rsidRPr="000524DC">
              <w:t>1218307</w:t>
            </w:r>
          </w:p>
        </w:tc>
        <w:tc>
          <w:tcPr>
            <w:tcW w:w="1031" w:type="dxa"/>
            <w:vAlign w:val="center"/>
          </w:tcPr>
          <w:p w:rsidR="00DE5543" w:rsidRPr="000524DC" w:rsidRDefault="00DE5543" w:rsidP="002A631F">
            <w:pPr>
              <w:pStyle w:val="TableParagraph"/>
              <w:spacing w:line="249" w:lineRule="exact"/>
              <w:ind w:left="0"/>
              <w:jc w:val="center"/>
            </w:pPr>
            <w:r w:rsidRPr="000524DC">
              <w:t>895337</w:t>
            </w:r>
          </w:p>
        </w:tc>
        <w:tc>
          <w:tcPr>
            <w:tcW w:w="993" w:type="dxa"/>
            <w:vAlign w:val="center"/>
          </w:tcPr>
          <w:p w:rsidR="00DE5543" w:rsidRPr="000524DC" w:rsidRDefault="00DE5543" w:rsidP="002A631F">
            <w:pPr>
              <w:pStyle w:val="TableParagraph"/>
              <w:spacing w:line="249" w:lineRule="exact"/>
              <w:ind w:left="0"/>
              <w:jc w:val="center"/>
            </w:pPr>
            <w:r w:rsidRPr="000524DC">
              <w:t>611037</w:t>
            </w:r>
          </w:p>
        </w:tc>
      </w:tr>
      <w:tr w:rsidR="00DE5543" w:rsidRPr="000524DC" w:rsidTr="00F05D35">
        <w:trPr>
          <w:trHeight w:val="407"/>
        </w:trPr>
        <w:tc>
          <w:tcPr>
            <w:tcW w:w="1959" w:type="dxa"/>
          </w:tcPr>
          <w:p w:rsidR="00DE5543" w:rsidRPr="000524DC" w:rsidRDefault="00DE5543" w:rsidP="002A631F">
            <w:pPr>
              <w:pStyle w:val="TableParagraph"/>
              <w:spacing w:line="249" w:lineRule="exact"/>
              <w:ind w:left="0"/>
              <w:jc w:val="both"/>
            </w:pPr>
            <w:r w:rsidRPr="000524DC">
              <w:t>Хмельницька обл.</w:t>
            </w:r>
          </w:p>
        </w:tc>
        <w:tc>
          <w:tcPr>
            <w:tcW w:w="1095" w:type="dxa"/>
            <w:vAlign w:val="center"/>
          </w:tcPr>
          <w:p w:rsidR="00DE5543" w:rsidRPr="000524DC" w:rsidRDefault="00DE5543" w:rsidP="002A631F">
            <w:pPr>
              <w:pStyle w:val="TableParagraph"/>
              <w:spacing w:line="249" w:lineRule="exact"/>
              <w:ind w:left="0"/>
              <w:jc w:val="center"/>
            </w:pPr>
            <w:r w:rsidRPr="000524DC">
              <w:t>651938</w:t>
            </w:r>
          </w:p>
        </w:tc>
        <w:tc>
          <w:tcPr>
            <w:tcW w:w="1036" w:type="dxa"/>
            <w:vAlign w:val="center"/>
          </w:tcPr>
          <w:p w:rsidR="00DE5543" w:rsidRPr="000524DC" w:rsidRDefault="00DE5543" w:rsidP="002A631F">
            <w:pPr>
              <w:pStyle w:val="TableParagraph"/>
              <w:spacing w:line="249" w:lineRule="exact"/>
              <w:ind w:left="0"/>
              <w:jc w:val="center"/>
            </w:pPr>
            <w:r w:rsidRPr="000524DC">
              <w:t>629908</w:t>
            </w:r>
          </w:p>
        </w:tc>
        <w:tc>
          <w:tcPr>
            <w:tcW w:w="1031" w:type="dxa"/>
            <w:vAlign w:val="center"/>
          </w:tcPr>
          <w:p w:rsidR="00DE5543" w:rsidRPr="000524DC" w:rsidRDefault="00DE5543" w:rsidP="002A631F">
            <w:pPr>
              <w:pStyle w:val="TableParagraph"/>
              <w:spacing w:line="249" w:lineRule="exact"/>
              <w:ind w:left="0"/>
              <w:jc w:val="center"/>
            </w:pPr>
            <w:r w:rsidRPr="000524DC">
              <w:t>554260</w:t>
            </w:r>
          </w:p>
        </w:tc>
        <w:tc>
          <w:tcPr>
            <w:tcW w:w="1095" w:type="dxa"/>
            <w:vAlign w:val="center"/>
          </w:tcPr>
          <w:p w:rsidR="00DE5543" w:rsidRPr="000524DC" w:rsidRDefault="00DE5543" w:rsidP="002A631F">
            <w:pPr>
              <w:pStyle w:val="TableParagraph"/>
              <w:spacing w:line="249" w:lineRule="exact"/>
              <w:ind w:left="0"/>
              <w:jc w:val="center"/>
            </w:pPr>
            <w:r w:rsidRPr="000524DC">
              <w:t>505839</w:t>
            </w:r>
          </w:p>
        </w:tc>
        <w:tc>
          <w:tcPr>
            <w:tcW w:w="1134" w:type="dxa"/>
            <w:vAlign w:val="center"/>
          </w:tcPr>
          <w:p w:rsidR="00DE5543" w:rsidRPr="000524DC" w:rsidRDefault="00DE5543" w:rsidP="002A631F">
            <w:pPr>
              <w:pStyle w:val="TableParagraph"/>
              <w:spacing w:line="249" w:lineRule="exact"/>
              <w:ind w:left="0"/>
              <w:jc w:val="center"/>
            </w:pPr>
            <w:r w:rsidRPr="000524DC">
              <w:t>477499</w:t>
            </w:r>
          </w:p>
        </w:tc>
        <w:tc>
          <w:tcPr>
            <w:tcW w:w="1031" w:type="dxa"/>
            <w:vAlign w:val="center"/>
          </w:tcPr>
          <w:p w:rsidR="00DE5543" w:rsidRPr="000524DC" w:rsidRDefault="00DE5543" w:rsidP="002A631F">
            <w:pPr>
              <w:pStyle w:val="TableParagraph"/>
              <w:spacing w:line="249" w:lineRule="exact"/>
              <w:ind w:left="0"/>
              <w:jc w:val="center"/>
            </w:pPr>
            <w:r w:rsidRPr="000524DC">
              <w:t>249419</w:t>
            </w:r>
          </w:p>
        </w:tc>
        <w:tc>
          <w:tcPr>
            <w:tcW w:w="993" w:type="dxa"/>
            <w:vAlign w:val="center"/>
          </w:tcPr>
          <w:p w:rsidR="00DE5543" w:rsidRPr="000524DC" w:rsidRDefault="00DE5543" w:rsidP="002A631F">
            <w:pPr>
              <w:pStyle w:val="TableParagraph"/>
              <w:spacing w:line="249" w:lineRule="exact"/>
              <w:ind w:left="0"/>
              <w:jc w:val="center"/>
            </w:pPr>
            <w:r w:rsidRPr="000524DC">
              <w:t>254897</w:t>
            </w:r>
          </w:p>
        </w:tc>
      </w:tr>
      <w:tr w:rsidR="00DE5543" w:rsidRPr="000524DC" w:rsidTr="00F05D35">
        <w:trPr>
          <w:trHeight w:val="422"/>
        </w:trPr>
        <w:tc>
          <w:tcPr>
            <w:tcW w:w="1959" w:type="dxa"/>
          </w:tcPr>
          <w:p w:rsidR="00DE5543" w:rsidRPr="000524DC" w:rsidRDefault="00DE5543" w:rsidP="002A631F">
            <w:pPr>
              <w:pStyle w:val="TableParagraph"/>
              <w:spacing w:line="249" w:lineRule="exact"/>
              <w:ind w:left="0"/>
              <w:jc w:val="both"/>
            </w:pPr>
            <w:r w:rsidRPr="000524DC">
              <w:t>Черкаська</w:t>
            </w:r>
            <w:r w:rsidRPr="000524DC">
              <w:rPr>
                <w:spacing w:val="-2"/>
              </w:rPr>
              <w:t xml:space="preserve"> </w:t>
            </w:r>
            <w:r w:rsidRPr="000524DC">
              <w:t>обл.</w:t>
            </w:r>
          </w:p>
        </w:tc>
        <w:tc>
          <w:tcPr>
            <w:tcW w:w="1095" w:type="dxa"/>
            <w:vAlign w:val="center"/>
          </w:tcPr>
          <w:p w:rsidR="00DE5543" w:rsidRPr="000524DC" w:rsidRDefault="00DE5543" w:rsidP="002A631F">
            <w:pPr>
              <w:pStyle w:val="TableParagraph"/>
              <w:spacing w:line="249" w:lineRule="exact"/>
              <w:ind w:left="0"/>
              <w:jc w:val="center"/>
            </w:pPr>
            <w:r w:rsidRPr="000524DC">
              <w:t>553910</w:t>
            </w:r>
          </w:p>
        </w:tc>
        <w:tc>
          <w:tcPr>
            <w:tcW w:w="1036" w:type="dxa"/>
            <w:vAlign w:val="center"/>
          </w:tcPr>
          <w:p w:rsidR="00DE5543" w:rsidRPr="000524DC" w:rsidRDefault="00DE5543" w:rsidP="002A631F">
            <w:pPr>
              <w:pStyle w:val="TableParagraph"/>
              <w:spacing w:line="249" w:lineRule="exact"/>
              <w:ind w:left="0"/>
              <w:jc w:val="center"/>
            </w:pPr>
            <w:r w:rsidRPr="000524DC">
              <w:t>511499</w:t>
            </w:r>
          </w:p>
        </w:tc>
        <w:tc>
          <w:tcPr>
            <w:tcW w:w="1031" w:type="dxa"/>
            <w:vAlign w:val="center"/>
          </w:tcPr>
          <w:p w:rsidR="00DE5543" w:rsidRPr="000524DC" w:rsidRDefault="00DE5543" w:rsidP="002A631F">
            <w:pPr>
              <w:pStyle w:val="TableParagraph"/>
              <w:spacing w:line="249" w:lineRule="exact"/>
              <w:ind w:left="0"/>
              <w:jc w:val="center"/>
            </w:pPr>
            <w:r w:rsidRPr="000524DC">
              <w:t>424520</w:t>
            </w:r>
          </w:p>
        </w:tc>
        <w:tc>
          <w:tcPr>
            <w:tcW w:w="1095" w:type="dxa"/>
            <w:vAlign w:val="center"/>
          </w:tcPr>
          <w:p w:rsidR="00DE5543" w:rsidRPr="000524DC" w:rsidRDefault="00DE5543" w:rsidP="002A631F">
            <w:pPr>
              <w:pStyle w:val="TableParagraph"/>
              <w:spacing w:line="249" w:lineRule="exact"/>
              <w:ind w:left="0"/>
              <w:jc w:val="center"/>
            </w:pPr>
            <w:r w:rsidRPr="000524DC">
              <w:t>444116</w:t>
            </w:r>
          </w:p>
        </w:tc>
        <w:tc>
          <w:tcPr>
            <w:tcW w:w="1134" w:type="dxa"/>
            <w:vAlign w:val="center"/>
          </w:tcPr>
          <w:p w:rsidR="00DE5543" w:rsidRPr="000524DC" w:rsidRDefault="00DE5543" w:rsidP="002A631F">
            <w:pPr>
              <w:pStyle w:val="TableParagraph"/>
              <w:spacing w:line="249" w:lineRule="exact"/>
              <w:ind w:left="0"/>
              <w:jc w:val="center"/>
            </w:pPr>
            <w:r w:rsidRPr="000524DC">
              <w:t>501698</w:t>
            </w:r>
          </w:p>
        </w:tc>
        <w:tc>
          <w:tcPr>
            <w:tcW w:w="1031" w:type="dxa"/>
            <w:vAlign w:val="center"/>
          </w:tcPr>
          <w:p w:rsidR="00DE5543" w:rsidRPr="000524DC" w:rsidRDefault="00DE5543" w:rsidP="002A631F">
            <w:pPr>
              <w:pStyle w:val="TableParagraph"/>
              <w:spacing w:line="249" w:lineRule="exact"/>
              <w:ind w:left="0"/>
              <w:jc w:val="center"/>
            </w:pPr>
            <w:r w:rsidRPr="000524DC">
              <w:t>192354</w:t>
            </w:r>
          </w:p>
        </w:tc>
        <w:tc>
          <w:tcPr>
            <w:tcW w:w="993" w:type="dxa"/>
            <w:vAlign w:val="center"/>
          </w:tcPr>
          <w:p w:rsidR="00DE5543" w:rsidRPr="000524DC" w:rsidRDefault="00DE5543" w:rsidP="002A631F">
            <w:pPr>
              <w:pStyle w:val="TableParagraph"/>
              <w:spacing w:line="249" w:lineRule="exact"/>
              <w:ind w:left="0"/>
              <w:jc w:val="center"/>
            </w:pPr>
            <w:r w:rsidRPr="000524DC">
              <w:t>192342</w:t>
            </w:r>
          </w:p>
        </w:tc>
      </w:tr>
      <w:tr w:rsidR="00DE5543" w:rsidRPr="000524DC" w:rsidTr="00F05D35">
        <w:trPr>
          <w:trHeight w:val="407"/>
        </w:trPr>
        <w:tc>
          <w:tcPr>
            <w:tcW w:w="1959" w:type="dxa"/>
          </w:tcPr>
          <w:p w:rsidR="00DE5543" w:rsidRPr="000524DC" w:rsidRDefault="00DE5543" w:rsidP="002A631F">
            <w:pPr>
              <w:pStyle w:val="TableParagraph"/>
              <w:spacing w:line="244" w:lineRule="exact"/>
              <w:ind w:left="0"/>
              <w:jc w:val="both"/>
            </w:pPr>
            <w:r w:rsidRPr="000524DC">
              <w:t>Чернівецька</w:t>
            </w:r>
            <w:r w:rsidRPr="000524DC">
              <w:rPr>
                <w:spacing w:val="-2"/>
              </w:rPr>
              <w:t xml:space="preserve"> </w:t>
            </w:r>
            <w:r w:rsidRPr="000524DC">
              <w:t>обл.</w:t>
            </w:r>
          </w:p>
        </w:tc>
        <w:tc>
          <w:tcPr>
            <w:tcW w:w="1095" w:type="dxa"/>
            <w:vAlign w:val="center"/>
          </w:tcPr>
          <w:p w:rsidR="00DE5543" w:rsidRPr="000524DC" w:rsidRDefault="00DE5543" w:rsidP="002A631F">
            <w:pPr>
              <w:pStyle w:val="TableParagraph"/>
              <w:spacing w:line="244" w:lineRule="exact"/>
              <w:ind w:left="0"/>
              <w:jc w:val="center"/>
            </w:pPr>
            <w:r w:rsidRPr="000524DC">
              <w:t>288559</w:t>
            </w:r>
          </w:p>
        </w:tc>
        <w:tc>
          <w:tcPr>
            <w:tcW w:w="1036" w:type="dxa"/>
            <w:vAlign w:val="center"/>
          </w:tcPr>
          <w:p w:rsidR="00DE5543" w:rsidRPr="000524DC" w:rsidRDefault="00DE5543" w:rsidP="002A631F">
            <w:pPr>
              <w:pStyle w:val="TableParagraph"/>
              <w:spacing w:line="244" w:lineRule="exact"/>
              <w:ind w:left="0"/>
              <w:jc w:val="center"/>
            </w:pPr>
            <w:r w:rsidRPr="000524DC">
              <w:t>233717</w:t>
            </w:r>
          </w:p>
        </w:tc>
        <w:tc>
          <w:tcPr>
            <w:tcW w:w="1031" w:type="dxa"/>
            <w:vAlign w:val="center"/>
          </w:tcPr>
          <w:p w:rsidR="00DE5543" w:rsidRPr="000524DC" w:rsidRDefault="00DE5543" w:rsidP="002A631F">
            <w:pPr>
              <w:pStyle w:val="TableParagraph"/>
              <w:spacing w:line="244" w:lineRule="exact"/>
              <w:ind w:left="0"/>
              <w:jc w:val="center"/>
            </w:pPr>
            <w:r w:rsidRPr="000524DC">
              <w:t>272406</w:t>
            </w:r>
          </w:p>
        </w:tc>
        <w:tc>
          <w:tcPr>
            <w:tcW w:w="1095" w:type="dxa"/>
            <w:vAlign w:val="center"/>
          </w:tcPr>
          <w:p w:rsidR="00DE5543" w:rsidRPr="000524DC" w:rsidRDefault="00DE5543" w:rsidP="002A631F">
            <w:pPr>
              <w:pStyle w:val="TableParagraph"/>
              <w:spacing w:line="244" w:lineRule="exact"/>
              <w:ind w:left="0"/>
              <w:jc w:val="center"/>
            </w:pPr>
            <w:r w:rsidRPr="000524DC">
              <w:t>255600</w:t>
            </w:r>
          </w:p>
        </w:tc>
        <w:tc>
          <w:tcPr>
            <w:tcW w:w="1134" w:type="dxa"/>
            <w:vAlign w:val="center"/>
          </w:tcPr>
          <w:p w:rsidR="00DE5543" w:rsidRPr="000524DC" w:rsidRDefault="00DE5543" w:rsidP="002A631F">
            <w:pPr>
              <w:pStyle w:val="TableParagraph"/>
              <w:spacing w:line="244" w:lineRule="exact"/>
              <w:ind w:left="0"/>
              <w:jc w:val="center"/>
            </w:pPr>
            <w:r w:rsidRPr="000524DC">
              <w:t>273111</w:t>
            </w:r>
          </w:p>
        </w:tc>
        <w:tc>
          <w:tcPr>
            <w:tcW w:w="1031" w:type="dxa"/>
            <w:vAlign w:val="center"/>
          </w:tcPr>
          <w:p w:rsidR="00DE5543" w:rsidRPr="000524DC" w:rsidRDefault="00DE5543" w:rsidP="002A631F">
            <w:pPr>
              <w:pStyle w:val="TableParagraph"/>
              <w:spacing w:line="244" w:lineRule="exact"/>
              <w:ind w:left="0"/>
              <w:jc w:val="center"/>
            </w:pPr>
            <w:r w:rsidRPr="000524DC">
              <w:t>118361</w:t>
            </w:r>
          </w:p>
        </w:tc>
        <w:tc>
          <w:tcPr>
            <w:tcW w:w="993" w:type="dxa"/>
            <w:vAlign w:val="center"/>
          </w:tcPr>
          <w:p w:rsidR="00DE5543" w:rsidRPr="000524DC" w:rsidRDefault="00DE5543" w:rsidP="002A631F">
            <w:pPr>
              <w:pStyle w:val="TableParagraph"/>
              <w:spacing w:line="244" w:lineRule="exact"/>
              <w:ind w:left="0"/>
              <w:jc w:val="center"/>
            </w:pPr>
            <w:r w:rsidRPr="000524DC">
              <w:t>133355</w:t>
            </w:r>
          </w:p>
        </w:tc>
      </w:tr>
      <w:tr w:rsidR="00DE5543" w:rsidRPr="000524DC" w:rsidTr="00F05D35">
        <w:trPr>
          <w:trHeight w:val="407"/>
        </w:trPr>
        <w:tc>
          <w:tcPr>
            <w:tcW w:w="1959" w:type="dxa"/>
          </w:tcPr>
          <w:p w:rsidR="00DE5543" w:rsidRPr="000524DC" w:rsidRDefault="00DE5543" w:rsidP="002A631F">
            <w:pPr>
              <w:pStyle w:val="TableParagraph"/>
              <w:spacing w:line="249" w:lineRule="exact"/>
              <w:ind w:left="0"/>
              <w:jc w:val="both"/>
            </w:pPr>
            <w:r w:rsidRPr="000524DC">
              <w:t>Чернігівська</w:t>
            </w:r>
            <w:r w:rsidRPr="000524DC">
              <w:rPr>
                <w:spacing w:val="-2"/>
              </w:rPr>
              <w:t xml:space="preserve"> </w:t>
            </w:r>
            <w:r w:rsidRPr="000524DC">
              <w:t>обл.</w:t>
            </w:r>
          </w:p>
        </w:tc>
        <w:tc>
          <w:tcPr>
            <w:tcW w:w="1095" w:type="dxa"/>
            <w:vAlign w:val="center"/>
          </w:tcPr>
          <w:p w:rsidR="00DE5543" w:rsidRPr="000524DC" w:rsidRDefault="00DE5543" w:rsidP="002A631F">
            <w:pPr>
              <w:pStyle w:val="TableParagraph"/>
              <w:spacing w:line="249" w:lineRule="exact"/>
              <w:ind w:left="0"/>
              <w:jc w:val="center"/>
            </w:pPr>
            <w:r w:rsidRPr="000524DC">
              <w:t>347660</w:t>
            </w:r>
          </w:p>
        </w:tc>
        <w:tc>
          <w:tcPr>
            <w:tcW w:w="1036" w:type="dxa"/>
            <w:vAlign w:val="center"/>
          </w:tcPr>
          <w:p w:rsidR="00DE5543" w:rsidRPr="000524DC" w:rsidRDefault="00DE5543" w:rsidP="002A631F">
            <w:pPr>
              <w:pStyle w:val="TableParagraph"/>
              <w:spacing w:line="249" w:lineRule="exact"/>
              <w:ind w:left="0"/>
              <w:jc w:val="center"/>
            </w:pPr>
            <w:r w:rsidRPr="000524DC">
              <w:t>273480</w:t>
            </w:r>
          </w:p>
        </w:tc>
        <w:tc>
          <w:tcPr>
            <w:tcW w:w="1031" w:type="dxa"/>
            <w:vAlign w:val="center"/>
          </w:tcPr>
          <w:p w:rsidR="00DE5543" w:rsidRPr="000524DC" w:rsidRDefault="00DE5543" w:rsidP="002A631F">
            <w:pPr>
              <w:pStyle w:val="TableParagraph"/>
              <w:spacing w:line="249" w:lineRule="exact"/>
              <w:ind w:left="0"/>
              <w:jc w:val="center"/>
            </w:pPr>
            <w:r w:rsidRPr="000524DC">
              <w:t>246511</w:t>
            </w:r>
          </w:p>
        </w:tc>
        <w:tc>
          <w:tcPr>
            <w:tcW w:w="1095" w:type="dxa"/>
            <w:vAlign w:val="center"/>
          </w:tcPr>
          <w:p w:rsidR="00DE5543" w:rsidRPr="000524DC" w:rsidRDefault="00DE5543" w:rsidP="002A631F">
            <w:pPr>
              <w:pStyle w:val="TableParagraph"/>
              <w:spacing w:line="249" w:lineRule="exact"/>
              <w:ind w:left="0"/>
              <w:jc w:val="center"/>
            </w:pPr>
            <w:r w:rsidRPr="000524DC">
              <w:t>253029</w:t>
            </w:r>
          </w:p>
        </w:tc>
        <w:tc>
          <w:tcPr>
            <w:tcW w:w="1134" w:type="dxa"/>
            <w:vAlign w:val="center"/>
          </w:tcPr>
          <w:p w:rsidR="00DE5543" w:rsidRPr="000524DC" w:rsidRDefault="00DE5543" w:rsidP="002A631F">
            <w:pPr>
              <w:pStyle w:val="TableParagraph"/>
              <w:spacing w:line="249" w:lineRule="exact"/>
              <w:ind w:left="0"/>
              <w:jc w:val="center"/>
            </w:pPr>
            <w:r w:rsidRPr="000524DC">
              <w:t>196025</w:t>
            </w:r>
          </w:p>
        </w:tc>
        <w:tc>
          <w:tcPr>
            <w:tcW w:w="1031" w:type="dxa"/>
            <w:vAlign w:val="center"/>
          </w:tcPr>
          <w:p w:rsidR="00DE5543" w:rsidRPr="000524DC" w:rsidRDefault="00DE5543" w:rsidP="002A631F">
            <w:pPr>
              <w:pStyle w:val="TableParagraph"/>
              <w:spacing w:line="249" w:lineRule="exact"/>
              <w:ind w:left="0"/>
              <w:jc w:val="center"/>
            </w:pPr>
            <w:r w:rsidRPr="000524DC">
              <w:t>87376</w:t>
            </w:r>
          </w:p>
        </w:tc>
        <w:tc>
          <w:tcPr>
            <w:tcW w:w="993" w:type="dxa"/>
            <w:vAlign w:val="center"/>
          </w:tcPr>
          <w:p w:rsidR="00DE5543" w:rsidRPr="000524DC" w:rsidRDefault="00DE5543" w:rsidP="002A631F">
            <w:pPr>
              <w:pStyle w:val="TableParagraph"/>
              <w:spacing w:line="249" w:lineRule="exact"/>
              <w:ind w:left="0"/>
              <w:jc w:val="center"/>
            </w:pPr>
            <w:r w:rsidRPr="000524DC">
              <w:t>87101</w:t>
            </w:r>
          </w:p>
        </w:tc>
      </w:tr>
      <w:tr w:rsidR="00DE5543" w:rsidRPr="000524DC" w:rsidTr="00F05D35">
        <w:trPr>
          <w:trHeight w:val="417"/>
        </w:trPr>
        <w:tc>
          <w:tcPr>
            <w:tcW w:w="1959" w:type="dxa"/>
          </w:tcPr>
          <w:p w:rsidR="00DE5543" w:rsidRPr="000524DC" w:rsidRDefault="005A7828" w:rsidP="002A631F">
            <w:pPr>
              <w:pStyle w:val="TableParagraph"/>
              <w:spacing w:line="249" w:lineRule="exact"/>
              <w:ind w:left="0"/>
              <w:jc w:val="both"/>
            </w:pPr>
            <w:r>
              <w:t>м</w:t>
            </w:r>
            <w:r w:rsidR="00DE5543" w:rsidRPr="000524DC">
              <w:t>.</w:t>
            </w:r>
            <w:r w:rsidR="00DE5543" w:rsidRPr="000524DC">
              <w:rPr>
                <w:spacing w:val="-1"/>
              </w:rPr>
              <w:t xml:space="preserve"> </w:t>
            </w:r>
            <w:r w:rsidR="00DE5543" w:rsidRPr="000524DC">
              <w:t>Київ</w:t>
            </w:r>
          </w:p>
        </w:tc>
        <w:tc>
          <w:tcPr>
            <w:tcW w:w="1095" w:type="dxa"/>
            <w:vAlign w:val="center"/>
          </w:tcPr>
          <w:p w:rsidR="00DE5543" w:rsidRPr="000524DC" w:rsidRDefault="00DE5543" w:rsidP="002A631F">
            <w:pPr>
              <w:pStyle w:val="TableParagraph"/>
              <w:spacing w:line="249" w:lineRule="exact"/>
              <w:ind w:left="0"/>
              <w:jc w:val="center"/>
            </w:pPr>
            <w:r w:rsidRPr="000524DC">
              <w:t>3004943</w:t>
            </w:r>
          </w:p>
        </w:tc>
        <w:tc>
          <w:tcPr>
            <w:tcW w:w="1036" w:type="dxa"/>
            <w:vAlign w:val="center"/>
          </w:tcPr>
          <w:p w:rsidR="00DE5543" w:rsidRPr="000524DC" w:rsidRDefault="00DE5543" w:rsidP="002A631F">
            <w:pPr>
              <w:pStyle w:val="TableParagraph"/>
              <w:spacing w:line="249" w:lineRule="exact"/>
              <w:ind w:left="0"/>
              <w:jc w:val="center"/>
            </w:pPr>
            <w:r w:rsidRPr="000524DC">
              <w:t>2852144</w:t>
            </w:r>
          </w:p>
        </w:tc>
        <w:tc>
          <w:tcPr>
            <w:tcW w:w="1031" w:type="dxa"/>
            <w:vAlign w:val="center"/>
          </w:tcPr>
          <w:p w:rsidR="00DE5543" w:rsidRPr="000524DC" w:rsidRDefault="00DE5543" w:rsidP="002A631F">
            <w:pPr>
              <w:pStyle w:val="TableParagraph"/>
              <w:spacing w:line="249" w:lineRule="exact"/>
              <w:ind w:left="0"/>
              <w:jc w:val="center"/>
            </w:pPr>
            <w:r w:rsidRPr="000524DC">
              <w:t>2535929</w:t>
            </w:r>
          </w:p>
        </w:tc>
        <w:tc>
          <w:tcPr>
            <w:tcW w:w="1095" w:type="dxa"/>
            <w:vAlign w:val="center"/>
          </w:tcPr>
          <w:p w:rsidR="00DE5543" w:rsidRPr="000524DC" w:rsidRDefault="00DE5543" w:rsidP="002A631F">
            <w:pPr>
              <w:pStyle w:val="TableParagraph"/>
              <w:spacing w:line="249" w:lineRule="exact"/>
              <w:ind w:left="0"/>
              <w:jc w:val="center"/>
            </w:pPr>
            <w:r w:rsidRPr="000524DC">
              <w:t>2521590</w:t>
            </w:r>
          </w:p>
        </w:tc>
        <w:tc>
          <w:tcPr>
            <w:tcW w:w="1134" w:type="dxa"/>
            <w:vAlign w:val="center"/>
          </w:tcPr>
          <w:p w:rsidR="00DE5543" w:rsidRPr="000524DC" w:rsidRDefault="00DE5543" w:rsidP="002A631F">
            <w:pPr>
              <w:pStyle w:val="TableParagraph"/>
              <w:spacing w:line="249" w:lineRule="exact"/>
              <w:ind w:left="0"/>
              <w:jc w:val="center"/>
            </w:pPr>
            <w:r w:rsidRPr="000524DC">
              <w:t>2539255</w:t>
            </w:r>
          </w:p>
        </w:tc>
        <w:tc>
          <w:tcPr>
            <w:tcW w:w="1031" w:type="dxa"/>
            <w:vAlign w:val="center"/>
          </w:tcPr>
          <w:p w:rsidR="00DE5543" w:rsidRPr="000524DC" w:rsidRDefault="00DE5543" w:rsidP="002A631F">
            <w:pPr>
              <w:pStyle w:val="TableParagraph"/>
              <w:spacing w:line="249" w:lineRule="exact"/>
              <w:ind w:left="0"/>
              <w:jc w:val="center"/>
            </w:pPr>
            <w:r w:rsidRPr="000524DC">
              <w:t>2559503</w:t>
            </w:r>
          </w:p>
        </w:tc>
        <w:tc>
          <w:tcPr>
            <w:tcW w:w="993" w:type="dxa"/>
            <w:vAlign w:val="center"/>
          </w:tcPr>
          <w:p w:rsidR="00DE5543" w:rsidRPr="000524DC" w:rsidRDefault="00DE5543" w:rsidP="002A631F">
            <w:pPr>
              <w:pStyle w:val="TableParagraph"/>
              <w:spacing w:line="249" w:lineRule="exact"/>
              <w:ind w:left="0"/>
              <w:jc w:val="center"/>
            </w:pPr>
            <w:r w:rsidRPr="000524DC">
              <w:t>2544803</w:t>
            </w:r>
          </w:p>
        </w:tc>
      </w:tr>
      <w:tr w:rsidR="00DE5543" w:rsidRPr="000524DC" w:rsidTr="00F05D35">
        <w:trPr>
          <w:trHeight w:val="408"/>
        </w:trPr>
        <w:tc>
          <w:tcPr>
            <w:tcW w:w="1959" w:type="dxa"/>
          </w:tcPr>
          <w:p w:rsidR="00DE5543" w:rsidRPr="000524DC" w:rsidRDefault="00DE5543" w:rsidP="002A631F">
            <w:pPr>
              <w:pStyle w:val="TableParagraph"/>
              <w:spacing w:line="249" w:lineRule="exact"/>
              <w:ind w:left="0"/>
              <w:jc w:val="both"/>
            </w:pPr>
            <w:r w:rsidRPr="000524DC">
              <w:t>АР</w:t>
            </w:r>
            <w:r w:rsidRPr="000524DC">
              <w:rPr>
                <w:spacing w:val="3"/>
              </w:rPr>
              <w:t xml:space="preserve"> </w:t>
            </w:r>
            <w:r w:rsidRPr="000524DC">
              <w:t>Крим</w:t>
            </w:r>
          </w:p>
        </w:tc>
        <w:tc>
          <w:tcPr>
            <w:tcW w:w="1095" w:type="dxa"/>
            <w:vAlign w:val="center"/>
          </w:tcPr>
          <w:p w:rsidR="00DE5543" w:rsidRPr="000524DC" w:rsidRDefault="00DE5543" w:rsidP="002A631F">
            <w:pPr>
              <w:pStyle w:val="TableParagraph"/>
              <w:spacing w:line="249" w:lineRule="exact"/>
              <w:ind w:left="0"/>
              <w:jc w:val="center"/>
            </w:pPr>
            <w:r w:rsidRPr="000524DC">
              <w:t>13731824</w:t>
            </w:r>
          </w:p>
        </w:tc>
        <w:tc>
          <w:tcPr>
            <w:tcW w:w="1036" w:type="dxa"/>
            <w:vAlign w:val="center"/>
          </w:tcPr>
          <w:p w:rsidR="00DE5543" w:rsidRPr="000524DC" w:rsidRDefault="00DE5543" w:rsidP="002A631F">
            <w:pPr>
              <w:pStyle w:val="TableParagraph"/>
              <w:spacing w:line="249" w:lineRule="exact"/>
              <w:ind w:left="0"/>
              <w:jc w:val="center"/>
            </w:pPr>
            <w:r w:rsidRPr="000524DC">
              <w:t>д/в</w:t>
            </w:r>
          </w:p>
        </w:tc>
        <w:tc>
          <w:tcPr>
            <w:tcW w:w="1031" w:type="dxa"/>
            <w:vAlign w:val="center"/>
          </w:tcPr>
          <w:p w:rsidR="00DE5543" w:rsidRPr="000524DC" w:rsidRDefault="00DE5543" w:rsidP="002A631F">
            <w:pPr>
              <w:pStyle w:val="TableParagraph"/>
              <w:spacing w:line="249" w:lineRule="exact"/>
              <w:ind w:left="0"/>
              <w:jc w:val="center"/>
            </w:pPr>
            <w:r w:rsidRPr="000524DC">
              <w:t>д/в</w:t>
            </w:r>
          </w:p>
        </w:tc>
        <w:tc>
          <w:tcPr>
            <w:tcW w:w="1095" w:type="dxa"/>
            <w:vAlign w:val="center"/>
          </w:tcPr>
          <w:p w:rsidR="00DE5543" w:rsidRPr="000524DC" w:rsidRDefault="00DE5543" w:rsidP="002A631F">
            <w:pPr>
              <w:pStyle w:val="TableParagraph"/>
              <w:spacing w:line="249" w:lineRule="exact"/>
              <w:ind w:left="0"/>
              <w:jc w:val="center"/>
            </w:pPr>
            <w:r w:rsidRPr="000524DC">
              <w:t>д/в</w:t>
            </w:r>
          </w:p>
        </w:tc>
        <w:tc>
          <w:tcPr>
            <w:tcW w:w="1134" w:type="dxa"/>
            <w:vAlign w:val="center"/>
          </w:tcPr>
          <w:p w:rsidR="00DE5543" w:rsidRPr="000524DC" w:rsidRDefault="00DE5543" w:rsidP="002A631F">
            <w:pPr>
              <w:pStyle w:val="TableParagraph"/>
              <w:spacing w:line="249" w:lineRule="exact"/>
              <w:ind w:left="0"/>
              <w:jc w:val="center"/>
            </w:pPr>
            <w:r w:rsidRPr="000524DC">
              <w:t>д/в</w:t>
            </w:r>
          </w:p>
        </w:tc>
        <w:tc>
          <w:tcPr>
            <w:tcW w:w="1031" w:type="dxa"/>
            <w:vAlign w:val="center"/>
          </w:tcPr>
          <w:p w:rsidR="00DE5543" w:rsidRPr="000524DC" w:rsidRDefault="00DE5543" w:rsidP="002A631F">
            <w:pPr>
              <w:pStyle w:val="TableParagraph"/>
              <w:spacing w:line="249" w:lineRule="exact"/>
              <w:ind w:left="0"/>
              <w:jc w:val="center"/>
            </w:pPr>
            <w:r w:rsidRPr="000524DC">
              <w:t>д/в</w:t>
            </w:r>
          </w:p>
        </w:tc>
        <w:tc>
          <w:tcPr>
            <w:tcW w:w="993" w:type="dxa"/>
            <w:vAlign w:val="center"/>
          </w:tcPr>
          <w:p w:rsidR="00DE5543" w:rsidRPr="000524DC" w:rsidRDefault="00DE5543" w:rsidP="002A631F">
            <w:pPr>
              <w:pStyle w:val="TableParagraph"/>
              <w:spacing w:line="249" w:lineRule="exact"/>
              <w:ind w:left="0"/>
              <w:jc w:val="center"/>
            </w:pPr>
            <w:r w:rsidRPr="000524DC">
              <w:t>д/в</w:t>
            </w:r>
          </w:p>
        </w:tc>
      </w:tr>
      <w:tr w:rsidR="00DE5543" w:rsidRPr="000524DC" w:rsidTr="00F05D35">
        <w:trPr>
          <w:trHeight w:val="412"/>
        </w:trPr>
        <w:tc>
          <w:tcPr>
            <w:tcW w:w="1959" w:type="dxa"/>
          </w:tcPr>
          <w:p w:rsidR="00DE5543" w:rsidRPr="000524DC" w:rsidRDefault="005A7828" w:rsidP="002A631F">
            <w:pPr>
              <w:pStyle w:val="TableParagraph"/>
              <w:spacing w:line="249" w:lineRule="exact"/>
              <w:ind w:left="0"/>
              <w:jc w:val="both"/>
            </w:pPr>
            <w:r>
              <w:t>м</w:t>
            </w:r>
            <w:r w:rsidR="00DE5543" w:rsidRPr="000524DC">
              <w:t>.</w:t>
            </w:r>
            <w:r w:rsidR="00DE5543" w:rsidRPr="000524DC">
              <w:rPr>
                <w:spacing w:val="-5"/>
              </w:rPr>
              <w:t xml:space="preserve"> </w:t>
            </w:r>
            <w:r w:rsidR="00DE5543" w:rsidRPr="000524DC">
              <w:t>Севастополь</w:t>
            </w:r>
          </w:p>
        </w:tc>
        <w:tc>
          <w:tcPr>
            <w:tcW w:w="1095" w:type="dxa"/>
            <w:vAlign w:val="center"/>
          </w:tcPr>
          <w:p w:rsidR="00DE5543" w:rsidRPr="000524DC" w:rsidRDefault="00DE5543" w:rsidP="002A631F">
            <w:pPr>
              <w:pStyle w:val="TableParagraph"/>
              <w:spacing w:line="249" w:lineRule="exact"/>
              <w:ind w:left="0"/>
              <w:jc w:val="center"/>
            </w:pPr>
            <w:r w:rsidRPr="000524DC">
              <w:t>489967</w:t>
            </w:r>
          </w:p>
        </w:tc>
        <w:tc>
          <w:tcPr>
            <w:tcW w:w="1036" w:type="dxa"/>
            <w:vAlign w:val="center"/>
          </w:tcPr>
          <w:p w:rsidR="00DE5543" w:rsidRPr="000524DC" w:rsidRDefault="00DE5543" w:rsidP="002A631F">
            <w:pPr>
              <w:pStyle w:val="TableParagraph"/>
              <w:spacing w:line="249" w:lineRule="exact"/>
              <w:ind w:left="0"/>
              <w:jc w:val="center"/>
            </w:pPr>
            <w:r w:rsidRPr="000524DC">
              <w:t>д/в</w:t>
            </w:r>
          </w:p>
        </w:tc>
        <w:tc>
          <w:tcPr>
            <w:tcW w:w="1031" w:type="dxa"/>
            <w:vAlign w:val="center"/>
          </w:tcPr>
          <w:p w:rsidR="00DE5543" w:rsidRPr="000524DC" w:rsidRDefault="00DE5543" w:rsidP="002A631F">
            <w:pPr>
              <w:pStyle w:val="TableParagraph"/>
              <w:spacing w:line="249" w:lineRule="exact"/>
              <w:ind w:left="0"/>
              <w:jc w:val="center"/>
            </w:pPr>
            <w:r w:rsidRPr="000524DC">
              <w:t>д/в</w:t>
            </w:r>
          </w:p>
        </w:tc>
        <w:tc>
          <w:tcPr>
            <w:tcW w:w="1095" w:type="dxa"/>
            <w:vAlign w:val="center"/>
          </w:tcPr>
          <w:p w:rsidR="00DE5543" w:rsidRPr="000524DC" w:rsidRDefault="00DE5543" w:rsidP="002A631F">
            <w:pPr>
              <w:pStyle w:val="TableParagraph"/>
              <w:spacing w:line="249" w:lineRule="exact"/>
              <w:ind w:left="0"/>
              <w:jc w:val="center"/>
            </w:pPr>
            <w:r w:rsidRPr="000524DC">
              <w:t>д/в</w:t>
            </w:r>
          </w:p>
        </w:tc>
        <w:tc>
          <w:tcPr>
            <w:tcW w:w="1134" w:type="dxa"/>
            <w:vAlign w:val="center"/>
          </w:tcPr>
          <w:p w:rsidR="00DE5543" w:rsidRPr="000524DC" w:rsidRDefault="00DE5543" w:rsidP="002A631F">
            <w:pPr>
              <w:pStyle w:val="TableParagraph"/>
              <w:spacing w:line="249" w:lineRule="exact"/>
              <w:ind w:left="0"/>
              <w:jc w:val="center"/>
            </w:pPr>
            <w:r w:rsidRPr="000524DC">
              <w:t>д/в</w:t>
            </w:r>
          </w:p>
        </w:tc>
        <w:tc>
          <w:tcPr>
            <w:tcW w:w="1031" w:type="dxa"/>
            <w:vAlign w:val="center"/>
          </w:tcPr>
          <w:p w:rsidR="00DE5543" w:rsidRPr="000524DC" w:rsidRDefault="00DE5543" w:rsidP="002A631F">
            <w:pPr>
              <w:pStyle w:val="TableParagraph"/>
              <w:spacing w:line="249" w:lineRule="exact"/>
              <w:ind w:left="0"/>
              <w:jc w:val="center"/>
            </w:pPr>
            <w:r w:rsidRPr="000524DC">
              <w:t>д/в</w:t>
            </w:r>
          </w:p>
        </w:tc>
        <w:tc>
          <w:tcPr>
            <w:tcW w:w="993" w:type="dxa"/>
            <w:vAlign w:val="center"/>
          </w:tcPr>
          <w:p w:rsidR="00DE5543" w:rsidRPr="000524DC" w:rsidRDefault="00DE5543" w:rsidP="002A631F">
            <w:pPr>
              <w:pStyle w:val="TableParagraph"/>
              <w:spacing w:line="249" w:lineRule="exact"/>
              <w:ind w:left="0"/>
              <w:jc w:val="center"/>
            </w:pPr>
            <w:r w:rsidRPr="000524DC">
              <w:t>д/в</w:t>
            </w:r>
          </w:p>
        </w:tc>
      </w:tr>
      <w:tr w:rsidR="00DE5543" w:rsidRPr="000524DC" w:rsidTr="00F05D35">
        <w:trPr>
          <w:trHeight w:val="407"/>
        </w:trPr>
        <w:tc>
          <w:tcPr>
            <w:tcW w:w="1959" w:type="dxa"/>
          </w:tcPr>
          <w:p w:rsidR="00DE5543" w:rsidRPr="000524DC" w:rsidRDefault="00DE5543" w:rsidP="002A631F">
            <w:pPr>
              <w:pStyle w:val="TableParagraph"/>
              <w:spacing w:line="244" w:lineRule="exact"/>
              <w:ind w:left="0"/>
              <w:jc w:val="both"/>
            </w:pPr>
            <w:r w:rsidRPr="000524DC">
              <w:t>Усього</w:t>
            </w:r>
          </w:p>
        </w:tc>
        <w:tc>
          <w:tcPr>
            <w:tcW w:w="1095" w:type="dxa"/>
            <w:vAlign w:val="center"/>
          </w:tcPr>
          <w:p w:rsidR="00DE5543" w:rsidRPr="000524DC" w:rsidRDefault="00DE5543" w:rsidP="002A631F">
            <w:pPr>
              <w:pStyle w:val="TableParagraph"/>
              <w:spacing w:line="244" w:lineRule="exact"/>
              <w:ind w:left="0"/>
              <w:jc w:val="center"/>
            </w:pPr>
            <w:r w:rsidRPr="000524DC">
              <w:t>49642743</w:t>
            </w:r>
          </w:p>
        </w:tc>
        <w:tc>
          <w:tcPr>
            <w:tcW w:w="1036" w:type="dxa"/>
            <w:vAlign w:val="center"/>
          </w:tcPr>
          <w:p w:rsidR="00DE5543" w:rsidRPr="000524DC" w:rsidRDefault="00DE5543" w:rsidP="002A631F">
            <w:pPr>
              <w:pStyle w:val="TableParagraph"/>
              <w:spacing w:line="244" w:lineRule="exact"/>
              <w:ind w:left="0"/>
              <w:jc w:val="center"/>
            </w:pPr>
            <w:r w:rsidRPr="000524DC">
              <w:t>29632741</w:t>
            </w:r>
          </w:p>
        </w:tc>
        <w:tc>
          <w:tcPr>
            <w:tcW w:w="1031" w:type="dxa"/>
            <w:vAlign w:val="center"/>
          </w:tcPr>
          <w:p w:rsidR="00DE5543" w:rsidRPr="000524DC" w:rsidRDefault="00DE5543" w:rsidP="002A631F">
            <w:pPr>
              <w:pStyle w:val="TableParagraph"/>
              <w:spacing w:line="244" w:lineRule="exact"/>
              <w:ind w:left="0"/>
              <w:jc w:val="center"/>
            </w:pPr>
            <w:r w:rsidRPr="000524DC">
              <w:t>25933327</w:t>
            </w:r>
          </w:p>
        </w:tc>
        <w:tc>
          <w:tcPr>
            <w:tcW w:w="1095" w:type="dxa"/>
            <w:vAlign w:val="center"/>
          </w:tcPr>
          <w:p w:rsidR="00DE5543" w:rsidRPr="000524DC" w:rsidRDefault="00DE5543" w:rsidP="002A631F">
            <w:pPr>
              <w:pStyle w:val="TableParagraph"/>
              <w:spacing w:line="244" w:lineRule="exact"/>
              <w:ind w:left="0"/>
              <w:jc w:val="center"/>
            </w:pPr>
            <w:r w:rsidRPr="000524DC">
              <w:t>26526045</w:t>
            </w:r>
          </w:p>
        </w:tc>
        <w:tc>
          <w:tcPr>
            <w:tcW w:w="1134" w:type="dxa"/>
            <w:vAlign w:val="center"/>
          </w:tcPr>
          <w:p w:rsidR="00DE5543" w:rsidRPr="000524DC" w:rsidRDefault="00DE5543" w:rsidP="002A631F">
            <w:pPr>
              <w:pStyle w:val="TableParagraph"/>
              <w:spacing w:line="244" w:lineRule="exact"/>
              <w:ind w:left="0"/>
              <w:jc w:val="center"/>
            </w:pPr>
            <w:r w:rsidRPr="000524DC">
              <w:t>26765947</w:t>
            </w:r>
          </w:p>
        </w:tc>
        <w:tc>
          <w:tcPr>
            <w:tcW w:w="1031" w:type="dxa"/>
            <w:vAlign w:val="center"/>
          </w:tcPr>
          <w:p w:rsidR="00DE5543" w:rsidRPr="000524DC" w:rsidRDefault="00DE5543" w:rsidP="002A631F">
            <w:pPr>
              <w:pStyle w:val="TableParagraph"/>
              <w:spacing w:line="244" w:lineRule="exact"/>
              <w:ind w:left="0"/>
              <w:jc w:val="center"/>
            </w:pPr>
            <w:r w:rsidRPr="000524DC">
              <w:t>12768626</w:t>
            </w:r>
          </w:p>
        </w:tc>
        <w:tc>
          <w:tcPr>
            <w:tcW w:w="993" w:type="dxa"/>
            <w:vAlign w:val="center"/>
          </w:tcPr>
          <w:p w:rsidR="00DE5543" w:rsidRPr="000524DC" w:rsidRDefault="00DE5543" w:rsidP="002A631F">
            <w:pPr>
              <w:pStyle w:val="TableParagraph"/>
              <w:spacing w:line="244" w:lineRule="exact"/>
              <w:ind w:left="0"/>
              <w:jc w:val="center"/>
            </w:pPr>
            <w:r w:rsidRPr="000524DC">
              <w:t>12446841</w:t>
            </w:r>
          </w:p>
        </w:tc>
      </w:tr>
    </w:tbl>
    <w:p w:rsidR="004C5664" w:rsidRPr="000F1279" w:rsidRDefault="004C5664" w:rsidP="002A631F">
      <w:pPr>
        <w:pStyle w:val="a4"/>
        <w:ind w:left="0"/>
        <w:rPr>
          <w:i/>
          <w:lang w:val="ru-RU"/>
        </w:rPr>
      </w:pPr>
      <w:r w:rsidRPr="000524DC">
        <w:rPr>
          <w:i/>
        </w:rPr>
        <w:t>Джерело:</w:t>
      </w:r>
      <w:r w:rsidRPr="000524DC">
        <w:rPr>
          <w:i/>
          <w:spacing w:val="-5"/>
        </w:rPr>
        <w:t xml:space="preserve"> </w:t>
      </w:r>
      <w:r w:rsidR="00882660">
        <w:rPr>
          <w:i/>
          <w:lang w:val="ru-RU"/>
        </w:rPr>
        <w:t xml:space="preserve">складено автором за даними: </w:t>
      </w:r>
      <w:r w:rsidR="00882660" w:rsidRPr="000F1279">
        <w:rPr>
          <w:i/>
          <w:lang w:val="ru-RU"/>
        </w:rPr>
        <w:t>[</w:t>
      </w:r>
      <w:r w:rsidR="009C45E2" w:rsidRPr="009C45E2">
        <w:rPr>
          <w:i/>
          <w:lang w:val="ru-RU"/>
        </w:rPr>
        <w:t>26</w:t>
      </w:r>
      <w:r w:rsidR="00882660" w:rsidRPr="000F1279">
        <w:rPr>
          <w:i/>
          <w:lang w:val="ru-RU"/>
        </w:rPr>
        <w:t>]</w:t>
      </w:r>
    </w:p>
    <w:p w:rsidR="00DE5543" w:rsidRPr="000524DC" w:rsidRDefault="00DE5543" w:rsidP="002A631F">
      <w:pPr>
        <w:spacing w:line="360" w:lineRule="auto"/>
        <w:jc w:val="both"/>
        <w:rPr>
          <w:sz w:val="28"/>
          <w:szCs w:val="28"/>
          <w:lang w:val="uk-UA"/>
        </w:rPr>
      </w:pPr>
      <w:r w:rsidRPr="000524DC">
        <w:rPr>
          <w:sz w:val="28"/>
          <w:szCs w:val="28"/>
          <w:lang w:val="uk-UA"/>
        </w:rPr>
        <w:lastRenderedPageBreak/>
        <w:tab/>
        <w:t>Торкаючись регіонального стану справ, варто відзначити, що лідерами в розвитку готельної сфери виступають Одеська, Дніпропетровська, Запорізька, Львівська, Миколаївська, Київська області та м.Київ. За даними Офіційного сайту Державної служби статистики України,</w:t>
      </w:r>
      <w:r w:rsidRPr="000524DC">
        <w:rPr>
          <w:lang w:val="uk-UA"/>
        </w:rPr>
        <w:t xml:space="preserve"> </w:t>
      </w:r>
      <w:r w:rsidRPr="000524DC">
        <w:rPr>
          <w:sz w:val="28"/>
          <w:szCs w:val="28"/>
          <w:lang w:val="uk-UA"/>
        </w:rPr>
        <w:t xml:space="preserve">за останні 20 років вони зуміли збільшити не лише кількість закладів розміщення, але й місць у них. </w:t>
      </w:r>
      <w:r w:rsidRPr="000524DC">
        <w:rPr>
          <w:sz w:val="28"/>
          <w:szCs w:val="28"/>
        </w:rPr>
        <w:t xml:space="preserve">Якщо в 2000 році Одеська область мала 96 готелів а аналогічних закладів розміщення та 8 161 місце то на 2020 </w:t>
      </w:r>
      <w:proofErr w:type="gramStart"/>
      <w:r w:rsidRPr="000524DC">
        <w:rPr>
          <w:sz w:val="28"/>
          <w:szCs w:val="28"/>
        </w:rPr>
        <w:t>р</w:t>
      </w:r>
      <w:proofErr w:type="gramEnd"/>
      <w:r w:rsidRPr="000524DC">
        <w:rPr>
          <w:sz w:val="28"/>
          <w:szCs w:val="28"/>
        </w:rPr>
        <w:t xml:space="preserve">ік дані показники дорівнювали 187 закладів розміщення та 26 151 місце. Дніпропетровська область відповідно: 84 заклади розміщення, 6 025 місць (2000 </w:t>
      </w:r>
      <w:proofErr w:type="gramStart"/>
      <w:r w:rsidRPr="000524DC">
        <w:rPr>
          <w:sz w:val="28"/>
          <w:szCs w:val="28"/>
        </w:rPr>
        <w:t>р</w:t>
      </w:r>
      <w:proofErr w:type="gramEnd"/>
      <w:r w:rsidRPr="000524DC">
        <w:rPr>
          <w:sz w:val="28"/>
          <w:szCs w:val="28"/>
        </w:rPr>
        <w:t xml:space="preserve">ік) та 106 закладів 13 070 місць (2020 рік). Запорізька область: 59 закладів розміщення, 3 554 місця (2000 </w:t>
      </w:r>
      <w:proofErr w:type="gramStart"/>
      <w:r w:rsidRPr="000524DC">
        <w:rPr>
          <w:sz w:val="28"/>
          <w:szCs w:val="28"/>
        </w:rPr>
        <w:t>р</w:t>
      </w:r>
      <w:proofErr w:type="gramEnd"/>
      <w:r w:rsidRPr="000524DC">
        <w:rPr>
          <w:sz w:val="28"/>
          <w:szCs w:val="28"/>
        </w:rPr>
        <w:t xml:space="preserve">ік) та 133 закладів розміщення й 17 938 місць (2020 рік). Львівська область: 55 закладів розміщення та 4 893 місця (2000 </w:t>
      </w:r>
      <w:proofErr w:type="gramStart"/>
      <w:r w:rsidRPr="000524DC">
        <w:rPr>
          <w:sz w:val="28"/>
          <w:szCs w:val="28"/>
        </w:rPr>
        <w:t>р</w:t>
      </w:r>
      <w:proofErr w:type="gramEnd"/>
      <w:r w:rsidRPr="000524DC">
        <w:rPr>
          <w:sz w:val="28"/>
          <w:szCs w:val="28"/>
        </w:rPr>
        <w:t>ік) й 130 закладів розміщення та 13 188 місць (2020 рік). Миколаївська об</w:t>
      </w:r>
      <w:r w:rsidRPr="000524DC">
        <w:rPr>
          <w:sz w:val="28"/>
          <w:szCs w:val="28"/>
          <w:lang w:val="uk-UA"/>
        </w:rPr>
        <w:t xml:space="preserve">ласть: 44 закладів розміщення та 2 490 місць (2000 </w:t>
      </w:r>
      <w:proofErr w:type="gramStart"/>
      <w:r w:rsidRPr="000524DC">
        <w:rPr>
          <w:sz w:val="28"/>
          <w:szCs w:val="28"/>
          <w:lang w:val="uk-UA"/>
        </w:rPr>
        <w:t>р</w:t>
      </w:r>
      <w:proofErr w:type="gramEnd"/>
      <w:r w:rsidRPr="000524DC">
        <w:rPr>
          <w:sz w:val="28"/>
          <w:szCs w:val="28"/>
          <w:lang w:val="uk-UA"/>
        </w:rPr>
        <w:t>ік) й 103 закладів та 12 081 місця (2020 року). м. Київ: 95 закладів розміщення та 14 478 місць (2000 рік) й 129 закладів розміщення та 19 619 місць (2020 рік).</w:t>
      </w:r>
    </w:p>
    <w:p w:rsidR="00DE5543" w:rsidRPr="000524DC" w:rsidRDefault="00DE5543" w:rsidP="002A631F">
      <w:pPr>
        <w:spacing w:line="360" w:lineRule="auto"/>
        <w:jc w:val="both"/>
        <w:rPr>
          <w:sz w:val="28"/>
          <w:szCs w:val="28"/>
        </w:rPr>
      </w:pPr>
      <w:r w:rsidRPr="000524DC">
        <w:rPr>
          <w:sz w:val="28"/>
          <w:szCs w:val="28"/>
          <w:lang w:val="uk-UA"/>
        </w:rPr>
        <w:tab/>
        <w:t xml:space="preserve"> </w:t>
      </w:r>
      <w:r w:rsidR="000F1279">
        <w:rPr>
          <w:sz w:val="28"/>
          <w:szCs w:val="28"/>
          <w:lang w:val="uk-UA"/>
        </w:rPr>
        <w:t>До повномасштабного вторгнення росії в Україну</w:t>
      </w:r>
      <w:r w:rsidR="00042FC9">
        <w:rPr>
          <w:sz w:val="28"/>
          <w:szCs w:val="28"/>
          <w:lang w:val="uk-UA"/>
        </w:rPr>
        <w:t>,</w:t>
      </w:r>
      <w:r w:rsidR="000F1279">
        <w:rPr>
          <w:sz w:val="28"/>
          <w:szCs w:val="28"/>
          <w:lang w:val="uk-UA"/>
        </w:rPr>
        <w:t xml:space="preserve"> </w:t>
      </w:r>
      <w:r w:rsidRPr="000524DC">
        <w:rPr>
          <w:sz w:val="28"/>
          <w:szCs w:val="28"/>
        </w:rPr>
        <w:t>Херсонська область</w:t>
      </w:r>
      <w:r w:rsidR="000F1279">
        <w:rPr>
          <w:sz w:val="28"/>
          <w:szCs w:val="28"/>
          <w:lang w:val="uk-UA"/>
        </w:rPr>
        <w:t xml:space="preserve"> стрімко розвивалась</w:t>
      </w:r>
      <w:r w:rsidRPr="000524DC">
        <w:rPr>
          <w:sz w:val="28"/>
          <w:szCs w:val="28"/>
        </w:rPr>
        <w:t xml:space="preserve">. Анексія Криму та переміщення через це значної частини відпочивальників </w:t>
      </w:r>
      <w:proofErr w:type="gramStart"/>
      <w:r w:rsidRPr="000524DC">
        <w:rPr>
          <w:sz w:val="28"/>
          <w:szCs w:val="28"/>
        </w:rPr>
        <w:t>в</w:t>
      </w:r>
      <w:proofErr w:type="gramEnd"/>
      <w:r w:rsidRPr="000524DC">
        <w:rPr>
          <w:sz w:val="28"/>
          <w:szCs w:val="28"/>
        </w:rPr>
        <w:t xml:space="preserve"> інші приморські регіони України сприяли збільшенню кількості закладів розміщення з 47 у 2000 році до 88 </w:t>
      </w:r>
      <w:r w:rsidR="002A631F">
        <w:rPr>
          <w:sz w:val="28"/>
          <w:szCs w:val="28"/>
        </w:rPr>
        <w:t>–</w:t>
      </w:r>
      <w:r w:rsidRPr="000524DC">
        <w:rPr>
          <w:sz w:val="28"/>
          <w:szCs w:val="28"/>
        </w:rPr>
        <w:t xml:space="preserve"> 2020 року, а місць розміщення з 2 817 у 2000 році до 16 594 </w:t>
      </w:r>
      <w:r w:rsidR="002A631F" w:rsidRPr="002A631F">
        <w:rPr>
          <w:sz w:val="28"/>
          <w:szCs w:val="28"/>
        </w:rPr>
        <w:t>–</w:t>
      </w:r>
      <w:r w:rsidRPr="000524DC">
        <w:rPr>
          <w:sz w:val="28"/>
          <w:szCs w:val="28"/>
        </w:rPr>
        <w:t xml:space="preserve"> 2020 року.</w:t>
      </w:r>
    </w:p>
    <w:p w:rsidR="00FC0A46" w:rsidRDefault="00DE5543" w:rsidP="002A631F">
      <w:pPr>
        <w:spacing w:line="360" w:lineRule="auto"/>
        <w:jc w:val="both"/>
        <w:rPr>
          <w:sz w:val="28"/>
          <w:szCs w:val="28"/>
          <w:lang w:val="uk-UA"/>
        </w:rPr>
      </w:pPr>
      <w:r w:rsidRPr="000524DC">
        <w:rPr>
          <w:sz w:val="28"/>
          <w:szCs w:val="28"/>
        </w:rPr>
        <w:tab/>
      </w:r>
      <w:r w:rsidR="00FC0A46" w:rsidRPr="00FC0A46">
        <w:rPr>
          <w:sz w:val="28"/>
          <w:szCs w:val="28"/>
        </w:rPr>
        <w:t>Загалом індустрія гостинності, як і багато інших галузей, зараз переживає не найкращі часи через пандемію, тому, враховуючи оцінки багатьох експертів, можна зробити висновок, що третина цих бізнесі</w:t>
      </w:r>
      <w:proofErr w:type="gramStart"/>
      <w:r w:rsidR="00FC0A46" w:rsidRPr="00FC0A46">
        <w:rPr>
          <w:sz w:val="28"/>
          <w:szCs w:val="28"/>
        </w:rPr>
        <w:t>в</w:t>
      </w:r>
      <w:proofErr w:type="gramEnd"/>
      <w:r w:rsidR="00FC0A46" w:rsidRPr="00FC0A46">
        <w:rPr>
          <w:sz w:val="28"/>
          <w:szCs w:val="28"/>
        </w:rPr>
        <w:t xml:space="preserve"> не </w:t>
      </w:r>
      <w:r w:rsidR="00FC0A46">
        <w:rPr>
          <w:sz w:val="28"/>
          <w:szCs w:val="28"/>
          <w:lang w:val="uk-UA"/>
        </w:rPr>
        <w:t>зможе</w:t>
      </w:r>
      <w:r w:rsidR="00FC0A46" w:rsidRPr="00FC0A46">
        <w:rPr>
          <w:sz w:val="28"/>
          <w:szCs w:val="28"/>
        </w:rPr>
        <w:t xml:space="preserve"> пережити цю кризу та припинит</w:t>
      </w:r>
      <w:r w:rsidR="00FC0A46">
        <w:rPr>
          <w:sz w:val="28"/>
          <w:szCs w:val="28"/>
          <w:lang w:val="uk-UA"/>
        </w:rPr>
        <w:t xml:space="preserve">ь </w:t>
      </w:r>
      <w:r w:rsidR="00FC0A46" w:rsidRPr="00FC0A46">
        <w:rPr>
          <w:sz w:val="28"/>
          <w:szCs w:val="28"/>
        </w:rPr>
        <w:t xml:space="preserve">діяльність. Цю ситуацію можна вирішити шляхом пошуку </w:t>
      </w:r>
      <w:r w:rsidR="00483629">
        <w:rPr>
          <w:sz w:val="28"/>
          <w:szCs w:val="28"/>
          <w:lang w:val="uk-UA"/>
        </w:rPr>
        <w:t>напрямів</w:t>
      </w:r>
      <w:r w:rsidR="00FC0A46" w:rsidRPr="00FC0A46">
        <w:rPr>
          <w:sz w:val="28"/>
          <w:szCs w:val="28"/>
        </w:rPr>
        <w:t xml:space="preserve"> </w:t>
      </w:r>
      <w:r w:rsidR="00483629">
        <w:rPr>
          <w:sz w:val="28"/>
          <w:szCs w:val="28"/>
          <w:lang w:val="uk-UA"/>
        </w:rPr>
        <w:t xml:space="preserve">індустрії </w:t>
      </w:r>
      <w:r w:rsidR="00FC0A46" w:rsidRPr="00FC0A46">
        <w:rPr>
          <w:sz w:val="28"/>
          <w:szCs w:val="28"/>
        </w:rPr>
        <w:t>гостинності в р</w:t>
      </w:r>
      <w:r w:rsidR="00483629">
        <w:rPr>
          <w:sz w:val="28"/>
          <w:szCs w:val="28"/>
          <w:lang w:val="uk-UA"/>
        </w:rPr>
        <w:t>егіонах</w:t>
      </w:r>
      <w:r w:rsidR="00FC0A46" w:rsidRPr="00FC0A46">
        <w:rPr>
          <w:sz w:val="28"/>
          <w:szCs w:val="28"/>
        </w:rPr>
        <w:t xml:space="preserve">. Це добре вплине на </w:t>
      </w:r>
      <w:proofErr w:type="gramStart"/>
      <w:r w:rsidR="00FC0A46" w:rsidRPr="00FC0A46">
        <w:rPr>
          <w:sz w:val="28"/>
          <w:szCs w:val="28"/>
        </w:rPr>
        <w:t>соц</w:t>
      </w:r>
      <w:proofErr w:type="gramEnd"/>
      <w:r w:rsidR="00FC0A46" w:rsidRPr="00FC0A46">
        <w:rPr>
          <w:sz w:val="28"/>
          <w:szCs w:val="28"/>
        </w:rPr>
        <w:t>іально-економічний розвиток різних регіонів, оскільки будуть створені нові робочі місця та сплачені податки. До початку пандемії заклади розміщення житла розвивалися дос</w:t>
      </w:r>
      <w:r w:rsidR="00483629">
        <w:rPr>
          <w:sz w:val="28"/>
          <w:szCs w:val="28"/>
        </w:rPr>
        <w:t>ить швидкими темпами</w:t>
      </w:r>
      <w:proofErr w:type="gramStart"/>
      <w:r w:rsidR="00483629">
        <w:rPr>
          <w:sz w:val="28"/>
          <w:szCs w:val="28"/>
        </w:rPr>
        <w:t>.</w:t>
      </w:r>
      <w:proofErr w:type="gramEnd"/>
      <w:r w:rsidR="00483629">
        <w:rPr>
          <w:sz w:val="28"/>
          <w:szCs w:val="28"/>
        </w:rPr>
        <w:t xml:space="preserve"> І </w:t>
      </w:r>
      <w:proofErr w:type="gramStart"/>
      <w:r w:rsidR="00483629">
        <w:rPr>
          <w:sz w:val="28"/>
          <w:szCs w:val="28"/>
        </w:rPr>
        <w:t>з</w:t>
      </w:r>
      <w:proofErr w:type="gramEnd"/>
      <w:r w:rsidR="00483629">
        <w:rPr>
          <w:sz w:val="28"/>
          <w:szCs w:val="28"/>
        </w:rPr>
        <w:t>араз</w:t>
      </w:r>
      <w:r w:rsidR="00FC0A46" w:rsidRPr="00FC0A46">
        <w:rPr>
          <w:sz w:val="28"/>
          <w:szCs w:val="28"/>
        </w:rPr>
        <w:t xml:space="preserve"> переважають саме регіональні особливості розвитку.</w:t>
      </w:r>
    </w:p>
    <w:p w:rsidR="00DE5543" w:rsidRPr="000524DC" w:rsidRDefault="00DE5543" w:rsidP="002A631F">
      <w:pPr>
        <w:spacing w:line="360" w:lineRule="auto"/>
        <w:jc w:val="both"/>
        <w:rPr>
          <w:sz w:val="28"/>
          <w:szCs w:val="28"/>
        </w:rPr>
      </w:pPr>
      <w:r w:rsidRPr="000524DC">
        <w:rPr>
          <w:sz w:val="28"/>
          <w:szCs w:val="28"/>
        </w:rPr>
        <w:lastRenderedPageBreak/>
        <w:tab/>
        <w:t>Для розвитку готелі</w:t>
      </w:r>
      <w:proofErr w:type="gramStart"/>
      <w:r w:rsidRPr="000524DC">
        <w:rPr>
          <w:sz w:val="28"/>
          <w:szCs w:val="28"/>
        </w:rPr>
        <w:t>в</w:t>
      </w:r>
      <w:proofErr w:type="gramEnd"/>
      <w:r w:rsidRPr="000524DC">
        <w:rPr>
          <w:sz w:val="28"/>
          <w:szCs w:val="28"/>
        </w:rPr>
        <w:t xml:space="preserve"> </w:t>
      </w:r>
      <w:proofErr w:type="gramStart"/>
      <w:r w:rsidRPr="000524DC">
        <w:rPr>
          <w:sz w:val="28"/>
          <w:szCs w:val="28"/>
        </w:rPr>
        <w:t>та</w:t>
      </w:r>
      <w:proofErr w:type="gramEnd"/>
      <w:r w:rsidRPr="000524DC">
        <w:rPr>
          <w:sz w:val="28"/>
          <w:szCs w:val="28"/>
        </w:rPr>
        <w:t xml:space="preserve"> інших закладів розміщення дуже важлива кількість відпочиваючих, які купують готельні послуги. Якщо ж ми візьмемо до уваги сусідські країни, не важко зробити висновок, що в нашій </w:t>
      </w:r>
      <w:proofErr w:type="gramStart"/>
      <w:r w:rsidRPr="000524DC">
        <w:rPr>
          <w:sz w:val="28"/>
          <w:szCs w:val="28"/>
        </w:rPr>
        <w:t>країн</w:t>
      </w:r>
      <w:proofErr w:type="gramEnd"/>
      <w:r w:rsidRPr="000524DC">
        <w:rPr>
          <w:sz w:val="28"/>
          <w:szCs w:val="28"/>
        </w:rPr>
        <w:t xml:space="preserve">і в регіонах ліжко-місць значно менше, недостатньо. У 2019 році на території нашої країни діяло 5335 засобів розміщення, в той час, як </w:t>
      </w:r>
      <w:proofErr w:type="gramStart"/>
      <w:r w:rsidRPr="000524DC">
        <w:rPr>
          <w:sz w:val="28"/>
          <w:szCs w:val="28"/>
        </w:rPr>
        <w:t>у</w:t>
      </w:r>
      <w:proofErr w:type="gramEnd"/>
      <w:r w:rsidRPr="000524DC">
        <w:rPr>
          <w:sz w:val="28"/>
          <w:szCs w:val="28"/>
        </w:rPr>
        <w:t xml:space="preserve"> Франції – 20,5 тисяч. Також вагомою відмінністю є те, що в Україні великі готельні </w:t>
      </w:r>
      <w:proofErr w:type="gramStart"/>
      <w:r w:rsidRPr="000524DC">
        <w:rPr>
          <w:sz w:val="28"/>
          <w:szCs w:val="28"/>
        </w:rPr>
        <w:t>п</w:t>
      </w:r>
      <w:proofErr w:type="gramEnd"/>
      <w:r w:rsidRPr="000524DC">
        <w:rPr>
          <w:sz w:val="28"/>
          <w:szCs w:val="28"/>
        </w:rPr>
        <w:t>ідприємства становлять 70% від загальної кількості, в той час, коли в країнах Європи такий показник мають м</w:t>
      </w:r>
      <w:r w:rsidR="00467430" w:rsidRPr="000524DC">
        <w:rPr>
          <w:sz w:val="28"/>
          <w:szCs w:val="28"/>
        </w:rPr>
        <w:t>отелі , готелі сімейного типу [</w:t>
      </w:r>
      <w:r w:rsidR="009C45E2" w:rsidRPr="009C45E2">
        <w:rPr>
          <w:sz w:val="28"/>
          <w:szCs w:val="28"/>
        </w:rPr>
        <w:t>2</w:t>
      </w:r>
      <w:r w:rsidRPr="000524DC">
        <w:rPr>
          <w:sz w:val="28"/>
          <w:szCs w:val="28"/>
        </w:rPr>
        <w:t>].</w:t>
      </w:r>
    </w:p>
    <w:p w:rsidR="00DE5543" w:rsidRPr="000524DC" w:rsidRDefault="00DE5543" w:rsidP="002A631F">
      <w:pPr>
        <w:spacing w:line="360" w:lineRule="auto"/>
        <w:jc w:val="both"/>
        <w:rPr>
          <w:sz w:val="28"/>
          <w:szCs w:val="28"/>
        </w:rPr>
      </w:pPr>
      <w:r w:rsidRPr="000524DC">
        <w:rPr>
          <w:sz w:val="28"/>
          <w:szCs w:val="28"/>
        </w:rPr>
        <w:tab/>
        <w:t xml:space="preserve">На даний час в Україні внаслідок пандемії у певних регіонах кількість закладів розміщення зменшилась, </w:t>
      </w:r>
      <w:proofErr w:type="gramStart"/>
      <w:r w:rsidRPr="000524DC">
        <w:rPr>
          <w:sz w:val="28"/>
          <w:szCs w:val="28"/>
        </w:rPr>
        <w:t>у</w:t>
      </w:r>
      <w:proofErr w:type="gramEnd"/>
      <w:r w:rsidRPr="000524DC">
        <w:rPr>
          <w:sz w:val="28"/>
          <w:szCs w:val="28"/>
        </w:rPr>
        <w:t xml:space="preserve"> деяких не змінилась, а у деяких навпаки зросла. </w:t>
      </w:r>
    </w:p>
    <w:p w:rsidR="00DE5543" w:rsidRPr="000524DC" w:rsidRDefault="00DE5543" w:rsidP="002A631F">
      <w:pPr>
        <w:pStyle w:val="a4"/>
        <w:spacing w:line="360" w:lineRule="auto"/>
        <w:ind w:left="0" w:firstLine="709"/>
      </w:pPr>
      <w:r w:rsidRPr="000524DC">
        <w:t xml:space="preserve">Важливим також є те, що певні області потребують розвитку на </w:t>
      </w:r>
      <w:r w:rsidRPr="000524DC">
        <w:rPr>
          <w:spacing w:val="-67"/>
        </w:rPr>
        <w:t xml:space="preserve"> </w:t>
      </w:r>
      <w:r w:rsidRPr="000524DC">
        <w:t>їх території готельного господарства, до яких можна віднести: Кіровоградську,</w:t>
      </w:r>
      <w:r w:rsidRPr="000524DC">
        <w:rPr>
          <w:spacing w:val="1"/>
        </w:rPr>
        <w:t xml:space="preserve"> </w:t>
      </w:r>
      <w:r w:rsidRPr="000524DC">
        <w:t>Донецьку,</w:t>
      </w:r>
      <w:r w:rsidRPr="000524DC">
        <w:rPr>
          <w:spacing w:val="1"/>
        </w:rPr>
        <w:t xml:space="preserve"> </w:t>
      </w:r>
      <w:r w:rsidRPr="000524DC">
        <w:t>Одеську,</w:t>
      </w:r>
      <w:r w:rsidRPr="000524DC">
        <w:rPr>
          <w:spacing w:val="1"/>
        </w:rPr>
        <w:t xml:space="preserve"> </w:t>
      </w:r>
      <w:r w:rsidRPr="000524DC">
        <w:t>Черкаську,</w:t>
      </w:r>
      <w:r w:rsidRPr="000524DC">
        <w:rPr>
          <w:spacing w:val="1"/>
        </w:rPr>
        <w:t xml:space="preserve"> </w:t>
      </w:r>
      <w:r w:rsidRPr="000524DC">
        <w:t>Чернівецьку,</w:t>
      </w:r>
      <w:r w:rsidRPr="000524DC">
        <w:rPr>
          <w:spacing w:val="1"/>
        </w:rPr>
        <w:t xml:space="preserve"> </w:t>
      </w:r>
      <w:r w:rsidRPr="000524DC">
        <w:t>Житомирську,</w:t>
      </w:r>
      <w:r w:rsidRPr="000524DC">
        <w:rPr>
          <w:spacing w:val="1"/>
        </w:rPr>
        <w:t xml:space="preserve"> </w:t>
      </w:r>
      <w:r w:rsidRPr="000524DC">
        <w:t>Запорізьку,</w:t>
      </w:r>
      <w:r w:rsidRPr="000524DC">
        <w:rPr>
          <w:spacing w:val="1"/>
        </w:rPr>
        <w:t xml:space="preserve"> </w:t>
      </w:r>
      <w:r w:rsidRPr="000524DC">
        <w:t xml:space="preserve">Тернопільську, Харківську, Закарпатську, Дніпропетровську. </w:t>
      </w:r>
      <w:r w:rsidR="00483629" w:rsidRPr="00483629">
        <w:t xml:space="preserve">Ці регіони мають певні переваги, оскільки в них спостерігаються позитивні тенденції розвитку готельного господарства, в цих регіонах є достатні ресурси, а також можна спостерігати </w:t>
      </w:r>
      <w:r w:rsidR="00483629">
        <w:t>високоякісні готельні</w:t>
      </w:r>
      <w:r w:rsidR="00483629" w:rsidRPr="00483629">
        <w:t xml:space="preserve"> послуг</w:t>
      </w:r>
      <w:r w:rsidR="00483629">
        <w:t>и</w:t>
      </w:r>
      <w:r w:rsidR="00483629" w:rsidRPr="00483629">
        <w:t>. Метою даного розвитку є підвищення рівня конкурентоспроможності готельних послуг у регіоні, однією з яких є створення інвестиційної платформи, що сприяє розвитку. З боку розвитку можуть бути використані певні підходи, такі як формулювання стратегій промислового розвитку на національному та регіональному рівнях, а також підвищення рівня спеціалізації підприємств та покраще</w:t>
      </w:r>
      <w:r w:rsidR="00483629">
        <w:t>ння регіональної інфраструктури</w:t>
      </w:r>
      <w:r w:rsidRPr="000524DC">
        <w:rPr>
          <w:spacing w:val="8"/>
        </w:rPr>
        <w:t xml:space="preserve"> </w:t>
      </w:r>
      <w:r w:rsidR="00467430" w:rsidRPr="000524DC">
        <w:t>[13</w:t>
      </w:r>
      <w:r w:rsidRPr="000524DC">
        <w:t>].</w:t>
      </w:r>
    </w:p>
    <w:p w:rsidR="00DE5543" w:rsidRPr="000524DC" w:rsidRDefault="00DE5543" w:rsidP="002A631F">
      <w:pPr>
        <w:pStyle w:val="a4"/>
        <w:spacing w:line="360" w:lineRule="auto"/>
        <w:ind w:left="0" w:firstLine="709"/>
      </w:pPr>
      <w:r w:rsidRPr="000524DC">
        <w:t>В</w:t>
      </w:r>
      <w:r w:rsidRPr="000524DC">
        <w:rPr>
          <w:spacing w:val="-10"/>
        </w:rPr>
        <w:t xml:space="preserve"> </w:t>
      </w:r>
      <w:r w:rsidRPr="000524DC">
        <w:t>регіонах,</w:t>
      </w:r>
      <w:r w:rsidRPr="000524DC">
        <w:rPr>
          <w:spacing w:val="-4"/>
        </w:rPr>
        <w:t xml:space="preserve"> </w:t>
      </w:r>
      <w:r w:rsidRPr="000524DC">
        <w:t>які</w:t>
      </w:r>
      <w:r w:rsidRPr="000524DC">
        <w:rPr>
          <w:spacing w:val="-11"/>
        </w:rPr>
        <w:t xml:space="preserve"> </w:t>
      </w:r>
      <w:r w:rsidRPr="000524DC">
        <w:t>не</w:t>
      </w:r>
      <w:r w:rsidRPr="000524DC">
        <w:rPr>
          <w:spacing w:val="-6"/>
        </w:rPr>
        <w:t xml:space="preserve"> </w:t>
      </w:r>
      <w:r w:rsidRPr="000524DC">
        <w:t>настільки</w:t>
      </w:r>
      <w:r w:rsidRPr="000524DC">
        <w:rPr>
          <w:spacing w:val="-6"/>
        </w:rPr>
        <w:t xml:space="preserve"> </w:t>
      </w:r>
      <w:r w:rsidRPr="000524DC">
        <w:t>потребують</w:t>
      </w:r>
      <w:r w:rsidRPr="000524DC">
        <w:rPr>
          <w:spacing w:val="-8"/>
        </w:rPr>
        <w:t xml:space="preserve"> </w:t>
      </w:r>
      <w:r w:rsidRPr="000524DC">
        <w:t>розвитку</w:t>
      </w:r>
      <w:r w:rsidRPr="000524DC">
        <w:rPr>
          <w:spacing w:val="-11"/>
        </w:rPr>
        <w:t xml:space="preserve"> </w:t>
      </w:r>
      <w:r w:rsidRPr="000524DC">
        <w:t>(</w:t>
      </w:r>
      <w:r w:rsidRPr="000524DC">
        <w:rPr>
          <w:spacing w:val="-7"/>
        </w:rPr>
        <w:t>м.</w:t>
      </w:r>
      <w:r w:rsidR="006511BB">
        <w:rPr>
          <w:spacing w:val="-7"/>
        </w:rPr>
        <w:t xml:space="preserve"> </w:t>
      </w:r>
      <w:r w:rsidRPr="000524DC">
        <w:t>Київ,</w:t>
      </w:r>
      <w:r w:rsidRPr="000524DC">
        <w:rPr>
          <w:spacing w:val="-4"/>
        </w:rPr>
        <w:t xml:space="preserve"> </w:t>
      </w:r>
      <w:r w:rsidRPr="000524DC">
        <w:t>Луганська,</w:t>
      </w:r>
      <w:r w:rsidRPr="000524DC">
        <w:rPr>
          <w:spacing w:val="-4"/>
        </w:rPr>
        <w:t xml:space="preserve"> </w:t>
      </w:r>
      <w:r w:rsidRPr="000524DC">
        <w:t>Івано-Франківська,</w:t>
      </w:r>
      <w:r w:rsidRPr="000524DC">
        <w:rPr>
          <w:spacing w:val="1"/>
        </w:rPr>
        <w:t xml:space="preserve"> </w:t>
      </w:r>
      <w:r w:rsidRPr="000524DC">
        <w:t>Миколаївська,</w:t>
      </w:r>
      <w:r w:rsidRPr="000524DC">
        <w:rPr>
          <w:spacing w:val="1"/>
        </w:rPr>
        <w:t xml:space="preserve"> </w:t>
      </w:r>
      <w:r w:rsidRPr="000524DC">
        <w:t>Львівська,</w:t>
      </w:r>
      <w:r w:rsidRPr="000524DC">
        <w:rPr>
          <w:spacing w:val="1"/>
        </w:rPr>
        <w:t xml:space="preserve"> </w:t>
      </w:r>
      <w:r w:rsidRPr="000524DC">
        <w:t>Хмельницька,</w:t>
      </w:r>
      <w:r w:rsidRPr="000524DC">
        <w:rPr>
          <w:spacing w:val="1"/>
        </w:rPr>
        <w:t xml:space="preserve"> </w:t>
      </w:r>
      <w:r w:rsidRPr="000524DC">
        <w:t>Сумська,</w:t>
      </w:r>
      <w:r w:rsidRPr="000524DC">
        <w:rPr>
          <w:spacing w:val="1"/>
        </w:rPr>
        <w:t xml:space="preserve"> </w:t>
      </w:r>
      <w:r w:rsidRPr="000524DC">
        <w:t>Херсонська,</w:t>
      </w:r>
      <w:r w:rsidRPr="000524DC">
        <w:rPr>
          <w:spacing w:val="1"/>
        </w:rPr>
        <w:t xml:space="preserve"> </w:t>
      </w:r>
      <w:r w:rsidRPr="000524DC">
        <w:t>Рівенська, Полтавська, Вінницька області),</w:t>
      </w:r>
      <w:r w:rsidRPr="000524DC">
        <w:rPr>
          <w:spacing w:val="1"/>
        </w:rPr>
        <w:t xml:space="preserve"> </w:t>
      </w:r>
      <w:r w:rsidRPr="000524DC">
        <w:t xml:space="preserve">переваги трохи інші. </w:t>
      </w:r>
      <w:r w:rsidR="00730B95" w:rsidRPr="00730B95">
        <w:t xml:space="preserve">Вони мають </w:t>
      </w:r>
      <w:r w:rsidR="00E30A30">
        <w:t>привабливе розташування,</w:t>
      </w:r>
      <w:r w:rsidR="00E30A30" w:rsidRPr="00E30A30">
        <w:t xml:space="preserve"> спостері</w:t>
      </w:r>
      <w:r w:rsidR="00E30A30">
        <w:t>гається потенціал для розвитку. В цих регіонах великі шанси для участі</w:t>
      </w:r>
      <w:r w:rsidR="00E30A30" w:rsidRPr="00E30A30">
        <w:t xml:space="preserve"> в грантових програмах. </w:t>
      </w:r>
      <w:r w:rsidR="00F70E4D">
        <w:t>Місцевість</w:t>
      </w:r>
      <w:r w:rsidR="00E30A30" w:rsidRPr="00E30A30">
        <w:t xml:space="preserve"> цих областей спри</w:t>
      </w:r>
      <w:r w:rsidR="00DE3F83">
        <w:t>ятлива для утворення асоціацій чи об’єднання</w:t>
      </w:r>
      <w:r w:rsidR="00E30A30" w:rsidRPr="00E30A30">
        <w:t xml:space="preserve">. </w:t>
      </w:r>
      <w:r w:rsidR="0034374E">
        <w:lastRenderedPageBreak/>
        <w:t>Найкраще</w:t>
      </w:r>
      <w:r w:rsidR="00E30A30" w:rsidRPr="00E30A30">
        <w:t xml:space="preserve"> </w:t>
      </w:r>
      <w:r w:rsidR="0034374E" w:rsidRPr="00E30A30">
        <w:t xml:space="preserve">в цих регіонах </w:t>
      </w:r>
      <w:r w:rsidR="00E30A30" w:rsidRPr="00E30A30">
        <w:t xml:space="preserve">використовувати стратегію нарощення. Потрібно також підтримувати вже створені проекти. </w:t>
      </w:r>
      <w:r w:rsidR="00032851">
        <w:t>З точки зору розвитку,</w:t>
      </w:r>
      <w:r w:rsidR="00E30A30" w:rsidRPr="00E30A30">
        <w:t xml:space="preserve"> можна об’єднати </w:t>
      </w:r>
      <w:r w:rsidR="00032851">
        <w:t>заклади в мережу</w:t>
      </w:r>
      <w:r w:rsidR="00E30A30" w:rsidRPr="00E30A30">
        <w:t xml:space="preserve">, знайти нові форми </w:t>
      </w:r>
      <w:r w:rsidR="00032851">
        <w:t>управління</w:t>
      </w:r>
      <w:r w:rsidR="00E30A30" w:rsidRPr="00E30A30">
        <w:t xml:space="preserve">, розвивати інфраструктуру, модернізувати </w:t>
      </w:r>
      <w:r w:rsidR="00032851">
        <w:t>існуючу</w:t>
      </w:r>
      <w:r w:rsidR="00E30A30" w:rsidRPr="00E30A30">
        <w:t xml:space="preserve"> інфраструктуру, а також сформувати </w:t>
      </w:r>
      <w:r w:rsidR="00032851">
        <w:t>гарну</w:t>
      </w:r>
      <w:r w:rsidR="00E30A30" w:rsidRPr="00E30A30">
        <w:t xml:space="preserve"> програму розви</w:t>
      </w:r>
      <w:r w:rsidR="00E30A30">
        <w:t xml:space="preserve">тку для готельних господарств. </w:t>
      </w:r>
      <w:r w:rsidRPr="000524DC">
        <w:t>Динаміку</w:t>
      </w:r>
      <w:r w:rsidRPr="000524DC">
        <w:rPr>
          <w:spacing w:val="1"/>
        </w:rPr>
        <w:t xml:space="preserve"> </w:t>
      </w:r>
      <w:r w:rsidRPr="000524DC">
        <w:t>розвитку</w:t>
      </w:r>
      <w:r w:rsidRPr="000524DC">
        <w:rPr>
          <w:spacing w:val="1"/>
        </w:rPr>
        <w:t xml:space="preserve"> </w:t>
      </w:r>
      <w:r w:rsidRPr="000524DC">
        <w:t>готельного</w:t>
      </w:r>
      <w:r w:rsidRPr="000524DC">
        <w:rPr>
          <w:spacing w:val="1"/>
        </w:rPr>
        <w:t xml:space="preserve"> </w:t>
      </w:r>
      <w:r w:rsidRPr="000524DC">
        <w:t>господарства за 2018-2019 рр.</w:t>
      </w:r>
      <w:r w:rsidRPr="000524DC">
        <w:rPr>
          <w:spacing w:val="1"/>
        </w:rPr>
        <w:t xml:space="preserve"> </w:t>
      </w:r>
      <w:r w:rsidRPr="000524DC">
        <w:t>можна</w:t>
      </w:r>
      <w:r w:rsidRPr="000524DC">
        <w:rPr>
          <w:spacing w:val="1"/>
        </w:rPr>
        <w:t xml:space="preserve"> </w:t>
      </w:r>
      <w:r w:rsidRPr="000524DC">
        <w:t>побачити</w:t>
      </w:r>
      <w:r w:rsidRPr="000524DC">
        <w:rPr>
          <w:spacing w:val="1"/>
        </w:rPr>
        <w:t xml:space="preserve"> </w:t>
      </w:r>
      <w:r w:rsidR="00730B95">
        <w:t>в</w:t>
      </w:r>
      <w:r w:rsidRPr="000524DC">
        <w:rPr>
          <w:spacing w:val="1"/>
        </w:rPr>
        <w:t xml:space="preserve"> </w:t>
      </w:r>
      <w:r w:rsidRPr="000524DC">
        <w:t>таблиці</w:t>
      </w:r>
      <w:r w:rsidRPr="000524DC">
        <w:rPr>
          <w:spacing w:val="1"/>
        </w:rPr>
        <w:t xml:space="preserve"> </w:t>
      </w:r>
      <w:r w:rsidRPr="000524DC">
        <w:t>3.4.</w:t>
      </w:r>
      <w:r w:rsidRPr="000524DC">
        <w:rPr>
          <w:spacing w:val="1"/>
        </w:rPr>
        <w:t xml:space="preserve"> </w:t>
      </w:r>
      <w:r w:rsidRPr="000524DC">
        <w:t>За</w:t>
      </w:r>
      <w:r w:rsidRPr="000524DC">
        <w:rPr>
          <w:spacing w:val="1"/>
        </w:rPr>
        <w:t xml:space="preserve"> </w:t>
      </w:r>
      <w:r w:rsidRPr="000524DC">
        <w:t>якою</w:t>
      </w:r>
      <w:r w:rsidRPr="000524DC">
        <w:rPr>
          <w:spacing w:val="-67"/>
        </w:rPr>
        <w:t xml:space="preserve"> </w:t>
      </w:r>
      <w:r w:rsidRPr="000524DC">
        <w:t>можна</w:t>
      </w:r>
      <w:r w:rsidRPr="000524DC">
        <w:rPr>
          <w:spacing w:val="-8"/>
        </w:rPr>
        <w:t xml:space="preserve"> </w:t>
      </w:r>
      <w:r w:rsidRPr="000524DC">
        <w:t>зробити</w:t>
      </w:r>
      <w:r w:rsidRPr="000524DC">
        <w:rPr>
          <w:spacing w:val="-8"/>
        </w:rPr>
        <w:t xml:space="preserve"> </w:t>
      </w:r>
      <w:r w:rsidRPr="000524DC">
        <w:t>висновок,</w:t>
      </w:r>
      <w:r w:rsidRPr="000524DC">
        <w:rPr>
          <w:spacing w:val="-6"/>
        </w:rPr>
        <w:t xml:space="preserve"> </w:t>
      </w:r>
      <w:r w:rsidRPr="000524DC">
        <w:t>що</w:t>
      </w:r>
      <w:r w:rsidRPr="000524DC">
        <w:rPr>
          <w:spacing w:val="-8"/>
        </w:rPr>
        <w:t xml:space="preserve"> </w:t>
      </w:r>
      <w:r w:rsidRPr="000524DC">
        <w:t>кількість</w:t>
      </w:r>
      <w:r w:rsidRPr="000524DC">
        <w:rPr>
          <w:spacing w:val="-11"/>
        </w:rPr>
        <w:t xml:space="preserve"> </w:t>
      </w:r>
      <w:r w:rsidRPr="000524DC">
        <w:t>місць</w:t>
      </w:r>
      <w:r w:rsidRPr="000524DC">
        <w:rPr>
          <w:spacing w:val="-10"/>
        </w:rPr>
        <w:t xml:space="preserve"> </w:t>
      </w:r>
      <w:r w:rsidRPr="000524DC">
        <w:t>збільшилась</w:t>
      </w:r>
      <w:r w:rsidRPr="000524DC">
        <w:rPr>
          <w:spacing w:val="-3"/>
        </w:rPr>
        <w:t xml:space="preserve"> </w:t>
      </w:r>
      <w:r w:rsidRPr="000524DC">
        <w:t>майже</w:t>
      </w:r>
      <w:r w:rsidRPr="000524DC">
        <w:rPr>
          <w:spacing w:val="-8"/>
        </w:rPr>
        <w:t xml:space="preserve"> </w:t>
      </w:r>
      <w:r w:rsidRPr="000524DC">
        <w:t>у</w:t>
      </w:r>
      <w:r w:rsidRPr="000524DC">
        <w:rPr>
          <w:spacing w:val="-13"/>
        </w:rPr>
        <w:t xml:space="preserve"> </w:t>
      </w:r>
      <w:r w:rsidRPr="000524DC">
        <w:t>всіх</w:t>
      </w:r>
      <w:r w:rsidRPr="000524DC">
        <w:rPr>
          <w:spacing w:val="-13"/>
        </w:rPr>
        <w:t xml:space="preserve"> </w:t>
      </w:r>
      <w:r w:rsidRPr="000524DC">
        <w:t>областях,</w:t>
      </w:r>
      <w:r w:rsidRPr="000524DC">
        <w:rPr>
          <w:spacing w:val="-68"/>
        </w:rPr>
        <w:t xml:space="preserve"> </w:t>
      </w:r>
      <w:r w:rsidRPr="000524DC">
        <w:t>окрім: Вінницької, Волинської, Івано-Франківської, Львівської, Миколаївської,</w:t>
      </w:r>
      <w:r w:rsidRPr="000524DC">
        <w:rPr>
          <w:spacing w:val="1"/>
        </w:rPr>
        <w:t xml:space="preserve"> </w:t>
      </w:r>
      <w:r w:rsidRPr="000524DC">
        <w:t>Сумської,</w:t>
      </w:r>
      <w:r w:rsidRPr="000524DC">
        <w:rPr>
          <w:spacing w:val="3"/>
        </w:rPr>
        <w:t xml:space="preserve"> </w:t>
      </w:r>
      <w:r w:rsidRPr="000524DC">
        <w:t>Хмельницької</w:t>
      </w:r>
      <w:r w:rsidRPr="000524DC">
        <w:rPr>
          <w:spacing w:val="-4"/>
        </w:rPr>
        <w:t xml:space="preserve"> </w:t>
      </w:r>
      <w:r w:rsidRPr="000524DC">
        <w:t>та</w:t>
      </w:r>
      <w:r w:rsidRPr="000524DC">
        <w:rPr>
          <w:spacing w:val="1"/>
        </w:rPr>
        <w:t xml:space="preserve"> </w:t>
      </w:r>
      <w:r w:rsidRPr="000524DC">
        <w:t>Чернігівської.</w:t>
      </w:r>
    </w:p>
    <w:p w:rsidR="004C5664" w:rsidRPr="000524DC" w:rsidRDefault="004C5664" w:rsidP="002A631F">
      <w:pPr>
        <w:jc w:val="right"/>
        <w:rPr>
          <w:sz w:val="28"/>
          <w:szCs w:val="28"/>
          <w:lang w:val="uk-UA"/>
        </w:rPr>
      </w:pPr>
    </w:p>
    <w:p w:rsidR="00DE5543" w:rsidRPr="001D0E24" w:rsidRDefault="00DE5543" w:rsidP="002A631F">
      <w:pPr>
        <w:jc w:val="center"/>
        <w:rPr>
          <w:sz w:val="28"/>
          <w:szCs w:val="28"/>
        </w:rPr>
      </w:pPr>
      <w:r w:rsidRPr="001D0E24">
        <w:rPr>
          <w:sz w:val="28"/>
          <w:szCs w:val="28"/>
        </w:rPr>
        <w:t>Таблиця 3.4</w:t>
      </w:r>
      <w:r w:rsidR="001D0E24" w:rsidRPr="001D0E24">
        <w:rPr>
          <w:sz w:val="28"/>
          <w:szCs w:val="28"/>
          <w:lang w:val="uk-UA"/>
        </w:rPr>
        <w:t xml:space="preserve"> - </w:t>
      </w:r>
      <w:r w:rsidRPr="001D0E24">
        <w:rPr>
          <w:sz w:val="28"/>
          <w:szCs w:val="28"/>
        </w:rPr>
        <w:t>Динаміка розвитку готельного господарства в регіонах України</w:t>
      </w:r>
      <w:r w:rsidR="001D0E24" w:rsidRPr="001D0E24">
        <w:rPr>
          <w:sz w:val="28"/>
          <w:szCs w:val="28"/>
          <w:lang w:val="uk-UA"/>
        </w:rPr>
        <w:t xml:space="preserve"> </w:t>
      </w:r>
      <w:r w:rsidRPr="001D0E24">
        <w:rPr>
          <w:sz w:val="28"/>
          <w:szCs w:val="28"/>
        </w:rPr>
        <w:t>(2018-2019 рр.)</w:t>
      </w:r>
    </w:p>
    <w:p w:rsidR="00DE5543" w:rsidRPr="000524DC" w:rsidRDefault="00DE5543" w:rsidP="002A631F">
      <w:pPr>
        <w:jc w:val="right"/>
        <w:rPr>
          <w:w w:val="95"/>
          <w:sz w:val="24"/>
          <w:szCs w:val="24"/>
          <w:lang w:val="uk-UA"/>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1417"/>
        <w:gridCol w:w="1561"/>
        <w:gridCol w:w="1700"/>
        <w:gridCol w:w="1705"/>
      </w:tblGrid>
      <w:tr w:rsidR="00DE5543" w:rsidRPr="000524DC" w:rsidTr="00F45934">
        <w:trPr>
          <w:trHeight w:val="551"/>
        </w:trPr>
        <w:tc>
          <w:tcPr>
            <w:tcW w:w="2805" w:type="dxa"/>
            <w:vMerge w:val="restart"/>
          </w:tcPr>
          <w:p w:rsidR="00DE5543" w:rsidRPr="000524DC" w:rsidRDefault="00DE5543" w:rsidP="002A631F">
            <w:pPr>
              <w:spacing w:line="276" w:lineRule="auto"/>
              <w:jc w:val="center"/>
              <w:rPr>
                <w:sz w:val="24"/>
                <w:szCs w:val="24"/>
              </w:rPr>
            </w:pPr>
            <w:r w:rsidRPr="000524DC">
              <w:rPr>
                <w:sz w:val="24"/>
                <w:szCs w:val="24"/>
              </w:rPr>
              <w:t>Регіон</w:t>
            </w:r>
          </w:p>
        </w:tc>
        <w:tc>
          <w:tcPr>
            <w:tcW w:w="2978" w:type="dxa"/>
            <w:gridSpan w:val="2"/>
            <w:vAlign w:val="center"/>
          </w:tcPr>
          <w:p w:rsidR="00DE5543" w:rsidRPr="000524DC" w:rsidRDefault="00DE5543" w:rsidP="002A631F">
            <w:pPr>
              <w:spacing w:line="276" w:lineRule="auto"/>
              <w:jc w:val="center"/>
              <w:rPr>
                <w:sz w:val="24"/>
                <w:szCs w:val="24"/>
              </w:rPr>
            </w:pPr>
            <w:r w:rsidRPr="000524DC">
              <w:rPr>
                <w:sz w:val="24"/>
                <w:szCs w:val="24"/>
              </w:rPr>
              <w:t>Кількість</w:t>
            </w:r>
          </w:p>
          <w:p w:rsidR="00DE5543" w:rsidRPr="000524DC" w:rsidRDefault="00DE5543" w:rsidP="002A631F">
            <w:pPr>
              <w:spacing w:line="276" w:lineRule="auto"/>
              <w:jc w:val="center"/>
              <w:rPr>
                <w:sz w:val="24"/>
                <w:szCs w:val="24"/>
              </w:rPr>
            </w:pPr>
            <w:r w:rsidRPr="000524DC">
              <w:rPr>
                <w:sz w:val="24"/>
                <w:szCs w:val="24"/>
              </w:rPr>
              <w:t>готельних</w:t>
            </w:r>
            <w:r w:rsidRPr="000524DC">
              <w:rPr>
                <w:spacing w:val="-3"/>
                <w:sz w:val="24"/>
                <w:szCs w:val="24"/>
              </w:rPr>
              <w:t xml:space="preserve"> </w:t>
            </w:r>
            <w:r w:rsidRPr="000524DC">
              <w:rPr>
                <w:sz w:val="24"/>
                <w:szCs w:val="24"/>
              </w:rPr>
              <w:t>господарств</w:t>
            </w:r>
          </w:p>
        </w:tc>
        <w:tc>
          <w:tcPr>
            <w:tcW w:w="3405" w:type="dxa"/>
            <w:gridSpan w:val="2"/>
            <w:vAlign w:val="center"/>
          </w:tcPr>
          <w:p w:rsidR="00DE5543" w:rsidRPr="000524DC" w:rsidRDefault="00DE5543" w:rsidP="002A631F">
            <w:pPr>
              <w:spacing w:line="276" w:lineRule="auto"/>
              <w:jc w:val="center"/>
              <w:rPr>
                <w:sz w:val="24"/>
                <w:szCs w:val="24"/>
              </w:rPr>
            </w:pPr>
            <w:r w:rsidRPr="000524DC">
              <w:rPr>
                <w:sz w:val="24"/>
                <w:szCs w:val="24"/>
              </w:rPr>
              <w:t>Кількість</w:t>
            </w:r>
            <w:r w:rsidRPr="000524DC">
              <w:rPr>
                <w:spacing w:val="-1"/>
                <w:sz w:val="24"/>
                <w:szCs w:val="24"/>
              </w:rPr>
              <w:t xml:space="preserve"> </w:t>
            </w:r>
            <w:r w:rsidRPr="000524DC">
              <w:rPr>
                <w:sz w:val="24"/>
                <w:szCs w:val="24"/>
              </w:rPr>
              <w:t>місць</w:t>
            </w:r>
          </w:p>
        </w:tc>
      </w:tr>
      <w:tr w:rsidR="00DE5543" w:rsidRPr="000524DC" w:rsidTr="00F45934">
        <w:trPr>
          <w:trHeight w:val="278"/>
        </w:trPr>
        <w:tc>
          <w:tcPr>
            <w:tcW w:w="2805" w:type="dxa"/>
            <w:vMerge/>
            <w:tcBorders>
              <w:top w:val="nil"/>
            </w:tcBorders>
          </w:tcPr>
          <w:p w:rsidR="00DE5543" w:rsidRPr="000524DC" w:rsidRDefault="00DE5543" w:rsidP="002A631F">
            <w:pPr>
              <w:spacing w:line="276" w:lineRule="auto"/>
              <w:jc w:val="center"/>
              <w:rPr>
                <w:sz w:val="24"/>
                <w:szCs w:val="24"/>
              </w:rPr>
            </w:pPr>
          </w:p>
        </w:tc>
        <w:tc>
          <w:tcPr>
            <w:tcW w:w="1417" w:type="dxa"/>
          </w:tcPr>
          <w:p w:rsidR="00DE5543" w:rsidRPr="000524DC" w:rsidRDefault="00DE5543" w:rsidP="002A631F">
            <w:pPr>
              <w:spacing w:line="276" w:lineRule="auto"/>
              <w:jc w:val="center"/>
              <w:rPr>
                <w:sz w:val="24"/>
                <w:szCs w:val="24"/>
              </w:rPr>
            </w:pPr>
            <w:r w:rsidRPr="000524DC">
              <w:rPr>
                <w:sz w:val="24"/>
                <w:szCs w:val="24"/>
              </w:rPr>
              <w:t>2018</w:t>
            </w:r>
          </w:p>
        </w:tc>
        <w:tc>
          <w:tcPr>
            <w:tcW w:w="1561" w:type="dxa"/>
          </w:tcPr>
          <w:p w:rsidR="00DE5543" w:rsidRPr="000524DC" w:rsidRDefault="00DE5543" w:rsidP="002A631F">
            <w:pPr>
              <w:spacing w:line="276" w:lineRule="auto"/>
              <w:jc w:val="center"/>
              <w:rPr>
                <w:sz w:val="24"/>
                <w:szCs w:val="24"/>
              </w:rPr>
            </w:pPr>
            <w:r w:rsidRPr="000524DC">
              <w:rPr>
                <w:sz w:val="24"/>
                <w:szCs w:val="24"/>
              </w:rPr>
              <w:t>2019</w:t>
            </w:r>
          </w:p>
        </w:tc>
        <w:tc>
          <w:tcPr>
            <w:tcW w:w="1700" w:type="dxa"/>
          </w:tcPr>
          <w:p w:rsidR="00DE5543" w:rsidRPr="000524DC" w:rsidRDefault="00DE5543" w:rsidP="002A631F">
            <w:pPr>
              <w:spacing w:line="276" w:lineRule="auto"/>
              <w:jc w:val="center"/>
              <w:rPr>
                <w:sz w:val="24"/>
                <w:szCs w:val="24"/>
              </w:rPr>
            </w:pPr>
            <w:r w:rsidRPr="000524DC">
              <w:rPr>
                <w:sz w:val="24"/>
                <w:szCs w:val="24"/>
              </w:rPr>
              <w:t>2018</w:t>
            </w:r>
          </w:p>
        </w:tc>
        <w:tc>
          <w:tcPr>
            <w:tcW w:w="1705" w:type="dxa"/>
          </w:tcPr>
          <w:p w:rsidR="00DE5543" w:rsidRPr="000524DC" w:rsidRDefault="00DE5543" w:rsidP="002A631F">
            <w:pPr>
              <w:spacing w:line="276" w:lineRule="auto"/>
              <w:jc w:val="center"/>
              <w:rPr>
                <w:sz w:val="24"/>
                <w:szCs w:val="24"/>
              </w:rPr>
            </w:pPr>
            <w:r w:rsidRPr="000524DC">
              <w:rPr>
                <w:sz w:val="24"/>
                <w:szCs w:val="24"/>
              </w:rPr>
              <w:t>2019</w:t>
            </w:r>
          </w:p>
        </w:tc>
      </w:tr>
      <w:tr w:rsidR="00DE5543" w:rsidRPr="000524DC" w:rsidTr="00F45934">
        <w:trPr>
          <w:trHeight w:val="273"/>
        </w:trPr>
        <w:tc>
          <w:tcPr>
            <w:tcW w:w="2805" w:type="dxa"/>
          </w:tcPr>
          <w:p w:rsidR="00DE5543" w:rsidRPr="000524DC" w:rsidRDefault="00DE5543" w:rsidP="002A631F">
            <w:pPr>
              <w:spacing w:line="276" w:lineRule="auto"/>
              <w:rPr>
                <w:sz w:val="24"/>
                <w:szCs w:val="24"/>
              </w:rPr>
            </w:pPr>
            <w:r w:rsidRPr="000524DC">
              <w:rPr>
                <w:sz w:val="24"/>
                <w:szCs w:val="24"/>
              </w:rPr>
              <w:t>Вінницька</w:t>
            </w:r>
          </w:p>
        </w:tc>
        <w:tc>
          <w:tcPr>
            <w:tcW w:w="1417" w:type="dxa"/>
          </w:tcPr>
          <w:p w:rsidR="00DE5543" w:rsidRPr="000524DC" w:rsidRDefault="00DE5543" w:rsidP="002A631F">
            <w:pPr>
              <w:spacing w:line="276" w:lineRule="auto"/>
              <w:rPr>
                <w:sz w:val="24"/>
                <w:szCs w:val="24"/>
              </w:rPr>
            </w:pPr>
            <w:r w:rsidRPr="000524DC">
              <w:rPr>
                <w:sz w:val="24"/>
                <w:szCs w:val="24"/>
              </w:rPr>
              <w:t>22</w:t>
            </w:r>
          </w:p>
        </w:tc>
        <w:tc>
          <w:tcPr>
            <w:tcW w:w="1561" w:type="dxa"/>
          </w:tcPr>
          <w:p w:rsidR="00DE5543" w:rsidRPr="000524DC" w:rsidRDefault="00DE5543" w:rsidP="002A631F">
            <w:pPr>
              <w:spacing w:line="276" w:lineRule="auto"/>
              <w:rPr>
                <w:sz w:val="24"/>
                <w:szCs w:val="24"/>
              </w:rPr>
            </w:pPr>
            <w:r w:rsidRPr="000524DC">
              <w:rPr>
                <w:sz w:val="24"/>
                <w:szCs w:val="24"/>
              </w:rPr>
              <w:t>21</w:t>
            </w:r>
          </w:p>
        </w:tc>
        <w:tc>
          <w:tcPr>
            <w:tcW w:w="1700" w:type="dxa"/>
          </w:tcPr>
          <w:p w:rsidR="00DE5543" w:rsidRPr="000524DC" w:rsidRDefault="00DE5543" w:rsidP="002A631F">
            <w:pPr>
              <w:spacing w:line="276" w:lineRule="auto"/>
              <w:rPr>
                <w:sz w:val="24"/>
                <w:szCs w:val="24"/>
              </w:rPr>
            </w:pPr>
            <w:r w:rsidRPr="000524DC">
              <w:rPr>
                <w:sz w:val="24"/>
                <w:szCs w:val="24"/>
              </w:rPr>
              <w:t>1895</w:t>
            </w:r>
          </w:p>
        </w:tc>
        <w:tc>
          <w:tcPr>
            <w:tcW w:w="1705" w:type="dxa"/>
          </w:tcPr>
          <w:p w:rsidR="00DE5543" w:rsidRPr="000524DC" w:rsidRDefault="00DE5543" w:rsidP="002A631F">
            <w:pPr>
              <w:spacing w:line="276" w:lineRule="auto"/>
              <w:rPr>
                <w:sz w:val="24"/>
                <w:szCs w:val="24"/>
              </w:rPr>
            </w:pPr>
            <w:r w:rsidRPr="000524DC">
              <w:rPr>
                <w:sz w:val="24"/>
                <w:szCs w:val="24"/>
              </w:rPr>
              <w:t>1869</w:t>
            </w:r>
          </w:p>
        </w:tc>
      </w:tr>
      <w:tr w:rsidR="00DE5543" w:rsidRPr="000524DC" w:rsidTr="00F45934">
        <w:trPr>
          <w:trHeight w:val="278"/>
        </w:trPr>
        <w:tc>
          <w:tcPr>
            <w:tcW w:w="2805" w:type="dxa"/>
          </w:tcPr>
          <w:p w:rsidR="00DE5543" w:rsidRPr="000524DC" w:rsidRDefault="00DE5543" w:rsidP="002A631F">
            <w:pPr>
              <w:spacing w:line="276" w:lineRule="auto"/>
              <w:rPr>
                <w:sz w:val="24"/>
                <w:szCs w:val="24"/>
              </w:rPr>
            </w:pPr>
            <w:r w:rsidRPr="000524DC">
              <w:rPr>
                <w:sz w:val="24"/>
                <w:szCs w:val="24"/>
              </w:rPr>
              <w:t>Волинська</w:t>
            </w:r>
          </w:p>
        </w:tc>
        <w:tc>
          <w:tcPr>
            <w:tcW w:w="1417" w:type="dxa"/>
          </w:tcPr>
          <w:p w:rsidR="00DE5543" w:rsidRPr="000524DC" w:rsidRDefault="00DE5543" w:rsidP="002A631F">
            <w:pPr>
              <w:spacing w:line="276" w:lineRule="auto"/>
              <w:rPr>
                <w:sz w:val="24"/>
                <w:szCs w:val="24"/>
              </w:rPr>
            </w:pPr>
            <w:r w:rsidRPr="000524DC">
              <w:rPr>
                <w:sz w:val="24"/>
                <w:szCs w:val="24"/>
              </w:rPr>
              <w:t>72</w:t>
            </w:r>
          </w:p>
        </w:tc>
        <w:tc>
          <w:tcPr>
            <w:tcW w:w="1561" w:type="dxa"/>
          </w:tcPr>
          <w:p w:rsidR="00DE5543" w:rsidRPr="000524DC" w:rsidRDefault="00DE5543" w:rsidP="002A631F">
            <w:pPr>
              <w:spacing w:line="276" w:lineRule="auto"/>
              <w:rPr>
                <w:sz w:val="24"/>
                <w:szCs w:val="24"/>
              </w:rPr>
            </w:pPr>
            <w:r w:rsidRPr="000524DC">
              <w:rPr>
                <w:sz w:val="24"/>
                <w:szCs w:val="24"/>
              </w:rPr>
              <w:t>61</w:t>
            </w:r>
          </w:p>
        </w:tc>
        <w:tc>
          <w:tcPr>
            <w:tcW w:w="1700" w:type="dxa"/>
          </w:tcPr>
          <w:p w:rsidR="00DE5543" w:rsidRPr="000524DC" w:rsidRDefault="00DE5543" w:rsidP="002A631F">
            <w:pPr>
              <w:spacing w:line="276" w:lineRule="auto"/>
              <w:rPr>
                <w:sz w:val="24"/>
                <w:szCs w:val="24"/>
              </w:rPr>
            </w:pPr>
            <w:r w:rsidRPr="000524DC">
              <w:rPr>
                <w:sz w:val="24"/>
                <w:szCs w:val="24"/>
              </w:rPr>
              <w:t>3684</w:t>
            </w:r>
          </w:p>
        </w:tc>
        <w:tc>
          <w:tcPr>
            <w:tcW w:w="1705" w:type="dxa"/>
          </w:tcPr>
          <w:p w:rsidR="00DE5543" w:rsidRPr="000524DC" w:rsidRDefault="00DE5543" w:rsidP="002A631F">
            <w:pPr>
              <w:spacing w:line="276" w:lineRule="auto"/>
              <w:rPr>
                <w:sz w:val="24"/>
                <w:szCs w:val="24"/>
              </w:rPr>
            </w:pPr>
            <w:r w:rsidRPr="000524DC">
              <w:rPr>
                <w:sz w:val="24"/>
                <w:szCs w:val="24"/>
              </w:rPr>
              <w:t>3309</w:t>
            </w:r>
          </w:p>
        </w:tc>
      </w:tr>
      <w:tr w:rsidR="00DE5543" w:rsidRPr="000524DC" w:rsidTr="00F45934">
        <w:trPr>
          <w:trHeight w:val="273"/>
        </w:trPr>
        <w:tc>
          <w:tcPr>
            <w:tcW w:w="2805" w:type="dxa"/>
          </w:tcPr>
          <w:p w:rsidR="00DE5543" w:rsidRPr="000524DC" w:rsidRDefault="00DE5543" w:rsidP="002A631F">
            <w:pPr>
              <w:spacing w:line="276" w:lineRule="auto"/>
              <w:rPr>
                <w:sz w:val="24"/>
                <w:szCs w:val="24"/>
              </w:rPr>
            </w:pPr>
            <w:r w:rsidRPr="000524DC">
              <w:rPr>
                <w:sz w:val="24"/>
                <w:szCs w:val="24"/>
              </w:rPr>
              <w:t>Дніпропетровська</w:t>
            </w:r>
          </w:p>
        </w:tc>
        <w:tc>
          <w:tcPr>
            <w:tcW w:w="1417" w:type="dxa"/>
          </w:tcPr>
          <w:p w:rsidR="00DE5543" w:rsidRPr="000524DC" w:rsidRDefault="00DE5543" w:rsidP="002A631F">
            <w:pPr>
              <w:spacing w:line="276" w:lineRule="auto"/>
              <w:rPr>
                <w:sz w:val="24"/>
                <w:szCs w:val="24"/>
              </w:rPr>
            </w:pPr>
            <w:r w:rsidRPr="000524DC">
              <w:rPr>
                <w:sz w:val="24"/>
                <w:szCs w:val="24"/>
              </w:rPr>
              <w:t>93</w:t>
            </w:r>
          </w:p>
        </w:tc>
        <w:tc>
          <w:tcPr>
            <w:tcW w:w="1561" w:type="dxa"/>
          </w:tcPr>
          <w:p w:rsidR="00DE5543" w:rsidRPr="000524DC" w:rsidRDefault="00DE5543" w:rsidP="002A631F">
            <w:pPr>
              <w:spacing w:line="276" w:lineRule="auto"/>
              <w:rPr>
                <w:sz w:val="24"/>
                <w:szCs w:val="24"/>
              </w:rPr>
            </w:pPr>
            <w:r w:rsidRPr="000524DC">
              <w:rPr>
                <w:sz w:val="24"/>
                <w:szCs w:val="24"/>
              </w:rPr>
              <w:t>106</w:t>
            </w:r>
          </w:p>
        </w:tc>
        <w:tc>
          <w:tcPr>
            <w:tcW w:w="1700" w:type="dxa"/>
          </w:tcPr>
          <w:p w:rsidR="00DE5543" w:rsidRPr="000524DC" w:rsidRDefault="00DE5543" w:rsidP="002A631F">
            <w:pPr>
              <w:spacing w:line="276" w:lineRule="auto"/>
              <w:rPr>
                <w:sz w:val="24"/>
                <w:szCs w:val="24"/>
              </w:rPr>
            </w:pPr>
            <w:r w:rsidRPr="000524DC">
              <w:rPr>
                <w:sz w:val="24"/>
                <w:szCs w:val="24"/>
              </w:rPr>
              <w:t>11826</w:t>
            </w:r>
          </w:p>
        </w:tc>
        <w:tc>
          <w:tcPr>
            <w:tcW w:w="1705" w:type="dxa"/>
          </w:tcPr>
          <w:p w:rsidR="00DE5543" w:rsidRPr="000524DC" w:rsidRDefault="00DE5543" w:rsidP="002A631F">
            <w:pPr>
              <w:spacing w:line="276" w:lineRule="auto"/>
              <w:rPr>
                <w:sz w:val="24"/>
                <w:szCs w:val="24"/>
              </w:rPr>
            </w:pPr>
            <w:r w:rsidRPr="000524DC">
              <w:rPr>
                <w:sz w:val="24"/>
                <w:szCs w:val="24"/>
              </w:rPr>
              <w:t>13070</w:t>
            </w:r>
          </w:p>
        </w:tc>
      </w:tr>
      <w:tr w:rsidR="00DE5543" w:rsidRPr="000524DC" w:rsidTr="00F45934">
        <w:trPr>
          <w:trHeight w:val="278"/>
        </w:trPr>
        <w:tc>
          <w:tcPr>
            <w:tcW w:w="2805" w:type="dxa"/>
          </w:tcPr>
          <w:p w:rsidR="00DE5543" w:rsidRPr="000524DC" w:rsidRDefault="00DE5543" w:rsidP="002A631F">
            <w:pPr>
              <w:spacing w:line="276" w:lineRule="auto"/>
              <w:rPr>
                <w:sz w:val="24"/>
                <w:szCs w:val="24"/>
              </w:rPr>
            </w:pPr>
            <w:r w:rsidRPr="000524DC">
              <w:rPr>
                <w:sz w:val="24"/>
                <w:szCs w:val="24"/>
              </w:rPr>
              <w:t>Донецька</w:t>
            </w:r>
          </w:p>
        </w:tc>
        <w:tc>
          <w:tcPr>
            <w:tcW w:w="1417" w:type="dxa"/>
          </w:tcPr>
          <w:p w:rsidR="00DE5543" w:rsidRPr="000524DC" w:rsidRDefault="00DE5543" w:rsidP="002A631F">
            <w:pPr>
              <w:spacing w:line="276" w:lineRule="auto"/>
              <w:rPr>
                <w:sz w:val="24"/>
                <w:szCs w:val="24"/>
              </w:rPr>
            </w:pPr>
            <w:r w:rsidRPr="000524DC">
              <w:rPr>
                <w:sz w:val="24"/>
                <w:szCs w:val="24"/>
              </w:rPr>
              <w:t>78</w:t>
            </w:r>
          </w:p>
        </w:tc>
        <w:tc>
          <w:tcPr>
            <w:tcW w:w="1561" w:type="dxa"/>
          </w:tcPr>
          <w:p w:rsidR="00DE5543" w:rsidRPr="000524DC" w:rsidRDefault="00DE5543" w:rsidP="002A631F">
            <w:pPr>
              <w:spacing w:line="276" w:lineRule="auto"/>
              <w:rPr>
                <w:sz w:val="24"/>
                <w:szCs w:val="24"/>
              </w:rPr>
            </w:pPr>
            <w:r w:rsidRPr="000524DC">
              <w:rPr>
                <w:sz w:val="24"/>
                <w:szCs w:val="24"/>
              </w:rPr>
              <w:t>88</w:t>
            </w:r>
          </w:p>
        </w:tc>
        <w:tc>
          <w:tcPr>
            <w:tcW w:w="1700" w:type="dxa"/>
          </w:tcPr>
          <w:p w:rsidR="00DE5543" w:rsidRPr="000524DC" w:rsidRDefault="00DE5543" w:rsidP="002A631F">
            <w:pPr>
              <w:spacing w:line="276" w:lineRule="auto"/>
              <w:rPr>
                <w:sz w:val="24"/>
                <w:szCs w:val="24"/>
              </w:rPr>
            </w:pPr>
            <w:r w:rsidRPr="000524DC">
              <w:rPr>
                <w:sz w:val="24"/>
                <w:szCs w:val="24"/>
              </w:rPr>
              <w:t>9505</w:t>
            </w:r>
          </w:p>
        </w:tc>
        <w:tc>
          <w:tcPr>
            <w:tcW w:w="1705" w:type="dxa"/>
          </w:tcPr>
          <w:p w:rsidR="00DE5543" w:rsidRPr="000524DC" w:rsidRDefault="00DE5543" w:rsidP="002A631F">
            <w:pPr>
              <w:spacing w:line="276" w:lineRule="auto"/>
              <w:rPr>
                <w:sz w:val="24"/>
                <w:szCs w:val="24"/>
              </w:rPr>
            </w:pPr>
            <w:r w:rsidRPr="000524DC">
              <w:rPr>
                <w:sz w:val="24"/>
                <w:szCs w:val="24"/>
              </w:rPr>
              <w:t>10884</w:t>
            </w:r>
          </w:p>
        </w:tc>
      </w:tr>
      <w:tr w:rsidR="00DE5543" w:rsidRPr="000524DC" w:rsidTr="00F45934">
        <w:trPr>
          <w:trHeight w:val="278"/>
        </w:trPr>
        <w:tc>
          <w:tcPr>
            <w:tcW w:w="2805" w:type="dxa"/>
          </w:tcPr>
          <w:p w:rsidR="00DE5543" w:rsidRPr="000524DC" w:rsidRDefault="00DE5543" w:rsidP="002A631F">
            <w:pPr>
              <w:spacing w:line="276" w:lineRule="auto"/>
              <w:rPr>
                <w:sz w:val="24"/>
                <w:szCs w:val="24"/>
              </w:rPr>
            </w:pPr>
            <w:r w:rsidRPr="000524DC">
              <w:rPr>
                <w:sz w:val="24"/>
                <w:szCs w:val="24"/>
              </w:rPr>
              <w:t>Житомирська</w:t>
            </w:r>
          </w:p>
        </w:tc>
        <w:tc>
          <w:tcPr>
            <w:tcW w:w="1417" w:type="dxa"/>
          </w:tcPr>
          <w:p w:rsidR="00DE5543" w:rsidRPr="000524DC" w:rsidRDefault="00DE5543" w:rsidP="002A631F">
            <w:pPr>
              <w:spacing w:line="276" w:lineRule="auto"/>
              <w:rPr>
                <w:sz w:val="24"/>
                <w:szCs w:val="24"/>
              </w:rPr>
            </w:pPr>
            <w:r w:rsidRPr="000524DC">
              <w:rPr>
                <w:sz w:val="24"/>
                <w:szCs w:val="24"/>
              </w:rPr>
              <w:t>17</w:t>
            </w:r>
          </w:p>
        </w:tc>
        <w:tc>
          <w:tcPr>
            <w:tcW w:w="1561" w:type="dxa"/>
          </w:tcPr>
          <w:p w:rsidR="00DE5543" w:rsidRPr="000524DC" w:rsidRDefault="00DE5543" w:rsidP="002A631F">
            <w:pPr>
              <w:spacing w:line="276" w:lineRule="auto"/>
              <w:rPr>
                <w:sz w:val="24"/>
                <w:szCs w:val="24"/>
              </w:rPr>
            </w:pPr>
            <w:r w:rsidRPr="000524DC">
              <w:rPr>
                <w:sz w:val="24"/>
                <w:szCs w:val="24"/>
              </w:rPr>
              <w:t>19</w:t>
            </w:r>
          </w:p>
        </w:tc>
        <w:tc>
          <w:tcPr>
            <w:tcW w:w="1700" w:type="dxa"/>
          </w:tcPr>
          <w:p w:rsidR="00DE5543" w:rsidRPr="000524DC" w:rsidRDefault="00DE5543" w:rsidP="002A631F">
            <w:pPr>
              <w:spacing w:line="276" w:lineRule="auto"/>
              <w:rPr>
                <w:sz w:val="24"/>
                <w:szCs w:val="24"/>
              </w:rPr>
            </w:pPr>
            <w:r w:rsidRPr="000524DC">
              <w:rPr>
                <w:sz w:val="24"/>
                <w:szCs w:val="24"/>
              </w:rPr>
              <w:t>995</w:t>
            </w:r>
          </w:p>
        </w:tc>
        <w:tc>
          <w:tcPr>
            <w:tcW w:w="1705" w:type="dxa"/>
          </w:tcPr>
          <w:p w:rsidR="00DE5543" w:rsidRPr="000524DC" w:rsidRDefault="00DE5543" w:rsidP="002A631F">
            <w:pPr>
              <w:spacing w:line="276" w:lineRule="auto"/>
              <w:rPr>
                <w:sz w:val="24"/>
                <w:szCs w:val="24"/>
              </w:rPr>
            </w:pPr>
            <w:r w:rsidRPr="000524DC">
              <w:rPr>
                <w:sz w:val="24"/>
                <w:szCs w:val="24"/>
              </w:rPr>
              <w:t>1615</w:t>
            </w:r>
          </w:p>
        </w:tc>
      </w:tr>
      <w:tr w:rsidR="00DE5543" w:rsidRPr="000524DC" w:rsidTr="00F45934">
        <w:trPr>
          <w:trHeight w:val="273"/>
        </w:trPr>
        <w:tc>
          <w:tcPr>
            <w:tcW w:w="2805" w:type="dxa"/>
          </w:tcPr>
          <w:p w:rsidR="00DE5543" w:rsidRPr="000524DC" w:rsidRDefault="00DE5543" w:rsidP="002A631F">
            <w:pPr>
              <w:spacing w:line="276" w:lineRule="auto"/>
              <w:rPr>
                <w:sz w:val="24"/>
                <w:szCs w:val="24"/>
              </w:rPr>
            </w:pPr>
            <w:r w:rsidRPr="000524DC">
              <w:rPr>
                <w:sz w:val="24"/>
                <w:szCs w:val="24"/>
              </w:rPr>
              <w:t>Закарпатська</w:t>
            </w:r>
          </w:p>
        </w:tc>
        <w:tc>
          <w:tcPr>
            <w:tcW w:w="1417" w:type="dxa"/>
          </w:tcPr>
          <w:p w:rsidR="00DE5543" w:rsidRPr="000524DC" w:rsidRDefault="00DE5543" w:rsidP="002A631F">
            <w:pPr>
              <w:spacing w:line="276" w:lineRule="auto"/>
              <w:rPr>
                <w:sz w:val="24"/>
                <w:szCs w:val="24"/>
              </w:rPr>
            </w:pPr>
            <w:r w:rsidRPr="000524DC">
              <w:rPr>
                <w:sz w:val="24"/>
                <w:szCs w:val="24"/>
              </w:rPr>
              <w:t>54</w:t>
            </w:r>
          </w:p>
        </w:tc>
        <w:tc>
          <w:tcPr>
            <w:tcW w:w="1561" w:type="dxa"/>
          </w:tcPr>
          <w:p w:rsidR="00DE5543" w:rsidRPr="000524DC" w:rsidRDefault="00DE5543" w:rsidP="002A631F">
            <w:pPr>
              <w:spacing w:line="276" w:lineRule="auto"/>
              <w:rPr>
                <w:sz w:val="24"/>
                <w:szCs w:val="24"/>
              </w:rPr>
            </w:pPr>
            <w:r w:rsidRPr="000524DC">
              <w:rPr>
                <w:sz w:val="24"/>
                <w:szCs w:val="24"/>
              </w:rPr>
              <w:t>59</w:t>
            </w:r>
          </w:p>
        </w:tc>
        <w:tc>
          <w:tcPr>
            <w:tcW w:w="1700" w:type="dxa"/>
          </w:tcPr>
          <w:p w:rsidR="00DE5543" w:rsidRPr="000524DC" w:rsidRDefault="00DE5543" w:rsidP="002A631F">
            <w:pPr>
              <w:spacing w:line="276" w:lineRule="auto"/>
              <w:rPr>
                <w:sz w:val="24"/>
                <w:szCs w:val="24"/>
              </w:rPr>
            </w:pPr>
            <w:r w:rsidRPr="000524DC">
              <w:rPr>
                <w:sz w:val="24"/>
                <w:szCs w:val="24"/>
              </w:rPr>
              <w:t>3748</w:t>
            </w:r>
          </w:p>
        </w:tc>
        <w:tc>
          <w:tcPr>
            <w:tcW w:w="1705" w:type="dxa"/>
          </w:tcPr>
          <w:p w:rsidR="00DE5543" w:rsidRPr="000524DC" w:rsidRDefault="00DE5543" w:rsidP="002A631F">
            <w:pPr>
              <w:spacing w:line="276" w:lineRule="auto"/>
              <w:rPr>
                <w:sz w:val="24"/>
                <w:szCs w:val="24"/>
              </w:rPr>
            </w:pPr>
            <w:r w:rsidRPr="000524DC">
              <w:rPr>
                <w:sz w:val="24"/>
                <w:szCs w:val="24"/>
              </w:rPr>
              <w:t>4672</w:t>
            </w:r>
          </w:p>
        </w:tc>
      </w:tr>
      <w:tr w:rsidR="00DE5543" w:rsidRPr="000524DC" w:rsidTr="00F45934">
        <w:trPr>
          <w:trHeight w:val="278"/>
        </w:trPr>
        <w:tc>
          <w:tcPr>
            <w:tcW w:w="2805" w:type="dxa"/>
          </w:tcPr>
          <w:p w:rsidR="00DE5543" w:rsidRPr="000524DC" w:rsidRDefault="00DE5543" w:rsidP="002A631F">
            <w:pPr>
              <w:spacing w:line="276" w:lineRule="auto"/>
              <w:rPr>
                <w:sz w:val="24"/>
                <w:szCs w:val="24"/>
              </w:rPr>
            </w:pPr>
            <w:r w:rsidRPr="000524DC">
              <w:rPr>
                <w:sz w:val="24"/>
                <w:szCs w:val="24"/>
              </w:rPr>
              <w:t>Запорізька</w:t>
            </w:r>
          </w:p>
        </w:tc>
        <w:tc>
          <w:tcPr>
            <w:tcW w:w="1417" w:type="dxa"/>
          </w:tcPr>
          <w:p w:rsidR="00DE5543" w:rsidRPr="000524DC" w:rsidRDefault="00DE5543" w:rsidP="002A631F">
            <w:pPr>
              <w:spacing w:line="276" w:lineRule="auto"/>
              <w:rPr>
                <w:sz w:val="24"/>
                <w:szCs w:val="24"/>
              </w:rPr>
            </w:pPr>
            <w:r w:rsidRPr="000524DC">
              <w:rPr>
                <w:sz w:val="24"/>
                <w:szCs w:val="24"/>
              </w:rPr>
              <w:t>123</w:t>
            </w:r>
          </w:p>
        </w:tc>
        <w:tc>
          <w:tcPr>
            <w:tcW w:w="1561" w:type="dxa"/>
          </w:tcPr>
          <w:p w:rsidR="00DE5543" w:rsidRPr="000524DC" w:rsidRDefault="00DE5543" w:rsidP="002A631F">
            <w:pPr>
              <w:spacing w:line="276" w:lineRule="auto"/>
              <w:rPr>
                <w:sz w:val="24"/>
                <w:szCs w:val="24"/>
              </w:rPr>
            </w:pPr>
            <w:r w:rsidRPr="000524DC">
              <w:rPr>
                <w:sz w:val="24"/>
                <w:szCs w:val="24"/>
              </w:rPr>
              <w:t>133</w:t>
            </w:r>
          </w:p>
        </w:tc>
        <w:tc>
          <w:tcPr>
            <w:tcW w:w="1700" w:type="dxa"/>
          </w:tcPr>
          <w:p w:rsidR="00DE5543" w:rsidRPr="000524DC" w:rsidRDefault="00DE5543" w:rsidP="002A631F">
            <w:pPr>
              <w:spacing w:line="276" w:lineRule="auto"/>
              <w:rPr>
                <w:sz w:val="24"/>
                <w:szCs w:val="24"/>
              </w:rPr>
            </w:pPr>
            <w:r w:rsidRPr="000524DC">
              <w:rPr>
                <w:sz w:val="24"/>
                <w:szCs w:val="24"/>
              </w:rPr>
              <w:t>16102</w:t>
            </w:r>
          </w:p>
        </w:tc>
        <w:tc>
          <w:tcPr>
            <w:tcW w:w="1705" w:type="dxa"/>
          </w:tcPr>
          <w:p w:rsidR="00DE5543" w:rsidRPr="000524DC" w:rsidRDefault="00DE5543" w:rsidP="002A631F">
            <w:pPr>
              <w:spacing w:line="276" w:lineRule="auto"/>
              <w:rPr>
                <w:sz w:val="24"/>
                <w:szCs w:val="24"/>
              </w:rPr>
            </w:pPr>
            <w:r w:rsidRPr="000524DC">
              <w:rPr>
                <w:sz w:val="24"/>
                <w:szCs w:val="24"/>
              </w:rPr>
              <w:t>17938</w:t>
            </w:r>
          </w:p>
        </w:tc>
      </w:tr>
      <w:tr w:rsidR="00DE5543" w:rsidRPr="000524DC" w:rsidTr="00F45934">
        <w:trPr>
          <w:trHeight w:val="243"/>
        </w:trPr>
        <w:tc>
          <w:tcPr>
            <w:tcW w:w="2805" w:type="dxa"/>
          </w:tcPr>
          <w:p w:rsidR="00DE5543" w:rsidRPr="000524DC" w:rsidRDefault="00DE5543" w:rsidP="002A631F">
            <w:pPr>
              <w:spacing w:line="276" w:lineRule="auto"/>
              <w:rPr>
                <w:sz w:val="24"/>
                <w:szCs w:val="24"/>
              </w:rPr>
            </w:pPr>
            <w:r w:rsidRPr="000524DC">
              <w:rPr>
                <w:sz w:val="24"/>
                <w:szCs w:val="24"/>
              </w:rPr>
              <w:t>Іван</w:t>
            </w:r>
            <w:proofErr w:type="gramStart"/>
            <w:r w:rsidRPr="000524DC">
              <w:rPr>
                <w:sz w:val="24"/>
                <w:szCs w:val="24"/>
              </w:rPr>
              <w:t>о-</w:t>
            </w:r>
            <w:proofErr w:type="gramEnd"/>
            <w:r w:rsidRPr="000524DC">
              <w:rPr>
                <w:sz w:val="24"/>
                <w:szCs w:val="24"/>
              </w:rPr>
              <w:t xml:space="preserve"> Франківська</w:t>
            </w:r>
          </w:p>
        </w:tc>
        <w:tc>
          <w:tcPr>
            <w:tcW w:w="1417" w:type="dxa"/>
          </w:tcPr>
          <w:p w:rsidR="00DE5543" w:rsidRPr="000524DC" w:rsidRDefault="00DE5543" w:rsidP="002A631F">
            <w:pPr>
              <w:spacing w:line="276" w:lineRule="auto"/>
              <w:rPr>
                <w:sz w:val="24"/>
                <w:szCs w:val="24"/>
              </w:rPr>
            </w:pPr>
            <w:r w:rsidRPr="000524DC">
              <w:rPr>
                <w:sz w:val="24"/>
                <w:szCs w:val="24"/>
              </w:rPr>
              <w:t>67</w:t>
            </w:r>
          </w:p>
        </w:tc>
        <w:tc>
          <w:tcPr>
            <w:tcW w:w="1561" w:type="dxa"/>
          </w:tcPr>
          <w:p w:rsidR="00DE5543" w:rsidRPr="000524DC" w:rsidRDefault="00DE5543" w:rsidP="002A631F">
            <w:pPr>
              <w:spacing w:line="276" w:lineRule="auto"/>
              <w:rPr>
                <w:sz w:val="24"/>
                <w:szCs w:val="24"/>
              </w:rPr>
            </w:pPr>
            <w:r w:rsidRPr="000524DC">
              <w:rPr>
                <w:sz w:val="24"/>
                <w:szCs w:val="24"/>
              </w:rPr>
              <w:t>64</w:t>
            </w:r>
          </w:p>
        </w:tc>
        <w:tc>
          <w:tcPr>
            <w:tcW w:w="1700" w:type="dxa"/>
          </w:tcPr>
          <w:p w:rsidR="00DE5543" w:rsidRPr="000524DC" w:rsidRDefault="00DE5543" w:rsidP="002A631F">
            <w:pPr>
              <w:spacing w:line="276" w:lineRule="auto"/>
              <w:rPr>
                <w:sz w:val="24"/>
                <w:szCs w:val="24"/>
              </w:rPr>
            </w:pPr>
            <w:r w:rsidRPr="000524DC">
              <w:rPr>
                <w:sz w:val="24"/>
                <w:szCs w:val="24"/>
              </w:rPr>
              <w:t>6229</w:t>
            </w:r>
          </w:p>
        </w:tc>
        <w:tc>
          <w:tcPr>
            <w:tcW w:w="1705" w:type="dxa"/>
          </w:tcPr>
          <w:p w:rsidR="00DE5543" w:rsidRPr="000524DC" w:rsidRDefault="00DE5543" w:rsidP="002A631F">
            <w:pPr>
              <w:spacing w:line="276" w:lineRule="auto"/>
              <w:rPr>
                <w:sz w:val="24"/>
                <w:szCs w:val="24"/>
              </w:rPr>
            </w:pPr>
            <w:r w:rsidRPr="000524DC">
              <w:rPr>
                <w:sz w:val="24"/>
                <w:szCs w:val="24"/>
              </w:rPr>
              <w:t>5912</w:t>
            </w:r>
          </w:p>
        </w:tc>
      </w:tr>
      <w:tr w:rsidR="00DE5543" w:rsidRPr="000524DC" w:rsidTr="00F45934">
        <w:trPr>
          <w:trHeight w:val="273"/>
        </w:trPr>
        <w:tc>
          <w:tcPr>
            <w:tcW w:w="2805" w:type="dxa"/>
          </w:tcPr>
          <w:p w:rsidR="00DE5543" w:rsidRPr="000524DC" w:rsidRDefault="00DE5543" w:rsidP="002A631F">
            <w:pPr>
              <w:spacing w:line="276" w:lineRule="auto"/>
              <w:rPr>
                <w:sz w:val="24"/>
                <w:szCs w:val="24"/>
              </w:rPr>
            </w:pPr>
            <w:r w:rsidRPr="000524DC">
              <w:rPr>
                <w:sz w:val="24"/>
                <w:szCs w:val="24"/>
              </w:rPr>
              <w:t>Київська</w:t>
            </w:r>
          </w:p>
        </w:tc>
        <w:tc>
          <w:tcPr>
            <w:tcW w:w="1417" w:type="dxa"/>
          </w:tcPr>
          <w:p w:rsidR="00DE5543" w:rsidRPr="000524DC" w:rsidRDefault="00DE5543" w:rsidP="002A631F">
            <w:pPr>
              <w:spacing w:line="276" w:lineRule="auto"/>
              <w:rPr>
                <w:sz w:val="24"/>
                <w:szCs w:val="24"/>
              </w:rPr>
            </w:pPr>
            <w:r w:rsidRPr="000524DC">
              <w:rPr>
                <w:sz w:val="24"/>
                <w:szCs w:val="24"/>
              </w:rPr>
              <w:t>86</w:t>
            </w:r>
          </w:p>
        </w:tc>
        <w:tc>
          <w:tcPr>
            <w:tcW w:w="1561" w:type="dxa"/>
          </w:tcPr>
          <w:p w:rsidR="00DE5543" w:rsidRPr="000524DC" w:rsidRDefault="00DE5543" w:rsidP="002A631F">
            <w:pPr>
              <w:spacing w:line="276" w:lineRule="auto"/>
              <w:rPr>
                <w:sz w:val="24"/>
                <w:szCs w:val="24"/>
              </w:rPr>
            </w:pPr>
            <w:r w:rsidRPr="000524DC">
              <w:rPr>
                <w:sz w:val="24"/>
                <w:szCs w:val="24"/>
              </w:rPr>
              <w:t>96</w:t>
            </w:r>
          </w:p>
        </w:tc>
        <w:tc>
          <w:tcPr>
            <w:tcW w:w="1700" w:type="dxa"/>
          </w:tcPr>
          <w:p w:rsidR="00DE5543" w:rsidRPr="000524DC" w:rsidRDefault="00DE5543" w:rsidP="002A631F">
            <w:pPr>
              <w:spacing w:line="276" w:lineRule="auto"/>
              <w:rPr>
                <w:sz w:val="24"/>
                <w:szCs w:val="24"/>
              </w:rPr>
            </w:pPr>
            <w:r w:rsidRPr="000524DC">
              <w:rPr>
                <w:sz w:val="24"/>
                <w:szCs w:val="24"/>
              </w:rPr>
              <w:t>9489</w:t>
            </w:r>
          </w:p>
        </w:tc>
        <w:tc>
          <w:tcPr>
            <w:tcW w:w="1705" w:type="dxa"/>
          </w:tcPr>
          <w:p w:rsidR="00DE5543" w:rsidRPr="000524DC" w:rsidRDefault="00DE5543" w:rsidP="002A631F">
            <w:pPr>
              <w:spacing w:line="276" w:lineRule="auto"/>
              <w:rPr>
                <w:sz w:val="24"/>
                <w:szCs w:val="24"/>
              </w:rPr>
            </w:pPr>
            <w:r w:rsidRPr="000524DC">
              <w:rPr>
                <w:sz w:val="24"/>
                <w:szCs w:val="24"/>
              </w:rPr>
              <w:t>10184</w:t>
            </w:r>
          </w:p>
        </w:tc>
      </w:tr>
      <w:tr w:rsidR="00DE5543" w:rsidRPr="000524DC" w:rsidTr="00F45934">
        <w:trPr>
          <w:trHeight w:val="278"/>
        </w:trPr>
        <w:tc>
          <w:tcPr>
            <w:tcW w:w="2805" w:type="dxa"/>
          </w:tcPr>
          <w:p w:rsidR="00DE5543" w:rsidRPr="000524DC" w:rsidRDefault="00DE5543" w:rsidP="002A631F">
            <w:pPr>
              <w:spacing w:line="276" w:lineRule="auto"/>
              <w:rPr>
                <w:sz w:val="24"/>
                <w:szCs w:val="24"/>
              </w:rPr>
            </w:pPr>
            <w:r w:rsidRPr="000524DC">
              <w:rPr>
                <w:sz w:val="24"/>
                <w:szCs w:val="24"/>
              </w:rPr>
              <w:t>Кіровоградська</w:t>
            </w:r>
          </w:p>
        </w:tc>
        <w:tc>
          <w:tcPr>
            <w:tcW w:w="1417" w:type="dxa"/>
          </w:tcPr>
          <w:p w:rsidR="00DE5543" w:rsidRPr="000524DC" w:rsidRDefault="00DE5543" w:rsidP="002A631F">
            <w:pPr>
              <w:spacing w:line="276" w:lineRule="auto"/>
              <w:rPr>
                <w:sz w:val="24"/>
                <w:szCs w:val="24"/>
              </w:rPr>
            </w:pPr>
            <w:r w:rsidRPr="000524DC">
              <w:rPr>
                <w:sz w:val="24"/>
                <w:szCs w:val="24"/>
              </w:rPr>
              <w:t>30</w:t>
            </w:r>
          </w:p>
        </w:tc>
        <w:tc>
          <w:tcPr>
            <w:tcW w:w="1561" w:type="dxa"/>
          </w:tcPr>
          <w:p w:rsidR="00DE5543" w:rsidRPr="000524DC" w:rsidRDefault="00DE5543" w:rsidP="002A631F">
            <w:pPr>
              <w:spacing w:line="276" w:lineRule="auto"/>
              <w:rPr>
                <w:sz w:val="24"/>
                <w:szCs w:val="24"/>
              </w:rPr>
            </w:pPr>
            <w:r w:rsidRPr="000524DC">
              <w:rPr>
                <w:sz w:val="24"/>
                <w:szCs w:val="24"/>
              </w:rPr>
              <w:t>37</w:t>
            </w:r>
          </w:p>
        </w:tc>
        <w:tc>
          <w:tcPr>
            <w:tcW w:w="1700" w:type="dxa"/>
          </w:tcPr>
          <w:p w:rsidR="00DE5543" w:rsidRPr="000524DC" w:rsidRDefault="00DE5543" w:rsidP="002A631F">
            <w:pPr>
              <w:spacing w:line="276" w:lineRule="auto"/>
              <w:rPr>
                <w:sz w:val="24"/>
                <w:szCs w:val="24"/>
              </w:rPr>
            </w:pPr>
            <w:r w:rsidRPr="000524DC">
              <w:rPr>
                <w:sz w:val="24"/>
                <w:szCs w:val="24"/>
              </w:rPr>
              <w:t>2114</w:t>
            </w:r>
          </w:p>
        </w:tc>
        <w:tc>
          <w:tcPr>
            <w:tcW w:w="1705" w:type="dxa"/>
          </w:tcPr>
          <w:p w:rsidR="00DE5543" w:rsidRPr="000524DC" w:rsidRDefault="00DE5543" w:rsidP="002A631F">
            <w:pPr>
              <w:spacing w:line="276" w:lineRule="auto"/>
              <w:rPr>
                <w:sz w:val="24"/>
                <w:szCs w:val="24"/>
              </w:rPr>
            </w:pPr>
            <w:r w:rsidRPr="000524DC">
              <w:rPr>
                <w:sz w:val="24"/>
                <w:szCs w:val="24"/>
              </w:rPr>
              <w:t>2377</w:t>
            </w:r>
          </w:p>
        </w:tc>
      </w:tr>
      <w:tr w:rsidR="00DE5543" w:rsidRPr="000524DC" w:rsidTr="00F45934">
        <w:trPr>
          <w:trHeight w:val="273"/>
        </w:trPr>
        <w:tc>
          <w:tcPr>
            <w:tcW w:w="2805" w:type="dxa"/>
          </w:tcPr>
          <w:p w:rsidR="00DE5543" w:rsidRPr="000524DC" w:rsidRDefault="00DE5543" w:rsidP="002A631F">
            <w:pPr>
              <w:spacing w:line="276" w:lineRule="auto"/>
              <w:rPr>
                <w:sz w:val="24"/>
                <w:szCs w:val="24"/>
              </w:rPr>
            </w:pPr>
            <w:r w:rsidRPr="000524DC">
              <w:rPr>
                <w:sz w:val="24"/>
                <w:szCs w:val="24"/>
              </w:rPr>
              <w:t>Луганська</w:t>
            </w:r>
          </w:p>
        </w:tc>
        <w:tc>
          <w:tcPr>
            <w:tcW w:w="1417" w:type="dxa"/>
          </w:tcPr>
          <w:p w:rsidR="00DE5543" w:rsidRPr="000524DC" w:rsidRDefault="00DE5543" w:rsidP="002A631F">
            <w:pPr>
              <w:spacing w:line="276" w:lineRule="auto"/>
              <w:rPr>
                <w:sz w:val="24"/>
                <w:szCs w:val="24"/>
              </w:rPr>
            </w:pPr>
            <w:r w:rsidRPr="000524DC">
              <w:rPr>
                <w:sz w:val="24"/>
                <w:szCs w:val="24"/>
              </w:rPr>
              <w:t>9</w:t>
            </w:r>
          </w:p>
        </w:tc>
        <w:tc>
          <w:tcPr>
            <w:tcW w:w="1561" w:type="dxa"/>
          </w:tcPr>
          <w:p w:rsidR="00DE5543" w:rsidRPr="000524DC" w:rsidRDefault="00DE5543" w:rsidP="002A631F">
            <w:pPr>
              <w:spacing w:line="276" w:lineRule="auto"/>
              <w:rPr>
                <w:sz w:val="24"/>
                <w:szCs w:val="24"/>
              </w:rPr>
            </w:pPr>
            <w:r w:rsidRPr="000524DC">
              <w:rPr>
                <w:sz w:val="24"/>
                <w:szCs w:val="24"/>
              </w:rPr>
              <w:t>11</w:t>
            </w:r>
          </w:p>
        </w:tc>
        <w:tc>
          <w:tcPr>
            <w:tcW w:w="1700" w:type="dxa"/>
          </w:tcPr>
          <w:p w:rsidR="00DE5543" w:rsidRPr="000524DC" w:rsidRDefault="00DE5543" w:rsidP="002A631F">
            <w:pPr>
              <w:spacing w:line="276" w:lineRule="auto"/>
              <w:rPr>
                <w:sz w:val="24"/>
                <w:szCs w:val="24"/>
              </w:rPr>
            </w:pPr>
            <w:r w:rsidRPr="000524DC">
              <w:rPr>
                <w:sz w:val="24"/>
                <w:szCs w:val="24"/>
              </w:rPr>
              <w:t>869</w:t>
            </w:r>
          </w:p>
        </w:tc>
        <w:tc>
          <w:tcPr>
            <w:tcW w:w="1705" w:type="dxa"/>
          </w:tcPr>
          <w:p w:rsidR="00DE5543" w:rsidRPr="000524DC" w:rsidRDefault="00DE5543" w:rsidP="002A631F">
            <w:pPr>
              <w:spacing w:line="276" w:lineRule="auto"/>
              <w:rPr>
                <w:sz w:val="24"/>
                <w:szCs w:val="24"/>
              </w:rPr>
            </w:pPr>
            <w:r w:rsidRPr="000524DC">
              <w:rPr>
                <w:sz w:val="24"/>
                <w:szCs w:val="24"/>
              </w:rPr>
              <w:t>952</w:t>
            </w:r>
          </w:p>
        </w:tc>
      </w:tr>
      <w:tr w:rsidR="00DE5543" w:rsidRPr="000524DC" w:rsidTr="00F45934">
        <w:trPr>
          <w:trHeight w:val="277"/>
        </w:trPr>
        <w:tc>
          <w:tcPr>
            <w:tcW w:w="2805" w:type="dxa"/>
          </w:tcPr>
          <w:p w:rsidR="00DE5543" w:rsidRPr="000524DC" w:rsidRDefault="00DE5543" w:rsidP="002A631F">
            <w:pPr>
              <w:spacing w:line="276" w:lineRule="auto"/>
              <w:rPr>
                <w:sz w:val="24"/>
                <w:szCs w:val="24"/>
              </w:rPr>
            </w:pPr>
            <w:r w:rsidRPr="000524DC">
              <w:rPr>
                <w:sz w:val="24"/>
                <w:szCs w:val="24"/>
              </w:rPr>
              <w:t>Львівська</w:t>
            </w:r>
          </w:p>
        </w:tc>
        <w:tc>
          <w:tcPr>
            <w:tcW w:w="1417" w:type="dxa"/>
          </w:tcPr>
          <w:p w:rsidR="00DE5543" w:rsidRPr="000524DC" w:rsidRDefault="00DE5543" w:rsidP="002A631F">
            <w:pPr>
              <w:spacing w:line="276" w:lineRule="auto"/>
              <w:rPr>
                <w:sz w:val="24"/>
                <w:szCs w:val="24"/>
              </w:rPr>
            </w:pPr>
            <w:r w:rsidRPr="000524DC">
              <w:rPr>
                <w:sz w:val="24"/>
                <w:szCs w:val="24"/>
              </w:rPr>
              <w:t>129</w:t>
            </w:r>
          </w:p>
        </w:tc>
        <w:tc>
          <w:tcPr>
            <w:tcW w:w="1561" w:type="dxa"/>
          </w:tcPr>
          <w:p w:rsidR="00DE5543" w:rsidRPr="000524DC" w:rsidRDefault="00DE5543" w:rsidP="002A631F">
            <w:pPr>
              <w:spacing w:line="276" w:lineRule="auto"/>
              <w:rPr>
                <w:sz w:val="24"/>
                <w:szCs w:val="24"/>
              </w:rPr>
            </w:pPr>
            <w:r w:rsidRPr="000524DC">
              <w:rPr>
                <w:sz w:val="24"/>
                <w:szCs w:val="24"/>
              </w:rPr>
              <w:t>130</w:t>
            </w:r>
          </w:p>
        </w:tc>
        <w:tc>
          <w:tcPr>
            <w:tcW w:w="1700" w:type="dxa"/>
          </w:tcPr>
          <w:p w:rsidR="00DE5543" w:rsidRPr="000524DC" w:rsidRDefault="00DE5543" w:rsidP="002A631F">
            <w:pPr>
              <w:spacing w:line="276" w:lineRule="auto"/>
              <w:rPr>
                <w:sz w:val="24"/>
                <w:szCs w:val="24"/>
              </w:rPr>
            </w:pPr>
            <w:r w:rsidRPr="000524DC">
              <w:rPr>
                <w:sz w:val="24"/>
                <w:szCs w:val="24"/>
              </w:rPr>
              <w:t>13191</w:t>
            </w:r>
          </w:p>
        </w:tc>
        <w:tc>
          <w:tcPr>
            <w:tcW w:w="1705" w:type="dxa"/>
          </w:tcPr>
          <w:p w:rsidR="00DE5543" w:rsidRPr="000524DC" w:rsidRDefault="00DE5543" w:rsidP="002A631F">
            <w:pPr>
              <w:spacing w:line="276" w:lineRule="auto"/>
              <w:rPr>
                <w:sz w:val="24"/>
                <w:szCs w:val="24"/>
              </w:rPr>
            </w:pPr>
            <w:r w:rsidRPr="000524DC">
              <w:rPr>
                <w:sz w:val="24"/>
                <w:szCs w:val="24"/>
              </w:rPr>
              <w:t>13188</w:t>
            </w:r>
          </w:p>
        </w:tc>
      </w:tr>
      <w:tr w:rsidR="00DE5543" w:rsidRPr="000524DC" w:rsidTr="00F45934">
        <w:trPr>
          <w:trHeight w:val="278"/>
        </w:trPr>
        <w:tc>
          <w:tcPr>
            <w:tcW w:w="2805" w:type="dxa"/>
          </w:tcPr>
          <w:p w:rsidR="00DE5543" w:rsidRPr="000524DC" w:rsidRDefault="00DE5543" w:rsidP="002A631F">
            <w:pPr>
              <w:spacing w:line="276" w:lineRule="auto"/>
              <w:rPr>
                <w:sz w:val="24"/>
                <w:szCs w:val="24"/>
              </w:rPr>
            </w:pPr>
            <w:r w:rsidRPr="000524DC">
              <w:rPr>
                <w:sz w:val="24"/>
                <w:szCs w:val="24"/>
              </w:rPr>
              <w:t>Миколаївська</w:t>
            </w:r>
          </w:p>
        </w:tc>
        <w:tc>
          <w:tcPr>
            <w:tcW w:w="1417" w:type="dxa"/>
          </w:tcPr>
          <w:p w:rsidR="00DE5543" w:rsidRPr="000524DC" w:rsidRDefault="00DE5543" w:rsidP="002A631F">
            <w:pPr>
              <w:spacing w:line="276" w:lineRule="auto"/>
              <w:rPr>
                <w:sz w:val="24"/>
                <w:szCs w:val="24"/>
              </w:rPr>
            </w:pPr>
            <w:r w:rsidRPr="000524DC">
              <w:rPr>
                <w:sz w:val="24"/>
                <w:szCs w:val="24"/>
              </w:rPr>
              <w:t>102</w:t>
            </w:r>
          </w:p>
        </w:tc>
        <w:tc>
          <w:tcPr>
            <w:tcW w:w="1561" w:type="dxa"/>
          </w:tcPr>
          <w:p w:rsidR="00DE5543" w:rsidRPr="000524DC" w:rsidRDefault="00DE5543" w:rsidP="002A631F">
            <w:pPr>
              <w:spacing w:line="276" w:lineRule="auto"/>
              <w:rPr>
                <w:sz w:val="24"/>
                <w:szCs w:val="24"/>
              </w:rPr>
            </w:pPr>
            <w:r w:rsidRPr="000524DC">
              <w:rPr>
                <w:sz w:val="24"/>
                <w:szCs w:val="24"/>
              </w:rPr>
              <w:t>103</w:t>
            </w:r>
          </w:p>
        </w:tc>
        <w:tc>
          <w:tcPr>
            <w:tcW w:w="1700" w:type="dxa"/>
          </w:tcPr>
          <w:p w:rsidR="00DE5543" w:rsidRPr="000524DC" w:rsidRDefault="00DE5543" w:rsidP="002A631F">
            <w:pPr>
              <w:spacing w:line="276" w:lineRule="auto"/>
              <w:rPr>
                <w:sz w:val="24"/>
                <w:szCs w:val="24"/>
              </w:rPr>
            </w:pPr>
            <w:r w:rsidRPr="000524DC">
              <w:rPr>
                <w:sz w:val="24"/>
                <w:szCs w:val="24"/>
              </w:rPr>
              <w:t>12620</w:t>
            </w:r>
          </w:p>
        </w:tc>
        <w:tc>
          <w:tcPr>
            <w:tcW w:w="1705" w:type="dxa"/>
          </w:tcPr>
          <w:p w:rsidR="00DE5543" w:rsidRPr="000524DC" w:rsidRDefault="00DE5543" w:rsidP="002A631F">
            <w:pPr>
              <w:spacing w:line="276" w:lineRule="auto"/>
              <w:rPr>
                <w:sz w:val="24"/>
                <w:szCs w:val="24"/>
              </w:rPr>
            </w:pPr>
            <w:r w:rsidRPr="000524DC">
              <w:rPr>
                <w:sz w:val="24"/>
                <w:szCs w:val="24"/>
              </w:rPr>
              <w:t>12081</w:t>
            </w:r>
          </w:p>
        </w:tc>
      </w:tr>
      <w:tr w:rsidR="00DE5543" w:rsidRPr="000524DC" w:rsidTr="00F45934">
        <w:trPr>
          <w:trHeight w:val="273"/>
        </w:trPr>
        <w:tc>
          <w:tcPr>
            <w:tcW w:w="2805" w:type="dxa"/>
          </w:tcPr>
          <w:p w:rsidR="00DE5543" w:rsidRPr="000524DC" w:rsidRDefault="00DE5543" w:rsidP="002A631F">
            <w:pPr>
              <w:spacing w:line="276" w:lineRule="auto"/>
              <w:rPr>
                <w:sz w:val="24"/>
                <w:szCs w:val="24"/>
              </w:rPr>
            </w:pPr>
            <w:r w:rsidRPr="000524DC">
              <w:rPr>
                <w:sz w:val="24"/>
                <w:szCs w:val="24"/>
              </w:rPr>
              <w:t>Одеська</w:t>
            </w:r>
          </w:p>
        </w:tc>
        <w:tc>
          <w:tcPr>
            <w:tcW w:w="1417" w:type="dxa"/>
          </w:tcPr>
          <w:p w:rsidR="00DE5543" w:rsidRPr="000524DC" w:rsidRDefault="00DE5543" w:rsidP="002A631F">
            <w:pPr>
              <w:spacing w:line="276" w:lineRule="auto"/>
              <w:rPr>
                <w:sz w:val="24"/>
                <w:szCs w:val="24"/>
              </w:rPr>
            </w:pPr>
            <w:r w:rsidRPr="000524DC">
              <w:rPr>
                <w:sz w:val="24"/>
                <w:szCs w:val="24"/>
              </w:rPr>
              <w:t>177</w:t>
            </w:r>
          </w:p>
        </w:tc>
        <w:tc>
          <w:tcPr>
            <w:tcW w:w="1561" w:type="dxa"/>
          </w:tcPr>
          <w:p w:rsidR="00DE5543" w:rsidRPr="000524DC" w:rsidRDefault="00DE5543" w:rsidP="002A631F">
            <w:pPr>
              <w:spacing w:line="276" w:lineRule="auto"/>
              <w:rPr>
                <w:sz w:val="24"/>
                <w:szCs w:val="24"/>
              </w:rPr>
            </w:pPr>
            <w:r w:rsidRPr="000524DC">
              <w:rPr>
                <w:sz w:val="24"/>
                <w:szCs w:val="24"/>
              </w:rPr>
              <w:t>187</w:t>
            </w:r>
          </w:p>
        </w:tc>
        <w:tc>
          <w:tcPr>
            <w:tcW w:w="1700" w:type="dxa"/>
          </w:tcPr>
          <w:p w:rsidR="00DE5543" w:rsidRPr="000524DC" w:rsidRDefault="00DE5543" w:rsidP="002A631F">
            <w:pPr>
              <w:spacing w:line="276" w:lineRule="auto"/>
              <w:rPr>
                <w:sz w:val="24"/>
                <w:szCs w:val="24"/>
              </w:rPr>
            </w:pPr>
            <w:r w:rsidRPr="000524DC">
              <w:rPr>
                <w:sz w:val="24"/>
                <w:szCs w:val="24"/>
              </w:rPr>
              <w:t>23427</w:t>
            </w:r>
          </w:p>
        </w:tc>
        <w:tc>
          <w:tcPr>
            <w:tcW w:w="1705" w:type="dxa"/>
          </w:tcPr>
          <w:p w:rsidR="00DE5543" w:rsidRPr="000524DC" w:rsidRDefault="00DE5543" w:rsidP="002A631F">
            <w:pPr>
              <w:spacing w:line="276" w:lineRule="auto"/>
              <w:rPr>
                <w:sz w:val="24"/>
                <w:szCs w:val="24"/>
              </w:rPr>
            </w:pPr>
            <w:r w:rsidRPr="000524DC">
              <w:rPr>
                <w:sz w:val="24"/>
                <w:szCs w:val="24"/>
              </w:rPr>
              <w:t>26151</w:t>
            </w:r>
          </w:p>
        </w:tc>
      </w:tr>
      <w:tr w:rsidR="00DE5543" w:rsidRPr="000524DC" w:rsidTr="00F45934">
        <w:trPr>
          <w:trHeight w:val="277"/>
        </w:trPr>
        <w:tc>
          <w:tcPr>
            <w:tcW w:w="2805" w:type="dxa"/>
          </w:tcPr>
          <w:p w:rsidR="00DE5543" w:rsidRPr="000524DC" w:rsidRDefault="00DE5543" w:rsidP="002A631F">
            <w:pPr>
              <w:spacing w:line="276" w:lineRule="auto"/>
              <w:rPr>
                <w:sz w:val="24"/>
                <w:szCs w:val="24"/>
              </w:rPr>
            </w:pPr>
            <w:r w:rsidRPr="000524DC">
              <w:rPr>
                <w:sz w:val="24"/>
                <w:szCs w:val="24"/>
              </w:rPr>
              <w:t>Полтавська</w:t>
            </w:r>
          </w:p>
        </w:tc>
        <w:tc>
          <w:tcPr>
            <w:tcW w:w="1417" w:type="dxa"/>
          </w:tcPr>
          <w:p w:rsidR="00DE5543" w:rsidRPr="000524DC" w:rsidRDefault="00DE5543" w:rsidP="002A631F">
            <w:pPr>
              <w:spacing w:line="276" w:lineRule="auto"/>
              <w:rPr>
                <w:sz w:val="24"/>
                <w:szCs w:val="24"/>
              </w:rPr>
            </w:pPr>
            <w:r w:rsidRPr="000524DC">
              <w:rPr>
                <w:sz w:val="24"/>
                <w:szCs w:val="24"/>
              </w:rPr>
              <w:t>43</w:t>
            </w:r>
          </w:p>
        </w:tc>
        <w:tc>
          <w:tcPr>
            <w:tcW w:w="1561" w:type="dxa"/>
          </w:tcPr>
          <w:p w:rsidR="00DE5543" w:rsidRPr="000524DC" w:rsidRDefault="00DE5543" w:rsidP="002A631F">
            <w:pPr>
              <w:spacing w:line="276" w:lineRule="auto"/>
              <w:rPr>
                <w:sz w:val="24"/>
                <w:szCs w:val="24"/>
              </w:rPr>
            </w:pPr>
            <w:r w:rsidRPr="000524DC">
              <w:rPr>
                <w:sz w:val="24"/>
                <w:szCs w:val="24"/>
              </w:rPr>
              <w:t>44</w:t>
            </w:r>
          </w:p>
        </w:tc>
        <w:tc>
          <w:tcPr>
            <w:tcW w:w="1700" w:type="dxa"/>
          </w:tcPr>
          <w:p w:rsidR="00DE5543" w:rsidRPr="000524DC" w:rsidRDefault="00DE5543" w:rsidP="002A631F">
            <w:pPr>
              <w:spacing w:line="276" w:lineRule="auto"/>
              <w:rPr>
                <w:sz w:val="24"/>
                <w:szCs w:val="24"/>
              </w:rPr>
            </w:pPr>
            <w:r w:rsidRPr="000524DC">
              <w:rPr>
                <w:sz w:val="24"/>
                <w:szCs w:val="24"/>
              </w:rPr>
              <w:t>3363</w:t>
            </w:r>
          </w:p>
        </w:tc>
        <w:tc>
          <w:tcPr>
            <w:tcW w:w="1705" w:type="dxa"/>
          </w:tcPr>
          <w:p w:rsidR="00DE5543" w:rsidRPr="000524DC" w:rsidRDefault="00DE5543" w:rsidP="002A631F">
            <w:pPr>
              <w:spacing w:line="276" w:lineRule="auto"/>
              <w:rPr>
                <w:sz w:val="24"/>
                <w:szCs w:val="24"/>
              </w:rPr>
            </w:pPr>
            <w:r w:rsidRPr="000524DC">
              <w:rPr>
                <w:sz w:val="24"/>
                <w:szCs w:val="24"/>
              </w:rPr>
              <w:t>3453</w:t>
            </w:r>
          </w:p>
        </w:tc>
      </w:tr>
      <w:tr w:rsidR="00DE5543" w:rsidRPr="000524DC" w:rsidTr="00F45934">
        <w:trPr>
          <w:trHeight w:val="273"/>
        </w:trPr>
        <w:tc>
          <w:tcPr>
            <w:tcW w:w="2805" w:type="dxa"/>
          </w:tcPr>
          <w:p w:rsidR="00DE5543" w:rsidRPr="000524DC" w:rsidRDefault="00DE5543" w:rsidP="002A631F">
            <w:pPr>
              <w:spacing w:line="276" w:lineRule="auto"/>
              <w:rPr>
                <w:sz w:val="24"/>
                <w:szCs w:val="24"/>
              </w:rPr>
            </w:pPr>
            <w:proofErr w:type="gramStart"/>
            <w:r w:rsidRPr="000524DC">
              <w:rPr>
                <w:sz w:val="24"/>
                <w:szCs w:val="24"/>
              </w:rPr>
              <w:t>Р</w:t>
            </w:r>
            <w:proofErr w:type="gramEnd"/>
            <w:r w:rsidRPr="000524DC">
              <w:rPr>
                <w:sz w:val="24"/>
                <w:szCs w:val="24"/>
              </w:rPr>
              <w:t>івенська</w:t>
            </w:r>
          </w:p>
        </w:tc>
        <w:tc>
          <w:tcPr>
            <w:tcW w:w="1417" w:type="dxa"/>
          </w:tcPr>
          <w:p w:rsidR="00DE5543" w:rsidRPr="000524DC" w:rsidRDefault="00DE5543" w:rsidP="002A631F">
            <w:pPr>
              <w:spacing w:line="276" w:lineRule="auto"/>
              <w:rPr>
                <w:sz w:val="24"/>
                <w:szCs w:val="24"/>
              </w:rPr>
            </w:pPr>
            <w:r w:rsidRPr="000524DC">
              <w:rPr>
                <w:sz w:val="24"/>
                <w:szCs w:val="24"/>
              </w:rPr>
              <w:t>17</w:t>
            </w:r>
          </w:p>
        </w:tc>
        <w:tc>
          <w:tcPr>
            <w:tcW w:w="1561" w:type="dxa"/>
          </w:tcPr>
          <w:p w:rsidR="00DE5543" w:rsidRPr="000524DC" w:rsidRDefault="00DE5543" w:rsidP="002A631F">
            <w:pPr>
              <w:spacing w:line="276" w:lineRule="auto"/>
              <w:rPr>
                <w:sz w:val="24"/>
                <w:szCs w:val="24"/>
              </w:rPr>
            </w:pPr>
            <w:r w:rsidRPr="000524DC">
              <w:rPr>
                <w:sz w:val="24"/>
                <w:szCs w:val="24"/>
              </w:rPr>
              <w:t>18</w:t>
            </w:r>
          </w:p>
        </w:tc>
        <w:tc>
          <w:tcPr>
            <w:tcW w:w="1700" w:type="dxa"/>
          </w:tcPr>
          <w:p w:rsidR="00DE5543" w:rsidRPr="000524DC" w:rsidRDefault="00DE5543" w:rsidP="002A631F">
            <w:pPr>
              <w:spacing w:line="276" w:lineRule="auto"/>
              <w:rPr>
                <w:sz w:val="24"/>
                <w:szCs w:val="24"/>
              </w:rPr>
            </w:pPr>
            <w:r w:rsidRPr="000524DC">
              <w:rPr>
                <w:sz w:val="24"/>
                <w:szCs w:val="24"/>
              </w:rPr>
              <w:t>1557</w:t>
            </w:r>
          </w:p>
        </w:tc>
        <w:tc>
          <w:tcPr>
            <w:tcW w:w="1705" w:type="dxa"/>
          </w:tcPr>
          <w:p w:rsidR="00DE5543" w:rsidRPr="000524DC" w:rsidRDefault="00DE5543" w:rsidP="002A631F">
            <w:pPr>
              <w:spacing w:line="276" w:lineRule="auto"/>
              <w:rPr>
                <w:sz w:val="24"/>
                <w:szCs w:val="24"/>
              </w:rPr>
            </w:pPr>
            <w:r w:rsidRPr="000524DC">
              <w:rPr>
                <w:sz w:val="24"/>
                <w:szCs w:val="24"/>
              </w:rPr>
              <w:t>1588</w:t>
            </w:r>
          </w:p>
        </w:tc>
      </w:tr>
      <w:tr w:rsidR="00DE5543" w:rsidRPr="000524DC" w:rsidTr="00F45934">
        <w:trPr>
          <w:trHeight w:val="277"/>
        </w:trPr>
        <w:tc>
          <w:tcPr>
            <w:tcW w:w="2805" w:type="dxa"/>
          </w:tcPr>
          <w:p w:rsidR="00DE5543" w:rsidRPr="000524DC" w:rsidRDefault="00DE5543" w:rsidP="002A631F">
            <w:pPr>
              <w:spacing w:line="276" w:lineRule="auto"/>
              <w:rPr>
                <w:sz w:val="24"/>
                <w:szCs w:val="24"/>
              </w:rPr>
            </w:pPr>
            <w:r w:rsidRPr="000524DC">
              <w:rPr>
                <w:sz w:val="24"/>
                <w:szCs w:val="24"/>
              </w:rPr>
              <w:t>Сумська</w:t>
            </w:r>
          </w:p>
        </w:tc>
        <w:tc>
          <w:tcPr>
            <w:tcW w:w="1417" w:type="dxa"/>
          </w:tcPr>
          <w:p w:rsidR="00DE5543" w:rsidRPr="000524DC" w:rsidRDefault="00DE5543" w:rsidP="002A631F">
            <w:pPr>
              <w:spacing w:line="276" w:lineRule="auto"/>
              <w:rPr>
                <w:sz w:val="24"/>
                <w:szCs w:val="24"/>
              </w:rPr>
            </w:pPr>
            <w:r w:rsidRPr="000524DC">
              <w:rPr>
                <w:sz w:val="24"/>
                <w:szCs w:val="24"/>
              </w:rPr>
              <w:t>21</w:t>
            </w:r>
          </w:p>
        </w:tc>
        <w:tc>
          <w:tcPr>
            <w:tcW w:w="1561" w:type="dxa"/>
          </w:tcPr>
          <w:p w:rsidR="00DE5543" w:rsidRPr="000524DC" w:rsidRDefault="00DE5543" w:rsidP="002A631F">
            <w:pPr>
              <w:spacing w:line="276" w:lineRule="auto"/>
              <w:rPr>
                <w:sz w:val="24"/>
                <w:szCs w:val="24"/>
              </w:rPr>
            </w:pPr>
            <w:r w:rsidRPr="000524DC">
              <w:rPr>
                <w:sz w:val="24"/>
                <w:szCs w:val="24"/>
              </w:rPr>
              <w:t>21</w:t>
            </w:r>
          </w:p>
        </w:tc>
        <w:tc>
          <w:tcPr>
            <w:tcW w:w="1700" w:type="dxa"/>
          </w:tcPr>
          <w:p w:rsidR="00DE5543" w:rsidRPr="000524DC" w:rsidRDefault="00DE5543" w:rsidP="002A631F">
            <w:pPr>
              <w:spacing w:line="276" w:lineRule="auto"/>
              <w:rPr>
                <w:sz w:val="24"/>
                <w:szCs w:val="24"/>
              </w:rPr>
            </w:pPr>
            <w:r w:rsidRPr="000524DC">
              <w:rPr>
                <w:sz w:val="24"/>
                <w:szCs w:val="24"/>
              </w:rPr>
              <w:t>1532</w:t>
            </w:r>
          </w:p>
        </w:tc>
        <w:tc>
          <w:tcPr>
            <w:tcW w:w="1705" w:type="dxa"/>
          </w:tcPr>
          <w:p w:rsidR="00DE5543" w:rsidRPr="000524DC" w:rsidRDefault="00DE5543" w:rsidP="002A631F">
            <w:pPr>
              <w:spacing w:line="276" w:lineRule="auto"/>
              <w:rPr>
                <w:sz w:val="24"/>
                <w:szCs w:val="24"/>
              </w:rPr>
            </w:pPr>
            <w:r w:rsidRPr="000524DC">
              <w:rPr>
                <w:sz w:val="24"/>
                <w:szCs w:val="24"/>
              </w:rPr>
              <w:t>1424</w:t>
            </w:r>
          </w:p>
        </w:tc>
      </w:tr>
      <w:tr w:rsidR="00DE5543" w:rsidRPr="000524DC" w:rsidTr="00F45934">
        <w:trPr>
          <w:trHeight w:val="278"/>
        </w:trPr>
        <w:tc>
          <w:tcPr>
            <w:tcW w:w="2805" w:type="dxa"/>
          </w:tcPr>
          <w:p w:rsidR="00DE5543" w:rsidRPr="000524DC" w:rsidRDefault="00DE5543" w:rsidP="002A631F">
            <w:pPr>
              <w:spacing w:line="276" w:lineRule="auto"/>
              <w:rPr>
                <w:sz w:val="24"/>
                <w:szCs w:val="24"/>
              </w:rPr>
            </w:pPr>
            <w:r w:rsidRPr="000524DC">
              <w:rPr>
                <w:sz w:val="24"/>
                <w:szCs w:val="24"/>
              </w:rPr>
              <w:t>Тернопільська</w:t>
            </w:r>
          </w:p>
        </w:tc>
        <w:tc>
          <w:tcPr>
            <w:tcW w:w="1417" w:type="dxa"/>
          </w:tcPr>
          <w:p w:rsidR="00DE5543" w:rsidRPr="000524DC" w:rsidRDefault="00DE5543" w:rsidP="002A631F">
            <w:pPr>
              <w:spacing w:line="276" w:lineRule="auto"/>
              <w:rPr>
                <w:sz w:val="24"/>
                <w:szCs w:val="24"/>
              </w:rPr>
            </w:pPr>
            <w:r w:rsidRPr="000524DC">
              <w:rPr>
                <w:sz w:val="24"/>
                <w:szCs w:val="24"/>
              </w:rPr>
              <w:t>14</w:t>
            </w:r>
          </w:p>
        </w:tc>
        <w:tc>
          <w:tcPr>
            <w:tcW w:w="1561" w:type="dxa"/>
          </w:tcPr>
          <w:p w:rsidR="00DE5543" w:rsidRPr="000524DC" w:rsidRDefault="00DE5543" w:rsidP="002A631F">
            <w:pPr>
              <w:spacing w:line="276" w:lineRule="auto"/>
              <w:rPr>
                <w:sz w:val="24"/>
                <w:szCs w:val="24"/>
              </w:rPr>
            </w:pPr>
            <w:r w:rsidRPr="000524DC">
              <w:rPr>
                <w:sz w:val="24"/>
                <w:szCs w:val="24"/>
              </w:rPr>
              <w:t>15</w:t>
            </w:r>
          </w:p>
        </w:tc>
        <w:tc>
          <w:tcPr>
            <w:tcW w:w="1700" w:type="dxa"/>
          </w:tcPr>
          <w:p w:rsidR="00DE5543" w:rsidRPr="000524DC" w:rsidRDefault="00DE5543" w:rsidP="002A631F">
            <w:pPr>
              <w:spacing w:line="276" w:lineRule="auto"/>
              <w:rPr>
                <w:sz w:val="24"/>
                <w:szCs w:val="24"/>
              </w:rPr>
            </w:pPr>
            <w:r w:rsidRPr="000524DC">
              <w:rPr>
                <w:sz w:val="24"/>
                <w:szCs w:val="24"/>
              </w:rPr>
              <w:t>1267</w:t>
            </w:r>
          </w:p>
        </w:tc>
        <w:tc>
          <w:tcPr>
            <w:tcW w:w="1705" w:type="dxa"/>
          </w:tcPr>
          <w:p w:rsidR="00DE5543" w:rsidRPr="000524DC" w:rsidRDefault="00DE5543" w:rsidP="002A631F">
            <w:pPr>
              <w:spacing w:line="276" w:lineRule="auto"/>
              <w:rPr>
                <w:sz w:val="24"/>
                <w:szCs w:val="24"/>
              </w:rPr>
            </w:pPr>
            <w:r w:rsidRPr="000524DC">
              <w:rPr>
                <w:sz w:val="24"/>
                <w:szCs w:val="24"/>
              </w:rPr>
              <w:t>1392</w:t>
            </w:r>
          </w:p>
        </w:tc>
      </w:tr>
      <w:tr w:rsidR="00DE5543" w:rsidRPr="000524DC" w:rsidTr="00F45934">
        <w:trPr>
          <w:trHeight w:val="273"/>
        </w:trPr>
        <w:tc>
          <w:tcPr>
            <w:tcW w:w="2805" w:type="dxa"/>
          </w:tcPr>
          <w:p w:rsidR="00DE5543" w:rsidRPr="000524DC" w:rsidRDefault="00DE5543" w:rsidP="002A631F">
            <w:pPr>
              <w:spacing w:line="276" w:lineRule="auto"/>
              <w:rPr>
                <w:sz w:val="24"/>
                <w:szCs w:val="24"/>
              </w:rPr>
            </w:pPr>
            <w:r w:rsidRPr="000524DC">
              <w:rPr>
                <w:sz w:val="24"/>
                <w:szCs w:val="24"/>
              </w:rPr>
              <w:t>Харківська</w:t>
            </w:r>
          </w:p>
        </w:tc>
        <w:tc>
          <w:tcPr>
            <w:tcW w:w="1417" w:type="dxa"/>
          </w:tcPr>
          <w:p w:rsidR="00DE5543" w:rsidRPr="000524DC" w:rsidRDefault="00DE5543" w:rsidP="002A631F">
            <w:pPr>
              <w:spacing w:line="276" w:lineRule="auto"/>
              <w:rPr>
                <w:sz w:val="24"/>
                <w:szCs w:val="24"/>
              </w:rPr>
            </w:pPr>
            <w:r w:rsidRPr="000524DC">
              <w:rPr>
                <w:sz w:val="24"/>
                <w:szCs w:val="24"/>
              </w:rPr>
              <w:t>67</w:t>
            </w:r>
          </w:p>
        </w:tc>
        <w:tc>
          <w:tcPr>
            <w:tcW w:w="1561" w:type="dxa"/>
          </w:tcPr>
          <w:p w:rsidR="00DE5543" w:rsidRPr="000524DC" w:rsidRDefault="00DE5543" w:rsidP="002A631F">
            <w:pPr>
              <w:spacing w:line="276" w:lineRule="auto"/>
              <w:rPr>
                <w:sz w:val="24"/>
                <w:szCs w:val="24"/>
              </w:rPr>
            </w:pPr>
            <w:r w:rsidRPr="000524DC">
              <w:rPr>
                <w:sz w:val="24"/>
                <w:szCs w:val="24"/>
              </w:rPr>
              <w:t>73</w:t>
            </w:r>
          </w:p>
        </w:tc>
        <w:tc>
          <w:tcPr>
            <w:tcW w:w="1700" w:type="dxa"/>
          </w:tcPr>
          <w:p w:rsidR="00DE5543" w:rsidRPr="000524DC" w:rsidRDefault="00DE5543" w:rsidP="002A631F">
            <w:pPr>
              <w:spacing w:line="276" w:lineRule="auto"/>
              <w:rPr>
                <w:sz w:val="24"/>
                <w:szCs w:val="24"/>
              </w:rPr>
            </w:pPr>
            <w:r w:rsidRPr="000524DC">
              <w:rPr>
                <w:sz w:val="24"/>
                <w:szCs w:val="24"/>
              </w:rPr>
              <w:t>7511</w:t>
            </w:r>
          </w:p>
        </w:tc>
        <w:tc>
          <w:tcPr>
            <w:tcW w:w="1705" w:type="dxa"/>
          </w:tcPr>
          <w:p w:rsidR="00DE5543" w:rsidRPr="000524DC" w:rsidRDefault="00DE5543" w:rsidP="002A631F">
            <w:pPr>
              <w:spacing w:line="276" w:lineRule="auto"/>
              <w:rPr>
                <w:sz w:val="24"/>
                <w:szCs w:val="24"/>
              </w:rPr>
            </w:pPr>
            <w:r w:rsidRPr="000524DC">
              <w:rPr>
                <w:sz w:val="24"/>
                <w:szCs w:val="24"/>
              </w:rPr>
              <w:t>7824</w:t>
            </w:r>
          </w:p>
        </w:tc>
      </w:tr>
      <w:tr w:rsidR="00DE5543" w:rsidRPr="000524DC" w:rsidTr="00F45934">
        <w:trPr>
          <w:trHeight w:val="277"/>
        </w:trPr>
        <w:tc>
          <w:tcPr>
            <w:tcW w:w="2805" w:type="dxa"/>
          </w:tcPr>
          <w:p w:rsidR="00DE5543" w:rsidRPr="000524DC" w:rsidRDefault="00DE5543" w:rsidP="002A631F">
            <w:pPr>
              <w:spacing w:line="276" w:lineRule="auto"/>
              <w:rPr>
                <w:sz w:val="24"/>
                <w:szCs w:val="24"/>
              </w:rPr>
            </w:pPr>
            <w:r w:rsidRPr="000524DC">
              <w:rPr>
                <w:sz w:val="24"/>
                <w:szCs w:val="24"/>
              </w:rPr>
              <w:t>Херсонська</w:t>
            </w:r>
          </w:p>
        </w:tc>
        <w:tc>
          <w:tcPr>
            <w:tcW w:w="1417" w:type="dxa"/>
          </w:tcPr>
          <w:p w:rsidR="00DE5543" w:rsidRPr="000524DC" w:rsidRDefault="00DE5543" w:rsidP="002A631F">
            <w:pPr>
              <w:spacing w:line="276" w:lineRule="auto"/>
              <w:rPr>
                <w:sz w:val="24"/>
                <w:szCs w:val="24"/>
              </w:rPr>
            </w:pPr>
            <w:r w:rsidRPr="000524DC">
              <w:rPr>
                <w:sz w:val="24"/>
                <w:szCs w:val="24"/>
              </w:rPr>
              <w:t>107</w:t>
            </w:r>
          </w:p>
        </w:tc>
        <w:tc>
          <w:tcPr>
            <w:tcW w:w="1561" w:type="dxa"/>
          </w:tcPr>
          <w:p w:rsidR="00DE5543" w:rsidRPr="000524DC" w:rsidRDefault="00DE5543" w:rsidP="002A631F">
            <w:pPr>
              <w:spacing w:line="276" w:lineRule="auto"/>
              <w:rPr>
                <w:sz w:val="24"/>
                <w:szCs w:val="24"/>
              </w:rPr>
            </w:pPr>
            <w:r w:rsidRPr="000524DC">
              <w:rPr>
                <w:sz w:val="24"/>
                <w:szCs w:val="24"/>
              </w:rPr>
              <w:t>88</w:t>
            </w:r>
          </w:p>
        </w:tc>
        <w:tc>
          <w:tcPr>
            <w:tcW w:w="1700" w:type="dxa"/>
          </w:tcPr>
          <w:p w:rsidR="00DE5543" w:rsidRPr="000524DC" w:rsidRDefault="00DE5543" w:rsidP="002A631F">
            <w:pPr>
              <w:spacing w:line="276" w:lineRule="auto"/>
              <w:rPr>
                <w:sz w:val="24"/>
                <w:szCs w:val="24"/>
              </w:rPr>
            </w:pPr>
            <w:r w:rsidRPr="000524DC">
              <w:rPr>
                <w:sz w:val="24"/>
                <w:szCs w:val="24"/>
              </w:rPr>
              <w:t>19581</w:t>
            </w:r>
          </w:p>
        </w:tc>
        <w:tc>
          <w:tcPr>
            <w:tcW w:w="1705" w:type="dxa"/>
          </w:tcPr>
          <w:p w:rsidR="00DE5543" w:rsidRPr="000524DC" w:rsidRDefault="00DE5543" w:rsidP="002A631F">
            <w:pPr>
              <w:spacing w:line="276" w:lineRule="auto"/>
              <w:rPr>
                <w:sz w:val="24"/>
                <w:szCs w:val="24"/>
              </w:rPr>
            </w:pPr>
            <w:r w:rsidRPr="000524DC">
              <w:rPr>
                <w:sz w:val="24"/>
                <w:szCs w:val="24"/>
              </w:rPr>
              <w:t>16594</w:t>
            </w:r>
          </w:p>
        </w:tc>
      </w:tr>
      <w:tr w:rsidR="00DE5543" w:rsidRPr="000524DC" w:rsidTr="00F45934">
        <w:trPr>
          <w:trHeight w:val="273"/>
        </w:trPr>
        <w:tc>
          <w:tcPr>
            <w:tcW w:w="2805" w:type="dxa"/>
          </w:tcPr>
          <w:p w:rsidR="00DE5543" w:rsidRPr="000524DC" w:rsidRDefault="00DE5543" w:rsidP="002A631F">
            <w:pPr>
              <w:spacing w:line="276" w:lineRule="auto"/>
              <w:rPr>
                <w:sz w:val="24"/>
                <w:szCs w:val="24"/>
              </w:rPr>
            </w:pPr>
            <w:r w:rsidRPr="000524DC">
              <w:rPr>
                <w:sz w:val="24"/>
                <w:szCs w:val="24"/>
              </w:rPr>
              <w:t>Хмельницька</w:t>
            </w:r>
          </w:p>
        </w:tc>
        <w:tc>
          <w:tcPr>
            <w:tcW w:w="1417" w:type="dxa"/>
          </w:tcPr>
          <w:p w:rsidR="00DE5543" w:rsidRPr="000524DC" w:rsidRDefault="00DE5543" w:rsidP="002A631F">
            <w:pPr>
              <w:spacing w:line="276" w:lineRule="auto"/>
              <w:rPr>
                <w:sz w:val="24"/>
                <w:szCs w:val="24"/>
              </w:rPr>
            </w:pPr>
            <w:r w:rsidRPr="000524DC">
              <w:rPr>
                <w:sz w:val="24"/>
                <w:szCs w:val="24"/>
              </w:rPr>
              <w:t>33</w:t>
            </w:r>
          </w:p>
        </w:tc>
        <w:tc>
          <w:tcPr>
            <w:tcW w:w="1561" w:type="dxa"/>
          </w:tcPr>
          <w:p w:rsidR="00DE5543" w:rsidRPr="000524DC" w:rsidRDefault="00DE5543" w:rsidP="002A631F">
            <w:pPr>
              <w:spacing w:line="276" w:lineRule="auto"/>
              <w:rPr>
                <w:sz w:val="24"/>
                <w:szCs w:val="24"/>
              </w:rPr>
            </w:pPr>
            <w:r w:rsidRPr="000524DC">
              <w:rPr>
                <w:sz w:val="24"/>
                <w:szCs w:val="24"/>
              </w:rPr>
              <w:t>31</w:t>
            </w:r>
          </w:p>
        </w:tc>
        <w:tc>
          <w:tcPr>
            <w:tcW w:w="1700" w:type="dxa"/>
          </w:tcPr>
          <w:p w:rsidR="00DE5543" w:rsidRPr="000524DC" w:rsidRDefault="00DE5543" w:rsidP="002A631F">
            <w:pPr>
              <w:spacing w:line="276" w:lineRule="auto"/>
              <w:rPr>
                <w:sz w:val="24"/>
                <w:szCs w:val="24"/>
              </w:rPr>
            </w:pPr>
            <w:r w:rsidRPr="000524DC">
              <w:rPr>
                <w:sz w:val="24"/>
                <w:szCs w:val="24"/>
              </w:rPr>
              <w:t>2823</w:t>
            </w:r>
          </w:p>
        </w:tc>
        <w:tc>
          <w:tcPr>
            <w:tcW w:w="1705" w:type="dxa"/>
          </w:tcPr>
          <w:p w:rsidR="00DE5543" w:rsidRPr="000524DC" w:rsidRDefault="00DE5543" w:rsidP="002A631F">
            <w:pPr>
              <w:spacing w:line="276" w:lineRule="auto"/>
              <w:rPr>
                <w:sz w:val="24"/>
                <w:szCs w:val="24"/>
              </w:rPr>
            </w:pPr>
            <w:r w:rsidRPr="000524DC">
              <w:rPr>
                <w:sz w:val="24"/>
                <w:szCs w:val="24"/>
              </w:rPr>
              <w:t>2606</w:t>
            </w:r>
          </w:p>
        </w:tc>
      </w:tr>
      <w:tr w:rsidR="00DE5543" w:rsidRPr="000524DC" w:rsidTr="00F45934">
        <w:trPr>
          <w:trHeight w:val="277"/>
        </w:trPr>
        <w:tc>
          <w:tcPr>
            <w:tcW w:w="2805" w:type="dxa"/>
          </w:tcPr>
          <w:p w:rsidR="00DE5543" w:rsidRPr="000524DC" w:rsidRDefault="00DE5543" w:rsidP="002A631F">
            <w:pPr>
              <w:spacing w:line="276" w:lineRule="auto"/>
              <w:rPr>
                <w:sz w:val="24"/>
                <w:szCs w:val="24"/>
              </w:rPr>
            </w:pPr>
            <w:r w:rsidRPr="000524DC">
              <w:rPr>
                <w:sz w:val="24"/>
                <w:szCs w:val="24"/>
              </w:rPr>
              <w:t>Черкаська</w:t>
            </w:r>
          </w:p>
        </w:tc>
        <w:tc>
          <w:tcPr>
            <w:tcW w:w="1417" w:type="dxa"/>
          </w:tcPr>
          <w:p w:rsidR="00DE5543" w:rsidRPr="000524DC" w:rsidRDefault="00DE5543" w:rsidP="002A631F">
            <w:pPr>
              <w:spacing w:line="276" w:lineRule="auto"/>
              <w:rPr>
                <w:sz w:val="24"/>
                <w:szCs w:val="24"/>
              </w:rPr>
            </w:pPr>
            <w:r w:rsidRPr="000524DC">
              <w:rPr>
                <w:sz w:val="24"/>
                <w:szCs w:val="24"/>
              </w:rPr>
              <w:t>54</w:t>
            </w:r>
          </w:p>
        </w:tc>
        <w:tc>
          <w:tcPr>
            <w:tcW w:w="1561" w:type="dxa"/>
          </w:tcPr>
          <w:p w:rsidR="00DE5543" w:rsidRPr="000524DC" w:rsidRDefault="00DE5543" w:rsidP="002A631F">
            <w:pPr>
              <w:spacing w:line="276" w:lineRule="auto"/>
              <w:rPr>
                <w:sz w:val="24"/>
                <w:szCs w:val="24"/>
              </w:rPr>
            </w:pPr>
            <w:r w:rsidRPr="000524DC">
              <w:rPr>
                <w:sz w:val="24"/>
                <w:szCs w:val="24"/>
              </w:rPr>
              <w:t>55</w:t>
            </w:r>
          </w:p>
        </w:tc>
        <w:tc>
          <w:tcPr>
            <w:tcW w:w="1700" w:type="dxa"/>
          </w:tcPr>
          <w:p w:rsidR="00DE5543" w:rsidRPr="000524DC" w:rsidRDefault="00DE5543" w:rsidP="002A631F">
            <w:pPr>
              <w:spacing w:line="276" w:lineRule="auto"/>
              <w:rPr>
                <w:sz w:val="24"/>
                <w:szCs w:val="24"/>
              </w:rPr>
            </w:pPr>
            <w:r w:rsidRPr="000524DC">
              <w:rPr>
                <w:sz w:val="24"/>
                <w:szCs w:val="24"/>
              </w:rPr>
              <w:t>3978</w:t>
            </w:r>
          </w:p>
        </w:tc>
        <w:tc>
          <w:tcPr>
            <w:tcW w:w="1705" w:type="dxa"/>
          </w:tcPr>
          <w:p w:rsidR="00DE5543" w:rsidRPr="000524DC" w:rsidRDefault="00DE5543" w:rsidP="002A631F">
            <w:pPr>
              <w:spacing w:line="276" w:lineRule="auto"/>
              <w:rPr>
                <w:sz w:val="24"/>
                <w:szCs w:val="24"/>
              </w:rPr>
            </w:pPr>
            <w:r w:rsidRPr="000524DC">
              <w:rPr>
                <w:sz w:val="24"/>
                <w:szCs w:val="24"/>
              </w:rPr>
              <w:t>4308</w:t>
            </w:r>
          </w:p>
        </w:tc>
      </w:tr>
      <w:tr w:rsidR="00DE5543" w:rsidRPr="000524DC" w:rsidTr="00F45934">
        <w:trPr>
          <w:trHeight w:val="273"/>
        </w:trPr>
        <w:tc>
          <w:tcPr>
            <w:tcW w:w="2805" w:type="dxa"/>
          </w:tcPr>
          <w:p w:rsidR="00DE5543" w:rsidRPr="000524DC" w:rsidRDefault="00DE5543" w:rsidP="002A631F">
            <w:pPr>
              <w:spacing w:line="276" w:lineRule="auto"/>
              <w:rPr>
                <w:sz w:val="24"/>
                <w:szCs w:val="24"/>
              </w:rPr>
            </w:pPr>
            <w:r w:rsidRPr="000524DC">
              <w:rPr>
                <w:sz w:val="24"/>
                <w:szCs w:val="24"/>
              </w:rPr>
              <w:t>Чернівецька</w:t>
            </w:r>
          </w:p>
        </w:tc>
        <w:tc>
          <w:tcPr>
            <w:tcW w:w="1417" w:type="dxa"/>
          </w:tcPr>
          <w:p w:rsidR="00DE5543" w:rsidRPr="000524DC" w:rsidRDefault="00DE5543" w:rsidP="002A631F">
            <w:pPr>
              <w:spacing w:line="276" w:lineRule="auto"/>
              <w:rPr>
                <w:sz w:val="24"/>
                <w:szCs w:val="24"/>
              </w:rPr>
            </w:pPr>
            <w:r w:rsidRPr="000524DC">
              <w:rPr>
                <w:sz w:val="24"/>
                <w:szCs w:val="24"/>
              </w:rPr>
              <w:t>11</w:t>
            </w:r>
          </w:p>
        </w:tc>
        <w:tc>
          <w:tcPr>
            <w:tcW w:w="1561" w:type="dxa"/>
          </w:tcPr>
          <w:p w:rsidR="00DE5543" w:rsidRPr="000524DC" w:rsidRDefault="00DE5543" w:rsidP="002A631F">
            <w:pPr>
              <w:spacing w:line="276" w:lineRule="auto"/>
              <w:rPr>
                <w:sz w:val="24"/>
                <w:szCs w:val="24"/>
              </w:rPr>
            </w:pPr>
            <w:r w:rsidRPr="000524DC">
              <w:rPr>
                <w:sz w:val="24"/>
                <w:szCs w:val="24"/>
              </w:rPr>
              <w:t>13</w:t>
            </w:r>
          </w:p>
        </w:tc>
        <w:tc>
          <w:tcPr>
            <w:tcW w:w="1700" w:type="dxa"/>
          </w:tcPr>
          <w:p w:rsidR="00DE5543" w:rsidRPr="000524DC" w:rsidRDefault="00DE5543" w:rsidP="002A631F">
            <w:pPr>
              <w:spacing w:line="276" w:lineRule="auto"/>
              <w:rPr>
                <w:sz w:val="24"/>
                <w:szCs w:val="24"/>
              </w:rPr>
            </w:pPr>
            <w:r w:rsidRPr="000524DC">
              <w:rPr>
                <w:sz w:val="24"/>
                <w:szCs w:val="24"/>
              </w:rPr>
              <w:t>1325</w:t>
            </w:r>
          </w:p>
        </w:tc>
        <w:tc>
          <w:tcPr>
            <w:tcW w:w="1705" w:type="dxa"/>
          </w:tcPr>
          <w:p w:rsidR="00DE5543" w:rsidRPr="000524DC" w:rsidRDefault="00DE5543" w:rsidP="002A631F">
            <w:pPr>
              <w:spacing w:line="276" w:lineRule="auto"/>
              <w:rPr>
                <w:sz w:val="24"/>
                <w:szCs w:val="24"/>
              </w:rPr>
            </w:pPr>
            <w:r w:rsidRPr="000524DC">
              <w:rPr>
                <w:sz w:val="24"/>
                <w:szCs w:val="24"/>
              </w:rPr>
              <w:t>2108</w:t>
            </w:r>
          </w:p>
        </w:tc>
      </w:tr>
      <w:tr w:rsidR="00DE5543" w:rsidRPr="000524DC" w:rsidTr="00F45934">
        <w:trPr>
          <w:trHeight w:val="277"/>
        </w:trPr>
        <w:tc>
          <w:tcPr>
            <w:tcW w:w="2805" w:type="dxa"/>
          </w:tcPr>
          <w:p w:rsidR="00DE5543" w:rsidRPr="000524DC" w:rsidRDefault="00DE5543" w:rsidP="002A631F">
            <w:pPr>
              <w:spacing w:line="276" w:lineRule="auto"/>
              <w:rPr>
                <w:sz w:val="24"/>
                <w:szCs w:val="24"/>
              </w:rPr>
            </w:pPr>
            <w:r w:rsidRPr="000524DC">
              <w:rPr>
                <w:sz w:val="24"/>
                <w:szCs w:val="24"/>
              </w:rPr>
              <w:t>Чернігівська</w:t>
            </w:r>
          </w:p>
        </w:tc>
        <w:tc>
          <w:tcPr>
            <w:tcW w:w="1417" w:type="dxa"/>
          </w:tcPr>
          <w:p w:rsidR="00DE5543" w:rsidRPr="000524DC" w:rsidRDefault="00DE5543" w:rsidP="002A631F">
            <w:pPr>
              <w:spacing w:line="276" w:lineRule="auto"/>
              <w:rPr>
                <w:sz w:val="24"/>
                <w:szCs w:val="24"/>
              </w:rPr>
            </w:pPr>
            <w:r w:rsidRPr="000524DC">
              <w:rPr>
                <w:sz w:val="24"/>
                <w:szCs w:val="24"/>
              </w:rPr>
              <w:t>25</w:t>
            </w:r>
          </w:p>
        </w:tc>
        <w:tc>
          <w:tcPr>
            <w:tcW w:w="1561" w:type="dxa"/>
          </w:tcPr>
          <w:p w:rsidR="00DE5543" w:rsidRPr="000524DC" w:rsidRDefault="00DE5543" w:rsidP="002A631F">
            <w:pPr>
              <w:spacing w:line="276" w:lineRule="auto"/>
              <w:rPr>
                <w:sz w:val="24"/>
                <w:szCs w:val="24"/>
              </w:rPr>
            </w:pPr>
            <w:r w:rsidRPr="000524DC">
              <w:rPr>
                <w:sz w:val="24"/>
                <w:szCs w:val="24"/>
              </w:rPr>
              <w:t>24</w:t>
            </w:r>
          </w:p>
        </w:tc>
        <w:tc>
          <w:tcPr>
            <w:tcW w:w="1700" w:type="dxa"/>
          </w:tcPr>
          <w:p w:rsidR="00DE5543" w:rsidRPr="000524DC" w:rsidRDefault="00DE5543" w:rsidP="002A631F">
            <w:pPr>
              <w:spacing w:line="276" w:lineRule="auto"/>
              <w:rPr>
                <w:sz w:val="24"/>
                <w:szCs w:val="24"/>
              </w:rPr>
            </w:pPr>
            <w:r w:rsidRPr="000524DC">
              <w:rPr>
                <w:sz w:val="24"/>
                <w:szCs w:val="24"/>
              </w:rPr>
              <w:t>1949</w:t>
            </w:r>
          </w:p>
        </w:tc>
        <w:tc>
          <w:tcPr>
            <w:tcW w:w="1705" w:type="dxa"/>
          </w:tcPr>
          <w:p w:rsidR="00DE5543" w:rsidRPr="000524DC" w:rsidRDefault="00DE5543" w:rsidP="002A631F">
            <w:pPr>
              <w:spacing w:line="276" w:lineRule="auto"/>
              <w:rPr>
                <w:sz w:val="24"/>
                <w:szCs w:val="24"/>
              </w:rPr>
            </w:pPr>
            <w:r w:rsidRPr="000524DC">
              <w:rPr>
                <w:sz w:val="24"/>
                <w:szCs w:val="24"/>
              </w:rPr>
              <w:t>1722</w:t>
            </w:r>
          </w:p>
        </w:tc>
      </w:tr>
    </w:tbl>
    <w:p w:rsidR="00282708" w:rsidRPr="00282708" w:rsidRDefault="00282708" w:rsidP="002A631F">
      <w:pPr>
        <w:jc w:val="right"/>
        <w:rPr>
          <w:sz w:val="28"/>
          <w:szCs w:val="28"/>
          <w:lang w:val="uk-UA"/>
        </w:rPr>
      </w:pPr>
      <w:r w:rsidRPr="00282708">
        <w:rPr>
          <w:sz w:val="28"/>
          <w:szCs w:val="28"/>
          <w:lang w:val="uk-UA"/>
        </w:rPr>
        <w:lastRenderedPageBreak/>
        <w:t>Продовження таблиці 3.4</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1417"/>
        <w:gridCol w:w="1561"/>
        <w:gridCol w:w="1700"/>
        <w:gridCol w:w="1705"/>
      </w:tblGrid>
      <w:tr w:rsidR="00DE5543" w:rsidRPr="000524DC" w:rsidTr="00F45934">
        <w:trPr>
          <w:trHeight w:val="278"/>
        </w:trPr>
        <w:tc>
          <w:tcPr>
            <w:tcW w:w="2805" w:type="dxa"/>
          </w:tcPr>
          <w:p w:rsidR="00DE5543" w:rsidRPr="000524DC" w:rsidRDefault="00693184" w:rsidP="002A631F">
            <w:pPr>
              <w:spacing w:line="276" w:lineRule="auto"/>
              <w:rPr>
                <w:sz w:val="24"/>
                <w:szCs w:val="24"/>
              </w:rPr>
            </w:pPr>
            <w:r>
              <w:rPr>
                <w:sz w:val="24"/>
                <w:szCs w:val="24"/>
                <w:lang w:val="uk-UA"/>
              </w:rPr>
              <w:t>м</w:t>
            </w:r>
            <w:r w:rsidR="00DE5543" w:rsidRPr="000524DC">
              <w:rPr>
                <w:sz w:val="24"/>
                <w:szCs w:val="24"/>
              </w:rPr>
              <w:t>.</w:t>
            </w:r>
            <w:r w:rsidR="00DE5543" w:rsidRPr="000524DC">
              <w:rPr>
                <w:spacing w:val="-3"/>
                <w:sz w:val="24"/>
                <w:szCs w:val="24"/>
              </w:rPr>
              <w:t xml:space="preserve"> </w:t>
            </w:r>
            <w:r w:rsidR="00DE5543" w:rsidRPr="000524DC">
              <w:rPr>
                <w:sz w:val="24"/>
                <w:szCs w:val="24"/>
              </w:rPr>
              <w:t>Киї</w:t>
            </w:r>
            <w:proofErr w:type="gramStart"/>
            <w:r w:rsidR="00DE5543" w:rsidRPr="000524DC">
              <w:rPr>
                <w:sz w:val="24"/>
                <w:szCs w:val="24"/>
              </w:rPr>
              <w:t>в</w:t>
            </w:r>
            <w:proofErr w:type="gramEnd"/>
          </w:p>
        </w:tc>
        <w:tc>
          <w:tcPr>
            <w:tcW w:w="1417" w:type="dxa"/>
          </w:tcPr>
          <w:p w:rsidR="00DE5543" w:rsidRPr="000524DC" w:rsidRDefault="00DE5543" w:rsidP="002A631F">
            <w:pPr>
              <w:spacing w:line="276" w:lineRule="auto"/>
              <w:rPr>
                <w:sz w:val="24"/>
                <w:szCs w:val="24"/>
              </w:rPr>
            </w:pPr>
            <w:r w:rsidRPr="000524DC">
              <w:rPr>
                <w:sz w:val="24"/>
                <w:szCs w:val="24"/>
              </w:rPr>
              <w:t>140</w:t>
            </w:r>
          </w:p>
        </w:tc>
        <w:tc>
          <w:tcPr>
            <w:tcW w:w="1561" w:type="dxa"/>
          </w:tcPr>
          <w:p w:rsidR="00DE5543" w:rsidRPr="000524DC" w:rsidRDefault="00DE5543" w:rsidP="002A631F">
            <w:pPr>
              <w:spacing w:line="276" w:lineRule="auto"/>
              <w:rPr>
                <w:sz w:val="24"/>
                <w:szCs w:val="24"/>
              </w:rPr>
            </w:pPr>
            <w:r w:rsidRPr="000524DC">
              <w:rPr>
                <w:sz w:val="24"/>
                <w:szCs w:val="24"/>
              </w:rPr>
              <w:t>129</w:t>
            </w:r>
          </w:p>
        </w:tc>
        <w:tc>
          <w:tcPr>
            <w:tcW w:w="1700" w:type="dxa"/>
          </w:tcPr>
          <w:p w:rsidR="00DE5543" w:rsidRPr="000524DC" w:rsidRDefault="00DE5543" w:rsidP="002A631F">
            <w:pPr>
              <w:spacing w:line="276" w:lineRule="auto"/>
              <w:rPr>
                <w:sz w:val="24"/>
                <w:szCs w:val="24"/>
              </w:rPr>
            </w:pPr>
            <w:r w:rsidRPr="000524DC">
              <w:rPr>
                <w:sz w:val="24"/>
                <w:szCs w:val="24"/>
              </w:rPr>
              <w:t>20662</w:t>
            </w:r>
          </w:p>
        </w:tc>
        <w:tc>
          <w:tcPr>
            <w:tcW w:w="1705" w:type="dxa"/>
          </w:tcPr>
          <w:p w:rsidR="00DE5543" w:rsidRPr="000524DC" w:rsidRDefault="00DE5543" w:rsidP="002A631F">
            <w:pPr>
              <w:spacing w:line="276" w:lineRule="auto"/>
              <w:rPr>
                <w:sz w:val="24"/>
                <w:szCs w:val="24"/>
              </w:rPr>
            </w:pPr>
            <w:r w:rsidRPr="000524DC">
              <w:rPr>
                <w:sz w:val="24"/>
                <w:szCs w:val="24"/>
              </w:rPr>
              <w:t>19619</w:t>
            </w:r>
          </w:p>
        </w:tc>
      </w:tr>
      <w:tr w:rsidR="00DE5543" w:rsidRPr="000524DC" w:rsidTr="00F45934">
        <w:trPr>
          <w:trHeight w:val="273"/>
        </w:trPr>
        <w:tc>
          <w:tcPr>
            <w:tcW w:w="2805" w:type="dxa"/>
          </w:tcPr>
          <w:p w:rsidR="00DE5543" w:rsidRPr="000524DC" w:rsidRDefault="00DE5543" w:rsidP="002A631F">
            <w:pPr>
              <w:spacing w:line="276" w:lineRule="auto"/>
              <w:rPr>
                <w:sz w:val="24"/>
                <w:szCs w:val="24"/>
              </w:rPr>
            </w:pPr>
            <w:r w:rsidRPr="000524DC">
              <w:rPr>
                <w:sz w:val="24"/>
                <w:szCs w:val="24"/>
              </w:rPr>
              <w:t>Усього</w:t>
            </w:r>
          </w:p>
        </w:tc>
        <w:tc>
          <w:tcPr>
            <w:tcW w:w="1417" w:type="dxa"/>
          </w:tcPr>
          <w:p w:rsidR="00DE5543" w:rsidRPr="000524DC" w:rsidRDefault="00DE5543" w:rsidP="002A631F">
            <w:pPr>
              <w:spacing w:line="276" w:lineRule="auto"/>
              <w:rPr>
                <w:sz w:val="24"/>
                <w:szCs w:val="24"/>
              </w:rPr>
            </w:pPr>
            <w:r w:rsidRPr="000524DC">
              <w:rPr>
                <w:sz w:val="24"/>
                <w:szCs w:val="24"/>
              </w:rPr>
              <w:t>1591</w:t>
            </w:r>
          </w:p>
        </w:tc>
        <w:tc>
          <w:tcPr>
            <w:tcW w:w="1561" w:type="dxa"/>
          </w:tcPr>
          <w:p w:rsidR="00DE5543" w:rsidRPr="000524DC" w:rsidRDefault="00DE5543" w:rsidP="002A631F">
            <w:pPr>
              <w:spacing w:line="276" w:lineRule="auto"/>
              <w:rPr>
                <w:sz w:val="24"/>
                <w:szCs w:val="24"/>
              </w:rPr>
            </w:pPr>
            <w:r w:rsidRPr="000524DC">
              <w:rPr>
                <w:sz w:val="24"/>
                <w:szCs w:val="24"/>
              </w:rPr>
              <w:t>1626</w:t>
            </w:r>
          </w:p>
        </w:tc>
        <w:tc>
          <w:tcPr>
            <w:tcW w:w="1700" w:type="dxa"/>
          </w:tcPr>
          <w:p w:rsidR="00DE5543" w:rsidRPr="000524DC" w:rsidRDefault="00DE5543" w:rsidP="002A631F">
            <w:pPr>
              <w:spacing w:line="276" w:lineRule="auto"/>
              <w:rPr>
                <w:sz w:val="24"/>
                <w:szCs w:val="24"/>
              </w:rPr>
            </w:pPr>
            <w:r w:rsidRPr="000524DC">
              <w:rPr>
                <w:sz w:val="24"/>
                <w:szCs w:val="24"/>
              </w:rPr>
              <w:t>181242</w:t>
            </w:r>
          </w:p>
        </w:tc>
        <w:tc>
          <w:tcPr>
            <w:tcW w:w="1705" w:type="dxa"/>
          </w:tcPr>
          <w:p w:rsidR="00DE5543" w:rsidRPr="000524DC" w:rsidRDefault="00DE5543" w:rsidP="002A631F">
            <w:pPr>
              <w:spacing w:line="276" w:lineRule="auto"/>
              <w:rPr>
                <w:sz w:val="24"/>
                <w:szCs w:val="24"/>
              </w:rPr>
            </w:pPr>
            <w:r w:rsidRPr="000524DC">
              <w:rPr>
                <w:sz w:val="24"/>
                <w:szCs w:val="24"/>
              </w:rPr>
              <w:t>186840</w:t>
            </w:r>
          </w:p>
        </w:tc>
      </w:tr>
    </w:tbl>
    <w:p w:rsidR="004C5664" w:rsidRPr="00A56576" w:rsidRDefault="004C5664" w:rsidP="002A631F">
      <w:pPr>
        <w:pStyle w:val="a4"/>
        <w:ind w:left="0"/>
        <w:rPr>
          <w:i/>
          <w:lang w:val="ru-RU"/>
        </w:rPr>
      </w:pPr>
      <w:r w:rsidRPr="000524DC">
        <w:rPr>
          <w:i/>
        </w:rPr>
        <w:t>Джерело:</w:t>
      </w:r>
      <w:r w:rsidRPr="000524DC">
        <w:rPr>
          <w:i/>
          <w:spacing w:val="-5"/>
        </w:rPr>
        <w:t xml:space="preserve"> </w:t>
      </w:r>
      <w:r w:rsidR="001525A3">
        <w:rPr>
          <w:i/>
          <w:spacing w:val="-5"/>
        </w:rPr>
        <w:t>складено автором за даними</w:t>
      </w:r>
      <w:r w:rsidR="009C45E2">
        <w:rPr>
          <w:i/>
          <w:spacing w:val="-5"/>
        </w:rPr>
        <w:t>:</w:t>
      </w:r>
      <w:r w:rsidR="001525A3">
        <w:rPr>
          <w:i/>
          <w:spacing w:val="-5"/>
        </w:rPr>
        <w:t xml:space="preserve"> </w:t>
      </w:r>
      <w:r w:rsidR="001525A3" w:rsidRPr="00A56576">
        <w:rPr>
          <w:i/>
          <w:spacing w:val="-5"/>
          <w:lang w:val="ru-RU"/>
        </w:rPr>
        <w:t>[</w:t>
      </w:r>
      <w:r w:rsidR="009C45E2" w:rsidRPr="009C45E2">
        <w:rPr>
          <w:i/>
          <w:spacing w:val="-5"/>
          <w:lang w:val="ru-RU"/>
        </w:rPr>
        <w:t>26</w:t>
      </w:r>
      <w:r w:rsidR="001525A3" w:rsidRPr="00A56576">
        <w:rPr>
          <w:i/>
          <w:spacing w:val="-5"/>
          <w:lang w:val="ru-RU"/>
        </w:rPr>
        <w:t>]</w:t>
      </w:r>
    </w:p>
    <w:p w:rsidR="00DE5543" w:rsidRPr="000524DC" w:rsidRDefault="00DE5543" w:rsidP="002A631F">
      <w:pPr>
        <w:spacing w:line="360" w:lineRule="auto"/>
        <w:jc w:val="both"/>
        <w:rPr>
          <w:sz w:val="28"/>
          <w:szCs w:val="28"/>
        </w:rPr>
      </w:pPr>
    </w:p>
    <w:p w:rsidR="00DE5543" w:rsidRPr="000524DC" w:rsidRDefault="00DE5543" w:rsidP="002A631F">
      <w:pPr>
        <w:spacing w:line="360" w:lineRule="auto"/>
        <w:jc w:val="both"/>
        <w:rPr>
          <w:sz w:val="28"/>
          <w:szCs w:val="28"/>
        </w:rPr>
      </w:pPr>
      <w:r w:rsidRPr="000524DC">
        <w:rPr>
          <w:sz w:val="28"/>
          <w:szCs w:val="28"/>
        </w:rPr>
        <w:tab/>
        <w:t>На сьогоднішній день, готельне господарство країни є достатньо багатоманітне але при цьому має ряд проблем функціонування, які можуть бути вирішені за допомогою дії економічних механізмів, грамотній економічній політиці держави, створенні нормативно-правової господарської бази.</w:t>
      </w:r>
    </w:p>
    <w:p w:rsidR="00DE5543" w:rsidRPr="000524DC" w:rsidRDefault="00DE5543" w:rsidP="002A631F">
      <w:pPr>
        <w:spacing w:line="360" w:lineRule="auto"/>
        <w:jc w:val="both"/>
        <w:rPr>
          <w:sz w:val="28"/>
          <w:szCs w:val="28"/>
        </w:rPr>
      </w:pPr>
      <w:r w:rsidRPr="000524DC">
        <w:rPr>
          <w:sz w:val="28"/>
          <w:szCs w:val="28"/>
        </w:rPr>
        <w:tab/>
        <w:t xml:space="preserve"> Аналіз</w:t>
      </w:r>
      <w:r w:rsidR="00A56576">
        <w:rPr>
          <w:sz w:val="28"/>
          <w:szCs w:val="28"/>
          <w:lang w:val="uk-UA"/>
        </w:rPr>
        <w:t>уючи</w:t>
      </w:r>
      <w:r w:rsidRPr="000524DC">
        <w:rPr>
          <w:sz w:val="28"/>
          <w:szCs w:val="28"/>
        </w:rPr>
        <w:t xml:space="preserve"> регіональн</w:t>
      </w:r>
      <w:r w:rsidR="00A56576">
        <w:rPr>
          <w:sz w:val="28"/>
          <w:szCs w:val="28"/>
          <w:lang w:val="uk-UA"/>
        </w:rPr>
        <w:t>ий</w:t>
      </w:r>
      <w:r w:rsidRPr="000524DC">
        <w:rPr>
          <w:sz w:val="28"/>
          <w:szCs w:val="28"/>
        </w:rPr>
        <w:t xml:space="preserve"> рин</w:t>
      </w:r>
      <w:r w:rsidR="00A56576">
        <w:rPr>
          <w:sz w:val="28"/>
          <w:szCs w:val="28"/>
          <w:lang w:val="uk-UA"/>
        </w:rPr>
        <w:t>ок</w:t>
      </w:r>
      <w:r w:rsidRPr="000524DC">
        <w:rPr>
          <w:sz w:val="28"/>
          <w:szCs w:val="28"/>
        </w:rPr>
        <w:t xml:space="preserve"> готельного господарства </w:t>
      </w:r>
      <w:r w:rsidR="00A56576">
        <w:rPr>
          <w:sz w:val="28"/>
          <w:szCs w:val="28"/>
          <w:lang w:val="uk-UA"/>
        </w:rPr>
        <w:t>У</w:t>
      </w:r>
      <w:r w:rsidRPr="000524DC">
        <w:rPr>
          <w:sz w:val="28"/>
          <w:szCs w:val="28"/>
        </w:rPr>
        <w:t xml:space="preserve">країни </w:t>
      </w:r>
      <w:r w:rsidR="00A56576">
        <w:rPr>
          <w:sz w:val="28"/>
          <w:szCs w:val="28"/>
          <w:lang w:val="uk-UA"/>
        </w:rPr>
        <w:t>можна виділити</w:t>
      </w:r>
      <w:r w:rsidRPr="000524DC">
        <w:rPr>
          <w:sz w:val="28"/>
          <w:szCs w:val="28"/>
        </w:rPr>
        <w:t xml:space="preserve"> значну кількість </w:t>
      </w:r>
      <w:r w:rsidR="00A56576">
        <w:rPr>
          <w:sz w:val="28"/>
          <w:szCs w:val="28"/>
          <w:lang w:val="uk-UA"/>
        </w:rPr>
        <w:t>сучасних</w:t>
      </w:r>
      <w:r w:rsidRPr="000524DC">
        <w:rPr>
          <w:sz w:val="28"/>
          <w:szCs w:val="28"/>
        </w:rPr>
        <w:t xml:space="preserve"> проблем</w:t>
      </w:r>
      <w:r w:rsidR="00373BA9">
        <w:rPr>
          <w:sz w:val="28"/>
          <w:szCs w:val="28"/>
          <w:lang w:val="uk-UA"/>
        </w:rPr>
        <w:t>, а саме</w:t>
      </w:r>
      <w:r w:rsidRPr="000524DC">
        <w:rPr>
          <w:sz w:val="28"/>
          <w:szCs w:val="28"/>
        </w:rPr>
        <w:t>:</w:t>
      </w:r>
    </w:p>
    <w:p w:rsidR="00DE5543" w:rsidRPr="0045180A" w:rsidRDefault="00DE5543" w:rsidP="006229BB">
      <w:pPr>
        <w:pStyle w:val="a6"/>
        <w:widowControl/>
        <w:numPr>
          <w:ilvl w:val="0"/>
          <w:numId w:val="3"/>
        </w:numPr>
        <w:spacing w:line="360" w:lineRule="auto"/>
        <w:ind w:left="0" w:firstLine="0"/>
        <w:contextualSpacing/>
        <w:rPr>
          <w:sz w:val="28"/>
          <w:szCs w:val="28"/>
          <w:lang w:val="ru-RU"/>
        </w:rPr>
      </w:pPr>
      <w:r w:rsidRPr="0045180A">
        <w:rPr>
          <w:sz w:val="28"/>
          <w:szCs w:val="28"/>
          <w:lang w:val="ru-RU"/>
        </w:rPr>
        <w:t>відсутність ефективної системи управління усі</w:t>
      </w:r>
      <w:proofErr w:type="gramStart"/>
      <w:r w:rsidRPr="0045180A">
        <w:rPr>
          <w:sz w:val="28"/>
          <w:szCs w:val="28"/>
          <w:lang w:val="ru-RU"/>
        </w:rPr>
        <w:t>м</w:t>
      </w:r>
      <w:proofErr w:type="gramEnd"/>
      <w:r w:rsidR="0045180A">
        <w:rPr>
          <w:sz w:val="28"/>
          <w:szCs w:val="28"/>
          <w:lang w:val="ru-RU"/>
        </w:rPr>
        <w:t xml:space="preserve"> </w:t>
      </w:r>
      <w:r w:rsidRPr="0045180A">
        <w:rPr>
          <w:sz w:val="28"/>
          <w:szCs w:val="28"/>
          <w:lang w:val="ru-RU"/>
        </w:rPr>
        <w:t>народно</w:t>
      </w:r>
      <w:r w:rsidR="0045180A">
        <w:rPr>
          <w:sz w:val="28"/>
          <w:szCs w:val="28"/>
          <w:lang w:val="ru-RU"/>
        </w:rPr>
        <w:t>-</w:t>
      </w:r>
      <w:r w:rsidRPr="0045180A">
        <w:rPr>
          <w:sz w:val="28"/>
          <w:szCs w:val="28"/>
          <w:lang w:val="ru-RU"/>
        </w:rPr>
        <w:t>господарським комплексом України;</w:t>
      </w:r>
    </w:p>
    <w:p w:rsidR="00DE5543" w:rsidRPr="000524DC" w:rsidRDefault="00DE5543" w:rsidP="006229BB">
      <w:pPr>
        <w:pStyle w:val="a6"/>
        <w:widowControl/>
        <w:numPr>
          <w:ilvl w:val="0"/>
          <w:numId w:val="3"/>
        </w:numPr>
        <w:spacing w:line="360" w:lineRule="auto"/>
        <w:ind w:left="0" w:firstLine="0"/>
        <w:contextualSpacing/>
        <w:rPr>
          <w:sz w:val="28"/>
          <w:szCs w:val="28"/>
          <w:lang w:val="ru-RU"/>
        </w:rPr>
      </w:pPr>
      <w:r w:rsidRPr="000524DC">
        <w:rPr>
          <w:sz w:val="28"/>
          <w:szCs w:val="28"/>
          <w:lang w:val="ru-RU"/>
        </w:rPr>
        <w:t xml:space="preserve">скорочення чисельності готелів і номерного фонду; </w:t>
      </w:r>
    </w:p>
    <w:p w:rsidR="00DE5543" w:rsidRPr="00CF7CB6" w:rsidRDefault="00DE5543" w:rsidP="006229BB">
      <w:pPr>
        <w:pStyle w:val="a6"/>
        <w:widowControl/>
        <w:numPr>
          <w:ilvl w:val="0"/>
          <w:numId w:val="3"/>
        </w:numPr>
        <w:spacing w:line="360" w:lineRule="auto"/>
        <w:ind w:left="0" w:firstLine="0"/>
        <w:contextualSpacing/>
        <w:rPr>
          <w:sz w:val="28"/>
          <w:szCs w:val="28"/>
          <w:lang w:val="ru-RU"/>
        </w:rPr>
      </w:pPr>
      <w:r w:rsidRPr="000524DC">
        <w:rPr>
          <w:sz w:val="28"/>
          <w:szCs w:val="28"/>
          <w:lang w:val="ru-RU"/>
        </w:rPr>
        <w:t xml:space="preserve">проблема забезпеченості готельними місцями, особливо в </w:t>
      </w:r>
      <w:r w:rsidRPr="00CF7CB6">
        <w:rPr>
          <w:sz w:val="28"/>
          <w:szCs w:val="28"/>
          <w:lang w:val="ru-RU"/>
        </w:rPr>
        <w:t xml:space="preserve">сезонний період; </w:t>
      </w:r>
    </w:p>
    <w:p w:rsidR="00DE5543" w:rsidRPr="000524DC" w:rsidRDefault="00DE5543" w:rsidP="006229BB">
      <w:pPr>
        <w:pStyle w:val="a6"/>
        <w:widowControl/>
        <w:numPr>
          <w:ilvl w:val="0"/>
          <w:numId w:val="3"/>
        </w:numPr>
        <w:spacing w:line="360" w:lineRule="auto"/>
        <w:ind w:left="0" w:firstLine="0"/>
        <w:contextualSpacing/>
        <w:rPr>
          <w:sz w:val="28"/>
          <w:szCs w:val="28"/>
          <w:lang w:val="ru-RU"/>
        </w:rPr>
      </w:pPr>
      <w:r w:rsidRPr="000524DC">
        <w:rPr>
          <w:sz w:val="28"/>
          <w:szCs w:val="28"/>
          <w:lang w:val="ru-RU"/>
        </w:rPr>
        <w:t xml:space="preserve">проблема сертифікації готельних послуг в Україні; </w:t>
      </w:r>
    </w:p>
    <w:p w:rsidR="00DE5543" w:rsidRPr="00CF7CB6" w:rsidRDefault="00DE5543" w:rsidP="006229BB">
      <w:pPr>
        <w:pStyle w:val="a6"/>
        <w:widowControl/>
        <w:numPr>
          <w:ilvl w:val="0"/>
          <w:numId w:val="3"/>
        </w:numPr>
        <w:spacing w:line="360" w:lineRule="auto"/>
        <w:ind w:left="0" w:firstLine="0"/>
        <w:contextualSpacing/>
        <w:rPr>
          <w:sz w:val="28"/>
          <w:szCs w:val="28"/>
          <w:lang w:val="ru-RU"/>
        </w:rPr>
      </w:pPr>
      <w:r w:rsidRPr="000524DC">
        <w:rPr>
          <w:sz w:val="28"/>
          <w:szCs w:val="28"/>
          <w:lang w:val="ru-RU"/>
        </w:rPr>
        <w:t xml:space="preserve">складні економічні умови, в яких вимушені виживати </w:t>
      </w:r>
      <w:r w:rsidRPr="00CF7CB6">
        <w:rPr>
          <w:sz w:val="28"/>
          <w:szCs w:val="28"/>
          <w:lang w:val="ru-RU"/>
        </w:rPr>
        <w:t>готелі;</w:t>
      </w:r>
    </w:p>
    <w:p w:rsidR="00DE5543" w:rsidRPr="00861A34" w:rsidRDefault="00DE5543" w:rsidP="006229BB">
      <w:pPr>
        <w:pStyle w:val="a6"/>
        <w:widowControl/>
        <w:numPr>
          <w:ilvl w:val="0"/>
          <w:numId w:val="3"/>
        </w:numPr>
        <w:spacing w:line="360" w:lineRule="auto"/>
        <w:ind w:left="0" w:firstLine="0"/>
        <w:contextualSpacing/>
        <w:rPr>
          <w:sz w:val="28"/>
          <w:szCs w:val="28"/>
          <w:lang w:val="ru-RU"/>
        </w:rPr>
      </w:pPr>
      <w:r w:rsidRPr="00861A34">
        <w:rPr>
          <w:sz w:val="28"/>
          <w:szCs w:val="28"/>
          <w:lang w:val="ru-RU"/>
        </w:rPr>
        <w:t>значні витрати на утримання та експлуатацію номерного</w:t>
      </w:r>
      <w:r w:rsidR="00861A34">
        <w:rPr>
          <w:sz w:val="28"/>
          <w:szCs w:val="28"/>
          <w:lang w:val="ru-RU"/>
        </w:rPr>
        <w:t xml:space="preserve"> </w:t>
      </w:r>
      <w:r w:rsidRPr="00861A34">
        <w:rPr>
          <w:sz w:val="28"/>
          <w:szCs w:val="28"/>
          <w:lang w:val="ru-RU"/>
        </w:rPr>
        <w:t>фонду і проблема платежів готелі</w:t>
      </w:r>
      <w:proofErr w:type="gramStart"/>
      <w:r w:rsidRPr="00861A34">
        <w:rPr>
          <w:sz w:val="28"/>
          <w:szCs w:val="28"/>
          <w:lang w:val="ru-RU"/>
        </w:rPr>
        <w:t>в</w:t>
      </w:r>
      <w:proofErr w:type="gramEnd"/>
      <w:r w:rsidRPr="00861A34">
        <w:rPr>
          <w:sz w:val="28"/>
          <w:szCs w:val="28"/>
          <w:lang w:val="ru-RU"/>
        </w:rPr>
        <w:t xml:space="preserve"> за комунальні послуги</w:t>
      </w:r>
      <w:r w:rsidR="00861A34">
        <w:rPr>
          <w:sz w:val="28"/>
          <w:szCs w:val="28"/>
          <w:lang w:val="ru-RU"/>
        </w:rPr>
        <w:t>;</w:t>
      </w:r>
      <w:r w:rsidRPr="00861A34">
        <w:rPr>
          <w:sz w:val="28"/>
          <w:szCs w:val="28"/>
          <w:lang w:val="ru-RU"/>
        </w:rPr>
        <w:t xml:space="preserve"> </w:t>
      </w:r>
    </w:p>
    <w:p w:rsidR="00DE5543" w:rsidRPr="000524DC" w:rsidRDefault="00861A34" w:rsidP="006229BB">
      <w:pPr>
        <w:pStyle w:val="a6"/>
        <w:widowControl/>
        <w:numPr>
          <w:ilvl w:val="0"/>
          <w:numId w:val="3"/>
        </w:numPr>
        <w:spacing w:line="360" w:lineRule="auto"/>
        <w:ind w:left="0" w:firstLine="0"/>
        <w:contextualSpacing/>
        <w:rPr>
          <w:sz w:val="28"/>
          <w:szCs w:val="28"/>
          <w:lang w:val="ru-RU"/>
        </w:rPr>
      </w:pPr>
      <w:r>
        <w:rPr>
          <w:sz w:val="28"/>
          <w:szCs w:val="28"/>
          <w:lang w:val="ru-RU"/>
        </w:rPr>
        <w:t>значний податковий тиск;</w:t>
      </w:r>
      <w:r w:rsidR="00DE5543" w:rsidRPr="000524DC">
        <w:rPr>
          <w:sz w:val="28"/>
          <w:szCs w:val="28"/>
          <w:lang w:val="ru-RU"/>
        </w:rPr>
        <w:t xml:space="preserve"> </w:t>
      </w:r>
    </w:p>
    <w:p w:rsidR="00DE5543" w:rsidRPr="000524DC" w:rsidRDefault="00DE5543" w:rsidP="006229BB">
      <w:pPr>
        <w:pStyle w:val="a6"/>
        <w:widowControl/>
        <w:numPr>
          <w:ilvl w:val="0"/>
          <w:numId w:val="3"/>
        </w:numPr>
        <w:spacing w:line="360" w:lineRule="auto"/>
        <w:ind w:left="0" w:firstLine="0"/>
        <w:contextualSpacing/>
        <w:rPr>
          <w:sz w:val="28"/>
          <w:szCs w:val="28"/>
          <w:lang w:val="ru-RU"/>
        </w:rPr>
      </w:pPr>
      <w:r w:rsidRPr="000524DC">
        <w:rPr>
          <w:sz w:val="28"/>
          <w:szCs w:val="28"/>
          <w:lang w:val="ru-RU"/>
        </w:rPr>
        <w:t>високі тарифи на готельні послуги;</w:t>
      </w:r>
    </w:p>
    <w:p w:rsidR="00DE5543" w:rsidRPr="000524DC" w:rsidRDefault="00DE5543" w:rsidP="006229BB">
      <w:pPr>
        <w:pStyle w:val="a6"/>
        <w:widowControl/>
        <w:numPr>
          <w:ilvl w:val="0"/>
          <w:numId w:val="3"/>
        </w:numPr>
        <w:spacing w:line="360" w:lineRule="auto"/>
        <w:ind w:left="0" w:firstLine="0"/>
        <w:contextualSpacing/>
        <w:rPr>
          <w:sz w:val="28"/>
          <w:szCs w:val="28"/>
          <w:lang w:val="ru-RU"/>
        </w:rPr>
      </w:pPr>
      <w:r w:rsidRPr="000524DC">
        <w:rPr>
          <w:sz w:val="28"/>
          <w:szCs w:val="28"/>
          <w:lang w:val="ru-RU"/>
        </w:rPr>
        <w:t xml:space="preserve">недостатність реклами. </w:t>
      </w:r>
    </w:p>
    <w:p w:rsidR="00DE5543" w:rsidRPr="000524DC" w:rsidRDefault="00DE5543" w:rsidP="002A631F">
      <w:pPr>
        <w:spacing w:line="360" w:lineRule="auto"/>
        <w:jc w:val="both"/>
        <w:rPr>
          <w:sz w:val="28"/>
          <w:szCs w:val="28"/>
        </w:rPr>
      </w:pPr>
      <w:r w:rsidRPr="000524DC">
        <w:rPr>
          <w:sz w:val="28"/>
          <w:szCs w:val="28"/>
        </w:rPr>
        <w:tab/>
      </w:r>
      <w:r w:rsidR="00832573" w:rsidRPr="00832573">
        <w:rPr>
          <w:sz w:val="28"/>
          <w:szCs w:val="28"/>
        </w:rPr>
        <w:t xml:space="preserve">Це призвело до скорочення переліку послуг, що надаються готельними </w:t>
      </w:r>
      <w:proofErr w:type="gramStart"/>
      <w:r w:rsidR="00832573" w:rsidRPr="00832573">
        <w:rPr>
          <w:sz w:val="28"/>
          <w:szCs w:val="28"/>
        </w:rPr>
        <w:t>п</w:t>
      </w:r>
      <w:proofErr w:type="gramEnd"/>
      <w:r w:rsidR="00832573" w:rsidRPr="00832573">
        <w:rPr>
          <w:sz w:val="28"/>
          <w:szCs w:val="28"/>
        </w:rPr>
        <w:t xml:space="preserve">ідприємствами, погіршення якості послуг, що призвело до зниження попиту на готельні послуги та заповнюваності готелів. Недостатня державна підтримка готельної діяльності, проблеми з інвестиційною діяльністю, сезонність та нерівномірність завантаження в українському регіоні, виникнення конкуренції на готельному ринку між </w:t>
      </w:r>
      <w:proofErr w:type="gramStart"/>
      <w:r w:rsidR="00832573" w:rsidRPr="00832573">
        <w:rPr>
          <w:sz w:val="28"/>
          <w:szCs w:val="28"/>
        </w:rPr>
        <w:t>п</w:t>
      </w:r>
      <w:proofErr w:type="gramEnd"/>
      <w:r w:rsidR="00832573" w:rsidRPr="00832573">
        <w:rPr>
          <w:sz w:val="28"/>
          <w:szCs w:val="28"/>
        </w:rPr>
        <w:t>ідприємствами готельного господарства та окремими закладами неготельного типу, використ</w:t>
      </w:r>
      <w:r w:rsidR="00832573">
        <w:rPr>
          <w:sz w:val="28"/>
          <w:szCs w:val="28"/>
        </w:rPr>
        <w:t xml:space="preserve">ання </w:t>
      </w:r>
      <w:r w:rsidR="00832573">
        <w:rPr>
          <w:sz w:val="28"/>
          <w:szCs w:val="28"/>
        </w:rPr>
        <w:lastRenderedPageBreak/>
        <w:t>готелів не за призначенням</w:t>
      </w:r>
      <w:r w:rsidR="00832573">
        <w:rPr>
          <w:sz w:val="28"/>
          <w:szCs w:val="28"/>
          <w:lang w:val="uk-UA"/>
        </w:rPr>
        <w:t>. А також</w:t>
      </w:r>
      <w:r w:rsidR="00832573" w:rsidRPr="00832573">
        <w:rPr>
          <w:sz w:val="28"/>
          <w:szCs w:val="28"/>
        </w:rPr>
        <w:t xml:space="preserve"> ві</w:t>
      </w:r>
      <w:r w:rsidR="00832573">
        <w:rPr>
          <w:sz w:val="28"/>
          <w:szCs w:val="28"/>
        </w:rPr>
        <w:t>дсутність надійних та достовірн</w:t>
      </w:r>
      <w:r w:rsidR="00832573">
        <w:rPr>
          <w:sz w:val="28"/>
          <w:szCs w:val="28"/>
          <w:lang w:val="uk-UA"/>
        </w:rPr>
        <w:t>их</w:t>
      </w:r>
      <w:r w:rsidR="00832573" w:rsidRPr="00832573">
        <w:rPr>
          <w:sz w:val="28"/>
          <w:szCs w:val="28"/>
        </w:rPr>
        <w:t xml:space="preserve"> </w:t>
      </w:r>
      <w:r w:rsidR="00832573">
        <w:rPr>
          <w:sz w:val="28"/>
          <w:szCs w:val="28"/>
          <w:lang w:val="uk-UA"/>
        </w:rPr>
        <w:t>даних</w:t>
      </w:r>
      <w:r w:rsidR="00832573" w:rsidRPr="00832573">
        <w:rPr>
          <w:sz w:val="28"/>
          <w:szCs w:val="28"/>
        </w:rPr>
        <w:t xml:space="preserve"> про стан готельних послуг на ринку та відповідну конкуренцію на цьому ринку ще більше загострили ситуацію та затримали вихід Україн</w:t>
      </w:r>
      <w:r w:rsidR="004E3A62">
        <w:rPr>
          <w:sz w:val="28"/>
          <w:szCs w:val="28"/>
        </w:rPr>
        <w:t>и на світовий туристичний ринок</w:t>
      </w:r>
      <w:r w:rsidR="00832573" w:rsidRPr="00832573">
        <w:rPr>
          <w:sz w:val="28"/>
          <w:szCs w:val="28"/>
        </w:rPr>
        <w:t xml:space="preserve"> </w:t>
      </w:r>
      <w:r w:rsidRPr="000524DC">
        <w:rPr>
          <w:sz w:val="28"/>
          <w:szCs w:val="28"/>
        </w:rPr>
        <w:t>[</w:t>
      </w:r>
      <w:r w:rsidR="00E27A41">
        <w:rPr>
          <w:sz w:val="28"/>
          <w:szCs w:val="28"/>
          <w:lang w:val="uk-UA"/>
        </w:rPr>
        <w:t>56</w:t>
      </w:r>
      <w:r w:rsidRPr="000524DC">
        <w:rPr>
          <w:sz w:val="28"/>
          <w:szCs w:val="28"/>
        </w:rPr>
        <w:t>].</w:t>
      </w:r>
    </w:p>
    <w:p w:rsidR="0031023F" w:rsidRDefault="00DE5543" w:rsidP="002A631F">
      <w:pPr>
        <w:spacing w:line="360" w:lineRule="auto"/>
        <w:jc w:val="both"/>
        <w:rPr>
          <w:sz w:val="28"/>
          <w:szCs w:val="28"/>
          <w:lang w:val="uk-UA"/>
        </w:rPr>
      </w:pPr>
      <w:r w:rsidRPr="000524DC">
        <w:rPr>
          <w:sz w:val="28"/>
          <w:szCs w:val="28"/>
        </w:rPr>
        <w:tab/>
      </w:r>
      <w:r w:rsidR="0031023F" w:rsidRPr="0031023F">
        <w:rPr>
          <w:sz w:val="28"/>
          <w:szCs w:val="28"/>
        </w:rPr>
        <w:t xml:space="preserve">Практика готельного господарства, конкуренція всередині галузі, економічна реальність та її складні внутрішньогосподарські умови та взаємозв’язки значно ускладнюють </w:t>
      </w:r>
      <w:proofErr w:type="gramStart"/>
      <w:r w:rsidR="0031023F" w:rsidRPr="0031023F">
        <w:rPr>
          <w:sz w:val="28"/>
          <w:szCs w:val="28"/>
        </w:rPr>
        <w:t>п</w:t>
      </w:r>
      <w:proofErr w:type="gramEnd"/>
      <w:r w:rsidR="0031023F" w:rsidRPr="0031023F">
        <w:rPr>
          <w:sz w:val="28"/>
          <w:szCs w:val="28"/>
        </w:rPr>
        <w:t>ідприємницьку діяльність ринку послуг і визначають нову модель його розвитку. Це вимагає постійного вдосконалення та поглиблення існуючих наукових теорій</w:t>
      </w:r>
      <w:r w:rsidR="0031023F">
        <w:rPr>
          <w:sz w:val="28"/>
          <w:szCs w:val="28"/>
          <w:lang w:val="uk-UA"/>
        </w:rPr>
        <w:t>.</w:t>
      </w:r>
      <w:r w:rsidR="0031023F">
        <w:rPr>
          <w:sz w:val="28"/>
          <w:szCs w:val="28"/>
        </w:rPr>
        <w:t xml:space="preserve"> </w:t>
      </w:r>
      <w:r w:rsidR="0031023F">
        <w:rPr>
          <w:sz w:val="28"/>
          <w:szCs w:val="28"/>
          <w:lang w:val="uk-UA"/>
        </w:rPr>
        <w:t>З</w:t>
      </w:r>
      <w:r w:rsidR="0031023F" w:rsidRPr="0031023F">
        <w:rPr>
          <w:sz w:val="28"/>
          <w:szCs w:val="28"/>
        </w:rPr>
        <w:t xml:space="preserve">окрема перегляду методів і принципів управління та розвитку підприємницької діяльності в регіональному </w:t>
      </w:r>
      <w:r w:rsidR="0031023F">
        <w:rPr>
          <w:sz w:val="28"/>
          <w:szCs w:val="28"/>
          <w:lang w:val="uk-UA"/>
        </w:rPr>
        <w:t xml:space="preserve">секторі </w:t>
      </w:r>
      <w:r w:rsidR="0031023F">
        <w:rPr>
          <w:sz w:val="28"/>
          <w:szCs w:val="28"/>
        </w:rPr>
        <w:t>туризм</w:t>
      </w:r>
      <w:r w:rsidR="0031023F">
        <w:rPr>
          <w:sz w:val="28"/>
          <w:szCs w:val="28"/>
          <w:lang w:val="uk-UA"/>
        </w:rPr>
        <w:t>у</w:t>
      </w:r>
      <w:r w:rsidR="0031023F" w:rsidRPr="0031023F">
        <w:rPr>
          <w:sz w:val="28"/>
          <w:szCs w:val="28"/>
        </w:rPr>
        <w:t>, адаптації наукових концепцій та інструментів у підприємницькому середовищі до сучасних економічних умов з урахуванням сп</w:t>
      </w:r>
      <w:r w:rsidR="00674BE5">
        <w:rPr>
          <w:sz w:val="28"/>
          <w:szCs w:val="28"/>
        </w:rPr>
        <w:t>ецифіки</w:t>
      </w:r>
      <w:r w:rsidR="0031023F" w:rsidRPr="0031023F">
        <w:rPr>
          <w:sz w:val="28"/>
          <w:szCs w:val="28"/>
        </w:rPr>
        <w:t xml:space="preserve"> галузі.</w:t>
      </w:r>
    </w:p>
    <w:p w:rsidR="00DE5543" w:rsidRPr="000524DC" w:rsidRDefault="00DE5543" w:rsidP="002A631F">
      <w:pPr>
        <w:spacing w:line="360" w:lineRule="auto"/>
        <w:jc w:val="both"/>
        <w:rPr>
          <w:sz w:val="28"/>
          <w:szCs w:val="28"/>
        </w:rPr>
      </w:pPr>
      <w:r w:rsidRPr="000524DC">
        <w:rPr>
          <w:sz w:val="28"/>
          <w:szCs w:val="28"/>
        </w:rPr>
        <w:tab/>
        <w:t xml:space="preserve">Аналіз розвитку готельного господарства в регіонах України </w:t>
      </w:r>
      <w:r w:rsidR="008B7AF0">
        <w:rPr>
          <w:sz w:val="28"/>
          <w:szCs w:val="28"/>
          <w:lang w:val="uk-UA"/>
        </w:rPr>
        <w:t>показав</w:t>
      </w:r>
      <w:r w:rsidRPr="000524DC">
        <w:rPr>
          <w:sz w:val="28"/>
          <w:szCs w:val="28"/>
        </w:rPr>
        <w:t xml:space="preserve">, що найбільше </w:t>
      </w:r>
      <w:r w:rsidR="008B7AF0">
        <w:rPr>
          <w:sz w:val="28"/>
          <w:szCs w:val="28"/>
          <w:lang w:val="uk-UA"/>
        </w:rPr>
        <w:t xml:space="preserve">готельних </w:t>
      </w:r>
      <w:proofErr w:type="gramStart"/>
      <w:r w:rsidRPr="000524DC">
        <w:rPr>
          <w:sz w:val="28"/>
          <w:szCs w:val="28"/>
        </w:rPr>
        <w:t>п</w:t>
      </w:r>
      <w:proofErr w:type="gramEnd"/>
      <w:r w:rsidRPr="000524DC">
        <w:rPr>
          <w:sz w:val="28"/>
          <w:szCs w:val="28"/>
        </w:rPr>
        <w:t>ідприємств знаходиться у Одеській (8,89</w:t>
      </w:r>
      <w:r w:rsidR="009A0946">
        <w:rPr>
          <w:sz w:val="28"/>
          <w:szCs w:val="28"/>
          <w:lang w:val="uk-UA"/>
        </w:rPr>
        <w:t xml:space="preserve"> </w:t>
      </w:r>
      <w:r w:rsidRPr="000524DC">
        <w:rPr>
          <w:sz w:val="28"/>
          <w:szCs w:val="28"/>
        </w:rPr>
        <w:t>%), Закарпатській (8,86</w:t>
      </w:r>
      <w:r w:rsidR="009A0946">
        <w:rPr>
          <w:sz w:val="28"/>
          <w:szCs w:val="28"/>
          <w:lang w:val="uk-UA"/>
        </w:rPr>
        <w:t xml:space="preserve"> </w:t>
      </w:r>
      <w:r w:rsidRPr="000524DC">
        <w:rPr>
          <w:sz w:val="28"/>
          <w:szCs w:val="28"/>
        </w:rPr>
        <w:t>%), Івано</w:t>
      </w:r>
      <w:r w:rsidR="00D651AB">
        <w:rPr>
          <w:sz w:val="28"/>
          <w:szCs w:val="28"/>
          <w:lang w:val="uk-UA"/>
        </w:rPr>
        <w:t>-</w:t>
      </w:r>
      <w:r w:rsidRPr="000524DC">
        <w:rPr>
          <w:sz w:val="28"/>
          <w:szCs w:val="28"/>
        </w:rPr>
        <w:t>Франківській (8,08</w:t>
      </w:r>
      <w:r w:rsidR="009A0946">
        <w:rPr>
          <w:sz w:val="28"/>
          <w:szCs w:val="28"/>
          <w:lang w:val="uk-UA"/>
        </w:rPr>
        <w:t xml:space="preserve"> </w:t>
      </w:r>
      <w:r w:rsidRPr="000524DC">
        <w:rPr>
          <w:sz w:val="28"/>
          <w:szCs w:val="28"/>
        </w:rPr>
        <w:t>%) областях та</w:t>
      </w:r>
      <w:r w:rsidR="00D651AB">
        <w:rPr>
          <w:sz w:val="28"/>
          <w:szCs w:val="28"/>
          <w:lang w:val="uk-UA"/>
        </w:rPr>
        <w:t xml:space="preserve"> в</w:t>
      </w:r>
      <w:r w:rsidRPr="000524DC">
        <w:rPr>
          <w:sz w:val="28"/>
          <w:szCs w:val="28"/>
        </w:rPr>
        <w:t xml:space="preserve"> м. Київ (5,94</w:t>
      </w:r>
      <w:r w:rsidR="009A0946">
        <w:rPr>
          <w:sz w:val="28"/>
          <w:szCs w:val="28"/>
          <w:lang w:val="uk-UA"/>
        </w:rPr>
        <w:t xml:space="preserve"> </w:t>
      </w:r>
      <w:r w:rsidRPr="000524DC">
        <w:rPr>
          <w:sz w:val="28"/>
          <w:szCs w:val="28"/>
        </w:rPr>
        <w:t xml:space="preserve">%). Найменше готельних </w:t>
      </w:r>
      <w:proofErr w:type="gramStart"/>
      <w:r w:rsidRPr="000524DC">
        <w:rPr>
          <w:sz w:val="28"/>
          <w:szCs w:val="28"/>
        </w:rPr>
        <w:t>п</w:t>
      </w:r>
      <w:proofErr w:type="gramEnd"/>
      <w:r w:rsidRPr="000524DC">
        <w:rPr>
          <w:sz w:val="28"/>
          <w:szCs w:val="28"/>
        </w:rPr>
        <w:t>ідприємств розташовано в Луганській області: 0,49</w:t>
      </w:r>
      <w:r w:rsidR="009A0946">
        <w:rPr>
          <w:sz w:val="28"/>
          <w:szCs w:val="28"/>
          <w:lang w:val="uk-UA"/>
        </w:rPr>
        <w:t xml:space="preserve"> </w:t>
      </w:r>
      <w:r w:rsidRPr="000524DC">
        <w:rPr>
          <w:sz w:val="28"/>
          <w:szCs w:val="28"/>
        </w:rPr>
        <w:t xml:space="preserve">% від загальної кількості готелів та аналогічних засобів розміщення. </w:t>
      </w:r>
    </w:p>
    <w:p w:rsidR="00DE5543" w:rsidRPr="000524DC" w:rsidRDefault="00DE5543" w:rsidP="002A631F">
      <w:pPr>
        <w:spacing w:line="360" w:lineRule="auto"/>
        <w:jc w:val="both"/>
        <w:rPr>
          <w:sz w:val="28"/>
          <w:szCs w:val="28"/>
        </w:rPr>
      </w:pPr>
      <w:r w:rsidRPr="000524DC">
        <w:rPr>
          <w:sz w:val="28"/>
          <w:szCs w:val="28"/>
        </w:rPr>
        <w:tab/>
      </w:r>
      <w:proofErr w:type="gramStart"/>
      <w:r w:rsidRPr="000524DC">
        <w:rPr>
          <w:sz w:val="28"/>
          <w:szCs w:val="28"/>
        </w:rPr>
        <w:t>Ц</w:t>
      </w:r>
      <w:proofErr w:type="gramEnd"/>
      <w:r w:rsidRPr="000524DC">
        <w:rPr>
          <w:sz w:val="28"/>
          <w:szCs w:val="28"/>
        </w:rPr>
        <w:t xml:space="preserve">ікавим є те, що завантаження готелів є сезонним (в областях, що не належать до активних туристичних зон, влітку вона найнижча, в курортних же зонах – влітку та взимку вона найвища). Також завантаження готелів протягом року, </w:t>
      </w:r>
      <w:r w:rsidR="002D64A3">
        <w:rPr>
          <w:sz w:val="28"/>
          <w:szCs w:val="28"/>
          <w:lang w:val="uk-UA"/>
        </w:rPr>
        <w:t>зазвичай</w:t>
      </w:r>
      <w:r w:rsidRPr="000524DC">
        <w:rPr>
          <w:sz w:val="28"/>
          <w:szCs w:val="28"/>
        </w:rPr>
        <w:t xml:space="preserve">, ще </w:t>
      </w:r>
      <w:proofErr w:type="gramStart"/>
      <w:r w:rsidRPr="000524DC">
        <w:rPr>
          <w:sz w:val="28"/>
          <w:szCs w:val="28"/>
        </w:rPr>
        <w:t>нерівном</w:t>
      </w:r>
      <w:proofErr w:type="gramEnd"/>
      <w:r w:rsidRPr="000524DC">
        <w:rPr>
          <w:sz w:val="28"/>
          <w:szCs w:val="28"/>
        </w:rPr>
        <w:t>ірне і за днями тижня – на вихідних воно з</w:t>
      </w:r>
      <w:r w:rsidR="00D651AB">
        <w:rPr>
          <w:sz w:val="28"/>
          <w:szCs w:val="28"/>
          <w:lang w:val="uk-UA"/>
        </w:rPr>
        <w:t>меншується</w:t>
      </w:r>
      <w:r w:rsidRPr="000524DC">
        <w:rPr>
          <w:sz w:val="28"/>
          <w:szCs w:val="28"/>
        </w:rPr>
        <w:t xml:space="preserve">, зростаючи в будні за рахунок тих осіб, яких </w:t>
      </w:r>
      <w:r w:rsidR="00D651AB">
        <w:rPr>
          <w:sz w:val="28"/>
          <w:szCs w:val="28"/>
          <w:lang w:val="uk-UA"/>
        </w:rPr>
        <w:t>знаходяться</w:t>
      </w:r>
      <w:r w:rsidRPr="000524DC">
        <w:rPr>
          <w:sz w:val="28"/>
          <w:szCs w:val="28"/>
        </w:rPr>
        <w:t xml:space="preserve"> у відрядженні. </w:t>
      </w:r>
    </w:p>
    <w:p w:rsidR="00DE5543" w:rsidRPr="000524DC" w:rsidRDefault="00DE5543" w:rsidP="002A631F">
      <w:pPr>
        <w:spacing w:line="360" w:lineRule="auto"/>
        <w:jc w:val="both"/>
        <w:rPr>
          <w:sz w:val="28"/>
          <w:szCs w:val="28"/>
          <w:lang w:val="uk-UA"/>
        </w:rPr>
      </w:pPr>
      <w:r w:rsidRPr="000524DC">
        <w:rPr>
          <w:sz w:val="28"/>
          <w:szCs w:val="28"/>
          <w:lang w:val="uk-UA"/>
        </w:rPr>
        <w:tab/>
        <w:t>Наступний показник, який дозволяє охарактеризувати та порівняти регіональні ринки готельни</w:t>
      </w:r>
      <w:r w:rsidR="009912FE">
        <w:rPr>
          <w:sz w:val="28"/>
          <w:szCs w:val="28"/>
          <w:lang w:val="uk-UA"/>
        </w:rPr>
        <w:t>х послуг в</w:t>
      </w:r>
      <w:r w:rsidRPr="000524DC">
        <w:rPr>
          <w:sz w:val="28"/>
          <w:szCs w:val="28"/>
          <w:lang w:val="uk-UA"/>
        </w:rPr>
        <w:t xml:space="preserve"> Україні – це середня місткість колективних засобів розміщування, який розраховується як середнє арифметичне загальної кількості розміщених ліжок (койок) в усіх номерах на кінець звітного року.</w:t>
      </w:r>
    </w:p>
    <w:p w:rsidR="00DE5543" w:rsidRPr="00740585" w:rsidRDefault="00DE5543" w:rsidP="002A631F">
      <w:pPr>
        <w:spacing w:line="360" w:lineRule="auto"/>
        <w:jc w:val="both"/>
        <w:rPr>
          <w:sz w:val="28"/>
          <w:szCs w:val="28"/>
          <w:lang w:val="uk-UA"/>
        </w:rPr>
      </w:pPr>
      <w:r w:rsidRPr="000524DC">
        <w:rPr>
          <w:sz w:val="28"/>
          <w:szCs w:val="28"/>
          <w:lang w:val="uk-UA"/>
        </w:rPr>
        <w:tab/>
        <w:t xml:space="preserve">Так, досліджуючи середню місткість готелів та аналогічних засобів </w:t>
      </w:r>
      <w:r w:rsidRPr="000524DC">
        <w:rPr>
          <w:sz w:val="28"/>
          <w:szCs w:val="28"/>
          <w:lang w:val="uk-UA"/>
        </w:rPr>
        <w:lastRenderedPageBreak/>
        <w:t xml:space="preserve">розміщування і середню місткість спеціалізованих засобів розміщування в Україні в 2011 р. та 2017 р. можна дійти висновку, що відсотковий розподіл цих показників у загальній кількості колективних засобів розміщування майже не змінився (рис. </w:t>
      </w:r>
      <w:r w:rsidR="00EC29C5">
        <w:rPr>
          <w:sz w:val="28"/>
          <w:szCs w:val="28"/>
          <w:lang w:val="uk-UA"/>
        </w:rPr>
        <w:t>3.3</w:t>
      </w:r>
      <w:r w:rsidRPr="000524DC">
        <w:rPr>
          <w:sz w:val="28"/>
          <w:szCs w:val="28"/>
          <w:lang w:val="uk-UA"/>
        </w:rPr>
        <w:t>). Середня місткість готелів та аналогічних засобів розміщування у 2017 р. у порівнянні з 2011 р. збільшилась на 2</w:t>
      </w:r>
      <w:r w:rsidR="009A0946">
        <w:rPr>
          <w:sz w:val="28"/>
          <w:szCs w:val="28"/>
          <w:lang w:val="uk-UA"/>
        </w:rPr>
        <w:t xml:space="preserve"> </w:t>
      </w:r>
      <w:r w:rsidRPr="000524DC">
        <w:rPr>
          <w:sz w:val="28"/>
          <w:szCs w:val="28"/>
          <w:lang w:val="uk-UA"/>
        </w:rPr>
        <w:t>% та склала 37</w:t>
      </w:r>
      <w:r w:rsidR="009A0946">
        <w:rPr>
          <w:sz w:val="28"/>
          <w:szCs w:val="28"/>
          <w:lang w:val="uk-UA"/>
        </w:rPr>
        <w:t xml:space="preserve"> </w:t>
      </w:r>
      <w:r w:rsidRPr="000524DC">
        <w:rPr>
          <w:sz w:val="28"/>
          <w:szCs w:val="28"/>
          <w:lang w:val="uk-UA"/>
        </w:rPr>
        <w:t>%, відповідно середня місткість спеціалізованих засобів розміщування зменшилась на 2</w:t>
      </w:r>
      <w:r w:rsidR="009A0946">
        <w:rPr>
          <w:sz w:val="28"/>
          <w:szCs w:val="28"/>
          <w:lang w:val="uk-UA"/>
        </w:rPr>
        <w:t xml:space="preserve"> </w:t>
      </w:r>
      <w:r w:rsidRPr="000524DC">
        <w:rPr>
          <w:sz w:val="28"/>
          <w:szCs w:val="28"/>
          <w:lang w:val="uk-UA"/>
        </w:rPr>
        <w:t>% та дорівнювала 63</w:t>
      </w:r>
      <w:r w:rsidR="009A0946">
        <w:rPr>
          <w:sz w:val="28"/>
          <w:szCs w:val="28"/>
          <w:lang w:val="uk-UA"/>
        </w:rPr>
        <w:t xml:space="preserve"> </w:t>
      </w:r>
      <w:r w:rsidRPr="000524DC">
        <w:rPr>
          <w:sz w:val="28"/>
          <w:szCs w:val="28"/>
          <w:lang w:val="uk-UA"/>
        </w:rPr>
        <w:t>%.</w:t>
      </w:r>
    </w:p>
    <w:p w:rsidR="00124663" w:rsidRPr="000524DC" w:rsidRDefault="00DE5543" w:rsidP="002A631F">
      <w:pPr>
        <w:spacing w:line="360" w:lineRule="auto"/>
        <w:jc w:val="center"/>
        <w:rPr>
          <w:sz w:val="28"/>
          <w:szCs w:val="28"/>
          <w:lang w:val="uk-UA"/>
        </w:rPr>
      </w:pPr>
      <w:r w:rsidRPr="000524DC">
        <w:rPr>
          <w:noProof/>
          <w:lang w:eastAsia="ru-RU"/>
        </w:rPr>
        <w:drawing>
          <wp:inline distT="0" distB="0" distL="0" distR="0" wp14:anchorId="4E5B72AD" wp14:editId="254B3E53">
            <wp:extent cx="2695575" cy="2790825"/>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0524DC">
        <w:rPr>
          <w:noProof/>
          <w:lang w:eastAsia="ru-RU"/>
        </w:rPr>
        <w:drawing>
          <wp:inline distT="0" distB="0" distL="0" distR="0" wp14:anchorId="52A2CA12" wp14:editId="4A2EFF29">
            <wp:extent cx="2819400" cy="2714625"/>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310C" w:rsidRDefault="00DE5543" w:rsidP="006229BB">
      <w:pPr>
        <w:spacing w:line="360" w:lineRule="auto"/>
        <w:jc w:val="both"/>
        <w:rPr>
          <w:i/>
          <w:sz w:val="28"/>
          <w:szCs w:val="28"/>
          <w:lang w:val="uk-UA"/>
        </w:rPr>
      </w:pPr>
      <w:r w:rsidRPr="000524DC">
        <w:rPr>
          <w:sz w:val="28"/>
          <w:szCs w:val="28"/>
          <w:lang w:val="uk-UA"/>
        </w:rPr>
        <w:t>Рис</w:t>
      </w:r>
      <w:r w:rsidR="006229BB">
        <w:rPr>
          <w:sz w:val="28"/>
          <w:szCs w:val="28"/>
          <w:lang w:val="uk-UA"/>
        </w:rPr>
        <w:t>унок</w:t>
      </w:r>
      <w:r w:rsidR="00124663" w:rsidRPr="000524DC">
        <w:rPr>
          <w:sz w:val="28"/>
          <w:szCs w:val="28"/>
          <w:lang w:val="uk-UA"/>
        </w:rPr>
        <w:t xml:space="preserve"> 3.3 </w:t>
      </w:r>
      <w:r w:rsidRPr="000524DC">
        <w:rPr>
          <w:sz w:val="28"/>
          <w:szCs w:val="28"/>
          <w:lang w:val="uk-UA"/>
        </w:rPr>
        <w:t xml:space="preserve">Середня місткість колективних засобів розміщування в Україні (2011 р., 2019 р.) </w:t>
      </w:r>
    </w:p>
    <w:p w:rsidR="00DE5543" w:rsidRPr="009B310C" w:rsidRDefault="009B310C" w:rsidP="006229BB">
      <w:pPr>
        <w:spacing w:line="360" w:lineRule="auto"/>
        <w:jc w:val="both"/>
        <w:rPr>
          <w:i/>
          <w:sz w:val="28"/>
          <w:szCs w:val="28"/>
        </w:rPr>
      </w:pPr>
      <w:r>
        <w:rPr>
          <w:i/>
          <w:sz w:val="28"/>
          <w:szCs w:val="28"/>
          <w:lang w:val="uk-UA"/>
        </w:rPr>
        <w:t xml:space="preserve">Джерело: </w:t>
      </w:r>
      <w:r w:rsidR="00DE5543" w:rsidRPr="000524DC">
        <w:rPr>
          <w:i/>
          <w:sz w:val="28"/>
          <w:szCs w:val="28"/>
          <w:lang w:val="uk-UA"/>
        </w:rPr>
        <w:t xml:space="preserve">складено автором за даними </w:t>
      </w:r>
      <w:r w:rsidR="00DE5543" w:rsidRPr="000524DC">
        <w:rPr>
          <w:i/>
          <w:sz w:val="28"/>
          <w:szCs w:val="28"/>
        </w:rPr>
        <w:t>[</w:t>
      </w:r>
      <w:r w:rsidR="00E27A41">
        <w:rPr>
          <w:i/>
          <w:sz w:val="28"/>
          <w:szCs w:val="28"/>
          <w:lang w:val="uk-UA"/>
        </w:rPr>
        <w:t>26</w:t>
      </w:r>
      <w:r w:rsidR="00DE5543" w:rsidRPr="000524DC">
        <w:rPr>
          <w:i/>
          <w:sz w:val="28"/>
          <w:szCs w:val="28"/>
        </w:rPr>
        <w:t>]</w:t>
      </w:r>
    </w:p>
    <w:p w:rsidR="00DF4B4B" w:rsidRPr="000524DC" w:rsidRDefault="00DE5543" w:rsidP="002A631F">
      <w:pPr>
        <w:spacing w:line="360" w:lineRule="auto"/>
        <w:jc w:val="both"/>
        <w:rPr>
          <w:sz w:val="28"/>
          <w:szCs w:val="28"/>
          <w:lang w:val="uk-UA"/>
        </w:rPr>
      </w:pPr>
      <w:r w:rsidRPr="000524DC">
        <w:rPr>
          <w:sz w:val="28"/>
          <w:szCs w:val="28"/>
        </w:rPr>
        <w:tab/>
      </w:r>
    </w:p>
    <w:p w:rsidR="003441DF" w:rsidRDefault="00DF4B4B" w:rsidP="002A631F">
      <w:pPr>
        <w:spacing w:line="360" w:lineRule="auto"/>
        <w:jc w:val="both"/>
        <w:rPr>
          <w:sz w:val="28"/>
          <w:szCs w:val="28"/>
          <w:lang w:val="uk-UA"/>
        </w:rPr>
      </w:pPr>
      <w:r w:rsidRPr="000524DC">
        <w:rPr>
          <w:sz w:val="28"/>
          <w:szCs w:val="28"/>
          <w:lang w:val="uk-UA"/>
        </w:rPr>
        <w:tab/>
      </w:r>
      <w:r w:rsidR="00DE5543" w:rsidRPr="000524DC">
        <w:rPr>
          <w:sz w:val="28"/>
          <w:szCs w:val="28"/>
        </w:rPr>
        <w:t>У регіональному розрізі значно збільшилась середня місткість готелі</w:t>
      </w:r>
      <w:proofErr w:type="gramStart"/>
      <w:r w:rsidR="00DE5543" w:rsidRPr="000524DC">
        <w:rPr>
          <w:sz w:val="28"/>
          <w:szCs w:val="28"/>
        </w:rPr>
        <w:t>в</w:t>
      </w:r>
      <w:proofErr w:type="gramEnd"/>
      <w:r w:rsidR="00DE5543" w:rsidRPr="000524DC">
        <w:rPr>
          <w:sz w:val="28"/>
          <w:szCs w:val="28"/>
        </w:rPr>
        <w:t xml:space="preserve"> </w:t>
      </w:r>
      <w:proofErr w:type="gramStart"/>
      <w:r w:rsidR="00DE5543" w:rsidRPr="000524DC">
        <w:rPr>
          <w:sz w:val="28"/>
          <w:szCs w:val="28"/>
        </w:rPr>
        <w:t>та</w:t>
      </w:r>
      <w:proofErr w:type="gramEnd"/>
      <w:r w:rsidR="00DE5543" w:rsidRPr="000524DC">
        <w:rPr>
          <w:sz w:val="28"/>
          <w:szCs w:val="28"/>
        </w:rPr>
        <w:t xml:space="preserve"> аналогічних засобів розміщування у Волинській обл. (42</w:t>
      </w:r>
      <w:r w:rsidR="009A0946">
        <w:rPr>
          <w:sz w:val="28"/>
          <w:szCs w:val="28"/>
          <w:lang w:val="uk-UA"/>
        </w:rPr>
        <w:t xml:space="preserve"> </w:t>
      </w:r>
      <w:r w:rsidR="00DE5543" w:rsidRPr="000524DC">
        <w:rPr>
          <w:sz w:val="28"/>
          <w:szCs w:val="28"/>
        </w:rPr>
        <w:t>%), Кіровоградській обл. на (40,55</w:t>
      </w:r>
      <w:r w:rsidR="009A0946">
        <w:rPr>
          <w:sz w:val="28"/>
          <w:szCs w:val="28"/>
          <w:lang w:val="uk-UA"/>
        </w:rPr>
        <w:t xml:space="preserve"> </w:t>
      </w:r>
      <w:r w:rsidR="00DE5543" w:rsidRPr="000524DC">
        <w:rPr>
          <w:sz w:val="28"/>
          <w:szCs w:val="28"/>
        </w:rPr>
        <w:t>%), Тернопільській обл. (37,53</w:t>
      </w:r>
      <w:r w:rsidR="009A0946">
        <w:rPr>
          <w:sz w:val="28"/>
          <w:szCs w:val="28"/>
          <w:lang w:val="uk-UA"/>
        </w:rPr>
        <w:t xml:space="preserve"> </w:t>
      </w:r>
      <w:r w:rsidR="00DE5543" w:rsidRPr="000524DC">
        <w:rPr>
          <w:sz w:val="28"/>
          <w:szCs w:val="28"/>
        </w:rPr>
        <w:t>%), Чернігівській обл. (31,27</w:t>
      </w:r>
      <w:r w:rsidR="009A0946">
        <w:rPr>
          <w:sz w:val="28"/>
          <w:szCs w:val="28"/>
          <w:lang w:val="uk-UA"/>
        </w:rPr>
        <w:t xml:space="preserve"> </w:t>
      </w:r>
      <w:r w:rsidR="00DE5543" w:rsidRPr="000524DC">
        <w:rPr>
          <w:sz w:val="28"/>
          <w:szCs w:val="28"/>
        </w:rPr>
        <w:t>%), І</w:t>
      </w:r>
      <w:r w:rsidR="00306A26">
        <w:rPr>
          <w:sz w:val="28"/>
          <w:szCs w:val="28"/>
        </w:rPr>
        <w:t>вано-Франківській обл. (31,15</w:t>
      </w:r>
      <w:r w:rsidR="009A0946">
        <w:rPr>
          <w:sz w:val="28"/>
          <w:szCs w:val="28"/>
          <w:lang w:val="uk-UA"/>
        </w:rPr>
        <w:t xml:space="preserve"> </w:t>
      </w:r>
      <w:r w:rsidR="00306A26">
        <w:rPr>
          <w:sz w:val="28"/>
          <w:szCs w:val="28"/>
        </w:rPr>
        <w:t>%)</w:t>
      </w:r>
      <w:r w:rsidR="00306A26">
        <w:rPr>
          <w:sz w:val="28"/>
          <w:szCs w:val="28"/>
          <w:lang w:val="uk-UA"/>
        </w:rPr>
        <w:t>.</w:t>
      </w:r>
      <w:r w:rsidR="00306A26">
        <w:rPr>
          <w:sz w:val="28"/>
          <w:szCs w:val="28"/>
        </w:rPr>
        <w:t xml:space="preserve"> </w:t>
      </w:r>
      <w:r w:rsidR="00306A26">
        <w:rPr>
          <w:sz w:val="28"/>
          <w:szCs w:val="28"/>
          <w:lang w:val="uk-UA"/>
        </w:rPr>
        <w:t>З</w:t>
      </w:r>
      <w:r w:rsidR="00DE5543" w:rsidRPr="000524DC">
        <w:rPr>
          <w:sz w:val="28"/>
          <w:szCs w:val="28"/>
        </w:rPr>
        <w:t xml:space="preserve">меншення аналогічного показника </w:t>
      </w:r>
      <w:r w:rsidR="00306A26">
        <w:rPr>
          <w:sz w:val="28"/>
          <w:szCs w:val="28"/>
          <w:lang w:val="uk-UA"/>
        </w:rPr>
        <w:t>відбулось в регіонах</w:t>
      </w:r>
      <w:r w:rsidR="00DE5543" w:rsidRPr="000524DC">
        <w:rPr>
          <w:sz w:val="28"/>
          <w:szCs w:val="28"/>
        </w:rPr>
        <w:t>: Херсонська обл. на 32,9</w:t>
      </w:r>
      <w:r w:rsidR="009A0946">
        <w:rPr>
          <w:sz w:val="28"/>
          <w:szCs w:val="28"/>
          <w:lang w:val="uk-UA"/>
        </w:rPr>
        <w:t xml:space="preserve"> </w:t>
      </w:r>
      <w:r w:rsidR="00DE5543" w:rsidRPr="000524DC">
        <w:rPr>
          <w:sz w:val="28"/>
          <w:szCs w:val="28"/>
        </w:rPr>
        <w:t xml:space="preserve">%, </w:t>
      </w:r>
      <w:proofErr w:type="gramStart"/>
      <w:r w:rsidR="00DE5543" w:rsidRPr="000524DC">
        <w:rPr>
          <w:sz w:val="28"/>
          <w:szCs w:val="28"/>
        </w:rPr>
        <w:t>Р</w:t>
      </w:r>
      <w:proofErr w:type="gramEnd"/>
      <w:r w:rsidR="00DE5543" w:rsidRPr="000524DC">
        <w:rPr>
          <w:sz w:val="28"/>
          <w:szCs w:val="28"/>
        </w:rPr>
        <w:t>івненська обл. на 19,15</w:t>
      </w:r>
      <w:r w:rsidR="009A0946">
        <w:rPr>
          <w:sz w:val="28"/>
          <w:szCs w:val="28"/>
          <w:lang w:val="uk-UA"/>
        </w:rPr>
        <w:t xml:space="preserve"> </w:t>
      </w:r>
      <w:r w:rsidR="00DE5543" w:rsidRPr="000524DC">
        <w:rPr>
          <w:sz w:val="28"/>
          <w:szCs w:val="28"/>
        </w:rPr>
        <w:t>%, Чернівецька обл. на 17,61</w:t>
      </w:r>
      <w:r w:rsidR="009A0946">
        <w:rPr>
          <w:sz w:val="28"/>
          <w:szCs w:val="28"/>
          <w:lang w:val="uk-UA"/>
        </w:rPr>
        <w:t xml:space="preserve"> </w:t>
      </w:r>
      <w:r w:rsidR="00DE5543" w:rsidRPr="000524DC">
        <w:rPr>
          <w:sz w:val="28"/>
          <w:szCs w:val="28"/>
        </w:rPr>
        <w:t>%. Середню місткість спеціалізованих засобів розміщування за аналізований період (2011-2017 рр.) значно збільшили регіони: Львівська обл. на 22,63</w:t>
      </w:r>
      <w:r w:rsidR="009A0946">
        <w:rPr>
          <w:sz w:val="28"/>
          <w:szCs w:val="28"/>
          <w:lang w:val="uk-UA"/>
        </w:rPr>
        <w:t xml:space="preserve"> </w:t>
      </w:r>
      <w:r w:rsidR="00DE5543" w:rsidRPr="000524DC">
        <w:rPr>
          <w:sz w:val="28"/>
          <w:szCs w:val="28"/>
        </w:rPr>
        <w:t>%, Дніпропетровська обл. на 23,19</w:t>
      </w:r>
      <w:r w:rsidR="009A0946">
        <w:rPr>
          <w:sz w:val="28"/>
          <w:szCs w:val="28"/>
          <w:lang w:val="uk-UA"/>
        </w:rPr>
        <w:t xml:space="preserve"> </w:t>
      </w:r>
      <w:r w:rsidR="00DE5543" w:rsidRPr="000524DC">
        <w:rPr>
          <w:sz w:val="28"/>
          <w:szCs w:val="28"/>
        </w:rPr>
        <w:t>%, Полтавська обл. на 50,25</w:t>
      </w:r>
      <w:r w:rsidR="009A0946">
        <w:rPr>
          <w:sz w:val="28"/>
          <w:szCs w:val="28"/>
          <w:lang w:val="uk-UA"/>
        </w:rPr>
        <w:t xml:space="preserve"> </w:t>
      </w:r>
      <w:r w:rsidR="00DE5543" w:rsidRPr="000524DC">
        <w:rPr>
          <w:sz w:val="28"/>
          <w:szCs w:val="28"/>
        </w:rPr>
        <w:t xml:space="preserve">%, </w:t>
      </w:r>
      <w:proofErr w:type="gramStart"/>
      <w:r w:rsidR="00DE5543" w:rsidRPr="000524DC">
        <w:rPr>
          <w:sz w:val="28"/>
          <w:szCs w:val="28"/>
        </w:rPr>
        <w:t>Р</w:t>
      </w:r>
      <w:proofErr w:type="gramEnd"/>
      <w:r w:rsidR="00DE5543" w:rsidRPr="000524DC">
        <w:rPr>
          <w:sz w:val="28"/>
          <w:szCs w:val="28"/>
        </w:rPr>
        <w:t>івненська обл. на 64,25</w:t>
      </w:r>
      <w:r w:rsidR="009A0946">
        <w:rPr>
          <w:sz w:val="28"/>
          <w:szCs w:val="28"/>
          <w:lang w:val="uk-UA"/>
        </w:rPr>
        <w:t xml:space="preserve"> </w:t>
      </w:r>
      <w:r w:rsidR="00DE5543" w:rsidRPr="000524DC">
        <w:rPr>
          <w:sz w:val="28"/>
          <w:szCs w:val="28"/>
        </w:rPr>
        <w:t>%, протилежна тенденція відбулася у Черкаській обл. (-40,10</w:t>
      </w:r>
      <w:r w:rsidR="009A0946">
        <w:rPr>
          <w:sz w:val="28"/>
          <w:szCs w:val="28"/>
          <w:lang w:val="uk-UA"/>
        </w:rPr>
        <w:t xml:space="preserve"> </w:t>
      </w:r>
      <w:r w:rsidR="00DE5543" w:rsidRPr="000524DC">
        <w:rPr>
          <w:sz w:val="28"/>
          <w:szCs w:val="28"/>
        </w:rPr>
        <w:t xml:space="preserve">%), Чернівецькій </w:t>
      </w:r>
      <w:r w:rsidR="00DE5543" w:rsidRPr="000524DC">
        <w:rPr>
          <w:sz w:val="28"/>
          <w:szCs w:val="28"/>
        </w:rPr>
        <w:lastRenderedPageBreak/>
        <w:t>обл. (-38,54</w:t>
      </w:r>
      <w:r w:rsidR="009A0946">
        <w:rPr>
          <w:sz w:val="28"/>
          <w:szCs w:val="28"/>
          <w:lang w:val="uk-UA"/>
        </w:rPr>
        <w:t xml:space="preserve"> </w:t>
      </w:r>
      <w:r w:rsidR="00DE5543" w:rsidRPr="000524DC">
        <w:rPr>
          <w:sz w:val="28"/>
          <w:szCs w:val="28"/>
        </w:rPr>
        <w:t>%), Житомирській обл. (24,77</w:t>
      </w:r>
      <w:r w:rsidR="009A0946">
        <w:rPr>
          <w:sz w:val="28"/>
          <w:szCs w:val="28"/>
          <w:lang w:val="uk-UA"/>
        </w:rPr>
        <w:t xml:space="preserve"> </w:t>
      </w:r>
      <w:r w:rsidR="00DE5543" w:rsidRPr="000524DC">
        <w:rPr>
          <w:sz w:val="28"/>
          <w:szCs w:val="28"/>
        </w:rPr>
        <w:t>%), Кіровоградській обл. (20,95</w:t>
      </w:r>
      <w:r w:rsidR="009A0946">
        <w:rPr>
          <w:sz w:val="28"/>
          <w:szCs w:val="28"/>
          <w:lang w:val="uk-UA"/>
        </w:rPr>
        <w:t xml:space="preserve"> </w:t>
      </w:r>
      <w:r w:rsidR="00DE5543" w:rsidRPr="000524DC">
        <w:rPr>
          <w:sz w:val="28"/>
          <w:szCs w:val="28"/>
        </w:rPr>
        <w:t xml:space="preserve">%), Сумській обл. (-10,19%) та інших. </w:t>
      </w:r>
      <w:proofErr w:type="gramStart"/>
      <w:r w:rsidR="00DE5543" w:rsidRPr="000524DC">
        <w:rPr>
          <w:sz w:val="28"/>
          <w:szCs w:val="28"/>
        </w:rPr>
        <w:t>Найбільша середня місткість готелів та аналогічних засобів розміщування в 2017 р. спостерігалась у м. Київ – 184,3 ліжка (койок), Запорізькій обл. – 152 ліжка, Львівській обл. – 133,9 ліжка, Івано-Франківській обл. – 133,9 ліжка, Тернопільській обл. – 129,7 ліжка, найменша місткість</w:t>
      </w:r>
      <w:proofErr w:type="gramEnd"/>
      <w:r w:rsidR="00DE5543" w:rsidRPr="000524DC">
        <w:rPr>
          <w:sz w:val="28"/>
          <w:szCs w:val="28"/>
        </w:rPr>
        <w:t xml:space="preserve"> у Сумській обл. – 69,5 ліжок, Житомирській обл. – 77 ліжок, Херсонській обл. – 83,3 ліжок, </w:t>
      </w:r>
      <w:proofErr w:type="gramStart"/>
      <w:r w:rsidR="00DE5543" w:rsidRPr="000524DC">
        <w:rPr>
          <w:sz w:val="28"/>
          <w:szCs w:val="28"/>
        </w:rPr>
        <w:t>Р</w:t>
      </w:r>
      <w:proofErr w:type="gramEnd"/>
      <w:r w:rsidR="00DE5543" w:rsidRPr="000524DC">
        <w:rPr>
          <w:sz w:val="28"/>
          <w:szCs w:val="28"/>
        </w:rPr>
        <w:t>івненській обл. – 89,4 ліжок та Чернігівській обл. – 91,2 ліжок</w:t>
      </w:r>
      <w:r w:rsidR="003441DF">
        <w:rPr>
          <w:sz w:val="28"/>
          <w:szCs w:val="28"/>
          <w:lang w:val="uk-UA"/>
        </w:rPr>
        <w:t>.</w:t>
      </w:r>
    </w:p>
    <w:p w:rsidR="00DE5543" w:rsidRPr="000524DC" w:rsidRDefault="00746C78" w:rsidP="002A631F">
      <w:pPr>
        <w:spacing w:line="360" w:lineRule="auto"/>
        <w:jc w:val="both"/>
        <w:rPr>
          <w:sz w:val="28"/>
          <w:szCs w:val="28"/>
        </w:rPr>
      </w:pPr>
      <w:r w:rsidRPr="000524DC">
        <w:rPr>
          <w:sz w:val="28"/>
          <w:szCs w:val="28"/>
        </w:rPr>
        <w:tab/>
      </w:r>
      <w:r w:rsidR="00DE5543" w:rsidRPr="000524DC">
        <w:rPr>
          <w:sz w:val="28"/>
          <w:szCs w:val="28"/>
        </w:rPr>
        <w:t xml:space="preserve">Суттєву конкуренцію </w:t>
      </w:r>
      <w:proofErr w:type="gramStart"/>
      <w:r w:rsidR="00DE5543" w:rsidRPr="000524DC">
        <w:rPr>
          <w:sz w:val="28"/>
          <w:szCs w:val="28"/>
        </w:rPr>
        <w:t>п</w:t>
      </w:r>
      <w:proofErr w:type="gramEnd"/>
      <w:r w:rsidR="00DE5543" w:rsidRPr="000524DC">
        <w:rPr>
          <w:sz w:val="28"/>
          <w:szCs w:val="28"/>
        </w:rPr>
        <w:t xml:space="preserve">ідприємствам готельного господарства, у т. ч. великим готелям, створюють фізичні особи – суб’єкти підприємницької діяльності, які переважно утримують невеличкі готелі та є власниками приватних будинків і квартир. </w:t>
      </w:r>
      <w:proofErr w:type="gramStart"/>
      <w:r w:rsidR="00DE5543" w:rsidRPr="000524DC">
        <w:rPr>
          <w:sz w:val="28"/>
          <w:szCs w:val="28"/>
        </w:rPr>
        <w:t>Вони</w:t>
      </w:r>
      <w:proofErr w:type="gramEnd"/>
      <w:r w:rsidR="00DE5543" w:rsidRPr="000524DC">
        <w:rPr>
          <w:sz w:val="28"/>
          <w:szCs w:val="28"/>
        </w:rPr>
        <w:t xml:space="preserve"> пропонують відвідувачам повний спектр основних та додаткових готельних послуг </w:t>
      </w:r>
      <w:r w:rsidR="00306A26">
        <w:rPr>
          <w:sz w:val="28"/>
          <w:szCs w:val="28"/>
          <w:lang w:val="uk-UA"/>
        </w:rPr>
        <w:t>за</w:t>
      </w:r>
      <w:r w:rsidR="00DE5543" w:rsidRPr="000524DC">
        <w:rPr>
          <w:sz w:val="28"/>
          <w:szCs w:val="28"/>
        </w:rPr>
        <w:t xml:space="preserve"> значно </w:t>
      </w:r>
      <w:r w:rsidR="00306A26">
        <w:rPr>
          <w:sz w:val="28"/>
          <w:szCs w:val="28"/>
          <w:lang w:val="uk-UA"/>
        </w:rPr>
        <w:t>нижчу</w:t>
      </w:r>
      <w:r w:rsidR="00306A26">
        <w:rPr>
          <w:sz w:val="28"/>
          <w:szCs w:val="28"/>
        </w:rPr>
        <w:t xml:space="preserve"> варт</w:t>
      </w:r>
      <w:r w:rsidR="00306A26">
        <w:rPr>
          <w:sz w:val="28"/>
          <w:szCs w:val="28"/>
          <w:lang w:val="uk-UA"/>
        </w:rPr>
        <w:t>і</w:t>
      </w:r>
      <w:r w:rsidR="00DE5543" w:rsidRPr="000524DC">
        <w:rPr>
          <w:sz w:val="28"/>
          <w:szCs w:val="28"/>
        </w:rPr>
        <w:t>ст</w:t>
      </w:r>
      <w:r w:rsidR="00306A26">
        <w:rPr>
          <w:sz w:val="28"/>
          <w:szCs w:val="28"/>
          <w:lang w:val="uk-UA"/>
        </w:rPr>
        <w:t>ь</w:t>
      </w:r>
      <w:r w:rsidR="00DE5543" w:rsidRPr="000524DC">
        <w:rPr>
          <w:sz w:val="28"/>
          <w:szCs w:val="28"/>
        </w:rPr>
        <w:t xml:space="preserve">. </w:t>
      </w:r>
    </w:p>
    <w:p w:rsidR="001E73B5" w:rsidRPr="001E73B5" w:rsidRDefault="00DE5543" w:rsidP="002A631F">
      <w:pPr>
        <w:spacing w:line="360" w:lineRule="auto"/>
        <w:jc w:val="both"/>
        <w:rPr>
          <w:sz w:val="28"/>
          <w:szCs w:val="28"/>
        </w:rPr>
      </w:pPr>
      <w:r w:rsidRPr="000524DC">
        <w:rPr>
          <w:sz w:val="28"/>
          <w:szCs w:val="28"/>
        </w:rPr>
        <w:tab/>
      </w:r>
      <w:r w:rsidR="001E73B5" w:rsidRPr="001E73B5">
        <w:rPr>
          <w:sz w:val="28"/>
          <w:szCs w:val="28"/>
        </w:rPr>
        <w:t xml:space="preserve">Конкуренцію можуть витримати лише готелі з висококваліфікованим персоналом, тому одним із шляхів вирішення проблем розвитку готельного господарства регіону України є професійна </w:t>
      </w:r>
      <w:proofErr w:type="gramStart"/>
      <w:r w:rsidR="001E73B5" w:rsidRPr="001E73B5">
        <w:rPr>
          <w:sz w:val="28"/>
          <w:szCs w:val="28"/>
        </w:rPr>
        <w:t>п</w:t>
      </w:r>
      <w:proofErr w:type="gramEnd"/>
      <w:r w:rsidR="001E73B5" w:rsidRPr="001E73B5">
        <w:rPr>
          <w:sz w:val="28"/>
          <w:szCs w:val="28"/>
        </w:rPr>
        <w:t xml:space="preserve">ідготовка персоналу. Крім того, посилення заходів з просування українського готельного господарства певною мірою зменшить зовнішню конкуренцію. Тому необхідно ширше запроваджувати </w:t>
      </w:r>
      <w:r w:rsidR="001B5246">
        <w:rPr>
          <w:sz w:val="28"/>
          <w:szCs w:val="28"/>
          <w:lang w:val="uk-UA"/>
        </w:rPr>
        <w:t xml:space="preserve">туристичну </w:t>
      </w:r>
      <w:r w:rsidR="001E73B5" w:rsidRPr="001E73B5">
        <w:rPr>
          <w:sz w:val="28"/>
          <w:szCs w:val="28"/>
        </w:rPr>
        <w:t xml:space="preserve">рекламу </w:t>
      </w:r>
      <w:proofErr w:type="gramStart"/>
      <w:r w:rsidR="001E73B5" w:rsidRPr="001E73B5">
        <w:rPr>
          <w:sz w:val="28"/>
          <w:szCs w:val="28"/>
        </w:rPr>
        <w:t>в</w:t>
      </w:r>
      <w:proofErr w:type="gramEnd"/>
      <w:r w:rsidR="001E73B5" w:rsidRPr="001E73B5">
        <w:rPr>
          <w:sz w:val="28"/>
          <w:szCs w:val="28"/>
        </w:rPr>
        <w:t xml:space="preserve"> </w:t>
      </w:r>
      <w:r w:rsidR="001B5246">
        <w:rPr>
          <w:sz w:val="28"/>
          <w:szCs w:val="28"/>
          <w:lang w:val="uk-UA"/>
        </w:rPr>
        <w:t>мережі інтернет</w:t>
      </w:r>
      <w:r w:rsidR="001E73B5" w:rsidRPr="001E73B5">
        <w:rPr>
          <w:sz w:val="28"/>
          <w:szCs w:val="28"/>
        </w:rPr>
        <w:t>. Один із варіантів – отрима</w:t>
      </w:r>
      <w:r w:rsidR="002A6B81">
        <w:rPr>
          <w:sz w:val="28"/>
          <w:szCs w:val="28"/>
          <w:lang w:val="uk-UA"/>
        </w:rPr>
        <w:t>ння</w:t>
      </w:r>
      <w:r w:rsidR="002A6B81">
        <w:rPr>
          <w:sz w:val="28"/>
          <w:szCs w:val="28"/>
        </w:rPr>
        <w:t xml:space="preserve"> державн</w:t>
      </w:r>
      <w:r w:rsidR="002A6B81">
        <w:rPr>
          <w:sz w:val="28"/>
          <w:szCs w:val="28"/>
          <w:lang w:val="uk-UA"/>
        </w:rPr>
        <w:t>ої</w:t>
      </w:r>
      <w:r w:rsidR="002A6B81">
        <w:rPr>
          <w:sz w:val="28"/>
          <w:szCs w:val="28"/>
        </w:rPr>
        <w:t xml:space="preserve"> </w:t>
      </w:r>
      <w:proofErr w:type="gramStart"/>
      <w:r w:rsidR="002A6B81">
        <w:rPr>
          <w:sz w:val="28"/>
          <w:szCs w:val="28"/>
        </w:rPr>
        <w:t>п</w:t>
      </w:r>
      <w:proofErr w:type="gramEnd"/>
      <w:r w:rsidR="002A6B81">
        <w:rPr>
          <w:sz w:val="28"/>
          <w:szCs w:val="28"/>
        </w:rPr>
        <w:t>ідтримк</w:t>
      </w:r>
      <w:r w:rsidR="002A6B81">
        <w:rPr>
          <w:sz w:val="28"/>
          <w:szCs w:val="28"/>
          <w:lang w:val="uk-UA"/>
        </w:rPr>
        <w:t>и</w:t>
      </w:r>
      <w:r w:rsidR="001E73B5" w:rsidRPr="001E73B5">
        <w:rPr>
          <w:sz w:val="28"/>
          <w:szCs w:val="28"/>
        </w:rPr>
        <w:t xml:space="preserve"> готельного господарства в українськ</w:t>
      </w:r>
      <w:r w:rsidR="00D204B2">
        <w:rPr>
          <w:sz w:val="28"/>
          <w:szCs w:val="28"/>
          <w:lang w:val="uk-UA"/>
        </w:rPr>
        <w:t xml:space="preserve">их </w:t>
      </w:r>
      <w:r w:rsidR="00D204B2">
        <w:rPr>
          <w:sz w:val="28"/>
          <w:szCs w:val="28"/>
        </w:rPr>
        <w:t>регіон</w:t>
      </w:r>
      <w:r w:rsidR="00D204B2">
        <w:rPr>
          <w:sz w:val="28"/>
          <w:szCs w:val="28"/>
          <w:lang w:val="uk-UA"/>
        </w:rPr>
        <w:t>ах</w:t>
      </w:r>
      <w:r w:rsidR="001E73B5" w:rsidRPr="001E73B5">
        <w:rPr>
          <w:sz w:val="28"/>
          <w:szCs w:val="28"/>
        </w:rPr>
        <w:t>, н</w:t>
      </w:r>
      <w:r w:rsidR="000543DC">
        <w:rPr>
          <w:sz w:val="28"/>
          <w:szCs w:val="28"/>
        </w:rPr>
        <w:t>априклад, на кордоні іноземц</w:t>
      </w:r>
      <w:r w:rsidR="000543DC">
        <w:rPr>
          <w:sz w:val="28"/>
          <w:szCs w:val="28"/>
          <w:lang w:val="uk-UA"/>
        </w:rPr>
        <w:t>ям</w:t>
      </w:r>
      <w:r w:rsidR="001E73B5" w:rsidRPr="001E73B5">
        <w:rPr>
          <w:sz w:val="28"/>
          <w:szCs w:val="28"/>
        </w:rPr>
        <w:t xml:space="preserve"> можуть </w:t>
      </w:r>
      <w:r w:rsidR="000543DC">
        <w:rPr>
          <w:sz w:val="28"/>
          <w:szCs w:val="28"/>
          <w:lang w:val="uk-UA"/>
        </w:rPr>
        <w:t>давати</w:t>
      </w:r>
      <w:r w:rsidR="001E73B5" w:rsidRPr="001E73B5">
        <w:rPr>
          <w:sz w:val="28"/>
          <w:szCs w:val="28"/>
        </w:rPr>
        <w:t xml:space="preserve"> брошуру</w:t>
      </w:r>
      <w:r w:rsidR="001E73B5">
        <w:rPr>
          <w:sz w:val="28"/>
          <w:szCs w:val="28"/>
          <w:lang w:val="uk-UA"/>
        </w:rPr>
        <w:t>, де будуть вказані</w:t>
      </w:r>
      <w:r w:rsidR="001E73B5" w:rsidRPr="001E73B5">
        <w:rPr>
          <w:sz w:val="28"/>
          <w:szCs w:val="28"/>
        </w:rPr>
        <w:t xml:space="preserve"> всі </w:t>
      </w:r>
      <w:r w:rsidR="00EF5488">
        <w:rPr>
          <w:sz w:val="28"/>
          <w:szCs w:val="28"/>
        </w:rPr>
        <w:t>готелі того чи іншого регіону</w:t>
      </w:r>
      <w:r w:rsidR="001E73B5" w:rsidRPr="001E73B5">
        <w:rPr>
          <w:sz w:val="28"/>
          <w:szCs w:val="28"/>
        </w:rPr>
        <w:t xml:space="preserve"> України.</w:t>
      </w:r>
    </w:p>
    <w:p w:rsidR="00EF5488" w:rsidRDefault="001E73B5" w:rsidP="002A631F">
      <w:pPr>
        <w:spacing w:line="360" w:lineRule="auto"/>
        <w:ind w:firstLine="708"/>
        <w:jc w:val="both"/>
        <w:rPr>
          <w:sz w:val="28"/>
          <w:szCs w:val="28"/>
          <w:lang w:val="uk-UA"/>
        </w:rPr>
      </w:pPr>
      <w:r w:rsidRPr="001E73B5">
        <w:rPr>
          <w:sz w:val="28"/>
          <w:szCs w:val="28"/>
        </w:rPr>
        <w:t xml:space="preserve">Крім того, на сьогоднішній день перспективи розвитку готельного господарства регіону України значною мірою залежать від коригування законодавчої бази та стандартів готельного обслуговування. Тому з метою </w:t>
      </w:r>
      <w:proofErr w:type="gramStart"/>
      <w:r w:rsidRPr="001E73B5">
        <w:rPr>
          <w:sz w:val="28"/>
          <w:szCs w:val="28"/>
        </w:rPr>
        <w:t>п</w:t>
      </w:r>
      <w:proofErr w:type="gramEnd"/>
      <w:r w:rsidRPr="001E73B5">
        <w:rPr>
          <w:sz w:val="28"/>
          <w:szCs w:val="28"/>
        </w:rPr>
        <w:t>ідвищення регіонального рівня розвитку готельного господарства України рекомендується:</w:t>
      </w:r>
    </w:p>
    <w:p w:rsidR="00DE5543" w:rsidRPr="000524DC" w:rsidRDefault="00DE5543" w:rsidP="002A631F">
      <w:pPr>
        <w:spacing w:line="360" w:lineRule="auto"/>
        <w:ind w:firstLine="708"/>
        <w:jc w:val="both"/>
        <w:rPr>
          <w:sz w:val="28"/>
          <w:szCs w:val="28"/>
        </w:rPr>
      </w:pPr>
      <w:r w:rsidRPr="000524DC">
        <w:rPr>
          <w:sz w:val="28"/>
          <w:szCs w:val="28"/>
        </w:rPr>
        <w:t>- переглянути нормативно-правові засади розвитку готельного господарства країни;</w:t>
      </w:r>
    </w:p>
    <w:p w:rsidR="00DE5543" w:rsidRPr="00EF5488" w:rsidRDefault="00DE5543" w:rsidP="002A631F">
      <w:pPr>
        <w:spacing w:line="360" w:lineRule="auto"/>
        <w:ind w:firstLine="708"/>
        <w:jc w:val="both"/>
        <w:rPr>
          <w:sz w:val="28"/>
          <w:szCs w:val="28"/>
          <w:lang w:val="uk-UA"/>
        </w:rPr>
      </w:pPr>
      <w:r w:rsidRPr="00EF5488">
        <w:rPr>
          <w:sz w:val="28"/>
          <w:szCs w:val="28"/>
          <w:lang w:val="uk-UA"/>
        </w:rPr>
        <w:t xml:space="preserve">-   створити сприятливі умови для залучення інвестицій та запровадити </w:t>
      </w:r>
      <w:r w:rsidRPr="00EF5488">
        <w:rPr>
          <w:sz w:val="28"/>
          <w:szCs w:val="28"/>
          <w:lang w:val="uk-UA"/>
        </w:rPr>
        <w:lastRenderedPageBreak/>
        <w:t>реальні механізми стимулювання будівництва і реконструкції готелів та інших об’єктів туристично-рекреаційної сфери;</w:t>
      </w:r>
    </w:p>
    <w:p w:rsidR="00DE5543" w:rsidRPr="000524DC" w:rsidRDefault="00DE5543" w:rsidP="002A631F">
      <w:pPr>
        <w:spacing w:line="360" w:lineRule="auto"/>
        <w:ind w:firstLine="708"/>
        <w:jc w:val="both"/>
        <w:rPr>
          <w:sz w:val="28"/>
          <w:szCs w:val="28"/>
        </w:rPr>
      </w:pPr>
      <w:r w:rsidRPr="000524DC">
        <w:rPr>
          <w:sz w:val="28"/>
          <w:szCs w:val="28"/>
        </w:rPr>
        <w:t>-  створити належні умови для розвитку іноземного та внутрішнього туризму, зокрема, через розвиток мережі туристичн</w:t>
      </w:r>
      <w:proofErr w:type="gramStart"/>
      <w:r w:rsidRPr="000524DC">
        <w:rPr>
          <w:sz w:val="28"/>
          <w:szCs w:val="28"/>
        </w:rPr>
        <w:t>о-</w:t>
      </w:r>
      <w:proofErr w:type="gramEnd"/>
      <w:r w:rsidRPr="000524DC">
        <w:rPr>
          <w:sz w:val="28"/>
          <w:szCs w:val="28"/>
        </w:rPr>
        <w:t>інформаційних центрів за визначеними видами туризму;</w:t>
      </w:r>
    </w:p>
    <w:p w:rsidR="00DE5543" w:rsidRPr="000524DC" w:rsidRDefault="00FC68CE" w:rsidP="002A631F">
      <w:pPr>
        <w:spacing w:line="360" w:lineRule="auto"/>
        <w:ind w:firstLine="708"/>
        <w:jc w:val="both"/>
        <w:rPr>
          <w:sz w:val="28"/>
          <w:szCs w:val="28"/>
        </w:rPr>
      </w:pPr>
      <w:r>
        <w:rPr>
          <w:sz w:val="28"/>
          <w:szCs w:val="28"/>
        </w:rPr>
        <w:t xml:space="preserve">- </w:t>
      </w:r>
      <w:r w:rsidR="00DE5543" w:rsidRPr="000524DC">
        <w:rPr>
          <w:sz w:val="28"/>
          <w:szCs w:val="28"/>
        </w:rPr>
        <w:t xml:space="preserve">забезпечити гармонізацію національних стандартів, а також </w:t>
      </w:r>
      <w:proofErr w:type="gramStart"/>
      <w:r w:rsidR="00DE5543" w:rsidRPr="000524DC">
        <w:rPr>
          <w:sz w:val="28"/>
          <w:szCs w:val="28"/>
        </w:rPr>
        <w:t>п</w:t>
      </w:r>
      <w:proofErr w:type="gramEnd"/>
      <w:r w:rsidR="00DE5543" w:rsidRPr="000524DC">
        <w:rPr>
          <w:sz w:val="28"/>
          <w:szCs w:val="28"/>
        </w:rPr>
        <w:t>ідвищення якість послуг, що надаються в готелях;</w:t>
      </w:r>
    </w:p>
    <w:p w:rsidR="00DE5543" w:rsidRPr="000524DC" w:rsidRDefault="00DE5543" w:rsidP="002A631F">
      <w:pPr>
        <w:spacing w:line="360" w:lineRule="auto"/>
        <w:ind w:firstLine="708"/>
        <w:jc w:val="both"/>
        <w:rPr>
          <w:sz w:val="28"/>
          <w:szCs w:val="28"/>
        </w:rPr>
      </w:pPr>
      <w:r w:rsidRPr="000524DC">
        <w:rPr>
          <w:sz w:val="28"/>
          <w:szCs w:val="28"/>
        </w:rPr>
        <w:t xml:space="preserve">-    реалізувати заходи щодо формування </w:t>
      </w:r>
      <w:proofErr w:type="gramStart"/>
      <w:r w:rsidRPr="000524DC">
        <w:rPr>
          <w:sz w:val="28"/>
          <w:szCs w:val="28"/>
        </w:rPr>
        <w:t>позитивного</w:t>
      </w:r>
      <w:proofErr w:type="gramEnd"/>
      <w:r w:rsidRPr="000524DC">
        <w:rPr>
          <w:sz w:val="28"/>
          <w:szCs w:val="28"/>
        </w:rPr>
        <w:t xml:space="preserve"> іміджу України та її туристичних регіонів;</w:t>
      </w:r>
    </w:p>
    <w:p w:rsidR="00DE5543" w:rsidRPr="000524DC" w:rsidRDefault="00FC68CE" w:rsidP="002A631F">
      <w:pPr>
        <w:spacing w:line="360" w:lineRule="auto"/>
        <w:ind w:firstLine="708"/>
        <w:jc w:val="both"/>
        <w:rPr>
          <w:sz w:val="28"/>
          <w:szCs w:val="28"/>
        </w:rPr>
      </w:pPr>
      <w:r>
        <w:rPr>
          <w:sz w:val="28"/>
          <w:szCs w:val="28"/>
        </w:rPr>
        <w:t xml:space="preserve">- </w:t>
      </w:r>
      <w:r w:rsidR="00DE5543" w:rsidRPr="000524DC">
        <w:rPr>
          <w:sz w:val="28"/>
          <w:szCs w:val="28"/>
        </w:rPr>
        <w:t xml:space="preserve">сприяти створенню додаткових робочих місць та розширити зайнятість у готельному господарстві, зокрема через </w:t>
      </w:r>
      <w:proofErr w:type="gramStart"/>
      <w:r w:rsidR="00DE5543" w:rsidRPr="000524DC">
        <w:rPr>
          <w:sz w:val="28"/>
          <w:szCs w:val="28"/>
        </w:rPr>
        <w:t>п</w:t>
      </w:r>
      <w:proofErr w:type="gramEnd"/>
      <w:r w:rsidR="00DE5543" w:rsidRPr="000524DC">
        <w:rPr>
          <w:sz w:val="28"/>
          <w:szCs w:val="28"/>
        </w:rPr>
        <w:t>ідтримку розвитку мережі малих та молодіжних готелів (хостелів);</w:t>
      </w:r>
    </w:p>
    <w:p w:rsidR="00DE5543" w:rsidRPr="00FD08AD" w:rsidRDefault="00FC68CE" w:rsidP="002A631F">
      <w:pPr>
        <w:spacing w:line="360" w:lineRule="auto"/>
        <w:ind w:firstLine="708"/>
        <w:jc w:val="both"/>
        <w:rPr>
          <w:sz w:val="28"/>
          <w:szCs w:val="28"/>
          <w:lang w:val="uk-UA"/>
        </w:rPr>
      </w:pPr>
      <w:r>
        <w:rPr>
          <w:sz w:val="28"/>
          <w:szCs w:val="28"/>
          <w:lang w:val="uk-UA"/>
        </w:rPr>
        <w:t xml:space="preserve">-  </w:t>
      </w:r>
      <w:r w:rsidR="00DE5543" w:rsidRPr="00FD08AD">
        <w:rPr>
          <w:sz w:val="28"/>
          <w:szCs w:val="28"/>
          <w:lang w:val="uk-UA"/>
        </w:rPr>
        <w:t>забезпечити створення безпечних умов для здійснення туристичної подорожі, особистої безпеки туристів, надання їм оперативної медичної, технічної та правової допомоги.</w:t>
      </w:r>
    </w:p>
    <w:p w:rsidR="00131E71" w:rsidRDefault="005367A3" w:rsidP="002A631F">
      <w:pPr>
        <w:spacing w:line="360" w:lineRule="auto"/>
        <w:jc w:val="both"/>
        <w:rPr>
          <w:sz w:val="28"/>
          <w:szCs w:val="28"/>
          <w:lang w:val="uk-UA"/>
        </w:rPr>
      </w:pPr>
      <w:r w:rsidRPr="000524DC">
        <w:rPr>
          <w:sz w:val="28"/>
          <w:szCs w:val="28"/>
          <w:lang w:val="uk-UA"/>
        </w:rPr>
        <w:tab/>
      </w:r>
      <w:r w:rsidR="00131E71" w:rsidRPr="00131E71">
        <w:rPr>
          <w:sz w:val="28"/>
          <w:szCs w:val="28"/>
        </w:rPr>
        <w:t xml:space="preserve">Отже, </w:t>
      </w:r>
      <w:r w:rsidR="00953E51">
        <w:rPr>
          <w:sz w:val="28"/>
          <w:szCs w:val="28"/>
          <w:lang w:val="uk-UA"/>
        </w:rPr>
        <w:t>проведений</w:t>
      </w:r>
      <w:r w:rsidR="00131E71" w:rsidRPr="00131E71">
        <w:rPr>
          <w:sz w:val="28"/>
          <w:szCs w:val="28"/>
        </w:rPr>
        <w:t xml:space="preserve"> </w:t>
      </w:r>
      <w:r w:rsidR="00953E51">
        <w:rPr>
          <w:sz w:val="28"/>
          <w:szCs w:val="28"/>
          <w:lang w:val="uk-UA"/>
        </w:rPr>
        <w:t>аналіз</w:t>
      </w:r>
      <w:r w:rsidR="00D33848">
        <w:rPr>
          <w:sz w:val="28"/>
          <w:szCs w:val="28"/>
          <w:lang w:val="uk-UA"/>
        </w:rPr>
        <w:t xml:space="preserve"> наці</w:t>
      </w:r>
      <w:r w:rsidR="00953E51">
        <w:rPr>
          <w:sz w:val="28"/>
          <w:szCs w:val="28"/>
          <w:lang w:val="uk-UA"/>
        </w:rPr>
        <w:t>онального ринку готельних послуг</w:t>
      </w:r>
      <w:r w:rsidR="00D33848">
        <w:rPr>
          <w:sz w:val="28"/>
          <w:szCs w:val="28"/>
          <w:lang w:val="uk-UA"/>
        </w:rPr>
        <w:t xml:space="preserve"> </w:t>
      </w:r>
      <w:r w:rsidR="00953E51" w:rsidRPr="00953E51">
        <w:rPr>
          <w:sz w:val="28"/>
          <w:szCs w:val="28"/>
          <w:lang w:val="uk-UA"/>
        </w:rPr>
        <w:t xml:space="preserve">на </w:t>
      </w:r>
      <w:proofErr w:type="gramStart"/>
      <w:r w:rsidR="00953E51" w:rsidRPr="00953E51">
        <w:rPr>
          <w:sz w:val="28"/>
          <w:szCs w:val="28"/>
          <w:lang w:val="uk-UA"/>
        </w:rPr>
        <w:t>п</w:t>
      </w:r>
      <w:proofErr w:type="gramEnd"/>
      <w:r w:rsidR="00953E51" w:rsidRPr="00953E51">
        <w:rPr>
          <w:sz w:val="28"/>
          <w:szCs w:val="28"/>
          <w:lang w:val="uk-UA"/>
        </w:rPr>
        <w:t>ідставі групування регіональних ринків за показниками кількість колективних засобів розміщування за регіонами</w:t>
      </w:r>
      <w:r w:rsidR="00131E71" w:rsidRPr="00131E71">
        <w:rPr>
          <w:sz w:val="28"/>
          <w:szCs w:val="28"/>
        </w:rPr>
        <w:t>, кількість місць (ліжок) у регіональних з</w:t>
      </w:r>
      <w:r w:rsidR="00D33848">
        <w:rPr>
          <w:sz w:val="28"/>
          <w:szCs w:val="28"/>
        </w:rPr>
        <w:t>акладах колективного розміщення</w:t>
      </w:r>
      <w:r w:rsidR="00D33848">
        <w:rPr>
          <w:sz w:val="28"/>
          <w:szCs w:val="28"/>
          <w:lang w:val="uk-UA"/>
        </w:rPr>
        <w:t>,</w:t>
      </w:r>
      <w:r w:rsidR="00131E71" w:rsidRPr="00131E71">
        <w:rPr>
          <w:sz w:val="28"/>
          <w:szCs w:val="28"/>
        </w:rPr>
        <w:t xml:space="preserve"> </w:t>
      </w:r>
      <w:r w:rsidR="00D33848" w:rsidRPr="00D33848">
        <w:rPr>
          <w:sz w:val="28"/>
          <w:szCs w:val="28"/>
          <w:lang w:val="uk-UA"/>
        </w:rPr>
        <w:t>кількість осіб, що перебували у колективних засобах розміщування за регіонами, тривалість перебування приїждж</w:t>
      </w:r>
      <w:r w:rsidR="00953E51">
        <w:rPr>
          <w:sz w:val="28"/>
          <w:szCs w:val="28"/>
          <w:lang w:val="uk-UA"/>
        </w:rPr>
        <w:t xml:space="preserve">их у колективних засобах розміщення за регіонами, </w:t>
      </w:r>
      <w:r w:rsidR="00D33848" w:rsidRPr="00D33848">
        <w:rPr>
          <w:sz w:val="28"/>
          <w:szCs w:val="28"/>
          <w:lang w:val="uk-UA"/>
        </w:rPr>
        <w:t>ста</w:t>
      </w:r>
      <w:r w:rsidR="00964D53">
        <w:rPr>
          <w:sz w:val="28"/>
          <w:szCs w:val="28"/>
          <w:lang w:val="uk-UA"/>
        </w:rPr>
        <w:t>не</w:t>
      </w:r>
      <w:r w:rsidR="00D33848" w:rsidRPr="00D33848">
        <w:rPr>
          <w:sz w:val="28"/>
          <w:szCs w:val="28"/>
          <w:lang w:val="uk-UA"/>
        </w:rPr>
        <w:t xml:space="preserve"> підґрунтям </w:t>
      </w:r>
      <w:r w:rsidR="00964D53">
        <w:rPr>
          <w:sz w:val="28"/>
          <w:szCs w:val="28"/>
          <w:lang w:val="uk-UA"/>
        </w:rPr>
        <w:t xml:space="preserve">для </w:t>
      </w:r>
      <w:r w:rsidR="00D33848" w:rsidRPr="00D33848">
        <w:rPr>
          <w:sz w:val="28"/>
          <w:szCs w:val="28"/>
          <w:lang w:val="uk-UA"/>
        </w:rPr>
        <w:t xml:space="preserve">розробки локальних стратегій розвитку ринків, </w:t>
      </w:r>
      <w:r w:rsidR="00964D53">
        <w:rPr>
          <w:sz w:val="28"/>
          <w:szCs w:val="28"/>
          <w:lang w:val="uk-UA"/>
        </w:rPr>
        <w:t xml:space="preserve">які </w:t>
      </w:r>
      <w:r w:rsidR="00D33848" w:rsidRPr="00D33848">
        <w:rPr>
          <w:sz w:val="28"/>
          <w:szCs w:val="28"/>
          <w:lang w:val="uk-UA"/>
        </w:rPr>
        <w:t>спрямован</w:t>
      </w:r>
      <w:r w:rsidR="00964D53">
        <w:rPr>
          <w:sz w:val="28"/>
          <w:szCs w:val="28"/>
          <w:lang w:val="uk-UA"/>
        </w:rPr>
        <w:t>і</w:t>
      </w:r>
      <w:r w:rsidR="00D33848" w:rsidRPr="00D33848">
        <w:rPr>
          <w:sz w:val="28"/>
          <w:szCs w:val="28"/>
          <w:lang w:val="uk-UA"/>
        </w:rPr>
        <w:t xml:space="preserve"> на забезпечення сталого розвитку</w:t>
      </w:r>
      <w:r w:rsidR="000950B7">
        <w:rPr>
          <w:sz w:val="28"/>
          <w:szCs w:val="28"/>
          <w:lang w:val="uk-UA"/>
        </w:rPr>
        <w:t xml:space="preserve"> готельного </w:t>
      </w:r>
      <w:r w:rsidR="009B345E">
        <w:rPr>
          <w:sz w:val="28"/>
          <w:szCs w:val="28"/>
          <w:lang w:val="uk-UA"/>
        </w:rPr>
        <w:t>бізнесу</w:t>
      </w:r>
      <w:r w:rsidR="00D33848">
        <w:rPr>
          <w:sz w:val="28"/>
          <w:szCs w:val="28"/>
          <w:lang w:val="uk-UA"/>
        </w:rPr>
        <w:t>.</w:t>
      </w:r>
    </w:p>
    <w:p w:rsidR="00D33848" w:rsidRPr="006229BB" w:rsidRDefault="00D33848" w:rsidP="002A631F">
      <w:pPr>
        <w:spacing w:line="360" w:lineRule="auto"/>
        <w:jc w:val="both"/>
        <w:rPr>
          <w:sz w:val="28"/>
          <w:szCs w:val="28"/>
          <w:lang w:val="uk-UA"/>
        </w:rPr>
      </w:pPr>
    </w:p>
    <w:p w:rsidR="00DE5543" w:rsidRPr="006229BB" w:rsidRDefault="003572E9" w:rsidP="002A631F">
      <w:pPr>
        <w:spacing w:line="360" w:lineRule="auto"/>
        <w:jc w:val="both"/>
        <w:rPr>
          <w:sz w:val="28"/>
          <w:szCs w:val="28"/>
        </w:rPr>
      </w:pPr>
      <w:r w:rsidRPr="006229BB">
        <w:rPr>
          <w:sz w:val="28"/>
          <w:szCs w:val="28"/>
          <w:lang w:val="uk-UA"/>
        </w:rPr>
        <w:tab/>
      </w:r>
      <w:r w:rsidR="00E51804" w:rsidRPr="006229BB">
        <w:rPr>
          <w:sz w:val="28"/>
          <w:szCs w:val="28"/>
        </w:rPr>
        <w:t>3.</w:t>
      </w:r>
      <w:r w:rsidR="00E51804" w:rsidRPr="006229BB">
        <w:rPr>
          <w:sz w:val="28"/>
          <w:szCs w:val="28"/>
          <w:lang w:val="uk-UA"/>
        </w:rPr>
        <w:t>2</w:t>
      </w:r>
      <w:r w:rsidR="00DE5543" w:rsidRPr="006229BB">
        <w:rPr>
          <w:sz w:val="28"/>
          <w:szCs w:val="28"/>
        </w:rPr>
        <w:t xml:space="preserve"> Тенденції та перспективи розвитку готельного бізнесу в Україні</w:t>
      </w:r>
    </w:p>
    <w:p w:rsidR="00992EB3" w:rsidRPr="000524DC" w:rsidRDefault="003572E9" w:rsidP="002A631F">
      <w:pPr>
        <w:spacing w:line="360" w:lineRule="auto"/>
        <w:jc w:val="both"/>
        <w:rPr>
          <w:color w:val="000000"/>
          <w:sz w:val="28"/>
          <w:szCs w:val="28"/>
          <w:shd w:val="clear" w:color="auto" w:fill="FFFFFF"/>
          <w:lang w:val="uk-UA"/>
        </w:rPr>
      </w:pPr>
      <w:r w:rsidRPr="000524DC">
        <w:rPr>
          <w:color w:val="000000"/>
          <w:sz w:val="28"/>
          <w:szCs w:val="28"/>
          <w:shd w:val="clear" w:color="auto" w:fill="FFFFFF"/>
          <w:lang w:val="uk-UA"/>
        </w:rPr>
        <w:tab/>
      </w:r>
    </w:p>
    <w:p w:rsidR="009D2FC7" w:rsidRPr="00AE4292" w:rsidRDefault="00992EB3" w:rsidP="002A631F">
      <w:pPr>
        <w:pBdr>
          <w:top w:val="nil"/>
          <w:left w:val="nil"/>
          <w:bottom w:val="nil"/>
          <w:right w:val="nil"/>
          <w:between w:val="nil"/>
        </w:pBdr>
        <w:spacing w:line="360" w:lineRule="auto"/>
        <w:jc w:val="both"/>
        <w:rPr>
          <w:color w:val="000000"/>
          <w:sz w:val="28"/>
          <w:szCs w:val="28"/>
          <w:shd w:val="clear" w:color="auto" w:fill="FFFFFF"/>
        </w:rPr>
      </w:pPr>
      <w:r w:rsidRPr="000524DC">
        <w:rPr>
          <w:color w:val="000000"/>
          <w:sz w:val="28"/>
          <w:szCs w:val="28"/>
          <w:shd w:val="clear" w:color="auto" w:fill="FFFFFF"/>
          <w:lang w:val="uk-UA"/>
        </w:rPr>
        <w:tab/>
      </w:r>
      <w:r w:rsidR="009D2FC7" w:rsidRPr="00AE4292">
        <w:rPr>
          <w:color w:val="000000"/>
          <w:sz w:val="28"/>
          <w:szCs w:val="28"/>
          <w:shd w:val="clear" w:color="auto" w:fill="FFFFFF"/>
        </w:rPr>
        <w:t xml:space="preserve">В сучасних умовах вітчизняна туристична галузь є невід'ємною складовою </w:t>
      </w:r>
      <w:proofErr w:type="gramStart"/>
      <w:r w:rsidR="009D2FC7" w:rsidRPr="00AE4292">
        <w:rPr>
          <w:color w:val="000000"/>
          <w:sz w:val="28"/>
          <w:szCs w:val="28"/>
          <w:shd w:val="clear" w:color="auto" w:fill="FFFFFF"/>
        </w:rPr>
        <w:t>св</w:t>
      </w:r>
      <w:proofErr w:type="gramEnd"/>
      <w:r w:rsidR="009D2FC7" w:rsidRPr="00AE4292">
        <w:rPr>
          <w:color w:val="000000"/>
          <w:sz w:val="28"/>
          <w:szCs w:val="28"/>
          <w:shd w:val="clear" w:color="auto" w:fill="FFFFFF"/>
        </w:rPr>
        <w:t xml:space="preserve">ітового туристичного процесу. Зокрема готельний бізнес може стати </w:t>
      </w:r>
      <w:proofErr w:type="gramStart"/>
      <w:r w:rsidR="009D2FC7" w:rsidRPr="00AE4292">
        <w:rPr>
          <w:color w:val="000000"/>
          <w:sz w:val="28"/>
          <w:szCs w:val="28"/>
          <w:shd w:val="clear" w:color="auto" w:fill="FFFFFF"/>
        </w:rPr>
        <w:t>пр</w:t>
      </w:r>
      <w:proofErr w:type="gramEnd"/>
      <w:r w:rsidR="009D2FC7" w:rsidRPr="00AE4292">
        <w:rPr>
          <w:color w:val="000000"/>
          <w:sz w:val="28"/>
          <w:szCs w:val="28"/>
          <w:shd w:val="clear" w:color="auto" w:fill="FFFFFF"/>
        </w:rPr>
        <w:t>іоритетною галуззю України, стимулюючи розвиток народного господарства країни.</w:t>
      </w:r>
    </w:p>
    <w:p w:rsidR="009D2FC7" w:rsidRDefault="004E045D" w:rsidP="002A631F">
      <w:pPr>
        <w:pBdr>
          <w:top w:val="nil"/>
          <w:left w:val="nil"/>
          <w:bottom w:val="nil"/>
          <w:right w:val="nil"/>
          <w:between w:val="nil"/>
        </w:pBdr>
        <w:spacing w:line="360" w:lineRule="auto"/>
        <w:jc w:val="both"/>
        <w:rPr>
          <w:rFonts w:ascii="Times New Roman CYR" w:eastAsia="Times New Roman CYR" w:hAnsi="Times New Roman CYR" w:cs="Times New Roman CYR"/>
          <w:color w:val="000000"/>
          <w:sz w:val="28"/>
          <w:szCs w:val="28"/>
        </w:rPr>
      </w:pPr>
      <w:r w:rsidRPr="000524DC">
        <w:rPr>
          <w:rFonts w:ascii="Times New Roman CYR" w:eastAsia="Times New Roman CYR" w:hAnsi="Times New Roman CYR" w:cs="Times New Roman CYR"/>
          <w:color w:val="000000"/>
          <w:sz w:val="28"/>
          <w:szCs w:val="28"/>
        </w:rPr>
        <w:lastRenderedPageBreak/>
        <w:tab/>
        <w:t xml:space="preserve">Український готельний ринок істотно пожвавився </w:t>
      </w:r>
      <w:proofErr w:type="gramStart"/>
      <w:r w:rsidRPr="000524DC">
        <w:rPr>
          <w:rFonts w:ascii="Times New Roman CYR" w:eastAsia="Times New Roman CYR" w:hAnsi="Times New Roman CYR" w:cs="Times New Roman CYR"/>
          <w:color w:val="000000"/>
          <w:sz w:val="28"/>
          <w:szCs w:val="28"/>
        </w:rPr>
        <w:t>п</w:t>
      </w:r>
      <w:proofErr w:type="gramEnd"/>
      <w:r w:rsidRPr="000524DC">
        <w:rPr>
          <w:rFonts w:ascii="Times New Roman CYR" w:eastAsia="Times New Roman CYR" w:hAnsi="Times New Roman CYR" w:cs="Times New Roman CYR"/>
          <w:color w:val="000000"/>
          <w:sz w:val="28"/>
          <w:szCs w:val="28"/>
        </w:rPr>
        <w:t xml:space="preserve">ісля перемоги України і Польщі в тендері на право проведення чемпіонату Європи з футболу "Євро-2012". За європейськими нормативами у Києві повинно бути щонайменше 20 </w:t>
      </w:r>
      <w:r w:rsidR="009A0946">
        <w:rPr>
          <w:rFonts w:ascii="Times New Roman CYR" w:eastAsia="Times New Roman CYR" w:hAnsi="Times New Roman CYR" w:cs="Times New Roman CYR"/>
          <w:color w:val="000000"/>
          <w:sz w:val="28"/>
          <w:szCs w:val="28"/>
          <w:lang w:val="uk-UA"/>
        </w:rPr>
        <w:t>000</w:t>
      </w:r>
      <w:r w:rsidRPr="000524DC">
        <w:rPr>
          <w:rFonts w:ascii="Times New Roman CYR" w:eastAsia="Times New Roman CYR" w:hAnsi="Times New Roman CYR" w:cs="Times New Roman CYR"/>
          <w:color w:val="000000"/>
          <w:sz w:val="28"/>
          <w:szCs w:val="28"/>
        </w:rPr>
        <w:t xml:space="preserve"> готельних місць (загальна кількіст</w:t>
      </w:r>
      <w:r w:rsidR="009A0946">
        <w:rPr>
          <w:rFonts w:ascii="Times New Roman CYR" w:eastAsia="Times New Roman CYR" w:hAnsi="Times New Roman CYR" w:cs="Times New Roman CYR"/>
          <w:color w:val="000000"/>
          <w:sz w:val="28"/>
          <w:szCs w:val="28"/>
        </w:rPr>
        <w:t>ь номерів сьогодні становить 10</w:t>
      </w:r>
      <w:r w:rsidR="009A0946">
        <w:rPr>
          <w:rFonts w:ascii="Times New Roman CYR" w:eastAsia="Times New Roman CYR" w:hAnsi="Times New Roman CYR" w:cs="Times New Roman CYR"/>
          <w:color w:val="000000"/>
          <w:sz w:val="28"/>
          <w:szCs w:val="28"/>
          <w:lang w:val="uk-UA"/>
        </w:rPr>
        <w:t xml:space="preserve"> </w:t>
      </w:r>
      <w:r w:rsidRPr="000524DC">
        <w:rPr>
          <w:rFonts w:ascii="Times New Roman CYR" w:eastAsia="Times New Roman CYR" w:hAnsi="Times New Roman CYR" w:cs="Times New Roman CYR"/>
          <w:color w:val="000000"/>
          <w:sz w:val="28"/>
          <w:szCs w:val="28"/>
        </w:rPr>
        <w:t>7</w:t>
      </w:r>
      <w:r w:rsidR="009A0946">
        <w:rPr>
          <w:rFonts w:ascii="Times New Roman CYR" w:eastAsia="Times New Roman CYR" w:hAnsi="Times New Roman CYR" w:cs="Times New Roman CYR"/>
          <w:color w:val="000000"/>
          <w:sz w:val="28"/>
          <w:szCs w:val="28"/>
          <w:lang w:val="uk-UA"/>
        </w:rPr>
        <w:t>00</w:t>
      </w:r>
      <w:r w:rsidRPr="000524DC">
        <w:rPr>
          <w:rFonts w:ascii="Times New Roman CYR" w:eastAsia="Times New Roman CYR" w:hAnsi="Times New Roman CYR" w:cs="Times New Roman CYR"/>
          <w:color w:val="000000"/>
          <w:sz w:val="28"/>
          <w:szCs w:val="28"/>
        </w:rPr>
        <w:t xml:space="preserve">, що в 6 разів менше, ніж </w:t>
      </w:r>
      <w:proofErr w:type="gramStart"/>
      <w:r w:rsidRPr="000524DC">
        <w:rPr>
          <w:rFonts w:ascii="Times New Roman CYR" w:eastAsia="Times New Roman CYR" w:hAnsi="Times New Roman CYR" w:cs="Times New Roman CYR"/>
          <w:color w:val="000000"/>
          <w:sz w:val="28"/>
          <w:szCs w:val="28"/>
        </w:rPr>
        <w:t>у</w:t>
      </w:r>
      <w:proofErr w:type="gramEnd"/>
      <w:r w:rsidRPr="000524DC">
        <w:rPr>
          <w:rFonts w:ascii="Times New Roman CYR" w:eastAsia="Times New Roman CYR" w:hAnsi="Times New Roman CYR" w:cs="Times New Roman CYR"/>
          <w:color w:val="000000"/>
          <w:sz w:val="28"/>
          <w:szCs w:val="28"/>
        </w:rPr>
        <w:t xml:space="preserve"> Парижі).</w:t>
      </w:r>
      <w:r w:rsidR="009D2FC7" w:rsidRPr="009D2FC7">
        <w:rPr>
          <w:rFonts w:ascii="Times New Roman CYR" w:eastAsia="Times New Roman CYR" w:hAnsi="Times New Roman CYR" w:cs="Times New Roman CYR"/>
          <w:color w:val="000000"/>
          <w:sz w:val="28"/>
          <w:szCs w:val="28"/>
        </w:rPr>
        <w:t xml:space="preserve"> </w:t>
      </w:r>
    </w:p>
    <w:p w:rsidR="004E045D" w:rsidRDefault="009D2FC7" w:rsidP="002A631F">
      <w:pPr>
        <w:pBdr>
          <w:top w:val="nil"/>
          <w:left w:val="nil"/>
          <w:bottom w:val="nil"/>
          <w:right w:val="nil"/>
          <w:between w:val="nil"/>
        </w:pBdr>
        <w:spacing w:line="360" w:lineRule="auto"/>
        <w:ind w:firstLine="708"/>
        <w:jc w:val="both"/>
        <w:rPr>
          <w:rFonts w:ascii="Times New Roman CYR" w:eastAsia="Times New Roman CYR" w:hAnsi="Times New Roman CYR" w:cs="Times New Roman CYR"/>
          <w:color w:val="000000"/>
          <w:sz w:val="28"/>
          <w:szCs w:val="28"/>
          <w:lang w:val="uk-UA"/>
        </w:rPr>
      </w:pPr>
      <w:r w:rsidRPr="000524DC">
        <w:rPr>
          <w:rFonts w:ascii="Times New Roman CYR" w:eastAsia="Times New Roman CYR" w:hAnsi="Times New Roman CYR" w:cs="Times New Roman CYR"/>
          <w:color w:val="000000"/>
          <w:sz w:val="28"/>
          <w:szCs w:val="28"/>
        </w:rPr>
        <w:t xml:space="preserve">У всьому </w:t>
      </w:r>
      <w:proofErr w:type="gramStart"/>
      <w:r w:rsidRPr="000524DC">
        <w:rPr>
          <w:rFonts w:ascii="Times New Roman CYR" w:eastAsia="Times New Roman CYR" w:hAnsi="Times New Roman CYR" w:cs="Times New Roman CYR"/>
          <w:color w:val="000000"/>
          <w:sz w:val="28"/>
          <w:szCs w:val="28"/>
        </w:rPr>
        <w:t>св</w:t>
      </w:r>
      <w:proofErr w:type="gramEnd"/>
      <w:r w:rsidRPr="000524DC">
        <w:rPr>
          <w:rFonts w:ascii="Times New Roman CYR" w:eastAsia="Times New Roman CYR" w:hAnsi="Times New Roman CYR" w:cs="Times New Roman CYR"/>
          <w:color w:val="000000"/>
          <w:sz w:val="28"/>
          <w:szCs w:val="28"/>
        </w:rPr>
        <w:t>іті про рівень готелю свідчить кількість зірочок</w:t>
      </w:r>
      <w:r w:rsidR="00DF3680">
        <w:rPr>
          <w:rFonts w:ascii="Times New Roman CYR" w:eastAsia="Times New Roman CYR" w:hAnsi="Times New Roman CYR" w:cs="Times New Roman CYR"/>
          <w:color w:val="000000"/>
          <w:sz w:val="28"/>
          <w:szCs w:val="28"/>
          <w:lang w:val="uk-UA"/>
        </w:rPr>
        <w:t xml:space="preserve">. </w:t>
      </w:r>
      <w:r w:rsidR="00DF3680" w:rsidRPr="00DF3680">
        <w:rPr>
          <w:rFonts w:ascii="Times New Roman CYR" w:eastAsia="Times New Roman CYR" w:hAnsi="Times New Roman CYR" w:cs="Times New Roman CYR"/>
          <w:color w:val="000000"/>
          <w:sz w:val="28"/>
          <w:szCs w:val="28"/>
          <w:lang w:val="uk-UA"/>
        </w:rPr>
        <w:t xml:space="preserve">Більшість 1-2-3-зіркових готелів в Україні є </w:t>
      </w:r>
      <w:r w:rsidR="00DF3680">
        <w:rPr>
          <w:rFonts w:ascii="Times New Roman CYR" w:eastAsia="Times New Roman CYR" w:hAnsi="Times New Roman CYR" w:cs="Times New Roman CYR"/>
          <w:color w:val="000000"/>
          <w:sz w:val="28"/>
          <w:szCs w:val="28"/>
          <w:lang w:val="uk-UA"/>
        </w:rPr>
        <w:t>спадком СРСР</w:t>
      </w:r>
      <w:r w:rsidR="00DF3680" w:rsidRPr="00DF3680">
        <w:rPr>
          <w:rFonts w:ascii="Times New Roman CYR" w:eastAsia="Times New Roman CYR" w:hAnsi="Times New Roman CYR" w:cs="Times New Roman CYR"/>
          <w:color w:val="000000"/>
          <w:sz w:val="28"/>
          <w:szCs w:val="28"/>
          <w:lang w:val="uk-UA"/>
        </w:rPr>
        <w:t xml:space="preserve"> і мають відповідну інфраструктуру. Вони не мають комерційного інтересу для інвесторів.</w:t>
      </w:r>
    </w:p>
    <w:p w:rsidR="009E0F75" w:rsidRDefault="009E0F75" w:rsidP="002A631F">
      <w:pPr>
        <w:pBdr>
          <w:top w:val="nil"/>
          <w:left w:val="nil"/>
          <w:bottom w:val="nil"/>
          <w:right w:val="nil"/>
          <w:between w:val="nil"/>
        </w:pBdr>
        <w:spacing w:line="360" w:lineRule="auto"/>
        <w:ind w:firstLine="708"/>
        <w:jc w:val="both"/>
        <w:rPr>
          <w:rFonts w:eastAsia="Times New Roman CYR"/>
          <w:color w:val="000000" w:themeColor="text1"/>
          <w:sz w:val="28"/>
          <w:szCs w:val="28"/>
          <w:lang w:val="uk-UA"/>
        </w:rPr>
      </w:pPr>
      <w:r w:rsidRPr="009E0F75">
        <w:rPr>
          <w:rFonts w:eastAsia="Times New Roman CYR"/>
          <w:color w:val="000000" w:themeColor="text1"/>
          <w:sz w:val="28"/>
          <w:szCs w:val="28"/>
          <w:lang w:val="uk-UA"/>
        </w:rPr>
        <w:t>З березня 2021 року в Україні</w:t>
      </w:r>
      <w:r w:rsidR="00416A5A">
        <w:rPr>
          <w:rFonts w:eastAsia="Times New Roman CYR"/>
          <w:color w:val="000000" w:themeColor="text1"/>
          <w:sz w:val="28"/>
          <w:szCs w:val="28"/>
          <w:lang w:val="uk-UA"/>
        </w:rPr>
        <w:t xml:space="preserve"> діє</w:t>
      </w:r>
      <w:r w:rsidRPr="009E0F75">
        <w:rPr>
          <w:rFonts w:eastAsia="Times New Roman CYR"/>
          <w:color w:val="000000" w:themeColor="text1"/>
          <w:sz w:val="28"/>
          <w:szCs w:val="28"/>
          <w:lang w:val="uk-UA"/>
        </w:rPr>
        <w:t xml:space="preserve"> </w:t>
      </w:r>
      <w:r w:rsidRPr="00416A5A">
        <w:rPr>
          <w:color w:val="000000" w:themeColor="text1"/>
          <w:sz w:val="28"/>
          <w:szCs w:val="28"/>
          <w:shd w:val="clear" w:color="auto" w:fill="FFFFFF"/>
          <w:lang w:val="uk-UA"/>
        </w:rPr>
        <w:t>Комісі</w:t>
      </w:r>
      <w:r w:rsidRPr="009E0F75">
        <w:rPr>
          <w:color w:val="000000" w:themeColor="text1"/>
          <w:sz w:val="28"/>
          <w:szCs w:val="28"/>
          <w:shd w:val="clear" w:color="auto" w:fill="FFFFFF"/>
          <w:lang w:val="uk-UA"/>
        </w:rPr>
        <w:t>я</w:t>
      </w:r>
      <w:r w:rsidRPr="00416A5A">
        <w:rPr>
          <w:color w:val="000000" w:themeColor="text1"/>
          <w:sz w:val="28"/>
          <w:szCs w:val="28"/>
          <w:shd w:val="clear" w:color="auto" w:fill="FFFFFF"/>
          <w:lang w:val="uk-UA"/>
        </w:rPr>
        <w:t xml:space="preserve"> з категоризації готелів та закладів розміщення</w:t>
      </w:r>
      <w:r w:rsidRPr="009E0F75">
        <w:rPr>
          <w:color w:val="000000" w:themeColor="text1"/>
          <w:sz w:val="28"/>
          <w:szCs w:val="28"/>
          <w:shd w:val="clear" w:color="auto" w:fill="FFFFFF"/>
          <w:lang w:val="uk-UA"/>
        </w:rPr>
        <w:t>. Так</w:t>
      </w:r>
      <w:r w:rsidR="00416A5A">
        <w:rPr>
          <w:color w:val="000000" w:themeColor="text1"/>
          <w:sz w:val="28"/>
          <w:szCs w:val="28"/>
          <w:shd w:val="clear" w:color="auto" w:fill="FFFFFF"/>
          <w:lang w:val="uk-UA"/>
        </w:rPr>
        <w:t>,</w:t>
      </w:r>
      <w:r w:rsidRPr="009E0F75">
        <w:rPr>
          <w:color w:val="000000" w:themeColor="text1"/>
          <w:sz w:val="28"/>
          <w:szCs w:val="28"/>
          <w:shd w:val="clear" w:color="auto" w:fill="FFFFFF"/>
          <w:lang w:val="uk-UA"/>
        </w:rPr>
        <w:t xml:space="preserve"> з</w:t>
      </w:r>
      <w:r w:rsidRPr="009E0F75">
        <w:rPr>
          <w:rFonts w:eastAsia="Times New Roman CYR"/>
          <w:color w:val="000000" w:themeColor="text1"/>
          <w:sz w:val="28"/>
          <w:szCs w:val="28"/>
          <w:lang w:val="uk-UA"/>
        </w:rPr>
        <w:t xml:space="preserve">а даними Державного агентства розвитку туризму станом на березень 2021 року в Україні діють 197 готелів, що мають </w:t>
      </w:r>
      <w:r>
        <w:rPr>
          <w:rFonts w:eastAsia="Times New Roman CYR"/>
          <w:color w:val="000000" w:themeColor="text1"/>
          <w:sz w:val="28"/>
          <w:szCs w:val="28"/>
          <w:lang w:val="uk-UA"/>
        </w:rPr>
        <w:t>зірко</w:t>
      </w:r>
      <w:r w:rsidRPr="009E0F75">
        <w:rPr>
          <w:rFonts w:eastAsia="Times New Roman CYR"/>
          <w:color w:val="000000" w:themeColor="text1"/>
          <w:sz w:val="28"/>
          <w:szCs w:val="28"/>
          <w:lang w:val="uk-UA"/>
        </w:rPr>
        <w:t>вість</w:t>
      </w:r>
      <w:r w:rsidR="00262E25">
        <w:rPr>
          <w:rFonts w:eastAsia="Times New Roman CYR"/>
          <w:color w:val="000000" w:themeColor="text1"/>
          <w:sz w:val="28"/>
          <w:szCs w:val="28"/>
          <w:lang w:val="uk-UA"/>
        </w:rPr>
        <w:t xml:space="preserve"> (рис. 3.4)</w:t>
      </w:r>
      <w:r w:rsidRPr="009E0F75">
        <w:rPr>
          <w:rFonts w:eastAsia="Times New Roman CYR"/>
          <w:color w:val="000000" w:themeColor="text1"/>
          <w:sz w:val="28"/>
          <w:szCs w:val="28"/>
          <w:lang w:val="uk-UA"/>
        </w:rPr>
        <w:t>.</w:t>
      </w:r>
    </w:p>
    <w:p w:rsidR="00262E25" w:rsidRPr="009E0F75" w:rsidRDefault="00262E25" w:rsidP="002A631F">
      <w:pPr>
        <w:pBdr>
          <w:top w:val="nil"/>
          <w:left w:val="nil"/>
          <w:bottom w:val="nil"/>
          <w:right w:val="nil"/>
          <w:between w:val="nil"/>
        </w:pBdr>
        <w:spacing w:line="360" w:lineRule="auto"/>
        <w:ind w:firstLine="708"/>
        <w:jc w:val="both"/>
        <w:rPr>
          <w:rFonts w:eastAsia="Times New Roman CYR"/>
          <w:color w:val="000000" w:themeColor="text1"/>
          <w:sz w:val="28"/>
          <w:szCs w:val="28"/>
          <w:lang w:val="uk-UA"/>
        </w:rPr>
      </w:pPr>
    </w:p>
    <w:p w:rsidR="00C5338F" w:rsidRDefault="00C0548E" w:rsidP="002A631F">
      <w:pPr>
        <w:pBdr>
          <w:top w:val="nil"/>
          <w:left w:val="nil"/>
          <w:bottom w:val="nil"/>
          <w:right w:val="nil"/>
          <w:between w:val="nil"/>
        </w:pBdr>
        <w:spacing w:line="360" w:lineRule="auto"/>
        <w:jc w:val="both"/>
        <w:rPr>
          <w:rFonts w:ascii="Times New Roman CYR" w:eastAsia="Times New Roman CYR" w:hAnsi="Times New Roman CYR" w:cs="Times New Roman CYR"/>
          <w:color w:val="000000"/>
          <w:sz w:val="28"/>
          <w:szCs w:val="28"/>
          <w:lang w:val="uk-UA"/>
        </w:rPr>
      </w:pPr>
      <w:r>
        <w:rPr>
          <w:rFonts w:ascii="Times New Roman CYR" w:eastAsia="Times New Roman CYR" w:hAnsi="Times New Roman CYR" w:cs="Times New Roman CYR"/>
          <w:color w:val="000000"/>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45.25pt">
            <v:imagedata r:id="rId23" o:title="6050e9c2d457a297723bc176_IMG_20210316_174229_160"/>
          </v:shape>
        </w:pict>
      </w:r>
    </w:p>
    <w:p w:rsidR="00C5338F" w:rsidRDefault="00C5338F" w:rsidP="006229BB">
      <w:pPr>
        <w:pBdr>
          <w:top w:val="nil"/>
          <w:left w:val="nil"/>
          <w:bottom w:val="nil"/>
          <w:right w:val="nil"/>
          <w:between w:val="nil"/>
        </w:pBdr>
        <w:spacing w:line="360" w:lineRule="auto"/>
        <w:jc w:val="both"/>
        <w:rPr>
          <w:rFonts w:ascii="Times New Roman CYR" w:eastAsia="Times New Roman CYR" w:hAnsi="Times New Roman CYR" w:cs="Times New Roman CYR"/>
          <w:color w:val="000000"/>
          <w:sz w:val="28"/>
          <w:szCs w:val="28"/>
          <w:lang w:val="uk-UA"/>
        </w:rPr>
      </w:pPr>
      <w:r>
        <w:rPr>
          <w:rFonts w:ascii="Times New Roman CYR" w:eastAsia="Times New Roman CYR" w:hAnsi="Times New Roman CYR" w:cs="Times New Roman CYR"/>
          <w:color w:val="000000"/>
          <w:sz w:val="28"/>
          <w:szCs w:val="28"/>
          <w:lang w:val="uk-UA"/>
        </w:rPr>
        <w:t>Рис</w:t>
      </w:r>
      <w:r w:rsidR="007E02C5">
        <w:rPr>
          <w:rFonts w:ascii="Times New Roman CYR" w:eastAsia="Times New Roman CYR" w:hAnsi="Times New Roman CYR" w:cs="Times New Roman CYR"/>
          <w:color w:val="000000"/>
          <w:sz w:val="28"/>
          <w:szCs w:val="28"/>
          <w:lang w:val="uk-UA"/>
        </w:rPr>
        <w:t>унок</w:t>
      </w:r>
      <w:r>
        <w:rPr>
          <w:rFonts w:ascii="Times New Roman CYR" w:eastAsia="Times New Roman CYR" w:hAnsi="Times New Roman CYR" w:cs="Times New Roman CYR"/>
          <w:color w:val="000000"/>
          <w:sz w:val="28"/>
          <w:szCs w:val="28"/>
          <w:lang w:val="uk-UA"/>
        </w:rPr>
        <w:t xml:space="preserve"> 3.4</w:t>
      </w:r>
      <w:r w:rsidR="007E02C5">
        <w:rPr>
          <w:rFonts w:ascii="Times New Roman CYR" w:eastAsia="Times New Roman CYR" w:hAnsi="Times New Roman CYR" w:cs="Times New Roman CYR"/>
          <w:color w:val="000000"/>
          <w:sz w:val="28"/>
          <w:szCs w:val="28"/>
          <w:lang w:val="uk-UA"/>
        </w:rPr>
        <w:t xml:space="preserve"> -</w:t>
      </w:r>
      <w:r>
        <w:rPr>
          <w:rFonts w:ascii="Times New Roman CYR" w:eastAsia="Times New Roman CYR" w:hAnsi="Times New Roman CYR" w:cs="Times New Roman CYR"/>
          <w:color w:val="000000"/>
          <w:sz w:val="28"/>
          <w:szCs w:val="28"/>
          <w:lang w:val="uk-UA"/>
        </w:rPr>
        <w:t xml:space="preserve"> Кількість готелів </w:t>
      </w:r>
      <w:r w:rsidR="00EF3C31">
        <w:rPr>
          <w:rFonts w:ascii="Times New Roman CYR" w:eastAsia="Times New Roman CYR" w:hAnsi="Times New Roman CYR" w:cs="Times New Roman CYR"/>
          <w:color w:val="000000"/>
          <w:sz w:val="28"/>
          <w:szCs w:val="28"/>
          <w:lang w:val="uk-UA"/>
        </w:rPr>
        <w:t xml:space="preserve">в Україні </w:t>
      </w:r>
      <w:r>
        <w:rPr>
          <w:rFonts w:ascii="Times New Roman CYR" w:eastAsia="Times New Roman CYR" w:hAnsi="Times New Roman CYR" w:cs="Times New Roman CYR"/>
          <w:color w:val="000000"/>
          <w:sz w:val="28"/>
          <w:szCs w:val="28"/>
          <w:lang w:val="uk-UA"/>
        </w:rPr>
        <w:t xml:space="preserve">з діючою </w:t>
      </w:r>
      <w:r w:rsidR="000E778D">
        <w:rPr>
          <w:rFonts w:ascii="Times New Roman CYR" w:eastAsia="Times New Roman CYR" w:hAnsi="Times New Roman CYR" w:cs="Times New Roman CYR"/>
          <w:color w:val="000000"/>
          <w:sz w:val="28"/>
          <w:szCs w:val="28"/>
          <w:lang w:val="uk-UA"/>
        </w:rPr>
        <w:t>зірко</w:t>
      </w:r>
      <w:r w:rsidR="00CA4A33">
        <w:rPr>
          <w:rFonts w:ascii="Times New Roman CYR" w:eastAsia="Times New Roman CYR" w:hAnsi="Times New Roman CYR" w:cs="Times New Roman CYR"/>
          <w:color w:val="000000"/>
          <w:sz w:val="28"/>
          <w:szCs w:val="28"/>
          <w:lang w:val="uk-UA"/>
        </w:rPr>
        <w:t>вістю</w:t>
      </w:r>
    </w:p>
    <w:p w:rsidR="00CA4A33" w:rsidRDefault="00CA4A33" w:rsidP="006229BB">
      <w:pPr>
        <w:pBdr>
          <w:top w:val="nil"/>
          <w:left w:val="nil"/>
          <w:bottom w:val="nil"/>
          <w:right w:val="nil"/>
          <w:between w:val="nil"/>
        </w:pBdr>
        <w:spacing w:line="360" w:lineRule="auto"/>
        <w:jc w:val="both"/>
        <w:rPr>
          <w:rFonts w:ascii="Times New Roman CYR" w:eastAsia="Times New Roman CYR" w:hAnsi="Times New Roman CYR" w:cs="Times New Roman CYR"/>
          <w:i/>
          <w:color w:val="000000"/>
          <w:sz w:val="28"/>
          <w:szCs w:val="28"/>
          <w:lang w:val="uk-UA"/>
        </w:rPr>
      </w:pPr>
      <w:r w:rsidRPr="00CA4A33">
        <w:rPr>
          <w:rFonts w:ascii="Times New Roman CYR" w:eastAsia="Times New Roman CYR" w:hAnsi="Times New Roman CYR" w:cs="Times New Roman CYR"/>
          <w:i/>
          <w:color w:val="000000"/>
          <w:sz w:val="28"/>
          <w:szCs w:val="28"/>
          <w:lang w:val="uk-UA"/>
        </w:rPr>
        <w:t xml:space="preserve">Джерело: </w:t>
      </w:r>
      <w:r w:rsidR="0015434B">
        <w:rPr>
          <w:rFonts w:ascii="Times New Roman CYR" w:eastAsia="Times New Roman CYR" w:hAnsi="Times New Roman CYR" w:cs="Times New Roman CYR"/>
          <w:i/>
          <w:color w:val="000000"/>
          <w:sz w:val="28"/>
          <w:szCs w:val="28"/>
          <w:lang w:val="uk-UA"/>
        </w:rPr>
        <w:t xml:space="preserve">за даними на </w:t>
      </w:r>
      <w:r w:rsidRPr="00CA4A33">
        <w:rPr>
          <w:rFonts w:ascii="Times New Roman CYR" w:eastAsia="Times New Roman CYR" w:hAnsi="Times New Roman CYR" w:cs="Times New Roman CYR"/>
          <w:i/>
          <w:color w:val="000000"/>
          <w:sz w:val="28"/>
          <w:szCs w:val="28"/>
          <w:lang w:val="uk-UA"/>
        </w:rPr>
        <w:t>сайт</w:t>
      </w:r>
      <w:r w:rsidR="0015434B">
        <w:rPr>
          <w:rFonts w:ascii="Times New Roman CYR" w:eastAsia="Times New Roman CYR" w:hAnsi="Times New Roman CYR" w:cs="Times New Roman CYR"/>
          <w:i/>
          <w:color w:val="000000"/>
          <w:sz w:val="28"/>
          <w:szCs w:val="28"/>
          <w:lang w:val="uk-UA"/>
        </w:rPr>
        <w:t>і</w:t>
      </w:r>
      <w:r w:rsidRPr="00CA4A33">
        <w:rPr>
          <w:rFonts w:ascii="Times New Roman CYR" w:eastAsia="Times New Roman CYR" w:hAnsi="Times New Roman CYR" w:cs="Times New Roman CYR"/>
          <w:i/>
          <w:color w:val="000000"/>
          <w:sz w:val="28"/>
          <w:szCs w:val="28"/>
          <w:lang w:val="uk-UA"/>
        </w:rPr>
        <w:t xml:space="preserve"> ДАРТ</w:t>
      </w:r>
      <w:r w:rsidR="0015434B" w:rsidRPr="00797A50">
        <w:rPr>
          <w:rFonts w:ascii="Times New Roman CYR" w:eastAsia="Times New Roman CYR" w:hAnsi="Times New Roman CYR" w:cs="Times New Roman CYR"/>
          <w:i/>
          <w:color w:val="000000"/>
          <w:sz w:val="28"/>
          <w:szCs w:val="28"/>
        </w:rPr>
        <w:t>[</w:t>
      </w:r>
      <w:r w:rsidR="00C253D7">
        <w:rPr>
          <w:rFonts w:ascii="Times New Roman CYR" w:eastAsia="Times New Roman CYR" w:hAnsi="Times New Roman CYR" w:cs="Times New Roman CYR"/>
          <w:i/>
          <w:color w:val="000000"/>
          <w:sz w:val="28"/>
          <w:szCs w:val="28"/>
          <w:lang w:val="uk-UA"/>
        </w:rPr>
        <w:t>35</w:t>
      </w:r>
      <w:r w:rsidR="0015434B" w:rsidRPr="00797A50">
        <w:rPr>
          <w:rFonts w:ascii="Times New Roman CYR" w:eastAsia="Times New Roman CYR" w:hAnsi="Times New Roman CYR" w:cs="Times New Roman CYR"/>
          <w:i/>
          <w:color w:val="000000"/>
          <w:sz w:val="28"/>
          <w:szCs w:val="28"/>
        </w:rPr>
        <w:t>]</w:t>
      </w:r>
    </w:p>
    <w:p w:rsidR="009E25F5" w:rsidRPr="009E25F5" w:rsidRDefault="009E25F5" w:rsidP="002A631F">
      <w:pPr>
        <w:pBdr>
          <w:top w:val="nil"/>
          <w:left w:val="nil"/>
          <w:bottom w:val="nil"/>
          <w:right w:val="nil"/>
          <w:between w:val="nil"/>
        </w:pBdr>
        <w:spacing w:line="360" w:lineRule="auto"/>
        <w:jc w:val="center"/>
        <w:rPr>
          <w:i/>
          <w:sz w:val="28"/>
          <w:szCs w:val="28"/>
          <w:lang w:val="uk-UA"/>
        </w:rPr>
      </w:pPr>
    </w:p>
    <w:p w:rsidR="00BA67C3" w:rsidRDefault="00BA67C3" w:rsidP="002A631F">
      <w:pPr>
        <w:pBdr>
          <w:top w:val="nil"/>
          <w:left w:val="nil"/>
          <w:bottom w:val="nil"/>
          <w:right w:val="nil"/>
          <w:between w:val="nil"/>
        </w:pBdr>
        <w:spacing w:line="360" w:lineRule="auto"/>
        <w:jc w:val="center"/>
        <w:rPr>
          <w:rFonts w:ascii="Times New Roman CYR" w:eastAsia="Times New Roman CYR" w:hAnsi="Times New Roman CYR" w:cs="Times New Roman CYR"/>
          <w:color w:val="000000"/>
          <w:sz w:val="28"/>
          <w:szCs w:val="28"/>
          <w:lang w:val="uk-UA"/>
        </w:rPr>
      </w:pPr>
      <w:r>
        <w:rPr>
          <w:rFonts w:ascii="Times New Roman CYR" w:eastAsia="Times New Roman CYR" w:hAnsi="Times New Roman CYR" w:cs="Times New Roman CYR"/>
          <w:noProof/>
          <w:color w:val="000000"/>
          <w:sz w:val="28"/>
          <w:szCs w:val="28"/>
          <w:lang w:eastAsia="ru-RU"/>
        </w:rPr>
        <w:lastRenderedPageBreak/>
        <w:drawing>
          <wp:inline distT="0" distB="0" distL="0" distR="0" wp14:anchorId="07FFB3F2" wp14:editId="77A6FB8A">
            <wp:extent cx="4682346" cy="1923690"/>
            <wp:effectExtent l="19050" t="0" r="23004" b="36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A67C3" w:rsidRDefault="00BA67C3" w:rsidP="006229BB">
      <w:pPr>
        <w:pBdr>
          <w:top w:val="nil"/>
          <w:left w:val="nil"/>
          <w:bottom w:val="nil"/>
          <w:right w:val="nil"/>
          <w:between w:val="nil"/>
        </w:pBdr>
        <w:spacing w:line="360" w:lineRule="auto"/>
        <w:jc w:val="both"/>
        <w:rPr>
          <w:rFonts w:ascii="Times New Roman CYR" w:eastAsia="Times New Roman CYR" w:hAnsi="Times New Roman CYR" w:cs="Times New Roman CYR"/>
          <w:color w:val="000000"/>
          <w:sz w:val="28"/>
          <w:szCs w:val="28"/>
          <w:lang w:val="uk-UA"/>
        </w:rPr>
      </w:pPr>
      <w:r>
        <w:rPr>
          <w:rFonts w:ascii="Times New Roman CYR" w:eastAsia="Times New Roman CYR" w:hAnsi="Times New Roman CYR" w:cs="Times New Roman CYR"/>
          <w:color w:val="000000"/>
          <w:sz w:val="28"/>
          <w:szCs w:val="28"/>
          <w:lang w:val="uk-UA"/>
        </w:rPr>
        <w:t>Рис</w:t>
      </w:r>
      <w:r w:rsidR="009E25F5">
        <w:rPr>
          <w:rFonts w:ascii="Times New Roman CYR" w:eastAsia="Times New Roman CYR" w:hAnsi="Times New Roman CYR" w:cs="Times New Roman CYR"/>
          <w:color w:val="000000"/>
          <w:sz w:val="28"/>
          <w:szCs w:val="28"/>
          <w:lang w:val="uk-UA"/>
        </w:rPr>
        <w:t>унок</w:t>
      </w:r>
      <w:r>
        <w:rPr>
          <w:rFonts w:ascii="Times New Roman CYR" w:eastAsia="Times New Roman CYR" w:hAnsi="Times New Roman CYR" w:cs="Times New Roman CYR"/>
          <w:color w:val="000000"/>
          <w:sz w:val="28"/>
          <w:szCs w:val="28"/>
          <w:lang w:val="uk-UA"/>
        </w:rPr>
        <w:t xml:space="preserve"> 3.5</w:t>
      </w:r>
      <w:r w:rsidR="009E25F5">
        <w:rPr>
          <w:rFonts w:ascii="Times New Roman CYR" w:eastAsia="Times New Roman CYR" w:hAnsi="Times New Roman CYR" w:cs="Times New Roman CYR"/>
          <w:color w:val="000000"/>
          <w:sz w:val="28"/>
          <w:szCs w:val="28"/>
          <w:lang w:val="uk-UA"/>
        </w:rPr>
        <w:t>-</w:t>
      </w:r>
      <w:r>
        <w:rPr>
          <w:rFonts w:ascii="Times New Roman CYR" w:eastAsia="Times New Roman CYR" w:hAnsi="Times New Roman CYR" w:cs="Times New Roman CYR"/>
          <w:color w:val="000000"/>
          <w:sz w:val="28"/>
          <w:szCs w:val="28"/>
          <w:lang w:val="uk-UA"/>
        </w:rPr>
        <w:t xml:space="preserve"> Пропозиція номерного фонду за категоріями 2021 р.</w:t>
      </w:r>
    </w:p>
    <w:p w:rsidR="00CA4A33" w:rsidRPr="002C2553" w:rsidRDefault="00CA4A33" w:rsidP="006229BB">
      <w:pPr>
        <w:pBdr>
          <w:top w:val="nil"/>
          <w:left w:val="nil"/>
          <w:bottom w:val="nil"/>
          <w:right w:val="nil"/>
          <w:between w:val="nil"/>
        </w:pBdr>
        <w:spacing w:line="360" w:lineRule="auto"/>
        <w:jc w:val="both"/>
        <w:rPr>
          <w:rFonts w:ascii="Times New Roman CYR" w:eastAsia="Times New Roman CYR" w:hAnsi="Times New Roman CYR" w:cs="Times New Roman CYR"/>
          <w:i/>
          <w:color w:val="000000"/>
          <w:sz w:val="28"/>
          <w:szCs w:val="28"/>
        </w:rPr>
      </w:pPr>
      <w:r w:rsidRPr="00CA4A33">
        <w:rPr>
          <w:rFonts w:ascii="Times New Roman CYR" w:eastAsia="Times New Roman CYR" w:hAnsi="Times New Roman CYR" w:cs="Times New Roman CYR"/>
          <w:i/>
          <w:color w:val="000000"/>
          <w:sz w:val="28"/>
          <w:szCs w:val="28"/>
          <w:lang w:val="uk-UA"/>
        </w:rPr>
        <w:t>Джерело: складено автором за данимим ДАРТ</w:t>
      </w:r>
      <w:r w:rsidR="00C253D7" w:rsidRPr="002C2553">
        <w:rPr>
          <w:rFonts w:ascii="Times New Roman CYR" w:eastAsia="Times New Roman CYR" w:hAnsi="Times New Roman CYR" w:cs="Times New Roman CYR"/>
          <w:i/>
          <w:color w:val="000000"/>
          <w:sz w:val="28"/>
          <w:szCs w:val="28"/>
        </w:rPr>
        <w:t>[</w:t>
      </w:r>
      <w:r w:rsidR="00C253D7">
        <w:rPr>
          <w:rFonts w:ascii="Times New Roman CYR" w:eastAsia="Times New Roman CYR" w:hAnsi="Times New Roman CYR" w:cs="Times New Roman CYR"/>
          <w:i/>
          <w:color w:val="000000"/>
          <w:sz w:val="28"/>
          <w:szCs w:val="28"/>
          <w:lang w:val="uk-UA"/>
        </w:rPr>
        <w:t>35</w:t>
      </w:r>
      <w:r w:rsidR="00C253D7" w:rsidRPr="002C2553">
        <w:rPr>
          <w:rFonts w:ascii="Times New Roman CYR" w:eastAsia="Times New Roman CYR" w:hAnsi="Times New Roman CYR" w:cs="Times New Roman CYR"/>
          <w:i/>
          <w:color w:val="000000"/>
          <w:sz w:val="28"/>
          <w:szCs w:val="28"/>
        </w:rPr>
        <w:t>]</w:t>
      </w:r>
    </w:p>
    <w:p w:rsidR="00BA67C3" w:rsidRDefault="00BA67C3" w:rsidP="002A631F">
      <w:pPr>
        <w:pBdr>
          <w:top w:val="nil"/>
          <w:left w:val="nil"/>
          <w:bottom w:val="nil"/>
          <w:right w:val="nil"/>
          <w:between w:val="nil"/>
        </w:pBdr>
        <w:spacing w:line="360" w:lineRule="auto"/>
        <w:jc w:val="both"/>
        <w:rPr>
          <w:rFonts w:ascii="Times New Roman CYR" w:eastAsia="Times New Roman CYR" w:hAnsi="Times New Roman CYR" w:cs="Times New Roman CYR"/>
          <w:color w:val="000000"/>
          <w:sz w:val="28"/>
          <w:szCs w:val="28"/>
          <w:lang w:val="uk-UA"/>
        </w:rPr>
      </w:pPr>
    </w:p>
    <w:p w:rsidR="00451787" w:rsidRDefault="003330B0" w:rsidP="002A631F">
      <w:pPr>
        <w:pBdr>
          <w:top w:val="nil"/>
          <w:left w:val="nil"/>
          <w:bottom w:val="nil"/>
          <w:right w:val="nil"/>
          <w:between w:val="nil"/>
        </w:pBdr>
        <w:spacing w:line="360" w:lineRule="auto"/>
        <w:ind w:firstLine="708"/>
        <w:jc w:val="both"/>
        <w:rPr>
          <w:rFonts w:ascii="Times New Roman CYR" w:eastAsia="Times New Roman CYR" w:hAnsi="Times New Roman CYR" w:cs="Times New Roman CYR"/>
          <w:color w:val="000000"/>
          <w:sz w:val="28"/>
          <w:szCs w:val="28"/>
          <w:lang w:val="uk-UA"/>
        </w:rPr>
      </w:pPr>
      <w:r>
        <w:rPr>
          <w:rFonts w:ascii="Times New Roman CYR" w:eastAsia="Times New Roman CYR" w:hAnsi="Times New Roman CYR" w:cs="Times New Roman CYR"/>
          <w:color w:val="000000"/>
          <w:sz w:val="28"/>
          <w:szCs w:val="28"/>
          <w:lang w:val="uk-UA"/>
        </w:rPr>
        <w:t>Аналізуючи номерний фонд за зірковістю, можна помітити значну перевагу в сторону 4-х і 3-х зіркових готелів (рис. 3.5).</w:t>
      </w:r>
      <w:r w:rsidR="00931CBD">
        <w:rPr>
          <w:rFonts w:ascii="Times New Roman CYR" w:eastAsia="Times New Roman CYR" w:hAnsi="Times New Roman CYR" w:cs="Times New Roman CYR"/>
          <w:color w:val="000000"/>
          <w:sz w:val="28"/>
          <w:szCs w:val="28"/>
          <w:lang w:val="uk-UA"/>
        </w:rPr>
        <w:t xml:space="preserve"> Це пов’язано з підвищеним попитом на такі готелі серед більшості туристів</w:t>
      </w:r>
      <w:r w:rsidR="002D261D">
        <w:rPr>
          <w:rFonts w:ascii="Times New Roman CYR" w:eastAsia="Times New Roman CYR" w:hAnsi="Times New Roman CYR" w:cs="Times New Roman CYR"/>
          <w:color w:val="000000"/>
          <w:sz w:val="28"/>
          <w:szCs w:val="28"/>
          <w:lang w:val="uk-UA"/>
        </w:rPr>
        <w:t xml:space="preserve">. Завдяки </w:t>
      </w:r>
      <w:r w:rsidR="00235761">
        <w:rPr>
          <w:rFonts w:ascii="Times New Roman CYR" w:eastAsia="Times New Roman CYR" w:hAnsi="Times New Roman CYR" w:cs="Times New Roman CYR"/>
          <w:color w:val="000000"/>
          <w:sz w:val="28"/>
          <w:szCs w:val="28"/>
          <w:lang w:val="uk-UA"/>
        </w:rPr>
        <w:t xml:space="preserve">вигідному </w:t>
      </w:r>
      <w:r w:rsidR="002D261D">
        <w:rPr>
          <w:rFonts w:ascii="Times New Roman CYR" w:eastAsia="Times New Roman CYR" w:hAnsi="Times New Roman CYR" w:cs="Times New Roman CYR"/>
          <w:color w:val="000000"/>
          <w:sz w:val="28"/>
          <w:szCs w:val="28"/>
          <w:lang w:val="uk-UA"/>
        </w:rPr>
        <w:t>співвідношенню ціна-якість</w:t>
      </w:r>
      <w:r w:rsidR="00235761">
        <w:rPr>
          <w:rFonts w:ascii="Times New Roman CYR" w:eastAsia="Times New Roman CYR" w:hAnsi="Times New Roman CYR" w:cs="Times New Roman CYR"/>
          <w:color w:val="000000"/>
          <w:sz w:val="28"/>
          <w:szCs w:val="28"/>
          <w:lang w:val="uk-UA"/>
        </w:rPr>
        <w:t xml:space="preserve"> тризіркові готелі користуються стабільним попитом як у Європі, так і в Україні</w:t>
      </w:r>
      <w:r w:rsidR="00451787">
        <w:rPr>
          <w:rFonts w:ascii="Times New Roman CYR" w:eastAsia="Times New Roman CYR" w:hAnsi="Times New Roman CYR" w:cs="Times New Roman CYR"/>
          <w:color w:val="000000"/>
          <w:sz w:val="28"/>
          <w:szCs w:val="28"/>
          <w:lang w:val="uk-UA"/>
        </w:rPr>
        <w:t xml:space="preserve"> (рис. 3.6)</w:t>
      </w:r>
      <w:r w:rsidR="00931CBD">
        <w:rPr>
          <w:rFonts w:ascii="Times New Roman CYR" w:eastAsia="Times New Roman CYR" w:hAnsi="Times New Roman CYR" w:cs="Times New Roman CYR"/>
          <w:color w:val="000000"/>
          <w:sz w:val="28"/>
          <w:szCs w:val="28"/>
          <w:lang w:val="uk-UA"/>
        </w:rPr>
        <w:t xml:space="preserve">. </w:t>
      </w:r>
      <w:r w:rsidR="004E045D" w:rsidRPr="000524DC">
        <w:rPr>
          <w:rFonts w:ascii="Times New Roman CYR" w:eastAsia="Times New Roman CYR" w:hAnsi="Times New Roman CYR" w:cs="Times New Roman CYR"/>
          <w:color w:val="000000"/>
          <w:sz w:val="28"/>
          <w:szCs w:val="28"/>
        </w:rPr>
        <w:t>Попит на готельні послуги зосереджений у чотирьох основних категоріях клієнтів:</w:t>
      </w:r>
    </w:p>
    <w:p w:rsidR="003D1A85" w:rsidRPr="003D1A85" w:rsidRDefault="003D1A85" w:rsidP="002A631F">
      <w:pPr>
        <w:pBdr>
          <w:top w:val="nil"/>
          <w:left w:val="nil"/>
          <w:bottom w:val="nil"/>
          <w:right w:val="nil"/>
          <w:between w:val="nil"/>
        </w:pBdr>
        <w:spacing w:line="360" w:lineRule="auto"/>
        <w:ind w:firstLine="708"/>
        <w:jc w:val="both"/>
        <w:rPr>
          <w:rFonts w:ascii="Times New Roman CYR" w:eastAsia="Times New Roman CYR" w:hAnsi="Times New Roman CYR" w:cs="Times New Roman CYR"/>
          <w:color w:val="000000"/>
          <w:sz w:val="28"/>
          <w:szCs w:val="28"/>
          <w:lang w:val="uk-UA"/>
        </w:rPr>
      </w:pPr>
    </w:p>
    <w:p w:rsidR="002D261D" w:rsidRPr="002D261D" w:rsidRDefault="002D261D" w:rsidP="002A631F">
      <w:pPr>
        <w:pBdr>
          <w:top w:val="nil"/>
          <w:left w:val="nil"/>
          <w:bottom w:val="nil"/>
          <w:right w:val="nil"/>
          <w:between w:val="nil"/>
        </w:pBdr>
        <w:spacing w:line="360" w:lineRule="auto"/>
        <w:ind w:firstLine="708"/>
        <w:jc w:val="both"/>
        <w:rPr>
          <w:rFonts w:ascii="Times New Roman CYR" w:eastAsia="Times New Roman CYR" w:hAnsi="Times New Roman CYR" w:cs="Times New Roman CYR"/>
          <w:color w:val="000000"/>
          <w:sz w:val="28"/>
          <w:szCs w:val="28"/>
          <w:lang w:val="uk-UA"/>
        </w:rPr>
      </w:pPr>
      <w:r>
        <w:rPr>
          <w:rFonts w:ascii="Times New Roman CYR" w:eastAsia="Times New Roman CYR" w:hAnsi="Times New Roman CYR" w:cs="Times New Roman CYR"/>
          <w:noProof/>
          <w:color w:val="000000"/>
          <w:sz w:val="28"/>
          <w:szCs w:val="28"/>
          <w:lang w:eastAsia="ru-RU"/>
        </w:rPr>
        <w:drawing>
          <wp:inline distT="0" distB="0" distL="0" distR="0" wp14:anchorId="5C0CD8EA" wp14:editId="73EA658B">
            <wp:extent cx="5486400" cy="3333750"/>
            <wp:effectExtent l="38100" t="0" r="5715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51787" w:rsidRDefault="00451787" w:rsidP="006229BB">
      <w:pPr>
        <w:pBdr>
          <w:top w:val="nil"/>
          <w:left w:val="nil"/>
          <w:bottom w:val="nil"/>
          <w:right w:val="nil"/>
          <w:between w:val="nil"/>
        </w:pBdr>
        <w:spacing w:line="360" w:lineRule="auto"/>
        <w:jc w:val="both"/>
        <w:rPr>
          <w:rFonts w:ascii="Times New Roman CYR" w:eastAsia="Times New Roman CYR" w:hAnsi="Times New Roman CYR" w:cs="Times New Roman CYR"/>
          <w:color w:val="000000"/>
          <w:sz w:val="28"/>
          <w:szCs w:val="28"/>
          <w:lang w:val="uk-UA"/>
        </w:rPr>
      </w:pPr>
      <w:r>
        <w:rPr>
          <w:rFonts w:ascii="Times New Roman CYR" w:eastAsia="Times New Roman CYR" w:hAnsi="Times New Roman CYR" w:cs="Times New Roman CYR"/>
          <w:color w:val="000000"/>
          <w:sz w:val="28"/>
          <w:szCs w:val="28"/>
          <w:lang w:val="uk-UA"/>
        </w:rPr>
        <w:t>Рис</w:t>
      </w:r>
      <w:r w:rsidR="003D1A85">
        <w:rPr>
          <w:rFonts w:ascii="Times New Roman CYR" w:eastAsia="Times New Roman CYR" w:hAnsi="Times New Roman CYR" w:cs="Times New Roman CYR"/>
          <w:color w:val="000000"/>
          <w:sz w:val="28"/>
          <w:szCs w:val="28"/>
          <w:lang w:val="uk-UA"/>
        </w:rPr>
        <w:t>унок</w:t>
      </w:r>
      <w:r>
        <w:rPr>
          <w:rFonts w:ascii="Times New Roman CYR" w:eastAsia="Times New Roman CYR" w:hAnsi="Times New Roman CYR" w:cs="Times New Roman CYR"/>
          <w:color w:val="000000"/>
          <w:sz w:val="28"/>
          <w:szCs w:val="28"/>
          <w:lang w:val="uk-UA"/>
        </w:rPr>
        <w:t xml:space="preserve"> 3.6 </w:t>
      </w:r>
      <w:r w:rsidR="003D1A85">
        <w:rPr>
          <w:rFonts w:ascii="Times New Roman CYR" w:eastAsia="Times New Roman CYR" w:hAnsi="Times New Roman CYR" w:cs="Times New Roman CYR"/>
          <w:color w:val="000000"/>
          <w:sz w:val="28"/>
          <w:szCs w:val="28"/>
          <w:lang w:val="uk-UA"/>
        </w:rPr>
        <w:t xml:space="preserve">- </w:t>
      </w:r>
      <w:r>
        <w:rPr>
          <w:rFonts w:ascii="Times New Roman CYR" w:eastAsia="Times New Roman CYR" w:hAnsi="Times New Roman CYR" w:cs="Times New Roman CYR"/>
          <w:color w:val="000000"/>
          <w:sz w:val="28"/>
          <w:szCs w:val="28"/>
          <w:lang w:val="uk-UA"/>
        </w:rPr>
        <w:t>Основні категорії клієнтів готелів</w:t>
      </w:r>
    </w:p>
    <w:p w:rsidR="00E376A8" w:rsidRDefault="0060238B" w:rsidP="006229BB">
      <w:pPr>
        <w:pBdr>
          <w:top w:val="nil"/>
          <w:left w:val="nil"/>
          <w:bottom w:val="nil"/>
          <w:right w:val="nil"/>
          <w:between w:val="nil"/>
        </w:pBdr>
        <w:spacing w:line="360" w:lineRule="auto"/>
        <w:jc w:val="both"/>
        <w:rPr>
          <w:rFonts w:ascii="Times New Roman CYR" w:eastAsia="Times New Roman CYR" w:hAnsi="Times New Roman CYR" w:cs="Times New Roman CYR"/>
          <w:i/>
          <w:color w:val="000000"/>
          <w:sz w:val="28"/>
          <w:szCs w:val="28"/>
          <w:lang w:val="uk-UA"/>
        </w:rPr>
      </w:pPr>
      <w:r w:rsidRPr="0060238B">
        <w:rPr>
          <w:rFonts w:ascii="Times New Roman CYR" w:eastAsia="Times New Roman CYR" w:hAnsi="Times New Roman CYR" w:cs="Times New Roman CYR"/>
          <w:i/>
          <w:color w:val="000000"/>
          <w:sz w:val="28"/>
          <w:szCs w:val="28"/>
          <w:lang w:val="uk-UA"/>
        </w:rPr>
        <w:t xml:space="preserve">Джерело: </w:t>
      </w:r>
      <w:r w:rsidR="00740F66">
        <w:rPr>
          <w:rFonts w:ascii="Times New Roman CYR" w:eastAsia="Times New Roman CYR" w:hAnsi="Times New Roman CYR" w:cs="Times New Roman CYR"/>
          <w:i/>
          <w:color w:val="000000"/>
          <w:sz w:val="28"/>
          <w:szCs w:val="28"/>
          <w:lang w:val="uk-UA"/>
        </w:rPr>
        <w:t xml:space="preserve">складено автором за </w:t>
      </w:r>
      <w:r w:rsidR="00740F66" w:rsidRPr="00797A50">
        <w:rPr>
          <w:rFonts w:ascii="Times New Roman CYR" w:eastAsia="Times New Roman CYR" w:hAnsi="Times New Roman CYR" w:cs="Times New Roman CYR"/>
          <w:i/>
          <w:color w:val="000000"/>
          <w:sz w:val="28"/>
          <w:szCs w:val="28"/>
        </w:rPr>
        <w:t>[</w:t>
      </w:r>
      <w:r w:rsidR="002C2553" w:rsidRPr="0065015D">
        <w:rPr>
          <w:rFonts w:ascii="Times New Roman CYR" w:eastAsia="Times New Roman CYR" w:hAnsi="Times New Roman CYR" w:cs="Times New Roman CYR"/>
          <w:i/>
          <w:color w:val="000000"/>
          <w:sz w:val="28"/>
          <w:szCs w:val="28"/>
        </w:rPr>
        <w:t>60</w:t>
      </w:r>
      <w:r w:rsidR="00740F66" w:rsidRPr="00797A50">
        <w:rPr>
          <w:rFonts w:ascii="Times New Roman CYR" w:eastAsia="Times New Roman CYR" w:hAnsi="Times New Roman CYR" w:cs="Times New Roman CYR"/>
          <w:i/>
          <w:color w:val="000000"/>
          <w:sz w:val="28"/>
          <w:szCs w:val="28"/>
        </w:rPr>
        <w:t>]</w:t>
      </w:r>
    </w:p>
    <w:p w:rsidR="006B26C1" w:rsidRPr="006B26C1" w:rsidRDefault="006B26C1" w:rsidP="002A631F">
      <w:pPr>
        <w:pBdr>
          <w:top w:val="nil"/>
          <w:left w:val="nil"/>
          <w:bottom w:val="nil"/>
          <w:right w:val="nil"/>
          <w:between w:val="nil"/>
        </w:pBdr>
        <w:spacing w:line="360" w:lineRule="auto"/>
        <w:ind w:firstLine="708"/>
        <w:jc w:val="both"/>
        <w:rPr>
          <w:rFonts w:eastAsia="Times New Roman"/>
          <w:color w:val="000000"/>
          <w:kern w:val="0"/>
          <w:sz w:val="28"/>
          <w:szCs w:val="28"/>
          <w:lang w:val="uk-UA" w:eastAsia="ru-RU"/>
        </w:rPr>
      </w:pPr>
      <w:r w:rsidRPr="006B26C1">
        <w:rPr>
          <w:rFonts w:eastAsia="Times New Roman"/>
          <w:color w:val="000000"/>
          <w:kern w:val="0"/>
          <w:sz w:val="28"/>
          <w:szCs w:val="28"/>
          <w:lang w:val="uk-UA" w:eastAsia="ru-RU"/>
        </w:rPr>
        <w:lastRenderedPageBreak/>
        <w:t>Загалом клієнтський сегмент гостинного бізнесу все більше зосереджується на оптимізації пакетів послуг та зниженні витрат.</w:t>
      </w:r>
    </w:p>
    <w:p w:rsidR="006B26C1" w:rsidRDefault="006B26C1" w:rsidP="002A631F">
      <w:pPr>
        <w:pBdr>
          <w:top w:val="nil"/>
          <w:left w:val="nil"/>
          <w:bottom w:val="nil"/>
          <w:right w:val="nil"/>
          <w:between w:val="nil"/>
        </w:pBdr>
        <w:spacing w:line="360" w:lineRule="auto"/>
        <w:ind w:firstLine="708"/>
        <w:jc w:val="both"/>
        <w:rPr>
          <w:rFonts w:eastAsia="Times New Roman"/>
          <w:color w:val="000000"/>
          <w:kern w:val="0"/>
          <w:sz w:val="28"/>
          <w:szCs w:val="28"/>
          <w:lang w:val="uk-UA" w:eastAsia="ru-RU"/>
        </w:rPr>
      </w:pPr>
      <w:r w:rsidRPr="006B26C1">
        <w:rPr>
          <w:rFonts w:eastAsia="Times New Roman"/>
          <w:color w:val="000000"/>
          <w:kern w:val="0"/>
          <w:sz w:val="28"/>
          <w:szCs w:val="28"/>
          <w:lang w:val="uk-UA" w:eastAsia="ru-RU"/>
        </w:rPr>
        <w:t xml:space="preserve">Загалом це явище видається </w:t>
      </w:r>
      <w:r w:rsidR="00E00F5C">
        <w:rPr>
          <w:rFonts w:eastAsia="Times New Roman"/>
          <w:color w:val="000000"/>
          <w:kern w:val="0"/>
          <w:sz w:val="28"/>
          <w:szCs w:val="28"/>
          <w:lang w:val="uk-UA" w:eastAsia="ru-RU"/>
        </w:rPr>
        <w:t>раціонально</w:t>
      </w:r>
      <w:r w:rsidRPr="006B26C1">
        <w:rPr>
          <w:rFonts w:eastAsia="Times New Roman"/>
          <w:color w:val="000000"/>
          <w:kern w:val="0"/>
          <w:sz w:val="28"/>
          <w:szCs w:val="28"/>
          <w:lang w:val="uk-UA" w:eastAsia="ru-RU"/>
        </w:rPr>
        <w:t xml:space="preserve"> пов’язувати зі світовою економічною кризою – мандрівники не готові повністю відмовлятися від подорожей і розваг, </w:t>
      </w:r>
      <w:r w:rsidR="00E00F5C">
        <w:rPr>
          <w:rFonts w:eastAsia="Times New Roman"/>
          <w:color w:val="000000"/>
          <w:kern w:val="0"/>
          <w:sz w:val="28"/>
          <w:szCs w:val="28"/>
          <w:lang w:val="uk-UA" w:eastAsia="ru-RU"/>
        </w:rPr>
        <w:t>для них</w:t>
      </w:r>
      <w:r w:rsidRPr="006B26C1">
        <w:rPr>
          <w:rFonts w:eastAsia="Times New Roman"/>
          <w:color w:val="000000"/>
          <w:kern w:val="0"/>
          <w:sz w:val="28"/>
          <w:szCs w:val="28"/>
          <w:lang w:val="uk-UA" w:eastAsia="ru-RU"/>
        </w:rPr>
        <w:t xml:space="preserve"> радше економити на комфорті. Враховуючи динамічне оновлення галузі, сьогодні навіть невеликі готелі можуть надавати якісні послуги.</w:t>
      </w:r>
    </w:p>
    <w:p w:rsidR="002A5055" w:rsidRPr="00886358" w:rsidRDefault="0019052C" w:rsidP="002A631F">
      <w:pPr>
        <w:pBdr>
          <w:top w:val="nil"/>
          <w:left w:val="nil"/>
          <w:bottom w:val="nil"/>
          <w:right w:val="nil"/>
          <w:between w:val="nil"/>
        </w:pBdr>
        <w:spacing w:line="360" w:lineRule="auto"/>
        <w:ind w:firstLine="708"/>
        <w:jc w:val="both"/>
        <w:rPr>
          <w:sz w:val="28"/>
          <w:szCs w:val="28"/>
        </w:rPr>
      </w:pPr>
      <w:r>
        <w:rPr>
          <w:color w:val="000000" w:themeColor="text1"/>
          <w:sz w:val="28"/>
          <w:szCs w:val="28"/>
          <w:shd w:val="clear" w:color="auto" w:fill="FFFFFF"/>
          <w:lang w:val="uk-UA"/>
        </w:rPr>
        <w:t>Кожного року</w:t>
      </w:r>
      <w:r w:rsidR="004E045D" w:rsidRPr="00797A50">
        <w:rPr>
          <w:color w:val="000000" w:themeColor="text1"/>
          <w:sz w:val="28"/>
          <w:szCs w:val="28"/>
          <w:shd w:val="clear" w:color="auto" w:fill="FFFFFF"/>
          <w:lang w:val="uk-UA"/>
        </w:rPr>
        <w:t xml:space="preserve"> в готелях України зупиняється тисячі подорожуючих з різними цілями, різної категорії, внутрішніх та іноземних туристів. Існує декілька сайтів та си</w:t>
      </w:r>
      <w:r w:rsidR="00260B87">
        <w:rPr>
          <w:color w:val="000000" w:themeColor="text1"/>
          <w:sz w:val="28"/>
          <w:szCs w:val="28"/>
          <w:shd w:val="clear" w:color="auto" w:fill="FFFFFF"/>
          <w:lang w:val="uk-UA"/>
        </w:rPr>
        <w:t>с</w:t>
      </w:r>
      <w:r w:rsidR="004E045D" w:rsidRPr="00797A50">
        <w:rPr>
          <w:color w:val="000000" w:themeColor="text1"/>
          <w:sz w:val="28"/>
          <w:szCs w:val="28"/>
          <w:shd w:val="clear" w:color="auto" w:fill="FFFFFF"/>
          <w:lang w:val="uk-UA"/>
        </w:rPr>
        <w:t>тем онлай-бронювання готелів, де можна знайти реальні відгуки та рейтинги готелів.</w:t>
      </w:r>
      <w:r w:rsidR="00886358" w:rsidRPr="00886358">
        <w:rPr>
          <w:color w:val="000000" w:themeColor="text1"/>
          <w:sz w:val="28"/>
          <w:szCs w:val="28"/>
          <w:shd w:val="clear" w:color="auto" w:fill="FFFFFF"/>
          <w:lang w:val="uk-UA"/>
        </w:rPr>
        <w:t xml:space="preserve"> </w:t>
      </w:r>
      <w:r w:rsidR="004E045D" w:rsidRPr="00886358">
        <w:rPr>
          <w:sz w:val="28"/>
          <w:szCs w:val="28"/>
        </w:rPr>
        <w:t>Одна з таких система Booking – всесвітньовідомий сервіс,</w:t>
      </w:r>
      <w:r w:rsidR="004E045D" w:rsidRPr="00886358">
        <w:rPr>
          <w:spacing w:val="-3"/>
          <w:sz w:val="28"/>
          <w:szCs w:val="28"/>
        </w:rPr>
        <w:t xml:space="preserve"> </w:t>
      </w:r>
      <w:r w:rsidR="004E045D" w:rsidRPr="00886358">
        <w:rPr>
          <w:sz w:val="28"/>
          <w:szCs w:val="28"/>
        </w:rPr>
        <w:t>послуги</w:t>
      </w:r>
      <w:r w:rsidR="004E045D" w:rsidRPr="00886358">
        <w:rPr>
          <w:spacing w:val="-6"/>
          <w:sz w:val="28"/>
          <w:szCs w:val="28"/>
        </w:rPr>
        <w:t xml:space="preserve"> </w:t>
      </w:r>
      <w:r w:rsidR="004E045D" w:rsidRPr="00886358">
        <w:rPr>
          <w:sz w:val="28"/>
          <w:szCs w:val="28"/>
        </w:rPr>
        <w:t>якого</w:t>
      </w:r>
      <w:r w:rsidR="004E045D" w:rsidRPr="00886358">
        <w:rPr>
          <w:spacing w:val="-6"/>
          <w:sz w:val="28"/>
          <w:szCs w:val="28"/>
        </w:rPr>
        <w:t xml:space="preserve"> </w:t>
      </w:r>
      <w:r w:rsidR="004E045D" w:rsidRPr="00886358">
        <w:rPr>
          <w:sz w:val="28"/>
          <w:szCs w:val="28"/>
        </w:rPr>
        <w:t>є</w:t>
      </w:r>
      <w:r w:rsidR="004E045D" w:rsidRPr="00886358">
        <w:rPr>
          <w:spacing w:val="-9"/>
          <w:sz w:val="28"/>
          <w:szCs w:val="28"/>
        </w:rPr>
        <w:t xml:space="preserve"> </w:t>
      </w:r>
      <w:r w:rsidR="004E045D" w:rsidRPr="00886358">
        <w:rPr>
          <w:sz w:val="28"/>
          <w:szCs w:val="28"/>
        </w:rPr>
        <w:t>безкоштовними</w:t>
      </w:r>
      <w:r w:rsidR="004E045D" w:rsidRPr="00886358">
        <w:rPr>
          <w:spacing w:val="-6"/>
          <w:sz w:val="28"/>
          <w:szCs w:val="28"/>
        </w:rPr>
        <w:t xml:space="preserve"> </w:t>
      </w:r>
      <w:r w:rsidR="004E045D" w:rsidRPr="00886358">
        <w:rPr>
          <w:sz w:val="28"/>
          <w:szCs w:val="28"/>
        </w:rPr>
        <w:t>для</w:t>
      </w:r>
      <w:r w:rsidR="004E045D" w:rsidRPr="00886358">
        <w:rPr>
          <w:spacing w:val="-3"/>
          <w:sz w:val="28"/>
          <w:szCs w:val="28"/>
        </w:rPr>
        <w:t xml:space="preserve"> </w:t>
      </w:r>
      <w:r w:rsidR="004E045D" w:rsidRPr="00886358">
        <w:rPr>
          <w:sz w:val="28"/>
          <w:szCs w:val="28"/>
        </w:rPr>
        <w:t>користувачів,</w:t>
      </w:r>
      <w:r w:rsidR="004E045D" w:rsidRPr="00886358">
        <w:rPr>
          <w:spacing w:val="-3"/>
          <w:sz w:val="28"/>
          <w:szCs w:val="28"/>
        </w:rPr>
        <w:t xml:space="preserve"> </w:t>
      </w:r>
      <w:r w:rsidR="004E045D" w:rsidRPr="00886358">
        <w:rPr>
          <w:sz w:val="28"/>
          <w:szCs w:val="28"/>
        </w:rPr>
        <w:t>а</w:t>
      </w:r>
      <w:r w:rsidR="004E045D" w:rsidRPr="00886358">
        <w:rPr>
          <w:spacing w:val="-5"/>
          <w:sz w:val="28"/>
          <w:szCs w:val="28"/>
        </w:rPr>
        <w:t xml:space="preserve"> </w:t>
      </w:r>
      <w:r w:rsidR="004E045D" w:rsidRPr="00886358">
        <w:rPr>
          <w:sz w:val="28"/>
          <w:szCs w:val="28"/>
        </w:rPr>
        <w:t>також</w:t>
      </w:r>
      <w:r w:rsidR="004E045D" w:rsidRPr="00886358">
        <w:rPr>
          <w:spacing w:val="-6"/>
          <w:sz w:val="28"/>
          <w:szCs w:val="28"/>
        </w:rPr>
        <w:t xml:space="preserve"> </w:t>
      </w:r>
      <w:r w:rsidR="004E045D" w:rsidRPr="00886358">
        <w:rPr>
          <w:sz w:val="28"/>
          <w:szCs w:val="28"/>
        </w:rPr>
        <w:t>завдяки</w:t>
      </w:r>
      <w:r w:rsidR="004E045D" w:rsidRPr="00886358">
        <w:rPr>
          <w:spacing w:val="-10"/>
          <w:sz w:val="28"/>
          <w:szCs w:val="28"/>
        </w:rPr>
        <w:t xml:space="preserve"> </w:t>
      </w:r>
      <w:r w:rsidR="004E045D" w:rsidRPr="00886358">
        <w:rPr>
          <w:sz w:val="28"/>
          <w:szCs w:val="28"/>
        </w:rPr>
        <w:t>цьому</w:t>
      </w:r>
      <w:r w:rsidR="004E045D" w:rsidRPr="00886358">
        <w:rPr>
          <w:spacing w:val="-68"/>
          <w:sz w:val="28"/>
          <w:szCs w:val="28"/>
        </w:rPr>
        <w:t xml:space="preserve"> </w:t>
      </w:r>
      <w:r w:rsidR="004E045D" w:rsidRPr="00886358">
        <w:rPr>
          <w:sz w:val="28"/>
          <w:szCs w:val="28"/>
        </w:rPr>
        <w:t>сервісу можна спла</w:t>
      </w:r>
      <w:r w:rsidR="00B70B11">
        <w:rPr>
          <w:sz w:val="28"/>
          <w:szCs w:val="28"/>
        </w:rPr>
        <w:t xml:space="preserve">нувати повністю </w:t>
      </w:r>
      <w:proofErr w:type="gramStart"/>
      <w:r w:rsidR="00B70B11">
        <w:rPr>
          <w:sz w:val="28"/>
          <w:szCs w:val="28"/>
        </w:rPr>
        <w:t>свою</w:t>
      </w:r>
      <w:proofErr w:type="gramEnd"/>
      <w:r w:rsidR="00B70B11">
        <w:rPr>
          <w:sz w:val="28"/>
          <w:szCs w:val="28"/>
        </w:rPr>
        <w:t xml:space="preserve"> подорож [</w:t>
      </w:r>
      <w:r w:rsidR="00B70B11" w:rsidRPr="00B70B11">
        <w:rPr>
          <w:sz w:val="28"/>
          <w:szCs w:val="28"/>
        </w:rPr>
        <w:t>36</w:t>
      </w:r>
      <w:r w:rsidR="004E045D" w:rsidRPr="00886358">
        <w:rPr>
          <w:sz w:val="28"/>
          <w:szCs w:val="28"/>
        </w:rPr>
        <w:t>]. Враховуючи те, що сервісу</w:t>
      </w:r>
      <w:r w:rsidR="004E045D" w:rsidRPr="00886358">
        <w:rPr>
          <w:spacing w:val="1"/>
          <w:sz w:val="28"/>
          <w:szCs w:val="28"/>
        </w:rPr>
        <w:t xml:space="preserve"> </w:t>
      </w:r>
      <w:r w:rsidR="004E045D" w:rsidRPr="00886358">
        <w:rPr>
          <w:sz w:val="28"/>
          <w:szCs w:val="28"/>
        </w:rPr>
        <w:t xml:space="preserve">вже 26 років, в ньому міститься багато інформації (901 459 готелів, 883 332 апртаментів, 17 972 курортні готелі, 472 486 вілли), відгуків </w:t>
      </w:r>
      <w:proofErr w:type="gramStart"/>
      <w:r w:rsidR="004E045D" w:rsidRPr="00886358">
        <w:rPr>
          <w:sz w:val="28"/>
          <w:szCs w:val="28"/>
        </w:rPr>
        <w:t>в</w:t>
      </w:r>
      <w:proofErr w:type="gramEnd"/>
      <w:r w:rsidR="004E045D" w:rsidRPr="00886358">
        <w:rPr>
          <w:sz w:val="28"/>
          <w:szCs w:val="28"/>
        </w:rPr>
        <w:t xml:space="preserve">ідвідувачів, оцінок, що в свою чергу асоціюється з свого роду знаком якості. Плюсом для українців є те, що в березні 2022 року сервіс Booking </w:t>
      </w:r>
      <w:proofErr w:type="gramStart"/>
      <w:r w:rsidR="004E045D" w:rsidRPr="00886358">
        <w:rPr>
          <w:sz w:val="28"/>
          <w:szCs w:val="28"/>
        </w:rPr>
        <w:t>п</w:t>
      </w:r>
      <w:proofErr w:type="gramEnd"/>
      <w:r w:rsidR="004E045D" w:rsidRPr="00886358">
        <w:rPr>
          <w:sz w:val="28"/>
          <w:szCs w:val="28"/>
        </w:rPr>
        <w:t xml:space="preserve">ішов з російського ринку. </w:t>
      </w:r>
    </w:p>
    <w:p w:rsidR="004E045D" w:rsidRPr="000524DC" w:rsidRDefault="004E045D" w:rsidP="002A631F">
      <w:pPr>
        <w:pStyle w:val="a4"/>
        <w:spacing w:line="360" w:lineRule="auto"/>
        <w:ind w:left="0" w:firstLine="710"/>
      </w:pPr>
      <w:r w:rsidRPr="000524DC">
        <w:t>Зараз в Україні існує тенденція до відкриття незвичних готелів, які надають відвідувачам яскраві та незабутні враження</w:t>
      </w:r>
      <w:r w:rsidR="00851414">
        <w:t>. Для аналізу діяльності готельного бізнесу, та відповіді на питання: «За що саме туристи ставлять най</w:t>
      </w:r>
      <w:r w:rsidR="006136CB">
        <w:t>більші</w:t>
      </w:r>
      <w:r w:rsidR="00851414">
        <w:t xml:space="preserve"> оцінки готелям</w:t>
      </w:r>
      <w:r w:rsidR="006136CB">
        <w:t xml:space="preserve"> ?</w:t>
      </w:r>
      <w:r w:rsidR="00851414">
        <w:t>», розглянемо пропозиції двох готелів з Києва та Львова.</w:t>
      </w:r>
    </w:p>
    <w:p w:rsidR="004E045D" w:rsidRPr="000524DC" w:rsidRDefault="004E045D" w:rsidP="002A631F">
      <w:pPr>
        <w:pStyle w:val="a4"/>
        <w:spacing w:line="360" w:lineRule="auto"/>
        <w:ind w:left="0" w:firstLine="710"/>
        <w:rPr>
          <w:spacing w:val="-9"/>
        </w:rPr>
      </w:pPr>
      <w:r w:rsidRPr="000524DC">
        <w:t>Відповідно до оцінок відвідувачів</w:t>
      </w:r>
      <w:r w:rsidR="00FA551C">
        <w:t xml:space="preserve"> на сайті</w:t>
      </w:r>
      <w:r w:rsidRPr="000524DC">
        <w:t xml:space="preserve"> </w:t>
      </w:r>
      <w:r w:rsidR="00FA551C" w:rsidRPr="000524DC">
        <w:t>Booking</w:t>
      </w:r>
      <w:r w:rsidR="00FA551C">
        <w:t>,</w:t>
      </w:r>
      <w:r w:rsidR="00FA551C" w:rsidRPr="000524DC">
        <w:t xml:space="preserve"> </w:t>
      </w:r>
      <w:r w:rsidRPr="000524DC">
        <w:t xml:space="preserve">одним із кращих готелів Києва є  </w:t>
      </w:r>
      <w:r w:rsidRPr="000524DC">
        <w:rPr>
          <w:b/>
        </w:rPr>
        <w:t>«11 Mirrors Design Hotel».</w:t>
      </w:r>
      <w:r w:rsidRPr="000524DC">
        <w:t xml:space="preserve"> Цей готель знаходиться</w:t>
      </w:r>
      <w:r w:rsidRPr="000524DC">
        <w:rPr>
          <w:spacing w:val="-11"/>
        </w:rPr>
        <w:t xml:space="preserve"> </w:t>
      </w:r>
      <w:r w:rsidRPr="000524DC">
        <w:t>в</w:t>
      </w:r>
      <w:r w:rsidRPr="000524DC">
        <w:rPr>
          <w:spacing w:val="-13"/>
        </w:rPr>
        <w:t xml:space="preserve"> </w:t>
      </w:r>
      <w:r w:rsidRPr="000524DC">
        <w:t>центрі</w:t>
      </w:r>
      <w:r w:rsidRPr="000524DC">
        <w:rPr>
          <w:spacing w:val="-17"/>
        </w:rPr>
        <w:t xml:space="preserve"> </w:t>
      </w:r>
      <w:r w:rsidR="00F23376">
        <w:t xml:space="preserve">Києва, </w:t>
      </w:r>
      <w:r w:rsidRPr="000524DC">
        <w:t>за</w:t>
      </w:r>
      <w:r w:rsidRPr="000524DC">
        <w:rPr>
          <w:spacing w:val="2"/>
        </w:rPr>
        <w:t xml:space="preserve"> </w:t>
      </w:r>
      <w:r w:rsidRPr="000524DC">
        <w:t>адресою –</w:t>
      </w:r>
      <w:r w:rsidRPr="000524DC">
        <w:rPr>
          <w:spacing w:val="-13"/>
        </w:rPr>
        <w:t xml:space="preserve"> </w:t>
      </w:r>
      <w:r w:rsidRPr="000524DC">
        <w:t>вулиця</w:t>
      </w:r>
      <w:r w:rsidRPr="000524DC">
        <w:rPr>
          <w:spacing w:val="-7"/>
        </w:rPr>
        <w:t xml:space="preserve"> </w:t>
      </w:r>
      <w:r w:rsidRPr="000524DC">
        <w:t>Богдана</w:t>
      </w:r>
      <w:r w:rsidRPr="000524DC">
        <w:rPr>
          <w:spacing w:val="-12"/>
        </w:rPr>
        <w:t xml:space="preserve"> </w:t>
      </w:r>
      <w:r w:rsidRPr="000524DC">
        <w:t>Хмельницького</w:t>
      </w:r>
      <w:r w:rsidRPr="000524DC">
        <w:rPr>
          <w:spacing w:val="-13"/>
        </w:rPr>
        <w:t xml:space="preserve"> </w:t>
      </w:r>
      <w:r w:rsidRPr="000524DC">
        <w:t>34А.</w:t>
      </w:r>
      <w:r w:rsidRPr="000524DC">
        <w:rPr>
          <w:spacing w:val="-11"/>
        </w:rPr>
        <w:t xml:space="preserve"> </w:t>
      </w:r>
      <w:r w:rsidRPr="000524DC">
        <w:t>Загальна</w:t>
      </w:r>
      <w:r w:rsidRPr="000524DC">
        <w:rPr>
          <w:spacing w:val="-12"/>
        </w:rPr>
        <w:t xml:space="preserve"> </w:t>
      </w:r>
      <w:r w:rsidRPr="000524DC">
        <w:t>оцінка</w:t>
      </w:r>
      <w:r w:rsidRPr="000524DC">
        <w:rPr>
          <w:spacing w:val="-11"/>
        </w:rPr>
        <w:t xml:space="preserve"> </w:t>
      </w:r>
      <w:r w:rsidRPr="000524DC">
        <w:t>готелю</w:t>
      </w:r>
      <w:r w:rsidRPr="000524DC">
        <w:rPr>
          <w:spacing w:val="-15"/>
        </w:rPr>
        <w:t xml:space="preserve"> </w:t>
      </w:r>
      <w:r w:rsidRPr="000524DC">
        <w:t>9,6</w:t>
      </w:r>
      <w:r w:rsidRPr="000524DC">
        <w:rPr>
          <w:spacing w:val="-13"/>
        </w:rPr>
        <w:t xml:space="preserve"> </w:t>
      </w:r>
      <w:r w:rsidRPr="000524DC">
        <w:t>балів.</w:t>
      </w:r>
      <w:r w:rsidRPr="000524DC">
        <w:rPr>
          <w:spacing w:val="-6"/>
        </w:rPr>
        <w:t xml:space="preserve"> </w:t>
      </w:r>
      <w:r w:rsidRPr="000524DC">
        <w:t>Номери</w:t>
      </w:r>
      <w:r w:rsidRPr="000524DC">
        <w:rPr>
          <w:spacing w:val="-1"/>
        </w:rPr>
        <w:t xml:space="preserve"> готелю стильні та сучасні.</w:t>
      </w:r>
    </w:p>
    <w:p w:rsidR="00BD56E4" w:rsidRDefault="00BD56E4" w:rsidP="002A631F">
      <w:pPr>
        <w:pStyle w:val="a4"/>
        <w:spacing w:line="360" w:lineRule="auto"/>
        <w:ind w:left="0"/>
        <w:rPr>
          <w:spacing w:val="-1"/>
        </w:rPr>
      </w:pPr>
      <w:r w:rsidRPr="00BD56E4">
        <w:rPr>
          <w:spacing w:val="-1"/>
        </w:rPr>
        <w:t xml:space="preserve">Поруч знаходяться Українська державна опера та Володимирський собор, а також одні з найкращих ресторанів та магазинів міста. Цей готель також є хорошим рішенням для ділових людей. Сам готель позиціонує себе як </w:t>
      </w:r>
      <w:r w:rsidRPr="00BD56E4">
        <w:rPr>
          <w:spacing w:val="-1"/>
        </w:rPr>
        <w:lastRenderedPageBreak/>
        <w:t xml:space="preserve">бутик-готель, а також відзначає, що готель має </w:t>
      </w:r>
      <w:r>
        <w:rPr>
          <w:spacing w:val="-1"/>
        </w:rPr>
        <w:t>невимушену</w:t>
      </w:r>
      <w:r w:rsidRPr="00BD56E4">
        <w:rPr>
          <w:spacing w:val="-1"/>
        </w:rPr>
        <w:t xml:space="preserve"> </w:t>
      </w:r>
      <w:r>
        <w:rPr>
          <w:spacing w:val="-1"/>
        </w:rPr>
        <w:t>атмосферу</w:t>
      </w:r>
      <w:r w:rsidRPr="00BD56E4">
        <w:rPr>
          <w:spacing w:val="-1"/>
        </w:rPr>
        <w:t>. З 50 номерами готель відображає останні інноваційні рішення, а також світові тенденції індустрії гостинності. Дизайн номерів, розроблений українськими дизайнерами, створює розслаблюючу атмосферу, а сервіс персоналу та ко</w:t>
      </w:r>
      <w:r>
        <w:rPr>
          <w:spacing w:val="-1"/>
        </w:rPr>
        <w:t>манди</w:t>
      </w:r>
      <w:r w:rsidRPr="00BD56E4">
        <w:rPr>
          <w:spacing w:val="-1"/>
        </w:rPr>
        <w:t xml:space="preserve"> готелю створює всі умови для повноцінного відпочинку. Готель не розрахований на певну категорію, тому що згідно з концепцією вважають, що кожен заслуговує на незабутні враження. </w:t>
      </w:r>
      <w:r>
        <w:rPr>
          <w:spacing w:val="-1"/>
        </w:rPr>
        <w:t>Цей</w:t>
      </w:r>
      <w:r w:rsidRPr="00BD56E4">
        <w:rPr>
          <w:spacing w:val="-1"/>
        </w:rPr>
        <w:t xml:space="preserve"> готель унікальний для тих, хто розуміє цінність життя і приділяє увагу особистому досвіду.</w:t>
      </w:r>
    </w:p>
    <w:p w:rsidR="004E045D" w:rsidRPr="000524DC" w:rsidRDefault="004E045D" w:rsidP="002A631F">
      <w:pPr>
        <w:pStyle w:val="a4"/>
        <w:spacing w:line="360" w:lineRule="auto"/>
        <w:ind w:left="0"/>
        <w:rPr>
          <w:spacing w:val="-4"/>
          <w:lang w:val="ru-RU"/>
        </w:rPr>
      </w:pPr>
      <w:r w:rsidRPr="000524DC">
        <w:t>Назва також вміщує в себе певний підтекст. За ідеєю, 11 Mirrors, це як</w:t>
      </w:r>
      <w:r w:rsidRPr="000524DC">
        <w:rPr>
          <w:spacing w:val="1"/>
        </w:rPr>
        <w:t xml:space="preserve"> </w:t>
      </w:r>
      <w:r w:rsidRPr="000524DC">
        <w:t>одинадцять відображень успішної особистості, до яких входять: креативність,</w:t>
      </w:r>
      <w:r w:rsidRPr="000524DC">
        <w:rPr>
          <w:spacing w:val="1"/>
        </w:rPr>
        <w:t xml:space="preserve"> </w:t>
      </w:r>
      <w:r w:rsidRPr="000524DC">
        <w:t>допитливість, сміливість, оптимізм, пристрасть, незалежність, почуття гумору,</w:t>
      </w:r>
      <w:r w:rsidRPr="000524DC">
        <w:rPr>
          <w:spacing w:val="1"/>
        </w:rPr>
        <w:t xml:space="preserve"> </w:t>
      </w:r>
      <w:r w:rsidRPr="000524DC">
        <w:t>гармонія,</w:t>
      </w:r>
      <w:r w:rsidRPr="000524DC">
        <w:rPr>
          <w:spacing w:val="1"/>
        </w:rPr>
        <w:t xml:space="preserve"> </w:t>
      </w:r>
      <w:r w:rsidRPr="000524DC">
        <w:t>впевненість, щедрість, надійність. Готель вважається номером 1 в</w:t>
      </w:r>
      <w:r w:rsidRPr="000524DC">
        <w:rPr>
          <w:spacing w:val="1"/>
        </w:rPr>
        <w:t xml:space="preserve"> </w:t>
      </w:r>
      <w:r w:rsidRPr="000524DC">
        <w:t>країні</w:t>
      </w:r>
      <w:r w:rsidRPr="000524DC">
        <w:rPr>
          <w:spacing w:val="-12"/>
        </w:rPr>
        <w:t xml:space="preserve"> </w:t>
      </w:r>
      <w:r w:rsidRPr="000524DC">
        <w:t>та</w:t>
      </w:r>
      <w:r w:rsidRPr="000524DC">
        <w:rPr>
          <w:spacing w:val="-2"/>
        </w:rPr>
        <w:t xml:space="preserve"> </w:t>
      </w:r>
      <w:r w:rsidRPr="000524DC">
        <w:t>у</w:t>
      </w:r>
      <w:r w:rsidRPr="000524DC">
        <w:rPr>
          <w:spacing w:val="-11"/>
        </w:rPr>
        <w:t xml:space="preserve"> </w:t>
      </w:r>
      <w:r w:rsidRPr="000524DC">
        <w:t>столиці</w:t>
      </w:r>
      <w:r w:rsidRPr="000524DC">
        <w:rPr>
          <w:spacing w:val="-7"/>
        </w:rPr>
        <w:t xml:space="preserve"> </w:t>
      </w:r>
      <w:r w:rsidRPr="000524DC">
        <w:t>протягом</w:t>
      </w:r>
      <w:r w:rsidRPr="000524DC">
        <w:rPr>
          <w:spacing w:val="-5"/>
        </w:rPr>
        <w:t xml:space="preserve"> </w:t>
      </w:r>
      <w:r w:rsidRPr="000524DC">
        <w:t>6</w:t>
      </w:r>
      <w:r w:rsidRPr="000524DC">
        <w:rPr>
          <w:spacing w:val="-7"/>
        </w:rPr>
        <w:t xml:space="preserve"> </w:t>
      </w:r>
      <w:r w:rsidRPr="000524DC">
        <w:t>років.</w:t>
      </w:r>
      <w:r w:rsidRPr="000524DC">
        <w:rPr>
          <w:spacing w:val="-4"/>
        </w:rPr>
        <w:t xml:space="preserve"> Г</w:t>
      </w:r>
      <w:r w:rsidRPr="000524DC">
        <w:t>отель</w:t>
      </w:r>
      <w:r w:rsidRPr="000524DC">
        <w:rPr>
          <w:spacing w:val="-8"/>
        </w:rPr>
        <w:t xml:space="preserve"> </w:t>
      </w:r>
      <w:r w:rsidRPr="000524DC">
        <w:t>має</w:t>
      </w:r>
      <w:r w:rsidRPr="000524DC">
        <w:rPr>
          <w:spacing w:val="-7"/>
        </w:rPr>
        <w:t xml:space="preserve"> </w:t>
      </w:r>
      <w:r w:rsidRPr="000524DC">
        <w:t>ряд</w:t>
      </w:r>
      <w:r w:rsidRPr="000524DC">
        <w:rPr>
          <w:spacing w:val="-67"/>
        </w:rPr>
        <w:t xml:space="preserve"> </w:t>
      </w:r>
      <w:r w:rsidRPr="000524DC">
        <w:t>інших</w:t>
      </w:r>
      <w:r w:rsidRPr="000524DC">
        <w:rPr>
          <w:spacing w:val="1"/>
        </w:rPr>
        <w:t xml:space="preserve"> </w:t>
      </w:r>
      <w:r w:rsidRPr="000524DC">
        <w:t>нагород,</w:t>
      </w:r>
      <w:r w:rsidRPr="000524DC">
        <w:rPr>
          <w:spacing w:val="1"/>
        </w:rPr>
        <w:t xml:space="preserve"> </w:t>
      </w:r>
      <w:r w:rsidRPr="000524DC">
        <w:t>таких</w:t>
      </w:r>
      <w:r w:rsidRPr="000524DC">
        <w:rPr>
          <w:spacing w:val="1"/>
        </w:rPr>
        <w:t xml:space="preserve"> </w:t>
      </w:r>
      <w:r w:rsidRPr="000524DC">
        <w:t>як:</w:t>
      </w:r>
      <w:r w:rsidRPr="000524DC">
        <w:rPr>
          <w:spacing w:val="1"/>
        </w:rPr>
        <w:t xml:space="preserve"> </w:t>
      </w:r>
      <w:r w:rsidRPr="000524DC">
        <w:t>Lux</w:t>
      </w:r>
      <w:r w:rsidRPr="000524DC">
        <w:rPr>
          <w:spacing w:val="1"/>
        </w:rPr>
        <w:t xml:space="preserve"> </w:t>
      </w:r>
      <w:r w:rsidRPr="000524DC">
        <w:t>magazine</w:t>
      </w:r>
      <w:r w:rsidRPr="000524DC">
        <w:rPr>
          <w:spacing w:val="1"/>
        </w:rPr>
        <w:t xml:space="preserve"> </w:t>
      </w:r>
      <w:r w:rsidRPr="000524DC">
        <w:t>life,</w:t>
      </w:r>
      <w:r w:rsidRPr="000524DC">
        <w:rPr>
          <w:spacing w:val="1"/>
        </w:rPr>
        <w:t xml:space="preserve"> </w:t>
      </w:r>
      <w:r w:rsidRPr="000524DC">
        <w:t>Booking.com,</w:t>
      </w:r>
      <w:r w:rsidRPr="000524DC">
        <w:rPr>
          <w:spacing w:val="1"/>
        </w:rPr>
        <w:t xml:space="preserve"> </w:t>
      </w:r>
      <w:r w:rsidRPr="000524DC">
        <w:t>Trip</w:t>
      </w:r>
      <w:r w:rsidRPr="000524DC">
        <w:rPr>
          <w:spacing w:val="1"/>
        </w:rPr>
        <w:t xml:space="preserve"> </w:t>
      </w:r>
      <w:r w:rsidRPr="000524DC">
        <w:t>Expert,</w:t>
      </w:r>
      <w:r w:rsidRPr="000524DC">
        <w:rPr>
          <w:spacing w:val="1"/>
        </w:rPr>
        <w:t xml:space="preserve"> </w:t>
      </w:r>
      <w:r w:rsidRPr="000524DC">
        <w:t>Kyiv</w:t>
      </w:r>
      <w:r w:rsidRPr="000524DC">
        <w:rPr>
          <w:spacing w:val="1"/>
        </w:rPr>
        <w:t xml:space="preserve"> </w:t>
      </w:r>
      <w:r w:rsidRPr="000524DC">
        <w:t>Tourism</w:t>
      </w:r>
      <w:r w:rsidRPr="000524DC">
        <w:rPr>
          <w:spacing w:val="-12"/>
        </w:rPr>
        <w:t xml:space="preserve"> </w:t>
      </w:r>
      <w:r w:rsidRPr="000524DC">
        <w:t>Awards,</w:t>
      </w:r>
      <w:r w:rsidRPr="000524DC">
        <w:rPr>
          <w:spacing w:val="-10"/>
        </w:rPr>
        <w:t xml:space="preserve"> </w:t>
      </w:r>
      <w:r w:rsidRPr="000524DC">
        <w:t>World</w:t>
      </w:r>
      <w:r w:rsidRPr="000524DC">
        <w:rPr>
          <w:spacing w:val="-8"/>
        </w:rPr>
        <w:t xml:space="preserve"> </w:t>
      </w:r>
      <w:r w:rsidRPr="000524DC">
        <w:t>Luxury</w:t>
      </w:r>
      <w:r w:rsidRPr="000524DC">
        <w:rPr>
          <w:spacing w:val="-8"/>
        </w:rPr>
        <w:t xml:space="preserve"> </w:t>
      </w:r>
      <w:r w:rsidRPr="000524DC">
        <w:t>Hotel</w:t>
      </w:r>
      <w:r w:rsidRPr="000524DC">
        <w:rPr>
          <w:spacing w:val="-12"/>
        </w:rPr>
        <w:t xml:space="preserve"> </w:t>
      </w:r>
      <w:r w:rsidRPr="000524DC">
        <w:t>Awards,</w:t>
      </w:r>
      <w:r w:rsidRPr="000524DC">
        <w:rPr>
          <w:spacing w:val="-11"/>
        </w:rPr>
        <w:t xml:space="preserve"> </w:t>
      </w:r>
      <w:r w:rsidRPr="000524DC">
        <w:t>Connoisseur</w:t>
      </w:r>
      <w:r w:rsidRPr="000524DC">
        <w:rPr>
          <w:spacing w:val="-12"/>
        </w:rPr>
        <w:t xml:space="preserve"> </w:t>
      </w:r>
      <w:r w:rsidRPr="000524DC">
        <w:t>circle,</w:t>
      </w:r>
      <w:r w:rsidRPr="000524DC">
        <w:rPr>
          <w:spacing w:val="-10"/>
        </w:rPr>
        <w:t xml:space="preserve"> </w:t>
      </w:r>
      <w:r w:rsidRPr="000524DC">
        <w:t>International</w:t>
      </w:r>
      <w:r w:rsidRPr="000524DC">
        <w:rPr>
          <w:spacing w:val="-6"/>
        </w:rPr>
        <w:t xml:space="preserve"> </w:t>
      </w:r>
      <w:r w:rsidRPr="000524DC">
        <w:t>hotel</w:t>
      </w:r>
      <w:r w:rsidRPr="000524DC">
        <w:rPr>
          <w:spacing w:val="-68"/>
        </w:rPr>
        <w:t xml:space="preserve"> </w:t>
      </w:r>
      <w:r w:rsidRPr="000524DC">
        <w:t>awards,</w:t>
      </w:r>
      <w:r w:rsidRPr="000524DC">
        <w:rPr>
          <w:spacing w:val="-1"/>
        </w:rPr>
        <w:t xml:space="preserve"> </w:t>
      </w:r>
      <w:r w:rsidRPr="000524DC">
        <w:t>HVS. Також</w:t>
      </w:r>
      <w:r w:rsidRPr="000524DC">
        <w:rPr>
          <w:spacing w:val="-3"/>
        </w:rPr>
        <w:t xml:space="preserve"> </w:t>
      </w:r>
      <w:r w:rsidRPr="000524DC">
        <w:t>готель</w:t>
      </w:r>
      <w:r w:rsidRPr="000524DC">
        <w:rPr>
          <w:spacing w:val="-5"/>
        </w:rPr>
        <w:t xml:space="preserve"> </w:t>
      </w:r>
      <w:r w:rsidRPr="000524DC">
        <w:t>має</w:t>
      </w:r>
      <w:r w:rsidRPr="000524DC">
        <w:rPr>
          <w:spacing w:val="-3"/>
        </w:rPr>
        <w:t xml:space="preserve"> </w:t>
      </w:r>
      <w:r w:rsidRPr="000524DC">
        <w:t>нагороди</w:t>
      </w:r>
      <w:r w:rsidRPr="000524DC">
        <w:rPr>
          <w:spacing w:val="2"/>
        </w:rPr>
        <w:t xml:space="preserve"> </w:t>
      </w:r>
      <w:r w:rsidRPr="000524DC">
        <w:t>«Найкращий</w:t>
      </w:r>
      <w:r w:rsidRPr="000524DC">
        <w:rPr>
          <w:spacing w:val="-3"/>
        </w:rPr>
        <w:t xml:space="preserve"> </w:t>
      </w:r>
      <w:r w:rsidRPr="000524DC">
        <w:t>міський</w:t>
      </w:r>
      <w:r w:rsidRPr="000524DC">
        <w:rPr>
          <w:spacing w:val="-3"/>
        </w:rPr>
        <w:t xml:space="preserve"> </w:t>
      </w:r>
      <w:r w:rsidRPr="000524DC">
        <w:t>готель</w:t>
      </w:r>
      <w:r w:rsidRPr="000524DC">
        <w:rPr>
          <w:spacing w:val="-1"/>
        </w:rPr>
        <w:t xml:space="preserve"> </w:t>
      </w:r>
      <w:r w:rsidRPr="000524DC">
        <w:t>у</w:t>
      </w:r>
      <w:r w:rsidRPr="000524DC">
        <w:rPr>
          <w:spacing w:val="-7"/>
        </w:rPr>
        <w:t xml:space="preserve"> </w:t>
      </w:r>
      <w:r w:rsidRPr="000524DC">
        <w:t>світі»</w:t>
      </w:r>
      <w:r w:rsidRPr="000524DC">
        <w:rPr>
          <w:spacing w:val="-3"/>
        </w:rPr>
        <w:t xml:space="preserve"> </w:t>
      </w:r>
      <w:r w:rsidRPr="000524DC">
        <w:t>та«Найкращий</w:t>
      </w:r>
      <w:r w:rsidRPr="000524DC">
        <w:rPr>
          <w:spacing w:val="-7"/>
        </w:rPr>
        <w:t xml:space="preserve"> </w:t>
      </w:r>
      <w:r w:rsidRPr="000524DC">
        <w:t>міський</w:t>
      </w:r>
      <w:r w:rsidRPr="000524DC">
        <w:rPr>
          <w:spacing w:val="-7"/>
        </w:rPr>
        <w:t xml:space="preserve"> </w:t>
      </w:r>
      <w:r w:rsidRPr="000524DC">
        <w:t>готель</w:t>
      </w:r>
      <w:r w:rsidRPr="000524DC">
        <w:rPr>
          <w:spacing w:val="-8"/>
        </w:rPr>
        <w:t xml:space="preserve"> </w:t>
      </w:r>
      <w:r w:rsidRPr="000524DC">
        <w:t>Європи».</w:t>
      </w:r>
      <w:r w:rsidRPr="000524DC">
        <w:rPr>
          <w:spacing w:val="-4"/>
        </w:rPr>
        <w:t xml:space="preserve"> </w:t>
      </w:r>
    </w:p>
    <w:p w:rsidR="004E045D" w:rsidRPr="000524DC" w:rsidRDefault="004E045D" w:rsidP="002A631F">
      <w:pPr>
        <w:pStyle w:val="a4"/>
        <w:spacing w:line="360" w:lineRule="auto"/>
        <w:ind w:left="0"/>
      </w:pPr>
      <w:r w:rsidRPr="000524DC">
        <w:rPr>
          <w:spacing w:val="-4"/>
          <w:lang w:val="ru-RU"/>
        </w:rPr>
        <w:tab/>
      </w:r>
      <w:r w:rsidRPr="000524DC">
        <w:t>В</w:t>
      </w:r>
      <w:r w:rsidRPr="000524DC">
        <w:rPr>
          <w:spacing w:val="-9"/>
        </w:rPr>
        <w:t xml:space="preserve"> </w:t>
      </w:r>
      <w:r w:rsidRPr="000524DC">
        <w:t>готелі</w:t>
      </w:r>
      <w:r w:rsidRPr="000524DC">
        <w:rPr>
          <w:spacing w:val="-11"/>
        </w:rPr>
        <w:t xml:space="preserve"> </w:t>
      </w:r>
      <w:r w:rsidRPr="000524DC">
        <w:t>найпопулярнішими</w:t>
      </w:r>
      <w:r w:rsidRPr="000524DC">
        <w:rPr>
          <w:spacing w:val="-6"/>
        </w:rPr>
        <w:t xml:space="preserve"> </w:t>
      </w:r>
      <w:r w:rsidRPr="000524DC">
        <w:t>послугами</w:t>
      </w:r>
      <w:r w:rsidRPr="000524DC">
        <w:rPr>
          <w:spacing w:val="-7"/>
        </w:rPr>
        <w:t xml:space="preserve"> </w:t>
      </w:r>
      <w:r w:rsidRPr="000524DC">
        <w:t>та</w:t>
      </w:r>
      <w:r w:rsidRPr="000524DC">
        <w:rPr>
          <w:spacing w:val="-67"/>
        </w:rPr>
        <w:t xml:space="preserve"> </w:t>
      </w:r>
      <w:r w:rsidRPr="000524DC">
        <w:t>зручностями</w:t>
      </w:r>
      <w:r w:rsidRPr="000524DC">
        <w:rPr>
          <w:spacing w:val="1"/>
        </w:rPr>
        <w:t xml:space="preserve"> </w:t>
      </w:r>
      <w:r w:rsidRPr="000524DC">
        <w:t>є:</w:t>
      </w:r>
      <w:r w:rsidRPr="000524DC">
        <w:rPr>
          <w:spacing w:val="1"/>
        </w:rPr>
        <w:t xml:space="preserve"> </w:t>
      </w:r>
      <w:r w:rsidRPr="000524DC">
        <w:t>безкоштовний</w:t>
      </w:r>
      <w:r w:rsidRPr="000524DC">
        <w:rPr>
          <w:spacing w:val="1"/>
        </w:rPr>
        <w:t xml:space="preserve"> </w:t>
      </w:r>
      <w:r w:rsidRPr="000524DC">
        <w:t>вай-фай,</w:t>
      </w:r>
      <w:r w:rsidRPr="000524DC">
        <w:rPr>
          <w:spacing w:val="1"/>
        </w:rPr>
        <w:t xml:space="preserve"> </w:t>
      </w:r>
      <w:r w:rsidRPr="000524DC">
        <w:t>послуги</w:t>
      </w:r>
      <w:r w:rsidRPr="000524DC">
        <w:rPr>
          <w:spacing w:val="1"/>
        </w:rPr>
        <w:t xml:space="preserve"> </w:t>
      </w:r>
      <w:r w:rsidRPr="000524DC">
        <w:t>транспорту</w:t>
      </w:r>
      <w:r w:rsidRPr="000524DC">
        <w:rPr>
          <w:spacing w:val="1"/>
        </w:rPr>
        <w:t xml:space="preserve"> </w:t>
      </w:r>
      <w:r w:rsidRPr="000524DC">
        <w:t>до</w:t>
      </w:r>
      <w:r w:rsidRPr="000524DC">
        <w:rPr>
          <w:spacing w:val="1"/>
        </w:rPr>
        <w:t xml:space="preserve"> </w:t>
      </w:r>
      <w:r w:rsidRPr="000524DC">
        <w:t>аеропорту,</w:t>
      </w:r>
      <w:r w:rsidRPr="000524DC">
        <w:rPr>
          <w:spacing w:val="1"/>
        </w:rPr>
        <w:t xml:space="preserve"> </w:t>
      </w:r>
      <w:r w:rsidRPr="000524DC">
        <w:t>ресторан з доставкою їжі та напоїв до номеру, бар, та стійка реєстрації, яка</w:t>
      </w:r>
      <w:r w:rsidRPr="000524DC">
        <w:rPr>
          <w:spacing w:val="1"/>
        </w:rPr>
        <w:t xml:space="preserve"> </w:t>
      </w:r>
      <w:r w:rsidRPr="000524DC">
        <w:t>працює цілодобово. Втім готель також надає спеціальні пропозиції. Це може</w:t>
      </w:r>
      <w:r w:rsidRPr="000524DC">
        <w:rPr>
          <w:spacing w:val="1"/>
        </w:rPr>
        <w:t xml:space="preserve"> </w:t>
      </w:r>
      <w:r w:rsidRPr="000524DC">
        <w:t>бути пропозиція раннього бронювання, при якій можна заощадити 15 %, якщо</w:t>
      </w:r>
      <w:r w:rsidRPr="000524DC">
        <w:rPr>
          <w:spacing w:val="1"/>
        </w:rPr>
        <w:t xml:space="preserve"> </w:t>
      </w:r>
      <w:r w:rsidRPr="000524DC">
        <w:t>забронювати</w:t>
      </w:r>
      <w:r w:rsidRPr="000524DC">
        <w:rPr>
          <w:spacing w:val="1"/>
        </w:rPr>
        <w:t xml:space="preserve"> </w:t>
      </w:r>
      <w:r w:rsidRPr="000524DC">
        <w:t>номер</w:t>
      </w:r>
      <w:r w:rsidRPr="000524DC">
        <w:rPr>
          <w:spacing w:val="1"/>
        </w:rPr>
        <w:t xml:space="preserve"> </w:t>
      </w:r>
      <w:r w:rsidRPr="000524DC">
        <w:t>як</w:t>
      </w:r>
      <w:r w:rsidRPr="000524DC">
        <w:rPr>
          <w:spacing w:val="1"/>
        </w:rPr>
        <w:t xml:space="preserve"> </w:t>
      </w:r>
      <w:r w:rsidRPr="000524DC">
        <w:t>мінімум</w:t>
      </w:r>
      <w:r w:rsidRPr="000524DC">
        <w:rPr>
          <w:spacing w:val="1"/>
        </w:rPr>
        <w:t xml:space="preserve"> </w:t>
      </w:r>
      <w:r w:rsidRPr="000524DC">
        <w:t>за</w:t>
      </w:r>
      <w:r w:rsidRPr="000524DC">
        <w:rPr>
          <w:spacing w:val="1"/>
        </w:rPr>
        <w:t xml:space="preserve"> </w:t>
      </w:r>
      <w:r w:rsidRPr="000524DC">
        <w:t>11</w:t>
      </w:r>
      <w:r w:rsidRPr="000524DC">
        <w:rPr>
          <w:spacing w:val="1"/>
        </w:rPr>
        <w:t xml:space="preserve"> </w:t>
      </w:r>
      <w:r w:rsidRPr="000524DC">
        <w:t>днів</w:t>
      </w:r>
      <w:r w:rsidRPr="000524DC">
        <w:rPr>
          <w:spacing w:val="1"/>
        </w:rPr>
        <w:t xml:space="preserve"> </w:t>
      </w:r>
      <w:r w:rsidRPr="000524DC">
        <w:t>до</w:t>
      </w:r>
      <w:r w:rsidRPr="000524DC">
        <w:rPr>
          <w:spacing w:val="1"/>
        </w:rPr>
        <w:t xml:space="preserve"> </w:t>
      </w:r>
      <w:r w:rsidRPr="000524DC">
        <w:t>поселення.</w:t>
      </w:r>
      <w:r w:rsidRPr="000524DC">
        <w:rPr>
          <w:spacing w:val="1"/>
        </w:rPr>
        <w:t xml:space="preserve"> </w:t>
      </w:r>
      <w:r w:rsidRPr="000524DC">
        <w:t>Також</w:t>
      </w:r>
      <w:r w:rsidRPr="000524DC">
        <w:rPr>
          <w:spacing w:val="1"/>
        </w:rPr>
        <w:t xml:space="preserve"> </w:t>
      </w:r>
      <w:r w:rsidRPr="000524DC">
        <w:t>є</w:t>
      </w:r>
      <w:r w:rsidRPr="000524DC">
        <w:rPr>
          <w:spacing w:val="1"/>
        </w:rPr>
        <w:t xml:space="preserve"> </w:t>
      </w:r>
      <w:r w:rsidRPr="000524DC">
        <w:t>послуга</w:t>
      </w:r>
      <w:r w:rsidRPr="000524DC">
        <w:rPr>
          <w:spacing w:val="1"/>
        </w:rPr>
        <w:t xml:space="preserve"> </w:t>
      </w:r>
      <w:r w:rsidRPr="000524DC">
        <w:t>Romantic Package, яка надається при бронюванні певних номерів, а також у</w:t>
      </w:r>
      <w:r w:rsidRPr="000524DC">
        <w:rPr>
          <w:spacing w:val="1"/>
        </w:rPr>
        <w:t xml:space="preserve"> </w:t>
      </w:r>
      <w:r w:rsidRPr="000524DC">
        <w:t>подарунок</w:t>
      </w:r>
      <w:r w:rsidRPr="000524DC">
        <w:rPr>
          <w:spacing w:val="-11"/>
        </w:rPr>
        <w:t xml:space="preserve"> </w:t>
      </w:r>
      <w:r w:rsidRPr="000524DC">
        <w:t>гостям</w:t>
      </w:r>
      <w:r w:rsidRPr="000524DC">
        <w:rPr>
          <w:spacing w:val="-9"/>
        </w:rPr>
        <w:t xml:space="preserve"> </w:t>
      </w:r>
      <w:r w:rsidRPr="000524DC">
        <w:t>надають</w:t>
      </w:r>
      <w:r w:rsidRPr="000524DC">
        <w:rPr>
          <w:spacing w:val="-13"/>
        </w:rPr>
        <w:t xml:space="preserve"> </w:t>
      </w:r>
      <w:r w:rsidRPr="000524DC">
        <w:t>полуницю</w:t>
      </w:r>
      <w:r w:rsidRPr="000524DC">
        <w:rPr>
          <w:spacing w:val="-12"/>
        </w:rPr>
        <w:t xml:space="preserve"> </w:t>
      </w:r>
      <w:r w:rsidRPr="000524DC">
        <w:t>та</w:t>
      </w:r>
      <w:r w:rsidRPr="000524DC">
        <w:rPr>
          <w:spacing w:val="-10"/>
        </w:rPr>
        <w:t xml:space="preserve"> </w:t>
      </w:r>
      <w:r w:rsidR="0016575D">
        <w:t>шампанське з</w:t>
      </w:r>
      <w:r w:rsidRPr="000524DC">
        <w:rPr>
          <w:spacing w:val="-10"/>
        </w:rPr>
        <w:t xml:space="preserve"> </w:t>
      </w:r>
      <w:r w:rsidR="0016575D">
        <w:t>романтичною</w:t>
      </w:r>
      <w:r w:rsidRPr="000524DC">
        <w:rPr>
          <w:spacing w:val="-10"/>
        </w:rPr>
        <w:t xml:space="preserve"> </w:t>
      </w:r>
      <w:r w:rsidRPr="000524DC">
        <w:t>атмосфер</w:t>
      </w:r>
      <w:r w:rsidR="0016575D">
        <w:t>ою</w:t>
      </w:r>
      <w:r w:rsidRPr="000524DC">
        <w:t>.</w:t>
      </w:r>
      <w:r w:rsidRPr="000524DC">
        <w:rPr>
          <w:spacing w:val="-68"/>
        </w:rPr>
        <w:t xml:space="preserve"> </w:t>
      </w:r>
      <w:r w:rsidRPr="000524DC">
        <w:t>Також</w:t>
      </w:r>
      <w:r w:rsidRPr="000524DC">
        <w:rPr>
          <w:spacing w:val="1"/>
        </w:rPr>
        <w:t xml:space="preserve"> </w:t>
      </w:r>
      <w:r w:rsidR="00A2518B">
        <w:t>в готелі існують</w:t>
      </w:r>
      <w:r w:rsidRPr="000524DC">
        <w:rPr>
          <w:spacing w:val="1"/>
        </w:rPr>
        <w:t xml:space="preserve"> </w:t>
      </w:r>
      <w:r w:rsidRPr="000524DC">
        <w:t>сезонні</w:t>
      </w:r>
      <w:r w:rsidRPr="000524DC">
        <w:rPr>
          <w:spacing w:val="1"/>
        </w:rPr>
        <w:t xml:space="preserve"> </w:t>
      </w:r>
      <w:r w:rsidR="00A2518B">
        <w:t>пропозиції.</w:t>
      </w:r>
      <w:r w:rsidRPr="000524DC">
        <w:rPr>
          <w:spacing w:val="1"/>
        </w:rPr>
        <w:t xml:space="preserve"> </w:t>
      </w:r>
      <w:r w:rsidR="00A2518B">
        <w:t>При</w:t>
      </w:r>
      <w:r w:rsidRPr="000524DC">
        <w:rPr>
          <w:spacing w:val="1"/>
        </w:rPr>
        <w:t xml:space="preserve"> </w:t>
      </w:r>
      <w:r w:rsidRPr="000524DC">
        <w:t>бронюванні</w:t>
      </w:r>
      <w:r w:rsidRPr="000524DC">
        <w:rPr>
          <w:spacing w:val="1"/>
        </w:rPr>
        <w:t xml:space="preserve"> </w:t>
      </w:r>
      <w:r w:rsidRPr="000524DC">
        <w:t>на</w:t>
      </w:r>
      <w:r w:rsidRPr="000524DC">
        <w:rPr>
          <w:spacing w:val="1"/>
        </w:rPr>
        <w:t xml:space="preserve"> </w:t>
      </w:r>
      <w:r w:rsidRPr="000524DC">
        <w:t>довготривале</w:t>
      </w:r>
      <w:r w:rsidRPr="000524DC">
        <w:rPr>
          <w:spacing w:val="-67"/>
        </w:rPr>
        <w:t xml:space="preserve"> </w:t>
      </w:r>
      <w:r w:rsidRPr="000524DC">
        <w:t>бронювання, надаються додаткові знижки. Даний</w:t>
      </w:r>
      <w:r w:rsidRPr="000524DC">
        <w:rPr>
          <w:spacing w:val="1"/>
        </w:rPr>
        <w:t xml:space="preserve"> </w:t>
      </w:r>
      <w:r w:rsidRPr="000524DC">
        <w:t>готель</w:t>
      </w:r>
      <w:r w:rsidRPr="000524DC">
        <w:rPr>
          <w:spacing w:val="-3"/>
        </w:rPr>
        <w:t xml:space="preserve"> </w:t>
      </w:r>
      <w:r w:rsidRPr="000524DC">
        <w:t>зображено</w:t>
      </w:r>
      <w:r w:rsidRPr="000524DC">
        <w:rPr>
          <w:spacing w:val="1"/>
        </w:rPr>
        <w:t xml:space="preserve"> </w:t>
      </w:r>
      <w:r w:rsidRPr="000524DC">
        <w:t>на рисунку</w:t>
      </w:r>
      <w:r w:rsidRPr="000524DC">
        <w:rPr>
          <w:spacing w:val="-4"/>
        </w:rPr>
        <w:t xml:space="preserve"> </w:t>
      </w:r>
      <w:r w:rsidR="00E33168">
        <w:t>3</w:t>
      </w:r>
      <w:r w:rsidR="000D6BF0">
        <w:t>.7</w:t>
      </w:r>
      <w:r w:rsidR="002D5DC3">
        <w:t xml:space="preserve"> та в додатку Б</w:t>
      </w:r>
      <w:r w:rsidRPr="000524DC">
        <w:t>.</w:t>
      </w:r>
    </w:p>
    <w:p w:rsidR="004E045D" w:rsidRPr="000524DC" w:rsidRDefault="00470AF9" w:rsidP="002A631F">
      <w:pPr>
        <w:pStyle w:val="a4"/>
        <w:spacing w:line="360" w:lineRule="auto"/>
        <w:ind w:left="0" w:firstLine="0"/>
        <w:jc w:val="center"/>
      </w:pPr>
      <w:r>
        <w:lastRenderedPageBreak/>
        <w:t xml:space="preserve">    </w:t>
      </w:r>
      <w:r w:rsidR="004E045D" w:rsidRPr="000524DC">
        <w:rPr>
          <w:noProof/>
          <w:lang w:val="ru-RU" w:eastAsia="ru-RU"/>
        </w:rPr>
        <w:drawing>
          <wp:inline distT="0" distB="0" distL="0" distR="0" wp14:anchorId="02466BDA" wp14:editId="62A44251">
            <wp:extent cx="3419475" cy="2442465"/>
            <wp:effectExtent l="19050" t="0" r="9525"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30" cstate="print"/>
                    <a:stretch>
                      <a:fillRect/>
                    </a:stretch>
                  </pic:blipFill>
                  <pic:spPr>
                    <a:xfrm>
                      <a:off x="0" y="0"/>
                      <a:ext cx="3429229" cy="2449432"/>
                    </a:xfrm>
                    <a:prstGeom prst="rect">
                      <a:avLst/>
                    </a:prstGeom>
                  </pic:spPr>
                </pic:pic>
              </a:graphicData>
            </a:graphic>
          </wp:inline>
        </w:drawing>
      </w:r>
    </w:p>
    <w:p w:rsidR="004E045D" w:rsidRPr="000524DC" w:rsidRDefault="00470AF9" w:rsidP="006229BB">
      <w:pPr>
        <w:pStyle w:val="a4"/>
        <w:spacing w:line="360" w:lineRule="auto"/>
        <w:ind w:left="0"/>
      </w:pPr>
      <w:r>
        <w:t>Рисунок -</w:t>
      </w:r>
      <w:r w:rsidR="004E045D" w:rsidRPr="000524DC">
        <w:rPr>
          <w:spacing w:val="2"/>
        </w:rPr>
        <w:t xml:space="preserve"> </w:t>
      </w:r>
      <w:r w:rsidR="004E045D" w:rsidRPr="000524DC">
        <w:t>3</w:t>
      </w:r>
      <w:r w:rsidR="000D6BF0">
        <w:t>.7</w:t>
      </w:r>
      <w:r w:rsidR="004E045D" w:rsidRPr="000524DC">
        <w:rPr>
          <w:spacing w:val="-1"/>
        </w:rPr>
        <w:t xml:space="preserve"> </w:t>
      </w:r>
      <w:r w:rsidR="004E045D" w:rsidRPr="000524DC">
        <w:t>Готель</w:t>
      </w:r>
      <w:r w:rsidR="004E045D" w:rsidRPr="000524DC">
        <w:rPr>
          <w:spacing w:val="-2"/>
        </w:rPr>
        <w:t xml:space="preserve"> </w:t>
      </w:r>
      <w:r w:rsidR="004E045D" w:rsidRPr="000524DC">
        <w:t>«11</w:t>
      </w:r>
      <w:r w:rsidR="004E045D" w:rsidRPr="000524DC">
        <w:rPr>
          <w:spacing w:val="-1"/>
        </w:rPr>
        <w:t xml:space="preserve"> </w:t>
      </w:r>
      <w:r w:rsidR="004E045D" w:rsidRPr="000524DC">
        <w:t>Mirrors</w:t>
      </w:r>
      <w:r w:rsidR="004E045D" w:rsidRPr="000524DC">
        <w:rPr>
          <w:spacing w:val="1"/>
        </w:rPr>
        <w:t xml:space="preserve"> </w:t>
      </w:r>
      <w:r w:rsidR="004E045D" w:rsidRPr="000524DC">
        <w:t>Design</w:t>
      </w:r>
      <w:r w:rsidR="004E045D" w:rsidRPr="000524DC">
        <w:rPr>
          <w:spacing w:val="-1"/>
        </w:rPr>
        <w:t xml:space="preserve"> </w:t>
      </w:r>
      <w:r w:rsidR="004E045D" w:rsidRPr="000524DC">
        <w:t>Hotel»</w:t>
      </w:r>
    </w:p>
    <w:p w:rsidR="004E045D" w:rsidRDefault="004E045D" w:rsidP="006229BB">
      <w:pPr>
        <w:pStyle w:val="a4"/>
        <w:spacing w:line="360" w:lineRule="auto"/>
        <w:ind w:left="0"/>
        <w:rPr>
          <w:i/>
        </w:rPr>
      </w:pPr>
      <w:r w:rsidRPr="000524DC">
        <w:rPr>
          <w:i/>
        </w:rPr>
        <w:t xml:space="preserve">                   </w:t>
      </w:r>
      <w:r w:rsidR="00470AF9">
        <w:rPr>
          <w:i/>
        </w:rPr>
        <w:t xml:space="preserve">      </w:t>
      </w:r>
      <w:r w:rsidR="004E3A62">
        <w:rPr>
          <w:i/>
        </w:rPr>
        <w:t xml:space="preserve">        </w:t>
      </w:r>
      <w:r w:rsidRPr="000524DC">
        <w:rPr>
          <w:i/>
        </w:rPr>
        <w:t>Джерело:</w:t>
      </w:r>
      <w:r w:rsidRPr="000524DC">
        <w:rPr>
          <w:i/>
          <w:spacing w:val="-4"/>
        </w:rPr>
        <w:t xml:space="preserve"> </w:t>
      </w:r>
      <w:r w:rsidRPr="000524DC">
        <w:rPr>
          <w:i/>
        </w:rPr>
        <w:t>Booking</w:t>
      </w:r>
    </w:p>
    <w:p w:rsidR="004E045D" w:rsidRPr="000524DC" w:rsidRDefault="004E045D" w:rsidP="002A631F">
      <w:pPr>
        <w:pStyle w:val="a4"/>
        <w:ind w:left="0" w:firstLine="0"/>
        <w:rPr>
          <w:i/>
        </w:rPr>
      </w:pPr>
    </w:p>
    <w:p w:rsidR="004E045D" w:rsidRPr="000524DC" w:rsidRDefault="004E045D" w:rsidP="002A631F">
      <w:pPr>
        <w:pBdr>
          <w:top w:val="nil"/>
          <w:left w:val="nil"/>
          <w:bottom w:val="nil"/>
          <w:right w:val="nil"/>
          <w:between w:val="nil"/>
        </w:pBdr>
        <w:spacing w:line="360" w:lineRule="auto"/>
        <w:jc w:val="both"/>
        <w:rPr>
          <w:rFonts w:asciiTheme="minorHAnsi" w:eastAsia="Times New Roman CYR" w:hAnsiTheme="minorHAnsi" w:cstheme="minorHAnsi"/>
          <w:color w:val="000000"/>
          <w:sz w:val="28"/>
          <w:szCs w:val="28"/>
          <w:lang w:val="uk-UA"/>
        </w:rPr>
      </w:pPr>
      <w:r w:rsidRPr="000524DC">
        <w:rPr>
          <w:rFonts w:ascii="Times New Roman CYR" w:eastAsia="Times New Roman CYR" w:hAnsi="Times New Roman CYR" w:cs="Times New Roman CYR"/>
          <w:color w:val="000000"/>
          <w:sz w:val="28"/>
          <w:szCs w:val="28"/>
          <w:lang w:val="uk-UA"/>
        </w:rPr>
        <w:tab/>
      </w:r>
      <w:r w:rsidRPr="000524DC">
        <w:rPr>
          <w:rFonts w:asciiTheme="minorHAnsi" w:eastAsia="Times New Roman CYR" w:hAnsiTheme="minorHAnsi" w:cstheme="minorHAnsi"/>
          <w:color w:val="000000"/>
          <w:sz w:val="28"/>
          <w:szCs w:val="28"/>
          <w:lang w:val="uk-UA"/>
        </w:rPr>
        <w:t>Другим розглянемо львівський сучасний готель з рейтингом 9,3 балів, що  називається «!</w:t>
      </w:r>
      <w:r w:rsidRPr="000524DC">
        <w:rPr>
          <w:rFonts w:asciiTheme="minorHAnsi" w:eastAsia="Times New Roman CYR" w:hAnsiTheme="minorHAnsi" w:cstheme="minorHAnsi"/>
          <w:color w:val="000000"/>
          <w:sz w:val="28"/>
          <w:szCs w:val="28"/>
          <w:lang w:val="en-US"/>
        </w:rPr>
        <w:t>Fest</w:t>
      </w:r>
      <w:r w:rsidRPr="000524DC">
        <w:rPr>
          <w:rFonts w:asciiTheme="minorHAnsi" w:eastAsia="Times New Roman CYR" w:hAnsiTheme="minorHAnsi" w:cstheme="minorHAnsi"/>
          <w:color w:val="000000"/>
          <w:sz w:val="28"/>
          <w:szCs w:val="28"/>
          <w:lang w:val="uk-UA"/>
        </w:rPr>
        <w:t>» і приймає гостей з 2019 року. Готель відноситься до львівського холдингу емоцій «!</w:t>
      </w:r>
      <w:r w:rsidRPr="000524DC">
        <w:rPr>
          <w:rFonts w:asciiTheme="minorHAnsi" w:eastAsia="Times New Roman CYR" w:hAnsiTheme="minorHAnsi" w:cstheme="minorHAnsi"/>
          <w:color w:val="000000"/>
          <w:sz w:val="28"/>
          <w:szCs w:val="28"/>
          <w:lang w:val="en-US"/>
        </w:rPr>
        <w:t>Fest</w:t>
      </w:r>
      <w:r w:rsidRPr="000524DC">
        <w:rPr>
          <w:rFonts w:asciiTheme="minorHAnsi" w:eastAsia="Times New Roman CYR" w:hAnsiTheme="minorHAnsi" w:cstheme="minorHAnsi"/>
          <w:color w:val="000000"/>
          <w:sz w:val="28"/>
          <w:szCs w:val="28"/>
          <w:lang w:val="uk-UA"/>
        </w:rPr>
        <w:t>», місія якого – творити унікальний пр</w:t>
      </w:r>
      <w:r w:rsidR="00127946">
        <w:rPr>
          <w:rFonts w:asciiTheme="minorHAnsi" w:eastAsia="Times New Roman CYR" w:hAnsiTheme="minorHAnsi" w:cstheme="minorHAnsi"/>
          <w:color w:val="000000"/>
          <w:sz w:val="28"/>
          <w:szCs w:val="28"/>
          <w:lang w:val="uk-UA"/>
        </w:rPr>
        <w:t>о</w:t>
      </w:r>
      <w:r w:rsidRPr="000524DC">
        <w:rPr>
          <w:rFonts w:asciiTheme="minorHAnsi" w:eastAsia="Times New Roman CYR" w:hAnsiTheme="minorHAnsi" w:cstheme="minorHAnsi"/>
          <w:color w:val="000000"/>
          <w:sz w:val="28"/>
          <w:szCs w:val="28"/>
          <w:lang w:val="uk-UA"/>
        </w:rPr>
        <w:t>стір позитивних емоцій і вражень і стати світовою компанією.</w:t>
      </w:r>
      <w:r w:rsidRPr="000524DC">
        <w:rPr>
          <w:rFonts w:asciiTheme="minorHAnsi" w:eastAsia="Times New Roman CYR" w:hAnsiTheme="minorHAnsi" w:cstheme="minorHAnsi"/>
          <w:color w:val="000000"/>
          <w:sz w:val="28"/>
          <w:szCs w:val="28"/>
          <w:lang w:val="uk-UA"/>
        </w:rPr>
        <w:tab/>
      </w:r>
    </w:p>
    <w:p w:rsidR="004E045D" w:rsidRPr="00A255E5" w:rsidRDefault="004E045D" w:rsidP="002A631F">
      <w:pPr>
        <w:pBdr>
          <w:top w:val="nil"/>
          <w:left w:val="nil"/>
          <w:bottom w:val="nil"/>
          <w:right w:val="nil"/>
          <w:between w:val="nil"/>
        </w:pBdr>
        <w:spacing w:line="360" w:lineRule="auto"/>
        <w:jc w:val="both"/>
        <w:rPr>
          <w:rFonts w:asciiTheme="minorHAnsi" w:hAnsiTheme="minorHAnsi" w:cstheme="minorHAnsi"/>
          <w:color w:val="000000" w:themeColor="text1"/>
          <w:sz w:val="28"/>
          <w:szCs w:val="28"/>
          <w:shd w:val="clear" w:color="auto" w:fill="FFFFFF"/>
          <w:lang w:val="uk-UA"/>
        </w:rPr>
      </w:pPr>
      <w:r w:rsidRPr="000524DC">
        <w:rPr>
          <w:rFonts w:asciiTheme="minorHAnsi" w:eastAsia="Times New Roman CYR" w:hAnsiTheme="minorHAnsi" w:cstheme="minorHAnsi"/>
          <w:color w:val="000000"/>
          <w:sz w:val="28"/>
          <w:szCs w:val="28"/>
          <w:lang w:val="uk-UA"/>
        </w:rPr>
        <w:tab/>
      </w:r>
      <w:r w:rsidRPr="00A255E5">
        <w:rPr>
          <w:rFonts w:asciiTheme="minorHAnsi" w:eastAsia="Times New Roman CYR" w:hAnsiTheme="minorHAnsi" w:cstheme="minorHAnsi"/>
          <w:color w:val="000000" w:themeColor="text1"/>
          <w:sz w:val="28"/>
          <w:szCs w:val="28"/>
          <w:lang w:val="uk-UA"/>
        </w:rPr>
        <w:t xml:space="preserve">Заклад знаходиться  в затишному історичному районі «Підзамче» на вул. Лемкімська, 15а, </w:t>
      </w:r>
      <w:r w:rsidRPr="00A255E5">
        <w:rPr>
          <w:rFonts w:asciiTheme="minorHAnsi" w:hAnsiTheme="minorHAnsi" w:cstheme="minorHAnsi"/>
          <w:color w:val="000000" w:themeColor="text1"/>
          <w:sz w:val="28"/>
          <w:szCs w:val="28"/>
          <w:lang w:val="uk-UA"/>
        </w:rPr>
        <w:t>менш ніж за 1 км від церкви та монастиря Святого Онуфрія та в 1 км від музея пивоваріння</w:t>
      </w:r>
      <w:r w:rsidRPr="00A255E5">
        <w:rPr>
          <w:rFonts w:asciiTheme="minorHAnsi" w:eastAsia="Times New Roman CYR" w:hAnsiTheme="minorHAnsi" w:cstheme="minorHAnsi"/>
          <w:color w:val="000000" w:themeColor="text1"/>
          <w:sz w:val="28"/>
          <w:szCs w:val="28"/>
          <w:lang w:val="uk-UA"/>
        </w:rPr>
        <w:t>.  П</w:t>
      </w:r>
      <w:r w:rsidRPr="00A255E5">
        <w:rPr>
          <w:rFonts w:asciiTheme="minorHAnsi" w:hAnsiTheme="minorHAnsi" w:cstheme="minorHAnsi"/>
          <w:color w:val="000000" w:themeColor="text1"/>
          <w:sz w:val="28"/>
          <w:szCs w:val="28"/>
          <w:shd w:val="clear" w:color="auto" w:fill="FFFFFF"/>
        </w:rPr>
        <w:t xml:space="preserve">риблизно за 15 хв. </w:t>
      </w:r>
      <w:proofErr w:type="gramStart"/>
      <w:r w:rsidRPr="00A255E5">
        <w:rPr>
          <w:rFonts w:asciiTheme="minorHAnsi" w:hAnsiTheme="minorHAnsi" w:cstheme="minorHAnsi"/>
          <w:color w:val="000000" w:themeColor="text1"/>
          <w:sz w:val="28"/>
          <w:szCs w:val="28"/>
          <w:shd w:val="clear" w:color="auto" w:fill="FFFFFF"/>
        </w:rPr>
        <w:t>п</w:t>
      </w:r>
      <w:proofErr w:type="gramEnd"/>
      <w:r w:rsidRPr="00A255E5">
        <w:rPr>
          <w:rFonts w:asciiTheme="minorHAnsi" w:hAnsiTheme="minorHAnsi" w:cstheme="minorHAnsi"/>
          <w:color w:val="000000" w:themeColor="text1"/>
          <w:sz w:val="28"/>
          <w:szCs w:val="28"/>
          <w:shd w:val="clear" w:color="auto" w:fill="FFFFFF"/>
        </w:rPr>
        <w:t xml:space="preserve">ішої прогулянки (1.1 км) від Оперного театру та центру міста. </w:t>
      </w:r>
    </w:p>
    <w:p w:rsidR="004E045D" w:rsidRPr="000524DC" w:rsidRDefault="004E045D" w:rsidP="002A631F">
      <w:pPr>
        <w:spacing w:line="360" w:lineRule="auto"/>
        <w:jc w:val="both"/>
        <w:rPr>
          <w:rFonts w:asciiTheme="minorHAnsi" w:hAnsiTheme="minorHAnsi" w:cstheme="minorHAnsi"/>
          <w:color w:val="000000"/>
          <w:sz w:val="28"/>
          <w:szCs w:val="28"/>
          <w:shd w:val="clear" w:color="auto" w:fill="FFFFFF"/>
          <w:lang w:val="uk-UA"/>
        </w:rPr>
      </w:pPr>
      <w:r w:rsidRPr="000524DC">
        <w:rPr>
          <w:rFonts w:asciiTheme="minorHAnsi" w:hAnsiTheme="minorHAnsi" w:cstheme="minorHAnsi"/>
          <w:sz w:val="28"/>
          <w:szCs w:val="28"/>
          <w:lang w:val="uk-UA"/>
        </w:rPr>
        <w:tab/>
      </w:r>
      <w:r w:rsidRPr="000524DC">
        <w:rPr>
          <w:rFonts w:asciiTheme="minorHAnsi" w:hAnsiTheme="minorHAnsi" w:cstheme="minorHAnsi"/>
          <w:sz w:val="28"/>
          <w:szCs w:val="28"/>
        </w:rPr>
        <w:t>Це демократичний, сучасний готель</w:t>
      </w:r>
      <w:r w:rsidRPr="000524DC">
        <w:rPr>
          <w:rFonts w:asciiTheme="minorHAnsi" w:hAnsiTheme="minorHAnsi" w:cstheme="minorHAnsi"/>
          <w:sz w:val="28"/>
          <w:szCs w:val="28"/>
          <w:lang w:val="uk-UA"/>
        </w:rPr>
        <w:t>, з оригінальний модерновим дизайном</w:t>
      </w:r>
      <w:r w:rsidRPr="000524DC">
        <w:rPr>
          <w:rFonts w:asciiTheme="minorHAnsi" w:hAnsiTheme="minorHAnsi" w:cstheme="minorHAnsi"/>
          <w:sz w:val="28"/>
          <w:szCs w:val="28"/>
        </w:rPr>
        <w:t>. Він розповідає про місто</w:t>
      </w:r>
      <w:r w:rsidR="00E33168">
        <w:rPr>
          <w:rFonts w:asciiTheme="minorHAnsi" w:hAnsiTheme="minorHAnsi" w:cstheme="minorHAnsi"/>
          <w:sz w:val="28"/>
          <w:szCs w:val="28"/>
          <w:lang w:val="uk-UA"/>
        </w:rPr>
        <w:t xml:space="preserve"> Львів</w:t>
      </w:r>
      <w:r w:rsidRPr="000524DC">
        <w:rPr>
          <w:rFonts w:asciiTheme="minorHAnsi" w:hAnsiTheme="minorHAnsi" w:cstheme="minorHAnsi"/>
          <w:sz w:val="28"/>
          <w:szCs w:val="28"/>
        </w:rPr>
        <w:t>, зокрема про те круте і цікаве, те справжн</w:t>
      </w:r>
      <w:proofErr w:type="gramStart"/>
      <w:r w:rsidRPr="000524DC">
        <w:rPr>
          <w:rFonts w:asciiTheme="minorHAnsi" w:hAnsiTheme="minorHAnsi" w:cstheme="minorHAnsi"/>
          <w:sz w:val="28"/>
          <w:szCs w:val="28"/>
        </w:rPr>
        <w:t>є,</w:t>
      </w:r>
      <w:proofErr w:type="gramEnd"/>
      <w:r w:rsidRPr="000524DC">
        <w:rPr>
          <w:rFonts w:asciiTheme="minorHAnsi" w:hAnsiTheme="minorHAnsi" w:cstheme="minorHAnsi"/>
          <w:sz w:val="28"/>
          <w:szCs w:val="28"/>
        </w:rPr>
        <w:t xml:space="preserve"> що було у Львові колись, і що зникло і залишилось лише образами на старих фото чи в пам’яті старих львів’ян. Це і Виставка крайова - найбільша в Європі промислова міжнародна виставка 1894 року, і старі львівські летовища та перші рейси, і «гіперлуп» 30-х років </w:t>
      </w:r>
      <w:proofErr w:type="gramStart"/>
      <w:r w:rsidRPr="000524DC">
        <w:rPr>
          <w:rFonts w:asciiTheme="minorHAnsi" w:hAnsiTheme="minorHAnsi" w:cstheme="minorHAnsi"/>
          <w:sz w:val="28"/>
          <w:szCs w:val="28"/>
        </w:rPr>
        <w:t>п</w:t>
      </w:r>
      <w:proofErr w:type="gramEnd"/>
      <w:r w:rsidRPr="000524DC">
        <w:rPr>
          <w:rFonts w:asciiTheme="minorHAnsi" w:hAnsiTheme="minorHAnsi" w:cstheme="minorHAnsi"/>
          <w:sz w:val="28"/>
          <w:szCs w:val="28"/>
        </w:rPr>
        <w:t>ід назвою Люкс-Торпеда</w:t>
      </w:r>
      <w:r w:rsidRPr="000524DC">
        <w:rPr>
          <w:rFonts w:asciiTheme="minorHAnsi" w:hAnsiTheme="minorHAnsi" w:cstheme="minorHAnsi"/>
          <w:sz w:val="28"/>
          <w:szCs w:val="28"/>
          <w:lang w:val="uk-UA"/>
        </w:rPr>
        <w:t>.</w:t>
      </w:r>
    </w:p>
    <w:p w:rsidR="004E045D" w:rsidRPr="006A21F1" w:rsidRDefault="004E045D" w:rsidP="002A631F">
      <w:pPr>
        <w:pBdr>
          <w:top w:val="nil"/>
          <w:left w:val="nil"/>
          <w:bottom w:val="nil"/>
          <w:right w:val="nil"/>
          <w:between w:val="nil"/>
        </w:pBdr>
        <w:spacing w:line="360" w:lineRule="auto"/>
        <w:jc w:val="both"/>
        <w:rPr>
          <w:rFonts w:asciiTheme="minorHAnsi" w:eastAsia="Times New Roman CYR" w:hAnsiTheme="minorHAnsi" w:cstheme="minorHAnsi"/>
          <w:color w:val="000000" w:themeColor="text1"/>
          <w:sz w:val="28"/>
          <w:szCs w:val="28"/>
          <w:lang w:val="uk-UA"/>
        </w:rPr>
      </w:pPr>
      <w:r w:rsidRPr="000524DC">
        <w:rPr>
          <w:rFonts w:asciiTheme="minorHAnsi" w:hAnsiTheme="minorHAnsi" w:cstheme="minorHAnsi"/>
          <w:color w:val="262626"/>
          <w:sz w:val="28"/>
          <w:szCs w:val="28"/>
        </w:rPr>
        <w:t xml:space="preserve"> </w:t>
      </w:r>
      <w:r w:rsidRPr="000524DC">
        <w:rPr>
          <w:rFonts w:asciiTheme="minorHAnsi" w:hAnsiTheme="minorHAnsi" w:cstheme="minorHAnsi"/>
          <w:color w:val="262626"/>
          <w:sz w:val="28"/>
          <w:szCs w:val="28"/>
          <w:lang w:val="uk-UA"/>
        </w:rPr>
        <w:tab/>
      </w:r>
      <w:r w:rsidRPr="006A21F1">
        <w:rPr>
          <w:rFonts w:asciiTheme="minorHAnsi" w:hAnsiTheme="minorHAnsi" w:cstheme="minorHAnsi"/>
          <w:color w:val="000000" w:themeColor="text1"/>
          <w:sz w:val="28"/>
          <w:szCs w:val="28"/>
        </w:rPr>
        <w:t>До послуг гостей пришвидшена процедура реєстрації заїзду та виїзду, безпечні</w:t>
      </w:r>
      <w:r w:rsidRPr="006A21F1">
        <w:rPr>
          <w:rFonts w:ascii="Segoe UI" w:hAnsi="Segoe UI" w:cs="Segoe UI"/>
          <w:color w:val="000000" w:themeColor="text1"/>
          <w:sz w:val="23"/>
          <w:szCs w:val="23"/>
        </w:rPr>
        <w:t xml:space="preserve"> </w:t>
      </w:r>
      <w:r w:rsidRPr="006A21F1">
        <w:rPr>
          <w:rFonts w:asciiTheme="minorHAnsi" w:hAnsiTheme="minorHAnsi" w:cstheme="minorHAnsi"/>
          <w:color w:val="000000" w:themeColor="text1"/>
          <w:sz w:val="28"/>
          <w:szCs w:val="28"/>
        </w:rPr>
        <w:t xml:space="preserve">для алергіків номери, ресторан, бар і безкоштовний Wi-Fi на всій території. </w:t>
      </w:r>
      <w:r w:rsidRPr="006A21F1">
        <w:rPr>
          <w:rFonts w:asciiTheme="minorHAnsi" w:hAnsiTheme="minorHAnsi" w:cstheme="minorHAnsi"/>
          <w:color w:val="000000" w:themeColor="text1"/>
          <w:sz w:val="28"/>
          <w:szCs w:val="28"/>
          <w:lang w:val="uk-UA"/>
        </w:rPr>
        <w:t xml:space="preserve">В стандартному двомісному номері розміром 18 кв.м. є широке двоспальне ліжко, ванна кімната, кондиціонер, телевізор, фен, звукоізоляція, </w:t>
      </w:r>
      <w:r w:rsidRPr="006A21F1">
        <w:rPr>
          <w:rFonts w:asciiTheme="minorHAnsi" w:hAnsiTheme="minorHAnsi" w:cstheme="minorHAnsi"/>
          <w:color w:val="000000" w:themeColor="text1"/>
          <w:sz w:val="28"/>
          <w:szCs w:val="28"/>
          <w:lang w:val="uk-UA"/>
        </w:rPr>
        <w:lastRenderedPageBreak/>
        <w:t>мін</w:t>
      </w:r>
      <w:proofErr w:type="gramStart"/>
      <w:r w:rsidRPr="006A21F1">
        <w:rPr>
          <w:rFonts w:asciiTheme="minorHAnsi" w:hAnsiTheme="minorHAnsi" w:cstheme="minorHAnsi"/>
          <w:color w:val="000000" w:themeColor="text1"/>
          <w:sz w:val="28"/>
          <w:szCs w:val="28"/>
          <w:lang w:val="uk-UA"/>
        </w:rPr>
        <w:t>і-</w:t>
      </w:r>
      <w:proofErr w:type="gramEnd"/>
      <w:r w:rsidRPr="006A21F1">
        <w:rPr>
          <w:rFonts w:asciiTheme="minorHAnsi" w:hAnsiTheme="minorHAnsi" w:cstheme="minorHAnsi"/>
          <w:color w:val="000000" w:themeColor="text1"/>
          <w:sz w:val="28"/>
          <w:szCs w:val="28"/>
          <w:lang w:val="uk-UA"/>
        </w:rPr>
        <w:t>бар, постіль і рушники.</w:t>
      </w:r>
    </w:p>
    <w:p w:rsidR="004E045D" w:rsidRPr="006A21F1" w:rsidRDefault="004E045D" w:rsidP="002A631F">
      <w:pPr>
        <w:pBdr>
          <w:top w:val="nil"/>
          <w:left w:val="nil"/>
          <w:bottom w:val="nil"/>
          <w:right w:val="nil"/>
          <w:between w:val="nil"/>
        </w:pBdr>
        <w:spacing w:line="360" w:lineRule="auto"/>
        <w:jc w:val="both"/>
        <w:rPr>
          <w:rFonts w:asciiTheme="minorHAnsi" w:hAnsiTheme="minorHAnsi" w:cstheme="minorHAnsi"/>
          <w:color w:val="000000" w:themeColor="text1"/>
          <w:sz w:val="28"/>
          <w:szCs w:val="28"/>
        </w:rPr>
      </w:pPr>
      <w:r w:rsidRPr="006A21F1">
        <w:rPr>
          <w:rFonts w:asciiTheme="minorHAnsi" w:hAnsiTheme="minorHAnsi" w:cstheme="minorHAnsi"/>
          <w:color w:val="000000" w:themeColor="text1"/>
          <w:sz w:val="28"/>
          <w:szCs w:val="28"/>
          <w:lang w:val="uk-UA"/>
        </w:rPr>
        <w:tab/>
      </w:r>
      <w:r w:rsidRPr="006A21F1">
        <w:rPr>
          <w:rFonts w:asciiTheme="minorHAnsi" w:hAnsiTheme="minorHAnsi" w:cstheme="minorHAnsi"/>
          <w:color w:val="000000" w:themeColor="text1"/>
          <w:sz w:val="28"/>
          <w:szCs w:val="28"/>
        </w:rPr>
        <w:t xml:space="preserve">У помешканні є сімейні номери, а його гості можуть відпочити на терасі. </w:t>
      </w:r>
      <w:proofErr w:type="gramStart"/>
      <w:r w:rsidRPr="006A21F1">
        <w:rPr>
          <w:rFonts w:asciiTheme="minorHAnsi" w:hAnsiTheme="minorHAnsi" w:cstheme="minorHAnsi"/>
          <w:color w:val="000000" w:themeColor="text1"/>
          <w:sz w:val="28"/>
          <w:szCs w:val="28"/>
        </w:rPr>
        <w:t>Ст</w:t>
      </w:r>
      <w:proofErr w:type="gramEnd"/>
      <w:r w:rsidRPr="006A21F1">
        <w:rPr>
          <w:rFonts w:asciiTheme="minorHAnsi" w:hAnsiTheme="minorHAnsi" w:cstheme="minorHAnsi"/>
          <w:color w:val="000000" w:themeColor="text1"/>
          <w:sz w:val="28"/>
          <w:szCs w:val="28"/>
        </w:rPr>
        <w:t>ійка реєстрації працює цілодобово. Здійснюється обслуговування номері</w:t>
      </w:r>
      <w:proofErr w:type="gramStart"/>
      <w:r w:rsidRPr="006A21F1">
        <w:rPr>
          <w:rFonts w:asciiTheme="minorHAnsi" w:hAnsiTheme="minorHAnsi" w:cstheme="minorHAnsi"/>
          <w:color w:val="000000" w:themeColor="text1"/>
          <w:sz w:val="28"/>
          <w:szCs w:val="28"/>
        </w:rPr>
        <w:t>в</w:t>
      </w:r>
      <w:proofErr w:type="gramEnd"/>
      <w:r w:rsidRPr="006A21F1">
        <w:rPr>
          <w:rFonts w:asciiTheme="minorHAnsi" w:hAnsiTheme="minorHAnsi" w:cstheme="minorHAnsi"/>
          <w:color w:val="000000" w:themeColor="text1"/>
          <w:sz w:val="28"/>
          <w:szCs w:val="28"/>
        </w:rPr>
        <w:t xml:space="preserve">. </w:t>
      </w:r>
      <w:proofErr w:type="gramStart"/>
      <w:r w:rsidRPr="006A21F1">
        <w:rPr>
          <w:rFonts w:asciiTheme="minorHAnsi" w:hAnsiTheme="minorHAnsi" w:cstheme="minorHAnsi"/>
          <w:color w:val="000000" w:themeColor="text1"/>
          <w:sz w:val="28"/>
          <w:szCs w:val="28"/>
        </w:rPr>
        <w:t>Для</w:t>
      </w:r>
      <w:proofErr w:type="gramEnd"/>
      <w:r w:rsidRPr="006A21F1">
        <w:rPr>
          <w:rFonts w:asciiTheme="minorHAnsi" w:hAnsiTheme="minorHAnsi" w:cstheme="minorHAnsi"/>
          <w:color w:val="000000" w:themeColor="text1"/>
          <w:sz w:val="28"/>
          <w:szCs w:val="28"/>
        </w:rPr>
        <w:t xml:space="preserve"> гостей організовують екскурсії.</w:t>
      </w:r>
      <w:r w:rsidR="00E33168" w:rsidRPr="006A21F1">
        <w:rPr>
          <w:rFonts w:asciiTheme="minorHAnsi" w:hAnsiTheme="minorHAnsi" w:cstheme="minorHAnsi"/>
          <w:color w:val="000000" w:themeColor="text1"/>
          <w:sz w:val="28"/>
          <w:szCs w:val="28"/>
          <w:lang w:val="uk-UA"/>
        </w:rPr>
        <w:t xml:space="preserve"> </w:t>
      </w:r>
      <w:r w:rsidRPr="006A21F1">
        <w:rPr>
          <w:rFonts w:asciiTheme="minorHAnsi" w:hAnsiTheme="minorHAnsi" w:cstheme="minorHAnsi"/>
          <w:color w:val="000000" w:themeColor="text1"/>
          <w:sz w:val="28"/>
          <w:szCs w:val="28"/>
        </w:rPr>
        <w:t xml:space="preserve">Щоранку в готелі </w:t>
      </w:r>
      <w:r w:rsidRPr="006A21F1">
        <w:rPr>
          <w:rFonts w:asciiTheme="minorHAnsi" w:eastAsia="Times New Roman CYR" w:hAnsiTheme="minorHAnsi" w:cstheme="minorHAnsi"/>
          <w:color w:val="000000" w:themeColor="text1"/>
          <w:sz w:val="28"/>
          <w:szCs w:val="28"/>
          <w:lang w:val="uk-UA"/>
        </w:rPr>
        <w:t>«</w:t>
      </w:r>
      <w:r w:rsidRPr="006A21F1">
        <w:rPr>
          <w:rFonts w:asciiTheme="minorHAnsi" w:eastAsia="Times New Roman CYR" w:hAnsiTheme="minorHAnsi" w:cstheme="minorHAnsi"/>
          <w:color w:val="000000" w:themeColor="text1"/>
          <w:sz w:val="28"/>
          <w:szCs w:val="28"/>
        </w:rPr>
        <w:t>!</w:t>
      </w:r>
      <w:r w:rsidRPr="006A21F1">
        <w:rPr>
          <w:rFonts w:asciiTheme="minorHAnsi" w:eastAsia="Times New Roman CYR" w:hAnsiTheme="minorHAnsi" w:cstheme="minorHAnsi"/>
          <w:color w:val="000000" w:themeColor="text1"/>
          <w:sz w:val="28"/>
          <w:szCs w:val="28"/>
          <w:lang w:val="en-US"/>
        </w:rPr>
        <w:t>Fest</w:t>
      </w:r>
      <w:r w:rsidRPr="006A21F1">
        <w:rPr>
          <w:rFonts w:asciiTheme="minorHAnsi" w:eastAsia="Times New Roman CYR" w:hAnsiTheme="minorHAnsi" w:cstheme="minorHAnsi"/>
          <w:color w:val="000000" w:themeColor="text1"/>
          <w:sz w:val="28"/>
          <w:szCs w:val="28"/>
          <w:lang w:val="uk-UA"/>
        </w:rPr>
        <w:t xml:space="preserve">» </w:t>
      </w:r>
      <w:r w:rsidRPr="006A21F1">
        <w:rPr>
          <w:rFonts w:asciiTheme="minorHAnsi" w:hAnsiTheme="minorHAnsi" w:cstheme="minorHAnsi"/>
          <w:color w:val="000000" w:themeColor="text1"/>
          <w:sz w:val="28"/>
          <w:szCs w:val="28"/>
        </w:rPr>
        <w:t xml:space="preserve">із бізнес-центром на території подають континентальний сніданок або сніданок </w:t>
      </w:r>
      <w:r w:rsidRPr="006A21F1">
        <w:rPr>
          <w:rFonts w:asciiTheme="minorHAnsi" w:hAnsiTheme="minorHAnsi" w:cstheme="minorHAnsi"/>
          <w:color w:val="000000" w:themeColor="text1"/>
          <w:sz w:val="28"/>
          <w:szCs w:val="28"/>
          <w:lang w:val="uk-UA"/>
        </w:rPr>
        <w:t>«</w:t>
      </w:r>
      <w:r w:rsidRPr="006A21F1">
        <w:rPr>
          <w:rFonts w:asciiTheme="minorHAnsi" w:hAnsiTheme="minorHAnsi" w:cstheme="minorHAnsi"/>
          <w:color w:val="000000" w:themeColor="text1"/>
          <w:sz w:val="28"/>
          <w:szCs w:val="28"/>
        </w:rPr>
        <w:t>шведський стіл</w:t>
      </w:r>
      <w:r w:rsidRPr="006A21F1">
        <w:rPr>
          <w:rFonts w:asciiTheme="minorHAnsi" w:hAnsiTheme="minorHAnsi" w:cstheme="minorHAnsi"/>
          <w:color w:val="000000" w:themeColor="text1"/>
          <w:sz w:val="28"/>
          <w:szCs w:val="28"/>
          <w:lang w:val="uk-UA"/>
        </w:rPr>
        <w:t>»</w:t>
      </w:r>
      <w:r w:rsidRPr="006A21F1">
        <w:rPr>
          <w:rFonts w:asciiTheme="minorHAnsi" w:hAnsiTheme="minorHAnsi" w:cstheme="minorHAnsi"/>
          <w:color w:val="000000" w:themeColor="text1"/>
          <w:sz w:val="28"/>
          <w:szCs w:val="28"/>
        </w:rPr>
        <w:t>.</w:t>
      </w:r>
    </w:p>
    <w:p w:rsidR="004E045D" w:rsidRPr="000524DC" w:rsidRDefault="004E045D" w:rsidP="002A631F">
      <w:pPr>
        <w:pBdr>
          <w:top w:val="nil"/>
          <w:left w:val="nil"/>
          <w:bottom w:val="nil"/>
          <w:right w:val="nil"/>
          <w:between w:val="nil"/>
        </w:pBdr>
        <w:spacing w:line="360" w:lineRule="auto"/>
        <w:jc w:val="both"/>
        <w:rPr>
          <w:rFonts w:ascii="Times New Roman CYR" w:eastAsia="Times New Roman CYR" w:hAnsi="Times New Roman CYR" w:cs="Times New Roman CYR"/>
          <w:color w:val="000000"/>
          <w:sz w:val="28"/>
          <w:szCs w:val="28"/>
          <w:lang w:val="uk-UA"/>
        </w:rPr>
      </w:pPr>
      <w:r w:rsidRPr="000524DC">
        <w:rPr>
          <w:rFonts w:asciiTheme="minorHAnsi" w:hAnsiTheme="minorHAnsi" w:cstheme="minorHAnsi"/>
          <w:color w:val="262626"/>
          <w:sz w:val="28"/>
          <w:szCs w:val="28"/>
          <w:lang w:val="uk-UA"/>
        </w:rPr>
        <w:tab/>
      </w:r>
      <w:r w:rsidRPr="006A21F1">
        <w:rPr>
          <w:rFonts w:asciiTheme="minorHAnsi" w:hAnsiTheme="minorHAnsi" w:cstheme="minorHAnsi"/>
          <w:color w:val="000000" w:themeColor="text1"/>
          <w:sz w:val="28"/>
          <w:szCs w:val="28"/>
          <w:lang w:val="uk-UA"/>
        </w:rPr>
        <w:t xml:space="preserve">Неподалік від готелю розміщені визначні пам'ятки та популярні місця, зокрема Національний академічний український драматичний театр імені Марії Заньковецької, Вірменський кафедральний собор Успіння Пресвятої Богородиці. </w:t>
      </w:r>
      <w:r w:rsidRPr="006A21F1">
        <w:rPr>
          <w:rFonts w:asciiTheme="minorHAnsi" w:hAnsiTheme="minorHAnsi" w:cstheme="minorHAnsi"/>
          <w:color w:val="000000" w:themeColor="text1"/>
          <w:sz w:val="28"/>
          <w:szCs w:val="28"/>
        </w:rPr>
        <w:t xml:space="preserve">Відстань від готелю </w:t>
      </w:r>
      <w:r w:rsidRPr="006A21F1">
        <w:rPr>
          <w:rFonts w:asciiTheme="minorHAnsi" w:eastAsia="Times New Roman CYR" w:hAnsiTheme="minorHAnsi" w:cstheme="minorHAnsi"/>
          <w:color w:val="000000" w:themeColor="text1"/>
          <w:sz w:val="28"/>
          <w:szCs w:val="28"/>
          <w:lang w:val="uk-UA"/>
        </w:rPr>
        <w:t>«</w:t>
      </w:r>
      <w:r w:rsidRPr="006A21F1">
        <w:rPr>
          <w:rFonts w:asciiTheme="minorHAnsi" w:eastAsia="Times New Roman CYR" w:hAnsiTheme="minorHAnsi" w:cstheme="minorHAnsi"/>
          <w:color w:val="000000" w:themeColor="text1"/>
          <w:sz w:val="28"/>
          <w:szCs w:val="28"/>
        </w:rPr>
        <w:t>!</w:t>
      </w:r>
      <w:r w:rsidRPr="006A21F1">
        <w:rPr>
          <w:rFonts w:asciiTheme="minorHAnsi" w:eastAsia="Times New Roman CYR" w:hAnsiTheme="minorHAnsi" w:cstheme="minorHAnsi"/>
          <w:color w:val="000000" w:themeColor="text1"/>
          <w:sz w:val="28"/>
          <w:szCs w:val="28"/>
          <w:lang w:val="en-US"/>
        </w:rPr>
        <w:t>Fest</w:t>
      </w:r>
      <w:r w:rsidRPr="006A21F1">
        <w:rPr>
          <w:rFonts w:asciiTheme="minorHAnsi" w:eastAsia="Times New Roman CYR" w:hAnsiTheme="minorHAnsi" w:cstheme="minorHAnsi"/>
          <w:color w:val="000000" w:themeColor="text1"/>
          <w:sz w:val="28"/>
          <w:szCs w:val="28"/>
          <w:lang w:val="uk-UA"/>
        </w:rPr>
        <w:t xml:space="preserve">» </w:t>
      </w:r>
      <w:r w:rsidRPr="006A21F1">
        <w:rPr>
          <w:rFonts w:asciiTheme="minorHAnsi" w:hAnsiTheme="minorHAnsi" w:cstheme="minorHAnsi"/>
          <w:color w:val="000000" w:themeColor="text1"/>
          <w:sz w:val="28"/>
          <w:szCs w:val="28"/>
        </w:rPr>
        <w:t xml:space="preserve">до міжнародного аеропорту </w:t>
      </w:r>
      <w:r w:rsidRPr="006A21F1">
        <w:rPr>
          <w:rFonts w:asciiTheme="minorHAnsi" w:hAnsiTheme="minorHAnsi" w:cstheme="minorHAnsi"/>
          <w:color w:val="000000" w:themeColor="text1"/>
          <w:sz w:val="28"/>
          <w:szCs w:val="28"/>
          <w:lang w:val="uk-UA"/>
        </w:rPr>
        <w:t>«</w:t>
      </w:r>
      <w:r w:rsidRPr="006A21F1">
        <w:rPr>
          <w:rFonts w:asciiTheme="minorHAnsi" w:hAnsiTheme="minorHAnsi" w:cstheme="minorHAnsi"/>
          <w:color w:val="000000" w:themeColor="text1"/>
          <w:sz w:val="28"/>
          <w:szCs w:val="28"/>
        </w:rPr>
        <w:t>Львів</w:t>
      </w:r>
      <w:r w:rsidRPr="006A21F1">
        <w:rPr>
          <w:rFonts w:asciiTheme="minorHAnsi" w:hAnsiTheme="minorHAnsi" w:cstheme="minorHAnsi"/>
          <w:color w:val="000000" w:themeColor="text1"/>
          <w:sz w:val="28"/>
          <w:szCs w:val="28"/>
          <w:lang w:val="uk-UA"/>
        </w:rPr>
        <w:t>»</w:t>
      </w:r>
      <w:r w:rsidRPr="006A21F1">
        <w:rPr>
          <w:rFonts w:asciiTheme="minorHAnsi" w:hAnsiTheme="minorHAnsi" w:cstheme="minorHAnsi"/>
          <w:color w:val="000000" w:themeColor="text1"/>
          <w:sz w:val="28"/>
          <w:szCs w:val="28"/>
        </w:rPr>
        <w:t xml:space="preserve"> імені Данила Галицького становить 8 км. Для гостей організовують платний трансфер з/до аеропорту.</w:t>
      </w:r>
      <w:r w:rsidRPr="006A21F1">
        <w:rPr>
          <w:rFonts w:ascii="Times New Roman CYR" w:eastAsia="Times New Roman CYR" w:hAnsi="Times New Roman CYR" w:cs="Times New Roman CYR"/>
          <w:color w:val="000000" w:themeColor="text1"/>
          <w:sz w:val="28"/>
          <w:szCs w:val="28"/>
          <w:lang w:val="uk-UA"/>
        </w:rPr>
        <w:t xml:space="preserve"> Фото</w:t>
      </w:r>
      <w:r w:rsidR="00E33168" w:rsidRPr="006A21F1">
        <w:rPr>
          <w:rFonts w:ascii="Times New Roman CYR" w:eastAsia="Times New Roman CYR" w:hAnsi="Times New Roman CYR" w:cs="Times New Roman CYR"/>
          <w:color w:val="000000" w:themeColor="text1"/>
          <w:sz w:val="28"/>
          <w:szCs w:val="28"/>
          <w:lang w:val="uk-UA"/>
        </w:rPr>
        <w:t xml:space="preserve"> інтер’єру </w:t>
      </w:r>
      <w:r w:rsidR="000D6BF0" w:rsidRPr="006A21F1">
        <w:rPr>
          <w:rFonts w:ascii="Times New Roman CYR" w:eastAsia="Times New Roman CYR" w:hAnsi="Times New Roman CYR" w:cs="Times New Roman CYR"/>
          <w:color w:val="000000" w:themeColor="text1"/>
          <w:sz w:val="28"/>
          <w:szCs w:val="28"/>
          <w:lang w:val="uk-UA"/>
        </w:rPr>
        <w:t>готелю</w:t>
      </w:r>
      <w:r w:rsidR="000D6BF0">
        <w:rPr>
          <w:rFonts w:ascii="Times New Roman CYR" w:eastAsia="Times New Roman CYR" w:hAnsi="Times New Roman CYR" w:cs="Times New Roman CYR"/>
          <w:color w:val="000000"/>
          <w:sz w:val="28"/>
          <w:szCs w:val="28"/>
          <w:lang w:val="uk-UA"/>
        </w:rPr>
        <w:t xml:space="preserve"> зображено на рисунку 3.8</w:t>
      </w:r>
      <w:r w:rsidR="00CB420C">
        <w:rPr>
          <w:rFonts w:ascii="Times New Roman CYR" w:eastAsia="Times New Roman CYR" w:hAnsi="Times New Roman CYR" w:cs="Times New Roman CYR"/>
          <w:color w:val="000000"/>
          <w:sz w:val="28"/>
          <w:szCs w:val="28"/>
          <w:lang w:val="uk-UA"/>
        </w:rPr>
        <w:t xml:space="preserve"> та До</w:t>
      </w:r>
      <w:r w:rsidR="006229BB">
        <w:rPr>
          <w:rFonts w:ascii="Times New Roman CYR" w:eastAsia="Times New Roman CYR" w:hAnsi="Times New Roman CYR" w:cs="Times New Roman CYR"/>
          <w:color w:val="000000"/>
          <w:sz w:val="28"/>
          <w:szCs w:val="28"/>
          <w:lang w:val="uk-UA"/>
        </w:rPr>
        <w:t>д</w:t>
      </w:r>
      <w:r w:rsidR="00CB420C">
        <w:rPr>
          <w:rFonts w:ascii="Times New Roman CYR" w:eastAsia="Times New Roman CYR" w:hAnsi="Times New Roman CYR" w:cs="Times New Roman CYR"/>
          <w:color w:val="000000"/>
          <w:sz w:val="28"/>
          <w:szCs w:val="28"/>
          <w:lang w:val="uk-UA"/>
        </w:rPr>
        <w:t>атку В</w:t>
      </w:r>
      <w:r w:rsidRPr="000524DC">
        <w:rPr>
          <w:rFonts w:ascii="Times New Roman CYR" w:eastAsia="Times New Roman CYR" w:hAnsi="Times New Roman CYR" w:cs="Times New Roman CYR"/>
          <w:color w:val="000000"/>
          <w:sz w:val="28"/>
          <w:szCs w:val="28"/>
          <w:lang w:val="uk-UA"/>
        </w:rPr>
        <w:t>.</w:t>
      </w:r>
    </w:p>
    <w:p w:rsidR="004E045D" w:rsidRPr="000524DC" w:rsidRDefault="009B781C" w:rsidP="002A631F">
      <w:pPr>
        <w:pStyle w:val="a4"/>
        <w:spacing w:line="360" w:lineRule="auto"/>
        <w:ind w:left="0" w:firstLine="0"/>
        <w:jc w:val="center"/>
      </w:pPr>
      <w:r>
        <w:t xml:space="preserve">         </w:t>
      </w:r>
      <w:r w:rsidR="004E045D" w:rsidRPr="000524DC">
        <w:rPr>
          <w:noProof/>
          <w:lang w:val="ru-RU" w:eastAsia="ru-RU"/>
        </w:rPr>
        <w:drawing>
          <wp:inline distT="0" distB="0" distL="0" distR="0" wp14:anchorId="5290F924" wp14:editId="1EB2B126">
            <wp:extent cx="3511350" cy="2343150"/>
            <wp:effectExtent l="19050" t="0" r="0" b="0"/>
            <wp:docPr id="17" name="Рисунок 2" descr="D:\Анятко\2022\ДИПЛОМ\книги\i fest\259515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нятко\2022\ДИПЛОМ\книги\i fest\259515363.jpg"/>
                    <pic:cNvPicPr>
                      <a:picLocks noChangeAspect="1" noChangeArrowheads="1"/>
                    </pic:cNvPicPr>
                  </pic:nvPicPr>
                  <pic:blipFill>
                    <a:blip r:embed="rId31" cstate="print"/>
                    <a:srcRect/>
                    <a:stretch>
                      <a:fillRect/>
                    </a:stretch>
                  </pic:blipFill>
                  <pic:spPr bwMode="auto">
                    <a:xfrm>
                      <a:off x="0" y="0"/>
                      <a:ext cx="3526938" cy="2353552"/>
                    </a:xfrm>
                    <a:prstGeom prst="rect">
                      <a:avLst/>
                    </a:prstGeom>
                    <a:noFill/>
                    <a:ln w="9525">
                      <a:noFill/>
                      <a:miter lim="800000"/>
                      <a:headEnd/>
                      <a:tailEnd/>
                    </a:ln>
                  </pic:spPr>
                </pic:pic>
              </a:graphicData>
            </a:graphic>
          </wp:inline>
        </w:drawing>
      </w:r>
    </w:p>
    <w:p w:rsidR="004E045D" w:rsidRPr="000524DC" w:rsidRDefault="00010197" w:rsidP="006229BB">
      <w:pPr>
        <w:pStyle w:val="a4"/>
        <w:spacing w:line="360" w:lineRule="auto"/>
        <w:ind w:left="0"/>
      </w:pPr>
      <w:r>
        <w:t>Рисунок</w:t>
      </w:r>
      <w:r w:rsidR="004E045D" w:rsidRPr="000524DC">
        <w:rPr>
          <w:spacing w:val="2"/>
        </w:rPr>
        <w:t xml:space="preserve"> </w:t>
      </w:r>
      <w:r w:rsidR="000D6BF0">
        <w:t>3.8</w:t>
      </w:r>
      <w:r w:rsidR="004E045D" w:rsidRPr="000524DC">
        <w:rPr>
          <w:spacing w:val="-1"/>
        </w:rPr>
        <w:t xml:space="preserve"> Інтер’єр номеру в г</w:t>
      </w:r>
      <w:r w:rsidR="004E045D" w:rsidRPr="000524DC">
        <w:t>отелі</w:t>
      </w:r>
      <w:r w:rsidR="004E045D" w:rsidRPr="000524DC">
        <w:rPr>
          <w:spacing w:val="-2"/>
        </w:rPr>
        <w:t xml:space="preserve"> </w:t>
      </w:r>
      <w:r w:rsidR="004E045D" w:rsidRPr="000524DC">
        <w:rPr>
          <w:rFonts w:asciiTheme="minorHAnsi" w:eastAsia="Times New Roman CYR" w:hAnsiTheme="minorHAnsi" w:cstheme="minorHAnsi"/>
          <w:color w:val="000000"/>
        </w:rPr>
        <w:t>«</w:t>
      </w:r>
      <w:r w:rsidR="004E045D" w:rsidRPr="000D6BF0">
        <w:rPr>
          <w:rFonts w:asciiTheme="minorHAnsi" w:eastAsia="Times New Roman CYR" w:hAnsiTheme="minorHAnsi" w:cstheme="minorHAnsi"/>
          <w:color w:val="000000"/>
        </w:rPr>
        <w:t>!</w:t>
      </w:r>
      <w:r w:rsidR="004E045D" w:rsidRPr="000524DC">
        <w:rPr>
          <w:rFonts w:asciiTheme="minorHAnsi" w:eastAsia="Times New Roman CYR" w:hAnsiTheme="minorHAnsi" w:cstheme="minorHAnsi"/>
          <w:color w:val="000000"/>
          <w:lang w:val="en-US"/>
        </w:rPr>
        <w:t>Fest</w:t>
      </w:r>
      <w:r w:rsidR="004E045D" w:rsidRPr="000524DC">
        <w:rPr>
          <w:rFonts w:asciiTheme="minorHAnsi" w:eastAsia="Times New Roman CYR" w:hAnsiTheme="minorHAnsi" w:cstheme="minorHAnsi"/>
          <w:color w:val="000000"/>
        </w:rPr>
        <w:t>»</w:t>
      </w:r>
    </w:p>
    <w:p w:rsidR="004E045D" w:rsidRPr="000524DC" w:rsidRDefault="004E045D" w:rsidP="006229BB">
      <w:pPr>
        <w:pStyle w:val="a4"/>
        <w:spacing w:line="360" w:lineRule="auto"/>
        <w:ind w:left="0"/>
        <w:rPr>
          <w:i/>
        </w:rPr>
      </w:pPr>
      <w:r w:rsidRPr="000524DC">
        <w:rPr>
          <w:i/>
        </w:rPr>
        <w:t xml:space="preserve">            </w:t>
      </w:r>
      <w:r w:rsidR="009B781C">
        <w:rPr>
          <w:i/>
        </w:rPr>
        <w:t xml:space="preserve">                  </w:t>
      </w:r>
      <w:r w:rsidRPr="000524DC">
        <w:rPr>
          <w:i/>
        </w:rPr>
        <w:t xml:space="preserve"> Джерело:</w:t>
      </w:r>
      <w:r w:rsidRPr="000524DC">
        <w:rPr>
          <w:i/>
          <w:spacing w:val="-4"/>
        </w:rPr>
        <w:t xml:space="preserve"> </w:t>
      </w:r>
      <w:r w:rsidRPr="000524DC">
        <w:rPr>
          <w:i/>
        </w:rPr>
        <w:t>Booking</w:t>
      </w:r>
    </w:p>
    <w:p w:rsidR="004E045D" w:rsidRPr="000524DC" w:rsidRDefault="004E045D" w:rsidP="002A631F">
      <w:pPr>
        <w:pStyle w:val="a4"/>
        <w:spacing w:line="360" w:lineRule="auto"/>
        <w:ind w:left="0" w:firstLine="0"/>
      </w:pPr>
    </w:p>
    <w:p w:rsidR="004E045D" w:rsidRPr="00F62809" w:rsidRDefault="004E045D" w:rsidP="002A631F">
      <w:pPr>
        <w:pStyle w:val="a4"/>
        <w:spacing w:line="360" w:lineRule="auto"/>
        <w:ind w:left="0"/>
      </w:pPr>
      <w:r w:rsidRPr="000524DC">
        <w:t xml:space="preserve">Отже, можна зробити висновок, що </w:t>
      </w:r>
      <w:r w:rsidR="00060C7E">
        <w:t>хороші відгук</w:t>
      </w:r>
      <w:r w:rsidRPr="000524DC">
        <w:t>и</w:t>
      </w:r>
      <w:r w:rsidRPr="000524DC">
        <w:rPr>
          <w:spacing w:val="1"/>
        </w:rPr>
        <w:t xml:space="preserve"> </w:t>
      </w:r>
      <w:r w:rsidR="00060C7E">
        <w:t>отримують</w:t>
      </w:r>
      <w:r w:rsidRPr="000524DC">
        <w:rPr>
          <w:spacing w:val="1"/>
        </w:rPr>
        <w:t xml:space="preserve"> </w:t>
      </w:r>
      <w:r w:rsidRPr="000524DC">
        <w:t>готелі,</w:t>
      </w:r>
      <w:r w:rsidRPr="000524DC">
        <w:rPr>
          <w:spacing w:val="1"/>
        </w:rPr>
        <w:t xml:space="preserve"> </w:t>
      </w:r>
      <w:r w:rsidRPr="000524DC">
        <w:t>які</w:t>
      </w:r>
      <w:r w:rsidRPr="000524DC">
        <w:rPr>
          <w:spacing w:val="1"/>
        </w:rPr>
        <w:t xml:space="preserve"> </w:t>
      </w:r>
      <w:r w:rsidRPr="000524DC">
        <w:t>надають</w:t>
      </w:r>
      <w:r w:rsidRPr="000524DC">
        <w:rPr>
          <w:spacing w:val="1"/>
        </w:rPr>
        <w:t xml:space="preserve"> </w:t>
      </w:r>
      <w:r w:rsidRPr="000524DC">
        <w:t>високий</w:t>
      </w:r>
      <w:r w:rsidRPr="000524DC">
        <w:rPr>
          <w:spacing w:val="1"/>
        </w:rPr>
        <w:t xml:space="preserve"> </w:t>
      </w:r>
      <w:r w:rsidRPr="000524DC">
        <w:t>рівень</w:t>
      </w:r>
      <w:r w:rsidRPr="000524DC">
        <w:rPr>
          <w:spacing w:val="1"/>
        </w:rPr>
        <w:t xml:space="preserve"> </w:t>
      </w:r>
      <w:r w:rsidRPr="000524DC">
        <w:t>обслуговування,</w:t>
      </w:r>
      <w:r w:rsidRPr="000524DC">
        <w:rPr>
          <w:spacing w:val="1"/>
        </w:rPr>
        <w:t xml:space="preserve"> </w:t>
      </w:r>
      <w:r w:rsidR="00042F0B">
        <w:rPr>
          <w:spacing w:val="1"/>
        </w:rPr>
        <w:t xml:space="preserve">мають </w:t>
      </w:r>
      <w:r w:rsidRPr="000524DC">
        <w:rPr>
          <w:spacing w:val="1"/>
        </w:rPr>
        <w:t xml:space="preserve">унікальний дизайн, </w:t>
      </w:r>
      <w:r w:rsidR="00042F0B">
        <w:rPr>
          <w:spacing w:val="1"/>
        </w:rPr>
        <w:t xml:space="preserve">мають </w:t>
      </w:r>
      <w:r w:rsidRPr="000524DC">
        <w:t>на</w:t>
      </w:r>
      <w:r w:rsidRPr="000524DC">
        <w:rPr>
          <w:spacing w:val="1"/>
        </w:rPr>
        <w:t xml:space="preserve"> </w:t>
      </w:r>
      <w:r w:rsidRPr="000524DC">
        <w:t>своїй</w:t>
      </w:r>
      <w:r w:rsidRPr="000524DC">
        <w:rPr>
          <w:spacing w:val="1"/>
        </w:rPr>
        <w:t xml:space="preserve"> </w:t>
      </w:r>
      <w:r w:rsidRPr="000524DC">
        <w:t>території</w:t>
      </w:r>
      <w:r w:rsidRPr="000524DC">
        <w:rPr>
          <w:spacing w:val="1"/>
        </w:rPr>
        <w:t xml:space="preserve"> </w:t>
      </w:r>
      <w:r w:rsidRPr="000524DC">
        <w:t>тренажерний</w:t>
      </w:r>
      <w:r w:rsidRPr="000524DC">
        <w:rPr>
          <w:spacing w:val="1"/>
        </w:rPr>
        <w:t xml:space="preserve"> </w:t>
      </w:r>
      <w:r w:rsidRPr="000524DC">
        <w:t>зал,</w:t>
      </w:r>
      <w:r w:rsidRPr="000524DC">
        <w:rPr>
          <w:spacing w:val="1"/>
        </w:rPr>
        <w:t xml:space="preserve"> </w:t>
      </w:r>
      <w:r w:rsidRPr="000524DC">
        <w:t>умови</w:t>
      </w:r>
      <w:r w:rsidRPr="000524DC">
        <w:rPr>
          <w:spacing w:val="1"/>
        </w:rPr>
        <w:t xml:space="preserve"> </w:t>
      </w:r>
      <w:r w:rsidRPr="000524DC">
        <w:t>для</w:t>
      </w:r>
      <w:r w:rsidRPr="000524DC">
        <w:rPr>
          <w:spacing w:val="1"/>
        </w:rPr>
        <w:t xml:space="preserve"> </w:t>
      </w:r>
      <w:r w:rsidRPr="000524DC">
        <w:t>проведення</w:t>
      </w:r>
      <w:r w:rsidRPr="000524DC">
        <w:rPr>
          <w:spacing w:val="1"/>
        </w:rPr>
        <w:t xml:space="preserve"> </w:t>
      </w:r>
      <w:r w:rsidRPr="000524DC">
        <w:t>ділових</w:t>
      </w:r>
      <w:r w:rsidRPr="000524DC">
        <w:rPr>
          <w:spacing w:val="1"/>
        </w:rPr>
        <w:t xml:space="preserve"> </w:t>
      </w:r>
      <w:r w:rsidRPr="000524DC">
        <w:t>зустрічей,</w:t>
      </w:r>
      <w:r w:rsidRPr="000524DC">
        <w:rPr>
          <w:spacing w:val="-7"/>
        </w:rPr>
        <w:t xml:space="preserve"> </w:t>
      </w:r>
      <w:r w:rsidRPr="000524DC">
        <w:t>забезпечують</w:t>
      </w:r>
      <w:r w:rsidRPr="000524DC">
        <w:rPr>
          <w:spacing w:val="-6"/>
        </w:rPr>
        <w:t xml:space="preserve"> </w:t>
      </w:r>
      <w:r w:rsidRPr="000524DC">
        <w:t>умовами</w:t>
      </w:r>
      <w:r w:rsidRPr="000524DC">
        <w:rPr>
          <w:spacing w:val="-7"/>
        </w:rPr>
        <w:t xml:space="preserve"> </w:t>
      </w:r>
      <w:r w:rsidRPr="000524DC">
        <w:t>для</w:t>
      </w:r>
      <w:r w:rsidRPr="000524DC">
        <w:rPr>
          <w:spacing w:val="-7"/>
        </w:rPr>
        <w:t xml:space="preserve"> </w:t>
      </w:r>
      <w:r w:rsidRPr="000524DC">
        <w:t>сімейного</w:t>
      </w:r>
      <w:r w:rsidRPr="000524DC">
        <w:rPr>
          <w:spacing w:val="-8"/>
        </w:rPr>
        <w:t xml:space="preserve"> </w:t>
      </w:r>
      <w:r w:rsidRPr="000524DC">
        <w:t>відпочинку,</w:t>
      </w:r>
      <w:r w:rsidRPr="000524DC">
        <w:rPr>
          <w:spacing w:val="-6"/>
        </w:rPr>
        <w:t xml:space="preserve"> </w:t>
      </w:r>
      <w:r w:rsidRPr="00F62809">
        <w:t xml:space="preserve">а також це </w:t>
      </w:r>
      <w:r w:rsidR="00443558" w:rsidRPr="00F62809">
        <w:t xml:space="preserve">переважно </w:t>
      </w:r>
      <w:r w:rsidR="000B40DC" w:rsidRPr="00F62809">
        <w:t xml:space="preserve">приватні </w:t>
      </w:r>
      <w:r w:rsidRPr="00F62809">
        <w:t xml:space="preserve">4 зіркові </w:t>
      </w:r>
      <w:r w:rsidR="0062414E" w:rsidRPr="00F62809">
        <w:t xml:space="preserve"> готелі.</w:t>
      </w:r>
    </w:p>
    <w:p w:rsidR="007F64F3" w:rsidRDefault="007F64F3" w:rsidP="002A631F">
      <w:pPr>
        <w:spacing w:line="360" w:lineRule="auto"/>
        <w:ind w:firstLine="707"/>
        <w:jc w:val="both"/>
        <w:rPr>
          <w:color w:val="000000"/>
          <w:sz w:val="28"/>
          <w:szCs w:val="28"/>
          <w:shd w:val="clear" w:color="auto" w:fill="FFFFFF"/>
          <w:lang w:val="uk-UA"/>
        </w:rPr>
      </w:pPr>
      <w:r w:rsidRPr="007F64F3">
        <w:rPr>
          <w:color w:val="000000"/>
          <w:sz w:val="28"/>
          <w:szCs w:val="28"/>
          <w:shd w:val="clear" w:color="auto" w:fill="FFFFFF"/>
          <w:lang w:val="uk-UA"/>
        </w:rPr>
        <w:t xml:space="preserve">Існують певні відмінності в тому, як державні та приватні готелі </w:t>
      </w:r>
      <w:r w:rsidRPr="007F64F3">
        <w:rPr>
          <w:color w:val="000000"/>
          <w:sz w:val="28"/>
          <w:szCs w:val="28"/>
          <w:shd w:val="clear" w:color="auto" w:fill="FFFFFF"/>
          <w:lang w:val="uk-UA"/>
        </w:rPr>
        <w:lastRenderedPageBreak/>
        <w:t>продають свої послуги, що, безсумні</w:t>
      </w:r>
      <w:r w:rsidR="00660B44">
        <w:rPr>
          <w:color w:val="000000"/>
          <w:sz w:val="28"/>
          <w:szCs w:val="28"/>
          <w:shd w:val="clear" w:color="auto" w:fill="FFFFFF"/>
          <w:lang w:val="uk-UA"/>
        </w:rPr>
        <w:t>вно, впливає на результати їхнью діяльності</w:t>
      </w:r>
      <w:r w:rsidRPr="007F64F3">
        <w:rPr>
          <w:color w:val="000000"/>
          <w:sz w:val="28"/>
          <w:szCs w:val="28"/>
          <w:shd w:val="clear" w:color="auto" w:fill="FFFFFF"/>
          <w:lang w:val="uk-UA"/>
        </w:rPr>
        <w:t xml:space="preserve">. </w:t>
      </w:r>
      <w:r w:rsidRPr="007F64F3">
        <w:rPr>
          <w:color w:val="000000"/>
          <w:sz w:val="28"/>
          <w:szCs w:val="28"/>
          <w:shd w:val="clear" w:color="auto" w:fill="FFFFFF"/>
        </w:rPr>
        <w:t xml:space="preserve">При формуванні маркетингової політики окремих готельних компаній або готелів певного регіону </w:t>
      </w:r>
      <w:proofErr w:type="gramStart"/>
      <w:r w:rsidRPr="007F64F3">
        <w:rPr>
          <w:color w:val="000000"/>
          <w:sz w:val="28"/>
          <w:szCs w:val="28"/>
          <w:shd w:val="clear" w:color="auto" w:fill="FFFFFF"/>
        </w:rPr>
        <w:t>доц</w:t>
      </w:r>
      <w:proofErr w:type="gramEnd"/>
      <w:r w:rsidRPr="007F64F3">
        <w:rPr>
          <w:color w:val="000000"/>
          <w:sz w:val="28"/>
          <w:szCs w:val="28"/>
          <w:shd w:val="clear" w:color="auto" w:fill="FFFFFF"/>
        </w:rPr>
        <w:t xml:space="preserve">ільно враховувати рівень і тенденцію розвитку приватного готельного бізнесу. </w:t>
      </w:r>
      <w:proofErr w:type="gramStart"/>
      <w:r w:rsidRPr="007F64F3">
        <w:rPr>
          <w:color w:val="000000"/>
          <w:sz w:val="28"/>
          <w:szCs w:val="28"/>
          <w:shd w:val="clear" w:color="auto" w:fill="FFFFFF"/>
        </w:rPr>
        <w:t>З</w:t>
      </w:r>
      <w:proofErr w:type="gramEnd"/>
      <w:r w:rsidRPr="007F64F3">
        <w:rPr>
          <w:color w:val="000000"/>
          <w:sz w:val="28"/>
          <w:szCs w:val="28"/>
          <w:shd w:val="clear" w:color="auto" w:fill="FFFFFF"/>
        </w:rPr>
        <w:t xml:space="preserve"> кожним роком кількість приватних готелів значно збільшується. Важливо зазначити, що зростання кількості приватних готелів </w:t>
      </w:r>
      <w:proofErr w:type="gramStart"/>
      <w:r w:rsidRPr="007F64F3">
        <w:rPr>
          <w:color w:val="000000"/>
          <w:sz w:val="28"/>
          <w:szCs w:val="28"/>
          <w:shd w:val="clear" w:color="auto" w:fill="FFFFFF"/>
        </w:rPr>
        <w:t>в</w:t>
      </w:r>
      <w:proofErr w:type="gramEnd"/>
      <w:r w:rsidRPr="007F64F3">
        <w:rPr>
          <w:color w:val="000000"/>
          <w:sz w:val="28"/>
          <w:szCs w:val="28"/>
          <w:shd w:val="clear" w:color="auto" w:fill="FFFFFF"/>
        </w:rPr>
        <w:t>ідбувалося на фоні зменшення загальної кількості готелів та кількості готельних місць.</w:t>
      </w:r>
    </w:p>
    <w:p w:rsidR="00DE5543" w:rsidRPr="000524DC" w:rsidRDefault="00A75B90" w:rsidP="002A631F">
      <w:pPr>
        <w:spacing w:line="360" w:lineRule="auto"/>
        <w:jc w:val="both"/>
        <w:rPr>
          <w:color w:val="000000"/>
          <w:sz w:val="28"/>
          <w:szCs w:val="28"/>
          <w:shd w:val="clear" w:color="auto" w:fill="FFFFFF"/>
        </w:rPr>
      </w:pPr>
      <w:r w:rsidRPr="000524DC">
        <w:rPr>
          <w:color w:val="000000"/>
          <w:sz w:val="28"/>
          <w:szCs w:val="28"/>
          <w:shd w:val="clear" w:color="auto" w:fill="FFFFFF"/>
          <w:lang w:val="uk-UA"/>
        </w:rPr>
        <w:tab/>
      </w:r>
      <w:r w:rsidR="00DE5543" w:rsidRPr="000524DC">
        <w:rPr>
          <w:color w:val="000000"/>
          <w:sz w:val="28"/>
          <w:szCs w:val="28"/>
          <w:shd w:val="clear" w:color="auto" w:fill="FFFFFF"/>
        </w:rPr>
        <w:t>Очевидно, що з початку незалежності України до приватного сектора пере</w:t>
      </w:r>
      <w:r w:rsidR="00AB4B11">
        <w:rPr>
          <w:color w:val="000000"/>
          <w:sz w:val="28"/>
          <w:szCs w:val="28"/>
          <w:shd w:val="clear" w:color="auto" w:fill="FFFFFF"/>
          <w:lang w:val="uk-UA"/>
        </w:rPr>
        <w:t>давались</w:t>
      </w:r>
      <w:r w:rsidR="00DE5543" w:rsidRPr="000524DC">
        <w:rPr>
          <w:color w:val="000000"/>
          <w:sz w:val="28"/>
          <w:szCs w:val="28"/>
          <w:shd w:val="clear" w:color="auto" w:fill="FFFFFF"/>
        </w:rPr>
        <w:t xml:space="preserve"> не найкращі готельні приміщення (наприклад у 1994 р. - в середньому 2,62 місця в номері). Вже у 1997 р. середній приватний номер за кількістю місць вже став меншим за середній номер готельного господарства України, </w:t>
      </w:r>
      <w:r w:rsidR="00B77417">
        <w:rPr>
          <w:color w:val="000000"/>
          <w:sz w:val="28"/>
          <w:szCs w:val="28"/>
          <w:shd w:val="clear" w:color="auto" w:fill="FFFFFF"/>
          <w:lang w:val="uk-UA"/>
        </w:rPr>
        <w:t xml:space="preserve">адже </w:t>
      </w:r>
      <w:r w:rsidR="00DE5543" w:rsidRPr="000524DC">
        <w:rPr>
          <w:color w:val="000000"/>
          <w:sz w:val="28"/>
          <w:szCs w:val="28"/>
          <w:shd w:val="clear" w:color="auto" w:fill="FFFFFF"/>
        </w:rPr>
        <w:t xml:space="preserve">прогресивні </w:t>
      </w:r>
      <w:proofErr w:type="gramStart"/>
      <w:r w:rsidR="00DE5543" w:rsidRPr="000524DC">
        <w:rPr>
          <w:color w:val="000000"/>
          <w:sz w:val="28"/>
          <w:szCs w:val="28"/>
          <w:shd w:val="clear" w:color="auto" w:fill="FFFFFF"/>
        </w:rPr>
        <w:t>з</w:t>
      </w:r>
      <w:r w:rsidR="00177900">
        <w:rPr>
          <w:color w:val="000000"/>
          <w:sz w:val="28"/>
          <w:szCs w:val="28"/>
          <w:shd w:val="clear" w:color="auto" w:fill="FFFFFF"/>
          <w:lang w:val="uk-UA"/>
        </w:rPr>
        <w:t>м</w:t>
      </w:r>
      <w:proofErr w:type="gramEnd"/>
      <w:r w:rsidR="00177900">
        <w:rPr>
          <w:color w:val="000000"/>
          <w:sz w:val="28"/>
          <w:szCs w:val="28"/>
          <w:shd w:val="clear" w:color="auto" w:fill="FFFFFF"/>
          <w:lang w:val="uk-UA"/>
        </w:rPr>
        <w:t>іни</w:t>
      </w:r>
      <w:r w:rsidR="00DE5543" w:rsidRPr="000524DC">
        <w:rPr>
          <w:color w:val="000000"/>
          <w:sz w:val="28"/>
          <w:szCs w:val="28"/>
          <w:shd w:val="clear" w:color="auto" w:fill="FFFFFF"/>
        </w:rPr>
        <w:t xml:space="preserve"> в приватному секторі відбуваються швидше. Приватні </w:t>
      </w:r>
      <w:r w:rsidR="00133D02">
        <w:rPr>
          <w:color w:val="000000"/>
          <w:sz w:val="28"/>
          <w:szCs w:val="28"/>
          <w:shd w:val="clear" w:color="auto" w:fill="FFFFFF"/>
          <w:lang w:val="uk-UA"/>
        </w:rPr>
        <w:t>господарі</w:t>
      </w:r>
      <w:r w:rsidR="00DE5543" w:rsidRPr="000524DC">
        <w:rPr>
          <w:color w:val="000000"/>
          <w:sz w:val="28"/>
          <w:szCs w:val="28"/>
          <w:shd w:val="clear" w:color="auto" w:fill="FFFFFF"/>
        </w:rPr>
        <w:t xml:space="preserve">, отримуючи багатомісні номери, цілеспрямовано роблять їх більш сучасними і придатними для використання </w:t>
      </w:r>
      <w:r w:rsidR="00133D02">
        <w:rPr>
          <w:color w:val="000000"/>
          <w:sz w:val="28"/>
          <w:szCs w:val="28"/>
          <w:shd w:val="clear" w:color="auto" w:fill="FFFFFF"/>
          <w:lang w:val="uk-UA"/>
        </w:rPr>
        <w:t>за рахунок</w:t>
      </w:r>
      <w:r w:rsidR="00DE5543" w:rsidRPr="000524DC">
        <w:rPr>
          <w:color w:val="000000"/>
          <w:sz w:val="28"/>
          <w:szCs w:val="28"/>
          <w:shd w:val="clear" w:color="auto" w:fill="FFFFFF"/>
        </w:rPr>
        <w:t xml:space="preserve"> зменшення кількості місць. </w:t>
      </w:r>
      <w:r w:rsidR="005E3034">
        <w:rPr>
          <w:color w:val="000000"/>
          <w:sz w:val="28"/>
          <w:szCs w:val="28"/>
          <w:shd w:val="clear" w:color="auto" w:fill="FFFFFF"/>
          <w:lang w:val="uk-UA"/>
        </w:rPr>
        <w:t>В</w:t>
      </w:r>
      <w:r w:rsidR="00DE5543" w:rsidRPr="000524DC">
        <w:rPr>
          <w:color w:val="000000"/>
          <w:sz w:val="28"/>
          <w:szCs w:val="28"/>
          <w:shd w:val="clear" w:color="auto" w:fill="FFFFFF"/>
        </w:rPr>
        <w:t xml:space="preserve"> наслідок</w:t>
      </w:r>
      <w:r w:rsidR="005E3034">
        <w:rPr>
          <w:color w:val="000000"/>
          <w:sz w:val="28"/>
          <w:szCs w:val="28"/>
          <w:shd w:val="clear" w:color="auto" w:fill="FFFFFF"/>
          <w:lang w:val="uk-UA"/>
        </w:rPr>
        <w:t xml:space="preserve"> таких дій</w:t>
      </w:r>
      <w:r w:rsidR="00DE5543" w:rsidRPr="000524DC">
        <w:rPr>
          <w:color w:val="000000"/>
          <w:sz w:val="28"/>
          <w:szCs w:val="28"/>
          <w:shd w:val="clear" w:color="auto" w:fill="FFFFFF"/>
        </w:rPr>
        <w:t xml:space="preserve"> збільшується середня пл</w:t>
      </w:r>
      <w:r w:rsidR="00431F5C">
        <w:rPr>
          <w:color w:val="000000"/>
          <w:sz w:val="28"/>
          <w:szCs w:val="28"/>
          <w:shd w:val="clear" w:color="auto" w:fill="FFFFFF"/>
        </w:rPr>
        <w:t>оща в розрахунку на одне місце</w:t>
      </w:r>
      <w:r w:rsidR="00431F5C">
        <w:rPr>
          <w:color w:val="000000"/>
          <w:sz w:val="28"/>
          <w:szCs w:val="28"/>
          <w:shd w:val="clear" w:color="auto" w:fill="FFFFFF"/>
          <w:lang w:val="uk-UA"/>
        </w:rPr>
        <w:t xml:space="preserve">. </w:t>
      </w:r>
      <w:r w:rsidR="00DE5543" w:rsidRPr="000524DC">
        <w:rPr>
          <w:color w:val="000000"/>
          <w:sz w:val="28"/>
          <w:szCs w:val="28"/>
          <w:shd w:val="clear" w:color="auto" w:fill="FFFFFF"/>
        </w:rPr>
        <w:t xml:space="preserve">Ця </w:t>
      </w:r>
      <w:proofErr w:type="gramStart"/>
      <w:r w:rsidR="00DE5543" w:rsidRPr="000524DC">
        <w:rPr>
          <w:color w:val="000000"/>
          <w:sz w:val="28"/>
          <w:szCs w:val="28"/>
          <w:shd w:val="clear" w:color="auto" w:fill="FFFFFF"/>
        </w:rPr>
        <w:t>р</w:t>
      </w:r>
      <w:proofErr w:type="gramEnd"/>
      <w:r w:rsidR="00DE5543" w:rsidRPr="000524DC">
        <w:rPr>
          <w:color w:val="000000"/>
          <w:sz w:val="28"/>
          <w:szCs w:val="28"/>
          <w:shd w:val="clear" w:color="auto" w:fill="FFFFFF"/>
        </w:rPr>
        <w:t xml:space="preserve">ізниця створює об'єктивні передумови для організації вищого рівня обслуговування в приватних готелях. </w:t>
      </w:r>
    </w:p>
    <w:p w:rsidR="00416646" w:rsidRDefault="00F43AEB" w:rsidP="002A631F">
      <w:pPr>
        <w:spacing w:line="360" w:lineRule="auto"/>
        <w:ind w:firstLine="708"/>
        <w:jc w:val="both"/>
        <w:rPr>
          <w:color w:val="000000"/>
          <w:sz w:val="28"/>
          <w:szCs w:val="28"/>
          <w:shd w:val="clear" w:color="auto" w:fill="FFFFFF"/>
          <w:lang w:val="uk-UA"/>
        </w:rPr>
      </w:pPr>
      <w:r>
        <w:rPr>
          <w:color w:val="000000"/>
          <w:sz w:val="28"/>
          <w:szCs w:val="28"/>
          <w:shd w:val="clear" w:color="auto" w:fill="FFFFFF"/>
          <w:lang w:val="uk-UA"/>
        </w:rPr>
        <w:t>Т</w:t>
      </w:r>
      <w:r w:rsidR="00DE5543" w:rsidRPr="000524DC">
        <w:rPr>
          <w:color w:val="000000"/>
          <w:sz w:val="28"/>
          <w:szCs w:val="28"/>
          <w:shd w:val="clear" w:color="auto" w:fill="FFFFFF"/>
        </w:rPr>
        <w:t>енденцію збільщення кількості приватних готелів можна пояснити двома основними причинами</w:t>
      </w:r>
      <w:r w:rsidR="00416646">
        <w:rPr>
          <w:color w:val="000000"/>
          <w:sz w:val="28"/>
          <w:szCs w:val="28"/>
          <w:shd w:val="clear" w:color="auto" w:fill="FFFFFF"/>
          <w:lang w:val="uk-UA"/>
        </w:rPr>
        <w:t>:</w:t>
      </w:r>
      <w:r w:rsidR="00DE5543" w:rsidRPr="000524DC">
        <w:rPr>
          <w:color w:val="000000"/>
          <w:sz w:val="28"/>
          <w:szCs w:val="28"/>
          <w:shd w:val="clear" w:color="auto" w:fill="FFFFFF"/>
        </w:rPr>
        <w:t xml:space="preserve"> </w:t>
      </w:r>
    </w:p>
    <w:p w:rsidR="00416646" w:rsidRPr="00416646" w:rsidRDefault="00DE5543" w:rsidP="006229BB">
      <w:pPr>
        <w:pStyle w:val="a6"/>
        <w:numPr>
          <w:ilvl w:val="0"/>
          <w:numId w:val="10"/>
        </w:numPr>
        <w:spacing w:line="360" w:lineRule="auto"/>
        <w:ind w:left="0" w:firstLine="0"/>
        <w:rPr>
          <w:color w:val="000000"/>
          <w:sz w:val="28"/>
          <w:szCs w:val="28"/>
          <w:shd w:val="clear" w:color="auto" w:fill="FFFFFF"/>
        </w:rPr>
      </w:pPr>
      <w:r w:rsidRPr="00416646">
        <w:rPr>
          <w:color w:val="000000"/>
          <w:sz w:val="28"/>
          <w:szCs w:val="28"/>
          <w:shd w:val="clear" w:color="auto" w:fill="FFFFFF"/>
        </w:rPr>
        <w:t xml:space="preserve">По-перше, зменшення кількості споживачів готельних послуг примушує шукати інші напрями використання приміщень і відповідно переобладнувати частину готельних номерів </w:t>
      </w:r>
      <w:r w:rsidR="00002DDD">
        <w:rPr>
          <w:color w:val="000000"/>
          <w:sz w:val="28"/>
          <w:szCs w:val="28"/>
          <w:shd w:val="clear" w:color="auto" w:fill="FFFFFF"/>
        </w:rPr>
        <w:t xml:space="preserve">під інші </w:t>
      </w:r>
      <w:r w:rsidR="00AF5544">
        <w:rPr>
          <w:color w:val="000000"/>
          <w:sz w:val="28"/>
          <w:szCs w:val="28"/>
          <w:shd w:val="clear" w:color="auto" w:fill="FFFFFF"/>
        </w:rPr>
        <w:t xml:space="preserve"> </w:t>
      </w:r>
      <w:r w:rsidRPr="00416646">
        <w:rPr>
          <w:color w:val="000000"/>
          <w:sz w:val="28"/>
          <w:szCs w:val="28"/>
          <w:shd w:val="clear" w:color="auto" w:fill="FFFFFF"/>
        </w:rPr>
        <w:t xml:space="preserve">цілей. Цей процес мав би відбуватися і в державних, і в відомчих, і в приватних готелях, але приватний власник реагує на вимоги ринку значно швидше. </w:t>
      </w:r>
    </w:p>
    <w:p w:rsidR="00F61FA3" w:rsidRPr="00214AAC" w:rsidRDefault="00DE5543" w:rsidP="006229BB">
      <w:pPr>
        <w:pStyle w:val="a6"/>
        <w:numPr>
          <w:ilvl w:val="0"/>
          <w:numId w:val="10"/>
        </w:numPr>
        <w:spacing w:line="360" w:lineRule="auto"/>
        <w:ind w:left="0" w:firstLine="0"/>
        <w:rPr>
          <w:color w:val="000000"/>
          <w:sz w:val="28"/>
          <w:szCs w:val="28"/>
          <w:shd w:val="clear" w:color="auto" w:fill="FFFFFF"/>
        </w:rPr>
      </w:pPr>
      <w:r w:rsidRPr="00416646">
        <w:rPr>
          <w:color w:val="000000"/>
          <w:sz w:val="28"/>
          <w:szCs w:val="28"/>
          <w:shd w:val="clear" w:color="auto" w:fill="FFFFFF"/>
        </w:rPr>
        <w:t xml:space="preserve">По-друге, приватні готелі активніше починають орієнтуватися на високу якість обслуговування, комфортність проживання, вони часто розміщуються не в центрах міст, а ближче до зон відпочинку, і все це, безумовно, впливає на зменшення середніх розмірів приватних готелів. </w:t>
      </w:r>
    </w:p>
    <w:p w:rsidR="00C940B7" w:rsidRDefault="001C3A68" w:rsidP="002A631F">
      <w:pPr>
        <w:spacing w:line="360" w:lineRule="auto"/>
        <w:ind w:firstLine="645"/>
        <w:jc w:val="both"/>
        <w:rPr>
          <w:sz w:val="28"/>
          <w:szCs w:val="28"/>
          <w:lang w:val="uk-UA"/>
        </w:rPr>
      </w:pPr>
      <w:r>
        <w:rPr>
          <w:sz w:val="28"/>
          <w:szCs w:val="28"/>
          <w:lang w:val="uk-UA"/>
        </w:rPr>
        <w:t>Головними трендами 2019-2021</w:t>
      </w:r>
      <w:r w:rsidR="00DE5543" w:rsidRPr="000524DC">
        <w:rPr>
          <w:sz w:val="28"/>
          <w:szCs w:val="28"/>
          <w:lang w:val="uk-UA"/>
        </w:rPr>
        <w:t xml:space="preserve"> рр. стали нестандартні формати готелів. Конкуренцію традиційним готелям складають апарт-комплекси, які з</w:t>
      </w:r>
      <w:r w:rsidR="008C0D4C" w:rsidRPr="008C0D4C">
        <w:rPr>
          <w:sz w:val="28"/>
          <w:szCs w:val="28"/>
        </w:rPr>
        <w:t>’</w:t>
      </w:r>
      <w:r w:rsidR="00DE5543" w:rsidRPr="000524DC">
        <w:rPr>
          <w:sz w:val="28"/>
          <w:szCs w:val="28"/>
          <w:lang w:val="uk-UA"/>
        </w:rPr>
        <w:t xml:space="preserve">явились </w:t>
      </w:r>
      <w:r w:rsidR="00DE5543" w:rsidRPr="000524DC">
        <w:rPr>
          <w:sz w:val="28"/>
          <w:szCs w:val="28"/>
          <w:lang w:val="uk-UA"/>
        </w:rPr>
        <w:lastRenderedPageBreak/>
        <w:t xml:space="preserve">на ринку </w:t>
      </w:r>
      <w:r w:rsidR="006E44E6">
        <w:rPr>
          <w:sz w:val="28"/>
          <w:szCs w:val="28"/>
          <w:lang w:val="uk-UA"/>
        </w:rPr>
        <w:t>після 2018</w:t>
      </w:r>
      <w:r w:rsidR="00DE5543" w:rsidRPr="000524DC">
        <w:rPr>
          <w:sz w:val="28"/>
          <w:szCs w:val="28"/>
          <w:lang w:val="uk-UA"/>
        </w:rPr>
        <w:t xml:space="preserve"> ро</w:t>
      </w:r>
      <w:r w:rsidR="006E44E6">
        <w:rPr>
          <w:sz w:val="28"/>
          <w:szCs w:val="28"/>
          <w:lang w:val="uk-UA"/>
        </w:rPr>
        <w:t>ку</w:t>
      </w:r>
      <w:r w:rsidR="00DE5543" w:rsidRPr="000524DC">
        <w:rPr>
          <w:sz w:val="28"/>
          <w:szCs w:val="28"/>
          <w:lang w:val="uk-UA"/>
        </w:rPr>
        <w:t xml:space="preserve">. Цей вид нерухомості набирає популярності як серед приватних інвесторів, так і серед туристів. Останнім подобається </w:t>
      </w:r>
      <w:r w:rsidR="008C0D4C">
        <w:rPr>
          <w:sz w:val="28"/>
          <w:szCs w:val="28"/>
          <w:lang w:val="uk-UA"/>
        </w:rPr>
        <w:t xml:space="preserve">затишна </w:t>
      </w:r>
      <w:r w:rsidR="00DE5543" w:rsidRPr="000524DC">
        <w:rPr>
          <w:sz w:val="28"/>
          <w:szCs w:val="28"/>
          <w:lang w:val="uk-UA"/>
        </w:rPr>
        <w:t xml:space="preserve">атмосфера і </w:t>
      </w:r>
      <w:r w:rsidR="008C0D4C">
        <w:rPr>
          <w:sz w:val="28"/>
          <w:szCs w:val="28"/>
          <w:lang w:val="uk-UA"/>
        </w:rPr>
        <w:t>мульти</w:t>
      </w:r>
      <w:r w:rsidR="00DE5543" w:rsidRPr="000524DC">
        <w:rPr>
          <w:sz w:val="28"/>
          <w:szCs w:val="28"/>
          <w:lang w:val="uk-UA"/>
        </w:rPr>
        <w:t>функціональна інфраструктура, як</w:t>
      </w:r>
      <w:r w:rsidR="008C0D4C">
        <w:rPr>
          <w:sz w:val="28"/>
          <w:szCs w:val="28"/>
          <w:lang w:val="uk-UA"/>
        </w:rPr>
        <w:t>а</w:t>
      </w:r>
      <w:r w:rsidR="00DE5543" w:rsidRPr="000524DC">
        <w:rPr>
          <w:sz w:val="28"/>
          <w:szCs w:val="28"/>
          <w:lang w:val="uk-UA"/>
        </w:rPr>
        <w:t xml:space="preserve"> </w:t>
      </w:r>
      <w:r w:rsidR="008C0D4C">
        <w:rPr>
          <w:sz w:val="28"/>
          <w:szCs w:val="28"/>
          <w:lang w:val="uk-UA"/>
        </w:rPr>
        <w:t>відсутня</w:t>
      </w:r>
      <w:r w:rsidR="00DE5543" w:rsidRPr="000524DC">
        <w:rPr>
          <w:sz w:val="28"/>
          <w:szCs w:val="28"/>
          <w:lang w:val="uk-UA"/>
        </w:rPr>
        <w:t xml:space="preserve"> у звичайн</w:t>
      </w:r>
      <w:r w:rsidR="00E806DC">
        <w:rPr>
          <w:sz w:val="28"/>
          <w:szCs w:val="28"/>
          <w:lang w:val="uk-UA"/>
        </w:rPr>
        <w:t>ому готелі</w:t>
      </w:r>
      <w:r w:rsidR="00DE5543" w:rsidRPr="000524DC">
        <w:rPr>
          <w:sz w:val="28"/>
          <w:szCs w:val="28"/>
          <w:lang w:val="uk-UA"/>
        </w:rPr>
        <w:t xml:space="preserve">. </w:t>
      </w:r>
      <w:r w:rsidR="0087466F" w:rsidRPr="0087466F">
        <w:rPr>
          <w:sz w:val="28"/>
          <w:szCs w:val="28"/>
          <w:lang w:val="uk-UA"/>
        </w:rPr>
        <w:t>Гібридні готелі та хостели, розроблені для активної молоді, мандрівників, дослідників, так званих бекпекерів стають все більш привабливими для інвесторів – не лише в Києві, а й в інших містах України.</w:t>
      </w:r>
    </w:p>
    <w:p w:rsidR="001C3A68" w:rsidRDefault="00AB5AEE" w:rsidP="002A631F">
      <w:pPr>
        <w:spacing w:line="360" w:lineRule="auto"/>
        <w:ind w:firstLine="645"/>
        <w:jc w:val="both"/>
        <w:rPr>
          <w:sz w:val="28"/>
          <w:szCs w:val="28"/>
          <w:lang w:val="uk-UA"/>
        </w:rPr>
      </w:pPr>
      <w:r w:rsidRPr="000524DC">
        <w:rPr>
          <w:sz w:val="28"/>
          <w:szCs w:val="28"/>
          <w:lang w:val="uk-UA"/>
        </w:rPr>
        <w:tab/>
      </w:r>
      <w:r w:rsidR="00DE5543" w:rsidRPr="000524DC">
        <w:rPr>
          <w:sz w:val="28"/>
          <w:szCs w:val="28"/>
          <w:lang w:val="uk-UA"/>
        </w:rPr>
        <w:t xml:space="preserve">Серед світових трендів у сегменті готельної нерухомості можна виділити одразу три: </w:t>
      </w:r>
    </w:p>
    <w:p w:rsidR="00456E81" w:rsidRPr="00821B33" w:rsidRDefault="00DE5543" w:rsidP="006229BB">
      <w:pPr>
        <w:pStyle w:val="a6"/>
        <w:numPr>
          <w:ilvl w:val="0"/>
          <w:numId w:val="11"/>
        </w:numPr>
        <w:spacing w:line="360" w:lineRule="auto"/>
        <w:ind w:left="0" w:firstLine="0"/>
        <w:rPr>
          <w:sz w:val="28"/>
          <w:szCs w:val="28"/>
        </w:rPr>
      </w:pPr>
      <w:r w:rsidRPr="00821B33">
        <w:rPr>
          <w:sz w:val="28"/>
          <w:szCs w:val="28"/>
        </w:rPr>
        <w:t>зростання ролі інтернету у формуванн</w:t>
      </w:r>
      <w:r w:rsidR="00456E81" w:rsidRPr="00821B33">
        <w:rPr>
          <w:sz w:val="28"/>
          <w:szCs w:val="28"/>
        </w:rPr>
        <w:t>і споживчих переваг і поведінки;</w:t>
      </w:r>
    </w:p>
    <w:p w:rsidR="00456E81" w:rsidRPr="00821B33" w:rsidRDefault="00DE5543" w:rsidP="006229BB">
      <w:pPr>
        <w:pStyle w:val="a6"/>
        <w:numPr>
          <w:ilvl w:val="0"/>
          <w:numId w:val="11"/>
        </w:numPr>
        <w:spacing w:line="360" w:lineRule="auto"/>
        <w:ind w:left="0" w:firstLine="0"/>
        <w:rPr>
          <w:sz w:val="28"/>
          <w:szCs w:val="28"/>
        </w:rPr>
      </w:pPr>
      <w:r w:rsidRPr="00821B33">
        <w:rPr>
          <w:sz w:val="28"/>
          <w:szCs w:val="28"/>
        </w:rPr>
        <w:t>відкриття коворкінгів у готелях (наприклад, компанія Accor Hotels повідомила про плани з відкриття в готелях мережі коворкінгів під брендом WOJO</w:t>
      </w:r>
      <w:r w:rsidR="00456E81" w:rsidRPr="00821B33">
        <w:rPr>
          <w:sz w:val="28"/>
          <w:szCs w:val="28"/>
        </w:rPr>
        <w:t>);</w:t>
      </w:r>
      <w:r w:rsidRPr="00821B33">
        <w:rPr>
          <w:sz w:val="28"/>
          <w:szCs w:val="28"/>
        </w:rPr>
        <w:t xml:space="preserve"> </w:t>
      </w:r>
    </w:p>
    <w:p w:rsidR="00DE5543" w:rsidRPr="00821B33" w:rsidRDefault="00DE5543" w:rsidP="006229BB">
      <w:pPr>
        <w:pStyle w:val="a6"/>
        <w:numPr>
          <w:ilvl w:val="0"/>
          <w:numId w:val="11"/>
        </w:numPr>
        <w:spacing w:line="360" w:lineRule="auto"/>
        <w:ind w:left="0" w:firstLine="0"/>
        <w:rPr>
          <w:sz w:val="28"/>
          <w:szCs w:val="28"/>
        </w:rPr>
      </w:pPr>
      <w:r w:rsidRPr="00821B33">
        <w:rPr>
          <w:sz w:val="28"/>
          <w:szCs w:val="28"/>
        </w:rPr>
        <w:t>зростання популярності ділових поїздок, суміщених з дозвіллям, зокрема серед міленіалів (Bleisure Travel by Millennials ).</w:t>
      </w:r>
    </w:p>
    <w:p w:rsidR="00DE5543" w:rsidRPr="000524DC" w:rsidRDefault="00AB5AEE" w:rsidP="002A631F">
      <w:pPr>
        <w:spacing w:line="360" w:lineRule="auto"/>
        <w:jc w:val="both"/>
        <w:rPr>
          <w:sz w:val="28"/>
          <w:szCs w:val="28"/>
        </w:rPr>
      </w:pPr>
      <w:r w:rsidRPr="000524DC">
        <w:rPr>
          <w:sz w:val="28"/>
          <w:szCs w:val="28"/>
          <w:lang w:val="uk-UA"/>
        </w:rPr>
        <w:tab/>
      </w:r>
      <w:r w:rsidR="00C940B7" w:rsidRPr="00C940B7">
        <w:rPr>
          <w:sz w:val="28"/>
          <w:szCs w:val="28"/>
        </w:rPr>
        <w:t>Саме клієнт</w:t>
      </w:r>
      <w:r w:rsidR="00C940B7">
        <w:rPr>
          <w:sz w:val="28"/>
          <w:szCs w:val="28"/>
          <w:lang w:val="uk-UA"/>
        </w:rPr>
        <w:t>и</w:t>
      </w:r>
      <w:r w:rsidR="00C940B7" w:rsidRPr="00C940B7">
        <w:rPr>
          <w:sz w:val="28"/>
          <w:szCs w:val="28"/>
        </w:rPr>
        <w:t xml:space="preserve"> визнача</w:t>
      </w:r>
      <w:r w:rsidR="00C940B7">
        <w:rPr>
          <w:sz w:val="28"/>
          <w:szCs w:val="28"/>
          <w:lang w:val="uk-UA"/>
        </w:rPr>
        <w:t>ють</w:t>
      </w:r>
      <w:r w:rsidR="00C940B7" w:rsidRPr="00C940B7">
        <w:rPr>
          <w:sz w:val="28"/>
          <w:szCs w:val="28"/>
        </w:rPr>
        <w:t xml:space="preserve"> напрямок готельного бізнесу, спонукаючи готельє</w:t>
      </w:r>
      <w:proofErr w:type="gramStart"/>
      <w:r w:rsidR="00C940B7" w:rsidRPr="00C940B7">
        <w:rPr>
          <w:sz w:val="28"/>
          <w:szCs w:val="28"/>
        </w:rPr>
        <w:t>р</w:t>
      </w:r>
      <w:proofErr w:type="gramEnd"/>
      <w:r w:rsidR="00C940B7" w:rsidRPr="00C940B7">
        <w:rPr>
          <w:sz w:val="28"/>
          <w:szCs w:val="28"/>
        </w:rPr>
        <w:t>ів і забудовників до експериментів. Багато з них боя</w:t>
      </w:r>
      <w:r w:rsidR="002856AC">
        <w:rPr>
          <w:sz w:val="28"/>
          <w:szCs w:val="28"/>
          <w:lang w:val="uk-UA"/>
        </w:rPr>
        <w:t>ться</w:t>
      </w:r>
      <w:r w:rsidR="00C940B7" w:rsidRPr="00C940B7">
        <w:rPr>
          <w:sz w:val="28"/>
          <w:szCs w:val="28"/>
        </w:rPr>
        <w:t xml:space="preserve"> це зробити, і дарма. Щоб не втратити </w:t>
      </w:r>
      <w:r w:rsidR="002856AC">
        <w:rPr>
          <w:sz w:val="28"/>
          <w:szCs w:val="28"/>
          <w:lang w:val="uk-UA"/>
        </w:rPr>
        <w:t xml:space="preserve">постійних </w:t>
      </w:r>
      <w:r w:rsidR="00C940B7" w:rsidRPr="00C940B7">
        <w:rPr>
          <w:sz w:val="28"/>
          <w:szCs w:val="28"/>
        </w:rPr>
        <w:t xml:space="preserve">і залучити </w:t>
      </w:r>
      <w:r w:rsidR="002856AC">
        <w:rPr>
          <w:sz w:val="28"/>
          <w:szCs w:val="28"/>
          <w:lang w:val="uk-UA"/>
        </w:rPr>
        <w:t xml:space="preserve">нових </w:t>
      </w:r>
      <w:r w:rsidR="00C940B7" w:rsidRPr="00C940B7">
        <w:rPr>
          <w:sz w:val="28"/>
          <w:szCs w:val="28"/>
        </w:rPr>
        <w:t>клієнтів у важкі часи, керівництво готелю має зосередитися на пошуку нових каналів збуту, запуску додаткових програм лояльності та покращенні якості обслуговування.</w:t>
      </w:r>
      <w:r w:rsidR="00C940B7">
        <w:rPr>
          <w:sz w:val="28"/>
          <w:szCs w:val="28"/>
          <w:lang w:val="uk-UA"/>
        </w:rPr>
        <w:t xml:space="preserve"> </w:t>
      </w:r>
      <w:r w:rsidR="00DE5543" w:rsidRPr="000524DC">
        <w:rPr>
          <w:sz w:val="28"/>
          <w:szCs w:val="28"/>
        </w:rPr>
        <w:t xml:space="preserve">Гостей приваблюють не «метри», а враження та досвід, які вони можуть отримати </w:t>
      </w:r>
      <w:proofErr w:type="gramStart"/>
      <w:r w:rsidR="00DE5543" w:rsidRPr="000524DC">
        <w:rPr>
          <w:sz w:val="28"/>
          <w:szCs w:val="28"/>
        </w:rPr>
        <w:t>п</w:t>
      </w:r>
      <w:proofErr w:type="gramEnd"/>
      <w:r w:rsidR="00DE5543" w:rsidRPr="000524DC">
        <w:rPr>
          <w:sz w:val="28"/>
          <w:szCs w:val="28"/>
        </w:rPr>
        <w:t xml:space="preserve">ід час перебування в готелі </w:t>
      </w:r>
      <w:r w:rsidR="00CC0749" w:rsidRPr="000524DC">
        <w:rPr>
          <w:sz w:val="28"/>
          <w:szCs w:val="28"/>
        </w:rPr>
        <w:t>[</w:t>
      </w:r>
      <w:r w:rsidR="00CC0749" w:rsidRPr="000524DC">
        <w:rPr>
          <w:sz w:val="28"/>
          <w:szCs w:val="28"/>
          <w:lang w:val="uk-UA"/>
        </w:rPr>
        <w:t>17</w:t>
      </w:r>
      <w:r w:rsidR="008F52B0" w:rsidRPr="000524DC">
        <w:rPr>
          <w:sz w:val="28"/>
          <w:szCs w:val="28"/>
        </w:rPr>
        <w:t xml:space="preserve">]. </w:t>
      </w:r>
      <w:r w:rsidR="00DE5543" w:rsidRPr="000524DC">
        <w:rPr>
          <w:sz w:val="28"/>
          <w:szCs w:val="28"/>
        </w:rPr>
        <w:t xml:space="preserve">Тому важливими стають такі фактори, як унікальна локація, вражаюча </w:t>
      </w:r>
      <w:proofErr w:type="gramStart"/>
      <w:r w:rsidR="00DE5543" w:rsidRPr="000524DC">
        <w:rPr>
          <w:sz w:val="28"/>
          <w:szCs w:val="28"/>
        </w:rPr>
        <w:t>арх</w:t>
      </w:r>
      <w:proofErr w:type="gramEnd"/>
      <w:r w:rsidR="00DE5543" w:rsidRPr="000524DC">
        <w:rPr>
          <w:sz w:val="28"/>
          <w:szCs w:val="28"/>
        </w:rPr>
        <w:t>ітектура, нестандартний дизайн, зв'язок з локальною культурою і занурення у життя міста.</w:t>
      </w:r>
    </w:p>
    <w:p w:rsidR="00D2217F" w:rsidRPr="00590E2B" w:rsidRDefault="00643A33" w:rsidP="002A631F">
      <w:pPr>
        <w:spacing w:line="360" w:lineRule="auto"/>
        <w:jc w:val="both"/>
        <w:rPr>
          <w:sz w:val="28"/>
          <w:szCs w:val="28"/>
          <w:lang w:val="uk-UA"/>
        </w:rPr>
      </w:pPr>
      <w:r w:rsidRPr="000524DC">
        <w:rPr>
          <w:sz w:val="28"/>
          <w:szCs w:val="28"/>
        </w:rPr>
        <w:tab/>
        <w:t>Н</w:t>
      </w:r>
      <w:r w:rsidR="00D2217F" w:rsidRPr="000524DC">
        <w:rPr>
          <w:sz w:val="28"/>
          <w:szCs w:val="28"/>
        </w:rPr>
        <w:t>айбільш затребуван</w:t>
      </w:r>
      <w:r w:rsidR="002856AC">
        <w:rPr>
          <w:sz w:val="28"/>
          <w:szCs w:val="28"/>
          <w:lang w:val="uk-UA"/>
        </w:rPr>
        <w:t>і</w:t>
      </w:r>
      <w:r w:rsidR="00D2217F" w:rsidRPr="000524DC">
        <w:rPr>
          <w:sz w:val="28"/>
          <w:szCs w:val="28"/>
        </w:rPr>
        <w:t xml:space="preserve"> вподобан</w:t>
      </w:r>
      <w:r w:rsidRPr="000524DC">
        <w:rPr>
          <w:sz w:val="28"/>
          <w:szCs w:val="28"/>
        </w:rPr>
        <w:t>н</w:t>
      </w:r>
      <w:r w:rsidR="002856AC">
        <w:rPr>
          <w:sz w:val="28"/>
          <w:szCs w:val="28"/>
          <w:lang w:val="uk-UA"/>
        </w:rPr>
        <w:t>я</w:t>
      </w:r>
      <w:r w:rsidR="00D2217F" w:rsidRPr="000524DC">
        <w:rPr>
          <w:sz w:val="28"/>
          <w:szCs w:val="28"/>
        </w:rPr>
        <w:t xml:space="preserve"> гостей, що зупиняються </w:t>
      </w:r>
      <w:r w:rsidR="00590E2B">
        <w:rPr>
          <w:sz w:val="28"/>
          <w:szCs w:val="28"/>
        </w:rPr>
        <w:t>у готелях</w:t>
      </w:r>
      <w:r w:rsidR="006119A0">
        <w:rPr>
          <w:sz w:val="28"/>
          <w:szCs w:val="28"/>
          <w:lang w:val="uk-UA"/>
        </w:rPr>
        <w:t>,</w:t>
      </w:r>
      <w:r w:rsidR="00590E2B">
        <w:rPr>
          <w:sz w:val="28"/>
          <w:szCs w:val="28"/>
        </w:rPr>
        <w:t xml:space="preserve"> </w:t>
      </w:r>
      <w:r w:rsidR="00590E2B">
        <w:rPr>
          <w:sz w:val="28"/>
          <w:szCs w:val="28"/>
          <w:lang w:val="uk-UA"/>
        </w:rPr>
        <w:t xml:space="preserve">зображені </w:t>
      </w:r>
      <w:proofErr w:type="gramStart"/>
      <w:r w:rsidR="00590E2B">
        <w:rPr>
          <w:sz w:val="28"/>
          <w:szCs w:val="28"/>
          <w:lang w:val="uk-UA"/>
        </w:rPr>
        <w:t>на</w:t>
      </w:r>
      <w:proofErr w:type="gramEnd"/>
      <w:r w:rsidR="00590E2B">
        <w:rPr>
          <w:sz w:val="28"/>
          <w:szCs w:val="28"/>
          <w:lang w:val="uk-UA"/>
        </w:rPr>
        <w:t xml:space="preserve"> рисунку 3.</w:t>
      </w:r>
      <w:r w:rsidR="000D6BF0">
        <w:rPr>
          <w:sz w:val="28"/>
          <w:szCs w:val="28"/>
          <w:lang w:val="uk-UA"/>
        </w:rPr>
        <w:t>9</w:t>
      </w:r>
      <w:r w:rsidR="00590E2B">
        <w:rPr>
          <w:sz w:val="28"/>
          <w:szCs w:val="28"/>
          <w:lang w:val="uk-UA"/>
        </w:rPr>
        <w:t>.</w:t>
      </w:r>
    </w:p>
    <w:p w:rsidR="00DE5272" w:rsidRPr="00DE5272" w:rsidRDefault="00DE5272" w:rsidP="002A631F">
      <w:pPr>
        <w:spacing w:line="360" w:lineRule="auto"/>
        <w:jc w:val="both"/>
        <w:rPr>
          <w:sz w:val="28"/>
          <w:szCs w:val="28"/>
          <w:lang w:val="uk-UA"/>
        </w:rPr>
      </w:pPr>
      <w:r>
        <w:rPr>
          <w:noProof/>
          <w:sz w:val="28"/>
          <w:szCs w:val="28"/>
          <w:lang w:eastAsia="ru-RU"/>
        </w:rPr>
        <w:lastRenderedPageBreak/>
        <w:drawing>
          <wp:inline distT="0" distB="0" distL="0" distR="0" wp14:anchorId="4842B4D4" wp14:editId="4220016E">
            <wp:extent cx="5486400" cy="4524375"/>
            <wp:effectExtent l="57150" t="0" r="0" b="2857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D2217F" w:rsidRPr="006B139F" w:rsidRDefault="000D6BF0" w:rsidP="006229BB">
      <w:pPr>
        <w:spacing w:line="360" w:lineRule="auto"/>
        <w:jc w:val="both"/>
        <w:rPr>
          <w:sz w:val="28"/>
          <w:szCs w:val="28"/>
          <w:lang w:val="uk-UA"/>
        </w:rPr>
      </w:pPr>
      <w:r>
        <w:rPr>
          <w:sz w:val="28"/>
          <w:szCs w:val="28"/>
          <w:lang w:val="uk-UA"/>
        </w:rPr>
        <w:t>Рис</w:t>
      </w:r>
      <w:r w:rsidR="006119A0">
        <w:rPr>
          <w:sz w:val="28"/>
          <w:szCs w:val="28"/>
          <w:lang w:val="uk-UA"/>
        </w:rPr>
        <w:t>унок</w:t>
      </w:r>
      <w:r>
        <w:rPr>
          <w:sz w:val="28"/>
          <w:szCs w:val="28"/>
          <w:lang w:val="uk-UA"/>
        </w:rPr>
        <w:t xml:space="preserve"> 3.9</w:t>
      </w:r>
      <w:r w:rsidR="00A87B04">
        <w:rPr>
          <w:sz w:val="28"/>
          <w:szCs w:val="28"/>
          <w:lang w:val="uk-UA"/>
        </w:rPr>
        <w:t xml:space="preserve"> </w:t>
      </w:r>
      <w:r w:rsidR="006119A0">
        <w:rPr>
          <w:sz w:val="28"/>
          <w:szCs w:val="28"/>
          <w:lang w:val="uk-UA"/>
        </w:rPr>
        <w:t xml:space="preserve">- </w:t>
      </w:r>
      <w:r w:rsidR="00A87B04">
        <w:rPr>
          <w:sz w:val="28"/>
          <w:szCs w:val="28"/>
          <w:lang w:val="uk-UA"/>
        </w:rPr>
        <w:t>Основні вподобання гостей готелів</w:t>
      </w:r>
    </w:p>
    <w:p w:rsidR="002D4BCE" w:rsidRPr="000D6BF0" w:rsidRDefault="008E380D" w:rsidP="006229BB">
      <w:pPr>
        <w:spacing w:line="360" w:lineRule="auto"/>
        <w:jc w:val="both"/>
        <w:rPr>
          <w:i/>
          <w:sz w:val="28"/>
          <w:szCs w:val="28"/>
        </w:rPr>
      </w:pPr>
      <w:r w:rsidRPr="008E380D">
        <w:rPr>
          <w:i/>
          <w:sz w:val="28"/>
          <w:szCs w:val="28"/>
          <w:lang w:val="uk-UA"/>
        </w:rPr>
        <w:t>Джерело:</w:t>
      </w:r>
      <w:r w:rsidR="007119E5">
        <w:rPr>
          <w:i/>
          <w:sz w:val="28"/>
          <w:szCs w:val="28"/>
          <w:lang w:val="uk-UA"/>
        </w:rPr>
        <w:t xml:space="preserve"> </w:t>
      </w:r>
      <w:r>
        <w:rPr>
          <w:i/>
          <w:sz w:val="28"/>
          <w:szCs w:val="28"/>
          <w:lang w:val="uk-UA"/>
        </w:rPr>
        <w:t>складено автором за</w:t>
      </w:r>
      <w:r w:rsidR="00CB4BE0">
        <w:rPr>
          <w:i/>
          <w:sz w:val="28"/>
          <w:szCs w:val="28"/>
          <w:lang w:val="uk-UA"/>
        </w:rPr>
        <w:t xml:space="preserve"> даними:</w:t>
      </w:r>
      <w:r>
        <w:rPr>
          <w:i/>
          <w:sz w:val="28"/>
          <w:szCs w:val="28"/>
          <w:lang w:val="uk-UA"/>
        </w:rPr>
        <w:t xml:space="preserve"> </w:t>
      </w:r>
      <w:r w:rsidRPr="000D6BF0">
        <w:rPr>
          <w:i/>
          <w:sz w:val="28"/>
          <w:szCs w:val="28"/>
        </w:rPr>
        <w:t>[</w:t>
      </w:r>
      <w:r w:rsidR="007119E5">
        <w:rPr>
          <w:i/>
          <w:sz w:val="28"/>
          <w:szCs w:val="28"/>
        </w:rPr>
        <w:t>17</w:t>
      </w:r>
      <w:r w:rsidRPr="000D6BF0">
        <w:rPr>
          <w:i/>
          <w:sz w:val="28"/>
          <w:szCs w:val="28"/>
        </w:rPr>
        <w:t>]</w:t>
      </w:r>
    </w:p>
    <w:p w:rsidR="009B310C" w:rsidRDefault="009B310C" w:rsidP="002A631F">
      <w:pPr>
        <w:spacing w:line="360" w:lineRule="auto"/>
        <w:ind w:firstLine="708"/>
        <w:jc w:val="both"/>
        <w:rPr>
          <w:sz w:val="28"/>
          <w:szCs w:val="28"/>
        </w:rPr>
      </w:pPr>
    </w:p>
    <w:p w:rsidR="00EC5D1F" w:rsidRPr="000524DC" w:rsidRDefault="00EC5D1F" w:rsidP="002A631F">
      <w:pPr>
        <w:spacing w:line="360" w:lineRule="auto"/>
        <w:ind w:firstLine="708"/>
        <w:jc w:val="both"/>
        <w:rPr>
          <w:sz w:val="28"/>
          <w:szCs w:val="28"/>
        </w:rPr>
      </w:pPr>
      <w:r w:rsidRPr="000524DC">
        <w:rPr>
          <w:sz w:val="28"/>
          <w:szCs w:val="28"/>
        </w:rPr>
        <w:t xml:space="preserve">У цілому, сучасний стан готельної індустрії України можна охарактеризувати так: </w:t>
      </w:r>
    </w:p>
    <w:p w:rsidR="00EC5D1F" w:rsidRPr="000524DC" w:rsidRDefault="00EC5D1F" w:rsidP="002A631F">
      <w:pPr>
        <w:spacing w:line="360" w:lineRule="auto"/>
        <w:jc w:val="both"/>
        <w:rPr>
          <w:sz w:val="28"/>
          <w:szCs w:val="28"/>
        </w:rPr>
      </w:pPr>
      <w:r w:rsidRPr="000524DC">
        <w:rPr>
          <w:sz w:val="28"/>
          <w:szCs w:val="28"/>
        </w:rPr>
        <w:t xml:space="preserve">– </w:t>
      </w:r>
      <w:r w:rsidR="006A7BD8">
        <w:rPr>
          <w:sz w:val="28"/>
          <w:szCs w:val="28"/>
          <w:lang w:val="uk-UA"/>
        </w:rPr>
        <w:t xml:space="preserve"> </w:t>
      </w:r>
      <w:r w:rsidRPr="000524DC">
        <w:rPr>
          <w:sz w:val="28"/>
          <w:szCs w:val="28"/>
        </w:rPr>
        <w:t xml:space="preserve">досягнення готельної індустрії України є дуже скромними на тлі загальносвітової тенденції неухильного зростання, процвітання і розвитку відповідної сфери діяльності; </w:t>
      </w:r>
    </w:p>
    <w:p w:rsidR="00EC5D1F" w:rsidRPr="000524DC" w:rsidRDefault="006A7BD8" w:rsidP="002A631F">
      <w:pPr>
        <w:spacing w:line="360" w:lineRule="auto"/>
        <w:jc w:val="both"/>
        <w:rPr>
          <w:sz w:val="28"/>
          <w:szCs w:val="28"/>
        </w:rPr>
      </w:pPr>
      <w:r>
        <w:rPr>
          <w:sz w:val="28"/>
          <w:szCs w:val="28"/>
        </w:rPr>
        <w:t>–</w:t>
      </w:r>
      <w:r>
        <w:rPr>
          <w:sz w:val="28"/>
          <w:szCs w:val="28"/>
          <w:lang w:val="uk-UA"/>
        </w:rPr>
        <w:t xml:space="preserve"> </w:t>
      </w:r>
      <w:r w:rsidR="00EC5D1F" w:rsidRPr="000524DC">
        <w:rPr>
          <w:sz w:val="28"/>
          <w:szCs w:val="28"/>
        </w:rPr>
        <w:t xml:space="preserve">основний готельний фонд країни не відповідає </w:t>
      </w:r>
      <w:proofErr w:type="gramStart"/>
      <w:r w:rsidR="00EC5D1F" w:rsidRPr="000524DC">
        <w:rPr>
          <w:sz w:val="28"/>
          <w:szCs w:val="28"/>
        </w:rPr>
        <w:t>м</w:t>
      </w:r>
      <w:proofErr w:type="gramEnd"/>
      <w:r w:rsidR="00EC5D1F" w:rsidRPr="000524DC">
        <w:rPr>
          <w:sz w:val="28"/>
          <w:szCs w:val="28"/>
        </w:rPr>
        <w:t xml:space="preserve">іжнародним стандартам; </w:t>
      </w:r>
    </w:p>
    <w:p w:rsidR="009115D0" w:rsidRPr="000524DC" w:rsidRDefault="00EC5D1F" w:rsidP="002A631F">
      <w:pPr>
        <w:spacing w:line="360" w:lineRule="auto"/>
        <w:jc w:val="both"/>
        <w:rPr>
          <w:sz w:val="28"/>
          <w:szCs w:val="28"/>
          <w:lang w:val="uk-UA"/>
        </w:rPr>
      </w:pPr>
      <w:r w:rsidRPr="000524DC">
        <w:rPr>
          <w:sz w:val="28"/>
          <w:szCs w:val="28"/>
        </w:rPr>
        <w:t xml:space="preserve">– </w:t>
      </w:r>
      <w:r w:rsidR="006A7BD8">
        <w:rPr>
          <w:sz w:val="28"/>
          <w:szCs w:val="28"/>
          <w:lang w:val="uk-UA"/>
        </w:rPr>
        <w:t xml:space="preserve">  готелі </w:t>
      </w:r>
      <w:proofErr w:type="gramStart"/>
      <w:r w:rsidR="006A7BD8">
        <w:rPr>
          <w:sz w:val="28"/>
          <w:szCs w:val="28"/>
          <w:lang w:val="uk-UA"/>
        </w:rPr>
        <w:t>п</w:t>
      </w:r>
      <w:proofErr w:type="gramEnd"/>
      <w:r w:rsidR="006A7BD8">
        <w:rPr>
          <w:sz w:val="28"/>
          <w:szCs w:val="28"/>
          <w:lang w:val="uk-UA"/>
        </w:rPr>
        <w:t>ідвищеного комфорту</w:t>
      </w:r>
      <w:r w:rsidR="006A7BD8">
        <w:rPr>
          <w:sz w:val="28"/>
          <w:szCs w:val="28"/>
        </w:rPr>
        <w:t xml:space="preserve"> </w:t>
      </w:r>
      <w:r w:rsidR="006A7BD8">
        <w:rPr>
          <w:sz w:val="28"/>
          <w:szCs w:val="28"/>
          <w:lang w:val="uk-UA"/>
        </w:rPr>
        <w:t>в</w:t>
      </w:r>
      <w:r w:rsidRPr="000524DC">
        <w:rPr>
          <w:sz w:val="28"/>
          <w:szCs w:val="28"/>
        </w:rPr>
        <w:t xml:space="preserve"> Києві,</w:t>
      </w:r>
      <w:r w:rsidR="00F72DF4">
        <w:rPr>
          <w:sz w:val="28"/>
          <w:szCs w:val="28"/>
          <w:lang w:val="uk-UA"/>
        </w:rPr>
        <w:t xml:space="preserve"> що</w:t>
      </w:r>
      <w:r w:rsidRPr="000524DC">
        <w:rPr>
          <w:sz w:val="28"/>
          <w:szCs w:val="28"/>
        </w:rPr>
        <w:t xml:space="preserve"> введені в експлуатацію за участі іноземних компаній, дозволили істотно скоротити дефіцит готелів високого класу для заможної клієнтури</w:t>
      </w:r>
      <w:r w:rsidR="00447C60" w:rsidRPr="000524DC">
        <w:rPr>
          <w:sz w:val="28"/>
          <w:szCs w:val="28"/>
          <w:lang w:val="uk-UA"/>
        </w:rPr>
        <w:t xml:space="preserve"> </w:t>
      </w:r>
      <w:r w:rsidR="00447C60" w:rsidRPr="000524DC">
        <w:rPr>
          <w:sz w:val="28"/>
          <w:szCs w:val="28"/>
        </w:rPr>
        <w:t>[</w:t>
      </w:r>
      <w:r w:rsidR="006335C8" w:rsidRPr="006335C8">
        <w:rPr>
          <w:sz w:val="28"/>
          <w:szCs w:val="28"/>
        </w:rPr>
        <w:t>33</w:t>
      </w:r>
      <w:r w:rsidR="00447C60" w:rsidRPr="000524DC">
        <w:rPr>
          <w:sz w:val="28"/>
          <w:szCs w:val="28"/>
        </w:rPr>
        <w:t>]</w:t>
      </w:r>
      <w:r w:rsidRPr="000524DC">
        <w:rPr>
          <w:sz w:val="28"/>
          <w:szCs w:val="28"/>
        </w:rPr>
        <w:t>.</w:t>
      </w:r>
    </w:p>
    <w:p w:rsidR="00DE5543" w:rsidRDefault="009115D0" w:rsidP="002A631F">
      <w:pPr>
        <w:spacing w:line="360" w:lineRule="auto"/>
        <w:jc w:val="both"/>
        <w:rPr>
          <w:sz w:val="28"/>
          <w:szCs w:val="28"/>
          <w:lang w:val="uk-UA"/>
        </w:rPr>
      </w:pPr>
      <w:r w:rsidRPr="000524DC">
        <w:rPr>
          <w:sz w:val="28"/>
          <w:szCs w:val="28"/>
          <w:lang w:val="uk-UA"/>
        </w:rPr>
        <w:tab/>
      </w:r>
      <w:r w:rsidR="00DE5543" w:rsidRPr="00346667">
        <w:rPr>
          <w:sz w:val="28"/>
          <w:szCs w:val="28"/>
          <w:lang w:val="uk-UA"/>
        </w:rPr>
        <w:t>Проведений аналіз сучасного стану та особливостей розвитку інфраструктури регіональних ринків готельних послуг свідчить</w:t>
      </w:r>
      <w:r w:rsidR="00346667" w:rsidRPr="006229BB">
        <w:rPr>
          <w:rFonts w:ascii="Arial" w:hAnsi="Arial" w:cs="Arial"/>
          <w:color w:val="FF0000"/>
          <w:shd w:val="clear" w:color="auto" w:fill="FFFFFF"/>
          <w:lang w:val="uk-UA"/>
        </w:rPr>
        <w:t xml:space="preserve">Однією з головних </w:t>
      </w:r>
      <w:r w:rsidR="006229BB">
        <w:rPr>
          <w:sz w:val="28"/>
          <w:szCs w:val="28"/>
        </w:rPr>
        <w:t>????</w:t>
      </w:r>
      <w:r w:rsidR="00DE5543" w:rsidRPr="000524DC">
        <w:rPr>
          <w:sz w:val="28"/>
          <w:szCs w:val="28"/>
        </w:rPr>
        <w:t>про наявність наступних тенденцій</w:t>
      </w:r>
      <w:r w:rsidR="00F6733A">
        <w:rPr>
          <w:sz w:val="28"/>
          <w:szCs w:val="28"/>
          <w:lang w:val="uk-UA"/>
        </w:rPr>
        <w:t>, що забражені на рис</w:t>
      </w:r>
      <w:r w:rsidR="00273A53">
        <w:rPr>
          <w:sz w:val="28"/>
          <w:szCs w:val="28"/>
          <w:lang w:val="uk-UA"/>
        </w:rPr>
        <w:t>унку</w:t>
      </w:r>
      <w:r w:rsidR="00F6733A">
        <w:rPr>
          <w:sz w:val="28"/>
          <w:szCs w:val="28"/>
          <w:lang w:val="uk-UA"/>
        </w:rPr>
        <w:t xml:space="preserve"> 3.</w:t>
      </w:r>
      <w:r w:rsidR="00C00AC3">
        <w:rPr>
          <w:sz w:val="28"/>
          <w:szCs w:val="28"/>
          <w:lang w:val="uk-UA"/>
        </w:rPr>
        <w:t>10</w:t>
      </w:r>
      <w:r w:rsidR="00273A53">
        <w:rPr>
          <w:sz w:val="28"/>
          <w:szCs w:val="28"/>
          <w:lang w:val="uk-UA"/>
        </w:rPr>
        <w:t>.</w:t>
      </w:r>
      <w:r w:rsidR="00DE5543" w:rsidRPr="000524DC">
        <w:rPr>
          <w:sz w:val="28"/>
          <w:szCs w:val="28"/>
        </w:rPr>
        <w:t xml:space="preserve"> </w:t>
      </w:r>
    </w:p>
    <w:p w:rsidR="00871145" w:rsidRPr="00871145" w:rsidRDefault="00871145" w:rsidP="002A631F">
      <w:pPr>
        <w:spacing w:line="360" w:lineRule="auto"/>
        <w:jc w:val="both"/>
        <w:rPr>
          <w:sz w:val="28"/>
          <w:szCs w:val="28"/>
          <w:lang w:val="uk-UA"/>
        </w:rPr>
      </w:pPr>
      <w:r>
        <w:rPr>
          <w:noProof/>
          <w:sz w:val="28"/>
          <w:szCs w:val="28"/>
          <w:lang w:eastAsia="ru-RU"/>
        </w:rPr>
        <w:lastRenderedPageBreak/>
        <w:drawing>
          <wp:inline distT="0" distB="0" distL="0" distR="0" wp14:anchorId="60E3BFB0" wp14:editId="1C3D9DE7">
            <wp:extent cx="5943600" cy="4067175"/>
            <wp:effectExtent l="0" t="0" r="0" b="9525"/>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F6733A" w:rsidRDefault="00F6733A" w:rsidP="006229BB">
      <w:pPr>
        <w:spacing w:line="360" w:lineRule="auto"/>
        <w:jc w:val="both"/>
        <w:rPr>
          <w:sz w:val="28"/>
          <w:szCs w:val="28"/>
          <w:lang w:val="uk-UA"/>
        </w:rPr>
      </w:pPr>
      <w:r>
        <w:rPr>
          <w:sz w:val="28"/>
          <w:szCs w:val="28"/>
          <w:lang w:val="uk-UA"/>
        </w:rPr>
        <w:t>Рис</w:t>
      </w:r>
      <w:r w:rsidR="006D118B">
        <w:rPr>
          <w:sz w:val="28"/>
          <w:szCs w:val="28"/>
          <w:lang w:val="uk-UA"/>
        </w:rPr>
        <w:t>унок</w:t>
      </w:r>
      <w:r>
        <w:rPr>
          <w:sz w:val="28"/>
          <w:szCs w:val="28"/>
          <w:lang w:val="uk-UA"/>
        </w:rPr>
        <w:t xml:space="preserve"> 3.</w:t>
      </w:r>
      <w:r w:rsidR="00C00AC3">
        <w:rPr>
          <w:sz w:val="28"/>
          <w:szCs w:val="28"/>
          <w:lang w:val="uk-UA"/>
        </w:rPr>
        <w:t>10</w:t>
      </w:r>
      <w:r>
        <w:rPr>
          <w:sz w:val="28"/>
          <w:szCs w:val="28"/>
          <w:lang w:val="uk-UA"/>
        </w:rPr>
        <w:t xml:space="preserve"> </w:t>
      </w:r>
      <w:r w:rsidR="006D118B">
        <w:rPr>
          <w:sz w:val="28"/>
          <w:szCs w:val="28"/>
          <w:lang w:val="uk-UA"/>
        </w:rPr>
        <w:t xml:space="preserve">- </w:t>
      </w:r>
      <w:r>
        <w:rPr>
          <w:sz w:val="28"/>
          <w:szCs w:val="28"/>
          <w:lang w:val="uk-UA"/>
        </w:rPr>
        <w:t>Тенденції розвитку готельного бізнесу в Україні</w:t>
      </w:r>
    </w:p>
    <w:p w:rsidR="00C00AC3" w:rsidRPr="003625D3" w:rsidRDefault="00C00AC3" w:rsidP="006229BB">
      <w:pPr>
        <w:spacing w:line="360" w:lineRule="auto"/>
        <w:jc w:val="both"/>
        <w:rPr>
          <w:i/>
          <w:sz w:val="28"/>
          <w:szCs w:val="28"/>
        </w:rPr>
      </w:pPr>
      <w:r w:rsidRPr="00C00AC3">
        <w:rPr>
          <w:i/>
          <w:sz w:val="28"/>
          <w:szCs w:val="28"/>
          <w:lang w:val="uk-UA"/>
        </w:rPr>
        <w:t>Джерело: складено автором за</w:t>
      </w:r>
      <w:r w:rsidR="00CB4BE0">
        <w:rPr>
          <w:i/>
          <w:sz w:val="28"/>
          <w:szCs w:val="28"/>
          <w:lang w:val="uk-UA"/>
        </w:rPr>
        <w:t xml:space="preserve"> даними:</w:t>
      </w:r>
      <w:r w:rsidRPr="00C00AC3">
        <w:rPr>
          <w:i/>
          <w:sz w:val="28"/>
          <w:szCs w:val="28"/>
          <w:lang w:val="uk-UA"/>
        </w:rPr>
        <w:t xml:space="preserve"> </w:t>
      </w:r>
      <w:r w:rsidRPr="003625D3">
        <w:rPr>
          <w:i/>
          <w:sz w:val="28"/>
          <w:szCs w:val="28"/>
        </w:rPr>
        <w:t>[</w:t>
      </w:r>
      <w:r w:rsidR="006335C8" w:rsidRPr="00B8622E">
        <w:rPr>
          <w:i/>
          <w:sz w:val="28"/>
          <w:szCs w:val="28"/>
        </w:rPr>
        <w:t>33</w:t>
      </w:r>
      <w:r w:rsidRPr="003625D3">
        <w:rPr>
          <w:i/>
          <w:sz w:val="28"/>
          <w:szCs w:val="28"/>
        </w:rPr>
        <w:t>]</w:t>
      </w:r>
    </w:p>
    <w:p w:rsidR="00F6733A" w:rsidRDefault="00F6733A" w:rsidP="002A631F">
      <w:pPr>
        <w:spacing w:line="360" w:lineRule="auto"/>
        <w:jc w:val="both"/>
        <w:rPr>
          <w:sz w:val="28"/>
          <w:szCs w:val="28"/>
          <w:lang w:val="uk-UA"/>
        </w:rPr>
      </w:pPr>
    </w:p>
    <w:p w:rsidR="00DE5543" w:rsidRPr="000524DC" w:rsidRDefault="000D2E83" w:rsidP="002A631F">
      <w:pPr>
        <w:spacing w:line="360" w:lineRule="auto"/>
        <w:jc w:val="both"/>
        <w:rPr>
          <w:sz w:val="28"/>
          <w:szCs w:val="28"/>
        </w:rPr>
      </w:pPr>
      <w:r w:rsidRPr="000524DC">
        <w:rPr>
          <w:sz w:val="28"/>
          <w:szCs w:val="28"/>
          <w:lang w:val="uk-UA"/>
        </w:rPr>
        <w:tab/>
      </w:r>
      <w:r w:rsidR="00DE5543" w:rsidRPr="000524DC">
        <w:rPr>
          <w:sz w:val="28"/>
          <w:szCs w:val="28"/>
        </w:rPr>
        <w:t xml:space="preserve">Туризм, як сфера економіки, об'єднує в собі цілий ряд галузей: транспорт, зв'язок, готельне господарство, банки, сферу розваг та інші. Прискорення розвитку туристичного та рекреаційного потенціалу України зумовить позитивні зрушення і в інших сферах (лісова промисловість, машинобудування), створить сприятливі умови для вирішення </w:t>
      </w:r>
      <w:proofErr w:type="gramStart"/>
      <w:r w:rsidR="00DE5543" w:rsidRPr="000524DC">
        <w:rPr>
          <w:sz w:val="28"/>
          <w:szCs w:val="28"/>
        </w:rPr>
        <w:t>соц</w:t>
      </w:r>
      <w:proofErr w:type="gramEnd"/>
      <w:r w:rsidR="00DE5543" w:rsidRPr="000524DC">
        <w:rPr>
          <w:sz w:val="28"/>
          <w:szCs w:val="28"/>
        </w:rPr>
        <w:t xml:space="preserve">іальних проблем, підвищення рівня життя і поліпшення </w:t>
      </w:r>
      <w:proofErr w:type="gramStart"/>
      <w:r w:rsidR="00DE5543" w:rsidRPr="000524DC">
        <w:rPr>
          <w:sz w:val="28"/>
          <w:szCs w:val="28"/>
        </w:rPr>
        <w:t>соц</w:t>
      </w:r>
      <w:proofErr w:type="gramEnd"/>
      <w:r w:rsidR="00DE5543" w:rsidRPr="000524DC">
        <w:rPr>
          <w:sz w:val="28"/>
          <w:szCs w:val="28"/>
        </w:rPr>
        <w:t>іально-економічної ситуації. В основі рекреаційної політики – державна підтримка та сприятливі умови і гарантії для залучення іноземного капіталу</w:t>
      </w:r>
      <w:r w:rsidR="00D34183" w:rsidRPr="000524DC">
        <w:rPr>
          <w:sz w:val="28"/>
          <w:szCs w:val="28"/>
        </w:rPr>
        <w:t xml:space="preserve"> [</w:t>
      </w:r>
      <w:r w:rsidR="00D34183" w:rsidRPr="000524DC">
        <w:rPr>
          <w:sz w:val="28"/>
          <w:szCs w:val="28"/>
          <w:lang w:val="uk-UA"/>
        </w:rPr>
        <w:t>18</w:t>
      </w:r>
      <w:r w:rsidR="00885F8B" w:rsidRPr="000524DC">
        <w:rPr>
          <w:sz w:val="28"/>
          <w:szCs w:val="28"/>
        </w:rPr>
        <w:t>]</w:t>
      </w:r>
      <w:r w:rsidR="00DE5543" w:rsidRPr="000524DC">
        <w:rPr>
          <w:sz w:val="28"/>
          <w:szCs w:val="28"/>
        </w:rPr>
        <w:t xml:space="preserve">. </w:t>
      </w:r>
    </w:p>
    <w:p w:rsidR="00B96EC0" w:rsidRDefault="000D2E83" w:rsidP="002A631F">
      <w:pPr>
        <w:spacing w:line="360" w:lineRule="auto"/>
        <w:jc w:val="both"/>
        <w:rPr>
          <w:sz w:val="28"/>
          <w:szCs w:val="28"/>
        </w:rPr>
      </w:pPr>
      <w:r w:rsidRPr="000524DC">
        <w:rPr>
          <w:sz w:val="28"/>
          <w:szCs w:val="28"/>
          <w:lang w:val="uk-UA"/>
        </w:rPr>
        <w:tab/>
      </w:r>
      <w:r w:rsidR="00DE5543" w:rsidRPr="000524DC">
        <w:rPr>
          <w:sz w:val="28"/>
          <w:szCs w:val="28"/>
        </w:rPr>
        <w:t>Для цього, в серпні 2013 року Верховна Рада України затвердила Концепцію розвитку туризму і курорті</w:t>
      </w:r>
      <w:proofErr w:type="gramStart"/>
      <w:r w:rsidR="00DE5543" w:rsidRPr="000524DC">
        <w:rPr>
          <w:sz w:val="28"/>
          <w:szCs w:val="28"/>
        </w:rPr>
        <w:t>в</w:t>
      </w:r>
      <w:proofErr w:type="gramEnd"/>
      <w:r w:rsidR="00DE5543" w:rsidRPr="000524DC">
        <w:rPr>
          <w:sz w:val="28"/>
          <w:szCs w:val="28"/>
        </w:rPr>
        <w:t xml:space="preserve"> до 2022 року. За сприяння Європейської комі</w:t>
      </w:r>
      <w:proofErr w:type="gramStart"/>
      <w:r w:rsidR="00DE5543" w:rsidRPr="000524DC">
        <w:rPr>
          <w:sz w:val="28"/>
          <w:szCs w:val="28"/>
        </w:rPr>
        <w:t>с</w:t>
      </w:r>
      <w:proofErr w:type="gramEnd"/>
      <w:r w:rsidR="00DE5543" w:rsidRPr="000524DC">
        <w:rPr>
          <w:sz w:val="28"/>
          <w:szCs w:val="28"/>
        </w:rPr>
        <w:t xml:space="preserve">ії, в розробці знаходиться цільова програма розвитку туризму. </w:t>
      </w:r>
    </w:p>
    <w:p w:rsidR="00DE5543" w:rsidRPr="000524DC" w:rsidRDefault="00DE5543" w:rsidP="002A631F">
      <w:pPr>
        <w:spacing w:line="360" w:lineRule="auto"/>
        <w:ind w:firstLine="708"/>
        <w:jc w:val="both"/>
        <w:rPr>
          <w:sz w:val="28"/>
          <w:szCs w:val="28"/>
        </w:rPr>
      </w:pPr>
      <w:r w:rsidRPr="000524DC">
        <w:rPr>
          <w:sz w:val="28"/>
          <w:szCs w:val="28"/>
        </w:rPr>
        <w:t xml:space="preserve">Періодичні високі оцінки і позитивні відгуки міжнародних рейтингових </w:t>
      </w:r>
      <w:r w:rsidRPr="000524DC">
        <w:rPr>
          <w:sz w:val="28"/>
          <w:szCs w:val="28"/>
        </w:rPr>
        <w:lastRenderedPageBreak/>
        <w:t xml:space="preserve">агентств – Globe Spots, National Geographic, Trip Advisor, The Lonely Planet змінюють сприйняття України в очах мандрівників до рівня затребуваних туристичних напрямків. Додаткові переваги відвідування країни для європейських і азіатських туристів ‒ </w:t>
      </w:r>
      <w:proofErr w:type="gramStart"/>
      <w:r w:rsidRPr="000524DC">
        <w:rPr>
          <w:sz w:val="28"/>
          <w:szCs w:val="28"/>
        </w:rPr>
        <w:t>в</w:t>
      </w:r>
      <w:proofErr w:type="gramEnd"/>
      <w:r w:rsidRPr="000524DC">
        <w:rPr>
          <w:sz w:val="28"/>
          <w:szCs w:val="28"/>
        </w:rPr>
        <w:t xml:space="preserve">ідсутність візи, розширення кількості представлених </w:t>
      </w:r>
      <w:proofErr w:type="gramStart"/>
      <w:r w:rsidRPr="000524DC">
        <w:rPr>
          <w:sz w:val="28"/>
          <w:szCs w:val="28"/>
        </w:rPr>
        <w:t>на</w:t>
      </w:r>
      <w:proofErr w:type="gramEnd"/>
      <w:r w:rsidRPr="000524DC">
        <w:rPr>
          <w:sz w:val="28"/>
          <w:szCs w:val="28"/>
        </w:rPr>
        <w:t xml:space="preserve"> ринку авіакомпаній, поповнення впізнаваних міжнародних готельних операторів, мала тривалість авіаперевезення.</w:t>
      </w:r>
    </w:p>
    <w:p w:rsidR="00DE5543" w:rsidRPr="000524DC" w:rsidRDefault="000D2E83" w:rsidP="002A631F">
      <w:pPr>
        <w:spacing w:line="360" w:lineRule="auto"/>
        <w:jc w:val="both"/>
        <w:rPr>
          <w:sz w:val="28"/>
          <w:szCs w:val="28"/>
        </w:rPr>
      </w:pPr>
      <w:r w:rsidRPr="000524DC">
        <w:rPr>
          <w:sz w:val="28"/>
          <w:szCs w:val="28"/>
          <w:lang w:val="uk-UA"/>
        </w:rPr>
        <w:tab/>
      </w:r>
      <w:r w:rsidR="00C02451" w:rsidRPr="00C02451">
        <w:rPr>
          <w:sz w:val="28"/>
          <w:szCs w:val="28"/>
          <w:lang w:val="uk-UA"/>
        </w:rPr>
        <w:t xml:space="preserve">Фактором, який позитивно впливає на розвиток індустрії гостинності, є створення єдиної інфраструктури між будинками престарілих, лікувальними та іншими рекреаційними закладами для формування (організації) комплексного туризму. Це може призвести до розширення асортименту турпродукту. Відновлення потоку внутрішнього туризму в регіони та столиці </w:t>
      </w:r>
      <w:r w:rsidR="00BC7268">
        <w:rPr>
          <w:sz w:val="28"/>
          <w:szCs w:val="28"/>
          <w:lang w:val="uk-UA"/>
        </w:rPr>
        <w:t>У</w:t>
      </w:r>
      <w:r w:rsidR="00C02451" w:rsidRPr="00C02451">
        <w:rPr>
          <w:sz w:val="28"/>
          <w:szCs w:val="28"/>
          <w:lang w:val="uk-UA"/>
        </w:rPr>
        <w:t xml:space="preserve">країни – популярний маршрут через оздоровниці, старовинні замки, фортеці та храми Західної України </w:t>
      </w:r>
      <w:r w:rsidR="00DE5543" w:rsidRPr="00C02451">
        <w:rPr>
          <w:sz w:val="28"/>
          <w:szCs w:val="28"/>
          <w:lang w:val="uk-UA"/>
        </w:rPr>
        <w:t xml:space="preserve">(Свірзький замок, Бережанський замок, Рогатин з пам'ятником Роксолані і костелом Св. </w:t>
      </w:r>
      <w:r w:rsidR="00DE5543" w:rsidRPr="000524DC">
        <w:rPr>
          <w:sz w:val="28"/>
          <w:szCs w:val="28"/>
        </w:rPr>
        <w:t xml:space="preserve">Миколая), екскурсії на вершину Карпат – Говерлу, озеро Синевир, гірськолижні курорти Буковель, Драгобрат та ін. Величезного значення серед українців і жителів прикордонних країн набуває Львів як туристична дестинація. Інтенсивний розвиток </w:t>
      </w:r>
      <w:proofErr w:type="gramStart"/>
      <w:r w:rsidR="00DE5543" w:rsidRPr="000524DC">
        <w:rPr>
          <w:sz w:val="28"/>
          <w:szCs w:val="28"/>
        </w:rPr>
        <w:t>п</w:t>
      </w:r>
      <w:proofErr w:type="gramEnd"/>
      <w:r w:rsidR="00DE5543" w:rsidRPr="000524DC">
        <w:rPr>
          <w:sz w:val="28"/>
          <w:szCs w:val="28"/>
        </w:rPr>
        <w:t xml:space="preserve">ізнавально-пригодницького туризму ‒ сплав по річках, велосипедні тури, кінні маршрути, піші походи в гори, а також етнографічний та екзотичний туризм.  Проведення в Україні міжнародних заходів та спортивних змагань (першості з футболу, баскетболу, гандболу; чемпіонати </w:t>
      </w:r>
      <w:proofErr w:type="gramStart"/>
      <w:r w:rsidR="00DE5543" w:rsidRPr="000524DC">
        <w:rPr>
          <w:sz w:val="28"/>
          <w:szCs w:val="28"/>
        </w:rPr>
        <w:t>св</w:t>
      </w:r>
      <w:proofErr w:type="gramEnd"/>
      <w:r w:rsidR="00DE5543" w:rsidRPr="000524DC">
        <w:rPr>
          <w:sz w:val="28"/>
          <w:szCs w:val="28"/>
        </w:rPr>
        <w:t>іту з бальних, латиноамериканських, спортивних танців; змагання з художньої та спортивної гімнастики, пісенні конкурси, міжнародні виставки, семінари, конгреси тощо)</w:t>
      </w:r>
      <w:r w:rsidR="006737E5" w:rsidRPr="006737E5">
        <w:rPr>
          <w:sz w:val="28"/>
          <w:szCs w:val="28"/>
        </w:rPr>
        <w:t xml:space="preserve"> [</w:t>
      </w:r>
      <w:r w:rsidR="00B8622E" w:rsidRPr="00B8622E">
        <w:rPr>
          <w:sz w:val="28"/>
          <w:szCs w:val="28"/>
        </w:rPr>
        <w:t>37</w:t>
      </w:r>
      <w:r w:rsidR="006737E5" w:rsidRPr="006737E5">
        <w:rPr>
          <w:sz w:val="28"/>
          <w:szCs w:val="28"/>
        </w:rPr>
        <w:t>]</w:t>
      </w:r>
      <w:r w:rsidR="00DE5543" w:rsidRPr="000524DC">
        <w:rPr>
          <w:sz w:val="28"/>
          <w:szCs w:val="28"/>
        </w:rPr>
        <w:t xml:space="preserve">. </w:t>
      </w:r>
    </w:p>
    <w:p w:rsidR="000D2E83" w:rsidRPr="000524DC" w:rsidRDefault="000D2E83" w:rsidP="002A631F">
      <w:pPr>
        <w:spacing w:line="360" w:lineRule="auto"/>
        <w:jc w:val="both"/>
        <w:rPr>
          <w:sz w:val="28"/>
          <w:szCs w:val="28"/>
          <w:lang w:val="uk-UA"/>
        </w:rPr>
      </w:pPr>
      <w:r w:rsidRPr="000524DC">
        <w:rPr>
          <w:sz w:val="28"/>
          <w:szCs w:val="28"/>
          <w:lang w:val="uk-UA"/>
        </w:rPr>
        <w:tab/>
      </w:r>
      <w:r w:rsidR="00170691" w:rsidRPr="00170691">
        <w:rPr>
          <w:sz w:val="28"/>
          <w:szCs w:val="28"/>
          <w:lang w:val="uk-UA"/>
        </w:rPr>
        <w:t>Продовження бойових дій, нестабільна економічна ситуація та відхід іноземних компаній з ринку призвели до зменшення кількості іноземних туристів, що негативно вплинуло на розвиток готельного господарства України.</w:t>
      </w:r>
      <w:r w:rsidR="00170691">
        <w:rPr>
          <w:sz w:val="28"/>
          <w:szCs w:val="28"/>
          <w:lang w:val="uk-UA"/>
        </w:rPr>
        <w:t xml:space="preserve"> </w:t>
      </w:r>
      <w:r w:rsidR="00DE5543" w:rsidRPr="00170691">
        <w:rPr>
          <w:sz w:val="28"/>
          <w:szCs w:val="28"/>
          <w:lang w:val="uk-UA"/>
        </w:rPr>
        <w:t xml:space="preserve">Також </w:t>
      </w:r>
      <w:r w:rsidR="00170691">
        <w:rPr>
          <w:sz w:val="28"/>
          <w:szCs w:val="28"/>
          <w:lang w:val="uk-UA"/>
        </w:rPr>
        <w:t>негативно впливає</w:t>
      </w:r>
      <w:r w:rsidR="00DE5543" w:rsidRPr="00170691">
        <w:rPr>
          <w:sz w:val="28"/>
          <w:szCs w:val="28"/>
          <w:lang w:val="uk-UA"/>
        </w:rPr>
        <w:t xml:space="preserve"> не</w:t>
      </w:r>
      <w:r w:rsidR="00170691">
        <w:rPr>
          <w:sz w:val="28"/>
          <w:szCs w:val="28"/>
          <w:lang w:val="uk-UA"/>
        </w:rPr>
        <w:t xml:space="preserve">достатньо </w:t>
      </w:r>
      <w:r w:rsidR="00DE5543" w:rsidRPr="00170691">
        <w:rPr>
          <w:sz w:val="28"/>
          <w:szCs w:val="28"/>
          <w:lang w:val="uk-UA"/>
        </w:rPr>
        <w:t xml:space="preserve">розвинена туристична інфраструктура і слабке інформаційне просування країни в туристичній сфері. </w:t>
      </w:r>
      <w:r w:rsidR="00DE5543" w:rsidRPr="000524DC">
        <w:rPr>
          <w:sz w:val="28"/>
          <w:szCs w:val="28"/>
        </w:rPr>
        <w:t xml:space="preserve">Зарубіжні готельні мережі не поспішають розвиватися в Україні через низькі </w:t>
      </w:r>
      <w:r w:rsidR="00DE5543" w:rsidRPr="000524DC">
        <w:rPr>
          <w:sz w:val="28"/>
          <w:szCs w:val="28"/>
        </w:rPr>
        <w:lastRenderedPageBreak/>
        <w:t xml:space="preserve">показники прибутковості і високі ризики. </w:t>
      </w:r>
    </w:p>
    <w:p w:rsidR="000D2E83" w:rsidRPr="005461B9" w:rsidRDefault="000D2E83" w:rsidP="002A631F">
      <w:pPr>
        <w:spacing w:line="360" w:lineRule="auto"/>
        <w:jc w:val="both"/>
        <w:rPr>
          <w:sz w:val="28"/>
          <w:szCs w:val="28"/>
          <w:lang w:val="uk-UA"/>
        </w:rPr>
      </w:pPr>
      <w:r w:rsidRPr="000524DC">
        <w:rPr>
          <w:sz w:val="28"/>
          <w:szCs w:val="28"/>
          <w:lang w:val="uk-UA"/>
        </w:rPr>
        <w:tab/>
      </w:r>
      <w:r w:rsidR="00DE5543" w:rsidRPr="000524DC">
        <w:rPr>
          <w:sz w:val="28"/>
          <w:szCs w:val="28"/>
        </w:rPr>
        <w:t xml:space="preserve">Також поширення пандемії COVID-19 спричинило глибоку кризу в розвитку індустрії гостинності. </w:t>
      </w:r>
      <w:r w:rsidR="005461B9">
        <w:rPr>
          <w:sz w:val="28"/>
          <w:szCs w:val="28"/>
          <w:lang w:val="uk-UA"/>
        </w:rPr>
        <w:t>Одночасно</w:t>
      </w:r>
      <w:r w:rsidR="00DE5543" w:rsidRPr="000524DC">
        <w:rPr>
          <w:sz w:val="28"/>
          <w:szCs w:val="28"/>
        </w:rPr>
        <w:t>, з’явилися нові можливості для від</w:t>
      </w:r>
      <w:r w:rsidR="005461B9">
        <w:rPr>
          <w:sz w:val="28"/>
          <w:szCs w:val="28"/>
        </w:rPr>
        <w:t>новлення її діяльності</w:t>
      </w:r>
      <w:r w:rsidR="005461B9">
        <w:rPr>
          <w:sz w:val="28"/>
          <w:szCs w:val="28"/>
          <w:lang w:val="uk-UA"/>
        </w:rPr>
        <w:t xml:space="preserve"> для тих хто вміє швидко орієнтуватись </w:t>
      </w:r>
      <w:proofErr w:type="gramStart"/>
      <w:r w:rsidR="005461B9">
        <w:rPr>
          <w:sz w:val="28"/>
          <w:szCs w:val="28"/>
          <w:lang w:val="uk-UA"/>
        </w:rPr>
        <w:t>в</w:t>
      </w:r>
      <w:proofErr w:type="gramEnd"/>
      <w:r w:rsidR="005461B9">
        <w:rPr>
          <w:sz w:val="28"/>
          <w:szCs w:val="28"/>
          <w:lang w:val="uk-UA"/>
        </w:rPr>
        <w:t xml:space="preserve"> кризовій ситуації.</w:t>
      </w:r>
    </w:p>
    <w:p w:rsidR="00F13B2F" w:rsidRDefault="000D2E83" w:rsidP="002A631F">
      <w:pPr>
        <w:spacing w:line="360" w:lineRule="auto"/>
        <w:jc w:val="both"/>
        <w:rPr>
          <w:sz w:val="28"/>
          <w:szCs w:val="28"/>
          <w:lang w:val="uk-UA"/>
        </w:rPr>
      </w:pPr>
      <w:r w:rsidRPr="000524DC">
        <w:rPr>
          <w:sz w:val="28"/>
          <w:szCs w:val="28"/>
          <w:lang w:val="uk-UA"/>
        </w:rPr>
        <w:tab/>
      </w:r>
      <w:r w:rsidR="00891139" w:rsidRPr="00891139">
        <w:rPr>
          <w:sz w:val="28"/>
          <w:szCs w:val="28"/>
        </w:rPr>
        <w:t xml:space="preserve">За останні роки значно покращився </w:t>
      </w:r>
      <w:proofErr w:type="gramStart"/>
      <w:r w:rsidR="00891139" w:rsidRPr="00891139">
        <w:rPr>
          <w:sz w:val="28"/>
          <w:szCs w:val="28"/>
        </w:rPr>
        <w:t>р</w:t>
      </w:r>
      <w:proofErr w:type="gramEnd"/>
      <w:r w:rsidR="00891139" w:rsidRPr="00891139">
        <w:rPr>
          <w:sz w:val="28"/>
          <w:szCs w:val="28"/>
        </w:rPr>
        <w:t xml:space="preserve">івень і форма використання інформаційних технологій у готельному бізнесі, розширився обсяг додаткових послуг, підвищилися вимоги до якості послуг. Розвиток українського ринку готельних послуг, особливо для тих, хто зацікавлений у екологічному та здоровому способі життя, дозволить збільшити невиробничий сектор </w:t>
      </w:r>
      <w:r w:rsidR="00891139">
        <w:rPr>
          <w:sz w:val="28"/>
          <w:szCs w:val="28"/>
          <w:lang w:val="uk-UA"/>
        </w:rPr>
        <w:t>місцевого</w:t>
      </w:r>
      <w:r w:rsidR="00891139" w:rsidRPr="00891139">
        <w:rPr>
          <w:sz w:val="28"/>
          <w:szCs w:val="28"/>
        </w:rPr>
        <w:t xml:space="preserve"> ринку, </w:t>
      </w:r>
      <w:proofErr w:type="gramStart"/>
      <w:r w:rsidR="00891139" w:rsidRPr="00891139">
        <w:rPr>
          <w:sz w:val="28"/>
          <w:szCs w:val="28"/>
        </w:rPr>
        <w:t>п</w:t>
      </w:r>
      <w:proofErr w:type="gramEnd"/>
      <w:r w:rsidR="00891139" w:rsidRPr="00891139">
        <w:rPr>
          <w:sz w:val="28"/>
          <w:szCs w:val="28"/>
        </w:rPr>
        <w:t xml:space="preserve">ідвищити інвестиційну привабливість країни та створити нові робочі місця в нових сферах гостинності. Це </w:t>
      </w:r>
      <w:r w:rsidR="00D22B4A">
        <w:rPr>
          <w:sz w:val="28"/>
          <w:szCs w:val="28"/>
          <w:lang w:val="uk-UA"/>
        </w:rPr>
        <w:t xml:space="preserve">все </w:t>
      </w:r>
      <w:r w:rsidR="00891139" w:rsidRPr="00891139">
        <w:rPr>
          <w:sz w:val="28"/>
          <w:szCs w:val="28"/>
        </w:rPr>
        <w:t>стимулюватиме загальне економічне зростання.</w:t>
      </w:r>
    </w:p>
    <w:p w:rsidR="003D48B7" w:rsidRDefault="00DE5543" w:rsidP="002A631F">
      <w:pPr>
        <w:spacing w:line="360" w:lineRule="auto"/>
        <w:ind w:firstLine="708"/>
        <w:jc w:val="both"/>
        <w:rPr>
          <w:sz w:val="28"/>
          <w:szCs w:val="28"/>
          <w:lang w:val="uk-UA"/>
        </w:rPr>
      </w:pPr>
      <w:r w:rsidRPr="000524DC">
        <w:rPr>
          <w:sz w:val="28"/>
          <w:szCs w:val="28"/>
          <w:lang w:val="uk-UA"/>
        </w:rPr>
        <w:t xml:space="preserve">Уряд України, розуміючи вагомість готельного бізнесу, як складової індустрії туризму, ухвалив акт про національну допомогу культурі, творчим промислам і туризму завдяки обмеженням, пов'язаним з поширенням </w:t>
      </w:r>
      <w:r w:rsidRPr="000524DC">
        <w:rPr>
          <w:sz w:val="28"/>
          <w:szCs w:val="28"/>
        </w:rPr>
        <w:t>COVID</w:t>
      </w:r>
      <w:r w:rsidRPr="000524DC">
        <w:rPr>
          <w:sz w:val="28"/>
          <w:szCs w:val="28"/>
          <w:lang w:val="uk-UA"/>
        </w:rPr>
        <w:t>-19.</w:t>
      </w:r>
      <w:r w:rsidRPr="00A311DC">
        <w:rPr>
          <w:sz w:val="28"/>
          <w:szCs w:val="28"/>
          <w:lang w:val="uk-UA"/>
        </w:rPr>
        <w:t xml:space="preserve"> Є сподівання, що у комплексі заходів уряду, громадських організацій, готельних підприємств допоможуть підтримати готельний бізнес </w:t>
      </w:r>
      <w:r w:rsidR="00D34183" w:rsidRPr="00A311DC">
        <w:rPr>
          <w:sz w:val="28"/>
          <w:szCs w:val="28"/>
          <w:lang w:val="uk-UA"/>
        </w:rPr>
        <w:t xml:space="preserve">і туристичну галузь </w:t>
      </w:r>
      <w:r w:rsidR="00D22B4A">
        <w:rPr>
          <w:sz w:val="28"/>
          <w:szCs w:val="28"/>
          <w:lang w:val="uk-UA"/>
        </w:rPr>
        <w:t xml:space="preserve">фінансово і </w:t>
      </w:r>
      <w:r w:rsidR="00D34183" w:rsidRPr="00A311DC">
        <w:rPr>
          <w:sz w:val="28"/>
          <w:szCs w:val="28"/>
          <w:lang w:val="uk-UA"/>
        </w:rPr>
        <w:t>в цілому</w:t>
      </w:r>
      <w:r w:rsidRPr="00A311DC">
        <w:rPr>
          <w:sz w:val="28"/>
          <w:szCs w:val="28"/>
          <w:lang w:val="uk-UA"/>
        </w:rPr>
        <w:t xml:space="preserve">. </w:t>
      </w:r>
      <w:r w:rsidRPr="000524DC">
        <w:rPr>
          <w:sz w:val="28"/>
          <w:szCs w:val="28"/>
        </w:rPr>
        <w:t xml:space="preserve">Таким чином, подальший розвиток ринку та міжнародних готельних операторів </w:t>
      </w:r>
      <w:proofErr w:type="gramStart"/>
      <w:r w:rsidRPr="000524DC">
        <w:rPr>
          <w:sz w:val="28"/>
          <w:szCs w:val="28"/>
        </w:rPr>
        <w:t>в</w:t>
      </w:r>
      <w:proofErr w:type="gramEnd"/>
      <w:r w:rsidRPr="000524DC">
        <w:rPr>
          <w:sz w:val="28"/>
          <w:szCs w:val="28"/>
        </w:rPr>
        <w:t xml:space="preserve"> Україні залежатиме від врегулювання військової ситуації та відновлення економіки. А масова вакцинація, яка вже проводиться в ряді країн </w:t>
      </w:r>
      <w:proofErr w:type="gramStart"/>
      <w:r w:rsidRPr="000524DC">
        <w:rPr>
          <w:sz w:val="28"/>
          <w:szCs w:val="28"/>
        </w:rPr>
        <w:t>св</w:t>
      </w:r>
      <w:proofErr w:type="gramEnd"/>
      <w:r w:rsidRPr="000524DC">
        <w:rPr>
          <w:sz w:val="28"/>
          <w:szCs w:val="28"/>
        </w:rPr>
        <w:t>іту й активно розпочалася в Україні, сприятиме поступовому послабленню заборон на подорожі, а відтак – активізуватиме міжнародний туризм. Хоча на його повне відновлення знадобиться кілька рокі</w:t>
      </w:r>
      <w:proofErr w:type="gramStart"/>
      <w:r w:rsidRPr="000524DC">
        <w:rPr>
          <w:sz w:val="28"/>
          <w:szCs w:val="28"/>
        </w:rPr>
        <w:t>в</w:t>
      </w:r>
      <w:proofErr w:type="gramEnd"/>
      <w:r w:rsidRPr="000524DC">
        <w:rPr>
          <w:sz w:val="28"/>
          <w:szCs w:val="28"/>
        </w:rPr>
        <w:t xml:space="preserve">. </w:t>
      </w:r>
    </w:p>
    <w:p w:rsidR="003D48B7" w:rsidRPr="000524DC" w:rsidRDefault="00F01D5F" w:rsidP="002A631F">
      <w:pPr>
        <w:spacing w:line="360" w:lineRule="auto"/>
        <w:ind w:firstLine="708"/>
        <w:jc w:val="both"/>
        <w:rPr>
          <w:sz w:val="28"/>
          <w:szCs w:val="28"/>
          <w:lang w:val="uk-UA"/>
        </w:rPr>
      </w:pPr>
      <w:r>
        <w:rPr>
          <w:sz w:val="28"/>
          <w:szCs w:val="28"/>
          <w:lang w:val="uk-UA"/>
        </w:rPr>
        <w:t>Однак, з</w:t>
      </w:r>
      <w:r w:rsidR="003D48B7" w:rsidRPr="000524DC">
        <w:rPr>
          <w:sz w:val="28"/>
          <w:szCs w:val="28"/>
        </w:rPr>
        <w:t xml:space="preserve">апровадження </w:t>
      </w:r>
      <w:r>
        <w:rPr>
          <w:sz w:val="28"/>
          <w:szCs w:val="28"/>
          <w:lang w:val="uk-UA"/>
        </w:rPr>
        <w:t>конкретних</w:t>
      </w:r>
      <w:r w:rsidR="003D48B7" w:rsidRPr="000524DC">
        <w:rPr>
          <w:sz w:val="28"/>
          <w:szCs w:val="28"/>
        </w:rPr>
        <w:t xml:space="preserve"> заходів сприятиме значній активізації розвитку готельного бізнесу в Україні та покращить показники його діяльності</w:t>
      </w:r>
      <w:r w:rsidR="003D48B7">
        <w:rPr>
          <w:sz w:val="28"/>
          <w:szCs w:val="28"/>
          <w:lang w:val="uk-UA"/>
        </w:rPr>
        <w:t xml:space="preserve"> (рис. 3</w:t>
      </w:r>
      <w:r w:rsidR="006737E5">
        <w:rPr>
          <w:sz w:val="28"/>
          <w:szCs w:val="28"/>
          <w:lang w:val="uk-UA"/>
        </w:rPr>
        <w:t>.11</w:t>
      </w:r>
      <w:r w:rsidR="003D48B7">
        <w:rPr>
          <w:sz w:val="28"/>
          <w:szCs w:val="28"/>
          <w:lang w:val="uk-UA"/>
        </w:rPr>
        <w:t>)</w:t>
      </w:r>
      <w:r w:rsidR="003D48B7" w:rsidRPr="000524DC">
        <w:rPr>
          <w:sz w:val="28"/>
          <w:szCs w:val="28"/>
        </w:rPr>
        <w:t xml:space="preserve">. </w:t>
      </w:r>
    </w:p>
    <w:p w:rsidR="003D48B7" w:rsidRPr="000524DC" w:rsidRDefault="003D48B7" w:rsidP="002A631F">
      <w:pPr>
        <w:spacing w:line="360" w:lineRule="auto"/>
        <w:jc w:val="both"/>
        <w:rPr>
          <w:sz w:val="28"/>
          <w:szCs w:val="28"/>
          <w:lang w:val="uk-UA"/>
        </w:rPr>
      </w:pPr>
      <w:r w:rsidRPr="000524DC">
        <w:rPr>
          <w:sz w:val="28"/>
          <w:szCs w:val="28"/>
          <w:lang w:val="uk-UA"/>
        </w:rPr>
        <w:tab/>
        <w:t xml:space="preserve">В перспективі </w:t>
      </w:r>
      <w:r>
        <w:rPr>
          <w:sz w:val="28"/>
          <w:szCs w:val="28"/>
          <w:lang w:val="uk-UA"/>
        </w:rPr>
        <w:t xml:space="preserve">- </w:t>
      </w:r>
      <w:r w:rsidRPr="000524DC">
        <w:rPr>
          <w:sz w:val="28"/>
          <w:szCs w:val="28"/>
          <w:lang w:val="uk-UA"/>
        </w:rPr>
        <w:t xml:space="preserve">створення маленьких готелів, які </w:t>
      </w:r>
      <w:r w:rsidR="002E67E9">
        <w:rPr>
          <w:sz w:val="28"/>
          <w:szCs w:val="28"/>
          <w:lang w:val="uk-UA"/>
        </w:rPr>
        <w:t>пропонують</w:t>
      </w:r>
      <w:r w:rsidRPr="000524DC">
        <w:rPr>
          <w:sz w:val="28"/>
          <w:szCs w:val="28"/>
          <w:lang w:val="uk-UA"/>
        </w:rPr>
        <w:t xml:space="preserve"> певні послуги за н</w:t>
      </w:r>
      <w:r w:rsidR="002E67E9">
        <w:rPr>
          <w:sz w:val="28"/>
          <w:szCs w:val="28"/>
          <w:lang w:val="uk-UA"/>
        </w:rPr>
        <w:t>изькими цінами</w:t>
      </w:r>
      <w:r w:rsidRPr="000524DC">
        <w:rPr>
          <w:sz w:val="28"/>
          <w:szCs w:val="28"/>
          <w:lang w:val="uk-UA"/>
        </w:rPr>
        <w:t>, а також розташову</w:t>
      </w:r>
      <w:r w:rsidR="002E67E9">
        <w:rPr>
          <w:sz w:val="28"/>
          <w:szCs w:val="28"/>
          <w:lang w:val="uk-UA"/>
        </w:rPr>
        <w:t>ються</w:t>
      </w:r>
      <w:r w:rsidRPr="000524DC">
        <w:rPr>
          <w:sz w:val="28"/>
          <w:szCs w:val="28"/>
          <w:lang w:val="uk-UA"/>
        </w:rPr>
        <w:t xml:space="preserve"> у </w:t>
      </w:r>
      <w:r w:rsidR="002E67E9" w:rsidRPr="000524DC">
        <w:rPr>
          <w:sz w:val="28"/>
          <w:szCs w:val="28"/>
          <w:lang w:val="uk-UA"/>
        </w:rPr>
        <w:t xml:space="preserve">передмістях </w:t>
      </w:r>
      <w:r w:rsidR="002E67E9">
        <w:rPr>
          <w:sz w:val="28"/>
          <w:szCs w:val="28"/>
          <w:lang w:val="uk-UA"/>
        </w:rPr>
        <w:t xml:space="preserve">та </w:t>
      </w:r>
      <w:r w:rsidR="002E67E9">
        <w:rPr>
          <w:sz w:val="28"/>
          <w:szCs w:val="28"/>
          <w:lang w:val="uk-UA"/>
        </w:rPr>
        <w:lastRenderedPageBreak/>
        <w:t>невеликих туристичних центрах</w:t>
      </w:r>
      <w:r w:rsidRPr="000524DC">
        <w:rPr>
          <w:sz w:val="28"/>
          <w:szCs w:val="28"/>
          <w:lang w:val="uk-UA"/>
        </w:rPr>
        <w:t xml:space="preserve">. Такі заклади можуть увійти до основного сектору індустрії готельного господарства. </w:t>
      </w:r>
    </w:p>
    <w:p w:rsidR="008B01ED" w:rsidRPr="008B01ED" w:rsidRDefault="008B01ED" w:rsidP="002A631F">
      <w:pPr>
        <w:spacing w:line="360" w:lineRule="auto"/>
        <w:jc w:val="both"/>
        <w:rPr>
          <w:sz w:val="28"/>
          <w:szCs w:val="28"/>
          <w:lang w:val="uk-UA"/>
        </w:rPr>
      </w:pPr>
      <w:r>
        <w:rPr>
          <w:noProof/>
          <w:sz w:val="28"/>
          <w:szCs w:val="28"/>
          <w:lang w:eastAsia="ru-RU"/>
        </w:rPr>
        <w:drawing>
          <wp:inline distT="0" distB="0" distL="0" distR="0" wp14:anchorId="02DF6E07" wp14:editId="508CC47B">
            <wp:extent cx="6019800" cy="3200400"/>
            <wp:effectExtent l="57150" t="0" r="5715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8B01ED" w:rsidRDefault="00496620" w:rsidP="006229BB">
      <w:pPr>
        <w:spacing w:line="360" w:lineRule="auto"/>
        <w:jc w:val="both"/>
        <w:rPr>
          <w:sz w:val="28"/>
          <w:szCs w:val="28"/>
          <w:lang w:val="uk-UA"/>
        </w:rPr>
      </w:pPr>
      <w:r>
        <w:rPr>
          <w:sz w:val="28"/>
          <w:szCs w:val="28"/>
          <w:lang w:val="uk-UA"/>
        </w:rPr>
        <w:t>Рисунок</w:t>
      </w:r>
      <w:r w:rsidR="00EB5729">
        <w:rPr>
          <w:sz w:val="28"/>
          <w:szCs w:val="28"/>
          <w:lang w:val="uk-UA"/>
        </w:rPr>
        <w:t xml:space="preserve"> 3.</w:t>
      </w:r>
      <w:r w:rsidR="006737E5">
        <w:rPr>
          <w:sz w:val="28"/>
          <w:szCs w:val="28"/>
          <w:lang w:val="uk-UA"/>
        </w:rPr>
        <w:t>11</w:t>
      </w:r>
      <w:r>
        <w:rPr>
          <w:sz w:val="28"/>
          <w:szCs w:val="28"/>
          <w:lang w:val="uk-UA"/>
        </w:rPr>
        <w:t>-</w:t>
      </w:r>
      <w:r w:rsidR="00EB5729">
        <w:rPr>
          <w:sz w:val="28"/>
          <w:szCs w:val="28"/>
          <w:lang w:val="uk-UA"/>
        </w:rPr>
        <w:t xml:space="preserve"> О</w:t>
      </w:r>
      <w:r w:rsidR="00EB5729">
        <w:rPr>
          <w:sz w:val="28"/>
          <w:szCs w:val="28"/>
        </w:rPr>
        <w:t>снов</w:t>
      </w:r>
      <w:r w:rsidR="00EB5729">
        <w:rPr>
          <w:sz w:val="28"/>
          <w:szCs w:val="28"/>
          <w:lang w:val="uk-UA"/>
        </w:rPr>
        <w:t>ні</w:t>
      </w:r>
      <w:r w:rsidR="00EB5729" w:rsidRPr="000524DC">
        <w:rPr>
          <w:sz w:val="28"/>
          <w:szCs w:val="28"/>
        </w:rPr>
        <w:t xml:space="preserve"> перспектив</w:t>
      </w:r>
      <w:r w:rsidR="00EB5729">
        <w:rPr>
          <w:sz w:val="28"/>
          <w:szCs w:val="28"/>
          <w:lang w:val="uk-UA"/>
        </w:rPr>
        <w:t>и</w:t>
      </w:r>
      <w:r w:rsidR="00EB5729" w:rsidRPr="000524DC">
        <w:rPr>
          <w:sz w:val="28"/>
          <w:szCs w:val="28"/>
        </w:rPr>
        <w:t xml:space="preserve"> розвитку готельного бізнесу України</w:t>
      </w:r>
    </w:p>
    <w:p w:rsidR="006737E5" w:rsidRPr="006737E5" w:rsidRDefault="006737E5" w:rsidP="006229BB">
      <w:pPr>
        <w:spacing w:line="360" w:lineRule="auto"/>
        <w:jc w:val="both"/>
        <w:rPr>
          <w:i/>
          <w:sz w:val="28"/>
          <w:szCs w:val="28"/>
        </w:rPr>
      </w:pPr>
      <w:r w:rsidRPr="006737E5">
        <w:rPr>
          <w:i/>
          <w:sz w:val="28"/>
          <w:szCs w:val="28"/>
          <w:lang w:val="uk-UA"/>
        </w:rPr>
        <w:t>Джерело: складено автором за даними</w:t>
      </w:r>
      <w:r w:rsidR="00496620">
        <w:rPr>
          <w:i/>
          <w:sz w:val="28"/>
          <w:szCs w:val="28"/>
          <w:lang w:val="uk-UA"/>
        </w:rPr>
        <w:t>:</w:t>
      </w:r>
      <w:r w:rsidRPr="006737E5">
        <w:rPr>
          <w:i/>
          <w:sz w:val="28"/>
          <w:szCs w:val="28"/>
          <w:lang w:val="uk-UA"/>
        </w:rPr>
        <w:t xml:space="preserve"> </w:t>
      </w:r>
      <w:r w:rsidRPr="006737E5">
        <w:rPr>
          <w:i/>
          <w:sz w:val="28"/>
          <w:szCs w:val="28"/>
        </w:rPr>
        <w:t>[</w:t>
      </w:r>
      <w:r w:rsidR="001A09D5" w:rsidRPr="00AF5EE2">
        <w:rPr>
          <w:i/>
          <w:sz w:val="28"/>
          <w:szCs w:val="28"/>
        </w:rPr>
        <w:t>28</w:t>
      </w:r>
      <w:r w:rsidR="001A09D5">
        <w:rPr>
          <w:i/>
          <w:sz w:val="28"/>
          <w:szCs w:val="28"/>
          <w:lang w:val="uk-UA"/>
        </w:rPr>
        <w:t xml:space="preserve">, </w:t>
      </w:r>
      <w:r w:rsidR="001A09D5" w:rsidRPr="001A09D5">
        <w:rPr>
          <w:i/>
          <w:sz w:val="28"/>
          <w:szCs w:val="28"/>
        </w:rPr>
        <w:t>33</w:t>
      </w:r>
      <w:r w:rsidRPr="006737E5">
        <w:rPr>
          <w:i/>
          <w:sz w:val="28"/>
          <w:szCs w:val="28"/>
        </w:rPr>
        <w:t>]</w:t>
      </w:r>
    </w:p>
    <w:p w:rsidR="003E24EB" w:rsidRDefault="00B25CB8" w:rsidP="002A631F">
      <w:pPr>
        <w:spacing w:line="360" w:lineRule="auto"/>
        <w:jc w:val="both"/>
        <w:rPr>
          <w:sz w:val="28"/>
          <w:szCs w:val="28"/>
          <w:lang w:val="uk-UA"/>
        </w:rPr>
      </w:pPr>
      <w:r w:rsidRPr="000524DC">
        <w:rPr>
          <w:sz w:val="28"/>
          <w:szCs w:val="28"/>
          <w:lang w:val="uk-UA"/>
        </w:rPr>
        <w:tab/>
      </w:r>
    </w:p>
    <w:p w:rsidR="00AE7440" w:rsidRPr="00AE7440" w:rsidRDefault="00B70E65" w:rsidP="002A631F">
      <w:pPr>
        <w:spacing w:line="360" w:lineRule="auto"/>
        <w:jc w:val="both"/>
        <w:rPr>
          <w:sz w:val="28"/>
          <w:szCs w:val="28"/>
          <w:lang w:val="uk-UA"/>
        </w:rPr>
      </w:pPr>
      <w:r w:rsidRPr="000524DC">
        <w:rPr>
          <w:sz w:val="28"/>
          <w:szCs w:val="28"/>
          <w:lang w:val="uk-UA"/>
        </w:rPr>
        <w:tab/>
      </w:r>
      <w:r w:rsidR="00AE7440" w:rsidRPr="00AE7440">
        <w:rPr>
          <w:sz w:val="28"/>
          <w:szCs w:val="28"/>
          <w:lang w:val="uk-UA"/>
        </w:rPr>
        <w:t xml:space="preserve">Перспектива розвитку також включає аналіз територій, де розвивається туризм та будівництво об’єктів у районах, де зростає попит на туризм, де інвестиції </w:t>
      </w:r>
      <w:r w:rsidR="00AE7440">
        <w:rPr>
          <w:sz w:val="28"/>
          <w:szCs w:val="28"/>
          <w:lang w:val="uk-UA"/>
        </w:rPr>
        <w:t>будуть максимально прибутковими. Д</w:t>
      </w:r>
      <w:r w:rsidR="00AE7440" w:rsidRPr="00AE7440">
        <w:rPr>
          <w:sz w:val="28"/>
          <w:szCs w:val="28"/>
          <w:lang w:val="uk-UA"/>
        </w:rPr>
        <w:t xml:space="preserve">ля </w:t>
      </w:r>
      <w:r w:rsidR="00AE7440">
        <w:rPr>
          <w:sz w:val="28"/>
          <w:szCs w:val="28"/>
          <w:lang w:val="uk-UA"/>
        </w:rPr>
        <w:t>цього</w:t>
      </w:r>
      <w:r w:rsidR="00AE7440" w:rsidRPr="00AE7440">
        <w:rPr>
          <w:sz w:val="28"/>
          <w:szCs w:val="28"/>
          <w:lang w:val="uk-UA"/>
        </w:rPr>
        <w:t xml:space="preserve"> необхідно проводити постійний аналіз та моніторинг, відстеження появи інформації про певні стратегії ро</w:t>
      </w:r>
      <w:r w:rsidR="00AE7440">
        <w:rPr>
          <w:sz w:val="28"/>
          <w:szCs w:val="28"/>
          <w:lang w:val="uk-UA"/>
        </w:rPr>
        <w:t>звитку туристичних центрів</w:t>
      </w:r>
      <w:r w:rsidR="00AE7440" w:rsidRPr="00AE7440">
        <w:rPr>
          <w:sz w:val="28"/>
          <w:szCs w:val="28"/>
          <w:lang w:val="uk-UA"/>
        </w:rPr>
        <w:t>.</w:t>
      </w:r>
    </w:p>
    <w:p w:rsidR="00AE7440" w:rsidRPr="009A5BB2" w:rsidRDefault="00AE7440" w:rsidP="002A631F">
      <w:pPr>
        <w:spacing w:line="360" w:lineRule="auto"/>
        <w:ind w:firstLine="708"/>
        <w:jc w:val="both"/>
        <w:rPr>
          <w:sz w:val="28"/>
          <w:szCs w:val="28"/>
          <w:lang w:val="uk-UA"/>
        </w:rPr>
      </w:pPr>
      <w:r w:rsidRPr="009A5BB2">
        <w:rPr>
          <w:sz w:val="28"/>
          <w:szCs w:val="28"/>
          <w:lang w:val="uk-UA"/>
        </w:rPr>
        <w:t>Інвестори з інших країн зосереджуються на будівництві високоякісних готелів у столицях і великих містах, а попит на ці готелі виникає через міжнародні та внутрішні ділові поїздки.</w:t>
      </w:r>
    </w:p>
    <w:p w:rsidR="00D62A9F" w:rsidRPr="00D62A9F" w:rsidRDefault="00D62A9F" w:rsidP="002A631F">
      <w:pPr>
        <w:spacing w:line="360" w:lineRule="auto"/>
        <w:ind w:firstLine="708"/>
        <w:jc w:val="both"/>
        <w:rPr>
          <w:sz w:val="28"/>
          <w:szCs w:val="28"/>
          <w:lang w:val="uk-UA"/>
        </w:rPr>
      </w:pPr>
      <w:r w:rsidRPr="00D62A9F">
        <w:rPr>
          <w:sz w:val="28"/>
          <w:szCs w:val="28"/>
          <w:lang w:val="uk-UA"/>
        </w:rPr>
        <w:t>У майбутньому для України важливо звернути увагу на принципи розвитку сучасної туристичної інфраструктури, проводити маркетинговий аналіз, дослідження, підвищу</w:t>
      </w:r>
      <w:r>
        <w:rPr>
          <w:sz w:val="28"/>
          <w:szCs w:val="28"/>
          <w:lang w:val="uk-UA"/>
        </w:rPr>
        <w:t xml:space="preserve">вати інвестиційну привабливість. </w:t>
      </w:r>
      <w:r w:rsidR="00443FD2">
        <w:rPr>
          <w:sz w:val="28"/>
          <w:szCs w:val="28"/>
          <w:lang w:val="uk-UA"/>
        </w:rPr>
        <w:t>Сьогодні можна побачити як а</w:t>
      </w:r>
      <w:r w:rsidRPr="00D62A9F">
        <w:rPr>
          <w:sz w:val="28"/>
          <w:szCs w:val="28"/>
          <w:lang w:val="uk-UA"/>
        </w:rPr>
        <w:t>кцент на розвиток ділового туризму призвів до потреби у чотиризіркових готелях у великих містах.</w:t>
      </w:r>
    </w:p>
    <w:p w:rsidR="00D62A9F" w:rsidRPr="00D62A9F" w:rsidRDefault="00D62A9F" w:rsidP="002A631F">
      <w:pPr>
        <w:spacing w:line="360" w:lineRule="auto"/>
        <w:ind w:firstLine="708"/>
        <w:jc w:val="both"/>
        <w:rPr>
          <w:sz w:val="28"/>
          <w:szCs w:val="28"/>
          <w:lang w:val="uk-UA"/>
        </w:rPr>
      </w:pPr>
      <w:r w:rsidRPr="00D62A9F">
        <w:rPr>
          <w:sz w:val="28"/>
          <w:szCs w:val="28"/>
          <w:lang w:val="uk-UA"/>
        </w:rPr>
        <w:t xml:space="preserve">Крім того, інтерес інвесторів не знижується до 3-зіркових готелів, які </w:t>
      </w:r>
      <w:r w:rsidRPr="00D62A9F">
        <w:rPr>
          <w:sz w:val="28"/>
          <w:szCs w:val="28"/>
          <w:lang w:val="uk-UA"/>
        </w:rPr>
        <w:lastRenderedPageBreak/>
        <w:t>пропонують хороші послуги за низькими цінами та розраховані на широкі маси, оскільки більше громадян можуть їх собі дозволити.</w:t>
      </w:r>
    </w:p>
    <w:p w:rsidR="00D62A9F" w:rsidRDefault="00D62A9F" w:rsidP="002A631F">
      <w:pPr>
        <w:spacing w:line="360" w:lineRule="auto"/>
        <w:ind w:firstLine="708"/>
        <w:jc w:val="both"/>
        <w:rPr>
          <w:sz w:val="28"/>
          <w:szCs w:val="28"/>
          <w:lang w:val="uk-UA"/>
        </w:rPr>
      </w:pPr>
      <w:r w:rsidRPr="00D62A9F">
        <w:rPr>
          <w:sz w:val="28"/>
          <w:szCs w:val="28"/>
          <w:lang w:val="uk-UA"/>
        </w:rPr>
        <w:t>Бюджетні готелі в основному розраховані на внутрішніх масових туристів, середні підприємства, туристів із сусідніх країн, і, що цікаво, вони можуть бути реалізовані шляхом модернізації колишніх бюджетних закладів розміщення.</w:t>
      </w:r>
    </w:p>
    <w:p w:rsidR="00B70E65" w:rsidRPr="000524DC" w:rsidRDefault="00B70E65" w:rsidP="002A631F">
      <w:pPr>
        <w:spacing w:line="360" w:lineRule="auto"/>
        <w:jc w:val="both"/>
        <w:rPr>
          <w:sz w:val="28"/>
          <w:szCs w:val="28"/>
          <w:lang w:val="uk-UA"/>
        </w:rPr>
      </w:pPr>
      <w:r w:rsidRPr="000524DC">
        <w:rPr>
          <w:sz w:val="28"/>
          <w:szCs w:val="28"/>
          <w:lang w:val="uk-UA"/>
        </w:rPr>
        <w:tab/>
        <w:t xml:space="preserve">Держава також повинна сприяти розвитку програм залучення інвесторів та надавати певні заклади з своєї власності для розвитку. </w:t>
      </w:r>
    </w:p>
    <w:p w:rsidR="003C065C" w:rsidRDefault="004F6AEB" w:rsidP="002A631F">
      <w:pPr>
        <w:spacing w:line="360" w:lineRule="auto"/>
        <w:jc w:val="both"/>
        <w:rPr>
          <w:sz w:val="28"/>
          <w:szCs w:val="28"/>
          <w:lang w:val="uk-UA"/>
        </w:rPr>
      </w:pPr>
      <w:r w:rsidRPr="000524DC">
        <w:rPr>
          <w:sz w:val="28"/>
          <w:szCs w:val="28"/>
          <w:lang w:val="uk-UA"/>
        </w:rPr>
        <w:tab/>
      </w:r>
      <w:r w:rsidR="003C065C" w:rsidRPr="003C065C">
        <w:rPr>
          <w:sz w:val="28"/>
          <w:szCs w:val="28"/>
          <w:lang w:val="uk-UA"/>
        </w:rPr>
        <w:t xml:space="preserve">Таким чином, визначено основні тенденції розвитку готельного бізнесу, проаналізовано окремі проблеми та перспективи розвитку готельного господарства України, що показано </w:t>
      </w:r>
      <w:r w:rsidR="003C065C">
        <w:rPr>
          <w:sz w:val="28"/>
          <w:szCs w:val="28"/>
          <w:lang w:val="uk-UA"/>
        </w:rPr>
        <w:t>також на графіку в додатку А. Т</w:t>
      </w:r>
      <w:r w:rsidR="003C065C" w:rsidRPr="003C065C">
        <w:rPr>
          <w:sz w:val="28"/>
          <w:szCs w:val="28"/>
          <w:lang w:val="uk-UA"/>
        </w:rPr>
        <w:t>ому можна зробити висновок, що зі стабілізацією безпекової ситуації</w:t>
      </w:r>
      <w:r w:rsidR="003C065C">
        <w:rPr>
          <w:sz w:val="28"/>
          <w:szCs w:val="28"/>
          <w:lang w:val="uk-UA"/>
        </w:rPr>
        <w:t xml:space="preserve"> та скасування воєнного стану, і</w:t>
      </w:r>
      <w:r w:rsidR="003C065C" w:rsidRPr="003C065C">
        <w:rPr>
          <w:sz w:val="28"/>
          <w:szCs w:val="28"/>
          <w:lang w:val="uk-UA"/>
        </w:rPr>
        <w:t xml:space="preserve">нвестиції можуть зробити значний внесок у міжнародні та внутрішні партнери, що допоможе покращити рівень обслуговування та доставки, наблизивши якість до європейського рівня. Зрозуміло, що необхідно збільшити кількість закладів у районах, які цього потребують, щоб вони відповідали категоріям, які потрібні гостям. Описані проблеми та перспективи наведені в Додатку А. Варто також приділити увагу автоматизації систем бронювання, а </w:t>
      </w:r>
      <w:r w:rsidR="003C065C">
        <w:rPr>
          <w:sz w:val="28"/>
          <w:szCs w:val="28"/>
          <w:lang w:val="uk-UA"/>
        </w:rPr>
        <w:t>ще</w:t>
      </w:r>
      <w:r w:rsidR="003C065C" w:rsidRPr="003C065C">
        <w:rPr>
          <w:sz w:val="28"/>
          <w:szCs w:val="28"/>
          <w:lang w:val="uk-UA"/>
        </w:rPr>
        <w:t xml:space="preserve"> було би добре залучитись підтримкою держави в оптимізації введення оподаткування таких закладів та спеціальних для них проблем.</w:t>
      </w:r>
    </w:p>
    <w:p w:rsidR="00E9427C" w:rsidRPr="003C36DA" w:rsidRDefault="00B25CB8" w:rsidP="002A631F">
      <w:pPr>
        <w:spacing w:line="360" w:lineRule="auto"/>
        <w:jc w:val="both"/>
        <w:rPr>
          <w:sz w:val="28"/>
          <w:szCs w:val="28"/>
          <w:lang w:val="uk-UA"/>
        </w:rPr>
      </w:pPr>
      <w:r w:rsidRPr="000524DC">
        <w:rPr>
          <w:sz w:val="28"/>
          <w:szCs w:val="28"/>
          <w:lang w:val="uk-UA"/>
        </w:rPr>
        <w:tab/>
      </w:r>
    </w:p>
    <w:p w:rsidR="00DE5543" w:rsidRPr="006229BB" w:rsidRDefault="00E9427C" w:rsidP="002A631F">
      <w:pPr>
        <w:spacing w:line="360" w:lineRule="auto"/>
        <w:rPr>
          <w:sz w:val="28"/>
          <w:szCs w:val="28"/>
          <w:lang w:val="uk-UA"/>
        </w:rPr>
      </w:pPr>
      <w:r>
        <w:rPr>
          <w:b/>
          <w:sz w:val="28"/>
          <w:szCs w:val="28"/>
          <w:lang w:val="uk-UA"/>
        </w:rPr>
        <w:tab/>
      </w:r>
      <w:r w:rsidR="00DE5543" w:rsidRPr="006229BB">
        <w:rPr>
          <w:sz w:val="28"/>
          <w:szCs w:val="28"/>
        </w:rPr>
        <w:t>3.</w:t>
      </w:r>
      <w:r w:rsidR="00812943" w:rsidRPr="006229BB">
        <w:rPr>
          <w:sz w:val="28"/>
          <w:szCs w:val="28"/>
          <w:lang w:val="uk-UA"/>
        </w:rPr>
        <w:t>3</w:t>
      </w:r>
      <w:r w:rsidR="00DE5543" w:rsidRPr="006229BB">
        <w:rPr>
          <w:sz w:val="28"/>
          <w:szCs w:val="28"/>
        </w:rPr>
        <w:t xml:space="preserve"> </w:t>
      </w:r>
      <w:r w:rsidR="00812943" w:rsidRPr="006229BB">
        <w:rPr>
          <w:sz w:val="28"/>
          <w:szCs w:val="28"/>
          <w:lang w:val="uk-UA"/>
        </w:rPr>
        <w:t>Функційонування індустрії гостинності в кризов</w:t>
      </w:r>
      <w:r w:rsidR="00071ABA" w:rsidRPr="006229BB">
        <w:rPr>
          <w:sz w:val="28"/>
          <w:szCs w:val="28"/>
          <w:lang w:val="uk-UA"/>
        </w:rPr>
        <w:t>и</w:t>
      </w:r>
      <w:r w:rsidR="00812943" w:rsidRPr="006229BB">
        <w:rPr>
          <w:sz w:val="28"/>
          <w:szCs w:val="28"/>
          <w:lang w:val="uk-UA"/>
        </w:rPr>
        <w:t>х умовах</w:t>
      </w:r>
    </w:p>
    <w:p w:rsidR="0072019C" w:rsidRPr="000524DC" w:rsidRDefault="00DE5543" w:rsidP="002A631F">
      <w:pPr>
        <w:spacing w:line="360" w:lineRule="auto"/>
        <w:jc w:val="both"/>
        <w:rPr>
          <w:sz w:val="28"/>
          <w:szCs w:val="28"/>
          <w:shd w:val="clear" w:color="auto" w:fill="FFFFFF"/>
          <w:lang w:val="uk-UA"/>
        </w:rPr>
      </w:pPr>
      <w:r w:rsidRPr="000524DC">
        <w:rPr>
          <w:sz w:val="28"/>
          <w:szCs w:val="28"/>
          <w:shd w:val="clear" w:color="auto" w:fill="FFFFFF"/>
        </w:rPr>
        <w:tab/>
      </w:r>
    </w:p>
    <w:p w:rsidR="00DE5543" w:rsidRPr="000524DC" w:rsidRDefault="0072019C" w:rsidP="002A631F">
      <w:pPr>
        <w:spacing w:line="360" w:lineRule="auto"/>
        <w:jc w:val="both"/>
        <w:rPr>
          <w:sz w:val="28"/>
          <w:szCs w:val="28"/>
          <w:shd w:val="clear" w:color="auto" w:fill="FFFFFF"/>
        </w:rPr>
      </w:pPr>
      <w:r w:rsidRPr="000524DC">
        <w:rPr>
          <w:sz w:val="28"/>
          <w:szCs w:val="28"/>
          <w:shd w:val="clear" w:color="auto" w:fill="FFFFFF"/>
          <w:lang w:val="uk-UA"/>
        </w:rPr>
        <w:tab/>
      </w:r>
      <w:r w:rsidR="00DE5543" w:rsidRPr="000524DC">
        <w:rPr>
          <w:sz w:val="28"/>
          <w:szCs w:val="28"/>
          <w:shd w:val="clear" w:color="auto" w:fill="FFFFFF"/>
        </w:rPr>
        <w:t xml:space="preserve">Готельно-ресторанний бізнес є однією із </w:t>
      </w:r>
      <w:proofErr w:type="gramStart"/>
      <w:r w:rsidR="00DE5543" w:rsidRPr="000524DC">
        <w:rPr>
          <w:sz w:val="28"/>
          <w:szCs w:val="28"/>
          <w:shd w:val="clear" w:color="auto" w:fill="FFFFFF"/>
        </w:rPr>
        <w:t>пров</w:t>
      </w:r>
      <w:proofErr w:type="gramEnd"/>
      <w:r w:rsidR="00DE5543" w:rsidRPr="000524DC">
        <w:rPr>
          <w:sz w:val="28"/>
          <w:szCs w:val="28"/>
          <w:shd w:val="clear" w:color="auto" w:fill="FFFFFF"/>
        </w:rPr>
        <w:t>ідних складових сфери послуг, насамперед індустрії гостинності. Попри те, що частку української економіки дедалі більше займає сфера послуг, розвиток і стійке зростання готельно-ресторанного бізнесу ускладнюється цілим спектром проблем.</w:t>
      </w:r>
    </w:p>
    <w:p w:rsidR="00DE5543" w:rsidRPr="000524DC" w:rsidRDefault="00DE5543" w:rsidP="002A631F">
      <w:pPr>
        <w:spacing w:line="360" w:lineRule="auto"/>
        <w:jc w:val="both"/>
        <w:rPr>
          <w:sz w:val="28"/>
          <w:szCs w:val="28"/>
          <w:shd w:val="clear" w:color="auto" w:fill="FFFFFF"/>
        </w:rPr>
      </w:pPr>
      <w:r w:rsidRPr="000524DC">
        <w:rPr>
          <w:sz w:val="28"/>
          <w:szCs w:val="28"/>
          <w:shd w:val="clear" w:color="auto" w:fill="FFFFFF"/>
        </w:rPr>
        <w:tab/>
      </w:r>
      <w:proofErr w:type="gramStart"/>
      <w:r w:rsidRPr="000524DC">
        <w:rPr>
          <w:sz w:val="28"/>
          <w:szCs w:val="28"/>
          <w:shd w:val="clear" w:color="auto" w:fill="FFFFFF"/>
        </w:rPr>
        <w:t>З</w:t>
      </w:r>
      <w:proofErr w:type="gramEnd"/>
      <w:r w:rsidRPr="000524DC">
        <w:rPr>
          <w:sz w:val="28"/>
          <w:szCs w:val="28"/>
          <w:shd w:val="clear" w:color="auto" w:fill="FFFFFF"/>
        </w:rPr>
        <w:t xml:space="preserve"> початком 2014 року, на ринку готельно-ресторанних послуг спостерігався різкий спад, на що вплинули нестабільна соціально-економічна </w:t>
      </w:r>
      <w:r w:rsidRPr="000524DC">
        <w:rPr>
          <w:sz w:val="28"/>
          <w:szCs w:val="28"/>
          <w:shd w:val="clear" w:color="auto" w:fill="FFFFFF"/>
        </w:rPr>
        <w:lastRenderedPageBreak/>
        <w:t xml:space="preserve">ситуація, зовнішня збройна агресія на Сході держави, анексія Кримського півострова, </w:t>
      </w:r>
      <w:r w:rsidRPr="000524DC">
        <w:rPr>
          <w:color w:val="000000" w:themeColor="text1"/>
          <w:sz w:val="28"/>
          <w:szCs w:val="28"/>
          <w:shd w:val="clear" w:color="auto" w:fill="FFFFFF"/>
        </w:rPr>
        <w:t>а також комплекс системних проблем: недосконала та не модернізована туристична інфраструктура, недостатня якість на</w:t>
      </w:r>
      <w:r w:rsidRPr="000524DC">
        <w:rPr>
          <w:sz w:val="28"/>
          <w:szCs w:val="28"/>
          <w:shd w:val="clear" w:color="auto" w:fill="FFFFFF"/>
        </w:rPr>
        <w:t>дання послуг, високі ціни тощо. Сукупність зазначених факторів призвела як до зменшення кількості іноземці</w:t>
      </w:r>
      <w:proofErr w:type="gramStart"/>
      <w:r w:rsidRPr="000524DC">
        <w:rPr>
          <w:sz w:val="28"/>
          <w:szCs w:val="28"/>
          <w:shd w:val="clear" w:color="auto" w:fill="FFFFFF"/>
        </w:rPr>
        <w:t>в</w:t>
      </w:r>
      <w:proofErr w:type="gramEnd"/>
      <w:r w:rsidRPr="000524DC">
        <w:rPr>
          <w:sz w:val="28"/>
          <w:szCs w:val="28"/>
          <w:shd w:val="clear" w:color="auto" w:fill="FFFFFF"/>
        </w:rPr>
        <w:t>, які приїздять, так і до внутрішніх міграцій з метою туризму, рекреації чи роботи, що негативно вплинуло на розвиток готельно-ресторанного бізнесу [</w:t>
      </w:r>
      <w:r w:rsidR="00915015" w:rsidRPr="000524DC">
        <w:rPr>
          <w:sz w:val="28"/>
          <w:szCs w:val="28"/>
          <w:shd w:val="clear" w:color="auto" w:fill="FFFFFF"/>
          <w:lang w:val="uk-UA"/>
        </w:rPr>
        <w:t>2</w:t>
      </w:r>
      <w:r w:rsidR="00AF5EE2" w:rsidRPr="00AF5EE2">
        <w:rPr>
          <w:sz w:val="28"/>
          <w:szCs w:val="28"/>
          <w:shd w:val="clear" w:color="auto" w:fill="FFFFFF"/>
        </w:rPr>
        <w:t>2</w:t>
      </w:r>
      <w:r w:rsidRPr="000524DC">
        <w:rPr>
          <w:sz w:val="28"/>
          <w:szCs w:val="28"/>
          <w:shd w:val="clear" w:color="auto" w:fill="FFFFFF"/>
        </w:rPr>
        <w:t>].</w:t>
      </w:r>
    </w:p>
    <w:p w:rsidR="00DE5543" w:rsidRPr="0059209F" w:rsidRDefault="00DE5543" w:rsidP="002A631F">
      <w:pPr>
        <w:spacing w:line="360" w:lineRule="auto"/>
        <w:jc w:val="both"/>
        <w:rPr>
          <w:sz w:val="28"/>
          <w:szCs w:val="28"/>
          <w:shd w:val="clear" w:color="auto" w:fill="FFFFFF"/>
          <w:lang w:val="uk-UA"/>
        </w:rPr>
      </w:pPr>
      <w:r w:rsidRPr="000524DC">
        <w:rPr>
          <w:sz w:val="28"/>
          <w:szCs w:val="28"/>
          <w:shd w:val="clear" w:color="auto" w:fill="FFFFFF"/>
        </w:rPr>
        <w:tab/>
      </w:r>
      <w:proofErr w:type="gramStart"/>
      <w:r w:rsidRPr="000524DC">
        <w:rPr>
          <w:sz w:val="28"/>
          <w:szCs w:val="28"/>
          <w:shd w:val="clear" w:color="auto" w:fill="FFFFFF"/>
        </w:rPr>
        <w:t>П</w:t>
      </w:r>
      <w:proofErr w:type="gramEnd"/>
      <w:r w:rsidRPr="000524DC">
        <w:rPr>
          <w:sz w:val="28"/>
          <w:szCs w:val="28"/>
          <w:shd w:val="clear" w:color="auto" w:fill="FFFFFF"/>
        </w:rPr>
        <w:t xml:space="preserve">ісля того, як економіка оговталася від фінансової кризи 2014, туристичний бізнес почав зростати. На 2020 </w:t>
      </w:r>
      <w:proofErr w:type="gramStart"/>
      <w:r w:rsidRPr="000524DC">
        <w:rPr>
          <w:sz w:val="28"/>
          <w:szCs w:val="28"/>
          <w:shd w:val="clear" w:color="auto" w:fill="FFFFFF"/>
        </w:rPr>
        <w:t>р</w:t>
      </w:r>
      <w:proofErr w:type="gramEnd"/>
      <w:r w:rsidRPr="000524DC">
        <w:rPr>
          <w:sz w:val="28"/>
          <w:szCs w:val="28"/>
          <w:shd w:val="clear" w:color="auto" w:fill="FFFFFF"/>
        </w:rPr>
        <w:t xml:space="preserve">ік прогнози були оптимістичними. Але за два місяці вони стали </w:t>
      </w:r>
      <w:proofErr w:type="gramStart"/>
      <w:r w:rsidRPr="000524DC">
        <w:rPr>
          <w:sz w:val="28"/>
          <w:szCs w:val="28"/>
          <w:shd w:val="clear" w:color="auto" w:fill="FFFFFF"/>
        </w:rPr>
        <w:t>р</w:t>
      </w:r>
      <w:proofErr w:type="gramEnd"/>
      <w:r w:rsidRPr="000524DC">
        <w:rPr>
          <w:sz w:val="28"/>
          <w:szCs w:val="28"/>
          <w:shd w:val="clear" w:color="auto" w:fill="FFFFFF"/>
        </w:rPr>
        <w:t>ізко негативними. Через</w:t>
      </w:r>
      <w:r w:rsidRPr="000524DC">
        <w:rPr>
          <w:sz w:val="28"/>
          <w:szCs w:val="28"/>
          <w:shd w:val="clear" w:color="auto" w:fill="FFFFFF"/>
          <w:lang w:val="uk-UA"/>
        </w:rPr>
        <w:t xml:space="preserve"> пандемію коронавірусу</w:t>
      </w:r>
      <w:r w:rsidRPr="000524DC">
        <w:rPr>
          <w:sz w:val="28"/>
          <w:szCs w:val="28"/>
          <w:shd w:val="clear" w:color="auto" w:fill="FFFFFF"/>
        </w:rPr>
        <w:t> </w:t>
      </w:r>
      <w:proofErr w:type="gramStart"/>
      <w:r w:rsidRPr="000524DC">
        <w:rPr>
          <w:sz w:val="28"/>
          <w:szCs w:val="28"/>
          <w:shd w:val="clear" w:color="auto" w:fill="FFFFFF"/>
        </w:rPr>
        <w:t>св</w:t>
      </w:r>
      <w:proofErr w:type="gramEnd"/>
      <w:r w:rsidRPr="000524DC">
        <w:rPr>
          <w:sz w:val="28"/>
          <w:szCs w:val="28"/>
          <w:shd w:val="clear" w:color="auto" w:fill="FFFFFF"/>
        </w:rPr>
        <w:t xml:space="preserve">ітовий туристичний сектор у 2020 році зменшив обороти на 25% - це еквівалентно відсутності подорожей та будь-якої активності протягом трьох місяців. Закриті кордони, скасування авіасполучення, обмеження пересування як в межах міста так і до інших країн, а також суцільна ізоляція спровокували комплекс проблем у сфері гостинності. Так, за даними </w:t>
      </w:r>
      <w:r w:rsidRPr="000524DC">
        <w:rPr>
          <w:color w:val="000000" w:themeColor="text1"/>
          <w:sz w:val="28"/>
          <w:szCs w:val="28"/>
          <w:shd w:val="clear" w:color="auto" w:fill="FFFFFF"/>
        </w:rPr>
        <w:t>прогнозу </w:t>
      </w:r>
      <w:hyperlink r:id="rId47" w:tgtFrame="_blank" w:history="1">
        <w:r w:rsidRPr="000524DC">
          <w:rPr>
            <w:rStyle w:val="af3"/>
            <w:color w:val="000000" w:themeColor="text1"/>
            <w:sz w:val="28"/>
            <w:szCs w:val="28"/>
            <w:u w:val="none"/>
            <w:shd w:val="clear" w:color="auto" w:fill="FFFFFF"/>
          </w:rPr>
          <w:t>Всесвітньої туристичної організації (UNWTO)</w:t>
        </w:r>
      </w:hyperlink>
      <w:r w:rsidRPr="000524DC">
        <w:rPr>
          <w:sz w:val="28"/>
          <w:szCs w:val="28"/>
          <w:shd w:val="clear" w:color="auto" w:fill="FFFFFF"/>
        </w:rPr>
        <w:t> у 2020 році число туристів скоротилося на третину, у порів</w:t>
      </w:r>
      <w:r w:rsidR="00A55425" w:rsidRPr="000524DC">
        <w:rPr>
          <w:sz w:val="28"/>
          <w:szCs w:val="28"/>
          <w:shd w:val="clear" w:color="auto" w:fill="FFFFFF"/>
        </w:rPr>
        <w:t>нянні з показниками 2019 року [</w:t>
      </w:r>
      <w:r w:rsidR="00D34183" w:rsidRPr="000524DC">
        <w:rPr>
          <w:sz w:val="28"/>
          <w:szCs w:val="28"/>
          <w:shd w:val="clear" w:color="auto" w:fill="FFFFFF"/>
          <w:lang w:val="uk-UA"/>
        </w:rPr>
        <w:t>20</w:t>
      </w:r>
      <w:r w:rsidR="00A2627B">
        <w:rPr>
          <w:sz w:val="28"/>
          <w:szCs w:val="28"/>
          <w:shd w:val="clear" w:color="auto" w:fill="FFFFFF"/>
        </w:rPr>
        <w:t>]</w:t>
      </w:r>
      <w:r w:rsidRPr="000524DC">
        <w:rPr>
          <w:sz w:val="28"/>
          <w:szCs w:val="28"/>
          <w:shd w:val="clear" w:color="auto" w:fill="FFFFFF"/>
        </w:rPr>
        <w:t>.</w:t>
      </w:r>
      <w:r w:rsidR="0059209F">
        <w:rPr>
          <w:sz w:val="28"/>
          <w:szCs w:val="28"/>
          <w:shd w:val="clear" w:color="auto" w:fill="FFFFFF"/>
          <w:lang w:val="uk-UA"/>
        </w:rPr>
        <w:t xml:space="preserve"> В Україні в</w:t>
      </w:r>
      <w:r w:rsidR="0059209F" w:rsidRPr="0059209F">
        <w:rPr>
          <w:sz w:val="28"/>
          <w:szCs w:val="28"/>
          <w:shd w:val="clear" w:color="auto" w:fill="FFFFFF"/>
        </w:rPr>
        <w:t>’</w:t>
      </w:r>
      <w:r w:rsidR="0059209F">
        <w:rPr>
          <w:sz w:val="28"/>
          <w:szCs w:val="28"/>
          <w:shd w:val="clear" w:color="auto" w:fill="FFFFFF"/>
          <w:lang w:val="uk-UA"/>
        </w:rPr>
        <w:t xml:space="preserve">їзний туризм на той час скоротився до 1 </w:t>
      </w:r>
      <w:r w:rsidR="0059209F" w:rsidRPr="0059209F">
        <w:rPr>
          <w:sz w:val="28"/>
          <w:szCs w:val="28"/>
          <w:shd w:val="clear" w:color="auto" w:fill="FFFFFF"/>
        </w:rPr>
        <w:t>%</w:t>
      </w:r>
      <w:r w:rsidR="0059209F">
        <w:rPr>
          <w:sz w:val="28"/>
          <w:szCs w:val="28"/>
          <w:shd w:val="clear" w:color="auto" w:fill="FFFFFF"/>
          <w:lang w:val="uk-UA"/>
        </w:rPr>
        <w:t xml:space="preserve"> від загальної кількості відповідного періоду 2019 року</w:t>
      </w:r>
      <w:r w:rsidR="00D267DB">
        <w:rPr>
          <w:sz w:val="28"/>
          <w:szCs w:val="28"/>
          <w:shd w:val="clear" w:color="auto" w:fill="FFFFFF"/>
          <w:lang w:val="uk-UA"/>
        </w:rPr>
        <w:t xml:space="preserve"> (рис. 3.10)</w:t>
      </w:r>
      <w:r w:rsidR="0059209F">
        <w:rPr>
          <w:sz w:val="28"/>
          <w:szCs w:val="28"/>
          <w:shd w:val="clear" w:color="auto" w:fill="FFFFFF"/>
          <w:lang w:val="uk-UA"/>
        </w:rPr>
        <w:t>.</w:t>
      </w:r>
    </w:p>
    <w:p w:rsidR="00CE6A98" w:rsidRDefault="00C0548E" w:rsidP="002A631F">
      <w:pPr>
        <w:spacing w:line="360" w:lineRule="auto"/>
        <w:jc w:val="center"/>
        <w:rPr>
          <w:sz w:val="28"/>
          <w:szCs w:val="28"/>
          <w:shd w:val="clear" w:color="auto" w:fill="FFFFFF"/>
          <w:lang w:val="uk-UA"/>
        </w:rPr>
      </w:pPr>
      <w:r>
        <w:rPr>
          <w:sz w:val="28"/>
          <w:szCs w:val="28"/>
          <w:shd w:val="clear" w:color="auto" w:fill="FFFFFF"/>
          <w:lang w:val="uk-UA"/>
        </w:rPr>
        <w:pict>
          <v:shape id="_x0000_i1026" type="#_x0000_t75" style="width:416.25pt;height:147.75pt">
            <v:imagedata r:id="rId48" o:title="2019-1"/>
          </v:shape>
        </w:pict>
      </w:r>
    </w:p>
    <w:p w:rsidR="00CE6A98" w:rsidRDefault="00C96E4F" w:rsidP="006229BB">
      <w:pPr>
        <w:spacing w:line="360" w:lineRule="auto"/>
        <w:jc w:val="both"/>
        <w:rPr>
          <w:sz w:val="28"/>
          <w:szCs w:val="28"/>
          <w:shd w:val="clear" w:color="auto" w:fill="FFFFFF"/>
          <w:lang w:val="uk-UA"/>
        </w:rPr>
      </w:pPr>
      <w:r>
        <w:rPr>
          <w:sz w:val="28"/>
          <w:szCs w:val="28"/>
          <w:shd w:val="clear" w:color="auto" w:fill="FFFFFF"/>
          <w:lang w:val="uk-UA"/>
        </w:rPr>
        <w:t>Рисунок</w:t>
      </w:r>
      <w:r w:rsidR="00003554">
        <w:rPr>
          <w:sz w:val="28"/>
          <w:szCs w:val="28"/>
          <w:shd w:val="clear" w:color="auto" w:fill="FFFFFF"/>
          <w:lang w:val="uk-UA"/>
        </w:rPr>
        <w:t xml:space="preserve"> 3.10</w:t>
      </w:r>
      <w:r>
        <w:rPr>
          <w:sz w:val="28"/>
          <w:szCs w:val="28"/>
          <w:shd w:val="clear" w:color="auto" w:fill="FFFFFF"/>
          <w:lang w:val="uk-UA"/>
        </w:rPr>
        <w:t xml:space="preserve"> - </w:t>
      </w:r>
      <w:r w:rsidR="00003554">
        <w:rPr>
          <w:sz w:val="28"/>
          <w:szCs w:val="28"/>
          <w:shd w:val="clear" w:color="auto" w:fill="FFFFFF"/>
          <w:lang w:val="uk-UA"/>
        </w:rPr>
        <w:t>Стан туристичного сектору в 2 кварталі 2020 р.</w:t>
      </w:r>
    </w:p>
    <w:p w:rsidR="00DA3C4F" w:rsidRPr="00A2627B" w:rsidRDefault="00DA3C4F" w:rsidP="006229BB">
      <w:pPr>
        <w:spacing w:line="360" w:lineRule="auto"/>
        <w:jc w:val="both"/>
        <w:rPr>
          <w:i/>
          <w:sz w:val="28"/>
          <w:szCs w:val="28"/>
          <w:shd w:val="clear" w:color="auto" w:fill="FFFFFF"/>
        </w:rPr>
      </w:pPr>
      <w:r w:rsidRPr="00A2627B">
        <w:rPr>
          <w:i/>
          <w:sz w:val="28"/>
          <w:szCs w:val="28"/>
          <w:shd w:val="clear" w:color="auto" w:fill="FFFFFF"/>
          <w:lang w:val="uk-UA"/>
        </w:rPr>
        <w:t>Джерело: складено автором за даними</w:t>
      </w:r>
      <w:r w:rsidR="00C96E4F">
        <w:rPr>
          <w:i/>
          <w:sz w:val="28"/>
          <w:szCs w:val="28"/>
          <w:shd w:val="clear" w:color="auto" w:fill="FFFFFF"/>
          <w:lang w:val="uk-UA"/>
        </w:rPr>
        <w:t>:</w:t>
      </w:r>
      <w:r w:rsidRPr="00A2627B">
        <w:rPr>
          <w:i/>
          <w:sz w:val="28"/>
          <w:szCs w:val="28"/>
          <w:shd w:val="clear" w:color="auto" w:fill="FFFFFF"/>
          <w:lang w:val="uk-UA"/>
        </w:rPr>
        <w:t xml:space="preserve"> </w:t>
      </w:r>
      <w:r w:rsidRPr="00A2627B">
        <w:rPr>
          <w:i/>
          <w:sz w:val="28"/>
          <w:szCs w:val="28"/>
          <w:shd w:val="clear" w:color="auto" w:fill="FFFFFF"/>
        </w:rPr>
        <w:t>[</w:t>
      </w:r>
      <w:r w:rsidR="00AF5EE2" w:rsidRPr="00AF5EE2">
        <w:rPr>
          <w:i/>
          <w:sz w:val="28"/>
          <w:szCs w:val="28"/>
          <w:shd w:val="clear" w:color="auto" w:fill="FFFFFF"/>
        </w:rPr>
        <w:t>35</w:t>
      </w:r>
      <w:r w:rsidRPr="00A2627B">
        <w:rPr>
          <w:i/>
          <w:sz w:val="28"/>
          <w:szCs w:val="28"/>
          <w:shd w:val="clear" w:color="auto" w:fill="FFFFFF"/>
        </w:rPr>
        <w:t>]</w:t>
      </w:r>
    </w:p>
    <w:p w:rsidR="0059209F" w:rsidRDefault="0059209F" w:rsidP="006229BB">
      <w:pPr>
        <w:spacing w:line="360" w:lineRule="auto"/>
        <w:ind w:firstLine="708"/>
        <w:jc w:val="both"/>
        <w:rPr>
          <w:sz w:val="28"/>
          <w:szCs w:val="28"/>
          <w:lang w:val="uk-UA"/>
        </w:rPr>
      </w:pPr>
    </w:p>
    <w:p w:rsidR="00CA264A" w:rsidRDefault="00DE5543" w:rsidP="006229BB">
      <w:pPr>
        <w:spacing w:line="360" w:lineRule="auto"/>
        <w:jc w:val="both"/>
        <w:rPr>
          <w:sz w:val="28"/>
          <w:szCs w:val="28"/>
          <w:lang w:val="uk-UA"/>
        </w:rPr>
      </w:pPr>
      <w:r w:rsidRPr="000524DC">
        <w:rPr>
          <w:sz w:val="28"/>
          <w:szCs w:val="28"/>
        </w:rPr>
        <w:tab/>
      </w:r>
      <w:r w:rsidR="00C96E4F" w:rsidRPr="00C96E4F">
        <w:rPr>
          <w:sz w:val="28"/>
          <w:szCs w:val="28"/>
        </w:rPr>
        <w:t xml:space="preserve">Пандемію коронавірусу охрестили «чорним лебедем» </w:t>
      </w:r>
      <w:r w:rsidR="006229BB" w:rsidRPr="006229BB">
        <w:rPr>
          <w:sz w:val="28"/>
          <w:szCs w:val="28"/>
        </w:rPr>
        <w:t>–</w:t>
      </w:r>
      <w:r w:rsidR="00C96E4F" w:rsidRPr="00C96E4F">
        <w:rPr>
          <w:sz w:val="28"/>
          <w:szCs w:val="28"/>
        </w:rPr>
        <w:t xml:space="preserve"> </w:t>
      </w:r>
      <w:r w:rsidR="00C96E4F">
        <w:rPr>
          <w:sz w:val="28"/>
          <w:szCs w:val="28"/>
          <w:lang w:val="uk-UA"/>
        </w:rPr>
        <w:t xml:space="preserve">ця </w:t>
      </w:r>
      <w:proofErr w:type="gramStart"/>
      <w:r w:rsidR="00C96E4F" w:rsidRPr="00C96E4F">
        <w:rPr>
          <w:sz w:val="28"/>
          <w:szCs w:val="28"/>
        </w:rPr>
        <w:t>под</w:t>
      </w:r>
      <w:proofErr w:type="gramEnd"/>
      <w:r w:rsidR="00C96E4F" w:rsidRPr="00C96E4F">
        <w:rPr>
          <w:sz w:val="28"/>
          <w:szCs w:val="28"/>
        </w:rPr>
        <w:t xml:space="preserve">ія непередбачувана. </w:t>
      </w:r>
      <w:proofErr w:type="gramStart"/>
      <w:r w:rsidR="00C96E4F" w:rsidRPr="00C96E4F">
        <w:rPr>
          <w:sz w:val="28"/>
          <w:szCs w:val="28"/>
        </w:rPr>
        <w:t xml:space="preserve">Туристична індустрія опинилася в невизначених умовах </w:t>
      </w:r>
      <w:r w:rsidR="00C96E4F" w:rsidRPr="00C96E4F">
        <w:rPr>
          <w:sz w:val="28"/>
          <w:szCs w:val="28"/>
        </w:rPr>
        <w:lastRenderedPageBreak/>
        <w:t>роботи, що призвело до суттєвих змін у діяльності суб’єктів туристичної діяльності, які повинні адаптуватися до нових умов ведення бізнесу – впровадження нових форм і видів туристичних послуг, запровадження додатков</w:t>
      </w:r>
      <w:r w:rsidR="00C40F73">
        <w:rPr>
          <w:sz w:val="28"/>
          <w:szCs w:val="28"/>
          <w:lang w:val="uk-UA"/>
        </w:rPr>
        <w:t>их заходів</w:t>
      </w:r>
      <w:r w:rsidR="00C96E4F" w:rsidRPr="00C96E4F">
        <w:rPr>
          <w:sz w:val="28"/>
          <w:szCs w:val="28"/>
        </w:rPr>
        <w:t xml:space="preserve"> утримання клієнтів шляхом затя</w:t>
      </w:r>
      <w:r w:rsidR="00C40F73">
        <w:rPr>
          <w:sz w:val="28"/>
          <w:szCs w:val="28"/>
        </w:rPr>
        <w:t>гування термінів надання послуг</w:t>
      </w:r>
      <w:r w:rsidR="00C40F73">
        <w:rPr>
          <w:sz w:val="28"/>
          <w:szCs w:val="28"/>
          <w:lang w:val="uk-UA"/>
        </w:rPr>
        <w:t>;</w:t>
      </w:r>
      <w:proofErr w:type="gramEnd"/>
      <w:r w:rsidR="00C96E4F" w:rsidRPr="00C96E4F">
        <w:rPr>
          <w:sz w:val="28"/>
          <w:szCs w:val="28"/>
        </w:rPr>
        <w:t xml:space="preserve"> </w:t>
      </w:r>
      <w:r w:rsidR="006B3679">
        <w:rPr>
          <w:sz w:val="28"/>
          <w:szCs w:val="28"/>
        </w:rPr>
        <w:t>надання знижок</w:t>
      </w:r>
      <w:r w:rsidR="00C96E4F" w:rsidRPr="00C96E4F">
        <w:rPr>
          <w:sz w:val="28"/>
          <w:szCs w:val="28"/>
        </w:rPr>
        <w:t>, заміна туристичних послуг альтернативними послугами тощо.</w:t>
      </w:r>
      <w:r w:rsidR="00C96E4F">
        <w:rPr>
          <w:sz w:val="28"/>
          <w:szCs w:val="28"/>
          <w:lang w:val="uk-UA"/>
        </w:rPr>
        <w:t xml:space="preserve"> </w:t>
      </w:r>
      <w:r w:rsidRPr="00C96E4F">
        <w:rPr>
          <w:sz w:val="28"/>
          <w:szCs w:val="28"/>
          <w:lang w:val="uk-UA"/>
        </w:rPr>
        <w:t xml:space="preserve">Беручи до уваги те, що й досі немає повної перемоги над вірусом </w:t>
      </w:r>
      <w:r w:rsidRPr="000524DC">
        <w:rPr>
          <w:sz w:val="28"/>
          <w:szCs w:val="28"/>
        </w:rPr>
        <w:t>COVID</w:t>
      </w:r>
      <w:r w:rsidRPr="00C96E4F">
        <w:rPr>
          <w:sz w:val="28"/>
          <w:szCs w:val="28"/>
          <w:lang w:val="uk-UA"/>
        </w:rPr>
        <w:t>-19, суб’єктам індустрії туризму і надалі доводиться шукати шляхи боротьби за утримання своєї частки туристичного ринку, знаходити нові методи підвищення своєї конкурентоспроможності, постійно підвищувати якість і безпеку туристичних послуг, при цьому перебуваючи в цілковитій невизначеності та залежності від державної політики та заходів, які приймаються з метою боротьби з коронавірусом.</w:t>
      </w:r>
      <w:r w:rsidR="00CA264A">
        <w:rPr>
          <w:sz w:val="28"/>
          <w:szCs w:val="28"/>
          <w:lang w:val="uk-UA"/>
        </w:rPr>
        <w:t xml:space="preserve"> </w:t>
      </w:r>
      <w:r w:rsidR="00115CC9" w:rsidRPr="00434033">
        <w:rPr>
          <w:sz w:val="28"/>
          <w:szCs w:val="28"/>
          <w:lang w:val="uk-UA"/>
        </w:rPr>
        <w:t xml:space="preserve">Багато проєктів і контрактів індустрії гостинності було призупинено через низку важливих подій і рішень в країні, </w:t>
      </w:r>
      <w:r w:rsidR="006B3679">
        <w:rPr>
          <w:sz w:val="28"/>
          <w:szCs w:val="28"/>
          <w:lang w:val="uk-UA"/>
        </w:rPr>
        <w:t>що</w:t>
      </w:r>
      <w:r w:rsidR="004116A4">
        <w:rPr>
          <w:sz w:val="28"/>
          <w:szCs w:val="28"/>
          <w:lang w:val="uk-UA"/>
        </w:rPr>
        <w:t xml:space="preserve"> вказані на рисунку 3.11.</w:t>
      </w:r>
    </w:p>
    <w:p w:rsidR="00115CC9" w:rsidRPr="004116A4" w:rsidRDefault="00115CC9" w:rsidP="002A631F">
      <w:pPr>
        <w:spacing w:line="360" w:lineRule="auto"/>
        <w:ind w:firstLine="708"/>
        <w:jc w:val="both"/>
        <w:rPr>
          <w:sz w:val="28"/>
          <w:szCs w:val="28"/>
          <w:lang w:val="uk-UA"/>
        </w:rPr>
      </w:pPr>
      <w:r w:rsidRPr="00434033">
        <w:rPr>
          <w:sz w:val="28"/>
          <w:szCs w:val="28"/>
          <w:lang w:val="uk-UA"/>
        </w:rPr>
        <w:t xml:space="preserve"> </w:t>
      </w:r>
    </w:p>
    <w:p w:rsidR="00115CC9" w:rsidRPr="00115CC9" w:rsidRDefault="00115CC9" w:rsidP="002A631F">
      <w:pPr>
        <w:spacing w:line="360" w:lineRule="auto"/>
        <w:ind w:firstLine="708"/>
        <w:jc w:val="both"/>
        <w:rPr>
          <w:sz w:val="28"/>
          <w:szCs w:val="28"/>
          <w:lang w:val="en-US"/>
        </w:rPr>
      </w:pPr>
      <w:r>
        <w:rPr>
          <w:noProof/>
          <w:sz w:val="28"/>
          <w:szCs w:val="28"/>
          <w:lang w:eastAsia="ru-RU"/>
        </w:rPr>
        <w:drawing>
          <wp:inline distT="0" distB="0" distL="0" distR="0" wp14:anchorId="435A7688" wp14:editId="008213B4">
            <wp:extent cx="5657850" cy="3429000"/>
            <wp:effectExtent l="0" t="57150" r="0" b="9525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115CC9" w:rsidRDefault="00D421FD" w:rsidP="006229BB">
      <w:pPr>
        <w:spacing w:line="360" w:lineRule="auto"/>
        <w:jc w:val="both"/>
        <w:rPr>
          <w:sz w:val="28"/>
          <w:szCs w:val="28"/>
          <w:shd w:val="clear" w:color="auto" w:fill="FFFFFF"/>
          <w:lang w:val="uk-UA"/>
        </w:rPr>
      </w:pPr>
      <w:r>
        <w:rPr>
          <w:sz w:val="28"/>
          <w:szCs w:val="28"/>
          <w:shd w:val="clear" w:color="auto" w:fill="FFFFFF"/>
          <w:lang w:val="uk-UA"/>
        </w:rPr>
        <w:t>Рисунок</w:t>
      </w:r>
      <w:r w:rsidR="00771757">
        <w:rPr>
          <w:sz w:val="28"/>
          <w:szCs w:val="28"/>
          <w:shd w:val="clear" w:color="auto" w:fill="FFFFFF"/>
          <w:lang w:val="uk-UA"/>
        </w:rPr>
        <w:t xml:space="preserve"> 3.1</w:t>
      </w:r>
      <w:r w:rsidR="008E380D">
        <w:rPr>
          <w:sz w:val="28"/>
          <w:szCs w:val="28"/>
          <w:shd w:val="clear" w:color="auto" w:fill="FFFFFF"/>
          <w:lang w:val="uk-UA"/>
        </w:rPr>
        <w:t>1</w:t>
      </w:r>
      <w:r>
        <w:rPr>
          <w:sz w:val="28"/>
          <w:szCs w:val="28"/>
          <w:shd w:val="clear" w:color="auto" w:fill="FFFFFF"/>
          <w:lang w:val="uk-UA"/>
        </w:rPr>
        <w:t>-</w:t>
      </w:r>
      <w:r w:rsidR="00771757">
        <w:rPr>
          <w:sz w:val="28"/>
          <w:szCs w:val="28"/>
          <w:shd w:val="clear" w:color="auto" w:fill="FFFFFF"/>
          <w:lang w:val="uk-UA"/>
        </w:rPr>
        <w:t xml:space="preserve"> </w:t>
      </w:r>
      <w:r>
        <w:rPr>
          <w:sz w:val="28"/>
          <w:szCs w:val="28"/>
          <w:shd w:val="clear" w:color="auto" w:fill="FFFFFF"/>
          <w:lang w:val="uk-UA"/>
        </w:rPr>
        <w:t>Фактори</w:t>
      </w:r>
      <w:r w:rsidR="00771757">
        <w:rPr>
          <w:sz w:val="28"/>
          <w:szCs w:val="28"/>
          <w:shd w:val="clear" w:color="auto" w:fill="FFFFFF"/>
          <w:lang w:val="uk-UA"/>
        </w:rPr>
        <w:t xml:space="preserve"> впли</w:t>
      </w:r>
      <w:r>
        <w:rPr>
          <w:sz w:val="28"/>
          <w:szCs w:val="28"/>
          <w:shd w:val="clear" w:color="auto" w:fill="FFFFFF"/>
          <w:lang w:val="uk-UA"/>
        </w:rPr>
        <w:t>ву</w:t>
      </w:r>
      <w:r w:rsidR="00771757">
        <w:rPr>
          <w:sz w:val="28"/>
          <w:szCs w:val="28"/>
          <w:shd w:val="clear" w:color="auto" w:fill="FFFFFF"/>
          <w:lang w:val="uk-UA"/>
        </w:rPr>
        <w:t xml:space="preserve"> на і</w:t>
      </w:r>
      <w:r w:rsidR="008E380D">
        <w:rPr>
          <w:sz w:val="28"/>
          <w:szCs w:val="28"/>
          <w:shd w:val="clear" w:color="auto" w:fill="FFFFFF"/>
          <w:lang w:val="uk-UA"/>
        </w:rPr>
        <w:t>ндустрію гостинності в 2014-2022</w:t>
      </w:r>
      <w:r w:rsidR="00771757">
        <w:rPr>
          <w:sz w:val="28"/>
          <w:szCs w:val="28"/>
          <w:shd w:val="clear" w:color="auto" w:fill="FFFFFF"/>
          <w:lang w:val="uk-UA"/>
        </w:rPr>
        <w:t xml:space="preserve"> рр.</w:t>
      </w:r>
    </w:p>
    <w:p w:rsidR="003F0094" w:rsidRDefault="003F0094" w:rsidP="006229BB">
      <w:pPr>
        <w:spacing w:line="360" w:lineRule="auto"/>
        <w:jc w:val="both"/>
        <w:rPr>
          <w:i/>
          <w:sz w:val="28"/>
          <w:szCs w:val="28"/>
          <w:shd w:val="clear" w:color="auto" w:fill="FFFFFF"/>
        </w:rPr>
      </w:pPr>
      <w:r w:rsidRPr="003F0094">
        <w:rPr>
          <w:i/>
          <w:sz w:val="28"/>
          <w:szCs w:val="28"/>
          <w:shd w:val="clear" w:color="auto" w:fill="FFFFFF"/>
          <w:lang w:val="uk-UA"/>
        </w:rPr>
        <w:t>Джерело: складено автором за даними</w:t>
      </w:r>
      <w:r w:rsidR="00D421FD">
        <w:rPr>
          <w:i/>
          <w:sz w:val="28"/>
          <w:szCs w:val="28"/>
          <w:shd w:val="clear" w:color="auto" w:fill="FFFFFF"/>
          <w:lang w:val="uk-UA"/>
        </w:rPr>
        <w:t>:</w:t>
      </w:r>
      <w:r w:rsidRPr="003F0094">
        <w:rPr>
          <w:i/>
          <w:sz w:val="28"/>
          <w:szCs w:val="28"/>
          <w:shd w:val="clear" w:color="auto" w:fill="FFFFFF"/>
          <w:lang w:val="uk-UA"/>
        </w:rPr>
        <w:t xml:space="preserve"> </w:t>
      </w:r>
      <w:r w:rsidRPr="003F0094">
        <w:rPr>
          <w:i/>
          <w:sz w:val="28"/>
          <w:szCs w:val="28"/>
          <w:shd w:val="clear" w:color="auto" w:fill="FFFFFF"/>
        </w:rPr>
        <w:t>[</w:t>
      </w:r>
      <w:r w:rsidR="00AF5EE2" w:rsidRPr="00AF5EE2">
        <w:rPr>
          <w:i/>
          <w:sz w:val="28"/>
          <w:szCs w:val="28"/>
          <w:shd w:val="clear" w:color="auto" w:fill="FFFFFF"/>
        </w:rPr>
        <w:t>54</w:t>
      </w:r>
      <w:r w:rsidRPr="003F0094">
        <w:rPr>
          <w:i/>
          <w:sz w:val="28"/>
          <w:szCs w:val="28"/>
          <w:shd w:val="clear" w:color="auto" w:fill="FFFFFF"/>
        </w:rPr>
        <w:t>]</w:t>
      </w:r>
    </w:p>
    <w:p w:rsidR="006229BB" w:rsidRDefault="006229BB" w:rsidP="002A631F">
      <w:pPr>
        <w:spacing w:line="276" w:lineRule="auto"/>
        <w:jc w:val="center"/>
        <w:rPr>
          <w:i/>
          <w:sz w:val="28"/>
          <w:szCs w:val="28"/>
          <w:shd w:val="clear" w:color="auto" w:fill="FFFFFF"/>
          <w:lang w:val="uk-UA"/>
        </w:rPr>
      </w:pPr>
    </w:p>
    <w:p w:rsidR="00DE5543" w:rsidRPr="0085102D" w:rsidRDefault="00DE5543" w:rsidP="002A631F">
      <w:pPr>
        <w:spacing w:line="360" w:lineRule="auto"/>
        <w:jc w:val="both"/>
        <w:rPr>
          <w:sz w:val="28"/>
          <w:szCs w:val="28"/>
          <w:shd w:val="clear" w:color="auto" w:fill="FFFFFF"/>
          <w:lang w:val="uk-UA"/>
        </w:rPr>
      </w:pPr>
      <w:r w:rsidRPr="000524DC">
        <w:rPr>
          <w:sz w:val="28"/>
          <w:szCs w:val="28"/>
          <w:shd w:val="clear" w:color="auto" w:fill="FFFFFF"/>
        </w:rPr>
        <w:lastRenderedPageBreak/>
        <w:tab/>
        <w:t>Фахівці відзначають, що сфера обслуговування (ресторани, бари тощо), мали хоча б невеликий ві</w:t>
      </w:r>
      <w:proofErr w:type="gramStart"/>
      <w:r w:rsidRPr="000524DC">
        <w:rPr>
          <w:sz w:val="28"/>
          <w:szCs w:val="28"/>
          <w:shd w:val="clear" w:color="auto" w:fill="FFFFFF"/>
        </w:rPr>
        <w:t>др</w:t>
      </w:r>
      <w:proofErr w:type="gramEnd"/>
      <w:r w:rsidRPr="000524DC">
        <w:rPr>
          <w:sz w:val="28"/>
          <w:szCs w:val="28"/>
          <w:shd w:val="clear" w:color="auto" w:fill="FFFFFF"/>
        </w:rPr>
        <w:t>ізок часу, щоб підготуватися до майбутніх наслідків впливу коронавірусу. А готельний бізнес зіштовхнувся з проблемою дуже швидко, внаслідок специфіки ведення господарювання. Так, після введення карантину близько 35-40</w:t>
      </w:r>
      <w:r w:rsidR="00B42FB6">
        <w:rPr>
          <w:sz w:val="28"/>
          <w:szCs w:val="28"/>
          <w:shd w:val="clear" w:color="auto" w:fill="FFFFFF"/>
          <w:lang w:val="uk-UA"/>
        </w:rPr>
        <w:t xml:space="preserve"> </w:t>
      </w:r>
      <w:r w:rsidRPr="000524DC">
        <w:rPr>
          <w:sz w:val="28"/>
          <w:szCs w:val="28"/>
          <w:shd w:val="clear" w:color="auto" w:fill="FFFFFF"/>
        </w:rPr>
        <w:t xml:space="preserve">% готелів </w:t>
      </w:r>
      <w:proofErr w:type="gramStart"/>
      <w:r w:rsidRPr="000524DC">
        <w:rPr>
          <w:sz w:val="28"/>
          <w:szCs w:val="28"/>
          <w:shd w:val="clear" w:color="auto" w:fill="FFFFFF"/>
        </w:rPr>
        <w:t>в</w:t>
      </w:r>
      <w:proofErr w:type="gramEnd"/>
      <w:r w:rsidRPr="000524DC">
        <w:rPr>
          <w:sz w:val="28"/>
          <w:szCs w:val="28"/>
          <w:shd w:val="clear" w:color="auto" w:fill="FFFFFF"/>
        </w:rPr>
        <w:t xml:space="preserve"> Україні закрилися, інші працюють у дуже обмеженому режимі. Відповідно, головна проблема полягає у скороченні або повній відсутності прибутку. Ті готелі які продовж</w:t>
      </w:r>
      <w:r w:rsidR="0085102D">
        <w:rPr>
          <w:sz w:val="28"/>
          <w:szCs w:val="28"/>
          <w:shd w:val="clear" w:color="auto" w:fill="FFFFFF"/>
          <w:lang w:val="uk-UA"/>
        </w:rPr>
        <w:t xml:space="preserve">или </w:t>
      </w:r>
      <w:r w:rsidRPr="000524DC">
        <w:rPr>
          <w:sz w:val="28"/>
          <w:szCs w:val="28"/>
          <w:shd w:val="clear" w:color="auto" w:fill="FFFFFF"/>
        </w:rPr>
        <w:t>функціонувати, втратили від 60 до 90</w:t>
      </w:r>
      <w:r w:rsidR="00B42FB6">
        <w:rPr>
          <w:sz w:val="28"/>
          <w:szCs w:val="28"/>
          <w:shd w:val="clear" w:color="auto" w:fill="FFFFFF"/>
          <w:lang w:val="uk-UA"/>
        </w:rPr>
        <w:t xml:space="preserve"> </w:t>
      </w:r>
      <w:r w:rsidRPr="000524DC">
        <w:rPr>
          <w:sz w:val="28"/>
          <w:szCs w:val="28"/>
          <w:shd w:val="clear" w:color="auto" w:fill="FFFFFF"/>
        </w:rPr>
        <w:t>% доходу [</w:t>
      </w:r>
      <w:r w:rsidR="00AF5EE2">
        <w:rPr>
          <w:sz w:val="28"/>
          <w:szCs w:val="28"/>
          <w:shd w:val="clear" w:color="auto" w:fill="FFFFFF"/>
          <w:lang w:val="en-US"/>
        </w:rPr>
        <w:t>56</w:t>
      </w:r>
      <w:r w:rsidRPr="000524DC">
        <w:rPr>
          <w:sz w:val="28"/>
          <w:szCs w:val="28"/>
          <w:shd w:val="clear" w:color="auto" w:fill="FFFFFF"/>
        </w:rPr>
        <w:t>].</w:t>
      </w:r>
    </w:p>
    <w:p w:rsidR="007C5250" w:rsidRPr="007C5250" w:rsidRDefault="00DE5543" w:rsidP="002A631F">
      <w:pPr>
        <w:spacing w:line="360" w:lineRule="auto"/>
        <w:jc w:val="both"/>
        <w:rPr>
          <w:sz w:val="28"/>
          <w:szCs w:val="28"/>
        </w:rPr>
      </w:pPr>
      <w:r w:rsidRPr="000524DC">
        <w:rPr>
          <w:sz w:val="28"/>
          <w:szCs w:val="28"/>
        </w:rPr>
        <w:tab/>
      </w:r>
      <w:proofErr w:type="gramStart"/>
      <w:r w:rsidR="007C5250" w:rsidRPr="007C5250">
        <w:rPr>
          <w:sz w:val="28"/>
          <w:szCs w:val="28"/>
        </w:rPr>
        <w:t>Кр</w:t>
      </w:r>
      <w:proofErr w:type="gramEnd"/>
      <w:r w:rsidR="007C5250" w:rsidRPr="007C5250">
        <w:rPr>
          <w:sz w:val="28"/>
          <w:szCs w:val="28"/>
        </w:rPr>
        <w:t xml:space="preserve">ім того, серйозного удару по готельному господарству завдало військове вторгнення російських окупантів на територію України. За місяць війни український готельно-ресторанний бізнес втратив більше, ніж за два роки пандемії. Оскільки бойові дії в країні тривають, оцінити масштаби збитків і </w:t>
      </w:r>
      <w:proofErr w:type="gramStart"/>
      <w:r w:rsidR="007C5250" w:rsidRPr="007C5250">
        <w:rPr>
          <w:sz w:val="28"/>
          <w:szCs w:val="28"/>
        </w:rPr>
        <w:t>в</w:t>
      </w:r>
      <w:proofErr w:type="gramEnd"/>
      <w:r w:rsidR="007C5250" w:rsidRPr="007C5250">
        <w:rPr>
          <w:sz w:val="28"/>
          <w:szCs w:val="28"/>
        </w:rPr>
        <w:t xml:space="preserve">іддалені наслідки </w:t>
      </w:r>
      <w:r w:rsidR="00FF1FA4">
        <w:rPr>
          <w:sz w:val="28"/>
          <w:szCs w:val="28"/>
          <w:lang w:val="uk-UA"/>
        </w:rPr>
        <w:t xml:space="preserve">досить </w:t>
      </w:r>
      <w:r w:rsidR="007C5250" w:rsidRPr="007C5250">
        <w:rPr>
          <w:sz w:val="28"/>
          <w:szCs w:val="28"/>
        </w:rPr>
        <w:t>важко.</w:t>
      </w:r>
    </w:p>
    <w:p w:rsidR="00712668" w:rsidRDefault="007C5250" w:rsidP="002A631F">
      <w:pPr>
        <w:spacing w:line="360" w:lineRule="auto"/>
        <w:ind w:firstLine="708"/>
        <w:jc w:val="both"/>
        <w:rPr>
          <w:sz w:val="28"/>
          <w:szCs w:val="28"/>
          <w:lang w:val="uk-UA"/>
        </w:rPr>
      </w:pPr>
      <w:r w:rsidRPr="007C5250">
        <w:rPr>
          <w:sz w:val="28"/>
          <w:szCs w:val="28"/>
        </w:rPr>
        <w:t xml:space="preserve">Багато </w:t>
      </w:r>
      <w:proofErr w:type="gramStart"/>
      <w:r w:rsidRPr="007C5250">
        <w:rPr>
          <w:sz w:val="28"/>
          <w:szCs w:val="28"/>
        </w:rPr>
        <w:t>п</w:t>
      </w:r>
      <w:proofErr w:type="gramEnd"/>
      <w:r w:rsidRPr="007C5250">
        <w:rPr>
          <w:sz w:val="28"/>
          <w:szCs w:val="28"/>
        </w:rPr>
        <w:t xml:space="preserve">ідприємств готельного та ресторанного господарства опинилися в районах активних бойових дій і були змушені евакуюватись у безпечніші райони </w:t>
      </w:r>
      <w:r w:rsidR="00FF1FA4">
        <w:rPr>
          <w:sz w:val="28"/>
          <w:szCs w:val="28"/>
          <w:lang w:val="uk-UA"/>
        </w:rPr>
        <w:t>або зовсім</w:t>
      </w:r>
      <w:r w:rsidRPr="007C5250">
        <w:rPr>
          <w:sz w:val="28"/>
          <w:szCs w:val="28"/>
        </w:rPr>
        <w:t xml:space="preserve"> припинити роботу. Проте навіть ті </w:t>
      </w:r>
      <w:proofErr w:type="gramStart"/>
      <w:r w:rsidRPr="007C5250">
        <w:rPr>
          <w:sz w:val="28"/>
          <w:szCs w:val="28"/>
        </w:rPr>
        <w:t>п</w:t>
      </w:r>
      <w:proofErr w:type="gramEnd"/>
      <w:r w:rsidRPr="007C5250">
        <w:rPr>
          <w:sz w:val="28"/>
          <w:szCs w:val="28"/>
        </w:rPr>
        <w:t>ідприємства, які були відносно далеко від обстрілів, відчували проблеми з логістикою та браком сировини.</w:t>
      </w:r>
      <w:r w:rsidR="00DE5543" w:rsidRPr="000524DC">
        <w:rPr>
          <w:sz w:val="28"/>
          <w:szCs w:val="28"/>
          <w:lang w:val="uk-UA"/>
        </w:rPr>
        <w:tab/>
      </w:r>
    </w:p>
    <w:p w:rsidR="00DE5543" w:rsidRDefault="00DE5543" w:rsidP="002A631F">
      <w:pPr>
        <w:spacing w:line="360" w:lineRule="auto"/>
        <w:ind w:firstLine="708"/>
        <w:jc w:val="both"/>
        <w:rPr>
          <w:sz w:val="28"/>
          <w:szCs w:val="28"/>
          <w:lang w:val="uk-UA"/>
        </w:rPr>
      </w:pPr>
      <w:r w:rsidRPr="000524DC">
        <w:rPr>
          <w:sz w:val="28"/>
          <w:szCs w:val="28"/>
          <w:lang w:val="uk-UA"/>
        </w:rPr>
        <w:t>Львівська, Івано-Франківська та Чернівецька область продовжує бути надійним тилом для України та гостинним домом для усіх, хто залишає рідні домівки через воєнні дії. Хоча в країні війна, економіка мусить працювати. Тож у</w:t>
      </w:r>
      <w:r w:rsidRPr="000524DC">
        <w:rPr>
          <w:sz w:val="28"/>
          <w:szCs w:val="28"/>
        </w:rPr>
        <w:t> </w:t>
      </w:r>
      <w:r w:rsidRPr="000524DC">
        <w:rPr>
          <w:sz w:val="28"/>
          <w:szCs w:val="28"/>
          <w:lang w:val="uk-UA"/>
        </w:rPr>
        <w:t xml:space="preserve">Львові, Івано-Франківську та Чернівцях вже відчинені практично усі заклади індустрії гостинності (деякі не зачинялися взагалі). </w:t>
      </w:r>
    </w:p>
    <w:p w:rsidR="00D95333" w:rsidRPr="00115CC9" w:rsidRDefault="00D95333" w:rsidP="002A631F">
      <w:pPr>
        <w:spacing w:line="360" w:lineRule="auto"/>
        <w:ind w:firstLine="708"/>
        <w:jc w:val="both"/>
        <w:rPr>
          <w:sz w:val="28"/>
          <w:szCs w:val="28"/>
          <w:lang w:val="uk-UA"/>
        </w:rPr>
      </w:pPr>
      <w:r w:rsidRPr="00115CC9">
        <w:rPr>
          <w:sz w:val="28"/>
          <w:szCs w:val="28"/>
        </w:rPr>
        <w:t xml:space="preserve">Навіть в умовах війни бізнес повинен працювати там, де це можливо, платити податки та давати </w:t>
      </w:r>
      <w:proofErr w:type="gramStart"/>
      <w:r w:rsidRPr="00115CC9">
        <w:rPr>
          <w:sz w:val="28"/>
          <w:szCs w:val="28"/>
        </w:rPr>
        <w:t>країн</w:t>
      </w:r>
      <w:proofErr w:type="gramEnd"/>
      <w:r w:rsidRPr="00115CC9">
        <w:rPr>
          <w:sz w:val="28"/>
          <w:szCs w:val="28"/>
        </w:rPr>
        <w:t>і ресурс для продовження оборони. Цю тезу в останній тиждень повторюють майже всі представники уряду</w:t>
      </w:r>
      <w:r w:rsidR="000029A4" w:rsidRPr="00115CC9">
        <w:rPr>
          <w:sz w:val="28"/>
          <w:szCs w:val="28"/>
          <w:lang w:val="uk-UA"/>
        </w:rPr>
        <w:t xml:space="preserve"> </w:t>
      </w:r>
      <w:r w:rsidR="000029A4" w:rsidRPr="00115CC9">
        <w:rPr>
          <w:sz w:val="28"/>
          <w:szCs w:val="28"/>
        </w:rPr>
        <w:t>[</w:t>
      </w:r>
      <w:r w:rsidR="00AF5EE2" w:rsidRPr="00AF5EE2">
        <w:rPr>
          <w:sz w:val="28"/>
          <w:szCs w:val="28"/>
        </w:rPr>
        <w:t>54</w:t>
      </w:r>
      <w:r w:rsidR="000029A4" w:rsidRPr="00115CC9">
        <w:rPr>
          <w:sz w:val="28"/>
          <w:szCs w:val="28"/>
        </w:rPr>
        <w:t>]</w:t>
      </w:r>
      <w:r w:rsidRPr="00115CC9">
        <w:rPr>
          <w:sz w:val="28"/>
          <w:szCs w:val="28"/>
          <w:lang w:val="uk-UA"/>
        </w:rPr>
        <w:t>.</w:t>
      </w:r>
    </w:p>
    <w:p w:rsidR="00A0303C" w:rsidRPr="00A0303C" w:rsidRDefault="00DE5543" w:rsidP="002A631F">
      <w:pPr>
        <w:spacing w:line="360" w:lineRule="auto"/>
        <w:jc w:val="both"/>
        <w:rPr>
          <w:sz w:val="28"/>
          <w:szCs w:val="28"/>
        </w:rPr>
      </w:pPr>
      <w:r w:rsidRPr="000524DC">
        <w:rPr>
          <w:sz w:val="28"/>
          <w:szCs w:val="28"/>
          <w:lang w:val="uk-UA"/>
        </w:rPr>
        <w:tab/>
      </w:r>
      <w:r w:rsidR="00A0303C" w:rsidRPr="00A0303C">
        <w:rPr>
          <w:sz w:val="28"/>
          <w:szCs w:val="28"/>
        </w:rPr>
        <w:t>Оскільки як зовнішн</w:t>
      </w:r>
      <w:proofErr w:type="gramStart"/>
      <w:r w:rsidR="00A0303C" w:rsidRPr="00A0303C">
        <w:rPr>
          <w:sz w:val="28"/>
          <w:szCs w:val="28"/>
        </w:rPr>
        <w:t>є,</w:t>
      </w:r>
      <w:proofErr w:type="gramEnd"/>
      <w:r w:rsidR="00A0303C" w:rsidRPr="00A0303C">
        <w:rPr>
          <w:sz w:val="28"/>
          <w:szCs w:val="28"/>
        </w:rPr>
        <w:t xml:space="preserve"> так і внутрішнє середовище є динамічними, криза може виникнути практично в будь-який час. Тому важливим принципом стратегічного управління в готельній індустрії має бути постійне передбачення сигналів, що виникають із кризового стану, з метою негайного </w:t>
      </w:r>
      <w:r w:rsidR="00A0303C" w:rsidRPr="00A0303C">
        <w:rPr>
          <w:sz w:val="28"/>
          <w:szCs w:val="28"/>
        </w:rPr>
        <w:lastRenderedPageBreak/>
        <w:t>реагування на них.</w:t>
      </w:r>
    </w:p>
    <w:p w:rsidR="00A0303C" w:rsidRDefault="00A0303C" w:rsidP="002A631F">
      <w:pPr>
        <w:spacing w:line="360" w:lineRule="auto"/>
        <w:ind w:firstLine="708"/>
        <w:jc w:val="both"/>
        <w:rPr>
          <w:sz w:val="28"/>
          <w:szCs w:val="28"/>
          <w:lang w:val="uk-UA"/>
        </w:rPr>
      </w:pPr>
      <w:r w:rsidRPr="00A0303C">
        <w:rPr>
          <w:sz w:val="28"/>
          <w:szCs w:val="28"/>
        </w:rPr>
        <w:t>Готельно-ресторанний бізнес є однією з основних складових сфери послуг, переважно індустрії гостинності. Незважаючи на те, що все більшу частку української економіки займає сфера послуг, розвиток і стале зростання готельної та ресторанної індустрії ускладнюється рядом проблем.</w:t>
      </w:r>
    </w:p>
    <w:p w:rsidR="00DE5543" w:rsidRDefault="00DE5543" w:rsidP="002A631F">
      <w:pPr>
        <w:spacing w:line="360" w:lineRule="auto"/>
        <w:ind w:firstLine="708"/>
        <w:jc w:val="both"/>
        <w:rPr>
          <w:sz w:val="28"/>
          <w:szCs w:val="28"/>
          <w:lang w:val="uk-UA"/>
        </w:rPr>
      </w:pPr>
      <w:r w:rsidRPr="00654C9D">
        <w:rPr>
          <w:sz w:val="28"/>
          <w:szCs w:val="28"/>
          <w:lang w:val="uk-UA"/>
        </w:rPr>
        <w:t xml:space="preserve">На сьогодні важко спрогнозувати, наскільки критично сучасні глобальні негаразди вплинуть на розвиток індустрії гостинності. </w:t>
      </w:r>
      <w:r w:rsidRPr="000524DC">
        <w:rPr>
          <w:sz w:val="28"/>
          <w:szCs w:val="28"/>
        </w:rPr>
        <w:t xml:space="preserve">Проте зазначити можна точно, що кризи минути вже не вдалося. В останньому звіті, оприлюдненому </w:t>
      </w:r>
      <w:proofErr w:type="gramStart"/>
      <w:r w:rsidRPr="000524DC">
        <w:rPr>
          <w:sz w:val="28"/>
          <w:szCs w:val="28"/>
        </w:rPr>
        <w:t>Св</w:t>
      </w:r>
      <w:proofErr w:type="gramEnd"/>
      <w:r w:rsidRPr="000524DC">
        <w:rPr>
          <w:sz w:val="28"/>
          <w:szCs w:val="28"/>
        </w:rPr>
        <w:t xml:space="preserve">ітовою радою з подорожей та туризму (WTTC), зазначається, що світовий туристичний сектор цього року може зменшитися в рази </w:t>
      </w:r>
      <w:r w:rsidR="00D34183" w:rsidRPr="000524DC">
        <w:rPr>
          <w:sz w:val="28"/>
          <w:szCs w:val="28"/>
        </w:rPr>
        <w:t>[</w:t>
      </w:r>
      <w:r w:rsidR="00AF5EE2">
        <w:rPr>
          <w:sz w:val="28"/>
          <w:szCs w:val="28"/>
          <w:lang w:val="uk-UA"/>
        </w:rPr>
        <w:t>2</w:t>
      </w:r>
      <w:r w:rsidR="00AF5EE2" w:rsidRPr="00AF5EE2">
        <w:rPr>
          <w:sz w:val="28"/>
          <w:szCs w:val="28"/>
        </w:rPr>
        <w:t>4</w:t>
      </w:r>
      <w:r w:rsidRPr="000524DC">
        <w:rPr>
          <w:sz w:val="28"/>
          <w:szCs w:val="28"/>
        </w:rPr>
        <w:t>].</w:t>
      </w:r>
    </w:p>
    <w:p w:rsidR="00852044" w:rsidRDefault="008B5838" w:rsidP="002A631F">
      <w:pPr>
        <w:spacing w:line="360" w:lineRule="auto"/>
        <w:ind w:firstLine="708"/>
        <w:jc w:val="both"/>
        <w:rPr>
          <w:sz w:val="28"/>
          <w:szCs w:val="28"/>
          <w:lang w:val="uk-UA"/>
        </w:rPr>
      </w:pPr>
      <w:r w:rsidRPr="008B5838">
        <w:rPr>
          <w:sz w:val="28"/>
          <w:szCs w:val="28"/>
        </w:rPr>
        <w:t>Проблема відновлення та розвитку готельного бізнесу в сучасних умовах, ускладнених пандемією COVID-19</w:t>
      </w:r>
      <w:r>
        <w:rPr>
          <w:sz w:val="28"/>
          <w:szCs w:val="28"/>
          <w:lang w:val="uk-UA"/>
        </w:rPr>
        <w:t xml:space="preserve"> та війною</w:t>
      </w:r>
      <w:r w:rsidRPr="008B5838">
        <w:rPr>
          <w:sz w:val="28"/>
          <w:szCs w:val="28"/>
        </w:rPr>
        <w:t xml:space="preserve">, вимагає тісної взаємодії та спільної діяльності гравців галузі для пошуку нових шляхів співпраці, одним із яких є створення портфельних готелів. Така форма співпраці в готельному господарстві </w:t>
      </w:r>
      <w:proofErr w:type="gramStart"/>
      <w:r w:rsidRPr="008B5838">
        <w:rPr>
          <w:sz w:val="28"/>
          <w:szCs w:val="28"/>
        </w:rPr>
        <w:t>п</w:t>
      </w:r>
      <w:proofErr w:type="gramEnd"/>
      <w:r w:rsidRPr="008B5838">
        <w:rPr>
          <w:sz w:val="28"/>
          <w:szCs w:val="28"/>
        </w:rPr>
        <w:t xml:space="preserve">ідвищує конкурентоспроможність підприємств у цій сфері, утримує від закриття малі </w:t>
      </w:r>
      <w:proofErr w:type="gramStart"/>
      <w:r w:rsidRPr="008B5838">
        <w:rPr>
          <w:sz w:val="28"/>
          <w:szCs w:val="28"/>
        </w:rPr>
        <w:t>п</w:t>
      </w:r>
      <w:proofErr w:type="gramEnd"/>
      <w:r w:rsidRPr="008B5838">
        <w:rPr>
          <w:sz w:val="28"/>
          <w:szCs w:val="28"/>
        </w:rPr>
        <w:t>ідприємства, відновлює великі та середні підприємства, забезпечуючи їх подальший розвиток на національному рівні.</w:t>
      </w:r>
      <w:r w:rsidR="00DE5543" w:rsidRPr="000524DC">
        <w:rPr>
          <w:sz w:val="28"/>
          <w:szCs w:val="28"/>
        </w:rPr>
        <w:tab/>
      </w:r>
    </w:p>
    <w:p w:rsidR="00852044" w:rsidRDefault="00852044" w:rsidP="002A631F">
      <w:pPr>
        <w:spacing w:line="360" w:lineRule="auto"/>
        <w:ind w:firstLine="708"/>
        <w:jc w:val="both"/>
        <w:rPr>
          <w:sz w:val="28"/>
          <w:szCs w:val="28"/>
          <w:lang w:val="uk-UA"/>
        </w:rPr>
      </w:pPr>
      <w:r w:rsidRPr="00852044">
        <w:rPr>
          <w:sz w:val="28"/>
          <w:szCs w:val="28"/>
          <w:lang w:val="uk-UA"/>
        </w:rPr>
        <w:t xml:space="preserve">Підсумовуючи, можна сказати, що кризове явище є переломним моментом основних видів діяльності </w:t>
      </w:r>
      <w:r>
        <w:rPr>
          <w:sz w:val="28"/>
          <w:szCs w:val="28"/>
          <w:lang w:val="uk-UA"/>
        </w:rPr>
        <w:t>суб’єктів господарювання</w:t>
      </w:r>
      <w:r w:rsidRPr="00852044">
        <w:rPr>
          <w:sz w:val="28"/>
          <w:szCs w:val="28"/>
          <w:lang w:val="uk-UA"/>
        </w:rPr>
        <w:t xml:space="preserve"> в кожному життєвому циклі підприємства. Критичні ситуації змушують боротися і приймати нестандартні рішення. Немає сумніву, що під час карантину та воєн</w:t>
      </w:r>
      <w:r>
        <w:rPr>
          <w:sz w:val="28"/>
          <w:szCs w:val="28"/>
          <w:lang w:val="uk-UA"/>
        </w:rPr>
        <w:t>них дій</w:t>
      </w:r>
      <w:r w:rsidRPr="00852044">
        <w:rPr>
          <w:sz w:val="28"/>
          <w:szCs w:val="28"/>
          <w:lang w:val="uk-UA"/>
        </w:rPr>
        <w:t xml:space="preserve"> у житті більше небезпек. Але це можливість под</w:t>
      </w:r>
      <w:r>
        <w:rPr>
          <w:sz w:val="28"/>
          <w:szCs w:val="28"/>
          <w:lang w:val="uk-UA"/>
        </w:rPr>
        <w:t xml:space="preserve">умати, проаналізувати ситуацію і </w:t>
      </w:r>
      <w:r w:rsidRPr="00852044">
        <w:rPr>
          <w:sz w:val="28"/>
          <w:szCs w:val="28"/>
          <w:lang w:val="uk-UA"/>
        </w:rPr>
        <w:t>ризики та вийти на ринок з глибшим розумінням бізнес-процесів. Тому нинішня криза дасть сильніший поштовх для стрімкого розвитку технологій, які стають частиною індустрії гостинності.</w:t>
      </w:r>
    </w:p>
    <w:p w:rsidR="00DE5543" w:rsidRPr="000524DC" w:rsidRDefault="00DE5543" w:rsidP="002A631F">
      <w:pPr>
        <w:spacing w:line="360" w:lineRule="auto"/>
        <w:jc w:val="both"/>
        <w:rPr>
          <w:sz w:val="28"/>
          <w:szCs w:val="28"/>
          <w:lang w:val="uk-UA"/>
        </w:rPr>
      </w:pPr>
      <w:r w:rsidRPr="000524DC">
        <w:rPr>
          <w:sz w:val="28"/>
          <w:szCs w:val="28"/>
          <w:lang w:val="uk-UA"/>
        </w:rPr>
        <w:tab/>
      </w:r>
      <w:r w:rsidR="00073DB6" w:rsidRPr="00073DB6">
        <w:rPr>
          <w:sz w:val="28"/>
          <w:szCs w:val="28"/>
          <w:lang w:val="uk-UA"/>
        </w:rPr>
        <w:t>Сьогодні кризи, пов’язані з пандемією COVID-19 і війною, змушують індустрію гостинності ви</w:t>
      </w:r>
      <w:r w:rsidR="00073DB6">
        <w:rPr>
          <w:sz w:val="28"/>
          <w:szCs w:val="28"/>
          <w:lang w:val="uk-UA"/>
        </w:rPr>
        <w:t>ходити</w:t>
      </w:r>
      <w:r w:rsidR="00073DB6" w:rsidRPr="00073DB6">
        <w:rPr>
          <w:sz w:val="28"/>
          <w:szCs w:val="28"/>
          <w:lang w:val="uk-UA"/>
        </w:rPr>
        <w:t xml:space="preserve"> із зони комфорту та зна</w:t>
      </w:r>
      <w:r w:rsidR="00073DB6">
        <w:rPr>
          <w:sz w:val="28"/>
          <w:szCs w:val="28"/>
          <w:lang w:val="uk-UA"/>
        </w:rPr>
        <w:t>ходити</w:t>
      </w:r>
      <w:r w:rsidR="00073DB6" w:rsidRPr="00073DB6">
        <w:rPr>
          <w:sz w:val="28"/>
          <w:szCs w:val="28"/>
          <w:lang w:val="uk-UA"/>
        </w:rPr>
        <w:t xml:space="preserve"> інноваційні способи розвитку та діяльності. На мій погляд, для того, щоб готельна </w:t>
      </w:r>
      <w:r w:rsidR="00073DB6" w:rsidRPr="00073DB6">
        <w:rPr>
          <w:sz w:val="28"/>
          <w:szCs w:val="28"/>
          <w:lang w:val="uk-UA"/>
        </w:rPr>
        <w:lastRenderedPageBreak/>
        <w:t>індустрія вийшла з кризи, її необхідно активізувати, впроваджуючи різноманітні інновації.</w:t>
      </w:r>
      <w:r w:rsidR="00073DB6">
        <w:rPr>
          <w:sz w:val="28"/>
          <w:szCs w:val="28"/>
          <w:lang w:val="uk-UA"/>
        </w:rPr>
        <w:t xml:space="preserve"> </w:t>
      </w:r>
      <w:r w:rsidRPr="00073DB6">
        <w:rPr>
          <w:sz w:val="28"/>
          <w:szCs w:val="28"/>
          <w:lang w:val="uk-UA"/>
        </w:rPr>
        <w:t xml:space="preserve">Зробити це можна багатьма шляхами. </w:t>
      </w:r>
      <w:r w:rsidRPr="00A311DC">
        <w:rPr>
          <w:sz w:val="28"/>
          <w:szCs w:val="28"/>
          <w:lang w:val="uk-UA"/>
        </w:rPr>
        <w:t>Але, основними мають стати - державна підтримка у даній сфері, поліпшення сервісу, зокрема у сфері гостинності, та посилення інформаційної компанії, зокрема в мережі Інтернет</w:t>
      </w:r>
      <w:r w:rsidR="0026707F">
        <w:rPr>
          <w:sz w:val="28"/>
          <w:szCs w:val="28"/>
          <w:lang w:val="uk-UA"/>
        </w:rPr>
        <w:t xml:space="preserve"> [</w:t>
      </w:r>
      <w:r w:rsidR="0026707F" w:rsidRPr="0065015D">
        <w:rPr>
          <w:sz w:val="28"/>
          <w:szCs w:val="28"/>
          <w:lang w:val="uk-UA"/>
        </w:rPr>
        <w:t>37</w:t>
      </w:r>
      <w:r w:rsidR="007F1A37" w:rsidRPr="00A311DC">
        <w:rPr>
          <w:sz w:val="28"/>
          <w:szCs w:val="28"/>
          <w:lang w:val="uk-UA"/>
        </w:rPr>
        <w:t>]</w:t>
      </w:r>
      <w:r w:rsidRPr="00A311DC">
        <w:rPr>
          <w:sz w:val="28"/>
          <w:szCs w:val="28"/>
          <w:lang w:val="uk-UA"/>
        </w:rPr>
        <w:t xml:space="preserve">. </w:t>
      </w:r>
    </w:p>
    <w:p w:rsidR="00DE5543" w:rsidRPr="000524DC" w:rsidRDefault="00DE5543" w:rsidP="002A631F">
      <w:pPr>
        <w:spacing w:line="360" w:lineRule="auto"/>
        <w:jc w:val="both"/>
        <w:rPr>
          <w:color w:val="000000"/>
          <w:sz w:val="28"/>
          <w:szCs w:val="28"/>
        </w:rPr>
      </w:pPr>
      <w:r w:rsidRPr="000524DC">
        <w:rPr>
          <w:sz w:val="28"/>
          <w:szCs w:val="28"/>
          <w:lang w:val="uk-UA"/>
        </w:rPr>
        <w:tab/>
        <w:t xml:space="preserve">Під час виходу з кризи потрібно розробити стійкі, довгострокові політичні рішення щодо потенційних загороз у туристичній галузі. </w:t>
      </w:r>
      <w:r w:rsidRPr="000524DC">
        <w:rPr>
          <w:color w:val="000000"/>
          <w:sz w:val="28"/>
          <w:szCs w:val="28"/>
          <w:lang w:val="uk-UA"/>
        </w:rPr>
        <w:t xml:space="preserve">Після успішної реалізації стратегії безпечного відновлення уряд повинен перейти від підтримки компаній, що постраждали, до створення умов для розвитку тих, хто подолав кризу. </w:t>
      </w:r>
      <w:r w:rsidRPr="000524DC">
        <w:rPr>
          <w:color w:val="000000"/>
          <w:sz w:val="28"/>
          <w:szCs w:val="28"/>
        </w:rPr>
        <w:t xml:space="preserve">В МВФ кажуть, що цей етап буде </w:t>
      </w:r>
      <w:proofErr w:type="gramStart"/>
      <w:r w:rsidRPr="000524DC">
        <w:rPr>
          <w:color w:val="000000"/>
          <w:sz w:val="28"/>
          <w:szCs w:val="28"/>
        </w:rPr>
        <w:t>р</w:t>
      </w:r>
      <w:proofErr w:type="gramEnd"/>
      <w:r w:rsidRPr="000524DC">
        <w:rPr>
          <w:color w:val="000000"/>
          <w:sz w:val="28"/>
          <w:szCs w:val="28"/>
        </w:rPr>
        <w:t>ізним для країн і залежатиме від частки туристичного сектора в національних економіках.</w:t>
      </w:r>
    </w:p>
    <w:p w:rsidR="006F11B7" w:rsidRPr="006F11B7" w:rsidRDefault="00DE5543" w:rsidP="002A631F">
      <w:pPr>
        <w:spacing w:line="360" w:lineRule="auto"/>
        <w:jc w:val="both"/>
        <w:rPr>
          <w:color w:val="000000"/>
          <w:sz w:val="28"/>
          <w:szCs w:val="28"/>
        </w:rPr>
      </w:pPr>
      <w:r w:rsidRPr="000524DC">
        <w:rPr>
          <w:color w:val="000000"/>
          <w:sz w:val="28"/>
          <w:szCs w:val="28"/>
          <w:lang w:val="uk-UA"/>
        </w:rPr>
        <w:tab/>
      </w:r>
      <w:r w:rsidR="006F11B7" w:rsidRPr="006F11B7">
        <w:rPr>
          <w:color w:val="000000"/>
          <w:sz w:val="28"/>
          <w:szCs w:val="28"/>
        </w:rPr>
        <w:t xml:space="preserve">Пандемії приходять хвилями, тому </w:t>
      </w:r>
      <w:proofErr w:type="gramStart"/>
      <w:r w:rsidR="006F11B7" w:rsidRPr="006F11B7">
        <w:rPr>
          <w:color w:val="000000"/>
          <w:sz w:val="28"/>
          <w:szCs w:val="28"/>
        </w:rPr>
        <w:t>р</w:t>
      </w:r>
      <w:proofErr w:type="gramEnd"/>
      <w:r w:rsidR="006F11B7" w:rsidRPr="006F11B7">
        <w:rPr>
          <w:color w:val="000000"/>
          <w:sz w:val="28"/>
          <w:szCs w:val="28"/>
        </w:rPr>
        <w:t xml:space="preserve">ізні країни перебувають на різних стадіях або навіть у кількох одночасно. Для України це означає шанс надолужити </w:t>
      </w:r>
      <w:r w:rsidR="006F11B7">
        <w:rPr>
          <w:color w:val="000000"/>
          <w:sz w:val="28"/>
          <w:szCs w:val="28"/>
          <w:lang w:val="uk-UA"/>
        </w:rPr>
        <w:t>згаяне</w:t>
      </w:r>
      <w:r w:rsidR="006F11B7" w:rsidRPr="006F11B7">
        <w:rPr>
          <w:color w:val="000000"/>
          <w:sz w:val="28"/>
          <w:szCs w:val="28"/>
        </w:rPr>
        <w:t>, зберегти те, що ще можливо, і почати планувати відновлення.</w:t>
      </w:r>
    </w:p>
    <w:p w:rsidR="00182A41" w:rsidRPr="00A611D3" w:rsidRDefault="006F11B7" w:rsidP="002A631F">
      <w:pPr>
        <w:spacing w:line="360" w:lineRule="auto"/>
        <w:ind w:firstLine="708"/>
        <w:jc w:val="both"/>
        <w:rPr>
          <w:color w:val="000000"/>
          <w:sz w:val="28"/>
          <w:szCs w:val="28"/>
        </w:rPr>
      </w:pPr>
      <w:r w:rsidRPr="006F11B7">
        <w:rPr>
          <w:color w:val="000000"/>
          <w:sz w:val="28"/>
          <w:szCs w:val="28"/>
          <w:lang w:val="uk-UA"/>
        </w:rPr>
        <w:t>Для подолання негативного економічного впливу пандемії на сферу туризму та відпочинку необхідно розробити та впровадити низку заходів на національному та місцевому інституційному рівнях</w:t>
      </w:r>
      <w:r w:rsidR="00182A41">
        <w:rPr>
          <w:color w:val="000000"/>
          <w:sz w:val="28"/>
          <w:szCs w:val="28"/>
          <w:lang w:val="uk-UA"/>
        </w:rPr>
        <w:t xml:space="preserve"> </w:t>
      </w:r>
      <w:r w:rsidR="00182A41" w:rsidRPr="00182A41">
        <w:rPr>
          <w:color w:val="000000"/>
          <w:sz w:val="28"/>
          <w:szCs w:val="28"/>
          <w:lang w:val="uk-UA"/>
        </w:rPr>
        <w:t>для підтримки розвитку внутрішнього туристично-рекреаційного сектору, активізації діяльності підприємств сфери туризму і рекреації, реабілітаційного напряму п</w:t>
      </w:r>
      <w:r w:rsidR="00182A41">
        <w:rPr>
          <w:color w:val="000000"/>
          <w:sz w:val="28"/>
          <w:szCs w:val="28"/>
          <w:lang w:val="uk-UA"/>
        </w:rPr>
        <w:t xml:space="preserve">одолання наслідків корона вірусу. </w:t>
      </w:r>
      <w:r w:rsidR="00182A41" w:rsidRPr="00182A41">
        <w:rPr>
          <w:color w:val="000000"/>
          <w:sz w:val="28"/>
          <w:szCs w:val="28"/>
          <w:lang w:val="uk-UA"/>
        </w:rPr>
        <w:t>Оскільки насл</w:t>
      </w:r>
      <w:r w:rsidR="00182A41">
        <w:rPr>
          <w:color w:val="000000"/>
          <w:sz w:val="28"/>
          <w:szCs w:val="28"/>
          <w:lang w:val="uk-UA"/>
        </w:rPr>
        <w:t xml:space="preserve">ідки цього захворювання важкі </w:t>
      </w:r>
      <w:r w:rsidR="00182A41" w:rsidRPr="00182A41">
        <w:rPr>
          <w:color w:val="000000"/>
          <w:sz w:val="28"/>
          <w:szCs w:val="28"/>
          <w:lang w:val="uk-UA"/>
        </w:rPr>
        <w:t>і потрібне тривале відновлення, яке може забезпечити рекреаційно-туристичний комплекс</w:t>
      </w:r>
      <w:r w:rsidR="00182A41">
        <w:rPr>
          <w:color w:val="000000"/>
          <w:sz w:val="28"/>
          <w:szCs w:val="28"/>
          <w:lang w:val="uk-UA"/>
        </w:rPr>
        <w:t>.</w:t>
      </w:r>
      <w:r w:rsidR="00A611D3">
        <w:rPr>
          <w:color w:val="000000"/>
          <w:sz w:val="28"/>
          <w:szCs w:val="28"/>
          <w:lang w:val="uk-UA"/>
        </w:rPr>
        <w:t xml:space="preserve"> </w:t>
      </w:r>
    </w:p>
    <w:p w:rsidR="007B06D1" w:rsidRPr="007B06D1" w:rsidRDefault="007B06D1" w:rsidP="002A631F">
      <w:pPr>
        <w:spacing w:line="360" w:lineRule="auto"/>
        <w:ind w:firstLine="708"/>
        <w:jc w:val="both"/>
        <w:rPr>
          <w:color w:val="000000"/>
          <w:sz w:val="28"/>
          <w:szCs w:val="28"/>
          <w:lang w:val="uk-UA"/>
        </w:rPr>
      </w:pPr>
      <w:r w:rsidRPr="007B06D1">
        <w:rPr>
          <w:color w:val="000000"/>
          <w:sz w:val="28"/>
          <w:szCs w:val="28"/>
          <w:lang w:val="uk-UA"/>
        </w:rPr>
        <w:t>Національні ініціативи щодо розвитку внутрішнього туризму не повинні зупинятися на етапі декларування. Вони повинні стимулювати оновлення інфраструктури та реальні зміни в питаннях транспортної мережі.</w:t>
      </w:r>
    </w:p>
    <w:p w:rsidR="00D32A94" w:rsidRDefault="007B06D1" w:rsidP="002A631F">
      <w:pPr>
        <w:spacing w:line="360" w:lineRule="auto"/>
        <w:ind w:firstLine="708"/>
        <w:jc w:val="both"/>
        <w:rPr>
          <w:sz w:val="28"/>
          <w:szCs w:val="28"/>
          <w:lang w:val="uk-UA"/>
        </w:rPr>
      </w:pPr>
      <w:r w:rsidRPr="007B06D1">
        <w:rPr>
          <w:color w:val="000000"/>
          <w:sz w:val="28"/>
          <w:szCs w:val="28"/>
          <w:lang w:val="uk-UA"/>
        </w:rPr>
        <w:t>Підсумовуючи, слід зазначити, що розвиток готельного господарства залежить від багатьох факторів впливу. Проте</w:t>
      </w:r>
      <w:r w:rsidR="00735244">
        <w:rPr>
          <w:color w:val="000000"/>
          <w:sz w:val="28"/>
          <w:szCs w:val="28"/>
          <w:lang w:val="uk-UA"/>
        </w:rPr>
        <w:t>,</w:t>
      </w:r>
      <w:r w:rsidRPr="007B06D1">
        <w:rPr>
          <w:color w:val="000000"/>
          <w:sz w:val="28"/>
          <w:szCs w:val="28"/>
          <w:lang w:val="uk-UA"/>
        </w:rPr>
        <w:t xml:space="preserve"> сьогодні одним із головних факторів є фактор безпеки. Адже загальновідомо, що індустрія гостинності розвивається в безпечних для людей і суспільства місцях.</w:t>
      </w:r>
    </w:p>
    <w:p w:rsidR="00D87DD0" w:rsidRDefault="007B12AE" w:rsidP="002A631F">
      <w:pPr>
        <w:spacing w:line="360" w:lineRule="auto"/>
        <w:jc w:val="center"/>
        <w:rPr>
          <w:b/>
          <w:sz w:val="28"/>
          <w:szCs w:val="28"/>
        </w:rPr>
      </w:pPr>
      <w:r w:rsidRPr="000524DC">
        <w:rPr>
          <w:b/>
          <w:sz w:val="28"/>
          <w:szCs w:val="28"/>
        </w:rPr>
        <w:lastRenderedPageBreak/>
        <w:t>ВИСНОВКИ</w:t>
      </w:r>
    </w:p>
    <w:p w:rsidR="006229BB" w:rsidRPr="000524DC" w:rsidRDefault="006229BB" w:rsidP="002A631F">
      <w:pPr>
        <w:spacing w:line="360" w:lineRule="auto"/>
        <w:jc w:val="center"/>
        <w:rPr>
          <w:sz w:val="28"/>
          <w:szCs w:val="28"/>
          <w:lang w:val="uk-UA"/>
        </w:rPr>
      </w:pPr>
    </w:p>
    <w:p w:rsidR="003048DF" w:rsidRPr="000524DC" w:rsidRDefault="00421C69" w:rsidP="002A631F">
      <w:pPr>
        <w:spacing w:line="360" w:lineRule="auto"/>
        <w:jc w:val="both"/>
        <w:rPr>
          <w:sz w:val="28"/>
          <w:szCs w:val="28"/>
          <w:lang w:val="uk-UA"/>
        </w:rPr>
      </w:pPr>
      <w:r w:rsidRPr="000524DC">
        <w:rPr>
          <w:sz w:val="28"/>
          <w:szCs w:val="28"/>
          <w:lang w:val="uk-UA"/>
        </w:rPr>
        <w:tab/>
      </w:r>
      <w:r w:rsidR="003048DF" w:rsidRPr="000524DC">
        <w:rPr>
          <w:sz w:val="28"/>
          <w:szCs w:val="28"/>
          <w:lang w:val="uk-UA"/>
        </w:rPr>
        <w:t xml:space="preserve">За результатами дослідження сучасного стану, проблем і перспектив розвитку готельного бізнесу в Україні, </w:t>
      </w:r>
      <w:r w:rsidR="00456AE7">
        <w:rPr>
          <w:sz w:val="28"/>
          <w:szCs w:val="28"/>
          <w:lang w:val="uk-UA"/>
        </w:rPr>
        <w:t>а також вивчення великої</w:t>
      </w:r>
      <w:r w:rsidR="003048DF" w:rsidRPr="000524DC">
        <w:rPr>
          <w:sz w:val="28"/>
          <w:szCs w:val="28"/>
          <w:lang w:val="uk-UA"/>
        </w:rPr>
        <w:t xml:space="preserve"> кількості наукової літератури та </w:t>
      </w:r>
      <w:r w:rsidR="00456AE7">
        <w:rPr>
          <w:sz w:val="28"/>
          <w:szCs w:val="28"/>
          <w:lang w:val="uk-UA"/>
        </w:rPr>
        <w:t>даних</w:t>
      </w:r>
      <w:r w:rsidR="003048DF" w:rsidRPr="000524DC">
        <w:rPr>
          <w:sz w:val="28"/>
          <w:szCs w:val="28"/>
          <w:lang w:val="uk-UA"/>
        </w:rPr>
        <w:t xml:space="preserve">, автор </w:t>
      </w:r>
      <w:r w:rsidR="00E22779">
        <w:rPr>
          <w:sz w:val="28"/>
          <w:szCs w:val="28"/>
          <w:lang w:val="uk-UA"/>
        </w:rPr>
        <w:t>робить</w:t>
      </w:r>
      <w:r w:rsidR="003048DF" w:rsidRPr="000524DC">
        <w:rPr>
          <w:sz w:val="28"/>
          <w:szCs w:val="28"/>
          <w:lang w:val="uk-UA"/>
        </w:rPr>
        <w:t xml:space="preserve"> наступн</w:t>
      </w:r>
      <w:r w:rsidR="00E22779">
        <w:rPr>
          <w:sz w:val="28"/>
          <w:szCs w:val="28"/>
          <w:lang w:val="uk-UA"/>
        </w:rPr>
        <w:t>і висновки</w:t>
      </w:r>
      <w:r w:rsidR="003048DF" w:rsidRPr="000524DC">
        <w:rPr>
          <w:sz w:val="28"/>
          <w:szCs w:val="28"/>
          <w:lang w:val="uk-UA"/>
        </w:rPr>
        <w:t>.</w:t>
      </w:r>
    </w:p>
    <w:p w:rsidR="00455DCA" w:rsidRPr="0013017B" w:rsidRDefault="004F3707" w:rsidP="002A631F">
      <w:pPr>
        <w:spacing w:line="360" w:lineRule="auto"/>
        <w:jc w:val="both"/>
        <w:rPr>
          <w:rFonts w:asciiTheme="minorHAnsi" w:hAnsiTheme="minorHAnsi" w:cstheme="minorHAnsi"/>
          <w:color w:val="000000" w:themeColor="text1"/>
          <w:sz w:val="28"/>
          <w:szCs w:val="28"/>
          <w:lang w:val="uk-UA"/>
        </w:rPr>
      </w:pPr>
      <w:r w:rsidRPr="000524DC">
        <w:rPr>
          <w:sz w:val="28"/>
          <w:szCs w:val="28"/>
        </w:rPr>
        <w:tab/>
      </w:r>
      <w:r w:rsidR="007F307B" w:rsidRPr="000524DC">
        <w:rPr>
          <w:sz w:val="28"/>
          <w:szCs w:val="28"/>
        </w:rPr>
        <w:t xml:space="preserve">1. </w:t>
      </w:r>
      <w:r w:rsidR="003011D8" w:rsidRPr="000524DC">
        <w:rPr>
          <w:sz w:val="28"/>
          <w:szCs w:val="28"/>
        </w:rPr>
        <w:t>Г</w:t>
      </w:r>
      <w:r w:rsidR="00B435C3" w:rsidRPr="000524DC">
        <w:rPr>
          <w:sz w:val="28"/>
          <w:szCs w:val="28"/>
        </w:rPr>
        <w:t xml:space="preserve">отельна індустрія як частина туристичної індустрії є однією з найбільш динамічних та гнучких галузей у </w:t>
      </w:r>
      <w:proofErr w:type="gramStart"/>
      <w:r w:rsidR="00B435C3" w:rsidRPr="000524DC">
        <w:rPr>
          <w:sz w:val="28"/>
          <w:szCs w:val="28"/>
        </w:rPr>
        <w:t>св</w:t>
      </w:r>
      <w:proofErr w:type="gramEnd"/>
      <w:r w:rsidR="00B435C3" w:rsidRPr="000524DC">
        <w:rPr>
          <w:sz w:val="28"/>
          <w:szCs w:val="28"/>
        </w:rPr>
        <w:t xml:space="preserve">іті. </w:t>
      </w:r>
      <w:r w:rsidR="00455DCA" w:rsidRPr="000524DC">
        <w:rPr>
          <w:sz w:val="28"/>
          <w:szCs w:val="28"/>
          <w:lang w:val="uk-UA"/>
        </w:rPr>
        <w:t>ЇЇ</w:t>
      </w:r>
      <w:r w:rsidR="00B435C3" w:rsidRPr="000524DC">
        <w:rPr>
          <w:sz w:val="28"/>
          <w:szCs w:val="28"/>
        </w:rPr>
        <w:t xml:space="preserve"> розвиток </w:t>
      </w:r>
      <w:r w:rsidR="003048DF" w:rsidRPr="000524DC">
        <w:rPr>
          <w:sz w:val="28"/>
          <w:szCs w:val="28"/>
        </w:rPr>
        <w:t>почався ще за час</w:t>
      </w:r>
      <w:r w:rsidR="003048DF" w:rsidRPr="000524DC">
        <w:rPr>
          <w:sz w:val="28"/>
          <w:szCs w:val="28"/>
          <w:lang w:val="uk-UA"/>
        </w:rPr>
        <w:t>і</w:t>
      </w:r>
      <w:r w:rsidR="003048DF" w:rsidRPr="000524DC">
        <w:rPr>
          <w:sz w:val="28"/>
          <w:szCs w:val="28"/>
        </w:rPr>
        <w:t xml:space="preserve">в </w:t>
      </w:r>
      <w:r w:rsidR="006C1224" w:rsidRPr="000524DC">
        <w:rPr>
          <w:sz w:val="28"/>
          <w:szCs w:val="28"/>
          <w:lang w:val="uk-UA"/>
        </w:rPr>
        <w:t>Київської Руси</w:t>
      </w:r>
      <w:r w:rsidR="003048DF" w:rsidRPr="000524DC">
        <w:rPr>
          <w:sz w:val="28"/>
          <w:szCs w:val="28"/>
          <w:lang w:val="uk-UA"/>
        </w:rPr>
        <w:t xml:space="preserve"> і </w:t>
      </w:r>
      <w:r w:rsidR="003048DF" w:rsidRPr="000524DC">
        <w:rPr>
          <w:sz w:val="28"/>
          <w:szCs w:val="28"/>
        </w:rPr>
        <w:t>трива</w:t>
      </w:r>
      <w:r w:rsidR="003048DF" w:rsidRPr="000524DC">
        <w:rPr>
          <w:sz w:val="28"/>
          <w:szCs w:val="28"/>
          <w:lang w:val="uk-UA"/>
        </w:rPr>
        <w:t>є</w:t>
      </w:r>
      <w:r w:rsidR="003048DF" w:rsidRPr="000524DC">
        <w:rPr>
          <w:sz w:val="28"/>
          <w:szCs w:val="28"/>
        </w:rPr>
        <w:t xml:space="preserve"> дос</w:t>
      </w:r>
      <w:r w:rsidR="003048DF" w:rsidRPr="000524DC">
        <w:rPr>
          <w:sz w:val="28"/>
          <w:szCs w:val="28"/>
          <w:lang w:val="uk-UA"/>
        </w:rPr>
        <w:t>і</w:t>
      </w:r>
      <w:r w:rsidR="00B435C3" w:rsidRPr="000524DC">
        <w:rPr>
          <w:sz w:val="28"/>
          <w:szCs w:val="28"/>
        </w:rPr>
        <w:t>.</w:t>
      </w:r>
      <w:r w:rsidR="003011D8" w:rsidRPr="000524DC">
        <w:rPr>
          <w:sz w:val="28"/>
          <w:szCs w:val="28"/>
          <w:lang w:val="uk-UA"/>
        </w:rPr>
        <w:tab/>
      </w:r>
      <w:r w:rsidR="00B435C3" w:rsidRPr="000524DC">
        <w:rPr>
          <w:sz w:val="28"/>
          <w:szCs w:val="28"/>
          <w:lang w:val="uk-UA"/>
        </w:rPr>
        <w:t>У кожній державі існують свої поняття про комфорт і гостинність та певні географічні, кліматичні, культурні умови. Через це досить складно ввести єдину класифікацію готельних підприємств за рівнем комфорту. Система зірок є найпоширенішою, тому більшість країн світу поступово переходить на цю систему класифікації</w:t>
      </w:r>
      <w:r w:rsidR="005F6A1F" w:rsidRPr="0013017B">
        <w:rPr>
          <w:color w:val="000000" w:themeColor="text1"/>
          <w:sz w:val="28"/>
          <w:szCs w:val="28"/>
          <w:lang w:val="uk-UA"/>
        </w:rPr>
        <w:t>.</w:t>
      </w:r>
      <w:r w:rsidR="00455DCA" w:rsidRPr="0013017B">
        <w:rPr>
          <w:color w:val="000000" w:themeColor="text1"/>
          <w:sz w:val="28"/>
          <w:szCs w:val="28"/>
          <w:lang w:val="uk-UA"/>
        </w:rPr>
        <w:t xml:space="preserve"> Н</w:t>
      </w:r>
      <w:r w:rsidR="00455DCA" w:rsidRPr="0013017B">
        <w:rPr>
          <w:rFonts w:asciiTheme="minorHAnsi" w:hAnsiTheme="minorHAnsi" w:cstheme="minorHAnsi"/>
          <w:color w:val="000000" w:themeColor="text1"/>
          <w:sz w:val="28"/>
          <w:szCs w:val="28"/>
          <w:lang w:val="uk-UA"/>
        </w:rPr>
        <w:t>а сьогодні існує безліч підходів до визначення типів засобів розміщення, але все одно, на них впливають фактори, які визначають тип установи – це комфортність, місткість, місцезнаходження, тривалість роботи та тривалість перебування, особливості харчування, функціональне призначення, форма власності та цінова політика.</w:t>
      </w:r>
    </w:p>
    <w:p w:rsidR="00455DCA" w:rsidRPr="0013017B" w:rsidRDefault="00455DCA" w:rsidP="002A631F">
      <w:pPr>
        <w:spacing w:line="360" w:lineRule="auto"/>
        <w:jc w:val="both"/>
        <w:rPr>
          <w:color w:val="000000" w:themeColor="text1"/>
          <w:sz w:val="28"/>
          <w:szCs w:val="28"/>
          <w:lang w:val="uk-UA"/>
        </w:rPr>
      </w:pPr>
      <w:r w:rsidRPr="000524DC">
        <w:rPr>
          <w:rFonts w:asciiTheme="minorHAnsi" w:hAnsiTheme="minorHAnsi" w:cstheme="minorHAnsi"/>
          <w:color w:val="222222"/>
          <w:sz w:val="28"/>
          <w:szCs w:val="28"/>
          <w:lang w:val="uk-UA"/>
        </w:rPr>
        <w:tab/>
      </w:r>
      <w:r w:rsidRPr="0013017B">
        <w:rPr>
          <w:rFonts w:asciiTheme="minorHAnsi" w:hAnsiTheme="minorHAnsi" w:cstheme="minorHAnsi"/>
          <w:color w:val="000000" w:themeColor="text1"/>
          <w:sz w:val="28"/>
          <w:szCs w:val="28"/>
          <w:lang w:val="uk-UA"/>
        </w:rPr>
        <w:t xml:space="preserve">Визначено, що </w:t>
      </w:r>
      <w:r w:rsidRPr="0013017B">
        <w:rPr>
          <w:color w:val="000000" w:themeColor="text1"/>
          <w:sz w:val="28"/>
          <w:szCs w:val="28"/>
          <w:lang w:val="uk-UA"/>
        </w:rPr>
        <w:t>н</w:t>
      </w:r>
      <w:r w:rsidRPr="0013017B">
        <w:rPr>
          <w:color w:val="000000" w:themeColor="text1"/>
          <w:sz w:val="28"/>
          <w:szCs w:val="28"/>
        </w:rPr>
        <w:t xml:space="preserve">ормативно-правове регулювання є </w:t>
      </w:r>
      <w:r w:rsidRPr="0013017B">
        <w:rPr>
          <w:color w:val="000000" w:themeColor="text1"/>
          <w:sz w:val="28"/>
          <w:szCs w:val="28"/>
          <w:lang w:val="uk-UA"/>
        </w:rPr>
        <w:t>основним</w:t>
      </w:r>
      <w:r w:rsidRPr="0013017B">
        <w:rPr>
          <w:color w:val="000000" w:themeColor="text1"/>
          <w:sz w:val="28"/>
          <w:szCs w:val="28"/>
        </w:rPr>
        <w:t xml:space="preserve"> інструментом у структурі державного управління рівнем якості послуг у засобах тимчасового розміщення.</w:t>
      </w:r>
      <w:r w:rsidRPr="0013017B">
        <w:rPr>
          <w:color w:val="000000" w:themeColor="text1"/>
          <w:sz w:val="28"/>
          <w:szCs w:val="28"/>
          <w:lang w:val="uk-UA"/>
        </w:rPr>
        <w:t xml:space="preserve"> </w:t>
      </w:r>
      <w:r w:rsidRPr="0013017B">
        <w:rPr>
          <w:color w:val="000000" w:themeColor="text1"/>
          <w:sz w:val="28"/>
          <w:szCs w:val="28"/>
        </w:rPr>
        <w:t xml:space="preserve">Тому на державному </w:t>
      </w:r>
      <w:proofErr w:type="gramStart"/>
      <w:r w:rsidRPr="0013017B">
        <w:rPr>
          <w:color w:val="000000" w:themeColor="text1"/>
          <w:sz w:val="28"/>
          <w:szCs w:val="28"/>
        </w:rPr>
        <w:t>р</w:t>
      </w:r>
      <w:proofErr w:type="gramEnd"/>
      <w:r w:rsidRPr="0013017B">
        <w:rPr>
          <w:color w:val="000000" w:themeColor="text1"/>
          <w:sz w:val="28"/>
          <w:szCs w:val="28"/>
        </w:rPr>
        <w:t>івні існує необхідність оптимізації та гармонізації нормативної бази.</w:t>
      </w:r>
    </w:p>
    <w:p w:rsidR="00C46E15" w:rsidRPr="00C46E15" w:rsidRDefault="00DF6347" w:rsidP="002A631F">
      <w:pPr>
        <w:spacing w:line="360" w:lineRule="auto"/>
        <w:jc w:val="both"/>
        <w:rPr>
          <w:sz w:val="28"/>
          <w:szCs w:val="28"/>
          <w:lang w:val="uk-UA"/>
        </w:rPr>
      </w:pPr>
      <w:r w:rsidRPr="000524DC">
        <w:rPr>
          <w:lang w:val="uk-UA"/>
        </w:rPr>
        <w:tab/>
      </w:r>
      <w:r w:rsidR="0083324D" w:rsidRPr="000524DC">
        <w:rPr>
          <w:sz w:val="28"/>
          <w:szCs w:val="28"/>
          <w:lang w:val="uk-UA"/>
        </w:rPr>
        <w:t>2.</w:t>
      </w:r>
      <w:r w:rsidR="0083324D" w:rsidRPr="000524DC">
        <w:rPr>
          <w:lang w:val="uk-UA"/>
        </w:rPr>
        <w:t xml:space="preserve"> </w:t>
      </w:r>
      <w:r w:rsidRPr="000524DC">
        <w:rPr>
          <w:sz w:val="28"/>
          <w:szCs w:val="28"/>
          <w:lang w:val="uk-UA"/>
        </w:rPr>
        <w:t>Проведений аналіз динаміки кількості готелів в Україні</w:t>
      </w:r>
      <w:r w:rsidR="004F4CDA">
        <w:rPr>
          <w:sz w:val="28"/>
          <w:szCs w:val="28"/>
          <w:lang w:val="uk-UA"/>
        </w:rPr>
        <w:t xml:space="preserve">, </w:t>
      </w:r>
      <w:r w:rsidR="00BD7797" w:rsidRPr="000524DC">
        <w:rPr>
          <w:sz w:val="28"/>
          <w:szCs w:val="28"/>
          <w:lang w:val="uk-UA"/>
        </w:rPr>
        <w:t xml:space="preserve"> і світі</w:t>
      </w:r>
      <w:r w:rsidRPr="000524DC">
        <w:rPr>
          <w:sz w:val="28"/>
          <w:szCs w:val="28"/>
          <w:lang w:val="uk-UA"/>
        </w:rPr>
        <w:t>, а також тенденції зміни готельного фонду</w:t>
      </w:r>
      <w:r w:rsidR="00C46E15">
        <w:rPr>
          <w:sz w:val="28"/>
          <w:szCs w:val="28"/>
          <w:lang w:val="uk-UA"/>
        </w:rPr>
        <w:t>, який</w:t>
      </w:r>
      <w:r w:rsidRPr="000524DC">
        <w:rPr>
          <w:sz w:val="28"/>
          <w:szCs w:val="28"/>
          <w:lang w:val="uk-UA"/>
        </w:rPr>
        <w:t xml:space="preserve"> дозволяє зробити висновок, що дана галузь економічної діяльності</w:t>
      </w:r>
      <w:r w:rsidR="003F1E06" w:rsidRPr="000524DC">
        <w:rPr>
          <w:sz w:val="28"/>
          <w:szCs w:val="28"/>
          <w:lang w:val="uk-UA"/>
        </w:rPr>
        <w:t xml:space="preserve"> в світі</w:t>
      </w:r>
      <w:r w:rsidRPr="000524DC">
        <w:rPr>
          <w:sz w:val="28"/>
          <w:szCs w:val="28"/>
          <w:lang w:val="uk-UA"/>
        </w:rPr>
        <w:t xml:space="preserve"> є перспективною сферою капіталовкладень, оскільки розвивається достатньо швидкими темпами, зумовлює рівень зайнятості у відповідних регіонах, створює матеріальну базу для розвитку туризму. Але в останні роки підприємства готельного господарства розвиваються у негативних умовах, зокрема нестабільної економіко-політичної ситуації країни, що призводить до зниження туристичної та бізнес-активності, дефіциту фінансування, відсутності </w:t>
      </w:r>
      <w:r w:rsidRPr="000524DC">
        <w:rPr>
          <w:sz w:val="28"/>
          <w:szCs w:val="28"/>
          <w:lang w:val="uk-UA"/>
        </w:rPr>
        <w:lastRenderedPageBreak/>
        <w:t xml:space="preserve">привабливих для будівництва готельних комплексів земельних ділянок, тривалої окупності таких проектів тощо. </w:t>
      </w:r>
      <w:r w:rsidR="00BD7797" w:rsidRPr="000524DC">
        <w:rPr>
          <w:sz w:val="28"/>
          <w:szCs w:val="28"/>
          <w:lang w:val="uk-UA"/>
        </w:rPr>
        <w:tab/>
      </w:r>
      <w:r w:rsidR="00C46E15" w:rsidRPr="00C46E15">
        <w:rPr>
          <w:sz w:val="28"/>
          <w:szCs w:val="28"/>
          <w:lang w:val="uk-UA"/>
        </w:rPr>
        <w:t>Розвиток рекреаційних ресурсів України має дуже важливе значення для розвитку туристичної галузі та економіки України в цілому</w:t>
      </w:r>
      <w:r w:rsidR="00C46E15">
        <w:rPr>
          <w:sz w:val="28"/>
          <w:szCs w:val="28"/>
          <w:lang w:val="uk-UA"/>
        </w:rPr>
        <w:t xml:space="preserve">. До початку повномасштабного вторгнення </w:t>
      </w:r>
      <w:r w:rsidR="00914220">
        <w:rPr>
          <w:sz w:val="28"/>
          <w:szCs w:val="28"/>
          <w:lang w:val="uk-UA"/>
        </w:rPr>
        <w:t>РФ</w:t>
      </w:r>
      <w:r w:rsidR="00C46E15">
        <w:rPr>
          <w:sz w:val="28"/>
          <w:szCs w:val="28"/>
          <w:lang w:val="uk-UA"/>
        </w:rPr>
        <w:t>, в</w:t>
      </w:r>
      <w:r w:rsidR="00C46E15" w:rsidRPr="00C46E15">
        <w:rPr>
          <w:sz w:val="28"/>
          <w:szCs w:val="28"/>
          <w:lang w:val="uk-UA"/>
        </w:rPr>
        <w:t xml:space="preserve"> Україні розвива</w:t>
      </w:r>
      <w:r w:rsidR="00C46E15">
        <w:rPr>
          <w:sz w:val="28"/>
          <w:szCs w:val="28"/>
          <w:lang w:val="uk-UA"/>
        </w:rPr>
        <w:t>вся</w:t>
      </w:r>
      <w:r w:rsidR="00C46E15" w:rsidRPr="00C46E15">
        <w:rPr>
          <w:sz w:val="28"/>
          <w:szCs w:val="28"/>
          <w:lang w:val="uk-UA"/>
        </w:rPr>
        <w:t xml:space="preserve"> внутрішній туризм у всіх туристичних напрямках</w:t>
      </w:r>
      <w:r w:rsidR="00C46E15">
        <w:rPr>
          <w:sz w:val="28"/>
          <w:szCs w:val="28"/>
          <w:lang w:val="uk-UA"/>
        </w:rPr>
        <w:t xml:space="preserve">. </w:t>
      </w:r>
      <w:r w:rsidR="004F4CDA" w:rsidRPr="000524DC">
        <w:rPr>
          <w:sz w:val="28"/>
          <w:szCs w:val="28"/>
        </w:rPr>
        <w:t xml:space="preserve">Особливим </w:t>
      </w:r>
      <w:proofErr w:type="gramStart"/>
      <w:r w:rsidR="004F4CDA" w:rsidRPr="000524DC">
        <w:rPr>
          <w:sz w:val="28"/>
          <w:szCs w:val="28"/>
        </w:rPr>
        <w:t>попитом</w:t>
      </w:r>
      <w:proofErr w:type="gramEnd"/>
      <w:r w:rsidR="004F4CDA" w:rsidRPr="000524DC">
        <w:rPr>
          <w:sz w:val="28"/>
          <w:szCs w:val="28"/>
        </w:rPr>
        <w:t xml:space="preserve"> користу</w:t>
      </w:r>
      <w:r w:rsidR="00914220">
        <w:rPr>
          <w:sz w:val="28"/>
          <w:szCs w:val="28"/>
          <w:lang w:val="uk-UA"/>
        </w:rPr>
        <w:t>вались</w:t>
      </w:r>
      <w:r w:rsidR="004F4CDA" w:rsidRPr="000524DC">
        <w:rPr>
          <w:sz w:val="28"/>
          <w:szCs w:val="28"/>
        </w:rPr>
        <w:t xml:space="preserve"> Карпатський та Причорноморський регіони, де за останні роки турпотік збільшився більше ніж у двічі</w:t>
      </w:r>
      <w:r w:rsidR="004F4CDA">
        <w:rPr>
          <w:sz w:val="28"/>
          <w:szCs w:val="28"/>
          <w:lang w:val="uk-UA"/>
        </w:rPr>
        <w:t>.</w:t>
      </w:r>
    </w:p>
    <w:p w:rsidR="00325325" w:rsidRDefault="00DE5543" w:rsidP="002A631F">
      <w:pPr>
        <w:spacing w:line="360" w:lineRule="auto"/>
        <w:jc w:val="both"/>
        <w:rPr>
          <w:sz w:val="28"/>
          <w:szCs w:val="28"/>
          <w:lang w:val="uk-UA"/>
        </w:rPr>
      </w:pPr>
      <w:r w:rsidRPr="000524DC">
        <w:rPr>
          <w:sz w:val="28"/>
          <w:szCs w:val="28"/>
        </w:rPr>
        <w:tab/>
      </w:r>
      <w:r w:rsidR="007A66ED">
        <w:rPr>
          <w:sz w:val="28"/>
          <w:szCs w:val="28"/>
          <w:lang w:val="uk-UA"/>
        </w:rPr>
        <w:t xml:space="preserve">3. </w:t>
      </w:r>
      <w:r w:rsidR="00B476D3" w:rsidRPr="000524DC">
        <w:rPr>
          <w:sz w:val="28"/>
          <w:szCs w:val="28"/>
        </w:rPr>
        <w:t>Проаналізовано стан гот</w:t>
      </w:r>
      <w:r w:rsidR="0027034A" w:rsidRPr="000524DC">
        <w:rPr>
          <w:sz w:val="28"/>
          <w:szCs w:val="28"/>
        </w:rPr>
        <w:t>ельного господарства в Україні, його</w:t>
      </w:r>
      <w:r w:rsidR="004F4CDA">
        <w:rPr>
          <w:sz w:val="28"/>
          <w:szCs w:val="28"/>
          <w:lang w:val="uk-UA"/>
        </w:rPr>
        <w:t xml:space="preserve"> </w:t>
      </w:r>
      <w:r w:rsidR="0027034A" w:rsidRPr="000524DC">
        <w:rPr>
          <w:sz w:val="28"/>
          <w:szCs w:val="28"/>
        </w:rPr>
        <w:t>конкурентоспроможність на</w:t>
      </w:r>
      <w:r w:rsidR="0049386B" w:rsidRPr="000524DC">
        <w:rPr>
          <w:sz w:val="28"/>
          <w:szCs w:val="28"/>
        </w:rPr>
        <w:t xml:space="preserve"> основі топових готелів України</w:t>
      </w:r>
      <w:r w:rsidR="00B476D3" w:rsidRPr="000524DC">
        <w:rPr>
          <w:sz w:val="28"/>
          <w:szCs w:val="28"/>
        </w:rPr>
        <w:t>.</w:t>
      </w:r>
      <w:r w:rsidR="004F4CDA">
        <w:rPr>
          <w:sz w:val="28"/>
          <w:szCs w:val="28"/>
          <w:lang w:val="uk-UA"/>
        </w:rPr>
        <w:t xml:space="preserve"> </w:t>
      </w:r>
      <w:r w:rsidR="004F4CDA" w:rsidRPr="000524DC">
        <w:rPr>
          <w:rFonts w:eastAsia="Calibri"/>
          <w:sz w:val="28"/>
          <w:lang w:val="uk-UA"/>
        </w:rPr>
        <w:t>Після поведеного дослідження було сформовано</w:t>
      </w:r>
      <w:r w:rsidR="004F4CDA">
        <w:rPr>
          <w:sz w:val="28"/>
          <w:szCs w:val="28"/>
          <w:lang w:val="uk-UA"/>
        </w:rPr>
        <w:t xml:space="preserve"> основні проблеми, тенденції та перспективи розвитку готельного бізнесу в Україні</w:t>
      </w:r>
      <w:r w:rsidR="0082717A">
        <w:rPr>
          <w:sz w:val="28"/>
          <w:szCs w:val="28"/>
          <w:lang w:val="uk-UA"/>
        </w:rPr>
        <w:t xml:space="preserve">, </w:t>
      </w:r>
      <w:r w:rsidR="0082717A" w:rsidRPr="008C50DD">
        <w:rPr>
          <w:rFonts w:eastAsia="Calibri"/>
          <w:sz w:val="28"/>
          <w:lang w:val="uk-UA"/>
        </w:rPr>
        <w:t xml:space="preserve">які, на нашу думку, зможуть збільшити не тільки </w:t>
      </w:r>
      <w:r w:rsidR="0082717A">
        <w:rPr>
          <w:rFonts w:eastAsia="Calibri"/>
          <w:sz w:val="28"/>
          <w:lang w:val="uk-UA"/>
        </w:rPr>
        <w:t>прибутковість окремого готелю</w:t>
      </w:r>
      <w:r w:rsidR="0082717A" w:rsidRPr="008C50DD">
        <w:rPr>
          <w:rFonts w:eastAsia="Calibri"/>
          <w:sz w:val="28"/>
          <w:lang w:val="uk-UA"/>
        </w:rPr>
        <w:t xml:space="preserve">, а й </w:t>
      </w:r>
      <w:r w:rsidR="0082717A" w:rsidRPr="000524DC">
        <w:rPr>
          <w:sz w:val="28"/>
          <w:szCs w:val="28"/>
        </w:rPr>
        <w:t>забезпеч</w:t>
      </w:r>
      <w:r w:rsidR="0082717A">
        <w:rPr>
          <w:sz w:val="28"/>
          <w:szCs w:val="28"/>
          <w:lang w:val="uk-UA"/>
        </w:rPr>
        <w:t>ити</w:t>
      </w:r>
      <w:r w:rsidR="0082717A" w:rsidRPr="000524DC">
        <w:rPr>
          <w:spacing w:val="1"/>
          <w:sz w:val="28"/>
          <w:szCs w:val="28"/>
        </w:rPr>
        <w:t xml:space="preserve"> </w:t>
      </w:r>
      <w:r w:rsidR="0082717A" w:rsidRPr="000524DC">
        <w:rPr>
          <w:sz w:val="28"/>
          <w:szCs w:val="28"/>
        </w:rPr>
        <w:t>стал</w:t>
      </w:r>
      <w:r w:rsidR="0082717A">
        <w:rPr>
          <w:sz w:val="28"/>
          <w:szCs w:val="28"/>
          <w:lang w:val="uk-UA"/>
        </w:rPr>
        <w:t>ий</w:t>
      </w:r>
      <w:r w:rsidR="0082717A" w:rsidRPr="000524DC">
        <w:rPr>
          <w:spacing w:val="1"/>
          <w:sz w:val="28"/>
          <w:szCs w:val="28"/>
        </w:rPr>
        <w:t xml:space="preserve"> </w:t>
      </w:r>
      <w:r w:rsidR="0082717A" w:rsidRPr="000524DC">
        <w:rPr>
          <w:sz w:val="28"/>
          <w:szCs w:val="28"/>
        </w:rPr>
        <w:t>розвит</w:t>
      </w:r>
      <w:r w:rsidR="0082717A">
        <w:rPr>
          <w:sz w:val="28"/>
          <w:szCs w:val="28"/>
          <w:lang w:val="uk-UA"/>
        </w:rPr>
        <w:t>ок</w:t>
      </w:r>
      <w:r w:rsidR="0082717A" w:rsidRPr="000524DC">
        <w:rPr>
          <w:spacing w:val="1"/>
          <w:sz w:val="28"/>
          <w:szCs w:val="28"/>
        </w:rPr>
        <w:t xml:space="preserve"> </w:t>
      </w:r>
      <w:r w:rsidR="0082717A" w:rsidRPr="000524DC">
        <w:rPr>
          <w:sz w:val="28"/>
          <w:szCs w:val="28"/>
        </w:rPr>
        <w:t>галузі</w:t>
      </w:r>
      <w:r w:rsidR="0082717A" w:rsidRPr="000524DC">
        <w:rPr>
          <w:spacing w:val="1"/>
          <w:sz w:val="28"/>
          <w:szCs w:val="28"/>
        </w:rPr>
        <w:t xml:space="preserve"> </w:t>
      </w:r>
      <w:r w:rsidR="0082717A" w:rsidRPr="000524DC">
        <w:rPr>
          <w:sz w:val="28"/>
          <w:szCs w:val="28"/>
        </w:rPr>
        <w:t>готельного господарства</w:t>
      </w:r>
      <w:r w:rsidR="0082717A">
        <w:rPr>
          <w:sz w:val="28"/>
          <w:szCs w:val="28"/>
          <w:lang w:val="uk-UA"/>
        </w:rPr>
        <w:t xml:space="preserve"> в Україні</w:t>
      </w:r>
      <w:r w:rsidR="004F4CDA">
        <w:rPr>
          <w:sz w:val="28"/>
          <w:szCs w:val="28"/>
          <w:lang w:val="uk-UA"/>
        </w:rPr>
        <w:t>.</w:t>
      </w:r>
      <w:r w:rsidR="00B476D3" w:rsidRPr="0082717A">
        <w:rPr>
          <w:sz w:val="28"/>
          <w:szCs w:val="28"/>
          <w:lang w:val="uk-UA"/>
        </w:rPr>
        <w:t xml:space="preserve"> </w:t>
      </w:r>
      <w:r w:rsidR="00B476D3" w:rsidRPr="000524DC">
        <w:rPr>
          <w:sz w:val="28"/>
          <w:szCs w:val="28"/>
        </w:rPr>
        <w:t xml:space="preserve">Аналізуючи тенденцію розвитку готельного господарства країни, можна відзначити, що конкурентоздатність вітчизняних </w:t>
      </w:r>
      <w:proofErr w:type="gramStart"/>
      <w:r w:rsidR="00B476D3" w:rsidRPr="000524DC">
        <w:rPr>
          <w:sz w:val="28"/>
          <w:szCs w:val="28"/>
        </w:rPr>
        <w:t>п</w:t>
      </w:r>
      <w:proofErr w:type="gramEnd"/>
      <w:r w:rsidR="00B476D3" w:rsidRPr="000524DC">
        <w:rPr>
          <w:sz w:val="28"/>
          <w:szCs w:val="28"/>
        </w:rPr>
        <w:t>ідприємств готельного господарства з року в рік знижується. Це спричинено рядом факторів, зокрема політичного та економічного характеру, та вимагає адаптації існуючих механізм</w:t>
      </w:r>
      <w:r w:rsidR="00D12254">
        <w:rPr>
          <w:sz w:val="28"/>
          <w:szCs w:val="28"/>
        </w:rPr>
        <w:t xml:space="preserve">ів діяльності таких </w:t>
      </w:r>
      <w:proofErr w:type="gramStart"/>
      <w:r w:rsidR="00D12254">
        <w:rPr>
          <w:sz w:val="28"/>
          <w:szCs w:val="28"/>
        </w:rPr>
        <w:t>п</w:t>
      </w:r>
      <w:proofErr w:type="gramEnd"/>
      <w:r w:rsidR="00D12254">
        <w:rPr>
          <w:sz w:val="28"/>
          <w:szCs w:val="28"/>
        </w:rPr>
        <w:t>ідприємств</w:t>
      </w:r>
      <w:r w:rsidR="00D12254">
        <w:rPr>
          <w:sz w:val="28"/>
          <w:szCs w:val="28"/>
          <w:lang w:val="uk-UA"/>
        </w:rPr>
        <w:t>.</w:t>
      </w:r>
      <w:r w:rsidR="00D12254">
        <w:rPr>
          <w:sz w:val="28"/>
          <w:szCs w:val="28"/>
        </w:rPr>
        <w:t xml:space="preserve"> </w:t>
      </w:r>
      <w:r w:rsidR="00D12254">
        <w:rPr>
          <w:sz w:val="28"/>
          <w:szCs w:val="28"/>
          <w:lang w:val="uk-UA"/>
        </w:rPr>
        <w:t>З</w:t>
      </w:r>
      <w:r w:rsidR="00B476D3" w:rsidRPr="000524DC">
        <w:rPr>
          <w:sz w:val="28"/>
          <w:szCs w:val="28"/>
        </w:rPr>
        <w:t xml:space="preserve"> одного боку</w:t>
      </w:r>
      <w:r w:rsidR="00D12254">
        <w:rPr>
          <w:sz w:val="28"/>
          <w:szCs w:val="28"/>
          <w:lang w:val="uk-UA"/>
        </w:rPr>
        <w:t xml:space="preserve"> –до </w:t>
      </w:r>
      <w:r w:rsidR="00B476D3" w:rsidRPr="000524DC">
        <w:rPr>
          <w:sz w:val="28"/>
          <w:szCs w:val="28"/>
        </w:rPr>
        <w:t>потреб ринку послуг з тимчасового розміщування та харчування серед населення України та зарубіжних туристів</w:t>
      </w:r>
      <w:r w:rsidR="00D12254">
        <w:rPr>
          <w:sz w:val="28"/>
          <w:szCs w:val="28"/>
          <w:lang w:val="uk-UA"/>
        </w:rPr>
        <w:t xml:space="preserve">. </w:t>
      </w:r>
      <w:r w:rsidR="00016064" w:rsidRPr="00016064">
        <w:rPr>
          <w:sz w:val="28"/>
          <w:szCs w:val="28"/>
          <w:lang w:val="uk-UA"/>
        </w:rPr>
        <w:t>З</w:t>
      </w:r>
      <w:r w:rsidR="00016064">
        <w:rPr>
          <w:sz w:val="28"/>
          <w:szCs w:val="28"/>
          <w:lang w:val="uk-UA"/>
        </w:rPr>
        <w:t xml:space="preserve"> іншог – </w:t>
      </w:r>
      <w:r w:rsidR="00B476D3" w:rsidRPr="00D12254">
        <w:rPr>
          <w:sz w:val="28"/>
          <w:szCs w:val="28"/>
          <w:lang w:val="uk-UA"/>
        </w:rPr>
        <w:t>підвищення ефективності господарської діяльності самих підприємств як самостійних господарських одиниць</w:t>
      </w:r>
      <w:r w:rsidR="00325325" w:rsidRPr="00D12254">
        <w:rPr>
          <w:sz w:val="28"/>
          <w:szCs w:val="28"/>
          <w:lang w:val="uk-UA"/>
        </w:rPr>
        <w:t>.</w:t>
      </w:r>
      <w:r w:rsidR="00735244">
        <w:rPr>
          <w:sz w:val="28"/>
          <w:szCs w:val="28"/>
          <w:lang w:val="uk-UA"/>
        </w:rPr>
        <w:t xml:space="preserve"> </w:t>
      </w:r>
    </w:p>
    <w:p w:rsidR="00B476D3" w:rsidRPr="00232B4B" w:rsidRDefault="00232B4B" w:rsidP="002A631F">
      <w:pPr>
        <w:spacing w:line="360" w:lineRule="auto"/>
        <w:ind w:firstLine="708"/>
        <w:jc w:val="both"/>
        <w:rPr>
          <w:sz w:val="28"/>
          <w:szCs w:val="28"/>
        </w:rPr>
      </w:pPr>
      <w:r w:rsidRPr="00232B4B">
        <w:rPr>
          <w:sz w:val="28"/>
          <w:szCs w:val="28"/>
        </w:rPr>
        <w:t xml:space="preserve">Покращенню цієї ситуації сприятиме розробка національного плану розвитку готельного та туристичного бізнесу, пошук джерел фінансування та створення сприятливого інвестиційного клімату. </w:t>
      </w:r>
      <w:r>
        <w:rPr>
          <w:sz w:val="28"/>
          <w:szCs w:val="28"/>
          <w:lang w:val="uk-UA"/>
        </w:rPr>
        <w:t>Поштовхом для нових інвестицій може стати у</w:t>
      </w:r>
      <w:r w:rsidRPr="00232B4B">
        <w:rPr>
          <w:sz w:val="28"/>
          <w:szCs w:val="28"/>
        </w:rPr>
        <w:t>досконалення р</w:t>
      </w:r>
      <w:r>
        <w:rPr>
          <w:sz w:val="28"/>
          <w:szCs w:val="28"/>
          <w:lang w:val="uk-UA"/>
        </w:rPr>
        <w:t>екреаційних</w:t>
      </w:r>
      <w:r w:rsidRPr="00232B4B">
        <w:rPr>
          <w:sz w:val="28"/>
          <w:szCs w:val="28"/>
        </w:rPr>
        <w:t xml:space="preserve"> ресурсів на основі впровадження партнерства </w:t>
      </w:r>
      <w:r>
        <w:rPr>
          <w:sz w:val="28"/>
          <w:szCs w:val="28"/>
          <w:lang w:val="uk-UA"/>
        </w:rPr>
        <w:t>держави і приватних готельних власників</w:t>
      </w:r>
      <w:r w:rsidRPr="00232B4B">
        <w:rPr>
          <w:sz w:val="28"/>
          <w:szCs w:val="28"/>
        </w:rPr>
        <w:t>.</w:t>
      </w:r>
    </w:p>
    <w:p w:rsidR="00232B4B" w:rsidRPr="00232B4B" w:rsidRDefault="00232B4B" w:rsidP="002A631F">
      <w:pPr>
        <w:spacing w:line="360" w:lineRule="auto"/>
        <w:ind w:firstLine="708"/>
        <w:jc w:val="both"/>
        <w:rPr>
          <w:sz w:val="28"/>
          <w:szCs w:val="28"/>
        </w:rPr>
      </w:pPr>
    </w:p>
    <w:p w:rsidR="008E4B4E" w:rsidRPr="000524DC" w:rsidRDefault="001530FB" w:rsidP="002A631F">
      <w:pPr>
        <w:pStyle w:val="a6"/>
        <w:spacing w:line="360" w:lineRule="auto"/>
        <w:ind w:left="0" w:firstLine="0"/>
        <w:rPr>
          <w:sz w:val="28"/>
          <w:szCs w:val="28"/>
        </w:rPr>
      </w:pPr>
      <w:r w:rsidRPr="000524DC">
        <w:rPr>
          <w:sz w:val="28"/>
          <w:szCs w:val="28"/>
        </w:rPr>
        <w:tab/>
      </w:r>
    </w:p>
    <w:p w:rsidR="00D95D59" w:rsidRPr="000524DC" w:rsidRDefault="00D95D59" w:rsidP="002A631F">
      <w:pPr>
        <w:pStyle w:val="a6"/>
        <w:spacing w:line="360" w:lineRule="auto"/>
        <w:ind w:left="0" w:firstLine="0"/>
        <w:jc w:val="center"/>
        <w:rPr>
          <w:rFonts w:eastAsia="SimSun"/>
          <w:kern w:val="1"/>
          <w:sz w:val="28"/>
          <w:szCs w:val="28"/>
        </w:rPr>
      </w:pPr>
    </w:p>
    <w:p w:rsidR="0093752D" w:rsidRPr="000524DC" w:rsidRDefault="0093752D" w:rsidP="002A631F">
      <w:pPr>
        <w:pStyle w:val="a6"/>
        <w:spacing w:line="360" w:lineRule="auto"/>
        <w:ind w:left="0" w:firstLine="0"/>
        <w:jc w:val="center"/>
        <w:rPr>
          <w:rFonts w:eastAsia="SimSun"/>
          <w:kern w:val="1"/>
          <w:sz w:val="28"/>
          <w:szCs w:val="28"/>
        </w:rPr>
      </w:pPr>
    </w:p>
    <w:p w:rsidR="00A770AE" w:rsidRPr="00A611D3" w:rsidRDefault="005D4FD8" w:rsidP="002A631F">
      <w:pPr>
        <w:pStyle w:val="a6"/>
        <w:spacing w:line="360" w:lineRule="auto"/>
        <w:ind w:left="0" w:firstLine="0"/>
        <w:jc w:val="center"/>
        <w:rPr>
          <w:b/>
          <w:sz w:val="28"/>
          <w:szCs w:val="28"/>
        </w:rPr>
      </w:pPr>
      <w:r w:rsidRPr="00A611D3">
        <w:rPr>
          <w:rFonts w:eastAsia="SimSun"/>
          <w:b/>
          <w:kern w:val="1"/>
          <w:sz w:val="28"/>
          <w:szCs w:val="28"/>
        </w:rPr>
        <w:lastRenderedPageBreak/>
        <w:t>П</w:t>
      </w:r>
      <w:r w:rsidRPr="00A611D3">
        <w:rPr>
          <w:rFonts w:eastAsia="SimSun"/>
          <w:b/>
          <w:kern w:val="1"/>
          <w:sz w:val="28"/>
          <w:szCs w:val="28"/>
          <w:lang w:val="ru-RU"/>
        </w:rPr>
        <w:t>ЕРЕЛ</w:t>
      </w:r>
      <w:r w:rsidRPr="00A611D3">
        <w:rPr>
          <w:rFonts w:eastAsia="SimSun"/>
          <w:b/>
          <w:kern w:val="1"/>
          <w:sz w:val="28"/>
          <w:szCs w:val="28"/>
        </w:rPr>
        <w:t>ІК</w:t>
      </w:r>
      <w:r w:rsidR="00357314" w:rsidRPr="00A611D3">
        <w:rPr>
          <w:b/>
          <w:sz w:val="28"/>
          <w:szCs w:val="28"/>
          <w:lang w:val="ru-RU"/>
        </w:rPr>
        <w:t xml:space="preserve"> ВИКОРИСТАНИХ ДЖЕРЕЛ</w:t>
      </w:r>
    </w:p>
    <w:p w:rsidR="006229BB" w:rsidRDefault="006229BB" w:rsidP="002A631F">
      <w:pPr>
        <w:pStyle w:val="a6"/>
        <w:shd w:val="clear" w:color="auto" w:fill="FFFFFF"/>
        <w:spacing w:line="360" w:lineRule="auto"/>
        <w:ind w:left="0" w:firstLine="0"/>
        <w:contextualSpacing/>
        <w:rPr>
          <w:sz w:val="28"/>
          <w:szCs w:val="28"/>
          <w:lang w:val="ru-RU"/>
        </w:rPr>
      </w:pPr>
    </w:p>
    <w:p w:rsidR="0083558A" w:rsidRPr="006229BB" w:rsidRDefault="00B42FB6" w:rsidP="006229BB">
      <w:pPr>
        <w:pStyle w:val="a6"/>
        <w:shd w:val="clear" w:color="auto" w:fill="FFFFFF"/>
        <w:spacing w:line="360" w:lineRule="auto"/>
        <w:ind w:left="0" w:firstLine="0"/>
        <w:contextualSpacing/>
        <w:rPr>
          <w:color w:val="FF0000"/>
          <w:sz w:val="28"/>
          <w:szCs w:val="28"/>
        </w:rPr>
      </w:pPr>
      <w:r w:rsidRPr="006229BB">
        <w:rPr>
          <w:color w:val="FF0000"/>
          <w:sz w:val="28"/>
          <w:szCs w:val="28"/>
        </w:rPr>
        <w:t xml:space="preserve">1. Пуцентейло П.Р. - </w:t>
      </w:r>
      <w:r w:rsidR="0083558A" w:rsidRPr="006229BB">
        <w:rPr>
          <w:color w:val="FF0000"/>
          <w:sz w:val="28"/>
          <w:szCs w:val="28"/>
        </w:rPr>
        <w:t>Економіка і організація туристично-готельного підприємництва. - Навчальний посібник. - К.: Центр учбової літератури, 2007. - 344 с.</w:t>
      </w:r>
    </w:p>
    <w:p w:rsidR="0083558A" w:rsidRPr="006229BB" w:rsidRDefault="0083558A" w:rsidP="006229BB">
      <w:pPr>
        <w:pStyle w:val="a6"/>
        <w:shd w:val="clear" w:color="auto" w:fill="FFFFFF"/>
        <w:spacing w:line="360" w:lineRule="auto"/>
        <w:ind w:left="0" w:firstLine="0"/>
        <w:rPr>
          <w:color w:val="FF0000"/>
          <w:sz w:val="28"/>
          <w:szCs w:val="28"/>
        </w:rPr>
      </w:pPr>
      <w:r w:rsidRPr="006229BB">
        <w:rPr>
          <w:color w:val="FF0000"/>
          <w:sz w:val="28"/>
          <w:szCs w:val="28"/>
        </w:rPr>
        <w:t xml:space="preserve">2. Кононихін С. В. Техніка та технологія послуг туристичного бізнесу: Конспект лекцій /Донецький ін. – турист. бізнесу. – Ч. І. – вид. 2-е </w:t>
      </w:r>
    </w:p>
    <w:p w:rsidR="0083558A" w:rsidRPr="006229BB" w:rsidRDefault="0083558A" w:rsidP="006229BB">
      <w:pPr>
        <w:pStyle w:val="a6"/>
        <w:spacing w:line="360" w:lineRule="auto"/>
        <w:ind w:left="0" w:firstLine="0"/>
        <w:rPr>
          <w:color w:val="FF0000"/>
          <w:sz w:val="28"/>
          <w:szCs w:val="28"/>
        </w:rPr>
      </w:pPr>
      <w:r w:rsidRPr="006229BB">
        <w:rPr>
          <w:color w:val="FF0000"/>
          <w:sz w:val="28"/>
          <w:szCs w:val="28"/>
        </w:rPr>
        <w:t>перероб. та доп. – Донецьк, 2002 р. ‒ 231с.</w:t>
      </w:r>
    </w:p>
    <w:p w:rsidR="0083558A" w:rsidRPr="006229BB" w:rsidRDefault="0083558A" w:rsidP="006229BB">
      <w:pPr>
        <w:pStyle w:val="a6"/>
        <w:spacing w:line="360" w:lineRule="auto"/>
        <w:ind w:left="0" w:firstLine="0"/>
        <w:rPr>
          <w:color w:val="FF0000"/>
          <w:sz w:val="28"/>
          <w:szCs w:val="28"/>
          <w:lang w:eastAsia="ru-RU"/>
        </w:rPr>
      </w:pPr>
      <w:r w:rsidRPr="006229BB">
        <w:rPr>
          <w:color w:val="FF0000"/>
          <w:sz w:val="28"/>
          <w:szCs w:val="28"/>
        </w:rPr>
        <w:t xml:space="preserve">3. </w:t>
      </w:r>
      <w:r w:rsidRPr="006229BB">
        <w:rPr>
          <w:color w:val="FF0000"/>
          <w:sz w:val="28"/>
          <w:szCs w:val="28"/>
          <w:lang w:eastAsia="ru-RU"/>
        </w:rPr>
        <w:t>Ольшанський О.В. Заходи підвищення конкурентоспроможності підприємс</w:t>
      </w:r>
      <w:r w:rsidR="00661FFB" w:rsidRPr="006229BB">
        <w:rPr>
          <w:color w:val="FF0000"/>
          <w:sz w:val="28"/>
          <w:szCs w:val="28"/>
          <w:lang w:eastAsia="ru-RU"/>
        </w:rPr>
        <w:t>тв туристичного профілю. Харків</w:t>
      </w:r>
      <w:r w:rsidRPr="006229BB">
        <w:rPr>
          <w:color w:val="FF0000"/>
          <w:sz w:val="28"/>
          <w:szCs w:val="28"/>
          <w:lang w:eastAsia="ru-RU"/>
        </w:rPr>
        <w:t>: ХДУХТ, 2013. С. 291–297.</w:t>
      </w:r>
    </w:p>
    <w:p w:rsidR="0083558A" w:rsidRPr="006229BB" w:rsidRDefault="0083558A" w:rsidP="006229BB">
      <w:pPr>
        <w:pStyle w:val="a6"/>
        <w:spacing w:line="360" w:lineRule="auto"/>
        <w:ind w:left="0" w:firstLine="0"/>
        <w:rPr>
          <w:color w:val="FF0000"/>
          <w:sz w:val="28"/>
          <w:szCs w:val="28"/>
        </w:rPr>
      </w:pPr>
      <w:r w:rsidRPr="006229BB">
        <w:rPr>
          <w:color w:val="FF0000"/>
          <w:sz w:val="28"/>
          <w:szCs w:val="28"/>
          <w:lang w:eastAsia="ru-RU"/>
        </w:rPr>
        <w:t xml:space="preserve">4. </w:t>
      </w:r>
      <w:r w:rsidRPr="006229BB">
        <w:rPr>
          <w:color w:val="FF0000"/>
          <w:sz w:val="28"/>
          <w:szCs w:val="28"/>
        </w:rPr>
        <w:t>Горіна Г.О. Ринок туристичних послуг: управління розвитком в умовах просторової поляризації: моногра</w:t>
      </w:r>
      <w:r w:rsidR="00661FFB" w:rsidRPr="006229BB">
        <w:rPr>
          <w:color w:val="FF0000"/>
          <w:sz w:val="28"/>
          <w:szCs w:val="28"/>
        </w:rPr>
        <w:t>фія / Г.О. Горіна. – Кривий Ріг</w:t>
      </w:r>
      <w:r w:rsidRPr="006229BB">
        <w:rPr>
          <w:color w:val="FF0000"/>
          <w:sz w:val="28"/>
          <w:szCs w:val="28"/>
        </w:rPr>
        <w:t>: Видавець ФОП Чернявський Д.О., 2016. – 305 с.</w:t>
      </w:r>
    </w:p>
    <w:p w:rsidR="0083558A" w:rsidRPr="006229BB" w:rsidRDefault="0083558A" w:rsidP="006229BB">
      <w:pPr>
        <w:pStyle w:val="a6"/>
        <w:spacing w:line="360" w:lineRule="auto"/>
        <w:ind w:left="0" w:firstLine="0"/>
        <w:rPr>
          <w:color w:val="FF0000"/>
          <w:sz w:val="28"/>
          <w:szCs w:val="28"/>
        </w:rPr>
      </w:pPr>
      <w:r w:rsidRPr="006229BB">
        <w:rPr>
          <w:color w:val="FF0000"/>
          <w:sz w:val="28"/>
          <w:szCs w:val="28"/>
        </w:rPr>
        <w:t>5.  Кифяк В.Ф. Організація туристичної діяльності в Україні. ‒ навч. посібник. ‒ Чернівці: Книги-ХХІ, 2003. ‒ 300 с</w:t>
      </w:r>
    </w:p>
    <w:p w:rsidR="0083558A" w:rsidRPr="006229BB" w:rsidRDefault="0083558A" w:rsidP="006229BB">
      <w:pPr>
        <w:pStyle w:val="a6"/>
        <w:numPr>
          <w:ilvl w:val="0"/>
          <w:numId w:val="6"/>
        </w:numPr>
        <w:spacing w:line="360" w:lineRule="auto"/>
        <w:ind w:left="0" w:firstLine="0"/>
        <w:contextualSpacing/>
        <w:rPr>
          <w:color w:val="FF0000"/>
          <w:sz w:val="28"/>
          <w:szCs w:val="28"/>
        </w:rPr>
      </w:pPr>
      <w:r w:rsidRPr="006229BB">
        <w:rPr>
          <w:color w:val="FF0000"/>
          <w:sz w:val="28"/>
          <w:szCs w:val="28"/>
        </w:rPr>
        <w:t>Фоменко Н. В. Рекреаційні ресурси та курортологія: навчальний посібник/ Н. В. Фоменко. – К.: Центр навчальної літератури, 2007. – 312 с.</w:t>
      </w:r>
    </w:p>
    <w:p w:rsidR="0083558A" w:rsidRPr="006229BB" w:rsidRDefault="0083558A" w:rsidP="006229BB">
      <w:pPr>
        <w:pStyle w:val="a6"/>
        <w:numPr>
          <w:ilvl w:val="0"/>
          <w:numId w:val="6"/>
        </w:numPr>
        <w:shd w:val="clear" w:color="auto" w:fill="FFFFFF"/>
        <w:spacing w:line="360" w:lineRule="auto"/>
        <w:ind w:left="0" w:firstLine="0"/>
        <w:contextualSpacing/>
        <w:rPr>
          <w:color w:val="FF0000"/>
          <w:sz w:val="28"/>
          <w:szCs w:val="28"/>
          <w:lang w:eastAsia="ru-RU"/>
        </w:rPr>
      </w:pPr>
      <w:r w:rsidRPr="006229BB">
        <w:rPr>
          <w:color w:val="FF0000"/>
          <w:sz w:val="28"/>
          <w:szCs w:val="28"/>
          <w:lang w:eastAsia="ru-RU"/>
        </w:rPr>
        <w:t>Готельний бізнес. Теорія та практика: підруч. для студ. вищ. навч. закл. / М. П. Мальська, І. Г. Пандяк. – К. : Центр навчальної літератури, 2019. 381с.</w:t>
      </w:r>
    </w:p>
    <w:p w:rsidR="0083558A" w:rsidRPr="006229BB" w:rsidRDefault="0083558A" w:rsidP="006229BB">
      <w:pPr>
        <w:pStyle w:val="a6"/>
        <w:numPr>
          <w:ilvl w:val="0"/>
          <w:numId w:val="6"/>
        </w:numPr>
        <w:shd w:val="clear" w:color="auto" w:fill="FFFFFF"/>
        <w:spacing w:line="360" w:lineRule="auto"/>
        <w:ind w:left="0" w:firstLine="0"/>
        <w:contextualSpacing/>
        <w:rPr>
          <w:color w:val="FF0000"/>
          <w:sz w:val="28"/>
          <w:szCs w:val="28"/>
          <w:lang w:eastAsia="ru-RU"/>
        </w:rPr>
      </w:pPr>
      <w:r w:rsidRPr="006229BB">
        <w:rPr>
          <w:color w:val="FF0000"/>
          <w:sz w:val="28"/>
          <w:szCs w:val="28"/>
        </w:rPr>
        <w:t xml:space="preserve">Готельна справа: Навчальний посібник/ І. В. Левицька, Н. В. Онищук– К.: Київ.нац.торг.-екон.ун-т,. Вінниця, ПП «ТД«Едельвейс і К» 2015. – 580 с. </w:t>
      </w:r>
    </w:p>
    <w:p w:rsidR="0083558A" w:rsidRPr="006229BB" w:rsidRDefault="0083558A" w:rsidP="006229BB">
      <w:pPr>
        <w:pStyle w:val="a6"/>
        <w:numPr>
          <w:ilvl w:val="0"/>
          <w:numId w:val="6"/>
        </w:numPr>
        <w:spacing w:line="360" w:lineRule="auto"/>
        <w:ind w:left="0" w:firstLine="0"/>
        <w:contextualSpacing/>
        <w:rPr>
          <w:color w:val="FF0000"/>
          <w:sz w:val="28"/>
          <w:szCs w:val="28"/>
        </w:rPr>
      </w:pPr>
      <w:r w:rsidRPr="006229BB">
        <w:rPr>
          <w:color w:val="FF0000"/>
          <w:sz w:val="28"/>
          <w:szCs w:val="28"/>
        </w:rPr>
        <w:t>Регіональна політика розвитку рекреаційної сфери: механізм формування     та реалізації: Монографія / З.Герасимчук, М.В. Глядіна. – Луцьк: Надстир‘я,  2006. – 161</w:t>
      </w:r>
      <w:r w:rsidRPr="006229BB">
        <w:rPr>
          <w:color w:val="FF0000"/>
          <w:sz w:val="28"/>
          <w:szCs w:val="28"/>
          <w:lang w:val="en-US"/>
        </w:rPr>
        <w:t>c</w:t>
      </w:r>
      <w:r w:rsidRPr="006229BB">
        <w:rPr>
          <w:color w:val="FF0000"/>
          <w:sz w:val="28"/>
          <w:szCs w:val="28"/>
        </w:rPr>
        <w:t>.</w:t>
      </w:r>
    </w:p>
    <w:p w:rsidR="0083558A" w:rsidRPr="006229BB" w:rsidRDefault="0083558A" w:rsidP="006229BB">
      <w:pPr>
        <w:pStyle w:val="a6"/>
        <w:numPr>
          <w:ilvl w:val="0"/>
          <w:numId w:val="6"/>
        </w:numPr>
        <w:spacing w:line="360" w:lineRule="auto"/>
        <w:ind w:left="0" w:firstLine="0"/>
        <w:contextualSpacing/>
        <w:rPr>
          <w:color w:val="FF0000"/>
          <w:sz w:val="28"/>
          <w:szCs w:val="28"/>
        </w:rPr>
      </w:pPr>
      <w:r w:rsidRPr="006229BB">
        <w:rPr>
          <w:color w:val="FF0000"/>
          <w:sz w:val="28"/>
          <w:szCs w:val="28"/>
        </w:rPr>
        <w:t xml:space="preserve"> Пономарчук Н. Менеджмент туризму і економіка знань – стратегічні пріоритети інноваційного розвику / Н. Пономарчук, В.Травінський. - Теорія і практика сучасного менеджменту: проблеми та шляхи вирішення / Матеріали ІІІ міжнародної науково-практичної конференції, 15-16 квітня 2010 р. – Тернопіль: «Економічна думка», 2010. – 420 с.</w:t>
      </w:r>
    </w:p>
    <w:p w:rsidR="0083558A" w:rsidRPr="006229BB" w:rsidRDefault="0083558A" w:rsidP="006229BB">
      <w:pPr>
        <w:pStyle w:val="a6"/>
        <w:numPr>
          <w:ilvl w:val="0"/>
          <w:numId w:val="6"/>
        </w:numPr>
        <w:shd w:val="clear" w:color="auto" w:fill="FFFFFF"/>
        <w:spacing w:line="360" w:lineRule="auto"/>
        <w:ind w:left="0" w:firstLine="0"/>
        <w:contextualSpacing/>
        <w:rPr>
          <w:color w:val="FF0000"/>
          <w:sz w:val="28"/>
          <w:szCs w:val="28"/>
          <w:lang w:eastAsia="ru-RU"/>
        </w:rPr>
      </w:pPr>
      <w:r w:rsidRPr="006229BB">
        <w:rPr>
          <w:color w:val="FF0000"/>
          <w:sz w:val="28"/>
          <w:szCs w:val="28"/>
          <w:lang w:eastAsia="ru-RU"/>
        </w:rPr>
        <w:t xml:space="preserve">Організація готельного обслуговування : підруч. для студ. вищ. навч. </w:t>
      </w:r>
      <w:r w:rsidRPr="006229BB">
        <w:rPr>
          <w:color w:val="FF0000"/>
          <w:sz w:val="28"/>
          <w:szCs w:val="28"/>
          <w:lang w:eastAsia="ru-RU"/>
        </w:rPr>
        <w:lastRenderedPageBreak/>
        <w:t xml:space="preserve">закл. / М. П. Мальська, І. Г. Пандяк, Ю. С. Занько. – К. : Знання, 2011. 366 с. </w:t>
      </w:r>
    </w:p>
    <w:p w:rsidR="0083558A" w:rsidRPr="006229BB" w:rsidRDefault="0083558A" w:rsidP="006229BB">
      <w:pPr>
        <w:pStyle w:val="a6"/>
        <w:numPr>
          <w:ilvl w:val="0"/>
          <w:numId w:val="6"/>
        </w:numPr>
        <w:shd w:val="clear" w:color="auto" w:fill="FFFFFF"/>
        <w:spacing w:line="360" w:lineRule="auto"/>
        <w:ind w:left="0" w:firstLine="0"/>
        <w:contextualSpacing/>
        <w:rPr>
          <w:color w:val="FF0000"/>
          <w:sz w:val="28"/>
          <w:szCs w:val="28"/>
          <w:lang w:eastAsia="ru-RU"/>
        </w:rPr>
      </w:pPr>
      <w:r w:rsidRPr="006229BB">
        <w:rPr>
          <w:color w:val="FF0000"/>
          <w:sz w:val="28"/>
          <w:szCs w:val="28"/>
          <w:lang w:eastAsia="ru-RU"/>
        </w:rPr>
        <w:t xml:space="preserve"> </w:t>
      </w:r>
      <w:r w:rsidRPr="006229BB">
        <w:rPr>
          <w:color w:val="FF0000"/>
          <w:sz w:val="28"/>
          <w:szCs w:val="28"/>
        </w:rPr>
        <w:t xml:space="preserve">Семенов В. Ф. Регіональний вимір рекреаційно-туристичної діяльності  В. Ф. Семенов, М. Д. Балджи, В. М. Мозгальова; за ред. В. Ф. Семенова :монографія. – Одеса : </w:t>
      </w:r>
      <w:r w:rsidRPr="006229BB">
        <w:rPr>
          <w:color w:val="FF0000"/>
          <w:sz w:val="28"/>
          <w:szCs w:val="28"/>
          <w:lang w:val="en-US"/>
        </w:rPr>
        <w:t>Optimum</w:t>
      </w:r>
      <w:r w:rsidRPr="006229BB">
        <w:rPr>
          <w:color w:val="FF0000"/>
          <w:sz w:val="28"/>
          <w:szCs w:val="28"/>
        </w:rPr>
        <w:t>, 2008. – 201 с.</w:t>
      </w:r>
    </w:p>
    <w:p w:rsidR="0083558A" w:rsidRPr="006229BB" w:rsidRDefault="0083558A" w:rsidP="006229BB">
      <w:pPr>
        <w:pStyle w:val="a6"/>
        <w:numPr>
          <w:ilvl w:val="0"/>
          <w:numId w:val="6"/>
        </w:numPr>
        <w:spacing w:line="360" w:lineRule="auto"/>
        <w:ind w:left="0" w:firstLine="0"/>
        <w:contextualSpacing/>
        <w:rPr>
          <w:color w:val="FF0000"/>
          <w:sz w:val="28"/>
          <w:szCs w:val="28"/>
        </w:rPr>
      </w:pPr>
      <w:r w:rsidRPr="006229BB">
        <w:rPr>
          <w:color w:val="FF0000"/>
          <w:sz w:val="28"/>
          <w:szCs w:val="28"/>
        </w:rPr>
        <w:t>Організація готельного господар</w:t>
      </w:r>
      <w:r w:rsidR="006A30ED" w:rsidRPr="006229BB">
        <w:rPr>
          <w:color w:val="FF0000"/>
          <w:sz w:val="28"/>
          <w:szCs w:val="28"/>
        </w:rPr>
        <w:t>ства</w:t>
      </w:r>
      <w:r w:rsidR="004D5DE9" w:rsidRPr="006229BB">
        <w:rPr>
          <w:color w:val="FF0000"/>
          <w:sz w:val="28"/>
          <w:szCs w:val="28"/>
        </w:rPr>
        <w:t>: навч. посібник для вузів</w:t>
      </w:r>
      <w:r w:rsidRPr="006229BB">
        <w:rPr>
          <w:color w:val="FF0000"/>
          <w:sz w:val="28"/>
          <w:szCs w:val="28"/>
        </w:rPr>
        <w:t>/Головко О. М., Кампов Н. С., Махлинець С. С., Симочко Г. В.; За редакцією. М. Головко. – 2010. – 54-64 с.</w:t>
      </w:r>
    </w:p>
    <w:p w:rsidR="0083558A" w:rsidRPr="006229BB" w:rsidRDefault="0083558A" w:rsidP="006229BB">
      <w:pPr>
        <w:pStyle w:val="a6"/>
        <w:numPr>
          <w:ilvl w:val="0"/>
          <w:numId w:val="6"/>
        </w:numPr>
        <w:spacing w:line="360" w:lineRule="auto"/>
        <w:ind w:left="0" w:firstLine="0"/>
        <w:contextualSpacing/>
        <w:rPr>
          <w:rFonts w:eastAsia="SimSun"/>
          <w:color w:val="FF0000"/>
          <w:sz w:val="28"/>
          <w:szCs w:val="28"/>
          <w:lang w:val="ru-RU"/>
        </w:rPr>
      </w:pPr>
      <w:r w:rsidRPr="006229BB">
        <w:rPr>
          <w:color w:val="FF0000"/>
          <w:sz w:val="28"/>
          <w:szCs w:val="28"/>
        </w:rPr>
        <w:t xml:space="preserve"> Проблеми та перспективи розвитку туризму в Україні та світі: управління, технології, моделі: [кол. монографія] / за наук. ред. проф. Волошина І. М. –Луцьк: РВВ Луцького НТУ, 2015. – 328 с.</w:t>
      </w:r>
    </w:p>
    <w:p w:rsidR="0083558A" w:rsidRPr="006229BB" w:rsidRDefault="0083558A" w:rsidP="006229BB">
      <w:pPr>
        <w:pStyle w:val="a6"/>
        <w:numPr>
          <w:ilvl w:val="0"/>
          <w:numId w:val="6"/>
        </w:numPr>
        <w:spacing w:line="360" w:lineRule="auto"/>
        <w:ind w:left="0" w:firstLine="0"/>
        <w:contextualSpacing/>
        <w:rPr>
          <w:color w:val="FF0000"/>
          <w:sz w:val="28"/>
          <w:szCs w:val="28"/>
        </w:rPr>
      </w:pPr>
      <w:r w:rsidRPr="006229BB">
        <w:rPr>
          <w:color w:val="FF0000"/>
          <w:sz w:val="28"/>
          <w:szCs w:val="28"/>
        </w:rPr>
        <w:t>Кізим В. Маркетингове дослідження ринку туристичних і готельних послуг України. / Н. Бортнік // Вісник Херсонського державного   університету. ‒ 2016. ‒ Серія: Економічні науки №. 17 (2).</w:t>
      </w:r>
    </w:p>
    <w:p w:rsidR="0083558A" w:rsidRPr="006229BB" w:rsidRDefault="0083558A" w:rsidP="006229BB">
      <w:pPr>
        <w:pStyle w:val="a6"/>
        <w:numPr>
          <w:ilvl w:val="0"/>
          <w:numId w:val="6"/>
        </w:numPr>
        <w:spacing w:line="360" w:lineRule="auto"/>
        <w:ind w:left="0" w:firstLine="0"/>
        <w:contextualSpacing/>
        <w:rPr>
          <w:rFonts w:eastAsia="SimSun"/>
          <w:color w:val="FF0000"/>
          <w:sz w:val="28"/>
          <w:szCs w:val="28"/>
        </w:rPr>
      </w:pPr>
      <w:r w:rsidRPr="006229BB">
        <w:rPr>
          <w:color w:val="FF0000"/>
          <w:sz w:val="28"/>
          <w:szCs w:val="28"/>
        </w:rPr>
        <w:t xml:space="preserve"> Колєсніченко А.С. Нормативно-правове регулювання та державна підтримка розвитку готельної індустрії як інституту туризму // економіка та управління національним господарством / причорноморські економічні студії / А.С. Колєсніченко. Вип. 23. – 2017.</w:t>
      </w:r>
    </w:p>
    <w:p w:rsidR="0083558A" w:rsidRPr="0054668A" w:rsidRDefault="0083558A" w:rsidP="006229BB">
      <w:pPr>
        <w:pStyle w:val="a6"/>
        <w:numPr>
          <w:ilvl w:val="0"/>
          <w:numId w:val="6"/>
        </w:numPr>
        <w:tabs>
          <w:tab w:val="left" w:pos="142"/>
        </w:tabs>
        <w:spacing w:line="360" w:lineRule="auto"/>
        <w:ind w:left="0" w:firstLine="0"/>
        <w:contextualSpacing/>
        <w:rPr>
          <w:color w:val="FF0000"/>
          <w:sz w:val="28"/>
          <w:szCs w:val="28"/>
        </w:rPr>
      </w:pPr>
      <w:r w:rsidRPr="0054668A">
        <w:rPr>
          <w:color w:val="FF0000"/>
          <w:sz w:val="28"/>
          <w:szCs w:val="28"/>
        </w:rPr>
        <w:t>Хумарова Н. І. Гостинність, туризм та рекреація у забезпеченні розвитку економіки вражень / Н.</w:t>
      </w:r>
      <w:r w:rsidR="006A30ED" w:rsidRPr="0054668A">
        <w:rPr>
          <w:color w:val="FF0000"/>
          <w:sz w:val="28"/>
          <w:szCs w:val="28"/>
        </w:rPr>
        <w:t xml:space="preserve"> І. Хумарова, О. В. Дишкантюк /</w:t>
      </w:r>
      <w:r w:rsidRPr="0054668A">
        <w:rPr>
          <w:color w:val="FF0000"/>
          <w:sz w:val="28"/>
          <w:szCs w:val="28"/>
        </w:rPr>
        <w:t>«Про перспективи, проблеми і завдання розвитку сфери туризму і рекреації в Україні»: матеріали ХІ Пленуму Спілки економістів України, 29 вересня 2017 р., Київ, СЕУ / За заг. ред. акад. АЕНУ В.В. Оскольського. – Київ, 2017 – С. 61-73</w:t>
      </w:r>
    </w:p>
    <w:p w:rsidR="0083558A" w:rsidRPr="006229BB" w:rsidRDefault="0083558A" w:rsidP="006229BB">
      <w:pPr>
        <w:pStyle w:val="a6"/>
        <w:numPr>
          <w:ilvl w:val="0"/>
          <w:numId w:val="6"/>
        </w:numPr>
        <w:spacing w:line="360" w:lineRule="auto"/>
        <w:ind w:left="0" w:firstLine="0"/>
        <w:contextualSpacing/>
        <w:rPr>
          <w:color w:val="FF0000"/>
          <w:sz w:val="28"/>
          <w:szCs w:val="28"/>
        </w:rPr>
      </w:pPr>
      <w:r w:rsidRPr="006229BB">
        <w:rPr>
          <w:color w:val="FF0000"/>
          <w:sz w:val="28"/>
          <w:szCs w:val="28"/>
        </w:rPr>
        <w:t>Азарян О. М., Донець А. А. Науково-практичний підхід до оцінювання конкурентного стану підприємства на ринку готельних послуг. Торгівля і ринок України. 2013. Вип. 36. С. 111–119.</w:t>
      </w:r>
    </w:p>
    <w:p w:rsidR="0083558A" w:rsidRPr="006229BB" w:rsidRDefault="0083558A" w:rsidP="006229BB">
      <w:pPr>
        <w:pStyle w:val="a6"/>
        <w:numPr>
          <w:ilvl w:val="0"/>
          <w:numId w:val="6"/>
        </w:numPr>
        <w:spacing w:line="360" w:lineRule="auto"/>
        <w:ind w:left="0" w:firstLine="0"/>
        <w:contextualSpacing/>
        <w:rPr>
          <w:color w:val="FF0000"/>
          <w:sz w:val="28"/>
          <w:szCs w:val="28"/>
        </w:rPr>
      </w:pPr>
      <w:r w:rsidRPr="006229BB">
        <w:rPr>
          <w:color w:val="FF0000"/>
          <w:w w:val="110"/>
          <w:sz w:val="28"/>
          <w:szCs w:val="28"/>
        </w:rPr>
        <w:t>Онищук Н.В. Розвиток індустрії гостинності в</w:t>
      </w:r>
      <w:r w:rsidRPr="006229BB">
        <w:rPr>
          <w:color w:val="FF0000"/>
          <w:spacing w:val="1"/>
          <w:w w:val="110"/>
          <w:sz w:val="28"/>
          <w:szCs w:val="28"/>
        </w:rPr>
        <w:t xml:space="preserve"> </w:t>
      </w:r>
      <w:r w:rsidRPr="006229BB">
        <w:rPr>
          <w:color w:val="FF0000"/>
          <w:w w:val="110"/>
          <w:sz w:val="28"/>
          <w:szCs w:val="28"/>
        </w:rPr>
        <w:t>Україні та світі. Східна Європа: економіка, бізнес та</w:t>
      </w:r>
      <w:r w:rsidRPr="006229BB">
        <w:rPr>
          <w:color w:val="FF0000"/>
          <w:spacing w:val="1"/>
          <w:w w:val="110"/>
          <w:sz w:val="28"/>
          <w:szCs w:val="28"/>
        </w:rPr>
        <w:t xml:space="preserve"> </w:t>
      </w:r>
      <w:r w:rsidRPr="006229BB">
        <w:rPr>
          <w:color w:val="FF0000"/>
          <w:spacing w:val="-1"/>
          <w:w w:val="105"/>
          <w:sz w:val="28"/>
          <w:szCs w:val="28"/>
        </w:rPr>
        <w:t>управління.</w:t>
      </w:r>
      <w:r w:rsidRPr="006229BB">
        <w:rPr>
          <w:color w:val="FF0000"/>
          <w:spacing w:val="-9"/>
          <w:w w:val="105"/>
          <w:sz w:val="28"/>
          <w:szCs w:val="28"/>
        </w:rPr>
        <w:t xml:space="preserve"> </w:t>
      </w:r>
      <w:r w:rsidRPr="006229BB">
        <w:rPr>
          <w:color w:val="FF0000"/>
          <w:w w:val="105"/>
          <w:sz w:val="28"/>
          <w:szCs w:val="28"/>
        </w:rPr>
        <w:t>2019.</w:t>
      </w:r>
      <w:r w:rsidRPr="006229BB">
        <w:rPr>
          <w:color w:val="FF0000"/>
          <w:spacing w:val="-3"/>
          <w:w w:val="105"/>
          <w:sz w:val="28"/>
          <w:szCs w:val="28"/>
        </w:rPr>
        <w:t xml:space="preserve"> </w:t>
      </w:r>
      <w:r w:rsidRPr="006229BB">
        <w:rPr>
          <w:color w:val="FF0000"/>
          <w:w w:val="105"/>
          <w:sz w:val="28"/>
          <w:szCs w:val="28"/>
        </w:rPr>
        <w:t>№</w:t>
      </w:r>
      <w:r w:rsidRPr="006229BB">
        <w:rPr>
          <w:color w:val="FF0000"/>
          <w:spacing w:val="-15"/>
          <w:w w:val="105"/>
          <w:sz w:val="28"/>
          <w:szCs w:val="28"/>
        </w:rPr>
        <w:t xml:space="preserve"> </w:t>
      </w:r>
      <w:r w:rsidRPr="006229BB">
        <w:rPr>
          <w:color w:val="FF0000"/>
          <w:w w:val="105"/>
          <w:sz w:val="28"/>
          <w:szCs w:val="28"/>
        </w:rPr>
        <w:t>4</w:t>
      </w:r>
      <w:r w:rsidRPr="006229BB">
        <w:rPr>
          <w:color w:val="FF0000"/>
          <w:spacing w:val="-11"/>
          <w:w w:val="105"/>
          <w:sz w:val="28"/>
          <w:szCs w:val="28"/>
        </w:rPr>
        <w:t xml:space="preserve"> </w:t>
      </w:r>
      <w:r w:rsidRPr="006229BB">
        <w:rPr>
          <w:color w:val="FF0000"/>
          <w:w w:val="105"/>
          <w:sz w:val="28"/>
          <w:szCs w:val="28"/>
        </w:rPr>
        <w:t>(21).</w:t>
      </w:r>
      <w:r w:rsidRPr="006229BB">
        <w:rPr>
          <w:color w:val="FF0000"/>
          <w:spacing w:val="-3"/>
          <w:w w:val="105"/>
          <w:sz w:val="28"/>
          <w:szCs w:val="28"/>
        </w:rPr>
        <w:t xml:space="preserve"> </w:t>
      </w:r>
      <w:r w:rsidRPr="006229BB">
        <w:rPr>
          <w:color w:val="FF0000"/>
          <w:w w:val="105"/>
          <w:sz w:val="28"/>
          <w:szCs w:val="28"/>
        </w:rPr>
        <w:t xml:space="preserve">297—304 </w:t>
      </w:r>
      <w:r w:rsidRPr="006229BB">
        <w:rPr>
          <w:color w:val="FF0000"/>
          <w:w w:val="105"/>
          <w:sz w:val="28"/>
          <w:szCs w:val="28"/>
          <w:lang w:val="en-US"/>
        </w:rPr>
        <w:t>c</w:t>
      </w:r>
      <w:r w:rsidRPr="006229BB">
        <w:rPr>
          <w:color w:val="FF0000"/>
          <w:w w:val="105"/>
          <w:sz w:val="28"/>
          <w:szCs w:val="28"/>
        </w:rPr>
        <w:t>.</w:t>
      </w:r>
    </w:p>
    <w:p w:rsidR="00756528" w:rsidRPr="006229BB" w:rsidRDefault="00756528" w:rsidP="006229BB">
      <w:pPr>
        <w:spacing w:line="360" w:lineRule="auto"/>
        <w:jc w:val="both"/>
        <w:rPr>
          <w:rFonts w:eastAsiaTheme="minorHAnsi"/>
          <w:b/>
          <w:bCs/>
          <w:color w:val="FF0000"/>
          <w:sz w:val="28"/>
          <w:szCs w:val="28"/>
          <w:lang w:val="uk-UA" w:eastAsia="en-US"/>
        </w:rPr>
      </w:pPr>
      <w:r w:rsidRPr="006229BB">
        <w:rPr>
          <w:color w:val="FF0000"/>
          <w:sz w:val="28"/>
          <w:szCs w:val="28"/>
          <w:lang w:eastAsia="ru-RU"/>
        </w:rPr>
        <w:t xml:space="preserve">20.  UNWTO – Всесвітня туристична організація. </w:t>
      </w:r>
      <w:r w:rsidRPr="006229BB">
        <w:rPr>
          <w:color w:val="FF0000"/>
          <w:sz w:val="28"/>
          <w:szCs w:val="28"/>
          <w:lang w:eastAsia="ru-RU"/>
        </w:rPr>
        <w:lastRenderedPageBreak/>
        <w:t>URL: </w:t>
      </w:r>
      <w:hyperlink r:id="rId54" w:history="1">
        <w:r w:rsidRPr="006229BB">
          <w:rPr>
            <w:rStyle w:val="af3"/>
            <w:rFonts w:eastAsiaTheme="minorHAnsi"/>
            <w:color w:val="FF0000"/>
            <w:sz w:val="28"/>
            <w:szCs w:val="28"/>
            <w:lang w:eastAsia="ru-RU"/>
          </w:rPr>
          <w:t>https://www.unwto.org/</w:t>
        </w:r>
      </w:hyperlink>
      <w:r w:rsidRPr="006229BB">
        <w:rPr>
          <w:color w:val="FF0000"/>
          <w:sz w:val="28"/>
          <w:szCs w:val="28"/>
          <w:lang w:eastAsia="ru-RU"/>
        </w:rPr>
        <w:t xml:space="preserve">.  </w:t>
      </w:r>
    </w:p>
    <w:p w:rsidR="00756528" w:rsidRPr="006229BB" w:rsidRDefault="00756528" w:rsidP="006229BB">
      <w:pPr>
        <w:shd w:val="clear" w:color="auto" w:fill="FFFFFF"/>
        <w:spacing w:line="360" w:lineRule="auto"/>
        <w:contextualSpacing/>
        <w:jc w:val="both"/>
        <w:rPr>
          <w:color w:val="FF0000"/>
          <w:sz w:val="28"/>
          <w:szCs w:val="28"/>
          <w:lang w:val="uk-UA" w:eastAsia="ru-RU"/>
        </w:rPr>
      </w:pPr>
      <w:r w:rsidRPr="006229BB">
        <w:rPr>
          <w:color w:val="FF0000"/>
          <w:sz w:val="28"/>
          <w:szCs w:val="28"/>
          <w:lang w:val="uk-UA" w:eastAsia="ru-RU"/>
        </w:rPr>
        <w:t xml:space="preserve">21.  </w:t>
      </w:r>
      <w:r w:rsidRPr="006229BB">
        <w:rPr>
          <w:color w:val="FF0000"/>
          <w:sz w:val="28"/>
          <w:szCs w:val="28"/>
          <w:lang w:eastAsia="ru-RU"/>
        </w:rPr>
        <w:t>Ribas</w:t>
      </w:r>
      <w:r w:rsidRPr="006229BB">
        <w:rPr>
          <w:color w:val="FF0000"/>
          <w:sz w:val="28"/>
          <w:szCs w:val="28"/>
          <w:lang w:val="uk-UA" w:eastAsia="ru-RU"/>
        </w:rPr>
        <w:t xml:space="preserve"> </w:t>
      </w:r>
      <w:r w:rsidRPr="006229BB">
        <w:rPr>
          <w:color w:val="FF0000"/>
          <w:sz w:val="28"/>
          <w:szCs w:val="28"/>
          <w:lang w:eastAsia="ru-RU"/>
        </w:rPr>
        <w:t>hotels</w:t>
      </w:r>
      <w:r w:rsidRPr="006229BB">
        <w:rPr>
          <w:color w:val="FF0000"/>
          <w:sz w:val="28"/>
          <w:szCs w:val="28"/>
          <w:lang w:val="uk-UA" w:eastAsia="ru-RU"/>
        </w:rPr>
        <w:t xml:space="preserve"> </w:t>
      </w:r>
      <w:r w:rsidRPr="006229BB">
        <w:rPr>
          <w:color w:val="FF0000"/>
          <w:sz w:val="28"/>
          <w:szCs w:val="28"/>
          <w:lang w:eastAsia="ru-RU"/>
        </w:rPr>
        <w:t>group</w:t>
      </w:r>
      <w:r w:rsidRPr="006229BB">
        <w:rPr>
          <w:color w:val="FF0000"/>
          <w:sz w:val="28"/>
          <w:szCs w:val="28"/>
          <w:lang w:val="uk-UA" w:eastAsia="ru-RU"/>
        </w:rPr>
        <w:t xml:space="preserve"> / Система сертифікації готелів </w:t>
      </w:r>
      <w:proofErr w:type="gramStart"/>
      <w:r w:rsidRPr="006229BB">
        <w:rPr>
          <w:color w:val="FF0000"/>
          <w:sz w:val="28"/>
          <w:szCs w:val="28"/>
          <w:lang w:val="uk-UA" w:eastAsia="ru-RU"/>
        </w:rPr>
        <w:t>в</w:t>
      </w:r>
      <w:proofErr w:type="gramEnd"/>
      <w:r w:rsidRPr="006229BB">
        <w:rPr>
          <w:color w:val="FF0000"/>
          <w:sz w:val="28"/>
          <w:szCs w:val="28"/>
          <w:lang w:val="uk-UA" w:eastAsia="ru-RU"/>
        </w:rPr>
        <w:t xml:space="preserve"> Україні [Електронний ресурс]. – </w:t>
      </w:r>
      <w:r w:rsidRPr="006229BB">
        <w:rPr>
          <w:color w:val="FF0000"/>
          <w:sz w:val="28"/>
          <w:szCs w:val="28"/>
          <w:lang w:eastAsia="ru-RU"/>
        </w:rPr>
        <w:t>URL</w:t>
      </w:r>
      <w:r w:rsidRPr="006229BB">
        <w:rPr>
          <w:color w:val="FF0000"/>
          <w:sz w:val="28"/>
          <w:szCs w:val="28"/>
          <w:lang w:val="uk-UA" w:eastAsia="ru-RU"/>
        </w:rPr>
        <w:t xml:space="preserve">: </w:t>
      </w:r>
      <w:hyperlink r:id="rId55" w:history="1">
        <w:r w:rsidRPr="006229BB">
          <w:rPr>
            <w:rStyle w:val="af3"/>
            <w:rFonts w:eastAsiaTheme="minorHAnsi"/>
            <w:color w:val="FF0000"/>
            <w:sz w:val="28"/>
            <w:szCs w:val="28"/>
            <w:lang w:eastAsia="ru-RU"/>
          </w:rPr>
          <w:t>https</w:t>
        </w:r>
        <w:r w:rsidRPr="006229BB">
          <w:rPr>
            <w:rStyle w:val="af3"/>
            <w:rFonts w:eastAsiaTheme="minorHAnsi"/>
            <w:color w:val="FF0000"/>
            <w:sz w:val="28"/>
            <w:szCs w:val="28"/>
            <w:lang w:val="uk-UA" w:eastAsia="ru-RU"/>
          </w:rPr>
          <w:t>://</w:t>
        </w:r>
        <w:r w:rsidRPr="006229BB">
          <w:rPr>
            <w:rStyle w:val="af3"/>
            <w:rFonts w:eastAsiaTheme="minorHAnsi"/>
            <w:color w:val="FF0000"/>
            <w:sz w:val="28"/>
            <w:szCs w:val="28"/>
            <w:lang w:eastAsia="ru-RU"/>
          </w:rPr>
          <w:t>ribashotelsgroup</w:t>
        </w:r>
        <w:r w:rsidRPr="006229BB">
          <w:rPr>
            <w:rStyle w:val="af3"/>
            <w:rFonts w:eastAsiaTheme="minorHAnsi"/>
            <w:color w:val="FF0000"/>
            <w:sz w:val="28"/>
            <w:szCs w:val="28"/>
            <w:lang w:val="uk-UA" w:eastAsia="ru-RU"/>
          </w:rPr>
          <w:t>.</w:t>
        </w:r>
        <w:r w:rsidRPr="006229BB">
          <w:rPr>
            <w:rStyle w:val="af3"/>
            <w:rFonts w:eastAsiaTheme="minorHAnsi"/>
            <w:color w:val="FF0000"/>
            <w:sz w:val="28"/>
            <w:szCs w:val="28"/>
            <w:lang w:eastAsia="ru-RU"/>
          </w:rPr>
          <w:t>ua</w:t>
        </w:r>
        <w:r w:rsidRPr="006229BB">
          <w:rPr>
            <w:rStyle w:val="af3"/>
            <w:rFonts w:eastAsiaTheme="minorHAnsi"/>
            <w:color w:val="FF0000"/>
            <w:sz w:val="28"/>
            <w:szCs w:val="28"/>
            <w:lang w:val="uk-UA" w:eastAsia="ru-RU"/>
          </w:rPr>
          <w:t>/</w:t>
        </w:r>
        <w:r w:rsidRPr="006229BB">
          <w:rPr>
            <w:rStyle w:val="af3"/>
            <w:rFonts w:eastAsiaTheme="minorHAnsi"/>
            <w:color w:val="FF0000"/>
            <w:sz w:val="28"/>
            <w:szCs w:val="28"/>
            <w:lang w:eastAsia="ru-RU"/>
          </w:rPr>
          <w:t>uk</w:t>
        </w:r>
        <w:r w:rsidRPr="006229BB">
          <w:rPr>
            <w:rStyle w:val="af3"/>
            <w:rFonts w:eastAsiaTheme="minorHAnsi"/>
            <w:color w:val="FF0000"/>
            <w:sz w:val="28"/>
            <w:szCs w:val="28"/>
            <w:lang w:val="uk-UA" w:eastAsia="ru-RU"/>
          </w:rPr>
          <w:t>_</w:t>
        </w:r>
        <w:r w:rsidRPr="006229BB">
          <w:rPr>
            <w:rStyle w:val="af3"/>
            <w:rFonts w:eastAsiaTheme="minorHAnsi"/>
            <w:color w:val="FF0000"/>
            <w:sz w:val="28"/>
            <w:szCs w:val="28"/>
            <w:lang w:eastAsia="ru-RU"/>
          </w:rPr>
          <w:t>blog</w:t>
        </w:r>
        <w:r w:rsidRPr="006229BB">
          <w:rPr>
            <w:rStyle w:val="af3"/>
            <w:rFonts w:eastAsiaTheme="minorHAnsi"/>
            <w:color w:val="FF0000"/>
            <w:sz w:val="28"/>
            <w:szCs w:val="28"/>
            <w:lang w:val="uk-UA" w:eastAsia="ru-RU"/>
          </w:rPr>
          <w:t>/</w:t>
        </w:r>
        <w:r w:rsidRPr="006229BB">
          <w:rPr>
            <w:rStyle w:val="af3"/>
            <w:rFonts w:eastAsiaTheme="minorHAnsi"/>
            <w:color w:val="FF0000"/>
            <w:sz w:val="28"/>
            <w:szCs w:val="28"/>
            <w:lang w:eastAsia="ru-RU"/>
          </w:rPr>
          <w:t>sistema</w:t>
        </w:r>
        <w:r w:rsidRPr="006229BB">
          <w:rPr>
            <w:rStyle w:val="af3"/>
            <w:rFonts w:eastAsiaTheme="minorHAnsi"/>
            <w:color w:val="FF0000"/>
            <w:sz w:val="28"/>
            <w:szCs w:val="28"/>
            <w:lang w:val="uk-UA" w:eastAsia="ru-RU"/>
          </w:rPr>
          <w:t>_</w:t>
        </w:r>
        <w:r w:rsidRPr="006229BB">
          <w:rPr>
            <w:rStyle w:val="af3"/>
            <w:rFonts w:eastAsiaTheme="minorHAnsi"/>
            <w:color w:val="FF0000"/>
            <w:sz w:val="28"/>
            <w:szCs w:val="28"/>
            <w:lang w:eastAsia="ru-RU"/>
          </w:rPr>
          <w:t>sertifikatsii</w:t>
        </w:r>
        <w:r w:rsidRPr="006229BB">
          <w:rPr>
            <w:rStyle w:val="af3"/>
            <w:rFonts w:eastAsiaTheme="minorHAnsi"/>
            <w:color w:val="FF0000"/>
            <w:sz w:val="28"/>
            <w:szCs w:val="28"/>
            <w:lang w:val="uk-UA" w:eastAsia="ru-RU"/>
          </w:rPr>
          <w:t>_</w:t>
        </w:r>
        <w:r w:rsidRPr="006229BB">
          <w:rPr>
            <w:rStyle w:val="af3"/>
            <w:rFonts w:eastAsiaTheme="minorHAnsi"/>
            <w:color w:val="FF0000"/>
            <w:sz w:val="28"/>
            <w:szCs w:val="28"/>
            <w:lang w:eastAsia="ru-RU"/>
          </w:rPr>
          <w:t>oteley</w:t>
        </w:r>
        <w:r w:rsidRPr="006229BB">
          <w:rPr>
            <w:rStyle w:val="af3"/>
            <w:rFonts w:eastAsiaTheme="minorHAnsi"/>
            <w:color w:val="FF0000"/>
            <w:sz w:val="28"/>
            <w:szCs w:val="28"/>
            <w:lang w:val="uk-UA" w:eastAsia="ru-RU"/>
          </w:rPr>
          <w:t>_</w:t>
        </w:r>
        <w:r w:rsidRPr="006229BB">
          <w:rPr>
            <w:rStyle w:val="af3"/>
            <w:rFonts w:eastAsiaTheme="minorHAnsi"/>
            <w:color w:val="FF0000"/>
            <w:sz w:val="28"/>
            <w:szCs w:val="28"/>
            <w:lang w:eastAsia="ru-RU"/>
          </w:rPr>
          <w:t>v</w:t>
        </w:r>
        <w:r w:rsidRPr="006229BB">
          <w:rPr>
            <w:rStyle w:val="af3"/>
            <w:rFonts w:eastAsiaTheme="minorHAnsi"/>
            <w:color w:val="FF0000"/>
            <w:sz w:val="28"/>
            <w:szCs w:val="28"/>
            <w:lang w:val="uk-UA" w:eastAsia="ru-RU"/>
          </w:rPr>
          <w:t>_</w:t>
        </w:r>
        <w:r w:rsidRPr="006229BB">
          <w:rPr>
            <w:rStyle w:val="af3"/>
            <w:rFonts w:eastAsiaTheme="minorHAnsi"/>
            <w:color w:val="FF0000"/>
            <w:sz w:val="28"/>
            <w:szCs w:val="28"/>
            <w:lang w:eastAsia="ru-RU"/>
          </w:rPr>
          <w:t>ukraine</w:t>
        </w:r>
      </w:hyperlink>
    </w:p>
    <w:p w:rsidR="00756528" w:rsidRPr="006229BB" w:rsidRDefault="00756528" w:rsidP="006229BB">
      <w:pPr>
        <w:pStyle w:val="a6"/>
        <w:widowControl/>
        <w:shd w:val="clear" w:color="auto" w:fill="FFFFFF"/>
        <w:spacing w:line="360" w:lineRule="auto"/>
        <w:ind w:left="0" w:firstLine="0"/>
        <w:contextualSpacing/>
        <w:rPr>
          <w:color w:val="FF0000"/>
          <w:sz w:val="28"/>
          <w:szCs w:val="28"/>
          <w:lang w:eastAsia="ru-RU"/>
        </w:rPr>
      </w:pPr>
      <w:r w:rsidRPr="006229BB">
        <w:rPr>
          <w:color w:val="FF0000"/>
          <w:sz w:val="28"/>
          <w:szCs w:val="28"/>
          <w:lang w:eastAsia="ru-RU"/>
        </w:rPr>
        <w:t>22. Берещак В. Як COVID-19 змінить готельний бізнес в Україні. URL: </w:t>
      </w:r>
      <w:hyperlink r:id="rId56" w:tgtFrame="_blank" w:history="1">
        <w:r w:rsidRPr="006229BB">
          <w:rPr>
            <w:color w:val="FF0000"/>
            <w:sz w:val="28"/>
            <w:szCs w:val="28"/>
            <w:u w:val="single"/>
            <w:lang w:eastAsia="ru-RU"/>
          </w:rPr>
          <w:t>https://thepage.ua/ua/real-estate/sho-stanetsya-z-gotelyami-cherez-koronavirus</w:t>
        </w:r>
      </w:hyperlink>
      <w:r w:rsidRPr="006229BB">
        <w:rPr>
          <w:color w:val="FF0000"/>
          <w:sz w:val="28"/>
          <w:szCs w:val="28"/>
          <w:lang w:eastAsia="ru-RU"/>
        </w:rPr>
        <w:t>.</w:t>
      </w:r>
    </w:p>
    <w:p w:rsidR="00756528" w:rsidRPr="006229BB" w:rsidRDefault="00756528" w:rsidP="006229BB">
      <w:pPr>
        <w:pStyle w:val="a6"/>
        <w:widowControl/>
        <w:shd w:val="clear" w:color="auto" w:fill="FFFFFF"/>
        <w:spacing w:line="360" w:lineRule="auto"/>
        <w:ind w:left="0" w:firstLine="0"/>
        <w:contextualSpacing/>
        <w:rPr>
          <w:color w:val="FF0000"/>
          <w:sz w:val="28"/>
          <w:szCs w:val="28"/>
          <w:lang w:val="ru-RU"/>
        </w:rPr>
      </w:pPr>
      <w:r w:rsidRPr="006229BB">
        <w:rPr>
          <w:color w:val="FF0000"/>
          <w:sz w:val="28"/>
          <w:szCs w:val="28"/>
        </w:rPr>
        <w:t xml:space="preserve">23. Готелі України / Класифікація готелів [Електронний ресурс]. – </w:t>
      </w:r>
      <w:r w:rsidRPr="006229BB">
        <w:rPr>
          <w:rFonts w:eastAsiaTheme="minorHAnsi"/>
          <w:color w:val="FF0000"/>
          <w:sz w:val="28"/>
          <w:szCs w:val="28"/>
          <w:lang w:eastAsia="en-US"/>
        </w:rPr>
        <w:t>URL:</w:t>
      </w:r>
      <w:r w:rsidRPr="006229BB">
        <w:rPr>
          <w:color w:val="FF0000"/>
          <w:sz w:val="28"/>
          <w:szCs w:val="28"/>
          <w:lang w:val="ru-RU"/>
        </w:rPr>
        <w:t xml:space="preserve"> </w:t>
      </w:r>
      <w:hyperlink r:id="rId57" w:history="1">
        <w:r w:rsidRPr="006229BB">
          <w:rPr>
            <w:rStyle w:val="af3"/>
            <w:rFonts w:eastAsiaTheme="minorHAnsi"/>
            <w:color w:val="FF0000"/>
            <w:sz w:val="28"/>
            <w:szCs w:val="28"/>
          </w:rPr>
          <w:t>http://hotelukraina.com.ua/klassifikaciya-gostinic.html</w:t>
        </w:r>
      </w:hyperlink>
    </w:p>
    <w:p w:rsidR="00756528" w:rsidRPr="006229BB" w:rsidRDefault="00756528" w:rsidP="006229BB">
      <w:pPr>
        <w:pStyle w:val="a6"/>
        <w:widowControl/>
        <w:shd w:val="clear" w:color="auto" w:fill="FFFFFF"/>
        <w:spacing w:line="360" w:lineRule="auto"/>
        <w:ind w:left="0" w:firstLine="0"/>
        <w:contextualSpacing/>
        <w:rPr>
          <w:color w:val="FF0000"/>
          <w:sz w:val="28"/>
          <w:szCs w:val="28"/>
          <w:lang w:val="ru-RU"/>
        </w:rPr>
      </w:pPr>
      <w:r w:rsidRPr="006229BB">
        <w:rPr>
          <w:color w:val="FF0000"/>
          <w:sz w:val="28"/>
          <w:szCs w:val="28"/>
          <w:lang w:val="ru-RU"/>
        </w:rPr>
        <w:t xml:space="preserve">24. </w:t>
      </w:r>
      <w:r w:rsidRPr="006229BB">
        <w:rPr>
          <w:color w:val="FF0000"/>
          <w:sz w:val="28"/>
          <w:szCs w:val="28"/>
          <w:lang w:eastAsia="ru-RU"/>
        </w:rPr>
        <w:t xml:space="preserve">Готельне господарство. URL: </w:t>
      </w:r>
      <w:hyperlink r:id="rId58" w:history="1">
        <w:r w:rsidRPr="006229BB">
          <w:rPr>
            <w:rStyle w:val="af3"/>
            <w:rFonts w:eastAsiaTheme="minorHAnsi"/>
            <w:color w:val="FF0000"/>
            <w:sz w:val="28"/>
            <w:szCs w:val="28"/>
            <w:lang w:eastAsia="ru-RU"/>
          </w:rPr>
          <w:t>https://pidru4niki.com/12210605/rps/gotelne_gospodarstvo</w:t>
        </w:r>
      </w:hyperlink>
    </w:p>
    <w:p w:rsidR="00756528" w:rsidRPr="006229BB" w:rsidRDefault="00756528" w:rsidP="006229BB">
      <w:pPr>
        <w:pStyle w:val="a6"/>
        <w:spacing w:line="360" w:lineRule="auto"/>
        <w:ind w:left="0" w:firstLine="0"/>
        <w:rPr>
          <w:color w:val="FF0000"/>
          <w:sz w:val="28"/>
          <w:szCs w:val="28"/>
        </w:rPr>
      </w:pPr>
      <w:r w:rsidRPr="006229BB">
        <w:rPr>
          <w:color w:val="FF0000"/>
          <w:sz w:val="28"/>
          <w:szCs w:val="28"/>
          <w:lang w:val="ru-RU"/>
        </w:rPr>
        <w:t xml:space="preserve">25. </w:t>
      </w:r>
      <w:r w:rsidRPr="006229BB">
        <w:rPr>
          <w:color w:val="FF0000"/>
          <w:sz w:val="28"/>
          <w:szCs w:val="28"/>
        </w:rPr>
        <w:t xml:space="preserve">Господарський кодекс України від 16.01.2003 р. № 436-І [Електронний ресурс]. – </w:t>
      </w:r>
      <w:r w:rsidRPr="006229BB">
        <w:rPr>
          <w:rFonts w:eastAsiaTheme="minorHAnsi"/>
          <w:color w:val="FF0000"/>
          <w:sz w:val="28"/>
          <w:szCs w:val="28"/>
          <w:lang w:eastAsia="en-US"/>
        </w:rPr>
        <w:t xml:space="preserve">URL: </w:t>
      </w:r>
      <w:hyperlink r:id="rId59" w:anchor="Text" w:history="1">
        <w:r w:rsidRPr="006229BB">
          <w:rPr>
            <w:rStyle w:val="af3"/>
            <w:rFonts w:eastAsiaTheme="minorHAnsi"/>
            <w:color w:val="FF0000"/>
            <w:sz w:val="28"/>
            <w:szCs w:val="28"/>
          </w:rPr>
          <w:t>https://zakon.rada.gov.ua/laws/show/436-15/ed20131011#Text</w:t>
        </w:r>
      </w:hyperlink>
    </w:p>
    <w:p w:rsidR="00756528" w:rsidRPr="006229BB" w:rsidRDefault="00756528" w:rsidP="006229BB">
      <w:pPr>
        <w:pStyle w:val="a6"/>
        <w:widowControl/>
        <w:shd w:val="clear" w:color="auto" w:fill="FFFFFF"/>
        <w:spacing w:line="360" w:lineRule="auto"/>
        <w:ind w:left="0" w:firstLine="0"/>
        <w:contextualSpacing/>
        <w:rPr>
          <w:color w:val="FF0000"/>
          <w:sz w:val="28"/>
          <w:szCs w:val="28"/>
          <w:lang w:eastAsia="ru-RU"/>
        </w:rPr>
      </w:pPr>
      <w:r w:rsidRPr="006229BB">
        <w:rPr>
          <w:color w:val="FF0000"/>
          <w:sz w:val="28"/>
          <w:szCs w:val="28"/>
          <w:lang w:val="ru-RU" w:eastAsia="ru-RU"/>
        </w:rPr>
        <w:t xml:space="preserve">26.  </w:t>
      </w:r>
      <w:r w:rsidRPr="006229BB">
        <w:rPr>
          <w:color w:val="FF0000"/>
          <w:sz w:val="28"/>
          <w:szCs w:val="28"/>
          <w:lang w:eastAsia="ru-RU"/>
        </w:rPr>
        <w:t xml:space="preserve">Державна служба статистики України. </w:t>
      </w:r>
      <w:r w:rsidRPr="006229BB">
        <w:rPr>
          <w:color w:val="FF0000"/>
          <w:sz w:val="28"/>
          <w:szCs w:val="28"/>
          <w:lang w:val="en-US" w:eastAsia="ru-RU"/>
        </w:rPr>
        <w:t>URL</w:t>
      </w:r>
      <w:r w:rsidRPr="006229BB">
        <w:rPr>
          <w:color w:val="FF0000"/>
          <w:sz w:val="28"/>
          <w:szCs w:val="28"/>
          <w:lang w:eastAsia="ru-RU"/>
        </w:rPr>
        <w:t>:</w:t>
      </w:r>
      <w:r w:rsidRPr="006229BB">
        <w:rPr>
          <w:color w:val="FF0000"/>
          <w:sz w:val="28"/>
          <w:szCs w:val="28"/>
        </w:rPr>
        <w:t xml:space="preserve"> </w:t>
      </w:r>
      <w:hyperlink r:id="rId60" w:history="1">
        <w:r w:rsidRPr="006229BB">
          <w:rPr>
            <w:rStyle w:val="af3"/>
            <w:rFonts w:eastAsiaTheme="minorHAnsi"/>
            <w:color w:val="FF0000"/>
            <w:sz w:val="28"/>
            <w:szCs w:val="28"/>
            <w:lang w:val="en-US" w:eastAsia="ru-RU"/>
          </w:rPr>
          <w:t>https</w:t>
        </w:r>
        <w:r w:rsidRPr="006229BB">
          <w:rPr>
            <w:rStyle w:val="af3"/>
            <w:rFonts w:eastAsiaTheme="minorHAnsi"/>
            <w:color w:val="FF0000"/>
            <w:sz w:val="28"/>
            <w:szCs w:val="28"/>
            <w:lang w:eastAsia="ru-RU"/>
          </w:rPr>
          <w:t>://</w:t>
        </w:r>
        <w:r w:rsidRPr="006229BB">
          <w:rPr>
            <w:rStyle w:val="af3"/>
            <w:rFonts w:eastAsiaTheme="minorHAnsi"/>
            <w:color w:val="FF0000"/>
            <w:sz w:val="28"/>
            <w:szCs w:val="28"/>
            <w:lang w:val="en-US" w:eastAsia="ru-RU"/>
          </w:rPr>
          <w:t>www</w:t>
        </w:r>
        <w:r w:rsidRPr="006229BB">
          <w:rPr>
            <w:rStyle w:val="af3"/>
            <w:rFonts w:eastAsiaTheme="minorHAnsi"/>
            <w:color w:val="FF0000"/>
            <w:sz w:val="28"/>
            <w:szCs w:val="28"/>
            <w:lang w:eastAsia="ru-RU"/>
          </w:rPr>
          <w:t>.</w:t>
        </w:r>
        <w:r w:rsidRPr="006229BB">
          <w:rPr>
            <w:rStyle w:val="af3"/>
            <w:rFonts w:eastAsiaTheme="minorHAnsi"/>
            <w:color w:val="FF0000"/>
            <w:sz w:val="28"/>
            <w:szCs w:val="28"/>
            <w:lang w:val="en-US" w:eastAsia="ru-RU"/>
          </w:rPr>
          <w:t>ukrstat</w:t>
        </w:r>
        <w:r w:rsidRPr="006229BB">
          <w:rPr>
            <w:rStyle w:val="af3"/>
            <w:rFonts w:eastAsiaTheme="minorHAnsi"/>
            <w:color w:val="FF0000"/>
            <w:sz w:val="28"/>
            <w:szCs w:val="28"/>
            <w:lang w:eastAsia="ru-RU"/>
          </w:rPr>
          <w:t>.</w:t>
        </w:r>
        <w:r w:rsidRPr="006229BB">
          <w:rPr>
            <w:rStyle w:val="af3"/>
            <w:rFonts w:eastAsiaTheme="minorHAnsi"/>
            <w:color w:val="FF0000"/>
            <w:sz w:val="28"/>
            <w:szCs w:val="28"/>
            <w:lang w:val="en-US" w:eastAsia="ru-RU"/>
          </w:rPr>
          <w:t>gov</w:t>
        </w:r>
        <w:r w:rsidRPr="006229BB">
          <w:rPr>
            <w:rStyle w:val="af3"/>
            <w:rFonts w:eastAsiaTheme="minorHAnsi"/>
            <w:color w:val="FF0000"/>
            <w:sz w:val="28"/>
            <w:szCs w:val="28"/>
            <w:lang w:eastAsia="ru-RU"/>
          </w:rPr>
          <w:t>.</w:t>
        </w:r>
        <w:r w:rsidRPr="006229BB">
          <w:rPr>
            <w:rStyle w:val="af3"/>
            <w:rFonts w:eastAsiaTheme="minorHAnsi"/>
            <w:color w:val="FF0000"/>
            <w:sz w:val="28"/>
            <w:szCs w:val="28"/>
            <w:lang w:val="en-US" w:eastAsia="ru-RU"/>
          </w:rPr>
          <w:t>ua</w:t>
        </w:r>
        <w:r w:rsidRPr="006229BB">
          <w:rPr>
            <w:rStyle w:val="af3"/>
            <w:rFonts w:eastAsiaTheme="minorHAnsi"/>
            <w:color w:val="FF0000"/>
            <w:sz w:val="28"/>
            <w:szCs w:val="28"/>
            <w:lang w:eastAsia="ru-RU"/>
          </w:rPr>
          <w:t>/</w:t>
        </w:r>
      </w:hyperlink>
    </w:p>
    <w:p w:rsidR="00756528" w:rsidRPr="006229BB" w:rsidRDefault="00756528" w:rsidP="006229BB">
      <w:pPr>
        <w:pStyle w:val="a6"/>
        <w:spacing w:line="360" w:lineRule="auto"/>
        <w:ind w:left="0" w:firstLine="0"/>
        <w:contextualSpacing/>
        <w:rPr>
          <w:color w:val="FF0000"/>
          <w:sz w:val="28"/>
          <w:szCs w:val="28"/>
        </w:rPr>
      </w:pPr>
      <w:r w:rsidRPr="006229BB">
        <w:rPr>
          <w:color w:val="FF0000"/>
          <w:sz w:val="28"/>
          <w:szCs w:val="28"/>
          <w:lang w:val="ru-RU" w:eastAsia="ru-RU"/>
        </w:rPr>
        <w:t xml:space="preserve">27. </w:t>
      </w:r>
      <w:r w:rsidRPr="006229BB">
        <w:rPr>
          <w:color w:val="FF0000"/>
          <w:sz w:val="28"/>
          <w:szCs w:val="28"/>
        </w:rPr>
        <w:t xml:space="preserve">ДСТУ 4268:2003 «Послуги туристичні. Засоби розміщення», затверджений наказом Держспоживстандарту України від 23.12.2003 р. </w:t>
      </w:r>
    </w:p>
    <w:p w:rsidR="00756528" w:rsidRPr="006229BB" w:rsidRDefault="00756528" w:rsidP="006229BB">
      <w:pPr>
        <w:pStyle w:val="a6"/>
        <w:spacing w:line="360" w:lineRule="auto"/>
        <w:ind w:left="0" w:firstLine="0"/>
        <w:rPr>
          <w:color w:val="FF0000"/>
          <w:sz w:val="28"/>
          <w:szCs w:val="28"/>
          <w:lang w:val="ru-RU"/>
        </w:rPr>
      </w:pPr>
      <w:r w:rsidRPr="006229BB">
        <w:rPr>
          <w:color w:val="FF0000"/>
          <w:sz w:val="28"/>
          <w:szCs w:val="28"/>
        </w:rPr>
        <w:t xml:space="preserve">№ 225. [Електронний ресурс]. – </w:t>
      </w:r>
      <w:r w:rsidRPr="006229BB">
        <w:rPr>
          <w:rFonts w:eastAsiaTheme="minorHAnsi"/>
          <w:color w:val="FF0000"/>
          <w:sz w:val="28"/>
          <w:szCs w:val="28"/>
          <w:lang w:eastAsia="en-US"/>
        </w:rPr>
        <w:t xml:space="preserve">URL: </w:t>
      </w:r>
      <w:hyperlink r:id="rId61" w:history="1">
        <w:r w:rsidRPr="006229BB">
          <w:rPr>
            <w:rStyle w:val="af3"/>
            <w:rFonts w:eastAsiaTheme="minorHAnsi"/>
            <w:color w:val="FF0000"/>
            <w:sz w:val="28"/>
            <w:szCs w:val="28"/>
          </w:rPr>
          <w:t>http://ksv.do.am/GOST/DSTYALL/DSTY3/dsty_4268-2003.pdf</w:t>
        </w:r>
      </w:hyperlink>
    </w:p>
    <w:p w:rsidR="00756528" w:rsidRPr="006229BB" w:rsidRDefault="00756528" w:rsidP="006229BB">
      <w:pPr>
        <w:pStyle w:val="a6"/>
        <w:spacing w:line="360" w:lineRule="auto"/>
        <w:ind w:left="0" w:firstLine="0"/>
        <w:rPr>
          <w:color w:val="FF0000"/>
          <w:sz w:val="28"/>
          <w:szCs w:val="28"/>
          <w:lang w:val="ru-RU"/>
        </w:rPr>
      </w:pPr>
      <w:r w:rsidRPr="006229BB">
        <w:rPr>
          <w:color w:val="FF0000"/>
          <w:sz w:val="28"/>
          <w:szCs w:val="28"/>
          <w:lang w:val="ru-RU"/>
        </w:rPr>
        <w:t>28.</w:t>
      </w:r>
      <w:r w:rsidRPr="006229BB">
        <w:rPr>
          <w:color w:val="FF0000"/>
          <w:sz w:val="28"/>
          <w:szCs w:val="28"/>
        </w:rPr>
        <w:t xml:space="preserve"> ДСТУ 4269:2003 «Послуги туристичні. Класифікація готелів» від 23 грудня 2003 р. №225 - [Електронний ресурс]. – </w:t>
      </w:r>
      <w:r w:rsidRPr="006229BB">
        <w:rPr>
          <w:rFonts w:eastAsiaTheme="minorHAnsi"/>
          <w:color w:val="FF0000"/>
          <w:sz w:val="28"/>
          <w:szCs w:val="28"/>
          <w:lang w:eastAsia="en-US"/>
        </w:rPr>
        <w:t xml:space="preserve">URL: </w:t>
      </w:r>
      <w:hyperlink r:id="rId62" w:history="1">
        <w:r w:rsidRPr="006229BB">
          <w:rPr>
            <w:rStyle w:val="af3"/>
            <w:rFonts w:eastAsiaTheme="minorHAnsi"/>
            <w:color w:val="FF0000"/>
            <w:sz w:val="28"/>
            <w:szCs w:val="28"/>
          </w:rPr>
          <w:t>https://www.odessatourism.pro/wp-content/uploads/2020/12/dstu-4269-2003.pdf</w:t>
        </w:r>
      </w:hyperlink>
    </w:p>
    <w:p w:rsidR="00756528" w:rsidRPr="006229BB" w:rsidRDefault="00756528" w:rsidP="006229BB">
      <w:pPr>
        <w:pStyle w:val="a6"/>
        <w:spacing w:line="360" w:lineRule="auto"/>
        <w:ind w:left="0" w:firstLine="0"/>
        <w:rPr>
          <w:color w:val="FF0000"/>
          <w:sz w:val="28"/>
          <w:szCs w:val="28"/>
        </w:rPr>
      </w:pPr>
      <w:r w:rsidRPr="006229BB">
        <w:rPr>
          <w:color w:val="FF0000"/>
          <w:sz w:val="28"/>
          <w:szCs w:val="28"/>
          <w:lang w:val="ru-RU"/>
        </w:rPr>
        <w:t xml:space="preserve">29. </w:t>
      </w:r>
      <w:r w:rsidRPr="006229BB">
        <w:rPr>
          <w:color w:val="FF0000"/>
          <w:sz w:val="28"/>
          <w:szCs w:val="28"/>
        </w:rPr>
        <w:t xml:space="preserve">ДСТУ 4527-2006 «Послуги туристичні. Засоби розміщення. Терміни та визначення» [Електронний ресурс]. – </w:t>
      </w:r>
      <w:r w:rsidRPr="006229BB">
        <w:rPr>
          <w:rFonts w:eastAsiaTheme="minorHAnsi"/>
          <w:color w:val="FF0000"/>
          <w:sz w:val="28"/>
          <w:szCs w:val="28"/>
          <w:lang w:eastAsia="en-US"/>
        </w:rPr>
        <w:t>URL:</w:t>
      </w:r>
    </w:p>
    <w:p w:rsidR="00756528" w:rsidRPr="006229BB" w:rsidRDefault="00C0548E" w:rsidP="006229BB">
      <w:pPr>
        <w:pStyle w:val="a6"/>
        <w:spacing w:line="360" w:lineRule="auto"/>
        <w:ind w:left="0" w:firstLine="0"/>
        <w:rPr>
          <w:color w:val="FF0000"/>
          <w:sz w:val="28"/>
          <w:szCs w:val="28"/>
        </w:rPr>
      </w:pPr>
      <w:hyperlink r:id="rId63" w:history="1">
        <w:r w:rsidR="00756528" w:rsidRPr="006229BB">
          <w:rPr>
            <w:rStyle w:val="af3"/>
            <w:rFonts w:eastAsiaTheme="minorHAnsi"/>
            <w:color w:val="FF0000"/>
            <w:sz w:val="28"/>
            <w:szCs w:val="28"/>
          </w:rPr>
          <w:t>http://www.ksv.biz.ua/GOST/DSTY_ALL/DSTY3/dsty_4527-2006.pdf</w:t>
        </w:r>
      </w:hyperlink>
    </w:p>
    <w:p w:rsidR="00756528" w:rsidRPr="006229BB" w:rsidRDefault="00756528" w:rsidP="006229BB">
      <w:pPr>
        <w:pStyle w:val="a6"/>
        <w:spacing w:line="360" w:lineRule="auto"/>
        <w:ind w:left="0" w:firstLine="0"/>
        <w:contextualSpacing/>
        <w:rPr>
          <w:color w:val="FF0000"/>
          <w:sz w:val="28"/>
          <w:szCs w:val="28"/>
        </w:rPr>
      </w:pPr>
      <w:r w:rsidRPr="006229BB">
        <w:rPr>
          <w:color w:val="FF0000"/>
          <w:sz w:val="28"/>
          <w:szCs w:val="28"/>
        </w:rPr>
        <w:t xml:space="preserve">30. Інформаційний рейтинг готелів [Електронний ресурс]: Рейтинг українських готелів від </w:t>
      </w:r>
      <w:r w:rsidRPr="006229BB">
        <w:rPr>
          <w:bCs/>
          <w:color w:val="FF0000"/>
          <w:sz w:val="28"/>
          <w:szCs w:val="28"/>
        </w:rPr>
        <w:t>TripAdvisor</w:t>
      </w:r>
      <w:r w:rsidRPr="006229BB">
        <w:rPr>
          <w:color w:val="FF0000"/>
          <w:sz w:val="28"/>
          <w:szCs w:val="28"/>
        </w:rPr>
        <w:t xml:space="preserve">. – </w:t>
      </w:r>
      <w:r w:rsidRPr="006229BB">
        <w:rPr>
          <w:rFonts w:eastAsiaTheme="minorHAnsi"/>
          <w:color w:val="FF0000"/>
          <w:sz w:val="28"/>
          <w:szCs w:val="28"/>
          <w:lang w:eastAsia="en-US"/>
        </w:rPr>
        <w:t>URL:</w:t>
      </w:r>
      <w:r w:rsidRPr="006229BB">
        <w:rPr>
          <w:color w:val="FF0000"/>
          <w:sz w:val="28"/>
          <w:szCs w:val="28"/>
        </w:rPr>
        <w:t xml:space="preserve"> </w:t>
      </w:r>
      <w:hyperlink r:id="rId64" w:history="1">
        <w:r w:rsidRPr="006229BB">
          <w:rPr>
            <w:rStyle w:val="af3"/>
            <w:rFonts w:eastAsiaTheme="minorHAnsi"/>
            <w:color w:val="FF0000"/>
            <w:sz w:val="28"/>
            <w:szCs w:val="28"/>
          </w:rPr>
          <w:t>https://inspired.com.ua/stream/tripadvisor-best-ua-hotels/</w:t>
        </w:r>
      </w:hyperlink>
    </w:p>
    <w:p w:rsidR="00756528" w:rsidRPr="006229BB" w:rsidRDefault="00756528" w:rsidP="006229BB">
      <w:pPr>
        <w:pStyle w:val="a6"/>
        <w:widowControl/>
        <w:shd w:val="clear" w:color="auto" w:fill="FFFFFF"/>
        <w:spacing w:line="360" w:lineRule="auto"/>
        <w:ind w:left="0" w:firstLine="0"/>
        <w:contextualSpacing/>
        <w:rPr>
          <w:color w:val="FF0000"/>
          <w:sz w:val="28"/>
          <w:szCs w:val="28"/>
          <w:lang w:val="en-US"/>
        </w:rPr>
      </w:pPr>
      <w:r w:rsidRPr="006229BB">
        <w:rPr>
          <w:color w:val="FF0000"/>
          <w:sz w:val="28"/>
          <w:szCs w:val="28"/>
          <w:lang w:val="ru-RU"/>
        </w:rPr>
        <w:t xml:space="preserve">31. </w:t>
      </w:r>
      <w:r w:rsidRPr="006229BB">
        <w:rPr>
          <w:color w:val="FF0000"/>
          <w:sz w:val="28"/>
          <w:szCs w:val="28"/>
          <w:lang w:eastAsia="ru-RU"/>
        </w:rPr>
        <w:t xml:space="preserve">Історія розвитку готельної сфери в Україні. </w:t>
      </w:r>
      <w:r w:rsidRPr="006229BB">
        <w:rPr>
          <w:color w:val="FF0000"/>
          <w:sz w:val="28"/>
          <w:szCs w:val="28"/>
          <w:lang w:val="en-US" w:eastAsia="ru-RU"/>
        </w:rPr>
        <w:t>URL</w:t>
      </w:r>
      <w:r w:rsidRPr="006229BB">
        <w:rPr>
          <w:color w:val="FF0000"/>
          <w:sz w:val="28"/>
          <w:szCs w:val="28"/>
          <w:lang w:eastAsia="ru-RU"/>
        </w:rPr>
        <w:t xml:space="preserve">: </w:t>
      </w:r>
      <w:hyperlink r:id="rId65" w:history="1">
        <w:r w:rsidRPr="006229BB">
          <w:rPr>
            <w:rStyle w:val="af3"/>
            <w:rFonts w:eastAsiaTheme="minorHAnsi"/>
            <w:color w:val="FF0000"/>
            <w:sz w:val="28"/>
            <w:szCs w:val="28"/>
            <w:lang w:eastAsia="ru-RU"/>
          </w:rPr>
          <w:t>https://pidru4niki.com/15941024/turizm/istoriya_rozvitku_gotelnoyi_sferi_ukrayini</w:t>
        </w:r>
      </w:hyperlink>
    </w:p>
    <w:p w:rsidR="00756528" w:rsidRPr="006229BB" w:rsidRDefault="00756528" w:rsidP="006229BB">
      <w:pPr>
        <w:pStyle w:val="a6"/>
        <w:widowControl/>
        <w:shd w:val="clear" w:color="auto" w:fill="FFFFFF"/>
        <w:spacing w:line="360" w:lineRule="auto"/>
        <w:ind w:left="0" w:firstLine="0"/>
        <w:contextualSpacing/>
        <w:rPr>
          <w:color w:val="FF0000"/>
          <w:sz w:val="28"/>
          <w:szCs w:val="28"/>
          <w:lang w:val="ru-RU"/>
        </w:rPr>
      </w:pPr>
      <w:r w:rsidRPr="006229BB">
        <w:rPr>
          <w:color w:val="FF0000"/>
          <w:sz w:val="28"/>
          <w:szCs w:val="28"/>
          <w:lang w:val="en-US"/>
        </w:rPr>
        <w:lastRenderedPageBreak/>
        <w:t xml:space="preserve">32. </w:t>
      </w:r>
      <w:r w:rsidRPr="006229BB">
        <w:rPr>
          <w:color w:val="FF0000"/>
          <w:sz w:val="28"/>
          <w:szCs w:val="28"/>
        </w:rPr>
        <w:t xml:space="preserve">Класифікація готелів (засобів розміщення). Класифікація готелів в Україні. [Електронний ресурс]. – </w:t>
      </w:r>
      <w:r w:rsidRPr="006229BB">
        <w:rPr>
          <w:color w:val="FF0000"/>
          <w:sz w:val="28"/>
          <w:szCs w:val="28"/>
          <w:lang w:eastAsia="ru-RU"/>
        </w:rPr>
        <w:t>URL</w:t>
      </w:r>
      <w:r w:rsidRPr="006229BB">
        <w:rPr>
          <w:color w:val="FF0000"/>
          <w:sz w:val="28"/>
          <w:szCs w:val="28"/>
        </w:rPr>
        <w:t xml:space="preserve">: </w:t>
      </w:r>
      <w:hyperlink r:id="rId66" w:history="1">
        <w:r w:rsidRPr="006229BB">
          <w:rPr>
            <w:rStyle w:val="af3"/>
            <w:rFonts w:eastAsiaTheme="minorHAnsi"/>
            <w:color w:val="FF0000"/>
            <w:sz w:val="28"/>
            <w:szCs w:val="28"/>
          </w:rPr>
          <w:t>https://textarchive.ru/c2143402.html</w:t>
        </w:r>
      </w:hyperlink>
    </w:p>
    <w:p w:rsidR="00756528" w:rsidRPr="006229BB" w:rsidRDefault="00756528" w:rsidP="006229BB">
      <w:pPr>
        <w:pStyle w:val="a6"/>
        <w:spacing w:line="360" w:lineRule="auto"/>
        <w:ind w:left="0" w:firstLine="0"/>
        <w:contextualSpacing/>
        <w:rPr>
          <w:color w:val="FF0000"/>
          <w:sz w:val="28"/>
          <w:szCs w:val="28"/>
        </w:rPr>
      </w:pPr>
      <w:r w:rsidRPr="006229BB">
        <w:rPr>
          <w:color w:val="FF0000"/>
          <w:sz w:val="28"/>
          <w:szCs w:val="28"/>
          <w:lang w:val="ru-RU"/>
        </w:rPr>
        <w:t xml:space="preserve">33. </w:t>
      </w:r>
      <w:r w:rsidRPr="006229BB">
        <w:rPr>
          <w:color w:val="FF0000"/>
          <w:spacing w:val="-3"/>
          <w:w w:val="105"/>
          <w:sz w:val="28"/>
          <w:szCs w:val="28"/>
        </w:rPr>
        <w:t>Кондратенко Н.О.,</w:t>
      </w:r>
      <w:r w:rsidRPr="006229BB">
        <w:rPr>
          <w:color w:val="FF0000"/>
          <w:spacing w:val="-36"/>
          <w:w w:val="105"/>
          <w:sz w:val="28"/>
          <w:szCs w:val="28"/>
        </w:rPr>
        <w:t xml:space="preserve"> </w:t>
      </w:r>
      <w:r w:rsidRPr="006229BB">
        <w:rPr>
          <w:color w:val="FF0000"/>
          <w:spacing w:val="-3"/>
          <w:w w:val="105"/>
          <w:sz w:val="28"/>
          <w:szCs w:val="28"/>
        </w:rPr>
        <w:t>Оболенцева</w:t>
      </w:r>
      <w:r w:rsidRPr="006229BB">
        <w:rPr>
          <w:color w:val="FF0000"/>
          <w:spacing w:val="-23"/>
          <w:w w:val="105"/>
          <w:sz w:val="28"/>
          <w:szCs w:val="28"/>
        </w:rPr>
        <w:t xml:space="preserve"> </w:t>
      </w:r>
      <w:r w:rsidRPr="006229BB">
        <w:rPr>
          <w:color w:val="FF0000"/>
          <w:spacing w:val="-3"/>
          <w:w w:val="105"/>
          <w:sz w:val="28"/>
          <w:szCs w:val="28"/>
        </w:rPr>
        <w:t>Л.В.</w:t>
      </w:r>
      <w:r w:rsidRPr="006229BB">
        <w:rPr>
          <w:color w:val="FF0000"/>
          <w:spacing w:val="-28"/>
          <w:w w:val="105"/>
          <w:sz w:val="28"/>
          <w:szCs w:val="28"/>
        </w:rPr>
        <w:t xml:space="preserve"> </w:t>
      </w:r>
      <w:r w:rsidRPr="006229BB">
        <w:rPr>
          <w:color w:val="FF0000"/>
          <w:spacing w:val="-3"/>
          <w:w w:val="105"/>
          <w:sz w:val="28"/>
          <w:szCs w:val="28"/>
        </w:rPr>
        <w:t>Аналіз</w:t>
      </w:r>
      <w:r w:rsidRPr="006229BB">
        <w:rPr>
          <w:color w:val="FF0000"/>
          <w:spacing w:val="-24"/>
          <w:w w:val="105"/>
          <w:sz w:val="28"/>
          <w:szCs w:val="28"/>
        </w:rPr>
        <w:t xml:space="preserve"> </w:t>
      </w:r>
      <w:r w:rsidRPr="006229BB">
        <w:rPr>
          <w:color w:val="FF0000"/>
          <w:w w:val="105"/>
          <w:sz w:val="28"/>
          <w:szCs w:val="28"/>
        </w:rPr>
        <w:t>сучасно</w:t>
      </w:r>
      <w:r w:rsidRPr="006229BB">
        <w:rPr>
          <w:color w:val="FF0000"/>
          <w:spacing w:val="-1"/>
          <w:w w:val="105"/>
          <w:sz w:val="28"/>
          <w:szCs w:val="28"/>
        </w:rPr>
        <w:t>го</w:t>
      </w:r>
      <w:r w:rsidRPr="006229BB">
        <w:rPr>
          <w:color w:val="FF0000"/>
          <w:spacing w:val="-23"/>
          <w:w w:val="105"/>
          <w:sz w:val="28"/>
          <w:szCs w:val="28"/>
        </w:rPr>
        <w:t xml:space="preserve"> </w:t>
      </w:r>
      <w:r w:rsidRPr="006229BB">
        <w:rPr>
          <w:color w:val="FF0000"/>
          <w:spacing w:val="-1"/>
          <w:w w:val="105"/>
          <w:sz w:val="28"/>
          <w:szCs w:val="28"/>
        </w:rPr>
        <w:t>стану</w:t>
      </w:r>
      <w:r w:rsidRPr="006229BB">
        <w:rPr>
          <w:color w:val="FF0000"/>
          <w:spacing w:val="-25"/>
          <w:w w:val="105"/>
          <w:sz w:val="28"/>
          <w:szCs w:val="28"/>
        </w:rPr>
        <w:t xml:space="preserve"> </w:t>
      </w:r>
      <w:r w:rsidRPr="006229BB">
        <w:rPr>
          <w:color w:val="FF0000"/>
          <w:spacing w:val="-1"/>
          <w:w w:val="105"/>
          <w:sz w:val="28"/>
          <w:szCs w:val="28"/>
        </w:rPr>
        <w:t>та</w:t>
      </w:r>
      <w:r w:rsidRPr="006229BB">
        <w:rPr>
          <w:color w:val="FF0000"/>
          <w:spacing w:val="-24"/>
          <w:w w:val="105"/>
          <w:sz w:val="28"/>
          <w:szCs w:val="28"/>
        </w:rPr>
        <w:t xml:space="preserve"> </w:t>
      </w:r>
      <w:r w:rsidRPr="006229BB">
        <w:rPr>
          <w:color w:val="FF0000"/>
          <w:spacing w:val="-1"/>
          <w:w w:val="105"/>
          <w:sz w:val="28"/>
          <w:szCs w:val="28"/>
        </w:rPr>
        <w:t>тенденції</w:t>
      </w:r>
      <w:r w:rsidRPr="006229BB">
        <w:rPr>
          <w:color w:val="FF0000"/>
          <w:spacing w:val="-22"/>
          <w:w w:val="105"/>
          <w:sz w:val="28"/>
          <w:szCs w:val="28"/>
        </w:rPr>
        <w:t xml:space="preserve"> </w:t>
      </w:r>
      <w:r w:rsidRPr="006229BB">
        <w:rPr>
          <w:color w:val="FF0000"/>
          <w:spacing w:val="-1"/>
          <w:w w:val="105"/>
          <w:sz w:val="28"/>
          <w:szCs w:val="28"/>
        </w:rPr>
        <w:t>розвитку</w:t>
      </w:r>
      <w:r w:rsidRPr="006229BB">
        <w:rPr>
          <w:color w:val="FF0000"/>
          <w:spacing w:val="-26"/>
          <w:w w:val="105"/>
          <w:sz w:val="28"/>
          <w:szCs w:val="28"/>
        </w:rPr>
        <w:t xml:space="preserve"> </w:t>
      </w:r>
      <w:r w:rsidRPr="006229BB">
        <w:rPr>
          <w:color w:val="FF0000"/>
          <w:spacing w:val="-1"/>
          <w:w w:val="105"/>
          <w:sz w:val="28"/>
          <w:szCs w:val="28"/>
        </w:rPr>
        <w:t>готельного</w:t>
      </w:r>
      <w:r w:rsidRPr="006229BB">
        <w:rPr>
          <w:color w:val="FF0000"/>
          <w:spacing w:val="-22"/>
          <w:w w:val="105"/>
          <w:sz w:val="28"/>
          <w:szCs w:val="28"/>
        </w:rPr>
        <w:t xml:space="preserve"> </w:t>
      </w:r>
      <w:r w:rsidRPr="006229BB">
        <w:rPr>
          <w:color w:val="FF0000"/>
          <w:spacing w:val="-1"/>
          <w:w w:val="105"/>
          <w:sz w:val="28"/>
          <w:szCs w:val="28"/>
        </w:rPr>
        <w:t>бізнесу</w:t>
      </w:r>
      <w:r w:rsidRPr="006229BB">
        <w:rPr>
          <w:color w:val="FF0000"/>
          <w:spacing w:val="-31"/>
          <w:w w:val="105"/>
          <w:sz w:val="28"/>
          <w:szCs w:val="28"/>
        </w:rPr>
        <w:t xml:space="preserve"> </w:t>
      </w:r>
      <w:r w:rsidRPr="006229BB">
        <w:rPr>
          <w:color w:val="FF0000"/>
          <w:w w:val="105"/>
          <w:sz w:val="28"/>
          <w:szCs w:val="28"/>
        </w:rPr>
        <w:t>в</w:t>
      </w:r>
      <w:r w:rsidRPr="006229BB">
        <w:rPr>
          <w:color w:val="FF0000"/>
          <w:spacing w:val="-19"/>
          <w:w w:val="105"/>
          <w:sz w:val="28"/>
          <w:szCs w:val="28"/>
        </w:rPr>
        <w:t xml:space="preserve"> </w:t>
      </w:r>
      <w:r w:rsidRPr="006229BB">
        <w:rPr>
          <w:color w:val="FF0000"/>
          <w:w w:val="105"/>
          <w:sz w:val="28"/>
          <w:szCs w:val="28"/>
        </w:rPr>
        <w:t>регіонах</w:t>
      </w:r>
      <w:r w:rsidRPr="006229BB">
        <w:rPr>
          <w:color w:val="FF0000"/>
          <w:spacing w:val="-16"/>
          <w:w w:val="105"/>
          <w:sz w:val="28"/>
          <w:szCs w:val="28"/>
        </w:rPr>
        <w:t xml:space="preserve"> </w:t>
      </w:r>
      <w:r w:rsidRPr="006229BB">
        <w:rPr>
          <w:color w:val="FF0000"/>
          <w:w w:val="105"/>
          <w:sz w:val="28"/>
          <w:szCs w:val="28"/>
        </w:rPr>
        <w:t>України.</w:t>
      </w:r>
      <w:r w:rsidRPr="006229BB">
        <w:rPr>
          <w:color w:val="FF0000"/>
          <w:spacing w:val="-17"/>
          <w:w w:val="105"/>
          <w:sz w:val="28"/>
          <w:szCs w:val="28"/>
        </w:rPr>
        <w:t xml:space="preserve"> </w:t>
      </w:r>
      <w:r w:rsidRPr="006229BB">
        <w:rPr>
          <w:color w:val="FF0000"/>
          <w:w w:val="105"/>
          <w:sz w:val="28"/>
          <w:szCs w:val="28"/>
        </w:rPr>
        <w:t>Проблеми</w:t>
      </w:r>
      <w:r w:rsidRPr="006229BB">
        <w:rPr>
          <w:color w:val="FF0000"/>
          <w:spacing w:val="-20"/>
          <w:w w:val="105"/>
          <w:sz w:val="28"/>
          <w:szCs w:val="28"/>
        </w:rPr>
        <w:t xml:space="preserve"> </w:t>
      </w:r>
      <w:r w:rsidRPr="006229BB">
        <w:rPr>
          <w:color w:val="FF0000"/>
          <w:w w:val="105"/>
          <w:sz w:val="28"/>
          <w:szCs w:val="28"/>
        </w:rPr>
        <w:t>економіки.</w:t>
      </w:r>
      <w:r w:rsidRPr="006229BB">
        <w:rPr>
          <w:color w:val="FF0000"/>
          <w:spacing w:val="-17"/>
          <w:w w:val="105"/>
          <w:sz w:val="28"/>
          <w:szCs w:val="28"/>
        </w:rPr>
        <w:t xml:space="preserve"> </w:t>
      </w:r>
      <w:r w:rsidRPr="006229BB">
        <w:rPr>
          <w:color w:val="FF0000"/>
          <w:spacing w:val="-1"/>
          <w:w w:val="105"/>
          <w:sz w:val="28"/>
          <w:szCs w:val="28"/>
        </w:rPr>
        <w:t>2019.</w:t>
      </w:r>
      <w:r w:rsidRPr="006229BB">
        <w:rPr>
          <w:color w:val="FF0000"/>
          <w:spacing w:val="-12"/>
          <w:w w:val="105"/>
          <w:sz w:val="28"/>
          <w:szCs w:val="28"/>
        </w:rPr>
        <w:t xml:space="preserve"> </w:t>
      </w:r>
      <w:r w:rsidRPr="006229BB">
        <w:rPr>
          <w:color w:val="FF0000"/>
          <w:spacing w:val="-1"/>
          <w:w w:val="105"/>
          <w:sz w:val="28"/>
          <w:szCs w:val="28"/>
        </w:rPr>
        <w:t>№4</w:t>
      </w:r>
      <w:r w:rsidRPr="006229BB">
        <w:rPr>
          <w:color w:val="FF0000"/>
          <w:spacing w:val="-18"/>
          <w:w w:val="105"/>
          <w:sz w:val="28"/>
          <w:szCs w:val="28"/>
        </w:rPr>
        <w:t xml:space="preserve"> </w:t>
      </w:r>
      <w:r w:rsidRPr="006229BB">
        <w:rPr>
          <w:color w:val="FF0000"/>
          <w:spacing w:val="-1"/>
          <w:w w:val="105"/>
          <w:sz w:val="28"/>
          <w:szCs w:val="28"/>
        </w:rPr>
        <w:t xml:space="preserve">(42). - </w:t>
      </w:r>
      <w:r w:rsidRPr="006229BB">
        <w:rPr>
          <w:rFonts w:eastAsiaTheme="minorHAnsi"/>
          <w:color w:val="FF0000"/>
          <w:sz w:val="28"/>
          <w:szCs w:val="28"/>
          <w:lang w:eastAsia="en-US"/>
        </w:rPr>
        <w:t>URL:</w:t>
      </w:r>
      <w:r w:rsidRPr="006229BB">
        <w:rPr>
          <w:color w:val="FF0000"/>
          <w:spacing w:val="-12"/>
          <w:w w:val="105"/>
          <w:sz w:val="28"/>
          <w:szCs w:val="28"/>
        </w:rPr>
        <w:t xml:space="preserve"> </w:t>
      </w:r>
      <w:hyperlink r:id="rId67" w:history="1">
        <w:r w:rsidRPr="006229BB">
          <w:rPr>
            <w:rStyle w:val="af3"/>
            <w:rFonts w:eastAsiaTheme="minorHAnsi"/>
            <w:color w:val="FF0000"/>
            <w:sz w:val="28"/>
            <w:szCs w:val="28"/>
          </w:rPr>
          <w:t>https://doi.org/10.32983/2222-0712-2019-4-72-80</w:t>
        </w:r>
      </w:hyperlink>
    </w:p>
    <w:p w:rsidR="00756528" w:rsidRPr="006229BB" w:rsidRDefault="00756528" w:rsidP="006229BB">
      <w:pPr>
        <w:pStyle w:val="a6"/>
        <w:widowControl/>
        <w:shd w:val="clear" w:color="auto" w:fill="FFFFFF"/>
        <w:spacing w:line="360" w:lineRule="auto"/>
        <w:ind w:left="0" w:firstLine="0"/>
        <w:contextualSpacing/>
        <w:rPr>
          <w:color w:val="FF0000"/>
          <w:sz w:val="28"/>
          <w:szCs w:val="28"/>
          <w:lang w:val="ru-RU"/>
        </w:rPr>
      </w:pPr>
      <w:r w:rsidRPr="006229BB">
        <w:rPr>
          <w:color w:val="FF0000"/>
          <w:sz w:val="28"/>
          <w:szCs w:val="28"/>
          <w:lang w:val="ru-RU" w:eastAsia="ru-RU"/>
        </w:rPr>
        <w:t xml:space="preserve">34. </w:t>
      </w:r>
      <w:r w:rsidRPr="006229BB">
        <w:rPr>
          <w:color w:val="FF0000"/>
          <w:sz w:val="28"/>
          <w:szCs w:val="28"/>
          <w:lang w:eastAsia="ru-RU"/>
        </w:rPr>
        <w:t xml:space="preserve">Коцан Н. Н. Роль туризму в розвитку готельного господарства України в контексті інтеграції в європейську економіку. </w:t>
      </w:r>
      <w:r w:rsidRPr="006229BB">
        <w:rPr>
          <w:color w:val="FF0000"/>
          <w:sz w:val="28"/>
          <w:szCs w:val="28"/>
          <w:lang w:val="en-US" w:eastAsia="ru-RU"/>
        </w:rPr>
        <w:t>URL</w:t>
      </w:r>
      <w:r w:rsidRPr="006229BB">
        <w:rPr>
          <w:color w:val="FF0000"/>
          <w:sz w:val="28"/>
          <w:szCs w:val="28"/>
          <w:lang w:eastAsia="ru-RU"/>
        </w:rPr>
        <w:t xml:space="preserve">: </w:t>
      </w:r>
      <w:hyperlink r:id="rId68" w:history="1">
        <w:r w:rsidRPr="006229BB">
          <w:rPr>
            <w:rStyle w:val="af3"/>
            <w:rFonts w:eastAsiaTheme="minorHAnsi"/>
            <w:color w:val="FF0000"/>
            <w:sz w:val="28"/>
            <w:szCs w:val="28"/>
            <w:lang w:val="en-US" w:eastAsia="ru-RU"/>
          </w:rPr>
          <w:t>https</w:t>
        </w:r>
        <w:r w:rsidRPr="006229BB">
          <w:rPr>
            <w:rStyle w:val="af3"/>
            <w:rFonts w:eastAsiaTheme="minorHAnsi"/>
            <w:color w:val="FF0000"/>
            <w:sz w:val="28"/>
            <w:szCs w:val="28"/>
            <w:lang w:val="ru-RU" w:eastAsia="ru-RU"/>
          </w:rPr>
          <w:t>://</w:t>
        </w:r>
        <w:r w:rsidRPr="006229BB">
          <w:rPr>
            <w:rStyle w:val="af3"/>
            <w:rFonts w:eastAsiaTheme="minorHAnsi"/>
            <w:color w:val="FF0000"/>
            <w:sz w:val="28"/>
            <w:szCs w:val="28"/>
            <w:lang w:val="en-US" w:eastAsia="ru-RU"/>
          </w:rPr>
          <w:t>tourlib</w:t>
        </w:r>
        <w:r w:rsidRPr="006229BB">
          <w:rPr>
            <w:rStyle w:val="af3"/>
            <w:rFonts w:eastAsiaTheme="minorHAnsi"/>
            <w:color w:val="FF0000"/>
            <w:sz w:val="28"/>
            <w:szCs w:val="28"/>
            <w:lang w:val="ru-RU" w:eastAsia="ru-RU"/>
          </w:rPr>
          <w:t>.</w:t>
        </w:r>
        <w:r w:rsidRPr="006229BB">
          <w:rPr>
            <w:rStyle w:val="af3"/>
            <w:rFonts w:eastAsiaTheme="minorHAnsi"/>
            <w:color w:val="FF0000"/>
            <w:sz w:val="28"/>
            <w:szCs w:val="28"/>
            <w:lang w:val="en-US" w:eastAsia="ru-RU"/>
          </w:rPr>
          <w:t>net</w:t>
        </w:r>
        <w:r w:rsidRPr="006229BB">
          <w:rPr>
            <w:rStyle w:val="af3"/>
            <w:rFonts w:eastAsiaTheme="minorHAnsi"/>
            <w:color w:val="FF0000"/>
            <w:sz w:val="28"/>
            <w:szCs w:val="28"/>
            <w:lang w:val="ru-RU" w:eastAsia="ru-RU"/>
          </w:rPr>
          <w:t>/</w:t>
        </w:r>
        <w:r w:rsidRPr="006229BB">
          <w:rPr>
            <w:rStyle w:val="af3"/>
            <w:rFonts w:eastAsiaTheme="minorHAnsi"/>
            <w:color w:val="FF0000"/>
            <w:sz w:val="28"/>
            <w:szCs w:val="28"/>
            <w:lang w:val="en-US" w:eastAsia="ru-RU"/>
          </w:rPr>
          <w:t>statti</w:t>
        </w:r>
        <w:r w:rsidRPr="006229BB">
          <w:rPr>
            <w:rStyle w:val="af3"/>
            <w:rFonts w:eastAsiaTheme="minorHAnsi"/>
            <w:color w:val="FF0000"/>
            <w:sz w:val="28"/>
            <w:szCs w:val="28"/>
            <w:lang w:val="ru-RU" w:eastAsia="ru-RU"/>
          </w:rPr>
          <w:t>_</w:t>
        </w:r>
        <w:r w:rsidRPr="006229BB">
          <w:rPr>
            <w:rStyle w:val="af3"/>
            <w:rFonts w:eastAsiaTheme="minorHAnsi"/>
            <w:color w:val="FF0000"/>
            <w:sz w:val="28"/>
            <w:szCs w:val="28"/>
            <w:lang w:val="en-US" w:eastAsia="ru-RU"/>
          </w:rPr>
          <w:t>ukr</w:t>
        </w:r>
        <w:r w:rsidRPr="006229BB">
          <w:rPr>
            <w:rStyle w:val="af3"/>
            <w:rFonts w:eastAsiaTheme="minorHAnsi"/>
            <w:color w:val="FF0000"/>
            <w:sz w:val="28"/>
            <w:szCs w:val="28"/>
            <w:lang w:val="ru-RU" w:eastAsia="ru-RU"/>
          </w:rPr>
          <w:t>/</w:t>
        </w:r>
        <w:r w:rsidRPr="006229BB">
          <w:rPr>
            <w:rStyle w:val="af3"/>
            <w:rFonts w:eastAsiaTheme="minorHAnsi"/>
            <w:color w:val="FF0000"/>
            <w:sz w:val="28"/>
            <w:szCs w:val="28"/>
            <w:lang w:val="en-US" w:eastAsia="ru-RU"/>
          </w:rPr>
          <w:t>kocan</w:t>
        </w:r>
        <w:r w:rsidRPr="006229BB">
          <w:rPr>
            <w:rStyle w:val="af3"/>
            <w:rFonts w:eastAsiaTheme="minorHAnsi"/>
            <w:color w:val="FF0000"/>
            <w:sz w:val="28"/>
            <w:szCs w:val="28"/>
            <w:lang w:val="ru-RU" w:eastAsia="ru-RU"/>
          </w:rPr>
          <w:t>.</w:t>
        </w:r>
        <w:r w:rsidRPr="006229BB">
          <w:rPr>
            <w:rStyle w:val="af3"/>
            <w:rFonts w:eastAsiaTheme="minorHAnsi"/>
            <w:color w:val="FF0000"/>
            <w:sz w:val="28"/>
            <w:szCs w:val="28"/>
            <w:lang w:val="en-US" w:eastAsia="ru-RU"/>
          </w:rPr>
          <w:t>htm</w:t>
        </w:r>
      </w:hyperlink>
    </w:p>
    <w:p w:rsidR="00756528" w:rsidRPr="006229BB" w:rsidRDefault="00756528" w:rsidP="006229BB">
      <w:pPr>
        <w:pStyle w:val="a6"/>
        <w:widowControl/>
        <w:shd w:val="clear" w:color="auto" w:fill="FFFFFF"/>
        <w:spacing w:line="360" w:lineRule="auto"/>
        <w:ind w:left="0" w:firstLine="0"/>
        <w:contextualSpacing/>
        <w:rPr>
          <w:color w:val="FF0000"/>
          <w:sz w:val="28"/>
          <w:szCs w:val="28"/>
          <w:lang w:val="ru-RU"/>
        </w:rPr>
      </w:pPr>
      <w:r w:rsidRPr="006229BB">
        <w:rPr>
          <w:color w:val="FF0000"/>
          <w:sz w:val="28"/>
          <w:szCs w:val="28"/>
          <w:lang w:val="ru-RU"/>
        </w:rPr>
        <w:t xml:space="preserve">35. </w:t>
      </w:r>
      <w:r w:rsidRPr="006229BB">
        <w:rPr>
          <w:color w:val="FF0000"/>
          <w:sz w:val="28"/>
          <w:szCs w:val="28"/>
        </w:rPr>
        <w:t xml:space="preserve">Офіційний сайт Державного агентства розвитку туризму - </w:t>
      </w:r>
      <w:r w:rsidRPr="006229BB">
        <w:rPr>
          <w:color w:val="FF0000"/>
          <w:sz w:val="28"/>
          <w:szCs w:val="28"/>
          <w:lang w:val="en-US"/>
        </w:rPr>
        <w:t>URL</w:t>
      </w:r>
      <w:r w:rsidRPr="006229BB">
        <w:rPr>
          <w:color w:val="FF0000"/>
          <w:sz w:val="28"/>
          <w:szCs w:val="28"/>
        </w:rPr>
        <w:t xml:space="preserve">: </w:t>
      </w:r>
      <w:hyperlink r:id="rId69" w:history="1">
        <w:r w:rsidRPr="006229BB">
          <w:rPr>
            <w:rStyle w:val="af3"/>
            <w:color w:val="FF0000"/>
            <w:sz w:val="28"/>
            <w:szCs w:val="28"/>
          </w:rPr>
          <w:t>https://www.tourism.gov.ua/</w:t>
        </w:r>
      </w:hyperlink>
    </w:p>
    <w:p w:rsidR="00756528" w:rsidRPr="006229BB" w:rsidRDefault="00756528" w:rsidP="006229BB">
      <w:pPr>
        <w:pStyle w:val="a6"/>
        <w:spacing w:line="360" w:lineRule="auto"/>
        <w:ind w:left="0" w:firstLine="0"/>
        <w:contextualSpacing/>
        <w:rPr>
          <w:color w:val="FF0000"/>
          <w:sz w:val="28"/>
          <w:szCs w:val="28"/>
          <w:lang w:val="ru-RU"/>
        </w:rPr>
      </w:pPr>
      <w:r w:rsidRPr="006229BB">
        <w:rPr>
          <w:color w:val="FF0000"/>
          <w:sz w:val="28"/>
          <w:szCs w:val="28"/>
          <w:lang w:val="ru-RU"/>
        </w:rPr>
        <w:t xml:space="preserve">36. </w:t>
      </w:r>
      <w:r w:rsidRPr="006229BB">
        <w:rPr>
          <w:color w:val="FF0000"/>
          <w:sz w:val="28"/>
          <w:szCs w:val="28"/>
        </w:rPr>
        <w:t xml:space="preserve">Офіційний сайт сервісу бронювання квитків і житла </w:t>
      </w:r>
      <w:r w:rsidRPr="006229BB">
        <w:rPr>
          <w:color w:val="FF0000"/>
          <w:sz w:val="28"/>
          <w:szCs w:val="28"/>
          <w:lang w:val="en-US"/>
        </w:rPr>
        <w:t>Booking</w:t>
      </w:r>
      <w:r w:rsidRPr="006229BB">
        <w:rPr>
          <w:color w:val="FF0000"/>
          <w:sz w:val="28"/>
          <w:szCs w:val="28"/>
        </w:rPr>
        <w:t xml:space="preserve"> - </w:t>
      </w:r>
      <w:r w:rsidRPr="006229BB">
        <w:rPr>
          <w:rFonts w:eastAsiaTheme="minorHAnsi"/>
          <w:color w:val="FF0000"/>
          <w:sz w:val="28"/>
          <w:szCs w:val="28"/>
          <w:lang w:eastAsia="en-US"/>
        </w:rPr>
        <w:t xml:space="preserve">URL: </w:t>
      </w:r>
      <w:hyperlink r:id="rId70" w:history="1">
        <w:r w:rsidRPr="006229BB">
          <w:rPr>
            <w:rStyle w:val="af3"/>
            <w:rFonts w:eastAsiaTheme="minorHAnsi"/>
            <w:color w:val="FF0000"/>
            <w:sz w:val="28"/>
            <w:szCs w:val="28"/>
          </w:rPr>
          <w:t>https://www.booking.com/index.uk.html?aid=318615&amp;label=Ukrainian-UK-131246329844-bWM3NDy0rgRU5%2Axc45V52QS627763298844%3Apl%3Ata%3Ap1%3Ap2%3Aac%3Aap%3Aneg%3Afi55675295154%3Atidsa-1227182654382%3Alp1012861%3Ali%3Adec%3Adm%3Aag131246329844%3Acmp108544585&amp;sid=03458ed49cdd8fa85e83730e232b5968</w:t>
        </w:r>
      </w:hyperlink>
    </w:p>
    <w:p w:rsidR="00756528" w:rsidRPr="006229BB" w:rsidRDefault="00756528" w:rsidP="006229BB">
      <w:pPr>
        <w:pStyle w:val="a6"/>
        <w:spacing w:line="360" w:lineRule="auto"/>
        <w:ind w:left="0" w:firstLine="0"/>
        <w:contextualSpacing/>
        <w:rPr>
          <w:color w:val="FF0000"/>
          <w:sz w:val="28"/>
          <w:szCs w:val="28"/>
          <w:lang w:val="ru-RU"/>
        </w:rPr>
      </w:pPr>
      <w:r w:rsidRPr="006229BB">
        <w:rPr>
          <w:color w:val="FF0000"/>
          <w:sz w:val="28"/>
          <w:szCs w:val="28"/>
          <w:lang w:val="ru-RU"/>
        </w:rPr>
        <w:t xml:space="preserve">37. </w:t>
      </w:r>
      <w:r w:rsidRPr="006229BB">
        <w:rPr>
          <w:color w:val="FF0000"/>
          <w:sz w:val="28"/>
          <w:szCs w:val="28"/>
        </w:rPr>
        <w:t xml:space="preserve">Паламарчук В. А. Умови розвитку вітчизняної туристичної сфери в процесі подолання кризових явищ [Електронний ресурс] / В. А. Паламарчук, О. В. Бєлова. – </w:t>
      </w:r>
      <w:r w:rsidRPr="006229BB">
        <w:rPr>
          <w:rFonts w:eastAsiaTheme="minorHAnsi"/>
          <w:color w:val="FF0000"/>
          <w:sz w:val="28"/>
          <w:szCs w:val="28"/>
          <w:lang w:eastAsia="en-US"/>
        </w:rPr>
        <w:t xml:space="preserve">URL: </w:t>
      </w:r>
      <w:hyperlink r:id="rId71" w:history="1">
        <w:r w:rsidRPr="006229BB">
          <w:rPr>
            <w:rStyle w:val="af3"/>
            <w:color w:val="FF0000"/>
            <w:sz w:val="28"/>
            <w:szCs w:val="28"/>
          </w:rPr>
          <w:t>http://www.nbuv.gov.ua/ejournals/PSPE/2010_1/Belova_110.htm</w:t>
        </w:r>
      </w:hyperlink>
    </w:p>
    <w:p w:rsidR="00756528" w:rsidRPr="006229BB" w:rsidRDefault="00756528" w:rsidP="006229BB">
      <w:pPr>
        <w:pStyle w:val="a6"/>
        <w:spacing w:line="360" w:lineRule="auto"/>
        <w:ind w:left="0" w:firstLine="0"/>
        <w:contextualSpacing/>
        <w:rPr>
          <w:color w:val="FF0000"/>
          <w:sz w:val="28"/>
          <w:szCs w:val="28"/>
          <w:lang w:val="ru-RU"/>
        </w:rPr>
      </w:pPr>
      <w:r w:rsidRPr="006229BB">
        <w:rPr>
          <w:color w:val="FF0000"/>
          <w:sz w:val="28"/>
          <w:szCs w:val="28"/>
          <w:lang w:val="ru-RU"/>
        </w:rPr>
        <w:t xml:space="preserve">38. </w:t>
      </w:r>
      <w:r w:rsidRPr="006229BB">
        <w:rPr>
          <w:color w:val="FF0000"/>
          <w:sz w:val="28"/>
          <w:szCs w:val="28"/>
        </w:rPr>
        <w:t xml:space="preserve">Перелік продукції, що підлягає обов'язковій сертифікації в Україні. [Електронний ресурс]. – </w:t>
      </w:r>
      <w:r w:rsidRPr="006229BB">
        <w:rPr>
          <w:rFonts w:eastAsiaTheme="minorHAnsi"/>
          <w:color w:val="FF0000"/>
          <w:sz w:val="28"/>
          <w:szCs w:val="28"/>
          <w:lang w:eastAsia="en-US"/>
        </w:rPr>
        <w:t xml:space="preserve">URL: </w:t>
      </w:r>
      <w:hyperlink r:id="rId72" w:anchor="Text" w:history="1">
        <w:r w:rsidRPr="006229BB">
          <w:rPr>
            <w:rStyle w:val="af3"/>
            <w:rFonts w:eastAsiaTheme="minorHAnsi"/>
            <w:color w:val="FF0000"/>
            <w:sz w:val="28"/>
            <w:szCs w:val="28"/>
          </w:rPr>
          <w:t>https://zakon.rada.gov.ua/laws/show/z0466-05#Text</w:t>
        </w:r>
      </w:hyperlink>
    </w:p>
    <w:p w:rsidR="00756528" w:rsidRPr="006229BB" w:rsidRDefault="00756528" w:rsidP="006229BB">
      <w:pPr>
        <w:pStyle w:val="a6"/>
        <w:spacing w:line="360" w:lineRule="auto"/>
        <w:ind w:left="0" w:firstLine="0"/>
        <w:contextualSpacing/>
        <w:rPr>
          <w:color w:val="FF0000"/>
          <w:sz w:val="28"/>
          <w:szCs w:val="28"/>
          <w:lang w:val="ru-RU"/>
        </w:rPr>
      </w:pPr>
      <w:r w:rsidRPr="006229BB">
        <w:rPr>
          <w:color w:val="FF0000"/>
          <w:sz w:val="28"/>
          <w:szCs w:val="28"/>
          <w:lang w:val="ru-RU"/>
        </w:rPr>
        <w:t xml:space="preserve">39. </w:t>
      </w:r>
      <w:r w:rsidRPr="006229BB">
        <w:rPr>
          <w:color w:val="FF0000"/>
          <w:sz w:val="28"/>
          <w:szCs w:val="28"/>
        </w:rPr>
        <w:t>Податковий кодекс України від 02.12.2010 р. № 2755-</w:t>
      </w:r>
      <w:r w:rsidRPr="006229BB">
        <w:rPr>
          <w:color w:val="FF0000"/>
          <w:sz w:val="28"/>
          <w:szCs w:val="28"/>
          <w:lang w:val="en-US"/>
        </w:rPr>
        <w:t>VI</w:t>
      </w:r>
      <w:r w:rsidRPr="006229BB">
        <w:rPr>
          <w:color w:val="FF0000"/>
          <w:sz w:val="28"/>
          <w:szCs w:val="28"/>
          <w:lang w:val="ru-RU"/>
        </w:rPr>
        <w:t xml:space="preserve"> </w:t>
      </w:r>
      <w:r w:rsidRPr="006229BB">
        <w:rPr>
          <w:color w:val="FF0000"/>
          <w:sz w:val="28"/>
          <w:szCs w:val="28"/>
        </w:rPr>
        <w:t xml:space="preserve">[Електронний ресурс]. – </w:t>
      </w:r>
      <w:r w:rsidRPr="006229BB">
        <w:rPr>
          <w:rFonts w:eastAsiaTheme="minorHAnsi"/>
          <w:color w:val="FF0000"/>
          <w:sz w:val="28"/>
          <w:szCs w:val="28"/>
          <w:lang w:eastAsia="en-US"/>
        </w:rPr>
        <w:t>URL:</w:t>
      </w:r>
      <w:r w:rsidRPr="006229BB">
        <w:rPr>
          <w:color w:val="FF0000"/>
          <w:sz w:val="28"/>
          <w:szCs w:val="28"/>
        </w:rPr>
        <w:t xml:space="preserve"> </w:t>
      </w:r>
      <w:hyperlink r:id="rId73" w:history="1">
        <w:r w:rsidRPr="006229BB">
          <w:rPr>
            <w:rStyle w:val="af3"/>
            <w:rFonts w:eastAsiaTheme="minorHAnsi"/>
            <w:color w:val="FF0000"/>
            <w:sz w:val="28"/>
            <w:szCs w:val="28"/>
          </w:rPr>
          <w:t>https://zakon.rada.gov.ua/laws/show2755-17</w:t>
        </w:r>
      </w:hyperlink>
    </w:p>
    <w:p w:rsidR="00756528" w:rsidRPr="006229BB" w:rsidRDefault="00756528" w:rsidP="006229BB">
      <w:pPr>
        <w:pStyle w:val="a6"/>
        <w:spacing w:line="360" w:lineRule="auto"/>
        <w:ind w:left="0" w:firstLine="0"/>
        <w:contextualSpacing/>
        <w:rPr>
          <w:color w:val="FF0000"/>
          <w:sz w:val="28"/>
          <w:szCs w:val="28"/>
          <w:lang w:val="ru-RU"/>
        </w:rPr>
      </w:pPr>
      <w:r w:rsidRPr="006229BB">
        <w:rPr>
          <w:color w:val="FF0000"/>
          <w:sz w:val="28"/>
          <w:szCs w:val="28"/>
          <w:lang w:val="ru-RU"/>
        </w:rPr>
        <w:t xml:space="preserve">40. </w:t>
      </w:r>
      <w:r w:rsidRPr="006229BB">
        <w:rPr>
          <w:color w:val="FF0000"/>
          <w:sz w:val="28"/>
          <w:szCs w:val="28"/>
        </w:rPr>
        <w:t xml:space="preserve">Порядок встановлення категорій готелям та іншим об'єктам, що призначаються для надання послуг з тимчасового розміщення (проживання): постанова КМУ від 29.07.2009 р. № 803. [Електронний ресурс]. – </w:t>
      </w:r>
      <w:r w:rsidRPr="006229BB">
        <w:rPr>
          <w:rFonts w:eastAsiaTheme="minorHAnsi"/>
          <w:color w:val="FF0000"/>
          <w:sz w:val="28"/>
          <w:szCs w:val="28"/>
          <w:lang w:eastAsia="en-US"/>
        </w:rPr>
        <w:t>URL:</w:t>
      </w:r>
      <w:r w:rsidRPr="006229BB">
        <w:rPr>
          <w:color w:val="FF0000"/>
          <w:sz w:val="28"/>
          <w:szCs w:val="28"/>
        </w:rPr>
        <w:t xml:space="preserve"> </w:t>
      </w:r>
      <w:hyperlink r:id="rId74" w:anchor="Text" w:history="1">
        <w:r w:rsidRPr="006229BB">
          <w:rPr>
            <w:rStyle w:val="af3"/>
            <w:rFonts w:eastAsiaTheme="minorHAnsi"/>
            <w:color w:val="FF0000"/>
            <w:sz w:val="28"/>
            <w:szCs w:val="28"/>
          </w:rPr>
          <w:t>https://zakon.rada.gov.ua/laws/show/803-2009-%D0%BF#Text</w:t>
        </w:r>
      </w:hyperlink>
    </w:p>
    <w:p w:rsidR="00756528" w:rsidRPr="006229BB" w:rsidRDefault="00756528" w:rsidP="006229BB">
      <w:pPr>
        <w:pStyle w:val="a6"/>
        <w:spacing w:line="360" w:lineRule="auto"/>
        <w:ind w:left="0" w:firstLine="0"/>
        <w:contextualSpacing/>
        <w:rPr>
          <w:color w:val="FF0000"/>
          <w:sz w:val="28"/>
          <w:szCs w:val="28"/>
          <w:lang w:val="ru-RU"/>
        </w:rPr>
      </w:pPr>
      <w:r w:rsidRPr="006229BB">
        <w:rPr>
          <w:color w:val="FF0000"/>
          <w:sz w:val="28"/>
          <w:szCs w:val="28"/>
          <w:lang w:val="ru-RU"/>
        </w:rPr>
        <w:lastRenderedPageBreak/>
        <w:t xml:space="preserve">41. </w:t>
      </w:r>
      <w:r w:rsidRPr="006229BB">
        <w:rPr>
          <w:color w:val="FF0000"/>
          <w:sz w:val="28"/>
          <w:szCs w:val="28"/>
        </w:rPr>
        <w:t xml:space="preserve">Порядок надання послуг з тимчасового розміщення (проживання): постанова КМУ від 15.03.2006 р. № 297. [Електронний ресурс]. – </w:t>
      </w:r>
      <w:r w:rsidRPr="006229BB">
        <w:rPr>
          <w:rFonts w:eastAsiaTheme="minorHAnsi"/>
          <w:color w:val="FF0000"/>
          <w:sz w:val="28"/>
          <w:szCs w:val="28"/>
          <w:lang w:eastAsia="en-US"/>
        </w:rPr>
        <w:t>URL:</w:t>
      </w:r>
      <w:r w:rsidRPr="006229BB">
        <w:rPr>
          <w:color w:val="FF0000"/>
          <w:sz w:val="28"/>
          <w:szCs w:val="28"/>
        </w:rPr>
        <w:t xml:space="preserve"> </w:t>
      </w:r>
      <w:hyperlink r:id="rId75" w:anchor="Text" w:history="1">
        <w:r w:rsidRPr="006229BB">
          <w:rPr>
            <w:rStyle w:val="af3"/>
            <w:rFonts w:eastAsiaTheme="minorHAnsi"/>
            <w:color w:val="FF0000"/>
            <w:sz w:val="28"/>
            <w:szCs w:val="28"/>
          </w:rPr>
          <w:t>https://zakon.rada.gov.ua/laws/show/297-2006-%D0%BF#Text</w:t>
        </w:r>
      </w:hyperlink>
    </w:p>
    <w:p w:rsidR="00756528" w:rsidRPr="006229BB" w:rsidRDefault="00756528" w:rsidP="006229BB">
      <w:pPr>
        <w:pStyle w:val="a6"/>
        <w:spacing w:line="360" w:lineRule="auto"/>
        <w:ind w:left="0" w:firstLine="0"/>
        <w:contextualSpacing/>
        <w:rPr>
          <w:color w:val="FF0000"/>
          <w:sz w:val="28"/>
          <w:szCs w:val="28"/>
          <w:lang w:val="ru-RU"/>
        </w:rPr>
      </w:pPr>
      <w:r w:rsidRPr="006229BB">
        <w:rPr>
          <w:color w:val="FF0000"/>
          <w:sz w:val="28"/>
          <w:szCs w:val="28"/>
          <w:lang w:val="ru-RU"/>
        </w:rPr>
        <w:t xml:space="preserve">42. </w:t>
      </w:r>
      <w:r w:rsidRPr="006229BB">
        <w:rPr>
          <w:color w:val="FF0000"/>
          <w:sz w:val="28"/>
          <w:szCs w:val="28"/>
        </w:rPr>
        <w:t xml:space="preserve">Правила користування готелями та аналогічними засобами розміщення і надання готельних послуг: наказ Державної туристичної адміністрації України від 16.03.2004 р. № 19 [Електронний ресурс]. – </w:t>
      </w:r>
      <w:r w:rsidRPr="006229BB">
        <w:rPr>
          <w:rFonts w:eastAsiaTheme="minorHAnsi"/>
          <w:color w:val="FF0000"/>
          <w:sz w:val="28"/>
          <w:szCs w:val="28"/>
          <w:lang w:eastAsia="en-US"/>
        </w:rPr>
        <w:t xml:space="preserve">URL: </w:t>
      </w:r>
      <w:hyperlink r:id="rId76" w:anchor="Text" w:history="1">
        <w:r w:rsidRPr="006229BB">
          <w:rPr>
            <w:rStyle w:val="af3"/>
            <w:rFonts w:eastAsiaTheme="minorHAnsi"/>
            <w:color w:val="FF0000"/>
            <w:sz w:val="28"/>
            <w:szCs w:val="28"/>
          </w:rPr>
          <w:t>https://zakon.rada.gov.ua/laws/show/z0413-04#Text</w:t>
        </w:r>
      </w:hyperlink>
    </w:p>
    <w:p w:rsidR="00756528" w:rsidRPr="006229BB" w:rsidRDefault="00756528" w:rsidP="006229BB">
      <w:pPr>
        <w:pStyle w:val="a6"/>
        <w:spacing w:line="360" w:lineRule="auto"/>
        <w:ind w:left="0" w:firstLine="0"/>
        <w:contextualSpacing/>
        <w:rPr>
          <w:color w:val="FF0000"/>
          <w:sz w:val="28"/>
          <w:szCs w:val="28"/>
        </w:rPr>
      </w:pPr>
      <w:r w:rsidRPr="006229BB">
        <w:rPr>
          <w:color w:val="FF0000"/>
          <w:sz w:val="28"/>
          <w:szCs w:val="28"/>
          <w:lang w:val="ru-RU"/>
        </w:rPr>
        <w:t xml:space="preserve">43. </w:t>
      </w:r>
      <w:r w:rsidRPr="006229BB">
        <w:rPr>
          <w:color w:val="FF0000"/>
          <w:sz w:val="28"/>
          <w:szCs w:val="28"/>
        </w:rPr>
        <w:t>Правила обов'язкової сертифікації готельних послуг: постанова Держстандарту України від 27.01.1999 р. № 37. [Електронний ресурс]. –</w:t>
      </w:r>
    </w:p>
    <w:p w:rsidR="00756528" w:rsidRPr="006229BB" w:rsidRDefault="00756528" w:rsidP="006229BB">
      <w:pPr>
        <w:pStyle w:val="a6"/>
        <w:spacing w:line="360" w:lineRule="auto"/>
        <w:ind w:left="0" w:firstLine="0"/>
        <w:contextualSpacing/>
        <w:rPr>
          <w:color w:val="FF0000"/>
          <w:sz w:val="28"/>
          <w:szCs w:val="28"/>
          <w:lang w:val="ru-RU"/>
        </w:rPr>
      </w:pPr>
      <w:r w:rsidRPr="006229BB">
        <w:rPr>
          <w:rFonts w:eastAsiaTheme="minorHAnsi"/>
          <w:color w:val="FF0000"/>
          <w:sz w:val="28"/>
          <w:szCs w:val="28"/>
          <w:lang w:val="en-US" w:eastAsia="en-US"/>
        </w:rPr>
        <w:t>URL</w:t>
      </w:r>
      <w:r w:rsidRPr="006229BB">
        <w:rPr>
          <w:rFonts w:eastAsiaTheme="minorHAnsi"/>
          <w:color w:val="FF0000"/>
          <w:sz w:val="28"/>
          <w:szCs w:val="28"/>
          <w:lang w:val="ru-RU" w:eastAsia="en-US"/>
        </w:rPr>
        <w:t xml:space="preserve">: </w:t>
      </w:r>
      <w:hyperlink r:id="rId77" w:anchor="Text" w:history="1">
        <w:r w:rsidRPr="006229BB">
          <w:rPr>
            <w:rStyle w:val="af3"/>
            <w:rFonts w:eastAsiaTheme="minorHAnsi"/>
            <w:color w:val="FF0000"/>
            <w:sz w:val="28"/>
            <w:szCs w:val="28"/>
          </w:rPr>
          <w:t>https://zakon.rada.gov.ua/laws/show/z0236-99#Text</w:t>
        </w:r>
      </w:hyperlink>
    </w:p>
    <w:p w:rsidR="00756528" w:rsidRPr="006229BB" w:rsidRDefault="00756528" w:rsidP="006229BB">
      <w:pPr>
        <w:pStyle w:val="a6"/>
        <w:spacing w:line="360" w:lineRule="auto"/>
        <w:ind w:left="0" w:firstLine="0"/>
        <w:contextualSpacing/>
        <w:rPr>
          <w:color w:val="FF0000"/>
          <w:sz w:val="28"/>
          <w:szCs w:val="28"/>
          <w:lang w:val="ru-RU"/>
        </w:rPr>
      </w:pPr>
      <w:r w:rsidRPr="006229BB">
        <w:rPr>
          <w:color w:val="FF0000"/>
          <w:sz w:val="28"/>
          <w:szCs w:val="28"/>
          <w:lang w:val="ru-RU"/>
        </w:rPr>
        <w:t xml:space="preserve">44. </w:t>
      </w:r>
      <w:r w:rsidRPr="006229BB">
        <w:rPr>
          <w:color w:val="FF0000"/>
          <w:sz w:val="28"/>
          <w:szCs w:val="28"/>
        </w:rPr>
        <w:t xml:space="preserve">Правила пожежної безпеки в Україні: Наказ від 30.12.2014 № 1417 [Електронний ресурс]. – </w:t>
      </w:r>
      <w:r w:rsidRPr="006229BB">
        <w:rPr>
          <w:rFonts w:eastAsiaTheme="minorHAnsi"/>
          <w:color w:val="FF0000"/>
          <w:sz w:val="28"/>
          <w:szCs w:val="28"/>
          <w:lang w:eastAsia="en-US"/>
        </w:rPr>
        <w:t xml:space="preserve">URL: </w:t>
      </w:r>
      <w:hyperlink r:id="rId78" w:anchor="Text" w:history="1">
        <w:r w:rsidRPr="006229BB">
          <w:rPr>
            <w:rStyle w:val="af3"/>
            <w:rFonts w:eastAsiaTheme="minorHAnsi"/>
            <w:color w:val="FF0000"/>
            <w:sz w:val="28"/>
            <w:szCs w:val="28"/>
          </w:rPr>
          <w:t>https://zakon.rada.gov.ua/laws/show/z0252-15#Text</w:t>
        </w:r>
      </w:hyperlink>
    </w:p>
    <w:p w:rsidR="00756528" w:rsidRPr="006229BB" w:rsidRDefault="00756528" w:rsidP="006229BB">
      <w:pPr>
        <w:pStyle w:val="a6"/>
        <w:spacing w:line="360" w:lineRule="auto"/>
        <w:ind w:left="0" w:firstLine="0"/>
        <w:contextualSpacing/>
        <w:rPr>
          <w:color w:val="FF0000"/>
          <w:sz w:val="28"/>
          <w:szCs w:val="28"/>
        </w:rPr>
      </w:pPr>
      <w:r w:rsidRPr="006229BB">
        <w:rPr>
          <w:color w:val="FF0000"/>
          <w:sz w:val="28"/>
          <w:szCs w:val="28"/>
          <w:lang w:val="ru-RU"/>
        </w:rPr>
        <w:t xml:space="preserve">45. </w:t>
      </w:r>
      <w:r w:rsidRPr="006229BB">
        <w:rPr>
          <w:color w:val="FF0000"/>
          <w:sz w:val="28"/>
          <w:szCs w:val="28"/>
        </w:rPr>
        <w:t xml:space="preserve">Про державне регулювання діяльності з організації та проведення азартних ігор: Закон України [Електронний ресурс]. – </w:t>
      </w:r>
      <w:r w:rsidRPr="006229BB">
        <w:rPr>
          <w:rFonts w:eastAsiaTheme="minorHAnsi"/>
          <w:color w:val="FF0000"/>
          <w:sz w:val="28"/>
          <w:szCs w:val="28"/>
          <w:lang w:eastAsia="en-US"/>
        </w:rPr>
        <w:t>URL:</w:t>
      </w:r>
    </w:p>
    <w:p w:rsidR="00756528" w:rsidRPr="006229BB" w:rsidRDefault="00C0548E" w:rsidP="006229BB">
      <w:pPr>
        <w:pStyle w:val="a6"/>
        <w:spacing w:line="360" w:lineRule="auto"/>
        <w:ind w:left="0" w:firstLine="0"/>
        <w:contextualSpacing/>
        <w:rPr>
          <w:color w:val="FF0000"/>
          <w:sz w:val="28"/>
          <w:szCs w:val="28"/>
        </w:rPr>
      </w:pPr>
      <w:hyperlink r:id="rId79" w:history="1">
        <w:r w:rsidR="00756528" w:rsidRPr="006229BB">
          <w:rPr>
            <w:rStyle w:val="af3"/>
            <w:rFonts w:eastAsiaTheme="minorHAnsi"/>
            <w:color w:val="FF0000"/>
            <w:sz w:val="28"/>
            <w:szCs w:val="28"/>
          </w:rPr>
          <w:t>http://search.ligazakon.ua/l_doc2.nsf/link1/JH1E700A.html</w:t>
        </w:r>
      </w:hyperlink>
    </w:p>
    <w:p w:rsidR="00756528" w:rsidRPr="006229BB" w:rsidRDefault="00756528" w:rsidP="006229BB">
      <w:pPr>
        <w:pStyle w:val="a6"/>
        <w:spacing w:line="360" w:lineRule="auto"/>
        <w:ind w:left="0" w:firstLine="0"/>
        <w:contextualSpacing/>
        <w:rPr>
          <w:color w:val="FF0000"/>
          <w:sz w:val="28"/>
          <w:szCs w:val="28"/>
          <w:lang w:val="ru-RU"/>
        </w:rPr>
      </w:pPr>
      <w:r w:rsidRPr="006229BB">
        <w:rPr>
          <w:color w:val="FF0000"/>
          <w:sz w:val="28"/>
          <w:szCs w:val="28"/>
          <w:lang w:val="ru-RU"/>
        </w:rPr>
        <w:t xml:space="preserve">46. </w:t>
      </w:r>
      <w:r w:rsidRPr="006229BB">
        <w:rPr>
          <w:color w:val="FF0000"/>
          <w:sz w:val="28"/>
          <w:szCs w:val="28"/>
        </w:rPr>
        <w:t xml:space="preserve">Про затвердження Державної стратегії регіонального розвитку на період до 2020 року: Постанова Кабінету Міністрів України від 6 серпня 2014р. № 385. [Електронний ресурс]. – </w:t>
      </w:r>
      <w:r w:rsidRPr="006229BB">
        <w:rPr>
          <w:rFonts w:eastAsiaTheme="minorHAnsi"/>
          <w:color w:val="FF0000"/>
          <w:sz w:val="28"/>
          <w:szCs w:val="28"/>
          <w:lang w:eastAsia="en-US"/>
        </w:rPr>
        <w:t xml:space="preserve">URL: </w:t>
      </w:r>
      <w:hyperlink r:id="rId80" w:anchor="Text" w:history="1">
        <w:r w:rsidRPr="006229BB">
          <w:rPr>
            <w:rStyle w:val="af3"/>
            <w:rFonts w:eastAsiaTheme="minorHAnsi"/>
            <w:color w:val="FF0000"/>
            <w:sz w:val="28"/>
            <w:szCs w:val="28"/>
          </w:rPr>
          <w:t>https://zakon.rada.gov.ua/laws/show/385-2014-%D0%BF#Text</w:t>
        </w:r>
      </w:hyperlink>
    </w:p>
    <w:p w:rsidR="00756528" w:rsidRPr="006229BB" w:rsidRDefault="00756528" w:rsidP="006229BB">
      <w:pPr>
        <w:pStyle w:val="a6"/>
        <w:spacing w:line="360" w:lineRule="auto"/>
        <w:ind w:left="0" w:firstLine="0"/>
        <w:contextualSpacing/>
        <w:rPr>
          <w:color w:val="FF0000"/>
          <w:sz w:val="28"/>
          <w:szCs w:val="28"/>
        </w:rPr>
      </w:pPr>
      <w:r w:rsidRPr="006229BB">
        <w:rPr>
          <w:color w:val="FF0000"/>
          <w:sz w:val="28"/>
          <w:szCs w:val="28"/>
          <w:lang w:val="ru-RU"/>
        </w:rPr>
        <w:t xml:space="preserve">47. </w:t>
      </w:r>
      <w:r w:rsidRPr="006229BB">
        <w:rPr>
          <w:color w:val="FF0000"/>
          <w:sz w:val="28"/>
          <w:szCs w:val="28"/>
        </w:rPr>
        <w:t xml:space="preserve">Про затвердження тимчасових рекомендацій щодо організації протиепідемічних заходів в готелях на період карантину у зв'язку з поширенням коронавірусної хвороби (COVID-19): постанова від 21.05.2020 року № 22. [Електронний ресурс]. – </w:t>
      </w:r>
      <w:r w:rsidRPr="006229BB">
        <w:rPr>
          <w:rFonts w:eastAsiaTheme="minorHAnsi"/>
          <w:color w:val="FF0000"/>
          <w:sz w:val="28"/>
          <w:szCs w:val="28"/>
          <w:lang w:eastAsia="en-US"/>
        </w:rPr>
        <w:t>URL:</w:t>
      </w:r>
    </w:p>
    <w:p w:rsidR="00756528" w:rsidRPr="006229BB" w:rsidRDefault="00C0548E" w:rsidP="006229BB">
      <w:pPr>
        <w:pStyle w:val="a6"/>
        <w:spacing w:line="360" w:lineRule="auto"/>
        <w:ind w:left="0" w:hanging="284"/>
        <w:rPr>
          <w:color w:val="FF0000"/>
          <w:sz w:val="28"/>
          <w:szCs w:val="28"/>
          <w:lang w:val="ru-RU"/>
        </w:rPr>
      </w:pPr>
      <w:hyperlink r:id="rId81" w:anchor="Text" w:history="1">
        <w:r w:rsidR="00756528" w:rsidRPr="006229BB">
          <w:rPr>
            <w:rStyle w:val="af3"/>
            <w:rFonts w:eastAsiaTheme="minorHAnsi"/>
            <w:color w:val="FF0000"/>
            <w:sz w:val="28"/>
            <w:szCs w:val="28"/>
          </w:rPr>
          <w:t>https://zakon.rada.gov.ua/rada/show/v0022488-20#Text</w:t>
        </w:r>
      </w:hyperlink>
    </w:p>
    <w:p w:rsidR="00756528" w:rsidRPr="006229BB" w:rsidRDefault="00756528" w:rsidP="006229BB">
      <w:pPr>
        <w:pStyle w:val="a6"/>
        <w:spacing w:line="360" w:lineRule="auto"/>
        <w:ind w:left="0" w:firstLine="0"/>
        <w:contextualSpacing/>
        <w:rPr>
          <w:color w:val="FF0000"/>
          <w:sz w:val="28"/>
          <w:szCs w:val="28"/>
          <w:lang w:val="ru-RU"/>
        </w:rPr>
      </w:pPr>
      <w:r w:rsidRPr="006229BB">
        <w:rPr>
          <w:color w:val="FF0000"/>
          <w:sz w:val="28"/>
          <w:szCs w:val="28"/>
          <w:lang w:val="ru-RU"/>
        </w:rPr>
        <w:t xml:space="preserve">48. </w:t>
      </w:r>
      <w:r w:rsidRPr="006229BB">
        <w:rPr>
          <w:color w:val="FF0000"/>
          <w:sz w:val="28"/>
          <w:szCs w:val="28"/>
        </w:rPr>
        <w:t xml:space="preserve">Про захист прав споживачів: Закон України від 12 травня 1991 р. № 1023-12 [Електронний ресурс]. – </w:t>
      </w:r>
      <w:r w:rsidRPr="006229BB">
        <w:rPr>
          <w:rFonts w:eastAsiaTheme="minorHAnsi"/>
          <w:color w:val="FF0000"/>
          <w:sz w:val="28"/>
          <w:szCs w:val="28"/>
          <w:lang w:eastAsia="en-US"/>
        </w:rPr>
        <w:t>URL:</w:t>
      </w:r>
      <w:r w:rsidRPr="006229BB">
        <w:rPr>
          <w:color w:val="FF0000"/>
          <w:sz w:val="28"/>
          <w:szCs w:val="28"/>
        </w:rPr>
        <w:t xml:space="preserve"> </w:t>
      </w:r>
      <w:hyperlink r:id="rId82" w:history="1">
        <w:r w:rsidRPr="006229BB">
          <w:rPr>
            <w:rStyle w:val="af3"/>
            <w:rFonts w:eastAsiaTheme="minorHAnsi"/>
            <w:color w:val="FF0000"/>
            <w:sz w:val="28"/>
            <w:szCs w:val="28"/>
          </w:rPr>
          <w:t>http://zakon2.rada.gov.ua/laws/show/1023-12</w:t>
        </w:r>
      </w:hyperlink>
    </w:p>
    <w:p w:rsidR="00756528" w:rsidRPr="006229BB" w:rsidRDefault="00756528" w:rsidP="006229BB">
      <w:pPr>
        <w:pStyle w:val="a6"/>
        <w:spacing w:line="360" w:lineRule="auto"/>
        <w:ind w:left="0" w:firstLine="0"/>
        <w:contextualSpacing/>
        <w:rPr>
          <w:color w:val="FF0000"/>
          <w:sz w:val="28"/>
          <w:szCs w:val="28"/>
        </w:rPr>
      </w:pPr>
      <w:r w:rsidRPr="006229BB">
        <w:rPr>
          <w:color w:val="FF0000"/>
          <w:sz w:val="28"/>
          <w:szCs w:val="28"/>
          <w:lang w:val="ru-RU"/>
        </w:rPr>
        <w:t>49.</w:t>
      </w:r>
      <w:r w:rsidRPr="006229BB">
        <w:rPr>
          <w:color w:val="FF0000"/>
          <w:sz w:val="28"/>
          <w:szCs w:val="28"/>
        </w:rPr>
        <w:t xml:space="preserve">  Про підтвердження відповідності: Закон України [Електронний ресурс]. – </w:t>
      </w:r>
      <w:r w:rsidRPr="006229BB">
        <w:rPr>
          <w:rFonts w:eastAsiaTheme="minorHAnsi"/>
          <w:color w:val="FF0000"/>
          <w:sz w:val="28"/>
          <w:szCs w:val="28"/>
          <w:lang w:eastAsia="en-US"/>
        </w:rPr>
        <w:t>URL:</w:t>
      </w:r>
      <w:r w:rsidRPr="006229BB">
        <w:rPr>
          <w:color w:val="FF0000"/>
          <w:sz w:val="28"/>
          <w:szCs w:val="28"/>
        </w:rPr>
        <w:t xml:space="preserve"> </w:t>
      </w:r>
      <w:hyperlink r:id="rId83" w:anchor="Text" w:history="1">
        <w:r w:rsidRPr="006229BB">
          <w:rPr>
            <w:rStyle w:val="af3"/>
            <w:rFonts w:eastAsiaTheme="minorHAnsi"/>
            <w:color w:val="FF0000"/>
            <w:sz w:val="28"/>
            <w:szCs w:val="28"/>
          </w:rPr>
          <w:t>https://zakon.rada.gov.ua/laws/show/2406-14#Text</w:t>
        </w:r>
      </w:hyperlink>
    </w:p>
    <w:p w:rsidR="00756528" w:rsidRPr="006229BB" w:rsidRDefault="00756528" w:rsidP="006229BB">
      <w:pPr>
        <w:pStyle w:val="a6"/>
        <w:spacing w:line="360" w:lineRule="auto"/>
        <w:ind w:left="0" w:firstLine="0"/>
        <w:contextualSpacing/>
        <w:rPr>
          <w:color w:val="FF0000"/>
          <w:sz w:val="28"/>
          <w:szCs w:val="28"/>
          <w:lang w:val="ru-RU"/>
        </w:rPr>
      </w:pPr>
      <w:r w:rsidRPr="006229BB">
        <w:rPr>
          <w:color w:val="FF0000"/>
          <w:sz w:val="28"/>
          <w:szCs w:val="28"/>
          <w:lang w:val="ru-RU"/>
        </w:rPr>
        <w:t xml:space="preserve">50. </w:t>
      </w:r>
      <w:r w:rsidRPr="006229BB">
        <w:rPr>
          <w:color w:val="FF0000"/>
          <w:sz w:val="28"/>
          <w:szCs w:val="28"/>
        </w:rPr>
        <w:t xml:space="preserve">Про стандартизацію: Закон України від 5 червня 2014 р. № 1315-18 </w:t>
      </w:r>
      <w:r w:rsidRPr="006229BB">
        <w:rPr>
          <w:color w:val="FF0000"/>
          <w:sz w:val="28"/>
          <w:szCs w:val="28"/>
        </w:rPr>
        <w:lastRenderedPageBreak/>
        <w:t xml:space="preserve">[Електронний ресурс]. – </w:t>
      </w:r>
      <w:r w:rsidRPr="006229BB">
        <w:rPr>
          <w:rFonts w:eastAsiaTheme="minorHAnsi"/>
          <w:color w:val="FF0000"/>
          <w:sz w:val="28"/>
          <w:szCs w:val="28"/>
          <w:lang w:eastAsia="en-US"/>
        </w:rPr>
        <w:t>URL:</w:t>
      </w:r>
      <w:r w:rsidRPr="006229BB">
        <w:rPr>
          <w:color w:val="FF0000"/>
          <w:sz w:val="28"/>
          <w:szCs w:val="28"/>
        </w:rPr>
        <w:t xml:space="preserve"> </w:t>
      </w:r>
      <w:hyperlink r:id="rId84" w:history="1">
        <w:r w:rsidRPr="006229BB">
          <w:rPr>
            <w:rStyle w:val="af3"/>
            <w:color w:val="FF0000"/>
            <w:sz w:val="28"/>
            <w:szCs w:val="28"/>
          </w:rPr>
          <w:t>https://zakon0.rada.gov.ua/laws/show/1315-18</w:t>
        </w:r>
      </w:hyperlink>
      <w:r w:rsidRPr="006229BB">
        <w:rPr>
          <w:color w:val="FF0000"/>
          <w:sz w:val="28"/>
          <w:szCs w:val="28"/>
        </w:rPr>
        <w:t>.</w:t>
      </w:r>
    </w:p>
    <w:p w:rsidR="00756528" w:rsidRPr="006229BB" w:rsidRDefault="00756528" w:rsidP="006229BB">
      <w:pPr>
        <w:pStyle w:val="a6"/>
        <w:spacing w:line="360" w:lineRule="auto"/>
        <w:ind w:left="0" w:firstLine="0"/>
        <w:contextualSpacing/>
        <w:rPr>
          <w:color w:val="FF0000"/>
          <w:sz w:val="28"/>
          <w:szCs w:val="28"/>
        </w:rPr>
      </w:pPr>
      <w:r w:rsidRPr="006229BB">
        <w:rPr>
          <w:color w:val="FF0000"/>
          <w:sz w:val="28"/>
          <w:szCs w:val="28"/>
          <w:lang w:val="ru-RU"/>
        </w:rPr>
        <w:t xml:space="preserve">51. </w:t>
      </w:r>
      <w:r w:rsidRPr="006229BB">
        <w:rPr>
          <w:color w:val="FF0000"/>
          <w:sz w:val="28"/>
          <w:szCs w:val="28"/>
        </w:rPr>
        <w:t xml:space="preserve">Про стандартизацію і сертифікацію: Декрет КМУ від 10.05.1993 р. (зі змінами і доповненими). [Електронний ресурс]. – </w:t>
      </w:r>
      <w:r w:rsidRPr="006229BB">
        <w:rPr>
          <w:rFonts w:eastAsiaTheme="minorHAnsi"/>
          <w:color w:val="FF0000"/>
          <w:sz w:val="28"/>
          <w:szCs w:val="28"/>
          <w:lang w:eastAsia="en-US"/>
        </w:rPr>
        <w:t>URL:</w:t>
      </w:r>
    </w:p>
    <w:p w:rsidR="00756528" w:rsidRPr="006229BB" w:rsidRDefault="00C0548E" w:rsidP="006229BB">
      <w:pPr>
        <w:pStyle w:val="a6"/>
        <w:spacing w:line="360" w:lineRule="auto"/>
        <w:ind w:left="0" w:hanging="284"/>
        <w:rPr>
          <w:color w:val="FF0000"/>
          <w:sz w:val="28"/>
          <w:szCs w:val="28"/>
          <w:lang w:val="ru-RU"/>
        </w:rPr>
      </w:pPr>
      <w:hyperlink r:id="rId85" w:anchor="Text" w:history="1">
        <w:r w:rsidR="00756528" w:rsidRPr="006229BB">
          <w:rPr>
            <w:rStyle w:val="af3"/>
            <w:rFonts w:eastAsiaTheme="minorHAnsi"/>
            <w:color w:val="FF0000"/>
            <w:sz w:val="28"/>
            <w:szCs w:val="28"/>
          </w:rPr>
          <w:t>https://zakon.rada.gov.ua/laws/show/46-93#Text</w:t>
        </w:r>
      </w:hyperlink>
    </w:p>
    <w:p w:rsidR="00756528" w:rsidRPr="006229BB" w:rsidRDefault="00756528" w:rsidP="006229BB">
      <w:pPr>
        <w:pStyle w:val="a6"/>
        <w:spacing w:line="360" w:lineRule="auto"/>
        <w:ind w:left="0" w:firstLine="0"/>
        <w:contextualSpacing/>
        <w:rPr>
          <w:color w:val="FF0000"/>
          <w:sz w:val="28"/>
          <w:szCs w:val="28"/>
          <w:lang w:val="ru-RU"/>
        </w:rPr>
      </w:pPr>
      <w:r w:rsidRPr="006229BB">
        <w:rPr>
          <w:color w:val="FF0000"/>
          <w:sz w:val="28"/>
          <w:szCs w:val="28"/>
          <w:lang w:val="ru-RU"/>
        </w:rPr>
        <w:t xml:space="preserve">52. </w:t>
      </w:r>
      <w:r w:rsidRPr="006229BB">
        <w:rPr>
          <w:color w:val="FF0000"/>
          <w:sz w:val="28"/>
          <w:szCs w:val="28"/>
        </w:rPr>
        <w:t xml:space="preserve">Про Стратегію розвитку туризму та курортів на період до 2026 року: Розпорядження Кабінету Міністрів України від 16 березня 2017 р. №168-р. [Електронний ресурс]. – </w:t>
      </w:r>
      <w:r w:rsidRPr="006229BB">
        <w:rPr>
          <w:rFonts w:eastAsiaTheme="minorHAnsi"/>
          <w:color w:val="FF0000"/>
          <w:sz w:val="28"/>
          <w:szCs w:val="28"/>
          <w:lang w:eastAsia="en-US"/>
        </w:rPr>
        <w:t>URL:</w:t>
      </w:r>
      <w:hyperlink r:id="rId86" w:anchor="Text" w:history="1">
        <w:r w:rsidRPr="006229BB">
          <w:rPr>
            <w:rStyle w:val="af3"/>
            <w:rFonts w:eastAsiaTheme="minorHAnsi"/>
            <w:color w:val="FF0000"/>
            <w:sz w:val="28"/>
            <w:szCs w:val="28"/>
          </w:rPr>
          <w:t>https://zakon.rada.gov.ua/laws/show/168-2017-%D1%80#Text</w:t>
        </w:r>
      </w:hyperlink>
    </w:p>
    <w:p w:rsidR="00756528" w:rsidRPr="006229BB" w:rsidRDefault="00756528" w:rsidP="006229BB">
      <w:pPr>
        <w:pStyle w:val="a6"/>
        <w:spacing w:line="360" w:lineRule="auto"/>
        <w:ind w:left="0" w:firstLine="0"/>
        <w:contextualSpacing/>
        <w:rPr>
          <w:color w:val="FF0000"/>
          <w:sz w:val="28"/>
          <w:szCs w:val="28"/>
          <w:lang w:val="ru-RU"/>
        </w:rPr>
      </w:pPr>
      <w:r w:rsidRPr="006229BB">
        <w:rPr>
          <w:color w:val="FF0000"/>
          <w:sz w:val="28"/>
          <w:szCs w:val="28"/>
          <w:lang w:val="ru-RU"/>
        </w:rPr>
        <w:t xml:space="preserve">53. </w:t>
      </w:r>
      <w:r w:rsidRPr="006229BB">
        <w:rPr>
          <w:color w:val="FF0000"/>
          <w:sz w:val="28"/>
          <w:szCs w:val="28"/>
        </w:rPr>
        <w:t xml:space="preserve">Про туризм: Закон України від 15 вересня 1995 р. № 324/95-ВР [Електронний ресурс]. – </w:t>
      </w:r>
      <w:r w:rsidRPr="006229BB">
        <w:rPr>
          <w:rFonts w:eastAsiaTheme="minorHAnsi"/>
          <w:color w:val="FF0000"/>
          <w:sz w:val="28"/>
          <w:szCs w:val="28"/>
          <w:lang w:eastAsia="en-US"/>
        </w:rPr>
        <w:t xml:space="preserve">URL: </w:t>
      </w:r>
      <w:hyperlink r:id="rId87" w:anchor="Text" w:history="1">
        <w:r w:rsidRPr="006229BB">
          <w:rPr>
            <w:rStyle w:val="af3"/>
            <w:rFonts w:eastAsiaTheme="minorHAnsi"/>
            <w:color w:val="FF0000"/>
            <w:sz w:val="28"/>
            <w:szCs w:val="28"/>
          </w:rPr>
          <w:t>https://zakon.rada.gov.ua/laws/show/324/95-вр#Text</w:t>
        </w:r>
      </w:hyperlink>
    </w:p>
    <w:p w:rsidR="00756528" w:rsidRPr="006229BB" w:rsidRDefault="00756528" w:rsidP="006229BB">
      <w:pPr>
        <w:pStyle w:val="a6"/>
        <w:spacing w:line="360" w:lineRule="auto"/>
        <w:ind w:left="0" w:firstLine="0"/>
        <w:contextualSpacing/>
        <w:rPr>
          <w:color w:val="FF0000"/>
          <w:sz w:val="28"/>
          <w:szCs w:val="28"/>
          <w:lang w:val="ru-RU"/>
        </w:rPr>
      </w:pPr>
      <w:r w:rsidRPr="006229BB">
        <w:rPr>
          <w:color w:val="FF0000"/>
          <w:sz w:val="28"/>
          <w:szCs w:val="28"/>
          <w:lang w:val="ru-RU"/>
        </w:rPr>
        <w:t xml:space="preserve">54. </w:t>
      </w:r>
      <w:r w:rsidRPr="006229BB">
        <w:rPr>
          <w:color w:val="FF0000"/>
          <w:sz w:val="28"/>
          <w:szCs w:val="28"/>
        </w:rPr>
        <w:t>Рихліцький В. Бізнес в умовах війни: хто зазнав найбільших втрат та як відновлюються підприємства</w:t>
      </w:r>
      <w:r w:rsidR="0031569F" w:rsidRPr="006229BB">
        <w:rPr>
          <w:color w:val="FF0000"/>
          <w:sz w:val="28"/>
          <w:szCs w:val="28"/>
        </w:rPr>
        <w:t xml:space="preserve"> /</w:t>
      </w:r>
      <w:r w:rsidRPr="006229BB">
        <w:rPr>
          <w:color w:val="FF0000"/>
          <w:sz w:val="28"/>
          <w:szCs w:val="28"/>
        </w:rPr>
        <w:t xml:space="preserve"> Економічна правда </w:t>
      </w:r>
      <w:r w:rsidRPr="006229BB">
        <w:rPr>
          <w:color w:val="FF0000"/>
          <w:sz w:val="28"/>
          <w:szCs w:val="28"/>
          <w:lang w:val="en-US"/>
        </w:rPr>
        <w:t>URL</w:t>
      </w:r>
      <w:r w:rsidRPr="006229BB">
        <w:rPr>
          <w:color w:val="FF0000"/>
          <w:sz w:val="28"/>
          <w:szCs w:val="28"/>
        </w:rPr>
        <w:t xml:space="preserve">: </w:t>
      </w:r>
      <w:hyperlink r:id="rId88" w:history="1">
        <w:r w:rsidRPr="006229BB">
          <w:rPr>
            <w:rStyle w:val="af3"/>
            <w:color w:val="FF0000"/>
            <w:sz w:val="28"/>
            <w:szCs w:val="28"/>
            <w:lang w:val="en-US"/>
          </w:rPr>
          <w:t>https</w:t>
        </w:r>
        <w:r w:rsidRPr="006229BB">
          <w:rPr>
            <w:rStyle w:val="af3"/>
            <w:color w:val="FF0000"/>
            <w:sz w:val="28"/>
            <w:szCs w:val="28"/>
          </w:rPr>
          <w:t>://</w:t>
        </w:r>
        <w:r w:rsidRPr="006229BB">
          <w:rPr>
            <w:rStyle w:val="af3"/>
            <w:color w:val="FF0000"/>
            <w:sz w:val="28"/>
            <w:szCs w:val="28"/>
            <w:lang w:val="en-US"/>
          </w:rPr>
          <w:t>www</w:t>
        </w:r>
        <w:r w:rsidRPr="006229BB">
          <w:rPr>
            <w:rStyle w:val="af3"/>
            <w:color w:val="FF0000"/>
            <w:sz w:val="28"/>
            <w:szCs w:val="28"/>
          </w:rPr>
          <w:t>.</w:t>
        </w:r>
        <w:r w:rsidRPr="006229BB">
          <w:rPr>
            <w:rStyle w:val="af3"/>
            <w:color w:val="FF0000"/>
            <w:sz w:val="28"/>
            <w:szCs w:val="28"/>
            <w:lang w:val="en-US"/>
          </w:rPr>
          <w:t>epravda</w:t>
        </w:r>
        <w:r w:rsidRPr="006229BB">
          <w:rPr>
            <w:rStyle w:val="af3"/>
            <w:color w:val="FF0000"/>
            <w:sz w:val="28"/>
            <w:szCs w:val="28"/>
          </w:rPr>
          <w:t>.</w:t>
        </w:r>
        <w:r w:rsidRPr="006229BB">
          <w:rPr>
            <w:rStyle w:val="af3"/>
            <w:color w:val="FF0000"/>
            <w:sz w:val="28"/>
            <w:szCs w:val="28"/>
            <w:lang w:val="en-US"/>
          </w:rPr>
          <w:t>com</w:t>
        </w:r>
        <w:r w:rsidRPr="006229BB">
          <w:rPr>
            <w:rStyle w:val="af3"/>
            <w:color w:val="FF0000"/>
            <w:sz w:val="28"/>
            <w:szCs w:val="28"/>
          </w:rPr>
          <w:t>.</w:t>
        </w:r>
        <w:r w:rsidRPr="006229BB">
          <w:rPr>
            <w:rStyle w:val="af3"/>
            <w:color w:val="FF0000"/>
            <w:sz w:val="28"/>
            <w:szCs w:val="28"/>
            <w:lang w:val="en-US"/>
          </w:rPr>
          <w:t>ua</w:t>
        </w:r>
        <w:r w:rsidRPr="006229BB">
          <w:rPr>
            <w:rStyle w:val="af3"/>
            <w:color w:val="FF0000"/>
            <w:sz w:val="28"/>
            <w:szCs w:val="28"/>
          </w:rPr>
          <w:t>/</w:t>
        </w:r>
        <w:r w:rsidRPr="006229BB">
          <w:rPr>
            <w:rStyle w:val="af3"/>
            <w:color w:val="FF0000"/>
            <w:sz w:val="28"/>
            <w:szCs w:val="28"/>
            <w:lang w:val="en-US"/>
          </w:rPr>
          <w:t>publications</w:t>
        </w:r>
        <w:r w:rsidRPr="006229BB">
          <w:rPr>
            <w:rStyle w:val="af3"/>
            <w:color w:val="FF0000"/>
            <w:sz w:val="28"/>
            <w:szCs w:val="28"/>
          </w:rPr>
          <w:t>/2022/03/23/684549/</w:t>
        </w:r>
      </w:hyperlink>
    </w:p>
    <w:p w:rsidR="00756528" w:rsidRPr="006229BB" w:rsidRDefault="00756528" w:rsidP="006229BB">
      <w:pPr>
        <w:pStyle w:val="a6"/>
        <w:spacing w:line="360" w:lineRule="auto"/>
        <w:ind w:left="0" w:firstLine="0"/>
        <w:rPr>
          <w:color w:val="FF0000"/>
          <w:sz w:val="28"/>
          <w:szCs w:val="28"/>
        </w:rPr>
      </w:pPr>
      <w:r w:rsidRPr="006229BB">
        <w:rPr>
          <w:color w:val="FF0000"/>
          <w:sz w:val="28"/>
          <w:szCs w:val="28"/>
          <w:lang w:val="ru-RU"/>
        </w:rPr>
        <w:t xml:space="preserve">55. </w:t>
      </w:r>
      <w:r w:rsidRPr="006229BB">
        <w:rPr>
          <w:color w:val="FF0000"/>
          <w:sz w:val="28"/>
          <w:szCs w:val="28"/>
        </w:rPr>
        <w:t>Свірідова Н.Д. Концепція сталого розвитку туризму в сучасних умовах</w:t>
      </w:r>
      <w:r w:rsidRPr="006229BB">
        <w:rPr>
          <w:color w:val="FF0000"/>
          <w:sz w:val="28"/>
          <w:szCs w:val="28"/>
          <w:lang w:val="ru-RU"/>
        </w:rPr>
        <w:t xml:space="preserve"> </w:t>
      </w:r>
      <w:r w:rsidRPr="006229BB">
        <w:rPr>
          <w:color w:val="FF0000"/>
          <w:sz w:val="28"/>
          <w:szCs w:val="28"/>
        </w:rPr>
        <w:t xml:space="preserve">[Електронний ресурс] / Н.Д. Свірідова. – </w:t>
      </w:r>
      <w:r w:rsidRPr="006229BB">
        <w:rPr>
          <w:rFonts w:eastAsiaTheme="minorHAnsi"/>
          <w:color w:val="FF0000"/>
          <w:sz w:val="28"/>
          <w:szCs w:val="28"/>
          <w:lang w:eastAsia="en-US"/>
        </w:rPr>
        <w:t>URL:</w:t>
      </w:r>
    </w:p>
    <w:p w:rsidR="00756528" w:rsidRPr="006229BB" w:rsidRDefault="00C0548E" w:rsidP="006229BB">
      <w:pPr>
        <w:spacing w:line="360" w:lineRule="auto"/>
        <w:ind w:hanging="426"/>
        <w:jc w:val="both"/>
        <w:rPr>
          <w:color w:val="FF0000"/>
          <w:sz w:val="28"/>
          <w:szCs w:val="28"/>
          <w:lang w:val="uk-UA"/>
        </w:rPr>
      </w:pPr>
      <w:hyperlink r:id="rId89" w:history="1">
        <w:r w:rsidR="00756528" w:rsidRPr="006229BB">
          <w:rPr>
            <w:rStyle w:val="af3"/>
            <w:color w:val="FF0000"/>
            <w:sz w:val="28"/>
            <w:szCs w:val="28"/>
          </w:rPr>
          <w:t>http</w:t>
        </w:r>
        <w:r w:rsidR="00756528" w:rsidRPr="006229BB">
          <w:rPr>
            <w:rStyle w:val="af3"/>
            <w:color w:val="FF0000"/>
            <w:sz w:val="28"/>
            <w:szCs w:val="28"/>
            <w:lang w:val="uk-UA"/>
          </w:rPr>
          <w:t>://</w:t>
        </w:r>
        <w:r w:rsidR="00756528" w:rsidRPr="006229BB">
          <w:rPr>
            <w:rStyle w:val="af3"/>
            <w:color w:val="FF0000"/>
            <w:sz w:val="28"/>
            <w:szCs w:val="28"/>
          </w:rPr>
          <w:t>www</w:t>
        </w:r>
        <w:r w:rsidR="00756528" w:rsidRPr="006229BB">
          <w:rPr>
            <w:rStyle w:val="af3"/>
            <w:color w:val="FF0000"/>
            <w:sz w:val="28"/>
            <w:szCs w:val="28"/>
            <w:lang w:val="uk-UA"/>
          </w:rPr>
          <w:t>.</w:t>
        </w:r>
        <w:r w:rsidR="00756528" w:rsidRPr="006229BB">
          <w:rPr>
            <w:rStyle w:val="af3"/>
            <w:color w:val="FF0000"/>
            <w:sz w:val="28"/>
            <w:szCs w:val="28"/>
          </w:rPr>
          <w:t>nbuv</w:t>
        </w:r>
        <w:r w:rsidR="00756528" w:rsidRPr="006229BB">
          <w:rPr>
            <w:rStyle w:val="af3"/>
            <w:color w:val="FF0000"/>
            <w:sz w:val="28"/>
            <w:szCs w:val="28"/>
            <w:lang w:val="uk-UA"/>
          </w:rPr>
          <w:t>.</w:t>
        </w:r>
        <w:r w:rsidR="00756528" w:rsidRPr="006229BB">
          <w:rPr>
            <w:rStyle w:val="af3"/>
            <w:color w:val="FF0000"/>
            <w:sz w:val="28"/>
            <w:szCs w:val="28"/>
          </w:rPr>
          <w:t>gov</w:t>
        </w:r>
        <w:r w:rsidR="00756528" w:rsidRPr="006229BB">
          <w:rPr>
            <w:rStyle w:val="af3"/>
            <w:color w:val="FF0000"/>
            <w:sz w:val="28"/>
            <w:szCs w:val="28"/>
            <w:lang w:val="uk-UA"/>
          </w:rPr>
          <w:t>.</w:t>
        </w:r>
        <w:r w:rsidR="00756528" w:rsidRPr="006229BB">
          <w:rPr>
            <w:rStyle w:val="af3"/>
            <w:color w:val="FF0000"/>
            <w:sz w:val="28"/>
            <w:szCs w:val="28"/>
          </w:rPr>
          <w:t>ua</w:t>
        </w:r>
        <w:r w:rsidR="00756528" w:rsidRPr="006229BB">
          <w:rPr>
            <w:rStyle w:val="af3"/>
            <w:color w:val="FF0000"/>
            <w:sz w:val="28"/>
            <w:szCs w:val="28"/>
            <w:lang w:val="uk-UA"/>
          </w:rPr>
          <w:t>/</w:t>
        </w:r>
        <w:r w:rsidR="00756528" w:rsidRPr="006229BB">
          <w:rPr>
            <w:rStyle w:val="af3"/>
            <w:color w:val="FF0000"/>
            <w:sz w:val="28"/>
            <w:szCs w:val="28"/>
          </w:rPr>
          <w:t>portal</w:t>
        </w:r>
        <w:r w:rsidR="00756528" w:rsidRPr="006229BB">
          <w:rPr>
            <w:rStyle w:val="af3"/>
            <w:color w:val="FF0000"/>
            <w:sz w:val="28"/>
            <w:szCs w:val="28"/>
            <w:lang w:val="uk-UA"/>
          </w:rPr>
          <w:t>/</w:t>
        </w:r>
        <w:r w:rsidR="00756528" w:rsidRPr="006229BB">
          <w:rPr>
            <w:rStyle w:val="af3"/>
            <w:color w:val="FF0000"/>
            <w:sz w:val="28"/>
            <w:szCs w:val="28"/>
          </w:rPr>
          <w:t>soc</w:t>
        </w:r>
        <w:r w:rsidR="00756528" w:rsidRPr="006229BB">
          <w:rPr>
            <w:rStyle w:val="af3"/>
            <w:color w:val="FF0000"/>
            <w:sz w:val="28"/>
            <w:szCs w:val="28"/>
            <w:lang w:val="uk-UA"/>
          </w:rPr>
          <w:t>_</w:t>
        </w:r>
        <w:r w:rsidR="00756528" w:rsidRPr="006229BB">
          <w:rPr>
            <w:rStyle w:val="af3"/>
            <w:color w:val="FF0000"/>
            <w:sz w:val="28"/>
            <w:szCs w:val="28"/>
          </w:rPr>
          <w:t>gum</w:t>
        </w:r>
        <w:r w:rsidR="00756528" w:rsidRPr="006229BB">
          <w:rPr>
            <w:rStyle w:val="af3"/>
            <w:color w:val="FF0000"/>
            <w:sz w:val="28"/>
            <w:szCs w:val="28"/>
            <w:lang w:val="uk-UA"/>
          </w:rPr>
          <w:t>/</w:t>
        </w:r>
        <w:r w:rsidR="00756528" w:rsidRPr="006229BB">
          <w:rPr>
            <w:rStyle w:val="af3"/>
            <w:color w:val="FF0000"/>
            <w:sz w:val="28"/>
            <w:szCs w:val="28"/>
          </w:rPr>
          <w:t>knp</w:t>
        </w:r>
        <w:r w:rsidR="00756528" w:rsidRPr="006229BB">
          <w:rPr>
            <w:rStyle w:val="af3"/>
            <w:color w:val="FF0000"/>
            <w:sz w:val="28"/>
            <w:szCs w:val="28"/>
            <w:lang w:val="uk-UA"/>
          </w:rPr>
          <w:t>/176/</w:t>
        </w:r>
        <w:r w:rsidR="00756528" w:rsidRPr="006229BB">
          <w:rPr>
            <w:rStyle w:val="af3"/>
            <w:color w:val="FF0000"/>
            <w:sz w:val="28"/>
            <w:szCs w:val="28"/>
          </w:rPr>
          <w:t>knp</w:t>
        </w:r>
        <w:r w:rsidR="00756528" w:rsidRPr="006229BB">
          <w:rPr>
            <w:rStyle w:val="af3"/>
            <w:color w:val="FF0000"/>
            <w:sz w:val="28"/>
            <w:szCs w:val="28"/>
            <w:lang w:val="uk-UA"/>
          </w:rPr>
          <w:t>176_166-168.</w:t>
        </w:r>
        <w:r w:rsidR="00756528" w:rsidRPr="006229BB">
          <w:rPr>
            <w:rStyle w:val="af3"/>
            <w:color w:val="FF0000"/>
            <w:sz w:val="28"/>
            <w:szCs w:val="28"/>
          </w:rPr>
          <w:t>pdf</w:t>
        </w:r>
      </w:hyperlink>
    </w:p>
    <w:p w:rsidR="00756528" w:rsidRPr="006229BB" w:rsidRDefault="00756528" w:rsidP="006229BB">
      <w:pPr>
        <w:pStyle w:val="a6"/>
        <w:widowControl/>
        <w:shd w:val="clear" w:color="auto" w:fill="FFFFFF"/>
        <w:spacing w:line="360" w:lineRule="auto"/>
        <w:ind w:left="0" w:firstLine="0"/>
        <w:contextualSpacing/>
        <w:rPr>
          <w:color w:val="FF0000"/>
          <w:sz w:val="28"/>
          <w:szCs w:val="28"/>
          <w:lang w:eastAsia="ru-RU"/>
        </w:rPr>
      </w:pPr>
      <w:r w:rsidRPr="006229BB">
        <w:rPr>
          <w:color w:val="FF0000"/>
          <w:sz w:val="28"/>
          <w:szCs w:val="28"/>
          <w:lang w:val="ru-RU"/>
        </w:rPr>
        <w:t xml:space="preserve">56. </w:t>
      </w:r>
      <w:r w:rsidRPr="006229BB">
        <w:rPr>
          <w:color w:val="FF0000"/>
          <w:sz w:val="28"/>
          <w:szCs w:val="28"/>
          <w:lang w:eastAsia="ru-RU"/>
        </w:rPr>
        <w:t>Світова рада з подорожей та туризму (WTTC). URL: </w:t>
      </w:r>
      <w:hyperlink r:id="rId90" w:tgtFrame="_blank" w:history="1">
        <w:r w:rsidRPr="006229BB">
          <w:rPr>
            <w:color w:val="FF0000"/>
            <w:sz w:val="28"/>
            <w:szCs w:val="28"/>
            <w:u w:val="single"/>
            <w:lang w:eastAsia="ru-RU"/>
          </w:rPr>
          <w:t>https://wttc.org/About/Events-Webinars/Global-Summit</w:t>
        </w:r>
      </w:hyperlink>
      <w:r w:rsidRPr="006229BB">
        <w:rPr>
          <w:color w:val="FF0000"/>
          <w:sz w:val="28"/>
          <w:szCs w:val="28"/>
          <w:lang w:eastAsia="ru-RU"/>
        </w:rPr>
        <w:t>.</w:t>
      </w:r>
    </w:p>
    <w:p w:rsidR="00756528" w:rsidRPr="006229BB" w:rsidRDefault="00756528" w:rsidP="006229BB">
      <w:pPr>
        <w:pStyle w:val="a6"/>
        <w:spacing w:line="360" w:lineRule="auto"/>
        <w:ind w:left="0" w:firstLine="0"/>
        <w:rPr>
          <w:color w:val="FF0000"/>
          <w:sz w:val="28"/>
          <w:szCs w:val="28"/>
        </w:rPr>
      </w:pPr>
      <w:r w:rsidRPr="006229BB">
        <w:rPr>
          <w:color w:val="FF0000"/>
          <w:sz w:val="28"/>
          <w:szCs w:val="28"/>
          <w:lang w:val="ru-RU" w:eastAsia="ru-RU"/>
        </w:rPr>
        <w:t xml:space="preserve">57.  </w:t>
      </w:r>
      <w:r w:rsidRPr="006229BB">
        <w:rPr>
          <w:color w:val="FF0000"/>
          <w:sz w:val="28"/>
          <w:szCs w:val="28"/>
        </w:rPr>
        <w:t>Суходуб В.С. Роль міжнародного туризму в економічному розвитку к</w:t>
      </w:r>
      <w:r w:rsidR="0031569F" w:rsidRPr="006229BB">
        <w:rPr>
          <w:color w:val="FF0000"/>
          <w:sz w:val="28"/>
          <w:szCs w:val="28"/>
        </w:rPr>
        <w:t xml:space="preserve">раїн світу [Електронний ресурс] </w:t>
      </w:r>
      <w:r w:rsidRPr="006229BB">
        <w:rPr>
          <w:color w:val="FF0000"/>
          <w:sz w:val="28"/>
          <w:szCs w:val="28"/>
        </w:rPr>
        <w:t xml:space="preserve">/ В.С. Суходуб. – </w:t>
      </w:r>
      <w:r w:rsidRPr="006229BB">
        <w:rPr>
          <w:rFonts w:eastAsiaTheme="minorHAnsi"/>
          <w:color w:val="FF0000"/>
          <w:sz w:val="28"/>
          <w:szCs w:val="28"/>
          <w:lang w:eastAsia="en-US"/>
        </w:rPr>
        <w:t>URL:</w:t>
      </w:r>
    </w:p>
    <w:p w:rsidR="00756528" w:rsidRPr="006229BB" w:rsidRDefault="00C0548E" w:rsidP="006229BB">
      <w:pPr>
        <w:pStyle w:val="a6"/>
        <w:spacing w:line="360" w:lineRule="auto"/>
        <w:ind w:left="0" w:firstLine="0"/>
        <w:rPr>
          <w:color w:val="FF0000"/>
          <w:sz w:val="28"/>
          <w:szCs w:val="28"/>
        </w:rPr>
      </w:pPr>
      <w:hyperlink r:id="rId91" w:history="1">
        <w:r w:rsidR="00756528" w:rsidRPr="006229BB">
          <w:rPr>
            <w:rStyle w:val="af3"/>
            <w:rFonts w:eastAsiaTheme="minorHAnsi"/>
            <w:color w:val="FF0000"/>
            <w:sz w:val="28"/>
            <w:szCs w:val="28"/>
          </w:rPr>
          <w:t>http://www.nbuv.gov.ua/portal/Natural/nvvnu/ekonomika/2007_12/R6/7.pdf</w:t>
        </w:r>
      </w:hyperlink>
    </w:p>
    <w:p w:rsidR="00756528" w:rsidRPr="006229BB" w:rsidRDefault="00756528" w:rsidP="006229BB">
      <w:pPr>
        <w:pStyle w:val="a6"/>
        <w:widowControl/>
        <w:shd w:val="clear" w:color="auto" w:fill="FFFFFF"/>
        <w:spacing w:line="360" w:lineRule="auto"/>
        <w:ind w:left="0" w:firstLine="0"/>
        <w:contextualSpacing/>
        <w:rPr>
          <w:color w:val="FF0000"/>
          <w:sz w:val="28"/>
          <w:szCs w:val="28"/>
          <w:lang w:val="ru-RU"/>
        </w:rPr>
      </w:pPr>
      <w:r w:rsidRPr="006229BB">
        <w:rPr>
          <w:color w:val="FF0000"/>
          <w:sz w:val="28"/>
          <w:szCs w:val="28"/>
          <w:lang w:val="ru-RU"/>
        </w:rPr>
        <w:t xml:space="preserve">58. </w:t>
      </w:r>
      <w:r w:rsidRPr="006229BB">
        <w:rPr>
          <w:color w:val="FF0000"/>
          <w:sz w:val="28"/>
          <w:szCs w:val="28"/>
          <w:lang w:eastAsia="ru-RU"/>
        </w:rPr>
        <w:t xml:space="preserve">Типізація готельного господарства. URL: </w:t>
      </w:r>
      <w:hyperlink r:id="rId92" w:history="1">
        <w:r w:rsidRPr="006229BB">
          <w:rPr>
            <w:rStyle w:val="af3"/>
            <w:rFonts w:eastAsiaTheme="minorHAnsi"/>
            <w:color w:val="FF0000"/>
            <w:sz w:val="28"/>
            <w:szCs w:val="28"/>
            <w:lang w:eastAsia="ru-RU"/>
          </w:rPr>
          <w:t>https://studfile.net/preview/9173653</w:t>
        </w:r>
      </w:hyperlink>
    </w:p>
    <w:p w:rsidR="00756528" w:rsidRPr="006229BB" w:rsidRDefault="00756528" w:rsidP="006229BB">
      <w:pPr>
        <w:pStyle w:val="a6"/>
        <w:widowControl/>
        <w:shd w:val="clear" w:color="auto" w:fill="FFFFFF"/>
        <w:spacing w:line="360" w:lineRule="auto"/>
        <w:ind w:left="0" w:firstLine="0"/>
        <w:contextualSpacing/>
        <w:rPr>
          <w:color w:val="FF0000"/>
          <w:sz w:val="28"/>
          <w:szCs w:val="28"/>
          <w:lang w:eastAsia="ru-RU"/>
        </w:rPr>
      </w:pPr>
      <w:r w:rsidRPr="006229BB">
        <w:rPr>
          <w:color w:val="FF0000"/>
          <w:sz w:val="28"/>
          <w:szCs w:val="28"/>
          <w:lang w:val="ru-RU"/>
        </w:rPr>
        <w:t xml:space="preserve">59. </w:t>
      </w:r>
      <w:r w:rsidRPr="006229BB">
        <w:rPr>
          <w:color w:val="FF0000"/>
          <w:sz w:val="28"/>
          <w:szCs w:val="28"/>
          <w:lang w:eastAsia="ru-RU"/>
        </w:rPr>
        <w:t xml:space="preserve">Типи сучасних готелів. </w:t>
      </w:r>
      <w:r w:rsidRPr="006229BB">
        <w:rPr>
          <w:color w:val="FF0000"/>
          <w:sz w:val="28"/>
          <w:szCs w:val="28"/>
          <w:lang w:val="en-US" w:eastAsia="ru-RU"/>
        </w:rPr>
        <w:t>URL</w:t>
      </w:r>
      <w:r w:rsidRPr="006229BB">
        <w:rPr>
          <w:color w:val="FF0000"/>
          <w:sz w:val="28"/>
          <w:szCs w:val="28"/>
          <w:lang w:eastAsia="ru-RU"/>
        </w:rPr>
        <w:t xml:space="preserve">: </w:t>
      </w:r>
      <w:hyperlink r:id="rId93" w:history="1">
        <w:r w:rsidRPr="006229BB">
          <w:rPr>
            <w:rStyle w:val="af3"/>
            <w:rFonts w:eastAsiaTheme="minorHAnsi"/>
            <w:color w:val="FF0000"/>
            <w:sz w:val="28"/>
            <w:szCs w:val="28"/>
            <w:lang w:val="en-US" w:eastAsia="ru-RU"/>
          </w:rPr>
          <w:t>https</w:t>
        </w:r>
        <w:r w:rsidRPr="006229BB">
          <w:rPr>
            <w:rStyle w:val="af3"/>
            <w:rFonts w:eastAsiaTheme="minorHAnsi"/>
            <w:color w:val="FF0000"/>
            <w:sz w:val="28"/>
            <w:szCs w:val="28"/>
            <w:lang w:eastAsia="ru-RU"/>
          </w:rPr>
          <w:t>://</w:t>
        </w:r>
        <w:r w:rsidRPr="006229BB">
          <w:rPr>
            <w:rStyle w:val="af3"/>
            <w:rFonts w:eastAsiaTheme="minorHAnsi"/>
            <w:color w:val="FF0000"/>
            <w:sz w:val="28"/>
            <w:szCs w:val="28"/>
            <w:lang w:val="en-US" w:eastAsia="ru-RU"/>
          </w:rPr>
          <w:t>pidru</w:t>
        </w:r>
        <w:r w:rsidRPr="006229BB">
          <w:rPr>
            <w:rStyle w:val="af3"/>
            <w:rFonts w:eastAsiaTheme="minorHAnsi"/>
            <w:color w:val="FF0000"/>
            <w:sz w:val="28"/>
            <w:szCs w:val="28"/>
            <w:lang w:eastAsia="ru-RU"/>
          </w:rPr>
          <w:t>4</w:t>
        </w:r>
        <w:r w:rsidRPr="006229BB">
          <w:rPr>
            <w:rStyle w:val="af3"/>
            <w:rFonts w:eastAsiaTheme="minorHAnsi"/>
            <w:color w:val="FF0000"/>
            <w:sz w:val="28"/>
            <w:szCs w:val="28"/>
            <w:lang w:val="en-US" w:eastAsia="ru-RU"/>
          </w:rPr>
          <w:t>niki</w:t>
        </w:r>
        <w:r w:rsidRPr="006229BB">
          <w:rPr>
            <w:rStyle w:val="af3"/>
            <w:rFonts w:eastAsiaTheme="minorHAnsi"/>
            <w:color w:val="FF0000"/>
            <w:sz w:val="28"/>
            <w:szCs w:val="28"/>
            <w:lang w:eastAsia="ru-RU"/>
          </w:rPr>
          <w:t>.</w:t>
        </w:r>
        <w:r w:rsidRPr="006229BB">
          <w:rPr>
            <w:rStyle w:val="af3"/>
            <w:rFonts w:eastAsiaTheme="minorHAnsi"/>
            <w:color w:val="FF0000"/>
            <w:sz w:val="28"/>
            <w:szCs w:val="28"/>
            <w:lang w:val="en-US" w:eastAsia="ru-RU"/>
          </w:rPr>
          <w:t>com</w:t>
        </w:r>
        <w:r w:rsidRPr="006229BB">
          <w:rPr>
            <w:rStyle w:val="af3"/>
            <w:rFonts w:eastAsiaTheme="minorHAnsi"/>
            <w:color w:val="FF0000"/>
            <w:sz w:val="28"/>
            <w:szCs w:val="28"/>
            <w:lang w:eastAsia="ru-RU"/>
          </w:rPr>
          <w:t>/1376102560339/</w:t>
        </w:r>
        <w:r w:rsidRPr="006229BB">
          <w:rPr>
            <w:rStyle w:val="af3"/>
            <w:rFonts w:eastAsiaTheme="minorHAnsi"/>
            <w:color w:val="FF0000"/>
            <w:sz w:val="28"/>
            <w:szCs w:val="28"/>
            <w:lang w:val="en-US" w:eastAsia="ru-RU"/>
          </w:rPr>
          <w:t>turizm</w:t>
        </w:r>
        <w:r w:rsidRPr="006229BB">
          <w:rPr>
            <w:rStyle w:val="af3"/>
            <w:rFonts w:eastAsiaTheme="minorHAnsi"/>
            <w:color w:val="FF0000"/>
            <w:sz w:val="28"/>
            <w:szCs w:val="28"/>
            <w:lang w:eastAsia="ru-RU"/>
          </w:rPr>
          <w:t>/</w:t>
        </w:r>
        <w:r w:rsidRPr="006229BB">
          <w:rPr>
            <w:rStyle w:val="af3"/>
            <w:rFonts w:eastAsiaTheme="minorHAnsi"/>
            <w:color w:val="FF0000"/>
            <w:sz w:val="28"/>
            <w:szCs w:val="28"/>
            <w:lang w:val="en-US" w:eastAsia="ru-RU"/>
          </w:rPr>
          <w:t>tipi</w:t>
        </w:r>
        <w:r w:rsidRPr="006229BB">
          <w:rPr>
            <w:rStyle w:val="af3"/>
            <w:rFonts w:eastAsiaTheme="minorHAnsi"/>
            <w:color w:val="FF0000"/>
            <w:sz w:val="28"/>
            <w:szCs w:val="28"/>
            <w:lang w:eastAsia="ru-RU"/>
          </w:rPr>
          <w:t>_</w:t>
        </w:r>
        <w:r w:rsidRPr="006229BB">
          <w:rPr>
            <w:rStyle w:val="af3"/>
            <w:rFonts w:eastAsiaTheme="minorHAnsi"/>
            <w:color w:val="FF0000"/>
            <w:sz w:val="28"/>
            <w:szCs w:val="28"/>
            <w:lang w:val="en-US" w:eastAsia="ru-RU"/>
          </w:rPr>
          <w:t>suchasnih</w:t>
        </w:r>
        <w:r w:rsidRPr="006229BB">
          <w:rPr>
            <w:rStyle w:val="af3"/>
            <w:rFonts w:eastAsiaTheme="minorHAnsi"/>
            <w:color w:val="FF0000"/>
            <w:sz w:val="28"/>
            <w:szCs w:val="28"/>
            <w:lang w:eastAsia="ru-RU"/>
          </w:rPr>
          <w:t>_</w:t>
        </w:r>
        <w:r w:rsidRPr="006229BB">
          <w:rPr>
            <w:rStyle w:val="af3"/>
            <w:rFonts w:eastAsiaTheme="minorHAnsi"/>
            <w:color w:val="FF0000"/>
            <w:sz w:val="28"/>
            <w:szCs w:val="28"/>
            <w:lang w:val="en-US" w:eastAsia="ru-RU"/>
          </w:rPr>
          <w:t>goteliv</w:t>
        </w:r>
      </w:hyperlink>
    </w:p>
    <w:p w:rsidR="00756528" w:rsidRPr="006229BB" w:rsidRDefault="00756528" w:rsidP="006229BB">
      <w:pPr>
        <w:pStyle w:val="a6"/>
        <w:spacing w:line="360" w:lineRule="auto"/>
        <w:ind w:left="0" w:firstLine="0"/>
        <w:contextualSpacing/>
        <w:rPr>
          <w:color w:val="FF0000"/>
          <w:w w:val="105"/>
          <w:sz w:val="28"/>
          <w:szCs w:val="28"/>
        </w:rPr>
      </w:pPr>
      <w:r w:rsidRPr="006229BB">
        <w:rPr>
          <w:color w:val="FF0000"/>
          <w:sz w:val="28"/>
          <w:szCs w:val="28"/>
          <w:lang w:eastAsia="ru-RU"/>
        </w:rPr>
        <w:t xml:space="preserve">60. </w:t>
      </w:r>
      <w:r w:rsidRPr="006229BB">
        <w:rPr>
          <w:color w:val="FF0000"/>
          <w:w w:val="105"/>
          <w:sz w:val="28"/>
          <w:szCs w:val="28"/>
        </w:rPr>
        <w:t>Щербіна Н.М. Проблеми і особливості розвитку рекреаційного комплек</w:t>
      </w:r>
      <w:r w:rsidR="0031569F" w:rsidRPr="006229BB">
        <w:rPr>
          <w:color w:val="FF0000"/>
          <w:w w:val="105"/>
          <w:sz w:val="28"/>
          <w:szCs w:val="28"/>
        </w:rPr>
        <w:t>су України [Електронний ресурс]</w:t>
      </w:r>
      <w:r w:rsidRPr="006229BB">
        <w:rPr>
          <w:color w:val="FF0000"/>
          <w:w w:val="105"/>
          <w:sz w:val="28"/>
          <w:szCs w:val="28"/>
        </w:rPr>
        <w:t xml:space="preserve">/ Н.М. Щербіна, Л.Я. Маслова. – </w:t>
      </w:r>
      <w:r w:rsidRPr="006229BB">
        <w:rPr>
          <w:rFonts w:eastAsiaTheme="minorHAnsi"/>
          <w:color w:val="FF0000"/>
          <w:sz w:val="28"/>
          <w:szCs w:val="28"/>
          <w:lang w:eastAsia="en-US"/>
        </w:rPr>
        <w:t xml:space="preserve">URL: </w:t>
      </w:r>
      <w:hyperlink r:id="rId94" w:history="1">
        <w:r w:rsidRPr="006229BB">
          <w:rPr>
            <w:rStyle w:val="af3"/>
            <w:rFonts w:eastAsiaTheme="minorHAnsi"/>
            <w:color w:val="FF0000"/>
            <w:w w:val="105"/>
            <w:sz w:val="28"/>
            <w:szCs w:val="28"/>
          </w:rPr>
          <w:t>http://www.rusnauka.com/CCN/Economics/13_scherbina.doc.htm</w:t>
        </w:r>
      </w:hyperlink>
    </w:p>
    <w:p w:rsidR="00756528" w:rsidRPr="006229BB" w:rsidRDefault="00756528" w:rsidP="006229BB">
      <w:pPr>
        <w:pStyle w:val="a6"/>
        <w:spacing w:line="360" w:lineRule="auto"/>
        <w:ind w:left="0" w:firstLine="0"/>
        <w:rPr>
          <w:color w:val="FF0000"/>
          <w:sz w:val="28"/>
          <w:szCs w:val="28"/>
        </w:rPr>
      </w:pPr>
      <w:r w:rsidRPr="006229BB">
        <w:rPr>
          <w:color w:val="FF0000"/>
          <w:w w:val="105"/>
          <w:sz w:val="28"/>
          <w:szCs w:val="28"/>
        </w:rPr>
        <w:t>61.</w:t>
      </w:r>
      <w:r w:rsidRPr="006229BB">
        <w:rPr>
          <w:color w:val="FF0000"/>
          <w:sz w:val="28"/>
          <w:szCs w:val="28"/>
        </w:rPr>
        <w:t xml:space="preserve"> Шкарлет С.М. Тенденції і перспективи розвитку туристичної галузі </w:t>
      </w:r>
      <w:r w:rsidRPr="006229BB">
        <w:rPr>
          <w:color w:val="FF0000"/>
          <w:sz w:val="28"/>
          <w:szCs w:val="28"/>
        </w:rPr>
        <w:lastRenderedPageBreak/>
        <w:t xml:space="preserve">України у складі національної та світової економіки [Електронний ресурс]/ С.М. Шкарлет, О.М. Кальченко. – </w:t>
      </w:r>
      <w:r w:rsidRPr="006229BB">
        <w:rPr>
          <w:rFonts w:eastAsiaTheme="minorHAnsi"/>
          <w:color w:val="FF0000"/>
          <w:sz w:val="28"/>
          <w:szCs w:val="28"/>
          <w:lang w:eastAsia="en-US"/>
        </w:rPr>
        <w:t xml:space="preserve">URL: </w:t>
      </w:r>
      <w:hyperlink r:id="rId95" w:history="1">
        <w:r w:rsidRPr="006229BB">
          <w:rPr>
            <w:rStyle w:val="af3"/>
            <w:rFonts w:eastAsiaTheme="minorHAnsi"/>
            <w:color w:val="FF0000"/>
            <w:sz w:val="28"/>
            <w:szCs w:val="28"/>
          </w:rPr>
          <w:t>http://www.nbuv.gov.ua/portal/Soc_Gum/APE/2009_10/36-43.pdf</w:t>
        </w:r>
      </w:hyperlink>
    </w:p>
    <w:p w:rsidR="0054668A" w:rsidRDefault="0054668A">
      <w:pPr>
        <w:rPr>
          <w:sz w:val="28"/>
          <w:szCs w:val="28"/>
          <w:lang w:val="uk-UA"/>
        </w:rPr>
      </w:pPr>
      <w:r>
        <w:rPr>
          <w:sz w:val="28"/>
          <w:szCs w:val="28"/>
          <w:lang w:val="uk-UA"/>
        </w:rPr>
        <w:br w:type="page"/>
      </w:r>
    </w:p>
    <w:p w:rsidR="00756528" w:rsidRPr="0054668A" w:rsidRDefault="0054668A" w:rsidP="002A631F">
      <w:pPr>
        <w:spacing w:line="360" w:lineRule="auto"/>
        <w:rPr>
          <w:b/>
          <w:color w:val="FF0000"/>
          <w:sz w:val="28"/>
          <w:szCs w:val="28"/>
          <w:lang w:val="uk-UA"/>
        </w:rPr>
      </w:pPr>
      <w:r w:rsidRPr="0054668A">
        <w:rPr>
          <w:b/>
          <w:color w:val="FF0000"/>
          <w:sz w:val="28"/>
          <w:szCs w:val="28"/>
          <w:lang w:val="uk-UA"/>
        </w:rPr>
        <w:lastRenderedPageBreak/>
        <w:t>Тут повинен бути титульний аркуш додатків</w:t>
      </w:r>
    </w:p>
    <w:p w:rsidR="0054668A" w:rsidRDefault="005C6146" w:rsidP="002A631F">
      <w:pPr>
        <w:pStyle w:val="a6"/>
        <w:spacing w:line="360" w:lineRule="auto"/>
        <w:ind w:left="0" w:firstLine="0"/>
        <w:jc w:val="center"/>
        <w:rPr>
          <w:b/>
          <w:sz w:val="28"/>
          <w:szCs w:val="28"/>
          <w:lang w:val="ru-RU"/>
        </w:rPr>
      </w:pPr>
      <w:r w:rsidRPr="000524DC">
        <w:rPr>
          <w:b/>
          <w:sz w:val="28"/>
          <w:szCs w:val="28"/>
          <w:lang w:val="ru-RU"/>
        </w:rPr>
        <w:t>ДОДАТКИ</w:t>
      </w:r>
    </w:p>
    <w:p w:rsidR="0054668A" w:rsidRDefault="0054668A">
      <w:pPr>
        <w:rPr>
          <w:rFonts w:eastAsia="Times New Roman"/>
          <w:b/>
          <w:kern w:val="0"/>
          <w:sz w:val="28"/>
          <w:szCs w:val="28"/>
        </w:rPr>
      </w:pPr>
      <w:r>
        <w:rPr>
          <w:b/>
          <w:sz w:val="28"/>
          <w:szCs w:val="28"/>
        </w:rPr>
        <w:br w:type="page"/>
      </w:r>
    </w:p>
    <w:p w:rsidR="005C6146" w:rsidRPr="00797A50" w:rsidRDefault="005C6146" w:rsidP="0054668A">
      <w:pPr>
        <w:pStyle w:val="a6"/>
        <w:spacing w:line="360" w:lineRule="auto"/>
        <w:ind w:left="0" w:firstLine="0"/>
        <w:jc w:val="center"/>
        <w:rPr>
          <w:sz w:val="28"/>
          <w:szCs w:val="28"/>
          <w:lang w:val="ru-RU"/>
        </w:rPr>
      </w:pPr>
      <w:r w:rsidRPr="000524DC">
        <w:rPr>
          <w:sz w:val="28"/>
          <w:szCs w:val="28"/>
          <w:lang w:val="ru-RU"/>
        </w:rPr>
        <w:lastRenderedPageBreak/>
        <w:t>Додаток</w:t>
      </w:r>
      <w:proofErr w:type="gramStart"/>
      <w:r w:rsidRPr="00797A50">
        <w:rPr>
          <w:sz w:val="28"/>
          <w:szCs w:val="28"/>
          <w:lang w:val="ru-RU"/>
        </w:rPr>
        <w:t xml:space="preserve"> </w:t>
      </w:r>
      <w:r w:rsidRPr="000524DC">
        <w:rPr>
          <w:sz w:val="28"/>
          <w:szCs w:val="28"/>
          <w:lang w:val="ru-RU"/>
        </w:rPr>
        <w:t>А</w:t>
      </w:r>
      <w:proofErr w:type="gramEnd"/>
    </w:p>
    <w:p w:rsidR="00EA5C13" w:rsidRDefault="00A50C05" w:rsidP="002A631F">
      <w:pPr>
        <w:spacing w:line="360" w:lineRule="auto"/>
        <w:rPr>
          <w:rFonts w:asciiTheme="minorHAnsi" w:hAnsiTheme="minorHAnsi" w:cstheme="minorHAnsi"/>
          <w:sz w:val="28"/>
          <w:szCs w:val="28"/>
          <w:lang w:val="uk-UA"/>
        </w:rPr>
      </w:pPr>
      <w:r w:rsidRPr="000524DC">
        <w:rPr>
          <w:rFonts w:asciiTheme="minorHAnsi" w:hAnsiTheme="minorHAnsi" w:cstheme="minorHAnsi"/>
          <w:noProof/>
          <w:sz w:val="28"/>
          <w:szCs w:val="28"/>
          <w:lang w:eastAsia="ru-RU"/>
        </w:rPr>
        <w:drawing>
          <wp:inline distT="0" distB="0" distL="0" distR="0" wp14:anchorId="193AA122" wp14:editId="7944466D">
            <wp:extent cx="6052141" cy="6464595"/>
            <wp:effectExtent l="0" t="0" r="2540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r w:rsidR="00942110" w:rsidRPr="000524DC">
        <w:rPr>
          <w:rFonts w:asciiTheme="minorHAnsi" w:hAnsiTheme="minorHAnsi" w:cstheme="minorHAnsi"/>
          <w:sz w:val="28"/>
          <w:szCs w:val="28"/>
          <w:lang w:val="uk-UA"/>
        </w:rPr>
        <w:t xml:space="preserve">       </w:t>
      </w:r>
      <w:r w:rsidR="00E94A5C" w:rsidRPr="000524DC">
        <w:rPr>
          <w:rFonts w:asciiTheme="minorHAnsi" w:hAnsiTheme="minorHAnsi" w:cstheme="minorHAnsi"/>
          <w:sz w:val="28"/>
          <w:szCs w:val="28"/>
          <w:lang w:val="uk-UA"/>
        </w:rPr>
        <w:t>Схема проблем та перспектив розвитку готельного господарства в Україні.</w:t>
      </w:r>
    </w:p>
    <w:p w:rsidR="00A11296" w:rsidRDefault="00A11296" w:rsidP="002A631F">
      <w:pPr>
        <w:spacing w:line="360" w:lineRule="auto"/>
        <w:rPr>
          <w:rFonts w:asciiTheme="minorHAnsi" w:hAnsiTheme="minorHAnsi" w:cstheme="minorHAnsi"/>
          <w:sz w:val="28"/>
          <w:szCs w:val="28"/>
          <w:lang w:val="uk-UA"/>
        </w:rPr>
      </w:pPr>
    </w:p>
    <w:p w:rsidR="00A11296" w:rsidRDefault="00A11296" w:rsidP="002A631F">
      <w:pPr>
        <w:spacing w:line="360" w:lineRule="auto"/>
        <w:rPr>
          <w:rFonts w:asciiTheme="minorHAnsi" w:hAnsiTheme="minorHAnsi" w:cstheme="minorHAnsi"/>
          <w:sz w:val="28"/>
          <w:szCs w:val="28"/>
          <w:lang w:val="uk-UA"/>
        </w:rPr>
      </w:pPr>
    </w:p>
    <w:p w:rsidR="00A11296" w:rsidRDefault="00A11296" w:rsidP="002A631F">
      <w:pPr>
        <w:spacing w:line="360" w:lineRule="auto"/>
        <w:rPr>
          <w:rFonts w:asciiTheme="minorHAnsi" w:hAnsiTheme="minorHAnsi" w:cstheme="minorHAnsi"/>
          <w:sz w:val="28"/>
          <w:szCs w:val="28"/>
          <w:lang w:val="uk-UA"/>
        </w:rPr>
      </w:pPr>
    </w:p>
    <w:p w:rsidR="00A11296" w:rsidRDefault="00A11296" w:rsidP="002A631F">
      <w:pPr>
        <w:spacing w:line="360" w:lineRule="auto"/>
        <w:rPr>
          <w:rFonts w:asciiTheme="minorHAnsi" w:hAnsiTheme="minorHAnsi" w:cstheme="minorHAnsi"/>
          <w:sz w:val="28"/>
          <w:szCs w:val="28"/>
          <w:lang w:val="uk-UA"/>
        </w:rPr>
      </w:pPr>
    </w:p>
    <w:p w:rsidR="00A11296" w:rsidRDefault="00A11296" w:rsidP="002A631F">
      <w:pPr>
        <w:spacing w:line="360" w:lineRule="auto"/>
        <w:rPr>
          <w:rFonts w:asciiTheme="minorHAnsi" w:hAnsiTheme="minorHAnsi" w:cstheme="minorHAnsi"/>
          <w:sz w:val="28"/>
          <w:szCs w:val="28"/>
          <w:lang w:val="uk-UA"/>
        </w:rPr>
      </w:pPr>
    </w:p>
    <w:p w:rsidR="00A11296" w:rsidRDefault="00A11296" w:rsidP="002A631F">
      <w:pPr>
        <w:spacing w:line="360" w:lineRule="auto"/>
        <w:rPr>
          <w:rFonts w:asciiTheme="minorHAnsi" w:hAnsiTheme="minorHAnsi" w:cstheme="minorHAnsi"/>
          <w:sz w:val="28"/>
          <w:szCs w:val="28"/>
          <w:lang w:val="uk-UA"/>
        </w:rPr>
      </w:pPr>
    </w:p>
    <w:p w:rsidR="0054668A" w:rsidRDefault="0054668A" w:rsidP="002A631F">
      <w:pPr>
        <w:spacing w:line="360" w:lineRule="auto"/>
        <w:jc w:val="right"/>
        <w:rPr>
          <w:rFonts w:asciiTheme="minorHAnsi" w:hAnsiTheme="minorHAnsi" w:cstheme="minorHAnsi"/>
          <w:sz w:val="28"/>
          <w:szCs w:val="28"/>
          <w:lang w:val="uk-UA"/>
        </w:rPr>
      </w:pPr>
    </w:p>
    <w:p w:rsidR="00A11296" w:rsidRDefault="00A11296" w:rsidP="0054668A">
      <w:pPr>
        <w:spacing w:line="360" w:lineRule="auto"/>
        <w:jc w:val="center"/>
        <w:rPr>
          <w:rFonts w:asciiTheme="minorHAnsi" w:hAnsiTheme="minorHAnsi" w:cstheme="minorHAnsi"/>
          <w:sz w:val="28"/>
          <w:szCs w:val="28"/>
          <w:lang w:val="uk-UA"/>
        </w:rPr>
      </w:pPr>
      <w:r>
        <w:rPr>
          <w:rFonts w:asciiTheme="minorHAnsi" w:hAnsiTheme="minorHAnsi" w:cstheme="minorHAnsi"/>
          <w:sz w:val="28"/>
          <w:szCs w:val="28"/>
          <w:lang w:val="uk-UA"/>
        </w:rPr>
        <w:lastRenderedPageBreak/>
        <w:t xml:space="preserve">Додаток </w:t>
      </w:r>
      <w:r w:rsidR="00906EE9">
        <w:rPr>
          <w:rFonts w:asciiTheme="minorHAnsi" w:hAnsiTheme="minorHAnsi" w:cstheme="minorHAnsi"/>
          <w:sz w:val="28"/>
          <w:szCs w:val="28"/>
          <w:lang w:val="uk-UA"/>
        </w:rPr>
        <w:t>Б</w:t>
      </w:r>
    </w:p>
    <w:p w:rsidR="00906EE9" w:rsidRDefault="00906EE9" w:rsidP="002A631F">
      <w:pPr>
        <w:pStyle w:val="2"/>
        <w:spacing w:before="0" w:after="0" w:line="480" w:lineRule="atLeast"/>
        <w:rPr>
          <w:rFonts w:asciiTheme="minorHAnsi" w:hAnsiTheme="minorHAnsi" w:cstheme="minorHAnsi"/>
          <w:b w:val="0"/>
          <w:sz w:val="28"/>
          <w:szCs w:val="28"/>
          <w:lang w:val="uk-UA"/>
        </w:rPr>
      </w:pPr>
      <w:r w:rsidRPr="00906EE9">
        <w:rPr>
          <w:rFonts w:asciiTheme="minorHAnsi" w:hAnsiTheme="minorHAnsi" w:cstheme="minorHAnsi"/>
          <w:b w:val="0"/>
          <w:sz w:val="28"/>
          <w:szCs w:val="28"/>
          <w:lang w:val="uk-UA"/>
        </w:rPr>
        <w:t>Інтер</w:t>
      </w:r>
      <w:r w:rsidRPr="0065015D">
        <w:rPr>
          <w:rFonts w:asciiTheme="minorHAnsi" w:hAnsiTheme="minorHAnsi" w:cstheme="minorHAnsi"/>
          <w:b w:val="0"/>
          <w:sz w:val="28"/>
          <w:szCs w:val="28"/>
          <w:lang w:val="en-US"/>
        </w:rPr>
        <w:t>’</w:t>
      </w:r>
      <w:r w:rsidRPr="00906EE9">
        <w:rPr>
          <w:rFonts w:asciiTheme="minorHAnsi" w:hAnsiTheme="minorHAnsi" w:cstheme="minorHAnsi"/>
          <w:b w:val="0"/>
          <w:sz w:val="28"/>
          <w:szCs w:val="28"/>
          <w:lang w:val="uk-UA"/>
        </w:rPr>
        <w:t>єр готелю «</w:t>
      </w:r>
      <w:r w:rsidRPr="00906EE9">
        <w:rPr>
          <w:rFonts w:asciiTheme="minorHAnsi" w:hAnsiTheme="minorHAnsi" w:cstheme="minorHAnsi"/>
          <w:b w:val="0"/>
          <w:sz w:val="28"/>
          <w:szCs w:val="28"/>
          <w:lang w:val="en-US"/>
        </w:rPr>
        <w:t>11 Mirrors Design Hotel</w:t>
      </w:r>
      <w:r>
        <w:rPr>
          <w:rFonts w:asciiTheme="minorHAnsi" w:hAnsiTheme="minorHAnsi" w:cstheme="minorHAnsi"/>
          <w:b w:val="0"/>
          <w:sz w:val="28"/>
          <w:szCs w:val="28"/>
          <w:lang w:val="uk-UA"/>
        </w:rPr>
        <w:t>»:</w:t>
      </w:r>
    </w:p>
    <w:p w:rsidR="00906EE9" w:rsidRPr="00906EE9" w:rsidRDefault="00906EE9" w:rsidP="002A631F">
      <w:pPr>
        <w:pStyle w:val="2"/>
        <w:spacing w:before="0" w:after="0" w:line="480" w:lineRule="atLeast"/>
        <w:rPr>
          <w:rFonts w:asciiTheme="minorHAnsi" w:hAnsiTheme="minorHAnsi" w:cstheme="minorHAnsi"/>
          <w:b w:val="0"/>
          <w:sz w:val="28"/>
          <w:szCs w:val="28"/>
          <w:lang w:val="uk-UA"/>
        </w:rPr>
      </w:pPr>
    </w:p>
    <w:p w:rsidR="00906EE9" w:rsidRDefault="00906EE9" w:rsidP="002A631F">
      <w:pPr>
        <w:spacing w:line="360" w:lineRule="auto"/>
        <w:jc w:val="center"/>
        <w:rPr>
          <w:rFonts w:asciiTheme="minorHAnsi" w:hAnsiTheme="minorHAnsi" w:cstheme="minorHAnsi"/>
          <w:sz w:val="28"/>
          <w:szCs w:val="28"/>
          <w:vertAlign w:val="subscript"/>
          <w:lang w:val="uk-UA"/>
        </w:rPr>
      </w:pPr>
      <w:r>
        <w:rPr>
          <w:rFonts w:asciiTheme="minorHAnsi" w:hAnsiTheme="minorHAnsi" w:cstheme="minorHAnsi"/>
          <w:noProof/>
          <w:sz w:val="28"/>
          <w:szCs w:val="28"/>
          <w:vertAlign w:val="subscript"/>
          <w:lang w:eastAsia="ru-RU"/>
        </w:rPr>
        <w:drawing>
          <wp:inline distT="0" distB="0" distL="0" distR="0" wp14:anchorId="4B4ECE54" wp14:editId="294E3F03">
            <wp:extent cx="3812900" cy="2543175"/>
            <wp:effectExtent l="19050" t="0" r="0" b="0"/>
            <wp:docPr id="20" name="Рисунок 5" descr="C:\Users\user\Desktop\22\17087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2\170871125.jpg"/>
                    <pic:cNvPicPr>
                      <a:picLocks noChangeAspect="1" noChangeArrowheads="1"/>
                    </pic:cNvPicPr>
                  </pic:nvPicPr>
                  <pic:blipFill>
                    <a:blip r:embed="rId101" cstate="print"/>
                    <a:srcRect/>
                    <a:stretch>
                      <a:fillRect/>
                    </a:stretch>
                  </pic:blipFill>
                  <pic:spPr bwMode="auto">
                    <a:xfrm>
                      <a:off x="0" y="0"/>
                      <a:ext cx="3824719" cy="2551058"/>
                    </a:xfrm>
                    <a:prstGeom prst="rect">
                      <a:avLst/>
                    </a:prstGeom>
                    <a:noFill/>
                    <a:ln w="9525">
                      <a:noFill/>
                      <a:miter lim="800000"/>
                      <a:headEnd/>
                      <a:tailEnd/>
                    </a:ln>
                  </pic:spPr>
                </pic:pic>
              </a:graphicData>
            </a:graphic>
          </wp:inline>
        </w:drawing>
      </w:r>
    </w:p>
    <w:p w:rsidR="00906EE9" w:rsidRDefault="00906EE9" w:rsidP="002A631F">
      <w:pPr>
        <w:spacing w:line="360" w:lineRule="auto"/>
        <w:rPr>
          <w:rFonts w:asciiTheme="minorHAnsi" w:hAnsiTheme="minorHAnsi" w:cstheme="minorHAnsi"/>
          <w:sz w:val="28"/>
          <w:szCs w:val="28"/>
          <w:vertAlign w:val="subscript"/>
          <w:lang w:val="uk-UA"/>
        </w:rPr>
      </w:pPr>
      <w:r>
        <w:rPr>
          <w:rFonts w:asciiTheme="minorHAnsi" w:hAnsiTheme="minorHAnsi" w:cstheme="minorHAnsi"/>
          <w:noProof/>
          <w:sz w:val="28"/>
          <w:szCs w:val="28"/>
          <w:vertAlign w:val="subscript"/>
          <w:lang w:eastAsia="ru-RU"/>
        </w:rPr>
        <w:drawing>
          <wp:inline distT="0" distB="0" distL="0" distR="0" wp14:anchorId="39D42F68" wp14:editId="1C2B700A">
            <wp:extent cx="3705811" cy="2471747"/>
            <wp:effectExtent l="19050" t="0" r="8939" b="0"/>
            <wp:docPr id="16" name="Рисунок 4" descr="C:\Users\user\Desktop\22\40788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2\40788895.jpg"/>
                    <pic:cNvPicPr>
                      <a:picLocks noChangeAspect="1" noChangeArrowheads="1"/>
                    </pic:cNvPicPr>
                  </pic:nvPicPr>
                  <pic:blipFill>
                    <a:blip r:embed="rId102" cstate="print"/>
                    <a:srcRect/>
                    <a:stretch>
                      <a:fillRect/>
                    </a:stretch>
                  </pic:blipFill>
                  <pic:spPr bwMode="auto">
                    <a:xfrm>
                      <a:off x="0" y="0"/>
                      <a:ext cx="3705811" cy="2471747"/>
                    </a:xfrm>
                    <a:prstGeom prst="rect">
                      <a:avLst/>
                    </a:prstGeom>
                    <a:noFill/>
                    <a:ln w="9525">
                      <a:noFill/>
                      <a:miter lim="800000"/>
                      <a:headEnd/>
                      <a:tailEnd/>
                    </a:ln>
                  </pic:spPr>
                </pic:pic>
              </a:graphicData>
            </a:graphic>
          </wp:inline>
        </w:drawing>
      </w:r>
    </w:p>
    <w:p w:rsidR="00906EE9" w:rsidRDefault="00906EE9" w:rsidP="002A631F">
      <w:pPr>
        <w:spacing w:line="360" w:lineRule="auto"/>
        <w:jc w:val="center"/>
        <w:rPr>
          <w:rFonts w:asciiTheme="minorHAnsi" w:hAnsiTheme="minorHAnsi" w:cstheme="minorHAnsi"/>
          <w:sz w:val="28"/>
          <w:szCs w:val="28"/>
          <w:vertAlign w:val="subscript"/>
          <w:lang w:val="uk-UA"/>
        </w:rPr>
      </w:pPr>
      <w:r>
        <w:rPr>
          <w:rFonts w:asciiTheme="minorHAnsi" w:hAnsiTheme="minorHAnsi" w:cstheme="minorHAnsi"/>
          <w:noProof/>
          <w:sz w:val="28"/>
          <w:szCs w:val="28"/>
          <w:vertAlign w:val="subscript"/>
          <w:lang w:eastAsia="ru-RU"/>
        </w:rPr>
        <w:drawing>
          <wp:inline distT="0" distB="0" distL="0" distR="0" wp14:anchorId="4975FF82" wp14:editId="4ED7E9D4">
            <wp:extent cx="3705225" cy="2778919"/>
            <wp:effectExtent l="19050" t="0" r="9525" b="0"/>
            <wp:docPr id="4" name="Рисунок 3" descr="C:\Users\user\Desktop\22\325655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2\325655963.jpg"/>
                    <pic:cNvPicPr>
                      <a:picLocks noChangeAspect="1" noChangeArrowheads="1"/>
                    </pic:cNvPicPr>
                  </pic:nvPicPr>
                  <pic:blipFill>
                    <a:blip r:embed="rId103" cstate="print"/>
                    <a:srcRect/>
                    <a:stretch>
                      <a:fillRect/>
                    </a:stretch>
                  </pic:blipFill>
                  <pic:spPr bwMode="auto">
                    <a:xfrm>
                      <a:off x="0" y="0"/>
                      <a:ext cx="3707014" cy="2780260"/>
                    </a:xfrm>
                    <a:prstGeom prst="rect">
                      <a:avLst/>
                    </a:prstGeom>
                    <a:noFill/>
                    <a:ln w="9525">
                      <a:noFill/>
                      <a:miter lim="800000"/>
                      <a:headEnd/>
                      <a:tailEnd/>
                    </a:ln>
                  </pic:spPr>
                </pic:pic>
              </a:graphicData>
            </a:graphic>
          </wp:inline>
        </w:drawing>
      </w:r>
    </w:p>
    <w:p w:rsidR="00906EE9" w:rsidRDefault="00906EE9" w:rsidP="002A631F">
      <w:pPr>
        <w:spacing w:line="360" w:lineRule="auto"/>
        <w:jc w:val="center"/>
        <w:rPr>
          <w:rFonts w:asciiTheme="minorHAnsi" w:hAnsiTheme="minorHAnsi" w:cstheme="minorHAnsi"/>
          <w:sz w:val="28"/>
          <w:szCs w:val="28"/>
          <w:vertAlign w:val="subscript"/>
          <w:lang w:val="uk-UA"/>
        </w:rPr>
      </w:pPr>
    </w:p>
    <w:p w:rsidR="003B626E" w:rsidRDefault="00906EE9" w:rsidP="0054668A">
      <w:pPr>
        <w:spacing w:line="360" w:lineRule="auto"/>
        <w:jc w:val="center"/>
        <w:rPr>
          <w:sz w:val="28"/>
          <w:szCs w:val="28"/>
          <w:lang w:val="uk-UA"/>
        </w:rPr>
      </w:pPr>
      <w:r>
        <w:rPr>
          <w:sz w:val="28"/>
          <w:szCs w:val="28"/>
          <w:lang w:val="uk-UA"/>
        </w:rPr>
        <w:lastRenderedPageBreak/>
        <w:t>Дода</w:t>
      </w:r>
      <w:bookmarkStart w:id="125" w:name="_GoBack"/>
      <w:r>
        <w:rPr>
          <w:sz w:val="28"/>
          <w:szCs w:val="28"/>
          <w:lang w:val="uk-UA"/>
        </w:rPr>
        <w:t>т</w:t>
      </w:r>
      <w:bookmarkEnd w:id="125"/>
      <w:r>
        <w:rPr>
          <w:sz w:val="28"/>
          <w:szCs w:val="28"/>
          <w:lang w:val="uk-UA"/>
        </w:rPr>
        <w:t>ок В</w:t>
      </w:r>
    </w:p>
    <w:p w:rsidR="003B626E" w:rsidRPr="003B626E" w:rsidRDefault="007C2C9D" w:rsidP="002A631F">
      <w:pPr>
        <w:spacing w:line="360" w:lineRule="auto"/>
        <w:rPr>
          <w:rFonts w:asciiTheme="minorHAnsi" w:hAnsiTheme="minorHAnsi" w:cstheme="minorHAnsi"/>
          <w:sz w:val="28"/>
          <w:szCs w:val="28"/>
          <w:lang w:val="uk-UA"/>
        </w:rPr>
      </w:pPr>
      <w:r w:rsidRPr="003B626E">
        <w:rPr>
          <w:rFonts w:asciiTheme="minorHAnsi" w:hAnsiTheme="minorHAnsi" w:cstheme="minorHAnsi"/>
          <w:sz w:val="28"/>
          <w:szCs w:val="28"/>
          <w:lang w:val="uk-UA"/>
        </w:rPr>
        <w:t>Інтер</w:t>
      </w:r>
      <w:r w:rsidRPr="003B626E">
        <w:rPr>
          <w:rFonts w:asciiTheme="minorHAnsi" w:hAnsiTheme="minorHAnsi" w:cstheme="minorHAnsi"/>
          <w:sz w:val="28"/>
          <w:szCs w:val="28"/>
        </w:rPr>
        <w:t>’</w:t>
      </w:r>
      <w:r w:rsidRPr="003B626E">
        <w:rPr>
          <w:rFonts w:asciiTheme="minorHAnsi" w:hAnsiTheme="minorHAnsi" w:cstheme="minorHAnsi"/>
          <w:sz w:val="28"/>
          <w:szCs w:val="28"/>
          <w:lang w:val="uk-UA"/>
        </w:rPr>
        <w:t>єр готелю «</w:t>
      </w:r>
      <w:r w:rsidRPr="003B626E">
        <w:rPr>
          <w:rFonts w:asciiTheme="minorHAnsi" w:hAnsiTheme="minorHAnsi" w:cstheme="minorHAnsi"/>
          <w:sz w:val="28"/>
          <w:szCs w:val="28"/>
        </w:rPr>
        <w:t>!</w:t>
      </w:r>
      <w:r w:rsidRPr="003B626E">
        <w:rPr>
          <w:rFonts w:asciiTheme="minorHAnsi" w:hAnsiTheme="minorHAnsi" w:cstheme="minorHAnsi"/>
          <w:sz w:val="28"/>
          <w:szCs w:val="28"/>
          <w:lang w:val="en-US"/>
        </w:rPr>
        <w:t>FEST</w:t>
      </w:r>
      <w:r w:rsidRPr="003B626E">
        <w:rPr>
          <w:rFonts w:asciiTheme="minorHAnsi" w:hAnsiTheme="minorHAnsi" w:cstheme="minorHAnsi"/>
          <w:sz w:val="28"/>
          <w:szCs w:val="28"/>
        </w:rPr>
        <w:t xml:space="preserve"> </w:t>
      </w:r>
      <w:r w:rsidRPr="003B626E">
        <w:rPr>
          <w:rFonts w:asciiTheme="minorHAnsi" w:hAnsiTheme="minorHAnsi" w:cstheme="minorHAnsi"/>
          <w:sz w:val="28"/>
          <w:szCs w:val="28"/>
          <w:lang w:val="en-US"/>
        </w:rPr>
        <w:t>Hotel</w:t>
      </w:r>
      <w:r w:rsidRPr="003B626E">
        <w:rPr>
          <w:rFonts w:asciiTheme="minorHAnsi" w:hAnsiTheme="minorHAnsi" w:cstheme="minorHAnsi"/>
          <w:sz w:val="28"/>
          <w:szCs w:val="28"/>
          <w:lang w:val="uk-UA"/>
        </w:rPr>
        <w:t>»:</w:t>
      </w:r>
    </w:p>
    <w:p w:rsidR="007C2C9D" w:rsidRDefault="007C2C9D" w:rsidP="002A631F">
      <w:pPr>
        <w:pStyle w:val="2"/>
        <w:spacing w:before="0" w:after="0" w:line="480" w:lineRule="atLeast"/>
        <w:jc w:val="center"/>
        <w:rPr>
          <w:rFonts w:asciiTheme="minorHAnsi" w:hAnsiTheme="minorHAnsi" w:cstheme="minorHAnsi"/>
          <w:b w:val="0"/>
          <w:sz w:val="28"/>
          <w:szCs w:val="28"/>
          <w:lang w:val="uk-UA"/>
        </w:rPr>
      </w:pPr>
      <w:r>
        <w:rPr>
          <w:rFonts w:asciiTheme="minorHAnsi" w:hAnsiTheme="minorHAnsi" w:cstheme="minorHAnsi"/>
          <w:b w:val="0"/>
          <w:noProof/>
          <w:sz w:val="28"/>
          <w:szCs w:val="28"/>
          <w:lang w:eastAsia="ru-RU"/>
        </w:rPr>
        <w:drawing>
          <wp:inline distT="0" distB="0" distL="0" distR="0" wp14:anchorId="4C324E6B" wp14:editId="40F747FF">
            <wp:extent cx="3981450" cy="2655596"/>
            <wp:effectExtent l="19050" t="0" r="0" b="0"/>
            <wp:docPr id="24" name="Рисунок 8" descr="C:\Users\user\Desktop\22\25951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2\259515305.jpg"/>
                    <pic:cNvPicPr>
                      <a:picLocks noChangeAspect="1" noChangeArrowheads="1"/>
                    </pic:cNvPicPr>
                  </pic:nvPicPr>
                  <pic:blipFill>
                    <a:blip r:embed="rId104" cstate="print"/>
                    <a:srcRect/>
                    <a:stretch>
                      <a:fillRect/>
                    </a:stretch>
                  </pic:blipFill>
                  <pic:spPr bwMode="auto">
                    <a:xfrm>
                      <a:off x="0" y="0"/>
                      <a:ext cx="3981450" cy="2655596"/>
                    </a:xfrm>
                    <a:prstGeom prst="rect">
                      <a:avLst/>
                    </a:prstGeom>
                    <a:noFill/>
                    <a:ln w="9525">
                      <a:noFill/>
                      <a:miter lim="800000"/>
                      <a:headEnd/>
                      <a:tailEnd/>
                    </a:ln>
                  </pic:spPr>
                </pic:pic>
              </a:graphicData>
            </a:graphic>
          </wp:inline>
        </w:drawing>
      </w:r>
    </w:p>
    <w:p w:rsidR="007C2C9D" w:rsidRDefault="007C2C9D" w:rsidP="002A631F">
      <w:pPr>
        <w:pStyle w:val="2"/>
        <w:spacing w:before="0" w:after="0" w:line="480" w:lineRule="atLeast"/>
        <w:rPr>
          <w:rFonts w:asciiTheme="minorHAnsi" w:hAnsiTheme="minorHAnsi" w:cstheme="minorHAnsi"/>
          <w:b w:val="0"/>
          <w:sz w:val="28"/>
          <w:szCs w:val="28"/>
          <w:lang w:val="uk-UA"/>
        </w:rPr>
      </w:pPr>
      <w:r>
        <w:rPr>
          <w:rFonts w:asciiTheme="minorHAnsi" w:hAnsiTheme="minorHAnsi" w:cstheme="minorHAnsi"/>
          <w:b w:val="0"/>
          <w:noProof/>
          <w:sz w:val="28"/>
          <w:szCs w:val="28"/>
          <w:lang w:eastAsia="ru-RU"/>
        </w:rPr>
        <w:drawing>
          <wp:inline distT="0" distB="0" distL="0" distR="0" wp14:anchorId="6991D568" wp14:editId="1AB4D378">
            <wp:extent cx="3819525" cy="2547594"/>
            <wp:effectExtent l="19050" t="0" r="9525" b="0"/>
            <wp:docPr id="23" name="Рисунок 7" descr="C:\Users\user\Desktop\22\354877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2\354877643.jpg"/>
                    <pic:cNvPicPr>
                      <a:picLocks noChangeAspect="1" noChangeArrowheads="1"/>
                    </pic:cNvPicPr>
                  </pic:nvPicPr>
                  <pic:blipFill>
                    <a:blip r:embed="rId105" cstate="print"/>
                    <a:srcRect/>
                    <a:stretch>
                      <a:fillRect/>
                    </a:stretch>
                  </pic:blipFill>
                  <pic:spPr bwMode="auto">
                    <a:xfrm>
                      <a:off x="0" y="0"/>
                      <a:ext cx="3820567" cy="2548289"/>
                    </a:xfrm>
                    <a:prstGeom prst="rect">
                      <a:avLst/>
                    </a:prstGeom>
                    <a:noFill/>
                    <a:ln w="9525">
                      <a:noFill/>
                      <a:miter lim="800000"/>
                      <a:headEnd/>
                      <a:tailEnd/>
                    </a:ln>
                  </pic:spPr>
                </pic:pic>
              </a:graphicData>
            </a:graphic>
          </wp:inline>
        </w:drawing>
      </w:r>
    </w:p>
    <w:p w:rsidR="007C2C9D" w:rsidRDefault="007C2C9D" w:rsidP="002A631F">
      <w:pPr>
        <w:pStyle w:val="2"/>
        <w:spacing w:before="0" w:after="0" w:line="480" w:lineRule="atLeast"/>
        <w:jc w:val="center"/>
        <w:rPr>
          <w:rFonts w:asciiTheme="minorHAnsi" w:hAnsiTheme="minorHAnsi" w:cstheme="minorHAnsi"/>
          <w:b w:val="0"/>
          <w:sz w:val="28"/>
          <w:szCs w:val="28"/>
          <w:lang w:val="uk-UA"/>
        </w:rPr>
      </w:pPr>
      <w:r>
        <w:rPr>
          <w:rFonts w:asciiTheme="minorHAnsi" w:hAnsiTheme="minorHAnsi" w:cstheme="minorHAnsi"/>
          <w:b w:val="0"/>
          <w:noProof/>
          <w:sz w:val="28"/>
          <w:szCs w:val="28"/>
          <w:lang w:eastAsia="ru-RU"/>
        </w:rPr>
        <w:drawing>
          <wp:inline distT="0" distB="0" distL="0" distR="0" wp14:anchorId="26217085" wp14:editId="6BE6748E">
            <wp:extent cx="4127073" cy="2752725"/>
            <wp:effectExtent l="19050" t="0" r="6777" b="0"/>
            <wp:docPr id="22" name="Рисунок 6" descr="C:\Users\user\Desktop\22\259516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2\259516175.jpg"/>
                    <pic:cNvPicPr>
                      <a:picLocks noChangeAspect="1" noChangeArrowheads="1"/>
                    </pic:cNvPicPr>
                  </pic:nvPicPr>
                  <pic:blipFill>
                    <a:blip r:embed="rId106" cstate="print"/>
                    <a:srcRect/>
                    <a:stretch>
                      <a:fillRect/>
                    </a:stretch>
                  </pic:blipFill>
                  <pic:spPr bwMode="auto">
                    <a:xfrm>
                      <a:off x="0" y="0"/>
                      <a:ext cx="4129088" cy="2754069"/>
                    </a:xfrm>
                    <a:prstGeom prst="rect">
                      <a:avLst/>
                    </a:prstGeom>
                    <a:noFill/>
                    <a:ln w="9525">
                      <a:noFill/>
                      <a:miter lim="800000"/>
                      <a:headEnd/>
                      <a:tailEnd/>
                    </a:ln>
                  </pic:spPr>
                </pic:pic>
              </a:graphicData>
            </a:graphic>
          </wp:inline>
        </w:drawing>
      </w:r>
    </w:p>
    <w:p w:rsidR="007C2C9D" w:rsidRPr="007C2C9D" w:rsidRDefault="007C2C9D" w:rsidP="002A631F">
      <w:pPr>
        <w:spacing w:line="360" w:lineRule="auto"/>
        <w:jc w:val="right"/>
        <w:rPr>
          <w:sz w:val="28"/>
          <w:szCs w:val="28"/>
          <w:vertAlign w:val="subscript"/>
        </w:rPr>
      </w:pPr>
    </w:p>
    <w:sectPr w:rsidR="007C2C9D" w:rsidRPr="007C2C9D" w:rsidSect="0064305C">
      <w:headerReference w:type="default" r:id="rId107"/>
      <w:endnotePr>
        <w:numFmt w:val="decimal"/>
      </w:endnotePr>
      <w:pgSz w:w="11910" w:h="16840"/>
      <w:pgMar w:top="1134" w:right="850" w:bottom="1134" w:left="1701" w:header="751"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BFD" w:rsidRDefault="008F4BFD" w:rsidP="006965BD">
      <w:r>
        <w:separator/>
      </w:r>
    </w:p>
  </w:endnote>
  <w:endnote w:type="continuationSeparator" w:id="0">
    <w:p w:rsidR="008F4BFD" w:rsidRDefault="008F4BFD" w:rsidP="00696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BFD" w:rsidRDefault="008F4BFD" w:rsidP="006965BD">
      <w:r>
        <w:separator/>
      </w:r>
    </w:p>
  </w:footnote>
  <w:footnote w:type="continuationSeparator" w:id="0">
    <w:p w:rsidR="008F4BFD" w:rsidRDefault="008F4BFD" w:rsidP="006965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48E" w:rsidRDefault="00C0548E">
    <w:pPr>
      <w:spacing w:line="14" w:lineRule="auto"/>
    </w:pPr>
    <w:r>
      <w:rPr>
        <w:noProof/>
      </w:rPr>
      <w:pict>
        <v:shapetype id="_x0000_m95234" coordsize="21600,21600" o:spt="202" path="m,l,21600r21600,l21600,xe">
          <v:stroke joinstyle="round"/>
          <v:path gradientshapeok="t" o:connecttype="rect"/>
        </v:shapetype>
      </w:pict>
    </w:r>
    <w:r>
      <w:rPr>
        <w:noProof/>
      </w:rPr>
      <w:pict>
        <v:shape id="БлокТекста194" o:spid="_x0000_s95233" type="#_x0000_m95234" style="position:absolute;margin-left:533.25pt;margin-top:36.55pt;width:22.8pt;height:13.05pt;z-index:251658240;mso-wrap-style:square;mso-wrap-distance-left:9pt;mso-wrap-distance-top:0;mso-wrap-distance-right:9pt;mso-wrap-distance-bottom:0;mso-position-horizontal-relative:page;mso-position-vertical-relative:page" o:spt="202" path="m,l,21600r21600,l21600,xe" filled="f" stroked="f" o:insetmode="custom">
          <v:stroke joinstyle="round"/>
          <v:path gradientshapeok="t" o:connecttype="rect"/>
          <v:textbox style="mso-next-textbox:#БлокТекста194" inset="0,0,0,0">
            <w:txbxContent>
              <w:p w:rsidR="00C0548E" w:rsidRDefault="00C0548E">
                <w:pPr>
                  <w:spacing w:line="245" w:lineRule="exact"/>
                  <w:ind w:left="60"/>
                  <w:rPr>
                    <w:rFonts w:ascii="Calibri" w:eastAsia="Times New Roman" w:hAnsi="Calibri"/>
                    <w:kern w:val="0"/>
                    <w:sz w:val="22"/>
                    <w:szCs w:val="22"/>
                    <w:lang w:val="uk-UA"/>
                  </w:rPr>
                </w:pPr>
                <w:r>
                  <w:rPr>
                    <w:rFonts w:eastAsia="Times New Roman"/>
                    <w:kern w:val="0"/>
                    <w:sz w:val="22"/>
                    <w:szCs w:val="22"/>
                    <w:lang w:val="uk-UA"/>
                  </w:rPr>
                  <w:fldChar w:fldCharType="begin"/>
                </w:r>
                <w:r>
                  <w:rPr>
                    <w:rFonts w:eastAsia="Times New Roman"/>
                    <w:kern w:val="0"/>
                    <w:sz w:val="22"/>
                    <w:szCs w:val="22"/>
                    <w:lang w:val="uk-UA"/>
                  </w:rPr>
                  <w:instrText xml:space="preserve"> PAGE \* Arabic </w:instrText>
                </w:r>
                <w:r>
                  <w:rPr>
                    <w:rFonts w:eastAsia="Times New Roman"/>
                    <w:kern w:val="0"/>
                    <w:sz w:val="22"/>
                    <w:szCs w:val="22"/>
                    <w:lang w:val="uk-UA"/>
                  </w:rPr>
                  <w:fldChar w:fldCharType="separate"/>
                </w:r>
                <w:r w:rsidR="0054668A">
                  <w:rPr>
                    <w:rFonts w:eastAsia="Times New Roman"/>
                    <w:noProof/>
                    <w:kern w:val="0"/>
                    <w:sz w:val="22"/>
                    <w:szCs w:val="22"/>
                    <w:lang w:val="uk-UA"/>
                  </w:rPr>
                  <w:t>90</w:t>
                </w:r>
                <w:r>
                  <w:rPr>
                    <w:rFonts w:eastAsia="Times New Roman"/>
                    <w:kern w:val="0"/>
                    <w:sz w:val="22"/>
                    <w:szCs w:val="22"/>
                    <w:lang w:val="uk-UA"/>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2229"/>
    <w:multiLevelType w:val="hybridMultilevel"/>
    <w:tmpl w:val="69AAFFE2"/>
    <w:lvl w:ilvl="0" w:tplc="B064575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B440B6"/>
    <w:multiLevelType w:val="singleLevel"/>
    <w:tmpl w:val="9878AD42"/>
    <w:name w:val="Bullet 48"/>
    <w:lvl w:ilvl="0">
      <w:numFmt w:val="bullet"/>
      <w:lvlText w:val="–"/>
      <w:lvlJc w:val="left"/>
      <w:pPr>
        <w:tabs>
          <w:tab w:val="num" w:pos="0"/>
        </w:tabs>
        <w:ind w:left="0" w:firstLine="0"/>
      </w:pPr>
      <w:rPr>
        <w:rFonts w:ascii="Times New Roman" w:eastAsia="Times New Roman" w:hAnsi="Times New Roman" w:cs="Times New Roman"/>
        <w:w w:val="100"/>
        <w:sz w:val="28"/>
        <w:szCs w:val="28"/>
        <w:lang w:val="uk-UA" w:bidi="ar-SA"/>
      </w:rPr>
    </w:lvl>
  </w:abstractNum>
  <w:abstractNum w:abstractNumId="2">
    <w:nsid w:val="08961916"/>
    <w:multiLevelType w:val="hybridMultilevel"/>
    <w:tmpl w:val="4AE49030"/>
    <w:name w:val="Нумерованный список 14"/>
    <w:lvl w:ilvl="0" w:tplc="FE885BF0">
      <w:start w:val="1"/>
      <w:numFmt w:val="decimal"/>
      <w:lvlText w:val="%1."/>
      <w:lvlJc w:val="left"/>
      <w:pPr>
        <w:ind w:left="-230" w:firstLine="0"/>
      </w:pPr>
      <w:rPr>
        <w:rFonts w:ascii="Times New Roman" w:eastAsia="Times New Roman" w:hAnsi="Times New Roman" w:cs="Times New Roman"/>
        <w:spacing w:val="0"/>
        <w:w w:val="100"/>
        <w:sz w:val="28"/>
        <w:szCs w:val="28"/>
        <w:lang w:val="uk-UA" w:bidi="ar-SA"/>
      </w:rPr>
    </w:lvl>
    <w:lvl w:ilvl="1" w:tplc="9E0A85C0">
      <w:numFmt w:val="bullet"/>
      <w:lvlText w:val="•"/>
      <w:lvlJc w:val="left"/>
      <w:pPr>
        <w:ind w:left="772" w:firstLine="0"/>
      </w:pPr>
      <w:rPr>
        <w:lang w:val="uk-UA" w:bidi="ar-SA"/>
      </w:rPr>
    </w:lvl>
    <w:lvl w:ilvl="2" w:tplc="8C1A5BEE">
      <w:numFmt w:val="bullet"/>
      <w:lvlText w:val="•"/>
      <w:lvlJc w:val="left"/>
      <w:pPr>
        <w:ind w:left="1773" w:firstLine="0"/>
      </w:pPr>
      <w:rPr>
        <w:lang w:val="uk-UA" w:bidi="ar-SA"/>
      </w:rPr>
    </w:lvl>
    <w:lvl w:ilvl="3" w:tplc="2500DE7A">
      <w:numFmt w:val="bullet"/>
      <w:lvlText w:val="•"/>
      <w:lvlJc w:val="left"/>
      <w:pPr>
        <w:ind w:left="2773" w:firstLine="0"/>
      </w:pPr>
      <w:rPr>
        <w:lang w:val="uk-UA" w:bidi="ar-SA"/>
      </w:rPr>
    </w:lvl>
    <w:lvl w:ilvl="4" w:tplc="88DA8C54">
      <w:numFmt w:val="bullet"/>
      <w:lvlText w:val="•"/>
      <w:lvlJc w:val="left"/>
      <w:pPr>
        <w:ind w:left="3774" w:firstLine="0"/>
      </w:pPr>
      <w:rPr>
        <w:lang w:val="uk-UA" w:bidi="ar-SA"/>
      </w:rPr>
    </w:lvl>
    <w:lvl w:ilvl="5" w:tplc="F0601288">
      <w:numFmt w:val="bullet"/>
      <w:lvlText w:val="•"/>
      <w:lvlJc w:val="left"/>
      <w:pPr>
        <w:ind w:left="4775" w:firstLine="0"/>
      </w:pPr>
      <w:rPr>
        <w:lang w:val="uk-UA" w:bidi="ar-SA"/>
      </w:rPr>
    </w:lvl>
    <w:lvl w:ilvl="6" w:tplc="39C47626">
      <w:numFmt w:val="bullet"/>
      <w:lvlText w:val="•"/>
      <w:lvlJc w:val="left"/>
      <w:pPr>
        <w:ind w:left="5775" w:firstLine="0"/>
      </w:pPr>
      <w:rPr>
        <w:lang w:val="uk-UA" w:bidi="ar-SA"/>
      </w:rPr>
    </w:lvl>
    <w:lvl w:ilvl="7" w:tplc="F89E4CEC">
      <w:numFmt w:val="bullet"/>
      <w:lvlText w:val="•"/>
      <w:lvlJc w:val="left"/>
      <w:pPr>
        <w:ind w:left="6776" w:firstLine="0"/>
      </w:pPr>
      <w:rPr>
        <w:lang w:val="uk-UA" w:bidi="ar-SA"/>
      </w:rPr>
    </w:lvl>
    <w:lvl w:ilvl="8" w:tplc="4A5AAD3E">
      <w:numFmt w:val="bullet"/>
      <w:lvlText w:val="•"/>
      <w:lvlJc w:val="left"/>
      <w:pPr>
        <w:ind w:left="7777" w:firstLine="0"/>
      </w:pPr>
      <w:rPr>
        <w:lang w:val="uk-UA" w:bidi="ar-SA"/>
      </w:rPr>
    </w:lvl>
  </w:abstractNum>
  <w:abstractNum w:abstractNumId="3">
    <w:nsid w:val="0A9770A0"/>
    <w:multiLevelType w:val="hybridMultilevel"/>
    <w:tmpl w:val="FBEC3CB0"/>
    <w:name w:val="Нумерованный список 5"/>
    <w:lvl w:ilvl="0" w:tplc="BE5A13E6">
      <w:numFmt w:val="bullet"/>
      <w:lvlText w:val=""/>
      <w:lvlJc w:val="left"/>
      <w:pPr>
        <w:ind w:left="478" w:firstLine="0"/>
      </w:pPr>
      <w:rPr>
        <w:rFonts w:ascii="Symbol" w:eastAsia="Symbol" w:hAnsi="Symbol" w:cs="Symbol"/>
        <w:w w:val="99"/>
        <w:sz w:val="20"/>
        <w:szCs w:val="20"/>
        <w:lang w:val="uk-UA" w:bidi="ar-SA"/>
      </w:rPr>
    </w:lvl>
    <w:lvl w:ilvl="1" w:tplc="CA90AE58">
      <w:numFmt w:val="bullet"/>
      <w:lvlText w:val="o"/>
      <w:lvlJc w:val="left"/>
      <w:pPr>
        <w:ind w:left="1906" w:firstLine="0"/>
      </w:pPr>
      <w:rPr>
        <w:rFonts w:ascii="Courier New" w:eastAsia="Courier New" w:hAnsi="Courier New" w:cs="Courier New"/>
        <w:w w:val="99"/>
        <w:sz w:val="20"/>
        <w:szCs w:val="20"/>
        <w:lang w:val="uk-UA" w:bidi="ar-SA"/>
      </w:rPr>
    </w:lvl>
    <w:lvl w:ilvl="2" w:tplc="14B0134C">
      <w:numFmt w:val="bullet"/>
      <w:lvlText w:val="•"/>
      <w:lvlJc w:val="left"/>
      <w:pPr>
        <w:ind w:left="2780" w:firstLine="0"/>
      </w:pPr>
      <w:rPr>
        <w:lang w:val="uk-UA" w:bidi="ar-SA"/>
      </w:rPr>
    </w:lvl>
    <w:lvl w:ilvl="3" w:tplc="B51C885A">
      <w:numFmt w:val="bullet"/>
      <w:lvlText w:val="•"/>
      <w:lvlJc w:val="left"/>
      <w:pPr>
        <w:ind w:left="3656" w:firstLine="0"/>
      </w:pPr>
      <w:rPr>
        <w:lang w:val="uk-UA" w:bidi="ar-SA"/>
      </w:rPr>
    </w:lvl>
    <w:lvl w:ilvl="4" w:tplc="65782B32">
      <w:numFmt w:val="bullet"/>
      <w:lvlText w:val="•"/>
      <w:lvlJc w:val="left"/>
      <w:pPr>
        <w:ind w:left="4532" w:firstLine="0"/>
      </w:pPr>
      <w:rPr>
        <w:lang w:val="uk-UA" w:bidi="ar-SA"/>
      </w:rPr>
    </w:lvl>
    <w:lvl w:ilvl="5" w:tplc="7362E872">
      <w:numFmt w:val="bullet"/>
      <w:lvlText w:val="•"/>
      <w:lvlJc w:val="left"/>
      <w:pPr>
        <w:ind w:left="5409" w:firstLine="0"/>
      </w:pPr>
      <w:rPr>
        <w:lang w:val="uk-UA" w:bidi="ar-SA"/>
      </w:rPr>
    </w:lvl>
    <w:lvl w:ilvl="6" w:tplc="DC8EC290">
      <w:numFmt w:val="bullet"/>
      <w:lvlText w:val="•"/>
      <w:lvlJc w:val="left"/>
      <w:pPr>
        <w:ind w:left="6285" w:firstLine="0"/>
      </w:pPr>
      <w:rPr>
        <w:lang w:val="uk-UA" w:bidi="ar-SA"/>
      </w:rPr>
    </w:lvl>
    <w:lvl w:ilvl="7" w:tplc="A6E2AD04">
      <w:numFmt w:val="bullet"/>
      <w:lvlText w:val="•"/>
      <w:lvlJc w:val="left"/>
      <w:pPr>
        <w:ind w:left="7161" w:firstLine="0"/>
      </w:pPr>
      <w:rPr>
        <w:lang w:val="uk-UA" w:bidi="ar-SA"/>
      </w:rPr>
    </w:lvl>
    <w:lvl w:ilvl="8" w:tplc="1A78CD6E">
      <w:numFmt w:val="bullet"/>
      <w:lvlText w:val="•"/>
      <w:lvlJc w:val="left"/>
      <w:pPr>
        <w:ind w:left="8037" w:firstLine="0"/>
      </w:pPr>
      <w:rPr>
        <w:lang w:val="uk-UA" w:bidi="ar-SA"/>
      </w:rPr>
    </w:lvl>
  </w:abstractNum>
  <w:abstractNum w:abstractNumId="4">
    <w:nsid w:val="0BA621E5"/>
    <w:multiLevelType w:val="hybridMultilevel"/>
    <w:tmpl w:val="FB5801F0"/>
    <w:name w:val="Нумерованный список 10"/>
    <w:lvl w:ilvl="0" w:tplc="90AED0E6">
      <w:numFmt w:val="bullet"/>
      <w:lvlText w:val="–"/>
      <w:lvlJc w:val="left"/>
      <w:pPr>
        <w:ind w:left="211" w:firstLine="0"/>
      </w:pPr>
      <w:rPr>
        <w:rFonts w:ascii="Times New Roman" w:eastAsia="Times New Roman" w:hAnsi="Times New Roman" w:cs="Times New Roman"/>
        <w:w w:val="100"/>
        <w:sz w:val="28"/>
        <w:szCs w:val="28"/>
        <w:lang w:val="uk-UA" w:bidi="ar-SA"/>
      </w:rPr>
    </w:lvl>
    <w:lvl w:ilvl="1" w:tplc="8A3C842C">
      <w:numFmt w:val="bullet"/>
      <w:lvlText w:val="-"/>
      <w:lvlJc w:val="left"/>
      <w:pPr>
        <w:ind w:left="118" w:firstLine="0"/>
      </w:pPr>
      <w:rPr>
        <w:rFonts w:ascii="Times New Roman" w:eastAsia="Times New Roman" w:hAnsi="Times New Roman" w:cs="Times New Roman"/>
        <w:w w:val="100"/>
        <w:sz w:val="28"/>
        <w:szCs w:val="28"/>
        <w:lang w:val="uk-UA" w:bidi="ar-SA"/>
      </w:rPr>
    </w:lvl>
    <w:lvl w:ilvl="2" w:tplc="34748D1A">
      <w:numFmt w:val="bullet"/>
      <w:lvlText w:val="•"/>
      <w:lvlJc w:val="left"/>
      <w:pPr>
        <w:ind w:left="2121" w:firstLine="0"/>
      </w:pPr>
      <w:rPr>
        <w:lang w:val="uk-UA" w:bidi="ar-SA"/>
      </w:rPr>
    </w:lvl>
    <w:lvl w:ilvl="3" w:tplc="B57244EA">
      <w:numFmt w:val="bullet"/>
      <w:lvlText w:val="•"/>
      <w:lvlJc w:val="left"/>
      <w:pPr>
        <w:ind w:left="3121" w:firstLine="0"/>
      </w:pPr>
      <w:rPr>
        <w:lang w:val="uk-UA" w:bidi="ar-SA"/>
      </w:rPr>
    </w:lvl>
    <w:lvl w:ilvl="4" w:tplc="1D92D044">
      <w:numFmt w:val="bullet"/>
      <w:lvlText w:val="•"/>
      <w:lvlJc w:val="left"/>
      <w:pPr>
        <w:ind w:left="4122" w:firstLine="0"/>
      </w:pPr>
      <w:rPr>
        <w:lang w:val="uk-UA" w:bidi="ar-SA"/>
      </w:rPr>
    </w:lvl>
    <w:lvl w:ilvl="5" w:tplc="6CEE8228">
      <w:numFmt w:val="bullet"/>
      <w:lvlText w:val="•"/>
      <w:lvlJc w:val="left"/>
      <w:pPr>
        <w:ind w:left="5123" w:firstLine="0"/>
      </w:pPr>
      <w:rPr>
        <w:lang w:val="uk-UA" w:bidi="ar-SA"/>
      </w:rPr>
    </w:lvl>
    <w:lvl w:ilvl="6" w:tplc="DA466024">
      <w:numFmt w:val="bullet"/>
      <w:lvlText w:val="•"/>
      <w:lvlJc w:val="left"/>
      <w:pPr>
        <w:ind w:left="6123" w:firstLine="0"/>
      </w:pPr>
      <w:rPr>
        <w:lang w:val="uk-UA" w:bidi="ar-SA"/>
      </w:rPr>
    </w:lvl>
    <w:lvl w:ilvl="7" w:tplc="C54C84E0">
      <w:numFmt w:val="bullet"/>
      <w:lvlText w:val="•"/>
      <w:lvlJc w:val="left"/>
      <w:pPr>
        <w:ind w:left="7124" w:firstLine="0"/>
      </w:pPr>
      <w:rPr>
        <w:lang w:val="uk-UA" w:bidi="ar-SA"/>
      </w:rPr>
    </w:lvl>
    <w:lvl w:ilvl="8" w:tplc="E6F83E8E">
      <w:numFmt w:val="bullet"/>
      <w:lvlText w:val="•"/>
      <w:lvlJc w:val="left"/>
      <w:pPr>
        <w:ind w:left="8125" w:firstLine="0"/>
      </w:pPr>
      <w:rPr>
        <w:lang w:val="uk-UA" w:bidi="ar-SA"/>
      </w:rPr>
    </w:lvl>
  </w:abstractNum>
  <w:abstractNum w:abstractNumId="5">
    <w:nsid w:val="0FA614A2"/>
    <w:multiLevelType w:val="hybridMultilevel"/>
    <w:tmpl w:val="6DCCA1EA"/>
    <w:lvl w:ilvl="0" w:tplc="F0C2EBC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2C4D9F"/>
    <w:multiLevelType w:val="multilevel"/>
    <w:tmpl w:val="8C26FC0A"/>
    <w:name w:val="Нумерованный список 11"/>
    <w:lvl w:ilvl="0">
      <w:start w:val="2"/>
      <w:numFmt w:val="decimal"/>
      <w:lvlText w:val="%1"/>
      <w:lvlJc w:val="left"/>
      <w:pPr>
        <w:ind w:left="-264" w:firstLine="0"/>
      </w:pPr>
      <w:rPr>
        <w:lang w:val="uk-UA" w:bidi="ar-SA"/>
      </w:rPr>
    </w:lvl>
    <w:lvl w:ilvl="1">
      <w:start w:val="2"/>
      <w:numFmt w:val="decimal"/>
      <w:lvlText w:val="%1.%2"/>
      <w:lvlJc w:val="left"/>
      <w:pPr>
        <w:ind w:left="-264" w:firstLine="0"/>
      </w:pPr>
      <w:rPr>
        <w:rFonts w:ascii="Times New Roman" w:eastAsia="Times New Roman" w:hAnsi="Times New Roman" w:cs="Times New Roman"/>
        <w:b/>
        <w:bCs/>
        <w:w w:val="100"/>
        <w:sz w:val="28"/>
        <w:szCs w:val="28"/>
        <w:lang w:val="uk-UA" w:bidi="ar-SA"/>
      </w:rPr>
    </w:lvl>
    <w:lvl w:ilvl="2">
      <w:numFmt w:val="bullet"/>
      <w:lvlText w:val="•"/>
      <w:lvlJc w:val="left"/>
      <w:pPr>
        <w:ind w:left="1739" w:firstLine="0"/>
      </w:pPr>
      <w:rPr>
        <w:lang w:val="uk-UA" w:bidi="ar-SA"/>
      </w:rPr>
    </w:lvl>
    <w:lvl w:ilvl="3">
      <w:numFmt w:val="bullet"/>
      <w:lvlText w:val="•"/>
      <w:lvlJc w:val="left"/>
      <w:pPr>
        <w:ind w:left="2739" w:firstLine="0"/>
      </w:pPr>
      <w:rPr>
        <w:lang w:val="uk-UA" w:bidi="ar-SA"/>
      </w:rPr>
    </w:lvl>
    <w:lvl w:ilvl="4">
      <w:numFmt w:val="bullet"/>
      <w:lvlText w:val="•"/>
      <w:lvlJc w:val="left"/>
      <w:pPr>
        <w:ind w:left="3740" w:firstLine="0"/>
      </w:pPr>
      <w:rPr>
        <w:lang w:val="uk-UA" w:bidi="ar-SA"/>
      </w:rPr>
    </w:lvl>
    <w:lvl w:ilvl="5">
      <w:numFmt w:val="bullet"/>
      <w:lvlText w:val="•"/>
      <w:lvlJc w:val="left"/>
      <w:pPr>
        <w:ind w:left="4741" w:firstLine="0"/>
      </w:pPr>
      <w:rPr>
        <w:lang w:val="uk-UA" w:bidi="ar-SA"/>
      </w:rPr>
    </w:lvl>
    <w:lvl w:ilvl="6">
      <w:numFmt w:val="bullet"/>
      <w:lvlText w:val="•"/>
      <w:lvlJc w:val="left"/>
      <w:pPr>
        <w:ind w:left="5741" w:firstLine="0"/>
      </w:pPr>
      <w:rPr>
        <w:lang w:val="uk-UA" w:bidi="ar-SA"/>
      </w:rPr>
    </w:lvl>
    <w:lvl w:ilvl="7">
      <w:numFmt w:val="bullet"/>
      <w:lvlText w:val="•"/>
      <w:lvlJc w:val="left"/>
      <w:pPr>
        <w:ind w:left="6742" w:firstLine="0"/>
      </w:pPr>
      <w:rPr>
        <w:lang w:val="uk-UA" w:bidi="ar-SA"/>
      </w:rPr>
    </w:lvl>
    <w:lvl w:ilvl="8">
      <w:numFmt w:val="bullet"/>
      <w:lvlText w:val="•"/>
      <w:lvlJc w:val="left"/>
      <w:pPr>
        <w:ind w:left="7743" w:firstLine="0"/>
      </w:pPr>
      <w:rPr>
        <w:lang w:val="uk-UA" w:bidi="ar-SA"/>
      </w:rPr>
    </w:lvl>
  </w:abstractNum>
  <w:abstractNum w:abstractNumId="7">
    <w:nsid w:val="12B030CC"/>
    <w:multiLevelType w:val="hybridMultilevel"/>
    <w:tmpl w:val="928A4B82"/>
    <w:name w:val="Нумерованный список 9"/>
    <w:lvl w:ilvl="0" w:tplc="094C19A2">
      <w:start w:val="1"/>
      <w:numFmt w:val="decimal"/>
      <w:lvlText w:val="%1)"/>
      <w:lvlJc w:val="left"/>
      <w:pPr>
        <w:ind w:left="128" w:firstLine="0"/>
      </w:pPr>
      <w:rPr>
        <w:rFonts w:ascii="Times New Roman" w:eastAsia="Times New Roman" w:hAnsi="Times New Roman" w:cs="Times New Roman"/>
        <w:w w:val="100"/>
        <w:sz w:val="28"/>
        <w:szCs w:val="28"/>
        <w:lang w:val="uk-UA" w:bidi="ar-SA"/>
      </w:rPr>
    </w:lvl>
    <w:lvl w:ilvl="1" w:tplc="B8CABF74">
      <w:numFmt w:val="bullet"/>
      <w:lvlText w:val="•"/>
      <w:lvlJc w:val="left"/>
      <w:pPr>
        <w:ind w:left="1130" w:firstLine="0"/>
      </w:pPr>
      <w:rPr>
        <w:lang w:val="uk-UA" w:bidi="ar-SA"/>
      </w:rPr>
    </w:lvl>
    <w:lvl w:ilvl="2" w:tplc="6F2E9DB8">
      <w:numFmt w:val="bullet"/>
      <w:lvlText w:val="•"/>
      <w:lvlJc w:val="left"/>
      <w:pPr>
        <w:ind w:left="2131" w:firstLine="0"/>
      </w:pPr>
      <w:rPr>
        <w:lang w:val="uk-UA" w:bidi="ar-SA"/>
      </w:rPr>
    </w:lvl>
    <w:lvl w:ilvl="3" w:tplc="0C9CFB94">
      <w:numFmt w:val="bullet"/>
      <w:lvlText w:val="•"/>
      <w:lvlJc w:val="left"/>
      <w:pPr>
        <w:ind w:left="3131" w:firstLine="0"/>
      </w:pPr>
      <w:rPr>
        <w:lang w:val="uk-UA" w:bidi="ar-SA"/>
      </w:rPr>
    </w:lvl>
    <w:lvl w:ilvl="4" w:tplc="12AA8026">
      <w:numFmt w:val="bullet"/>
      <w:lvlText w:val="•"/>
      <w:lvlJc w:val="left"/>
      <w:pPr>
        <w:ind w:left="4132" w:firstLine="0"/>
      </w:pPr>
      <w:rPr>
        <w:lang w:val="uk-UA" w:bidi="ar-SA"/>
      </w:rPr>
    </w:lvl>
    <w:lvl w:ilvl="5" w:tplc="9DA64F46">
      <w:numFmt w:val="bullet"/>
      <w:lvlText w:val="•"/>
      <w:lvlJc w:val="left"/>
      <w:pPr>
        <w:ind w:left="5133" w:firstLine="0"/>
      </w:pPr>
      <w:rPr>
        <w:lang w:val="uk-UA" w:bidi="ar-SA"/>
      </w:rPr>
    </w:lvl>
    <w:lvl w:ilvl="6" w:tplc="B6405676">
      <w:numFmt w:val="bullet"/>
      <w:lvlText w:val="•"/>
      <w:lvlJc w:val="left"/>
      <w:pPr>
        <w:ind w:left="6133" w:firstLine="0"/>
      </w:pPr>
      <w:rPr>
        <w:lang w:val="uk-UA" w:bidi="ar-SA"/>
      </w:rPr>
    </w:lvl>
    <w:lvl w:ilvl="7" w:tplc="4B0699E0">
      <w:numFmt w:val="bullet"/>
      <w:lvlText w:val="•"/>
      <w:lvlJc w:val="left"/>
      <w:pPr>
        <w:ind w:left="7134" w:firstLine="0"/>
      </w:pPr>
      <w:rPr>
        <w:lang w:val="uk-UA" w:bidi="ar-SA"/>
      </w:rPr>
    </w:lvl>
    <w:lvl w:ilvl="8" w:tplc="B4D4BB3C">
      <w:numFmt w:val="bullet"/>
      <w:lvlText w:val="•"/>
      <w:lvlJc w:val="left"/>
      <w:pPr>
        <w:ind w:left="8135" w:firstLine="0"/>
      </w:pPr>
      <w:rPr>
        <w:lang w:val="uk-UA" w:bidi="ar-SA"/>
      </w:rPr>
    </w:lvl>
  </w:abstractNum>
  <w:abstractNum w:abstractNumId="8">
    <w:nsid w:val="16416B64"/>
    <w:multiLevelType w:val="singleLevel"/>
    <w:tmpl w:val="66C4DBD8"/>
    <w:name w:val="Bullet 45"/>
    <w:lvl w:ilvl="0">
      <w:numFmt w:val="bullet"/>
      <w:lvlText w:val="-"/>
      <w:lvlJc w:val="left"/>
      <w:pPr>
        <w:tabs>
          <w:tab w:val="num" w:pos="0"/>
        </w:tabs>
        <w:ind w:left="0" w:firstLine="0"/>
      </w:pPr>
      <w:rPr>
        <w:rFonts w:ascii="Times New Roman" w:eastAsia="Times New Roman" w:hAnsi="Times New Roman" w:cs="Times New Roman"/>
        <w:w w:val="100"/>
        <w:sz w:val="28"/>
        <w:szCs w:val="28"/>
        <w:lang w:val="uk-UA" w:bidi="ar-SA"/>
      </w:rPr>
    </w:lvl>
  </w:abstractNum>
  <w:abstractNum w:abstractNumId="9">
    <w:nsid w:val="18A53617"/>
    <w:multiLevelType w:val="hybridMultilevel"/>
    <w:tmpl w:val="3DD0AE2C"/>
    <w:name w:val="Нумерованный список 26"/>
    <w:lvl w:ilvl="0" w:tplc="3C5C0116">
      <w:numFmt w:val="bullet"/>
      <w:lvlText w:val="-"/>
      <w:lvlJc w:val="left"/>
      <w:pPr>
        <w:ind w:left="319" w:firstLine="0"/>
      </w:pPr>
      <w:rPr>
        <w:rFonts w:ascii="Times New Roman" w:eastAsia="Times New Roman" w:hAnsi="Times New Roman" w:cs="Times New Roman"/>
        <w:w w:val="100"/>
        <w:sz w:val="28"/>
        <w:szCs w:val="28"/>
        <w:lang w:val="ru-RU" w:bidi="ar-SA"/>
      </w:rPr>
    </w:lvl>
    <w:lvl w:ilvl="1" w:tplc="E6E21AF8">
      <w:numFmt w:val="bullet"/>
      <w:lvlText w:val="•"/>
      <w:lvlJc w:val="left"/>
      <w:pPr>
        <w:ind w:left="1321" w:firstLine="0"/>
      </w:pPr>
      <w:rPr>
        <w:lang w:val="uk-UA" w:bidi="ar-SA"/>
      </w:rPr>
    </w:lvl>
    <w:lvl w:ilvl="2" w:tplc="1FBE4350">
      <w:numFmt w:val="bullet"/>
      <w:lvlText w:val="•"/>
      <w:lvlJc w:val="left"/>
      <w:pPr>
        <w:ind w:left="2322" w:firstLine="0"/>
      </w:pPr>
      <w:rPr>
        <w:lang w:val="uk-UA" w:bidi="ar-SA"/>
      </w:rPr>
    </w:lvl>
    <w:lvl w:ilvl="3" w:tplc="DB3E78C4">
      <w:numFmt w:val="bullet"/>
      <w:lvlText w:val="•"/>
      <w:lvlJc w:val="left"/>
      <w:pPr>
        <w:ind w:left="3322" w:firstLine="0"/>
      </w:pPr>
      <w:rPr>
        <w:lang w:val="uk-UA" w:bidi="ar-SA"/>
      </w:rPr>
    </w:lvl>
    <w:lvl w:ilvl="4" w:tplc="83166E7C">
      <w:numFmt w:val="bullet"/>
      <w:lvlText w:val="•"/>
      <w:lvlJc w:val="left"/>
      <w:pPr>
        <w:ind w:left="4323" w:firstLine="0"/>
      </w:pPr>
      <w:rPr>
        <w:lang w:val="uk-UA" w:bidi="ar-SA"/>
      </w:rPr>
    </w:lvl>
    <w:lvl w:ilvl="5" w:tplc="22103D2C">
      <w:numFmt w:val="bullet"/>
      <w:lvlText w:val="•"/>
      <w:lvlJc w:val="left"/>
      <w:pPr>
        <w:ind w:left="5324" w:firstLine="0"/>
      </w:pPr>
      <w:rPr>
        <w:lang w:val="uk-UA" w:bidi="ar-SA"/>
      </w:rPr>
    </w:lvl>
    <w:lvl w:ilvl="6" w:tplc="33885DC8">
      <w:numFmt w:val="bullet"/>
      <w:lvlText w:val="•"/>
      <w:lvlJc w:val="left"/>
      <w:pPr>
        <w:ind w:left="6324" w:firstLine="0"/>
      </w:pPr>
      <w:rPr>
        <w:lang w:val="uk-UA" w:bidi="ar-SA"/>
      </w:rPr>
    </w:lvl>
    <w:lvl w:ilvl="7" w:tplc="2AAC789C">
      <w:numFmt w:val="bullet"/>
      <w:lvlText w:val="•"/>
      <w:lvlJc w:val="left"/>
      <w:pPr>
        <w:ind w:left="7325" w:firstLine="0"/>
      </w:pPr>
      <w:rPr>
        <w:lang w:val="uk-UA" w:bidi="ar-SA"/>
      </w:rPr>
    </w:lvl>
    <w:lvl w:ilvl="8" w:tplc="8E5CFEA4">
      <w:numFmt w:val="bullet"/>
      <w:lvlText w:val="•"/>
      <w:lvlJc w:val="left"/>
      <w:pPr>
        <w:ind w:left="8326" w:firstLine="0"/>
      </w:pPr>
      <w:rPr>
        <w:lang w:val="uk-UA" w:bidi="ar-SA"/>
      </w:rPr>
    </w:lvl>
  </w:abstractNum>
  <w:abstractNum w:abstractNumId="10">
    <w:nsid w:val="18C8696E"/>
    <w:multiLevelType w:val="hybridMultilevel"/>
    <w:tmpl w:val="C958CF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91F0322"/>
    <w:multiLevelType w:val="singleLevel"/>
    <w:tmpl w:val="C29A0014"/>
    <w:name w:val="Bullet 51"/>
    <w:lvl w:ilvl="0">
      <w:numFmt w:val="bullet"/>
      <w:lvlText w:val="o"/>
      <w:lvlJc w:val="left"/>
      <w:pPr>
        <w:tabs>
          <w:tab w:val="num" w:pos="0"/>
        </w:tabs>
        <w:ind w:left="0" w:firstLine="0"/>
      </w:pPr>
      <w:rPr>
        <w:rFonts w:ascii="Courier New" w:eastAsia="Courier New" w:hAnsi="Courier New" w:cs="Courier New"/>
        <w:w w:val="99"/>
        <w:sz w:val="20"/>
        <w:szCs w:val="20"/>
        <w:lang w:val="uk-UA" w:bidi="ar-SA"/>
      </w:rPr>
    </w:lvl>
  </w:abstractNum>
  <w:abstractNum w:abstractNumId="12">
    <w:nsid w:val="1AE57944"/>
    <w:multiLevelType w:val="singleLevel"/>
    <w:tmpl w:val="079A1AEA"/>
    <w:name w:val="Bullet 49"/>
    <w:lvl w:ilvl="0">
      <w:start w:val="1"/>
      <w:numFmt w:val="decimal"/>
      <w:lvlText w:val="%1"/>
      <w:lvlJc w:val="left"/>
      <w:pPr>
        <w:tabs>
          <w:tab w:val="num" w:pos="0"/>
        </w:tabs>
        <w:ind w:left="0" w:firstLine="0"/>
      </w:pPr>
      <w:rPr>
        <w:rFonts w:ascii="Times New Roman" w:eastAsia="Times New Roman" w:hAnsi="Times New Roman" w:cs="Times New Roman"/>
        <w:b/>
        <w:bCs/>
        <w:w w:val="100"/>
        <w:sz w:val="28"/>
        <w:szCs w:val="28"/>
        <w:lang w:val="uk-UA" w:bidi="ar-SA"/>
      </w:rPr>
    </w:lvl>
  </w:abstractNum>
  <w:abstractNum w:abstractNumId="13">
    <w:nsid w:val="1C437AF6"/>
    <w:multiLevelType w:val="hybridMultilevel"/>
    <w:tmpl w:val="F1585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3079C5"/>
    <w:multiLevelType w:val="multilevel"/>
    <w:tmpl w:val="96084BE6"/>
    <w:name w:val="Нумерованный список 37"/>
    <w:lvl w:ilvl="0">
      <w:start w:val="2"/>
      <w:numFmt w:val="decimal"/>
      <w:lvlText w:val="%1"/>
      <w:lvlJc w:val="left"/>
      <w:pPr>
        <w:ind w:left="586" w:firstLine="0"/>
      </w:pPr>
      <w:rPr>
        <w:lang w:val="uk-UA" w:bidi="ar-SA"/>
      </w:rPr>
    </w:lvl>
    <w:lvl w:ilvl="1">
      <w:start w:val="1"/>
      <w:numFmt w:val="decimal"/>
      <w:lvlText w:val="%1.%2."/>
      <w:lvlJc w:val="left"/>
      <w:pPr>
        <w:ind w:left="586" w:firstLine="0"/>
      </w:pPr>
      <w:rPr>
        <w:rFonts w:ascii="Times New Roman" w:eastAsia="Times New Roman" w:hAnsi="Times New Roman" w:cs="Times New Roman"/>
        <w:w w:val="100"/>
        <w:sz w:val="28"/>
        <w:szCs w:val="28"/>
        <w:lang w:val="uk-UA" w:bidi="ar-SA"/>
      </w:rPr>
    </w:lvl>
    <w:lvl w:ilvl="2">
      <w:numFmt w:val="bullet"/>
      <w:lvlText w:val="•"/>
      <w:lvlJc w:val="left"/>
      <w:pPr>
        <w:ind w:left="2430" w:firstLine="0"/>
      </w:pPr>
      <w:rPr>
        <w:lang w:val="uk-UA" w:bidi="ar-SA"/>
      </w:rPr>
    </w:lvl>
    <w:lvl w:ilvl="3">
      <w:numFmt w:val="bullet"/>
      <w:lvlText w:val="•"/>
      <w:lvlJc w:val="left"/>
      <w:pPr>
        <w:ind w:left="3352" w:firstLine="0"/>
      </w:pPr>
      <w:rPr>
        <w:lang w:val="uk-UA" w:bidi="ar-SA"/>
      </w:rPr>
    </w:lvl>
    <w:lvl w:ilvl="4">
      <w:numFmt w:val="bullet"/>
      <w:lvlText w:val="•"/>
      <w:lvlJc w:val="left"/>
      <w:pPr>
        <w:ind w:left="4275" w:firstLine="0"/>
      </w:pPr>
      <w:rPr>
        <w:lang w:val="uk-UA" w:bidi="ar-SA"/>
      </w:rPr>
    </w:lvl>
    <w:lvl w:ilvl="5">
      <w:numFmt w:val="bullet"/>
      <w:lvlText w:val="•"/>
      <w:lvlJc w:val="left"/>
      <w:pPr>
        <w:ind w:left="5198" w:firstLine="0"/>
      </w:pPr>
      <w:rPr>
        <w:lang w:val="uk-UA" w:bidi="ar-SA"/>
      </w:rPr>
    </w:lvl>
    <w:lvl w:ilvl="6">
      <w:numFmt w:val="bullet"/>
      <w:lvlText w:val="•"/>
      <w:lvlJc w:val="left"/>
      <w:pPr>
        <w:ind w:left="6120" w:firstLine="0"/>
      </w:pPr>
      <w:rPr>
        <w:lang w:val="uk-UA" w:bidi="ar-SA"/>
      </w:rPr>
    </w:lvl>
    <w:lvl w:ilvl="7">
      <w:numFmt w:val="bullet"/>
      <w:lvlText w:val="•"/>
      <w:lvlJc w:val="left"/>
      <w:pPr>
        <w:ind w:left="7043" w:firstLine="0"/>
      </w:pPr>
      <w:rPr>
        <w:lang w:val="uk-UA" w:bidi="ar-SA"/>
      </w:rPr>
    </w:lvl>
    <w:lvl w:ilvl="8">
      <w:numFmt w:val="bullet"/>
      <w:lvlText w:val="•"/>
      <w:lvlJc w:val="left"/>
      <w:pPr>
        <w:ind w:left="7966" w:firstLine="0"/>
      </w:pPr>
      <w:rPr>
        <w:lang w:val="uk-UA" w:bidi="ar-SA"/>
      </w:rPr>
    </w:lvl>
  </w:abstractNum>
  <w:abstractNum w:abstractNumId="15">
    <w:nsid w:val="1F2D44E0"/>
    <w:multiLevelType w:val="hybridMultilevel"/>
    <w:tmpl w:val="F4E485B4"/>
    <w:name w:val="Нумерованный список 1"/>
    <w:lvl w:ilvl="0" w:tplc="F280AC02">
      <w:start w:val="1"/>
      <w:numFmt w:val="decimal"/>
      <w:lvlText w:val="%1."/>
      <w:lvlJc w:val="left"/>
      <w:pPr>
        <w:ind w:left="1186" w:firstLine="0"/>
      </w:pPr>
      <w:rPr>
        <w:rFonts w:ascii="Times New Roman" w:eastAsia="Times New Roman" w:hAnsi="Times New Roman" w:cs="Times New Roman"/>
        <w:w w:val="100"/>
        <w:sz w:val="28"/>
        <w:szCs w:val="28"/>
        <w:lang w:val="uk-UA" w:bidi="ar-SA"/>
      </w:rPr>
    </w:lvl>
    <w:lvl w:ilvl="1" w:tplc="63788694">
      <w:numFmt w:val="bullet"/>
      <w:lvlText w:val="•"/>
      <w:lvlJc w:val="left"/>
      <w:pPr>
        <w:ind w:left="2081" w:firstLine="0"/>
      </w:pPr>
      <w:rPr>
        <w:lang w:val="uk-UA" w:bidi="ar-SA"/>
      </w:rPr>
    </w:lvl>
    <w:lvl w:ilvl="2" w:tplc="702A7118">
      <w:numFmt w:val="bullet"/>
      <w:lvlText w:val="•"/>
      <w:lvlJc w:val="left"/>
      <w:pPr>
        <w:ind w:left="2984" w:firstLine="0"/>
      </w:pPr>
      <w:rPr>
        <w:lang w:val="uk-UA" w:bidi="ar-SA"/>
      </w:rPr>
    </w:lvl>
    <w:lvl w:ilvl="3" w:tplc="353ED920">
      <w:numFmt w:val="bullet"/>
      <w:lvlText w:val="•"/>
      <w:lvlJc w:val="left"/>
      <w:pPr>
        <w:ind w:left="3886" w:firstLine="0"/>
      </w:pPr>
      <w:rPr>
        <w:lang w:val="uk-UA" w:bidi="ar-SA"/>
      </w:rPr>
    </w:lvl>
    <w:lvl w:ilvl="4" w:tplc="64045E48">
      <w:numFmt w:val="bullet"/>
      <w:lvlText w:val="•"/>
      <w:lvlJc w:val="left"/>
      <w:pPr>
        <w:ind w:left="4789" w:firstLine="0"/>
      </w:pPr>
      <w:rPr>
        <w:lang w:val="uk-UA" w:bidi="ar-SA"/>
      </w:rPr>
    </w:lvl>
    <w:lvl w:ilvl="5" w:tplc="6C9610F4">
      <w:numFmt w:val="bullet"/>
      <w:lvlText w:val="•"/>
      <w:lvlJc w:val="left"/>
      <w:pPr>
        <w:ind w:left="5692" w:firstLine="0"/>
      </w:pPr>
      <w:rPr>
        <w:lang w:val="uk-UA" w:bidi="ar-SA"/>
      </w:rPr>
    </w:lvl>
    <w:lvl w:ilvl="6" w:tplc="D10C3DA2">
      <w:numFmt w:val="bullet"/>
      <w:lvlText w:val="•"/>
      <w:lvlJc w:val="left"/>
      <w:pPr>
        <w:ind w:left="6594" w:firstLine="0"/>
      </w:pPr>
      <w:rPr>
        <w:lang w:val="uk-UA" w:bidi="ar-SA"/>
      </w:rPr>
    </w:lvl>
    <w:lvl w:ilvl="7" w:tplc="E92CC2FC">
      <w:numFmt w:val="bullet"/>
      <w:lvlText w:val="•"/>
      <w:lvlJc w:val="left"/>
      <w:pPr>
        <w:ind w:left="7497" w:firstLine="0"/>
      </w:pPr>
      <w:rPr>
        <w:lang w:val="uk-UA" w:bidi="ar-SA"/>
      </w:rPr>
    </w:lvl>
    <w:lvl w:ilvl="8" w:tplc="D1C06E80">
      <w:numFmt w:val="bullet"/>
      <w:lvlText w:val="•"/>
      <w:lvlJc w:val="left"/>
      <w:pPr>
        <w:ind w:left="8400" w:firstLine="0"/>
      </w:pPr>
      <w:rPr>
        <w:lang w:val="uk-UA" w:bidi="ar-SA"/>
      </w:rPr>
    </w:lvl>
  </w:abstractNum>
  <w:abstractNum w:abstractNumId="16">
    <w:nsid w:val="21FD2425"/>
    <w:multiLevelType w:val="singleLevel"/>
    <w:tmpl w:val="990ABD2A"/>
    <w:name w:val="Bullet 53"/>
    <w:lvl w:ilvl="0">
      <w:start w:val="30"/>
      <w:numFmt w:val="decimal"/>
      <w:lvlText w:val="%1"/>
      <w:lvlJc w:val="left"/>
      <w:pPr>
        <w:tabs>
          <w:tab w:val="num" w:pos="0"/>
        </w:tabs>
        <w:ind w:left="0" w:firstLine="0"/>
      </w:pPr>
      <w:rPr>
        <w:rFonts w:ascii="Times New Roman" w:eastAsia="Times New Roman" w:hAnsi="Times New Roman" w:cs="Times New Roman"/>
        <w:w w:val="100"/>
        <w:sz w:val="28"/>
        <w:szCs w:val="28"/>
        <w:lang w:val="uk-UA" w:bidi="ar-SA"/>
      </w:rPr>
    </w:lvl>
  </w:abstractNum>
  <w:abstractNum w:abstractNumId="17">
    <w:nsid w:val="22752A38"/>
    <w:multiLevelType w:val="hybridMultilevel"/>
    <w:tmpl w:val="B7CE0424"/>
    <w:name w:val="Нумерованный список 18"/>
    <w:lvl w:ilvl="0" w:tplc="40A0B6E4">
      <w:numFmt w:val="bullet"/>
      <w:lvlText w:val="-"/>
      <w:lvlJc w:val="left"/>
      <w:pPr>
        <w:ind w:left="468" w:firstLine="0"/>
      </w:pPr>
      <w:rPr>
        <w:rFonts w:ascii="Times New Roman" w:eastAsia="Times New Roman" w:hAnsi="Times New Roman" w:cs="Times New Roman"/>
        <w:w w:val="99"/>
        <w:sz w:val="24"/>
        <w:szCs w:val="24"/>
        <w:lang w:val="uk-UA" w:bidi="ar-SA"/>
      </w:rPr>
    </w:lvl>
    <w:lvl w:ilvl="1" w:tplc="DAE41014">
      <w:numFmt w:val="bullet"/>
      <w:lvlText w:val="•"/>
      <w:lvlJc w:val="left"/>
      <w:pPr>
        <w:ind w:left="848" w:firstLine="0"/>
      </w:pPr>
      <w:rPr>
        <w:lang w:val="uk-UA" w:bidi="ar-SA"/>
      </w:rPr>
    </w:lvl>
    <w:lvl w:ilvl="2" w:tplc="2A52ED10">
      <w:numFmt w:val="bullet"/>
      <w:lvlText w:val="•"/>
      <w:lvlJc w:val="left"/>
      <w:pPr>
        <w:ind w:left="1237" w:firstLine="0"/>
      </w:pPr>
      <w:rPr>
        <w:lang w:val="uk-UA" w:bidi="ar-SA"/>
      </w:rPr>
    </w:lvl>
    <w:lvl w:ilvl="3" w:tplc="36164510">
      <w:numFmt w:val="bullet"/>
      <w:lvlText w:val="•"/>
      <w:lvlJc w:val="left"/>
      <w:pPr>
        <w:ind w:left="1625" w:firstLine="0"/>
      </w:pPr>
      <w:rPr>
        <w:lang w:val="uk-UA" w:bidi="ar-SA"/>
      </w:rPr>
    </w:lvl>
    <w:lvl w:ilvl="4" w:tplc="F3DC037C">
      <w:numFmt w:val="bullet"/>
      <w:lvlText w:val="•"/>
      <w:lvlJc w:val="left"/>
      <w:pPr>
        <w:ind w:left="2014" w:firstLine="0"/>
      </w:pPr>
      <w:rPr>
        <w:lang w:val="uk-UA" w:bidi="ar-SA"/>
      </w:rPr>
    </w:lvl>
    <w:lvl w:ilvl="5" w:tplc="0A048042">
      <w:numFmt w:val="bullet"/>
      <w:lvlText w:val="•"/>
      <w:lvlJc w:val="left"/>
      <w:pPr>
        <w:ind w:left="2403" w:firstLine="0"/>
      </w:pPr>
      <w:rPr>
        <w:lang w:val="uk-UA" w:bidi="ar-SA"/>
      </w:rPr>
    </w:lvl>
    <w:lvl w:ilvl="6" w:tplc="E8EEAD52">
      <w:numFmt w:val="bullet"/>
      <w:lvlText w:val="•"/>
      <w:lvlJc w:val="left"/>
      <w:pPr>
        <w:ind w:left="2791" w:firstLine="0"/>
      </w:pPr>
      <w:rPr>
        <w:lang w:val="uk-UA" w:bidi="ar-SA"/>
      </w:rPr>
    </w:lvl>
    <w:lvl w:ilvl="7" w:tplc="D916C1CA">
      <w:numFmt w:val="bullet"/>
      <w:lvlText w:val="•"/>
      <w:lvlJc w:val="left"/>
      <w:pPr>
        <w:ind w:left="3180" w:firstLine="0"/>
      </w:pPr>
      <w:rPr>
        <w:lang w:val="uk-UA" w:bidi="ar-SA"/>
      </w:rPr>
    </w:lvl>
    <w:lvl w:ilvl="8" w:tplc="00787CF6">
      <w:numFmt w:val="bullet"/>
      <w:lvlText w:val="•"/>
      <w:lvlJc w:val="left"/>
      <w:pPr>
        <w:ind w:left="3568" w:firstLine="0"/>
      </w:pPr>
      <w:rPr>
        <w:lang w:val="uk-UA" w:bidi="ar-SA"/>
      </w:rPr>
    </w:lvl>
  </w:abstractNum>
  <w:abstractNum w:abstractNumId="18">
    <w:nsid w:val="2AA243A6"/>
    <w:multiLevelType w:val="multilevel"/>
    <w:tmpl w:val="15FA6CC8"/>
    <w:name w:val="Нумерованный список 382"/>
    <w:lvl w:ilvl="0">
      <w:start w:val="1"/>
      <w:numFmt w:val="decimal"/>
      <w:lvlText w:val="%1"/>
      <w:lvlJc w:val="left"/>
      <w:pPr>
        <w:ind w:left="586" w:firstLine="0"/>
      </w:pPr>
      <w:rPr>
        <w:rFonts w:hint="default"/>
      </w:rPr>
    </w:lvl>
    <w:lvl w:ilvl="1">
      <w:start w:val="2"/>
      <w:numFmt w:val="decimal"/>
      <w:lvlText w:val="%1.%2."/>
      <w:lvlJc w:val="left"/>
      <w:pPr>
        <w:ind w:left="586" w:firstLine="0"/>
      </w:pPr>
      <w:rPr>
        <w:rFonts w:ascii="Times New Roman" w:eastAsia="Times New Roman" w:hAnsi="Times New Roman" w:cs="Times New Roman" w:hint="default"/>
        <w:b/>
        <w:w w:val="100"/>
        <w:sz w:val="28"/>
        <w:szCs w:val="28"/>
      </w:rPr>
    </w:lvl>
    <w:lvl w:ilvl="2">
      <w:numFmt w:val="bullet"/>
      <w:lvlText w:val="•"/>
      <w:lvlJc w:val="left"/>
      <w:pPr>
        <w:ind w:left="2430" w:firstLine="0"/>
      </w:pPr>
      <w:rPr>
        <w:rFonts w:hint="default"/>
      </w:rPr>
    </w:lvl>
    <w:lvl w:ilvl="3">
      <w:numFmt w:val="bullet"/>
      <w:lvlText w:val="•"/>
      <w:lvlJc w:val="left"/>
      <w:pPr>
        <w:ind w:left="3352" w:firstLine="0"/>
      </w:pPr>
      <w:rPr>
        <w:rFonts w:hint="default"/>
      </w:rPr>
    </w:lvl>
    <w:lvl w:ilvl="4">
      <w:numFmt w:val="bullet"/>
      <w:lvlText w:val="•"/>
      <w:lvlJc w:val="left"/>
      <w:pPr>
        <w:ind w:left="4275" w:firstLine="0"/>
      </w:pPr>
      <w:rPr>
        <w:rFonts w:hint="default"/>
      </w:rPr>
    </w:lvl>
    <w:lvl w:ilvl="5">
      <w:numFmt w:val="bullet"/>
      <w:lvlText w:val="•"/>
      <w:lvlJc w:val="left"/>
      <w:pPr>
        <w:ind w:left="5198" w:firstLine="0"/>
      </w:pPr>
      <w:rPr>
        <w:rFonts w:hint="default"/>
      </w:rPr>
    </w:lvl>
    <w:lvl w:ilvl="6">
      <w:numFmt w:val="bullet"/>
      <w:lvlText w:val="•"/>
      <w:lvlJc w:val="left"/>
      <w:pPr>
        <w:ind w:left="6120" w:firstLine="0"/>
      </w:pPr>
      <w:rPr>
        <w:rFonts w:hint="default"/>
      </w:rPr>
    </w:lvl>
    <w:lvl w:ilvl="7">
      <w:numFmt w:val="bullet"/>
      <w:lvlText w:val="•"/>
      <w:lvlJc w:val="left"/>
      <w:pPr>
        <w:ind w:left="7043" w:firstLine="0"/>
      </w:pPr>
      <w:rPr>
        <w:rFonts w:hint="default"/>
      </w:rPr>
    </w:lvl>
    <w:lvl w:ilvl="8">
      <w:numFmt w:val="bullet"/>
      <w:lvlText w:val="•"/>
      <w:lvlJc w:val="left"/>
      <w:pPr>
        <w:ind w:left="7966" w:firstLine="0"/>
      </w:pPr>
      <w:rPr>
        <w:rFonts w:hint="default"/>
      </w:rPr>
    </w:lvl>
  </w:abstractNum>
  <w:abstractNum w:abstractNumId="19">
    <w:nsid w:val="2B4B0DC3"/>
    <w:multiLevelType w:val="singleLevel"/>
    <w:tmpl w:val="6E704238"/>
    <w:name w:val="Bullet 39"/>
    <w:lvl w:ilvl="0">
      <w:start w:val="1"/>
      <w:numFmt w:val="decimal"/>
      <w:lvlText w:val="%1"/>
      <w:lvlJc w:val="left"/>
      <w:pPr>
        <w:tabs>
          <w:tab w:val="num" w:pos="0"/>
        </w:tabs>
        <w:ind w:left="0" w:firstLine="0"/>
      </w:pPr>
      <w:rPr>
        <w:lang w:val="uk-UA" w:bidi="ar-SA"/>
      </w:rPr>
    </w:lvl>
  </w:abstractNum>
  <w:abstractNum w:abstractNumId="20">
    <w:nsid w:val="31A42BF4"/>
    <w:multiLevelType w:val="hybridMultilevel"/>
    <w:tmpl w:val="CAB4F166"/>
    <w:name w:val="Нумерованный список 28"/>
    <w:lvl w:ilvl="0" w:tplc="9544DB08">
      <w:numFmt w:val="bullet"/>
      <w:lvlText w:val="-"/>
      <w:lvlJc w:val="left"/>
      <w:pPr>
        <w:ind w:left="468" w:firstLine="0"/>
      </w:pPr>
      <w:rPr>
        <w:rFonts w:ascii="Times New Roman" w:eastAsia="Times New Roman" w:hAnsi="Times New Roman" w:cs="Times New Roman"/>
        <w:w w:val="99"/>
        <w:sz w:val="24"/>
        <w:szCs w:val="24"/>
        <w:lang w:val="uk-UA" w:bidi="ar-SA"/>
      </w:rPr>
    </w:lvl>
    <w:lvl w:ilvl="1" w:tplc="6CDA404C">
      <w:numFmt w:val="bullet"/>
      <w:lvlText w:val="•"/>
      <w:lvlJc w:val="left"/>
      <w:pPr>
        <w:ind w:left="885" w:firstLine="0"/>
      </w:pPr>
      <w:rPr>
        <w:lang w:val="uk-UA" w:bidi="ar-SA"/>
      </w:rPr>
    </w:lvl>
    <w:lvl w:ilvl="2" w:tplc="23C0D84E">
      <w:numFmt w:val="bullet"/>
      <w:lvlText w:val="•"/>
      <w:lvlJc w:val="left"/>
      <w:pPr>
        <w:ind w:left="1311" w:firstLine="0"/>
      </w:pPr>
      <w:rPr>
        <w:lang w:val="uk-UA" w:bidi="ar-SA"/>
      </w:rPr>
    </w:lvl>
    <w:lvl w:ilvl="3" w:tplc="B5B6883E">
      <w:numFmt w:val="bullet"/>
      <w:lvlText w:val="•"/>
      <w:lvlJc w:val="left"/>
      <w:pPr>
        <w:ind w:left="1736" w:firstLine="0"/>
      </w:pPr>
      <w:rPr>
        <w:lang w:val="uk-UA" w:bidi="ar-SA"/>
      </w:rPr>
    </w:lvl>
    <w:lvl w:ilvl="4" w:tplc="452E42A8">
      <w:numFmt w:val="bullet"/>
      <w:lvlText w:val="•"/>
      <w:lvlJc w:val="left"/>
      <w:pPr>
        <w:ind w:left="2162" w:firstLine="0"/>
      </w:pPr>
      <w:rPr>
        <w:lang w:val="uk-UA" w:bidi="ar-SA"/>
      </w:rPr>
    </w:lvl>
    <w:lvl w:ilvl="5" w:tplc="788C371C">
      <w:numFmt w:val="bullet"/>
      <w:lvlText w:val="•"/>
      <w:lvlJc w:val="left"/>
      <w:pPr>
        <w:ind w:left="2588" w:firstLine="0"/>
      </w:pPr>
      <w:rPr>
        <w:lang w:val="uk-UA" w:bidi="ar-SA"/>
      </w:rPr>
    </w:lvl>
    <w:lvl w:ilvl="6" w:tplc="890C10BC">
      <w:numFmt w:val="bullet"/>
      <w:lvlText w:val="•"/>
      <w:lvlJc w:val="left"/>
      <w:pPr>
        <w:ind w:left="3013" w:firstLine="0"/>
      </w:pPr>
      <w:rPr>
        <w:lang w:val="uk-UA" w:bidi="ar-SA"/>
      </w:rPr>
    </w:lvl>
    <w:lvl w:ilvl="7" w:tplc="51406536">
      <w:numFmt w:val="bullet"/>
      <w:lvlText w:val="•"/>
      <w:lvlJc w:val="left"/>
      <w:pPr>
        <w:ind w:left="3439" w:firstLine="0"/>
      </w:pPr>
      <w:rPr>
        <w:lang w:val="uk-UA" w:bidi="ar-SA"/>
      </w:rPr>
    </w:lvl>
    <w:lvl w:ilvl="8" w:tplc="50AAE314">
      <w:numFmt w:val="bullet"/>
      <w:lvlText w:val="•"/>
      <w:lvlJc w:val="left"/>
      <w:pPr>
        <w:ind w:left="3864" w:firstLine="0"/>
      </w:pPr>
      <w:rPr>
        <w:lang w:val="uk-UA" w:bidi="ar-SA"/>
      </w:rPr>
    </w:lvl>
  </w:abstractNum>
  <w:abstractNum w:abstractNumId="21">
    <w:nsid w:val="320705C1"/>
    <w:multiLevelType w:val="multilevel"/>
    <w:tmpl w:val="F9D2B2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26A470D"/>
    <w:multiLevelType w:val="hybridMultilevel"/>
    <w:tmpl w:val="BECADBF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6E7930"/>
    <w:multiLevelType w:val="hybridMultilevel"/>
    <w:tmpl w:val="DD20D73C"/>
    <w:name w:val="Нумерованный список 3"/>
    <w:lvl w:ilvl="0" w:tplc="BD8C1B0A">
      <w:start w:val="1"/>
      <w:numFmt w:val="decimal"/>
      <w:lvlText w:val="%1."/>
      <w:lvlJc w:val="left"/>
      <w:pPr>
        <w:ind w:left="-230" w:firstLine="0"/>
      </w:pPr>
      <w:rPr>
        <w:rFonts w:ascii="Times New Roman" w:eastAsia="Times New Roman" w:hAnsi="Times New Roman" w:cs="Times New Roman"/>
        <w:spacing w:val="0"/>
        <w:w w:val="100"/>
        <w:sz w:val="28"/>
        <w:szCs w:val="28"/>
        <w:lang w:val="uk-UA" w:bidi="ar-SA"/>
      </w:rPr>
    </w:lvl>
    <w:lvl w:ilvl="1" w:tplc="8E84C238">
      <w:numFmt w:val="bullet"/>
      <w:lvlText w:val="•"/>
      <w:lvlJc w:val="left"/>
      <w:pPr>
        <w:ind w:left="772" w:firstLine="0"/>
      </w:pPr>
      <w:rPr>
        <w:lang w:val="uk-UA" w:bidi="ar-SA"/>
      </w:rPr>
    </w:lvl>
    <w:lvl w:ilvl="2" w:tplc="61682D56">
      <w:numFmt w:val="bullet"/>
      <w:lvlText w:val="•"/>
      <w:lvlJc w:val="left"/>
      <w:pPr>
        <w:ind w:left="1773" w:firstLine="0"/>
      </w:pPr>
      <w:rPr>
        <w:lang w:val="uk-UA" w:bidi="ar-SA"/>
      </w:rPr>
    </w:lvl>
    <w:lvl w:ilvl="3" w:tplc="C9A2EDBC">
      <w:numFmt w:val="bullet"/>
      <w:lvlText w:val="•"/>
      <w:lvlJc w:val="left"/>
      <w:pPr>
        <w:ind w:left="2773" w:firstLine="0"/>
      </w:pPr>
      <w:rPr>
        <w:lang w:val="uk-UA" w:bidi="ar-SA"/>
      </w:rPr>
    </w:lvl>
    <w:lvl w:ilvl="4" w:tplc="EFD08DDA">
      <w:numFmt w:val="bullet"/>
      <w:lvlText w:val="•"/>
      <w:lvlJc w:val="left"/>
      <w:pPr>
        <w:ind w:left="3774" w:firstLine="0"/>
      </w:pPr>
      <w:rPr>
        <w:lang w:val="uk-UA" w:bidi="ar-SA"/>
      </w:rPr>
    </w:lvl>
    <w:lvl w:ilvl="5" w:tplc="7480DEA0">
      <w:numFmt w:val="bullet"/>
      <w:lvlText w:val="•"/>
      <w:lvlJc w:val="left"/>
      <w:pPr>
        <w:ind w:left="4775" w:firstLine="0"/>
      </w:pPr>
      <w:rPr>
        <w:lang w:val="uk-UA" w:bidi="ar-SA"/>
      </w:rPr>
    </w:lvl>
    <w:lvl w:ilvl="6" w:tplc="3CB2FB58">
      <w:numFmt w:val="bullet"/>
      <w:lvlText w:val="•"/>
      <w:lvlJc w:val="left"/>
      <w:pPr>
        <w:ind w:left="5775" w:firstLine="0"/>
      </w:pPr>
      <w:rPr>
        <w:lang w:val="uk-UA" w:bidi="ar-SA"/>
      </w:rPr>
    </w:lvl>
    <w:lvl w:ilvl="7" w:tplc="07102E02">
      <w:numFmt w:val="bullet"/>
      <w:lvlText w:val="•"/>
      <w:lvlJc w:val="left"/>
      <w:pPr>
        <w:ind w:left="6776" w:firstLine="0"/>
      </w:pPr>
      <w:rPr>
        <w:lang w:val="uk-UA" w:bidi="ar-SA"/>
      </w:rPr>
    </w:lvl>
    <w:lvl w:ilvl="8" w:tplc="523071DE">
      <w:numFmt w:val="bullet"/>
      <w:lvlText w:val="•"/>
      <w:lvlJc w:val="left"/>
      <w:pPr>
        <w:ind w:left="7777" w:firstLine="0"/>
      </w:pPr>
      <w:rPr>
        <w:lang w:val="uk-UA" w:bidi="ar-SA"/>
      </w:rPr>
    </w:lvl>
  </w:abstractNum>
  <w:abstractNum w:abstractNumId="24">
    <w:nsid w:val="35CD36E7"/>
    <w:multiLevelType w:val="hybridMultilevel"/>
    <w:tmpl w:val="9FE47EC8"/>
    <w:name w:val="Нумерованный список 30"/>
    <w:lvl w:ilvl="0" w:tplc="1220C246">
      <w:start w:val="1"/>
      <w:numFmt w:val="decimal"/>
      <w:lvlText w:val="%1."/>
      <w:lvlJc w:val="left"/>
      <w:pPr>
        <w:ind w:left="908" w:firstLine="0"/>
      </w:pPr>
      <w:rPr>
        <w:rFonts w:asciiTheme="minorHAnsi" w:eastAsia="Times New Roman" w:hAnsiTheme="minorHAnsi" w:cstheme="minorHAnsi" w:hint="default"/>
        <w:w w:val="100"/>
        <w:sz w:val="28"/>
        <w:szCs w:val="28"/>
        <w:lang w:val="uk-UA" w:bidi="ar-SA"/>
      </w:rPr>
    </w:lvl>
    <w:lvl w:ilvl="1" w:tplc="18CA7304">
      <w:numFmt w:val="bullet"/>
      <w:lvlText w:val="•"/>
      <w:lvlJc w:val="left"/>
      <w:pPr>
        <w:ind w:left="1829" w:firstLine="0"/>
      </w:pPr>
      <w:rPr>
        <w:lang w:val="uk-UA" w:bidi="ar-SA"/>
      </w:rPr>
    </w:lvl>
    <w:lvl w:ilvl="2" w:tplc="E404EC88">
      <w:numFmt w:val="bullet"/>
      <w:lvlText w:val="•"/>
      <w:lvlJc w:val="left"/>
      <w:pPr>
        <w:ind w:left="2760" w:firstLine="0"/>
      </w:pPr>
      <w:rPr>
        <w:lang w:val="uk-UA" w:bidi="ar-SA"/>
      </w:rPr>
    </w:lvl>
    <w:lvl w:ilvl="3" w:tplc="D808661A">
      <w:numFmt w:val="bullet"/>
      <w:lvlText w:val="•"/>
      <w:lvlJc w:val="left"/>
      <w:pPr>
        <w:ind w:left="3690" w:firstLine="0"/>
      </w:pPr>
      <w:rPr>
        <w:lang w:val="uk-UA" w:bidi="ar-SA"/>
      </w:rPr>
    </w:lvl>
    <w:lvl w:ilvl="4" w:tplc="7AE88420">
      <w:numFmt w:val="bullet"/>
      <w:lvlText w:val="•"/>
      <w:lvlJc w:val="left"/>
      <w:pPr>
        <w:ind w:left="4621" w:firstLine="0"/>
      </w:pPr>
      <w:rPr>
        <w:lang w:val="uk-UA" w:bidi="ar-SA"/>
      </w:rPr>
    </w:lvl>
    <w:lvl w:ilvl="5" w:tplc="5CCEA2E0">
      <w:numFmt w:val="bullet"/>
      <w:lvlText w:val="•"/>
      <w:lvlJc w:val="left"/>
      <w:pPr>
        <w:ind w:left="5552" w:firstLine="0"/>
      </w:pPr>
      <w:rPr>
        <w:lang w:val="uk-UA" w:bidi="ar-SA"/>
      </w:rPr>
    </w:lvl>
    <w:lvl w:ilvl="6" w:tplc="06869E74">
      <w:numFmt w:val="bullet"/>
      <w:lvlText w:val="•"/>
      <w:lvlJc w:val="left"/>
      <w:pPr>
        <w:ind w:left="6482" w:firstLine="0"/>
      </w:pPr>
      <w:rPr>
        <w:lang w:val="uk-UA" w:bidi="ar-SA"/>
      </w:rPr>
    </w:lvl>
    <w:lvl w:ilvl="7" w:tplc="37288C4E">
      <w:numFmt w:val="bullet"/>
      <w:lvlText w:val="•"/>
      <w:lvlJc w:val="left"/>
      <w:pPr>
        <w:ind w:left="7413" w:firstLine="0"/>
      </w:pPr>
      <w:rPr>
        <w:lang w:val="uk-UA" w:bidi="ar-SA"/>
      </w:rPr>
    </w:lvl>
    <w:lvl w:ilvl="8" w:tplc="34E8F3F6">
      <w:numFmt w:val="bullet"/>
      <w:lvlText w:val="•"/>
      <w:lvlJc w:val="left"/>
      <w:pPr>
        <w:ind w:left="8344" w:firstLine="0"/>
      </w:pPr>
      <w:rPr>
        <w:lang w:val="uk-UA" w:bidi="ar-SA"/>
      </w:rPr>
    </w:lvl>
  </w:abstractNum>
  <w:abstractNum w:abstractNumId="25">
    <w:nsid w:val="369A6AAB"/>
    <w:multiLevelType w:val="singleLevel"/>
    <w:tmpl w:val="D77EB23C"/>
    <w:name w:val="Bullet 52"/>
    <w:lvl w:ilvl="0">
      <w:start w:val="17"/>
      <w:numFmt w:val="decimal"/>
      <w:lvlText w:val="%1"/>
      <w:lvlJc w:val="left"/>
      <w:pPr>
        <w:tabs>
          <w:tab w:val="num" w:pos="0"/>
        </w:tabs>
        <w:ind w:left="0" w:firstLine="0"/>
      </w:pPr>
      <w:rPr>
        <w:rFonts w:ascii="Times New Roman" w:eastAsia="Times New Roman" w:hAnsi="Times New Roman" w:cs="Times New Roman"/>
        <w:spacing w:val="-4"/>
        <w:w w:val="100"/>
        <w:sz w:val="26"/>
        <w:szCs w:val="26"/>
        <w:lang w:val="uk-UA" w:bidi="ar-SA"/>
      </w:rPr>
    </w:lvl>
  </w:abstractNum>
  <w:abstractNum w:abstractNumId="26">
    <w:nsid w:val="3898648B"/>
    <w:multiLevelType w:val="hybridMultilevel"/>
    <w:tmpl w:val="E93C507A"/>
    <w:name w:val="Нумерованный список 20"/>
    <w:lvl w:ilvl="0" w:tplc="D8CEFE88">
      <w:numFmt w:val="bullet"/>
      <w:lvlText w:val="-"/>
      <w:lvlJc w:val="left"/>
      <w:pPr>
        <w:ind w:left="468" w:firstLine="0"/>
      </w:pPr>
      <w:rPr>
        <w:rFonts w:ascii="Times New Roman" w:eastAsia="Times New Roman" w:hAnsi="Times New Roman" w:cs="Times New Roman"/>
        <w:w w:val="99"/>
        <w:sz w:val="24"/>
        <w:szCs w:val="24"/>
        <w:lang w:val="uk-UA" w:bidi="ar-SA"/>
      </w:rPr>
    </w:lvl>
    <w:lvl w:ilvl="1" w:tplc="458A15F0">
      <w:numFmt w:val="bullet"/>
      <w:lvlText w:val="•"/>
      <w:lvlJc w:val="left"/>
      <w:pPr>
        <w:ind w:left="848" w:firstLine="0"/>
      </w:pPr>
      <w:rPr>
        <w:lang w:val="uk-UA" w:bidi="ar-SA"/>
      </w:rPr>
    </w:lvl>
    <w:lvl w:ilvl="2" w:tplc="F678EB2C">
      <w:numFmt w:val="bullet"/>
      <w:lvlText w:val="•"/>
      <w:lvlJc w:val="left"/>
      <w:pPr>
        <w:ind w:left="1237" w:firstLine="0"/>
      </w:pPr>
      <w:rPr>
        <w:lang w:val="uk-UA" w:bidi="ar-SA"/>
      </w:rPr>
    </w:lvl>
    <w:lvl w:ilvl="3" w:tplc="BDC6D24E">
      <w:numFmt w:val="bullet"/>
      <w:lvlText w:val="•"/>
      <w:lvlJc w:val="left"/>
      <w:pPr>
        <w:ind w:left="1625" w:firstLine="0"/>
      </w:pPr>
      <w:rPr>
        <w:lang w:val="uk-UA" w:bidi="ar-SA"/>
      </w:rPr>
    </w:lvl>
    <w:lvl w:ilvl="4" w:tplc="96329768">
      <w:numFmt w:val="bullet"/>
      <w:lvlText w:val="•"/>
      <w:lvlJc w:val="left"/>
      <w:pPr>
        <w:ind w:left="2014" w:firstLine="0"/>
      </w:pPr>
      <w:rPr>
        <w:lang w:val="uk-UA" w:bidi="ar-SA"/>
      </w:rPr>
    </w:lvl>
    <w:lvl w:ilvl="5" w:tplc="FD12665C">
      <w:numFmt w:val="bullet"/>
      <w:lvlText w:val="•"/>
      <w:lvlJc w:val="left"/>
      <w:pPr>
        <w:ind w:left="2403" w:firstLine="0"/>
      </w:pPr>
      <w:rPr>
        <w:lang w:val="uk-UA" w:bidi="ar-SA"/>
      </w:rPr>
    </w:lvl>
    <w:lvl w:ilvl="6" w:tplc="4424A29C">
      <w:numFmt w:val="bullet"/>
      <w:lvlText w:val="•"/>
      <w:lvlJc w:val="left"/>
      <w:pPr>
        <w:ind w:left="2791" w:firstLine="0"/>
      </w:pPr>
      <w:rPr>
        <w:lang w:val="uk-UA" w:bidi="ar-SA"/>
      </w:rPr>
    </w:lvl>
    <w:lvl w:ilvl="7" w:tplc="E7E2914C">
      <w:numFmt w:val="bullet"/>
      <w:lvlText w:val="•"/>
      <w:lvlJc w:val="left"/>
      <w:pPr>
        <w:ind w:left="3180" w:firstLine="0"/>
      </w:pPr>
      <w:rPr>
        <w:lang w:val="uk-UA" w:bidi="ar-SA"/>
      </w:rPr>
    </w:lvl>
    <w:lvl w:ilvl="8" w:tplc="8438C764">
      <w:numFmt w:val="bullet"/>
      <w:lvlText w:val="•"/>
      <w:lvlJc w:val="left"/>
      <w:pPr>
        <w:ind w:left="3568" w:firstLine="0"/>
      </w:pPr>
      <w:rPr>
        <w:lang w:val="uk-UA" w:bidi="ar-SA"/>
      </w:rPr>
    </w:lvl>
  </w:abstractNum>
  <w:abstractNum w:abstractNumId="27">
    <w:nsid w:val="3BE33C2E"/>
    <w:multiLevelType w:val="singleLevel"/>
    <w:tmpl w:val="DD0EF16E"/>
    <w:name w:val="Bullet 46"/>
    <w:lvl w:ilvl="0">
      <w:numFmt w:val="bullet"/>
      <w:lvlText w:val="-"/>
      <w:lvlJc w:val="left"/>
      <w:pPr>
        <w:tabs>
          <w:tab w:val="num" w:pos="0"/>
        </w:tabs>
        <w:ind w:left="0" w:firstLine="0"/>
      </w:pPr>
      <w:rPr>
        <w:rFonts w:ascii="Times New Roman" w:eastAsia="Times New Roman" w:hAnsi="Times New Roman" w:cs="Times New Roman"/>
        <w:w w:val="99"/>
        <w:sz w:val="24"/>
        <w:szCs w:val="24"/>
        <w:lang w:val="uk-UA" w:bidi="ar-SA"/>
      </w:rPr>
    </w:lvl>
  </w:abstractNum>
  <w:abstractNum w:abstractNumId="28">
    <w:nsid w:val="3CF7222D"/>
    <w:multiLevelType w:val="multilevel"/>
    <w:tmpl w:val="2E2CDB30"/>
    <w:name w:val="Нумерованный список 8"/>
    <w:lvl w:ilvl="0">
      <w:start w:val="1"/>
      <w:numFmt w:val="decimal"/>
      <w:lvlText w:val="%1."/>
      <w:lvlJc w:val="left"/>
      <w:pPr>
        <w:ind w:left="-230" w:firstLine="0"/>
      </w:pPr>
      <w:rPr>
        <w:rFonts w:ascii="Times New Roman" w:eastAsia="Times New Roman" w:hAnsi="Times New Roman" w:cs="Times New Roman"/>
        <w:spacing w:val="0"/>
        <w:w w:val="100"/>
        <w:sz w:val="28"/>
        <w:szCs w:val="28"/>
        <w:lang w:val="uk-UA" w:bidi="ar-SA"/>
      </w:rPr>
    </w:lvl>
    <w:lvl w:ilvl="1">
      <w:start w:val="1"/>
      <w:numFmt w:val="decimal"/>
      <w:lvlText w:val="%1.%2."/>
      <w:lvlJc w:val="left"/>
      <w:pPr>
        <w:ind w:left="-149" w:firstLine="0"/>
      </w:pPr>
      <w:rPr>
        <w:rFonts w:ascii="Times New Roman" w:eastAsia="Times New Roman" w:hAnsi="Times New Roman" w:cs="Times New Roman"/>
        <w:b/>
        <w:bCs/>
        <w:w w:val="100"/>
        <w:sz w:val="28"/>
        <w:szCs w:val="28"/>
        <w:lang w:val="uk-UA" w:bidi="ar-SA"/>
      </w:rPr>
    </w:lvl>
    <w:lvl w:ilvl="2">
      <w:numFmt w:val="bullet"/>
      <w:lvlText w:val="•"/>
      <w:lvlJc w:val="left"/>
      <w:pPr>
        <w:ind w:left="1854" w:firstLine="0"/>
      </w:pPr>
      <w:rPr>
        <w:lang w:val="uk-UA" w:bidi="ar-SA"/>
      </w:rPr>
    </w:lvl>
    <w:lvl w:ilvl="3">
      <w:numFmt w:val="bullet"/>
      <w:lvlText w:val="•"/>
      <w:lvlJc w:val="left"/>
      <w:pPr>
        <w:ind w:left="2854" w:firstLine="0"/>
      </w:pPr>
      <w:rPr>
        <w:lang w:val="uk-UA" w:bidi="ar-SA"/>
      </w:rPr>
    </w:lvl>
    <w:lvl w:ilvl="4">
      <w:numFmt w:val="bullet"/>
      <w:lvlText w:val="•"/>
      <w:lvlJc w:val="left"/>
      <w:pPr>
        <w:ind w:left="3855" w:firstLine="0"/>
      </w:pPr>
      <w:rPr>
        <w:lang w:val="uk-UA" w:bidi="ar-SA"/>
      </w:rPr>
    </w:lvl>
    <w:lvl w:ilvl="5">
      <w:numFmt w:val="bullet"/>
      <w:lvlText w:val="•"/>
      <w:lvlJc w:val="left"/>
      <w:pPr>
        <w:ind w:left="4856" w:firstLine="0"/>
      </w:pPr>
      <w:rPr>
        <w:lang w:val="uk-UA" w:bidi="ar-SA"/>
      </w:rPr>
    </w:lvl>
    <w:lvl w:ilvl="6">
      <w:numFmt w:val="bullet"/>
      <w:lvlText w:val="•"/>
      <w:lvlJc w:val="left"/>
      <w:pPr>
        <w:ind w:left="5856" w:firstLine="0"/>
      </w:pPr>
      <w:rPr>
        <w:lang w:val="uk-UA" w:bidi="ar-SA"/>
      </w:rPr>
    </w:lvl>
    <w:lvl w:ilvl="7">
      <w:numFmt w:val="bullet"/>
      <w:lvlText w:val="•"/>
      <w:lvlJc w:val="left"/>
      <w:pPr>
        <w:ind w:left="6857" w:firstLine="0"/>
      </w:pPr>
      <w:rPr>
        <w:lang w:val="uk-UA" w:bidi="ar-SA"/>
      </w:rPr>
    </w:lvl>
    <w:lvl w:ilvl="8">
      <w:numFmt w:val="bullet"/>
      <w:lvlText w:val="•"/>
      <w:lvlJc w:val="left"/>
      <w:pPr>
        <w:ind w:left="7858" w:firstLine="0"/>
      </w:pPr>
      <w:rPr>
        <w:lang w:val="uk-UA" w:bidi="ar-SA"/>
      </w:rPr>
    </w:lvl>
  </w:abstractNum>
  <w:abstractNum w:abstractNumId="29">
    <w:nsid w:val="3D121EE7"/>
    <w:multiLevelType w:val="singleLevel"/>
    <w:tmpl w:val="5B4869DC"/>
    <w:name w:val="Bullet 42"/>
    <w:lvl w:ilvl="0">
      <w:start w:val="2"/>
      <w:numFmt w:val="decimal"/>
      <w:lvlText w:val="%1"/>
      <w:lvlJc w:val="left"/>
      <w:pPr>
        <w:tabs>
          <w:tab w:val="num" w:pos="0"/>
        </w:tabs>
        <w:ind w:left="0" w:firstLine="0"/>
      </w:pPr>
      <w:rPr>
        <w:lang w:val="uk-UA" w:bidi="ar-SA"/>
      </w:rPr>
    </w:lvl>
  </w:abstractNum>
  <w:abstractNum w:abstractNumId="30">
    <w:nsid w:val="3D6D4690"/>
    <w:multiLevelType w:val="hybridMultilevel"/>
    <w:tmpl w:val="819CDF1A"/>
    <w:name w:val="Нумерованный список 6"/>
    <w:lvl w:ilvl="0" w:tplc="7DE432FA">
      <w:start w:val="1"/>
      <w:numFmt w:val="decimal"/>
      <w:lvlText w:val="%1."/>
      <w:lvlJc w:val="left"/>
      <w:pPr>
        <w:ind w:left="1186" w:firstLine="0"/>
      </w:pPr>
      <w:rPr>
        <w:rFonts w:ascii="Times New Roman" w:eastAsia="Times New Roman" w:hAnsi="Times New Roman" w:cs="Times New Roman"/>
        <w:w w:val="100"/>
        <w:sz w:val="28"/>
        <w:szCs w:val="28"/>
        <w:lang w:val="uk-UA" w:bidi="ar-SA"/>
      </w:rPr>
    </w:lvl>
    <w:lvl w:ilvl="1" w:tplc="200CC7A6">
      <w:numFmt w:val="bullet"/>
      <w:lvlText w:val="•"/>
      <w:lvlJc w:val="left"/>
      <w:pPr>
        <w:ind w:left="2081" w:firstLine="0"/>
      </w:pPr>
      <w:rPr>
        <w:lang w:val="uk-UA" w:bidi="ar-SA"/>
      </w:rPr>
    </w:lvl>
    <w:lvl w:ilvl="2" w:tplc="C7D271EE">
      <w:numFmt w:val="bullet"/>
      <w:lvlText w:val="•"/>
      <w:lvlJc w:val="left"/>
      <w:pPr>
        <w:ind w:left="2984" w:firstLine="0"/>
      </w:pPr>
      <w:rPr>
        <w:lang w:val="uk-UA" w:bidi="ar-SA"/>
      </w:rPr>
    </w:lvl>
    <w:lvl w:ilvl="3" w:tplc="105E2B74">
      <w:numFmt w:val="bullet"/>
      <w:lvlText w:val="•"/>
      <w:lvlJc w:val="left"/>
      <w:pPr>
        <w:ind w:left="3886" w:firstLine="0"/>
      </w:pPr>
      <w:rPr>
        <w:lang w:val="uk-UA" w:bidi="ar-SA"/>
      </w:rPr>
    </w:lvl>
    <w:lvl w:ilvl="4" w:tplc="51128EC8">
      <w:numFmt w:val="bullet"/>
      <w:lvlText w:val="•"/>
      <w:lvlJc w:val="left"/>
      <w:pPr>
        <w:ind w:left="4789" w:firstLine="0"/>
      </w:pPr>
      <w:rPr>
        <w:lang w:val="uk-UA" w:bidi="ar-SA"/>
      </w:rPr>
    </w:lvl>
    <w:lvl w:ilvl="5" w:tplc="2966977C">
      <w:numFmt w:val="bullet"/>
      <w:lvlText w:val="•"/>
      <w:lvlJc w:val="left"/>
      <w:pPr>
        <w:ind w:left="5692" w:firstLine="0"/>
      </w:pPr>
      <w:rPr>
        <w:lang w:val="uk-UA" w:bidi="ar-SA"/>
      </w:rPr>
    </w:lvl>
    <w:lvl w:ilvl="6" w:tplc="F7946AF4">
      <w:numFmt w:val="bullet"/>
      <w:lvlText w:val="•"/>
      <w:lvlJc w:val="left"/>
      <w:pPr>
        <w:ind w:left="6594" w:firstLine="0"/>
      </w:pPr>
      <w:rPr>
        <w:lang w:val="uk-UA" w:bidi="ar-SA"/>
      </w:rPr>
    </w:lvl>
    <w:lvl w:ilvl="7" w:tplc="6D56048C">
      <w:numFmt w:val="bullet"/>
      <w:lvlText w:val="•"/>
      <w:lvlJc w:val="left"/>
      <w:pPr>
        <w:ind w:left="7497" w:firstLine="0"/>
      </w:pPr>
      <w:rPr>
        <w:lang w:val="uk-UA" w:bidi="ar-SA"/>
      </w:rPr>
    </w:lvl>
    <w:lvl w:ilvl="8" w:tplc="C79AD154">
      <w:numFmt w:val="bullet"/>
      <w:lvlText w:val="•"/>
      <w:lvlJc w:val="left"/>
      <w:pPr>
        <w:ind w:left="8400" w:firstLine="0"/>
      </w:pPr>
      <w:rPr>
        <w:lang w:val="uk-UA" w:bidi="ar-SA"/>
      </w:rPr>
    </w:lvl>
  </w:abstractNum>
  <w:abstractNum w:abstractNumId="31">
    <w:nsid w:val="403330E4"/>
    <w:multiLevelType w:val="hybridMultilevel"/>
    <w:tmpl w:val="CDDC0BFC"/>
    <w:name w:val="Нумерованный список 7"/>
    <w:lvl w:ilvl="0" w:tplc="46C8BEB8">
      <w:start w:val="1"/>
      <w:numFmt w:val="decimal"/>
      <w:lvlText w:val="%1."/>
      <w:lvlJc w:val="left"/>
      <w:pPr>
        <w:ind w:left="13" w:firstLine="0"/>
      </w:pPr>
      <w:rPr>
        <w:rFonts w:ascii="Times New Roman" w:eastAsia="Times New Roman" w:hAnsi="Times New Roman" w:cs="Times New Roman"/>
        <w:w w:val="100"/>
        <w:sz w:val="28"/>
        <w:szCs w:val="28"/>
        <w:lang w:val="uk-UA" w:bidi="ar-SA"/>
      </w:rPr>
    </w:lvl>
    <w:lvl w:ilvl="1" w:tplc="15802BE2">
      <w:numFmt w:val="bullet"/>
      <w:lvlText w:val="•"/>
      <w:lvlJc w:val="left"/>
      <w:pPr>
        <w:ind w:left="1015" w:firstLine="0"/>
      </w:pPr>
      <w:rPr>
        <w:lang w:val="uk-UA" w:bidi="ar-SA"/>
      </w:rPr>
    </w:lvl>
    <w:lvl w:ilvl="2" w:tplc="EFA63632">
      <w:numFmt w:val="bullet"/>
      <w:lvlText w:val="•"/>
      <w:lvlJc w:val="left"/>
      <w:pPr>
        <w:ind w:left="2016" w:firstLine="0"/>
      </w:pPr>
      <w:rPr>
        <w:lang w:val="uk-UA" w:bidi="ar-SA"/>
      </w:rPr>
    </w:lvl>
    <w:lvl w:ilvl="3" w:tplc="A764181C">
      <w:numFmt w:val="bullet"/>
      <w:lvlText w:val="•"/>
      <w:lvlJc w:val="left"/>
      <w:pPr>
        <w:ind w:left="3016" w:firstLine="0"/>
      </w:pPr>
      <w:rPr>
        <w:lang w:val="uk-UA" w:bidi="ar-SA"/>
      </w:rPr>
    </w:lvl>
    <w:lvl w:ilvl="4" w:tplc="6150AF5E">
      <w:numFmt w:val="bullet"/>
      <w:lvlText w:val="•"/>
      <w:lvlJc w:val="left"/>
      <w:pPr>
        <w:ind w:left="4017" w:firstLine="0"/>
      </w:pPr>
      <w:rPr>
        <w:lang w:val="uk-UA" w:bidi="ar-SA"/>
      </w:rPr>
    </w:lvl>
    <w:lvl w:ilvl="5" w:tplc="2E44627A">
      <w:numFmt w:val="bullet"/>
      <w:lvlText w:val="•"/>
      <w:lvlJc w:val="left"/>
      <w:pPr>
        <w:ind w:left="5018" w:firstLine="0"/>
      </w:pPr>
      <w:rPr>
        <w:lang w:val="uk-UA" w:bidi="ar-SA"/>
      </w:rPr>
    </w:lvl>
    <w:lvl w:ilvl="6" w:tplc="5802BE6C">
      <w:numFmt w:val="bullet"/>
      <w:lvlText w:val="•"/>
      <w:lvlJc w:val="left"/>
      <w:pPr>
        <w:ind w:left="6018" w:firstLine="0"/>
      </w:pPr>
      <w:rPr>
        <w:lang w:val="uk-UA" w:bidi="ar-SA"/>
      </w:rPr>
    </w:lvl>
    <w:lvl w:ilvl="7" w:tplc="DBD2BBA8">
      <w:numFmt w:val="bullet"/>
      <w:lvlText w:val="•"/>
      <w:lvlJc w:val="left"/>
      <w:pPr>
        <w:ind w:left="7019" w:firstLine="0"/>
      </w:pPr>
      <w:rPr>
        <w:lang w:val="uk-UA" w:bidi="ar-SA"/>
      </w:rPr>
    </w:lvl>
    <w:lvl w:ilvl="8" w:tplc="968C0830">
      <w:numFmt w:val="bullet"/>
      <w:lvlText w:val="•"/>
      <w:lvlJc w:val="left"/>
      <w:pPr>
        <w:ind w:left="8020" w:firstLine="0"/>
      </w:pPr>
      <w:rPr>
        <w:lang w:val="uk-UA" w:bidi="ar-SA"/>
      </w:rPr>
    </w:lvl>
  </w:abstractNum>
  <w:abstractNum w:abstractNumId="32">
    <w:nsid w:val="419C5055"/>
    <w:multiLevelType w:val="multilevel"/>
    <w:tmpl w:val="6FE06812"/>
    <w:name w:val="Нумерованный список 36"/>
    <w:lvl w:ilvl="0">
      <w:start w:val="3"/>
      <w:numFmt w:val="decimal"/>
      <w:lvlText w:val="%1"/>
      <w:lvlJc w:val="left"/>
      <w:pPr>
        <w:ind w:left="586" w:firstLine="0"/>
      </w:pPr>
      <w:rPr>
        <w:lang w:val="uk-UA" w:bidi="ar-SA"/>
      </w:rPr>
    </w:lvl>
    <w:lvl w:ilvl="1">
      <w:start w:val="1"/>
      <w:numFmt w:val="decimal"/>
      <w:lvlText w:val="%1.%2."/>
      <w:lvlJc w:val="left"/>
      <w:pPr>
        <w:ind w:left="567" w:firstLine="0"/>
      </w:pPr>
      <w:rPr>
        <w:rFonts w:ascii="Times New Roman" w:eastAsia="Times New Roman" w:hAnsi="Times New Roman" w:cs="Times New Roman"/>
        <w:w w:val="100"/>
        <w:sz w:val="28"/>
        <w:szCs w:val="28"/>
        <w:lang w:val="uk-UA" w:bidi="ar-SA"/>
      </w:rPr>
    </w:lvl>
    <w:lvl w:ilvl="2">
      <w:start w:val="1"/>
      <w:numFmt w:val="decimal"/>
      <w:lvlText w:val="%3."/>
      <w:lvlJc w:val="left"/>
      <w:pPr>
        <w:ind w:left="838" w:firstLine="0"/>
      </w:pPr>
      <w:rPr>
        <w:rFonts w:ascii="Times New Roman" w:eastAsia="Times New Roman" w:hAnsi="Times New Roman" w:cs="Times New Roman"/>
        <w:spacing w:val="0"/>
        <w:w w:val="100"/>
        <w:sz w:val="28"/>
        <w:szCs w:val="28"/>
        <w:lang w:val="uk-UA" w:bidi="ar-SA"/>
      </w:rPr>
    </w:lvl>
    <w:lvl w:ilvl="3">
      <w:numFmt w:val="bullet"/>
      <w:lvlText w:val="•"/>
      <w:lvlJc w:val="left"/>
      <w:pPr>
        <w:ind w:left="2950" w:firstLine="0"/>
      </w:pPr>
      <w:rPr>
        <w:lang w:val="uk-UA" w:bidi="ar-SA"/>
      </w:rPr>
    </w:lvl>
    <w:lvl w:ilvl="4">
      <w:numFmt w:val="bullet"/>
      <w:lvlText w:val="•"/>
      <w:lvlJc w:val="left"/>
      <w:pPr>
        <w:ind w:left="3975" w:firstLine="0"/>
      </w:pPr>
      <w:rPr>
        <w:lang w:val="uk-UA" w:bidi="ar-SA"/>
      </w:rPr>
    </w:lvl>
    <w:lvl w:ilvl="5">
      <w:numFmt w:val="bullet"/>
      <w:lvlText w:val="•"/>
      <w:lvlJc w:val="left"/>
      <w:pPr>
        <w:ind w:left="5000" w:firstLine="0"/>
      </w:pPr>
      <w:rPr>
        <w:lang w:val="uk-UA" w:bidi="ar-SA"/>
      </w:rPr>
    </w:lvl>
    <w:lvl w:ilvl="6">
      <w:numFmt w:val="bullet"/>
      <w:lvlText w:val="•"/>
      <w:lvlJc w:val="left"/>
      <w:pPr>
        <w:ind w:left="6025" w:firstLine="0"/>
      </w:pPr>
      <w:rPr>
        <w:lang w:val="uk-UA" w:bidi="ar-SA"/>
      </w:rPr>
    </w:lvl>
    <w:lvl w:ilvl="7">
      <w:numFmt w:val="bullet"/>
      <w:lvlText w:val="•"/>
      <w:lvlJc w:val="left"/>
      <w:pPr>
        <w:ind w:left="7050" w:firstLine="0"/>
      </w:pPr>
      <w:rPr>
        <w:lang w:val="uk-UA" w:bidi="ar-SA"/>
      </w:rPr>
    </w:lvl>
    <w:lvl w:ilvl="8">
      <w:numFmt w:val="bullet"/>
      <w:lvlText w:val="•"/>
      <w:lvlJc w:val="left"/>
      <w:pPr>
        <w:ind w:left="8076" w:firstLine="0"/>
      </w:pPr>
      <w:rPr>
        <w:lang w:val="uk-UA" w:bidi="ar-SA"/>
      </w:rPr>
    </w:lvl>
  </w:abstractNum>
  <w:abstractNum w:abstractNumId="33">
    <w:nsid w:val="436A768F"/>
    <w:multiLevelType w:val="hybridMultilevel"/>
    <w:tmpl w:val="505C6538"/>
    <w:name w:val="Нумерованный список 23"/>
    <w:lvl w:ilvl="0" w:tplc="8CDE8C54">
      <w:start w:val="1"/>
      <w:numFmt w:val="decimal"/>
      <w:lvlText w:val="%1)"/>
      <w:lvlJc w:val="left"/>
      <w:pPr>
        <w:ind w:left="96" w:firstLine="0"/>
      </w:pPr>
      <w:rPr>
        <w:rFonts w:ascii="Times New Roman" w:eastAsia="Times New Roman" w:hAnsi="Times New Roman" w:cs="Times New Roman"/>
        <w:w w:val="100"/>
        <w:sz w:val="28"/>
        <w:szCs w:val="28"/>
        <w:lang w:val="uk-UA" w:bidi="ar-SA"/>
      </w:rPr>
    </w:lvl>
    <w:lvl w:ilvl="1" w:tplc="1F5A3464">
      <w:numFmt w:val="bullet"/>
      <w:lvlText w:val="•"/>
      <w:lvlJc w:val="left"/>
      <w:pPr>
        <w:ind w:left="1098" w:firstLine="0"/>
      </w:pPr>
      <w:rPr>
        <w:lang w:val="uk-UA" w:bidi="ar-SA"/>
      </w:rPr>
    </w:lvl>
    <w:lvl w:ilvl="2" w:tplc="5BB2354A">
      <w:numFmt w:val="bullet"/>
      <w:lvlText w:val="•"/>
      <w:lvlJc w:val="left"/>
      <w:pPr>
        <w:ind w:left="2099" w:firstLine="0"/>
      </w:pPr>
      <w:rPr>
        <w:lang w:val="uk-UA" w:bidi="ar-SA"/>
      </w:rPr>
    </w:lvl>
    <w:lvl w:ilvl="3" w:tplc="B7BE8208">
      <w:numFmt w:val="bullet"/>
      <w:lvlText w:val="•"/>
      <w:lvlJc w:val="left"/>
      <w:pPr>
        <w:ind w:left="3099" w:firstLine="0"/>
      </w:pPr>
      <w:rPr>
        <w:lang w:val="uk-UA" w:bidi="ar-SA"/>
      </w:rPr>
    </w:lvl>
    <w:lvl w:ilvl="4" w:tplc="F4BA4986">
      <w:numFmt w:val="bullet"/>
      <w:lvlText w:val="•"/>
      <w:lvlJc w:val="left"/>
      <w:pPr>
        <w:ind w:left="4100" w:firstLine="0"/>
      </w:pPr>
      <w:rPr>
        <w:lang w:val="uk-UA" w:bidi="ar-SA"/>
      </w:rPr>
    </w:lvl>
    <w:lvl w:ilvl="5" w:tplc="2376D3E2">
      <w:numFmt w:val="bullet"/>
      <w:lvlText w:val="•"/>
      <w:lvlJc w:val="left"/>
      <w:pPr>
        <w:ind w:left="5101" w:firstLine="0"/>
      </w:pPr>
      <w:rPr>
        <w:lang w:val="uk-UA" w:bidi="ar-SA"/>
      </w:rPr>
    </w:lvl>
    <w:lvl w:ilvl="6" w:tplc="2BE8E666">
      <w:numFmt w:val="bullet"/>
      <w:lvlText w:val="•"/>
      <w:lvlJc w:val="left"/>
      <w:pPr>
        <w:ind w:left="6101" w:firstLine="0"/>
      </w:pPr>
      <w:rPr>
        <w:lang w:val="uk-UA" w:bidi="ar-SA"/>
      </w:rPr>
    </w:lvl>
    <w:lvl w:ilvl="7" w:tplc="8D687742">
      <w:numFmt w:val="bullet"/>
      <w:lvlText w:val="•"/>
      <w:lvlJc w:val="left"/>
      <w:pPr>
        <w:ind w:left="7102" w:firstLine="0"/>
      </w:pPr>
      <w:rPr>
        <w:lang w:val="uk-UA" w:bidi="ar-SA"/>
      </w:rPr>
    </w:lvl>
    <w:lvl w:ilvl="8" w:tplc="965E095C">
      <w:numFmt w:val="bullet"/>
      <w:lvlText w:val="•"/>
      <w:lvlJc w:val="left"/>
      <w:pPr>
        <w:ind w:left="8103" w:firstLine="0"/>
      </w:pPr>
      <w:rPr>
        <w:lang w:val="uk-UA" w:bidi="ar-SA"/>
      </w:rPr>
    </w:lvl>
  </w:abstractNum>
  <w:abstractNum w:abstractNumId="34">
    <w:nsid w:val="43F55797"/>
    <w:multiLevelType w:val="hybridMultilevel"/>
    <w:tmpl w:val="4A42576E"/>
    <w:lvl w:ilvl="0" w:tplc="530A26BC">
      <w:start w:val="1"/>
      <w:numFmt w:val="bullet"/>
      <w:lvlText w:val="−"/>
      <w:lvlJc w:val="left"/>
      <w:pPr>
        <w:ind w:left="467" w:hanging="360"/>
      </w:pPr>
      <w:rPr>
        <w:rFonts w:ascii="Times New Roman" w:eastAsia="Times New Roman" w:hAnsi="Times New Roman" w:cs="Times New Roman" w:hint="default"/>
      </w:rPr>
    </w:lvl>
    <w:lvl w:ilvl="1" w:tplc="04190003" w:tentative="1">
      <w:start w:val="1"/>
      <w:numFmt w:val="bullet"/>
      <w:lvlText w:val="o"/>
      <w:lvlJc w:val="left"/>
      <w:pPr>
        <w:ind w:left="1187" w:hanging="360"/>
      </w:pPr>
      <w:rPr>
        <w:rFonts w:ascii="Courier New" w:hAnsi="Courier New" w:cs="Courier New" w:hint="default"/>
      </w:rPr>
    </w:lvl>
    <w:lvl w:ilvl="2" w:tplc="04190005" w:tentative="1">
      <w:start w:val="1"/>
      <w:numFmt w:val="bullet"/>
      <w:lvlText w:val=""/>
      <w:lvlJc w:val="left"/>
      <w:pPr>
        <w:ind w:left="1907" w:hanging="360"/>
      </w:pPr>
      <w:rPr>
        <w:rFonts w:ascii="Wingdings" w:hAnsi="Wingdings" w:hint="default"/>
      </w:rPr>
    </w:lvl>
    <w:lvl w:ilvl="3" w:tplc="04190001" w:tentative="1">
      <w:start w:val="1"/>
      <w:numFmt w:val="bullet"/>
      <w:lvlText w:val=""/>
      <w:lvlJc w:val="left"/>
      <w:pPr>
        <w:ind w:left="2627" w:hanging="360"/>
      </w:pPr>
      <w:rPr>
        <w:rFonts w:ascii="Symbol" w:hAnsi="Symbol" w:hint="default"/>
      </w:rPr>
    </w:lvl>
    <w:lvl w:ilvl="4" w:tplc="04190003" w:tentative="1">
      <w:start w:val="1"/>
      <w:numFmt w:val="bullet"/>
      <w:lvlText w:val="o"/>
      <w:lvlJc w:val="left"/>
      <w:pPr>
        <w:ind w:left="3347" w:hanging="360"/>
      </w:pPr>
      <w:rPr>
        <w:rFonts w:ascii="Courier New" w:hAnsi="Courier New" w:cs="Courier New" w:hint="default"/>
      </w:rPr>
    </w:lvl>
    <w:lvl w:ilvl="5" w:tplc="04190005" w:tentative="1">
      <w:start w:val="1"/>
      <w:numFmt w:val="bullet"/>
      <w:lvlText w:val=""/>
      <w:lvlJc w:val="left"/>
      <w:pPr>
        <w:ind w:left="4067" w:hanging="360"/>
      </w:pPr>
      <w:rPr>
        <w:rFonts w:ascii="Wingdings" w:hAnsi="Wingdings" w:hint="default"/>
      </w:rPr>
    </w:lvl>
    <w:lvl w:ilvl="6" w:tplc="04190001" w:tentative="1">
      <w:start w:val="1"/>
      <w:numFmt w:val="bullet"/>
      <w:lvlText w:val=""/>
      <w:lvlJc w:val="left"/>
      <w:pPr>
        <w:ind w:left="4787" w:hanging="360"/>
      </w:pPr>
      <w:rPr>
        <w:rFonts w:ascii="Symbol" w:hAnsi="Symbol" w:hint="default"/>
      </w:rPr>
    </w:lvl>
    <w:lvl w:ilvl="7" w:tplc="04190003" w:tentative="1">
      <w:start w:val="1"/>
      <w:numFmt w:val="bullet"/>
      <w:lvlText w:val="o"/>
      <w:lvlJc w:val="left"/>
      <w:pPr>
        <w:ind w:left="5507" w:hanging="360"/>
      </w:pPr>
      <w:rPr>
        <w:rFonts w:ascii="Courier New" w:hAnsi="Courier New" w:cs="Courier New" w:hint="default"/>
      </w:rPr>
    </w:lvl>
    <w:lvl w:ilvl="8" w:tplc="04190005" w:tentative="1">
      <w:start w:val="1"/>
      <w:numFmt w:val="bullet"/>
      <w:lvlText w:val=""/>
      <w:lvlJc w:val="left"/>
      <w:pPr>
        <w:ind w:left="6227" w:hanging="360"/>
      </w:pPr>
      <w:rPr>
        <w:rFonts w:ascii="Wingdings" w:hAnsi="Wingdings" w:hint="default"/>
      </w:rPr>
    </w:lvl>
  </w:abstractNum>
  <w:abstractNum w:abstractNumId="35">
    <w:nsid w:val="45C0287F"/>
    <w:multiLevelType w:val="hybridMultilevel"/>
    <w:tmpl w:val="AB7E8850"/>
    <w:name w:val="Нумерованный список 22"/>
    <w:lvl w:ilvl="0" w:tplc="0964B940">
      <w:numFmt w:val="bullet"/>
      <w:lvlText w:val="-"/>
      <w:lvlJc w:val="left"/>
      <w:pPr>
        <w:ind w:left="468" w:firstLine="0"/>
      </w:pPr>
      <w:rPr>
        <w:rFonts w:ascii="Times New Roman" w:eastAsia="Times New Roman" w:hAnsi="Times New Roman" w:cs="Times New Roman"/>
        <w:w w:val="99"/>
        <w:sz w:val="24"/>
        <w:szCs w:val="24"/>
        <w:lang w:val="uk-UA" w:bidi="ar-SA"/>
      </w:rPr>
    </w:lvl>
    <w:lvl w:ilvl="1" w:tplc="5D94909A">
      <w:numFmt w:val="bullet"/>
      <w:lvlText w:val="•"/>
      <w:lvlJc w:val="left"/>
      <w:pPr>
        <w:ind w:left="848" w:firstLine="0"/>
      </w:pPr>
      <w:rPr>
        <w:lang w:val="uk-UA" w:bidi="ar-SA"/>
      </w:rPr>
    </w:lvl>
    <w:lvl w:ilvl="2" w:tplc="D72E9070">
      <w:numFmt w:val="bullet"/>
      <w:lvlText w:val="•"/>
      <w:lvlJc w:val="left"/>
      <w:pPr>
        <w:ind w:left="1237" w:firstLine="0"/>
      </w:pPr>
      <w:rPr>
        <w:lang w:val="uk-UA" w:bidi="ar-SA"/>
      </w:rPr>
    </w:lvl>
    <w:lvl w:ilvl="3" w:tplc="B16C2CFA">
      <w:numFmt w:val="bullet"/>
      <w:lvlText w:val="•"/>
      <w:lvlJc w:val="left"/>
      <w:pPr>
        <w:ind w:left="1625" w:firstLine="0"/>
      </w:pPr>
      <w:rPr>
        <w:lang w:val="uk-UA" w:bidi="ar-SA"/>
      </w:rPr>
    </w:lvl>
    <w:lvl w:ilvl="4" w:tplc="C89C9332">
      <w:numFmt w:val="bullet"/>
      <w:lvlText w:val="•"/>
      <w:lvlJc w:val="left"/>
      <w:pPr>
        <w:ind w:left="2014" w:firstLine="0"/>
      </w:pPr>
      <w:rPr>
        <w:lang w:val="uk-UA" w:bidi="ar-SA"/>
      </w:rPr>
    </w:lvl>
    <w:lvl w:ilvl="5" w:tplc="6DDC28CA">
      <w:numFmt w:val="bullet"/>
      <w:lvlText w:val="•"/>
      <w:lvlJc w:val="left"/>
      <w:pPr>
        <w:ind w:left="2403" w:firstLine="0"/>
      </w:pPr>
      <w:rPr>
        <w:lang w:val="uk-UA" w:bidi="ar-SA"/>
      </w:rPr>
    </w:lvl>
    <w:lvl w:ilvl="6" w:tplc="4BAC9C22">
      <w:numFmt w:val="bullet"/>
      <w:lvlText w:val="•"/>
      <w:lvlJc w:val="left"/>
      <w:pPr>
        <w:ind w:left="2791" w:firstLine="0"/>
      </w:pPr>
      <w:rPr>
        <w:lang w:val="uk-UA" w:bidi="ar-SA"/>
      </w:rPr>
    </w:lvl>
    <w:lvl w:ilvl="7" w:tplc="338CE63E">
      <w:numFmt w:val="bullet"/>
      <w:lvlText w:val="•"/>
      <w:lvlJc w:val="left"/>
      <w:pPr>
        <w:ind w:left="3180" w:firstLine="0"/>
      </w:pPr>
      <w:rPr>
        <w:lang w:val="uk-UA" w:bidi="ar-SA"/>
      </w:rPr>
    </w:lvl>
    <w:lvl w:ilvl="8" w:tplc="6E5C1ECC">
      <w:numFmt w:val="bullet"/>
      <w:lvlText w:val="•"/>
      <w:lvlJc w:val="left"/>
      <w:pPr>
        <w:ind w:left="3568" w:firstLine="0"/>
      </w:pPr>
      <w:rPr>
        <w:lang w:val="uk-UA" w:bidi="ar-SA"/>
      </w:rPr>
    </w:lvl>
  </w:abstractNum>
  <w:abstractNum w:abstractNumId="36">
    <w:nsid w:val="464754ED"/>
    <w:multiLevelType w:val="hybridMultilevel"/>
    <w:tmpl w:val="9650110C"/>
    <w:name w:val="Нумерованный список 17"/>
    <w:lvl w:ilvl="0" w:tplc="6DBE7D8A">
      <w:numFmt w:val="bullet"/>
      <w:lvlText w:val="-"/>
      <w:lvlJc w:val="left"/>
      <w:pPr>
        <w:ind w:left="468" w:firstLine="0"/>
      </w:pPr>
      <w:rPr>
        <w:rFonts w:ascii="Times New Roman" w:eastAsia="Times New Roman" w:hAnsi="Times New Roman" w:cs="Times New Roman"/>
        <w:w w:val="99"/>
        <w:sz w:val="24"/>
        <w:szCs w:val="24"/>
        <w:lang w:val="uk-UA" w:bidi="ar-SA"/>
      </w:rPr>
    </w:lvl>
    <w:lvl w:ilvl="1" w:tplc="75A02068">
      <w:numFmt w:val="bullet"/>
      <w:lvlText w:val="•"/>
      <w:lvlJc w:val="left"/>
      <w:pPr>
        <w:ind w:left="848" w:firstLine="0"/>
      </w:pPr>
      <w:rPr>
        <w:lang w:val="uk-UA" w:bidi="ar-SA"/>
      </w:rPr>
    </w:lvl>
    <w:lvl w:ilvl="2" w:tplc="7C74DBE8">
      <w:numFmt w:val="bullet"/>
      <w:lvlText w:val="•"/>
      <w:lvlJc w:val="left"/>
      <w:pPr>
        <w:ind w:left="1237" w:firstLine="0"/>
      </w:pPr>
      <w:rPr>
        <w:lang w:val="uk-UA" w:bidi="ar-SA"/>
      </w:rPr>
    </w:lvl>
    <w:lvl w:ilvl="3" w:tplc="1184616E">
      <w:numFmt w:val="bullet"/>
      <w:lvlText w:val="•"/>
      <w:lvlJc w:val="left"/>
      <w:pPr>
        <w:ind w:left="1625" w:firstLine="0"/>
      </w:pPr>
      <w:rPr>
        <w:lang w:val="uk-UA" w:bidi="ar-SA"/>
      </w:rPr>
    </w:lvl>
    <w:lvl w:ilvl="4" w:tplc="35C2B73A">
      <w:numFmt w:val="bullet"/>
      <w:lvlText w:val="•"/>
      <w:lvlJc w:val="left"/>
      <w:pPr>
        <w:ind w:left="2014" w:firstLine="0"/>
      </w:pPr>
      <w:rPr>
        <w:lang w:val="uk-UA" w:bidi="ar-SA"/>
      </w:rPr>
    </w:lvl>
    <w:lvl w:ilvl="5" w:tplc="BCA455E4">
      <w:numFmt w:val="bullet"/>
      <w:lvlText w:val="•"/>
      <w:lvlJc w:val="left"/>
      <w:pPr>
        <w:ind w:left="2403" w:firstLine="0"/>
      </w:pPr>
      <w:rPr>
        <w:lang w:val="uk-UA" w:bidi="ar-SA"/>
      </w:rPr>
    </w:lvl>
    <w:lvl w:ilvl="6" w:tplc="8FFE7E84">
      <w:numFmt w:val="bullet"/>
      <w:lvlText w:val="•"/>
      <w:lvlJc w:val="left"/>
      <w:pPr>
        <w:ind w:left="2791" w:firstLine="0"/>
      </w:pPr>
      <w:rPr>
        <w:lang w:val="uk-UA" w:bidi="ar-SA"/>
      </w:rPr>
    </w:lvl>
    <w:lvl w:ilvl="7" w:tplc="ED44E974">
      <w:numFmt w:val="bullet"/>
      <w:lvlText w:val="•"/>
      <w:lvlJc w:val="left"/>
      <w:pPr>
        <w:ind w:left="3180" w:firstLine="0"/>
      </w:pPr>
      <w:rPr>
        <w:lang w:val="uk-UA" w:bidi="ar-SA"/>
      </w:rPr>
    </w:lvl>
    <w:lvl w:ilvl="8" w:tplc="88E06B16">
      <w:numFmt w:val="bullet"/>
      <w:lvlText w:val="•"/>
      <w:lvlJc w:val="left"/>
      <w:pPr>
        <w:ind w:left="3568" w:firstLine="0"/>
      </w:pPr>
      <w:rPr>
        <w:lang w:val="uk-UA" w:bidi="ar-SA"/>
      </w:rPr>
    </w:lvl>
  </w:abstractNum>
  <w:abstractNum w:abstractNumId="37">
    <w:nsid w:val="46FE3FE0"/>
    <w:multiLevelType w:val="multilevel"/>
    <w:tmpl w:val="626642C8"/>
    <w:name w:val="Нумерованный список 372"/>
    <w:lvl w:ilvl="0">
      <w:start w:val="2"/>
      <w:numFmt w:val="decimal"/>
      <w:lvlText w:val="%1"/>
      <w:lvlJc w:val="left"/>
      <w:pPr>
        <w:ind w:left="586" w:firstLine="0"/>
      </w:pPr>
      <w:rPr>
        <w:rFonts w:hint="default"/>
      </w:rPr>
    </w:lvl>
    <w:lvl w:ilvl="1">
      <w:start w:val="1"/>
      <w:numFmt w:val="decimal"/>
      <w:lvlText w:val="%1.%2."/>
      <w:lvlJc w:val="left"/>
      <w:pPr>
        <w:ind w:left="567" w:firstLine="0"/>
      </w:pPr>
      <w:rPr>
        <w:rFonts w:ascii="Times New Roman" w:eastAsia="Times New Roman" w:hAnsi="Times New Roman" w:cs="Times New Roman" w:hint="default"/>
        <w:b/>
        <w:w w:val="100"/>
        <w:sz w:val="28"/>
        <w:szCs w:val="28"/>
      </w:rPr>
    </w:lvl>
    <w:lvl w:ilvl="2">
      <w:numFmt w:val="bullet"/>
      <w:lvlText w:val="•"/>
      <w:lvlJc w:val="left"/>
      <w:pPr>
        <w:ind w:left="2430" w:firstLine="0"/>
      </w:pPr>
      <w:rPr>
        <w:rFonts w:hint="default"/>
      </w:rPr>
    </w:lvl>
    <w:lvl w:ilvl="3">
      <w:numFmt w:val="bullet"/>
      <w:lvlText w:val="•"/>
      <w:lvlJc w:val="left"/>
      <w:pPr>
        <w:ind w:left="3352" w:firstLine="0"/>
      </w:pPr>
      <w:rPr>
        <w:rFonts w:hint="default"/>
      </w:rPr>
    </w:lvl>
    <w:lvl w:ilvl="4">
      <w:numFmt w:val="bullet"/>
      <w:lvlText w:val="•"/>
      <w:lvlJc w:val="left"/>
      <w:pPr>
        <w:ind w:left="4275" w:firstLine="0"/>
      </w:pPr>
      <w:rPr>
        <w:rFonts w:hint="default"/>
      </w:rPr>
    </w:lvl>
    <w:lvl w:ilvl="5">
      <w:numFmt w:val="bullet"/>
      <w:lvlText w:val="•"/>
      <w:lvlJc w:val="left"/>
      <w:pPr>
        <w:ind w:left="5198" w:firstLine="0"/>
      </w:pPr>
      <w:rPr>
        <w:rFonts w:hint="default"/>
      </w:rPr>
    </w:lvl>
    <w:lvl w:ilvl="6">
      <w:numFmt w:val="bullet"/>
      <w:lvlText w:val="•"/>
      <w:lvlJc w:val="left"/>
      <w:pPr>
        <w:ind w:left="6120" w:firstLine="0"/>
      </w:pPr>
      <w:rPr>
        <w:rFonts w:hint="default"/>
      </w:rPr>
    </w:lvl>
    <w:lvl w:ilvl="7">
      <w:numFmt w:val="bullet"/>
      <w:lvlText w:val="•"/>
      <w:lvlJc w:val="left"/>
      <w:pPr>
        <w:ind w:left="7043" w:firstLine="0"/>
      </w:pPr>
      <w:rPr>
        <w:rFonts w:hint="default"/>
      </w:rPr>
    </w:lvl>
    <w:lvl w:ilvl="8">
      <w:numFmt w:val="bullet"/>
      <w:lvlText w:val="•"/>
      <w:lvlJc w:val="left"/>
      <w:pPr>
        <w:ind w:left="7966" w:firstLine="0"/>
      </w:pPr>
      <w:rPr>
        <w:rFonts w:hint="default"/>
      </w:rPr>
    </w:lvl>
  </w:abstractNum>
  <w:abstractNum w:abstractNumId="38">
    <w:nsid w:val="48DF5625"/>
    <w:multiLevelType w:val="hybridMultilevel"/>
    <w:tmpl w:val="24424A96"/>
    <w:name w:val="Нумерованный список 25"/>
    <w:lvl w:ilvl="0" w:tplc="E29E7C84">
      <w:numFmt w:val="bullet"/>
      <w:lvlText w:val="–"/>
      <w:lvlJc w:val="left"/>
      <w:pPr>
        <w:ind w:left="82" w:firstLine="0"/>
      </w:pPr>
      <w:rPr>
        <w:rFonts w:ascii="Times New Roman" w:eastAsia="Times New Roman" w:hAnsi="Times New Roman" w:cs="Times New Roman"/>
        <w:w w:val="100"/>
        <w:sz w:val="28"/>
        <w:szCs w:val="28"/>
        <w:lang w:val="uk-UA" w:bidi="ar-SA"/>
      </w:rPr>
    </w:lvl>
    <w:lvl w:ilvl="1" w:tplc="57941C96">
      <w:numFmt w:val="bullet"/>
      <w:lvlText w:val="•"/>
      <w:lvlJc w:val="left"/>
      <w:pPr>
        <w:ind w:left="1084" w:firstLine="0"/>
      </w:pPr>
      <w:rPr>
        <w:lang w:val="uk-UA" w:bidi="ar-SA"/>
      </w:rPr>
    </w:lvl>
    <w:lvl w:ilvl="2" w:tplc="E78A468E">
      <w:numFmt w:val="bullet"/>
      <w:lvlText w:val="•"/>
      <w:lvlJc w:val="left"/>
      <w:pPr>
        <w:ind w:left="2085" w:firstLine="0"/>
      </w:pPr>
      <w:rPr>
        <w:lang w:val="uk-UA" w:bidi="ar-SA"/>
      </w:rPr>
    </w:lvl>
    <w:lvl w:ilvl="3" w:tplc="29C4B130">
      <w:numFmt w:val="bullet"/>
      <w:lvlText w:val="•"/>
      <w:lvlJc w:val="left"/>
      <w:pPr>
        <w:ind w:left="3085" w:firstLine="0"/>
      </w:pPr>
      <w:rPr>
        <w:lang w:val="uk-UA" w:bidi="ar-SA"/>
      </w:rPr>
    </w:lvl>
    <w:lvl w:ilvl="4" w:tplc="0A6AEF74">
      <w:numFmt w:val="bullet"/>
      <w:lvlText w:val="•"/>
      <w:lvlJc w:val="left"/>
      <w:pPr>
        <w:ind w:left="4086" w:firstLine="0"/>
      </w:pPr>
      <w:rPr>
        <w:lang w:val="uk-UA" w:bidi="ar-SA"/>
      </w:rPr>
    </w:lvl>
    <w:lvl w:ilvl="5" w:tplc="E0E2D0F4">
      <w:numFmt w:val="bullet"/>
      <w:lvlText w:val="•"/>
      <w:lvlJc w:val="left"/>
      <w:pPr>
        <w:ind w:left="5087" w:firstLine="0"/>
      </w:pPr>
      <w:rPr>
        <w:lang w:val="uk-UA" w:bidi="ar-SA"/>
      </w:rPr>
    </w:lvl>
    <w:lvl w:ilvl="6" w:tplc="C8FACA0E">
      <w:numFmt w:val="bullet"/>
      <w:lvlText w:val="•"/>
      <w:lvlJc w:val="left"/>
      <w:pPr>
        <w:ind w:left="6087" w:firstLine="0"/>
      </w:pPr>
      <w:rPr>
        <w:lang w:val="uk-UA" w:bidi="ar-SA"/>
      </w:rPr>
    </w:lvl>
    <w:lvl w:ilvl="7" w:tplc="224AE7DC">
      <w:numFmt w:val="bullet"/>
      <w:lvlText w:val="•"/>
      <w:lvlJc w:val="left"/>
      <w:pPr>
        <w:ind w:left="7088" w:firstLine="0"/>
      </w:pPr>
      <w:rPr>
        <w:lang w:val="uk-UA" w:bidi="ar-SA"/>
      </w:rPr>
    </w:lvl>
    <w:lvl w:ilvl="8" w:tplc="9912EC46">
      <w:numFmt w:val="bullet"/>
      <w:lvlText w:val="•"/>
      <w:lvlJc w:val="left"/>
      <w:pPr>
        <w:ind w:left="8089" w:firstLine="0"/>
      </w:pPr>
      <w:rPr>
        <w:lang w:val="uk-UA" w:bidi="ar-SA"/>
      </w:rPr>
    </w:lvl>
  </w:abstractNum>
  <w:abstractNum w:abstractNumId="39">
    <w:nsid w:val="49131400"/>
    <w:multiLevelType w:val="multilevel"/>
    <w:tmpl w:val="151077DA"/>
    <w:name w:val="Нумерованный список 38"/>
    <w:lvl w:ilvl="0">
      <w:start w:val="1"/>
      <w:numFmt w:val="decimal"/>
      <w:lvlText w:val="%1"/>
      <w:lvlJc w:val="left"/>
      <w:pPr>
        <w:ind w:left="586" w:firstLine="0"/>
      </w:pPr>
      <w:rPr>
        <w:lang w:val="uk-UA" w:bidi="ar-SA"/>
      </w:rPr>
    </w:lvl>
    <w:lvl w:ilvl="1">
      <w:start w:val="1"/>
      <w:numFmt w:val="decimal"/>
      <w:lvlText w:val="%1.%2."/>
      <w:lvlJc w:val="left"/>
      <w:pPr>
        <w:ind w:left="586" w:firstLine="0"/>
      </w:pPr>
      <w:rPr>
        <w:rFonts w:ascii="Times New Roman" w:eastAsia="Times New Roman" w:hAnsi="Times New Roman" w:cs="Times New Roman"/>
        <w:w w:val="100"/>
        <w:sz w:val="28"/>
        <w:szCs w:val="28"/>
        <w:lang w:val="uk-UA" w:bidi="ar-SA"/>
      </w:rPr>
    </w:lvl>
    <w:lvl w:ilvl="2">
      <w:numFmt w:val="bullet"/>
      <w:lvlText w:val="•"/>
      <w:lvlJc w:val="left"/>
      <w:pPr>
        <w:ind w:left="2430" w:firstLine="0"/>
      </w:pPr>
      <w:rPr>
        <w:lang w:val="uk-UA" w:bidi="ar-SA"/>
      </w:rPr>
    </w:lvl>
    <w:lvl w:ilvl="3">
      <w:numFmt w:val="bullet"/>
      <w:lvlText w:val="•"/>
      <w:lvlJc w:val="left"/>
      <w:pPr>
        <w:ind w:left="3352" w:firstLine="0"/>
      </w:pPr>
      <w:rPr>
        <w:lang w:val="uk-UA" w:bidi="ar-SA"/>
      </w:rPr>
    </w:lvl>
    <w:lvl w:ilvl="4">
      <w:numFmt w:val="bullet"/>
      <w:lvlText w:val="•"/>
      <w:lvlJc w:val="left"/>
      <w:pPr>
        <w:ind w:left="4275" w:firstLine="0"/>
      </w:pPr>
      <w:rPr>
        <w:lang w:val="uk-UA" w:bidi="ar-SA"/>
      </w:rPr>
    </w:lvl>
    <w:lvl w:ilvl="5">
      <w:numFmt w:val="bullet"/>
      <w:lvlText w:val="•"/>
      <w:lvlJc w:val="left"/>
      <w:pPr>
        <w:ind w:left="5198" w:firstLine="0"/>
      </w:pPr>
      <w:rPr>
        <w:lang w:val="uk-UA" w:bidi="ar-SA"/>
      </w:rPr>
    </w:lvl>
    <w:lvl w:ilvl="6">
      <w:numFmt w:val="bullet"/>
      <w:lvlText w:val="•"/>
      <w:lvlJc w:val="left"/>
      <w:pPr>
        <w:ind w:left="6120" w:firstLine="0"/>
      </w:pPr>
      <w:rPr>
        <w:lang w:val="uk-UA" w:bidi="ar-SA"/>
      </w:rPr>
    </w:lvl>
    <w:lvl w:ilvl="7">
      <w:numFmt w:val="bullet"/>
      <w:lvlText w:val="•"/>
      <w:lvlJc w:val="left"/>
      <w:pPr>
        <w:ind w:left="7043" w:firstLine="0"/>
      </w:pPr>
      <w:rPr>
        <w:lang w:val="uk-UA" w:bidi="ar-SA"/>
      </w:rPr>
    </w:lvl>
    <w:lvl w:ilvl="8">
      <w:numFmt w:val="bullet"/>
      <w:lvlText w:val="•"/>
      <w:lvlJc w:val="left"/>
      <w:pPr>
        <w:ind w:left="7966" w:firstLine="0"/>
      </w:pPr>
      <w:rPr>
        <w:lang w:val="uk-UA" w:bidi="ar-SA"/>
      </w:rPr>
    </w:lvl>
  </w:abstractNum>
  <w:abstractNum w:abstractNumId="40">
    <w:nsid w:val="4A0B5F5E"/>
    <w:multiLevelType w:val="hybridMultilevel"/>
    <w:tmpl w:val="A2EA7F38"/>
    <w:name w:val="Нумерованный список 32"/>
    <w:lvl w:ilvl="0" w:tplc="16E24C9A">
      <w:numFmt w:val="bullet"/>
      <w:lvlText w:val="-"/>
      <w:lvlJc w:val="left"/>
      <w:pPr>
        <w:ind w:left="468" w:firstLine="0"/>
      </w:pPr>
      <w:rPr>
        <w:rFonts w:ascii="Times New Roman" w:eastAsia="Times New Roman" w:hAnsi="Times New Roman" w:cs="Times New Roman"/>
        <w:w w:val="99"/>
        <w:sz w:val="24"/>
        <w:szCs w:val="24"/>
        <w:lang w:val="uk-UA" w:bidi="ar-SA"/>
      </w:rPr>
    </w:lvl>
    <w:lvl w:ilvl="1" w:tplc="4462E0B6">
      <w:numFmt w:val="bullet"/>
      <w:lvlText w:val="•"/>
      <w:lvlJc w:val="left"/>
      <w:pPr>
        <w:ind w:left="835" w:firstLine="0"/>
      </w:pPr>
      <w:rPr>
        <w:lang w:val="uk-UA" w:bidi="ar-SA"/>
      </w:rPr>
    </w:lvl>
    <w:lvl w:ilvl="2" w:tplc="4F10720A">
      <w:numFmt w:val="bullet"/>
      <w:lvlText w:val="•"/>
      <w:lvlJc w:val="left"/>
      <w:pPr>
        <w:ind w:left="1210" w:firstLine="0"/>
      </w:pPr>
      <w:rPr>
        <w:lang w:val="uk-UA" w:bidi="ar-SA"/>
      </w:rPr>
    </w:lvl>
    <w:lvl w:ilvl="3" w:tplc="84C610B8">
      <w:numFmt w:val="bullet"/>
      <w:lvlText w:val="•"/>
      <w:lvlJc w:val="left"/>
      <w:pPr>
        <w:ind w:left="1585" w:firstLine="0"/>
      </w:pPr>
      <w:rPr>
        <w:lang w:val="uk-UA" w:bidi="ar-SA"/>
      </w:rPr>
    </w:lvl>
    <w:lvl w:ilvl="4" w:tplc="A22AA66E">
      <w:numFmt w:val="bullet"/>
      <w:lvlText w:val="•"/>
      <w:lvlJc w:val="left"/>
      <w:pPr>
        <w:ind w:left="1960" w:firstLine="0"/>
      </w:pPr>
      <w:rPr>
        <w:lang w:val="uk-UA" w:bidi="ar-SA"/>
      </w:rPr>
    </w:lvl>
    <w:lvl w:ilvl="5" w:tplc="56568412">
      <w:numFmt w:val="bullet"/>
      <w:lvlText w:val="•"/>
      <w:lvlJc w:val="left"/>
      <w:pPr>
        <w:ind w:left="2336" w:firstLine="0"/>
      </w:pPr>
      <w:rPr>
        <w:lang w:val="uk-UA" w:bidi="ar-SA"/>
      </w:rPr>
    </w:lvl>
    <w:lvl w:ilvl="6" w:tplc="2E605E64">
      <w:numFmt w:val="bullet"/>
      <w:lvlText w:val="•"/>
      <w:lvlJc w:val="left"/>
      <w:pPr>
        <w:ind w:left="2711" w:firstLine="0"/>
      </w:pPr>
      <w:rPr>
        <w:lang w:val="uk-UA" w:bidi="ar-SA"/>
      </w:rPr>
    </w:lvl>
    <w:lvl w:ilvl="7" w:tplc="BA783832">
      <w:numFmt w:val="bullet"/>
      <w:lvlText w:val="•"/>
      <w:lvlJc w:val="left"/>
      <w:pPr>
        <w:ind w:left="3086" w:firstLine="0"/>
      </w:pPr>
      <w:rPr>
        <w:lang w:val="uk-UA" w:bidi="ar-SA"/>
      </w:rPr>
    </w:lvl>
    <w:lvl w:ilvl="8" w:tplc="3A704CC8">
      <w:numFmt w:val="bullet"/>
      <w:lvlText w:val="•"/>
      <w:lvlJc w:val="left"/>
      <w:pPr>
        <w:ind w:left="3461" w:firstLine="0"/>
      </w:pPr>
      <w:rPr>
        <w:lang w:val="uk-UA" w:bidi="ar-SA"/>
      </w:rPr>
    </w:lvl>
  </w:abstractNum>
  <w:abstractNum w:abstractNumId="41">
    <w:nsid w:val="4A247D9F"/>
    <w:multiLevelType w:val="singleLevel"/>
    <w:tmpl w:val="18027ADA"/>
    <w:name w:val="Bullet 124"/>
    <w:lvl w:ilvl="0">
      <w:numFmt w:val="bullet"/>
      <w:lvlText w:val=""/>
      <w:lvlJc w:val="left"/>
      <w:pPr>
        <w:ind w:left="0" w:firstLine="0"/>
      </w:pPr>
      <w:rPr>
        <w:rFonts w:ascii="Wingdings" w:eastAsia="Wingdings" w:hAnsi="Wingdings" w:cs="Wingdings"/>
      </w:rPr>
    </w:lvl>
  </w:abstractNum>
  <w:abstractNum w:abstractNumId="42">
    <w:nsid w:val="4A8C1E9B"/>
    <w:multiLevelType w:val="singleLevel"/>
    <w:tmpl w:val="C3C612C6"/>
    <w:name w:val="Bullet 43"/>
    <w:lvl w:ilvl="0">
      <w:start w:val="3"/>
      <w:numFmt w:val="decimal"/>
      <w:lvlText w:val="%1"/>
      <w:lvlJc w:val="left"/>
      <w:pPr>
        <w:tabs>
          <w:tab w:val="num" w:pos="0"/>
        </w:tabs>
        <w:ind w:left="0" w:firstLine="0"/>
      </w:pPr>
      <w:rPr>
        <w:lang w:val="uk-UA" w:bidi="ar-SA"/>
      </w:rPr>
    </w:lvl>
  </w:abstractNum>
  <w:abstractNum w:abstractNumId="43">
    <w:nsid w:val="4B3C0DBD"/>
    <w:multiLevelType w:val="hybridMultilevel"/>
    <w:tmpl w:val="4080D884"/>
    <w:lvl w:ilvl="0" w:tplc="C55CFD54">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4F537486"/>
    <w:multiLevelType w:val="singleLevel"/>
    <w:tmpl w:val="2572E99C"/>
    <w:name w:val="Bullet 125"/>
    <w:lvl w:ilvl="0">
      <w:numFmt w:val="bullet"/>
      <w:lvlText w:val=""/>
      <w:lvlJc w:val="left"/>
      <w:pPr>
        <w:ind w:left="0" w:firstLine="0"/>
      </w:pPr>
      <w:rPr>
        <w:rFonts w:ascii="Wingdings" w:eastAsia="Wingdings" w:hAnsi="Wingdings" w:cs="Wingdings"/>
      </w:rPr>
    </w:lvl>
  </w:abstractNum>
  <w:abstractNum w:abstractNumId="45">
    <w:nsid w:val="5040003B"/>
    <w:multiLevelType w:val="hybridMultilevel"/>
    <w:tmpl w:val="15163DFE"/>
    <w:name w:val="Нумерованный список 12"/>
    <w:lvl w:ilvl="0" w:tplc="BA5E21C4">
      <w:start w:val="1"/>
      <w:numFmt w:val="decimal"/>
      <w:lvlText w:val="%1)"/>
      <w:lvlJc w:val="left"/>
      <w:pPr>
        <w:ind w:left="92" w:firstLine="0"/>
      </w:pPr>
      <w:rPr>
        <w:rFonts w:ascii="Times New Roman" w:eastAsia="Times New Roman" w:hAnsi="Times New Roman" w:cs="Times New Roman"/>
        <w:w w:val="100"/>
        <w:sz w:val="28"/>
        <w:szCs w:val="28"/>
        <w:lang w:val="uk-UA" w:bidi="ar-SA"/>
      </w:rPr>
    </w:lvl>
    <w:lvl w:ilvl="1" w:tplc="E15E53AC">
      <w:numFmt w:val="bullet"/>
      <w:lvlText w:val="•"/>
      <w:lvlJc w:val="left"/>
      <w:pPr>
        <w:ind w:left="1094" w:firstLine="0"/>
      </w:pPr>
      <w:rPr>
        <w:lang w:val="uk-UA" w:bidi="ar-SA"/>
      </w:rPr>
    </w:lvl>
    <w:lvl w:ilvl="2" w:tplc="4942D392">
      <w:numFmt w:val="bullet"/>
      <w:lvlText w:val="•"/>
      <w:lvlJc w:val="left"/>
      <w:pPr>
        <w:ind w:left="2095" w:firstLine="0"/>
      </w:pPr>
      <w:rPr>
        <w:lang w:val="uk-UA" w:bidi="ar-SA"/>
      </w:rPr>
    </w:lvl>
    <w:lvl w:ilvl="3" w:tplc="05AE6094">
      <w:numFmt w:val="bullet"/>
      <w:lvlText w:val="•"/>
      <w:lvlJc w:val="left"/>
      <w:pPr>
        <w:ind w:left="3095" w:firstLine="0"/>
      </w:pPr>
      <w:rPr>
        <w:lang w:val="uk-UA" w:bidi="ar-SA"/>
      </w:rPr>
    </w:lvl>
    <w:lvl w:ilvl="4" w:tplc="97B8DD74">
      <w:numFmt w:val="bullet"/>
      <w:lvlText w:val="•"/>
      <w:lvlJc w:val="left"/>
      <w:pPr>
        <w:ind w:left="4096" w:firstLine="0"/>
      </w:pPr>
      <w:rPr>
        <w:lang w:val="uk-UA" w:bidi="ar-SA"/>
      </w:rPr>
    </w:lvl>
    <w:lvl w:ilvl="5" w:tplc="31E4673E">
      <w:numFmt w:val="bullet"/>
      <w:lvlText w:val="•"/>
      <w:lvlJc w:val="left"/>
      <w:pPr>
        <w:ind w:left="5097" w:firstLine="0"/>
      </w:pPr>
      <w:rPr>
        <w:lang w:val="uk-UA" w:bidi="ar-SA"/>
      </w:rPr>
    </w:lvl>
    <w:lvl w:ilvl="6" w:tplc="11F2C1CC">
      <w:numFmt w:val="bullet"/>
      <w:lvlText w:val="•"/>
      <w:lvlJc w:val="left"/>
      <w:pPr>
        <w:ind w:left="6097" w:firstLine="0"/>
      </w:pPr>
      <w:rPr>
        <w:lang w:val="uk-UA" w:bidi="ar-SA"/>
      </w:rPr>
    </w:lvl>
    <w:lvl w:ilvl="7" w:tplc="3BC460A6">
      <w:numFmt w:val="bullet"/>
      <w:lvlText w:val="•"/>
      <w:lvlJc w:val="left"/>
      <w:pPr>
        <w:ind w:left="7098" w:firstLine="0"/>
      </w:pPr>
      <w:rPr>
        <w:lang w:val="uk-UA" w:bidi="ar-SA"/>
      </w:rPr>
    </w:lvl>
    <w:lvl w:ilvl="8" w:tplc="4B705F30">
      <w:numFmt w:val="bullet"/>
      <w:lvlText w:val="•"/>
      <w:lvlJc w:val="left"/>
      <w:pPr>
        <w:ind w:left="8099" w:firstLine="0"/>
      </w:pPr>
      <w:rPr>
        <w:lang w:val="uk-UA" w:bidi="ar-SA"/>
      </w:rPr>
    </w:lvl>
  </w:abstractNum>
  <w:abstractNum w:abstractNumId="46">
    <w:nsid w:val="50800D8E"/>
    <w:multiLevelType w:val="hybridMultilevel"/>
    <w:tmpl w:val="37785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1E809B2"/>
    <w:multiLevelType w:val="singleLevel"/>
    <w:tmpl w:val="49080B48"/>
    <w:name w:val="Bullet 44"/>
    <w:lvl w:ilvl="0">
      <w:start w:val="1"/>
      <w:numFmt w:val="decimal"/>
      <w:lvlText w:val="%1"/>
      <w:lvlJc w:val="left"/>
      <w:pPr>
        <w:tabs>
          <w:tab w:val="num" w:pos="0"/>
        </w:tabs>
        <w:ind w:left="0" w:firstLine="0"/>
      </w:pPr>
      <w:rPr>
        <w:rFonts w:ascii="Times New Roman" w:eastAsia="Times New Roman" w:hAnsi="Times New Roman" w:cs="Times New Roman"/>
        <w:spacing w:val="0"/>
        <w:w w:val="100"/>
        <w:sz w:val="28"/>
        <w:szCs w:val="28"/>
        <w:lang w:val="uk-UA" w:bidi="ar-SA"/>
      </w:rPr>
    </w:lvl>
  </w:abstractNum>
  <w:abstractNum w:abstractNumId="48">
    <w:nsid w:val="53826B23"/>
    <w:multiLevelType w:val="hybridMultilevel"/>
    <w:tmpl w:val="BF825B30"/>
    <w:name w:val="Нумерованный список 16"/>
    <w:lvl w:ilvl="0" w:tplc="AEE2C278">
      <w:numFmt w:val="bullet"/>
      <w:lvlText w:val="-"/>
      <w:lvlJc w:val="left"/>
      <w:pPr>
        <w:ind w:left="468" w:firstLine="0"/>
      </w:pPr>
      <w:rPr>
        <w:rFonts w:ascii="Times New Roman" w:eastAsia="Times New Roman" w:hAnsi="Times New Roman" w:cs="Times New Roman"/>
        <w:w w:val="99"/>
        <w:sz w:val="24"/>
        <w:szCs w:val="24"/>
        <w:lang w:val="uk-UA" w:bidi="ar-SA"/>
      </w:rPr>
    </w:lvl>
    <w:lvl w:ilvl="1" w:tplc="2A986876">
      <w:numFmt w:val="bullet"/>
      <w:lvlText w:val="•"/>
      <w:lvlJc w:val="left"/>
      <w:pPr>
        <w:ind w:left="848" w:firstLine="0"/>
      </w:pPr>
      <w:rPr>
        <w:lang w:val="uk-UA" w:bidi="ar-SA"/>
      </w:rPr>
    </w:lvl>
    <w:lvl w:ilvl="2" w:tplc="E43A439A">
      <w:numFmt w:val="bullet"/>
      <w:lvlText w:val="•"/>
      <w:lvlJc w:val="left"/>
      <w:pPr>
        <w:ind w:left="1237" w:firstLine="0"/>
      </w:pPr>
      <w:rPr>
        <w:lang w:val="uk-UA" w:bidi="ar-SA"/>
      </w:rPr>
    </w:lvl>
    <w:lvl w:ilvl="3" w:tplc="D70A4AE2">
      <w:numFmt w:val="bullet"/>
      <w:lvlText w:val="•"/>
      <w:lvlJc w:val="left"/>
      <w:pPr>
        <w:ind w:left="1625" w:firstLine="0"/>
      </w:pPr>
      <w:rPr>
        <w:lang w:val="uk-UA" w:bidi="ar-SA"/>
      </w:rPr>
    </w:lvl>
    <w:lvl w:ilvl="4" w:tplc="56F8E142">
      <w:numFmt w:val="bullet"/>
      <w:lvlText w:val="•"/>
      <w:lvlJc w:val="left"/>
      <w:pPr>
        <w:ind w:left="2014" w:firstLine="0"/>
      </w:pPr>
      <w:rPr>
        <w:lang w:val="uk-UA" w:bidi="ar-SA"/>
      </w:rPr>
    </w:lvl>
    <w:lvl w:ilvl="5" w:tplc="447EE564">
      <w:numFmt w:val="bullet"/>
      <w:lvlText w:val="•"/>
      <w:lvlJc w:val="left"/>
      <w:pPr>
        <w:ind w:left="2403" w:firstLine="0"/>
      </w:pPr>
      <w:rPr>
        <w:lang w:val="uk-UA" w:bidi="ar-SA"/>
      </w:rPr>
    </w:lvl>
    <w:lvl w:ilvl="6" w:tplc="E7BCB00A">
      <w:numFmt w:val="bullet"/>
      <w:lvlText w:val="•"/>
      <w:lvlJc w:val="left"/>
      <w:pPr>
        <w:ind w:left="2791" w:firstLine="0"/>
      </w:pPr>
      <w:rPr>
        <w:lang w:val="uk-UA" w:bidi="ar-SA"/>
      </w:rPr>
    </w:lvl>
    <w:lvl w:ilvl="7" w:tplc="F55EDF60">
      <w:numFmt w:val="bullet"/>
      <w:lvlText w:val="•"/>
      <w:lvlJc w:val="left"/>
      <w:pPr>
        <w:ind w:left="3180" w:firstLine="0"/>
      </w:pPr>
      <w:rPr>
        <w:lang w:val="uk-UA" w:bidi="ar-SA"/>
      </w:rPr>
    </w:lvl>
    <w:lvl w:ilvl="8" w:tplc="FC48DD3C">
      <w:numFmt w:val="bullet"/>
      <w:lvlText w:val="•"/>
      <w:lvlJc w:val="left"/>
      <w:pPr>
        <w:ind w:left="3568" w:firstLine="0"/>
      </w:pPr>
      <w:rPr>
        <w:lang w:val="uk-UA" w:bidi="ar-SA"/>
      </w:rPr>
    </w:lvl>
  </w:abstractNum>
  <w:abstractNum w:abstractNumId="49">
    <w:nsid w:val="56360FC5"/>
    <w:multiLevelType w:val="hybridMultilevel"/>
    <w:tmpl w:val="5BA2E6CE"/>
    <w:name w:val="Нумерованный список 4"/>
    <w:lvl w:ilvl="0" w:tplc="1B4443BA">
      <w:start w:val="1"/>
      <w:numFmt w:val="decimal"/>
      <w:lvlText w:val="%1."/>
      <w:lvlJc w:val="left"/>
      <w:pPr>
        <w:ind w:left="82" w:firstLine="0"/>
      </w:pPr>
      <w:rPr>
        <w:rFonts w:ascii="Times New Roman" w:eastAsia="Times New Roman" w:hAnsi="Times New Roman" w:cs="Times New Roman"/>
        <w:w w:val="100"/>
        <w:sz w:val="28"/>
        <w:szCs w:val="28"/>
        <w:lang w:val="uk-UA" w:bidi="ar-SA"/>
      </w:rPr>
    </w:lvl>
    <w:lvl w:ilvl="1" w:tplc="949000DC">
      <w:numFmt w:val="bullet"/>
      <w:lvlText w:val="•"/>
      <w:lvlJc w:val="left"/>
      <w:pPr>
        <w:ind w:left="1084" w:firstLine="0"/>
      </w:pPr>
      <w:rPr>
        <w:lang w:val="uk-UA" w:bidi="ar-SA"/>
      </w:rPr>
    </w:lvl>
    <w:lvl w:ilvl="2" w:tplc="3FC493CA">
      <w:numFmt w:val="bullet"/>
      <w:lvlText w:val="•"/>
      <w:lvlJc w:val="left"/>
      <w:pPr>
        <w:ind w:left="2085" w:firstLine="0"/>
      </w:pPr>
      <w:rPr>
        <w:lang w:val="uk-UA" w:bidi="ar-SA"/>
      </w:rPr>
    </w:lvl>
    <w:lvl w:ilvl="3" w:tplc="397EFEA8">
      <w:numFmt w:val="bullet"/>
      <w:lvlText w:val="•"/>
      <w:lvlJc w:val="left"/>
      <w:pPr>
        <w:ind w:left="3085" w:firstLine="0"/>
      </w:pPr>
      <w:rPr>
        <w:lang w:val="uk-UA" w:bidi="ar-SA"/>
      </w:rPr>
    </w:lvl>
    <w:lvl w:ilvl="4" w:tplc="F76A2E7E">
      <w:numFmt w:val="bullet"/>
      <w:lvlText w:val="•"/>
      <w:lvlJc w:val="left"/>
      <w:pPr>
        <w:ind w:left="4086" w:firstLine="0"/>
      </w:pPr>
      <w:rPr>
        <w:lang w:val="uk-UA" w:bidi="ar-SA"/>
      </w:rPr>
    </w:lvl>
    <w:lvl w:ilvl="5" w:tplc="FB904C68">
      <w:numFmt w:val="bullet"/>
      <w:lvlText w:val="•"/>
      <w:lvlJc w:val="left"/>
      <w:pPr>
        <w:ind w:left="5087" w:firstLine="0"/>
      </w:pPr>
      <w:rPr>
        <w:lang w:val="uk-UA" w:bidi="ar-SA"/>
      </w:rPr>
    </w:lvl>
    <w:lvl w:ilvl="6" w:tplc="97D8DBD4">
      <w:numFmt w:val="bullet"/>
      <w:lvlText w:val="•"/>
      <w:lvlJc w:val="left"/>
      <w:pPr>
        <w:ind w:left="6087" w:firstLine="0"/>
      </w:pPr>
      <w:rPr>
        <w:lang w:val="uk-UA" w:bidi="ar-SA"/>
      </w:rPr>
    </w:lvl>
    <w:lvl w:ilvl="7" w:tplc="ED3E2AAE">
      <w:numFmt w:val="bullet"/>
      <w:lvlText w:val="•"/>
      <w:lvlJc w:val="left"/>
      <w:pPr>
        <w:ind w:left="7088" w:firstLine="0"/>
      </w:pPr>
      <w:rPr>
        <w:lang w:val="uk-UA" w:bidi="ar-SA"/>
      </w:rPr>
    </w:lvl>
    <w:lvl w:ilvl="8" w:tplc="BED20C90">
      <w:numFmt w:val="bullet"/>
      <w:lvlText w:val="•"/>
      <w:lvlJc w:val="left"/>
      <w:pPr>
        <w:ind w:left="8089" w:firstLine="0"/>
      </w:pPr>
      <w:rPr>
        <w:lang w:val="uk-UA" w:bidi="ar-SA"/>
      </w:rPr>
    </w:lvl>
  </w:abstractNum>
  <w:abstractNum w:abstractNumId="50">
    <w:nsid w:val="58894F2B"/>
    <w:multiLevelType w:val="singleLevel"/>
    <w:tmpl w:val="CA129BA4"/>
    <w:name w:val="Bullet 41"/>
    <w:lvl w:ilvl="0">
      <w:numFmt w:val="bullet"/>
      <w:lvlText w:val="•"/>
      <w:lvlJc w:val="left"/>
      <w:pPr>
        <w:tabs>
          <w:tab w:val="num" w:pos="0"/>
        </w:tabs>
        <w:ind w:left="0" w:firstLine="0"/>
      </w:pPr>
      <w:rPr>
        <w:lang w:val="uk-UA" w:bidi="ar-SA"/>
      </w:rPr>
    </w:lvl>
  </w:abstractNum>
  <w:abstractNum w:abstractNumId="51">
    <w:nsid w:val="5BA50821"/>
    <w:multiLevelType w:val="multilevel"/>
    <w:tmpl w:val="586468F8"/>
    <w:lvl w:ilvl="0">
      <w:start w:val="1"/>
      <w:numFmt w:val="decimal"/>
      <w:lvlText w:val="%1."/>
      <w:lvlJc w:val="left"/>
      <w:pPr>
        <w:ind w:left="1069" w:hanging="360"/>
      </w:pPr>
    </w:lvl>
    <w:lvl w:ilvl="1">
      <w:start w:val="1"/>
      <w:numFmt w:val="decimal"/>
      <w:isLgl/>
      <w:lvlText w:val="%1.%2"/>
      <w:lvlJc w:val="left"/>
      <w:pPr>
        <w:ind w:left="1301" w:hanging="45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001" w:hanging="1440"/>
      </w:pPr>
    </w:lvl>
    <w:lvl w:ilvl="7">
      <w:start w:val="1"/>
      <w:numFmt w:val="decimal"/>
      <w:isLgl/>
      <w:lvlText w:val="%1.%2.%3.%4.%5.%6.%7.%8"/>
      <w:lvlJc w:val="left"/>
      <w:pPr>
        <w:ind w:left="3503" w:hanging="1800"/>
      </w:pPr>
    </w:lvl>
    <w:lvl w:ilvl="8">
      <w:start w:val="1"/>
      <w:numFmt w:val="decimal"/>
      <w:isLgl/>
      <w:lvlText w:val="%1.%2.%3.%4.%5.%6.%7.%8.%9"/>
      <w:lvlJc w:val="left"/>
      <w:pPr>
        <w:ind w:left="4005" w:hanging="2160"/>
      </w:pPr>
    </w:lvl>
  </w:abstractNum>
  <w:abstractNum w:abstractNumId="52">
    <w:nsid w:val="62C8557C"/>
    <w:multiLevelType w:val="hybridMultilevel"/>
    <w:tmpl w:val="62B67DE0"/>
    <w:name w:val="Нумерованный список 15"/>
    <w:lvl w:ilvl="0" w:tplc="6152F70C">
      <w:numFmt w:val="bullet"/>
      <w:lvlText w:val="-"/>
      <w:lvlJc w:val="left"/>
      <w:pPr>
        <w:ind w:left="468" w:firstLine="0"/>
      </w:pPr>
      <w:rPr>
        <w:rFonts w:ascii="Times New Roman" w:eastAsia="Times New Roman" w:hAnsi="Times New Roman" w:cs="Times New Roman"/>
        <w:w w:val="99"/>
        <w:sz w:val="24"/>
        <w:szCs w:val="24"/>
        <w:lang w:val="uk-UA" w:bidi="ar-SA"/>
      </w:rPr>
    </w:lvl>
    <w:lvl w:ilvl="1" w:tplc="443C231E">
      <w:numFmt w:val="bullet"/>
      <w:lvlText w:val="•"/>
      <w:lvlJc w:val="left"/>
      <w:pPr>
        <w:ind w:left="848" w:firstLine="0"/>
      </w:pPr>
      <w:rPr>
        <w:lang w:val="uk-UA" w:bidi="ar-SA"/>
      </w:rPr>
    </w:lvl>
    <w:lvl w:ilvl="2" w:tplc="8006F208">
      <w:numFmt w:val="bullet"/>
      <w:lvlText w:val="•"/>
      <w:lvlJc w:val="left"/>
      <w:pPr>
        <w:ind w:left="1237" w:firstLine="0"/>
      </w:pPr>
      <w:rPr>
        <w:lang w:val="uk-UA" w:bidi="ar-SA"/>
      </w:rPr>
    </w:lvl>
    <w:lvl w:ilvl="3" w:tplc="CC6E22F8">
      <w:numFmt w:val="bullet"/>
      <w:lvlText w:val="•"/>
      <w:lvlJc w:val="left"/>
      <w:pPr>
        <w:ind w:left="1625" w:firstLine="0"/>
      </w:pPr>
      <w:rPr>
        <w:lang w:val="uk-UA" w:bidi="ar-SA"/>
      </w:rPr>
    </w:lvl>
    <w:lvl w:ilvl="4" w:tplc="ECB6C6DA">
      <w:numFmt w:val="bullet"/>
      <w:lvlText w:val="•"/>
      <w:lvlJc w:val="left"/>
      <w:pPr>
        <w:ind w:left="2014" w:firstLine="0"/>
      </w:pPr>
      <w:rPr>
        <w:lang w:val="uk-UA" w:bidi="ar-SA"/>
      </w:rPr>
    </w:lvl>
    <w:lvl w:ilvl="5" w:tplc="2EB2A9B0">
      <w:numFmt w:val="bullet"/>
      <w:lvlText w:val="•"/>
      <w:lvlJc w:val="left"/>
      <w:pPr>
        <w:ind w:left="2403" w:firstLine="0"/>
      </w:pPr>
      <w:rPr>
        <w:lang w:val="uk-UA" w:bidi="ar-SA"/>
      </w:rPr>
    </w:lvl>
    <w:lvl w:ilvl="6" w:tplc="3C807E08">
      <w:numFmt w:val="bullet"/>
      <w:lvlText w:val="•"/>
      <w:lvlJc w:val="left"/>
      <w:pPr>
        <w:ind w:left="2791" w:firstLine="0"/>
      </w:pPr>
      <w:rPr>
        <w:lang w:val="uk-UA" w:bidi="ar-SA"/>
      </w:rPr>
    </w:lvl>
    <w:lvl w:ilvl="7" w:tplc="8F60EA5C">
      <w:numFmt w:val="bullet"/>
      <w:lvlText w:val="•"/>
      <w:lvlJc w:val="left"/>
      <w:pPr>
        <w:ind w:left="3180" w:firstLine="0"/>
      </w:pPr>
      <w:rPr>
        <w:lang w:val="uk-UA" w:bidi="ar-SA"/>
      </w:rPr>
    </w:lvl>
    <w:lvl w:ilvl="8" w:tplc="7B4C955A">
      <w:numFmt w:val="bullet"/>
      <w:lvlText w:val="•"/>
      <w:lvlJc w:val="left"/>
      <w:pPr>
        <w:ind w:left="3568" w:firstLine="0"/>
      </w:pPr>
      <w:rPr>
        <w:lang w:val="uk-UA" w:bidi="ar-SA"/>
      </w:rPr>
    </w:lvl>
  </w:abstractNum>
  <w:abstractNum w:abstractNumId="53">
    <w:nsid w:val="62F93927"/>
    <w:multiLevelType w:val="multilevel"/>
    <w:tmpl w:val="2382A330"/>
    <w:name w:val="Нумерованный список 362"/>
    <w:lvl w:ilvl="0">
      <w:start w:val="3"/>
      <w:numFmt w:val="decimal"/>
      <w:lvlText w:val="%1"/>
      <w:lvlJc w:val="left"/>
      <w:pPr>
        <w:ind w:left="586" w:firstLine="0"/>
      </w:pPr>
      <w:rPr>
        <w:rFonts w:hint="default"/>
      </w:rPr>
    </w:lvl>
    <w:lvl w:ilvl="1">
      <w:start w:val="1"/>
      <w:numFmt w:val="decimal"/>
      <w:lvlText w:val="%1.%2."/>
      <w:lvlJc w:val="left"/>
      <w:pPr>
        <w:ind w:left="567" w:firstLine="0"/>
      </w:pPr>
      <w:rPr>
        <w:rFonts w:ascii="Times New Roman" w:eastAsia="Times New Roman" w:hAnsi="Times New Roman" w:cs="Times New Roman" w:hint="default"/>
        <w:b/>
        <w:w w:val="100"/>
        <w:sz w:val="28"/>
        <w:szCs w:val="28"/>
      </w:rPr>
    </w:lvl>
    <w:lvl w:ilvl="2">
      <w:start w:val="1"/>
      <w:numFmt w:val="decimal"/>
      <w:lvlText w:val="%3."/>
      <w:lvlJc w:val="left"/>
      <w:pPr>
        <w:ind w:left="838" w:firstLine="0"/>
      </w:pPr>
      <w:rPr>
        <w:rFonts w:ascii="Times New Roman" w:eastAsia="Times New Roman" w:hAnsi="Times New Roman" w:cs="Times New Roman" w:hint="default"/>
        <w:spacing w:val="0"/>
        <w:w w:val="100"/>
        <w:sz w:val="28"/>
        <w:szCs w:val="28"/>
      </w:rPr>
    </w:lvl>
    <w:lvl w:ilvl="3">
      <w:numFmt w:val="bullet"/>
      <w:lvlText w:val="•"/>
      <w:lvlJc w:val="left"/>
      <w:pPr>
        <w:ind w:left="2950" w:firstLine="0"/>
      </w:pPr>
      <w:rPr>
        <w:rFonts w:hint="default"/>
      </w:rPr>
    </w:lvl>
    <w:lvl w:ilvl="4">
      <w:numFmt w:val="bullet"/>
      <w:lvlText w:val="•"/>
      <w:lvlJc w:val="left"/>
      <w:pPr>
        <w:ind w:left="3975" w:firstLine="0"/>
      </w:pPr>
      <w:rPr>
        <w:rFonts w:hint="default"/>
      </w:rPr>
    </w:lvl>
    <w:lvl w:ilvl="5">
      <w:numFmt w:val="bullet"/>
      <w:lvlText w:val="•"/>
      <w:lvlJc w:val="left"/>
      <w:pPr>
        <w:ind w:left="5000" w:firstLine="0"/>
      </w:pPr>
      <w:rPr>
        <w:rFonts w:hint="default"/>
      </w:rPr>
    </w:lvl>
    <w:lvl w:ilvl="6">
      <w:numFmt w:val="bullet"/>
      <w:lvlText w:val="•"/>
      <w:lvlJc w:val="left"/>
      <w:pPr>
        <w:ind w:left="6025" w:firstLine="0"/>
      </w:pPr>
      <w:rPr>
        <w:rFonts w:hint="default"/>
      </w:rPr>
    </w:lvl>
    <w:lvl w:ilvl="7">
      <w:numFmt w:val="bullet"/>
      <w:lvlText w:val="•"/>
      <w:lvlJc w:val="left"/>
      <w:pPr>
        <w:ind w:left="7050" w:firstLine="0"/>
      </w:pPr>
      <w:rPr>
        <w:rFonts w:hint="default"/>
      </w:rPr>
    </w:lvl>
    <w:lvl w:ilvl="8">
      <w:numFmt w:val="bullet"/>
      <w:lvlText w:val="•"/>
      <w:lvlJc w:val="left"/>
      <w:pPr>
        <w:ind w:left="8076" w:firstLine="0"/>
      </w:pPr>
      <w:rPr>
        <w:rFonts w:hint="default"/>
      </w:rPr>
    </w:lvl>
  </w:abstractNum>
  <w:abstractNum w:abstractNumId="54">
    <w:nsid w:val="63061640"/>
    <w:multiLevelType w:val="hybridMultilevel"/>
    <w:tmpl w:val="9ABCA37E"/>
    <w:name w:val="Нумерованный список 35"/>
    <w:lvl w:ilvl="0" w:tplc="B4B4E788">
      <w:numFmt w:val="bullet"/>
      <w:lvlText w:val="-"/>
      <w:lvlJc w:val="left"/>
      <w:pPr>
        <w:ind w:left="993" w:firstLine="0"/>
      </w:pPr>
      <w:rPr>
        <w:rFonts w:ascii="Times New Roman" w:eastAsia="Times New Roman" w:hAnsi="Times New Roman" w:cs="Times New Roman"/>
        <w:w w:val="100"/>
        <w:sz w:val="28"/>
        <w:szCs w:val="28"/>
        <w:lang w:val="uk-UA" w:bidi="ar-SA"/>
      </w:rPr>
    </w:lvl>
    <w:lvl w:ilvl="1" w:tplc="F39C2D52">
      <w:numFmt w:val="bullet"/>
      <w:lvlText w:val="•"/>
      <w:lvlJc w:val="left"/>
      <w:pPr>
        <w:ind w:left="1995" w:firstLine="0"/>
      </w:pPr>
      <w:rPr>
        <w:lang w:val="uk-UA" w:bidi="ar-SA"/>
      </w:rPr>
    </w:lvl>
    <w:lvl w:ilvl="2" w:tplc="0FBA9F52">
      <w:numFmt w:val="bullet"/>
      <w:lvlText w:val="•"/>
      <w:lvlJc w:val="left"/>
      <w:pPr>
        <w:ind w:left="2996" w:firstLine="0"/>
      </w:pPr>
      <w:rPr>
        <w:lang w:val="uk-UA" w:bidi="ar-SA"/>
      </w:rPr>
    </w:lvl>
    <w:lvl w:ilvl="3" w:tplc="83802B78">
      <w:numFmt w:val="bullet"/>
      <w:lvlText w:val="•"/>
      <w:lvlJc w:val="left"/>
      <w:pPr>
        <w:ind w:left="3996" w:firstLine="0"/>
      </w:pPr>
      <w:rPr>
        <w:lang w:val="uk-UA" w:bidi="ar-SA"/>
      </w:rPr>
    </w:lvl>
    <w:lvl w:ilvl="4" w:tplc="0E6E0F16">
      <w:numFmt w:val="bullet"/>
      <w:lvlText w:val="•"/>
      <w:lvlJc w:val="left"/>
      <w:pPr>
        <w:ind w:left="4997" w:firstLine="0"/>
      </w:pPr>
      <w:rPr>
        <w:lang w:val="uk-UA" w:bidi="ar-SA"/>
      </w:rPr>
    </w:lvl>
    <w:lvl w:ilvl="5" w:tplc="04720230">
      <w:numFmt w:val="bullet"/>
      <w:lvlText w:val="•"/>
      <w:lvlJc w:val="left"/>
      <w:pPr>
        <w:ind w:left="5998" w:firstLine="0"/>
      </w:pPr>
      <w:rPr>
        <w:lang w:val="uk-UA" w:bidi="ar-SA"/>
      </w:rPr>
    </w:lvl>
    <w:lvl w:ilvl="6" w:tplc="3730A444">
      <w:numFmt w:val="bullet"/>
      <w:lvlText w:val="•"/>
      <w:lvlJc w:val="left"/>
      <w:pPr>
        <w:ind w:left="6998" w:firstLine="0"/>
      </w:pPr>
      <w:rPr>
        <w:lang w:val="uk-UA" w:bidi="ar-SA"/>
      </w:rPr>
    </w:lvl>
    <w:lvl w:ilvl="7" w:tplc="46D6E61C">
      <w:numFmt w:val="bullet"/>
      <w:lvlText w:val="•"/>
      <w:lvlJc w:val="left"/>
      <w:pPr>
        <w:ind w:left="7999" w:firstLine="0"/>
      </w:pPr>
      <w:rPr>
        <w:lang w:val="uk-UA" w:bidi="ar-SA"/>
      </w:rPr>
    </w:lvl>
    <w:lvl w:ilvl="8" w:tplc="3F68CD12">
      <w:numFmt w:val="bullet"/>
      <w:lvlText w:val="•"/>
      <w:lvlJc w:val="left"/>
      <w:pPr>
        <w:ind w:left="9000" w:firstLine="0"/>
      </w:pPr>
      <w:rPr>
        <w:lang w:val="uk-UA" w:bidi="ar-SA"/>
      </w:rPr>
    </w:lvl>
  </w:abstractNum>
  <w:abstractNum w:abstractNumId="55">
    <w:nsid w:val="64124BA3"/>
    <w:multiLevelType w:val="hybridMultilevel"/>
    <w:tmpl w:val="EFC6067C"/>
    <w:name w:val="Нумерованный список 21"/>
    <w:lvl w:ilvl="0" w:tplc="07DE09F6">
      <w:numFmt w:val="bullet"/>
      <w:lvlText w:val="-"/>
      <w:lvlJc w:val="left"/>
      <w:pPr>
        <w:ind w:left="468" w:firstLine="0"/>
      </w:pPr>
      <w:rPr>
        <w:rFonts w:ascii="Times New Roman" w:eastAsia="Times New Roman" w:hAnsi="Times New Roman" w:cs="Times New Roman"/>
        <w:w w:val="99"/>
        <w:sz w:val="24"/>
        <w:szCs w:val="24"/>
        <w:lang w:val="uk-UA" w:bidi="ar-SA"/>
      </w:rPr>
    </w:lvl>
    <w:lvl w:ilvl="1" w:tplc="6B1A4EB4">
      <w:numFmt w:val="bullet"/>
      <w:lvlText w:val="•"/>
      <w:lvlJc w:val="left"/>
      <w:pPr>
        <w:ind w:left="848" w:firstLine="0"/>
      </w:pPr>
      <w:rPr>
        <w:lang w:val="uk-UA" w:bidi="ar-SA"/>
      </w:rPr>
    </w:lvl>
    <w:lvl w:ilvl="2" w:tplc="BDFC159E">
      <w:numFmt w:val="bullet"/>
      <w:lvlText w:val="•"/>
      <w:lvlJc w:val="left"/>
      <w:pPr>
        <w:ind w:left="1237" w:firstLine="0"/>
      </w:pPr>
      <w:rPr>
        <w:lang w:val="uk-UA" w:bidi="ar-SA"/>
      </w:rPr>
    </w:lvl>
    <w:lvl w:ilvl="3" w:tplc="8C82DEB0">
      <w:numFmt w:val="bullet"/>
      <w:lvlText w:val="•"/>
      <w:lvlJc w:val="left"/>
      <w:pPr>
        <w:ind w:left="1625" w:firstLine="0"/>
      </w:pPr>
      <w:rPr>
        <w:lang w:val="uk-UA" w:bidi="ar-SA"/>
      </w:rPr>
    </w:lvl>
    <w:lvl w:ilvl="4" w:tplc="934A14A2">
      <w:numFmt w:val="bullet"/>
      <w:lvlText w:val="•"/>
      <w:lvlJc w:val="left"/>
      <w:pPr>
        <w:ind w:left="2014" w:firstLine="0"/>
      </w:pPr>
      <w:rPr>
        <w:lang w:val="uk-UA" w:bidi="ar-SA"/>
      </w:rPr>
    </w:lvl>
    <w:lvl w:ilvl="5" w:tplc="FC447852">
      <w:numFmt w:val="bullet"/>
      <w:lvlText w:val="•"/>
      <w:lvlJc w:val="left"/>
      <w:pPr>
        <w:ind w:left="2403" w:firstLine="0"/>
      </w:pPr>
      <w:rPr>
        <w:lang w:val="uk-UA" w:bidi="ar-SA"/>
      </w:rPr>
    </w:lvl>
    <w:lvl w:ilvl="6" w:tplc="7616986A">
      <w:numFmt w:val="bullet"/>
      <w:lvlText w:val="•"/>
      <w:lvlJc w:val="left"/>
      <w:pPr>
        <w:ind w:left="2791" w:firstLine="0"/>
      </w:pPr>
      <w:rPr>
        <w:lang w:val="uk-UA" w:bidi="ar-SA"/>
      </w:rPr>
    </w:lvl>
    <w:lvl w:ilvl="7" w:tplc="9EE2B5CA">
      <w:numFmt w:val="bullet"/>
      <w:lvlText w:val="•"/>
      <w:lvlJc w:val="left"/>
      <w:pPr>
        <w:ind w:left="3180" w:firstLine="0"/>
      </w:pPr>
      <w:rPr>
        <w:lang w:val="uk-UA" w:bidi="ar-SA"/>
      </w:rPr>
    </w:lvl>
    <w:lvl w:ilvl="8" w:tplc="9E521582">
      <w:numFmt w:val="bullet"/>
      <w:lvlText w:val="•"/>
      <w:lvlJc w:val="left"/>
      <w:pPr>
        <w:ind w:left="3568" w:firstLine="0"/>
      </w:pPr>
      <w:rPr>
        <w:lang w:val="uk-UA" w:bidi="ar-SA"/>
      </w:rPr>
    </w:lvl>
  </w:abstractNum>
  <w:abstractNum w:abstractNumId="56">
    <w:nsid w:val="6594384A"/>
    <w:multiLevelType w:val="multilevel"/>
    <w:tmpl w:val="6692613C"/>
    <w:name w:val="Нумерованный список 29"/>
    <w:lvl w:ilvl="0">
      <w:start w:val="1"/>
      <w:numFmt w:val="decimal"/>
      <w:lvlText w:val="%1"/>
      <w:lvlJc w:val="left"/>
      <w:pPr>
        <w:ind w:left="1185" w:firstLine="0"/>
      </w:pPr>
      <w:rPr>
        <w:lang w:val="uk-UA" w:bidi="ar-SA"/>
      </w:rPr>
    </w:lvl>
    <w:lvl w:ilvl="1">
      <w:start w:val="2"/>
      <w:numFmt w:val="decimal"/>
      <w:lvlText w:val="%1.%2"/>
      <w:lvlJc w:val="left"/>
      <w:pPr>
        <w:ind w:left="1185" w:firstLine="0"/>
      </w:pPr>
      <w:rPr>
        <w:rFonts w:ascii="Times New Roman" w:eastAsia="Times New Roman" w:hAnsi="Times New Roman" w:cs="Times New Roman"/>
        <w:b/>
        <w:bCs/>
        <w:w w:val="100"/>
        <w:sz w:val="28"/>
        <w:szCs w:val="28"/>
        <w:lang w:val="uk-UA" w:bidi="ar-SA"/>
      </w:rPr>
    </w:lvl>
    <w:lvl w:ilvl="2">
      <w:numFmt w:val="bullet"/>
      <w:lvlText w:val="•"/>
      <w:lvlJc w:val="left"/>
      <w:pPr>
        <w:ind w:left="2954" w:firstLine="0"/>
      </w:pPr>
      <w:rPr>
        <w:lang w:val="uk-UA" w:bidi="ar-SA"/>
      </w:rPr>
    </w:lvl>
    <w:lvl w:ilvl="3">
      <w:numFmt w:val="bullet"/>
      <w:lvlText w:val="•"/>
      <w:lvlJc w:val="left"/>
      <w:pPr>
        <w:ind w:left="3842" w:firstLine="0"/>
      </w:pPr>
      <w:rPr>
        <w:lang w:val="uk-UA" w:bidi="ar-SA"/>
      </w:rPr>
    </w:lvl>
    <w:lvl w:ilvl="4">
      <w:numFmt w:val="bullet"/>
      <w:lvlText w:val="•"/>
      <w:lvlJc w:val="left"/>
      <w:pPr>
        <w:ind w:left="4731" w:firstLine="0"/>
      </w:pPr>
      <w:rPr>
        <w:lang w:val="uk-UA" w:bidi="ar-SA"/>
      </w:rPr>
    </w:lvl>
    <w:lvl w:ilvl="5">
      <w:numFmt w:val="bullet"/>
      <w:lvlText w:val="•"/>
      <w:lvlJc w:val="left"/>
      <w:pPr>
        <w:ind w:left="5620" w:firstLine="0"/>
      </w:pPr>
      <w:rPr>
        <w:lang w:val="uk-UA" w:bidi="ar-SA"/>
      </w:rPr>
    </w:lvl>
    <w:lvl w:ilvl="6">
      <w:numFmt w:val="bullet"/>
      <w:lvlText w:val="•"/>
      <w:lvlJc w:val="left"/>
      <w:pPr>
        <w:ind w:left="6508" w:firstLine="0"/>
      </w:pPr>
      <w:rPr>
        <w:lang w:val="uk-UA" w:bidi="ar-SA"/>
      </w:rPr>
    </w:lvl>
    <w:lvl w:ilvl="7">
      <w:numFmt w:val="bullet"/>
      <w:lvlText w:val="•"/>
      <w:lvlJc w:val="left"/>
      <w:pPr>
        <w:ind w:left="7397" w:firstLine="0"/>
      </w:pPr>
      <w:rPr>
        <w:lang w:val="uk-UA" w:bidi="ar-SA"/>
      </w:rPr>
    </w:lvl>
    <w:lvl w:ilvl="8">
      <w:numFmt w:val="bullet"/>
      <w:lvlText w:val="•"/>
      <w:lvlJc w:val="left"/>
      <w:pPr>
        <w:ind w:left="8286" w:firstLine="0"/>
      </w:pPr>
      <w:rPr>
        <w:lang w:val="uk-UA" w:bidi="ar-SA"/>
      </w:rPr>
    </w:lvl>
  </w:abstractNum>
  <w:abstractNum w:abstractNumId="57">
    <w:nsid w:val="67556CAB"/>
    <w:multiLevelType w:val="singleLevel"/>
    <w:tmpl w:val="5EC29A9E"/>
    <w:name w:val="Bullet 47"/>
    <w:lvl w:ilvl="0">
      <w:start w:val="2"/>
      <w:numFmt w:val="decimal"/>
      <w:lvlText w:val="%1"/>
      <w:lvlJc w:val="left"/>
      <w:pPr>
        <w:tabs>
          <w:tab w:val="num" w:pos="0"/>
        </w:tabs>
        <w:ind w:left="0" w:firstLine="0"/>
      </w:pPr>
      <w:rPr>
        <w:rFonts w:ascii="Times New Roman" w:eastAsia="Times New Roman" w:hAnsi="Times New Roman" w:cs="Times New Roman"/>
        <w:b/>
        <w:bCs/>
        <w:w w:val="100"/>
        <w:sz w:val="28"/>
        <w:szCs w:val="28"/>
        <w:lang w:val="uk-UA" w:bidi="ar-SA"/>
      </w:rPr>
    </w:lvl>
  </w:abstractNum>
  <w:abstractNum w:abstractNumId="58">
    <w:nsid w:val="67AE50E0"/>
    <w:multiLevelType w:val="hybridMultilevel"/>
    <w:tmpl w:val="F474BF92"/>
    <w:name w:val="Нумерованный список 13"/>
    <w:lvl w:ilvl="0" w:tplc="FB86E114">
      <w:start w:val="1"/>
      <w:numFmt w:val="decimal"/>
      <w:lvlText w:val="%1)"/>
      <w:lvlJc w:val="left"/>
      <w:pPr>
        <w:ind w:left="1186" w:firstLine="0"/>
      </w:pPr>
      <w:rPr>
        <w:rFonts w:ascii="Times New Roman" w:eastAsia="Times New Roman" w:hAnsi="Times New Roman" w:cs="Times New Roman"/>
        <w:w w:val="100"/>
        <w:sz w:val="28"/>
        <w:szCs w:val="28"/>
        <w:lang w:val="uk-UA" w:bidi="ar-SA"/>
      </w:rPr>
    </w:lvl>
    <w:lvl w:ilvl="1" w:tplc="6BA05450">
      <w:numFmt w:val="bullet"/>
      <w:lvlText w:val="•"/>
      <w:lvlJc w:val="left"/>
      <w:pPr>
        <w:ind w:left="2093" w:firstLine="0"/>
      </w:pPr>
      <w:rPr>
        <w:lang w:val="uk-UA" w:bidi="ar-SA"/>
      </w:rPr>
    </w:lvl>
    <w:lvl w:ilvl="2" w:tplc="FB1AC5E4">
      <w:numFmt w:val="bullet"/>
      <w:lvlText w:val="•"/>
      <w:lvlJc w:val="left"/>
      <w:pPr>
        <w:ind w:left="2992" w:firstLine="0"/>
      </w:pPr>
      <w:rPr>
        <w:lang w:val="uk-UA" w:bidi="ar-SA"/>
      </w:rPr>
    </w:lvl>
    <w:lvl w:ilvl="3" w:tplc="74F2E330">
      <w:numFmt w:val="bullet"/>
      <w:lvlText w:val="•"/>
      <w:lvlJc w:val="left"/>
      <w:pPr>
        <w:ind w:left="3890" w:firstLine="0"/>
      </w:pPr>
      <w:rPr>
        <w:lang w:val="uk-UA" w:bidi="ar-SA"/>
      </w:rPr>
    </w:lvl>
    <w:lvl w:ilvl="4" w:tplc="6DA253D0">
      <w:numFmt w:val="bullet"/>
      <w:lvlText w:val="•"/>
      <w:lvlJc w:val="left"/>
      <w:pPr>
        <w:ind w:left="4789" w:firstLine="0"/>
      </w:pPr>
      <w:rPr>
        <w:lang w:val="uk-UA" w:bidi="ar-SA"/>
      </w:rPr>
    </w:lvl>
    <w:lvl w:ilvl="5" w:tplc="A6AE0AE6">
      <w:numFmt w:val="bullet"/>
      <w:lvlText w:val="•"/>
      <w:lvlJc w:val="left"/>
      <w:pPr>
        <w:ind w:left="5688" w:firstLine="0"/>
      </w:pPr>
      <w:rPr>
        <w:lang w:val="uk-UA" w:bidi="ar-SA"/>
      </w:rPr>
    </w:lvl>
    <w:lvl w:ilvl="6" w:tplc="6B8E8D5C">
      <w:numFmt w:val="bullet"/>
      <w:lvlText w:val="•"/>
      <w:lvlJc w:val="left"/>
      <w:pPr>
        <w:ind w:left="6586" w:firstLine="0"/>
      </w:pPr>
      <w:rPr>
        <w:lang w:val="uk-UA" w:bidi="ar-SA"/>
      </w:rPr>
    </w:lvl>
    <w:lvl w:ilvl="7" w:tplc="A1220980">
      <w:numFmt w:val="bullet"/>
      <w:lvlText w:val="•"/>
      <w:lvlJc w:val="left"/>
      <w:pPr>
        <w:ind w:left="7485" w:firstLine="0"/>
      </w:pPr>
      <w:rPr>
        <w:lang w:val="uk-UA" w:bidi="ar-SA"/>
      </w:rPr>
    </w:lvl>
    <w:lvl w:ilvl="8" w:tplc="BDE81A62">
      <w:numFmt w:val="bullet"/>
      <w:lvlText w:val="•"/>
      <w:lvlJc w:val="left"/>
      <w:pPr>
        <w:ind w:left="8384" w:firstLine="0"/>
      </w:pPr>
      <w:rPr>
        <w:lang w:val="uk-UA" w:bidi="ar-SA"/>
      </w:rPr>
    </w:lvl>
  </w:abstractNum>
  <w:abstractNum w:abstractNumId="59">
    <w:nsid w:val="67C8294C"/>
    <w:multiLevelType w:val="hybridMultilevel"/>
    <w:tmpl w:val="F21EEB90"/>
    <w:name w:val="Нумерованный список 19"/>
    <w:lvl w:ilvl="0" w:tplc="BA420A22">
      <w:numFmt w:val="bullet"/>
      <w:lvlText w:val="-"/>
      <w:lvlJc w:val="left"/>
      <w:pPr>
        <w:ind w:left="468" w:firstLine="0"/>
      </w:pPr>
      <w:rPr>
        <w:rFonts w:ascii="Times New Roman" w:eastAsia="Times New Roman" w:hAnsi="Times New Roman" w:cs="Times New Roman"/>
        <w:w w:val="99"/>
        <w:sz w:val="24"/>
        <w:szCs w:val="24"/>
        <w:lang w:val="uk-UA" w:bidi="ar-SA"/>
      </w:rPr>
    </w:lvl>
    <w:lvl w:ilvl="1" w:tplc="F3D6F0F6">
      <w:numFmt w:val="bullet"/>
      <w:lvlText w:val="•"/>
      <w:lvlJc w:val="left"/>
      <w:pPr>
        <w:ind w:left="848" w:firstLine="0"/>
      </w:pPr>
      <w:rPr>
        <w:lang w:val="uk-UA" w:bidi="ar-SA"/>
      </w:rPr>
    </w:lvl>
    <w:lvl w:ilvl="2" w:tplc="C3EE39D6">
      <w:numFmt w:val="bullet"/>
      <w:lvlText w:val="•"/>
      <w:lvlJc w:val="left"/>
      <w:pPr>
        <w:ind w:left="1237" w:firstLine="0"/>
      </w:pPr>
      <w:rPr>
        <w:lang w:val="uk-UA" w:bidi="ar-SA"/>
      </w:rPr>
    </w:lvl>
    <w:lvl w:ilvl="3" w:tplc="1AE2BD10">
      <w:numFmt w:val="bullet"/>
      <w:lvlText w:val="•"/>
      <w:lvlJc w:val="left"/>
      <w:pPr>
        <w:ind w:left="1625" w:firstLine="0"/>
      </w:pPr>
      <w:rPr>
        <w:lang w:val="uk-UA" w:bidi="ar-SA"/>
      </w:rPr>
    </w:lvl>
    <w:lvl w:ilvl="4" w:tplc="A8C6312C">
      <w:numFmt w:val="bullet"/>
      <w:lvlText w:val="•"/>
      <w:lvlJc w:val="left"/>
      <w:pPr>
        <w:ind w:left="2014" w:firstLine="0"/>
      </w:pPr>
      <w:rPr>
        <w:lang w:val="uk-UA" w:bidi="ar-SA"/>
      </w:rPr>
    </w:lvl>
    <w:lvl w:ilvl="5" w:tplc="BEC88CB4">
      <w:numFmt w:val="bullet"/>
      <w:lvlText w:val="•"/>
      <w:lvlJc w:val="left"/>
      <w:pPr>
        <w:ind w:left="2403" w:firstLine="0"/>
      </w:pPr>
      <w:rPr>
        <w:lang w:val="uk-UA" w:bidi="ar-SA"/>
      </w:rPr>
    </w:lvl>
    <w:lvl w:ilvl="6" w:tplc="79B8EC46">
      <w:numFmt w:val="bullet"/>
      <w:lvlText w:val="•"/>
      <w:lvlJc w:val="left"/>
      <w:pPr>
        <w:ind w:left="2791" w:firstLine="0"/>
      </w:pPr>
      <w:rPr>
        <w:lang w:val="uk-UA" w:bidi="ar-SA"/>
      </w:rPr>
    </w:lvl>
    <w:lvl w:ilvl="7" w:tplc="C60A04BE">
      <w:numFmt w:val="bullet"/>
      <w:lvlText w:val="•"/>
      <w:lvlJc w:val="left"/>
      <w:pPr>
        <w:ind w:left="3180" w:firstLine="0"/>
      </w:pPr>
      <w:rPr>
        <w:lang w:val="uk-UA" w:bidi="ar-SA"/>
      </w:rPr>
    </w:lvl>
    <w:lvl w:ilvl="8" w:tplc="650E48C0">
      <w:numFmt w:val="bullet"/>
      <w:lvlText w:val="•"/>
      <w:lvlJc w:val="left"/>
      <w:pPr>
        <w:ind w:left="3568" w:firstLine="0"/>
      </w:pPr>
      <w:rPr>
        <w:lang w:val="uk-UA" w:bidi="ar-SA"/>
      </w:rPr>
    </w:lvl>
  </w:abstractNum>
  <w:abstractNum w:abstractNumId="60">
    <w:nsid w:val="69192A80"/>
    <w:multiLevelType w:val="hybridMultilevel"/>
    <w:tmpl w:val="631484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69D604B2"/>
    <w:multiLevelType w:val="hybridMultilevel"/>
    <w:tmpl w:val="C4EACC5E"/>
    <w:lvl w:ilvl="0" w:tplc="B88EC726">
      <w:start w:val="1"/>
      <w:numFmt w:val="decimal"/>
      <w:lvlText w:val="%1."/>
      <w:lvlJc w:val="left"/>
      <w:pPr>
        <w:ind w:left="467" w:hanging="360"/>
      </w:pPr>
      <w:rPr>
        <w:rFonts w:ascii="Times New Roman" w:eastAsia="SimSun" w:hAnsi="Times New Roman" w:cs="Times New Roman"/>
        <w:sz w:val="28"/>
      </w:rPr>
    </w:lvl>
    <w:lvl w:ilvl="1" w:tplc="04190003" w:tentative="1">
      <w:start w:val="1"/>
      <w:numFmt w:val="bullet"/>
      <w:lvlText w:val="o"/>
      <w:lvlJc w:val="left"/>
      <w:pPr>
        <w:ind w:left="1187" w:hanging="360"/>
      </w:pPr>
      <w:rPr>
        <w:rFonts w:ascii="Courier New" w:hAnsi="Courier New" w:cs="Courier New" w:hint="default"/>
      </w:rPr>
    </w:lvl>
    <w:lvl w:ilvl="2" w:tplc="04190005" w:tentative="1">
      <w:start w:val="1"/>
      <w:numFmt w:val="bullet"/>
      <w:lvlText w:val=""/>
      <w:lvlJc w:val="left"/>
      <w:pPr>
        <w:ind w:left="1907" w:hanging="360"/>
      </w:pPr>
      <w:rPr>
        <w:rFonts w:ascii="Wingdings" w:hAnsi="Wingdings" w:hint="default"/>
      </w:rPr>
    </w:lvl>
    <w:lvl w:ilvl="3" w:tplc="04190001" w:tentative="1">
      <w:start w:val="1"/>
      <w:numFmt w:val="bullet"/>
      <w:lvlText w:val=""/>
      <w:lvlJc w:val="left"/>
      <w:pPr>
        <w:ind w:left="2627" w:hanging="360"/>
      </w:pPr>
      <w:rPr>
        <w:rFonts w:ascii="Symbol" w:hAnsi="Symbol" w:hint="default"/>
      </w:rPr>
    </w:lvl>
    <w:lvl w:ilvl="4" w:tplc="04190003" w:tentative="1">
      <w:start w:val="1"/>
      <w:numFmt w:val="bullet"/>
      <w:lvlText w:val="o"/>
      <w:lvlJc w:val="left"/>
      <w:pPr>
        <w:ind w:left="3347" w:hanging="360"/>
      </w:pPr>
      <w:rPr>
        <w:rFonts w:ascii="Courier New" w:hAnsi="Courier New" w:cs="Courier New" w:hint="default"/>
      </w:rPr>
    </w:lvl>
    <w:lvl w:ilvl="5" w:tplc="04190005" w:tentative="1">
      <w:start w:val="1"/>
      <w:numFmt w:val="bullet"/>
      <w:lvlText w:val=""/>
      <w:lvlJc w:val="left"/>
      <w:pPr>
        <w:ind w:left="4067" w:hanging="360"/>
      </w:pPr>
      <w:rPr>
        <w:rFonts w:ascii="Wingdings" w:hAnsi="Wingdings" w:hint="default"/>
      </w:rPr>
    </w:lvl>
    <w:lvl w:ilvl="6" w:tplc="04190001" w:tentative="1">
      <w:start w:val="1"/>
      <w:numFmt w:val="bullet"/>
      <w:lvlText w:val=""/>
      <w:lvlJc w:val="left"/>
      <w:pPr>
        <w:ind w:left="4787" w:hanging="360"/>
      </w:pPr>
      <w:rPr>
        <w:rFonts w:ascii="Symbol" w:hAnsi="Symbol" w:hint="default"/>
      </w:rPr>
    </w:lvl>
    <w:lvl w:ilvl="7" w:tplc="04190003" w:tentative="1">
      <w:start w:val="1"/>
      <w:numFmt w:val="bullet"/>
      <w:lvlText w:val="o"/>
      <w:lvlJc w:val="left"/>
      <w:pPr>
        <w:ind w:left="5507" w:hanging="360"/>
      </w:pPr>
      <w:rPr>
        <w:rFonts w:ascii="Courier New" w:hAnsi="Courier New" w:cs="Courier New" w:hint="default"/>
      </w:rPr>
    </w:lvl>
    <w:lvl w:ilvl="8" w:tplc="04190005" w:tentative="1">
      <w:start w:val="1"/>
      <w:numFmt w:val="bullet"/>
      <w:lvlText w:val=""/>
      <w:lvlJc w:val="left"/>
      <w:pPr>
        <w:ind w:left="6227" w:hanging="360"/>
      </w:pPr>
      <w:rPr>
        <w:rFonts w:ascii="Wingdings" w:hAnsi="Wingdings" w:hint="default"/>
      </w:rPr>
    </w:lvl>
  </w:abstractNum>
  <w:abstractNum w:abstractNumId="62">
    <w:nsid w:val="6D245DCE"/>
    <w:multiLevelType w:val="singleLevel"/>
    <w:tmpl w:val="D800110A"/>
    <w:name w:val="Bullet 50"/>
    <w:lvl w:ilvl="0">
      <w:numFmt w:val="bullet"/>
      <w:lvlText w:val=""/>
      <w:lvlJc w:val="left"/>
      <w:pPr>
        <w:tabs>
          <w:tab w:val="num" w:pos="0"/>
        </w:tabs>
        <w:ind w:left="0" w:firstLine="0"/>
      </w:pPr>
      <w:rPr>
        <w:rFonts w:ascii="Symbol" w:eastAsia="Symbol" w:hAnsi="Symbol" w:cs="Symbol"/>
        <w:w w:val="99"/>
        <w:sz w:val="20"/>
        <w:szCs w:val="20"/>
        <w:lang w:val="uk-UA" w:bidi="ar-SA"/>
      </w:rPr>
    </w:lvl>
  </w:abstractNum>
  <w:abstractNum w:abstractNumId="63">
    <w:nsid w:val="6FCB1E37"/>
    <w:multiLevelType w:val="hybridMultilevel"/>
    <w:tmpl w:val="AF1897AE"/>
    <w:name w:val="Нумерованный список 34"/>
    <w:lvl w:ilvl="0" w:tplc="9B92B62E">
      <w:start w:val="1"/>
      <w:numFmt w:val="decimal"/>
      <w:lvlText w:val="%1."/>
      <w:lvlJc w:val="left"/>
      <w:pPr>
        <w:ind w:left="1186" w:firstLine="0"/>
      </w:pPr>
      <w:rPr>
        <w:rFonts w:ascii="Times New Roman" w:eastAsia="Times New Roman" w:hAnsi="Times New Roman" w:cs="Times New Roman"/>
        <w:w w:val="100"/>
        <w:sz w:val="28"/>
        <w:szCs w:val="28"/>
        <w:lang w:val="uk-UA" w:bidi="ar-SA"/>
      </w:rPr>
    </w:lvl>
    <w:lvl w:ilvl="1" w:tplc="71DEF1CA">
      <w:numFmt w:val="bullet"/>
      <w:lvlText w:val="•"/>
      <w:lvlJc w:val="left"/>
      <w:pPr>
        <w:ind w:left="2081" w:firstLine="0"/>
      </w:pPr>
      <w:rPr>
        <w:lang w:val="uk-UA" w:bidi="ar-SA"/>
      </w:rPr>
    </w:lvl>
    <w:lvl w:ilvl="2" w:tplc="6AF49C3A">
      <w:numFmt w:val="bullet"/>
      <w:lvlText w:val="•"/>
      <w:lvlJc w:val="left"/>
      <w:pPr>
        <w:ind w:left="2984" w:firstLine="0"/>
      </w:pPr>
      <w:rPr>
        <w:lang w:val="uk-UA" w:bidi="ar-SA"/>
      </w:rPr>
    </w:lvl>
    <w:lvl w:ilvl="3" w:tplc="E2F68078">
      <w:numFmt w:val="bullet"/>
      <w:lvlText w:val="•"/>
      <w:lvlJc w:val="left"/>
      <w:pPr>
        <w:ind w:left="3886" w:firstLine="0"/>
      </w:pPr>
      <w:rPr>
        <w:lang w:val="uk-UA" w:bidi="ar-SA"/>
      </w:rPr>
    </w:lvl>
    <w:lvl w:ilvl="4" w:tplc="00C03DDE">
      <w:numFmt w:val="bullet"/>
      <w:lvlText w:val="•"/>
      <w:lvlJc w:val="left"/>
      <w:pPr>
        <w:ind w:left="4789" w:firstLine="0"/>
      </w:pPr>
      <w:rPr>
        <w:lang w:val="uk-UA" w:bidi="ar-SA"/>
      </w:rPr>
    </w:lvl>
    <w:lvl w:ilvl="5" w:tplc="B950E250">
      <w:numFmt w:val="bullet"/>
      <w:lvlText w:val="•"/>
      <w:lvlJc w:val="left"/>
      <w:pPr>
        <w:ind w:left="5692" w:firstLine="0"/>
      </w:pPr>
      <w:rPr>
        <w:lang w:val="uk-UA" w:bidi="ar-SA"/>
      </w:rPr>
    </w:lvl>
    <w:lvl w:ilvl="6" w:tplc="BA6AFE7C">
      <w:numFmt w:val="bullet"/>
      <w:lvlText w:val="•"/>
      <w:lvlJc w:val="left"/>
      <w:pPr>
        <w:ind w:left="6594" w:firstLine="0"/>
      </w:pPr>
      <w:rPr>
        <w:lang w:val="uk-UA" w:bidi="ar-SA"/>
      </w:rPr>
    </w:lvl>
    <w:lvl w:ilvl="7" w:tplc="7D246F68">
      <w:numFmt w:val="bullet"/>
      <w:lvlText w:val="•"/>
      <w:lvlJc w:val="left"/>
      <w:pPr>
        <w:ind w:left="7497" w:firstLine="0"/>
      </w:pPr>
      <w:rPr>
        <w:lang w:val="uk-UA" w:bidi="ar-SA"/>
      </w:rPr>
    </w:lvl>
    <w:lvl w:ilvl="8" w:tplc="636465BA">
      <w:numFmt w:val="bullet"/>
      <w:lvlText w:val="•"/>
      <w:lvlJc w:val="left"/>
      <w:pPr>
        <w:ind w:left="8400" w:firstLine="0"/>
      </w:pPr>
      <w:rPr>
        <w:lang w:val="uk-UA" w:bidi="ar-SA"/>
      </w:rPr>
    </w:lvl>
  </w:abstractNum>
  <w:abstractNum w:abstractNumId="64">
    <w:nsid w:val="7248060A"/>
    <w:multiLevelType w:val="hybridMultilevel"/>
    <w:tmpl w:val="C6CC0BBE"/>
    <w:name w:val="Нумерованный список 2"/>
    <w:lvl w:ilvl="0" w:tplc="DCAC34D6">
      <w:start w:val="17"/>
      <w:numFmt w:val="decimal"/>
      <w:lvlText w:val="%1."/>
      <w:lvlJc w:val="left"/>
      <w:pPr>
        <w:ind w:left="478" w:firstLine="0"/>
      </w:pPr>
      <w:rPr>
        <w:rFonts w:ascii="Times New Roman" w:eastAsia="Times New Roman" w:hAnsi="Times New Roman" w:cs="Times New Roman"/>
        <w:spacing w:val="-4"/>
        <w:w w:val="100"/>
        <w:sz w:val="26"/>
        <w:szCs w:val="26"/>
        <w:lang w:val="uk-UA" w:bidi="ar-SA"/>
      </w:rPr>
    </w:lvl>
    <w:lvl w:ilvl="1" w:tplc="856630BC">
      <w:start w:val="30"/>
      <w:numFmt w:val="decimal"/>
      <w:lvlText w:val="%2."/>
      <w:lvlJc w:val="left"/>
      <w:pPr>
        <w:ind w:left="39" w:firstLine="0"/>
      </w:pPr>
      <w:rPr>
        <w:rFonts w:ascii="Times New Roman" w:eastAsia="Times New Roman" w:hAnsi="Times New Roman" w:cs="Times New Roman"/>
        <w:w w:val="100"/>
        <w:sz w:val="28"/>
        <w:szCs w:val="28"/>
        <w:lang w:val="uk-UA" w:bidi="ar-SA"/>
      </w:rPr>
    </w:lvl>
    <w:lvl w:ilvl="2" w:tplc="141006C6">
      <w:numFmt w:val="bullet"/>
      <w:lvlText w:val="•"/>
      <w:lvlJc w:val="left"/>
      <w:pPr>
        <w:ind w:left="1472" w:firstLine="0"/>
      </w:pPr>
      <w:rPr>
        <w:lang w:val="uk-UA" w:bidi="ar-SA"/>
      </w:rPr>
    </w:lvl>
    <w:lvl w:ilvl="3" w:tplc="5C989C52">
      <w:numFmt w:val="bullet"/>
      <w:lvlText w:val="•"/>
      <w:lvlJc w:val="left"/>
      <w:pPr>
        <w:ind w:left="2544" w:firstLine="0"/>
      </w:pPr>
      <w:rPr>
        <w:lang w:val="uk-UA" w:bidi="ar-SA"/>
      </w:rPr>
    </w:lvl>
    <w:lvl w:ilvl="4" w:tplc="6278025E">
      <w:numFmt w:val="bullet"/>
      <w:lvlText w:val="•"/>
      <w:lvlJc w:val="left"/>
      <w:pPr>
        <w:ind w:left="3616" w:firstLine="0"/>
      </w:pPr>
      <w:rPr>
        <w:lang w:val="uk-UA" w:bidi="ar-SA"/>
      </w:rPr>
    </w:lvl>
    <w:lvl w:ilvl="5" w:tplc="1F8A6C90">
      <w:numFmt w:val="bullet"/>
      <w:lvlText w:val="•"/>
      <w:lvlJc w:val="left"/>
      <w:pPr>
        <w:ind w:left="4688" w:firstLine="0"/>
      </w:pPr>
      <w:rPr>
        <w:lang w:val="uk-UA" w:bidi="ar-SA"/>
      </w:rPr>
    </w:lvl>
    <w:lvl w:ilvl="6" w:tplc="2D44E082">
      <w:numFmt w:val="bullet"/>
      <w:lvlText w:val="•"/>
      <w:lvlJc w:val="left"/>
      <w:pPr>
        <w:ind w:left="5760" w:firstLine="0"/>
      </w:pPr>
      <w:rPr>
        <w:lang w:val="uk-UA" w:bidi="ar-SA"/>
      </w:rPr>
    </w:lvl>
    <w:lvl w:ilvl="7" w:tplc="6308B6F4">
      <w:numFmt w:val="bullet"/>
      <w:lvlText w:val="•"/>
      <w:lvlJc w:val="left"/>
      <w:pPr>
        <w:ind w:left="6831" w:firstLine="0"/>
      </w:pPr>
      <w:rPr>
        <w:lang w:val="uk-UA" w:bidi="ar-SA"/>
      </w:rPr>
    </w:lvl>
    <w:lvl w:ilvl="8" w:tplc="67048D6E">
      <w:numFmt w:val="bullet"/>
      <w:lvlText w:val="•"/>
      <w:lvlJc w:val="left"/>
      <w:pPr>
        <w:ind w:left="7903" w:firstLine="0"/>
      </w:pPr>
      <w:rPr>
        <w:lang w:val="uk-UA" w:bidi="ar-SA"/>
      </w:rPr>
    </w:lvl>
  </w:abstractNum>
  <w:abstractNum w:abstractNumId="65">
    <w:nsid w:val="73A54627"/>
    <w:multiLevelType w:val="hybridMultilevel"/>
    <w:tmpl w:val="ED58F0A2"/>
    <w:name w:val="Нумерованный список 24"/>
    <w:lvl w:ilvl="0" w:tplc="3E164D92">
      <w:start w:val="1"/>
      <w:numFmt w:val="decimal"/>
      <w:lvlText w:val="%1)"/>
      <w:lvlJc w:val="left"/>
      <w:pPr>
        <w:ind w:left="154" w:firstLine="0"/>
      </w:pPr>
      <w:rPr>
        <w:rFonts w:ascii="Times New Roman" w:eastAsia="Times New Roman" w:hAnsi="Times New Roman" w:cs="Times New Roman"/>
        <w:w w:val="100"/>
        <w:sz w:val="28"/>
        <w:szCs w:val="28"/>
        <w:lang w:val="uk-UA" w:bidi="ar-SA"/>
      </w:rPr>
    </w:lvl>
    <w:lvl w:ilvl="1" w:tplc="488A5E26">
      <w:numFmt w:val="bullet"/>
      <w:lvlText w:val="•"/>
      <w:lvlJc w:val="left"/>
      <w:pPr>
        <w:ind w:left="1156" w:firstLine="0"/>
      </w:pPr>
      <w:rPr>
        <w:lang w:val="uk-UA" w:bidi="ar-SA"/>
      </w:rPr>
    </w:lvl>
    <w:lvl w:ilvl="2" w:tplc="2F46F0D2">
      <w:numFmt w:val="bullet"/>
      <w:lvlText w:val="•"/>
      <w:lvlJc w:val="left"/>
      <w:pPr>
        <w:ind w:left="2157" w:firstLine="0"/>
      </w:pPr>
      <w:rPr>
        <w:lang w:val="uk-UA" w:bidi="ar-SA"/>
      </w:rPr>
    </w:lvl>
    <w:lvl w:ilvl="3" w:tplc="42ECDD82">
      <w:numFmt w:val="bullet"/>
      <w:lvlText w:val="•"/>
      <w:lvlJc w:val="left"/>
      <w:pPr>
        <w:ind w:left="3157" w:firstLine="0"/>
      </w:pPr>
      <w:rPr>
        <w:lang w:val="uk-UA" w:bidi="ar-SA"/>
      </w:rPr>
    </w:lvl>
    <w:lvl w:ilvl="4" w:tplc="875C434C">
      <w:numFmt w:val="bullet"/>
      <w:lvlText w:val="•"/>
      <w:lvlJc w:val="left"/>
      <w:pPr>
        <w:ind w:left="4158" w:firstLine="0"/>
      </w:pPr>
      <w:rPr>
        <w:lang w:val="uk-UA" w:bidi="ar-SA"/>
      </w:rPr>
    </w:lvl>
    <w:lvl w:ilvl="5" w:tplc="0740958E">
      <w:numFmt w:val="bullet"/>
      <w:lvlText w:val="•"/>
      <w:lvlJc w:val="left"/>
      <w:pPr>
        <w:ind w:left="5159" w:firstLine="0"/>
      </w:pPr>
      <w:rPr>
        <w:lang w:val="uk-UA" w:bidi="ar-SA"/>
      </w:rPr>
    </w:lvl>
    <w:lvl w:ilvl="6" w:tplc="E10286AE">
      <w:numFmt w:val="bullet"/>
      <w:lvlText w:val="•"/>
      <w:lvlJc w:val="left"/>
      <w:pPr>
        <w:ind w:left="6159" w:firstLine="0"/>
      </w:pPr>
      <w:rPr>
        <w:lang w:val="uk-UA" w:bidi="ar-SA"/>
      </w:rPr>
    </w:lvl>
    <w:lvl w:ilvl="7" w:tplc="3DDEEE80">
      <w:numFmt w:val="bullet"/>
      <w:lvlText w:val="•"/>
      <w:lvlJc w:val="left"/>
      <w:pPr>
        <w:ind w:left="7160" w:firstLine="0"/>
      </w:pPr>
      <w:rPr>
        <w:lang w:val="uk-UA" w:bidi="ar-SA"/>
      </w:rPr>
    </w:lvl>
    <w:lvl w:ilvl="8" w:tplc="24D44842">
      <w:numFmt w:val="bullet"/>
      <w:lvlText w:val="•"/>
      <w:lvlJc w:val="left"/>
      <w:pPr>
        <w:ind w:left="8161" w:firstLine="0"/>
      </w:pPr>
      <w:rPr>
        <w:lang w:val="uk-UA" w:bidi="ar-SA"/>
      </w:rPr>
    </w:lvl>
  </w:abstractNum>
  <w:abstractNum w:abstractNumId="66">
    <w:nsid w:val="74D31B53"/>
    <w:multiLevelType w:val="singleLevel"/>
    <w:tmpl w:val="01EE540C"/>
    <w:name w:val="Bullet 40"/>
    <w:lvl w:ilvl="0">
      <w:start w:val="1"/>
      <w:numFmt w:val="decimal"/>
      <w:lvlText w:val="%1"/>
      <w:lvlJc w:val="left"/>
      <w:pPr>
        <w:tabs>
          <w:tab w:val="num" w:pos="0"/>
        </w:tabs>
        <w:ind w:left="0" w:firstLine="0"/>
      </w:pPr>
      <w:rPr>
        <w:rFonts w:ascii="Times New Roman" w:eastAsia="Times New Roman" w:hAnsi="Times New Roman" w:cs="Times New Roman"/>
        <w:w w:val="100"/>
        <w:sz w:val="28"/>
        <w:szCs w:val="28"/>
        <w:lang w:val="uk-UA" w:bidi="ar-SA"/>
      </w:rPr>
    </w:lvl>
  </w:abstractNum>
  <w:abstractNum w:abstractNumId="67">
    <w:nsid w:val="78C87196"/>
    <w:multiLevelType w:val="hybridMultilevel"/>
    <w:tmpl w:val="9790FFBE"/>
    <w:name w:val="Нумерованный список 31"/>
    <w:lvl w:ilvl="0" w:tplc="C51651EA">
      <w:start w:val="1"/>
      <w:numFmt w:val="decimal"/>
      <w:lvlText w:val="%1."/>
      <w:lvlJc w:val="left"/>
      <w:pPr>
        <w:ind w:left="838" w:firstLine="0"/>
      </w:pPr>
      <w:rPr>
        <w:rFonts w:ascii="Times New Roman" w:eastAsia="Times New Roman" w:hAnsi="Times New Roman" w:cs="Times New Roman"/>
        <w:w w:val="100"/>
        <w:sz w:val="28"/>
        <w:szCs w:val="28"/>
        <w:lang w:val="uk-UA" w:bidi="ar-SA"/>
      </w:rPr>
    </w:lvl>
    <w:lvl w:ilvl="1" w:tplc="DE922ACA">
      <w:numFmt w:val="bullet"/>
      <w:lvlText w:val="•"/>
      <w:lvlJc w:val="left"/>
      <w:pPr>
        <w:ind w:left="1775" w:firstLine="0"/>
      </w:pPr>
      <w:rPr>
        <w:lang w:val="uk-UA" w:bidi="ar-SA"/>
      </w:rPr>
    </w:lvl>
    <w:lvl w:ilvl="2" w:tplc="E2D0FC78">
      <w:numFmt w:val="bullet"/>
      <w:lvlText w:val="•"/>
      <w:lvlJc w:val="left"/>
      <w:pPr>
        <w:ind w:left="2712" w:firstLine="0"/>
      </w:pPr>
      <w:rPr>
        <w:lang w:val="uk-UA" w:bidi="ar-SA"/>
      </w:rPr>
    </w:lvl>
    <w:lvl w:ilvl="3" w:tplc="3D042992">
      <w:numFmt w:val="bullet"/>
      <w:lvlText w:val="•"/>
      <w:lvlJc w:val="left"/>
      <w:pPr>
        <w:ind w:left="3648" w:firstLine="0"/>
      </w:pPr>
      <w:rPr>
        <w:lang w:val="uk-UA" w:bidi="ar-SA"/>
      </w:rPr>
    </w:lvl>
    <w:lvl w:ilvl="4" w:tplc="1FCC517C">
      <w:numFmt w:val="bullet"/>
      <w:lvlText w:val="•"/>
      <w:lvlJc w:val="left"/>
      <w:pPr>
        <w:ind w:left="4585" w:firstLine="0"/>
      </w:pPr>
      <w:rPr>
        <w:lang w:val="uk-UA" w:bidi="ar-SA"/>
      </w:rPr>
    </w:lvl>
    <w:lvl w:ilvl="5" w:tplc="954E4F80">
      <w:numFmt w:val="bullet"/>
      <w:lvlText w:val="•"/>
      <w:lvlJc w:val="left"/>
      <w:pPr>
        <w:ind w:left="5522" w:firstLine="0"/>
      </w:pPr>
      <w:rPr>
        <w:lang w:val="uk-UA" w:bidi="ar-SA"/>
      </w:rPr>
    </w:lvl>
    <w:lvl w:ilvl="6" w:tplc="4586820E">
      <w:numFmt w:val="bullet"/>
      <w:lvlText w:val="•"/>
      <w:lvlJc w:val="left"/>
      <w:pPr>
        <w:ind w:left="6458" w:firstLine="0"/>
      </w:pPr>
      <w:rPr>
        <w:lang w:val="uk-UA" w:bidi="ar-SA"/>
      </w:rPr>
    </w:lvl>
    <w:lvl w:ilvl="7" w:tplc="FA705074">
      <w:numFmt w:val="bullet"/>
      <w:lvlText w:val="•"/>
      <w:lvlJc w:val="left"/>
      <w:pPr>
        <w:ind w:left="7395" w:firstLine="0"/>
      </w:pPr>
      <w:rPr>
        <w:lang w:val="uk-UA" w:bidi="ar-SA"/>
      </w:rPr>
    </w:lvl>
    <w:lvl w:ilvl="8" w:tplc="D556CF6E">
      <w:numFmt w:val="bullet"/>
      <w:lvlText w:val="•"/>
      <w:lvlJc w:val="left"/>
      <w:pPr>
        <w:ind w:left="8332" w:firstLine="0"/>
      </w:pPr>
      <w:rPr>
        <w:lang w:val="uk-UA" w:bidi="ar-SA"/>
      </w:rPr>
    </w:lvl>
  </w:abstractNum>
  <w:abstractNum w:abstractNumId="68">
    <w:nsid w:val="7A1A118B"/>
    <w:multiLevelType w:val="hybridMultilevel"/>
    <w:tmpl w:val="B03C615C"/>
    <w:lvl w:ilvl="0" w:tplc="9A66E1FE">
      <w:start w:val="36"/>
      <w:numFmt w:val="decimal"/>
      <w:lvlText w:val="%1."/>
      <w:lvlJc w:val="left"/>
      <w:pPr>
        <w:ind w:left="1095" w:hanging="375"/>
      </w:pPr>
      <w:rPr>
        <w:rFonts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7B71613D"/>
    <w:multiLevelType w:val="hybridMultilevel"/>
    <w:tmpl w:val="4A1ECAA8"/>
    <w:name w:val="Нумерованный список 33"/>
    <w:lvl w:ilvl="0" w:tplc="48E86E84">
      <w:numFmt w:val="bullet"/>
      <w:lvlText w:val="-"/>
      <w:lvlJc w:val="left"/>
      <w:pPr>
        <w:ind w:left="468" w:firstLine="0"/>
      </w:pPr>
      <w:rPr>
        <w:rFonts w:ascii="Times New Roman" w:eastAsia="Times New Roman" w:hAnsi="Times New Roman" w:cs="Times New Roman"/>
        <w:w w:val="99"/>
        <w:sz w:val="24"/>
        <w:szCs w:val="24"/>
        <w:lang w:val="uk-UA" w:bidi="ar-SA"/>
      </w:rPr>
    </w:lvl>
    <w:lvl w:ilvl="1" w:tplc="56CC4E7E">
      <w:numFmt w:val="bullet"/>
      <w:lvlText w:val="•"/>
      <w:lvlJc w:val="left"/>
      <w:pPr>
        <w:ind w:left="835" w:firstLine="0"/>
      </w:pPr>
      <w:rPr>
        <w:lang w:val="uk-UA" w:bidi="ar-SA"/>
      </w:rPr>
    </w:lvl>
    <w:lvl w:ilvl="2" w:tplc="9E5C9E2C">
      <w:numFmt w:val="bullet"/>
      <w:lvlText w:val="•"/>
      <w:lvlJc w:val="left"/>
      <w:pPr>
        <w:ind w:left="1210" w:firstLine="0"/>
      </w:pPr>
      <w:rPr>
        <w:lang w:val="uk-UA" w:bidi="ar-SA"/>
      </w:rPr>
    </w:lvl>
    <w:lvl w:ilvl="3" w:tplc="8584BF5C">
      <w:numFmt w:val="bullet"/>
      <w:lvlText w:val="•"/>
      <w:lvlJc w:val="left"/>
      <w:pPr>
        <w:ind w:left="1585" w:firstLine="0"/>
      </w:pPr>
      <w:rPr>
        <w:lang w:val="uk-UA" w:bidi="ar-SA"/>
      </w:rPr>
    </w:lvl>
    <w:lvl w:ilvl="4" w:tplc="B218D9E0">
      <w:numFmt w:val="bullet"/>
      <w:lvlText w:val="•"/>
      <w:lvlJc w:val="left"/>
      <w:pPr>
        <w:ind w:left="1960" w:firstLine="0"/>
      </w:pPr>
      <w:rPr>
        <w:lang w:val="uk-UA" w:bidi="ar-SA"/>
      </w:rPr>
    </w:lvl>
    <w:lvl w:ilvl="5" w:tplc="E2D6CA92">
      <w:numFmt w:val="bullet"/>
      <w:lvlText w:val="•"/>
      <w:lvlJc w:val="left"/>
      <w:pPr>
        <w:ind w:left="2336" w:firstLine="0"/>
      </w:pPr>
      <w:rPr>
        <w:lang w:val="uk-UA" w:bidi="ar-SA"/>
      </w:rPr>
    </w:lvl>
    <w:lvl w:ilvl="6" w:tplc="E7DEBE5A">
      <w:numFmt w:val="bullet"/>
      <w:lvlText w:val="•"/>
      <w:lvlJc w:val="left"/>
      <w:pPr>
        <w:ind w:left="2711" w:firstLine="0"/>
      </w:pPr>
      <w:rPr>
        <w:lang w:val="uk-UA" w:bidi="ar-SA"/>
      </w:rPr>
    </w:lvl>
    <w:lvl w:ilvl="7" w:tplc="32A07F6E">
      <w:numFmt w:val="bullet"/>
      <w:lvlText w:val="•"/>
      <w:lvlJc w:val="left"/>
      <w:pPr>
        <w:ind w:left="3086" w:firstLine="0"/>
      </w:pPr>
      <w:rPr>
        <w:lang w:val="uk-UA" w:bidi="ar-SA"/>
      </w:rPr>
    </w:lvl>
    <w:lvl w:ilvl="8" w:tplc="037895BA">
      <w:numFmt w:val="bullet"/>
      <w:lvlText w:val="•"/>
      <w:lvlJc w:val="left"/>
      <w:pPr>
        <w:ind w:left="3461" w:firstLine="0"/>
      </w:pPr>
      <w:rPr>
        <w:lang w:val="uk-UA" w:bidi="ar-SA"/>
      </w:rPr>
    </w:lvl>
  </w:abstractNum>
  <w:abstractNum w:abstractNumId="70">
    <w:nsid w:val="7BCC113C"/>
    <w:multiLevelType w:val="hybridMultilevel"/>
    <w:tmpl w:val="B15CCC70"/>
    <w:name w:val="Нумерованный список 27"/>
    <w:lvl w:ilvl="0" w:tplc="77C2CA8C">
      <w:numFmt w:val="bullet"/>
      <w:lvlText w:val="-"/>
      <w:lvlJc w:val="left"/>
      <w:pPr>
        <w:ind w:left="468" w:firstLine="0"/>
      </w:pPr>
      <w:rPr>
        <w:rFonts w:ascii="Times New Roman" w:eastAsia="Times New Roman" w:hAnsi="Times New Roman" w:cs="Times New Roman"/>
        <w:w w:val="99"/>
        <w:sz w:val="24"/>
        <w:szCs w:val="24"/>
        <w:lang w:val="uk-UA" w:bidi="ar-SA"/>
      </w:rPr>
    </w:lvl>
    <w:lvl w:ilvl="1" w:tplc="D9B2010A">
      <w:numFmt w:val="bullet"/>
      <w:lvlText w:val="•"/>
      <w:lvlJc w:val="left"/>
      <w:pPr>
        <w:ind w:left="885" w:firstLine="0"/>
      </w:pPr>
      <w:rPr>
        <w:lang w:val="uk-UA" w:bidi="ar-SA"/>
      </w:rPr>
    </w:lvl>
    <w:lvl w:ilvl="2" w:tplc="50541598">
      <w:numFmt w:val="bullet"/>
      <w:lvlText w:val="•"/>
      <w:lvlJc w:val="left"/>
      <w:pPr>
        <w:ind w:left="1311" w:firstLine="0"/>
      </w:pPr>
      <w:rPr>
        <w:lang w:val="uk-UA" w:bidi="ar-SA"/>
      </w:rPr>
    </w:lvl>
    <w:lvl w:ilvl="3" w:tplc="F17A69A6">
      <w:numFmt w:val="bullet"/>
      <w:lvlText w:val="•"/>
      <w:lvlJc w:val="left"/>
      <w:pPr>
        <w:ind w:left="1736" w:firstLine="0"/>
      </w:pPr>
      <w:rPr>
        <w:lang w:val="uk-UA" w:bidi="ar-SA"/>
      </w:rPr>
    </w:lvl>
    <w:lvl w:ilvl="4" w:tplc="667AF424">
      <w:numFmt w:val="bullet"/>
      <w:lvlText w:val="•"/>
      <w:lvlJc w:val="left"/>
      <w:pPr>
        <w:ind w:left="2162" w:firstLine="0"/>
      </w:pPr>
      <w:rPr>
        <w:lang w:val="uk-UA" w:bidi="ar-SA"/>
      </w:rPr>
    </w:lvl>
    <w:lvl w:ilvl="5" w:tplc="94E6D138">
      <w:numFmt w:val="bullet"/>
      <w:lvlText w:val="•"/>
      <w:lvlJc w:val="left"/>
      <w:pPr>
        <w:ind w:left="2588" w:firstLine="0"/>
      </w:pPr>
      <w:rPr>
        <w:lang w:val="uk-UA" w:bidi="ar-SA"/>
      </w:rPr>
    </w:lvl>
    <w:lvl w:ilvl="6" w:tplc="C818D94E">
      <w:numFmt w:val="bullet"/>
      <w:lvlText w:val="•"/>
      <w:lvlJc w:val="left"/>
      <w:pPr>
        <w:ind w:left="3013" w:firstLine="0"/>
      </w:pPr>
      <w:rPr>
        <w:lang w:val="uk-UA" w:bidi="ar-SA"/>
      </w:rPr>
    </w:lvl>
    <w:lvl w:ilvl="7" w:tplc="01569486">
      <w:numFmt w:val="bullet"/>
      <w:lvlText w:val="•"/>
      <w:lvlJc w:val="left"/>
      <w:pPr>
        <w:ind w:left="3439" w:firstLine="0"/>
      </w:pPr>
      <w:rPr>
        <w:lang w:val="uk-UA" w:bidi="ar-SA"/>
      </w:rPr>
    </w:lvl>
    <w:lvl w:ilvl="8" w:tplc="74B82A4C">
      <w:numFmt w:val="bullet"/>
      <w:lvlText w:val="•"/>
      <w:lvlJc w:val="left"/>
      <w:pPr>
        <w:ind w:left="3864" w:firstLine="0"/>
      </w:pPr>
      <w:rPr>
        <w:lang w:val="uk-UA" w:bidi="ar-SA"/>
      </w:rPr>
    </w:lvl>
  </w:abstractNum>
  <w:num w:numId="1">
    <w:abstractNumId w:val="21"/>
  </w:num>
  <w:num w:numId="2">
    <w:abstractNumId w:val="34"/>
  </w:num>
  <w:num w:numId="3">
    <w:abstractNumId w:val="60"/>
  </w:num>
  <w:num w:numId="4">
    <w:abstractNumId w:val="10"/>
  </w:num>
  <w:num w:numId="5">
    <w:abstractNumId w:val="43"/>
  </w:num>
  <w:num w:numId="6">
    <w:abstractNumId w:val="22"/>
  </w:num>
  <w:num w:numId="7">
    <w:abstractNumId w:val="68"/>
  </w:num>
  <w:num w:numId="8">
    <w:abstractNumId w:val="5"/>
  </w:num>
  <w:num w:numId="9">
    <w:abstractNumId w:val="61"/>
  </w:num>
  <w:num w:numId="10">
    <w:abstractNumId w:val="46"/>
  </w:num>
  <w:num w:numId="11">
    <w:abstractNumId w:val="13"/>
  </w:num>
  <w:num w:numId="12">
    <w:abstractNumId w:val="0"/>
  </w:num>
  <w:num w:numId="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00"/>
  <w:drawingGridVerticalSpacing w:val="283"/>
  <w:displayHorizontalDrawingGridEvery w:val="2"/>
  <w:doNotShadeFormData/>
  <w:characterSpacingControl w:val="doNotCompress"/>
  <w:hdrShapeDefaults>
    <o:shapedefaults v:ext="edit" spidmax="95235"/>
    <o:shapelayout v:ext="edit">
      <o:idmap v:ext="edit" data="2,3,4,5,6,7,8,9,10,11,12,13,14,15,16,17,18,19,20,21,22,23,24,25,26,27,28,29,30,31,32,33,34,35,36,37,38,39,40,41,42,43,44,45,46,47,48,49,50,51,52,53,54,55,56,57,58,59,60,61,62,63,64,65,66,67,68,69,70,71,72,73,74,75,76,77,78,79,80,81,82,83,84,85,86,87,88,89,90,91,92,93"/>
    </o:shapelayout>
  </w:hdrShapeDefaults>
  <w:footnotePr>
    <w:footnote w:id="-1"/>
    <w:footnote w:id="0"/>
  </w:footnotePr>
  <w:endnotePr>
    <w:numFmt w:val="decimal"/>
    <w:endnote w:id="-1"/>
    <w:endnote w:id="0"/>
  </w:endnotePr>
  <w:compat>
    <w:doNotUseHTMLParagraphAutoSpacing/>
    <w:useFELayout/>
    <w:compatSetting w:name="compatibilityMode" w:uri="http://schemas.microsoft.com/office/word" w:val="12"/>
  </w:compat>
  <w:rsids>
    <w:rsidRoot w:val="006965BD"/>
    <w:rsid w:val="0000178D"/>
    <w:rsid w:val="000029A4"/>
    <w:rsid w:val="00002DDD"/>
    <w:rsid w:val="00003554"/>
    <w:rsid w:val="00010197"/>
    <w:rsid w:val="000106BE"/>
    <w:rsid w:val="00016064"/>
    <w:rsid w:val="00016178"/>
    <w:rsid w:val="000205D9"/>
    <w:rsid w:val="0002067B"/>
    <w:rsid w:val="00021029"/>
    <w:rsid w:val="000224DC"/>
    <w:rsid w:val="00022F6B"/>
    <w:rsid w:val="00023465"/>
    <w:rsid w:val="00023EF7"/>
    <w:rsid w:val="00025948"/>
    <w:rsid w:val="00025A9A"/>
    <w:rsid w:val="00025D1C"/>
    <w:rsid w:val="00025EE4"/>
    <w:rsid w:val="0003027C"/>
    <w:rsid w:val="00032013"/>
    <w:rsid w:val="00032851"/>
    <w:rsid w:val="00033405"/>
    <w:rsid w:val="00034E30"/>
    <w:rsid w:val="000358E8"/>
    <w:rsid w:val="00037418"/>
    <w:rsid w:val="00040CBF"/>
    <w:rsid w:val="00042F0B"/>
    <w:rsid w:val="00042F57"/>
    <w:rsid w:val="00042FC9"/>
    <w:rsid w:val="0004524F"/>
    <w:rsid w:val="0004699A"/>
    <w:rsid w:val="000505B0"/>
    <w:rsid w:val="00051408"/>
    <w:rsid w:val="000524DC"/>
    <w:rsid w:val="00052B67"/>
    <w:rsid w:val="000543DC"/>
    <w:rsid w:val="0005538C"/>
    <w:rsid w:val="00055DC2"/>
    <w:rsid w:val="00060C7E"/>
    <w:rsid w:val="00061AD5"/>
    <w:rsid w:val="00064E53"/>
    <w:rsid w:val="00064E7D"/>
    <w:rsid w:val="00070692"/>
    <w:rsid w:val="00071ABA"/>
    <w:rsid w:val="00072ACA"/>
    <w:rsid w:val="00072D80"/>
    <w:rsid w:val="00073DB6"/>
    <w:rsid w:val="000759C9"/>
    <w:rsid w:val="00075CC6"/>
    <w:rsid w:val="00084EA5"/>
    <w:rsid w:val="00086751"/>
    <w:rsid w:val="00087B59"/>
    <w:rsid w:val="00091408"/>
    <w:rsid w:val="0009321B"/>
    <w:rsid w:val="000950B7"/>
    <w:rsid w:val="000A166D"/>
    <w:rsid w:val="000A2140"/>
    <w:rsid w:val="000A3124"/>
    <w:rsid w:val="000A5B0C"/>
    <w:rsid w:val="000A6748"/>
    <w:rsid w:val="000A6B33"/>
    <w:rsid w:val="000A78F4"/>
    <w:rsid w:val="000A7B09"/>
    <w:rsid w:val="000B0CF8"/>
    <w:rsid w:val="000B18EB"/>
    <w:rsid w:val="000B295F"/>
    <w:rsid w:val="000B2F20"/>
    <w:rsid w:val="000B33A3"/>
    <w:rsid w:val="000B40DC"/>
    <w:rsid w:val="000B52B0"/>
    <w:rsid w:val="000B754E"/>
    <w:rsid w:val="000C10B6"/>
    <w:rsid w:val="000C2882"/>
    <w:rsid w:val="000C3C41"/>
    <w:rsid w:val="000C6690"/>
    <w:rsid w:val="000D10C8"/>
    <w:rsid w:val="000D1988"/>
    <w:rsid w:val="000D2E83"/>
    <w:rsid w:val="000D6BF0"/>
    <w:rsid w:val="000E6898"/>
    <w:rsid w:val="000E72C9"/>
    <w:rsid w:val="000E778D"/>
    <w:rsid w:val="000F090F"/>
    <w:rsid w:val="000F1279"/>
    <w:rsid w:val="000F5EE8"/>
    <w:rsid w:val="000F7550"/>
    <w:rsid w:val="00100001"/>
    <w:rsid w:val="00102D59"/>
    <w:rsid w:val="001030D9"/>
    <w:rsid w:val="001055CF"/>
    <w:rsid w:val="00105998"/>
    <w:rsid w:val="00105D19"/>
    <w:rsid w:val="00107062"/>
    <w:rsid w:val="00110449"/>
    <w:rsid w:val="0011062D"/>
    <w:rsid w:val="00110C74"/>
    <w:rsid w:val="001115F6"/>
    <w:rsid w:val="00112276"/>
    <w:rsid w:val="001130AF"/>
    <w:rsid w:val="00115CC9"/>
    <w:rsid w:val="00116CB5"/>
    <w:rsid w:val="00122017"/>
    <w:rsid w:val="00122D19"/>
    <w:rsid w:val="00124591"/>
    <w:rsid w:val="00124663"/>
    <w:rsid w:val="001246EE"/>
    <w:rsid w:val="00124863"/>
    <w:rsid w:val="00124B92"/>
    <w:rsid w:val="00124E80"/>
    <w:rsid w:val="00127946"/>
    <w:rsid w:val="0013017B"/>
    <w:rsid w:val="00130397"/>
    <w:rsid w:val="00131E71"/>
    <w:rsid w:val="0013280B"/>
    <w:rsid w:val="00133D02"/>
    <w:rsid w:val="0013445B"/>
    <w:rsid w:val="00140E17"/>
    <w:rsid w:val="00143349"/>
    <w:rsid w:val="001525A3"/>
    <w:rsid w:val="00152865"/>
    <w:rsid w:val="001530FB"/>
    <w:rsid w:val="0015434B"/>
    <w:rsid w:val="001549FA"/>
    <w:rsid w:val="001551BB"/>
    <w:rsid w:val="00155841"/>
    <w:rsid w:val="00155953"/>
    <w:rsid w:val="00161D1A"/>
    <w:rsid w:val="0016247A"/>
    <w:rsid w:val="0016314D"/>
    <w:rsid w:val="00163805"/>
    <w:rsid w:val="00164463"/>
    <w:rsid w:val="00164901"/>
    <w:rsid w:val="001653A4"/>
    <w:rsid w:val="0016575D"/>
    <w:rsid w:val="00170691"/>
    <w:rsid w:val="001719ED"/>
    <w:rsid w:val="00173C73"/>
    <w:rsid w:val="00173F4B"/>
    <w:rsid w:val="001765C6"/>
    <w:rsid w:val="00177900"/>
    <w:rsid w:val="00180DCE"/>
    <w:rsid w:val="00182521"/>
    <w:rsid w:val="00182A41"/>
    <w:rsid w:val="00184C56"/>
    <w:rsid w:val="00184D1C"/>
    <w:rsid w:val="001854C5"/>
    <w:rsid w:val="00186874"/>
    <w:rsid w:val="001871D3"/>
    <w:rsid w:val="00187865"/>
    <w:rsid w:val="0019052C"/>
    <w:rsid w:val="0019106F"/>
    <w:rsid w:val="00191DF7"/>
    <w:rsid w:val="001927DA"/>
    <w:rsid w:val="00195C19"/>
    <w:rsid w:val="001A09D5"/>
    <w:rsid w:val="001A1565"/>
    <w:rsid w:val="001A2F25"/>
    <w:rsid w:val="001A374C"/>
    <w:rsid w:val="001A500D"/>
    <w:rsid w:val="001A7AD5"/>
    <w:rsid w:val="001B18B1"/>
    <w:rsid w:val="001B26D3"/>
    <w:rsid w:val="001B2BC9"/>
    <w:rsid w:val="001B3440"/>
    <w:rsid w:val="001B396E"/>
    <w:rsid w:val="001B3AC7"/>
    <w:rsid w:val="001B4706"/>
    <w:rsid w:val="001B5246"/>
    <w:rsid w:val="001B62EC"/>
    <w:rsid w:val="001C0786"/>
    <w:rsid w:val="001C2CA7"/>
    <w:rsid w:val="001C3A68"/>
    <w:rsid w:val="001C46DC"/>
    <w:rsid w:val="001C53AB"/>
    <w:rsid w:val="001C6ABB"/>
    <w:rsid w:val="001D0653"/>
    <w:rsid w:val="001D0E24"/>
    <w:rsid w:val="001D1D70"/>
    <w:rsid w:val="001D362C"/>
    <w:rsid w:val="001D45A3"/>
    <w:rsid w:val="001D4C24"/>
    <w:rsid w:val="001D504F"/>
    <w:rsid w:val="001E1AAA"/>
    <w:rsid w:val="001E2952"/>
    <w:rsid w:val="001E2F30"/>
    <w:rsid w:val="001E328F"/>
    <w:rsid w:val="001E629F"/>
    <w:rsid w:val="001E73B5"/>
    <w:rsid w:val="001E7C91"/>
    <w:rsid w:val="00205A34"/>
    <w:rsid w:val="00206B1B"/>
    <w:rsid w:val="00211ED6"/>
    <w:rsid w:val="00212410"/>
    <w:rsid w:val="00214AAC"/>
    <w:rsid w:val="00215980"/>
    <w:rsid w:val="00223F3B"/>
    <w:rsid w:val="00224145"/>
    <w:rsid w:val="00224707"/>
    <w:rsid w:val="00224AE9"/>
    <w:rsid w:val="00232B4B"/>
    <w:rsid w:val="00234C29"/>
    <w:rsid w:val="00235761"/>
    <w:rsid w:val="0023619F"/>
    <w:rsid w:val="00237900"/>
    <w:rsid w:val="00241ADD"/>
    <w:rsid w:val="00243258"/>
    <w:rsid w:val="0024547B"/>
    <w:rsid w:val="00245E1C"/>
    <w:rsid w:val="002469BD"/>
    <w:rsid w:val="00252ECE"/>
    <w:rsid w:val="00253481"/>
    <w:rsid w:val="00260B87"/>
    <w:rsid w:val="00261965"/>
    <w:rsid w:val="00262E25"/>
    <w:rsid w:val="00263490"/>
    <w:rsid w:val="00263B01"/>
    <w:rsid w:val="00265790"/>
    <w:rsid w:val="0026707F"/>
    <w:rsid w:val="00267902"/>
    <w:rsid w:val="0027034A"/>
    <w:rsid w:val="00272277"/>
    <w:rsid w:val="002722ED"/>
    <w:rsid w:val="00273796"/>
    <w:rsid w:val="00273A53"/>
    <w:rsid w:val="002753C8"/>
    <w:rsid w:val="002758E3"/>
    <w:rsid w:val="00275CE6"/>
    <w:rsid w:val="002761AA"/>
    <w:rsid w:val="0027637A"/>
    <w:rsid w:val="002764F7"/>
    <w:rsid w:val="00276C68"/>
    <w:rsid w:val="00277801"/>
    <w:rsid w:val="002803F9"/>
    <w:rsid w:val="002813DC"/>
    <w:rsid w:val="002816C9"/>
    <w:rsid w:val="00282708"/>
    <w:rsid w:val="0028301D"/>
    <w:rsid w:val="00284E78"/>
    <w:rsid w:val="00285111"/>
    <w:rsid w:val="002856AC"/>
    <w:rsid w:val="002905FA"/>
    <w:rsid w:val="00291907"/>
    <w:rsid w:val="00292878"/>
    <w:rsid w:val="00293B2C"/>
    <w:rsid w:val="00293C82"/>
    <w:rsid w:val="0029412E"/>
    <w:rsid w:val="002952F6"/>
    <w:rsid w:val="00296386"/>
    <w:rsid w:val="002A02A3"/>
    <w:rsid w:val="002A1EF2"/>
    <w:rsid w:val="002A41B1"/>
    <w:rsid w:val="002A476A"/>
    <w:rsid w:val="002A5055"/>
    <w:rsid w:val="002A631F"/>
    <w:rsid w:val="002A6B81"/>
    <w:rsid w:val="002B09B2"/>
    <w:rsid w:val="002B4104"/>
    <w:rsid w:val="002C18CF"/>
    <w:rsid w:val="002C2553"/>
    <w:rsid w:val="002C4981"/>
    <w:rsid w:val="002C652B"/>
    <w:rsid w:val="002D13E5"/>
    <w:rsid w:val="002D261D"/>
    <w:rsid w:val="002D4BCE"/>
    <w:rsid w:val="002D5DC3"/>
    <w:rsid w:val="002D64A3"/>
    <w:rsid w:val="002D668F"/>
    <w:rsid w:val="002E0B66"/>
    <w:rsid w:val="002E18E0"/>
    <w:rsid w:val="002E1CD1"/>
    <w:rsid w:val="002E37F3"/>
    <w:rsid w:val="002E3C3B"/>
    <w:rsid w:val="002E519C"/>
    <w:rsid w:val="002E67E9"/>
    <w:rsid w:val="002E78B1"/>
    <w:rsid w:val="002F0AE8"/>
    <w:rsid w:val="002F2705"/>
    <w:rsid w:val="002F3C1A"/>
    <w:rsid w:val="002F4B1A"/>
    <w:rsid w:val="002F516E"/>
    <w:rsid w:val="002F52D6"/>
    <w:rsid w:val="00300410"/>
    <w:rsid w:val="003011D8"/>
    <w:rsid w:val="003021D7"/>
    <w:rsid w:val="00302260"/>
    <w:rsid w:val="00302A65"/>
    <w:rsid w:val="003048DF"/>
    <w:rsid w:val="00306A26"/>
    <w:rsid w:val="0031023F"/>
    <w:rsid w:val="0031257C"/>
    <w:rsid w:val="00315387"/>
    <w:rsid w:val="0031569F"/>
    <w:rsid w:val="003178A6"/>
    <w:rsid w:val="0032093C"/>
    <w:rsid w:val="00321326"/>
    <w:rsid w:val="0032148E"/>
    <w:rsid w:val="003219D3"/>
    <w:rsid w:val="00325325"/>
    <w:rsid w:val="00326693"/>
    <w:rsid w:val="00326CAD"/>
    <w:rsid w:val="00327638"/>
    <w:rsid w:val="00327C65"/>
    <w:rsid w:val="00330685"/>
    <w:rsid w:val="0033117E"/>
    <w:rsid w:val="0033299D"/>
    <w:rsid w:val="003330B0"/>
    <w:rsid w:val="00334856"/>
    <w:rsid w:val="00335B34"/>
    <w:rsid w:val="0033653A"/>
    <w:rsid w:val="003367C1"/>
    <w:rsid w:val="00342635"/>
    <w:rsid w:val="0034374E"/>
    <w:rsid w:val="003441DF"/>
    <w:rsid w:val="003458F6"/>
    <w:rsid w:val="00346667"/>
    <w:rsid w:val="00346E70"/>
    <w:rsid w:val="00346F7E"/>
    <w:rsid w:val="00347301"/>
    <w:rsid w:val="00352744"/>
    <w:rsid w:val="00356DAC"/>
    <w:rsid w:val="003572E9"/>
    <w:rsid w:val="00357314"/>
    <w:rsid w:val="003573F7"/>
    <w:rsid w:val="0035756C"/>
    <w:rsid w:val="00357FCB"/>
    <w:rsid w:val="003625D3"/>
    <w:rsid w:val="00362892"/>
    <w:rsid w:val="0036407E"/>
    <w:rsid w:val="00365A7B"/>
    <w:rsid w:val="00366D68"/>
    <w:rsid w:val="00370C00"/>
    <w:rsid w:val="00370CE1"/>
    <w:rsid w:val="0037110A"/>
    <w:rsid w:val="003714BD"/>
    <w:rsid w:val="00371E88"/>
    <w:rsid w:val="00373BA9"/>
    <w:rsid w:val="003745A6"/>
    <w:rsid w:val="00374B3D"/>
    <w:rsid w:val="00380673"/>
    <w:rsid w:val="00381C64"/>
    <w:rsid w:val="003826AC"/>
    <w:rsid w:val="00382995"/>
    <w:rsid w:val="00383F3A"/>
    <w:rsid w:val="003861DA"/>
    <w:rsid w:val="00387A9B"/>
    <w:rsid w:val="00393E2B"/>
    <w:rsid w:val="00395639"/>
    <w:rsid w:val="003A1327"/>
    <w:rsid w:val="003A180A"/>
    <w:rsid w:val="003A2226"/>
    <w:rsid w:val="003A34C2"/>
    <w:rsid w:val="003A3DF0"/>
    <w:rsid w:val="003A526E"/>
    <w:rsid w:val="003A6166"/>
    <w:rsid w:val="003A76BF"/>
    <w:rsid w:val="003B1478"/>
    <w:rsid w:val="003B1D80"/>
    <w:rsid w:val="003B2330"/>
    <w:rsid w:val="003B3380"/>
    <w:rsid w:val="003B4679"/>
    <w:rsid w:val="003B5035"/>
    <w:rsid w:val="003B51CF"/>
    <w:rsid w:val="003B56E5"/>
    <w:rsid w:val="003B626E"/>
    <w:rsid w:val="003B68B6"/>
    <w:rsid w:val="003B6ECB"/>
    <w:rsid w:val="003B798E"/>
    <w:rsid w:val="003C065C"/>
    <w:rsid w:val="003C21BA"/>
    <w:rsid w:val="003C286C"/>
    <w:rsid w:val="003C3042"/>
    <w:rsid w:val="003C36DA"/>
    <w:rsid w:val="003C3E4C"/>
    <w:rsid w:val="003D0CF1"/>
    <w:rsid w:val="003D1894"/>
    <w:rsid w:val="003D1A85"/>
    <w:rsid w:val="003D2FE5"/>
    <w:rsid w:val="003D3DD5"/>
    <w:rsid w:val="003D48B7"/>
    <w:rsid w:val="003D4E13"/>
    <w:rsid w:val="003D5111"/>
    <w:rsid w:val="003D6A75"/>
    <w:rsid w:val="003D6F6D"/>
    <w:rsid w:val="003D7F88"/>
    <w:rsid w:val="003E24EB"/>
    <w:rsid w:val="003E52BC"/>
    <w:rsid w:val="003E5611"/>
    <w:rsid w:val="003F0094"/>
    <w:rsid w:val="003F0E2D"/>
    <w:rsid w:val="003F1E06"/>
    <w:rsid w:val="003F1FB9"/>
    <w:rsid w:val="003F3C14"/>
    <w:rsid w:val="003F47AE"/>
    <w:rsid w:val="003F5184"/>
    <w:rsid w:val="003F7B33"/>
    <w:rsid w:val="00402E19"/>
    <w:rsid w:val="00404E65"/>
    <w:rsid w:val="00406F9C"/>
    <w:rsid w:val="004116A4"/>
    <w:rsid w:val="00412453"/>
    <w:rsid w:val="00413F2D"/>
    <w:rsid w:val="00415615"/>
    <w:rsid w:val="00416646"/>
    <w:rsid w:val="00416A5A"/>
    <w:rsid w:val="00420054"/>
    <w:rsid w:val="00420304"/>
    <w:rsid w:val="00420451"/>
    <w:rsid w:val="00421C69"/>
    <w:rsid w:val="004268A4"/>
    <w:rsid w:val="00427D15"/>
    <w:rsid w:val="004309C9"/>
    <w:rsid w:val="004314C5"/>
    <w:rsid w:val="00431F5C"/>
    <w:rsid w:val="00433A67"/>
    <w:rsid w:val="00434033"/>
    <w:rsid w:val="004353B3"/>
    <w:rsid w:val="00437234"/>
    <w:rsid w:val="00441287"/>
    <w:rsid w:val="00441F43"/>
    <w:rsid w:val="00443558"/>
    <w:rsid w:val="00443FD2"/>
    <w:rsid w:val="004459DB"/>
    <w:rsid w:val="0044600C"/>
    <w:rsid w:val="00447568"/>
    <w:rsid w:val="00447577"/>
    <w:rsid w:val="00447C60"/>
    <w:rsid w:val="00451787"/>
    <w:rsid w:val="0045180A"/>
    <w:rsid w:val="00453355"/>
    <w:rsid w:val="00455B77"/>
    <w:rsid w:val="00455DCA"/>
    <w:rsid w:val="00456AE7"/>
    <w:rsid w:val="00456E81"/>
    <w:rsid w:val="004655AB"/>
    <w:rsid w:val="00465EDF"/>
    <w:rsid w:val="00466228"/>
    <w:rsid w:val="00466499"/>
    <w:rsid w:val="004664B4"/>
    <w:rsid w:val="00467430"/>
    <w:rsid w:val="00467622"/>
    <w:rsid w:val="0046789C"/>
    <w:rsid w:val="00470AF9"/>
    <w:rsid w:val="00472E43"/>
    <w:rsid w:val="00474C94"/>
    <w:rsid w:val="00483629"/>
    <w:rsid w:val="00483C5A"/>
    <w:rsid w:val="004846C7"/>
    <w:rsid w:val="00485071"/>
    <w:rsid w:val="0048629F"/>
    <w:rsid w:val="00487A04"/>
    <w:rsid w:val="00491C69"/>
    <w:rsid w:val="0049386B"/>
    <w:rsid w:val="00493B7C"/>
    <w:rsid w:val="00493C00"/>
    <w:rsid w:val="00493D61"/>
    <w:rsid w:val="0049580F"/>
    <w:rsid w:val="00496620"/>
    <w:rsid w:val="00497B6D"/>
    <w:rsid w:val="004A0036"/>
    <w:rsid w:val="004A0B07"/>
    <w:rsid w:val="004A4557"/>
    <w:rsid w:val="004A514A"/>
    <w:rsid w:val="004A78F7"/>
    <w:rsid w:val="004B0811"/>
    <w:rsid w:val="004B279D"/>
    <w:rsid w:val="004B61B3"/>
    <w:rsid w:val="004B6764"/>
    <w:rsid w:val="004C0EDB"/>
    <w:rsid w:val="004C1162"/>
    <w:rsid w:val="004C1177"/>
    <w:rsid w:val="004C5664"/>
    <w:rsid w:val="004C57B3"/>
    <w:rsid w:val="004C5C1F"/>
    <w:rsid w:val="004C5EA8"/>
    <w:rsid w:val="004C6BDF"/>
    <w:rsid w:val="004C7D88"/>
    <w:rsid w:val="004D0677"/>
    <w:rsid w:val="004D1C22"/>
    <w:rsid w:val="004D1C55"/>
    <w:rsid w:val="004D1F21"/>
    <w:rsid w:val="004D54A1"/>
    <w:rsid w:val="004D5DE9"/>
    <w:rsid w:val="004D772C"/>
    <w:rsid w:val="004E045D"/>
    <w:rsid w:val="004E1132"/>
    <w:rsid w:val="004E3A62"/>
    <w:rsid w:val="004E6F58"/>
    <w:rsid w:val="004F0BF1"/>
    <w:rsid w:val="004F3707"/>
    <w:rsid w:val="004F4881"/>
    <w:rsid w:val="004F4CDA"/>
    <w:rsid w:val="004F50BB"/>
    <w:rsid w:val="004F5B14"/>
    <w:rsid w:val="004F5E10"/>
    <w:rsid w:val="004F6AEB"/>
    <w:rsid w:val="00504696"/>
    <w:rsid w:val="005059ED"/>
    <w:rsid w:val="005070D6"/>
    <w:rsid w:val="005074BB"/>
    <w:rsid w:val="00507D48"/>
    <w:rsid w:val="0051005F"/>
    <w:rsid w:val="00513E22"/>
    <w:rsid w:val="00517757"/>
    <w:rsid w:val="00521A18"/>
    <w:rsid w:val="00527724"/>
    <w:rsid w:val="00527CE6"/>
    <w:rsid w:val="00532586"/>
    <w:rsid w:val="00532DD7"/>
    <w:rsid w:val="00534B65"/>
    <w:rsid w:val="005367A3"/>
    <w:rsid w:val="00536D43"/>
    <w:rsid w:val="00537A5E"/>
    <w:rsid w:val="00542146"/>
    <w:rsid w:val="00542C00"/>
    <w:rsid w:val="0054455D"/>
    <w:rsid w:val="00544A4D"/>
    <w:rsid w:val="005461B9"/>
    <w:rsid w:val="0054668A"/>
    <w:rsid w:val="005472D2"/>
    <w:rsid w:val="005504D4"/>
    <w:rsid w:val="00551F0B"/>
    <w:rsid w:val="00553CC2"/>
    <w:rsid w:val="00557065"/>
    <w:rsid w:val="005624A3"/>
    <w:rsid w:val="005641D4"/>
    <w:rsid w:val="005703A7"/>
    <w:rsid w:val="005731EF"/>
    <w:rsid w:val="00574543"/>
    <w:rsid w:val="00574DA7"/>
    <w:rsid w:val="00577CA0"/>
    <w:rsid w:val="00580564"/>
    <w:rsid w:val="0058268D"/>
    <w:rsid w:val="00582A45"/>
    <w:rsid w:val="0058371B"/>
    <w:rsid w:val="00583D88"/>
    <w:rsid w:val="00590617"/>
    <w:rsid w:val="00590E2B"/>
    <w:rsid w:val="005911FC"/>
    <w:rsid w:val="0059209F"/>
    <w:rsid w:val="00594945"/>
    <w:rsid w:val="00595289"/>
    <w:rsid w:val="00596738"/>
    <w:rsid w:val="00596ED8"/>
    <w:rsid w:val="005A0483"/>
    <w:rsid w:val="005A126E"/>
    <w:rsid w:val="005A3086"/>
    <w:rsid w:val="005A36D2"/>
    <w:rsid w:val="005A4AF6"/>
    <w:rsid w:val="005A7828"/>
    <w:rsid w:val="005A7BB0"/>
    <w:rsid w:val="005B362C"/>
    <w:rsid w:val="005B3AA9"/>
    <w:rsid w:val="005B6C4D"/>
    <w:rsid w:val="005C6146"/>
    <w:rsid w:val="005C76F0"/>
    <w:rsid w:val="005D4FD8"/>
    <w:rsid w:val="005D55BD"/>
    <w:rsid w:val="005D6D1B"/>
    <w:rsid w:val="005E1020"/>
    <w:rsid w:val="005E2127"/>
    <w:rsid w:val="005E2DAA"/>
    <w:rsid w:val="005E3034"/>
    <w:rsid w:val="005E7A5A"/>
    <w:rsid w:val="005F1165"/>
    <w:rsid w:val="005F19A5"/>
    <w:rsid w:val="005F5DDE"/>
    <w:rsid w:val="005F6A1F"/>
    <w:rsid w:val="005F6F99"/>
    <w:rsid w:val="005F7CBD"/>
    <w:rsid w:val="00600408"/>
    <w:rsid w:val="0060238B"/>
    <w:rsid w:val="00602B79"/>
    <w:rsid w:val="00602CE4"/>
    <w:rsid w:val="006044B2"/>
    <w:rsid w:val="006055F5"/>
    <w:rsid w:val="006073C6"/>
    <w:rsid w:val="00607A47"/>
    <w:rsid w:val="006119A0"/>
    <w:rsid w:val="006128CC"/>
    <w:rsid w:val="006131FD"/>
    <w:rsid w:val="006136CB"/>
    <w:rsid w:val="00615B1D"/>
    <w:rsid w:val="00617C11"/>
    <w:rsid w:val="006229BB"/>
    <w:rsid w:val="00622D78"/>
    <w:rsid w:val="0062414E"/>
    <w:rsid w:val="00624ED5"/>
    <w:rsid w:val="00624F38"/>
    <w:rsid w:val="00630950"/>
    <w:rsid w:val="00631BD4"/>
    <w:rsid w:val="006335C8"/>
    <w:rsid w:val="00634531"/>
    <w:rsid w:val="00637E5D"/>
    <w:rsid w:val="0064305C"/>
    <w:rsid w:val="00643A33"/>
    <w:rsid w:val="00643CE8"/>
    <w:rsid w:val="00645D05"/>
    <w:rsid w:val="0065015D"/>
    <w:rsid w:val="006502FA"/>
    <w:rsid w:val="006511BB"/>
    <w:rsid w:val="00654C9D"/>
    <w:rsid w:val="006559B6"/>
    <w:rsid w:val="00655FE9"/>
    <w:rsid w:val="00660B44"/>
    <w:rsid w:val="0066132D"/>
    <w:rsid w:val="00661DFE"/>
    <w:rsid w:val="00661FFB"/>
    <w:rsid w:val="006625A2"/>
    <w:rsid w:val="00667703"/>
    <w:rsid w:val="00670909"/>
    <w:rsid w:val="00670FE8"/>
    <w:rsid w:val="0067127A"/>
    <w:rsid w:val="00672058"/>
    <w:rsid w:val="006723FF"/>
    <w:rsid w:val="00672580"/>
    <w:rsid w:val="006735C7"/>
    <w:rsid w:val="006737E5"/>
    <w:rsid w:val="00674BE5"/>
    <w:rsid w:val="00674C35"/>
    <w:rsid w:val="00674E13"/>
    <w:rsid w:val="006765E0"/>
    <w:rsid w:val="006775D6"/>
    <w:rsid w:val="00677AF5"/>
    <w:rsid w:val="00682033"/>
    <w:rsid w:val="00682257"/>
    <w:rsid w:val="006846A4"/>
    <w:rsid w:val="006846E1"/>
    <w:rsid w:val="00686D35"/>
    <w:rsid w:val="00687F99"/>
    <w:rsid w:val="006900AC"/>
    <w:rsid w:val="00690700"/>
    <w:rsid w:val="006918A4"/>
    <w:rsid w:val="00693184"/>
    <w:rsid w:val="00694385"/>
    <w:rsid w:val="006965BD"/>
    <w:rsid w:val="00697617"/>
    <w:rsid w:val="006A21F1"/>
    <w:rsid w:val="006A2C51"/>
    <w:rsid w:val="006A30ED"/>
    <w:rsid w:val="006A3A7C"/>
    <w:rsid w:val="006A3AE7"/>
    <w:rsid w:val="006A649F"/>
    <w:rsid w:val="006A7BD8"/>
    <w:rsid w:val="006A7C96"/>
    <w:rsid w:val="006B139F"/>
    <w:rsid w:val="006B1D25"/>
    <w:rsid w:val="006B26C1"/>
    <w:rsid w:val="006B3679"/>
    <w:rsid w:val="006B48CB"/>
    <w:rsid w:val="006B676D"/>
    <w:rsid w:val="006B7C3D"/>
    <w:rsid w:val="006C10B5"/>
    <w:rsid w:val="006C1224"/>
    <w:rsid w:val="006C1E91"/>
    <w:rsid w:val="006C4773"/>
    <w:rsid w:val="006C4C1E"/>
    <w:rsid w:val="006C5F0A"/>
    <w:rsid w:val="006C746C"/>
    <w:rsid w:val="006D118B"/>
    <w:rsid w:val="006D2ABE"/>
    <w:rsid w:val="006D3E01"/>
    <w:rsid w:val="006D4C39"/>
    <w:rsid w:val="006D6688"/>
    <w:rsid w:val="006D7F62"/>
    <w:rsid w:val="006E2EDF"/>
    <w:rsid w:val="006E44E6"/>
    <w:rsid w:val="006E499C"/>
    <w:rsid w:val="006E60A9"/>
    <w:rsid w:val="006E7740"/>
    <w:rsid w:val="006E77F1"/>
    <w:rsid w:val="006F10F9"/>
    <w:rsid w:val="006F11B7"/>
    <w:rsid w:val="006F5DEB"/>
    <w:rsid w:val="006F6A34"/>
    <w:rsid w:val="00702B03"/>
    <w:rsid w:val="0070306D"/>
    <w:rsid w:val="0070350D"/>
    <w:rsid w:val="00706FCE"/>
    <w:rsid w:val="007111D6"/>
    <w:rsid w:val="007119E5"/>
    <w:rsid w:val="00712668"/>
    <w:rsid w:val="007156C6"/>
    <w:rsid w:val="00717D52"/>
    <w:rsid w:val="0072019C"/>
    <w:rsid w:val="0072180E"/>
    <w:rsid w:val="007231FC"/>
    <w:rsid w:val="00726C93"/>
    <w:rsid w:val="00730B95"/>
    <w:rsid w:val="00731D12"/>
    <w:rsid w:val="00732215"/>
    <w:rsid w:val="007326BF"/>
    <w:rsid w:val="0073309F"/>
    <w:rsid w:val="00733968"/>
    <w:rsid w:val="00733C0E"/>
    <w:rsid w:val="00735244"/>
    <w:rsid w:val="00736EE5"/>
    <w:rsid w:val="00740585"/>
    <w:rsid w:val="00740F66"/>
    <w:rsid w:val="00741ED9"/>
    <w:rsid w:val="0074302F"/>
    <w:rsid w:val="00743B3C"/>
    <w:rsid w:val="00746C78"/>
    <w:rsid w:val="00746D5B"/>
    <w:rsid w:val="00750A79"/>
    <w:rsid w:val="007512F2"/>
    <w:rsid w:val="00752820"/>
    <w:rsid w:val="0075498F"/>
    <w:rsid w:val="00756528"/>
    <w:rsid w:val="00756894"/>
    <w:rsid w:val="007571A2"/>
    <w:rsid w:val="007610D4"/>
    <w:rsid w:val="007619CA"/>
    <w:rsid w:val="00764A0A"/>
    <w:rsid w:val="00770A6A"/>
    <w:rsid w:val="00771757"/>
    <w:rsid w:val="00772568"/>
    <w:rsid w:val="00775735"/>
    <w:rsid w:val="0077596B"/>
    <w:rsid w:val="007760BF"/>
    <w:rsid w:val="0077699D"/>
    <w:rsid w:val="00781128"/>
    <w:rsid w:val="00781E4F"/>
    <w:rsid w:val="00782C40"/>
    <w:rsid w:val="0078380F"/>
    <w:rsid w:val="00783EA0"/>
    <w:rsid w:val="00785C39"/>
    <w:rsid w:val="00786A7A"/>
    <w:rsid w:val="00790A01"/>
    <w:rsid w:val="00791A82"/>
    <w:rsid w:val="007930F1"/>
    <w:rsid w:val="007945AD"/>
    <w:rsid w:val="00797A50"/>
    <w:rsid w:val="00797EFA"/>
    <w:rsid w:val="007A118A"/>
    <w:rsid w:val="007A28DF"/>
    <w:rsid w:val="007A2D8E"/>
    <w:rsid w:val="007A463F"/>
    <w:rsid w:val="007A48F4"/>
    <w:rsid w:val="007A66ED"/>
    <w:rsid w:val="007A7CDD"/>
    <w:rsid w:val="007B06D1"/>
    <w:rsid w:val="007B12AE"/>
    <w:rsid w:val="007B3E72"/>
    <w:rsid w:val="007B603D"/>
    <w:rsid w:val="007C296E"/>
    <w:rsid w:val="007C2C9D"/>
    <w:rsid w:val="007C5250"/>
    <w:rsid w:val="007D21F9"/>
    <w:rsid w:val="007D5F19"/>
    <w:rsid w:val="007D6A28"/>
    <w:rsid w:val="007D7D16"/>
    <w:rsid w:val="007E02C5"/>
    <w:rsid w:val="007E125A"/>
    <w:rsid w:val="007E43A2"/>
    <w:rsid w:val="007E5838"/>
    <w:rsid w:val="007E5D9D"/>
    <w:rsid w:val="007E729F"/>
    <w:rsid w:val="007E78AB"/>
    <w:rsid w:val="007F050F"/>
    <w:rsid w:val="007F0D54"/>
    <w:rsid w:val="007F159D"/>
    <w:rsid w:val="007F1A08"/>
    <w:rsid w:val="007F1A37"/>
    <w:rsid w:val="007F307B"/>
    <w:rsid w:val="007F52B3"/>
    <w:rsid w:val="007F64F3"/>
    <w:rsid w:val="007F77A7"/>
    <w:rsid w:val="00800F34"/>
    <w:rsid w:val="00802743"/>
    <w:rsid w:val="008032C3"/>
    <w:rsid w:val="00803A95"/>
    <w:rsid w:val="00806278"/>
    <w:rsid w:val="00807BEA"/>
    <w:rsid w:val="0081253D"/>
    <w:rsid w:val="00812943"/>
    <w:rsid w:val="00813CD0"/>
    <w:rsid w:val="008169F5"/>
    <w:rsid w:val="00821541"/>
    <w:rsid w:val="00821B33"/>
    <w:rsid w:val="00821B50"/>
    <w:rsid w:val="0082205D"/>
    <w:rsid w:val="0082239F"/>
    <w:rsid w:val="00823478"/>
    <w:rsid w:val="00823985"/>
    <w:rsid w:val="00824353"/>
    <w:rsid w:val="0082717A"/>
    <w:rsid w:val="008320BD"/>
    <w:rsid w:val="00832124"/>
    <w:rsid w:val="00832573"/>
    <w:rsid w:val="00832D6C"/>
    <w:rsid w:val="0083324D"/>
    <w:rsid w:val="008332A4"/>
    <w:rsid w:val="00834C1A"/>
    <w:rsid w:val="0083558A"/>
    <w:rsid w:val="0083683F"/>
    <w:rsid w:val="00840256"/>
    <w:rsid w:val="00840926"/>
    <w:rsid w:val="0084224B"/>
    <w:rsid w:val="008426B5"/>
    <w:rsid w:val="00843909"/>
    <w:rsid w:val="008465F6"/>
    <w:rsid w:val="0084691F"/>
    <w:rsid w:val="00847CA8"/>
    <w:rsid w:val="00850980"/>
    <w:rsid w:val="0085102D"/>
    <w:rsid w:val="008511B9"/>
    <w:rsid w:val="00851414"/>
    <w:rsid w:val="00852044"/>
    <w:rsid w:val="0085561A"/>
    <w:rsid w:val="008578B1"/>
    <w:rsid w:val="00861A34"/>
    <w:rsid w:val="00864A18"/>
    <w:rsid w:val="008666D3"/>
    <w:rsid w:val="008708E6"/>
    <w:rsid w:val="00871145"/>
    <w:rsid w:val="0087466F"/>
    <w:rsid w:val="00877173"/>
    <w:rsid w:val="00880B22"/>
    <w:rsid w:val="008814B2"/>
    <w:rsid w:val="00882660"/>
    <w:rsid w:val="00884E29"/>
    <w:rsid w:val="00885F8B"/>
    <w:rsid w:val="00886358"/>
    <w:rsid w:val="0088726A"/>
    <w:rsid w:val="0088780B"/>
    <w:rsid w:val="00891139"/>
    <w:rsid w:val="00892F93"/>
    <w:rsid w:val="0089416E"/>
    <w:rsid w:val="00897963"/>
    <w:rsid w:val="00897CE6"/>
    <w:rsid w:val="008A066E"/>
    <w:rsid w:val="008A2288"/>
    <w:rsid w:val="008A2B12"/>
    <w:rsid w:val="008A2E4E"/>
    <w:rsid w:val="008A731D"/>
    <w:rsid w:val="008A7882"/>
    <w:rsid w:val="008B01ED"/>
    <w:rsid w:val="008B0236"/>
    <w:rsid w:val="008B08BA"/>
    <w:rsid w:val="008B16E7"/>
    <w:rsid w:val="008B28DB"/>
    <w:rsid w:val="008B3718"/>
    <w:rsid w:val="008B5838"/>
    <w:rsid w:val="008B5AFD"/>
    <w:rsid w:val="008B7A02"/>
    <w:rsid w:val="008B7AF0"/>
    <w:rsid w:val="008C0D4C"/>
    <w:rsid w:val="008C4073"/>
    <w:rsid w:val="008D1D81"/>
    <w:rsid w:val="008D4AD5"/>
    <w:rsid w:val="008D77D3"/>
    <w:rsid w:val="008D78F1"/>
    <w:rsid w:val="008E04A6"/>
    <w:rsid w:val="008E1140"/>
    <w:rsid w:val="008E380D"/>
    <w:rsid w:val="008E4731"/>
    <w:rsid w:val="008E4B4E"/>
    <w:rsid w:val="008E65A6"/>
    <w:rsid w:val="008F0CF7"/>
    <w:rsid w:val="008F25C6"/>
    <w:rsid w:val="008F3DD2"/>
    <w:rsid w:val="008F4826"/>
    <w:rsid w:val="008F4BFD"/>
    <w:rsid w:val="008F52B0"/>
    <w:rsid w:val="008F61E1"/>
    <w:rsid w:val="009052EC"/>
    <w:rsid w:val="00906EE9"/>
    <w:rsid w:val="00910367"/>
    <w:rsid w:val="009115D0"/>
    <w:rsid w:val="00914220"/>
    <w:rsid w:val="00915015"/>
    <w:rsid w:val="00916007"/>
    <w:rsid w:val="0091609A"/>
    <w:rsid w:val="00916C02"/>
    <w:rsid w:val="00920F1A"/>
    <w:rsid w:val="00922B52"/>
    <w:rsid w:val="0092341A"/>
    <w:rsid w:val="0092454B"/>
    <w:rsid w:val="0092697B"/>
    <w:rsid w:val="00931CBD"/>
    <w:rsid w:val="00932654"/>
    <w:rsid w:val="00932BFA"/>
    <w:rsid w:val="00936B0A"/>
    <w:rsid w:val="0093752D"/>
    <w:rsid w:val="009402A1"/>
    <w:rsid w:val="00941E6E"/>
    <w:rsid w:val="00942110"/>
    <w:rsid w:val="00942255"/>
    <w:rsid w:val="009538B2"/>
    <w:rsid w:val="00953E51"/>
    <w:rsid w:val="00954C50"/>
    <w:rsid w:val="0096315D"/>
    <w:rsid w:val="009633DB"/>
    <w:rsid w:val="00964D53"/>
    <w:rsid w:val="009670B4"/>
    <w:rsid w:val="00967A0F"/>
    <w:rsid w:val="00967D78"/>
    <w:rsid w:val="00974753"/>
    <w:rsid w:val="009807E9"/>
    <w:rsid w:val="0098377D"/>
    <w:rsid w:val="00983A0F"/>
    <w:rsid w:val="009854C8"/>
    <w:rsid w:val="009878D4"/>
    <w:rsid w:val="00987AB3"/>
    <w:rsid w:val="00987CE7"/>
    <w:rsid w:val="0099047D"/>
    <w:rsid w:val="00990E76"/>
    <w:rsid w:val="009912FE"/>
    <w:rsid w:val="009926C7"/>
    <w:rsid w:val="00992EB3"/>
    <w:rsid w:val="00993570"/>
    <w:rsid w:val="009954FE"/>
    <w:rsid w:val="00997786"/>
    <w:rsid w:val="009A0946"/>
    <w:rsid w:val="009A5BB2"/>
    <w:rsid w:val="009A6322"/>
    <w:rsid w:val="009A6784"/>
    <w:rsid w:val="009A77CA"/>
    <w:rsid w:val="009B1E56"/>
    <w:rsid w:val="009B2F88"/>
    <w:rsid w:val="009B310C"/>
    <w:rsid w:val="009B345E"/>
    <w:rsid w:val="009B3CC4"/>
    <w:rsid w:val="009B4797"/>
    <w:rsid w:val="009B537B"/>
    <w:rsid w:val="009B7513"/>
    <w:rsid w:val="009B781C"/>
    <w:rsid w:val="009C0F10"/>
    <w:rsid w:val="009C0F37"/>
    <w:rsid w:val="009C0FD0"/>
    <w:rsid w:val="009C23B4"/>
    <w:rsid w:val="009C45E2"/>
    <w:rsid w:val="009C5DFB"/>
    <w:rsid w:val="009C6969"/>
    <w:rsid w:val="009C7332"/>
    <w:rsid w:val="009C79AC"/>
    <w:rsid w:val="009D2FC7"/>
    <w:rsid w:val="009D4C86"/>
    <w:rsid w:val="009D5156"/>
    <w:rsid w:val="009E0F75"/>
    <w:rsid w:val="009E1F7D"/>
    <w:rsid w:val="009E25F5"/>
    <w:rsid w:val="009E3334"/>
    <w:rsid w:val="009E4C1F"/>
    <w:rsid w:val="009E5180"/>
    <w:rsid w:val="009E540D"/>
    <w:rsid w:val="009F14F1"/>
    <w:rsid w:val="009F5B52"/>
    <w:rsid w:val="00A000F4"/>
    <w:rsid w:val="00A00BBE"/>
    <w:rsid w:val="00A0303C"/>
    <w:rsid w:val="00A04025"/>
    <w:rsid w:val="00A04A83"/>
    <w:rsid w:val="00A04C96"/>
    <w:rsid w:val="00A05215"/>
    <w:rsid w:val="00A061C6"/>
    <w:rsid w:val="00A06500"/>
    <w:rsid w:val="00A11296"/>
    <w:rsid w:val="00A11F59"/>
    <w:rsid w:val="00A13DDF"/>
    <w:rsid w:val="00A1438E"/>
    <w:rsid w:val="00A21DCF"/>
    <w:rsid w:val="00A22205"/>
    <w:rsid w:val="00A250F5"/>
    <w:rsid w:val="00A2518B"/>
    <w:rsid w:val="00A255E5"/>
    <w:rsid w:val="00A2627B"/>
    <w:rsid w:val="00A26D47"/>
    <w:rsid w:val="00A2705A"/>
    <w:rsid w:val="00A304E2"/>
    <w:rsid w:val="00A311DC"/>
    <w:rsid w:val="00A3127D"/>
    <w:rsid w:val="00A31A1E"/>
    <w:rsid w:val="00A32B17"/>
    <w:rsid w:val="00A405A3"/>
    <w:rsid w:val="00A410BC"/>
    <w:rsid w:val="00A4133B"/>
    <w:rsid w:val="00A435E7"/>
    <w:rsid w:val="00A462A5"/>
    <w:rsid w:val="00A502FC"/>
    <w:rsid w:val="00A50AC3"/>
    <w:rsid w:val="00A50C05"/>
    <w:rsid w:val="00A52432"/>
    <w:rsid w:val="00A52CDA"/>
    <w:rsid w:val="00A531AB"/>
    <w:rsid w:val="00A53AD2"/>
    <w:rsid w:val="00A548AC"/>
    <w:rsid w:val="00A55425"/>
    <w:rsid w:val="00A56576"/>
    <w:rsid w:val="00A56D4F"/>
    <w:rsid w:val="00A57013"/>
    <w:rsid w:val="00A57019"/>
    <w:rsid w:val="00A5791C"/>
    <w:rsid w:val="00A57E9D"/>
    <w:rsid w:val="00A603E1"/>
    <w:rsid w:val="00A611D3"/>
    <w:rsid w:val="00A6397A"/>
    <w:rsid w:val="00A65A14"/>
    <w:rsid w:val="00A65CC4"/>
    <w:rsid w:val="00A70179"/>
    <w:rsid w:val="00A745A6"/>
    <w:rsid w:val="00A75B90"/>
    <w:rsid w:val="00A766A1"/>
    <w:rsid w:val="00A770AE"/>
    <w:rsid w:val="00A81F24"/>
    <w:rsid w:val="00A82558"/>
    <w:rsid w:val="00A87B04"/>
    <w:rsid w:val="00A87C20"/>
    <w:rsid w:val="00A935E8"/>
    <w:rsid w:val="00A93621"/>
    <w:rsid w:val="00A93763"/>
    <w:rsid w:val="00A957FD"/>
    <w:rsid w:val="00A97A3D"/>
    <w:rsid w:val="00AA1582"/>
    <w:rsid w:val="00AA2685"/>
    <w:rsid w:val="00AA30DA"/>
    <w:rsid w:val="00AA40A2"/>
    <w:rsid w:val="00AA583D"/>
    <w:rsid w:val="00AA61B9"/>
    <w:rsid w:val="00AA7251"/>
    <w:rsid w:val="00AB101E"/>
    <w:rsid w:val="00AB16F3"/>
    <w:rsid w:val="00AB3551"/>
    <w:rsid w:val="00AB4B11"/>
    <w:rsid w:val="00AB5734"/>
    <w:rsid w:val="00AB5AEE"/>
    <w:rsid w:val="00AB70C2"/>
    <w:rsid w:val="00AB73DF"/>
    <w:rsid w:val="00AC1B3C"/>
    <w:rsid w:val="00AC2F4A"/>
    <w:rsid w:val="00AC50EC"/>
    <w:rsid w:val="00AC536F"/>
    <w:rsid w:val="00AC58F9"/>
    <w:rsid w:val="00AC764A"/>
    <w:rsid w:val="00AD03A1"/>
    <w:rsid w:val="00AD22E4"/>
    <w:rsid w:val="00AD28C9"/>
    <w:rsid w:val="00AD59B1"/>
    <w:rsid w:val="00AD5A22"/>
    <w:rsid w:val="00AD6D77"/>
    <w:rsid w:val="00AE1358"/>
    <w:rsid w:val="00AE22E1"/>
    <w:rsid w:val="00AE3D8B"/>
    <w:rsid w:val="00AE4080"/>
    <w:rsid w:val="00AE4292"/>
    <w:rsid w:val="00AE497A"/>
    <w:rsid w:val="00AE4A9E"/>
    <w:rsid w:val="00AE7440"/>
    <w:rsid w:val="00AF33B0"/>
    <w:rsid w:val="00AF33FB"/>
    <w:rsid w:val="00AF3FD4"/>
    <w:rsid w:val="00AF5544"/>
    <w:rsid w:val="00AF5EE2"/>
    <w:rsid w:val="00B00C32"/>
    <w:rsid w:val="00B01BAA"/>
    <w:rsid w:val="00B023D6"/>
    <w:rsid w:val="00B02522"/>
    <w:rsid w:val="00B027FD"/>
    <w:rsid w:val="00B036D5"/>
    <w:rsid w:val="00B03D1E"/>
    <w:rsid w:val="00B0497B"/>
    <w:rsid w:val="00B05A4D"/>
    <w:rsid w:val="00B112CE"/>
    <w:rsid w:val="00B12509"/>
    <w:rsid w:val="00B125A0"/>
    <w:rsid w:val="00B12AEB"/>
    <w:rsid w:val="00B12FA8"/>
    <w:rsid w:val="00B17631"/>
    <w:rsid w:val="00B25CB8"/>
    <w:rsid w:val="00B30483"/>
    <w:rsid w:val="00B34861"/>
    <w:rsid w:val="00B35CC9"/>
    <w:rsid w:val="00B3736F"/>
    <w:rsid w:val="00B420CB"/>
    <w:rsid w:val="00B42FB6"/>
    <w:rsid w:val="00B42FE4"/>
    <w:rsid w:val="00B435C3"/>
    <w:rsid w:val="00B451C4"/>
    <w:rsid w:val="00B460B3"/>
    <w:rsid w:val="00B46539"/>
    <w:rsid w:val="00B46A5E"/>
    <w:rsid w:val="00B476D3"/>
    <w:rsid w:val="00B50F1F"/>
    <w:rsid w:val="00B51151"/>
    <w:rsid w:val="00B5154D"/>
    <w:rsid w:val="00B5240E"/>
    <w:rsid w:val="00B52CDD"/>
    <w:rsid w:val="00B57094"/>
    <w:rsid w:val="00B6076C"/>
    <w:rsid w:val="00B60C57"/>
    <w:rsid w:val="00B61138"/>
    <w:rsid w:val="00B64CE9"/>
    <w:rsid w:val="00B64EA1"/>
    <w:rsid w:val="00B6521F"/>
    <w:rsid w:val="00B654DC"/>
    <w:rsid w:val="00B65668"/>
    <w:rsid w:val="00B6602B"/>
    <w:rsid w:val="00B66CAC"/>
    <w:rsid w:val="00B67284"/>
    <w:rsid w:val="00B676D8"/>
    <w:rsid w:val="00B7039C"/>
    <w:rsid w:val="00B70B11"/>
    <w:rsid w:val="00B70D7B"/>
    <w:rsid w:val="00B70E65"/>
    <w:rsid w:val="00B74EFD"/>
    <w:rsid w:val="00B750CE"/>
    <w:rsid w:val="00B752E6"/>
    <w:rsid w:val="00B76623"/>
    <w:rsid w:val="00B77417"/>
    <w:rsid w:val="00B80FEE"/>
    <w:rsid w:val="00B8100E"/>
    <w:rsid w:val="00B82F54"/>
    <w:rsid w:val="00B850C9"/>
    <w:rsid w:val="00B8622E"/>
    <w:rsid w:val="00B86D31"/>
    <w:rsid w:val="00B90074"/>
    <w:rsid w:val="00B91756"/>
    <w:rsid w:val="00B91D71"/>
    <w:rsid w:val="00B92382"/>
    <w:rsid w:val="00B92BF4"/>
    <w:rsid w:val="00B93CA2"/>
    <w:rsid w:val="00B93F90"/>
    <w:rsid w:val="00B96683"/>
    <w:rsid w:val="00B96EC0"/>
    <w:rsid w:val="00BA0C77"/>
    <w:rsid w:val="00BA0D95"/>
    <w:rsid w:val="00BA2A30"/>
    <w:rsid w:val="00BA3310"/>
    <w:rsid w:val="00BA388A"/>
    <w:rsid w:val="00BA5083"/>
    <w:rsid w:val="00BA67C3"/>
    <w:rsid w:val="00BA7D98"/>
    <w:rsid w:val="00BB0D34"/>
    <w:rsid w:val="00BB387E"/>
    <w:rsid w:val="00BB4406"/>
    <w:rsid w:val="00BC0D82"/>
    <w:rsid w:val="00BC14FE"/>
    <w:rsid w:val="00BC5A5E"/>
    <w:rsid w:val="00BC7268"/>
    <w:rsid w:val="00BC7F04"/>
    <w:rsid w:val="00BD2674"/>
    <w:rsid w:val="00BD2E7E"/>
    <w:rsid w:val="00BD307A"/>
    <w:rsid w:val="00BD41F1"/>
    <w:rsid w:val="00BD56E4"/>
    <w:rsid w:val="00BD5BB9"/>
    <w:rsid w:val="00BD7797"/>
    <w:rsid w:val="00BD7910"/>
    <w:rsid w:val="00BE07A4"/>
    <w:rsid w:val="00BE274F"/>
    <w:rsid w:val="00BE7072"/>
    <w:rsid w:val="00BF3B9F"/>
    <w:rsid w:val="00BF43E4"/>
    <w:rsid w:val="00BF4A1B"/>
    <w:rsid w:val="00BF588F"/>
    <w:rsid w:val="00BF5D1B"/>
    <w:rsid w:val="00BF757B"/>
    <w:rsid w:val="00C00AC3"/>
    <w:rsid w:val="00C02451"/>
    <w:rsid w:val="00C02BDC"/>
    <w:rsid w:val="00C03289"/>
    <w:rsid w:val="00C03B4D"/>
    <w:rsid w:val="00C046BC"/>
    <w:rsid w:val="00C0484F"/>
    <w:rsid w:val="00C0548E"/>
    <w:rsid w:val="00C061CF"/>
    <w:rsid w:val="00C06F91"/>
    <w:rsid w:val="00C12251"/>
    <w:rsid w:val="00C12BC2"/>
    <w:rsid w:val="00C1472B"/>
    <w:rsid w:val="00C14862"/>
    <w:rsid w:val="00C1587C"/>
    <w:rsid w:val="00C21C27"/>
    <w:rsid w:val="00C224B3"/>
    <w:rsid w:val="00C253D7"/>
    <w:rsid w:val="00C26E3F"/>
    <w:rsid w:val="00C3148C"/>
    <w:rsid w:val="00C33A0A"/>
    <w:rsid w:val="00C40F73"/>
    <w:rsid w:val="00C4124A"/>
    <w:rsid w:val="00C43183"/>
    <w:rsid w:val="00C43F08"/>
    <w:rsid w:val="00C43FCE"/>
    <w:rsid w:val="00C44A3E"/>
    <w:rsid w:val="00C4566C"/>
    <w:rsid w:val="00C46E15"/>
    <w:rsid w:val="00C50385"/>
    <w:rsid w:val="00C510D6"/>
    <w:rsid w:val="00C51618"/>
    <w:rsid w:val="00C51890"/>
    <w:rsid w:val="00C5338F"/>
    <w:rsid w:val="00C5408C"/>
    <w:rsid w:val="00C555ED"/>
    <w:rsid w:val="00C60D33"/>
    <w:rsid w:val="00C6126C"/>
    <w:rsid w:val="00C61CAE"/>
    <w:rsid w:val="00C62AF9"/>
    <w:rsid w:val="00C64685"/>
    <w:rsid w:val="00C6561E"/>
    <w:rsid w:val="00C65A03"/>
    <w:rsid w:val="00C700E5"/>
    <w:rsid w:val="00C70971"/>
    <w:rsid w:val="00C7323B"/>
    <w:rsid w:val="00C73721"/>
    <w:rsid w:val="00C74726"/>
    <w:rsid w:val="00C75AFD"/>
    <w:rsid w:val="00C7650B"/>
    <w:rsid w:val="00C77F32"/>
    <w:rsid w:val="00C82F2B"/>
    <w:rsid w:val="00C8322D"/>
    <w:rsid w:val="00C8649B"/>
    <w:rsid w:val="00C875C3"/>
    <w:rsid w:val="00C901C9"/>
    <w:rsid w:val="00C90E70"/>
    <w:rsid w:val="00C91B81"/>
    <w:rsid w:val="00C93088"/>
    <w:rsid w:val="00C93F3B"/>
    <w:rsid w:val="00C940B7"/>
    <w:rsid w:val="00C96E4F"/>
    <w:rsid w:val="00C9787C"/>
    <w:rsid w:val="00CA0023"/>
    <w:rsid w:val="00CA0402"/>
    <w:rsid w:val="00CA0425"/>
    <w:rsid w:val="00CA15C5"/>
    <w:rsid w:val="00CA264A"/>
    <w:rsid w:val="00CA47F7"/>
    <w:rsid w:val="00CA4A33"/>
    <w:rsid w:val="00CA7645"/>
    <w:rsid w:val="00CA79E0"/>
    <w:rsid w:val="00CB0C61"/>
    <w:rsid w:val="00CB2392"/>
    <w:rsid w:val="00CB2954"/>
    <w:rsid w:val="00CB2C96"/>
    <w:rsid w:val="00CB420C"/>
    <w:rsid w:val="00CB4729"/>
    <w:rsid w:val="00CB4BE0"/>
    <w:rsid w:val="00CB5531"/>
    <w:rsid w:val="00CB616F"/>
    <w:rsid w:val="00CB68E4"/>
    <w:rsid w:val="00CC0749"/>
    <w:rsid w:val="00CD151C"/>
    <w:rsid w:val="00CD5E37"/>
    <w:rsid w:val="00CE02FC"/>
    <w:rsid w:val="00CE2BC6"/>
    <w:rsid w:val="00CE3CF5"/>
    <w:rsid w:val="00CE3DC2"/>
    <w:rsid w:val="00CE4891"/>
    <w:rsid w:val="00CE6A98"/>
    <w:rsid w:val="00CE73A3"/>
    <w:rsid w:val="00CE75AC"/>
    <w:rsid w:val="00CF095A"/>
    <w:rsid w:val="00CF1F9B"/>
    <w:rsid w:val="00CF2CBE"/>
    <w:rsid w:val="00CF3911"/>
    <w:rsid w:val="00CF45E7"/>
    <w:rsid w:val="00CF47D3"/>
    <w:rsid w:val="00CF55F5"/>
    <w:rsid w:val="00CF7CB6"/>
    <w:rsid w:val="00D008DC"/>
    <w:rsid w:val="00D01A08"/>
    <w:rsid w:val="00D01E08"/>
    <w:rsid w:val="00D04768"/>
    <w:rsid w:val="00D05799"/>
    <w:rsid w:val="00D10684"/>
    <w:rsid w:val="00D11DE8"/>
    <w:rsid w:val="00D12254"/>
    <w:rsid w:val="00D138EE"/>
    <w:rsid w:val="00D13F48"/>
    <w:rsid w:val="00D204B2"/>
    <w:rsid w:val="00D20A8E"/>
    <w:rsid w:val="00D2217F"/>
    <w:rsid w:val="00D224AA"/>
    <w:rsid w:val="00D22B4A"/>
    <w:rsid w:val="00D2529C"/>
    <w:rsid w:val="00D25722"/>
    <w:rsid w:val="00D25BD8"/>
    <w:rsid w:val="00D267DB"/>
    <w:rsid w:val="00D275D1"/>
    <w:rsid w:val="00D27CED"/>
    <w:rsid w:val="00D32A94"/>
    <w:rsid w:val="00D33848"/>
    <w:rsid w:val="00D34183"/>
    <w:rsid w:val="00D341C7"/>
    <w:rsid w:val="00D3713B"/>
    <w:rsid w:val="00D4180A"/>
    <w:rsid w:val="00D4188D"/>
    <w:rsid w:val="00D41C12"/>
    <w:rsid w:val="00D421FD"/>
    <w:rsid w:val="00D43FFD"/>
    <w:rsid w:val="00D4545E"/>
    <w:rsid w:val="00D50171"/>
    <w:rsid w:val="00D51E97"/>
    <w:rsid w:val="00D54369"/>
    <w:rsid w:val="00D557A2"/>
    <w:rsid w:val="00D563B5"/>
    <w:rsid w:val="00D5666D"/>
    <w:rsid w:val="00D56804"/>
    <w:rsid w:val="00D620D0"/>
    <w:rsid w:val="00D62A9F"/>
    <w:rsid w:val="00D651AB"/>
    <w:rsid w:val="00D66975"/>
    <w:rsid w:val="00D673E7"/>
    <w:rsid w:val="00D706AE"/>
    <w:rsid w:val="00D71157"/>
    <w:rsid w:val="00D711E6"/>
    <w:rsid w:val="00D72521"/>
    <w:rsid w:val="00D72CE6"/>
    <w:rsid w:val="00D73381"/>
    <w:rsid w:val="00D743C7"/>
    <w:rsid w:val="00D76630"/>
    <w:rsid w:val="00D814A7"/>
    <w:rsid w:val="00D8504E"/>
    <w:rsid w:val="00D85872"/>
    <w:rsid w:val="00D87DD0"/>
    <w:rsid w:val="00D90875"/>
    <w:rsid w:val="00D90CC4"/>
    <w:rsid w:val="00D95333"/>
    <w:rsid w:val="00D95D59"/>
    <w:rsid w:val="00D95E64"/>
    <w:rsid w:val="00D960D3"/>
    <w:rsid w:val="00D96177"/>
    <w:rsid w:val="00D961BC"/>
    <w:rsid w:val="00D9645E"/>
    <w:rsid w:val="00D967E1"/>
    <w:rsid w:val="00DA0E22"/>
    <w:rsid w:val="00DA0E34"/>
    <w:rsid w:val="00DA1B65"/>
    <w:rsid w:val="00DA3C4F"/>
    <w:rsid w:val="00DA50E3"/>
    <w:rsid w:val="00DA605D"/>
    <w:rsid w:val="00DB14C8"/>
    <w:rsid w:val="00DB20EC"/>
    <w:rsid w:val="00DB23A7"/>
    <w:rsid w:val="00DB2C89"/>
    <w:rsid w:val="00DB4C10"/>
    <w:rsid w:val="00DB4DA5"/>
    <w:rsid w:val="00DB6377"/>
    <w:rsid w:val="00DB64E9"/>
    <w:rsid w:val="00DB7643"/>
    <w:rsid w:val="00DC2644"/>
    <w:rsid w:val="00DC2C83"/>
    <w:rsid w:val="00DC440E"/>
    <w:rsid w:val="00DC564D"/>
    <w:rsid w:val="00DD0592"/>
    <w:rsid w:val="00DD090F"/>
    <w:rsid w:val="00DD17F3"/>
    <w:rsid w:val="00DD32A7"/>
    <w:rsid w:val="00DD337D"/>
    <w:rsid w:val="00DD414F"/>
    <w:rsid w:val="00DD7094"/>
    <w:rsid w:val="00DE1693"/>
    <w:rsid w:val="00DE3F83"/>
    <w:rsid w:val="00DE5272"/>
    <w:rsid w:val="00DE5543"/>
    <w:rsid w:val="00DE5C5D"/>
    <w:rsid w:val="00DE5D2F"/>
    <w:rsid w:val="00DE6E49"/>
    <w:rsid w:val="00DF0333"/>
    <w:rsid w:val="00DF0961"/>
    <w:rsid w:val="00DF0EB1"/>
    <w:rsid w:val="00DF2651"/>
    <w:rsid w:val="00DF2D0C"/>
    <w:rsid w:val="00DF3680"/>
    <w:rsid w:val="00DF43E4"/>
    <w:rsid w:val="00DF4670"/>
    <w:rsid w:val="00DF4B4B"/>
    <w:rsid w:val="00DF6347"/>
    <w:rsid w:val="00DF6A42"/>
    <w:rsid w:val="00DF7CE0"/>
    <w:rsid w:val="00E00F5C"/>
    <w:rsid w:val="00E01905"/>
    <w:rsid w:val="00E01DCD"/>
    <w:rsid w:val="00E0213D"/>
    <w:rsid w:val="00E021C6"/>
    <w:rsid w:val="00E02D23"/>
    <w:rsid w:val="00E032CA"/>
    <w:rsid w:val="00E04641"/>
    <w:rsid w:val="00E110F3"/>
    <w:rsid w:val="00E1114D"/>
    <w:rsid w:val="00E135AC"/>
    <w:rsid w:val="00E15F53"/>
    <w:rsid w:val="00E17DB5"/>
    <w:rsid w:val="00E21FE9"/>
    <w:rsid w:val="00E22779"/>
    <w:rsid w:val="00E2487E"/>
    <w:rsid w:val="00E2692E"/>
    <w:rsid w:val="00E27A41"/>
    <w:rsid w:val="00E30A30"/>
    <w:rsid w:val="00E3253D"/>
    <w:rsid w:val="00E325E1"/>
    <w:rsid w:val="00E33168"/>
    <w:rsid w:val="00E338C8"/>
    <w:rsid w:val="00E376A8"/>
    <w:rsid w:val="00E426AC"/>
    <w:rsid w:val="00E42F12"/>
    <w:rsid w:val="00E430F3"/>
    <w:rsid w:val="00E459B9"/>
    <w:rsid w:val="00E46057"/>
    <w:rsid w:val="00E51804"/>
    <w:rsid w:val="00E5227B"/>
    <w:rsid w:val="00E52D75"/>
    <w:rsid w:val="00E53372"/>
    <w:rsid w:val="00E53893"/>
    <w:rsid w:val="00E54F65"/>
    <w:rsid w:val="00E55BC5"/>
    <w:rsid w:val="00E57161"/>
    <w:rsid w:val="00E571EA"/>
    <w:rsid w:val="00E61556"/>
    <w:rsid w:val="00E62601"/>
    <w:rsid w:val="00E64BED"/>
    <w:rsid w:val="00E674FE"/>
    <w:rsid w:val="00E71FAB"/>
    <w:rsid w:val="00E725DB"/>
    <w:rsid w:val="00E726BD"/>
    <w:rsid w:val="00E77003"/>
    <w:rsid w:val="00E77F87"/>
    <w:rsid w:val="00E806DC"/>
    <w:rsid w:val="00E8508B"/>
    <w:rsid w:val="00E86579"/>
    <w:rsid w:val="00E90AC5"/>
    <w:rsid w:val="00E90CB4"/>
    <w:rsid w:val="00E9203F"/>
    <w:rsid w:val="00E93644"/>
    <w:rsid w:val="00E93B2A"/>
    <w:rsid w:val="00E9427C"/>
    <w:rsid w:val="00E9466E"/>
    <w:rsid w:val="00E94A5C"/>
    <w:rsid w:val="00E95C66"/>
    <w:rsid w:val="00E96920"/>
    <w:rsid w:val="00EA03AB"/>
    <w:rsid w:val="00EA1DEA"/>
    <w:rsid w:val="00EA1F78"/>
    <w:rsid w:val="00EA5C13"/>
    <w:rsid w:val="00EA6CF2"/>
    <w:rsid w:val="00EA7030"/>
    <w:rsid w:val="00EB118D"/>
    <w:rsid w:val="00EB2387"/>
    <w:rsid w:val="00EB3471"/>
    <w:rsid w:val="00EB5729"/>
    <w:rsid w:val="00EB6032"/>
    <w:rsid w:val="00EC05C0"/>
    <w:rsid w:val="00EC1960"/>
    <w:rsid w:val="00EC29C5"/>
    <w:rsid w:val="00EC3ED6"/>
    <w:rsid w:val="00EC519C"/>
    <w:rsid w:val="00EC5D1F"/>
    <w:rsid w:val="00ED26D2"/>
    <w:rsid w:val="00ED412D"/>
    <w:rsid w:val="00EE01CC"/>
    <w:rsid w:val="00EE17E5"/>
    <w:rsid w:val="00EE2205"/>
    <w:rsid w:val="00EE6ACC"/>
    <w:rsid w:val="00EF1DA0"/>
    <w:rsid w:val="00EF3154"/>
    <w:rsid w:val="00EF3C31"/>
    <w:rsid w:val="00EF5488"/>
    <w:rsid w:val="00EF5FA5"/>
    <w:rsid w:val="00F008BD"/>
    <w:rsid w:val="00F01D5F"/>
    <w:rsid w:val="00F01E88"/>
    <w:rsid w:val="00F022B3"/>
    <w:rsid w:val="00F04026"/>
    <w:rsid w:val="00F05917"/>
    <w:rsid w:val="00F05D35"/>
    <w:rsid w:val="00F06BF1"/>
    <w:rsid w:val="00F070A4"/>
    <w:rsid w:val="00F072BC"/>
    <w:rsid w:val="00F0780E"/>
    <w:rsid w:val="00F10B19"/>
    <w:rsid w:val="00F133CC"/>
    <w:rsid w:val="00F13B2F"/>
    <w:rsid w:val="00F16E1B"/>
    <w:rsid w:val="00F1716B"/>
    <w:rsid w:val="00F20AB8"/>
    <w:rsid w:val="00F23376"/>
    <w:rsid w:val="00F24EFB"/>
    <w:rsid w:val="00F30DC8"/>
    <w:rsid w:val="00F35D74"/>
    <w:rsid w:val="00F372E1"/>
    <w:rsid w:val="00F375F7"/>
    <w:rsid w:val="00F43AEB"/>
    <w:rsid w:val="00F43F4A"/>
    <w:rsid w:val="00F45479"/>
    <w:rsid w:val="00F45934"/>
    <w:rsid w:val="00F45B63"/>
    <w:rsid w:val="00F509E8"/>
    <w:rsid w:val="00F513BE"/>
    <w:rsid w:val="00F61617"/>
    <w:rsid w:val="00F61FA3"/>
    <w:rsid w:val="00F6279F"/>
    <w:rsid w:val="00F62809"/>
    <w:rsid w:val="00F62DB0"/>
    <w:rsid w:val="00F63A47"/>
    <w:rsid w:val="00F656B8"/>
    <w:rsid w:val="00F66B35"/>
    <w:rsid w:val="00F6733A"/>
    <w:rsid w:val="00F6798F"/>
    <w:rsid w:val="00F67CD3"/>
    <w:rsid w:val="00F70E4D"/>
    <w:rsid w:val="00F71507"/>
    <w:rsid w:val="00F71760"/>
    <w:rsid w:val="00F72DF4"/>
    <w:rsid w:val="00F73993"/>
    <w:rsid w:val="00F773FC"/>
    <w:rsid w:val="00F778AF"/>
    <w:rsid w:val="00F77C53"/>
    <w:rsid w:val="00F8190A"/>
    <w:rsid w:val="00F81B90"/>
    <w:rsid w:val="00F8407D"/>
    <w:rsid w:val="00F8750D"/>
    <w:rsid w:val="00F87AF2"/>
    <w:rsid w:val="00F90A45"/>
    <w:rsid w:val="00F91403"/>
    <w:rsid w:val="00F92A1F"/>
    <w:rsid w:val="00F94053"/>
    <w:rsid w:val="00F95119"/>
    <w:rsid w:val="00F954C2"/>
    <w:rsid w:val="00F957E7"/>
    <w:rsid w:val="00F96219"/>
    <w:rsid w:val="00FA0CA3"/>
    <w:rsid w:val="00FA143D"/>
    <w:rsid w:val="00FA170D"/>
    <w:rsid w:val="00FA3143"/>
    <w:rsid w:val="00FA551C"/>
    <w:rsid w:val="00FA62F7"/>
    <w:rsid w:val="00FB1B66"/>
    <w:rsid w:val="00FB1DB2"/>
    <w:rsid w:val="00FB3338"/>
    <w:rsid w:val="00FB413A"/>
    <w:rsid w:val="00FB6252"/>
    <w:rsid w:val="00FB6B0D"/>
    <w:rsid w:val="00FB6FAD"/>
    <w:rsid w:val="00FB7FE6"/>
    <w:rsid w:val="00FC015F"/>
    <w:rsid w:val="00FC0427"/>
    <w:rsid w:val="00FC0A46"/>
    <w:rsid w:val="00FC1751"/>
    <w:rsid w:val="00FC2197"/>
    <w:rsid w:val="00FC3BF6"/>
    <w:rsid w:val="00FC3E60"/>
    <w:rsid w:val="00FC68CE"/>
    <w:rsid w:val="00FD08AD"/>
    <w:rsid w:val="00FD0C56"/>
    <w:rsid w:val="00FD19DC"/>
    <w:rsid w:val="00FD4673"/>
    <w:rsid w:val="00FD69E3"/>
    <w:rsid w:val="00FD7E69"/>
    <w:rsid w:val="00FD7E73"/>
    <w:rsid w:val="00FE0A4C"/>
    <w:rsid w:val="00FE1C3B"/>
    <w:rsid w:val="00FE21E7"/>
    <w:rsid w:val="00FE335C"/>
    <w:rsid w:val="00FE50A1"/>
    <w:rsid w:val="00FE719C"/>
    <w:rsid w:val="00FF18F0"/>
    <w:rsid w:val="00FF1FA4"/>
    <w:rsid w:val="00FF2F50"/>
    <w:rsid w:val="00FF5663"/>
    <w:rsid w:val="00FF5A6F"/>
    <w:rsid w:val="00FF6A28"/>
    <w:rsid w:val="00FF6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52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1"/>
        <w:lang w:val="ru-RU" w:eastAsia="zh-C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caption" w:uiPriority="35" w:qFormat="1"/>
    <w:lsdException w:name="Title" w:semiHidden="0" w:uiPriority="10" w:unhideWhenUsed="0" w:qFormat="1"/>
    <w:lsdException w:name="Body Text" w:uiPriority="1" w:qFormat="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
    <w:name w:val="Normal"/>
    <w:qFormat/>
    <w:rsid w:val="006965BD"/>
  </w:style>
  <w:style w:type="paragraph" w:styleId="1">
    <w:name w:val="heading 1"/>
    <w:link w:val="10"/>
    <w:uiPriority w:val="9"/>
    <w:qFormat/>
    <w:rsid w:val="006965BD"/>
    <w:pPr>
      <w:keepNext/>
      <w:keepLines/>
      <w:spacing w:before="240" w:after="60"/>
      <w:outlineLvl w:val="0"/>
    </w:pPr>
    <w:rPr>
      <w:rFonts w:ascii="Arial" w:hAnsi="Arial" w:cs="Arial"/>
      <w:b/>
      <w:bCs/>
      <w:sz w:val="36"/>
      <w:szCs w:val="36"/>
    </w:rPr>
  </w:style>
  <w:style w:type="paragraph" w:styleId="2">
    <w:name w:val="heading 2"/>
    <w:basedOn w:val="1"/>
    <w:link w:val="20"/>
    <w:uiPriority w:val="9"/>
    <w:qFormat/>
    <w:rsid w:val="006965BD"/>
    <w:pPr>
      <w:outlineLvl w:val="1"/>
    </w:pPr>
    <w:rPr>
      <w:sz w:val="32"/>
      <w:szCs w:val="32"/>
    </w:rPr>
  </w:style>
  <w:style w:type="paragraph" w:styleId="3">
    <w:name w:val="heading 3"/>
    <w:basedOn w:val="2"/>
    <w:link w:val="30"/>
    <w:uiPriority w:val="9"/>
    <w:qFormat/>
    <w:rsid w:val="006965BD"/>
    <w:pPr>
      <w:outlineLvl w:val="2"/>
    </w:pPr>
    <w:rPr>
      <w:sz w:val="28"/>
      <w:szCs w:val="28"/>
    </w:rPr>
  </w:style>
  <w:style w:type="paragraph" w:styleId="4">
    <w:name w:val="heading 4"/>
    <w:basedOn w:val="a"/>
    <w:next w:val="a"/>
    <w:link w:val="40"/>
    <w:uiPriority w:val="9"/>
    <w:unhideWhenUsed/>
    <w:qFormat/>
    <w:rsid w:val="00DE5543"/>
    <w:pPr>
      <w:widowControl/>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kern w:val="0"/>
      <w:sz w:val="24"/>
      <w:szCs w:val="24"/>
      <w:lang w:val="en-US" w:eastAsia="en-US" w:bidi="en-US"/>
    </w:rPr>
  </w:style>
  <w:style w:type="paragraph" w:styleId="5">
    <w:name w:val="heading 5"/>
    <w:basedOn w:val="a"/>
    <w:next w:val="a"/>
    <w:link w:val="50"/>
    <w:uiPriority w:val="9"/>
    <w:semiHidden/>
    <w:unhideWhenUsed/>
    <w:qFormat/>
    <w:rsid w:val="00DE5543"/>
    <w:pPr>
      <w:widowControl/>
      <w:spacing w:before="200" w:after="80"/>
      <w:outlineLvl w:val="4"/>
    </w:pPr>
    <w:rPr>
      <w:rFonts w:asciiTheme="majorHAnsi" w:eastAsiaTheme="majorEastAsia" w:hAnsiTheme="majorHAnsi" w:cstheme="majorBidi"/>
      <w:color w:val="4F81BD" w:themeColor="accent1"/>
      <w:kern w:val="0"/>
      <w:sz w:val="22"/>
      <w:szCs w:val="22"/>
      <w:lang w:val="en-US" w:eastAsia="en-US" w:bidi="en-US"/>
    </w:rPr>
  </w:style>
  <w:style w:type="paragraph" w:styleId="6">
    <w:name w:val="heading 6"/>
    <w:basedOn w:val="a"/>
    <w:next w:val="a"/>
    <w:link w:val="60"/>
    <w:uiPriority w:val="9"/>
    <w:semiHidden/>
    <w:unhideWhenUsed/>
    <w:qFormat/>
    <w:rsid w:val="00DE5543"/>
    <w:pPr>
      <w:widowControl/>
      <w:spacing w:before="280" w:after="100"/>
      <w:outlineLvl w:val="5"/>
    </w:pPr>
    <w:rPr>
      <w:rFonts w:asciiTheme="majorHAnsi" w:eastAsiaTheme="majorEastAsia" w:hAnsiTheme="majorHAnsi" w:cstheme="majorBidi"/>
      <w:i/>
      <w:iCs/>
      <w:color w:val="4F81BD" w:themeColor="accent1"/>
      <w:kern w:val="0"/>
      <w:sz w:val="22"/>
      <w:szCs w:val="22"/>
      <w:lang w:val="en-US" w:eastAsia="en-US" w:bidi="en-US"/>
    </w:rPr>
  </w:style>
  <w:style w:type="paragraph" w:styleId="7">
    <w:name w:val="heading 7"/>
    <w:basedOn w:val="a"/>
    <w:next w:val="a"/>
    <w:link w:val="70"/>
    <w:uiPriority w:val="9"/>
    <w:semiHidden/>
    <w:unhideWhenUsed/>
    <w:qFormat/>
    <w:rsid w:val="00DE5543"/>
    <w:pPr>
      <w:widowControl/>
      <w:spacing w:before="320" w:after="100"/>
      <w:outlineLvl w:val="6"/>
    </w:pPr>
    <w:rPr>
      <w:rFonts w:asciiTheme="majorHAnsi" w:eastAsiaTheme="majorEastAsia" w:hAnsiTheme="majorHAnsi" w:cstheme="majorBidi"/>
      <w:b/>
      <w:bCs/>
      <w:color w:val="9BBB59" w:themeColor="accent3"/>
      <w:kern w:val="0"/>
      <w:lang w:val="en-US" w:eastAsia="en-US" w:bidi="en-US"/>
    </w:rPr>
  </w:style>
  <w:style w:type="paragraph" w:styleId="8">
    <w:name w:val="heading 8"/>
    <w:basedOn w:val="a"/>
    <w:next w:val="a"/>
    <w:link w:val="80"/>
    <w:uiPriority w:val="9"/>
    <w:semiHidden/>
    <w:unhideWhenUsed/>
    <w:qFormat/>
    <w:rsid w:val="00DE5543"/>
    <w:pPr>
      <w:widowControl/>
      <w:spacing w:before="320" w:after="100"/>
      <w:outlineLvl w:val="7"/>
    </w:pPr>
    <w:rPr>
      <w:rFonts w:asciiTheme="majorHAnsi" w:eastAsiaTheme="majorEastAsia" w:hAnsiTheme="majorHAnsi" w:cstheme="majorBidi"/>
      <w:b/>
      <w:bCs/>
      <w:i/>
      <w:iCs/>
      <w:color w:val="9BBB59" w:themeColor="accent3"/>
      <w:kern w:val="0"/>
      <w:lang w:val="en-US" w:eastAsia="en-US" w:bidi="en-US"/>
    </w:rPr>
  </w:style>
  <w:style w:type="paragraph" w:styleId="9">
    <w:name w:val="heading 9"/>
    <w:basedOn w:val="a"/>
    <w:next w:val="a"/>
    <w:link w:val="90"/>
    <w:uiPriority w:val="9"/>
    <w:semiHidden/>
    <w:unhideWhenUsed/>
    <w:qFormat/>
    <w:rsid w:val="00DE5543"/>
    <w:pPr>
      <w:widowControl/>
      <w:spacing w:before="320" w:after="100"/>
      <w:outlineLvl w:val="8"/>
    </w:pPr>
    <w:rPr>
      <w:rFonts w:asciiTheme="majorHAnsi" w:eastAsiaTheme="majorEastAsia" w:hAnsiTheme="majorHAnsi" w:cstheme="majorBidi"/>
      <w:i/>
      <w:iCs/>
      <w:color w:val="9BBB59" w:themeColor="accent3"/>
      <w:kern w:val="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E5543"/>
    <w:rPr>
      <w:rFonts w:ascii="Arial" w:hAnsi="Arial" w:cs="Arial"/>
      <w:b/>
      <w:bCs/>
      <w:sz w:val="36"/>
      <w:szCs w:val="36"/>
    </w:rPr>
  </w:style>
  <w:style w:type="character" w:customStyle="1" w:styleId="20">
    <w:name w:val="Заголовок 2 Знак"/>
    <w:basedOn w:val="a0"/>
    <w:link w:val="2"/>
    <w:uiPriority w:val="9"/>
    <w:rsid w:val="00DE5543"/>
    <w:rPr>
      <w:rFonts w:ascii="Arial" w:hAnsi="Arial" w:cs="Arial"/>
      <w:b/>
      <w:bCs/>
      <w:sz w:val="32"/>
      <w:szCs w:val="32"/>
    </w:rPr>
  </w:style>
  <w:style w:type="character" w:customStyle="1" w:styleId="30">
    <w:name w:val="Заголовок 3 Знак"/>
    <w:basedOn w:val="a0"/>
    <w:link w:val="3"/>
    <w:uiPriority w:val="9"/>
    <w:rsid w:val="00DE5543"/>
    <w:rPr>
      <w:rFonts w:ascii="Arial" w:hAnsi="Arial" w:cs="Arial"/>
      <w:b/>
      <w:bCs/>
      <w:sz w:val="28"/>
      <w:szCs w:val="28"/>
    </w:rPr>
  </w:style>
  <w:style w:type="character" w:customStyle="1" w:styleId="40">
    <w:name w:val="Заголовок 4 Знак"/>
    <w:basedOn w:val="a0"/>
    <w:link w:val="4"/>
    <w:uiPriority w:val="9"/>
    <w:rsid w:val="00DE5543"/>
    <w:rPr>
      <w:rFonts w:asciiTheme="majorHAnsi" w:eastAsiaTheme="majorEastAsia" w:hAnsiTheme="majorHAnsi" w:cstheme="majorBidi"/>
      <w:i/>
      <w:iCs/>
      <w:color w:val="4F81BD" w:themeColor="accent1"/>
      <w:kern w:val="0"/>
      <w:sz w:val="24"/>
      <w:szCs w:val="24"/>
      <w:lang w:val="en-US" w:eastAsia="en-US" w:bidi="en-US"/>
    </w:rPr>
  </w:style>
  <w:style w:type="character" w:customStyle="1" w:styleId="50">
    <w:name w:val="Заголовок 5 Знак"/>
    <w:basedOn w:val="a0"/>
    <w:link w:val="5"/>
    <w:uiPriority w:val="9"/>
    <w:semiHidden/>
    <w:rsid w:val="00DE5543"/>
    <w:rPr>
      <w:rFonts w:asciiTheme="majorHAnsi" w:eastAsiaTheme="majorEastAsia" w:hAnsiTheme="majorHAnsi" w:cstheme="majorBidi"/>
      <w:color w:val="4F81BD" w:themeColor="accent1"/>
      <w:kern w:val="0"/>
      <w:sz w:val="22"/>
      <w:szCs w:val="22"/>
      <w:lang w:val="en-US" w:eastAsia="en-US" w:bidi="en-US"/>
    </w:rPr>
  </w:style>
  <w:style w:type="paragraph" w:styleId="a3">
    <w:name w:val="Plain Text"/>
    <w:qFormat/>
    <w:rsid w:val="006965BD"/>
    <w:pPr>
      <w:suppressAutoHyphens/>
    </w:pPr>
    <w:rPr>
      <w:rFonts w:ascii="Courier New" w:eastAsia="Courier New" w:hAnsi="Courier New" w:cs="Courier New"/>
    </w:rPr>
  </w:style>
  <w:style w:type="paragraph" w:styleId="21">
    <w:name w:val="toc 2"/>
    <w:qFormat/>
    <w:rsid w:val="006965BD"/>
    <w:pPr>
      <w:spacing w:line="322" w:lineRule="exact"/>
      <w:ind w:left="1261"/>
    </w:pPr>
    <w:rPr>
      <w:rFonts w:eastAsia="Times New Roman"/>
      <w:kern w:val="0"/>
      <w:sz w:val="28"/>
      <w:szCs w:val="28"/>
      <w:lang w:val="uk-UA"/>
    </w:rPr>
  </w:style>
  <w:style w:type="paragraph" w:styleId="11">
    <w:name w:val="toc 1"/>
    <w:qFormat/>
    <w:rsid w:val="006965BD"/>
    <w:pPr>
      <w:ind w:left="1261" w:right="924" w:hanging="675"/>
    </w:pPr>
    <w:rPr>
      <w:rFonts w:eastAsia="Times New Roman"/>
      <w:kern w:val="0"/>
      <w:sz w:val="28"/>
      <w:szCs w:val="28"/>
      <w:lang w:val="uk-UA"/>
    </w:rPr>
  </w:style>
  <w:style w:type="paragraph" w:styleId="a4">
    <w:name w:val="Body Text"/>
    <w:link w:val="a5"/>
    <w:uiPriority w:val="1"/>
    <w:qFormat/>
    <w:rsid w:val="006965BD"/>
    <w:pPr>
      <w:ind w:left="478" w:firstLine="707"/>
      <w:jc w:val="both"/>
    </w:pPr>
    <w:rPr>
      <w:rFonts w:eastAsia="Times New Roman"/>
      <w:kern w:val="0"/>
      <w:sz w:val="28"/>
      <w:szCs w:val="28"/>
      <w:lang w:val="uk-UA"/>
    </w:rPr>
  </w:style>
  <w:style w:type="character" w:customStyle="1" w:styleId="a5">
    <w:name w:val="Основной текст Знак"/>
    <w:basedOn w:val="a0"/>
    <w:link w:val="a4"/>
    <w:uiPriority w:val="1"/>
    <w:rsid w:val="00DE5543"/>
    <w:rPr>
      <w:rFonts w:eastAsia="Times New Roman"/>
      <w:kern w:val="0"/>
      <w:sz w:val="28"/>
      <w:szCs w:val="28"/>
      <w:lang w:val="uk-UA"/>
    </w:rPr>
  </w:style>
  <w:style w:type="paragraph" w:styleId="a6">
    <w:name w:val="List Paragraph"/>
    <w:uiPriority w:val="1"/>
    <w:qFormat/>
    <w:rsid w:val="006965BD"/>
    <w:pPr>
      <w:ind w:left="478" w:firstLine="707"/>
      <w:jc w:val="both"/>
    </w:pPr>
    <w:rPr>
      <w:rFonts w:eastAsia="Times New Roman"/>
      <w:kern w:val="0"/>
      <w:sz w:val="22"/>
      <w:szCs w:val="22"/>
      <w:lang w:val="uk-UA"/>
    </w:rPr>
  </w:style>
  <w:style w:type="paragraph" w:customStyle="1" w:styleId="TableParagraph">
    <w:name w:val="Table Paragraph"/>
    <w:uiPriority w:val="1"/>
    <w:qFormat/>
    <w:rsid w:val="006965BD"/>
    <w:pPr>
      <w:ind w:left="107"/>
    </w:pPr>
    <w:rPr>
      <w:rFonts w:eastAsia="Times New Roman"/>
      <w:kern w:val="0"/>
      <w:sz w:val="22"/>
      <w:szCs w:val="22"/>
      <w:lang w:val="uk-UA"/>
    </w:rPr>
  </w:style>
  <w:style w:type="table" w:styleId="a7">
    <w:name w:val="Table Grid"/>
    <w:basedOn w:val="a1"/>
    <w:uiPriority w:val="59"/>
    <w:unhideWhenUsed/>
    <w:rsid w:val="00CE3D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semiHidden/>
    <w:unhideWhenUsed/>
    <w:rsid w:val="000A78F4"/>
  </w:style>
  <w:style w:type="character" w:customStyle="1" w:styleId="a9">
    <w:name w:val="Текст сноски Знак"/>
    <w:basedOn w:val="a0"/>
    <w:link w:val="a8"/>
    <w:uiPriority w:val="99"/>
    <w:semiHidden/>
    <w:rsid w:val="000A78F4"/>
  </w:style>
  <w:style w:type="character" w:styleId="aa">
    <w:name w:val="footnote reference"/>
    <w:basedOn w:val="a0"/>
    <w:uiPriority w:val="99"/>
    <w:semiHidden/>
    <w:unhideWhenUsed/>
    <w:rsid w:val="000A78F4"/>
    <w:rPr>
      <w:vertAlign w:val="superscript"/>
    </w:rPr>
  </w:style>
  <w:style w:type="paragraph" w:styleId="ab">
    <w:name w:val="header"/>
    <w:basedOn w:val="a"/>
    <w:link w:val="ac"/>
    <w:uiPriority w:val="99"/>
    <w:semiHidden/>
    <w:unhideWhenUsed/>
    <w:rsid w:val="006D7F62"/>
    <w:pPr>
      <w:tabs>
        <w:tab w:val="center" w:pos="4677"/>
        <w:tab w:val="right" w:pos="9355"/>
      </w:tabs>
    </w:pPr>
  </w:style>
  <w:style w:type="character" w:customStyle="1" w:styleId="ac">
    <w:name w:val="Верхний колонтитул Знак"/>
    <w:basedOn w:val="a0"/>
    <w:link w:val="ab"/>
    <w:uiPriority w:val="99"/>
    <w:semiHidden/>
    <w:rsid w:val="006D7F62"/>
  </w:style>
  <w:style w:type="paragraph" w:styleId="ad">
    <w:name w:val="footer"/>
    <w:basedOn w:val="a"/>
    <w:link w:val="ae"/>
    <w:uiPriority w:val="99"/>
    <w:semiHidden/>
    <w:unhideWhenUsed/>
    <w:rsid w:val="006D7F62"/>
    <w:pPr>
      <w:tabs>
        <w:tab w:val="center" w:pos="4677"/>
        <w:tab w:val="right" w:pos="9355"/>
      </w:tabs>
    </w:pPr>
  </w:style>
  <w:style w:type="character" w:customStyle="1" w:styleId="ae">
    <w:name w:val="Нижний колонтитул Знак"/>
    <w:basedOn w:val="a0"/>
    <w:link w:val="ad"/>
    <w:uiPriority w:val="99"/>
    <w:semiHidden/>
    <w:rsid w:val="006D7F62"/>
  </w:style>
  <w:style w:type="paragraph" w:styleId="af">
    <w:name w:val="Normal (Web)"/>
    <w:basedOn w:val="a"/>
    <w:uiPriority w:val="99"/>
    <w:semiHidden/>
    <w:unhideWhenUsed/>
    <w:rsid w:val="00087B59"/>
    <w:pPr>
      <w:widowControl/>
      <w:spacing w:before="100" w:beforeAutospacing="1" w:after="100" w:afterAutospacing="1"/>
    </w:pPr>
    <w:rPr>
      <w:rFonts w:eastAsia="Times New Roman"/>
      <w:kern w:val="0"/>
      <w:sz w:val="24"/>
      <w:szCs w:val="24"/>
      <w:lang w:eastAsia="ru-RU"/>
    </w:rPr>
  </w:style>
  <w:style w:type="character" w:styleId="af0">
    <w:name w:val="Strong"/>
    <w:basedOn w:val="a0"/>
    <w:uiPriority w:val="22"/>
    <w:qFormat/>
    <w:rsid w:val="00087B59"/>
    <w:rPr>
      <w:b/>
      <w:bCs/>
    </w:rPr>
  </w:style>
  <w:style w:type="paragraph" w:styleId="af1">
    <w:name w:val="Balloon Text"/>
    <w:basedOn w:val="a"/>
    <w:link w:val="af2"/>
    <w:uiPriority w:val="99"/>
    <w:semiHidden/>
    <w:unhideWhenUsed/>
    <w:rsid w:val="00A50AC3"/>
    <w:rPr>
      <w:rFonts w:ascii="Tahoma" w:hAnsi="Tahoma" w:cs="Tahoma"/>
      <w:sz w:val="16"/>
      <w:szCs w:val="16"/>
    </w:rPr>
  </w:style>
  <w:style w:type="character" w:customStyle="1" w:styleId="af2">
    <w:name w:val="Текст выноски Знак"/>
    <w:basedOn w:val="a0"/>
    <w:link w:val="af1"/>
    <w:uiPriority w:val="99"/>
    <w:semiHidden/>
    <w:rsid w:val="00A50AC3"/>
    <w:rPr>
      <w:rFonts w:ascii="Tahoma" w:hAnsi="Tahoma" w:cs="Tahoma"/>
      <w:sz w:val="16"/>
      <w:szCs w:val="16"/>
    </w:rPr>
  </w:style>
  <w:style w:type="character" w:styleId="af3">
    <w:name w:val="Hyperlink"/>
    <w:basedOn w:val="a0"/>
    <w:uiPriority w:val="99"/>
    <w:unhideWhenUsed/>
    <w:rsid w:val="00DA605D"/>
    <w:rPr>
      <w:color w:val="0000FF"/>
      <w:u w:val="single"/>
    </w:rPr>
  </w:style>
  <w:style w:type="character" w:customStyle="1" w:styleId="60">
    <w:name w:val="Заголовок 6 Знак"/>
    <w:basedOn w:val="a0"/>
    <w:link w:val="6"/>
    <w:uiPriority w:val="9"/>
    <w:semiHidden/>
    <w:rsid w:val="00DE5543"/>
    <w:rPr>
      <w:rFonts w:asciiTheme="majorHAnsi" w:eastAsiaTheme="majorEastAsia" w:hAnsiTheme="majorHAnsi" w:cstheme="majorBidi"/>
      <w:i/>
      <w:iCs/>
      <w:color w:val="4F81BD" w:themeColor="accent1"/>
      <w:kern w:val="0"/>
      <w:sz w:val="22"/>
      <w:szCs w:val="22"/>
      <w:lang w:val="en-US" w:eastAsia="en-US" w:bidi="en-US"/>
    </w:rPr>
  </w:style>
  <w:style w:type="character" w:customStyle="1" w:styleId="70">
    <w:name w:val="Заголовок 7 Знак"/>
    <w:basedOn w:val="a0"/>
    <w:link w:val="7"/>
    <w:uiPriority w:val="9"/>
    <w:semiHidden/>
    <w:rsid w:val="00DE5543"/>
    <w:rPr>
      <w:rFonts w:asciiTheme="majorHAnsi" w:eastAsiaTheme="majorEastAsia" w:hAnsiTheme="majorHAnsi" w:cstheme="majorBidi"/>
      <w:b/>
      <w:bCs/>
      <w:color w:val="9BBB59" w:themeColor="accent3"/>
      <w:kern w:val="0"/>
      <w:lang w:val="en-US" w:eastAsia="en-US" w:bidi="en-US"/>
    </w:rPr>
  </w:style>
  <w:style w:type="character" w:customStyle="1" w:styleId="80">
    <w:name w:val="Заголовок 8 Знак"/>
    <w:basedOn w:val="a0"/>
    <w:link w:val="8"/>
    <w:uiPriority w:val="9"/>
    <w:semiHidden/>
    <w:rsid w:val="00DE5543"/>
    <w:rPr>
      <w:rFonts w:asciiTheme="majorHAnsi" w:eastAsiaTheme="majorEastAsia" w:hAnsiTheme="majorHAnsi" w:cstheme="majorBidi"/>
      <w:b/>
      <w:bCs/>
      <w:i/>
      <w:iCs/>
      <w:color w:val="9BBB59" w:themeColor="accent3"/>
      <w:kern w:val="0"/>
      <w:lang w:val="en-US" w:eastAsia="en-US" w:bidi="en-US"/>
    </w:rPr>
  </w:style>
  <w:style w:type="character" w:customStyle="1" w:styleId="90">
    <w:name w:val="Заголовок 9 Знак"/>
    <w:basedOn w:val="a0"/>
    <w:link w:val="9"/>
    <w:uiPriority w:val="9"/>
    <w:semiHidden/>
    <w:rsid w:val="00DE5543"/>
    <w:rPr>
      <w:rFonts w:asciiTheme="majorHAnsi" w:eastAsiaTheme="majorEastAsia" w:hAnsiTheme="majorHAnsi" w:cstheme="majorBidi"/>
      <w:i/>
      <w:iCs/>
      <w:color w:val="9BBB59" w:themeColor="accent3"/>
      <w:kern w:val="0"/>
      <w:lang w:val="en-US" w:eastAsia="en-US" w:bidi="en-US"/>
    </w:rPr>
  </w:style>
  <w:style w:type="paragraph" w:styleId="af4">
    <w:name w:val="Title"/>
    <w:basedOn w:val="a"/>
    <w:next w:val="a"/>
    <w:link w:val="af5"/>
    <w:uiPriority w:val="10"/>
    <w:qFormat/>
    <w:rsid w:val="00DE5543"/>
    <w:pPr>
      <w:widowControl/>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kern w:val="0"/>
      <w:sz w:val="60"/>
      <w:szCs w:val="60"/>
      <w:lang w:val="en-US" w:eastAsia="en-US" w:bidi="en-US"/>
    </w:rPr>
  </w:style>
  <w:style w:type="character" w:customStyle="1" w:styleId="af5">
    <w:name w:val="Название Знак"/>
    <w:basedOn w:val="a0"/>
    <w:link w:val="af4"/>
    <w:uiPriority w:val="10"/>
    <w:rsid w:val="00DE5543"/>
    <w:rPr>
      <w:rFonts w:asciiTheme="majorHAnsi" w:eastAsiaTheme="majorEastAsia" w:hAnsiTheme="majorHAnsi" w:cstheme="majorBidi"/>
      <w:i/>
      <w:iCs/>
      <w:color w:val="243F60" w:themeColor="accent1" w:themeShade="7F"/>
      <w:kern w:val="0"/>
      <w:sz w:val="60"/>
      <w:szCs w:val="60"/>
      <w:lang w:val="en-US" w:eastAsia="en-US" w:bidi="en-US"/>
    </w:rPr>
  </w:style>
  <w:style w:type="paragraph" w:styleId="af6">
    <w:name w:val="Subtitle"/>
    <w:basedOn w:val="a"/>
    <w:next w:val="a"/>
    <w:link w:val="af7"/>
    <w:uiPriority w:val="11"/>
    <w:qFormat/>
    <w:rsid w:val="00DE5543"/>
    <w:pPr>
      <w:widowControl/>
      <w:spacing w:before="200" w:after="900"/>
      <w:jc w:val="right"/>
    </w:pPr>
    <w:rPr>
      <w:rFonts w:asciiTheme="minorHAnsi" w:eastAsiaTheme="minorHAnsi" w:hAnsiTheme="minorHAnsi" w:cstheme="minorBidi"/>
      <w:i/>
      <w:iCs/>
      <w:kern w:val="0"/>
      <w:sz w:val="24"/>
      <w:szCs w:val="24"/>
      <w:lang w:val="en-US" w:eastAsia="en-US" w:bidi="en-US"/>
    </w:rPr>
  </w:style>
  <w:style w:type="character" w:customStyle="1" w:styleId="af7">
    <w:name w:val="Подзаголовок Знак"/>
    <w:basedOn w:val="a0"/>
    <w:link w:val="af6"/>
    <w:uiPriority w:val="11"/>
    <w:rsid w:val="00DE5543"/>
    <w:rPr>
      <w:rFonts w:asciiTheme="minorHAnsi" w:eastAsiaTheme="minorHAnsi" w:hAnsiTheme="minorHAnsi" w:cstheme="minorBidi"/>
      <w:i/>
      <w:iCs/>
      <w:kern w:val="0"/>
      <w:sz w:val="24"/>
      <w:szCs w:val="24"/>
      <w:lang w:val="en-US" w:eastAsia="en-US" w:bidi="en-US"/>
    </w:rPr>
  </w:style>
  <w:style w:type="character" w:styleId="af8">
    <w:name w:val="Emphasis"/>
    <w:uiPriority w:val="20"/>
    <w:qFormat/>
    <w:rsid w:val="00DE5543"/>
    <w:rPr>
      <w:b/>
      <w:bCs/>
      <w:i/>
      <w:iCs/>
      <w:color w:val="5A5A5A" w:themeColor="text1" w:themeTint="A5"/>
    </w:rPr>
  </w:style>
  <w:style w:type="paragraph" w:styleId="af9">
    <w:name w:val="No Spacing"/>
    <w:basedOn w:val="a"/>
    <w:link w:val="afa"/>
    <w:uiPriority w:val="1"/>
    <w:qFormat/>
    <w:rsid w:val="00DE5543"/>
    <w:pPr>
      <w:widowControl/>
    </w:pPr>
    <w:rPr>
      <w:rFonts w:asciiTheme="minorHAnsi" w:eastAsiaTheme="minorHAnsi" w:hAnsiTheme="minorHAnsi" w:cstheme="minorBidi"/>
      <w:kern w:val="0"/>
      <w:sz w:val="22"/>
      <w:szCs w:val="22"/>
      <w:lang w:val="en-US" w:eastAsia="en-US" w:bidi="en-US"/>
    </w:rPr>
  </w:style>
  <w:style w:type="character" w:customStyle="1" w:styleId="afa">
    <w:name w:val="Без интервала Знак"/>
    <w:basedOn w:val="a0"/>
    <w:link w:val="af9"/>
    <w:uiPriority w:val="1"/>
    <w:rsid w:val="00DE5543"/>
    <w:rPr>
      <w:rFonts w:asciiTheme="minorHAnsi" w:eastAsiaTheme="minorHAnsi" w:hAnsiTheme="minorHAnsi" w:cstheme="minorBidi"/>
      <w:kern w:val="0"/>
      <w:sz w:val="22"/>
      <w:szCs w:val="22"/>
      <w:lang w:val="en-US" w:eastAsia="en-US" w:bidi="en-US"/>
    </w:rPr>
  </w:style>
  <w:style w:type="paragraph" w:styleId="22">
    <w:name w:val="Quote"/>
    <w:basedOn w:val="a"/>
    <w:next w:val="a"/>
    <w:link w:val="23"/>
    <w:uiPriority w:val="29"/>
    <w:qFormat/>
    <w:rsid w:val="00DE5543"/>
    <w:pPr>
      <w:widowControl/>
      <w:ind w:firstLine="360"/>
    </w:pPr>
    <w:rPr>
      <w:rFonts w:asciiTheme="majorHAnsi" w:eastAsiaTheme="majorEastAsia" w:hAnsiTheme="majorHAnsi" w:cstheme="majorBidi"/>
      <w:i/>
      <w:iCs/>
      <w:color w:val="5A5A5A" w:themeColor="text1" w:themeTint="A5"/>
      <w:kern w:val="0"/>
      <w:sz w:val="22"/>
      <w:szCs w:val="22"/>
      <w:lang w:val="en-US" w:eastAsia="en-US" w:bidi="en-US"/>
    </w:rPr>
  </w:style>
  <w:style w:type="character" w:customStyle="1" w:styleId="23">
    <w:name w:val="Цитата 2 Знак"/>
    <w:basedOn w:val="a0"/>
    <w:link w:val="22"/>
    <w:uiPriority w:val="29"/>
    <w:rsid w:val="00DE5543"/>
    <w:rPr>
      <w:rFonts w:asciiTheme="majorHAnsi" w:eastAsiaTheme="majorEastAsia" w:hAnsiTheme="majorHAnsi" w:cstheme="majorBidi"/>
      <w:i/>
      <w:iCs/>
      <w:color w:val="5A5A5A" w:themeColor="text1" w:themeTint="A5"/>
      <w:kern w:val="0"/>
      <w:sz w:val="22"/>
      <w:szCs w:val="22"/>
      <w:lang w:val="en-US" w:eastAsia="en-US" w:bidi="en-US"/>
    </w:rPr>
  </w:style>
  <w:style w:type="paragraph" w:styleId="afb">
    <w:name w:val="Intense Quote"/>
    <w:basedOn w:val="a"/>
    <w:next w:val="a"/>
    <w:link w:val="afc"/>
    <w:uiPriority w:val="30"/>
    <w:qFormat/>
    <w:rsid w:val="00DE5543"/>
    <w:pPr>
      <w:widowControl/>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rFonts w:asciiTheme="majorHAnsi" w:eastAsiaTheme="majorEastAsia" w:hAnsiTheme="majorHAnsi" w:cstheme="majorBidi"/>
      <w:i/>
      <w:iCs/>
      <w:color w:val="FFFFFF" w:themeColor="background1"/>
      <w:kern w:val="0"/>
      <w:sz w:val="24"/>
      <w:szCs w:val="24"/>
      <w:lang w:val="en-US" w:eastAsia="en-US" w:bidi="en-US"/>
    </w:rPr>
  </w:style>
  <w:style w:type="character" w:customStyle="1" w:styleId="afc">
    <w:name w:val="Выделенная цитата Знак"/>
    <w:basedOn w:val="a0"/>
    <w:link w:val="afb"/>
    <w:uiPriority w:val="30"/>
    <w:rsid w:val="00DE5543"/>
    <w:rPr>
      <w:rFonts w:asciiTheme="majorHAnsi" w:eastAsiaTheme="majorEastAsia" w:hAnsiTheme="majorHAnsi" w:cstheme="majorBidi"/>
      <w:i/>
      <w:iCs/>
      <w:color w:val="FFFFFF" w:themeColor="background1"/>
      <w:kern w:val="0"/>
      <w:sz w:val="24"/>
      <w:szCs w:val="24"/>
      <w:shd w:val="clear" w:color="auto" w:fill="4F81BD" w:themeFill="accent1"/>
      <w:lang w:val="en-US" w:eastAsia="en-US" w:bidi="en-US"/>
    </w:rPr>
  </w:style>
  <w:style w:type="character" w:styleId="afd">
    <w:name w:val="Subtle Emphasis"/>
    <w:uiPriority w:val="19"/>
    <w:qFormat/>
    <w:rsid w:val="00DE5543"/>
    <w:rPr>
      <w:i/>
      <w:iCs/>
      <w:color w:val="5A5A5A" w:themeColor="text1" w:themeTint="A5"/>
    </w:rPr>
  </w:style>
  <w:style w:type="character" w:styleId="afe">
    <w:name w:val="Intense Emphasis"/>
    <w:uiPriority w:val="21"/>
    <w:qFormat/>
    <w:rsid w:val="00DE5543"/>
    <w:rPr>
      <w:b/>
      <w:bCs/>
      <w:i/>
      <w:iCs/>
      <w:color w:val="4F81BD" w:themeColor="accent1"/>
      <w:sz w:val="22"/>
      <w:szCs w:val="22"/>
    </w:rPr>
  </w:style>
  <w:style w:type="character" w:styleId="aff">
    <w:name w:val="Subtle Reference"/>
    <w:uiPriority w:val="31"/>
    <w:qFormat/>
    <w:rsid w:val="00DE5543"/>
    <w:rPr>
      <w:color w:val="auto"/>
      <w:u w:val="single" w:color="9BBB59" w:themeColor="accent3"/>
    </w:rPr>
  </w:style>
  <w:style w:type="character" w:styleId="aff0">
    <w:name w:val="Intense Reference"/>
    <w:basedOn w:val="a0"/>
    <w:uiPriority w:val="32"/>
    <w:qFormat/>
    <w:rsid w:val="00DE5543"/>
    <w:rPr>
      <w:b/>
      <w:bCs/>
      <w:color w:val="76923C" w:themeColor="accent3" w:themeShade="BF"/>
      <w:u w:val="single" w:color="9BBB59" w:themeColor="accent3"/>
    </w:rPr>
  </w:style>
  <w:style w:type="character" w:styleId="aff1">
    <w:name w:val="Book Title"/>
    <w:basedOn w:val="a0"/>
    <w:uiPriority w:val="33"/>
    <w:qFormat/>
    <w:rsid w:val="00DE5543"/>
    <w:rPr>
      <w:rFonts w:asciiTheme="majorHAnsi" w:eastAsiaTheme="majorEastAsia" w:hAnsiTheme="majorHAnsi" w:cstheme="majorBidi"/>
      <w:b/>
      <w:bCs/>
      <w:i/>
      <w:iCs/>
      <w:color w:val="auto"/>
    </w:rPr>
  </w:style>
  <w:style w:type="table" w:customStyle="1" w:styleId="TableNormal">
    <w:name w:val="Table Normal"/>
    <w:uiPriority w:val="2"/>
    <w:semiHidden/>
    <w:unhideWhenUsed/>
    <w:qFormat/>
    <w:rsid w:val="00DE5543"/>
    <w:pPr>
      <w:autoSpaceDE w:val="0"/>
      <w:autoSpaceDN w:val="0"/>
    </w:pPr>
    <w:rPr>
      <w:rFonts w:asciiTheme="minorHAnsi" w:eastAsiaTheme="minorHAnsi" w:hAnsiTheme="minorHAnsi" w:cstheme="minorBidi"/>
      <w:kern w:val="0"/>
      <w:sz w:val="22"/>
      <w:szCs w:val="22"/>
      <w:lang w:val="en-US" w:eastAsia="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DE5543"/>
    <w:pPr>
      <w:autoSpaceDE w:val="0"/>
      <w:autoSpaceDN w:val="0"/>
      <w:spacing w:before="72"/>
      <w:ind w:left="119"/>
      <w:outlineLvl w:val="1"/>
    </w:pPr>
    <w:rPr>
      <w:rFonts w:eastAsia="Times New Roman"/>
      <w:b/>
      <w:bCs/>
      <w:kern w:val="0"/>
      <w:sz w:val="28"/>
      <w:szCs w:val="28"/>
      <w:lang w:val="uk-UA" w:eastAsia="en-US"/>
    </w:rPr>
  </w:style>
  <w:style w:type="character" w:customStyle="1" w:styleId="blocktitle">
    <w:name w:val="blocktitle"/>
    <w:basedOn w:val="a0"/>
    <w:rsid w:val="00DE5543"/>
  </w:style>
  <w:style w:type="character" w:customStyle="1" w:styleId="z-">
    <w:name w:val="z-Начало формы Знак"/>
    <w:basedOn w:val="a0"/>
    <w:link w:val="z-0"/>
    <w:uiPriority w:val="99"/>
    <w:semiHidden/>
    <w:rsid w:val="00DE5543"/>
    <w:rPr>
      <w:rFonts w:ascii="Arial" w:eastAsia="Times New Roman" w:hAnsi="Arial" w:cs="Arial"/>
      <w:vanish/>
      <w:kern w:val="0"/>
      <w:sz w:val="16"/>
      <w:szCs w:val="16"/>
      <w:lang w:eastAsia="ru-RU"/>
    </w:rPr>
  </w:style>
  <w:style w:type="paragraph" w:styleId="z-0">
    <w:name w:val="HTML Top of Form"/>
    <w:basedOn w:val="a"/>
    <w:next w:val="a"/>
    <w:link w:val="z-"/>
    <w:hidden/>
    <w:uiPriority w:val="99"/>
    <w:semiHidden/>
    <w:unhideWhenUsed/>
    <w:rsid w:val="00DE5543"/>
    <w:pPr>
      <w:widowControl/>
      <w:pBdr>
        <w:bottom w:val="single" w:sz="6" w:space="1" w:color="auto"/>
      </w:pBdr>
      <w:jc w:val="center"/>
    </w:pPr>
    <w:rPr>
      <w:rFonts w:ascii="Arial" w:eastAsia="Times New Roman" w:hAnsi="Arial" w:cs="Arial"/>
      <w:vanish/>
      <w:kern w:val="0"/>
      <w:sz w:val="16"/>
      <w:szCs w:val="16"/>
      <w:lang w:eastAsia="ru-RU"/>
    </w:rPr>
  </w:style>
  <w:style w:type="character" w:customStyle="1" w:styleId="z-1">
    <w:name w:val="z-Конец формы Знак"/>
    <w:basedOn w:val="a0"/>
    <w:link w:val="z-2"/>
    <w:uiPriority w:val="99"/>
    <w:semiHidden/>
    <w:rsid w:val="00DE5543"/>
    <w:rPr>
      <w:rFonts w:ascii="Arial" w:eastAsia="Times New Roman" w:hAnsi="Arial" w:cs="Arial"/>
      <w:vanish/>
      <w:kern w:val="0"/>
      <w:sz w:val="16"/>
      <w:szCs w:val="16"/>
      <w:lang w:eastAsia="ru-RU"/>
    </w:rPr>
  </w:style>
  <w:style w:type="paragraph" w:styleId="z-2">
    <w:name w:val="HTML Bottom of Form"/>
    <w:basedOn w:val="a"/>
    <w:next w:val="a"/>
    <w:link w:val="z-1"/>
    <w:hidden/>
    <w:uiPriority w:val="99"/>
    <w:semiHidden/>
    <w:unhideWhenUsed/>
    <w:rsid w:val="00DE5543"/>
    <w:pPr>
      <w:widowControl/>
      <w:pBdr>
        <w:top w:val="single" w:sz="6" w:space="1" w:color="auto"/>
      </w:pBdr>
      <w:jc w:val="center"/>
    </w:pPr>
    <w:rPr>
      <w:rFonts w:ascii="Arial" w:eastAsia="Times New Roman" w:hAnsi="Arial" w:cs="Arial"/>
      <w:vanish/>
      <w:kern w:val="0"/>
      <w:sz w:val="16"/>
      <w:szCs w:val="16"/>
      <w:lang w:eastAsia="ru-RU"/>
    </w:rPr>
  </w:style>
  <w:style w:type="character" w:customStyle="1" w:styleId="blocksubtitle">
    <w:name w:val="blocksubtitle"/>
    <w:basedOn w:val="a0"/>
    <w:rsid w:val="00DE5543"/>
  </w:style>
  <w:style w:type="character" w:styleId="aff2">
    <w:name w:val="FollowedHyperlink"/>
    <w:basedOn w:val="a0"/>
    <w:uiPriority w:val="99"/>
    <w:semiHidden/>
    <w:unhideWhenUsed/>
    <w:rsid w:val="00A57013"/>
    <w:rPr>
      <w:color w:val="800080" w:themeColor="followedHyperlink"/>
      <w:u w:val="single"/>
    </w:rPr>
  </w:style>
  <w:style w:type="paragraph" w:styleId="31">
    <w:name w:val="toc 3"/>
    <w:basedOn w:val="a"/>
    <w:next w:val="a"/>
    <w:autoRedefine/>
    <w:uiPriority w:val="39"/>
    <w:unhideWhenUsed/>
    <w:rsid w:val="00AA2685"/>
    <w:pPr>
      <w:widowControl/>
      <w:spacing w:after="100" w:line="276" w:lineRule="auto"/>
      <w:ind w:left="440"/>
    </w:pPr>
    <w:rPr>
      <w:rFonts w:asciiTheme="minorHAnsi" w:eastAsiaTheme="minorEastAsia" w:hAnsiTheme="minorHAnsi" w:cstheme="minorBidi"/>
      <w:kern w:val="0"/>
      <w:sz w:val="22"/>
      <w:szCs w:val="22"/>
      <w:lang w:eastAsia="ru-RU"/>
    </w:rPr>
  </w:style>
  <w:style w:type="paragraph" w:styleId="aff3">
    <w:name w:val="Document Map"/>
    <w:basedOn w:val="a"/>
    <w:link w:val="aff4"/>
    <w:uiPriority w:val="99"/>
    <w:semiHidden/>
    <w:unhideWhenUsed/>
    <w:rsid w:val="003D2FE5"/>
    <w:rPr>
      <w:rFonts w:ascii="Tahoma" w:hAnsi="Tahoma" w:cs="Tahoma"/>
      <w:sz w:val="16"/>
      <w:szCs w:val="16"/>
    </w:rPr>
  </w:style>
  <w:style w:type="character" w:customStyle="1" w:styleId="aff4">
    <w:name w:val="Схема документа Знак"/>
    <w:basedOn w:val="a0"/>
    <w:link w:val="aff3"/>
    <w:uiPriority w:val="99"/>
    <w:semiHidden/>
    <w:rsid w:val="003D2FE5"/>
    <w:rPr>
      <w:rFonts w:ascii="Tahoma" w:hAnsi="Tahoma" w:cs="Tahoma"/>
      <w:sz w:val="16"/>
      <w:szCs w:val="16"/>
    </w:rPr>
  </w:style>
  <w:style w:type="paragraph" w:styleId="HTML">
    <w:name w:val="HTML Preformatted"/>
    <w:basedOn w:val="a"/>
    <w:link w:val="HTML0"/>
    <w:uiPriority w:val="99"/>
    <w:semiHidden/>
    <w:unhideWhenUsed/>
    <w:rsid w:val="008B08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lang w:eastAsia="ru-RU"/>
    </w:rPr>
  </w:style>
  <w:style w:type="character" w:customStyle="1" w:styleId="HTML0">
    <w:name w:val="Стандартный HTML Знак"/>
    <w:basedOn w:val="a0"/>
    <w:link w:val="HTML"/>
    <w:uiPriority w:val="99"/>
    <w:semiHidden/>
    <w:rsid w:val="008B08BA"/>
    <w:rPr>
      <w:rFonts w:ascii="Courier New" w:eastAsia="Times New Roman" w:hAnsi="Courier New" w:cs="Courier New"/>
      <w:kern w:val="0"/>
      <w:lang w:eastAsia="ru-RU"/>
    </w:rPr>
  </w:style>
  <w:style w:type="character" w:customStyle="1" w:styleId="y2iqfc">
    <w:name w:val="y2iqfc"/>
    <w:basedOn w:val="a0"/>
    <w:rsid w:val="008B08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086">
      <w:bodyDiv w:val="1"/>
      <w:marLeft w:val="0"/>
      <w:marRight w:val="0"/>
      <w:marTop w:val="0"/>
      <w:marBottom w:val="0"/>
      <w:divBdr>
        <w:top w:val="none" w:sz="0" w:space="0" w:color="auto"/>
        <w:left w:val="none" w:sz="0" w:space="0" w:color="auto"/>
        <w:bottom w:val="none" w:sz="0" w:space="0" w:color="auto"/>
        <w:right w:val="none" w:sz="0" w:space="0" w:color="auto"/>
      </w:divBdr>
      <w:divsChild>
        <w:div w:id="168637331">
          <w:marLeft w:val="0"/>
          <w:marRight w:val="0"/>
          <w:marTop w:val="15"/>
          <w:marBottom w:val="0"/>
          <w:divBdr>
            <w:top w:val="single" w:sz="48" w:space="0" w:color="auto"/>
            <w:left w:val="single" w:sz="48" w:space="0" w:color="auto"/>
            <w:bottom w:val="single" w:sz="48" w:space="0" w:color="auto"/>
            <w:right w:val="single" w:sz="48" w:space="0" w:color="auto"/>
          </w:divBdr>
          <w:divsChild>
            <w:div w:id="1461149970">
              <w:marLeft w:val="0"/>
              <w:marRight w:val="0"/>
              <w:marTop w:val="0"/>
              <w:marBottom w:val="0"/>
              <w:divBdr>
                <w:top w:val="none" w:sz="0" w:space="0" w:color="auto"/>
                <w:left w:val="none" w:sz="0" w:space="0" w:color="auto"/>
                <w:bottom w:val="none" w:sz="0" w:space="0" w:color="auto"/>
                <w:right w:val="none" w:sz="0" w:space="0" w:color="auto"/>
              </w:divBdr>
              <w:divsChild>
                <w:div w:id="209803044">
                  <w:marLeft w:val="0"/>
                  <w:marRight w:val="0"/>
                  <w:marTop w:val="0"/>
                  <w:marBottom w:val="0"/>
                  <w:divBdr>
                    <w:top w:val="none" w:sz="0" w:space="0" w:color="auto"/>
                    <w:left w:val="none" w:sz="0" w:space="0" w:color="auto"/>
                    <w:bottom w:val="none" w:sz="0" w:space="0" w:color="auto"/>
                    <w:right w:val="none" w:sz="0" w:space="0" w:color="auto"/>
                  </w:divBdr>
                </w:div>
                <w:div w:id="427435394">
                  <w:marLeft w:val="0"/>
                  <w:marRight w:val="0"/>
                  <w:marTop w:val="0"/>
                  <w:marBottom w:val="0"/>
                  <w:divBdr>
                    <w:top w:val="none" w:sz="0" w:space="0" w:color="auto"/>
                    <w:left w:val="none" w:sz="0" w:space="0" w:color="auto"/>
                    <w:bottom w:val="none" w:sz="0" w:space="0" w:color="auto"/>
                    <w:right w:val="none" w:sz="0" w:space="0" w:color="auto"/>
                  </w:divBdr>
                </w:div>
                <w:div w:id="1821076572">
                  <w:marLeft w:val="0"/>
                  <w:marRight w:val="0"/>
                  <w:marTop w:val="0"/>
                  <w:marBottom w:val="0"/>
                  <w:divBdr>
                    <w:top w:val="none" w:sz="0" w:space="0" w:color="auto"/>
                    <w:left w:val="none" w:sz="0" w:space="0" w:color="auto"/>
                    <w:bottom w:val="none" w:sz="0" w:space="0" w:color="auto"/>
                    <w:right w:val="none" w:sz="0" w:space="0" w:color="auto"/>
                  </w:divBdr>
                </w:div>
                <w:div w:id="1049186548">
                  <w:marLeft w:val="0"/>
                  <w:marRight w:val="0"/>
                  <w:marTop w:val="0"/>
                  <w:marBottom w:val="0"/>
                  <w:divBdr>
                    <w:top w:val="none" w:sz="0" w:space="0" w:color="auto"/>
                    <w:left w:val="none" w:sz="0" w:space="0" w:color="auto"/>
                    <w:bottom w:val="none" w:sz="0" w:space="0" w:color="auto"/>
                    <w:right w:val="none" w:sz="0" w:space="0" w:color="auto"/>
                  </w:divBdr>
                </w:div>
                <w:div w:id="1353802474">
                  <w:marLeft w:val="0"/>
                  <w:marRight w:val="0"/>
                  <w:marTop w:val="0"/>
                  <w:marBottom w:val="0"/>
                  <w:divBdr>
                    <w:top w:val="none" w:sz="0" w:space="0" w:color="auto"/>
                    <w:left w:val="none" w:sz="0" w:space="0" w:color="auto"/>
                    <w:bottom w:val="none" w:sz="0" w:space="0" w:color="auto"/>
                    <w:right w:val="none" w:sz="0" w:space="0" w:color="auto"/>
                  </w:divBdr>
                </w:div>
                <w:div w:id="1533884454">
                  <w:marLeft w:val="0"/>
                  <w:marRight w:val="0"/>
                  <w:marTop w:val="0"/>
                  <w:marBottom w:val="0"/>
                  <w:divBdr>
                    <w:top w:val="none" w:sz="0" w:space="0" w:color="auto"/>
                    <w:left w:val="none" w:sz="0" w:space="0" w:color="auto"/>
                    <w:bottom w:val="none" w:sz="0" w:space="0" w:color="auto"/>
                    <w:right w:val="none" w:sz="0" w:space="0" w:color="auto"/>
                  </w:divBdr>
                </w:div>
                <w:div w:id="458449822">
                  <w:marLeft w:val="0"/>
                  <w:marRight w:val="0"/>
                  <w:marTop w:val="0"/>
                  <w:marBottom w:val="0"/>
                  <w:divBdr>
                    <w:top w:val="none" w:sz="0" w:space="0" w:color="auto"/>
                    <w:left w:val="none" w:sz="0" w:space="0" w:color="auto"/>
                    <w:bottom w:val="none" w:sz="0" w:space="0" w:color="auto"/>
                    <w:right w:val="none" w:sz="0" w:space="0" w:color="auto"/>
                  </w:divBdr>
                </w:div>
                <w:div w:id="1220750738">
                  <w:marLeft w:val="0"/>
                  <w:marRight w:val="0"/>
                  <w:marTop w:val="0"/>
                  <w:marBottom w:val="0"/>
                  <w:divBdr>
                    <w:top w:val="none" w:sz="0" w:space="0" w:color="auto"/>
                    <w:left w:val="none" w:sz="0" w:space="0" w:color="auto"/>
                    <w:bottom w:val="none" w:sz="0" w:space="0" w:color="auto"/>
                    <w:right w:val="none" w:sz="0" w:space="0" w:color="auto"/>
                  </w:divBdr>
                </w:div>
                <w:div w:id="1414620801">
                  <w:marLeft w:val="0"/>
                  <w:marRight w:val="0"/>
                  <w:marTop w:val="0"/>
                  <w:marBottom w:val="0"/>
                  <w:divBdr>
                    <w:top w:val="none" w:sz="0" w:space="0" w:color="auto"/>
                    <w:left w:val="none" w:sz="0" w:space="0" w:color="auto"/>
                    <w:bottom w:val="none" w:sz="0" w:space="0" w:color="auto"/>
                    <w:right w:val="none" w:sz="0" w:space="0" w:color="auto"/>
                  </w:divBdr>
                </w:div>
                <w:div w:id="2024935268">
                  <w:marLeft w:val="0"/>
                  <w:marRight w:val="0"/>
                  <w:marTop w:val="0"/>
                  <w:marBottom w:val="0"/>
                  <w:divBdr>
                    <w:top w:val="none" w:sz="0" w:space="0" w:color="auto"/>
                    <w:left w:val="none" w:sz="0" w:space="0" w:color="auto"/>
                    <w:bottom w:val="none" w:sz="0" w:space="0" w:color="auto"/>
                    <w:right w:val="none" w:sz="0" w:space="0" w:color="auto"/>
                  </w:divBdr>
                </w:div>
                <w:div w:id="1853490022">
                  <w:marLeft w:val="0"/>
                  <w:marRight w:val="0"/>
                  <w:marTop w:val="0"/>
                  <w:marBottom w:val="0"/>
                  <w:divBdr>
                    <w:top w:val="none" w:sz="0" w:space="0" w:color="auto"/>
                    <w:left w:val="none" w:sz="0" w:space="0" w:color="auto"/>
                    <w:bottom w:val="none" w:sz="0" w:space="0" w:color="auto"/>
                    <w:right w:val="none" w:sz="0" w:space="0" w:color="auto"/>
                  </w:divBdr>
                </w:div>
                <w:div w:id="2069498274">
                  <w:marLeft w:val="0"/>
                  <w:marRight w:val="0"/>
                  <w:marTop w:val="0"/>
                  <w:marBottom w:val="0"/>
                  <w:divBdr>
                    <w:top w:val="none" w:sz="0" w:space="0" w:color="auto"/>
                    <w:left w:val="none" w:sz="0" w:space="0" w:color="auto"/>
                    <w:bottom w:val="none" w:sz="0" w:space="0" w:color="auto"/>
                    <w:right w:val="none" w:sz="0" w:space="0" w:color="auto"/>
                  </w:divBdr>
                </w:div>
                <w:div w:id="566309939">
                  <w:marLeft w:val="0"/>
                  <w:marRight w:val="0"/>
                  <w:marTop w:val="0"/>
                  <w:marBottom w:val="0"/>
                  <w:divBdr>
                    <w:top w:val="none" w:sz="0" w:space="0" w:color="auto"/>
                    <w:left w:val="none" w:sz="0" w:space="0" w:color="auto"/>
                    <w:bottom w:val="none" w:sz="0" w:space="0" w:color="auto"/>
                    <w:right w:val="none" w:sz="0" w:space="0" w:color="auto"/>
                  </w:divBdr>
                </w:div>
                <w:div w:id="476917669">
                  <w:marLeft w:val="0"/>
                  <w:marRight w:val="0"/>
                  <w:marTop w:val="0"/>
                  <w:marBottom w:val="0"/>
                  <w:divBdr>
                    <w:top w:val="none" w:sz="0" w:space="0" w:color="auto"/>
                    <w:left w:val="none" w:sz="0" w:space="0" w:color="auto"/>
                    <w:bottom w:val="none" w:sz="0" w:space="0" w:color="auto"/>
                    <w:right w:val="none" w:sz="0" w:space="0" w:color="auto"/>
                  </w:divBdr>
                </w:div>
                <w:div w:id="1941331868">
                  <w:marLeft w:val="0"/>
                  <w:marRight w:val="0"/>
                  <w:marTop w:val="0"/>
                  <w:marBottom w:val="0"/>
                  <w:divBdr>
                    <w:top w:val="none" w:sz="0" w:space="0" w:color="auto"/>
                    <w:left w:val="none" w:sz="0" w:space="0" w:color="auto"/>
                    <w:bottom w:val="none" w:sz="0" w:space="0" w:color="auto"/>
                    <w:right w:val="none" w:sz="0" w:space="0" w:color="auto"/>
                  </w:divBdr>
                </w:div>
                <w:div w:id="63845797">
                  <w:marLeft w:val="0"/>
                  <w:marRight w:val="0"/>
                  <w:marTop w:val="0"/>
                  <w:marBottom w:val="0"/>
                  <w:divBdr>
                    <w:top w:val="none" w:sz="0" w:space="0" w:color="auto"/>
                    <w:left w:val="none" w:sz="0" w:space="0" w:color="auto"/>
                    <w:bottom w:val="none" w:sz="0" w:space="0" w:color="auto"/>
                    <w:right w:val="none" w:sz="0" w:space="0" w:color="auto"/>
                  </w:divBdr>
                </w:div>
                <w:div w:id="329866790">
                  <w:marLeft w:val="0"/>
                  <w:marRight w:val="0"/>
                  <w:marTop w:val="0"/>
                  <w:marBottom w:val="0"/>
                  <w:divBdr>
                    <w:top w:val="none" w:sz="0" w:space="0" w:color="auto"/>
                    <w:left w:val="none" w:sz="0" w:space="0" w:color="auto"/>
                    <w:bottom w:val="none" w:sz="0" w:space="0" w:color="auto"/>
                    <w:right w:val="none" w:sz="0" w:space="0" w:color="auto"/>
                  </w:divBdr>
                </w:div>
                <w:div w:id="1856455729">
                  <w:marLeft w:val="0"/>
                  <w:marRight w:val="0"/>
                  <w:marTop w:val="0"/>
                  <w:marBottom w:val="0"/>
                  <w:divBdr>
                    <w:top w:val="none" w:sz="0" w:space="0" w:color="auto"/>
                    <w:left w:val="none" w:sz="0" w:space="0" w:color="auto"/>
                    <w:bottom w:val="none" w:sz="0" w:space="0" w:color="auto"/>
                    <w:right w:val="none" w:sz="0" w:space="0" w:color="auto"/>
                  </w:divBdr>
                </w:div>
                <w:div w:id="512115223">
                  <w:marLeft w:val="0"/>
                  <w:marRight w:val="0"/>
                  <w:marTop w:val="0"/>
                  <w:marBottom w:val="0"/>
                  <w:divBdr>
                    <w:top w:val="none" w:sz="0" w:space="0" w:color="auto"/>
                    <w:left w:val="none" w:sz="0" w:space="0" w:color="auto"/>
                    <w:bottom w:val="none" w:sz="0" w:space="0" w:color="auto"/>
                    <w:right w:val="none" w:sz="0" w:space="0" w:color="auto"/>
                  </w:divBdr>
                </w:div>
                <w:div w:id="85077881">
                  <w:marLeft w:val="0"/>
                  <w:marRight w:val="0"/>
                  <w:marTop w:val="0"/>
                  <w:marBottom w:val="0"/>
                  <w:divBdr>
                    <w:top w:val="none" w:sz="0" w:space="0" w:color="auto"/>
                    <w:left w:val="none" w:sz="0" w:space="0" w:color="auto"/>
                    <w:bottom w:val="none" w:sz="0" w:space="0" w:color="auto"/>
                    <w:right w:val="none" w:sz="0" w:space="0" w:color="auto"/>
                  </w:divBdr>
                </w:div>
                <w:div w:id="1502161401">
                  <w:marLeft w:val="0"/>
                  <w:marRight w:val="0"/>
                  <w:marTop w:val="0"/>
                  <w:marBottom w:val="0"/>
                  <w:divBdr>
                    <w:top w:val="none" w:sz="0" w:space="0" w:color="auto"/>
                    <w:left w:val="none" w:sz="0" w:space="0" w:color="auto"/>
                    <w:bottom w:val="none" w:sz="0" w:space="0" w:color="auto"/>
                    <w:right w:val="none" w:sz="0" w:space="0" w:color="auto"/>
                  </w:divBdr>
                </w:div>
                <w:div w:id="1127966580">
                  <w:marLeft w:val="0"/>
                  <w:marRight w:val="0"/>
                  <w:marTop w:val="0"/>
                  <w:marBottom w:val="0"/>
                  <w:divBdr>
                    <w:top w:val="none" w:sz="0" w:space="0" w:color="auto"/>
                    <w:left w:val="none" w:sz="0" w:space="0" w:color="auto"/>
                    <w:bottom w:val="none" w:sz="0" w:space="0" w:color="auto"/>
                    <w:right w:val="none" w:sz="0" w:space="0" w:color="auto"/>
                  </w:divBdr>
                </w:div>
                <w:div w:id="33359867">
                  <w:marLeft w:val="0"/>
                  <w:marRight w:val="0"/>
                  <w:marTop w:val="0"/>
                  <w:marBottom w:val="0"/>
                  <w:divBdr>
                    <w:top w:val="none" w:sz="0" w:space="0" w:color="auto"/>
                    <w:left w:val="none" w:sz="0" w:space="0" w:color="auto"/>
                    <w:bottom w:val="none" w:sz="0" w:space="0" w:color="auto"/>
                    <w:right w:val="none" w:sz="0" w:space="0" w:color="auto"/>
                  </w:divBdr>
                </w:div>
                <w:div w:id="1082484235">
                  <w:marLeft w:val="0"/>
                  <w:marRight w:val="0"/>
                  <w:marTop w:val="0"/>
                  <w:marBottom w:val="0"/>
                  <w:divBdr>
                    <w:top w:val="none" w:sz="0" w:space="0" w:color="auto"/>
                    <w:left w:val="none" w:sz="0" w:space="0" w:color="auto"/>
                    <w:bottom w:val="none" w:sz="0" w:space="0" w:color="auto"/>
                    <w:right w:val="none" w:sz="0" w:space="0" w:color="auto"/>
                  </w:divBdr>
                </w:div>
                <w:div w:id="1473711577">
                  <w:marLeft w:val="0"/>
                  <w:marRight w:val="0"/>
                  <w:marTop w:val="0"/>
                  <w:marBottom w:val="0"/>
                  <w:divBdr>
                    <w:top w:val="none" w:sz="0" w:space="0" w:color="auto"/>
                    <w:left w:val="none" w:sz="0" w:space="0" w:color="auto"/>
                    <w:bottom w:val="none" w:sz="0" w:space="0" w:color="auto"/>
                    <w:right w:val="none" w:sz="0" w:space="0" w:color="auto"/>
                  </w:divBdr>
                </w:div>
                <w:div w:id="1231576693">
                  <w:marLeft w:val="0"/>
                  <w:marRight w:val="0"/>
                  <w:marTop w:val="0"/>
                  <w:marBottom w:val="0"/>
                  <w:divBdr>
                    <w:top w:val="none" w:sz="0" w:space="0" w:color="auto"/>
                    <w:left w:val="none" w:sz="0" w:space="0" w:color="auto"/>
                    <w:bottom w:val="none" w:sz="0" w:space="0" w:color="auto"/>
                    <w:right w:val="none" w:sz="0" w:space="0" w:color="auto"/>
                  </w:divBdr>
                </w:div>
                <w:div w:id="1590263552">
                  <w:marLeft w:val="0"/>
                  <w:marRight w:val="0"/>
                  <w:marTop w:val="0"/>
                  <w:marBottom w:val="0"/>
                  <w:divBdr>
                    <w:top w:val="none" w:sz="0" w:space="0" w:color="auto"/>
                    <w:left w:val="none" w:sz="0" w:space="0" w:color="auto"/>
                    <w:bottom w:val="none" w:sz="0" w:space="0" w:color="auto"/>
                    <w:right w:val="none" w:sz="0" w:space="0" w:color="auto"/>
                  </w:divBdr>
                </w:div>
                <w:div w:id="1402487136">
                  <w:marLeft w:val="0"/>
                  <w:marRight w:val="0"/>
                  <w:marTop w:val="0"/>
                  <w:marBottom w:val="0"/>
                  <w:divBdr>
                    <w:top w:val="none" w:sz="0" w:space="0" w:color="auto"/>
                    <w:left w:val="none" w:sz="0" w:space="0" w:color="auto"/>
                    <w:bottom w:val="none" w:sz="0" w:space="0" w:color="auto"/>
                    <w:right w:val="none" w:sz="0" w:space="0" w:color="auto"/>
                  </w:divBdr>
                </w:div>
                <w:div w:id="515733745">
                  <w:marLeft w:val="0"/>
                  <w:marRight w:val="0"/>
                  <w:marTop w:val="0"/>
                  <w:marBottom w:val="0"/>
                  <w:divBdr>
                    <w:top w:val="none" w:sz="0" w:space="0" w:color="auto"/>
                    <w:left w:val="none" w:sz="0" w:space="0" w:color="auto"/>
                    <w:bottom w:val="none" w:sz="0" w:space="0" w:color="auto"/>
                    <w:right w:val="none" w:sz="0" w:space="0" w:color="auto"/>
                  </w:divBdr>
                </w:div>
                <w:div w:id="1346708805">
                  <w:marLeft w:val="0"/>
                  <w:marRight w:val="0"/>
                  <w:marTop w:val="0"/>
                  <w:marBottom w:val="0"/>
                  <w:divBdr>
                    <w:top w:val="none" w:sz="0" w:space="0" w:color="auto"/>
                    <w:left w:val="none" w:sz="0" w:space="0" w:color="auto"/>
                    <w:bottom w:val="none" w:sz="0" w:space="0" w:color="auto"/>
                    <w:right w:val="none" w:sz="0" w:space="0" w:color="auto"/>
                  </w:divBdr>
                </w:div>
                <w:div w:id="1737438332">
                  <w:marLeft w:val="0"/>
                  <w:marRight w:val="0"/>
                  <w:marTop w:val="0"/>
                  <w:marBottom w:val="0"/>
                  <w:divBdr>
                    <w:top w:val="none" w:sz="0" w:space="0" w:color="auto"/>
                    <w:left w:val="none" w:sz="0" w:space="0" w:color="auto"/>
                    <w:bottom w:val="none" w:sz="0" w:space="0" w:color="auto"/>
                    <w:right w:val="none" w:sz="0" w:space="0" w:color="auto"/>
                  </w:divBdr>
                </w:div>
                <w:div w:id="581717456">
                  <w:marLeft w:val="0"/>
                  <w:marRight w:val="0"/>
                  <w:marTop w:val="0"/>
                  <w:marBottom w:val="0"/>
                  <w:divBdr>
                    <w:top w:val="none" w:sz="0" w:space="0" w:color="auto"/>
                    <w:left w:val="none" w:sz="0" w:space="0" w:color="auto"/>
                    <w:bottom w:val="none" w:sz="0" w:space="0" w:color="auto"/>
                    <w:right w:val="none" w:sz="0" w:space="0" w:color="auto"/>
                  </w:divBdr>
                </w:div>
                <w:div w:id="1052459679">
                  <w:marLeft w:val="0"/>
                  <w:marRight w:val="0"/>
                  <w:marTop w:val="0"/>
                  <w:marBottom w:val="0"/>
                  <w:divBdr>
                    <w:top w:val="none" w:sz="0" w:space="0" w:color="auto"/>
                    <w:left w:val="none" w:sz="0" w:space="0" w:color="auto"/>
                    <w:bottom w:val="none" w:sz="0" w:space="0" w:color="auto"/>
                    <w:right w:val="none" w:sz="0" w:space="0" w:color="auto"/>
                  </w:divBdr>
                </w:div>
                <w:div w:id="1803041716">
                  <w:marLeft w:val="0"/>
                  <w:marRight w:val="0"/>
                  <w:marTop w:val="0"/>
                  <w:marBottom w:val="0"/>
                  <w:divBdr>
                    <w:top w:val="none" w:sz="0" w:space="0" w:color="auto"/>
                    <w:left w:val="none" w:sz="0" w:space="0" w:color="auto"/>
                    <w:bottom w:val="none" w:sz="0" w:space="0" w:color="auto"/>
                    <w:right w:val="none" w:sz="0" w:space="0" w:color="auto"/>
                  </w:divBdr>
                </w:div>
                <w:div w:id="160119006">
                  <w:marLeft w:val="0"/>
                  <w:marRight w:val="0"/>
                  <w:marTop w:val="0"/>
                  <w:marBottom w:val="0"/>
                  <w:divBdr>
                    <w:top w:val="none" w:sz="0" w:space="0" w:color="auto"/>
                    <w:left w:val="none" w:sz="0" w:space="0" w:color="auto"/>
                    <w:bottom w:val="none" w:sz="0" w:space="0" w:color="auto"/>
                    <w:right w:val="none" w:sz="0" w:space="0" w:color="auto"/>
                  </w:divBdr>
                </w:div>
                <w:div w:id="1200774417">
                  <w:marLeft w:val="0"/>
                  <w:marRight w:val="0"/>
                  <w:marTop w:val="0"/>
                  <w:marBottom w:val="0"/>
                  <w:divBdr>
                    <w:top w:val="none" w:sz="0" w:space="0" w:color="auto"/>
                    <w:left w:val="none" w:sz="0" w:space="0" w:color="auto"/>
                    <w:bottom w:val="none" w:sz="0" w:space="0" w:color="auto"/>
                    <w:right w:val="none" w:sz="0" w:space="0" w:color="auto"/>
                  </w:divBdr>
                </w:div>
                <w:div w:id="156963519">
                  <w:marLeft w:val="0"/>
                  <w:marRight w:val="0"/>
                  <w:marTop w:val="0"/>
                  <w:marBottom w:val="0"/>
                  <w:divBdr>
                    <w:top w:val="none" w:sz="0" w:space="0" w:color="auto"/>
                    <w:left w:val="none" w:sz="0" w:space="0" w:color="auto"/>
                    <w:bottom w:val="none" w:sz="0" w:space="0" w:color="auto"/>
                    <w:right w:val="none" w:sz="0" w:space="0" w:color="auto"/>
                  </w:divBdr>
                </w:div>
                <w:div w:id="1200556843">
                  <w:marLeft w:val="0"/>
                  <w:marRight w:val="0"/>
                  <w:marTop w:val="0"/>
                  <w:marBottom w:val="0"/>
                  <w:divBdr>
                    <w:top w:val="none" w:sz="0" w:space="0" w:color="auto"/>
                    <w:left w:val="none" w:sz="0" w:space="0" w:color="auto"/>
                    <w:bottom w:val="none" w:sz="0" w:space="0" w:color="auto"/>
                    <w:right w:val="none" w:sz="0" w:space="0" w:color="auto"/>
                  </w:divBdr>
                </w:div>
                <w:div w:id="1899588153">
                  <w:marLeft w:val="0"/>
                  <w:marRight w:val="0"/>
                  <w:marTop w:val="0"/>
                  <w:marBottom w:val="0"/>
                  <w:divBdr>
                    <w:top w:val="none" w:sz="0" w:space="0" w:color="auto"/>
                    <w:left w:val="none" w:sz="0" w:space="0" w:color="auto"/>
                    <w:bottom w:val="none" w:sz="0" w:space="0" w:color="auto"/>
                    <w:right w:val="none" w:sz="0" w:space="0" w:color="auto"/>
                  </w:divBdr>
                </w:div>
                <w:div w:id="558714122">
                  <w:marLeft w:val="0"/>
                  <w:marRight w:val="0"/>
                  <w:marTop w:val="0"/>
                  <w:marBottom w:val="0"/>
                  <w:divBdr>
                    <w:top w:val="none" w:sz="0" w:space="0" w:color="auto"/>
                    <w:left w:val="none" w:sz="0" w:space="0" w:color="auto"/>
                    <w:bottom w:val="none" w:sz="0" w:space="0" w:color="auto"/>
                    <w:right w:val="none" w:sz="0" w:space="0" w:color="auto"/>
                  </w:divBdr>
                </w:div>
                <w:div w:id="489713258">
                  <w:marLeft w:val="0"/>
                  <w:marRight w:val="0"/>
                  <w:marTop w:val="0"/>
                  <w:marBottom w:val="0"/>
                  <w:divBdr>
                    <w:top w:val="none" w:sz="0" w:space="0" w:color="auto"/>
                    <w:left w:val="none" w:sz="0" w:space="0" w:color="auto"/>
                    <w:bottom w:val="none" w:sz="0" w:space="0" w:color="auto"/>
                    <w:right w:val="none" w:sz="0" w:space="0" w:color="auto"/>
                  </w:divBdr>
                </w:div>
                <w:div w:id="45373255">
                  <w:marLeft w:val="0"/>
                  <w:marRight w:val="0"/>
                  <w:marTop w:val="0"/>
                  <w:marBottom w:val="0"/>
                  <w:divBdr>
                    <w:top w:val="none" w:sz="0" w:space="0" w:color="auto"/>
                    <w:left w:val="none" w:sz="0" w:space="0" w:color="auto"/>
                    <w:bottom w:val="none" w:sz="0" w:space="0" w:color="auto"/>
                    <w:right w:val="none" w:sz="0" w:space="0" w:color="auto"/>
                  </w:divBdr>
                </w:div>
                <w:div w:id="1849514837">
                  <w:marLeft w:val="0"/>
                  <w:marRight w:val="0"/>
                  <w:marTop w:val="0"/>
                  <w:marBottom w:val="0"/>
                  <w:divBdr>
                    <w:top w:val="none" w:sz="0" w:space="0" w:color="auto"/>
                    <w:left w:val="none" w:sz="0" w:space="0" w:color="auto"/>
                    <w:bottom w:val="none" w:sz="0" w:space="0" w:color="auto"/>
                    <w:right w:val="none" w:sz="0" w:space="0" w:color="auto"/>
                  </w:divBdr>
                </w:div>
                <w:div w:id="24136835">
                  <w:marLeft w:val="0"/>
                  <w:marRight w:val="0"/>
                  <w:marTop w:val="0"/>
                  <w:marBottom w:val="0"/>
                  <w:divBdr>
                    <w:top w:val="none" w:sz="0" w:space="0" w:color="auto"/>
                    <w:left w:val="none" w:sz="0" w:space="0" w:color="auto"/>
                    <w:bottom w:val="none" w:sz="0" w:space="0" w:color="auto"/>
                    <w:right w:val="none" w:sz="0" w:space="0" w:color="auto"/>
                  </w:divBdr>
                </w:div>
                <w:div w:id="1795323691">
                  <w:marLeft w:val="0"/>
                  <w:marRight w:val="0"/>
                  <w:marTop w:val="0"/>
                  <w:marBottom w:val="0"/>
                  <w:divBdr>
                    <w:top w:val="none" w:sz="0" w:space="0" w:color="auto"/>
                    <w:left w:val="none" w:sz="0" w:space="0" w:color="auto"/>
                    <w:bottom w:val="none" w:sz="0" w:space="0" w:color="auto"/>
                    <w:right w:val="none" w:sz="0" w:space="0" w:color="auto"/>
                  </w:divBdr>
                </w:div>
                <w:div w:id="1588881499">
                  <w:marLeft w:val="0"/>
                  <w:marRight w:val="0"/>
                  <w:marTop w:val="0"/>
                  <w:marBottom w:val="0"/>
                  <w:divBdr>
                    <w:top w:val="none" w:sz="0" w:space="0" w:color="auto"/>
                    <w:left w:val="none" w:sz="0" w:space="0" w:color="auto"/>
                    <w:bottom w:val="none" w:sz="0" w:space="0" w:color="auto"/>
                    <w:right w:val="none" w:sz="0" w:space="0" w:color="auto"/>
                  </w:divBdr>
                </w:div>
                <w:div w:id="2139913806">
                  <w:marLeft w:val="0"/>
                  <w:marRight w:val="0"/>
                  <w:marTop w:val="0"/>
                  <w:marBottom w:val="0"/>
                  <w:divBdr>
                    <w:top w:val="none" w:sz="0" w:space="0" w:color="auto"/>
                    <w:left w:val="none" w:sz="0" w:space="0" w:color="auto"/>
                    <w:bottom w:val="none" w:sz="0" w:space="0" w:color="auto"/>
                    <w:right w:val="none" w:sz="0" w:space="0" w:color="auto"/>
                  </w:divBdr>
                </w:div>
                <w:div w:id="316106342">
                  <w:marLeft w:val="0"/>
                  <w:marRight w:val="0"/>
                  <w:marTop w:val="0"/>
                  <w:marBottom w:val="0"/>
                  <w:divBdr>
                    <w:top w:val="none" w:sz="0" w:space="0" w:color="auto"/>
                    <w:left w:val="none" w:sz="0" w:space="0" w:color="auto"/>
                    <w:bottom w:val="none" w:sz="0" w:space="0" w:color="auto"/>
                    <w:right w:val="none" w:sz="0" w:space="0" w:color="auto"/>
                  </w:divBdr>
                </w:div>
                <w:div w:id="170416963">
                  <w:marLeft w:val="0"/>
                  <w:marRight w:val="0"/>
                  <w:marTop w:val="0"/>
                  <w:marBottom w:val="0"/>
                  <w:divBdr>
                    <w:top w:val="none" w:sz="0" w:space="0" w:color="auto"/>
                    <w:left w:val="none" w:sz="0" w:space="0" w:color="auto"/>
                    <w:bottom w:val="none" w:sz="0" w:space="0" w:color="auto"/>
                    <w:right w:val="none" w:sz="0" w:space="0" w:color="auto"/>
                  </w:divBdr>
                </w:div>
                <w:div w:id="788473278">
                  <w:marLeft w:val="0"/>
                  <w:marRight w:val="0"/>
                  <w:marTop w:val="0"/>
                  <w:marBottom w:val="0"/>
                  <w:divBdr>
                    <w:top w:val="none" w:sz="0" w:space="0" w:color="auto"/>
                    <w:left w:val="none" w:sz="0" w:space="0" w:color="auto"/>
                    <w:bottom w:val="none" w:sz="0" w:space="0" w:color="auto"/>
                    <w:right w:val="none" w:sz="0" w:space="0" w:color="auto"/>
                  </w:divBdr>
                </w:div>
                <w:div w:id="236481602">
                  <w:marLeft w:val="0"/>
                  <w:marRight w:val="0"/>
                  <w:marTop w:val="0"/>
                  <w:marBottom w:val="0"/>
                  <w:divBdr>
                    <w:top w:val="none" w:sz="0" w:space="0" w:color="auto"/>
                    <w:left w:val="none" w:sz="0" w:space="0" w:color="auto"/>
                    <w:bottom w:val="none" w:sz="0" w:space="0" w:color="auto"/>
                    <w:right w:val="none" w:sz="0" w:space="0" w:color="auto"/>
                  </w:divBdr>
                </w:div>
                <w:div w:id="902107898">
                  <w:marLeft w:val="0"/>
                  <w:marRight w:val="0"/>
                  <w:marTop w:val="0"/>
                  <w:marBottom w:val="0"/>
                  <w:divBdr>
                    <w:top w:val="none" w:sz="0" w:space="0" w:color="auto"/>
                    <w:left w:val="none" w:sz="0" w:space="0" w:color="auto"/>
                    <w:bottom w:val="none" w:sz="0" w:space="0" w:color="auto"/>
                    <w:right w:val="none" w:sz="0" w:space="0" w:color="auto"/>
                  </w:divBdr>
                </w:div>
                <w:div w:id="118038739">
                  <w:marLeft w:val="0"/>
                  <w:marRight w:val="0"/>
                  <w:marTop w:val="0"/>
                  <w:marBottom w:val="0"/>
                  <w:divBdr>
                    <w:top w:val="none" w:sz="0" w:space="0" w:color="auto"/>
                    <w:left w:val="none" w:sz="0" w:space="0" w:color="auto"/>
                    <w:bottom w:val="none" w:sz="0" w:space="0" w:color="auto"/>
                    <w:right w:val="none" w:sz="0" w:space="0" w:color="auto"/>
                  </w:divBdr>
                </w:div>
                <w:div w:id="1626886702">
                  <w:marLeft w:val="0"/>
                  <w:marRight w:val="0"/>
                  <w:marTop w:val="0"/>
                  <w:marBottom w:val="0"/>
                  <w:divBdr>
                    <w:top w:val="none" w:sz="0" w:space="0" w:color="auto"/>
                    <w:left w:val="none" w:sz="0" w:space="0" w:color="auto"/>
                    <w:bottom w:val="none" w:sz="0" w:space="0" w:color="auto"/>
                    <w:right w:val="none" w:sz="0" w:space="0" w:color="auto"/>
                  </w:divBdr>
                </w:div>
                <w:div w:id="1630279854">
                  <w:marLeft w:val="0"/>
                  <w:marRight w:val="0"/>
                  <w:marTop w:val="0"/>
                  <w:marBottom w:val="0"/>
                  <w:divBdr>
                    <w:top w:val="none" w:sz="0" w:space="0" w:color="auto"/>
                    <w:left w:val="none" w:sz="0" w:space="0" w:color="auto"/>
                    <w:bottom w:val="none" w:sz="0" w:space="0" w:color="auto"/>
                    <w:right w:val="none" w:sz="0" w:space="0" w:color="auto"/>
                  </w:divBdr>
                </w:div>
                <w:div w:id="1728063128">
                  <w:marLeft w:val="0"/>
                  <w:marRight w:val="0"/>
                  <w:marTop w:val="0"/>
                  <w:marBottom w:val="0"/>
                  <w:divBdr>
                    <w:top w:val="none" w:sz="0" w:space="0" w:color="auto"/>
                    <w:left w:val="none" w:sz="0" w:space="0" w:color="auto"/>
                    <w:bottom w:val="none" w:sz="0" w:space="0" w:color="auto"/>
                    <w:right w:val="none" w:sz="0" w:space="0" w:color="auto"/>
                  </w:divBdr>
                </w:div>
                <w:div w:id="687947832">
                  <w:marLeft w:val="0"/>
                  <w:marRight w:val="0"/>
                  <w:marTop w:val="0"/>
                  <w:marBottom w:val="0"/>
                  <w:divBdr>
                    <w:top w:val="none" w:sz="0" w:space="0" w:color="auto"/>
                    <w:left w:val="none" w:sz="0" w:space="0" w:color="auto"/>
                    <w:bottom w:val="none" w:sz="0" w:space="0" w:color="auto"/>
                    <w:right w:val="none" w:sz="0" w:space="0" w:color="auto"/>
                  </w:divBdr>
                </w:div>
                <w:div w:id="1339112138">
                  <w:marLeft w:val="0"/>
                  <w:marRight w:val="0"/>
                  <w:marTop w:val="0"/>
                  <w:marBottom w:val="0"/>
                  <w:divBdr>
                    <w:top w:val="none" w:sz="0" w:space="0" w:color="auto"/>
                    <w:left w:val="none" w:sz="0" w:space="0" w:color="auto"/>
                    <w:bottom w:val="none" w:sz="0" w:space="0" w:color="auto"/>
                    <w:right w:val="none" w:sz="0" w:space="0" w:color="auto"/>
                  </w:divBdr>
                </w:div>
                <w:div w:id="1724985554">
                  <w:marLeft w:val="0"/>
                  <w:marRight w:val="0"/>
                  <w:marTop w:val="0"/>
                  <w:marBottom w:val="0"/>
                  <w:divBdr>
                    <w:top w:val="none" w:sz="0" w:space="0" w:color="auto"/>
                    <w:left w:val="none" w:sz="0" w:space="0" w:color="auto"/>
                    <w:bottom w:val="none" w:sz="0" w:space="0" w:color="auto"/>
                    <w:right w:val="none" w:sz="0" w:space="0" w:color="auto"/>
                  </w:divBdr>
                </w:div>
                <w:div w:id="1833720375">
                  <w:marLeft w:val="0"/>
                  <w:marRight w:val="0"/>
                  <w:marTop w:val="0"/>
                  <w:marBottom w:val="0"/>
                  <w:divBdr>
                    <w:top w:val="none" w:sz="0" w:space="0" w:color="auto"/>
                    <w:left w:val="none" w:sz="0" w:space="0" w:color="auto"/>
                    <w:bottom w:val="none" w:sz="0" w:space="0" w:color="auto"/>
                    <w:right w:val="none" w:sz="0" w:space="0" w:color="auto"/>
                  </w:divBdr>
                </w:div>
                <w:div w:id="368531276">
                  <w:marLeft w:val="0"/>
                  <w:marRight w:val="0"/>
                  <w:marTop w:val="0"/>
                  <w:marBottom w:val="0"/>
                  <w:divBdr>
                    <w:top w:val="none" w:sz="0" w:space="0" w:color="auto"/>
                    <w:left w:val="none" w:sz="0" w:space="0" w:color="auto"/>
                    <w:bottom w:val="none" w:sz="0" w:space="0" w:color="auto"/>
                    <w:right w:val="none" w:sz="0" w:space="0" w:color="auto"/>
                  </w:divBdr>
                </w:div>
                <w:div w:id="426653145">
                  <w:marLeft w:val="0"/>
                  <w:marRight w:val="0"/>
                  <w:marTop w:val="0"/>
                  <w:marBottom w:val="0"/>
                  <w:divBdr>
                    <w:top w:val="none" w:sz="0" w:space="0" w:color="auto"/>
                    <w:left w:val="none" w:sz="0" w:space="0" w:color="auto"/>
                    <w:bottom w:val="none" w:sz="0" w:space="0" w:color="auto"/>
                    <w:right w:val="none" w:sz="0" w:space="0" w:color="auto"/>
                  </w:divBdr>
                </w:div>
                <w:div w:id="1788886343">
                  <w:marLeft w:val="0"/>
                  <w:marRight w:val="0"/>
                  <w:marTop w:val="0"/>
                  <w:marBottom w:val="0"/>
                  <w:divBdr>
                    <w:top w:val="none" w:sz="0" w:space="0" w:color="auto"/>
                    <w:left w:val="none" w:sz="0" w:space="0" w:color="auto"/>
                    <w:bottom w:val="none" w:sz="0" w:space="0" w:color="auto"/>
                    <w:right w:val="none" w:sz="0" w:space="0" w:color="auto"/>
                  </w:divBdr>
                </w:div>
                <w:div w:id="1913541788">
                  <w:marLeft w:val="0"/>
                  <w:marRight w:val="0"/>
                  <w:marTop w:val="0"/>
                  <w:marBottom w:val="0"/>
                  <w:divBdr>
                    <w:top w:val="none" w:sz="0" w:space="0" w:color="auto"/>
                    <w:left w:val="none" w:sz="0" w:space="0" w:color="auto"/>
                    <w:bottom w:val="none" w:sz="0" w:space="0" w:color="auto"/>
                    <w:right w:val="none" w:sz="0" w:space="0" w:color="auto"/>
                  </w:divBdr>
                </w:div>
                <w:div w:id="985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9978">
      <w:bodyDiv w:val="1"/>
      <w:marLeft w:val="0"/>
      <w:marRight w:val="0"/>
      <w:marTop w:val="0"/>
      <w:marBottom w:val="0"/>
      <w:divBdr>
        <w:top w:val="none" w:sz="0" w:space="0" w:color="auto"/>
        <w:left w:val="none" w:sz="0" w:space="0" w:color="auto"/>
        <w:bottom w:val="none" w:sz="0" w:space="0" w:color="auto"/>
        <w:right w:val="none" w:sz="0" w:space="0" w:color="auto"/>
      </w:divBdr>
    </w:div>
    <w:div w:id="109056565">
      <w:bodyDiv w:val="1"/>
      <w:marLeft w:val="0"/>
      <w:marRight w:val="0"/>
      <w:marTop w:val="0"/>
      <w:marBottom w:val="0"/>
      <w:divBdr>
        <w:top w:val="none" w:sz="0" w:space="0" w:color="auto"/>
        <w:left w:val="none" w:sz="0" w:space="0" w:color="auto"/>
        <w:bottom w:val="none" w:sz="0" w:space="0" w:color="auto"/>
        <w:right w:val="none" w:sz="0" w:space="0" w:color="auto"/>
      </w:divBdr>
    </w:div>
    <w:div w:id="178474012">
      <w:bodyDiv w:val="1"/>
      <w:marLeft w:val="0"/>
      <w:marRight w:val="0"/>
      <w:marTop w:val="0"/>
      <w:marBottom w:val="0"/>
      <w:divBdr>
        <w:top w:val="none" w:sz="0" w:space="0" w:color="auto"/>
        <w:left w:val="none" w:sz="0" w:space="0" w:color="auto"/>
        <w:bottom w:val="none" w:sz="0" w:space="0" w:color="auto"/>
        <w:right w:val="none" w:sz="0" w:space="0" w:color="auto"/>
      </w:divBdr>
    </w:div>
    <w:div w:id="249852916">
      <w:bodyDiv w:val="1"/>
      <w:marLeft w:val="0"/>
      <w:marRight w:val="0"/>
      <w:marTop w:val="0"/>
      <w:marBottom w:val="0"/>
      <w:divBdr>
        <w:top w:val="none" w:sz="0" w:space="0" w:color="auto"/>
        <w:left w:val="none" w:sz="0" w:space="0" w:color="auto"/>
        <w:bottom w:val="none" w:sz="0" w:space="0" w:color="auto"/>
        <w:right w:val="none" w:sz="0" w:space="0" w:color="auto"/>
      </w:divBdr>
    </w:div>
    <w:div w:id="287323380">
      <w:bodyDiv w:val="1"/>
      <w:marLeft w:val="0"/>
      <w:marRight w:val="0"/>
      <w:marTop w:val="0"/>
      <w:marBottom w:val="0"/>
      <w:divBdr>
        <w:top w:val="none" w:sz="0" w:space="0" w:color="auto"/>
        <w:left w:val="none" w:sz="0" w:space="0" w:color="auto"/>
        <w:bottom w:val="none" w:sz="0" w:space="0" w:color="auto"/>
        <w:right w:val="none" w:sz="0" w:space="0" w:color="auto"/>
      </w:divBdr>
    </w:div>
    <w:div w:id="299768933">
      <w:bodyDiv w:val="1"/>
      <w:marLeft w:val="0"/>
      <w:marRight w:val="0"/>
      <w:marTop w:val="0"/>
      <w:marBottom w:val="0"/>
      <w:divBdr>
        <w:top w:val="none" w:sz="0" w:space="0" w:color="auto"/>
        <w:left w:val="none" w:sz="0" w:space="0" w:color="auto"/>
        <w:bottom w:val="none" w:sz="0" w:space="0" w:color="auto"/>
        <w:right w:val="none" w:sz="0" w:space="0" w:color="auto"/>
      </w:divBdr>
    </w:div>
    <w:div w:id="381441757">
      <w:bodyDiv w:val="1"/>
      <w:marLeft w:val="0"/>
      <w:marRight w:val="0"/>
      <w:marTop w:val="0"/>
      <w:marBottom w:val="0"/>
      <w:divBdr>
        <w:top w:val="none" w:sz="0" w:space="0" w:color="auto"/>
        <w:left w:val="none" w:sz="0" w:space="0" w:color="auto"/>
        <w:bottom w:val="none" w:sz="0" w:space="0" w:color="auto"/>
        <w:right w:val="none" w:sz="0" w:space="0" w:color="auto"/>
      </w:divBdr>
    </w:div>
    <w:div w:id="468940650">
      <w:bodyDiv w:val="1"/>
      <w:marLeft w:val="0"/>
      <w:marRight w:val="0"/>
      <w:marTop w:val="0"/>
      <w:marBottom w:val="0"/>
      <w:divBdr>
        <w:top w:val="none" w:sz="0" w:space="0" w:color="auto"/>
        <w:left w:val="none" w:sz="0" w:space="0" w:color="auto"/>
        <w:bottom w:val="none" w:sz="0" w:space="0" w:color="auto"/>
        <w:right w:val="none" w:sz="0" w:space="0" w:color="auto"/>
      </w:divBdr>
    </w:div>
    <w:div w:id="616722186">
      <w:bodyDiv w:val="1"/>
      <w:marLeft w:val="0"/>
      <w:marRight w:val="0"/>
      <w:marTop w:val="0"/>
      <w:marBottom w:val="0"/>
      <w:divBdr>
        <w:top w:val="none" w:sz="0" w:space="0" w:color="auto"/>
        <w:left w:val="none" w:sz="0" w:space="0" w:color="auto"/>
        <w:bottom w:val="none" w:sz="0" w:space="0" w:color="auto"/>
        <w:right w:val="none" w:sz="0" w:space="0" w:color="auto"/>
      </w:divBdr>
      <w:divsChild>
        <w:div w:id="338583690">
          <w:marLeft w:val="0"/>
          <w:marRight w:val="0"/>
          <w:marTop w:val="15"/>
          <w:marBottom w:val="0"/>
          <w:divBdr>
            <w:top w:val="single" w:sz="48" w:space="0" w:color="auto"/>
            <w:left w:val="single" w:sz="48" w:space="0" w:color="auto"/>
            <w:bottom w:val="single" w:sz="48" w:space="0" w:color="auto"/>
            <w:right w:val="single" w:sz="48" w:space="0" w:color="auto"/>
          </w:divBdr>
          <w:divsChild>
            <w:div w:id="1211648883">
              <w:marLeft w:val="0"/>
              <w:marRight w:val="0"/>
              <w:marTop w:val="0"/>
              <w:marBottom w:val="0"/>
              <w:divBdr>
                <w:top w:val="none" w:sz="0" w:space="0" w:color="auto"/>
                <w:left w:val="none" w:sz="0" w:space="0" w:color="auto"/>
                <w:bottom w:val="none" w:sz="0" w:space="0" w:color="auto"/>
                <w:right w:val="none" w:sz="0" w:space="0" w:color="auto"/>
              </w:divBdr>
              <w:divsChild>
                <w:div w:id="1591503243">
                  <w:marLeft w:val="0"/>
                  <w:marRight w:val="0"/>
                  <w:marTop w:val="0"/>
                  <w:marBottom w:val="0"/>
                  <w:divBdr>
                    <w:top w:val="none" w:sz="0" w:space="0" w:color="auto"/>
                    <w:left w:val="none" w:sz="0" w:space="0" w:color="auto"/>
                    <w:bottom w:val="none" w:sz="0" w:space="0" w:color="auto"/>
                    <w:right w:val="none" w:sz="0" w:space="0" w:color="auto"/>
                  </w:divBdr>
                </w:div>
                <w:div w:id="765343707">
                  <w:marLeft w:val="0"/>
                  <w:marRight w:val="0"/>
                  <w:marTop w:val="0"/>
                  <w:marBottom w:val="0"/>
                  <w:divBdr>
                    <w:top w:val="none" w:sz="0" w:space="0" w:color="auto"/>
                    <w:left w:val="none" w:sz="0" w:space="0" w:color="auto"/>
                    <w:bottom w:val="none" w:sz="0" w:space="0" w:color="auto"/>
                    <w:right w:val="none" w:sz="0" w:space="0" w:color="auto"/>
                  </w:divBdr>
                </w:div>
                <w:div w:id="2006472001">
                  <w:marLeft w:val="0"/>
                  <w:marRight w:val="0"/>
                  <w:marTop w:val="0"/>
                  <w:marBottom w:val="0"/>
                  <w:divBdr>
                    <w:top w:val="none" w:sz="0" w:space="0" w:color="auto"/>
                    <w:left w:val="none" w:sz="0" w:space="0" w:color="auto"/>
                    <w:bottom w:val="none" w:sz="0" w:space="0" w:color="auto"/>
                    <w:right w:val="none" w:sz="0" w:space="0" w:color="auto"/>
                  </w:divBdr>
                </w:div>
                <w:div w:id="1174145840">
                  <w:marLeft w:val="0"/>
                  <w:marRight w:val="0"/>
                  <w:marTop w:val="0"/>
                  <w:marBottom w:val="0"/>
                  <w:divBdr>
                    <w:top w:val="none" w:sz="0" w:space="0" w:color="auto"/>
                    <w:left w:val="none" w:sz="0" w:space="0" w:color="auto"/>
                    <w:bottom w:val="none" w:sz="0" w:space="0" w:color="auto"/>
                    <w:right w:val="none" w:sz="0" w:space="0" w:color="auto"/>
                  </w:divBdr>
                </w:div>
                <w:div w:id="1319456043">
                  <w:marLeft w:val="0"/>
                  <w:marRight w:val="0"/>
                  <w:marTop w:val="0"/>
                  <w:marBottom w:val="0"/>
                  <w:divBdr>
                    <w:top w:val="none" w:sz="0" w:space="0" w:color="auto"/>
                    <w:left w:val="none" w:sz="0" w:space="0" w:color="auto"/>
                    <w:bottom w:val="none" w:sz="0" w:space="0" w:color="auto"/>
                    <w:right w:val="none" w:sz="0" w:space="0" w:color="auto"/>
                  </w:divBdr>
                </w:div>
                <w:div w:id="2063091346">
                  <w:marLeft w:val="0"/>
                  <w:marRight w:val="0"/>
                  <w:marTop w:val="0"/>
                  <w:marBottom w:val="0"/>
                  <w:divBdr>
                    <w:top w:val="none" w:sz="0" w:space="0" w:color="auto"/>
                    <w:left w:val="none" w:sz="0" w:space="0" w:color="auto"/>
                    <w:bottom w:val="none" w:sz="0" w:space="0" w:color="auto"/>
                    <w:right w:val="none" w:sz="0" w:space="0" w:color="auto"/>
                  </w:divBdr>
                </w:div>
                <w:div w:id="1590849647">
                  <w:marLeft w:val="0"/>
                  <w:marRight w:val="0"/>
                  <w:marTop w:val="0"/>
                  <w:marBottom w:val="0"/>
                  <w:divBdr>
                    <w:top w:val="none" w:sz="0" w:space="0" w:color="auto"/>
                    <w:left w:val="none" w:sz="0" w:space="0" w:color="auto"/>
                    <w:bottom w:val="none" w:sz="0" w:space="0" w:color="auto"/>
                    <w:right w:val="none" w:sz="0" w:space="0" w:color="auto"/>
                  </w:divBdr>
                </w:div>
                <w:div w:id="1919049183">
                  <w:marLeft w:val="0"/>
                  <w:marRight w:val="0"/>
                  <w:marTop w:val="0"/>
                  <w:marBottom w:val="0"/>
                  <w:divBdr>
                    <w:top w:val="none" w:sz="0" w:space="0" w:color="auto"/>
                    <w:left w:val="none" w:sz="0" w:space="0" w:color="auto"/>
                    <w:bottom w:val="none" w:sz="0" w:space="0" w:color="auto"/>
                    <w:right w:val="none" w:sz="0" w:space="0" w:color="auto"/>
                  </w:divBdr>
                </w:div>
                <w:div w:id="1508326133">
                  <w:marLeft w:val="0"/>
                  <w:marRight w:val="0"/>
                  <w:marTop w:val="0"/>
                  <w:marBottom w:val="0"/>
                  <w:divBdr>
                    <w:top w:val="none" w:sz="0" w:space="0" w:color="auto"/>
                    <w:left w:val="none" w:sz="0" w:space="0" w:color="auto"/>
                    <w:bottom w:val="none" w:sz="0" w:space="0" w:color="auto"/>
                    <w:right w:val="none" w:sz="0" w:space="0" w:color="auto"/>
                  </w:divBdr>
                </w:div>
                <w:div w:id="1808467575">
                  <w:marLeft w:val="0"/>
                  <w:marRight w:val="0"/>
                  <w:marTop w:val="0"/>
                  <w:marBottom w:val="0"/>
                  <w:divBdr>
                    <w:top w:val="none" w:sz="0" w:space="0" w:color="auto"/>
                    <w:left w:val="none" w:sz="0" w:space="0" w:color="auto"/>
                    <w:bottom w:val="none" w:sz="0" w:space="0" w:color="auto"/>
                    <w:right w:val="none" w:sz="0" w:space="0" w:color="auto"/>
                  </w:divBdr>
                </w:div>
                <w:div w:id="473526702">
                  <w:marLeft w:val="0"/>
                  <w:marRight w:val="0"/>
                  <w:marTop w:val="0"/>
                  <w:marBottom w:val="0"/>
                  <w:divBdr>
                    <w:top w:val="none" w:sz="0" w:space="0" w:color="auto"/>
                    <w:left w:val="none" w:sz="0" w:space="0" w:color="auto"/>
                    <w:bottom w:val="none" w:sz="0" w:space="0" w:color="auto"/>
                    <w:right w:val="none" w:sz="0" w:space="0" w:color="auto"/>
                  </w:divBdr>
                </w:div>
                <w:div w:id="1171918339">
                  <w:marLeft w:val="0"/>
                  <w:marRight w:val="0"/>
                  <w:marTop w:val="0"/>
                  <w:marBottom w:val="0"/>
                  <w:divBdr>
                    <w:top w:val="none" w:sz="0" w:space="0" w:color="auto"/>
                    <w:left w:val="none" w:sz="0" w:space="0" w:color="auto"/>
                    <w:bottom w:val="none" w:sz="0" w:space="0" w:color="auto"/>
                    <w:right w:val="none" w:sz="0" w:space="0" w:color="auto"/>
                  </w:divBdr>
                </w:div>
                <w:div w:id="108203572">
                  <w:marLeft w:val="0"/>
                  <w:marRight w:val="0"/>
                  <w:marTop w:val="0"/>
                  <w:marBottom w:val="0"/>
                  <w:divBdr>
                    <w:top w:val="none" w:sz="0" w:space="0" w:color="auto"/>
                    <w:left w:val="none" w:sz="0" w:space="0" w:color="auto"/>
                    <w:bottom w:val="none" w:sz="0" w:space="0" w:color="auto"/>
                    <w:right w:val="none" w:sz="0" w:space="0" w:color="auto"/>
                  </w:divBdr>
                </w:div>
                <w:div w:id="1987002536">
                  <w:marLeft w:val="0"/>
                  <w:marRight w:val="0"/>
                  <w:marTop w:val="0"/>
                  <w:marBottom w:val="0"/>
                  <w:divBdr>
                    <w:top w:val="none" w:sz="0" w:space="0" w:color="auto"/>
                    <w:left w:val="none" w:sz="0" w:space="0" w:color="auto"/>
                    <w:bottom w:val="none" w:sz="0" w:space="0" w:color="auto"/>
                    <w:right w:val="none" w:sz="0" w:space="0" w:color="auto"/>
                  </w:divBdr>
                </w:div>
                <w:div w:id="2098939846">
                  <w:marLeft w:val="0"/>
                  <w:marRight w:val="0"/>
                  <w:marTop w:val="0"/>
                  <w:marBottom w:val="0"/>
                  <w:divBdr>
                    <w:top w:val="none" w:sz="0" w:space="0" w:color="auto"/>
                    <w:left w:val="none" w:sz="0" w:space="0" w:color="auto"/>
                    <w:bottom w:val="none" w:sz="0" w:space="0" w:color="auto"/>
                    <w:right w:val="none" w:sz="0" w:space="0" w:color="auto"/>
                  </w:divBdr>
                </w:div>
                <w:div w:id="233510380">
                  <w:marLeft w:val="0"/>
                  <w:marRight w:val="0"/>
                  <w:marTop w:val="0"/>
                  <w:marBottom w:val="0"/>
                  <w:divBdr>
                    <w:top w:val="none" w:sz="0" w:space="0" w:color="auto"/>
                    <w:left w:val="none" w:sz="0" w:space="0" w:color="auto"/>
                    <w:bottom w:val="none" w:sz="0" w:space="0" w:color="auto"/>
                    <w:right w:val="none" w:sz="0" w:space="0" w:color="auto"/>
                  </w:divBdr>
                </w:div>
                <w:div w:id="223837491">
                  <w:marLeft w:val="0"/>
                  <w:marRight w:val="0"/>
                  <w:marTop w:val="0"/>
                  <w:marBottom w:val="0"/>
                  <w:divBdr>
                    <w:top w:val="none" w:sz="0" w:space="0" w:color="auto"/>
                    <w:left w:val="none" w:sz="0" w:space="0" w:color="auto"/>
                    <w:bottom w:val="none" w:sz="0" w:space="0" w:color="auto"/>
                    <w:right w:val="none" w:sz="0" w:space="0" w:color="auto"/>
                  </w:divBdr>
                </w:div>
                <w:div w:id="979848532">
                  <w:marLeft w:val="0"/>
                  <w:marRight w:val="0"/>
                  <w:marTop w:val="0"/>
                  <w:marBottom w:val="0"/>
                  <w:divBdr>
                    <w:top w:val="none" w:sz="0" w:space="0" w:color="auto"/>
                    <w:left w:val="none" w:sz="0" w:space="0" w:color="auto"/>
                    <w:bottom w:val="none" w:sz="0" w:space="0" w:color="auto"/>
                    <w:right w:val="none" w:sz="0" w:space="0" w:color="auto"/>
                  </w:divBdr>
                </w:div>
                <w:div w:id="519975741">
                  <w:marLeft w:val="0"/>
                  <w:marRight w:val="0"/>
                  <w:marTop w:val="0"/>
                  <w:marBottom w:val="0"/>
                  <w:divBdr>
                    <w:top w:val="none" w:sz="0" w:space="0" w:color="auto"/>
                    <w:left w:val="none" w:sz="0" w:space="0" w:color="auto"/>
                    <w:bottom w:val="none" w:sz="0" w:space="0" w:color="auto"/>
                    <w:right w:val="none" w:sz="0" w:space="0" w:color="auto"/>
                  </w:divBdr>
                </w:div>
                <w:div w:id="1394234675">
                  <w:marLeft w:val="0"/>
                  <w:marRight w:val="0"/>
                  <w:marTop w:val="0"/>
                  <w:marBottom w:val="0"/>
                  <w:divBdr>
                    <w:top w:val="none" w:sz="0" w:space="0" w:color="auto"/>
                    <w:left w:val="none" w:sz="0" w:space="0" w:color="auto"/>
                    <w:bottom w:val="none" w:sz="0" w:space="0" w:color="auto"/>
                    <w:right w:val="none" w:sz="0" w:space="0" w:color="auto"/>
                  </w:divBdr>
                </w:div>
                <w:div w:id="962930322">
                  <w:marLeft w:val="0"/>
                  <w:marRight w:val="0"/>
                  <w:marTop w:val="0"/>
                  <w:marBottom w:val="0"/>
                  <w:divBdr>
                    <w:top w:val="none" w:sz="0" w:space="0" w:color="auto"/>
                    <w:left w:val="none" w:sz="0" w:space="0" w:color="auto"/>
                    <w:bottom w:val="none" w:sz="0" w:space="0" w:color="auto"/>
                    <w:right w:val="none" w:sz="0" w:space="0" w:color="auto"/>
                  </w:divBdr>
                </w:div>
                <w:div w:id="1022786546">
                  <w:marLeft w:val="0"/>
                  <w:marRight w:val="0"/>
                  <w:marTop w:val="0"/>
                  <w:marBottom w:val="0"/>
                  <w:divBdr>
                    <w:top w:val="none" w:sz="0" w:space="0" w:color="auto"/>
                    <w:left w:val="none" w:sz="0" w:space="0" w:color="auto"/>
                    <w:bottom w:val="none" w:sz="0" w:space="0" w:color="auto"/>
                    <w:right w:val="none" w:sz="0" w:space="0" w:color="auto"/>
                  </w:divBdr>
                </w:div>
                <w:div w:id="594560468">
                  <w:marLeft w:val="0"/>
                  <w:marRight w:val="0"/>
                  <w:marTop w:val="0"/>
                  <w:marBottom w:val="0"/>
                  <w:divBdr>
                    <w:top w:val="none" w:sz="0" w:space="0" w:color="auto"/>
                    <w:left w:val="none" w:sz="0" w:space="0" w:color="auto"/>
                    <w:bottom w:val="none" w:sz="0" w:space="0" w:color="auto"/>
                    <w:right w:val="none" w:sz="0" w:space="0" w:color="auto"/>
                  </w:divBdr>
                </w:div>
                <w:div w:id="1899198665">
                  <w:marLeft w:val="0"/>
                  <w:marRight w:val="0"/>
                  <w:marTop w:val="0"/>
                  <w:marBottom w:val="0"/>
                  <w:divBdr>
                    <w:top w:val="none" w:sz="0" w:space="0" w:color="auto"/>
                    <w:left w:val="none" w:sz="0" w:space="0" w:color="auto"/>
                    <w:bottom w:val="none" w:sz="0" w:space="0" w:color="auto"/>
                    <w:right w:val="none" w:sz="0" w:space="0" w:color="auto"/>
                  </w:divBdr>
                </w:div>
                <w:div w:id="1740517608">
                  <w:marLeft w:val="0"/>
                  <w:marRight w:val="0"/>
                  <w:marTop w:val="0"/>
                  <w:marBottom w:val="0"/>
                  <w:divBdr>
                    <w:top w:val="none" w:sz="0" w:space="0" w:color="auto"/>
                    <w:left w:val="none" w:sz="0" w:space="0" w:color="auto"/>
                    <w:bottom w:val="none" w:sz="0" w:space="0" w:color="auto"/>
                    <w:right w:val="none" w:sz="0" w:space="0" w:color="auto"/>
                  </w:divBdr>
                </w:div>
                <w:div w:id="1201671609">
                  <w:marLeft w:val="0"/>
                  <w:marRight w:val="0"/>
                  <w:marTop w:val="0"/>
                  <w:marBottom w:val="0"/>
                  <w:divBdr>
                    <w:top w:val="none" w:sz="0" w:space="0" w:color="auto"/>
                    <w:left w:val="none" w:sz="0" w:space="0" w:color="auto"/>
                    <w:bottom w:val="none" w:sz="0" w:space="0" w:color="auto"/>
                    <w:right w:val="none" w:sz="0" w:space="0" w:color="auto"/>
                  </w:divBdr>
                </w:div>
                <w:div w:id="1937053534">
                  <w:marLeft w:val="0"/>
                  <w:marRight w:val="0"/>
                  <w:marTop w:val="0"/>
                  <w:marBottom w:val="0"/>
                  <w:divBdr>
                    <w:top w:val="none" w:sz="0" w:space="0" w:color="auto"/>
                    <w:left w:val="none" w:sz="0" w:space="0" w:color="auto"/>
                    <w:bottom w:val="none" w:sz="0" w:space="0" w:color="auto"/>
                    <w:right w:val="none" w:sz="0" w:space="0" w:color="auto"/>
                  </w:divBdr>
                </w:div>
                <w:div w:id="153686934">
                  <w:marLeft w:val="0"/>
                  <w:marRight w:val="0"/>
                  <w:marTop w:val="0"/>
                  <w:marBottom w:val="0"/>
                  <w:divBdr>
                    <w:top w:val="none" w:sz="0" w:space="0" w:color="auto"/>
                    <w:left w:val="none" w:sz="0" w:space="0" w:color="auto"/>
                    <w:bottom w:val="none" w:sz="0" w:space="0" w:color="auto"/>
                    <w:right w:val="none" w:sz="0" w:space="0" w:color="auto"/>
                  </w:divBdr>
                </w:div>
                <w:div w:id="1786004258">
                  <w:marLeft w:val="0"/>
                  <w:marRight w:val="0"/>
                  <w:marTop w:val="0"/>
                  <w:marBottom w:val="0"/>
                  <w:divBdr>
                    <w:top w:val="none" w:sz="0" w:space="0" w:color="auto"/>
                    <w:left w:val="none" w:sz="0" w:space="0" w:color="auto"/>
                    <w:bottom w:val="none" w:sz="0" w:space="0" w:color="auto"/>
                    <w:right w:val="none" w:sz="0" w:space="0" w:color="auto"/>
                  </w:divBdr>
                </w:div>
                <w:div w:id="264920414">
                  <w:marLeft w:val="0"/>
                  <w:marRight w:val="0"/>
                  <w:marTop w:val="0"/>
                  <w:marBottom w:val="0"/>
                  <w:divBdr>
                    <w:top w:val="none" w:sz="0" w:space="0" w:color="auto"/>
                    <w:left w:val="none" w:sz="0" w:space="0" w:color="auto"/>
                    <w:bottom w:val="none" w:sz="0" w:space="0" w:color="auto"/>
                    <w:right w:val="none" w:sz="0" w:space="0" w:color="auto"/>
                  </w:divBdr>
                </w:div>
                <w:div w:id="75370555">
                  <w:marLeft w:val="0"/>
                  <w:marRight w:val="0"/>
                  <w:marTop w:val="0"/>
                  <w:marBottom w:val="0"/>
                  <w:divBdr>
                    <w:top w:val="none" w:sz="0" w:space="0" w:color="auto"/>
                    <w:left w:val="none" w:sz="0" w:space="0" w:color="auto"/>
                    <w:bottom w:val="none" w:sz="0" w:space="0" w:color="auto"/>
                    <w:right w:val="none" w:sz="0" w:space="0" w:color="auto"/>
                  </w:divBdr>
                </w:div>
                <w:div w:id="602032036">
                  <w:marLeft w:val="0"/>
                  <w:marRight w:val="0"/>
                  <w:marTop w:val="0"/>
                  <w:marBottom w:val="0"/>
                  <w:divBdr>
                    <w:top w:val="none" w:sz="0" w:space="0" w:color="auto"/>
                    <w:left w:val="none" w:sz="0" w:space="0" w:color="auto"/>
                    <w:bottom w:val="none" w:sz="0" w:space="0" w:color="auto"/>
                    <w:right w:val="none" w:sz="0" w:space="0" w:color="auto"/>
                  </w:divBdr>
                </w:div>
                <w:div w:id="1881891627">
                  <w:marLeft w:val="0"/>
                  <w:marRight w:val="0"/>
                  <w:marTop w:val="0"/>
                  <w:marBottom w:val="0"/>
                  <w:divBdr>
                    <w:top w:val="none" w:sz="0" w:space="0" w:color="auto"/>
                    <w:left w:val="none" w:sz="0" w:space="0" w:color="auto"/>
                    <w:bottom w:val="none" w:sz="0" w:space="0" w:color="auto"/>
                    <w:right w:val="none" w:sz="0" w:space="0" w:color="auto"/>
                  </w:divBdr>
                </w:div>
                <w:div w:id="538784080">
                  <w:marLeft w:val="0"/>
                  <w:marRight w:val="0"/>
                  <w:marTop w:val="0"/>
                  <w:marBottom w:val="0"/>
                  <w:divBdr>
                    <w:top w:val="none" w:sz="0" w:space="0" w:color="auto"/>
                    <w:left w:val="none" w:sz="0" w:space="0" w:color="auto"/>
                    <w:bottom w:val="none" w:sz="0" w:space="0" w:color="auto"/>
                    <w:right w:val="none" w:sz="0" w:space="0" w:color="auto"/>
                  </w:divBdr>
                </w:div>
                <w:div w:id="1891719499">
                  <w:marLeft w:val="0"/>
                  <w:marRight w:val="0"/>
                  <w:marTop w:val="0"/>
                  <w:marBottom w:val="0"/>
                  <w:divBdr>
                    <w:top w:val="none" w:sz="0" w:space="0" w:color="auto"/>
                    <w:left w:val="none" w:sz="0" w:space="0" w:color="auto"/>
                    <w:bottom w:val="none" w:sz="0" w:space="0" w:color="auto"/>
                    <w:right w:val="none" w:sz="0" w:space="0" w:color="auto"/>
                  </w:divBdr>
                </w:div>
                <w:div w:id="992417216">
                  <w:marLeft w:val="0"/>
                  <w:marRight w:val="0"/>
                  <w:marTop w:val="0"/>
                  <w:marBottom w:val="0"/>
                  <w:divBdr>
                    <w:top w:val="none" w:sz="0" w:space="0" w:color="auto"/>
                    <w:left w:val="none" w:sz="0" w:space="0" w:color="auto"/>
                    <w:bottom w:val="none" w:sz="0" w:space="0" w:color="auto"/>
                    <w:right w:val="none" w:sz="0" w:space="0" w:color="auto"/>
                  </w:divBdr>
                </w:div>
                <w:div w:id="1977559882">
                  <w:marLeft w:val="0"/>
                  <w:marRight w:val="0"/>
                  <w:marTop w:val="0"/>
                  <w:marBottom w:val="0"/>
                  <w:divBdr>
                    <w:top w:val="none" w:sz="0" w:space="0" w:color="auto"/>
                    <w:left w:val="none" w:sz="0" w:space="0" w:color="auto"/>
                    <w:bottom w:val="none" w:sz="0" w:space="0" w:color="auto"/>
                    <w:right w:val="none" w:sz="0" w:space="0" w:color="auto"/>
                  </w:divBdr>
                </w:div>
                <w:div w:id="986319255">
                  <w:marLeft w:val="0"/>
                  <w:marRight w:val="0"/>
                  <w:marTop w:val="0"/>
                  <w:marBottom w:val="0"/>
                  <w:divBdr>
                    <w:top w:val="none" w:sz="0" w:space="0" w:color="auto"/>
                    <w:left w:val="none" w:sz="0" w:space="0" w:color="auto"/>
                    <w:bottom w:val="none" w:sz="0" w:space="0" w:color="auto"/>
                    <w:right w:val="none" w:sz="0" w:space="0" w:color="auto"/>
                  </w:divBdr>
                </w:div>
                <w:div w:id="1672634212">
                  <w:marLeft w:val="0"/>
                  <w:marRight w:val="0"/>
                  <w:marTop w:val="0"/>
                  <w:marBottom w:val="0"/>
                  <w:divBdr>
                    <w:top w:val="none" w:sz="0" w:space="0" w:color="auto"/>
                    <w:left w:val="none" w:sz="0" w:space="0" w:color="auto"/>
                    <w:bottom w:val="none" w:sz="0" w:space="0" w:color="auto"/>
                    <w:right w:val="none" w:sz="0" w:space="0" w:color="auto"/>
                  </w:divBdr>
                </w:div>
                <w:div w:id="369064876">
                  <w:marLeft w:val="0"/>
                  <w:marRight w:val="0"/>
                  <w:marTop w:val="0"/>
                  <w:marBottom w:val="0"/>
                  <w:divBdr>
                    <w:top w:val="none" w:sz="0" w:space="0" w:color="auto"/>
                    <w:left w:val="none" w:sz="0" w:space="0" w:color="auto"/>
                    <w:bottom w:val="none" w:sz="0" w:space="0" w:color="auto"/>
                    <w:right w:val="none" w:sz="0" w:space="0" w:color="auto"/>
                  </w:divBdr>
                </w:div>
                <w:div w:id="454638411">
                  <w:marLeft w:val="0"/>
                  <w:marRight w:val="0"/>
                  <w:marTop w:val="0"/>
                  <w:marBottom w:val="0"/>
                  <w:divBdr>
                    <w:top w:val="none" w:sz="0" w:space="0" w:color="auto"/>
                    <w:left w:val="none" w:sz="0" w:space="0" w:color="auto"/>
                    <w:bottom w:val="none" w:sz="0" w:space="0" w:color="auto"/>
                    <w:right w:val="none" w:sz="0" w:space="0" w:color="auto"/>
                  </w:divBdr>
                </w:div>
                <w:div w:id="1167018864">
                  <w:marLeft w:val="0"/>
                  <w:marRight w:val="0"/>
                  <w:marTop w:val="0"/>
                  <w:marBottom w:val="0"/>
                  <w:divBdr>
                    <w:top w:val="none" w:sz="0" w:space="0" w:color="auto"/>
                    <w:left w:val="none" w:sz="0" w:space="0" w:color="auto"/>
                    <w:bottom w:val="none" w:sz="0" w:space="0" w:color="auto"/>
                    <w:right w:val="none" w:sz="0" w:space="0" w:color="auto"/>
                  </w:divBdr>
                </w:div>
                <w:div w:id="474378951">
                  <w:marLeft w:val="0"/>
                  <w:marRight w:val="0"/>
                  <w:marTop w:val="0"/>
                  <w:marBottom w:val="0"/>
                  <w:divBdr>
                    <w:top w:val="none" w:sz="0" w:space="0" w:color="auto"/>
                    <w:left w:val="none" w:sz="0" w:space="0" w:color="auto"/>
                    <w:bottom w:val="none" w:sz="0" w:space="0" w:color="auto"/>
                    <w:right w:val="none" w:sz="0" w:space="0" w:color="auto"/>
                  </w:divBdr>
                </w:div>
                <w:div w:id="1579362420">
                  <w:marLeft w:val="0"/>
                  <w:marRight w:val="0"/>
                  <w:marTop w:val="0"/>
                  <w:marBottom w:val="0"/>
                  <w:divBdr>
                    <w:top w:val="none" w:sz="0" w:space="0" w:color="auto"/>
                    <w:left w:val="none" w:sz="0" w:space="0" w:color="auto"/>
                    <w:bottom w:val="none" w:sz="0" w:space="0" w:color="auto"/>
                    <w:right w:val="none" w:sz="0" w:space="0" w:color="auto"/>
                  </w:divBdr>
                </w:div>
                <w:div w:id="184559819">
                  <w:marLeft w:val="0"/>
                  <w:marRight w:val="0"/>
                  <w:marTop w:val="0"/>
                  <w:marBottom w:val="0"/>
                  <w:divBdr>
                    <w:top w:val="none" w:sz="0" w:space="0" w:color="auto"/>
                    <w:left w:val="none" w:sz="0" w:space="0" w:color="auto"/>
                    <w:bottom w:val="none" w:sz="0" w:space="0" w:color="auto"/>
                    <w:right w:val="none" w:sz="0" w:space="0" w:color="auto"/>
                  </w:divBdr>
                </w:div>
                <w:div w:id="260839713">
                  <w:marLeft w:val="0"/>
                  <w:marRight w:val="0"/>
                  <w:marTop w:val="0"/>
                  <w:marBottom w:val="0"/>
                  <w:divBdr>
                    <w:top w:val="none" w:sz="0" w:space="0" w:color="auto"/>
                    <w:left w:val="none" w:sz="0" w:space="0" w:color="auto"/>
                    <w:bottom w:val="none" w:sz="0" w:space="0" w:color="auto"/>
                    <w:right w:val="none" w:sz="0" w:space="0" w:color="auto"/>
                  </w:divBdr>
                </w:div>
                <w:div w:id="485516537">
                  <w:marLeft w:val="0"/>
                  <w:marRight w:val="0"/>
                  <w:marTop w:val="0"/>
                  <w:marBottom w:val="0"/>
                  <w:divBdr>
                    <w:top w:val="none" w:sz="0" w:space="0" w:color="auto"/>
                    <w:left w:val="none" w:sz="0" w:space="0" w:color="auto"/>
                    <w:bottom w:val="none" w:sz="0" w:space="0" w:color="auto"/>
                    <w:right w:val="none" w:sz="0" w:space="0" w:color="auto"/>
                  </w:divBdr>
                </w:div>
                <w:div w:id="1158838081">
                  <w:marLeft w:val="0"/>
                  <w:marRight w:val="0"/>
                  <w:marTop w:val="0"/>
                  <w:marBottom w:val="0"/>
                  <w:divBdr>
                    <w:top w:val="none" w:sz="0" w:space="0" w:color="auto"/>
                    <w:left w:val="none" w:sz="0" w:space="0" w:color="auto"/>
                    <w:bottom w:val="none" w:sz="0" w:space="0" w:color="auto"/>
                    <w:right w:val="none" w:sz="0" w:space="0" w:color="auto"/>
                  </w:divBdr>
                </w:div>
                <w:div w:id="690837928">
                  <w:marLeft w:val="0"/>
                  <w:marRight w:val="0"/>
                  <w:marTop w:val="0"/>
                  <w:marBottom w:val="0"/>
                  <w:divBdr>
                    <w:top w:val="none" w:sz="0" w:space="0" w:color="auto"/>
                    <w:left w:val="none" w:sz="0" w:space="0" w:color="auto"/>
                    <w:bottom w:val="none" w:sz="0" w:space="0" w:color="auto"/>
                    <w:right w:val="none" w:sz="0" w:space="0" w:color="auto"/>
                  </w:divBdr>
                </w:div>
                <w:div w:id="459501006">
                  <w:marLeft w:val="0"/>
                  <w:marRight w:val="0"/>
                  <w:marTop w:val="0"/>
                  <w:marBottom w:val="0"/>
                  <w:divBdr>
                    <w:top w:val="none" w:sz="0" w:space="0" w:color="auto"/>
                    <w:left w:val="none" w:sz="0" w:space="0" w:color="auto"/>
                    <w:bottom w:val="none" w:sz="0" w:space="0" w:color="auto"/>
                    <w:right w:val="none" w:sz="0" w:space="0" w:color="auto"/>
                  </w:divBdr>
                </w:div>
                <w:div w:id="805775429">
                  <w:marLeft w:val="0"/>
                  <w:marRight w:val="0"/>
                  <w:marTop w:val="0"/>
                  <w:marBottom w:val="0"/>
                  <w:divBdr>
                    <w:top w:val="none" w:sz="0" w:space="0" w:color="auto"/>
                    <w:left w:val="none" w:sz="0" w:space="0" w:color="auto"/>
                    <w:bottom w:val="none" w:sz="0" w:space="0" w:color="auto"/>
                    <w:right w:val="none" w:sz="0" w:space="0" w:color="auto"/>
                  </w:divBdr>
                </w:div>
                <w:div w:id="1928077967">
                  <w:marLeft w:val="0"/>
                  <w:marRight w:val="0"/>
                  <w:marTop w:val="0"/>
                  <w:marBottom w:val="0"/>
                  <w:divBdr>
                    <w:top w:val="none" w:sz="0" w:space="0" w:color="auto"/>
                    <w:left w:val="none" w:sz="0" w:space="0" w:color="auto"/>
                    <w:bottom w:val="none" w:sz="0" w:space="0" w:color="auto"/>
                    <w:right w:val="none" w:sz="0" w:space="0" w:color="auto"/>
                  </w:divBdr>
                </w:div>
                <w:div w:id="1436946608">
                  <w:marLeft w:val="0"/>
                  <w:marRight w:val="0"/>
                  <w:marTop w:val="0"/>
                  <w:marBottom w:val="0"/>
                  <w:divBdr>
                    <w:top w:val="none" w:sz="0" w:space="0" w:color="auto"/>
                    <w:left w:val="none" w:sz="0" w:space="0" w:color="auto"/>
                    <w:bottom w:val="none" w:sz="0" w:space="0" w:color="auto"/>
                    <w:right w:val="none" w:sz="0" w:space="0" w:color="auto"/>
                  </w:divBdr>
                </w:div>
                <w:div w:id="1232546528">
                  <w:marLeft w:val="0"/>
                  <w:marRight w:val="0"/>
                  <w:marTop w:val="0"/>
                  <w:marBottom w:val="0"/>
                  <w:divBdr>
                    <w:top w:val="none" w:sz="0" w:space="0" w:color="auto"/>
                    <w:left w:val="none" w:sz="0" w:space="0" w:color="auto"/>
                    <w:bottom w:val="none" w:sz="0" w:space="0" w:color="auto"/>
                    <w:right w:val="none" w:sz="0" w:space="0" w:color="auto"/>
                  </w:divBdr>
                </w:div>
                <w:div w:id="1427799339">
                  <w:marLeft w:val="0"/>
                  <w:marRight w:val="0"/>
                  <w:marTop w:val="0"/>
                  <w:marBottom w:val="0"/>
                  <w:divBdr>
                    <w:top w:val="none" w:sz="0" w:space="0" w:color="auto"/>
                    <w:left w:val="none" w:sz="0" w:space="0" w:color="auto"/>
                    <w:bottom w:val="none" w:sz="0" w:space="0" w:color="auto"/>
                    <w:right w:val="none" w:sz="0" w:space="0" w:color="auto"/>
                  </w:divBdr>
                </w:div>
                <w:div w:id="306475659">
                  <w:marLeft w:val="0"/>
                  <w:marRight w:val="0"/>
                  <w:marTop w:val="0"/>
                  <w:marBottom w:val="0"/>
                  <w:divBdr>
                    <w:top w:val="none" w:sz="0" w:space="0" w:color="auto"/>
                    <w:left w:val="none" w:sz="0" w:space="0" w:color="auto"/>
                    <w:bottom w:val="none" w:sz="0" w:space="0" w:color="auto"/>
                    <w:right w:val="none" w:sz="0" w:space="0" w:color="auto"/>
                  </w:divBdr>
                </w:div>
                <w:div w:id="1844778393">
                  <w:marLeft w:val="0"/>
                  <w:marRight w:val="0"/>
                  <w:marTop w:val="0"/>
                  <w:marBottom w:val="0"/>
                  <w:divBdr>
                    <w:top w:val="none" w:sz="0" w:space="0" w:color="auto"/>
                    <w:left w:val="none" w:sz="0" w:space="0" w:color="auto"/>
                    <w:bottom w:val="none" w:sz="0" w:space="0" w:color="auto"/>
                    <w:right w:val="none" w:sz="0" w:space="0" w:color="auto"/>
                  </w:divBdr>
                </w:div>
                <w:div w:id="697707627">
                  <w:marLeft w:val="0"/>
                  <w:marRight w:val="0"/>
                  <w:marTop w:val="0"/>
                  <w:marBottom w:val="0"/>
                  <w:divBdr>
                    <w:top w:val="none" w:sz="0" w:space="0" w:color="auto"/>
                    <w:left w:val="none" w:sz="0" w:space="0" w:color="auto"/>
                    <w:bottom w:val="none" w:sz="0" w:space="0" w:color="auto"/>
                    <w:right w:val="none" w:sz="0" w:space="0" w:color="auto"/>
                  </w:divBdr>
                </w:div>
                <w:div w:id="587615966">
                  <w:marLeft w:val="0"/>
                  <w:marRight w:val="0"/>
                  <w:marTop w:val="0"/>
                  <w:marBottom w:val="0"/>
                  <w:divBdr>
                    <w:top w:val="none" w:sz="0" w:space="0" w:color="auto"/>
                    <w:left w:val="none" w:sz="0" w:space="0" w:color="auto"/>
                    <w:bottom w:val="none" w:sz="0" w:space="0" w:color="auto"/>
                    <w:right w:val="none" w:sz="0" w:space="0" w:color="auto"/>
                  </w:divBdr>
                </w:div>
                <w:div w:id="839199649">
                  <w:marLeft w:val="0"/>
                  <w:marRight w:val="0"/>
                  <w:marTop w:val="0"/>
                  <w:marBottom w:val="0"/>
                  <w:divBdr>
                    <w:top w:val="none" w:sz="0" w:space="0" w:color="auto"/>
                    <w:left w:val="none" w:sz="0" w:space="0" w:color="auto"/>
                    <w:bottom w:val="none" w:sz="0" w:space="0" w:color="auto"/>
                    <w:right w:val="none" w:sz="0" w:space="0" w:color="auto"/>
                  </w:divBdr>
                </w:div>
                <w:div w:id="1684013475">
                  <w:marLeft w:val="0"/>
                  <w:marRight w:val="0"/>
                  <w:marTop w:val="0"/>
                  <w:marBottom w:val="0"/>
                  <w:divBdr>
                    <w:top w:val="none" w:sz="0" w:space="0" w:color="auto"/>
                    <w:left w:val="none" w:sz="0" w:space="0" w:color="auto"/>
                    <w:bottom w:val="none" w:sz="0" w:space="0" w:color="auto"/>
                    <w:right w:val="none" w:sz="0" w:space="0" w:color="auto"/>
                  </w:divBdr>
                </w:div>
                <w:div w:id="1480221073">
                  <w:marLeft w:val="0"/>
                  <w:marRight w:val="0"/>
                  <w:marTop w:val="0"/>
                  <w:marBottom w:val="0"/>
                  <w:divBdr>
                    <w:top w:val="none" w:sz="0" w:space="0" w:color="auto"/>
                    <w:left w:val="none" w:sz="0" w:space="0" w:color="auto"/>
                    <w:bottom w:val="none" w:sz="0" w:space="0" w:color="auto"/>
                    <w:right w:val="none" w:sz="0" w:space="0" w:color="auto"/>
                  </w:divBdr>
                </w:div>
                <w:div w:id="739208484">
                  <w:marLeft w:val="0"/>
                  <w:marRight w:val="0"/>
                  <w:marTop w:val="0"/>
                  <w:marBottom w:val="0"/>
                  <w:divBdr>
                    <w:top w:val="none" w:sz="0" w:space="0" w:color="auto"/>
                    <w:left w:val="none" w:sz="0" w:space="0" w:color="auto"/>
                    <w:bottom w:val="none" w:sz="0" w:space="0" w:color="auto"/>
                    <w:right w:val="none" w:sz="0" w:space="0" w:color="auto"/>
                  </w:divBdr>
                </w:div>
                <w:div w:id="511451086">
                  <w:marLeft w:val="0"/>
                  <w:marRight w:val="0"/>
                  <w:marTop w:val="0"/>
                  <w:marBottom w:val="0"/>
                  <w:divBdr>
                    <w:top w:val="none" w:sz="0" w:space="0" w:color="auto"/>
                    <w:left w:val="none" w:sz="0" w:space="0" w:color="auto"/>
                    <w:bottom w:val="none" w:sz="0" w:space="0" w:color="auto"/>
                    <w:right w:val="none" w:sz="0" w:space="0" w:color="auto"/>
                  </w:divBdr>
                </w:div>
                <w:div w:id="11576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6963">
      <w:bodyDiv w:val="1"/>
      <w:marLeft w:val="0"/>
      <w:marRight w:val="0"/>
      <w:marTop w:val="0"/>
      <w:marBottom w:val="0"/>
      <w:divBdr>
        <w:top w:val="none" w:sz="0" w:space="0" w:color="auto"/>
        <w:left w:val="none" w:sz="0" w:space="0" w:color="auto"/>
        <w:bottom w:val="none" w:sz="0" w:space="0" w:color="auto"/>
        <w:right w:val="none" w:sz="0" w:space="0" w:color="auto"/>
      </w:divBdr>
    </w:div>
    <w:div w:id="718238629">
      <w:bodyDiv w:val="1"/>
      <w:marLeft w:val="0"/>
      <w:marRight w:val="0"/>
      <w:marTop w:val="0"/>
      <w:marBottom w:val="0"/>
      <w:divBdr>
        <w:top w:val="none" w:sz="0" w:space="0" w:color="auto"/>
        <w:left w:val="none" w:sz="0" w:space="0" w:color="auto"/>
        <w:bottom w:val="none" w:sz="0" w:space="0" w:color="auto"/>
        <w:right w:val="none" w:sz="0" w:space="0" w:color="auto"/>
      </w:divBdr>
    </w:div>
    <w:div w:id="778840932">
      <w:bodyDiv w:val="1"/>
      <w:marLeft w:val="0"/>
      <w:marRight w:val="0"/>
      <w:marTop w:val="0"/>
      <w:marBottom w:val="0"/>
      <w:divBdr>
        <w:top w:val="none" w:sz="0" w:space="0" w:color="auto"/>
        <w:left w:val="none" w:sz="0" w:space="0" w:color="auto"/>
        <w:bottom w:val="none" w:sz="0" w:space="0" w:color="auto"/>
        <w:right w:val="none" w:sz="0" w:space="0" w:color="auto"/>
      </w:divBdr>
    </w:div>
    <w:div w:id="795220768">
      <w:bodyDiv w:val="1"/>
      <w:marLeft w:val="0"/>
      <w:marRight w:val="0"/>
      <w:marTop w:val="0"/>
      <w:marBottom w:val="0"/>
      <w:divBdr>
        <w:top w:val="none" w:sz="0" w:space="0" w:color="auto"/>
        <w:left w:val="none" w:sz="0" w:space="0" w:color="auto"/>
        <w:bottom w:val="none" w:sz="0" w:space="0" w:color="auto"/>
        <w:right w:val="none" w:sz="0" w:space="0" w:color="auto"/>
      </w:divBdr>
    </w:div>
    <w:div w:id="909386157">
      <w:bodyDiv w:val="1"/>
      <w:marLeft w:val="0"/>
      <w:marRight w:val="0"/>
      <w:marTop w:val="0"/>
      <w:marBottom w:val="0"/>
      <w:divBdr>
        <w:top w:val="none" w:sz="0" w:space="0" w:color="auto"/>
        <w:left w:val="none" w:sz="0" w:space="0" w:color="auto"/>
        <w:bottom w:val="none" w:sz="0" w:space="0" w:color="auto"/>
        <w:right w:val="none" w:sz="0" w:space="0" w:color="auto"/>
      </w:divBdr>
    </w:div>
    <w:div w:id="916204333">
      <w:bodyDiv w:val="1"/>
      <w:marLeft w:val="0"/>
      <w:marRight w:val="0"/>
      <w:marTop w:val="0"/>
      <w:marBottom w:val="0"/>
      <w:divBdr>
        <w:top w:val="none" w:sz="0" w:space="0" w:color="auto"/>
        <w:left w:val="none" w:sz="0" w:space="0" w:color="auto"/>
        <w:bottom w:val="none" w:sz="0" w:space="0" w:color="auto"/>
        <w:right w:val="none" w:sz="0" w:space="0" w:color="auto"/>
      </w:divBdr>
    </w:div>
    <w:div w:id="975913462">
      <w:bodyDiv w:val="1"/>
      <w:marLeft w:val="0"/>
      <w:marRight w:val="0"/>
      <w:marTop w:val="0"/>
      <w:marBottom w:val="0"/>
      <w:divBdr>
        <w:top w:val="none" w:sz="0" w:space="0" w:color="auto"/>
        <w:left w:val="none" w:sz="0" w:space="0" w:color="auto"/>
        <w:bottom w:val="none" w:sz="0" w:space="0" w:color="auto"/>
        <w:right w:val="none" w:sz="0" w:space="0" w:color="auto"/>
      </w:divBdr>
    </w:div>
    <w:div w:id="1086343493">
      <w:bodyDiv w:val="1"/>
      <w:marLeft w:val="0"/>
      <w:marRight w:val="0"/>
      <w:marTop w:val="0"/>
      <w:marBottom w:val="0"/>
      <w:divBdr>
        <w:top w:val="none" w:sz="0" w:space="0" w:color="auto"/>
        <w:left w:val="none" w:sz="0" w:space="0" w:color="auto"/>
        <w:bottom w:val="none" w:sz="0" w:space="0" w:color="auto"/>
        <w:right w:val="none" w:sz="0" w:space="0" w:color="auto"/>
      </w:divBdr>
    </w:div>
    <w:div w:id="1175920535">
      <w:bodyDiv w:val="1"/>
      <w:marLeft w:val="0"/>
      <w:marRight w:val="0"/>
      <w:marTop w:val="0"/>
      <w:marBottom w:val="0"/>
      <w:divBdr>
        <w:top w:val="none" w:sz="0" w:space="0" w:color="auto"/>
        <w:left w:val="none" w:sz="0" w:space="0" w:color="auto"/>
        <w:bottom w:val="none" w:sz="0" w:space="0" w:color="auto"/>
        <w:right w:val="none" w:sz="0" w:space="0" w:color="auto"/>
      </w:divBdr>
    </w:div>
    <w:div w:id="1315332327">
      <w:bodyDiv w:val="1"/>
      <w:marLeft w:val="0"/>
      <w:marRight w:val="0"/>
      <w:marTop w:val="0"/>
      <w:marBottom w:val="0"/>
      <w:divBdr>
        <w:top w:val="none" w:sz="0" w:space="0" w:color="auto"/>
        <w:left w:val="none" w:sz="0" w:space="0" w:color="auto"/>
        <w:bottom w:val="none" w:sz="0" w:space="0" w:color="auto"/>
        <w:right w:val="none" w:sz="0" w:space="0" w:color="auto"/>
      </w:divBdr>
      <w:divsChild>
        <w:div w:id="239103894">
          <w:marLeft w:val="0"/>
          <w:marRight w:val="0"/>
          <w:marTop w:val="0"/>
          <w:marBottom w:val="0"/>
          <w:divBdr>
            <w:top w:val="none" w:sz="0" w:space="0" w:color="auto"/>
            <w:left w:val="none" w:sz="0" w:space="0" w:color="auto"/>
            <w:bottom w:val="none" w:sz="0" w:space="0" w:color="auto"/>
            <w:right w:val="none" w:sz="0" w:space="0" w:color="auto"/>
          </w:divBdr>
        </w:div>
        <w:div w:id="2107072909">
          <w:marLeft w:val="0"/>
          <w:marRight w:val="0"/>
          <w:marTop w:val="0"/>
          <w:marBottom w:val="0"/>
          <w:divBdr>
            <w:top w:val="none" w:sz="0" w:space="0" w:color="auto"/>
            <w:left w:val="none" w:sz="0" w:space="0" w:color="auto"/>
            <w:bottom w:val="none" w:sz="0" w:space="0" w:color="auto"/>
            <w:right w:val="none" w:sz="0" w:space="0" w:color="auto"/>
          </w:divBdr>
        </w:div>
        <w:div w:id="2096779876">
          <w:marLeft w:val="0"/>
          <w:marRight w:val="0"/>
          <w:marTop w:val="0"/>
          <w:marBottom w:val="0"/>
          <w:divBdr>
            <w:top w:val="none" w:sz="0" w:space="0" w:color="auto"/>
            <w:left w:val="none" w:sz="0" w:space="0" w:color="auto"/>
            <w:bottom w:val="none" w:sz="0" w:space="0" w:color="auto"/>
            <w:right w:val="none" w:sz="0" w:space="0" w:color="auto"/>
          </w:divBdr>
        </w:div>
        <w:div w:id="1959532652">
          <w:marLeft w:val="0"/>
          <w:marRight w:val="0"/>
          <w:marTop w:val="0"/>
          <w:marBottom w:val="0"/>
          <w:divBdr>
            <w:top w:val="none" w:sz="0" w:space="0" w:color="auto"/>
            <w:left w:val="none" w:sz="0" w:space="0" w:color="auto"/>
            <w:bottom w:val="none" w:sz="0" w:space="0" w:color="auto"/>
            <w:right w:val="none" w:sz="0" w:space="0" w:color="auto"/>
          </w:divBdr>
        </w:div>
        <w:div w:id="1853690208">
          <w:marLeft w:val="0"/>
          <w:marRight w:val="0"/>
          <w:marTop w:val="0"/>
          <w:marBottom w:val="0"/>
          <w:divBdr>
            <w:top w:val="none" w:sz="0" w:space="0" w:color="auto"/>
            <w:left w:val="none" w:sz="0" w:space="0" w:color="auto"/>
            <w:bottom w:val="none" w:sz="0" w:space="0" w:color="auto"/>
            <w:right w:val="none" w:sz="0" w:space="0" w:color="auto"/>
          </w:divBdr>
        </w:div>
        <w:div w:id="306132515">
          <w:marLeft w:val="0"/>
          <w:marRight w:val="0"/>
          <w:marTop w:val="0"/>
          <w:marBottom w:val="0"/>
          <w:divBdr>
            <w:top w:val="none" w:sz="0" w:space="0" w:color="auto"/>
            <w:left w:val="none" w:sz="0" w:space="0" w:color="auto"/>
            <w:bottom w:val="none" w:sz="0" w:space="0" w:color="auto"/>
            <w:right w:val="none" w:sz="0" w:space="0" w:color="auto"/>
          </w:divBdr>
        </w:div>
        <w:div w:id="2010912025">
          <w:marLeft w:val="0"/>
          <w:marRight w:val="0"/>
          <w:marTop w:val="0"/>
          <w:marBottom w:val="0"/>
          <w:divBdr>
            <w:top w:val="none" w:sz="0" w:space="0" w:color="auto"/>
            <w:left w:val="none" w:sz="0" w:space="0" w:color="auto"/>
            <w:bottom w:val="none" w:sz="0" w:space="0" w:color="auto"/>
            <w:right w:val="none" w:sz="0" w:space="0" w:color="auto"/>
          </w:divBdr>
        </w:div>
        <w:div w:id="1897816343">
          <w:marLeft w:val="0"/>
          <w:marRight w:val="0"/>
          <w:marTop w:val="0"/>
          <w:marBottom w:val="0"/>
          <w:divBdr>
            <w:top w:val="none" w:sz="0" w:space="0" w:color="auto"/>
            <w:left w:val="none" w:sz="0" w:space="0" w:color="auto"/>
            <w:bottom w:val="none" w:sz="0" w:space="0" w:color="auto"/>
            <w:right w:val="none" w:sz="0" w:space="0" w:color="auto"/>
          </w:divBdr>
        </w:div>
        <w:div w:id="1215506814">
          <w:marLeft w:val="0"/>
          <w:marRight w:val="0"/>
          <w:marTop w:val="0"/>
          <w:marBottom w:val="0"/>
          <w:divBdr>
            <w:top w:val="none" w:sz="0" w:space="0" w:color="auto"/>
            <w:left w:val="none" w:sz="0" w:space="0" w:color="auto"/>
            <w:bottom w:val="none" w:sz="0" w:space="0" w:color="auto"/>
            <w:right w:val="none" w:sz="0" w:space="0" w:color="auto"/>
          </w:divBdr>
        </w:div>
        <w:div w:id="1266035796">
          <w:marLeft w:val="0"/>
          <w:marRight w:val="0"/>
          <w:marTop w:val="0"/>
          <w:marBottom w:val="0"/>
          <w:divBdr>
            <w:top w:val="none" w:sz="0" w:space="0" w:color="auto"/>
            <w:left w:val="none" w:sz="0" w:space="0" w:color="auto"/>
            <w:bottom w:val="none" w:sz="0" w:space="0" w:color="auto"/>
            <w:right w:val="none" w:sz="0" w:space="0" w:color="auto"/>
          </w:divBdr>
        </w:div>
        <w:div w:id="824275999">
          <w:marLeft w:val="0"/>
          <w:marRight w:val="0"/>
          <w:marTop w:val="0"/>
          <w:marBottom w:val="0"/>
          <w:divBdr>
            <w:top w:val="none" w:sz="0" w:space="0" w:color="auto"/>
            <w:left w:val="none" w:sz="0" w:space="0" w:color="auto"/>
            <w:bottom w:val="none" w:sz="0" w:space="0" w:color="auto"/>
            <w:right w:val="none" w:sz="0" w:space="0" w:color="auto"/>
          </w:divBdr>
        </w:div>
        <w:div w:id="70665877">
          <w:marLeft w:val="0"/>
          <w:marRight w:val="0"/>
          <w:marTop w:val="0"/>
          <w:marBottom w:val="0"/>
          <w:divBdr>
            <w:top w:val="none" w:sz="0" w:space="0" w:color="auto"/>
            <w:left w:val="none" w:sz="0" w:space="0" w:color="auto"/>
            <w:bottom w:val="none" w:sz="0" w:space="0" w:color="auto"/>
            <w:right w:val="none" w:sz="0" w:space="0" w:color="auto"/>
          </w:divBdr>
        </w:div>
        <w:div w:id="1530797454">
          <w:marLeft w:val="0"/>
          <w:marRight w:val="0"/>
          <w:marTop w:val="0"/>
          <w:marBottom w:val="0"/>
          <w:divBdr>
            <w:top w:val="none" w:sz="0" w:space="0" w:color="auto"/>
            <w:left w:val="none" w:sz="0" w:space="0" w:color="auto"/>
            <w:bottom w:val="none" w:sz="0" w:space="0" w:color="auto"/>
            <w:right w:val="none" w:sz="0" w:space="0" w:color="auto"/>
          </w:divBdr>
        </w:div>
      </w:divsChild>
    </w:div>
    <w:div w:id="1388259110">
      <w:bodyDiv w:val="1"/>
      <w:marLeft w:val="0"/>
      <w:marRight w:val="0"/>
      <w:marTop w:val="0"/>
      <w:marBottom w:val="0"/>
      <w:divBdr>
        <w:top w:val="none" w:sz="0" w:space="0" w:color="auto"/>
        <w:left w:val="none" w:sz="0" w:space="0" w:color="auto"/>
        <w:bottom w:val="none" w:sz="0" w:space="0" w:color="auto"/>
        <w:right w:val="none" w:sz="0" w:space="0" w:color="auto"/>
      </w:divBdr>
    </w:div>
    <w:div w:id="1424566770">
      <w:bodyDiv w:val="1"/>
      <w:marLeft w:val="0"/>
      <w:marRight w:val="0"/>
      <w:marTop w:val="0"/>
      <w:marBottom w:val="0"/>
      <w:divBdr>
        <w:top w:val="none" w:sz="0" w:space="0" w:color="auto"/>
        <w:left w:val="none" w:sz="0" w:space="0" w:color="auto"/>
        <w:bottom w:val="none" w:sz="0" w:space="0" w:color="auto"/>
        <w:right w:val="none" w:sz="0" w:space="0" w:color="auto"/>
      </w:divBdr>
      <w:divsChild>
        <w:div w:id="896159558">
          <w:marLeft w:val="0"/>
          <w:marRight w:val="0"/>
          <w:marTop w:val="0"/>
          <w:marBottom w:val="0"/>
          <w:divBdr>
            <w:top w:val="none" w:sz="0" w:space="0" w:color="auto"/>
            <w:left w:val="none" w:sz="0" w:space="0" w:color="auto"/>
            <w:bottom w:val="none" w:sz="0" w:space="0" w:color="auto"/>
            <w:right w:val="none" w:sz="0" w:space="0" w:color="auto"/>
          </w:divBdr>
        </w:div>
        <w:div w:id="1413965475">
          <w:marLeft w:val="0"/>
          <w:marRight w:val="0"/>
          <w:marTop w:val="0"/>
          <w:marBottom w:val="0"/>
          <w:divBdr>
            <w:top w:val="none" w:sz="0" w:space="0" w:color="auto"/>
            <w:left w:val="none" w:sz="0" w:space="0" w:color="auto"/>
            <w:bottom w:val="none" w:sz="0" w:space="0" w:color="auto"/>
            <w:right w:val="none" w:sz="0" w:space="0" w:color="auto"/>
          </w:divBdr>
        </w:div>
        <w:div w:id="332414473">
          <w:marLeft w:val="0"/>
          <w:marRight w:val="0"/>
          <w:marTop w:val="0"/>
          <w:marBottom w:val="0"/>
          <w:divBdr>
            <w:top w:val="none" w:sz="0" w:space="0" w:color="auto"/>
            <w:left w:val="none" w:sz="0" w:space="0" w:color="auto"/>
            <w:bottom w:val="none" w:sz="0" w:space="0" w:color="auto"/>
            <w:right w:val="none" w:sz="0" w:space="0" w:color="auto"/>
          </w:divBdr>
        </w:div>
        <w:div w:id="177622148">
          <w:marLeft w:val="0"/>
          <w:marRight w:val="0"/>
          <w:marTop w:val="0"/>
          <w:marBottom w:val="0"/>
          <w:divBdr>
            <w:top w:val="none" w:sz="0" w:space="0" w:color="auto"/>
            <w:left w:val="none" w:sz="0" w:space="0" w:color="auto"/>
            <w:bottom w:val="none" w:sz="0" w:space="0" w:color="auto"/>
            <w:right w:val="none" w:sz="0" w:space="0" w:color="auto"/>
          </w:divBdr>
        </w:div>
        <w:div w:id="2130583824">
          <w:marLeft w:val="0"/>
          <w:marRight w:val="0"/>
          <w:marTop w:val="0"/>
          <w:marBottom w:val="0"/>
          <w:divBdr>
            <w:top w:val="none" w:sz="0" w:space="0" w:color="auto"/>
            <w:left w:val="none" w:sz="0" w:space="0" w:color="auto"/>
            <w:bottom w:val="none" w:sz="0" w:space="0" w:color="auto"/>
            <w:right w:val="none" w:sz="0" w:space="0" w:color="auto"/>
          </w:divBdr>
        </w:div>
        <w:div w:id="1962304597">
          <w:marLeft w:val="0"/>
          <w:marRight w:val="0"/>
          <w:marTop w:val="0"/>
          <w:marBottom w:val="0"/>
          <w:divBdr>
            <w:top w:val="none" w:sz="0" w:space="0" w:color="auto"/>
            <w:left w:val="none" w:sz="0" w:space="0" w:color="auto"/>
            <w:bottom w:val="none" w:sz="0" w:space="0" w:color="auto"/>
            <w:right w:val="none" w:sz="0" w:space="0" w:color="auto"/>
          </w:divBdr>
        </w:div>
        <w:div w:id="1168597741">
          <w:marLeft w:val="0"/>
          <w:marRight w:val="0"/>
          <w:marTop w:val="0"/>
          <w:marBottom w:val="0"/>
          <w:divBdr>
            <w:top w:val="none" w:sz="0" w:space="0" w:color="auto"/>
            <w:left w:val="none" w:sz="0" w:space="0" w:color="auto"/>
            <w:bottom w:val="none" w:sz="0" w:space="0" w:color="auto"/>
            <w:right w:val="none" w:sz="0" w:space="0" w:color="auto"/>
          </w:divBdr>
        </w:div>
        <w:div w:id="1129201671">
          <w:marLeft w:val="0"/>
          <w:marRight w:val="0"/>
          <w:marTop w:val="0"/>
          <w:marBottom w:val="0"/>
          <w:divBdr>
            <w:top w:val="none" w:sz="0" w:space="0" w:color="auto"/>
            <w:left w:val="none" w:sz="0" w:space="0" w:color="auto"/>
            <w:bottom w:val="none" w:sz="0" w:space="0" w:color="auto"/>
            <w:right w:val="none" w:sz="0" w:space="0" w:color="auto"/>
          </w:divBdr>
        </w:div>
        <w:div w:id="1700282018">
          <w:marLeft w:val="0"/>
          <w:marRight w:val="0"/>
          <w:marTop w:val="0"/>
          <w:marBottom w:val="0"/>
          <w:divBdr>
            <w:top w:val="none" w:sz="0" w:space="0" w:color="auto"/>
            <w:left w:val="none" w:sz="0" w:space="0" w:color="auto"/>
            <w:bottom w:val="none" w:sz="0" w:space="0" w:color="auto"/>
            <w:right w:val="none" w:sz="0" w:space="0" w:color="auto"/>
          </w:divBdr>
        </w:div>
        <w:div w:id="1607497672">
          <w:marLeft w:val="0"/>
          <w:marRight w:val="0"/>
          <w:marTop w:val="0"/>
          <w:marBottom w:val="0"/>
          <w:divBdr>
            <w:top w:val="none" w:sz="0" w:space="0" w:color="auto"/>
            <w:left w:val="none" w:sz="0" w:space="0" w:color="auto"/>
            <w:bottom w:val="none" w:sz="0" w:space="0" w:color="auto"/>
            <w:right w:val="none" w:sz="0" w:space="0" w:color="auto"/>
          </w:divBdr>
        </w:div>
        <w:div w:id="1849439843">
          <w:marLeft w:val="0"/>
          <w:marRight w:val="0"/>
          <w:marTop w:val="0"/>
          <w:marBottom w:val="0"/>
          <w:divBdr>
            <w:top w:val="none" w:sz="0" w:space="0" w:color="auto"/>
            <w:left w:val="none" w:sz="0" w:space="0" w:color="auto"/>
            <w:bottom w:val="none" w:sz="0" w:space="0" w:color="auto"/>
            <w:right w:val="none" w:sz="0" w:space="0" w:color="auto"/>
          </w:divBdr>
        </w:div>
        <w:div w:id="140001774">
          <w:marLeft w:val="0"/>
          <w:marRight w:val="0"/>
          <w:marTop w:val="0"/>
          <w:marBottom w:val="0"/>
          <w:divBdr>
            <w:top w:val="none" w:sz="0" w:space="0" w:color="auto"/>
            <w:left w:val="none" w:sz="0" w:space="0" w:color="auto"/>
            <w:bottom w:val="none" w:sz="0" w:space="0" w:color="auto"/>
            <w:right w:val="none" w:sz="0" w:space="0" w:color="auto"/>
          </w:divBdr>
        </w:div>
        <w:div w:id="1937135596">
          <w:marLeft w:val="0"/>
          <w:marRight w:val="0"/>
          <w:marTop w:val="0"/>
          <w:marBottom w:val="0"/>
          <w:divBdr>
            <w:top w:val="none" w:sz="0" w:space="0" w:color="auto"/>
            <w:left w:val="none" w:sz="0" w:space="0" w:color="auto"/>
            <w:bottom w:val="none" w:sz="0" w:space="0" w:color="auto"/>
            <w:right w:val="none" w:sz="0" w:space="0" w:color="auto"/>
          </w:divBdr>
        </w:div>
        <w:div w:id="701712412">
          <w:marLeft w:val="0"/>
          <w:marRight w:val="0"/>
          <w:marTop w:val="0"/>
          <w:marBottom w:val="0"/>
          <w:divBdr>
            <w:top w:val="none" w:sz="0" w:space="0" w:color="auto"/>
            <w:left w:val="none" w:sz="0" w:space="0" w:color="auto"/>
            <w:bottom w:val="none" w:sz="0" w:space="0" w:color="auto"/>
            <w:right w:val="none" w:sz="0" w:space="0" w:color="auto"/>
          </w:divBdr>
        </w:div>
        <w:div w:id="1763526619">
          <w:marLeft w:val="0"/>
          <w:marRight w:val="0"/>
          <w:marTop w:val="0"/>
          <w:marBottom w:val="0"/>
          <w:divBdr>
            <w:top w:val="none" w:sz="0" w:space="0" w:color="auto"/>
            <w:left w:val="none" w:sz="0" w:space="0" w:color="auto"/>
            <w:bottom w:val="none" w:sz="0" w:space="0" w:color="auto"/>
            <w:right w:val="none" w:sz="0" w:space="0" w:color="auto"/>
          </w:divBdr>
        </w:div>
        <w:div w:id="818155937">
          <w:marLeft w:val="0"/>
          <w:marRight w:val="0"/>
          <w:marTop w:val="0"/>
          <w:marBottom w:val="0"/>
          <w:divBdr>
            <w:top w:val="none" w:sz="0" w:space="0" w:color="auto"/>
            <w:left w:val="none" w:sz="0" w:space="0" w:color="auto"/>
            <w:bottom w:val="none" w:sz="0" w:space="0" w:color="auto"/>
            <w:right w:val="none" w:sz="0" w:space="0" w:color="auto"/>
          </w:divBdr>
        </w:div>
        <w:div w:id="1293825782">
          <w:marLeft w:val="0"/>
          <w:marRight w:val="0"/>
          <w:marTop w:val="0"/>
          <w:marBottom w:val="0"/>
          <w:divBdr>
            <w:top w:val="none" w:sz="0" w:space="0" w:color="auto"/>
            <w:left w:val="none" w:sz="0" w:space="0" w:color="auto"/>
            <w:bottom w:val="none" w:sz="0" w:space="0" w:color="auto"/>
            <w:right w:val="none" w:sz="0" w:space="0" w:color="auto"/>
          </w:divBdr>
        </w:div>
        <w:div w:id="202182724">
          <w:marLeft w:val="0"/>
          <w:marRight w:val="0"/>
          <w:marTop w:val="0"/>
          <w:marBottom w:val="0"/>
          <w:divBdr>
            <w:top w:val="none" w:sz="0" w:space="0" w:color="auto"/>
            <w:left w:val="none" w:sz="0" w:space="0" w:color="auto"/>
            <w:bottom w:val="none" w:sz="0" w:space="0" w:color="auto"/>
            <w:right w:val="none" w:sz="0" w:space="0" w:color="auto"/>
          </w:divBdr>
        </w:div>
        <w:div w:id="254946465">
          <w:marLeft w:val="0"/>
          <w:marRight w:val="0"/>
          <w:marTop w:val="0"/>
          <w:marBottom w:val="0"/>
          <w:divBdr>
            <w:top w:val="none" w:sz="0" w:space="0" w:color="auto"/>
            <w:left w:val="none" w:sz="0" w:space="0" w:color="auto"/>
            <w:bottom w:val="none" w:sz="0" w:space="0" w:color="auto"/>
            <w:right w:val="none" w:sz="0" w:space="0" w:color="auto"/>
          </w:divBdr>
        </w:div>
        <w:div w:id="918559283">
          <w:marLeft w:val="0"/>
          <w:marRight w:val="0"/>
          <w:marTop w:val="0"/>
          <w:marBottom w:val="0"/>
          <w:divBdr>
            <w:top w:val="none" w:sz="0" w:space="0" w:color="auto"/>
            <w:left w:val="none" w:sz="0" w:space="0" w:color="auto"/>
            <w:bottom w:val="none" w:sz="0" w:space="0" w:color="auto"/>
            <w:right w:val="none" w:sz="0" w:space="0" w:color="auto"/>
          </w:divBdr>
        </w:div>
        <w:div w:id="530144148">
          <w:marLeft w:val="0"/>
          <w:marRight w:val="0"/>
          <w:marTop w:val="0"/>
          <w:marBottom w:val="0"/>
          <w:divBdr>
            <w:top w:val="none" w:sz="0" w:space="0" w:color="auto"/>
            <w:left w:val="none" w:sz="0" w:space="0" w:color="auto"/>
            <w:bottom w:val="none" w:sz="0" w:space="0" w:color="auto"/>
            <w:right w:val="none" w:sz="0" w:space="0" w:color="auto"/>
          </w:divBdr>
        </w:div>
        <w:div w:id="1410153900">
          <w:marLeft w:val="0"/>
          <w:marRight w:val="0"/>
          <w:marTop w:val="0"/>
          <w:marBottom w:val="0"/>
          <w:divBdr>
            <w:top w:val="none" w:sz="0" w:space="0" w:color="auto"/>
            <w:left w:val="none" w:sz="0" w:space="0" w:color="auto"/>
            <w:bottom w:val="none" w:sz="0" w:space="0" w:color="auto"/>
            <w:right w:val="none" w:sz="0" w:space="0" w:color="auto"/>
          </w:divBdr>
        </w:div>
        <w:div w:id="2000691675">
          <w:marLeft w:val="0"/>
          <w:marRight w:val="0"/>
          <w:marTop w:val="0"/>
          <w:marBottom w:val="0"/>
          <w:divBdr>
            <w:top w:val="none" w:sz="0" w:space="0" w:color="auto"/>
            <w:left w:val="none" w:sz="0" w:space="0" w:color="auto"/>
            <w:bottom w:val="none" w:sz="0" w:space="0" w:color="auto"/>
            <w:right w:val="none" w:sz="0" w:space="0" w:color="auto"/>
          </w:divBdr>
        </w:div>
        <w:div w:id="1924484250">
          <w:marLeft w:val="0"/>
          <w:marRight w:val="0"/>
          <w:marTop w:val="0"/>
          <w:marBottom w:val="0"/>
          <w:divBdr>
            <w:top w:val="none" w:sz="0" w:space="0" w:color="auto"/>
            <w:left w:val="none" w:sz="0" w:space="0" w:color="auto"/>
            <w:bottom w:val="none" w:sz="0" w:space="0" w:color="auto"/>
            <w:right w:val="none" w:sz="0" w:space="0" w:color="auto"/>
          </w:divBdr>
        </w:div>
        <w:div w:id="1566605148">
          <w:marLeft w:val="0"/>
          <w:marRight w:val="0"/>
          <w:marTop w:val="0"/>
          <w:marBottom w:val="0"/>
          <w:divBdr>
            <w:top w:val="none" w:sz="0" w:space="0" w:color="auto"/>
            <w:left w:val="none" w:sz="0" w:space="0" w:color="auto"/>
            <w:bottom w:val="none" w:sz="0" w:space="0" w:color="auto"/>
            <w:right w:val="none" w:sz="0" w:space="0" w:color="auto"/>
          </w:divBdr>
        </w:div>
        <w:div w:id="296491774">
          <w:marLeft w:val="0"/>
          <w:marRight w:val="0"/>
          <w:marTop w:val="0"/>
          <w:marBottom w:val="0"/>
          <w:divBdr>
            <w:top w:val="none" w:sz="0" w:space="0" w:color="auto"/>
            <w:left w:val="none" w:sz="0" w:space="0" w:color="auto"/>
            <w:bottom w:val="none" w:sz="0" w:space="0" w:color="auto"/>
            <w:right w:val="none" w:sz="0" w:space="0" w:color="auto"/>
          </w:divBdr>
        </w:div>
        <w:div w:id="2143159190">
          <w:marLeft w:val="0"/>
          <w:marRight w:val="0"/>
          <w:marTop w:val="0"/>
          <w:marBottom w:val="0"/>
          <w:divBdr>
            <w:top w:val="none" w:sz="0" w:space="0" w:color="auto"/>
            <w:left w:val="none" w:sz="0" w:space="0" w:color="auto"/>
            <w:bottom w:val="none" w:sz="0" w:space="0" w:color="auto"/>
            <w:right w:val="none" w:sz="0" w:space="0" w:color="auto"/>
          </w:divBdr>
        </w:div>
        <w:div w:id="752506506">
          <w:marLeft w:val="0"/>
          <w:marRight w:val="0"/>
          <w:marTop w:val="0"/>
          <w:marBottom w:val="0"/>
          <w:divBdr>
            <w:top w:val="none" w:sz="0" w:space="0" w:color="auto"/>
            <w:left w:val="none" w:sz="0" w:space="0" w:color="auto"/>
            <w:bottom w:val="none" w:sz="0" w:space="0" w:color="auto"/>
            <w:right w:val="none" w:sz="0" w:space="0" w:color="auto"/>
          </w:divBdr>
        </w:div>
        <w:div w:id="21592607">
          <w:marLeft w:val="0"/>
          <w:marRight w:val="0"/>
          <w:marTop w:val="0"/>
          <w:marBottom w:val="0"/>
          <w:divBdr>
            <w:top w:val="none" w:sz="0" w:space="0" w:color="auto"/>
            <w:left w:val="none" w:sz="0" w:space="0" w:color="auto"/>
            <w:bottom w:val="none" w:sz="0" w:space="0" w:color="auto"/>
            <w:right w:val="none" w:sz="0" w:space="0" w:color="auto"/>
          </w:divBdr>
        </w:div>
        <w:div w:id="517087431">
          <w:marLeft w:val="0"/>
          <w:marRight w:val="0"/>
          <w:marTop w:val="0"/>
          <w:marBottom w:val="0"/>
          <w:divBdr>
            <w:top w:val="none" w:sz="0" w:space="0" w:color="auto"/>
            <w:left w:val="none" w:sz="0" w:space="0" w:color="auto"/>
            <w:bottom w:val="none" w:sz="0" w:space="0" w:color="auto"/>
            <w:right w:val="none" w:sz="0" w:space="0" w:color="auto"/>
          </w:divBdr>
        </w:div>
        <w:div w:id="382755544">
          <w:marLeft w:val="0"/>
          <w:marRight w:val="0"/>
          <w:marTop w:val="0"/>
          <w:marBottom w:val="0"/>
          <w:divBdr>
            <w:top w:val="none" w:sz="0" w:space="0" w:color="auto"/>
            <w:left w:val="none" w:sz="0" w:space="0" w:color="auto"/>
            <w:bottom w:val="none" w:sz="0" w:space="0" w:color="auto"/>
            <w:right w:val="none" w:sz="0" w:space="0" w:color="auto"/>
          </w:divBdr>
        </w:div>
        <w:div w:id="530263819">
          <w:marLeft w:val="0"/>
          <w:marRight w:val="0"/>
          <w:marTop w:val="0"/>
          <w:marBottom w:val="0"/>
          <w:divBdr>
            <w:top w:val="none" w:sz="0" w:space="0" w:color="auto"/>
            <w:left w:val="none" w:sz="0" w:space="0" w:color="auto"/>
            <w:bottom w:val="none" w:sz="0" w:space="0" w:color="auto"/>
            <w:right w:val="none" w:sz="0" w:space="0" w:color="auto"/>
          </w:divBdr>
        </w:div>
        <w:div w:id="1402143774">
          <w:marLeft w:val="0"/>
          <w:marRight w:val="0"/>
          <w:marTop w:val="0"/>
          <w:marBottom w:val="0"/>
          <w:divBdr>
            <w:top w:val="none" w:sz="0" w:space="0" w:color="auto"/>
            <w:left w:val="none" w:sz="0" w:space="0" w:color="auto"/>
            <w:bottom w:val="none" w:sz="0" w:space="0" w:color="auto"/>
            <w:right w:val="none" w:sz="0" w:space="0" w:color="auto"/>
          </w:divBdr>
        </w:div>
        <w:div w:id="1862743136">
          <w:marLeft w:val="0"/>
          <w:marRight w:val="0"/>
          <w:marTop w:val="0"/>
          <w:marBottom w:val="0"/>
          <w:divBdr>
            <w:top w:val="none" w:sz="0" w:space="0" w:color="auto"/>
            <w:left w:val="none" w:sz="0" w:space="0" w:color="auto"/>
            <w:bottom w:val="none" w:sz="0" w:space="0" w:color="auto"/>
            <w:right w:val="none" w:sz="0" w:space="0" w:color="auto"/>
          </w:divBdr>
        </w:div>
        <w:div w:id="1718242878">
          <w:marLeft w:val="0"/>
          <w:marRight w:val="0"/>
          <w:marTop w:val="0"/>
          <w:marBottom w:val="0"/>
          <w:divBdr>
            <w:top w:val="none" w:sz="0" w:space="0" w:color="auto"/>
            <w:left w:val="none" w:sz="0" w:space="0" w:color="auto"/>
            <w:bottom w:val="none" w:sz="0" w:space="0" w:color="auto"/>
            <w:right w:val="none" w:sz="0" w:space="0" w:color="auto"/>
          </w:divBdr>
        </w:div>
        <w:div w:id="1124350217">
          <w:marLeft w:val="0"/>
          <w:marRight w:val="0"/>
          <w:marTop w:val="0"/>
          <w:marBottom w:val="0"/>
          <w:divBdr>
            <w:top w:val="none" w:sz="0" w:space="0" w:color="auto"/>
            <w:left w:val="none" w:sz="0" w:space="0" w:color="auto"/>
            <w:bottom w:val="none" w:sz="0" w:space="0" w:color="auto"/>
            <w:right w:val="none" w:sz="0" w:space="0" w:color="auto"/>
          </w:divBdr>
        </w:div>
        <w:div w:id="721095667">
          <w:marLeft w:val="0"/>
          <w:marRight w:val="0"/>
          <w:marTop w:val="0"/>
          <w:marBottom w:val="0"/>
          <w:divBdr>
            <w:top w:val="none" w:sz="0" w:space="0" w:color="auto"/>
            <w:left w:val="none" w:sz="0" w:space="0" w:color="auto"/>
            <w:bottom w:val="none" w:sz="0" w:space="0" w:color="auto"/>
            <w:right w:val="none" w:sz="0" w:space="0" w:color="auto"/>
          </w:divBdr>
        </w:div>
        <w:div w:id="1909798695">
          <w:marLeft w:val="0"/>
          <w:marRight w:val="0"/>
          <w:marTop w:val="0"/>
          <w:marBottom w:val="0"/>
          <w:divBdr>
            <w:top w:val="none" w:sz="0" w:space="0" w:color="auto"/>
            <w:left w:val="none" w:sz="0" w:space="0" w:color="auto"/>
            <w:bottom w:val="none" w:sz="0" w:space="0" w:color="auto"/>
            <w:right w:val="none" w:sz="0" w:space="0" w:color="auto"/>
          </w:divBdr>
        </w:div>
        <w:div w:id="1587500677">
          <w:marLeft w:val="0"/>
          <w:marRight w:val="0"/>
          <w:marTop w:val="0"/>
          <w:marBottom w:val="0"/>
          <w:divBdr>
            <w:top w:val="none" w:sz="0" w:space="0" w:color="auto"/>
            <w:left w:val="none" w:sz="0" w:space="0" w:color="auto"/>
            <w:bottom w:val="none" w:sz="0" w:space="0" w:color="auto"/>
            <w:right w:val="none" w:sz="0" w:space="0" w:color="auto"/>
          </w:divBdr>
        </w:div>
        <w:div w:id="1233345408">
          <w:marLeft w:val="0"/>
          <w:marRight w:val="0"/>
          <w:marTop w:val="0"/>
          <w:marBottom w:val="0"/>
          <w:divBdr>
            <w:top w:val="none" w:sz="0" w:space="0" w:color="auto"/>
            <w:left w:val="none" w:sz="0" w:space="0" w:color="auto"/>
            <w:bottom w:val="none" w:sz="0" w:space="0" w:color="auto"/>
            <w:right w:val="none" w:sz="0" w:space="0" w:color="auto"/>
          </w:divBdr>
        </w:div>
        <w:div w:id="1567955391">
          <w:marLeft w:val="0"/>
          <w:marRight w:val="0"/>
          <w:marTop w:val="0"/>
          <w:marBottom w:val="0"/>
          <w:divBdr>
            <w:top w:val="none" w:sz="0" w:space="0" w:color="auto"/>
            <w:left w:val="none" w:sz="0" w:space="0" w:color="auto"/>
            <w:bottom w:val="none" w:sz="0" w:space="0" w:color="auto"/>
            <w:right w:val="none" w:sz="0" w:space="0" w:color="auto"/>
          </w:divBdr>
        </w:div>
        <w:div w:id="1158687582">
          <w:marLeft w:val="0"/>
          <w:marRight w:val="0"/>
          <w:marTop w:val="0"/>
          <w:marBottom w:val="0"/>
          <w:divBdr>
            <w:top w:val="none" w:sz="0" w:space="0" w:color="auto"/>
            <w:left w:val="none" w:sz="0" w:space="0" w:color="auto"/>
            <w:bottom w:val="none" w:sz="0" w:space="0" w:color="auto"/>
            <w:right w:val="none" w:sz="0" w:space="0" w:color="auto"/>
          </w:divBdr>
        </w:div>
        <w:div w:id="997343723">
          <w:marLeft w:val="0"/>
          <w:marRight w:val="0"/>
          <w:marTop w:val="0"/>
          <w:marBottom w:val="0"/>
          <w:divBdr>
            <w:top w:val="none" w:sz="0" w:space="0" w:color="auto"/>
            <w:left w:val="none" w:sz="0" w:space="0" w:color="auto"/>
            <w:bottom w:val="none" w:sz="0" w:space="0" w:color="auto"/>
            <w:right w:val="none" w:sz="0" w:space="0" w:color="auto"/>
          </w:divBdr>
        </w:div>
        <w:div w:id="1725130791">
          <w:marLeft w:val="0"/>
          <w:marRight w:val="0"/>
          <w:marTop w:val="0"/>
          <w:marBottom w:val="0"/>
          <w:divBdr>
            <w:top w:val="none" w:sz="0" w:space="0" w:color="auto"/>
            <w:left w:val="none" w:sz="0" w:space="0" w:color="auto"/>
            <w:bottom w:val="none" w:sz="0" w:space="0" w:color="auto"/>
            <w:right w:val="none" w:sz="0" w:space="0" w:color="auto"/>
          </w:divBdr>
        </w:div>
        <w:div w:id="1198545086">
          <w:marLeft w:val="0"/>
          <w:marRight w:val="0"/>
          <w:marTop w:val="0"/>
          <w:marBottom w:val="0"/>
          <w:divBdr>
            <w:top w:val="none" w:sz="0" w:space="0" w:color="auto"/>
            <w:left w:val="none" w:sz="0" w:space="0" w:color="auto"/>
            <w:bottom w:val="none" w:sz="0" w:space="0" w:color="auto"/>
            <w:right w:val="none" w:sz="0" w:space="0" w:color="auto"/>
          </w:divBdr>
        </w:div>
        <w:div w:id="80109308">
          <w:marLeft w:val="0"/>
          <w:marRight w:val="0"/>
          <w:marTop w:val="0"/>
          <w:marBottom w:val="0"/>
          <w:divBdr>
            <w:top w:val="none" w:sz="0" w:space="0" w:color="auto"/>
            <w:left w:val="none" w:sz="0" w:space="0" w:color="auto"/>
            <w:bottom w:val="none" w:sz="0" w:space="0" w:color="auto"/>
            <w:right w:val="none" w:sz="0" w:space="0" w:color="auto"/>
          </w:divBdr>
        </w:div>
        <w:div w:id="481428287">
          <w:marLeft w:val="0"/>
          <w:marRight w:val="0"/>
          <w:marTop w:val="0"/>
          <w:marBottom w:val="0"/>
          <w:divBdr>
            <w:top w:val="none" w:sz="0" w:space="0" w:color="auto"/>
            <w:left w:val="none" w:sz="0" w:space="0" w:color="auto"/>
            <w:bottom w:val="none" w:sz="0" w:space="0" w:color="auto"/>
            <w:right w:val="none" w:sz="0" w:space="0" w:color="auto"/>
          </w:divBdr>
        </w:div>
        <w:div w:id="424615499">
          <w:marLeft w:val="0"/>
          <w:marRight w:val="0"/>
          <w:marTop w:val="0"/>
          <w:marBottom w:val="0"/>
          <w:divBdr>
            <w:top w:val="none" w:sz="0" w:space="0" w:color="auto"/>
            <w:left w:val="none" w:sz="0" w:space="0" w:color="auto"/>
            <w:bottom w:val="none" w:sz="0" w:space="0" w:color="auto"/>
            <w:right w:val="none" w:sz="0" w:space="0" w:color="auto"/>
          </w:divBdr>
        </w:div>
        <w:div w:id="647518548">
          <w:marLeft w:val="0"/>
          <w:marRight w:val="0"/>
          <w:marTop w:val="0"/>
          <w:marBottom w:val="0"/>
          <w:divBdr>
            <w:top w:val="none" w:sz="0" w:space="0" w:color="auto"/>
            <w:left w:val="none" w:sz="0" w:space="0" w:color="auto"/>
            <w:bottom w:val="none" w:sz="0" w:space="0" w:color="auto"/>
            <w:right w:val="none" w:sz="0" w:space="0" w:color="auto"/>
          </w:divBdr>
        </w:div>
        <w:div w:id="2083915582">
          <w:marLeft w:val="0"/>
          <w:marRight w:val="0"/>
          <w:marTop w:val="0"/>
          <w:marBottom w:val="0"/>
          <w:divBdr>
            <w:top w:val="none" w:sz="0" w:space="0" w:color="auto"/>
            <w:left w:val="none" w:sz="0" w:space="0" w:color="auto"/>
            <w:bottom w:val="none" w:sz="0" w:space="0" w:color="auto"/>
            <w:right w:val="none" w:sz="0" w:space="0" w:color="auto"/>
          </w:divBdr>
        </w:div>
        <w:div w:id="1461531808">
          <w:marLeft w:val="0"/>
          <w:marRight w:val="0"/>
          <w:marTop w:val="0"/>
          <w:marBottom w:val="0"/>
          <w:divBdr>
            <w:top w:val="none" w:sz="0" w:space="0" w:color="auto"/>
            <w:left w:val="none" w:sz="0" w:space="0" w:color="auto"/>
            <w:bottom w:val="none" w:sz="0" w:space="0" w:color="auto"/>
            <w:right w:val="none" w:sz="0" w:space="0" w:color="auto"/>
          </w:divBdr>
        </w:div>
        <w:div w:id="1993636730">
          <w:marLeft w:val="0"/>
          <w:marRight w:val="0"/>
          <w:marTop w:val="0"/>
          <w:marBottom w:val="0"/>
          <w:divBdr>
            <w:top w:val="none" w:sz="0" w:space="0" w:color="auto"/>
            <w:left w:val="none" w:sz="0" w:space="0" w:color="auto"/>
            <w:bottom w:val="none" w:sz="0" w:space="0" w:color="auto"/>
            <w:right w:val="none" w:sz="0" w:space="0" w:color="auto"/>
          </w:divBdr>
        </w:div>
        <w:div w:id="902256017">
          <w:marLeft w:val="0"/>
          <w:marRight w:val="0"/>
          <w:marTop w:val="0"/>
          <w:marBottom w:val="0"/>
          <w:divBdr>
            <w:top w:val="none" w:sz="0" w:space="0" w:color="auto"/>
            <w:left w:val="none" w:sz="0" w:space="0" w:color="auto"/>
            <w:bottom w:val="none" w:sz="0" w:space="0" w:color="auto"/>
            <w:right w:val="none" w:sz="0" w:space="0" w:color="auto"/>
          </w:divBdr>
        </w:div>
        <w:div w:id="871114474">
          <w:marLeft w:val="0"/>
          <w:marRight w:val="0"/>
          <w:marTop w:val="0"/>
          <w:marBottom w:val="0"/>
          <w:divBdr>
            <w:top w:val="none" w:sz="0" w:space="0" w:color="auto"/>
            <w:left w:val="none" w:sz="0" w:space="0" w:color="auto"/>
            <w:bottom w:val="none" w:sz="0" w:space="0" w:color="auto"/>
            <w:right w:val="none" w:sz="0" w:space="0" w:color="auto"/>
          </w:divBdr>
        </w:div>
        <w:div w:id="1881745916">
          <w:marLeft w:val="0"/>
          <w:marRight w:val="0"/>
          <w:marTop w:val="0"/>
          <w:marBottom w:val="0"/>
          <w:divBdr>
            <w:top w:val="none" w:sz="0" w:space="0" w:color="auto"/>
            <w:left w:val="none" w:sz="0" w:space="0" w:color="auto"/>
            <w:bottom w:val="none" w:sz="0" w:space="0" w:color="auto"/>
            <w:right w:val="none" w:sz="0" w:space="0" w:color="auto"/>
          </w:divBdr>
        </w:div>
        <w:div w:id="1165438709">
          <w:marLeft w:val="0"/>
          <w:marRight w:val="0"/>
          <w:marTop w:val="0"/>
          <w:marBottom w:val="0"/>
          <w:divBdr>
            <w:top w:val="none" w:sz="0" w:space="0" w:color="auto"/>
            <w:left w:val="none" w:sz="0" w:space="0" w:color="auto"/>
            <w:bottom w:val="none" w:sz="0" w:space="0" w:color="auto"/>
            <w:right w:val="none" w:sz="0" w:space="0" w:color="auto"/>
          </w:divBdr>
        </w:div>
        <w:div w:id="1981491849">
          <w:marLeft w:val="0"/>
          <w:marRight w:val="0"/>
          <w:marTop w:val="0"/>
          <w:marBottom w:val="0"/>
          <w:divBdr>
            <w:top w:val="none" w:sz="0" w:space="0" w:color="auto"/>
            <w:left w:val="none" w:sz="0" w:space="0" w:color="auto"/>
            <w:bottom w:val="none" w:sz="0" w:space="0" w:color="auto"/>
            <w:right w:val="none" w:sz="0" w:space="0" w:color="auto"/>
          </w:divBdr>
        </w:div>
        <w:div w:id="1444499151">
          <w:marLeft w:val="0"/>
          <w:marRight w:val="0"/>
          <w:marTop w:val="0"/>
          <w:marBottom w:val="0"/>
          <w:divBdr>
            <w:top w:val="none" w:sz="0" w:space="0" w:color="auto"/>
            <w:left w:val="none" w:sz="0" w:space="0" w:color="auto"/>
            <w:bottom w:val="none" w:sz="0" w:space="0" w:color="auto"/>
            <w:right w:val="none" w:sz="0" w:space="0" w:color="auto"/>
          </w:divBdr>
        </w:div>
        <w:div w:id="1938363431">
          <w:marLeft w:val="0"/>
          <w:marRight w:val="0"/>
          <w:marTop w:val="0"/>
          <w:marBottom w:val="0"/>
          <w:divBdr>
            <w:top w:val="none" w:sz="0" w:space="0" w:color="auto"/>
            <w:left w:val="none" w:sz="0" w:space="0" w:color="auto"/>
            <w:bottom w:val="none" w:sz="0" w:space="0" w:color="auto"/>
            <w:right w:val="none" w:sz="0" w:space="0" w:color="auto"/>
          </w:divBdr>
        </w:div>
        <w:div w:id="620766915">
          <w:marLeft w:val="0"/>
          <w:marRight w:val="0"/>
          <w:marTop w:val="0"/>
          <w:marBottom w:val="0"/>
          <w:divBdr>
            <w:top w:val="none" w:sz="0" w:space="0" w:color="auto"/>
            <w:left w:val="none" w:sz="0" w:space="0" w:color="auto"/>
            <w:bottom w:val="none" w:sz="0" w:space="0" w:color="auto"/>
            <w:right w:val="none" w:sz="0" w:space="0" w:color="auto"/>
          </w:divBdr>
        </w:div>
        <w:div w:id="216747542">
          <w:marLeft w:val="0"/>
          <w:marRight w:val="0"/>
          <w:marTop w:val="0"/>
          <w:marBottom w:val="0"/>
          <w:divBdr>
            <w:top w:val="none" w:sz="0" w:space="0" w:color="auto"/>
            <w:left w:val="none" w:sz="0" w:space="0" w:color="auto"/>
            <w:bottom w:val="none" w:sz="0" w:space="0" w:color="auto"/>
            <w:right w:val="none" w:sz="0" w:space="0" w:color="auto"/>
          </w:divBdr>
        </w:div>
        <w:div w:id="899949937">
          <w:marLeft w:val="0"/>
          <w:marRight w:val="0"/>
          <w:marTop w:val="0"/>
          <w:marBottom w:val="0"/>
          <w:divBdr>
            <w:top w:val="none" w:sz="0" w:space="0" w:color="auto"/>
            <w:left w:val="none" w:sz="0" w:space="0" w:color="auto"/>
            <w:bottom w:val="none" w:sz="0" w:space="0" w:color="auto"/>
            <w:right w:val="none" w:sz="0" w:space="0" w:color="auto"/>
          </w:divBdr>
        </w:div>
        <w:div w:id="1713190441">
          <w:marLeft w:val="0"/>
          <w:marRight w:val="0"/>
          <w:marTop w:val="0"/>
          <w:marBottom w:val="0"/>
          <w:divBdr>
            <w:top w:val="none" w:sz="0" w:space="0" w:color="auto"/>
            <w:left w:val="none" w:sz="0" w:space="0" w:color="auto"/>
            <w:bottom w:val="none" w:sz="0" w:space="0" w:color="auto"/>
            <w:right w:val="none" w:sz="0" w:space="0" w:color="auto"/>
          </w:divBdr>
        </w:div>
        <w:div w:id="1750073533">
          <w:marLeft w:val="0"/>
          <w:marRight w:val="0"/>
          <w:marTop w:val="0"/>
          <w:marBottom w:val="0"/>
          <w:divBdr>
            <w:top w:val="none" w:sz="0" w:space="0" w:color="auto"/>
            <w:left w:val="none" w:sz="0" w:space="0" w:color="auto"/>
            <w:bottom w:val="none" w:sz="0" w:space="0" w:color="auto"/>
            <w:right w:val="none" w:sz="0" w:space="0" w:color="auto"/>
          </w:divBdr>
        </w:div>
      </w:divsChild>
    </w:div>
    <w:div w:id="1437481542">
      <w:bodyDiv w:val="1"/>
      <w:marLeft w:val="0"/>
      <w:marRight w:val="0"/>
      <w:marTop w:val="0"/>
      <w:marBottom w:val="0"/>
      <w:divBdr>
        <w:top w:val="none" w:sz="0" w:space="0" w:color="auto"/>
        <w:left w:val="none" w:sz="0" w:space="0" w:color="auto"/>
        <w:bottom w:val="none" w:sz="0" w:space="0" w:color="auto"/>
        <w:right w:val="none" w:sz="0" w:space="0" w:color="auto"/>
      </w:divBdr>
    </w:div>
    <w:div w:id="1471049313">
      <w:bodyDiv w:val="1"/>
      <w:marLeft w:val="0"/>
      <w:marRight w:val="0"/>
      <w:marTop w:val="0"/>
      <w:marBottom w:val="0"/>
      <w:divBdr>
        <w:top w:val="none" w:sz="0" w:space="0" w:color="auto"/>
        <w:left w:val="none" w:sz="0" w:space="0" w:color="auto"/>
        <w:bottom w:val="none" w:sz="0" w:space="0" w:color="auto"/>
        <w:right w:val="none" w:sz="0" w:space="0" w:color="auto"/>
      </w:divBdr>
      <w:divsChild>
        <w:div w:id="1561743020">
          <w:marLeft w:val="0"/>
          <w:marRight w:val="0"/>
          <w:marTop w:val="0"/>
          <w:marBottom w:val="0"/>
          <w:divBdr>
            <w:top w:val="none" w:sz="0" w:space="0" w:color="auto"/>
            <w:left w:val="none" w:sz="0" w:space="0" w:color="auto"/>
            <w:bottom w:val="none" w:sz="0" w:space="0" w:color="auto"/>
            <w:right w:val="none" w:sz="0" w:space="0" w:color="auto"/>
          </w:divBdr>
        </w:div>
        <w:div w:id="846021489">
          <w:marLeft w:val="0"/>
          <w:marRight w:val="0"/>
          <w:marTop w:val="0"/>
          <w:marBottom w:val="0"/>
          <w:divBdr>
            <w:top w:val="none" w:sz="0" w:space="0" w:color="auto"/>
            <w:left w:val="none" w:sz="0" w:space="0" w:color="auto"/>
            <w:bottom w:val="none" w:sz="0" w:space="0" w:color="auto"/>
            <w:right w:val="none" w:sz="0" w:space="0" w:color="auto"/>
          </w:divBdr>
        </w:div>
      </w:divsChild>
    </w:div>
    <w:div w:id="1477723404">
      <w:bodyDiv w:val="1"/>
      <w:marLeft w:val="0"/>
      <w:marRight w:val="0"/>
      <w:marTop w:val="0"/>
      <w:marBottom w:val="0"/>
      <w:divBdr>
        <w:top w:val="none" w:sz="0" w:space="0" w:color="auto"/>
        <w:left w:val="none" w:sz="0" w:space="0" w:color="auto"/>
        <w:bottom w:val="none" w:sz="0" w:space="0" w:color="auto"/>
        <w:right w:val="none" w:sz="0" w:space="0" w:color="auto"/>
      </w:divBdr>
    </w:div>
    <w:div w:id="1532722293">
      <w:bodyDiv w:val="1"/>
      <w:marLeft w:val="0"/>
      <w:marRight w:val="0"/>
      <w:marTop w:val="0"/>
      <w:marBottom w:val="0"/>
      <w:divBdr>
        <w:top w:val="none" w:sz="0" w:space="0" w:color="auto"/>
        <w:left w:val="none" w:sz="0" w:space="0" w:color="auto"/>
        <w:bottom w:val="none" w:sz="0" w:space="0" w:color="auto"/>
        <w:right w:val="none" w:sz="0" w:space="0" w:color="auto"/>
      </w:divBdr>
    </w:div>
    <w:div w:id="1535851102">
      <w:bodyDiv w:val="1"/>
      <w:marLeft w:val="0"/>
      <w:marRight w:val="0"/>
      <w:marTop w:val="0"/>
      <w:marBottom w:val="0"/>
      <w:divBdr>
        <w:top w:val="none" w:sz="0" w:space="0" w:color="auto"/>
        <w:left w:val="none" w:sz="0" w:space="0" w:color="auto"/>
        <w:bottom w:val="none" w:sz="0" w:space="0" w:color="auto"/>
        <w:right w:val="none" w:sz="0" w:space="0" w:color="auto"/>
      </w:divBdr>
    </w:div>
    <w:div w:id="1625885446">
      <w:bodyDiv w:val="1"/>
      <w:marLeft w:val="0"/>
      <w:marRight w:val="0"/>
      <w:marTop w:val="0"/>
      <w:marBottom w:val="0"/>
      <w:divBdr>
        <w:top w:val="none" w:sz="0" w:space="0" w:color="auto"/>
        <w:left w:val="none" w:sz="0" w:space="0" w:color="auto"/>
        <w:bottom w:val="none" w:sz="0" w:space="0" w:color="auto"/>
        <w:right w:val="none" w:sz="0" w:space="0" w:color="auto"/>
      </w:divBdr>
    </w:div>
    <w:div w:id="1635596744">
      <w:bodyDiv w:val="1"/>
      <w:marLeft w:val="0"/>
      <w:marRight w:val="0"/>
      <w:marTop w:val="0"/>
      <w:marBottom w:val="0"/>
      <w:divBdr>
        <w:top w:val="none" w:sz="0" w:space="0" w:color="auto"/>
        <w:left w:val="none" w:sz="0" w:space="0" w:color="auto"/>
        <w:bottom w:val="none" w:sz="0" w:space="0" w:color="auto"/>
        <w:right w:val="none" w:sz="0" w:space="0" w:color="auto"/>
      </w:divBdr>
    </w:div>
    <w:div w:id="1636835803">
      <w:bodyDiv w:val="1"/>
      <w:marLeft w:val="0"/>
      <w:marRight w:val="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0"/>
          <w:marBottom w:val="0"/>
          <w:divBdr>
            <w:top w:val="none" w:sz="0" w:space="0" w:color="auto"/>
            <w:left w:val="none" w:sz="0" w:space="0" w:color="auto"/>
            <w:bottom w:val="none" w:sz="0" w:space="0" w:color="auto"/>
            <w:right w:val="none" w:sz="0" w:space="0" w:color="auto"/>
          </w:divBdr>
        </w:div>
        <w:div w:id="758411481">
          <w:marLeft w:val="0"/>
          <w:marRight w:val="0"/>
          <w:marTop w:val="0"/>
          <w:marBottom w:val="0"/>
          <w:divBdr>
            <w:top w:val="none" w:sz="0" w:space="0" w:color="auto"/>
            <w:left w:val="none" w:sz="0" w:space="0" w:color="auto"/>
            <w:bottom w:val="none" w:sz="0" w:space="0" w:color="auto"/>
            <w:right w:val="none" w:sz="0" w:space="0" w:color="auto"/>
          </w:divBdr>
        </w:div>
        <w:div w:id="1380205409">
          <w:marLeft w:val="0"/>
          <w:marRight w:val="0"/>
          <w:marTop w:val="0"/>
          <w:marBottom w:val="0"/>
          <w:divBdr>
            <w:top w:val="none" w:sz="0" w:space="0" w:color="auto"/>
            <w:left w:val="none" w:sz="0" w:space="0" w:color="auto"/>
            <w:bottom w:val="none" w:sz="0" w:space="0" w:color="auto"/>
            <w:right w:val="none" w:sz="0" w:space="0" w:color="auto"/>
          </w:divBdr>
        </w:div>
        <w:div w:id="132412465">
          <w:marLeft w:val="0"/>
          <w:marRight w:val="0"/>
          <w:marTop w:val="0"/>
          <w:marBottom w:val="0"/>
          <w:divBdr>
            <w:top w:val="none" w:sz="0" w:space="0" w:color="auto"/>
            <w:left w:val="none" w:sz="0" w:space="0" w:color="auto"/>
            <w:bottom w:val="none" w:sz="0" w:space="0" w:color="auto"/>
            <w:right w:val="none" w:sz="0" w:space="0" w:color="auto"/>
          </w:divBdr>
        </w:div>
        <w:div w:id="440149555">
          <w:marLeft w:val="0"/>
          <w:marRight w:val="0"/>
          <w:marTop w:val="0"/>
          <w:marBottom w:val="0"/>
          <w:divBdr>
            <w:top w:val="none" w:sz="0" w:space="0" w:color="auto"/>
            <w:left w:val="none" w:sz="0" w:space="0" w:color="auto"/>
            <w:bottom w:val="none" w:sz="0" w:space="0" w:color="auto"/>
            <w:right w:val="none" w:sz="0" w:space="0" w:color="auto"/>
          </w:divBdr>
        </w:div>
        <w:div w:id="2082671436">
          <w:marLeft w:val="0"/>
          <w:marRight w:val="0"/>
          <w:marTop w:val="0"/>
          <w:marBottom w:val="0"/>
          <w:divBdr>
            <w:top w:val="none" w:sz="0" w:space="0" w:color="auto"/>
            <w:left w:val="none" w:sz="0" w:space="0" w:color="auto"/>
            <w:bottom w:val="none" w:sz="0" w:space="0" w:color="auto"/>
            <w:right w:val="none" w:sz="0" w:space="0" w:color="auto"/>
          </w:divBdr>
        </w:div>
        <w:div w:id="1540824199">
          <w:marLeft w:val="0"/>
          <w:marRight w:val="0"/>
          <w:marTop w:val="0"/>
          <w:marBottom w:val="0"/>
          <w:divBdr>
            <w:top w:val="none" w:sz="0" w:space="0" w:color="auto"/>
            <w:left w:val="none" w:sz="0" w:space="0" w:color="auto"/>
            <w:bottom w:val="none" w:sz="0" w:space="0" w:color="auto"/>
            <w:right w:val="none" w:sz="0" w:space="0" w:color="auto"/>
          </w:divBdr>
        </w:div>
        <w:div w:id="2120904181">
          <w:marLeft w:val="0"/>
          <w:marRight w:val="0"/>
          <w:marTop w:val="0"/>
          <w:marBottom w:val="0"/>
          <w:divBdr>
            <w:top w:val="none" w:sz="0" w:space="0" w:color="auto"/>
            <w:left w:val="none" w:sz="0" w:space="0" w:color="auto"/>
            <w:bottom w:val="none" w:sz="0" w:space="0" w:color="auto"/>
            <w:right w:val="none" w:sz="0" w:space="0" w:color="auto"/>
          </w:divBdr>
        </w:div>
        <w:div w:id="30151735">
          <w:marLeft w:val="0"/>
          <w:marRight w:val="0"/>
          <w:marTop w:val="0"/>
          <w:marBottom w:val="0"/>
          <w:divBdr>
            <w:top w:val="none" w:sz="0" w:space="0" w:color="auto"/>
            <w:left w:val="none" w:sz="0" w:space="0" w:color="auto"/>
            <w:bottom w:val="none" w:sz="0" w:space="0" w:color="auto"/>
            <w:right w:val="none" w:sz="0" w:space="0" w:color="auto"/>
          </w:divBdr>
        </w:div>
        <w:div w:id="433020254">
          <w:marLeft w:val="0"/>
          <w:marRight w:val="0"/>
          <w:marTop w:val="0"/>
          <w:marBottom w:val="0"/>
          <w:divBdr>
            <w:top w:val="none" w:sz="0" w:space="0" w:color="auto"/>
            <w:left w:val="none" w:sz="0" w:space="0" w:color="auto"/>
            <w:bottom w:val="none" w:sz="0" w:space="0" w:color="auto"/>
            <w:right w:val="none" w:sz="0" w:space="0" w:color="auto"/>
          </w:divBdr>
        </w:div>
        <w:div w:id="204484715">
          <w:marLeft w:val="0"/>
          <w:marRight w:val="0"/>
          <w:marTop w:val="0"/>
          <w:marBottom w:val="0"/>
          <w:divBdr>
            <w:top w:val="none" w:sz="0" w:space="0" w:color="auto"/>
            <w:left w:val="none" w:sz="0" w:space="0" w:color="auto"/>
            <w:bottom w:val="none" w:sz="0" w:space="0" w:color="auto"/>
            <w:right w:val="none" w:sz="0" w:space="0" w:color="auto"/>
          </w:divBdr>
        </w:div>
        <w:div w:id="43143880">
          <w:marLeft w:val="0"/>
          <w:marRight w:val="0"/>
          <w:marTop w:val="0"/>
          <w:marBottom w:val="0"/>
          <w:divBdr>
            <w:top w:val="none" w:sz="0" w:space="0" w:color="auto"/>
            <w:left w:val="none" w:sz="0" w:space="0" w:color="auto"/>
            <w:bottom w:val="none" w:sz="0" w:space="0" w:color="auto"/>
            <w:right w:val="none" w:sz="0" w:space="0" w:color="auto"/>
          </w:divBdr>
        </w:div>
        <w:div w:id="1857305557">
          <w:marLeft w:val="0"/>
          <w:marRight w:val="0"/>
          <w:marTop w:val="0"/>
          <w:marBottom w:val="0"/>
          <w:divBdr>
            <w:top w:val="none" w:sz="0" w:space="0" w:color="auto"/>
            <w:left w:val="none" w:sz="0" w:space="0" w:color="auto"/>
            <w:bottom w:val="none" w:sz="0" w:space="0" w:color="auto"/>
            <w:right w:val="none" w:sz="0" w:space="0" w:color="auto"/>
          </w:divBdr>
        </w:div>
        <w:div w:id="1760978035">
          <w:marLeft w:val="0"/>
          <w:marRight w:val="0"/>
          <w:marTop w:val="0"/>
          <w:marBottom w:val="0"/>
          <w:divBdr>
            <w:top w:val="none" w:sz="0" w:space="0" w:color="auto"/>
            <w:left w:val="none" w:sz="0" w:space="0" w:color="auto"/>
            <w:bottom w:val="none" w:sz="0" w:space="0" w:color="auto"/>
            <w:right w:val="none" w:sz="0" w:space="0" w:color="auto"/>
          </w:divBdr>
        </w:div>
        <w:div w:id="794954692">
          <w:marLeft w:val="0"/>
          <w:marRight w:val="0"/>
          <w:marTop w:val="0"/>
          <w:marBottom w:val="0"/>
          <w:divBdr>
            <w:top w:val="none" w:sz="0" w:space="0" w:color="auto"/>
            <w:left w:val="none" w:sz="0" w:space="0" w:color="auto"/>
            <w:bottom w:val="none" w:sz="0" w:space="0" w:color="auto"/>
            <w:right w:val="none" w:sz="0" w:space="0" w:color="auto"/>
          </w:divBdr>
        </w:div>
        <w:div w:id="1730300827">
          <w:marLeft w:val="0"/>
          <w:marRight w:val="0"/>
          <w:marTop w:val="0"/>
          <w:marBottom w:val="0"/>
          <w:divBdr>
            <w:top w:val="none" w:sz="0" w:space="0" w:color="auto"/>
            <w:left w:val="none" w:sz="0" w:space="0" w:color="auto"/>
            <w:bottom w:val="none" w:sz="0" w:space="0" w:color="auto"/>
            <w:right w:val="none" w:sz="0" w:space="0" w:color="auto"/>
          </w:divBdr>
        </w:div>
        <w:div w:id="162284375">
          <w:marLeft w:val="0"/>
          <w:marRight w:val="0"/>
          <w:marTop w:val="0"/>
          <w:marBottom w:val="0"/>
          <w:divBdr>
            <w:top w:val="none" w:sz="0" w:space="0" w:color="auto"/>
            <w:left w:val="none" w:sz="0" w:space="0" w:color="auto"/>
            <w:bottom w:val="none" w:sz="0" w:space="0" w:color="auto"/>
            <w:right w:val="none" w:sz="0" w:space="0" w:color="auto"/>
          </w:divBdr>
        </w:div>
        <w:div w:id="1842965867">
          <w:marLeft w:val="0"/>
          <w:marRight w:val="0"/>
          <w:marTop w:val="0"/>
          <w:marBottom w:val="0"/>
          <w:divBdr>
            <w:top w:val="none" w:sz="0" w:space="0" w:color="auto"/>
            <w:left w:val="none" w:sz="0" w:space="0" w:color="auto"/>
            <w:bottom w:val="none" w:sz="0" w:space="0" w:color="auto"/>
            <w:right w:val="none" w:sz="0" w:space="0" w:color="auto"/>
          </w:divBdr>
        </w:div>
        <w:div w:id="1274752233">
          <w:marLeft w:val="0"/>
          <w:marRight w:val="0"/>
          <w:marTop w:val="0"/>
          <w:marBottom w:val="0"/>
          <w:divBdr>
            <w:top w:val="none" w:sz="0" w:space="0" w:color="auto"/>
            <w:left w:val="none" w:sz="0" w:space="0" w:color="auto"/>
            <w:bottom w:val="none" w:sz="0" w:space="0" w:color="auto"/>
            <w:right w:val="none" w:sz="0" w:space="0" w:color="auto"/>
          </w:divBdr>
        </w:div>
        <w:div w:id="19596765">
          <w:marLeft w:val="0"/>
          <w:marRight w:val="0"/>
          <w:marTop w:val="0"/>
          <w:marBottom w:val="0"/>
          <w:divBdr>
            <w:top w:val="none" w:sz="0" w:space="0" w:color="auto"/>
            <w:left w:val="none" w:sz="0" w:space="0" w:color="auto"/>
            <w:bottom w:val="none" w:sz="0" w:space="0" w:color="auto"/>
            <w:right w:val="none" w:sz="0" w:space="0" w:color="auto"/>
          </w:divBdr>
        </w:div>
        <w:div w:id="159782635">
          <w:marLeft w:val="0"/>
          <w:marRight w:val="0"/>
          <w:marTop w:val="0"/>
          <w:marBottom w:val="0"/>
          <w:divBdr>
            <w:top w:val="none" w:sz="0" w:space="0" w:color="auto"/>
            <w:left w:val="none" w:sz="0" w:space="0" w:color="auto"/>
            <w:bottom w:val="none" w:sz="0" w:space="0" w:color="auto"/>
            <w:right w:val="none" w:sz="0" w:space="0" w:color="auto"/>
          </w:divBdr>
        </w:div>
        <w:div w:id="1028530743">
          <w:marLeft w:val="0"/>
          <w:marRight w:val="0"/>
          <w:marTop w:val="0"/>
          <w:marBottom w:val="0"/>
          <w:divBdr>
            <w:top w:val="none" w:sz="0" w:space="0" w:color="auto"/>
            <w:left w:val="none" w:sz="0" w:space="0" w:color="auto"/>
            <w:bottom w:val="none" w:sz="0" w:space="0" w:color="auto"/>
            <w:right w:val="none" w:sz="0" w:space="0" w:color="auto"/>
          </w:divBdr>
        </w:div>
        <w:div w:id="1003119242">
          <w:marLeft w:val="0"/>
          <w:marRight w:val="0"/>
          <w:marTop w:val="0"/>
          <w:marBottom w:val="0"/>
          <w:divBdr>
            <w:top w:val="none" w:sz="0" w:space="0" w:color="auto"/>
            <w:left w:val="none" w:sz="0" w:space="0" w:color="auto"/>
            <w:bottom w:val="none" w:sz="0" w:space="0" w:color="auto"/>
            <w:right w:val="none" w:sz="0" w:space="0" w:color="auto"/>
          </w:divBdr>
        </w:div>
        <w:div w:id="1951472633">
          <w:marLeft w:val="0"/>
          <w:marRight w:val="0"/>
          <w:marTop w:val="0"/>
          <w:marBottom w:val="0"/>
          <w:divBdr>
            <w:top w:val="none" w:sz="0" w:space="0" w:color="auto"/>
            <w:left w:val="none" w:sz="0" w:space="0" w:color="auto"/>
            <w:bottom w:val="none" w:sz="0" w:space="0" w:color="auto"/>
            <w:right w:val="none" w:sz="0" w:space="0" w:color="auto"/>
          </w:divBdr>
        </w:div>
        <w:div w:id="940143762">
          <w:marLeft w:val="0"/>
          <w:marRight w:val="0"/>
          <w:marTop w:val="0"/>
          <w:marBottom w:val="0"/>
          <w:divBdr>
            <w:top w:val="none" w:sz="0" w:space="0" w:color="auto"/>
            <w:left w:val="none" w:sz="0" w:space="0" w:color="auto"/>
            <w:bottom w:val="none" w:sz="0" w:space="0" w:color="auto"/>
            <w:right w:val="none" w:sz="0" w:space="0" w:color="auto"/>
          </w:divBdr>
        </w:div>
        <w:div w:id="607204063">
          <w:marLeft w:val="0"/>
          <w:marRight w:val="0"/>
          <w:marTop w:val="0"/>
          <w:marBottom w:val="0"/>
          <w:divBdr>
            <w:top w:val="none" w:sz="0" w:space="0" w:color="auto"/>
            <w:left w:val="none" w:sz="0" w:space="0" w:color="auto"/>
            <w:bottom w:val="none" w:sz="0" w:space="0" w:color="auto"/>
            <w:right w:val="none" w:sz="0" w:space="0" w:color="auto"/>
          </w:divBdr>
        </w:div>
        <w:div w:id="701826161">
          <w:marLeft w:val="0"/>
          <w:marRight w:val="0"/>
          <w:marTop w:val="0"/>
          <w:marBottom w:val="0"/>
          <w:divBdr>
            <w:top w:val="none" w:sz="0" w:space="0" w:color="auto"/>
            <w:left w:val="none" w:sz="0" w:space="0" w:color="auto"/>
            <w:bottom w:val="none" w:sz="0" w:space="0" w:color="auto"/>
            <w:right w:val="none" w:sz="0" w:space="0" w:color="auto"/>
          </w:divBdr>
        </w:div>
        <w:div w:id="1520391921">
          <w:marLeft w:val="0"/>
          <w:marRight w:val="0"/>
          <w:marTop w:val="0"/>
          <w:marBottom w:val="0"/>
          <w:divBdr>
            <w:top w:val="none" w:sz="0" w:space="0" w:color="auto"/>
            <w:left w:val="none" w:sz="0" w:space="0" w:color="auto"/>
            <w:bottom w:val="none" w:sz="0" w:space="0" w:color="auto"/>
            <w:right w:val="none" w:sz="0" w:space="0" w:color="auto"/>
          </w:divBdr>
        </w:div>
        <w:div w:id="1840463011">
          <w:marLeft w:val="0"/>
          <w:marRight w:val="0"/>
          <w:marTop w:val="0"/>
          <w:marBottom w:val="0"/>
          <w:divBdr>
            <w:top w:val="none" w:sz="0" w:space="0" w:color="auto"/>
            <w:left w:val="none" w:sz="0" w:space="0" w:color="auto"/>
            <w:bottom w:val="none" w:sz="0" w:space="0" w:color="auto"/>
            <w:right w:val="none" w:sz="0" w:space="0" w:color="auto"/>
          </w:divBdr>
        </w:div>
        <w:div w:id="1331058237">
          <w:marLeft w:val="0"/>
          <w:marRight w:val="0"/>
          <w:marTop w:val="0"/>
          <w:marBottom w:val="0"/>
          <w:divBdr>
            <w:top w:val="none" w:sz="0" w:space="0" w:color="auto"/>
            <w:left w:val="none" w:sz="0" w:space="0" w:color="auto"/>
            <w:bottom w:val="none" w:sz="0" w:space="0" w:color="auto"/>
            <w:right w:val="none" w:sz="0" w:space="0" w:color="auto"/>
          </w:divBdr>
        </w:div>
        <w:div w:id="2040623407">
          <w:marLeft w:val="0"/>
          <w:marRight w:val="0"/>
          <w:marTop w:val="0"/>
          <w:marBottom w:val="0"/>
          <w:divBdr>
            <w:top w:val="none" w:sz="0" w:space="0" w:color="auto"/>
            <w:left w:val="none" w:sz="0" w:space="0" w:color="auto"/>
            <w:bottom w:val="none" w:sz="0" w:space="0" w:color="auto"/>
            <w:right w:val="none" w:sz="0" w:space="0" w:color="auto"/>
          </w:divBdr>
        </w:div>
        <w:div w:id="820468849">
          <w:marLeft w:val="0"/>
          <w:marRight w:val="0"/>
          <w:marTop w:val="0"/>
          <w:marBottom w:val="0"/>
          <w:divBdr>
            <w:top w:val="none" w:sz="0" w:space="0" w:color="auto"/>
            <w:left w:val="none" w:sz="0" w:space="0" w:color="auto"/>
            <w:bottom w:val="none" w:sz="0" w:space="0" w:color="auto"/>
            <w:right w:val="none" w:sz="0" w:space="0" w:color="auto"/>
          </w:divBdr>
        </w:div>
        <w:div w:id="84041525">
          <w:marLeft w:val="0"/>
          <w:marRight w:val="0"/>
          <w:marTop w:val="0"/>
          <w:marBottom w:val="0"/>
          <w:divBdr>
            <w:top w:val="none" w:sz="0" w:space="0" w:color="auto"/>
            <w:left w:val="none" w:sz="0" w:space="0" w:color="auto"/>
            <w:bottom w:val="none" w:sz="0" w:space="0" w:color="auto"/>
            <w:right w:val="none" w:sz="0" w:space="0" w:color="auto"/>
          </w:divBdr>
        </w:div>
        <w:div w:id="649789670">
          <w:marLeft w:val="0"/>
          <w:marRight w:val="0"/>
          <w:marTop w:val="0"/>
          <w:marBottom w:val="0"/>
          <w:divBdr>
            <w:top w:val="none" w:sz="0" w:space="0" w:color="auto"/>
            <w:left w:val="none" w:sz="0" w:space="0" w:color="auto"/>
            <w:bottom w:val="none" w:sz="0" w:space="0" w:color="auto"/>
            <w:right w:val="none" w:sz="0" w:space="0" w:color="auto"/>
          </w:divBdr>
        </w:div>
        <w:div w:id="240064198">
          <w:marLeft w:val="0"/>
          <w:marRight w:val="0"/>
          <w:marTop w:val="0"/>
          <w:marBottom w:val="0"/>
          <w:divBdr>
            <w:top w:val="none" w:sz="0" w:space="0" w:color="auto"/>
            <w:left w:val="none" w:sz="0" w:space="0" w:color="auto"/>
            <w:bottom w:val="none" w:sz="0" w:space="0" w:color="auto"/>
            <w:right w:val="none" w:sz="0" w:space="0" w:color="auto"/>
          </w:divBdr>
        </w:div>
        <w:div w:id="1258172959">
          <w:marLeft w:val="0"/>
          <w:marRight w:val="0"/>
          <w:marTop w:val="0"/>
          <w:marBottom w:val="0"/>
          <w:divBdr>
            <w:top w:val="none" w:sz="0" w:space="0" w:color="auto"/>
            <w:left w:val="none" w:sz="0" w:space="0" w:color="auto"/>
            <w:bottom w:val="none" w:sz="0" w:space="0" w:color="auto"/>
            <w:right w:val="none" w:sz="0" w:space="0" w:color="auto"/>
          </w:divBdr>
        </w:div>
        <w:div w:id="2001081683">
          <w:marLeft w:val="0"/>
          <w:marRight w:val="0"/>
          <w:marTop w:val="0"/>
          <w:marBottom w:val="0"/>
          <w:divBdr>
            <w:top w:val="none" w:sz="0" w:space="0" w:color="auto"/>
            <w:left w:val="none" w:sz="0" w:space="0" w:color="auto"/>
            <w:bottom w:val="none" w:sz="0" w:space="0" w:color="auto"/>
            <w:right w:val="none" w:sz="0" w:space="0" w:color="auto"/>
          </w:divBdr>
        </w:div>
        <w:div w:id="209457756">
          <w:marLeft w:val="0"/>
          <w:marRight w:val="0"/>
          <w:marTop w:val="0"/>
          <w:marBottom w:val="0"/>
          <w:divBdr>
            <w:top w:val="none" w:sz="0" w:space="0" w:color="auto"/>
            <w:left w:val="none" w:sz="0" w:space="0" w:color="auto"/>
            <w:bottom w:val="none" w:sz="0" w:space="0" w:color="auto"/>
            <w:right w:val="none" w:sz="0" w:space="0" w:color="auto"/>
          </w:divBdr>
        </w:div>
        <w:div w:id="1475683799">
          <w:marLeft w:val="0"/>
          <w:marRight w:val="0"/>
          <w:marTop w:val="0"/>
          <w:marBottom w:val="0"/>
          <w:divBdr>
            <w:top w:val="none" w:sz="0" w:space="0" w:color="auto"/>
            <w:left w:val="none" w:sz="0" w:space="0" w:color="auto"/>
            <w:bottom w:val="none" w:sz="0" w:space="0" w:color="auto"/>
            <w:right w:val="none" w:sz="0" w:space="0" w:color="auto"/>
          </w:divBdr>
        </w:div>
        <w:div w:id="786317793">
          <w:marLeft w:val="0"/>
          <w:marRight w:val="0"/>
          <w:marTop w:val="0"/>
          <w:marBottom w:val="0"/>
          <w:divBdr>
            <w:top w:val="none" w:sz="0" w:space="0" w:color="auto"/>
            <w:left w:val="none" w:sz="0" w:space="0" w:color="auto"/>
            <w:bottom w:val="none" w:sz="0" w:space="0" w:color="auto"/>
            <w:right w:val="none" w:sz="0" w:space="0" w:color="auto"/>
          </w:divBdr>
        </w:div>
        <w:div w:id="1746563531">
          <w:marLeft w:val="0"/>
          <w:marRight w:val="0"/>
          <w:marTop w:val="0"/>
          <w:marBottom w:val="0"/>
          <w:divBdr>
            <w:top w:val="none" w:sz="0" w:space="0" w:color="auto"/>
            <w:left w:val="none" w:sz="0" w:space="0" w:color="auto"/>
            <w:bottom w:val="none" w:sz="0" w:space="0" w:color="auto"/>
            <w:right w:val="none" w:sz="0" w:space="0" w:color="auto"/>
          </w:divBdr>
        </w:div>
        <w:div w:id="823548004">
          <w:marLeft w:val="0"/>
          <w:marRight w:val="0"/>
          <w:marTop w:val="0"/>
          <w:marBottom w:val="0"/>
          <w:divBdr>
            <w:top w:val="none" w:sz="0" w:space="0" w:color="auto"/>
            <w:left w:val="none" w:sz="0" w:space="0" w:color="auto"/>
            <w:bottom w:val="none" w:sz="0" w:space="0" w:color="auto"/>
            <w:right w:val="none" w:sz="0" w:space="0" w:color="auto"/>
          </w:divBdr>
        </w:div>
        <w:div w:id="557208350">
          <w:marLeft w:val="0"/>
          <w:marRight w:val="0"/>
          <w:marTop w:val="0"/>
          <w:marBottom w:val="0"/>
          <w:divBdr>
            <w:top w:val="none" w:sz="0" w:space="0" w:color="auto"/>
            <w:left w:val="none" w:sz="0" w:space="0" w:color="auto"/>
            <w:bottom w:val="none" w:sz="0" w:space="0" w:color="auto"/>
            <w:right w:val="none" w:sz="0" w:space="0" w:color="auto"/>
          </w:divBdr>
        </w:div>
        <w:div w:id="1073091827">
          <w:marLeft w:val="0"/>
          <w:marRight w:val="0"/>
          <w:marTop w:val="0"/>
          <w:marBottom w:val="0"/>
          <w:divBdr>
            <w:top w:val="none" w:sz="0" w:space="0" w:color="auto"/>
            <w:left w:val="none" w:sz="0" w:space="0" w:color="auto"/>
            <w:bottom w:val="none" w:sz="0" w:space="0" w:color="auto"/>
            <w:right w:val="none" w:sz="0" w:space="0" w:color="auto"/>
          </w:divBdr>
        </w:div>
        <w:div w:id="957565671">
          <w:marLeft w:val="0"/>
          <w:marRight w:val="0"/>
          <w:marTop w:val="0"/>
          <w:marBottom w:val="0"/>
          <w:divBdr>
            <w:top w:val="none" w:sz="0" w:space="0" w:color="auto"/>
            <w:left w:val="none" w:sz="0" w:space="0" w:color="auto"/>
            <w:bottom w:val="none" w:sz="0" w:space="0" w:color="auto"/>
            <w:right w:val="none" w:sz="0" w:space="0" w:color="auto"/>
          </w:divBdr>
        </w:div>
        <w:div w:id="823739288">
          <w:marLeft w:val="0"/>
          <w:marRight w:val="0"/>
          <w:marTop w:val="0"/>
          <w:marBottom w:val="0"/>
          <w:divBdr>
            <w:top w:val="none" w:sz="0" w:space="0" w:color="auto"/>
            <w:left w:val="none" w:sz="0" w:space="0" w:color="auto"/>
            <w:bottom w:val="none" w:sz="0" w:space="0" w:color="auto"/>
            <w:right w:val="none" w:sz="0" w:space="0" w:color="auto"/>
          </w:divBdr>
        </w:div>
        <w:div w:id="924724292">
          <w:marLeft w:val="0"/>
          <w:marRight w:val="0"/>
          <w:marTop w:val="0"/>
          <w:marBottom w:val="0"/>
          <w:divBdr>
            <w:top w:val="none" w:sz="0" w:space="0" w:color="auto"/>
            <w:left w:val="none" w:sz="0" w:space="0" w:color="auto"/>
            <w:bottom w:val="none" w:sz="0" w:space="0" w:color="auto"/>
            <w:right w:val="none" w:sz="0" w:space="0" w:color="auto"/>
          </w:divBdr>
        </w:div>
        <w:div w:id="1018656205">
          <w:marLeft w:val="0"/>
          <w:marRight w:val="0"/>
          <w:marTop w:val="0"/>
          <w:marBottom w:val="0"/>
          <w:divBdr>
            <w:top w:val="none" w:sz="0" w:space="0" w:color="auto"/>
            <w:left w:val="none" w:sz="0" w:space="0" w:color="auto"/>
            <w:bottom w:val="none" w:sz="0" w:space="0" w:color="auto"/>
            <w:right w:val="none" w:sz="0" w:space="0" w:color="auto"/>
          </w:divBdr>
        </w:div>
        <w:div w:id="1809783546">
          <w:marLeft w:val="0"/>
          <w:marRight w:val="0"/>
          <w:marTop w:val="0"/>
          <w:marBottom w:val="0"/>
          <w:divBdr>
            <w:top w:val="none" w:sz="0" w:space="0" w:color="auto"/>
            <w:left w:val="none" w:sz="0" w:space="0" w:color="auto"/>
            <w:bottom w:val="none" w:sz="0" w:space="0" w:color="auto"/>
            <w:right w:val="none" w:sz="0" w:space="0" w:color="auto"/>
          </w:divBdr>
        </w:div>
        <w:div w:id="1915553139">
          <w:marLeft w:val="0"/>
          <w:marRight w:val="0"/>
          <w:marTop w:val="0"/>
          <w:marBottom w:val="0"/>
          <w:divBdr>
            <w:top w:val="none" w:sz="0" w:space="0" w:color="auto"/>
            <w:left w:val="none" w:sz="0" w:space="0" w:color="auto"/>
            <w:bottom w:val="none" w:sz="0" w:space="0" w:color="auto"/>
            <w:right w:val="none" w:sz="0" w:space="0" w:color="auto"/>
          </w:divBdr>
        </w:div>
        <w:div w:id="282076849">
          <w:marLeft w:val="0"/>
          <w:marRight w:val="0"/>
          <w:marTop w:val="0"/>
          <w:marBottom w:val="0"/>
          <w:divBdr>
            <w:top w:val="none" w:sz="0" w:space="0" w:color="auto"/>
            <w:left w:val="none" w:sz="0" w:space="0" w:color="auto"/>
            <w:bottom w:val="none" w:sz="0" w:space="0" w:color="auto"/>
            <w:right w:val="none" w:sz="0" w:space="0" w:color="auto"/>
          </w:divBdr>
        </w:div>
        <w:div w:id="1838424062">
          <w:marLeft w:val="0"/>
          <w:marRight w:val="0"/>
          <w:marTop w:val="0"/>
          <w:marBottom w:val="0"/>
          <w:divBdr>
            <w:top w:val="none" w:sz="0" w:space="0" w:color="auto"/>
            <w:left w:val="none" w:sz="0" w:space="0" w:color="auto"/>
            <w:bottom w:val="none" w:sz="0" w:space="0" w:color="auto"/>
            <w:right w:val="none" w:sz="0" w:space="0" w:color="auto"/>
          </w:divBdr>
        </w:div>
      </w:divsChild>
    </w:div>
    <w:div w:id="1869559474">
      <w:bodyDiv w:val="1"/>
      <w:marLeft w:val="0"/>
      <w:marRight w:val="0"/>
      <w:marTop w:val="0"/>
      <w:marBottom w:val="0"/>
      <w:divBdr>
        <w:top w:val="none" w:sz="0" w:space="0" w:color="auto"/>
        <w:left w:val="none" w:sz="0" w:space="0" w:color="auto"/>
        <w:bottom w:val="none" w:sz="0" w:space="0" w:color="auto"/>
        <w:right w:val="none" w:sz="0" w:space="0" w:color="auto"/>
      </w:divBdr>
    </w:div>
    <w:div w:id="2086611003">
      <w:bodyDiv w:val="1"/>
      <w:marLeft w:val="0"/>
      <w:marRight w:val="0"/>
      <w:marTop w:val="0"/>
      <w:marBottom w:val="0"/>
      <w:divBdr>
        <w:top w:val="none" w:sz="0" w:space="0" w:color="auto"/>
        <w:left w:val="none" w:sz="0" w:space="0" w:color="auto"/>
        <w:bottom w:val="none" w:sz="0" w:space="0" w:color="auto"/>
        <w:right w:val="none" w:sz="0" w:space="0" w:color="auto"/>
      </w:divBdr>
    </w:div>
    <w:div w:id="2104108258">
      <w:bodyDiv w:val="1"/>
      <w:marLeft w:val="0"/>
      <w:marRight w:val="0"/>
      <w:marTop w:val="0"/>
      <w:marBottom w:val="0"/>
      <w:divBdr>
        <w:top w:val="none" w:sz="0" w:space="0" w:color="auto"/>
        <w:left w:val="none" w:sz="0" w:space="0" w:color="auto"/>
        <w:bottom w:val="none" w:sz="0" w:space="0" w:color="auto"/>
        <w:right w:val="none" w:sz="0" w:space="0" w:color="auto"/>
      </w:divBdr>
    </w:div>
    <w:div w:id="2145269310">
      <w:bodyDiv w:val="1"/>
      <w:marLeft w:val="0"/>
      <w:marRight w:val="0"/>
      <w:marTop w:val="0"/>
      <w:marBottom w:val="0"/>
      <w:divBdr>
        <w:top w:val="none" w:sz="0" w:space="0" w:color="auto"/>
        <w:left w:val="none" w:sz="0" w:space="0" w:color="auto"/>
        <w:bottom w:val="none" w:sz="0" w:space="0" w:color="auto"/>
        <w:right w:val="none" w:sz="0" w:space="0" w:color="auto"/>
      </w:divBdr>
      <w:divsChild>
        <w:div w:id="59736663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547523195">
          <w:marLeft w:val="0"/>
          <w:marRight w:val="0"/>
          <w:marTop w:val="0"/>
          <w:marBottom w:val="0"/>
          <w:divBdr>
            <w:top w:val="none" w:sz="0" w:space="0" w:color="auto"/>
            <w:left w:val="none" w:sz="0" w:space="0" w:color="auto"/>
            <w:bottom w:val="none" w:sz="0" w:space="0" w:color="auto"/>
            <w:right w:val="none" w:sz="0" w:space="0" w:color="auto"/>
          </w:divBdr>
        </w:div>
        <w:div w:id="366028116">
          <w:marLeft w:val="0"/>
          <w:marRight w:val="0"/>
          <w:marTop w:val="0"/>
          <w:marBottom w:val="0"/>
          <w:divBdr>
            <w:top w:val="none" w:sz="0" w:space="0" w:color="auto"/>
            <w:left w:val="none" w:sz="0" w:space="0" w:color="auto"/>
            <w:bottom w:val="none" w:sz="0" w:space="0" w:color="auto"/>
            <w:right w:val="none" w:sz="0" w:space="0" w:color="auto"/>
          </w:divBdr>
        </w:div>
        <w:div w:id="324434513">
          <w:marLeft w:val="0"/>
          <w:marRight w:val="0"/>
          <w:marTop w:val="0"/>
          <w:marBottom w:val="0"/>
          <w:divBdr>
            <w:top w:val="none" w:sz="0" w:space="0" w:color="auto"/>
            <w:left w:val="none" w:sz="0" w:space="0" w:color="auto"/>
            <w:bottom w:val="none" w:sz="0" w:space="0" w:color="auto"/>
            <w:right w:val="none" w:sz="0" w:space="0" w:color="auto"/>
          </w:divBdr>
        </w:div>
        <w:div w:id="403650435">
          <w:marLeft w:val="0"/>
          <w:marRight w:val="0"/>
          <w:marTop w:val="0"/>
          <w:marBottom w:val="0"/>
          <w:divBdr>
            <w:top w:val="none" w:sz="0" w:space="0" w:color="auto"/>
            <w:left w:val="none" w:sz="0" w:space="0" w:color="auto"/>
            <w:bottom w:val="none" w:sz="0" w:space="0" w:color="auto"/>
            <w:right w:val="none" w:sz="0" w:space="0" w:color="auto"/>
          </w:divBdr>
        </w:div>
        <w:div w:id="1201429839">
          <w:marLeft w:val="0"/>
          <w:marRight w:val="0"/>
          <w:marTop w:val="0"/>
          <w:marBottom w:val="0"/>
          <w:divBdr>
            <w:top w:val="none" w:sz="0" w:space="0" w:color="auto"/>
            <w:left w:val="none" w:sz="0" w:space="0" w:color="auto"/>
            <w:bottom w:val="none" w:sz="0" w:space="0" w:color="auto"/>
            <w:right w:val="none" w:sz="0" w:space="0" w:color="auto"/>
          </w:divBdr>
        </w:div>
        <w:div w:id="890927016">
          <w:marLeft w:val="0"/>
          <w:marRight w:val="0"/>
          <w:marTop w:val="0"/>
          <w:marBottom w:val="0"/>
          <w:divBdr>
            <w:top w:val="none" w:sz="0" w:space="0" w:color="auto"/>
            <w:left w:val="none" w:sz="0" w:space="0" w:color="auto"/>
            <w:bottom w:val="none" w:sz="0" w:space="0" w:color="auto"/>
            <w:right w:val="none" w:sz="0" w:space="0" w:color="auto"/>
          </w:divBdr>
        </w:div>
        <w:div w:id="592477846">
          <w:marLeft w:val="0"/>
          <w:marRight w:val="0"/>
          <w:marTop w:val="0"/>
          <w:marBottom w:val="0"/>
          <w:divBdr>
            <w:top w:val="none" w:sz="0" w:space="0" w:color="auto"/>
            <w:left w:val="none" w:sz="0" w:space="0" w:color="auto"/>
            <w:bottom w:val="none" w:sz="0" w:space="0" w:color="auto"/>
            <w:right w:val="none" w:sz="0" w:space="0" w:color="auto"/>
          </w:divBdr>
        </w:div>
        <w:div w:id="2124764418">
          <w:marLeft w:val="0"/>
          <w:marRight w:val="0"/>
          <w:marTop w:val="0"/>
          <w:marBottom w:val="0"/>
          <w:divBdr>
            <w:top w:val="none" w:sz="0" w:space="0" w:color="auto"/>
            <w:left w:val="none" w:sz="0" w:space="0" w:color="auto"/>
            <w:bottom w:val="none" w:sz="0" w:space="0" w:color="auto"/>
            <w:right w:val="none" w:sz="0" w:space="0" w:color="auto"/>
          </w:divBdr>
        </w:div>
        <w:div w:id="1436099901">
          <w:marLeft w:val="0"/>
          <w:marRight w:val="0"/>
          <w:marTop w:val="0"/>
          <w:marBottom w:val="0"/>
          <w:divBdr>
            <w:top w:val="none" w:sz="0" w:space="0" w:color="auto"/>
            <w:left w:val="none" w:sz="0" w:space="0" w:color="auto"/>
            <w:bottom w:val="none" w:sz="0" w:space="0" w:color="auto"/>
            <w:right w:val="none" w:sz="0" w:space="0" w:color="auto"/>
          </w:divBdr>
        </w:div>
        <w:div w:id="625090732">
          <w:marLeft w:val="0"/>
          <w:marRight w:val="0"/>
          <w:marTop w:val="0"/>
          <w:marBottom w:val="0"/>
          <w:divBdr>
            <w:top w:val="none" w:sz="0" w:space="0" w:color="auto"/>
            <w:left w:val="none" w:sz="0" w:space="0" w:color="auto"/>
            <w:bottom w:val="none" w:sz="0" w:space="0" w:color="auto"/>
            <w:right w:val="none" w:sz="0" w:space="0" w:color="auto"/>
          </w:divBdr>
        </w:div>
        <w:div w:id="1764649068">
          <w:marLeft w:val="0"/>
          <w:marRight w:val="0"/>
          <w:marTop w:val="0"/>
          <w:marBottom w:val="0"/>
          <w:divBdr>
            <w:top w:val="none" w:sz="0" w:space="0" w:color="auto"/>
            <w:left w:val="none" w:sz="0" w:space="0" w:color="auto"/>
            <w:bottom w:val="none" w:sz="0" w:space="0" w:color="auto"/>
            <w:right w:val="none" w:sz="0" w:space="0" w:color="auto"/>
          </w:divBdr>
        </w:div>
        <w:div w:id="402995661">
          <w:marLeft w:val="0"/>
          <w:marRight w:val="0"/>
          <w:marTop w:val="0"/>
          <w:marBottom w:val="0"/>
          <w:divBdr>
            <w:top w:val="none" w:sz="0" w:space="0" w:color="auto"/>
            <w:left w:val="none" w:sz="0" w:space="0" w:color="auto"/>
            <w:bottom w:val="none" w:sz="0" w:space="0" w:color="auto"/>
            <w:right w:val="none" w:sz="0" w:space="0" w:color="auto"/>
          </w:divBdr>
        </w:div>
        <w:div w:id="46533279">
          <w:marLeft w:val="0"/>
          <w:marRight w:val="0"/>
          <w:marTop w:val="0"/>
          <w:marBottom w:val="0"/>
          <w:divBdr>
            <w:top w:val="none" w:sz="0" w:space="0" w:color="auto"/>
            <w:left w:val="none" w:sz="0" w:space="0" w:color="auto"/>
            <w:bottom w:val="none" w:sz="0" w:space="0" w:color="auto"/>
            <w:right w:val="none" w:sz="0" w:space="0" w:color="auto"/>
          </w:divBdr>
        </w:div>
        <w:div w:id="2007510473">
          <w:marLeft w:val="0"/>
          <w:marRight w:val="0"/>
          <w:marTop w:val="0"/>
          <w:marBottom w:val="0"/>
          <w:divBdr>
            <w:top w:val="none" w:sz="0" w:space="0" w:color="auto"/>
            <w:left w:val="none" w:sz="0" w:space="0" w:color="auto"/>
            <w:bottom w:val="none" w:sz="0" w:space="0" w:color="auto"/>
            <w:right w:val="none" w:sz="0" w:space="0" w:color="auto"/>
          </w:divBdr>
        </w:div>
        <w:div w:id="2107841763">
          <w:marLeft w:val="0"/>
          <w:marRight w:val="0"/>
          <w:marTop w:val="0"/>
          <w:marBottom w:val="0"/>
          <w:divBdr>
            <w:top w:val="none" w:sz="0" w:space="0" w:color="auto"/>
            <w:left w:val="none" w:sz="0" w:space="0" w:color="auto"/>
            <w:bottom w:val="none" w:sz="0" w:space="0" w:color="auto"/>
            <w:right w:val="none" w:sz="0" w:space="0" w:color="auto"/>
          </w:divBdr>
        </w:div>
        <w:div w:id="1065224608">
          <w:marLeft w:val="0"/>
          <w:marRight w:val="0"/>
          <w:marTop w:val="0"/>
          <w:marBottom w:val="0"/>
          <w:divBdr>
            <w:top w:val="none" w:sz="0" w:space="0" w:color="auto"/>
            <w:left w:val="none" w:sz="0" w:space="0" w:color="auto"/>
            <w:bottom w:val="none" w:sz="0" w:space="0" w:color="auto"/>
            <w:right w:val="none" w:sz="0" w:space="0" w:color="auto"/>
          </w:divBdr>
        </w:div>
        <w:div w:id="1091858563">
          <w:marLeft w:val="0"/>
          <w:marRight w:val="0"/>
          <w:marTop w:val="0"/>
          <w:marBottom w:val="0"/>
          <w:divBdr>
            <w:top w:val="none" w:sz="0" w:space="0" w:color="auto"/>
            <w:left w:val="none" w:sz="0" w:space="0" w:color="auto"/>
            <w:bottom w:val="none" w:sz="0" w:space="0" w:color="auto"/>
            <w:right w:val="none" w:sz="0" w:space="0" w:color="auto"/>
          </w:divBdr>
        </w:div>
        <w:div w:id="2021811494">
          <w:marLeft w:val="0"/>
          <w:marRight w:val="0"/>
          <w:marTop w:val="0"/>
          <w:marBottom w:val="0"/>
          <w:divBdr>
            <w:top w:val="none" w:sz="0" w:space="0" w:color="auto"/>
            <w:left w:val="none" w:sz="0" w:space="0" w:color="auto"/>
            <w:bottom w:val="none" w:sz="0" w:space="0" w:color="auto"/>
            <w:right w:val="none" w:sz="0" w:space="0" w:color="auto"/>
          </w:divBdr>
        </w:div>
        <w:div w:id="9528937">
          <w:marLeft w:val="0"/>
          <w:marRight w:val="0"/>
          <w:marTop w:val="0"/>
          <w:marBottom w:val="0"/>
          <w:divBdr>
            <w:top w:val="none" w:sz="0" w:space="0" w:color="auto"/>
            <w:left w:val="none" w:sz="0" w:space="0" w:color="auto"/>
            <w:bottom w:val="none" w:sz="0" w:space="0" w:color="auto"/>
            <w:right w:val="none" w:sz="0" w:space="0" w:color="auto"/>
          </w:divBdr>
        </w:div>
        <w:div w:id="2033334495">
          <w:marLeft w:val="0"/>
          <w:marRight w:val="0"/>
          <w:marTop w:val="0"/>
          <w:marBottom w:val="0"/>
          <w:divBdr>
            <w:top w:val="none" w:sz="0" w:space="0" w:color="auto"/>
            <w:left w:val="none" w:sz="0" w:space="0" w:color="auto"/>
            <w:bottom w:val="none" w:sz="0" w:space="0" w:color="auto"/>
            <w:right w:val="none" w:sz="0" w:space="0" w:color="auto"/>
          </w:divBdr>
        </w:div>
        <w:div w:id="1508835666">
          <w:marLeft w:val="0"/>
          <w:marRight w:val="0"/>
          <w:marTop w:val="0"/>
          <w:marBottom w:val="0"/>
          <w:divBdr>
            <w:top w:val="none" w:sz="0" w:space="0" w:color="auto"/>
            <w:left w:val="none" w:sz="0" w:space="0" w:color="auto"/>
            <w:bottom w:val="none" w:sz="0" w:space="0" w:color="auto"/>
            <w:right w:val="none" w:sz="0" w:space="0" w:color="auto"/>
          </w:divBdr>
        </w:div>
        <w:div w:id="680164736">
          <w:marLeft w:val="0"/>
          <w:marRight w:val="0"/>
          <w:marTop w:val="0"/>
          <w:marBottom w:val="0"/>
          <w:divBdr>
            <w:top w:val="none" w:sz="0" w:space="0" w:color="auto"/>
            <w:left w:val="none" w:sz="0" w:space="0" w:color="auto"/>
            <w:bottom w:val="none" w:sz="0" w:space="0" w:color="auto"/>
            <w:right w:val="none" w:sz="0" w:space="0" w:color="auto"/>
          </w:divBdr>
        </w:div>
        <w:div w:id="1421219878">
          <w:marLeft w:val="0"/>
          <w:marRight w:val="0"/>
          <w:marTop w:val="0"/>
          <w:marBottom w:val="0"/>
          <w:divBdr>
            <w:top w:val="none" w:sz="0" w:space="0" w:color="auto"/>
            <w:left w:val="none" w:sz="0" w:space="0" w:color="auto"/>
            <w:bottom w:val="none" w:sz="0" w:space="0" w:color="auto"/>
            <w:right w:val="none" w:sz="0" w:space="0" w:color="auto"/>
          </w:divBdr>
        </w:div>
        <w:div w:id="1941329157">
          <w:marLeft w:val="0"/>
          <w:marRight w:val="0"/>
          <w:marTop w:val="0"/>
          <w:marBottom w:val="0"/>
          <w:divBdr>
            <w:top w:val="none" w:sz="0" w:space="0" w:color="auto"/>
            <w:left w:val="none" w:sz="0" w:space="0" w:color="auto"/>
            <w:bottom w:val="none" w:sz="0" w:space="0" w:color="auto"/>
            <w:right w:val="none" w:sz="0" w:space="0" w:color="auto"/>
          </w:divBdr>
        </w:div>
        <w:div w:id="1238242869">
          <w:marLeft w:val="0"/>
          <w:marRight w:val="0"/>
          <w:marTop w:val="0"/>
          <w:marBottom w:val="0"/>
          <w:divBdr>
            <w:top w:val="none" w:sz="0" w:space="0" w:color="auto"/>
            <w:left w:val="none" w:sz="0" w:space="0" w:color="auto"/>
            <w:bottom w:val="none" w:sz="0" w:space="0" w:color="auto"/>
            <w:right w:val="none" w:sz="0" w:space="0" w:color="auto"/>
          </w:divBdr>
        </w:div>
        <w:div w:id="1813479246">
          <w:marLeft w:val="0"/>
          <w:marRight w:val="0"/>
          <w:marTop w:val="0"/>
          <w:marBottom w:val="0"/>
          <w:divBdr>
            <w:top w:val="none" w:sz="0" w:space="0" w:color="auto"/>
            <w:left w:val="none" w:sz="0" w:space="0" w:color="auto"/>
            <w:bottom w:val="none" w:sz="0" w:space="0" w:color="auto"/>
            <w:right w:val="none" w:sz="0" w:space="0" w:color="auto"/>
          </w:divBdr>
        </w:div>
        <w:div w:id="33777575">
          <w:marLeft w:val="0"/>
          <w:marRight w:val="0"/>
          <w:marTop w:val="0"/>
          <w:marBottom w:val="0"/>
          <w:divBdr>
            <w:top w:val="none" w:sz="0" w:space="0" w:color="auto"/>
            <w:left w:val="none" w:sz="0" w:space="0" w:color="auto"/>
            <w:bottom w:val="none" w:sz="0" w:space="0" w:color="auto"/>
            <w:right w:val="none" w:sz="0" w:space="0" w:color="auto"/>
          </w:divBdr>
        </w:div>
        <w:div w:id="403183904">
          <w:marLeft w:val="0"/>
          <w:marRight w:val="0"/>
          <w:marTop w:val="0"/>
          <w:marBottom w:val="0"/>
          <w:divBdr>
            <w:top w:val="none" w:sz="0" w:space="0" w:color="auto"/>
            <w:left w:val="none" w:sz="0" w:space="0" w:color="auto"/>
            <w:bottom w:val="none" w:sz="0" w:space="0" w:color="auto"/>
            <w:right w:val="none" w:sz="0" w:space="0" w:color="auto"/>
          </w:divBdr>
        </w:div>
        <w:div w:id="2063867721">
          <w:marLeft w:val="0"/>
          <w:marRight w:val="0"/>
          <w:marTop w:val="0"/>
          <w:marBottom w:val="0"/>
          <w:divBdr>
            <w:top w:val="none" w:sz="0" w:space="0" w:color="auto"/>
            <w:left w:val="none" w:sz="0" w:space="0" w:color="auto"/>
            <w:bottom w:val="none" w:sz="0" w:space="0" w:color="auto"/>
            <w:right w:val="none" w:sz="0" w:space="0" w:color="auto"/>
          </w:divBdr>
        </w:div>
        <w:div w:id="1393114635">
          <w:marLeft w:val="0"/>
          <w:marRight w:val="0"/>
          <w:marTop w:val="0"/>
          <w:marBottom w:val="0"/>
          <w:divBdr>
            <w:top w:val="none" w:sz="0" w:space="0" w:color="auto"/>
            <w:left w:val="none" w:sz="0" w:space="0" w:color="auto"/>
            <w:bottom w:val="none" w:sz="0" w:space="0" w:color="auto"/>
            <w:right w:val="none" w:sz="0" w:space="0" w:color="auto"/>
          </w:divBdr>
        </w:div>
        <w:div w:id="1345092311">
          <w:marLeft w:val="0"/>
          <w:marRight w:val="0"/>
          <w:marTop w:val="0"/>
          <w:marBottom w:val="0"/>
          <w:divBdr>
            <w:top w:val="none" w:sz="0" w:space="0" w:color="auto"/>
            <w:left w:val="none" w:sz="0" w:space="0" w:color="auto"/>
            <w:bottom w:val="none" w:sz="0" w:space="0" w:color="auto"/>
            <w:right w:val="none" w:sz="0" w:space="0" w:color="auto"/>
          </w:divBdr>
        </w:div>
        <w:div w:id="1219972850">
          <w:marLeft w:val="0"/>
          <w:marRight w:val="0"/>
          <w:marTop w:val="0"/>
          <w:marBottom w:val="0"/>
          <w:divBdr>
            <w:top w:val="none" w:sz="0" w:space="0" w:color="auto"/>
            <w:left w:val="none" w:sz="0" w:space="0" w:color="auto"/>
            <w:bottom w:val="none" w:sz="0" w:space="0" w:color="auto"/>
            <w:right w:val="none" w:sz="0" w:space="0" w:color="auto"/>
          </w:divBdr>
        </w:div>
        <w:div w:id="865681006">
          <w:marLeft w:val="0"/>
          <w:marRight w:val="0"/>
          <w:marTop w:val="0"/>
          <w:marBottom w:val="0"/>
          <w:divBdr>
            <w:top w:val="none" w:sz="0" w:space="0" w:color="auto"/>
            <w:left w:val="none" w:sz="0" w:space="0" w:color="auto"/>
            <w:bottom w:val="none" w:sz="0" w:space="0" w:color="auto"/>
            <w:right w:val="none" w:sz="0" w:space="0" w:color="auto"/>
          </w:divBdr>
        </w:div>
        <w:div w:id="635256596">
          <w:marLeft w:val="0"/>
          <w:marRight w:val="0"/>
          <w:marTop w:val="0"/>
          <w:marBottom w:val="0"/>
          <w:divBdr>
            <w:top w:val="none" w:sz="0" w:space="0" w:color="auto"/>
            <w:left w:val="none" w:sz="0" w:space="0" w:color="auto"/>
            <w:bottom w:val="none" w:sz="0" w:space="0" w:color="auto"/>
            <w:right w:val="none" w:sz="0" w:space="0" w:color="auto"/>
          </w:divBdr>
        </w:div>
        <w:div w:id="2069761255">
          <w:marLeft w:val="0"/>
          <w:marRight w:val="0"/>
          <w:marTop w:val="0"/>
          <w:marBottom w:val="0"/>
          <w:divBdr>
            <w:top w:val="none" w:sz="0" w:space="0" w:color="auto"/>
            <w:left w:val="none" w:sz="0" w:space="0" w:color="auto"/>
            <w:bottom w:val="none" w:sz="0" w:space="0" w:color="auto"/>
            <w:right w:val="none" w:sz="0" w:space="0" w:color="auto"/>
          </w:divBdr>
        </w:div>
        <w:div w:id="350688014">
          <w:marLeft w:val="0"/>
          <w:marRight w:val="0"/>
          <w:marTop w:val="0"/>
          <w:marBottom w:val="0"/>
          <w:divBdr>
            <w:top w:val="none" w:sz="0" w:space="0" w:color="auto"/>
            <w:left w:val="none" w:sz="0" w:space="0" w:color="auto"/>
            <w:bottom w:val="none" w:sz="0" w:space="0" w:color="auto"/>
            <w:right w:val="none" w:sz="0" w:space="0" w:color="auto"/>
          </w:divBdr>
        </w:div>
        <w:div w:id="269360981">
          <w:marLeft w:val="0"/>
          <w:marRight w:val="0"/>
          <w:marTop w:val="0"/>
          <w:marBottom w:val="0"/>
          <w:divBdr>
            <w:top w:val="none" w:sz="0" w:space="0" w:color="auto"/>
            <w:left w:val="none" w:sz="0" w:space="0" w:color="auto"/>
            <w:bottom w:val="none" w:sz="0" w:space="0" w:color="auto"/>
            <w:right w:val="none" w:sz="0" w:space="0" w:color="auto"/>
          </w:divBdr>
        </w:div>
        <w:div w:id="154566051">
          <w:marLeft w:val="0"/>
          <w:marRight w:val="0"/>
          <w:marTop w:val="0"/>
          <w:marBottom w:val="0"/>
          <w:divBdr>
            <w:top w:val="none" w:sz="0" w:space="0" w:color="auto"/>
            <w:left w:val="none" w:sz="0" w:space="0" w:color="auto"/>
            <w:bottom w:val="none" w:sz="0" w:space="0" w:color="auto"/>
            <w:right w:val="none" w:sz="0" w:space="0" w:color="auto"/>
          </w:divBdr>
        </w:div>
        <w:div w:id="209078812">
          <w:marLeft w:val="0"/>
          <w:marRight w:val="0"/>
          <w:marTop w:val="0"/>
          <w:marBottom w:val="0"/>
          <w:divBdr>
            <w:top w:val="none" w:sz="0" w:space="0" w:color="auto"/>
            <w:left w:val="none" w:sz="0" w:space="0" w:color="auto"/>
            <w:bottom w:val="none" w:sz="0" w:space="0" w:color="auto"/>
            <w:right w:val="none" w:sz="0" w:space="0" w:color="auto"/>
          </w:divBdr>
        </w:div>
        <w:div w:id="538394254">
          <w:marLeft w:val="0"/>
          <w:marRight w:val="0"/>
          <w:marTop w:val="0"/>
          <w:marBottom w:val="0"/>
          <w:divBdr>
            <w:top w:val="none" w:sz="0" w:space="0" w:color="auto"/>
            <w:left w:val="none" w:sz="0" w:space="0" w:color="auto"/>
            <w:bottom w:val="none" w:sz="0" w:space="0" w:color="auto"/>
            <w:right w:val="none" w:sz="0" w:space="0" w:color="auto"/>
          </w:divBdr>
        </w:div>
        <w:div w:id="2059284495">
          <w:marLeft w:val="0"/>
          <w:marRight w:val="0"/>
          <w:marTop w:val="0"/>
          <w:marBottom w:val="0"/>
          <w:divBdr>
            <w:top w:val="none" w:sz="0" w:space="0" w:color="auto"/>
            <w:left w:val="none" w:sz="0" w:space="0" w:color="auto"/>
            <w:bottom w:val="none" w:sz="0" w:space="0" w:color="auto"/>
            <w:right w:val="none" w:sz="0" w:space="0" w:color="auto"/>
          </w:divBdr>
        </w:div>
        <w:div w:id="1359889978">
          <w:marLeft w:val="0"/>
          <w:marRight w:val="0"/>
          <w:marTop w:val="0"/>
          <w:marBottom w:val="0"/>
          <w:divBdr>
            <w:top w:val="none" w:sz="0" w:space="0" w:color="auto"/>
            <w:left w:val="none" w:sz="0" w:space="0" w:color="auto"/>
            <w:bottom w:val="none" w:sz="0" w:space="0" w:color="auto"/>
            <w:right w:val="none" w:sz="0" w:space="0" w:color="auto"/>
          </w:divBdr>
        </w:div>
        <w:div w:id="1119224453">
          <w:marLeft w:val="0"/>
          <w:marRight w:val="0"/>
          <w:marTop w:val="0"/>
          <w:marBottom w:val="0"/>
          <w:divBdr>
            <w:top w:val="none" w:sz="0" w:space="0" w:color="auto"/>
            <w:left w:val="none" w:sz="0" w:space="0" w:color="auto"/>
            <w:bottom w:val="none" w:sz="0" w:space="0" w:color="auto"/>
            <w:right w:val="none" w:sz="0" w:space="0" w:color="auto"/>
          </w:divBdr>
        </w:div>
        <w:div w:id="891304194">
          <w:marLeft w:val="0"/>
          <w:marRight w:val="0"/>
          <w:marTop w:val="0"/>
          <w:marBottom w:val="0"/>
          <w:divBdr>
            <w:top w:val="none" w:sz="0" w:space="0" w:color="auto"/>
            <w:left w:val="none" w:sz="0" w:space="0" w:color="auto"/>
            <w:bottom w:val="none" w:sz="0" w:space="0" w:color="auto"/>
            <w:right w:val="none" w:sz="0" w:space="0" w:color="auto"/>
          </w:divBdr>
        </w:div>
        <w:div w:id="361825918">
          <w:marLeft w:val="0"/>
          <w:marRight w:val="0"/>
          <w:marTop w:val="0"/>
          <w:marBottom w:val="0"/>
          <w:divBdr>
            <w:top w:val="none" w:sz="0" w:space="0" w:color="auto"/>
            <w:left w:val="none" w:sz="0" w:space="0" w:color="auto"/>
            <w:bottom w:val="none" w:sz="0" w:space="0" w:color="auto"/>
            <w:right w:val="none" w:sz="0" w:space="0" w:color="auto"/>
          </w:divBdr>
        </w:div>
        <w:div w:id="374742909">
          <w:marLeft w:val="0"/>
          <w:marRight w:val="0"/>
          <w:marTop w:val="0"/>
          <w:marBottom w:val="0"/>
          <w:divBdr>
            <w:top w:val="none" w:sz="0" w:space="0" w:color="auto"/>
            <w:left w:val="none" w:sz="0" w:space="0" w:color="auto"/>
            <w:bottom w:val="none" w:sz="0" w:space="0" w:color="auto"/>
            <w:right w:val="none" w:sz="0" w:space="0" w:color="auto"/>
          </w:divBdr>
        </w:div>
        <w:div w:id="427043571">
          <w:marLeft w:val="0"/>
          <w:marRight w:val="0"/>
          <w:marTop w:val="0"/>
          <w:marBottom w:val="0"/>
          <w:divBdr>
            <w:top w:val="none" w:sz="0" w:space="0" w:color="auto"/>
            <w:left w:val="none" w:sz="0" w:space="0" w:color="auto"/>
            <w:bottom w:val="none" w:sz="0" w:space="0" w:color="auto"/>
            <w:right w:val="none" w:sz="0" w:space="0" w:color="auto"/>
          </w:divBdr>
        </w:div>
        <w:div w:id="1084716801">
          <w:marLeft w:val="0"/>
          <w:marRight w:val="0"/>
          <w:marTop w:val="0"/>
          <w:marBottom w:val="0"/>
          <w:divBdr>
            <w:top w:val="none" w:sz="0" w:space="0" w:color="auto"/>
            <w:left w:val="none" w:sz="0" w:space="0" w:color="auto"/>
            <w:bottom w:val="none" w:sz="0" w:space="0" w:color="auto"/>
            <w:right w:val="none" w:sz="0" w:space="0" w:color="auto"/>
          </w:divBdr>
        </w:div>
        <w:div w:id="2091269428">
          <w:marLeft w:val="0"/>
          <w:marRight w:val="0"/>
          <w:marTop w:val="0"/>
          <w:marBottom w:val="0"/>
          <w:divBdr>
            <w:top w:val="none" w:sz="0" w:space="0" w:color="auto"/>
            <w:left w:val="none" w:sz="0" w:space="0" w:color="auto"/>
            <w:bottom w:val="none" w:sz="0" w:space="0" w:color="auto"/>
            <w:right w:val="none" w:sz="0" w:space="0" w:color="auto"/>
          </w:divBdr>
        </w:div>
        <w:div w:id="254242848">
          <w:marLeft w:val="0"/>
          <w:marRight w:val="0"/>
          <w:marTop w:val="0"/>
          <w:marBottom w:val="0"/>
          <w:divBdr>
            <w:top w:val="none" w:sz="0" w:space="0" w:color="auto"/>
            <w:left w:val="none" w:sz="0" w:space="0" w:color="auto"/>
            <w:bottom w:val="none" w:sz="0" w:space="0" w:color="auto"/>
            <w:right w:val="none" w:sz="0" w:space="0" w:color="auto"/>
          </w:divBdr>
        </w:div>
        <w:div w:id="356925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chart" Target="charts/chart4.xml"/><Relationship Id="rId42" Type="http://schemas.openxmlformats.org/officeDocument/2006/relationships/diagramData" Target="diagrams/data5.xml"/><Relationship Id="rId47" Type="http://schemas.openxmlformats.org/officeDocument/2006/relationships/hyperlink" Target="https://tourlib.net/wto.htm" TargetMode="External"/><Relationship Id="rId63" Type="http://schemas.openxmlformats.org/officeDocument/2006/relationships/hyperlink" Target="http://www.ksv.biz.ua/GOST/DSTY_ALL/DSTY3/dsty_4527-2006.pdf" TargetMode="External"/><Relationship Id="rId68" Type="http://schemas.openxmlformats.org/officeDocument/2006/relationships/hyperlink" Target="https://tourlib.net/statti_ukr/kocan.htm" TargetMode="External"/><Relationship Id="rId84" Type="http://schemas.openxmlformats.org/officeDocument/2006/relationships/hyperlink" Target="https://zakon0.rada.gov.ua/laws/show/1315-18" TargetMode="External"/><Relationship Id="rId89" Type="http://schemas.openxmlformats.org/officeDocument/2006/relationships/hyperlink" Target="http://www.nbuv.gov.ua/portal/soc_gum/knp/176/knp176_166-168.pdf" TargetMode="External"/><Relationship Id="rId2" Type="http://schemas.openxmlformats.org/officeDocument/2006/relationships/numbering" Target="numbering.xml"/><Relationship Id="rId16" Type="http://schemas.openxmlformats.org/officeDocument/2006/relationships/image" Target="media/image3.jpeg"/><Relationship Id="rId29" Type="http://schemas.microsoft.com/office/2007/relationships/diagramDrawing" Target="diagrams/drawing2.xml"/><Relationship Id="rId107" Type="http://schemas.openxmlformats.org/officeDocument/2006/relationships/header" Target="header1.xml"/><Relationship Id="rId11" Type="http://schemas.openxmlformats.org/officeDocument/2006/relationships/diagramData" Target="diagrams/data1.xml"/><Relationship Id="rId24" Type="http://schemas.openxmlformats.org/officeDocument/2006/relationships/chart" Target="charts/chart6.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Colors" Target="diagrams/colors5.xml"/><Relationship Id="rId53" Type="http://schemas.microsoft.com/office/2007/relationships/diagramDrawing" Target="diagrams/drawing6.xml"/><Relationship Id="rId58" Type="http://schemas.openxmlformats.org/officeDocument/2006/relationships/hyperlink" Target="https://pidru4niki.com/12210605/rps/gotelne_gospodarstvo" TargetMode="External"/><Relationship Id="rId66" Type="http://schemas.openxmlformats.org/officeDocument/2006/relationships/hyperlink" Target="https://textarchive.ru/c2143402.html" TargetMode="External"/><Relationship Id="rId74" Type="http://schemas.openxmlformats.org/officeDocument/2006/relationships/hyperlink" Target="https://zakon.rada.gov.ua/laws/show/803-2009-%D0%BF" TargetMode="External"/><Relationship Id="rId79" Type="http://schemas.openxmlformats.org/officeDocument/2006/relationships/hyperlink" Target="http://search.ligazakon.ua/l_doc2.nsf/link1/JH1E700A.html" TargetMode="External"/><Relationship Id="rId87" Type="http://schemas.openxmlformats.org/officeDocument/2006/relationships/hyperlink" Target="https://zakon.rada.gov.ua/laws/show/324/95-&#1074;&#1088;" TargetMode="External"/><Relationship Id="rId102" Type="http://schemas.openxmlformats.org/officeDocument/2006/relationships/image" Target="media/image10.jpeg"/><Relationship Id="rId5" Type="http://schemas.openxmlformats.org/officeDocument/2006/relationships/settings" Target="settings.xml"/><Relationship Id="rId61" Type="http://schemas.openxmlformats.org/officeDocument/2006/relationships/hyperlink" Target="http://ksv.do.am/GOST/DSTYALL/DSTY3/dsty_4268-2003.pdf" TargetMode="External"/><Relationship Id="rId82" Type="http://schemas.openxmlformats.org/officeDocument/2006/relationships/hyperlink" Target="http://zakon2.rada.gov.ua/laws/show/1023-12" TargetMode="External"/><Relationship Id="rId90" Type="http://schemas.openxmlformats.org/officeDocument/2006/relationships/hyperlink" Target="https://wttc.org/About/Events-Webinars/Global-Summit" TargetMode="External"/><Relationship Id="rId95" Type="http://schemas.openxmlformats.org/officeDocument/2006/relationships/hyperlink" Target="http://www.nbuv.gov.ua/portal/Soc_Gum/APE/2009_10/36-43.pdf" TargetMode="External"/><Relationship Id="rId19" Type="http://schemas.openxmlformats.org/officeDocument/2006/relationships/chart" Target="charts/chart2.xml"/><Relationship Id="rId14" Type="http://schemas.openxmlformats.org/officeDocument/2006/relationships/diagramColors" Target="diagrams/colors1.xml"/><Relationship Id="rId22" Type="http://schemas.openxmlformats.org/officeDocument/2006/relationships/chart" Target="charts/chart5.xml"/><Relationship Id="rId27" Type="http://schemas.openxmlformats.org/officeDocument/2006/relationships/diagramQuickStyle" Target="diagrams/quickStyle2.xml"/><Relationship Id="rId30" Type="http://schemas.openxmlformats.org/officeDocument/2006/relationships/image" Target="media/image6.jpeg"/><Relationship Id="rId35" Type="http://schemas.openxmlformats.org/officeDocument/2006/relationships/diagramColors" Target="diagrams/colors3.xml"/><Relationship Id="rId43" Type="http://schemas.openxmlformats.org/officeDocument/2006/relationships/diagramLayout" Target="diagrams/layout5.xml"/><Relationship Id="rId48" Type="http://schemas.openxmlformats.org/officeDocument/2006/relationships/image" Target="media/image8.jpeg"/><Relationship Id="rId56" Type="http://schemas.openxmlformats.org/officeDocument/2006/relationships/hyperlink" Target="https://thepage.ua/ua/real-estate/sho-stanetsya-z-gotelyami-cherez-koronavirus" TargetMode="External"/><Relationship Id="rId64" Type="http://schemas.openxmlformats.org/officeDocument/2006/relationships/hyperlink" Target="https://inspired.com.ua/stream/tripadvisor-best-ua-hotels/" TargetMode="External"/><Relationship Id="rId69" Type="http://schemas.openxmlformats.org/officeDocument/2006/relationships/hyperlink" Target="https://www.tourism.gov.ua/" TargetMode="External"/><Relationship Id="rId77" Type="http://schemas.openxmlformats.org/officeDocument/2006/relationships/hyperlink" Target="https://zakon.rada.gov.ua/laws/show/z0236-99" TargetMode="External"/><Relationship Id="rId100" Type="http://schemas.microsoft.com/office/2007/relationships/diagramDrawing" Target="diagrams/drawing7.xml"/><Relationship Id="rId105"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diagramQuickStyle" Target="diagrams/quickStyle6.xml"/><Relationship Id="rId72" Type="http://schemas.openxmlformats.org/officeDocument/2006/relationships/hyperlink" Target="https://zakon.rada.gov.ua/laws/show/z0466-05" TargetMode="External"/><Relationship Id="rId80" Type="http://schemas.openxmlformats.org/officeDocument/2006/relationships/hyperlink" Target="https://zakon.rada.gov.ua/laws/show/385-2014-%D0%BF" TargetMode="External"/><Relationship Id="rId85" Type="http://schemas.openxmlformats.org/officeDocument/2006/relationships/hyperlink" Target="https://zakon.rada.gov.ua/laws/show/46-93" TargetMode="External"/><Relationship Id="rId93" Type="http://schemas.openxmlformats.org/officeDocument/2006/relationships/hyperlink" Target="https://pidru4niki.com/1376102560339/turizm/tipi_suchasnih_goteliv" TargetMode="External"/><Relationship Id="rId98" Type="http://schemas.openxmlformats.org/officeDocument/2006/relationships/diagramQuickStyle" Target="diagrams/quickStyle7.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diagramData" Target="diagrams/data2.xml"/><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microsoft.com/office/2007/relationships/diagramDrawing" Target="diagrams/drawing5.xml"/><Relationship Id="rId59" Type="http://schemas.openxmlformats.org/officeDocument/2006/relationships/hyperlink" Target="https://zakon.rada.gov.ua/laws/show/436-15/ed20131011" TargetMode="External"/><Relationship Id="rId67" Type="http://schemas.openxmlformats.org/officeDocument/2006/relationships/hyperlink" Target="https://doi.org/10.32983/2222-0712-2019-4-72-80" TargetMode="External"/><Relationship Id="rId103" Type="http://schemas.openxmlformats.org/officeDocument/2006/relationships/image" Target="media/image11.jpeg"/><Relationship Id="rId108" Type="http://schemas.openxmlformats.org/officeDocument/2006/relationships/fontTable" Target="fontTable.xml"/><Relationship Id="rId20" Type="http://schemas.openxmlformats.org/officeDocument/2006/relationships/chart" Target="charts/chart3.xml"/><Relationship Id="rId41" Type="http://schemas.microsoft.com/office/2007/relationships/diagramDrawing" Target="diagrams/drawing4.xml"/><Relationship Id="rId54" Type="http://schemas.openxmlformats.org/officeDocument/2006/relationships/hyperlink" Target="https://www.unwto.org/" TargetMode="External"/><Relationship Id="rId62" Type="http://schemas.openxmlformats.org/officeDocument/2006/relationships/hyperlink" Target="https://www.odessatourism.pro/wp-content/uploads/2020/12/dstu-4269-2003.pdf" TargetMode="External"/><Relationship Id="rId70" Type="http://schemas.openxmlformats.org/officeDocument/2006/relationships/hyperlink" Target="https://www.booking.com/index.uk.html?aid=318615&amp;label=Ukrainian-UK-131246329844-bWM3NDy0rgRU5%2Axc45V52QS627763298844%3Apl%3Ata%3Ap1%3Ap2%3Aac%3Aap%3Aneg%3Afi55675295154%3Atidsa-1227182654382%3Alp1012861%3Ali%3Adec%3Adm%3Aag131246329844%3Acmp108544585&amp;sid=03458ed49cdd8fa85e83730e232b5968" TargetMode="External"/><Relationship Id="rId75" Type="http://schemas.openxmlformats.org/officeDocument/2006/relationships/hyperlink" Target="https://zakon.rada.gov.ua/laws/show/297-2006-%D0%BF" TargetMode="External"/><Relationship Id="rId83" Type="http://schemas.openxmlformats.org/officeDocument/2006/relationships/hyperlink" Target="https://zakon.rada.gov.ua/laws/show/2406-14" TargetMode="External"/><Relationship Id="rId88" Type="http://schemas.openxmlformats.org/officeDocument/2006/relationships/hyperlink" Target="https://www.epravda.com.ua/publications/2022/03/23/684549/" TargetMode="External"/><Relationship Id="rId91" Type="http://schemas.openxmlformats.org/officeDocument/2006/relationships/hyperlink" Target="http://www.nbuv.gov.ua/portal/Natural/nvvnu/ekonomika/2007_12/R6/7.pdf" TargetMode="External"/><Relationship Id="rId96" Type="http://schemas.openxmlformats.org/officeDocument/2006/relationships/diagramData" Target="diagrams/data7.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5.jpeg"/><Relationship Id="rId28" Type="http://schemas.openxmlformats.org/officeDocument/2006/relationships/diagramColors" Target="diagrams/colors2.xml"/><Relationship Id="rId36" Type="http://schemas.microsoft.com/office/2007/relationships/diagramDrawing" Target="diagrams/drawing3.xml"/><Relationship Id="rId49" Type="http://schemas.openxmlformats.org/officeDocument/2006/relationships/diagramData" Target="diagrams/data6.xml"/><Relationship Id="rId57" Type="http://schemas.openxmlformats.org/officeDocument/2006/relationships/hyperlink" Target="http://hotelukraina.com.ua/klassifikaciya-gostinic.html" TargetMode="External"/><Relationship Id="rId106" Type="http://schemas.openxmlformats.org/officeDocument/2006/relationships/image" Target="media/image14.jpeg"/><Relationship Id="rId10" Type="http://schemas.openxmlformats.org/officeDocument/2006/relationships/image" Target="media/image2.jpeg"/><Relationship Id="rId31" Type="http://schemas.openxmlformats.org/officeDocument/2006/relationships/image" Target="media/image7.jpeg"/><Relationship Id="rId44" Type="http://schemas.openxmlformats.org/officeDocument/2006/relationships/diagramQuickStyle" Target="diagrams/quickStyle5.xml"/><Relationship Id="rId52" Type="http://schemas.openxmlformats.org/officeDocument/2006/relationships/diagramColors" Target="diagrams/colors6.xml"/><Relationship Id="rId60" Type="http://schemas.openxmlformats.org/officeDocument/2006/relationships/hyperlink" Target="https://www.ukrstat.gov.ua/" TargetMode="External"/><Relationship Id="rId65" Type="http://schemas.openxmlformats.org/officeDocument/2006/relationships/hyperlink" Target="https://pidru4niki.com/15941024/turizm/istoriya_rozvitku_gotelnoyi_sferi_ukrayini" TargetMode="External"/><Relationship Id="rId73" Type="http://schemas.openxmlformats.org/officeDocument/2006/relationships/hyperlink" Target="https://zakon.rada.gov.ua/laws/show2755-17" TargetMode="External"/><Relationship Id="rId78" Type="http://schemas.openxmlformats.org/officeDocument/2006/relationships/hyperlink" Target="https://zakon.rada.gov.ua/laws/show/z0252-15" TargetMode="External"/><Relationship Id="rId81" Type="http://schemas.openxmlformats.org/officeDocument/2006/relationships/hyperlink" Target="https://zakon.rada.gov.ua/rada/show/v0022488-20" TargetMode="External"/><Relationship Id="rId86" Type="http://schemas.openxmlformats.org/officeDocument/2006/relationships/hyperlink" Target="https://zakon.rada.gov.ua/laws/show/168-2017-%D1%80" TargetMode="External"/><Relationship Id="rId94" Type="http://schemas.openxmlformats.org/officeDocument/2006/relationships/hyperlink" Target="http://www.rusnauka.com/CCN/Economics/13_scherbina.doc.htm" TargetMode="External"/><Relationship Id="rId99" Type="http://schemas.openxmlformats.org/officeDocument/2006/relationships/diagramColors" Target="diagrams/colors7.xml"/><Relationship Id="rId10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chart" Target="charts/chart1.xml"/><Relationship Id="rId39" Type="http://schemas.openxmlformats.org/officeDocument/2006/relationships/diagramQuickStyle" Target="diagrams/quickStyle4.xml"/><Relationship Id="rId109" Type="http://schemas.openxmlformats.org/officeDocument/2006/relationships/theme" Target="theme/theme1.xml"/><Relationship Id="rId34" Type="http://schemas.openxmlformats.org/officeDocument/2006/relationships/diagramQuickStyle" Target="diagrams/quickStyle3.xml"/><Relationship Id="rId50" Type="http://schemas.openxmlformats.org/officeDocument/2006/relationships/diagramLayout" Target="diagrams/layout6.xml"/><Relationship Id="rId55" Type="http://schemas.openxmlformats.org/officeDocument/2006/relationships/hyperlink" Target="https://ribashotelsgroup.ua/uk_blog/sistema_sertifikatsii_oteley_v_ukraine" TargetMode="External"/><Relationship Id="rId76" Type="http://schemas.openxmlformats.org/officeDocument/2006/relationships/hyperlink" Target="https://zakon.rada.gov.ua/laws/show/z0413-04" TargetMode="External"/><Relationship Id="rId97" Type="http://schemas.openxmlformats.org/officeDocument/2006/relationships/diagramLayout" Target="diagrams/layout7.xml"/><Relationship Id="rId104" Type="http://schemas.openxmlformats.org/officeDocument/2006/relationships/image" Target="media/image12.jpeg"/><Relationship Id="rId7" Type="http://schemas.openxmlformats.org/officeDocument/2006/relationships/footnotes" Target="footnotes.xml"/><Relationship Id="rId71" Type="http://schemas.openxmlformats.org/officeDocument/2006/relationships/hyperlink" Target="http://www.nbuv.gov.ua/ejournals/PSPE/2010_1/Belova_110.htm" TargetMode="External"/><Relationship Id="rId92" Type="http://schemas.openxmlformats.org/officeDocument/2006/relationships/hyperlink" Target="https://studfile.net/preview/917365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0"/>
                  <c:y val="-5.46792849631969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5CB-4EE8-BFE7-3D6B3DC05D00}"/>
                </c:ext>
              </c:extLst>
            </c:dLbl>
            <c:dLbl>
              <c:idx val="1"/>
              <c:layout>
                <c:manualLayout>
                  <c:x val="1.911589008363215E-2"/>
                  <c:y val="-4.62670872765509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5CB-4EE8-BFE7-3D6B3DC05D0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Юридичні особи-підприємці</c:v>
                </c:pt>
                <c:pt idx="1">
                  <c:v>Фізичні особи-підприємці</c:v>
                </c:pt>
              </c:strCache>
            </c:strRef>
          </c:cat>
          <c:val>
            <c:numRef>
              <c:f>Лист1!$B$2:$B$3</c:f>
              <c:numCache>
                <c:formatCode>General</c:formatCode>
                <c:ptCount val="2"/>
                <c:pt idx="0">
                  <c:v>1626</c:v>
                </c:pt>
                <c:pt idx="1">
                  <c:v>3709</c:v>
                </c:pt>
              </c:numCache>
            </c:numRef>
          </c:val>
          <c:extLst xmlns:c16r2="http://schemas.microsoft.com/office/drawing/2015/06/chart">
            <c:ext xmlns:c16="http://schemas.microsoft.com/office/drawing/2014/chart" uri="{C3380CC4-5D6E-409C-BE32-E72D297353CC}">
              <c16:uniqueId val="{00000002-65CB-4EE8-BFE7-3D6B3DC05D00}"/>
            </c:ext>
          </c:extLst>
        </c:ser>
        <c:ser>
          <c:idx val="1"/>
          <c:order val="1"/>
          <c:tx>
            <c:strRef>
              <c:f>Лист1!$C$1</c:f>
              <c:strCache>
                <c:ptCount val="1"/>
                <c:pt idx="0">
                  <c:v>2020</c:v>
                </c:pt>
              </c:strCache>
            </c:strRef>
          </c:tx>
          <c:invertIfNegative val="0"/>
          <c:dLbls>
            <c:dLbl>
              <c:idx val="0"/>
              <c:layout>
                <c:manualLayout>
                  <c:x val="2.8673835125448292E-2"/>
                  <c:y val="-3.78548895899057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CB-4EE8-BFE7-3D6B3DC05D00}"/>
                </c:ext>
              </c:extLst>
            </c:dLbl>
            <c:dLbl>
              <c:idx val="1"/>
              <c:layout>
                <c:manualLayout>
                  <c:x val="2.1505376344086041E-2"/>
                  <c:y val="-4.62670872765509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5CB-4EE8-BFE7-3D6B3DC05D0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Юридичні особи-підприємці</c:v>
                </c:pt>
                <c:pt idx="1">
                  <c:v>Фізичні особи-підприємці</c:v>
                </c:pt>
              </c:strCache>
            </c:strRef>
          </c:cat>
          <c:val>
            <c:numRef>
              <c:f>Лист1!$C$2:$C$3</c:f>
              <c:numCache>
                <c:formatCode>General</c:formatCode>
                <c:ptCount val="2"/>
                <c:pt idx="0">
                  <c:v>1337</c:v>
                </c:pt>
                <c:pt idx="1">
                  <c:v>3186</c:v>
                </c:pt>
              </c:numCache>
            </c:numRef>
          </c:val>
          <c:extLst xmlns:c16r2="http://schemas.microsoft.com/office/drawing/2015/06/chart">
            <c:ext xmlns:c16="http://schemas.microsoft.com/office/drawing/2014/chart" uri="{C3380CC4-5D6E-409C-BE32-E72D297353CC}">
              <c16:uniqueId val="{00000005-65CB-4EE8-BFE7-3D6B3DC05D00}"/>
            </c:ext>
          </c:extLst>
        </c:ser>
        <c:dLbls>
          <c:showLegendKey val="0"/>
          <c:showVal val="0"/>
          <c:showCatName val="0"/>
          <c:showSerName val="0"/>
          <c:showPercent val="0"/>
          <c:showBubbleSize val="0"/>
        </c:dLbls>
        <c:gapWidth val="150"/>
        <c:shape val="box"/>
        <c:axId val="123857920"/>
        <c:axId val="123863808"/>
        <c:axId val="0"/>
      </c:bar3DChart>
      <c:catAx>
        <c:axId val="123857920"/>
        <c:scaling>
          <c:orientation val="minMax"/>
        </c:scaling>
        <c:delete val="0"/>
        <c:axPos val="b"/>
        <c:numFmt formatCode="General" sourceLinked="0"/>
        <c:majorTickMark val="out"/>
        <c:minorTickMark val="none"/>
        <c:tickLblPos val="nextTo"/>
        <c:crossAx val="123863808"/>
        <c:crosses val="autoZero"/>
        <c:auto val="1"/>
        <c:lblAlgn val="ctr"/>
        <c:lblOffset val="100"/>
        <c:noMultiLvlLbl val="0"/>
      </c:catAx>
      <c:valAx>
        <c:axId val="123863808"/>
        <c:scaling>
          <c:orientation val="minMax"/>
        </c:scaling>
        <c:delete val="0"/>
        <c:axPos val="l"/>
        <c:majorGridlines/>
        <c:numFmt formatCode="General" sourceLinked="1"/>
        <c:majorTickMark val="out"/>
        <c:minorTickMark val="none"/>
        <c:tickLblPos val="nextTo"/>
        <c:crossAx val="123857920"/>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82648209899173"/>
          <c:y val="1.471071366483068E-2"/>
          <c:w val="0.63867616946602068"/>
          <c:h val="0.91955055026807964"/>
        </c:manualLayout>
      </c:layout>
      <c:barChart>
        <c:barDir val="bar"/>
        <c:grouping val="clustered"/>
        <c:varyColors val="0"/>
        <c:ser>
          <c:idx val="0"/>
          <c:order val="0"/>
          <c:tx>
            <c:strRef>
              <c:f>Лист1!$B$1</c:f>
              <c:strCache>
                <c:ptCount val="1"/>
                <c:pt idx="0">
                  <c:v>2011</c:v>
                </c:pt>
              </c:strCache>
            </c:strRef>
          </c:tx>
          <c:invertIfNegative val="0"/>
          <c:cat>
            <c:strRef>
              <c:f>Лист1!$A$2:$A$26</c:f>
              <c:strCache>
                <c:ptCount val="25"/>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 область</c:v>
                </c:pt>
                <c:pt idx="9">
                  <c:v>Кіровоградська </c:v>
                </c:pt>
                <c:pt idx="10">
                  <c:v>Луганська</c:v>
                </c:pt>
                <c:pt idx="11">
                  <c:v>Львівська</c:v>
                </c:pt>
                <c:pt idx="12">
                  <c:v>Миколаївська </c:v>
                </c:pt>
                <c:pt idx="13">
                  <c:v>Одеська </c:v>
                </c:pt>
                <c:pt idx="14">
                  <c:v>Полтавська </c:v>
                </c:pt>
                <c:pt idx="15">
                  <c:v>Рівенська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strCache>
            </c:strRef>
          </c:cat>
          <c:val>
            <c:numRef>
              <c:f>Лист1!$B$2:$B$26</c:f>
              <c:numCache>
                <c:formatCode>General</c:formatCode>
                <c:ptCount val="25"/>
                <c:pt idx="0">
                  <c:v>77</c:v>
                </c:pt>
                <c:pt idx="1">
                  <c:v>130</c:v>
                </c:pt>
                <c:pt idx="2">
                  <c:v>275</c:v>
                </c:pt>
                <c:pt idx="3">
                  <c:v>494</c:v>
                </c:pt>
                <c:pt idx="4">
                  <c:v>68</c:v>
                </c:pt>
                <c:pt idx="5">
                  <c:v>216</c:v>
                </c:pt>
                <c:pt idx="6">
                  <c:v>312</c:v>
                </c:pt>
                <c:pt idx="7">
                  <c:v>378</c:v>
                </c:pt>
                <c:pt idx="8">
                  <c:v>142</c:v>
                </c:pt>
                <c:pt idx="9">
                  <c:v>61</c:v>
                </c:pt>
                <c:pt idx="10">
                  <c:v>112</c:v>
                </c:pt>
                <c:pt idx="11">
                  <c:v>317</c:v>
                </c:pt>
                <c:pt idx="12">
                  <c:v>283</c:v>
                </c:pt>
                <c:pt idx="13">
                  <c:v>497</c:v>
                </c:pt>
                <c:pt idx="14">
                  <c:v>126</c:v>
                </c:pt>
                <c:pt idx="15">
                  <c:v>63</c:v>
                </c:pt>
                <c:pt idx="16">
                  <c:v>72</c:v>
                </c:pt>
                <c:pt idx="17">
                  <c:v>62</c:v>
                </c:pt>
                <c:pt idx="18">
                  <c:v>197</c:v>
                </c:pt>
                <c:pt idx="19">
                  <c:v>256</c:v>
                </c:pt>
                <c:pt idx="20">
                  <c:v>76</c:v>
                </c:pt>
                <c:pt idx="21">
                  <c:v>128</c:v>
                </c:pt>
                <c:pt idx="22">
                  <c:v>89</c:v>
                </c:pt>
                <c:pt idx="23">
                  <c:v>81</c:v>
                </c:pt>
                <c:pt idx="24">
                  <c:v>198</c:v>
                </c:pt>
              </c:numCache>
            </c:numRef>
          </c:val>
          <c:extLst xmlns:c16r2="http://schemas.microsoft.com/office/drawing/2015/06/chart">
            <c:ext xmlns:c16="http://schemas.microsoft.com/office/drawing/2014/chart" uri="{C3380CC4-5D6E-409C-BE32-E72D297353CC}">
              <c16:uniqueId val="{00000000-5172-4516-8F0D-8C591925881F}"/>
            </c:ext>
          </c:extLst>
        </c:ser>
        <c:ser>
          <c:idx val="1"/>
          <c:order val="1"/>
          <c:tx>
            <c:strRef>
              <c:f>Лист1!$C$1</c:f>
              <c:strCache>
                <c:ptCount val="1"/>
                <c:pt idx="0">
                  <c:v>2019</c:v>
                </c:pt>
              </c:strCache>
            </c:strRef>
          </c:tx>
          <c:invertIfNegative val="0"/>
          <c:cat>
            <c:strRef>
              <c:f>Лист1!$A$2:$A$26</c:f>
              <c:strCache>
                <c:ptCount val="25"/>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 область</c:v>
                </c:pt>
                <c:pt idx="9">
                  <c:v>Кіровоградська </c:v>
                </c:pt>
                <c:pt idx="10">
                  <c:v>Луганська</c:v>
                </c:pt>
                <c:pt idx="11">
                  <c:v>Львівська</c:v>
                </c:pt>
                <c:pt idx="12">
                  <c:v>Миколаївська </c:v>
                </c:pt>
                <c:pt idx="13">
                  <c:v>Одеська </c:v>
                </c:pt>
                <c:pt idx="14">
                  <c:v>Полтавська </c:v>
                </c:pt>
                <c:pt idx="15">
                  <c:v>Рівенська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strCache>
            </c:strRef>
          </c:cat>
          <c:val>
            <c:numRef>
              <c:f>Лист1!$C$2:$C$26</c:f>
              <c:numCache>
                <c:formatCode>General</c:formatCode>
                <c:ptCount val="25"/>
                <c:pt idx="0">
                  <c:v>74</c:v>
                </c:pt>
                <c:pt idx="1">
                  <c:v>222</c:v>
                </c:pt>
                <c:pt idx="2">
                  <c:v>294</c:v>
                </c:pt>
                <c:pt idx="3">
                  <c:v>262</c:v>
                </c:pt>
                <c:pt idx="4">
                  <c:v>67</c:v>
                </c:pt>
                <c:pt idx="5">
                  <c:v>172</c:v>
                </c:pt>
                <c:pt idx="6">
                  <c:v>389</c:v>
                </c:pt>
                <c:pt idx="7">
                  <c:v>242</c:v>
                </c:pt>
                <c:pt idx="8">
                  <c:v>292</c:v>
                </c:pt>
                <c:pt idx="9">
                  <c:v>103</c:v>
                </c:pt>
                <c:pt idx="10">
                  <c:v>31</c:v>
                </c:pt>
                <c:pt idx="11">
                  <c:v>402</c:v>
                </c:pt>
                <c:pt idx="12">
                  <c:v>334</c:v>
                </c:pt>
                <c:pt idx="13">
                  <c:v>578</c:v>
                </c:pt>
                <c:pt idx="14">
                  <c:v>134</c:v>
                </c:pt>
                <c:pt idx="15">
                  <c:v>62</c:v>
                </c:pt>
                <c:pt idx="16">
                  <c:v>71</c:v>
                </c:pt>
                <c:pt idx="17">
                  <c:v>54</c:v>
                </c:pt>
                <c:pt idx="18">
                  <c:v>205</c:v>
                </c:pt>
                <c:pt idx="19">
                  <c:v>362</c:v>
                </c:pt>
                <c:pt idx="20">
                  <c:v>137</c:v>
                </c:pt>
                <c:pt idx="21">
                  <c:v>182</c:v>
                </c:pt>
                <c:pt idx="22">
                  <c:v>38</c:v>
                </c:pt>
                <c:pt idx="23">
                  <c:v>81</c:v>
                </c:pt>
                <c:pt idx="24">
                  <c:v>547</c:v>
                </c:pt>
              </c:numCache>
            </c:numRef>
          </c:val>
          <c:extLst xmlns:c16r2="http://schemas.microsoft.com/office/drawing/2015/06/chart">
            <c:ext xmlns:c16="http://schemas.microsoft.com/office/drawing/2014/chart" uri="{C3380CC4-5D6E-409C-BE32-E72D297353CC}">
              <c16:uniqueId val="{00000001-5172-4516-8F0D-8C591925881F}"/>
            </c:ext>
          </c:extLst>
        </c:ser>
        <c:dLbls>
          <c:showLegendKey val="0"/>
          <c:showVal val="0"/>
          <c:showCatName val="0"/>
          <c:showSerName val="0"/>
          <c:showPercent val="0"/>
          <c:showBubbleSize val="0"/>
        </c:dLbls>
        <c:gapWidth val="150"/>
        <c:axId val="123819520"/>
        <c:axId val="123821056"/>
      </c:barChart>
      <c:catAx>
        <c:axId val="123819520"/>
        <c:scaling>
          <c:orientation val="minMax"/>
        </c:scaling>
        <c:delete val="0"/>
        <c:axPos val="l"/>
        <c:numFmt formatCode="General" sourceLinked="0"/>
        <c:majorTickMark val="out"/>
        <c:minorTickMark val="none"/>
        <c:tickLblPos val="nextTo"/>
        <c:crossAx val="123821056"/>
        <c:crosses val="autoZero"/>
        <c:auto val="1"/>
        <c:lblAlgn val="ctr"/>
        <c:lblOffset val="100"/>
        <c:noMultiLvlLbl val="0"/>
      </c:catAx>
      <c:valAx>
        <c:axId val="123821056"/>
        <c:scaling>
          <c:orientation val="minMax"/>
        </c:scaling>
        <c:delete val="0"/>
        <c:axPos val="b"/>
        <c:majorGridlines/>
        <c:numFmt formatCode="General" sourceLinked="1"/>
        <c:majorTickMark val="out"/>
        <c:minorTickMark val="none"/>
        <c:tickLblPos val="nextTo"/>
        <c:crossAx val="1238195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2019 рік</c:v>
                </c:pt>
              </c:strCache>
            </c:strRef>
          </c:tx>
          <c:cat>
            <c:strRef>
              <c:f>Лист1!$A$2:$A$3</c:f>
              <c:strCache>
                <c:ptCount val="2"/>
                <c:pt idx="0">
                  <c:v>Іноземні туристи</c:v>
                </c:pt>
                <c:pt idx="1">
                  <c:v>Резиденти України</c:v>
                </c:pt>
              </c:strCache>
            </c:strRef>
          </c:cat>
          <c:val>
            <c:numRef>
              <c:f>Лист1!$B$2:$B$3</c:f>
              <c:numCache>
                <c:formatCode>General</c:formatCode>
                <c:ptCount val="2"/>
                <c:pt idx="0">
                  <c:v>13.9</c:v>
                </c:pt>
                <c:pt idx="1">
                  <c:v>86.2</c:v>
                </c:pt>
              </c:numCache>
            </c:numRef>
          </c:val>
          <c:extLst xmlns:c16r2="http://schemas.microsoft.com/office/drawing/2015/06/chart">
            <c:ext xmlns:c16="http://schemas.microsoft.com/office/drawing/2014/chart" uri="{C3380CC4-5D6E-409C-BE32-E72D297353CC}">
              <c16:uniqueId val="{00000000-F83F-454B-A7E7-A8B785526D7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55038759690119"/>
          <c:y val="7.1229221347331589E-2"/>
          <c:w val="0.5585289629493988"/>
          <c:h val="0.57182727159105162"/>
        </c:manualLayout>
      </c:layout>
      <c:doughnutChart>
        <c:varyColors val="1"/>
        <c:ser>
          <c:idx val="0"/>
          <c:order val="0"/>
          <c:tx>
            <c:strRef>
              <c:f>Лист1!$B$1</c:f>
              <c:strCache>
                <c:ptCount val="1"/>
                <c:pt idx="0">
                  <c:v>Столбец1</c:v>
                </c:pt>
              </c:strCache>
            </c:strRef>
          </c:tx>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09-4427-AA6B-E1963E945CE1}"/>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09-4427-AA6B-E1963E945CE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Лист1!$A$2:$A$3</c:f>
              <c:strCache>
                <c:ptCount val="2"/>
                <c:pt idx="0">
                  <c:v>Середня місткість готелів та аналогічних
засобів розміщування, 2011 р</c:v>
                </c:pt>
                <c:pt idx="1">
                  <c:v>Середня місткість спеціалізованих
засобів розміщування, 2011 р.</c:v>
                </c:pt>
              </c:strCache>
            </c:strRef>
          </c:cat>
          <c:val>
            <c:numRef>
              <c:f>Лист1!$B$2:$B$3</c:f>
              <c:numCache>
                <c:formatCode>0%</c:formatCode>
                <c:ptCount val="2"/>
                <c:pt idx="0">
                  <c:v>0.35000000000000031</c:v>
                </c:pt>
                <c:pt idx="1">
                  <c:v>0.65000000000000469</c:v>
                </c:pt>
              </c:numCache>
            </c:numRef>
          </c:val>
          <c:extLst xmlns:c16r2="http://schemas.microsoft.com/office/drawing/2015/06/chart">
            <c:ext xmlns:c16="http://schemas.microsoft.com/office/drawing/2014/chart" uri="{C3380CC4-5D6E-409C-BE32-E72D297353CC}">
              <c16:uniqueId val="{00000002-D509-4427-AA6B-E1963E945CE1}"/>
            </c:ext>
          </c:extLst>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0.10006866874198866"/>
          <c:y val="0.67956849143857911"/>
          <c:w val="0.7533507294146371"/>
          <c:h val="0.29662198475190632"/>
        </c:manualLayout>
      </c:layout>
      <c:overlay val="0"/>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94806591798991"/>
          <c:y val="9.7082107160847309E-2"/>
          <c:w val="0.53224560044749014"/>
          <c:h val="0.54658218227771438"/>
        </c:manualLayout>
      </c:layout>
      <c:doughnut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Середня місткість готелів та аналогічних
засобів розміщування, 2019 р.</c:v>
                </c:pt>
                <c:pt idx="1">
                  <c:v>Середня місткість спеціалізованих
засобів розміщування, 2019 р.</c:v>
                </c:pt>
              </c:strCache>
            </c:strRef>
          </c:cat>
          <c:val>
            <c:numRef>
              <c:f>Лист1!$B$2:$B$3</c:f>
              <c:numCache>
                <c:formatCode>0%</c:formatCode>
                <c:ptCount val="2"/>
                <c:pt idx="0">
                  <c:v>0.37000000000000038</c:v>
                </c:pt>
                <c:pt idx="1">
                  <c:v>0.63000000000000445</c:v>
                </c:pt>
              </c:numCache>
            </c:numRef>
          </c:val>
          <c:extLst xmlns:c16r2="http://schemas.microsoft.com/office/drawing/2015/06/chart">
            <c:ext xmlns:c16="http://schemas.microsoft.com/office/drawing/2014/chart" uri="{C3380CC4-5D6E-409C-BE32-E72D297353CC}">
              <c16:uniqueId val="{00000000-74AF-4619-A90A-F09EA8410DF9}"/>
            </c:ext>
          </c:extLst>
        </c:ser>
        <c:dLbls>
          <c:showLegendKey val="0"/>
          <c:showVal val="0"/>
          <c:showCatName val="0"/>
          <c:showSerName val="0"/>
          <c:showPercent val="0"/>
          <c:showBubbleSize val="0"/>
          <c:showLeaderLines val="1"/>
        </c:dLbls>
        <c:firstSliceAng val="0"/>
        <c:holeSize val="50"/>
      </c:doughnutChart>
      <c:spPr>
        <a:ln>
          <a:noFill/>
        </a:ln>
      </c:spPr>
    </c:plotArea>
    <c:legend>
      <c:legendPos val="b"/>
      <c:layout>
        <c:manualLayout>
          <c:xMode val="edge"/>
          <c:yMode val="edge"/>
          <c:x val="0.11509212168151223"/>
          <c:y val="0.66753342700849772"/>
          <c:w val="0.71536302224517456"/>
          <c:h val="0.33246657299151133"/>
        </c:manualLayout>
      </c:layout>
      <c:overlay val="0"/>
      <c:spPr>
        <a:ln>
          <a:noFill/>
        </a:ln>
      </c:spPr>
    </c:legend>
    <c:plotVisOnly val="1"/>
    <c:dispBlanksAs val="zero"/>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itle>
    <c:autoTitleDeleted val="0"/>
    <c:plotArea>
      <c:layout/>
      <c:barChart>
        <c:barDir val="col"/>
        <c:grouping val="clustered"/>
        <c:varyColors val="0"/>
        <c:ser>
          <c:idx val="0"/>
          <c:order val="0"/>
          <c:tx>
            <c:strRef>
              <c:f>Лист1!$B$1</c:f>
              <c:strCache>
                <c:ptCount val="1"/>
                <c:pt idx="0">
                  <c:v>Номерний фонд за категоріями</c:v>
                </c:pt>
              </c:strCache>
            </c:strRef>
          </c:tx>
          <c:invertIfNegative val="0"/>
          <c:cat>
            <c:strRef>
              <c:f>Лист1!$A$2:$A$6</c:f>
              <c:strCache>
                <c:ptCount val="5"/>
                <c:pt idx="0">
                  <c:v>5 зірок</c:v>
                </c:pt>
                <c:pt idx="1">
                  <c:v>4 зірки</c:v>
                </c:pt>
                <c:pt idx="2">
                  <c:v>3 зірки</c:v>
                </c:pt>
                <c:pt idx="3">
                  <c:v>2 зірки</c:v>
                </c:pt>
                <c:pt idx="4">
                  <c:v>1 зірка</c:v>
                </c:pt>
              </c:strCache>
            </c:strRef>
          </c:cat>
          <c:val>
            <c:numRef>
              <c:f>Лист1!$B$2:$B$6</c:f>
              <c:numCache>
                <c:formatCode>General</c:formatCode>
                <c:ptCount val="5"/>
                <c:pt idx="0">
                  <c:v>36</c:v>
                </c:pt>
                <c:pt idx="1">
                  <c:v>71</c:v>
                </c:pt>
                <c:pt idx="2">
                  <c:v>59</c:v>
                </c:pt>
                <c:pt idx="3">
                  <c:v>15</c:v>
                </c:pt>
                <c:pt idx="4">
                  <c:v>16</c:v>
                </c:pt>
              </c:numCache>
            </c:numRef>
          </c:val>
          <c:extLst xmlns:c16r2="http://schemas.microsoft.com/office/drawing/2015/06/chart">
            <c:ext xmlns:c16="http://schemas.microsoft.com/office/drawing/2014/chart" uri="{C3380CC4-5D6E-409C-BE32-E72D297353CC}">
              <c16:uniqueId val="{00000000-F1AA-4C39-9379-1ED1F6EF56B0}"/>
            </c:ext>
          </c:extLst>
        </c:ser>
        <c:dLbls>
          <c:showLegendKey val="0"/>
          <c:showVal val="0"/>
          <c:showCatName val="0"/>
          <c:showSerName val="0"/>
          <c:showPercent val="0"/>
          <c:showBubbleSize val="0"/>
        </c:dLbls>
        <c:gapWidth val="150"/>
        <c:axId val="124440960"/>
        <c:axId val="124442496"/>
      </c:barChart>
      <c:catAx>
        <c:axId val="124440960"/>
        <c:scaling>
          <c:orientation val="minMax"/>
        </c:scaling>
        <c:delete val="0"/>
        <c:axPos val="b"/>
        <c:numFmt formatCode="General" sourceLinked="0"/>
        <c:majorTickMark val="out"/>
        <c:minorTickMark val="none"/>
        <c:tickLblPos val="nextTo"/>
        <c:crossAx val="124442496"/>
        <c:crosses val="autoZero"/>
        <c:auto val="1"/>
        <c:lblAlgn val="ctr"/>
        <c:lblOffset val="100"/>
        <c:noMultiLvlLbl val="0"/>
      </c:catAx>
      <c:valAx>
        <c:axId val="124442496"/>
        <c:scaling>
          <c:orientation val="minMax"/>
        </c:scaling>
        <c:delete val="0"/>
        <c:axPos val="l"/>
        <c:majorGridlines/>
        <c:numFmt formatCode="General" sourceLinked="1"/>
        <c:majorTickMark val="out"/>
        <c:minorTickMark val="none"/>
        <c:tickLblPos val="nextTo"/>
        <c:crossAx val="12444096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8836F4-7A20-4DC7-8826-A1681AFA1D44}"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ru-RU"/>
        </a:p>
      </dgm:t>
    </dgm:pt>
    <dgm:pt modelId="{D6301DA6-9F2F-4EE1-B41E-31B943C92D6B}">
      <dgm:prSet phldrT="[Текст]"/>
      <dgm:spPr/>
      <dgm:t>
        <a:bodyPr/>
        <a:lstStyle/>
        <a:p>
          <a:r>
            <a:rPr lang="ru-RU"/>
            <a:t>1</a:t>
          </a:r>
        </a:p>
      </dgm:t>
    </dgm:pt>
    <dgm:pt modelId="{A228401F-1D17-44FA-9F19-15825196F19B}" type="parTrans" cxnId="{B2B55085-99C6-42B0-AE13-E3F8FDA6B90C}">
      <dgm:prSet/>
      <dgm:spPr/>
      <dgm:t>
        <a:bodyPr/>
        <a:lstStyle/>
        <a:p>
          <a:endParaRPr lang="ru-RU"/>
        </a:p>
      </dgm:t>
    </dgm:pt>
    <dgm:pt modelId="{8F376497-9AE8-4C5E-B1F9-1FF8C7C0A1DB}" type="sibTrans" cxnId="{B2B55085-99C6-42B0-AE13-E3F8FDA6B90C}">
      <dgm:prSet/>
      <dgm:spPr/>
      <dgm:t>
        <a:bodyPr/>
        <a:lstStyle/>
        <a:p>
          <a:endParaRPr lang="ru-RU"/>
        </a:p>
      </dgm:t>
    </dgm:pt>
    <dgm:pt modelId="{878DDDCB-DE44-4658-8354-9677F37408AE}">
      <dgm:prSet phldrT="[Текст]"/>
      <dgm:spPr/>
      <dgm:t>
        <a:bodyPr/>
        <a:lstStyle/>
        <a:p>
          <a:r>
            <a:rPr lang="ru-RU"/>
            <a:t> договірні відносини, якість та безпека споживачів готельних послуг;</a:t>
          </a:r>
        </a:p>
      </dgm:t>
    </dgm:pt>
    <dgm:pt modelId="{24A43B7F-FD77-417A-AD2D-38E88E5C11E8}" type="parTrans" cxnId="{71BAEA83-3007-47E9-9061-BFEB7247D4B2}">
      <dgm:prSet/>
      <dgm:spPr/>
      <dgm:t>
        <a:bodyPr/>
        <a:lstStyle/>
        <a:p>
          <a:endParaRPr lang="ru-RU"/>
        </a:p>
      </dgm:t>
    </dgm:pt>
    <dgm:pt modelId="{59078212-D622-4D23-BCC5-6552F39BE539}" type="sibTrans" cxnId="{71BAEA83-3007-47E9-9061-BFEB7247D4B2}">
      <dgm:prSet/>
      <dgm:spPr/>
      <dgm:t>
        <a:bodyPr/>
        <a:lstStyle/>
        <a:p>
          <a:endParaRPr lang="ru-RU"/>
        </a:p>
      </dgm:t>
    </dgm:pt>
    <dgm:pt modelId="{67FF21B2-1ED2-4419-A7AF-D004E9066CAA}">
      <dgm:prSet/>
      <dgm:spPr/>
      <dgm:t>
        <a:bodyPr/>
        <a:lstStyle/>
        <a:p>
          <a:r>
            <a:rPr lang="ru-RU"/>
            <a:t> терміни і визначення, необхідні для взаєморозуміння й забезпечення однозначності сприйняття понять, що описують готельний продукт, та умов реалізації продукту;</a:t>
          </a:r>
        </a:p>
      </dgm:t>
    </dgm:pt>
    <dgm:pt modelId="{410762B4-87D6-443B-A078-503C2AEFF727}" type="sibTrans" cxnId="{1C5FAEAC-302B-4D9B-8D5A-523EE3CAEE9F}">
      <dgm:prSet/>
      <dgm:spPr/>
      <dgm:t>
        <a:bodyPr/>
        <a:lstStyle/>
        <a:p>
          <a:endParaRPr lang="ru-RU"/>
        </a:p>
      </dgm:t>
    </dgm:pt>
    <dgm:pt modelId="{B278D090-6D60-4753-850E-CFDC8A7E4AA0}" type="parTrans" cxnId="{1C5FAEAC-302B-4D9B-8D5A-523EE3CAEE9F}">
      <dgm:prSet/>
      <dgm:spPr/>
      <dgm:t>
        <a:bodyPr/>
        <a:lstStyle/>
        <a:p>
          <a:endParaRPr lang="ru-RU"/>
        </a:p>
      </dgm:t>
    </dgm:pt>
    <dgm:pt modelId="{D24C5FB0-9DE9-4AE3-8BBC-0EFEC63DC82A}">
      <dgm:prSet/>
      <dgm:spPr/>
      <dgm:t>
        <a:bodyPr/>
        <a:lstStyle/>
        <a:p>
          <a:r>
            <a:rPr lang="ru-RU"/>
            <a:t>3</a:t>
          </a:r>
        </a:p>
      </dgm:t>
    </dgm:pt>
    <dgm:pt modelId="{73299F24-CCD2-4846-A6A3-EDCA41B46385}" type="parTrans" cxnId="{7D6E62EA-D2EC-4A5D-8FAF-64FDDDF5A52D}">
      <dgm:prSet/>
      <dgm:spPr/>
      <dgm:t>
        <a:bodyPr/>
        <a:lstStyle/>
        <a:p>
          <a:endParaRPr lang="ru-RU"/>
        </a:p>
      </dgm:t>
    </dgm:pt>
    <dgm:pt modelId="{23B0D32B-ECD9-425A-87CD-750FE1BD839B}" type="sibTrans" cxnId="{7D6E62EA-D2EC-4A5D-8FAF-64FDDDF5A52D}">
      <dgm:prSet/>
      <dgm:spPr/>
      <dgm:t>
        <a:bodyPr/>
        <a:lstStyle/>
        <a:p>
          <a:endParaRPr lang="ru-RU"/>
        </a:p>
      </dgm:t>
    </dgm:pt>
    <dgm:pt modelId="{35BD0487-8681-42CE-8DBE-95AC05986FEC}">
      <dgm:prSet/>
      <dgm:spPr/>
      <dgm:t>
        <a:bodyPr/>
        <a:lstStyle/>
        <a:p>
          <a:r>
            <a:rPr lang="ru-RU"/>
            <a:t>2</a:t>
          </a:r>
        </a:p>
      </dgm:t>
    </dgm:pt>
    <dgm:pt modelId="{BBE4D4F5-B0B6-46C5-B5E1-A9395C584712}" type="parTrans" cxnId="{A429A526-2236-4DAE-BAB9-024A53B2A854}">
      <dgm:prSet/>
      <dgm:spPr/>
      <dgm:t>
        <a:bodyPr/>
        <a:lstStyle/>
        <a:p>
          <a:endParaRPr lang="ru-RU"/>
        </a:p>
      </dgm:t>
    </dgm:pt>
    <dgm:pt modelId="{A5872F9B-F4AF-4C85-A5E3-365C31A87DC7}" type="sibTrans" cxnId="{A429A526-2236-4DAE-BAB9-024A53B2A854}">
      <dgm:prSet/>
      <dgm:spPr/>
      <dgm:t>
        <a:bodyPr/>
        <a:lstStyle/>
        <a:p>
          <a:endParaRPr lang="ru-RU"/>
        </a:p>
      </dgm:t>
    </dgm:pt>
    <dgm:pt modelId="{6C41B38A-8CC7-40EB-9CA1-C6B03720A0CA}">
      <dgm:prSet/>
      <dgm:spPr/>
      <dgm:t>
        <a:bodyPr/>
        <a:lstStyle/>
        <a:p>
          <a:r>
            <a:rPr lang="ru-RU"/>
            <a:t> класифікація типів підприємств готельного господарства і види їх господарської діяльності;</a:t>
          </a:r>
        </a:p>
      </dgm:t>
    </dgm:pt>
    <dgm:pt modelId="{B25A620B-EE77-450E-98BB-4D313B3FD5A7}" type="parTrans" cxnId="{C40C0A8E-1362-404F-BB75-60A6C90177FC}">
      <dgm:prSet/>
      <dgm:spPr/>
      <dgm:t>
        <a:bodyPr/>
        <a:lstStyle/>
        <a:p>
          <a:endParaRPr lang="ru-RU"/>
        </a:p>
      </dgm:t>
    </dgm:pt>
    <dgm:pt modelId="{E220DA0B-A140-45F2-B9B6-41F7206D81C1}" type="sibTrans" cxnId="{C40C0A8E-1362-404F-BB75-60A6C90177FC}">
      <dgm:prSet/>
      <dgm:spPr/>
      <dgm:t>
        <a:bodyPr/>
        <a:lstStyle/>
        <a:p>
          <a:endParaRPr lang="ru-RU"/>
        </a:p>
      </dgm:t>
    </dgm:pt>
    <dgm:pt modelId="{DFC5BC1C-5105-4658-9B38-0F1F44CCB66E}">
      <dgm:prSet phldrT="[Текст]"/>
      <dgm:spPr/>
      <dgm:t>
        <a:bodyPr/>
        <a:lstStyle/>
        <a:p>
          <a:r>
            <a:rPr lang="ru-RU"/>
            <a:t>4</a:t>
          </a:r>
        </a:p>
      </dgm:t>
    </dgm:pt>
    <dgm:pt modelId="{BDE63A85-F326-4E8D-806F-B38543E32F80}" type="parTrans" cxnId="{287A674F-0A08-4A6B-9E36-55F69AD1055F}">
      <dgm:prSet/>
      <dgm:spPr/>
      <dgm:t>
        <a:bodyPr/>
        <a:lstStyle/>
        <a:p>
          <a:endParaRPr lang="ru-RU"/>
        </a:p>
      </dgm:t>
    </dgm:pt>
    <dgm:pt modelId="{5A2114AE-3EDA-47E8-B808-9CD5ADAC8069}" type="sibTrans" cxnId="{287A674F-0A08-4A6B-9E36-55F69AD1055F}">
      <dgm:prSet/>
      <dgm:spPr/>
      <dgm:t>
        <a:bodyPr/>
        <a:lstStyle/>
        <a:p>
          <a:endParaRPr lang="ru-RU"/>
        </a:p>
      </dgm:t>
    </dgm:pt>
    <dgm:pt modelId="{5F7E124C-5AF7-4B7A-B6E2-1F6AD6F79973}">
      <dgm:prSet/>
      <dgm:spPr/>
      <dgm:t>
        <a:bodyPr/>
        <a:lstStyle/>
        <a:p>
          <a:r>
            <a:rPr lang="ru-RU"/>
            <a:t>класифікація типів підприємств готельного господарства і види їх господарської діяльності;</a:t>
          </a:r>
        </a:p>
      </dgm:t>
    </dgm:pt>
    <dgm:pt modelId="{ACEF9F8D-3C5D-4474-BA82-7151435857A9}" type="parTrans" cxnId="{0179826D-0A62-4B39-8DDA-59A7A4E103D6}">
      <dgm:prSet/>
      <dgm:spPr/>
      <dgm:t>
        <a:bodyPr/>
        <a:lstStyle/>
        <a:p>
          <a:endParaRPr lang="ru-RU"/>
        </a:p>
      </dgm:t>
    </dgm:pt>
    <dgm:pt modelId="{B41C78EE-ACB6-441A-8B95-A3F885C79FD0}" type="sibTrans" cxnId="{0179826D-0A62-4B39-8DDA-59A7A4E103D6}">
      <dgm:prSet/>
      <dgm:spPr/>
      <dgm:t>
        <a:bodyPr/>
        <a:lstStyle/>
        <a:p>
          <a:endParaRPr lang="ru-RU"/>
        </a:p>
      </dgm:t>
    </dgm:pt>
    <dgm:pt modelId="{7C5906BF-6BCC-4550-A2AF-856FF2211456}">
      <dgm:prSet/>
      <dgm:spPr/>
      <dgm:t>
        <a:bodyPr/>
        <a:lstStyle/>
        <a:p>
          <a:r>
            <a:rPr lang="ru-RU"/>
            <a:t>5</a:t>
          </a:r>
        </a:p>
      </dgm:t>
    </dgm:pt>
    <dgm:pt modelId="{098885CB-2EC6-4D71-A967-DD87F9CD86D4}" type="parTrans" cxnId="{D6D590AC-F9E2-49A6-A74C-302DB86F7419}">
      <dgm:prSet/>
      <dgm:spPr/>
      <dgm:t>
        <a:bodyPr/>
        <a:lstStyle/>
        <a:p>
          <a:endParaRPr lang="ru-RU"/>
        </a:p>
      </dgm:t>
    </dgm:pt>
    <dgm:pt modelId="{AEA2DD7D-F4B2-4531-B732-CAAA512DCEEC}" type="sibTrans" cxnId="{D6D590AC-F9E2-49A6-A74C-302DB86F7419}">
      <dgm:prSet/>
      <dgm:spPr/>
      <dgm:t>
        <a:bodyPr/>
        <a:lstStyle/>
        <a:p>
          <a:endParaRPr lang="ru-RU"/>
        </a:p>
      </dgm:t>
    </dgm:pt>
    <dgm:pt modelId="{BEFBECE4-868E-4B23-8698-4CA5776B573D}">
      <dgm:prSet/>
      <dgm:spPr/>
      <dgm:t>
        <a:bodyPr/>
        <a:lstStyle/>
        <a:p>
          <a:r>
            <a:rPr lang="ru-RU"/>
            <a:t> класифікація типів підприємств готельного господарства і види їх господарської діяльності;</a:t>
          </a:r>
        </a:p>
      </dgm:t>
    </dgm:pt>
    <dgm:pt modelId="{50C01C64-9633-4FA3-BF8E-E6ADA8B8D00C}" type="parTrans" cxnId="{19F83BBA-8C79-47B0-8D64-15145491B844}">
      <dgm:prSet/>
      <dgm:spPr/>
      <dgm:t>
        <a:bodyPr/>
        <a:lstStyle/>
        <a:p>
          <a:endParaRPr lang="ru-RU"/>
        </a:p>
      </dgm:t>
    </dgm:pt>
    <dgm:pt modelId="{750F63E4-A351-4294-A349-79FC6802F12D}" type="sibTrans" cxnId="{19F83BBA-8C79-47B0-8D64-15145491B844}">
      <dgm:prSet/>
      <dgm:spPr/>
      <dgm:t>
        <a:bodyPr/>
        <a:lstStyle/>
        <a:p>
          <a:endParaRPr lang="ru-RU"/>
        </a:p>
      </dgm:t>
    </dgm:pt>
    <dgm:pt modelId="{7B54FF01-02E1-420B-8876-34A2CC25FC07}">
      <dgm:prSet/>
      <dgm:spPr/>
      <dgm:t>
        <a:bodyPr/>
        <a:lstStyle/>
        <a:p>
          <a:r>
            <a:rPr lang="ru-RU"/>
            <a:t>6</a:t>
          </a:r>
        </a:p>
      </dgm:t>
    </dgm:pt>
    <dgm:pt modelId="{14FCE33B-6828-4484-AE9A-0B3E645D5487}" type="parTrans" cxnId="{DF04A1AD-2821-459D-B790-28F9F8632156}">
      <dgm:prSet/>
      <dgm:spPr/>
      <dgm:t>
        <a:bodyPr/>
        <a:lstStyle/>
        <a:p>
          <a:endParaRPr lang="ru-RU"/>
        </a:p>
      </dgm:t>
    </dgm:pt>
    <dgm:pt modelId="{933D7470-EB51-4765-BF99-80736B95EC08}" type="sibTrans" cxnId="{DF04A1AD-2821-459D-B790-28F9F8632156}">
      <dgm:prSet/>
      <dgm:spPr/>
      <dgm:t>
        <a:bodyPr/>
        <a:lstStyle/>
        <a:p>
          <a:endParaRPr lang="ru-RU"/>
        </a:p>
      </dgm:t>
    </dgm:pt>
    <dgm:pt modelId="{F845C647-067A-492A-804C-73FDBF604CDB}">
      <dgm:prSet/>
      <dgm:spPr/>
      <dgm:t>
        <a:bodyPr/>
        <a:lstStyle/>
        <a:p>
          <a:r>
            <a:rPr lang="ru-RU"/>
            <a:t> стандартні вимоги до форм документів і складу інформації, поданої в них</a:t>
          </a:r>
        </a:p>
      </dgm:t>
    </dgm:pt>
    <dgm:pt modelId="{25D1B5F6-0DE3-4E20-BA92-F27C7EF02C35}" type="parTrans" cxnId="{489AC045-664E-472F-8378-792FD12057CB}">
      <dgm:prSet/>
      <dgm:spPr/>
      <dgm:t>
        <a:bodyPr/>
        <a:lstStyle/>
        <a:p>
          <a:endParaRPr lang="ru-RU"/>
        </a:p>
      </dgm:t>
    </dgm:pt>
    <dgm:pt modelId="{978C022D-5782-4E57-A496-ADD7074005F9}" type="sibTrans" cxnId="{489AC045-664E-472F-8378-792FD12057CB}">
      <dgm:prSet/>
      <dgm:spPr/>
      <dgm:t>
        <a:bodyPr/>
        <a:lstStyle/>
        <a:p>
          <a:endParaRPr lang="ru-RU"/>
        </a:p>
      </dgm:t>
    </dgm:pt>
    <dgm:pt modelId="{7E027859-EA3B-4EE1-A307-E9DB2C22D997}" type="pres">
      <dgm:prSet presAssocID="{928836F4-7A20-4DC7-8826-A1681AFA1D44}" presName="linearFlow" presStyleCnt="0">
        <dgm:presLayoutVars>
          <dgm:dir/>
          <dgm:animLvl val="lvl"/>
          <dgm:resizeHandles val="exact"/>
        </dgm:presLayoutVars>
      </dgm:prSet>
      <dgm:spPr/>
      <dgm:t>
        <a:bodyPr/>
        <a:lstStyle/>
        <a:p>
          <a:endParaRPr lang="ru-RU"/>
        </a:p>
      </dgm:t>
    </dgm:pt>
    <dgm:pt modelId="{8196D119-57D9-43B5-83BA-B285704110ED}" type="pres">
      <dgm:prSet presAssocID="{D6301DA6-9F2F-4EE1-B41E-31B943C92D6B}" presName="composite" presStyleCnt="0"/>
      <dgm:spPr/>
    </dgm:pt>
    <dgm:pt modelId="{77658E9A-79E5-4B78-A90D-022721EC320F}" type="pres">
      <dgm:prSet presAssocID="{D6301DA6-9F2F-4EE1-B41E-31B943C92D6B}" presName="parentText" presStyleLbl="alignNode1" presStyleIdx="0" presStyleCnt="6">
        <dgm:presLayoutVars>
          <dgm:chMax val="1"/>
          <dgm:bulletEnabled val="1"/>
        </dgm:presLayoutVars>
      </dgm:prSet>
      <dgm:spPr/>
      <dgm:t>
        <a:bodyPr/>
        <a:lstStyle/>
        <a:p>
          <a:endParaRPr lang="ru-RU"/>
        </a:p>
      </dgm:t>
    </dgm:pt>
    <dgm:pt modelId="{E99D50FC-A805-4132-AA88-2D0EAC174F3F}" type="pres">
      <dgm:prSet presAssocID="{D6301DA6-9F2F-4EE1-B41E-31B943C92D6B}" presName="descendantText" presStyleLbl="alignAcc1" presStyleIdx="0" presStyleCnt="6">
        <dgm:presLayoutVars>
          <dgm:bulletEnabled val="1"/>
        </dgm:presLayoutVars>
      </dgm:prSet>
      <dgm:spPr/>
      <dgm:t>
        <a:bodyPr/>
        <a:lstStyle/>
        <a:p>
          <a:endParaRPr lang="ru-RU"/>
        </a:p>
      </dgm:t>
    </dgm:pt>
    <dgm:pt modelId="{EFC6EFAD-EFF7-4707-A8BD-F6F8628C838C}" type="pres">
      <dgm:prSet presAssocID="{8F376497-9AE8-4C5E-B1F9-1FF8C7C0A1DB}" presName="sp" presStyleCnt="0"/>
      <dgm:spPr/>
    </dgm:pt>
    <dgm:pt modelId="{3C7EC795-CB1B-42DC-B5DA-160453D49ECB}" type="pres">
      <dgm:prSet presAssocID="{35BD0487-8681-42CE-8DBE-95AC05986FEC}" presName="composite" presStyleCnt="0"/>
      <dgm:spPr/>
    </dgm:pt>
    <dgm:pt modelId="{C163174D-6CCF-4189-8213-6BA50D2E0605}" type="pres">
      <dgm:prSet presAssocID="{35BD0487-8681-42CE-8DBE-95AC05986FEC}" presName="parentText" presStyleLbl="alignNode1" presStyleIdx="1" presStyleCnt="6">
        <dgm:presLayoutVars>
          <dgm:chMax val="1"/>
          <dgm:bulletEnabled val="1"/>
        </dgm:presLayoutVars>
      </dgm:prSet>
      <dgm:spPr/>
      <dgm:t>
        <a:bodyPr/>
        <a:lstStyle/>
        <a:p>
          <a:endParaRPr lang="ru-RU"/>
        </a:p>
      </dgm:t>
    </dgm:pt>
    <dgm:pt modelId="{8ACD683A-0E2E-4106-B5A6-262CE9CC03F8}" type="pres">
      <dgm:prSet presAssocID="{35BD0487-8681-42CE-8DBE-95AC05986FEC}" presName="descendantText" presStyleLbl="alignAcc1" presStyleIdx="1" presStyleCnt="6">
        <dgm:presLayoutVars>
          <dgm:bulletEnabled val="1"/>
        </dgm:presLayoutVars>
      </dgm:prSet>
      <dgm:spPr/>
      <dgm:t>
        <a:bodyPr/>
        <a:lstStyle/>
        <a:p>
          <a:endParaRPr lang="ru-RU"/>
        </a:p>
      </dgm:t>
    </dgm:pt>
    <dgm:pt modelId="{FEE18EB1-0E86-4656-A8E2-BE83687F3F14}" type="pres">
      <dgm:prSet presAssocID="{A5872F9B-F4AF-4C85-A5E3-365C31A87DC7}" presName="sp" presStyleCnt="0"/>
      <dgm:spPr/>
    </dgm:pt>
    <dgm:pt modelId="{B358D83E-4C64-486C-9FE7-F30D5A8B97D1}" type="pres">
      <dgm:prSet presAssocID="{D24C5FB0-9DE9-4AE3-8BBC-0EFEC63DC82A}" presName="composite" presStyleCnt="0"/>
      <dgm:spPr/>
    </dgm:pt>
    <dgm:pt modelId="{6D1CA88F-72D2-4F5E-A9A2-C6120659965A}" type="pres">
      <dgm:prSet presAssocID="{D24C5FB0-9DE9-4AE3-8BBC-0EFEC63DC82A}" presName="parentText" presStyleLbl="alignNode1" presStyleIdx="2" presStyleCnt="6">
        <dgm:presLayoutVars>
          <dgm:chMax val="1"/>
          <dgm:bulletEnabled val="1"/>
        </dgm:presLayoutVars>
      </dgm:prSet>
      <dgm:spPr/>
      <dgm:t>
        <a:bodyPr/>
        <a:lstStyle/>
        <a:p>
          <a:endParaRPr lang="ru-RU"/>
        </a:p>
      </dgm:t>
    </dgm:pt>
    <dgm:pt modelId="{3B8B5D12-1FAB-4FFA-9470-488044F16C3A}" type="pres">
      <dgm:prSet presAssocID="{D24C5FB0-9DE9-4AE3-8BBC-0EFEC63DC82A}" presName="descendantText" presStyleLbl="alignAcc1" presStyleIdx="2" presStyleCnt="6">
        <dgm:presLayoutVars>
          <dgm:bulletEnabled val="1"/>
        </dgm:presLayoutVars>
      </dgm:prSet>
      <dgm:spPr/>
      <dgm:t>
        <a:bodyPr/>
        <a:lstStyle/>
        <a:p>
          <a:endParaRPr lang="ru-RU"/>
        </a:p>
      </dgm:t>
    </dgm:pt>
    <dgm:pt modelId="{C7847526-C9FB-4C08-9B76-2BC8D43B201D}" type="pres">
      <dgm:prSet presAssocID="{23B0D32B-ECD9-425A-87CD-750FE1BD839B}" presName="sp" presStyleCnt="0"/>
      <dgm:spPr/>
    </dgm:pt>
    <dgm:pt modelId="{291C2C75-0212-4551-B36A-659E230473D8}" type="pres">
      <dgm:prSet presAssocID="{DFC5BC1C-5105-4658-9B38-0F1F44CCB66E}" presName="composite" presStyleCnt="0"/>
      <dgm:spPr/>
    </dgm:pt>
    <dgm:pt modelId="{E3BD0FD4-3DB9-401F-9267-AD1B05D7E4C8}" type="pres">
      <dgm:prSet presAssocID="{DFC5BC1C-5105-4658-9B38-0F1F44CCB66E}" presName="parentText" presStyleLbl="alignNode1" presStyleIdx="3" presStyleCnt="6">
        <dgm:presLayoutVars>
          <dgm:chMax val="1"/>
          <dgm:bulletEnabled val="1"/>
        </dgm:presLayoutVars>
      </dgm:prSet>
      <dgm:spPr/>
      <dgm:t>
        <a:bodyPr/>
        <a:lstStyle/>
        <a:p>
          <a:endParaRPr lang="ru-RU"/>
        </a:p>
      </dgm:t>
    </dgm:pt>
    <dgm:pt modelId="{9BB97BF4-E5B4-4083-8025-2174CF04D670}" type="pres">
      <dgm:prSet presAssocID="{DFC5BC1C-5105-4658-9B38-0F1F44CCB66E}" presName="descendantText" presStyleLbl="alignAcc1" presStyleIdx="3" presStyleCnt="6">
        <dgm:presLayoutVars>
          <dgm:bulletEnabled val="1"/>
        </dgm:presLayoutVars>
      </dgm:prSet>
      <dgm:spPr/>
      <dgm:t>
        <a:bodyPr/>
        <a:lstStyle/>
        <a:p>
          <a:endParaRPr lang="ru-RU"/>
        </a:p>
      </dgm:t>
    </dgm:pt>
    <dgm:pt modelId="{0DFC9E34-C444-4BE2-A747-60BC1873F361}" type="pres">
      <dgm:prSet presAssocID="{5A2114AE-3EDA-47E8-B808-9CD5ADAC8069}" presName="sp" presStyleCnt="0"/>
      <dgm:spPr/>
    </dgm:pt>
    <dgm:pt modelId="{55B3D19B-CE71-4895-92A2-08D86BFCCB59}" type="pres">
      <dgm:prSet presAssocID="{7C5906BF-6BCC-4550-A2AF-856FF2211456}" presName="composite" presStyleCnt="0"/>
      <dgm:spPr/>
    </dgm:pt>
    <dgm:pt modelId="{E4DE8891-4358-4A85-AF41-8ACC5CE957FF}" type="pres">
      <dgm:prSet presAssocID="{7C5906BF-6BCC-4550-A2AF-856FF2211456}" presName="parentText" presStyleLbl="alignNode1" presStyleIdx="4" presStyleCnt="6">
        <dgm:presLayoutVars>
          <dgm:chMax val="1"/>
          <dgm:bulletEnabled val="1"/>
        </dgm:presLayoutVars>
      </dgm:prSet>
      <dgm:spPr/>
      <dgm:t>
        <a:bodyPr/>
        <a:lstStyle/>
        <a:p>
          <a:endParaRPr lang="ru-RU"/>
        </a:p>
      </dgm:t>
    </dgm:pt>
    <dgm:pt modelId="{51D0D131-6E8A-4FA3-A6C3-CB322F0BF4F5}" type="pres">
      <dgm:prSet presAssocID="{7C5906BF-6BCC-4550-A2AF-856FF2211456}" presName="descendantText" presStyleLbl="alignAcc1" presStyleIdx="4" presStyleCnt="6">
        <dgm:presLayoutVars>
          <dgm:bulletEnabled val="1"/>
        </dgm:presLayoutVars>
      </dgm:prSet>
      <dgm:spPr/>
      <dgm:t>
        <a:bodyPr/>
        <a:lstStyle/>
        <a:p>
          <a:endParaRPr lang="ru-RU"/>
        </a:p>
      </dgm:t>
    </dgm:pt>
    <dgm:pt modelId="{1D2276EF-A647-4AD9-8556-E32B8E02313C}" type="pres">
      <dgm:prSet presAssocID="{AEA2DD7D-F4B2-4531-B732-CAAA512DCEEC}" presName="sp" presStyleCnt="0"/>
      <dgm:spPr/>
    </dgm:pt>
    <dgm:pt modelId="{A6CD4A5E-223D-4C73-96F8-A7DAAEC15B89}" type="pres">
      <dgm:prSet presAssocID="{7B54FF01-02E1-420B-8876-34A2CC25FC07}" presName="composite" presStyleCnt="0"/>
      <dgm:spPr/>
    </dgm:pt>
    <dgm:pt modelId="{21E31F57-85B2-44D9-A593-711D1130F624}" type="pres">
      <dgm:prSet presAssocID="{7B54FF01-02E1-420B-8876-34A2CC25FC07}" presName="parentText" presStyleLbl="alignNode1" presStyleIdx="5" presStyleCnt="6">
        <dgm:presLayoutVars>
          <dgm:chMax val="1"/>
          <dgm:bulletEnabled val="1"/>
        </dgm:presLayoutVars>
      </dgm:prSet>
      <dgm:spPr/>
      <dgm:t>
        <a:bodyPr/>
        <a:lstStyle/>
        <a:p>
          <a:endParaRPr lang="ru-RU"/>
        </a:p>
      </dgm:t>
    </dgm:pt>
    <dgm:pt modelId="{78A5D77C-D34E-4872-AB1C-44C96B8B2CD5}" type="pres">
      <dgm:prSet presAssocID="{7B54FF01-02E1-420B-8876-34A2CC25FC07}" presName="descendantText" presStyleLbl="alignAcc1" presStyleIdx="5" presStyleCnt="6">
        <dgm:presLayoutVars>
          <dgm:bulletEnabled val="1"/>
        </dgm:presLayoutVars>
      </dgm:prSet>
      <dgm:spPr/>
      <dgm:t>
        <a:bodyPr/>
        <a:lstStyle/>
        <a:p>
          <a:endParaRPr lang="ru-RU"/>
        </a:p>
      </dgm:t>
    </dgm:pt>
  </dgm:ptLst>
  <dgm:cxnLst>
    <dgm:cxn modelId="{19F83BBA-8C79-47B0-8D64-15145491B844}" srcId="{7C5906BF-6BCC-4550-A2AF-856FF2211456}" destId="{BEFBECE4-868E-4B23-8698-4CA5776B573D}" srcOrd="0" destOrd="0" parTransId="{50C01C64-9633-4FA3-BF8E-E6ADA8B8D00C}" sibTransId="{750F63E4-A351-4294-A349-79FC6802F12D}"/>
    <dgm:cxn modelId="{B2B55085-99C6-42B0-AE13-E3F8FDA6B90C}" srcId="{928836F4-7A20-4DC7-8826-A1681AFA1D44}" destId="{D6301DA6-9F2F-4EE1-B41E-31B943C92D6B}" srcOrd="0" destOrd="0" parTransId="{A228401F-1D17-44FA-9F19-15825196F19B}" sibTransId="{8F376497-9AE8-4C5E-B1F9-1FF8C7C0A1DB}"/>
    <dgm:cxn modelId="{27B1F9EC-CC80-42FB-8440-C1E9B5FBC694}" type="presOf" srcId="{5F7E124C-5AF7-4B7A-B6E2-1F6AD6F79973}" destId="{9BB97BF4-E5B4-4083-8025-2174CF04D670}" srcOrd="0" destOrd="0" presId="urn:microsoft.com/office/officeart/2005/8/layout/chevron2"/>
    <dgm:cxn modelId="{93A42AE3-8C91-400B-ADC1-4384AED648B6}" type="presOf" srcId="{67FF21B2-1ED2-4419-A7AF-D004E9066CAA}" destId="{E99D50FC-A805-4132-AA88-2D0EAC174F3F}" srcOrd="0" destOrd="0" presId="urn:microsoft.com/office/officeart/2005/8/layout/chevron2"/>
    <dgm:cxn modelId="{7E5D1A0A-0571-4A14-AC62-7ECDC3F4B4B7}" type="presOf" srcId="{7B54FF01-02E1-420B-8876-34A2CC25FC07}" destId="{21E31F57-85B2-44D9-A593-711D1130F624}" srcOrd="0" destOrd="0" presId="urn:microsoft.com/office/officeart/2005/8/layout/chevron2"/>
    <dgm:cxn modelId="{81219381-CAEB-4E52-8E98-E54E334A5E7C}" type="presOf" srcId="{6C41B38A-8CC7-40EB-9CA1-C6B03720A0CA}" destId="{8ACD683A-0E2E-4106-B5A6-262CE9CC03F8}" srcOrd="0" destOrd="0" presId="urn:microsoft.com/office/officeart/2005/8/layout/chevron2"/>
    <dgm:cxn modelId="{D6D590AC-F9E2-49A6-A74C-302DB86F7419}" srcId="{928836F4-7A20-4DC7-8826-A1681AFA1D44}" destId="{7C5906BF-6BCC-4550-A2AF-856FF2211456}" srcOrd="4" destOrd="0" parTransId="{098885CB-2EC6-4D71-A967-DD87F9CD86D4}" sibTransId="{AEA2DD7D-F4B2-4531-B732-CAAA512DCEEC}"/>
    <dgm:cxn modelId="{BD059325-8AEE-4869-8BD1-36DF07ECB6B4}" type="presOf" srcId="{928836F4-7A20-4DC7-8826-A1681AFA1D44}" destId="{7E027859-EA3B-4EE1-A307-E9DB2C22D997}" srcOrd="0" destOrd="0" presId="urn:microsoft.com/office/officeart/2005/8/layout/chevron2"/>
    <dgm:cxn modelId="{DF04A1AD-2821-459D-B790-28F9F8632156}" srcId="{928836F4-7A20-4DC7-8826-A1681AFA1D44}" destId="{7B54FF01-02E1-420B-8876-34A2CC25FC07}" srcOrd="5" destOrd="0" parTransId="{14FCE33B-6828-4484-AE9A-0B3E645D5487}" sibTransId="{933D7470-EB51-4765-BF99-80736B95EC08}"/>
    <dgm:cxn modelId="{71BAEA83-3007-47E9-9061-BFEB7247D4B2}" srcId="{D24C5FB0-9DE9-4AE3-8BBC-0EFEC63DC82A}" destId="{878DDDCB-DE44-4658-8354-9677F37408AE}" srcOrd="0" destOrd="0" parTransId="{24A43B7F-FD77-417A-AD2D-38E88E5C11E8}" sibTransId="{59078212-D622-4D23-BCC5-6552F39BE539}"/>
    <dgm:cxn modelId="{C40C0A8E-1362-404F-BB75-60A6C90177FC}" srcId="{35BD0487-8681-42CE-8DBE-95AC05986FEC}" destId="{6C41B38A-8CC7-40EB-9CA1-C6B03720A0CA}" srcOrd="0" destOrd="0" parTransId="{B25A620B-EE77-450E-98BB-4D313B3FD5A7}" sibTransId="{E220DA0B-A140-45F2-B9B6-41F7206D81C1}"/>
    <dgm:cxn modelId="{A429A526-2236-4DAE-BAB9-024A53B2A854}" srcId="{928836F4-7A20-4DC7-8826-A1681AFA1D44}" destId="{35BD0487-8681-42CE-8DBE-95AC05986FEC}" srcOrd="1" destOrd="0" parTransId="{BBE4D4F5-B0B6-46C5-B5E1-A9395C584712}" sibTransId="{A5872F9B-F4AF-4C85-A5E3-365C31A87DC7}"/>
    <dgm:cxn modelId="{1C5FAEAC-302B-4D9B-8D5A-523EE3CAEE9F}" srcId="{D6301DA6-9F2F-4EE1-B41E-31B943C92D6B}" destId="{67FF21B2-1ED2-4419-A7AF-D004E9066CAA}" srcOrd="0" destOrd="0" parTransId="{B278D090-6D60-4753-850E-CFDC8A7E4AA0}" sibTransId="{410762B4-87D6-443B-A078-503C2AEFF727}"/>
    <dgm:cxn modelId="{BF4812E0-12BF-49B4-81AC-B01C99CB1383}" type="presOf" srcId="{D24C5FB0-9DE9-4AE3-8BBC-0EFEC63DC82A}" destId="{6D1CA88F-72D2-4F5E-A9A2-C6120659965A}" srcOrd="0" destOrd="0" presId="urn:microsoft.com/office/officeart/2005/8/layout/chevron2"/>
    <dgm:cxn modelId="{0179826D-0A62-4B39-8DDA-59A7A4E103D6}" srcId="{DFC5BC1C-5105-4658-9B38-0F1F44CCB66E}" destId="{5F7E124C-5AF7-4B7A-B6E2-1F6AD6F79973}" srcOrd="0" destOrd="0" parTransId="{ACEF9F8D-3C5D-4474-BA82-7151435857A9}" sibTransId="{B41C78EE-ACB6-441A-8B95-A3F885C79FD0}"/>
    <dgm:cxn modelId="{489AC045-664E-472F-8378-792FD12057CB}" srcId="{7B54FF01-02E1-420B-8876-34A2CC25FC07}" destId="{F845C647-067A-492A-804C-73FDBF604CDB}" srcOrd="0" destOrd="0" parTransId="{25D1B5F6-0DE3-4E20-BA92-F27C7EF02C35}" sibTransId="{978C022D-5782-4E57-A496-ADD7074005F9}"/>
    <dgm:cxn modelId="{B90A677D-BF7A-457E-8F1A-AF8974B7BF94}" type="presOf" srcId="{878DDDCB-DE44-4658-8354-9677F37408AE}" destId="{3B8B5D12-1FAB-4FFA-9470-488044F16C3A}" srcOrd="0" destOrd="0" presId="urn:microsoft.com/office/officeart/2005/8/layout/chevron2"/>
    <dgm:cxn modelId="{34946994-2FF5-49B1-825F-45E1E61CB1AA}" type="presOf" srcId="{7C5906BF-6BCC-4550-A2AF-856FF2211456}" destId="{E4DE8891-4358-4A85-AF41-8ACC5CE957FF}" srcOrd="0" destOrd="0" presId="urn:microsoft.com/office/officeart/2005/8/layout/chevron2"/>
    <dgm:cxn modelId="{5D43A7ED-49B6-4B80-A72D-3FABBB14ED1A}" type="presOf" srcId="{BEFBECE4-868E-4B23-8698-4CA5776B573D}" destId="{51D0D131-6E8A-4FA3-A6C3-CB322F0BF4F5}" srcOrd="0" destOrd="0" presId="urn:microsoft.com/office/officeart/2005/8/layout/chevron2"/>
    <dgm:cxn modelId="{7D6E62EA-D2EC-4A5D-8FAF-64FDDDF5A52D}" srcId="{928836F4-7A20-4DC7-8826-A1681AFA1D44}" destId="{D24C5FB0-9DE9-4AE3-8BBC-0EFEC63DC82A}" srcOrd="2" destOrd="0" parTransId="{73299F24-CCD2-4846-A6A3-EDCA41B46385}" sibTransId="{23B0D32B-ECD9-425A-87CD-750FE1BD839B}"/>
    <dgm:cxn modelId="{4E86E110-4BC6-4DE8-A842-FD615DFC8B99}" type="presOf" srcId="{DFC5BC1C-5105-4658-9B38-0F1F44CCB66E}" destId="{E3BD0FD4-3DB9-401F-9267-AD1B05D7E4C8}" srcOrd="0" destOrd="0" presId="urn:microsoft.com/office/officeart/2005/8/layout/chevron2"/>
    <dgm:cxn modelId="{D10AD371-4086-4F3F-9B8D-436A1109C3CF}" type="presOf" srcId="{D6301DA6-9F2F-4EE1-B41E-31B943C92D6B}" destId="{77658E9A-79E5-4B78-A90D-022721EC320F}" srcOrd="0" destOrd="0" presId="urn:microsoft.com/office/officeart/2005/8/layout/chevron2"/>
    <dgm:cxn modelId="{C70D1C56-0AF7-4A1E-A846-0E62166E3CDC}" type="presOf" srcId="{F845C647-067A-492A-804C-73FDBF604CDB}" destId="{78A5D77C-D34E-4872-AB1C-44C96B8B2CD5}" srcOrd="0" destOrd="0" presId="urn:microsoft.com/office/officeart/2005/8/layout/chevron2"/>
    <dgm:cxn modelId="{85AB2DD1-017E-4694-B503-1C89667F47F5}" type="presOf" srcId="{35BD0487-8681-42CE-8DBE-95AC05986FEC}" destId="{C163174D-6CCF-4189-8213-6BA50D2E0605}" srcOrd="0" destOrd="0" presId="urn:microsoft.com/office/officeart/2005/8/layout/chevron2"/>
    <dgm:cxn modelId="{287A674F-0A08-4A6B-9E36-55F69AD1055F}" srcId="{928836F4-7A20-4DC7-8826-A1681AFA1D44}" destId="{DFC5BC1C-5105-4658-9B38-0F1F44CCB66E}" srcOrd="3" destOrd="0" parTransId="{BDE63A85-F326-4E8D-806F-B38543E32F80}" sibTransId="{5A2114AE-3EDA-47E8-B808-9CD5ADAC8069}"/>
    <dgm:cxn modelId="{376103A8-9B3C-4BAE-BA22-570090447C29}" type="presParOf" srcId="{7E027859-EA3B-4EE1-A307-E9DB2C22D997}" destId="{8196D119-57D9-43B5-83BA-B285704110ED}" srcOrd="0" destOrd="0" presId="urn:microsoft.com/office/officeart/2005/8/layout/chevron2"/>
    <dgm:cxn modelId="{6B4F62C9-FD8D-453B-91D1-665226107646}" type="presParOf" srcId="{8196D119-57D9-43B5-83BA-B285704110ED}" destId="{77658E9A-79E5-4B78-A90D-022721EC320F}" srcOrd="0" destOrd="0" presId="urn:microsoft.com/office/officeart/2005/8/layout/chevron2"/>
    <dgm:cxn modelId="{C278BD80-2560-427C-BBB6-7DD7FAE4E311}" type="presParOf" srcId="{8196D119-57D9-43B5-83BA-B285704110ED}" destId="{E99D50FC-A805-4132-AA88-2D0EAC174F3F}" srcOrd="1" destOrd="0" presId="urn:microsoft.com/office/officeart/2005/8/layout/chevron2"/>
    <dgm:cxn modelId="{35FF679E-BF04-418C-88ED-8B18ECDAFAD4}" type="presParOf" srcId="{7E027859-EA3B-4EE1-A307-E9DB2C22D997}" destId="{EFC6EFAD-EFF7-4707-A8BD-F6F8628C838C}" srcOrd="1" destOrd="0" presId="urn:microsoft.com/office/officeart/2005/8/layout/chevron2"/>
    <dgm:cxn modelId="{CB528E4A-F273-4B4D-8DD7-60E2C9728CE0}" type="presParOf" srcId="{7E027859-EA3B-4EE1-A307-E9DB2C22D997}" destId="{3C7EC795-CB1B-42DC-B5DA-160453D49ECB}" srcOrd="2" destOrd="0" presId="urn:microsoft.com/office/officeart/2005/8/layout/chevron2"/>
    <dgm:cxn modelId="{FD8A2675-A4A0-4447-9F5C-6D9EA2BAE34D}" type="presParOf" srcId="{3C7EC795-CB1B-42DC-B5DA-160453D49ECB}" destId="{C163174D-6CCF-4189-8213-6BA50D2E0605}" srcOrd="0" destOrd="0" presId="urn:microsoft.com/office/officeart/2005/8/layout/chevron2"/>
    <dgm:cxn modelId="{2AC286F5-D34C-4C74-B728-C84CB53E4C39}" type="presParOf" srcId="{3C7EC795-CB1B-42DC-B5DA-160453D49ECB}" destId="{8ACD683A-0E2E-4106-B5A6-262CE9CC03F8}" srcOrd="1" destOrd="0" presId="urn:microsoft.com/office/officeart/2005/8/layout/chevron2"/>
    <dgm:cxn modelId="{B2A608F1-3BF6-4413-8AF5-0AAC56D8E7A4}" type="presParOf" srcId="{7E027859-EA3B-4EE1-A307-E9DB2C22D997}" destId="{FEE18EB1-0E86-4656-A8E2-BE83687F3F14}" srcOrd="3" destOrd="0" presId="urn:microsoft.com/office/officeart/2005/8/layout/chevron2"/>
    <dgm:cxn modelId="{B66D0250-5113-4186-AD76-BC9939D3427B}" type="presParOf" srcId="{7E027859-EA3B-4EE1-A307-E9DB2C22D997}" destId="{B358D83E-4C64-486C-9FE7-F30D5A8B97D1}" srcOrd="4" destOrd="0" presId="urn:microsoft.com/office/officeart/2005/8/layout/chevron2"/>
    <dgm:cxn modelId="{56CEBEA1-F4FD-4142-A353-C487726DBFF8}" type="presParOf" srcId="{B358D83E-4C64-486C-9FE7-F30D5A8B97D1}" destId="{6D1CA88F-72D2-4F5E-A9A2-C6120659965A}" srcOrd="0" destOrd="0" presId="urn:microsoft.com/office/officeart/2005/8/layout/chevron2"/>
    <dgm:cxn modelId="{1B8F9077-F675-4B4F-ACEF-7CD75FE6CCC2}" type="presParOf" srcId="{B358D83E-4C64-486C-9FE7-F30D5A8B97D1}" destId="{3B8B5D12-1FAB-4FFA-9470-488044F16C3A}" srcOrd="1" destOrd="0" presId="urn:microsoft.com/office/officeart/2005/8/layout/chevron2"/>
    <dgm:cxn modelId="{18BC30AB-BBB4-489E-A44B-20E2DB6B5CE1}" type="presParOf" srcId="{7E027859-EA3B-4EE1-A307-E9DB2C22D997}" destId="{C7847526-C9FB-4C08-9B76-2BC8D43B201D}" srcOrd="5" destOrd="0" presId="urn:microsoft.com/office/officeart/2005/8/layout/chevron2"/>
    <dgm:cxn modelId="{5F841301-A4AF-4BC1-89BA-5525EC33704E}" type="presParOf" srcId="{7E027859-EA3B-4EE1-A307-E9DB2C22D997}" destId="{291C2C75-0212-4551-B36A-659E230473D8}" srcOrd="6" destOrd="0" presId="urn:microsoft.com/office/officeart/2005/8/layout/chevron2"/>
    <dgm:cxn modelId="{EE0EAAF2-94B9-484D-B85C-5426673D3F82}" type="presParOf" srcId="{291C2C75-0212-4551-B36A-659E230473D8}" destId="{E3BD0FD4-3DB9-401F-9267-AD1B05D7E4C8}" srcOrd="0" destOrd="0" presId="urn:microsoft.com/office/officeart/2005/8/layout/chevron2"/>
    <dgm:cxn modelId="{6F99AFBF-41D5-4DF5-B4FE-2AC5654976C9}" type="presParOf" srcId="{291C2C75-0212-4551-B36A-659E230473D8}" destId="{9BB97BF4-E5B4-4083-8025-2174CF04D670}" srcOrd="1" destOrd="0" presId="urn:microsoft.com/office/officeart/2005/8/layout/chevron2"/>
    <dgm:cxn modelId="{1C6EE3C9-4215-4FA2-8806-908EFC5485C7}" type="presParOf" srcId="{7E027859-EA3B-4EE1-A307-E9DB2C22D997}" destId="{0DFC9E34-C444-4BE2-A747-60BC1873F361}" srcOrd="7" destOrd="0" presId="urn:microsoft.com/office/officeart/2005/8/layout/chevron2"/>
    <dgm:cxn modelId="{E7E10CF0-6617-4B22-BF06-C3E2BB4E1665}" type="presParOf" srcId="{7E027859-EA3B-4EE1-A307-E9DB2C22D997}" destId="{55B3D19B-CE71-4895-92A2-08D86BFCCB59}" srcOrd="8" destOrd="0" presId="urn:microsoft.com/office/officeart/2005/8/layout/chevron2"/>
    <dgm:cxn modelId="{401B9A31-89A8-4C56-B11E-7790CB9B5CB7}" type="presParOf" srcId="{55B3D19B-CE71-4895-92A2-08D86BFCCB59}" destId="{E4DE8891-4358-4A85-AF41-8ACC5CE957FF}" srcOrd="0" destOrd="0" presId="urn:microsoft.com/office/officeart/2005/8/layout/chevron2"/>
    <dgm:cxn modelId="{7A8177C6-93BA-44B4-8C6C-2451400E03F5}" type="presParOf" srcId="{55B3D19B-CE71-4895-92A2-08D86BFCCB59}" destId="{51D0D131-6E8A-4FA3-A6C3-CB322F0BF4F5}" srcOrd="1" destOrd="0" presId="urn:microsoft.com/office/officeart/2005/8/layout/chevron2"/>
    <dgm:cxn modelId="{F3BFD60A-B37C-425D-84DF-99C54F7E4638}" type="presParOf" srcId="{7E027859-EA3B-4EE1-A307-E9DB2C22D997}" destId="{1D2276EF-A647-4AD9-8556-E32B8E02313C}" srcOrd="9" destOrd="0" presId="urn:microsoft.com/office/officeart/2005/8/layout/chevron2"/>
    <dgm:cxn modelId="{6BA9BC8E-3772-49C3-9B8F-2F96C249F77E}" type="presParOf" srcId="{7E027859-EA3B-4EE1-A307-E9DB2C22D997}" destId="{A6CD4A5E-223D-4C73-96F8-A7DAAEC15B89}" srcOrd="10" destOrd="0" presId="urn:microsoft.com/office/officeart/2005/8/layout/chevron2"/>
    <dgm:cxn modelId="{8FCC5CD0-7F82-421E-97C5-792CAEE971E5}" type="presParOf" srcId="{A6CD4A5E-223D-4C73-96F8-A7DAAEC15B89}" destId="{21E31F57-85B2-44D9-A593-711D1130F624}" srcOrd="0" destOrd="0" presId="urn:microsoft.com/office/officeart/2005/8/layout/chevron2"/>
    <dgm:cxn modelId="{D026D7AC-FE30-431E-A0B3-860F79860F95}" type="presParOf" srcId="{A6CD4A5E-223D-4C73-96F8-A7DAAEC15B89}" destId="{78A5D77C-D34E-4872-AB1C-44C96B8B2CD5}"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43EA0F-E041-466B-85BA-8BDC1805FCE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46E60DD9-3AFA-433E-9538-871C65FE1B19}">
      <dgm:prSet phldrT="[Текст]" custT="1"/>
      <dgm:spPr/>
      <dgm:t>
        <a:bodyPr/>
        <a:lstStyle/>
        <a:p>
          <a:pPr algn="ctr"/>
          <a:r>
            <a:rPr lang="ru-RU" sz="1400"/>
            <a:t>Перша група</a:t>
          </a:r>
        </a:p>
      </dgm:t>
    </dgm:pt>
    <dgm:pt modelId="{E6E6B479-1A79-4754-80C4-18F63E699F74}" type="parTrans" cxnId="{590F3156-6EB0-45D6-B3BB-5B9F89958C85}">
      <dgm:prSet/>
      <dgm:spPr/>
      <dgm:t>
        <a:bodyPr/>
        <a:lstStyle/>
        <a:p>
          <a:pPr algn="l"/>
          <a:endParaRPr lang="ru-RU"/>
        </a:p>
      </dgm:t>
    </dgm:pt>
    <dgm:pt modelId="{9BF038A5-E6F2-4F68-BC6F-6041D22F722E}" type="sibTrans" cxnId="{590F3156-6EB0-45D6-B3BB-5B9F89958C85}">
      <dgm:prSet/>
      <dgm:spPr/>
      <dgm:t>
        <a:bodyPr/>
        <a:lstStyle/>
        <a:p>
          <a:pPr algn="l"/>
          <a:endParaRPr lang="ru-RU"/>
        </a:p>
      </dgm:t>
    </dgm:pt>
    <dgm:pt modelId="{7B9476CE-D839-4918-BC26-7D39A290EF9C}">
      <dgm:prSet phldrT="[Текст]" custT="1"/>
      <dgm:spPr/>
      <dgm:t>
        <a:bodyPr/>
        <a:lstStyle/>
        <a:p>
          <a:pPr algn="l"/>
          <a:r>
            <a:rPr lang="ru-RU" sz="1200"/>
            <a:t>це відомі бізнесмени, політики, люди творчості, суспільне становище яких не дозволяє опускати планку нижче 4-5*. Часто вони обирають стандартний номер у відомому готелі, а не "люкс" у 3* за ті ж гроші;</a:t>
          </a:r>
        </a:p>
      </dgm:t>
    </dgm:pt>
    <dgm:pt modelId="{4ED179D4-492E-48C5-A633-40C4A04180A0}" type="parTrans" cxnId="{F4BFD913-A304-4EF6-91D3-26314BC5BAB4}">
      <dgm:prSet/>
      <dgm:spPr/>
      <dgm:t>
        <a:bodyPr/>
        <a:lstStyle/>
        <a:p>
          <a:pPr algn="l"/>
          <a:endParaRPr lang="ru-RU"/>
        </a:p>
      </dgm:t>
    </dgm:pt>
    <dgm:pt modelId="{2D25F2AE-C52E-418A-9340-96C151B1A1B8}" type="sibTrans" cxnId="{F4BFD913-A304-4EF6-91D3-26314BC5BAB4}">
      <dgm:prSet/>
      <dgm:spPr/>
      <dgm:t>
        <a:bodyPr/>
        <a:lstStyle/>
        <a:p>
          <a:pPr algn="l"/>
          <a:endParaRPr lang="ru-RU"/>
        </a:p>
      </dgm:t>
    </dgm:pt>
    <dgm:pt modelId="{312A1050-5F74-42D6-B71F-5D90CD5B0AE1}">
      <dgm:prSet phldrT="[Текст]" custT="1"/>
      <dgm:spPr/>
      <dgm:t>
        <a:bodyPr/>
        <a:lstStyle/>
        <a:p>
          <a:pPr algn="ctr"/>
          <a:r>
            <a:rPr lang="ru-RU" sz="1400"/>
            <a:t>Друга</a:t>
          </a:r>
          <a:r>
            <a:rPr lang="ru-RU" sz="900"/>
            <a:t> </a:t>
          </a:r>
          <a:r>
            <a:rPr lang="ru-RU" sz="1400"/>
            <a:t>група</a:t>
          </a:r>
        </a:p>
      </dgm:t>
    </dgm:pt>
    <dgm:pt modelId="{0F0CEC4D-21D1-47A8-80C5-E5427248664B}" type="parTrans" cxnId="{A9946A42-7EC1-4360-AEE1-1C8DE159236C}">
      <dgm:prSet/>
      <dgm:spPr/>
      <dgm:t>
        <a:bodyPr/>
        <a:lstStyle/>
        <a:p>
          <a:pPr algn="l"/>
          <a:endParaRPr lang="ru-RU"/>
        </a:p>
      </dgm:t>
    </dgm:pt>
    <dgm:pt modelId="{3D09547A-BE4F-4EA6-B4C5-7A5B6D0E680D}" type="sibTrans" cxnId="{A9946A42-7EC1-4360-AEE1-1C8DE159236C}">
      <dgm:prSet/>
      <dgm:spPr/>
      <dgm:t>
        <a:bodyPr/>
        <a:lstStyle/>
        <a:p>
          <a:pPr algn="l"/>
          <a:endParaRPr lang="ru-RU"/>
        </a:p>
      </dgm:t>
    </dgm:pt>
    <dgm:pt modelId="{81385A43-7853-4524-AF12-0663217FD15C}">
      <dgm:prSet phldrT="[Текст]" custT="1"/>
      <dgm:spPr/>
      <dgm:t>
        <a:bodyPr/>
        <a:lstStyle/>
        <a:p>
          <a:pPr algn="l"/>
          <a:r>
            <a:rPr lang="ru-RU" sz="1200"/>
            <a:t>керівники середньої ланки, спеціалісти іноземних, а також вітчизняних компаній. їхні вимоги до "зірковості" готелю менш жорсткі - вони можуть поселитися у готелі як 3*, так і в 5*. Вирішальне значення тут має рівень сервісу. Цінові переваги цього сегмента 150-250$ за добу</a:t>
          </a:r>
        </a:p>
      </dgm:t>
    </dgm:pt>
    <dgm:pt modelId="{BFAE6173-92D1-4AD9-A1B7-FA6B3C39996D}" type="parTrans" cxnId="{12257271-618C-4BCD-B73A-4A6CF845E40A}">
      <dgm:prSet/>
      <dgm:spPr/>
      <dgm:t>
        <a:bodyPr/>
        <a:lstStyle/>
        <a:p>
          <a:pPr algn="l"/>
          <a:endParaRPr lang="ru-RU"/>
        </a:p>
      </dgm:t>
    </dgm:pt>
    <dgm:pt modelId="{D28EF71A-4644-4003-B88B-73C1071EC74D}" type="sibTrans" cxnId="{12257271-618C-4BCD-B73A-4A6CF845E40A}">
      <dgm:prSet/>
      <dgm:spPr/>
      <dgm:t>
        <a:bodyPr/>
        <a:lstStyle/>
        <a:p>
          <a:pPr algn="l"/>
          <a:endParaRPr lang="ru-RU"/>
        </a:p>
      </dgm:t>
    </dgm:pt>
    <dgm:pt modelId="{F87637E4-DA83-42C7-A49A-C9E6A8B5368D}">
      <dgm:prSet phldrT="[Текст]" custT="1"/>
      <dgm:spPr/>
      <dgm:t>
        <a:bodyPr/>
        <a:lstStyle/>
        <a:p>
          <a:pPr algn="ctr"/>
          <a:r>
            <a:rPr lang="ru-RU" sz="1400"/>
            <a:t>Третя група</a:t>
          </a:r>
        </a:p>
      </dgm:t>
    </dgm:pt>
    <dgm:pt modelId="{479648F9-39ED-4DA8-9DCF-4FD630E2AC17}" type="parTrans" cxnId="{7066EC9C-BF06-486F-9C65-92C66EC3D3E8}">
      <dgm:prSet/>
      <dgm:spPr/>
      <dgm:t>
        <a:bodyPr/>
        <a:lstStyle/>
        <a:p>
          <a:pPr algn="l"/>
          <a:endParaRPr lang="ru-RU"/>
        </a:p>
      </dgm:t>
    </dgm:pt>
    <dgm:pt modelId="{C7BC8DB1-5FEA-4282-989A-938050CAA023}" type="sibTrans" cxnId="{7066EC9C-BF06-486F-9C65-92C66EC3D3E8}">
      <dgm:prSet/>
      <dgm:spPr/>
      <dgm:t>
        <a:bodyPr/>
        <a:lstStyle/>
        <a:p>
          <a:pPr algn="l"/>
          <a:endParaRPr lang="ru-RU"/>
        </a:p>
      </dgm:t>
    </dgm:pt>
    <dgm:pt modelId="{429A51DE-7C3D-42C2-A9D1-0DD62448D6AC}">
      <dgm:prSet phldrT="[Текст]" custT="1"/>
      <dgm:spPr/>
      <dgm:t>
        <a:bodyPr/>
        <a:lstStyle/>
        <a:p>
          <a:pPr algn="l"/>
          <a:r>
            <a:rPr lang="ru-RU" sz="1200"/>
            <a:t>українські відрядні, яких за статистикою за останні 2-3 роки стало більше. Але фінансові можливості таких клієнтів далеко не однорідні, від 300 до 700 гривень, що дозволяє обирати між 2* і 3* готелями, гуртожитками готельного типу, послугами приватного сектора;</a:t>
          </a:r>
        </a:p>
      </dgm:t>
    </dgm:pt>
    <dgm:pt modelId="{13C24399-9BEB-4497-A511-7082556E68DB}" type="parTrans" cxnId="{0FBB8C32-72ED-460B-BCC4-89A08502CFE3}">
      <dgm:prSet/>
      <dgm:spPr/>
      <dgm:t>
        <a:bodyPr/>
        <a:lstStyle/>
        <a:p>
          <a:pPr algn="l"/>
          <a:endParaRPr lang="ru-RU"/>
        </a:p>
      </dgm:t>
    </dgm:pt>
    <dgm:pt modelId="{5D50814D-4F13-4463-84E7-261C4393A620}" type="sibTrans" cxnId="{0FBB8C32-72ED-460B-BCC4-89A08502CFE3}">
      <dgm:prSet/>
      <dgm:spPr/>
      <dgm:t>
        <a:bodyPr/>
        <a:lstStyle/>
        <a:p>
          <a:pPr algn="l"/>
          <a:endParaRPr lang="ru-RU"/>
        </a:p>
      </dgm:t>
    </dgm:pt>
    <dgm:pt modelId="{BB62CC4E-3C1C-4D06-91BF-C10321F91580}">
      <dgm:prSet phldrT="[Текст]" custT="1"/>
      <dgm:spPr/>
      <dgm:t>
        <a:bodyPr/>
        <a:lstStyle/>
        <a:p>
          <a:pPr algn="ctr"/>
          <a:r>
            <a:rPr lang="ru-RU" sz="1100"/>
            <a:t>Четверта</a:t>
          </a:r>
          <a:r>
            <a:rPr lang="ru-RU" sz="1400"/>
            <a:t> група</a:t>
          </a:r>
        </a:p>
      </dgm:t>
    </dgm:pt>
    <dgm:pt modelId="{12490A45-2B23-4F9D-975B-18F88CAF99A7}" type="parTrans" cxnId="{D8E9E60A-BA9F-4DD5-8635-34F1E36EE70B}">
      <dgm:prSet/>
      <dgm:spPr/>
      <dgm:t>
        <a:bodyPr/>
        <a:lstStyle/>
        <a:p>
          <a:pPr algn="l"/>
          <a:endParaRPr lang="ru-RU"/>
        </a:p>
      </dgm:t>
    </dgm:pt>
    <dgm:pt modelId="{23011F18-AD27-4D85-A286-728148065E38}" type="sibTrans" cxnId="{D8E9E60A-BA9F-4DD5-8635-34F1E36EE70B}">
      <dgm:prSet/>
      <dgm:spPr/>
      <dgm:t>
        <a:bodyPr/>
        <a:lstStyle/>
        <a:p>
          <a:pPr algn="l"/>
          <a:endParaRPr lang="ru-RU"/>
        </a:p>
      </dgm:t>
    </dgm:pt>
    <dgm:pt modelId="{E6E6C0CB-44EC-4E72-B39F-7D8E50755E3A}">
      <dgm:prSet phldrT="[Текст]" custT="1"/>
      <dgm:spPr/>
      <dgm:t>
        <a:bodyPr/>
        <a:lstStyle/>
        <a:p>
          <a:pPr algn="l"/>
          <a:r>
            <a:rPr lang="ru-RU" sz="1200"/>
            <a:t>це іноземці та вітчизняні туристи. Такі клієнти обирають від "люксів" у 3* до номерів у 5* готелях. Із вітчизняних туристів 60 % - це діти і студенти, звичайно з обмеженими фінансовими можливостями, тому часто вони обирають гуртожитки і приватні квартири.</a:t>
          </a:r>
        </a:p>
      </dgm:t>
    </dgm:pt>
    <dgm:pt modelId="{CBBE653F-30DD-402A-8D9D-D160D70D96BC}" type="parTrans" cxnId="{2110BF90-FB98-478D-92B8-5360C12B6EB7}">
      <dgm:prSet/>
      <dgm:spPr/>
      <dgm:t>
        <a:bodyPr/>
        <a:lstStyle/>
        <a:p>
          <a:pPr algn="l"/>
          <a:endParaRPr lang="ru-RU"/>
        </a:p>
      </dgm:t>
    </dgm:pt>
    <dgm:pt modelId="{D2E186E8-97EE-4025-ABCA-DA93DB3D27EC}" type="sibTrans" cxnId="{2110BF90-FB98-478D-92B8-5360C12B6EB7}">
      <dgm:prSet/>
      <dgm:spPr/>
      <dgm:t>
        <a:bodyPr/>
        <a:lstStyle/>
        <a:p>
          <a:pPr algn="l"/>
          <a:endParaRPr lang="ru-RU"/>
        </a:p>
      </dgm:t>
    </dgm:pt>
    <dgm:pt modelId="{CB382939-8CCB-4C30-BD9D-ACB3A32016C6}" type="pres">
      <dgm:prSet presAssocID="{8D43EA0F-E041-466B-85BA-8BDC1805FCE9}" presName="linearFlow" presStyleCnt="0">
        <dgm:presLayoutVars>
          <dgm:dir/>
          <dgm:animLvl val="lvl"/>
          <dgm:resizeHandles val="exact"/>
        </dgm:presLayoutVars>
      </dgm:prSet>
      <dgm:spPr/>
      <dgm:t>
        <a:bodyPr/>
        <a:lstStyle/>
        <a:p>
          <a:endParaRPr lang="ru-RU"/>
        </a:p>
      </dgm:t>
    </dgm:pt>
    <dgm:pt modelId="{CA8FE4CD-CDB6-4DF9-AC06-5A489039F5A9}" type="pres">
      <dgm:prSet presAssocID="{46E60DD9-3AFA-433E-9538-871C65FE1B19}" presName="composite" presStyleCnt="0"/>
      <dgm:spPr/>
    </dgm:pt>
    <dgm:pt modelId="{5B45560F-2234-4A72-AA2C-FC9D8F7E83B6}" type="pres">
      <dgm:prSet presAssocID="{46E60DD9-3AFA-433E-9538-871C65FE1B19}" presName="parentText" presStyleLbl="alignNode1" presStyleIdx="0" presStyleCnt="4">
        <dgm:presLayoutVars>
          <dgm:chMax val="1"/>
          <dgm:bulletEnabled val="1"/>
        </dgm:presLayoutVars>
      </dgm:prSet>
      <dgm:spPr/>
      <dgm:t>
        <a:bodyPr/>
        <a:lstStyle/>
        <a:p>
          <a:endParaRPr lang="ru-RU"/>
        </a:p>
      </dgm:t>
    </dgm:pt>
    <dgm:pt modelId="{9E69A582-680C-459C-BAE9-5DB06102E118}" type="pres">
      <dgm:prSet presAssocID="{46E60DD9-3AFA-433E-9538-871C65FE1B19}" presName="descendantText" presStyleLbl="alignAcc1" presStyleIdx="0" presStyleCnt="4" custScaleY="119473">
        <dgm:presLayoutVars>
          <dgm:bulletEnabled val="1"/>
        </dgm:presLayoutVars>
      </dgm:prSet>
      <dgm:spPr/>
      <dgm:t>
        <a:bodyPr/>
        <a:lstStyle/>
        <a:p>
          <a:endParaRPr lang="ru-RU"/>
        </a:p>
      </dgm:t>
    </dgm:pt>
    <dgm:pt modelId="{3AF9DAFD-70CF-493C-B9E4-6B3552532837}" type="pres">
      <dgm:prSet presAssocID="{9BF038A5-E6F2-4F68-BC6F-6041D22F722E}" presName="sp" presStyleCnt="0"/>
      <dgm:spPr/>
    </dgm:pt>
    <dgm:pt modelId="{DE34EFF9-C845-4F6C-BB39-0C80EB4358DE}" type="pres">
      <dgm:prSet presAssocID="{312A1050-5F74-42D6-B71F-5D90CD5B0AE1}" presName="composite" presStyleCnt="0"/>
      <dgm:spPr/>
    </dgm:pt>
    <dgm:pt modelId="{26ED9C32-B4B6-40F6-A9F5-C00669163E25}" type="pres">
      <dgm:prSet presAssocID="{312A1050-5F74-42D6-B71F-5D90CD5B0AE1}" presName="parentText" presStyleLbl="alignNode1" presStyleIdx="1" presStyleCnt="4">
        <dgm:presLayoutVars>
          <dgm:chMax val="1"/>
          <dgm:bulletEnabled val="1"/>
        </dgm:presLayoutVars>
      </dgm:prSet>
      <dgm:spPr/>
      <dgm:t>
        <a:bodyPr/>
        <a:lstStyle/>
        <a:p>
          <a:endParaRPr lang="ru-RU"/>
        </a:p>
      </dgm:t>
    </dgm:pt>
    <dgm:pt modelId="{5E3C36CE-41AF-42F8-8AAE-7C48CE0AD546}" type="pres">
      <dgm:prSet presAssocID="{312A1050-5F74-42D6-B71F-5D90CD5B0AE1}" presName="descendantText" presStyleLbl="alignAcc1" presStyleIdx="1" presStyleCnt="4" custScaleY="139838" custLinFactNeighborY="-1406">
        <dgm:presLayoutVars>
          <dgm:bulletEnabled val="1"/>
        </dgm:presLayoutVars>
      </dgm:prSet>
      <dgm:spPr/>
      <dgm:t>
        <a:bodyPr/>
        <a:lstStyle/>
        <a:p>
          <a:endParaRPr lang="ru-RU"/>
        </a:p>
      </dgm:t>
    </dgm:pt>
    <dgm:pt modelId="{3142268A-0E8D-46BD-8F7F-337F506A9830}" type="pres">
      <dgm:prSet presAssocID="{3D09547A-BE4F-4EA6-B4C5-7A5B6D0E680D}" presName="sp" presStyleCnt="0"/>
      <dgm:spPr/>
    </dgm:pt>
    <dgm:pt modelId="{846B30CE-37D2-436B-9D2A-43C02F89BA1D}" type="pres">
      <dgm:prSet presAssocID="{F87637E4-DA83-42C7-A49A-C9E6A8B5368D}" presName="composite" presStyleCnt="0"/>
      <dgm:spPr/>
    </dgm:pt>
    <dgm:pt modelId="{A12EF986-CBEF-4313-8981-C7220F9A78DB}" type="pres">
      <dgm:prSet presAssocID="{F87637E4-DA83-42C7-A49A-C9E6A8B5368D}" presName="parentText" presStyleLbl="alignNode1" presStyleIdx="2" presStyleCnt="4">
        <dgm:presLayoutVars>
          <dgm:chMax val="1"/>
          <dgm:bulletEnabled val="1"/>
        </dgm:presLayoutVars>
      </dgm:prSet>
      <dgm:spPr/>
      <dgm:t>
        <a:bodyPr/>
        <a:lstStyle/>
        <a:p>
          <a:endParaRPr lang="ru-RU"/>
        </a:p>
      </dgm:t>
    </dgm:pt>
    <dgm:pt modelId="{4E02E8E7-12B9-4C47-B102-329CDAA44C83}" type="pres">
      <dgm:prSet presAssocID="{F87637E4-DA83-42C7-A49A-C9E6A8B5368D}" presName="descendantText" presStyleLbl="alignAcc1" presStyleIdx="2" presStyleCnt="4" custScaleY="138872">
        <dgm:presLayoutVars>
          <dgm:bulletEnabled val="1"/>
        </dgm:presLayoutVars>
      </dgm:prSet>
      <dgm:spPr/>
      <dgm:t>
        <a:bodyPr/>
        <a:lstStyle/>
        <a:p>
          <a:endParaRPr lang="ru-RU"/>
        </a:p>
      </dgm:t>
    </dgm:pt>
    <dgm:pt modelId="{BB57DDD0-8941-444B-94BB-80C3932FB7C0}" type="pres">
      <dgm:prSet presAssocID="{C7BC8DB1-5FEA-4282-989A-938050CAA023}" presName="sp" presStyleCnt="0"/>
      <dgm:spPr/>
    </dgm:pt>
    <dgm:pt modelId="{F6CAF822-3CF5-4B02-B0C1-5632C1B20EBE}" type="pres">
      <dgm:prSet presAssocID="{BB62CC4E-3C1C-4D06-91BF-C10321F91580}" presName="composite" presStyleCnt="0"/>
      <dgm:spPr/>
    </dgm:pt>
    <dgm:pt modelId="{0C5AE5AA-C697-4292-960B-424CEDF13607}" type="pres">
      <dgm:prSet presAssocID="{BB62CC4E-3C1C-4D06-91BF-C10321F91580}" presName="parentText" presStyleLbl="alignNode1" presStyleIdx="3" presStyleCnt="4">
        <dgm:presLayoutVars>
          <dgm:chMax val="1"/>
          <dgm:bulletEnabled val="1"/>
        </dgm:presLayoutVars>
      </dgm:prSet>
      <dgm:spPr/>
      <dgm:t>
        <a:bodyPr/>
        <a:lstStyle/>
        <a:p>
          <a:endParaRPr lang="ru-RU"/>
        </a:p>
      </dgm:t>
    </dgm:pt>
    <dgm:pt modelId="{DDAACDB0-C565-483E-90A5-C2D8F2FDAA17}" type="pres">
      <dgm:prSet presAssocID="{BB62CC4E-3C1C-4D06-91BF-C10321F91580}" presName="descendantText" presStyleLbl="alignAcc1" presStyleIdx="3" presStyleCnt="4" custScaleY="131979">
        <dgm:presLayoutVars>
          <dgm:bulletEnabled val="1"/>
        </dgm:presLayoutVars>
      </dgm:prSet>
      <dgm:spPr/>
      <dgm:t>
        <a:bodyPr/>
        <a:lstStyle/>
        <a:p>
          <a:endParaRPr lang="ru-RU"/>
        </a:p>
      </dgm:t>
    </dgm:pt>
  </dgm:ptLst>
  <dgm:cxnLst>
    <dgm:cxn modelId="{D8E9E60A-BA9F-4DD5-8635-34F1E36EE70B}" srcId="{8D43EA0F-E041-466B-85BA-8BDC1805FCE9}" destId="{BB62CC4E-3C1C-4D06-91BF-C10321F91580}" srcOrd="3" destOrd="0" parTransId="{12490A45-2B23-4F9D-975B-18F88CAF99A7}" sibTransId="{23011F18-AD27-4D85-A286-728148065E38}"/>
    <dgm:cxn modelId="{9EA5ED89-0334-4D44-BBB7-32F155BB18E4}" type="presOf" srcId="{BB62CC4E-3C1C-4D06-91BF-C10321F91580}" destId="{0C5AE5AA-C697-4292-960B-424CEDF13607}" srcOrd="0" destOrd="0" presId="urn:microsoft.com/office/officeart/2005/8/layout/chevron2"/>
    <dgm:cxn modelId="{8DC49BBF-8463-4B1C-832F-4EC5037C5D15}" type="presOf" srcId="{F87637E4-DA83-42C7-A49A-C9E6A8B5368D}" destId="{A12EF986-CBEF-4313-8981-C7220F9A78DB}" srcOrd="0" destOrd="0" presId="urn:microsoft.com/office/officeart/2005/8/layout/chevron2"/>
    <dgm:cxn modelId="{0FBB8C32-72ED-460B-BCC4-89A08502CFE3}" srcId="{F87637E4-DA83-42C7-A49A-C9E6A8B5368D}" destId="{429A51DE-7C3D-42C2-A9D1-0DD62448D6AC}" srcOrd="0" destOrd="0" parTransId="{13C24399-9BEB-4497-A511-7082556E68DB}" sibTransId="{5D50814D-4F13-4463-84E7-261C4393A620}"/>
    <dgm:cxn modelId="{C4FAF82C-7507-4F07-8ACC-9EDA85060B16}" type="presOf" srcId="{7B9476CE-D839-4918-BC26-7D39A290EF9C}" destId="{9E69A582-680C-459C-BAE9-5DB06102E118}" srcOrd="0" destOrd="0" presId="urn:microsoft.com/office/officeart/2005/8/layout/chevron2"/>
    <dgm:cxn modelId="{A1E93DE9-5477-4FE6-8AFC-17320A7A0BF8}" type="presOf" srcId="{312A1050-5F74-42D6-B71F-5D90CD5B0AE1}" destId="{26ED9C32-B4B6-40F6-A9F5-C00669163E25}" srcOrd="0" destOrd="0" presId="urn:microsoft.com/office/officeart/2005/8/layout/chevron2"/>
    <dgm:cxn modelId="{7066EC9C-BF06-486F-9C65-92C66EC3D3E8}" srcId="{8D43EA0F-E041-466B-85BA-8BDC1805FCE9}" destId="{F87637E4-DA83-42C7-A49A-C9E6A8B5368D}" srcOrd="2" destOrd="0" parTransId="{479648F9-39ED-4DA8-9DCF-4FD630E2AC17}" sibTransId="{C7BC8DB1-5FEA-4282-989A-938050CAA023}"/>
    <dgm:cxn modelId="{7DD50A8E-FA70-4D48-BABA-02197221573C}" type="presOf" srcId="{E6E6C0CB-44EC-4E72-B39F-7D8E50755E3A}" destId="{DDAACDB0-C565-483E-90A5-C2D8F2FDAA17}" srcOrd="0" destOrd="0" presId="urn:microsoft.com/office/officeart/2005/8/layout/chevron2"/>
    <dgm:cxn modelId="{12257271-618C-4BCD-B73A-4A6CF845E40A}" srcId="{312A1050-5F74-42D6-B71F-5D90CD5B0AE1}" destId="{81385A43-7853-4524-AF12-0663217FD15C}" srcOrd="0" destOrd="0" parTransId="{BFAE6173-92D1-4AD9-A1B7-FA6B3C39996D}" sibTransId="{D28EF71A-4644-4003-B88B-73C1071EC74D}"/>
    <dgm:cxn modelId="{518B83CA-86B6-4A84-B232-48C57429C879}" type="presOf" srcId="{429A51DE-7C3D-42C2-A9D1-0DD62448D6AC}" destId="{4E02E8E7-12B9-4C47-B102-329CDAA44C83}" srcOrd="0" destOrd="0" presId="urn:microsoft.com/office/officeart/2005/8/layout/chevron2"/>
    <dgm:cxn modelId="{590F3156-6EB0-45D6-B3BB-5B9F89958C85}" srcId="{8D43EA0F-E041-466B-85BA-8BDC1805FCE9}" destId="{46E60DD9-3AFA-433E-9538-871C65FE1B19}" srcOrd="0" destOrd="0" parTransId="{E6E6B479-1A79-4754-80C4-18F63E699F74}" sibTransId="{9BF038A5-E6F2-4F68-BC6F-6041D22F722E}"/>
    <dgm:cxn modelId="{F4BFD913-A304-4EF6-91D3-26314BC5BAB4}" srcId="{46E60DD9-3AFA-433E-9538-871C65FE1B19}" destId="{7B9476CE-D839-4918-BC26-7D39A290EF9C}" srcOrd="0" destOrd="0" parTransId="{4ED179D4-492E-48C5-A633-40C4A04180A0}" sibTransId="{2D25F2AE-C52E-418A-9340-96C151B1A1B8}"/>
    <dgm:cxn modelId="{2110BF90-FB98-478D-92B8-5360C12B6EB7}" srcId="{BB62CC4E-3C1C-4D06-91BF-C10321F91580}" destId="{E6E6C0CB-44EC-4E72-B39F-7D8E50755E3A}" srcOrd="0" destOrd="0" parTransId="{CBBE653F-30DD-402A-8D9D-D160D70D96BC}" sibTransId="{D2E186E8-97EE-4025-ABCA-DA93DB3D27EC}"/>
    <dgm:cxn modelId="{3478F6A5-50E7-47B9-9BD0-BE2B35BE7A70}" type="presOf" srcId="{81385A43-7853-4524-AF12-0663217FD15C}" destId="{5E3C36CE-41AF-42F8-8AAE-7C48CE0AD546}" srcOrd="0" destOrd="0" presId="urn:microsoft.com/office/officeart/2005/8/layout/chevron2"/>
    <dgm:cxn modelId="{A9795B38-6240-4DE3-A346-C8ECE9F4D843}" type="presOf" srcId="{8D43EA0F-E041-466B-85BA-8BDC1805FCE9}" destId="{CB382939-8CCB-4C30-BD9D-ACB3A32016C6}" srcOrd="0" destOrd="0" presId="urn:microsoft.com/office/officeart/2005/8/layout/chevron2"/>
    <dgm:cxn modelId="{A9946A42-7EC1-4360-AEE1-1C8DE159236C}" srcId="{8D43EA0F-E041-466B-85BA-8BDC1805FCE9}" destId="{312A1050-5F74-42D6-B71F-5D90CD5B0AE1}" srcOrd="1" destOrd="0" parTransId="{0F0CEC4D-21D1-47A8-80C5-E5427248664B}" sibTransId="{3D09547A-BE4F-4EA6-B4C5-7A5B6D0E680D}"/>
    <dgm:cxn modelId="{809C3346-C8AC-4A8A-98EC-FC304483A7A5}" type="presOf" srcId="{46E60DD9-3AFA-433E-9538-871C65FE1B19}" destId="{5B45560F-2234-4A72-AA2C-FC9D8F7E83B6}" srcOrd="0" destOrd="0" presId="urn:microsoft.com/office/officeart/2005/8/layout/chevron2"/>
    <dgm:cxn modelId="{758FCAEF-CFEE-4D5C-A145-1B396346F473}" type="presParOf" srcId="{CB382939-8CCB-4C30-BD9D-ACB3A32016C6}" destId="{CA8FE4CD-CDB6-4DF9-AC06-5A489039F5A9}" srcOrd="0" destOrd="0" presId="urn:microsoft.com/office/officeart/2005/8/layout/chevron2"/>
    <dgm:cxn modelId="{DEF89F60-B4E4-4309-B909-D6ED84B106DD}" type="presParOf" srcId="{CA8FE4CD-CDB6-4DF9-AC06-5A489039F5A9}" destId="{5B45560F-2234-4A72-AA2C-FC9D8F7E83B6}" srcOrd="0" destOrd="0" presId="urn:microsoft.com/office/officeart/2005/8/layout/chevron2"/>
    <dgm:cxn modelId="{53F94EA4-E5D4-4DAD-914C-2D4FC3BA10C0}" type="presParOf" srcId="{CA8FE4CD-CDB6-4DF9-AC06-5A489039F5A9}" destId="{9E69A582-680C-459C-BAE9-5DB06102E118}" srcOrd="1" destOrd="0" presId="urn:microsoft.com/office/officeart/2005/8/layout/chevron2"/>
    <dgm:cxn modelId="{0A3BF1B6-B71E-4C7E-98F7-66B5910BF185}" type="presParOf" srcId="{CB382939-8CCB-4C30-BD9D-ACB3A32016C6}" destId="{3AF9DAFD-70CF-493C-B9E4-6B3552532837}" srcOrd="1" destOrd="0" presId="urn:microsoft.com/office/officeart/2005/8/layout/chevron2"/>
    <dgm:cxn modelId="{84F274E9-6D79-4A8A-A466-90B8C082E07F}" type="presParOf" srcId="{CB382939-8CCB-4C30-BD9D-ACB3A32016C6}" destId="{DE34EFF9-C845-4F6C-BB39-0C80EB4358DE}" srcOrd="2" destOrd="0" presId="urn:microsoft.com/office/officeart/2005/8/layout/chevron2"/>
    <dgm:cxn modelId="{7FBCB537-ACC6-410A-92CA-1F2327B8931F}" type="presParOf" srcId="{DE34EFF9-C845-4F6C-BB39-0C80EB4358DE}" destId="{26ED9C32-B4B6-40F6-A9F5-C00669163E25}" srcOrd="0" destOrd="0" presId="urn:microsoft.com/office/officeart/2005/8/layout/chevron2"/>
    <dgm:cxn modelId="{1108A2DF-2786-435A-AAC3-F8D81111DB02}" type="presParOf" srcId="{DE34EFF9-C845-4F6C-BB39-0C80EB4358DE}" destId="{5E3C36CE-41AF-42F8-8AAE-7C48CE0AD546}" srcOrd="1" destOrd="0" presId="urn:microsoft.com/office/officeart/2005/8/layout/chevron2"/>
    <dgm:cxn modelId="{C4737771-3DA4-432D-BBAF-9DA2B12F6CE8}" type="presParOf" srcId="{CB382939-8CCB-4C30-BD9D-ACB3A32016C6}" destId="{3142268A-0E8D-46BD-8F7F-337F506A9830}" srcOrd="3" destOrd="0" presId="urn:microsoft.com/office/officeart/2005/8/layout/chevron2"/>
    <dgm:cxn modelId="{F38C05F3-C1D5-4ED8-9690-D3E109570695}" type="presParOf" srcId="{CB382939-8CCB-4C30-BD9D-ACB3A32016C6}" destId="{846B30CE-37D2-436B-9D2A-43C02F89BA1D}" srcOrd="4" destOrd="0" presId="urn:microsoft.com/office/officeart/2005/8/layout/chevron2"/>
    <dgm:cxn modelId="{B69FFEFF-46F7-409C-AFDB-E25E8A306077}" type="presParOf" srcId="{846B30CE-37D2-436B-9D2A-43C02F89BA1D}" destId="{A12EF986-CBEF-4313-8981-C7220F9A78DB}" srcOrd="0" destOrd="0" presId="urn:microsoft.com/office/officeart/2005/8/layout/chevron2"/>
    <dgm:cxn modelId="{C4C2E66A-AD2D-4AB9-A9C3-EF1898E79F33}" type="presParOf" srcId="{846B30CE-37D2-436B-9D2A-43C02F89BA1D}" destId="{4E02E8E7-12B9-4C47-B102-329CDAA44C83}" srcOrd="1" destOrd="0" presId="urn:microsoft.com/office/officeart/2005/8/layout/chevron2"/>
    <dgm:cxn modelId="{2844DE7A-A61C-4E1A-952C-FF5083782454}" type="presParOf" srcId="{CB382939-8CCB-4C30-BD9D-ACB3A32016C6}" destId="{BB57DDD0-8941-444B-94BB-80C3932FB7C0}" srcOrd="5" destOrd="0" presId="urn:microsoft.com/office/officeart/2005/8/layout/chevron2"/>
    <dgm:cxn modelId="{50CE141A-93B2-4643-ADE3-70E521D4BA0F}" type="presParOf" srcId="{CB382939-8CCB-4C30-BD9D-ACB3A32016C6}" destId="{F6CAF822-3CF5-4B02-B0C1-5632C1B20EBE}" srcOrd="6" destOrd="0" presId="urn:microsoft.com/office/officeart/2005/8/layout/chevron2"/>
    <dgm:cxn modelId="{AB0E55EF-A904-49AD-A387-6052F526252F}" type="presParOf" srcId="{F6CAF822-3CF5-4B02-B0C1-5632C1B20EBE}" destId="{0C5AE5AA-C697-4292-960B-424CEDF13607}" srcOrd="0" destOrd="0" presId="urn:microsoft.com/office/officeart/2005/8/layout/chevron2"/>
    <dgm:cxn modelId="{DBD20E9F-D8E9-4C65-BDDA-1C32C4B12E34}" type="presParOf" srcId="{F6CAF822-3CF5-4B02-B0C1-5632C1B20EBE}" destId="{DDAACDB0-C565-483E-90A5-C2D8F2FDAA17}"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1821EFE-BBE0-4052-84B3-B9A941373DC2}" type="doc">
      <dgm:prSet loTypeId="urn:microsoft.com/office/officeart/2005/8/layout/chevron2" loCatId="process" qsTypeId="urn:microsoft.com/office/officeart/2005/8/quickstyle/simple3" qsCatId="simple" csTypeId="urn:microsoft.com/office/officeart/2005/8/colors/accent1_2" csCatId="accent1" phldr="1"/>
      <dgm:spPr/>
      <dgm:t>
        <a:bodyPr/>
        <a:lstStyle/>
        <a:p>
          <a:endParaRPr lang="ru-RU"/>
        </a:p>
      </dgm:t>
    </dgm:pt>
    <dgm:pt modelId="{8915A832-5432-4F9B-A952-421DED950066}">
      <dgm:prSet phldrT="[Текст]" custT="1"/>
      <dgm:spPr/>
      <dgm:t>
        <a:bodyPr/>
        <a:lstStyle/>
        <a:p>
          <a:endParaRPr lang="uk-UA" sz="1400"/>
        </a:p>
        <a:p>
          <a:r>
            <a:rPr lang="uk-UA" sz="1400"/>
            <a:t>Для бізнес-</a:t>
          </a:r>
        </a:p>
        <a:p>
          <a:r>
            <a:rPr lang="uk-UA" sz="1400"/>
            <a:t>туриста важливо</a:t>
          </a:r>
        </a:p>
        <a:p>
          <a:endParaRPr lang="ru-RU" sz="1200"/>
        </a:p>
      </dgm:t>
    </dgm:pt>
    <dgm:pt modelId="{C276E7B9-FAB7-4EF1-9C7E-18A49A7E27C3}" type="parTrans" cxnId="{8983AA06-4530-40B1-ADFE-86732347B7CF}">
      <dgm:prSet/>
      <dgm:spPr/>
      <dgm:t>
        <a:bodyPr/>
        <a:lstStyle/>
        <a:p>
          <a:endParaRPr lang="ru-RU"/>
        </a:p>
      </dgm:t>
    </dgm:pt>
    <dgm:pt modelId="{7CA84255-1CAE-4961-81F2-ADFFF1839A78}" type="sibTrans" cxnId="{8983AA06-4530-40B1-ADFE-86732347B7CF}">
      <dgm:prSet/>
      <dgm:spPr/>
      <dgm:t>
        <a:bodyPr/>
        <a:lstStyle/>
        <a:p>
          <a:endParaRPr lang="ru-RU"/>
        </a:p>
      </dgm:t>
    </dgm:pt>
    <dgm:pt modelId="{91ADE65F-2FD8-4C16-ADDD-E5528DE5546C}">
      <dgm:prSet phldrT="[Текст]" custT="1"/>
      <dgm:spPr/>
      <dgm:t>
        <a:bodyPr/>
        <a:lstStyle/>
        <a:p>
          <a:r>
            <a:rPr lang="ru-RU" sz="1000"/>
            <a:t>  </a:t>
          </a:r>
          <a:r>
            <a:rPr lang="ru-RU" sz="1200"/>
            <a:t>зручність у всьому; </a:t>
          </a:r>
        </a:p>
      </dgm:t>
    </dgm:pt>
    <dgm:pt modelId="{01086984-07CB-449F-8D0E-D51F4A62CB32}" type="parTrans" cxnId="{A17A76B3-635C-4E63-A7E3-5673BA6C95A7}">
      <dgm:prSet/>
      <dgm:spPr/>
      <dgm:t>
        <a:bodyPr/>
        <a:lstStyle/>
        <a:p>
          <a:endParaRPr lang="ru-RU"/>
        </a:p>
      </dgm:t>
    </dgm:pt>
    <dgm:pt modelId="{9E3B6823-18CE-4660-8352-517A6CD6DDB4}" type="sibTrans" cxnId="{A17A76B3-635C-4E63-A7E3-5673BA6C95A7}">
      <dgm:prSet/>
      <dgm:spPr/>
      <dgm:t>
        <a:bodyPr/>
        <a:lstStyle/>
        <a:p>
          <a:endParaRPr lang="ru-RU"/>
        </a:p>
      </dgm:t>
    </dgm:pt>
    <dgm:pt modelId="{DB8ADC42-5802-4196-94A0-2CB49FCBDA84}">
      <dgm:prSet phldrT="[Текст]"/>
      <dgm:spPr/>
      <dgm:t>
        <a:bodyPr/>
        <a:lstStyle/>
        <a:p>
          <a:r>
            <a:rPr lang="uk-UA"/>
            <a:t>Для мандрівника </a:t>
          </a:r>
        </a:p>
        <a:p>
          <a:r>
            <a:rPr lang="uk-UA"/>
            <a:t>важливо</a:t>
          </a:r>
          <a:endParaRPr lang="ru-RU"/>
        </a:p>
      </dgm:t>
    </dgm:pt>
    <dgm:pt modelId="{8F7B463F-ADF5-4347-A1B3-C753AE0EF3EB}" type="parTrans" cxnId="{9B12338F-94E8-4E33-8B96-BB3A4671CA65}">
      <dgm:prSet/>
      <dgm:spPr/>
      <dgm:t>
        <a:bodyPr/>
        <a:lstStyle/>
        <a:p>
          <a:endParaRPr lang="ru-RU"/>
        </a:p>
      </dgm:t>
    </dgm:pt>
    <dgm:pt modelId="{4C4CEB14-D55C-45C1-9E16-4451ED5C5DFD}" type="sibTrans" cxnId="{9B12338F-94E8-4E33-8B96-BB3A4671CA65}">
      <dgm:prSet/>
      <dgm:spPr/>
      <dgm:t>
        <a:bodyPr/>
        <a:lstStyle/>
        <a:p>
          <a:endParaRPr lang="ru-RU"/>
        </a:p>
      </dgm:t>
    </dgm:pt>
    <dgm:pt modelId="{280ECF5C-DD70-4799-A768-5E8C71AD9DF0}">
      <dgm:prSet phldrT="[Текст]" custT="1"/>
      <dgm:spPr/>
      <dgm:t>
        <a:bodyPr/>
        <a:lstStyle/>
        <a:p>
          <a:r>
            <a:rPr lang="ru-RU" sz="1200"/>
            <a:t> відчути місцевий колорит; </a:t>
          </a:r>
        </a:p>
      </dgm:t>
    </dgm:pt>
    <dgm:pt modelId="{0DAC37E0-986F-4118-B107-7F146AE31B16}" type="parTrans" cxnId="{52E7B7ED-12B6-44CC-8620-6EE56BF7B6B6}">
      <dgm:prSet/>
      <dgm:spPr/>
      <dgm:t>
        <a:bodyPr/>
        <a:lstStyle/>
        <a:p>
          <a:endParaRPr lang="ru-RU"/>
        </a:p>
      </dgm:t>
    </dgm:pt>
    <dgm:pt modelId="{3F23BB7D-AF06-46C0-A5EF-9D88145E3CF3}" type="sibTrans" cxnId="{52E7B7ED-12B6-44CC-8620-6EE56BF7B6B6}">
      <dgm:prSet/>
      <dgm:spPr/>
      <dgm:t>
        <a:bodyPr/>
        <a:lstStyle/>
        <a:p>
          <a:endParaRPr lang="ru-RU"/>
        </a:p>
      </dgm:t>
    </dgm:pt>
    <dgm:pt modelId="{30619B2F-97E1-476A-B0B6-B52C65CE782F}">
      <dgm:prSet custT="1"/>
      <dgm:spPr/>
      <dgm:t>
        <a:bodyPr/>
        <a:lstStyle/>
        <a:p>
          <a:r>
            <a:rPr lang="ru-RU" sz="1200"/>
            <a:t>фітнес центр;</a:t>
          </a:r>
        </a:p>
      </dgm:t>
    </dgm:pt>
    <dgm:pt modelId="{00AB8B3D-6BD2-4F8D-8510-3CBD016B4403}" type="parTrans" cxnId="{15D6E212-0E98-4BF6-BEAD-601EDBC8D964}">
      <dgm:prSet/>
      <dgm:spPr/>
      <dgm:t>
        <a:bodyPr/>
        <a:lstStyle/>
        <a:p>
          <a:endParaRPr lang="ru-RU"/>
        </a:p>
      </dgm:t>
    </dgm:pt>
    <dgm:pt modelId="{90111CAA-BC7F-4BB6-A0C3-044E6687D22E}" type="sibTrans" cxnId="{15D6E212-0E98-4BF6-BEAD-601EDBC8D964}">
      <dgm:prSet/>
      <dgm:spPr/>
      <dgm:t>
        <a:bodyPr/>
        <a:lstStyle/>
        <a:p>
          <a:endParaRPr lang="ru-RU"/>
        </a:p>
      </dgm:t>
    </dgm:pt>
    <dgm:pt modelId="{27812A7E-4DF7-40B4-AD1A-568B384BA7A0}">
      <dgm:prSet custT="1"/>
      <dgm:spPr/>
      <dgm:t>
        <a:bodyPr/>
        <a:lstStyle/>
        <a:p>
          <a:r>
            <a:rPr lang="ru-RU" sz="1200"/>
            <a:t>якісний і безкоштовний Wi-Fi; </a:t>
          </a:r>
        </a:p>
      </dgm:t>
    </dgm:pt>
    <dgm:pt modelId="{84D7E72F-6C22-4326-B9B7-167B6FEADD11}" type="parTrans" cxnId="{D51DFA5B-C542-4127-BBF9-AFACAFC28C70}">
      <dgm:prSet/>
      <dgm:spPr/>
      <dgm:t>
        <a:bodyPr/>
        <a:lstStyle/>
        <a:p>
          <a:endParaRPr lang="ru-RU"/>
        </a:p>
      </dgm:t>
    </dgm:pt>
    <dgm:pt modelId="{C2E63E62-5FB6-4ECA-89B4-011C20D4EF14}" type="sibTrans" cxnId="{D51DFA5B-C542-4127-BBF9-AFACAFC28C70}">
      <dgm:prSet/>
      <dgm:spPr/>
      <dgm:t>
        <a:bodyPr/>
        <a:lstStyle/>
        <a:p>
          <a:endParaRPr lang="ru-RU"/>
        </a:p>
      </dgm:t>
    </dgm:pt>
    <dgm:pt modelId="{6788209B-67B8-41F5-9C57-324D0F9D3221}">
      <dgm:prSet custT="1"/>
      <dgm:spPr/>
      <dgm:t>
        <a:bodyPr/>
        <a:lstStyle/>
        <a:p>
          <a:r>
            <a:rPr lang="ru-RU" sz="1200"/>
            <a:t> додаткові пристосування (такі як прасувальна дошка, сейф, набір туалетного приладдя);</a:t>
          </a:r>
        </a:p>
      </dgm:t>
    </dgm:pt>
    <dgm:pt modelId="{F2ED365E-FD24-4F2D-A39C-A554DAC3A0E8}" type="parTrans" cxnId="{AA0BE343-9E55-4038-BF93-89B7108366C3}">
      <dgm:prSet/>
      <dgm:spPr/>
      <dgm:t>
        <a:bodyPr/>
        <a:lstStyle/>
        <a:p>
          <a:endParaRPr lang="ru-RU"/>
        </a:p>
      </dgm:t>
    </dgm:pt>
    <dgm:pt modelId="{0B3E4F4A-4DD1-4F59-AA73-C82DA45E3838}" type="sibTrans" cxnId="{AA0BE343-9E55-4038-BF93-89B7108366C3}">
      <dgm:prSet/>
      <dgm:spPr/>
      <dgm:t>
        <a:bodyPr/>
        <a:lstStyle/>
        <a:p>
          <a:endParaRPr lang="ru-RU"/>
        </a:p>
      </dgm:t>
    </dgm:pt>
    <dgm:pt modelId="{8D1F1A8C-10E5-4A6C-94AC-57D3A6B964DA}">
      <dgm:prSet custT="1"/>
      <dgm:spPr/>
      <dgm:t>
        <a:bodyPr/>
        <a:lstStyle/>
        <a:p>
          <a:r>
            <a:rPr lang="ru-RU" sz="1200"/>
            <a:t> доступ до Wi-Fi; </a:t>
          </a:r>
        </a:p>
      </dgm:t>
    </dgm:pt>
    <dgm:pt modelId="{31F2CA6D-AF23-4F9B-912E-77C640D7A16F}" type="parTrans" cxnId="{23C69060-CB6D-4CDF-ADDD-EBE77218010A}">
      <dgm:prSet/>
      <dgm:spPr/>
      <dgm:t>
        <a:bodyPr/>
        <a:lstStyle/>
        <a:p>
          <a:endParaRPr lang="ru-RU"/>
        </a:p>
      </dgm:t>
    </dgm:pt>
    <dgm:pt modelId="{B925D767-960E-46EF-80F7-2A9F7459F331}" type="sibTrans" cxnId="{23C69060-CB6D-4CDF-ADDD-EBE77218010A}">
      <dgm:prSet/>
      <dgm:spPr/>
      <dgm:t>
        <a:bodyPr/>
        <a:lstStyle/>
        <a:p>
          <a:endParaRPr lang="ru-RU"/>
        </a:p>
      </dgm:t>
    </dgm:pt>
    <dgm:pt modelId="{27FD98AB-1FB8-4FBE-BE70-43F0B591D826}">
      <dgm:prSet custT="1"/>
      <dgm:spPr/>
      <dgm:t>
        <a:bodyPr/>
        <a:lstStyle/>
        <a:p>
          <a:r>
            <a:rPr lang="ru-RU" sz="1200"/>
            <a:t>місце, де можна розслабитися і відпочити від повсякденного життя; </a:t>
          </a:r>
        </a:p>
      </dgm:t>
    </dgm:pt>
    <dgm:pt modelId="{40D9D958-77C8-4F07-AAB1-FD7B7BDC401D}" type="parTrans" cxnId="{68ECFB73-8F9C-4AB5-8DC6-B438384D3F5C}">
      <dgm:prSet/>
      <dgm:spPr/>
      <dgm:t>
        <a:bodyPr/>
        <a:lstStyle/>
        <a:p>
          <a:endParaRPr lang="ru-RU"/>
        </a:p>
      </dgm:t>
    </dgm:pt>
    <dgm:pt modelId="{32E31142-30A2-4A34-B01A-BB82953CBEB5}" type="sibTrans" cxnId="{68ECFB73-8F9C-4AB5-8DC6-B438384D3F5C}">
      <dgm:prSet/>
      <dgm:spPr/>
      <dgm:t>
        <a:bodyPr/>
        <a:lstStyle/>
        <a:p>
          <a:endParaRPr lang="ru-RU"/>
        </a:p>
      </dgm:t>
    </dgm:pt>
    <dgm:pt modelId="{A1F21A0A-BE8B-4777-AC2F-794F28D1406C}">
      <dgm:prSet custT="1"/>
      <dgm:spPr/>
      <dgm:t>
        <a:bodyPr/>
        <a:lstStyle/>
        <a:p>
          <a:r>
            <a:rPr lang="ru-RU" sz="1200"/>
            <a:t> пакетні і спеціальні пропозиції; </a:t>
          </a:r>
        </a:p>
      </dgm:t>
    </dgm:pt>
    <dgm:pt modelId="{8FC130D3-FC5E-4F8B-9845-E0DA74F6D4ED}" type="parTrans" cxnId="{57518079-F556-4A00-ABB1-9C4072EC9C92}">
      <dgm:prSet/>
      <dgm:spPr/>
      <dgm:t>
        <a:bodyPr/>
        <a:lstStyle/>
        <a:p>
          <a:endParaRPr lang="ru-RU"/>
        </a:p>
      </dgm:t>
    </dgm:pt>
    <dgm:pt modelId="{3CBB55F5-9857-4846-9AB7-FCF7CCE1F58F}" type="sibTrans" cxnId="{57518079-F556-4A00-ABB1-9C4072EC9C92}">
      <dgm:prSet/>
      <dgm:spPr/>
      <dgm:t>
        <a:bodyPr/>
        <a:lstStyle/>
        <a:p>
          <a:endParaRPr lang="ru-RU"/>
        </a:p>
      </dgm:t>
    </dgm:pt>
    <dgm:pt modelId="{1DAFB175-167C-4E7C-98A6-BF1F7C534403}">
      <dgm:prSet custT="1"/>
      <dgm:spPr/>
      <dgm:t>
        <a:bodyPr/>
        <a:lstStyle/>
        <a:p>
          <a:r>
            <a:rPr lang="ru-RU" sz="1200"/>
            <a:t> екскурсійне бюро; </a:t>
          </a:r>
        </a:p>
      </dgm:t>
    </dgm:pt>
    <dgm:pt modelId="{E5E759B2-CA99-4FC1-9EA7-1C0FD56C3B2C}" type="parTrans" cxnId="{9675E987-BBAB-4E7B-8DB8-0335623B0A28}">
      <dgm:prSet/>
      <dgm:spPr/>
      <dgm:t>
        <a:bodyPr/>
        <a:lstStyle/>
        <a:p>
          <a:endParaRPr lang="ru-RU"/>
        </a:p>
      </dgm:t>
    </dgm:pt>
    <dgm:pt modelId="{C11F361A-EB9E-41D8-A9BE-C5C08660A10A}" type="sibTrans" cxnId="{9675E987-BBAB-4E7B-8DB8-0335623B0A28}">
      <dgm:prSet/>
      <dgm:spPr/>
      <dgm:t>
        <a:bodyPr/>
        <a:lstStyle/>
        <a:p>
          <a:endParaRPr lang="ru-RU"/>
        </a:p>
      </dgm:t>
    </dgm:pt>
    <dgm:pt modelId="{D01E6E51-5C65-47A1-837F-90AF1D5493B8}">
      <dgm:prSet custT="1"/>
      <dgm:spPr/>
      <dgm:t>
        <a:bodyPr/>
        <a:lstStyle/>
        <a:p>
          <a:r>
            <a:rPr lang="ru-RU" sz="1200"/>
            <a:t>освічений консьєрж;</a:t>
          </a:r>
        </a:p>
      </dgm:t>
    </dgm:pt>
    <dgm:pt modelId="{B8A3C83B-C5E7-4C66-8F4C-B04BCD112B31}" type="parTrans" cxnId="{77A96837-360C-4550-A21B-2E8929ADF847}">
      <dgm:prSet/>
      <dgm:spPr/>
      <dgm:t>
        <a:bodyPr/>
        <a:lstStyle/>
        <a:p>
          <a:endParaRPr lang="ru-RU"/>
        </a:p>
      </dgm:t>
    </dgm:pt>
    <dgm:pt modelId="{EE64E16C-6BFD-44D8-9C58-93C3E6E70C79}" type="sibTrans" cxnId="{77A96837-360C-4550-A21B-2E8929ADF847}">
      <dgm:prSet/>
      <dgm:spPr/>
      <dgm:t>
        <a:bodyPr/>
        <a:lstStyle/>
        <a:p>
          <a:endParaRPr lang="ru-RU"/>
        </a:p>
      </dgm:t>
    </dgm:pt>
    <dgm:pt modelId="{C7AF0A5D-8845-445C-9128-2029F1A511F1}">
      <dgm:prSet custT="1"/>
      <dgm:spPr/>
      <dgm:t>
        <a:bodyPr/>
        <a:lstStyle/>
        <a:p>
          <a:r>
            <a:rPr lang="ru-RU" sz="1200"/>
            <a:t> безпека для дітей, організація їх дозвілля; </a:t>
          </a:r>
        </a:p>
      </dgm:t>
    </dgm:pt>
    <dgm:pt modelId="{E2FDEA6C-ED75-4F91-A884-39161B978CAA}" type="parTrans" cxnId="{432E7CAB-5FBA-48AB-B30F-678F656EAC0C}">
      <dgm:prSet/>
      <dgm:spPr/>
      <dgm:t>
        <a:bodyPr/>
        <a:lstStyle/>
        <a:p>
          <a:endParaRPr lang="ru-RU"/>
        </a:p>
      </dgm:t>
    </dgm:pt>
    <dgm:pt modelId="{9A389DC3-EDF0-4FEF-A049-5B80933AF05B}" type="sibTrans" cxnId="{432E7CAB-5FBA-48AB-B30F-678F656EAC0C}">
      <dgm:prSet/>
      <dgm:spPr/>
      <dgm:t>
        <a:bodyPr/>
        <a:lstStyle/>
        <a:p>
          <a:endParaRPr lang="ru-RU"/>
        </a:p>
      </dgm:t>
    </dgm:pt>
    <dgm:pt modelId="{349B4B59-0E58-478F-BE26-0D55A803A0DA}">
      <dgm:prSet custT="1"/>
      <dgm:spPr/>
      <dgm:t>
        <a:bodyPr/>
        <a:lstStyle/>
        <a:p>
          <a:r>
            <a:rPr lang="ru-RU" sz="1200"/>
            <a:t>можливість взяти з собою домашнього улюбленця.</a:t>
          </a:r>
        </a:p>
      </dgm:t>
    </dgm:pt>
    <dgm:pt modelId="{1121BDC6-164B-4B5D-BD86-AE17FDAA6195}" type="parTrans" cxnId="{1A9C54C6-C124-48B3-8F33-805A0D9C0DF2}">
      <dgm:prSet/>
      <dgm:spPr/>
      <dgm:t>
        <a:bodyPr/>
        <a:lstStyle/>
        <a:p>
          <a:endParaRPr lang="ru-RU"/>
        </a:p>
      </dgm:t>
    </dgm:pt>
    <dgm:pt modelId="{6937086A-9CF9-40F7-A900-058912C07879}" type="sibTrans" cxnId="{1A9C54C6-C124-48B3-8F33-805A0D9C0DF2}">
      <dgm:prSet/>
      <dgm:spPr/>
      <dgm:t>
        <a:bodyPr/>
        <a:lstStyle/>
        <a:p>
          <a:endParaRPr lang="ru-RU"/>
        </a:p>
      </dgm:t>
    </dgm:pt>
    <dgm:pt modelId="{008DE079-E8C7-44AE-B2EE-72331F3B0444}">
      <dgm:prSet phldrT="[Текст]" custT="1"/>
      <dgm:spPr/>
      <dgm:t>
        <a:bodyPr/>
        <a:lstStyle/>
        <a:p>
          <a:r>
            <a:rPr lang="ru-RU" sz="1200"/>
            <a:t> розташування; </a:t>
          </a:r>
        </a:p>
      </dgm:t>
    </dgm:pt>
    <dgm:pt modelId="{EB77472E-E250-487F-95D3-D706656A2BDF}" type="parTrans" cxnId="{31766836-32ED-454B-A0D7-990849C7BD4D}">
      <dgm:prSet/>
      <dgm:spPr/>
      <dgm:t>
        <a:bodyPr/>
        <a:lstStyle/>
        <a:p>
          <a:endParaRPr lang="ru-RU"/>
        </a:p>
      </dgm:t>
    </dgm:pt>
    <dgm:pt modelId="{C65C68C5-23C6-4A17-A590-10DBA31BE9D8}" type="sibTrans" cxnId="{31766836-32ED-454B-A0D7-990849C7BD4D}">
      <dgm:prSet/>
      <dgm:spPr/>
      <dgm:t>
        <a:bodyPr/>
        <a:lstStyle/>
        <a:p>
          <a:endParaRPr lang="ru-RU"/>
        </a:p>
      </dgm:t>
    </dgm:pt>
    <dgm:pt modelId="{9FAFCEE2-BB48-4BB3-8276-1D7B3999DCD1}">
      <dgm:prSet custT="1"/>
      <dgm:spPr/>
      <dgm:t>
        <a:bodyPr/>
        <a:lstStyle/>
        <a:p>
          <a:r>
            <a:rPr lang="ru-RU" sz="1200"/>
            <a:t>безкоштовний сніданок;</a:t>
          </a:r>
        </a:p>
      </dgm:t>
    </dgm:pt>
    <dgm:pt modelId="{51949C29-54F5-48DE-B424-00151AED449E}" type="parTrans" cxnId="{4B25588B-896C-493E-8782-773E1815DE93}">
      <dgm:prSet/>
      <dgm:spPr/>
      <dgm:t>
        <a:bodyPr/>
        <a:lstStyle/>
        <a:p>
          <a:endParaRPr lang="ru-RU"/>
        </a:p>
      </dgm:t>
    </dgm:pt>
    <dgm:pt modelId="{B9C2EC77-9D25-4D5E-822C-E83BD2869E5B}" type="sibTrans" cxnId="{4B25588B-896C-493E-8782-773E1815DE93}">
      <dgm:prSet/>
      <dgm:spPr/>
      <dgm:t>
        <a:bodyPr/>
        <a:lstStyle/>
        <a:p>
          <a:endParaRPr lang="ru-RU"/>
        </a:p>
      </dgm:t>
    </dgm:pt>
    <dgm:pt modelId="{B91AFD67-964E-4B9B-89F4-20E1E0524731}">
      <dgm:prSet custT="1"/>
      <dgm:spPr/>
      <dgm:t>
        <a:bodyPr/>
        <a:lstStyle/>
        <a:p>
          <a:r>
            <a:rPr lang="ru-RU" sz="1200"/>
            <a:t> комфортабельне лобі, бар у готелі;</a:t>
          </a:r>
        </a:p>
      </dgm:t>
    </dgm:pt>
    <dgm:pt modelId="{5FF103DB-5D76-4314-8BD0-BB558A06FB48}" type="parTrans" cxnId="{64CDBC3F-469A-42DC-BA4E-0A421F54AF23}">
      <dgm:prSet/>
      <dgm:spPr/>
      <dgm:t>
        <a:bodyPr/>
        <a:lstStyle/>
        <a:p>
          <a:endParaRPr lang="ru-RU"/>
        </a:p>
      </dgm:t>
    </dgm:pt>
    <dgm:pt modelId="{B0B9342E-52BC-406B-9998-69E4F0A76ABB}" type="sibTrans" cxnId="{64CDBC3F-469A-42DC-BA4E-0A421F54AF23}">
      <dgm:prSet/>
      <dgm:spPr/>
      <dgm:t>
        <a:bodyPr/>
        <a:lstStyle/>
        <a:p>
          <a:endParaRPr lang="ru-RU"/>
        </a:p>
      </dgm:t>
    </dgm:pt>
    <dgm:pt modelId="{E237864F-1869-4C58-85EE-EF6A3B1B494A}">
      <dgm:prSet custT="1"/>
      <dgm:spPr/>
      <dgm:t>
        <a:bodyPr/>
        <a:lstStyle/>
        <a:p>
          <a:r>
            <a:rPr lang="ru-RU" sz="1200"/>
            <a:t>місце для заходів та зустрічей. </a:t>
          </a:r>
        </a:p>
      </dgm:t>
    </dgm:pt>
    <dgm:pt modelId="{4FBE3BA0-C41B-4D96-B701-4F490E96F558}" type="parTrans" cxnId="{9DBF66D6-2B18-42D7-A5C8-B9DD598D9F9D}">
      <dgm:prSet/>
      <dgm:spPr/>
      <dgm:t>
        <a:bodyPr/>
        <a:lstStyle/>
        <a:p>
          <a:endParaRPr lang="ru-RU"/>
        </a:p>
      </dgm:t>
    </dgm:pt>
    <dgm:pt modelId="{19CE7178-F4FC-4855-9C5D-DB1DBED87374}" type="sibTrans" cxnId="{9DBF66D6-2B18-42D7-A5C8-B9DD598D9F9D}">
      <dgm:prSet/>
      <dgm:spPr/>
      <dgm:t>
        <a:bodyPr/>
        <a:lstStyle/>
        <a:p>
          <a:endParaRPr lang="ru-RU"/>
        </a:p>
      </dgm:t>
    </dgm:pt>
    <dgm:pt modelId="{CC909526-EF31-4DA7-AFF8-E0CD74A31BE5}">
      <dgm:prSet phldrT="[Текст]" custT="1"/>
      <dgm:spPr/>
      <dgm:t>
        <a:bodyPr/>
        <a:lstStyle/>
        <a:p>
          <a:r>
            <a:rPr lang="ru-RU" sz="1200"/>
            <a:t> ціна; </a:t>
          </a:r>
        </a:p>
      </dgm:t>
    </dgm:pt>
    <dgm:pt modelId="{4D2E8BA7-3170-4A7E-A364-44E8B8E3EA57}" type="parTrans" cxnId="{326856BC-719F-4D72-8611-5AC0D2D44223}">
      <dgm:prSet/>
      <dgm:spPr/>
      <dgm:t>
        <a:bodyPr/>
        <a:lstStyle/>
        <a:p>
          <a:endParaRPr lang="ru-RU"/>
        </a:p>
      </dgm:t>
    </dgm:pt>
    <dgm:pt modelId="{A79A87BC-BFCF-449A-8C6C-3D62AAE38897}" type="sibTrans" cxnId="{326856BC-719F-4D72-8611-5AC0D2D44223}">
      <dgm:prSet/>
      <dgm:spPr/>
      <dgm:t>
        <a:bodyPr/>
        <a:lstStyle/>
        <a:p>
          <a:endParaRPr lang="ru-RU"/>
        </a:p>
      </dgm:t>
    </dgm:pt>
    <dgm:pt modelId="{3CD07DE2-2C47-41F9-AA9B-A91F5C5507BE}">
      <dgm:prSet phldrT="[Текст]" custT="1"/>
      <dgm:spPr/>
      <dgm:t>
        <a:bodyPr/>
        <a:lstStyle/>
        <a:p>
          <a:r>
            <a:rPr lang="ru-RU" sz="1200"/>
            <a:t> відгуки інших відвідувачів готелю; </a:t>
          </a:r>
        </a:p>
      </dgm:t>
    </dgm:pt>
    <dgm:pt modelId="{72D240BE-485C-43BA-B5D3-DB1A3C4C7FB1}" type="parTrans" cxnId="{F36E878F-082C-4845-A95B-9F622DE39E74}">
      <dgm:prSet/>
      <dgm:spPr/>
      <dgm:t>
        <a:bodyPr/>
        <a:lstStyle/>
        <a:p>
          <a:endParaRPr lang="ru-RU"/>
        </a:p>
      </dgm:t>
    </dgm:pt>
    <dgm:pt modelId="{48FAA5D2-0652-4A77-B52C-7F430D83791B}" type="sibTrans" cxnId="{F36E878F-082C-4845-A95B-9F622DE39E74}">
      <dgm:prSet/>
      <dgm:spPr/>
      <dgm:t>
        <a:bodyPr/>
        <a:lstStyle/>
        <a:p>
          <a:endParaRPr lang="ru-RU"/>
        </a:p>
      </dgm:t>
    </dgm:pt>
    <dgm:pt modelId="{26A65263-43CA-4DCD-A221-8184D0AB286D}" type="pres">
      <dgm:prSet presAssocID="{B1821EFE-BBE0-4052-84B3-B9A941373DC2}" presName="linearFlow" presStyleCnt="0">
        <dgm:presLayoutVars>
          <dgm:dir/>
          <dgm:animLvl val="lvl"/>
          <dgm:resizeHandles val="exact"/>
        </dgm:presLayoutVars>
      </dgm:prSet>
      <dgm:spPr/>
      <dgm:t>
        <a:bodyPr/>
        <a:lstStyle/>
        <a:p>
          <a:endParaRPr lang="ru-RU"/>
        </a:p>
      </dgm:t>
    </dgm:pt>
    <dgm:pt modelId="{E7CCA5D8-2793-4793-8F1E-FDCE375BEAFE}" type="pres">
      <dgm:prSet presAssocID="{8915A832-5432-4F9B-A952-421DED950066}" presName="composite" presStyleCnt="0"/>
      <dgm:spPr/>
    </dgm:pt>
    <dgm:pt modelId="{AF156930-2057-4B95-83C9-72E6C7DE1ACC}" type="pres">
      <dgm:prSet presAssocID="{8915A832-5432-4F9B-A952-421DED950066}" presName="parentText" presStyleLbl="alignNode1" presStyleIdx="0" presStyleCnt="2">
        <dgm:presLayoutVars>
          <dgm:chMax val="1"/>
          <dgm:bulletEnabled val="1"/>
        </dgm:presLayoutVars>
      </dgm:prSet>
      <dgm:spPr/>
      <dgm:t>
        <a:bodyPr/>
        <a:lstStyle/>
        <a:p>
          <a:endParaRPr lang="ru-RU"/>
        </a:p>
      </dgm:t>
    </dgm:pt>
    <dgm:pt modelId="{F1B2105A-51E5-45F6-B057-9F89C1CBE133}" type="pres">
      <dgm:prSet presAssocID="{8915A832-5432-4F9B-A952-421DED950066}" presName="descendantText" presStyleLbl="alignAcc1" presStyleIdx="0" presStyleCnt="2" custScaleY="125810" custLinFactNeighborY="7463">
        <dgm:presLayoutVars>
          <dgm:bulletEnabled val="1"/>
        </dgm:presLayoutVars>
      </dgm:prSet>
      <dgm:spPr/>
      <dgm:t>
        <a:bodyPr/>
        <a:lstStyle/>
        <a:p>
          <a:endParaRPr lang="ru-RU"/>
        </a:p>
      </dgm:t>
    </dgm:pt>
    <dgm:pt modelId="{B7B44F82-4B1C-4D11-A817-CEEFA7F80EDF}" type="pres">
      <dgm:prSet presAssocID="{7CA84255-1CAE-4961-81F2-ADFFF1839A78}" presName="sp" presStyleCnt="0"/>
      <dgm:spPr/>
    </dgm:pt>
    <dgm:pt modelId="{E0485B76-CF5B-4D2A-895F-02A6B19FFBFA}" type="pres">
      <dgm:prSet presAssocID="{DB8ADC42-5802-4196-94A0-2CB49FCBDA84}" presName="composite" presStyleCnt="0"/>
      <dgm:spPr/>
    </dgm:pt>
    <dgm:pt modelId="{CDC4C4F8-DCC8-4886-BC49-E85EFDA1B8EB}" type="pres">
      <dgm:prSet presAssocID="{DB8ADC42-5802-4196-94A0-2CB49FCBDA84}" presName="parentText" presStyleLbl="alignNode1" presStyleIdx="1" presStyleCnt="2">
        <dgm:presLayoutVars>
          <dgm:chMax val="1"/>
          <dgm:bulletEnabled val="1"/>
        </dgm:presLayoutVars>
      </dgm:prSet>
      <dgm:spPr/>
      <dgm:t>
        <a:bodyPr/>
        <a:lstStyle/>
        <a:p>
          <a:endParaRPr lang="ru-RU"/>
        </a:p>
      </dgm:t>
    </dgm:pt>
    <dgm:pt modelId="{83597F20-AD74-4446-B1A3-20510578F71C}" type="pres">
      <dgm:prSet presAssocID="{DB8ADC42-5802-4196-94A0-2CB49FCBDA84}" presName="descendantText" presStyleLbl="alignAcc1" presStyleIdx="1" presStyleCnt="2" custScaleY="156146" custLinFactNeighborY="17460">
        <dgm:presLayoutVars>
          <dgm:bulletEnabled val="1"/>
        </dgm:presLayoutVars>
      </dgm:prSet>
      <dgm:spPr/>
      <dgm:t>
        <a:bodyPr/>
        <a:lstStyle/>
        <a:p>
          <a:endParaRPr lang="ru-RU"/>
        </a:p>
      </dgm:t>
    </dgm:pt>
  </dgm:ptLst>
  <dgm:cxnLst>
    <dgm:cxn modelId="{28A22314-002C-43CF-BCE1-75B216B5A682}" type="presOf" srcId="{8915A832-5432-4F9B-A952-421DED950066}" destId="{AF156930-2057-4B95-83C9-72E6C7DE1ACC}" srcOrd="0" destOrd="0" presId="urn:microsoft.com/office/officeart/2005/8/layout/chevron2"/>
    <dgm:cxn modelId="{3F9C6DD2-5E21-40CF-8E7E-91B762379D80}" type="presOf" srcId="{27812A7E-4DF7-40B4-AD1A-568B384BA7A0}" destId="{F1B2105A-51E5-45F6-B057-9F89C1CBE133}" srcOrd="0" destOrd="4" presId="urn:microsoft.com/office/officeart/2005/8/layout/chevron2"/>
    <dgm:cxn modelId="{B138EA19-39BE-4B45-8289-EF8BF2DB95B6}" type="presOf" srcId="{008DE079-E8C7-44AE-B2EE-72331F3B0444}" destId="{F1B2105A-51E5-45F6-B057-9F89C1CBE133}" srcOrd="0" destOrd="1" presId="urn:microsoft.com/office/officeart/2005/8/layout/chevron2"/>
    <dgm:cxn modelId="{F3D9E4A2-256A-4F2A-9041-0FF93881E2B7}" type="presOf" srcId="{6788209B-67B8-41F5-9C57-324D0F9D3221}" destId="{F1B2105A-51E5-45F6-B057-9F89C1CBE133}" srcOrd="0" destOrd="5" presId="urn:microsoft.com/office/officeart/2005/8/layout/chevron2"/>
    <dgm:cxn modelId="{1E1E647A-F604-4962-B682-81F356A018C4}" type="presOf" srcId="{8D1F1A8C-10E5-4A6C-94AC-57D3A6B964DA}" destId="{83597F20-AD74-4446-B1A3-20510578F71C}" srcOrd="0" destOrd="3" presId="urn:microsoft.com/office/officeart/2005/8/layout/chevron2"/>
    <dgm:cxn modelId="{4B25588B-896C-493E-8782-773E1815DE93}" srcId="{8915A832-5432-4F9B-A952-421DED950066}" destId="{9FAFCEE2-BB48-4BB3-8276-1D7B3999DCD1}" srcOrd="3" destOrd="0" parTransId="{51949C29-54F5-48DE-B424-00151AED449E}" sibTransId="{B9C2EC77-9D25-4D5E-822C-E83BD2869E5B}"/>
    <dgm:cxn modelId="{64CDBC3F-469A-42DC-BA4E-0A421F54AF23}" srcId="{8915A832-5432-4F9B-A952-421DED950066}" destId="{B91AFD67-964E-4B9B-89F4-20E1E0524731}" srcOrd="6" destOrd="0" parTransId="{5FF103DB-5D76-4314-8BD0-BB558A06FB48}" sibTransId="{B0B9342E-52BC-406B-9998-69E4F0A76ABB}"/>
    <dgm:cxn modelId="{77A96837-360C-4550-A21B-2E8929ADF847}" srcId="{DB8ADC42-5802-4196-94A0-2CB49FCBDA84}" destId="{D01E6E51-5C65-47A1-837F-90AF1D5493B8}" srcOrd="7" destOrd="0" parTransId="{B8A3C83B-C5E7-4C66-8F4C-B04BCD112B31}" sibTransId="{EE64E16C-6BFD-44D8-9C58-93C3E6E70C79}"/>
    <dgm:cxn modelId="{9DBF66D6-2B18-42D7-A5C8-B9DD598D9F9D}" srcId="{8915A832-5432-4F9B-A952-421DED950066}" destId="{E237864F-1869-4C58-85EE-EF6A3B1B494A}" srcOrd="7" destOrd="0" parTransId="{4FBE3BA0-C41B-4D96-B701-4F490E96F558}" sibTransId="{19CE7178-F4FC-4855-9C5D-DB1DBED87374}"/>
    <dgm:cxn modelId="{C0A37499-8E7C-4E2D-9C35-7A7FEA7BC60F}" type="presOf" srcId="{D01E6E51-5C65-47A1-837F-90AF1D5493B8}" destId="{83597F20-AD74-4446-B1A3-20510578F71C}" srcOrd="0" destOrd="7" presId="urn:microsoft.com/office/officeart/2005/8/layout/chevron2"/>
    <dgm:cxn modelId="{15DF629F-CAC3-4C6D-9C57-534F1F777111}" type="presOf" srcId="{91ADE65F-2FD8-4C16-ADDD-E5528DE5546C}" destId="{F1B2105A-51E5-45F6-B057-9F89C1CBE133}" srcOrd="0" destOrd="0" presId="urn:microsoft.com/office/officeart/2005/8/layout/chevron2"/>
    <dgm:cxn modelId="{432E7CAB-5FBA-48AB-B30F-678F656EAC0C}" srcId="{DB8ADC42-5802-4196-94A0-2CB49FCBDA84}" destId="{C7AF0A5D-8845-445C-9128-2029F1A511F1}" srcOrd="8" destOrd="0" parTransId="{E2FDEA6C-ED75-4F91-A884-39161B978CAA}" sibTransId="{9A389DC3-EDF0-4FEF-A049-5B80933AF05B}"/>
    <dgm:cxn modelId="{A7FBFE60-7154-48BD-9CBC-CAA1CB4B9BD1}" type="presOf" srcId="{280ECF5C-DD70-4799-A768-5E8C71AD9DF0}" destId="{83597F20-AD74-4446-B1A3-20510578F71C}" srcOrd="0" destOrd="0" presId="urn:microsoft.com/office/officeart/2005/8/layout/chevron2"/>
    <dgm:cxn modelId="{9B12338F-94E8-4E33-8B96-BB3A4671CA65}" srcId="{B1821EFE-BBE0-4052-84B3-B9A941373DC2}" destId="{DB8ADC42-5802-4196-94A0-2CB49FCBDA84}" srcOrd="1" destOrd="0" parTransId="{8F7B463F-ADF5-4347-A1B3-C753AE0EF3EB}" sibTransId="{4C4CEB14-D55C-45C1-9E16-4451ED5C5DFD}"/>
    <dgm:cxn modelId="{0EEDE438-92C6-411E-8E70-C7B3FB798AAE}" type="presOf" srcId="{27FD98AB-1FB8-4FBE-BE70-43F0B591D826}" destId="{83597F20-AD74-4446-B1A3-20510578F71C}" srcOrd="0" destOrd="4" presId="urn:microsoft.com/office/officeart/2005/8/layout/chevron2"/>
    <dgm:cxn modelId="{15D6E212-0E98-4BF6-BEAD-601EDBC8D964}" srcId="{8915A832-5432-4F9B-A952-421DED950066}" destId="{30619B2F-97E1-476A-B0B6-B52C65CE782F}" srcOrd="2" destOrd="0" parTransId="{00AB8B3D-6BD2-4F8D-8510-3CBD016B4403}" sibTransId="{90111CAA-BC7F-4BB6-A0C3-044E6687D22E}"/>
    <dgm:cxn modelId="{C3FD76CE-CFCF-462C-B7B5-7CD38CF01E3A}" type="presOf" srcId="{CC909526-EF31-4DA7-AFF8-E0CD74A31BE5}" destId="{83597F20-AD74-4446-B1A3-20510578F71C}" srcOrd="0" destOrd="1" presId="urn:microsoft.com/office/officeart/2005/8/layout/chevron2"/>
    <dgm:cxn modelId="{1CA43990-2D49-47CF-A4DB-D91F6F4C112D}" type="presOf" srcId="{C7AF0A5D-8845-445C-9128-2029F1A511F1}" destId="{83597F20-AD74-4446-B1A3-20510578F71C}" srcOrd="0" destOrd="8" presId="urn:microsoft.com/office/officeart/2005/8/layout/chevron2"/>
    <dgm:cxn modelId="{CBA7B469-6D40-494A-96D9-EF94346CF04E}" type="presOf" srcId="{3CD07DE2-2C47-41F9-AA9B-A91F5C5507BE}" destId="{83597F20-AD74-4446-B1A3-20510578F71C}" srcOrd="0" destOrd="2" presId="urn:microsoft.com/office/officeart/2005/8/layout/chevron2"/>
    <dgm:cxn modelId="{22D012D1-6AD1-43ED-862A-1D9F70935719}" type="presOf" srcId="{E237864F-1869-4C58-85EE-EF6A3B1B494A}" destId="{F1B2105A-51E5-45F6-B057-9F89C1CBE133}" srcOrd="0" destOrd="7" presId="urn:microsoft.com/office/officeart/2005/8/layout/chevron2"/>
    <dgm:cxn modelId="{984F4173-741A-44F2-81F1-D5B6CBB41189}" type="presOf" srcId="{349B4B59-0E58-478F-BE26-0D55A803A0DA}" destId="{83597F20-AD74-4446-B1A3-20510578F71C}" srcOrd="0" destOrd="9" presId="urn:microsoft.com/office/officeart/2005/8/layout/chevron2"/>
    <dgm:cxn modelId="{8983AA06-4530-40B1-ADFE-86732347B7CF}" srcId="{B1821EFE-BBE0-4052-84B3-B9A941373DC2}" destId="{8915A832-5432-4F9B-A952-421DED950066}" srcOrd="0" destOrd="0" parTransId="{C276E7B9-FAB7-4EF1-9C7E-18A49A7E27C3}" sibTransId="{7CA84255-1CAE-4961-81F2-ADFFF1839A78}"/>
    <dgm:cxn modelId="{1A9C54C6-C124-48B3-8F33-805A0D9C0DF2}" srcId="{DB8ADC42-5802-4196-94A0-2CB49FCBDA84}" destId="{349B4B59-0E58-478F-BE26-0D55A803A0DA}" srcOrd="9" destOrd="0" parTransId="{1121BDC6-164B-4B5D-BD86-AE17FDAA6195}" sibTransId="{6937086A-9CF9-40F7-A900-058912C07879}"/>
    <dgm:cxn modelId="{9675E987-BBAB-4E7B-8DB8-0335623B0A28}" srcId="{DB8ADC42-5802-4196-94A0-2CB49FCBDA84}" destId="{1DAFB175-167C-4E7C-98A6-BF1F7C534403}" srcOrd="6" destOrd="0" parTransId="{E5E759B2-CA99-4FC1-9EA7-1C0FD56C3B2C}" sibTransId="{C11F361A-EB9E-41D8-A9BE-C5C08660A10A}"/>
    <dgm:cxn modelId="{23C69060-CB6D-4CDF-ADDD-EBE77218010A}" srcId="{DB8ADC42-5802-4196-94A0-2CB49FCBDA84}" destId="{8D1F1A8C-10E5-4A6C-94AC-57D3A6B964DA}" srcOrd="3" destOrd="0" parTransId="{31F2CA6D-AF23-4F9B-912E-77C640D7A16F}" sibTransId="{B925D767-960E-46EF-80F7-2A9F7459F331}"/>
    <dgm:cxn modelId="{CB202398-AB42-43FB-9DB6-4644A0EDBBBC}" type="presOf" srcId="{B1821EFE-BBE0-4052-84B3-B9A941373DC2}" destId="{26A65263-43CA-4DCD-A221-8184D0AB286D}" srcOrd="0" destOrd="0" presId="urn:microsoft.com/office/officeart/2005/8/layout/chevron2"/>
    <dgm:cxn modelId="{82C52264-4CEF-44B3-8356-3B28F0407033}" type="presOf" srcId="{B91AFD67-964E-4B9B-89F4-20E1E0524731}" destId="{F1B2105A-51E5-45F6-B057-9F89C1CBE133}" srcOrd="0" destOrd="6" presId="urn:microsoft.com/office/officeart/2005/8/layout/chevron2"/>
    <dgm:cxn modelId="{68ECFB73-8F9C-4AB5-8DC6-B438384D3F5C}" srcId="{DB8ADC42-5802-4196-94A0-2CB49FCBDA84}" destId="{27FD98AB-1FB8-4FBE-BE70-43F0B591D826}" srcOrd="4" destOrd="0" parTransId="{40D9D958-77C8-4F07-AAB1-FD7B7BDC401D}" sibTransId="{32E31142-30A2-4A34-B01A-BB82953CBEB5}"/>
    <dgm:cxn modelId="{578109BB-02BE-449B-A965-3951C5F28C84}" type="presOf" srcId="{9FAFCEE2-BB48-4BB3-8276-1D7B3999DCD1}" destId="{F1B2105A-51E5-45F6-B057-9F89C1CBE133}" srcOrd="0" destOrd="3" presId="urn:microsoft.com/office/officeart/2005/8/layout/chevron2"/>
    <dgm:cxn modelId="{A17A76B3-635C-4E63-A7E3-5673BA6C95A7}" srcId="{8915A832-5432-4F9B-A952-421DED950066}" destId="{91ADE65F-2FD8-4C16-ADDD-E5528DE5546C}" srcOrd="0" destOrd="0" parTransId="{01086984-07CB-449F-8D0E-D51F4A62CB32}" sibTransId="{9E3B6823-18CE-4660-8352-517A6CD6DDB4}"/>
    <dgm:cxn modelId="{3451C2A2-3B80-4EDC-8518-A3530760A375}" type="presOf" srcId="{A1F21A0A-BE8B-4777-AC2F-794F28D1406C}" destId="{83597F20-AD74-4446-B1A3-20510578F71C}" srcOrd="0" destOrd="5" presId="urn:microsoft.com/office/officeart/2005/8/layout/chevron2"/>
    <dgm:cxn modelId="{A735D972-D739-43FB-B606-8431FF5E2F24}" type="presOf" srcId="{DB8ADC42-5802-4196-94A0-2CB49FCBDA84}" destId="{CDC4C4F8-DCC8-4886-BC49-E85EFDA1B8EB}" srcOrd="0" destOrd="0" presId="urn:microsoft.com/office/officeart/2005/8/layout/chevron2"/>
    <dgm:cxn modelId="{57518079-F556-4A00-ABB1-9C4072EC9C92}" srcId="{DB8ADC42-5802-4196-94A0-2CB49FCBDA84}" destId="{A1F21A0A-BE8B-4777-AC2F-794F28D1406C}" srcOrd="5" destOrd="0" parTransId="{8FC130D3-FC5E-4F8B-9845-E0DA74F6D4ED}" sibTransId="{3CBB55F5-9857-4846-9AB7-FCF7CCE1F58F}"/>
    <dgm:cxn modelId="{31766836-32ED-454B-A0D7-990849C7BD4D}" srcId="{8915A832-5432-4F9B-A952-421DED950066}" destId="{008DE079-E8C7-44AE-B2EE-72331F3B0444}" srcOrd="1" destOrd="0" parTransId="{EB77472E-E250-487F-95D3-D706656A2BDF}" sibTransId="{C65C68C5-23C6-4A17-A590-10DBA31BE9D8}"/>
    <dgm:cxn modelId="{F1333220-5E85-4EF1-BF53-E5D50B00B3B4}" type="presOf" srcId="{1DAFB175-167C-4E7C-98A6-BF1F7C534403}" destId="{83597F20-AD74-4446-B1A3-20510578F71C}" srcOrd="0" destOrd="6" presId="urn:microsoft.com/office/officeart/2005/8/layout/chevron2"/>
    <dgm:cxn modelId="{AA0BE343-9E55-4038-BF93-89B7108366C3}" srcId="{8915A832-5432-4F9B-A952-421DED950066}" destId="{6788209B-67B8-41F5-9C57-324D0F9D3221}" srcOrd="5" destOrd="0" parTransId="{F2ED365E-FD24-4F2D-A39C-A554DAC3A0E8}" sibTransId="{0B3E4F4A-4DD1-4F59-AA73-C82DA45E3838}"/>
    <dgm:cxn modelId="{52E7B7ED-12B6-44CC-8620-6EE56BF7B6B6}" srcId="{DB8ADC42-5802-4196-94A0-2CB49FCBDA84}" destId="{280ECF5C-DD70-4799-A768-5E8C71AD9DF0}" srcOrd="0" destOrd="0" parTransId="{0DAC37E0-986F-4118-B107-7F146AE31B16}" sibTransId="{3F23BB7D-AF06-46C0-A5EF-9D88145E3CF3}"/>
    <dgm:cxn modelId="{D51DFA5B-C542-4127-BBF9-AFACAFC28C70}" srcId="{8915A832-5432-4F9B-A952-421DED950066}" destId="{27812A7E-4DF7-40B4-AD1A-568B384BA7A0}" srcOrd="4" destOrd="0" parTransId="{84D7E72F-6C22-4326-B9B7-167B6FEADD11}" sibTransId="{C2E63E62-5FB6-4ECA-89B4-011C20D4EF14}"/>
    <dgm:cxn modelId="{F36E878F-082C-4845-A95B-9F622DE39E74}" srcId="{DB8ADC42-5802-4196-94A0-2CB49FCBDA84}" destId="{3CD07DE2-2C47-41F9-AA9B-A91F5C5507BE}" srcOrd="2" destOrd="0" parTransId="{72D240BE-485C-43BA-B5D3-DB1A3C4C7FB1}" sibTransId="{48FAA5D2-0652-4A77-B52C-7F430D83791B}"/>
    <dgm:cxn modelId="{642AC3AA-0516-4017-8BF3-CFD8E0EBE8F9}" type="presOf" srcId="{30619B2F-97E1-476A-B0B6-B52C65CE782F}" destId="{F1B2105A-51E5-45F6-B057-9F89C1CBE133}" srcOrd="0" destOrd="2" presId="urn:microsoft.com/office/officeart/2005/8/layout/chevron2"/>
    <dgm:cxn modelId="{326856BC-719F-4D72-8611-5AC0D2D44223}" srcId="{DB8ADC42-5802-4196-94A0-2CB49FCBDA84}" destId="{CC909526-EF31-4DA7-AFF8-E0CD74A31BE5}" srcOrd="1" destOrd="0" parTransId="{4D2E8BA7-3170-4A7E-A364-44E8B8E3EA57}" sibTransId="{A79A87BC-BFCF-449A-8C6C-3D62AAE38897}"/>
    <dgm:cxn modelId="{F02C12C5-4685-4A63-A750-47015598E81A}" type="presParOf" srcId="{26A65263-43CA-4DCD-A221-8184D0AB286D}" destId="{E7CCA5D8-2793-4793-8F1E-FDCE375BEAFE}" srcOrd="0" destOrd="0" presId="urn:microsoft.com/office/officeart/2005/8/layout/chevron2"/>
    <dgm:cxn modelId="{6F9A7BEF-B0BF-44D9-AF8A-654029B3F170}" type="presParOf" srcId="{E7CCA5D8-2793-4793-8F1E-FDCE375BEAFE}" destId="{AF156930-2057-4B95-83C9-72E6C7DE1ACC}" srcOrd="0" destOrd="0" presId="urn:microsoft.com/office/officeart/2005/8/layout/chevron2"/>
    <dgm:cxn modelId="{D48A58B7-D18B-45FC-BEC8-FEFAF35FC5A0}" type="presParOf" srcId="{E7CCA5D8-2793-4793-8F1E-FDCE375BEAFE}" destId="{F1B2105A-51E5-45F6-B057-9F89C1CBE133}" srcOrd="1" destOrd="0" presId="urn:microsoft.com/office/officeart/2005/8/layout/chevron2"/>
    <dgm:cxn modelId="{91DE2F54-D602-4D83-8F4D-0D64B915591C}" type="presParOf" srcId="{26A65263-43CA-4DCD-A221-8184D0AB286D}" destId="{B7B44F82-4B1C-4D11-A817-CEEFA7F80EDF}" srcOrd="1" destOrd="0" presId="urn:microsoft.com/office/officeart/2005/8/layout/chevron2"/>
    <dgm:cxn modelId="{4C4FE670-A2A2-4AE5-B76C-5392366906AB}" type="presParOf" srcId="{26A65263-43CA-4DCD-A221-8184D0AB286D}" destId="{E0485B76-CF5B-4D2A-895F-02A6B19FFBFA}" srcOrd="2" destOrd="0" presId="urn:microsoft.com/office/officeart/2005/8/layout/chevron2"/>
    <dgm:cxn modelId="{DC5842D0-31A3-4293-AF0D-A4E7447652ED}" type="presParOf" srcId="{E0485B76-CF5B-4D2A-895F-02A6B19FFBFA}" destId="{CDC4C4F8-DCC8-4886-BC49-E85EFDA1B8EB}" srcOrd="0" destOrd="0" presId="urn:microsoft.com/office/officeart/2005/8/layout/chevron2"/>
    <dgm:cxn modelId="{AC639453-E470-4169-831A-F25675AE6FDA}" type="presParOf" srcId="{E0485B76-CF5B-4D2A-895F-02A6B19FFBFA}" destId="{83597F20-AD74-4446-B1A3-20510578F71C}" srcOrd="1" destOrd="0" presId="urn:microsoft.com/office/officeart/2005/8/layout/chevro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CA3CAC5-222E-4572-8B14-FAB5FDCC1AA9}" type="doc">
      <dgm:prSet loTypeId="urn:microsoft.com/office/officeart/2005/8/layout/pyramid2" loCatId="list" qsTypeId="urn:microsoft.com/office/officeart/2005/8/quickstyle/simple1" qsCatId="simple" csTypeId="urn:microsoft.com/office/officeart/2005/8/colors/accent1_2" csCatId="accent1" phldr="1"/>
      <dgm:spPr/>
    </dgm:pt>
    <dgm:pt modelId="{851CEEE3-816A-4237-942A-865AE3F4C841}">
      <dgm:prSet phldrT="[Текст]" custT="1"/>
      <dgm:spPr/>
      <dgm:t>
        <a:bodyPr/>
        <a:lstStyle/>
        <a:p>
          <a:pPr algn="l"/>
          <a:r>
            <a:rPr lang="ru-RU" sz="1200"/>
            <a:t>Одночасне зменшення кількості колективних засобів розміщування при збільшені попиту на готельні послуги та кількості осіб, що перебували у них; </a:t>
          </a:r>
        </a:p>
      </dgm:t>
    </dgm:pt>
    <dgm:pt modelId="{CFE12661-71AA-485F-868B-DD0A02F1E14C}" type="parTrans" cxnId="{1F4EC82E-AC6A-4C48-850D-F287B3445DCE}">
      <dgm:prSet/>
      <dgm:spPr/>
      <dgm:t>
        <a:bodyPr/>
        <a:lstStyle/>
        <a:p>
          <a:endParaRPr lang="ru-RU"/>
        </a:p>
      </dgm:t>
    </dgm:pt>
    <dgm:pt modelId="{D40D0F14-AD1F-49CB-8F06-80A912B3E169}" type="sibTrans" cxnId="{1F4EC82E-AC6A-4C48-850D-F287B3445DCE}">
      <dgm:prSet/>
      <dgm:spPr/>
      <dgm:t>
        <a:bodyPr/>
        <a:lstStyle/>
        <a:p>
          <a:endParaRPr lang="ru-RU"/>
        </a:p>
      </dgm:t>
    </dgm:pt>
    <dgm:pt modelId="{3620B3DB-0866-465D-9768-F43E305D2290}">
      <dgm:prSet phldrT="[Текст]" custT="1"/>
      <dgm:spPr/>
      <dgm:t>
        <a:bodyPr/>
        <a:lstStyle/>
        <a:p>
          <a:pPr algn="l"/>
          <a:r>
            <a:rPr lang="ru-RU" sz="1200"/>
            <a:t>Наявність значної диспропорції розвитку інфраструктури регіональних ринків готельних послуг за кількістю колективних засобів розміщування, за місткістю колективних засобів розміщування, за кількістю осіб, що перебували у колективних засобах розміщування; </a:t>
          </a:r>
        </a:p>
      </dgm:t>
    </dgm:pt>
    <dgm:pt modelId="{402FE1BE-67B5-4840-8FF2-9A0169F8A337}" type="parTrans" cxnId="{AF388486-EA23-422B-A2AB-6360B0ACC9E0}">
      <dgm:prSet/>
      <dgm:spPr/>
      <dgm:t>
        <a:bodyPr/>
        <a:lstStyle/>
        <a:p>
          <a:endParaRPr lang="ru-RU"/>
        </a:p>
      </dgm:t>
    </dgm:pt>
    <dgm:pt modelId="{2F5E1709-2CD0-4C46-B962-7CE1453EC476}" type="sibTrans" cxnId="{AF388486-EA23-422B-A2AB-6360B0ACC9E0}">
      <dgm:prSet/>
      <dgm:spPr/>
      <dgm:t>
        <a:bodyPr/>
        <a:lstStyle/>
        <a:p>
          <a:endParaRPr lang="ru-RU"/>
        </a:p>
      </dgm:t>
    </dgm:pt>
    <dgm:pt modelId="{A545B1EF-D95B-4E9A-B1CD-389D14A41058}">
      <dgm:prSet phldrT="[Текст]" custT="1"/>
      <dgm:spPr/>
      <dgm:t>
        <a:bodyPr/>
        <a:lstStyle/>
        <a:p>
          <a:pPr algn="l"/>
          <a:r>
            <a:rPr lang="ru-RU" sz="1200"/>
            <a:t>Переважно низьке використання місткості колективних засобів розміщення у більшості регіонів України, причиною чого є залежність від сезонного коливання попиту – значної різниці в попиті на туристичні послуги в пік сезону та міжсезоння; </a:t>
          </a:r>
        </a:p>
      </dgm:t>
    </dgm:pt>
    <dgm:pt modelId="{5353BD27-3B28-4D5E-8381-A469303B62CB}" type="parTrans" cxnId="{6B7CE8F6-5B80-439A-B42E-4362FCE4C9F9}">
      <dgm:prSet/>
      <dgm:spPr/>
      <dgm:t>
        <a:bodyPr/>
        <a:lstStyle/>
        <a:p>
          <a:endParaRPr lang="ru-RU"/>
        </a:p>
      </dgm:t>
    </dgm:pt>
    <dgm:pt modelId="{597A5261-EEA8-4FAD-B799-CC0E2561ABAC}" type="sibTrans" cxnId="{6B7CE8F6-5B80-439A-B42E-4362FCE4C9F9}">
      <dgm:prSet/>
      <dgm:spPr/>
      <dgm:t>
        <a:bodyPr/>
        <a:lstStyle/>
        <a:p>
          <a:endParaRPr lang="ru-RU"/>
        </a:p>
      </dgm:t>
    </dgm:pt>
    <dgm:pt modelId="{82AD0507-23F0-4393-8919-82173B7FEC04}">
      <dgm:prSet phldrT="[Текст]" custT="1"/>
      <dgm:spPr/>
      <dgm:t>
        <a:bodyPr/>
        <a:lstStyle/>
        <a:p>
          <a:pPr algn="l"/>
          <a:r>
            <a:rPr lang="ru-RU" sz="1100"/>
            <a:t>Від</a:t>
          </a:r>
          <a:r>
            <a:rPr lang="ru-RU" sz="1200"/>
            <a:t>повідність сучасним трендами готельного бізнесу, нестандартні формати готелів (апарт-комплекси, гібрид – готелі стають більш привабливішими для інвесторів) тощо.</a:t>
          </a:r>
        </a:p>
      </dgm:t>
    </dgm:pt>
    <dgm:pt modelId="{B14D82C3-0E68-4078-AFBF-B9E719395BF3}" type="parTrans" cxnId="{1BC7BA49-A35E-4FE6-82BB-F7460210CA7B}">
      <dgm:prSet/>
      <dgm:spPr/>
      <dgm:t>
        <a:bodyPr/>
        <a:lstStyle/>
        <a:p>
          <a:endParaRPr lang="ru-RU"/>
        </a:p>
      </dgm:t>
    </dgm:pt>
    <dgm:pt modelId="{ACF86C33-4428-418D-B80E-EF1285B06549}" type="sibTrans" cxnId="{1BC7BA49-A35E-4FE6-82BB-F7460210CA7B}">
      <dgm:prSet/>
      <dgm:spPr/>
      <dgm:t>
        <a:bodyPr/>
        <a:lstStyle/>
        <a:p>
          <a:endParaRPr lang="ru-RU"/>
        </a:p>
      </dgm:t>
    </dgm:pt>
    <dgm:pt modelId="{38709FA9-E2CD-467E-8265-A68D3E0AC182}">
      <dgm:prSet phldrT="[Текст]" custT="1"/>
      <dgm:spPr/>
      <dgm:t>
        <a:bodyPr/>
        <a:lstStyle/>
        <a:p>
          <a:pPr algn="l"/>
          <a:r>
            <a:rPr lang="ru-RU" sz="1200"/>
            <a:t>Еластичність попиту на готельні та туристичні послуги по відношенню до рівня доходів та платоспроможності населення; </a:t>
          </a:r>
        </a:p>
      </dgm:t>
    </dgm:pt>
    <dgm:pt modelId="{0564D0E9-67A2-4026-B468-68BD59E49242}" type="parTrans" cxnId="{2D66A018-2BD9-40B6-956B-8F0E8AB0452F}">
      <dgm:prSet/>
      <dgm:spPr/>
      <dgm:t>
        <a:bodyPr/>
        <a:lstStyle/>
        <a:p>
          <a:endParaRPr lang="ru-RU"/>
        </a:p>
      </dgm:t>
    </dgm:pt>
    <dgm:pt modelId="{EE4230A7-8E88-40AD-BE6E-81C898DD2C3B}" type="sibTrans" cxnId="{2D66A018-2BD9-40B6-956B-8F0E8AB0452F}">
      <dgm:prSet/>
      <dgm:spPr/>
      <dgm:t>
        <a:bodyPr/>
        <a:lstStyle/>
        <a:p>
          <a:endParaRPr lang="ru-RU"/>
        </a:p>
      </dgm:t>
    </dgm:pt>
    <dgm:pt modelId="{30BC4792-D187-4356-96C9-33B2D4535CE3}" type="pres">
      <dgm:prSet presAssocID="{8CA3CAC5-222E-4572-8B14-FAB5FDCC1AA9}" presName="compositeShape" presStyleCnt="0">
        <dgm:presLayoutVars>
          <dgm:dir/>
          <dgm:resizeHandles/>
        </dgm:presLayoutVars>
      </dgm:prSet>
      <dgm:spPr/>
    </dgm:pt>
    <dgm:pt modelId="{281CCE27-2304-4220-9A4A-F389D00528E2}" type="pres">
      <dgm:prSet presAssocID="{8CA3CAC5-222E-4572-8B14-FAB5FDCC1AA9}" presName="pyramid" presStyleLbl="node1" presStyleIdx="0" presStyleCnt="1"/>
      <dgm:spPr/>
    </dgm:pt>
    <dgm:pt modelId="{054B35BE-7905-4952-A356-302A68A4998A}" type="pres">
      <dgm:prSet presAssocID="{8CA3CAC5-222E-4572-8B14-FAB5FDCC1AA9}" presName="theList" presStyleCnt="0"/>
      <dgm:spPr/>
    </dgm:pt>
    <dgm:pt modelId="{A7763FE8-582F-47C2-A44B-A94B0117DB0E}" type="pres">
      <dgm:prSet presAssocID="{851CEEE3-816A-4237-942A-865AE3F4C841}" presName="aNode" presStyleLbl="fgAcc1" presStyleIdx="0" presStyleCnt="5" custScaleX="160817" custScaleY="859695" custLinFactY="-28543" custLinFactNeighborX="4701" custLinFactNeighborY="-100000">
        <dgm:presLayoutVars>
          <dgm:bulletEnabled val="1"/>
        </dgm:presLayoutVars>
      </dgm:prSet>
      <dgm:spPr/>
      <dgm:t>
        <a:bodyPr/>
        <a:lstStyle/>
        <a:p>
          <a:endParaRPr lang="ru-RU"/>
        </a:p>
      </dgm:t>
    </dgm:pt>
    <dgm:pt modelId="{BE637C83-0B8C-4660-AF47-D7969F68D66C}" type="pres">
      <dgm:prSet presAssocID="{851CEEE3-816A-4237-942A-865AE3F4C841}" presName="aSpace" presStyleCnt="0"/>
      <dgm:spPr/>
    </dgm:pt>
    <dgm:pt modelId="{6EC51356-5958-46B8-9900-CBF90964CF44}" type="pres">
      <dgm:prSet presAssocID="{3620B3DB-0866-465D-9768-F43E305D2290}" presName="aNode" presStyleLbl="fgAcc1" presStyleIdx="1" presStyleCnt="5" custScaleX="162599" custScaleY="1420209" custLinFactY="35414" custLinFactNeighborX="5581" custLinFactNeighborY="100000">
        <dgm:presLayoutVars>
          <dgm:bulletEnabled val="1"/>
        </dgm:presLayoutVars>
      </dgm:prSet>
      <dgm:spPr/>
      <dgm:t>
        <a:bodyPr/>
        <a:lstStyle/>
        <a:p>
          <a:endParaRPr lang="ru-RU"/>
        </a:p>
      </dgm:t>
    </dgm:pt>
    <dgm:pt modelId="{C62E23BB-F6AC-4259-8294-4C9C04A2384B}" type="pres">
      <dgm:prSet presAssocID="{3620B3DB-0866-465D-9768-F43E305D2290}" presName="aSpace" presStyleCnt="0"/>
      <dgm:spPr/>
    </dgm:pt>
    <dgm:pt modelId="{917BF01F-42D2-4076-9AC6-9B29F68969DD}" type="pres">
      <dgm:prSet presAssocID="{A545B1EF-D95B-4E9A-B1CD-389D14A41058}" presName="aNode" presStyleLbl="fgAcc1" presStyleIdx="2" presStyleCnt="5" custScaleX="162529" custScaleY="1164766" custLinFactY="126549" custLinFactNeighborX="4768" custLinFactNeighborY="200000">
        <dgm:presLayoutVars>
          <dgm:bulletEnabled val="1"/>
        </dgm:presLayoutVars>
      </dgm:prSet>
      <dgm:spPr/>
      <dgm:t>
        <a:bodyPr/>
        <a:lstStyle/>
        <a:p>
          <a:endParaRPr lang="ru-RU"/>
        </a:p>
      </dgm:t>
    </dgm:pt>
    <dgm:pt modelId="{9FCFF21F-AD3B-4935-BA27-A5AE4A79C8BF}" type="pres">
      <dgm:prSet presAssocID="{A545B1EF-D95B-4E9A-B1CD-389D14A41058}" presName="aSpace" presStyleCnt="0"/>
      <dgm:spPr/>
    </dgm:pt>
    <dgm:pt modelId="{139511D2-08BB-4BD5-B2A2-9F179E229BE0}" type="pres">
      <dgm:prSet presAssocID="{38709FA9-E2CD-467E-8265-A68D3E0AC182}" presName="aNode" presStyleLbl="fgAcc1" presStyleIdx="3" presStyleCnt="5" custScaleX="161939" custScaleY="902357" custLinFactY="200000" custLinFactNeighborX="4861" custLinFactNeighborY="254446">
        <dgm:presLayoutVars>
          <dgm:bulletEnabled val="1"/>
        </dgm:presLayoutVars>
      </dgm:prSet>
      <dgm:spPr/>
      <dgm:t>
        <a:bodyPr/>
        <a:lstStyle/>
        <a:p>
          <a:endParaRPr lang="ru-RU"/>
        </a:p>
      </dgm:t>
    </dgm:pt>
    <dgm:pt modelId="{BFE27BF3-4D7C-4BF8-880F-11BA9912A6BD}" type="pres">
      <dgm:prSet presAssocID="{38709FA9-E2CD-467E-8265-A68D3E0AC182}" presName="aSpace" presStyleCnt="0"/>
      <dgm:spPr/>
    </dgm:pt>
    <dgm:pt modelId="{04393F2E-C3F2-4E87-8AD2-669504B229F4}" type="pres">
      <dgm:prSet presAssocID="{82AD0507-23F0-4393-8919-82173B7FEC04}" presName="aNode" presStyleLbl="fgAcc1" presStyleIdx="4" presStyleCnt="5" custScaleX="163373" custScaleY="1056586" custLinFactY="269772" custLinFactNeighborX="3771" custLinFactNeighborY="300000">
        <dgm:presLayoutVars>
          <dgm:bulletEnabled val="1"/>
        </dgm:presLayoutVars>
      </dgm:prSet>
      <dgm:spPr/>
      <dgm:t>
        <a:bodyPr/>
        <a:lstStyle/>
        <a:p>
          <a:endParaRPr lang="ru-RU"/>
        </a:p>
      </dgm:t>
    </dgm:pt>
    <dgm:pt modelId="{4D9607FB-B34E-4734-A568-BAEF623C0543}" type="pres">
      <dgm:prSet presAssocID="{82AD0507-23F0-4393-8919-82173B7FEC04}" presName="aSpace" presStyleCnt="0"/>
      <dgm:spPr/>
    </dgm:pt>
  </dgm:ptLst>
  <dgm:cxnLst>
    <dgm:cxn modelId="{66988E16-4784-48E6-9D64-082EB6B1EAFA}" type="presOf" srcId="{A545B1EF-D95B-4E9A-B1CD-389D14A41058}" destId="{917BF01F-42D2-4076-9AC6-9B29F68969DD}" srcOrd="0" destOrd="0" presId="urn:microsoft.com/office/officeart/2005/8/layout/pyramid2"/>
    <dgm:cxn modelId="{BC89E47E-BD90-4C36-910F-F80BF1B720FB}" type="presOf" srcId="{38709FA9-E2CD-467E-8265-A68D3E0AC182}" destId="{139511D2-08BB-4BD5-B2A2-9F179E229BE0}" srcOrd="0" destOrd="0" presId="urn:microsoft.com/office/officeart/2005/8/layout/pyramid2"/>
    <dgm:cxn modelId="{2D66A018-2BD9-40B6-956B-8F0E8AB0452F}" srcId="{8CA3CAC5-222E-4572-8B14-FAB5FDCC1AA9}" destId="{38709FA9-E2CD-467E-8265-A68D3E0AC182}" srcOrd="3" destOrd="0" parTransId="{0564D0E9-67A2-4026-B468-68BD59E49242}" sibTransId="{EE4230A7-8E88-40AD-BE6E-81C898DD2C3B}"/>
    <dgm:cxn modelId="{1F4EC82E-AC6A-4C48-850D-F287B3445DCE}" srcId="{8CA3CAC5-222E-4572-8B14-FAB5FDCC1AA9}" destId="{851CEEE3-816A-4237-942A-865AE3F4C841}" srcOrd="0" destOrd="0" parTransId="{CFE12661-71AA-485F-868B-DD0A02F1E14C}" sibTransId="{D40D0F14-AD1F-49CB-8F06-80A912B3E169}"/>
    <dgm:cxn modelId="{1BC7BA49-A35E-4FE6-82BB-F7460210CA7B}" srcId="{8CA3CAC5-222E-4572-8B14-FAB5FDCC1AA9}" destId="{82AD0507-23F0-4393-8919-82173B7FEC04}" srcOrd="4" destOrd="0" parTransId="{B14D82C3-0E68-4078-AFBF-B9E719395BF3}" sibTransId="{ACF86C33-4428-418D-B80E-EF1285B06549}"/>
    <dgm:cxn modelId="{6B7CE8F6-5B80-439A-B42E-4362FCE4C9F9}" srcId="{8CA3CAC5-222E-4572-8B14-FAB5FDCC1AA9}" destId="{A545B1EF-D95B-4E9A-B1CD-389D14A41058}" srcOrd="2" destOrd="0" parTransId="{5353BD27-3B28-4D5E-8381-A469303B62CB}" sibTransId="{597A5261-EEA8-4FAD-B799-CC0E2561ABAC}"/>
    <dgm:cxn modelId="{AF388486-EA23-422B-A2AB-6360B0ACC9E0}" srcId="{8CA3CAC5-222E-4572-8B14-FAB5FDCC1AA9}" destId="{3620B3DB-0866-465D-9768-F43E305D2290}" srcOrd="1" destOrd="0" parTransId="{402FE1BE-67B5-4840-8FF2-9A0169F8A337}" sibTransId="{2F5E1709-2CD0-4C46-B962-7CE1453EC476}"/>
    <dgm:cxn modelId="{EF0F90F1-702D-4339-A321-FDDCCBCD95D2}" type="presOf" srcId="{8CA3CAC5-222E-4572-8B14-FAB5FDCC1AA9}" destId="{30BC4792-D187-4356-96C9-33B2D4535CE3}" srcOrd="0" destOrd="0" presId="urn:microsoft.com/office/officeart/2005/8/layout/pyramid2"/>
    <dgm:cxn modelId="{23E2FA81-DA60-4EAA-BDC3-855264E0B762}" type="presOf" srcId="{851CEEE3-816A-4237-942A-865AE3F4C841}" destId="{A7763FE8-582F-47C2-A44B-A94B0117DB0E}" srcOrd="0" destOrd="0" presId="urn:microsoft.com/office/officeart/2005/8/layout/pyramid2"/>
    <dgm:cxn modelId="{535ABD77-3DD2-45B6-A2A7-13994EF4FCD2}" type="presOf" srcId="{3620B3DB-0866-465D-9768-F43E305D2290}" destId="{6EC51356-5958-46B8-9900-CBF90964CF44}" srcOrd="0" destOrd="0" presId="urn:microsoft.com/office/officeart/2005/8/layout/pyramid2"/>
    <dgm:cxn modelId="{886B70ED-C064-4C51-91A0-8E290FA0DAFA}" type="presOf" srcId="{82AD0507-23F0-4393-8919-82173B7FEC04}" destId="{04393F2E-C3F2-4E87-8AD2-669504B229F4}" srcOrd="0" destOrd="0" presId="urn:microsoft.com/office/officeart/2005/8/layout/pyramid2"/>
    <dgm:cxn modelId="{CD2EFAB4-A4C7-4211-BC69-2BC3AA8D7C86}" type="presParOf" srcId="{30BC4792-D187-4356-96C9-33B2D4535CE3}" destId="{281CCE27-2304-4220-9A4A-F389D00528E2}" srcOrd="0" destOrd="0" presId="urn:microsoft.com/office/officeart/2005/8/layout/pyramid2"/>
    <dgm:cxn modelId="{24A2D784-29FF-441B-AD5C-A018AB3ACC36}" type="presParOf" srcId="{30BC4792-D187-4356-96C9-33B2D4535CE3}" destId="{054B35BE-7905-4952-A356-302A68A4998A}" srcOrd="1" destOrd="0" presId="urn:microsoft.com/office/officeart/2005/8/layout/pyramid2"/>
    <dgm:cxn modelId="{D18226D3-30C3-428F-8872-19BAB37D6570}" type="presParOf" srcId="{054B35BE-7905-4952-A356-302A68A4998A}" destId="{A7763FE8-582F-47C2-A44B-A94B0117DB0E}" srcOrd="0" destOrd="0" presId="urn:microsoft.com/office/officeart/2005/8/layout/pyramid2"/>
    <dgm:cxn modelId="{C8FDD8FA-1D92-44D7-8691-797A718D6D92}" type="presParOf" srcId="{054B35BE-7905-4952-A356-302A68A4998A}" destId="{BE637C83-0B8C-4660-AF47-D7969F68D66C}" srcOrd="1" destOrd="0" presId="urn:microsoft.com/office/officeart/2005/8/layout/pyramid2"/>
    <dgm:cxn modelId="{22AF8794-A24C-44E8-8292-DE12F89814E1}" type="presParOf" srcId="{054B35BE-7905-4952-A356-302A68A4998A}" destId="{6EC51356-5958-46B8-9900-CBF90964CF44}" srcOrd="2" destOrd="0" presId="urn:microsoft.com/office/officeart/2005/8/layout/pyramid2"/>
    <dgm:cxn modelId="{1760EACF-D45D-466C-9FEB-43B9993B2FD2}" type="presParOf" srcId="{054B35BE-7905-4952-A356-302A68A4998A}" destId="{C62E23BB-F6AC-4259-8294-4C9C04A2384B}" srcOrd="3" destOrd="0" presId="urn:microsoft.com/office/officeart/2005/8/layout/pyramid2"/>
    <dgm:cxn modelId="{7FB34744-0367-406E-8104-4B09EC8D4E4C}" type="presParOf" srcId="{054B35BE-7905-4952-A356-302A68A4998A}" destId="{917BF01F-42D2-4076-9AC6-9B29F68969DD}" srcOrd="4" destOrd="0" presId="urn:microsoft.com/office/officeart/2005/8/layout/pyramid2"/>
    <dgm:cxn modelId="{63BF13B3-1D0A-407F-B3D1-2CFDDA5FA5F8}" type="presParOf" srcId="{054B35BE-7905-4952-A356-302A68A4998A}" destId="{9FCFF21F-AD3B-4935-BA27-A5AE4A79C8BF}" srcOrd="5" destOrd="0" presId="urn:microsoft.com/office/officeart/2005/8/layout/pyramid2"/>
    <dgm:cxn modelId="{82150873-4CD1-44D8-9623-024E27C881CB}" type="presParOf" srcId="{054B35BE-7905-4952-A356-302A68A4998A}" destId="{139511D2-08BB-4BD5-B2A2-9F179E229BE0}" srcOrd="6" destOrd="0" presId="urn:microsoft.com/office/officeart/2005/8/layout/pyramid2"/>
    <dgm:cxn modelId="{0D81B4A9-E457-4A68-83E5-A6F3D463624E}" type="presParOf" srcId="{054B35BE-7905-4952-A356-302A68A4998A}" destId="{BFE27BF3-4D7C-4BF8-880F-11BA9912A6BD}" srcOrd="7" destOrd="0" presId="urn:microsoft.com/office/officeart/2005/8/layout/pyramid2"/>
    <dgm:cxn modelId="{885D9D46-7567-4886-A51B-603E79F27BED}" type="presParOf" srcId="{054B35BE-7905-4952-A356-302A68A4998A}" destId="{04393F2E-C3F2-4E87-8AD2-669504B229F4}" srcOrd="8" destOrd="0" presId="urn:microsoft.com/office/officeart/2005/8/layout/pyramid2"/>
    <dgm:cxn modelId="{53F3B82C-4C62-4026-8EF7-6DFD82C9C86D}" type="presParOf" srcId="{054B35BE-7905-4952-A356-302A68A4998A}" destId="{4D9607FB-B34E-4734-A568-BAEF623C0543}" srcOrd="9" destOrd="0" presId="urn:microsoft.com/office/officeart/2005/8/layout/pyramid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20D08EB-C01E-454D-AE3B-ED9FDA9DC1A8}"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ru-RU"/>
        </a:p>
      </dgm:t>
    </dgm:pt>
    <dgm:pt modelId="{F0110845-CBB3-40E6-8B58-3EB90C800727}">
      <dgm:prSet phldrT="[Текст]" custT="1"/>
      <dgm:spPr/>
      <dgm:t>
        <a:bodyPr/>
        <a:lstStyle/>
        <a:p>
          <a:r>
            <a:rPr lang="uk-UA" sz="1400"/>
            <a:t>На загальнодержавному рівні:</a:t>
          </a:r>
          <a:endParaRPr lang="ru-RU" sz="1400"/>
        </a:p>
      </dgm:t>
    </dgm:pt>
    <dgm:pt modelId="{AEDD85DF-F30A-4506-9BC6-F140069F1E20}" type="parTrans" cxnId="{9E27DA84-E53C-4FC4-90CB-D4DC27C9DE59}">
      <dgm:prSet/>
      <dgm:spPr/>
      <dgm:t>
        <a:bodyPr/>
        <a:lstStyle/>
        <a:p>
          <a:endParaRPr lang="ru-RU"/>
        </a:p>
      </dgm:t>
    </dgm:pt>
    <dgm:pt modelId="{CCE8BB6D-2655-4F78-96D9-5031D79CBB81}" type="sibTrans" cxnId="{9E27DA84-E53C-4FC4-90CB-D4DC27C9DE59}">
      <dgm:prSet/>
      <dgm:spPr/>
      <dgm:t>
        <a:bodyPr/>
        <a:lstStyle/>
        <a:p>
          <a:endParaRPr lang="ru-RU"/>
        </a:p>
      </dgm:t>
    </dgm:pt>
    <dgm:pt modelId="{AFBEA132-BED0-4539-B1F6-8D2BABD44295}">
      <dgm:prSet phldrT="[Текст]"/>
      <dgm:spPr/>
      <dgm:t>
        <a:bodyPr/>
        <a:lstStyle/>
        <a:p>
          <a:r>
            <a:rPr lang="uk-UA"/>
            <a:t>Удосконалення нормативно-правової бази, що регулює відносини у готельному бізнесі, спрощення й узгодження різних видів державного контролю та створення програм заохочення українських та іноземних інвесторів щодо розвитку індустрії гостинності;</a:t>
          </a:r>
          <a:endParaRPr lang="ru-RU"/>
        </a:p>
      </dgm:t>
    </dgm:pt>
    <dgm:pt modelId="{EB111877-1EF0-437E-A333-B10BBEEE4D75}" type="parTrans" cxnId="{51D6959B-C468-4544-B41B-6DF212672F7D}">
      <dgm:prSet/>
      <dgm:spPr/>
      <dgm:t>
        <a:bodyPr/>
        <a:lstStyle/>
        <a:p>
          <a:endParaRPr lang="ru-RU"/>
        </a:p>
      </dgm:t>
    </dgm:pt>
    <dgm:pt modelId="{793FE859-746D-4430-A3E3-75FD0C5186F9}" type="sibTrans" cxnId="{51D6959B-C468-4544-B41B-6DF212672F7D}">
      <dgm:prSet/>
      <dgm:spPr/>
      <dgm:t>
        <a:bodyPr/>
        <a:lstStyle/>
        <a:p>
          <a:endParaRPr lang="ru-RU"/>
        </a:p>
      </dgm:t>
    </dgm:pt>
    <dgm:pt modelId="{156877F1-FE74-4605-8850-D4CF6B5CF2C2}">
      <dgm:prSet phldrT="[Текст]"/>
      <dgm:spPr/>
      <dgm:t>
        <a:bodyPr/>
        <a:lstStyle/>
        <a:p>
          <a:r>
            <a:rPr lang="ru-RU"/>
            <a:t>Активізація державно-приватного партнерства та внесення відповідних змін до законодавства України щодо стимулювання учасників такого партнерства;</a:t>
          </a:r>
        </a:p>
      </dgm:t>
    </dgm:pt>
    <dgm:pt modelId="{47FBEF3C-E719-48C7-A92A-36D117F06D78}" type="parTrans" cxnId="{9AFB0A55-44A1-4908-AD80-6C6F1A51F079}">
      <dgm:prSet/>
      <dgm:spPr/>
      <dgm:t>
        <a:bodyPr/>
        <a:lstStyle/>
        <a:p>
          <a:endParaRPr lang="ru-RU"/>
        </a:p>
      </dgm:t>
    </dgm:pt>
    <dgm:pt modelId="{D6FF963F-81A5-4226-A88D-15C61D5B4B6D}" type="sibTrans" cxnId="{9AFB0A55-44A1-4908-AD80-6C6F1A51F079}">
      <dgm:prSet/>
      <dgm:spPr/>
      <dgm:t>
        <a:bodyPr/>
        <a:lstStyle/>
        <a:p>
          <a:endParaRPr lang="ru-RU"/>
        </a:p>
      </dgm:t>
    </dgm:pt>
    <dgm:pt modelId="{08D3EAA6-C58F-4546-9868-4427EA1ED4C2}">
      <dgm:prSet phldrT="[Текст]" custT="1"/>
      <dgm:spPr/>
      <dgm:t>
        <a:bodyPr/>
        <a:lstStyle/>
        <a:p>
          <a:r>
            <a:rPr lang="uk-UA" sz="1400"/>
            <a:t>На місцевому рівні</a:t>
          </a:r>
          <a:r>
            <a:rPr lang="uk-UA" sz="1100"/>
            <a:t>:</a:t>
          </a:r>
          <a:endParaRPr lang="ru-RU" sz="1100"/>
        </a:p>
      </dgm:t>
    </dgm:pt>
    <dgm:pt modelId="{118768AB-1E4D-402F-A82F-C966BFC5134F}" type="parTrans" cxnId="{D72CA47C-691B-47F7-8BAE-2DA78C228528}">
      <dgm:prSet/>
      <dgm:spPr/>
      <dgm:t>
        <a:bodyPr/>
        <a:lstStyle/>
        <a:p>
          <a:endParaRPr lang="ru-RU"/>
        </a:p>
      </dgm:t>
    </dgm:pt>
    <dgm:pt modelId="{3301C6BC-10CB-41E0-BDF6-131BC2985180}" type="sibTrans" cxnId="{D72CA47C-691B-47F7-8BAE-2DA78C228528}">
      <dgm:prSet/>
      <dgm:spPr/>
      <dgm:t>
        <a:bodyPr/>
        <a:lstStyle/>
        <a:p>
          <a:endParaRPr lang="ru-RU"/>
        </a:p>
      </dgm:t>
    </dgm:pt>
    <dgm:pt modelId="{930533F6-9DAC-4F10-96FE-9CDA8E323F75}">
      <dgm:prSet phldrT="[Текст]"/>
      <dgm:spPr/>
      <dgm:t>
        <a:bodyPr/>
        <a:lstStyle/>
        <a:p>
          <a:r>
            <a:rPr lang="uk-UA"/>
            <a:t>Розробка програм розвитку місцевого готельного бізнесу та заохочення місцевих підприємців до створення готельної інфраструктури, особливо кемпінгів, хостелів і мотелів. </a:t>
          </a:r>
          <a:r>
            <a:rPr lang="ru-RU"/>
            <a:t>Мінімізація податково навантаження в перший рік роботи таких засобів тимчасового розміщення;</a:t>
          </a:r>
        </a:p>
      </dgm:t>
    </dgm:pt>
    <dgm:pt modelId="{0E743FBD-5596-429F-A2D4-16CBEB857F1E}" type="parTrans" cxnId="{307B0010-37ED-431A-98CC-A05364672DEC}">
      <dgm:prSet/>
      <dgm:spPr/>
      <dgm:t>
        <a:bodyPr/>
        <a:lstStyle/>
        <a:p>
          <a:endParaRPr lang="ru-RU"/>
        </a:p>
      </dgm:t>
    </dgm:pt>
    <dgm:pt modelId="{31F52884-6EE5-4278-A1B3-42C3ADD6652D}" type="sibTrans" cxnId="{307B0010-37ED-431A-98CC-A05364672DEC}">
      <dgm:prSet/>
      <dgm:spPr/>
      <dgm:t>
        <a:bodyPr/>
        <a:lstStyle/>
        <a:p>
          <a:endParaRPr lang="ru-RU"/>
        </a:p>
      </dgm:t>
    </dgm:pt>
    <dgm:pt modelId="{86D9E206-C8A3-47A7-8D8A-B66504D4F60D}">
      <dgm:prSet phldrT="[Текст]"/>
      <dgm:spPr/>
      <dgm:t>
        <a:bodyPr/>
        <a:lstStyle/>
        <a:p>
          <a:r>
            <a:rPr lang="ru-RU"/>
            <a:t>Утворення окремих структурних підрозділів з питань розвитку готельного бізнесу в складі місцевих державних адміністрацій;</a:t>
          </a:r>
        </a:p>
      </dgm:t>
    </dgm:pt>
    <dgm:pt modelId="{0181889F-DF69-4C6D-8D56-3A6CA3909A2B}" type="parTrans" cxnId="{64F1A00E-1468-44A1-A7BC-C4C15D71589B}">
      <dgm:prSet/>
      <dgm:spPr/>
      <dgm:t>
        <a:bodyPr/>
        <a:lstStyle/>
        <a:p>
          <a:endParaRPr lang="ru-RU"/>
        </a:p>
      </dgm:t>
    </dgm:pt>
    <dgm:pt modelId="{4D3851C8-E783-451B-A873-859A83C35D48}" type="sibTrans" cxnId="{64F1A00E-1468-44A1-A7BC-C4C15D71589B}">
      <dgm:prSet/>
      <dgm:spPr/>
      <dgm:t>
        <a:bodyPr/>
        <a:lstStyle/>
        <a:p>
          <a:endParaRPr lang="ru-RU"/>
        </a:p>
      </dgm:t>
    </dgm:pt>
    <dgm:pt modelId="{75A1E6D0-99F2-4433-9EC2-0F77ECD7ED6D}">
      <dgm:prSet phldrT="[Текст]"/>
      <dgm:spPr/>
      <dgm:t>
        <a:bodyPr/>
        <a:lstStyle/>
        <a:p>
          <a:endParaRPr lang="ru-RU"/>
        </a:p>
      </dgm:t>
    </dgm:pt>
    <dgm:pt modelId="{6AA693FE-1DC2-401E-9F0F-4FE215B37DB1}" type="parTrans" cxnId="{9E54A7E9-734E-438B-87DD-9E0FBA8C34D5}">
      <dgm:prSet/>
      <dgm:spPr/>
      <dgm:t>
        <a:bodyPr/>
        <a:lstStyle/>
        <a:p>
          <a:endParaRPr lang="ru-RU"/>
        </a:p>
      </dgm:t>
    </dgm:pt>
    <dgm:pt modelId="{CD81E280-FFA5-4080-9490-ABEA7FD001ED}" type="sibTrans" cxnId="{9E54A7E9-734E-438B-87DD-9E0FBA8C34D5}">
      <dgm:prSet/>
      <dgm:spPr/>
      <dgm:t>
        <a:bodyPr/>
        <a:lstStyle/>
        <a:p>
          <a:endParaRPr lang="ru-RU"/>
        </a:p>
      </dgm:t>
    </dgm:pt>
    <dgm:pt modelId="{DACE7FA1-9F4F-4DBD-9BD4-420A958AF53B}">
      <dgm:prSet phldrT="[Текст]"/>
      <dgm:spPr/>
      <dgm:t>
        <a:bodyPr/>
        <a:lstStyle/>
        <a:p>
          <a:r>
            <a:rPr lang="ru-RU"/>
            <a:t>Забезпечення співпраці та залучення місцевих готельєрів до проведення міжнародних і регіональних туристично-виставкових заходів. </a:t>
          </a:r>
        </a:p>
      </dgm:t>
    </dgm:pt>
    <dgm:pt modelId="{920D9AE3-E25E-4CFD-810C-9FD494209DA7}" type="parTrans" cxnId="{1FDF504F-DF2B-4963-AEC9-4363D1A4CC6F}">
      <dgm:prSet/>
      <dgm:spPr/>
      <dgm:t>
        <a:bodyPr/>
        <a:lstStyle/>
        <a:p>
          <a:endParaRPr lang="ru-RU"/>
        </a:p>
      </dgm:t>
    </dgm:pt>
    <dgm:pt modelId="{F72F6BF9-4928-4978-9988-849085F48395}" type="sibTrans" cxnId="{1FDF504F-DF2B-4963-AEC9-4363D1A4CC6F}">
      <dgm:prSet/>
      <dgm:spPr/>
      <dgm:t>
        <a:bodyPr/>
        <a:lstStyle/>
        <a:p>
          <a:endParaRPr lang="ru-RU"/>
        </a:p>
      </dgm:t>
    </dgm:pt>
    <dgm:pt modelId="{05EABD94-F66A-4292-862B-0FC9BB7DA9AF}" type="pres">
      <dgm:prSet presAssocID="{C20D08EB-C01E-454D-AE3B-ED9FDA9DC1A8}" presName="Name0" presStyleCnt="0">
        <dgm:presLayoutVars>
          <dgm:dir/>
          <dgm:animLvl val="lvl"/>
          <dgm:resizeHandles val="exact"/>
        </dgm:presLayoutVars>
      </dgm:prSet>
      <dgm:spPr/>
      <dgm:t>
        <a:bodyPr/>
        <a:lstStyle/>
        <a:p>
          <a:endParaRPr lang="ru-RU"/>
        </a:p>
      </dgm:t>
    </dgm:pt>
    <dgm:pt modelId="{5CD1D9F7-0C5D-4F9A-A27E-CCB22236DB7D}" type="pres">
      <dgm:prSet presAssocID="{F0110845-CBB3-40E6-8B58-3EB90C800727}" presName="composite" presStyleCnt="0"/>
      <dgm:spPr/>
    </dgm:pt>
    <dgm:pt modelId="{B988B716-D453-4495-82E7-065BBBD9090E}" type="pres">
      <dgm:prSet presAssocID="{F0110845-CBB3-40E6-8B58-3EB90C800727}" presName="parTx" presStyleLbl="alignNode1" presStyleIdx="0" presStyleCnt="2">
        <dgm:presLayoutVars>
          <dgm:chMax val="0"/>
          <dgm:chPref val="0"/>
          <dgm:bulletEnabled val="1"/>
        </dgm:presLayoutVars>
      </dgm:prSet>
      <dgm:spPr/>
      <dgm:t>
        <a:bodyPr/>
        <a:lstStyle/>
        <a:p>
          <a:endParaRPr lang="ru-RU"/>
        </a:p>
      </dgm:t>
    </dgm:pt>
    <dgm:pt modelId="{63A7B7CB-4A6C-4F47-A39B-205EF2BB4928}" type="pres">
      <dgm:prSet presAssocID="{F0110845-CBB3-40E6-8B58-3EB90C800727}" presName="desTx" presStyleLbl="alignAccFollowNode1" presStyleIdx="0" presStyleCnt="2">
        <dgm:presLayoutVars>
          <dgm:bulletEnabled val="1"/>
        </dgm:presLayoutVars>
      </dgm:prSet>
      <dgm:spPr/>
      <dgm:t>
        <a:bodyPr/>
        <a:lstStyle/>
        <a:p>
          <a:endParaRPr lang="ru-RU"/>
        </a:p>
      </dgm:t>
    </dgm:pt>
    <dgm:pt modelId="{FCEC2504-FA48-452D-B786-D1085A18D49C}" type="pres">
      <dgm:prSet presAssocID="{CCE8BB6D-2655-4F78-96D9-5031D79CBB81}" presName="space" presStyleCnt="0"/>
      <dgm:spPr/>
    </dgm:pt>
    <dgm:pt modelId="{CB4F6561-A9E1-4BF9-BF85-6B567D85EDA3}" type="pres">
      <dgm:prSet presAssocID="{08D3EAA6-C58F-4546-9868-4427EA1ED4C2}" presName="composite" presStyleCnt="0"/>
      <dgm:spPr/>
    </dgm:pt>
    <dgm:pt modelId="{85165DED-45A6-4D09-B264-F367A3DAA187}" type="pres">
      <dgm:prSet presAssocID="{08D3EAA6-C58F-4546-9868-4427EA1ED4C2}" presName="parTx" presStyleLbl="alignNode1" presStyleIdx="1" presStyleCnt="2">
        <dgm:presLayoutVars>
          <dgm:chMax val="0"/>
          <dgm:chPref val="0"/>
          <dgm:bulletEnabled val="1"/>
        </dgm:presLayoutVars>
      </dgm:prSet>
      <dgm:spPr/>
      <dgm:t>
        <a:bodyPr/>
        <a:lstStyle/>
        <a:p>
          <a:endParaRPr lang="ru-RU"/>
        </a:p>
      </dgm:t>
    </dgm:pt>
    <dgm:pt modelId="{35CACA45-AFD3-480D-9486-0AFA05AA81A9}" type="pres">
      <dgm:prSet presAssocID="{08D3EAA6-C58F-4546-9868-4427EA1ED4C2}" presName="desTx" presStyleLbl="alignAccFollowNode1" presStyleIdx="1" presStyleCnt="2">
        <dgm:presLayoutVars>
          <dgm:bulletEnabled val="1"/>
        </dgm:presLayoutVars>
      </dgm:prSet>
      <dgm:spPr/>
      <dgm:t>
        <a:bodyPr/>
        <a:lstStyle/>
        <a:p>
          <a:endParaRPr lang="ru-RU"/>
        </a:p>
      </dgm:t>
    </dgm:pt>
  </dgm:ptLst>
  <dgm:cxnLst>
    <dgm:cxn modelId="{01185586-5416-4DB8-ADC3-2779C1BB4B1E}" type="presOf" srcId="{F0110845-CBB3-40E6-8B58-3EB90C800727}" destId="{B988B716-D453-4495-82E7-065BBBD9090E}" srcOrd="0" destOrd="0" presId="urn:microsoft.com/office/officeart/2005/8/layout/hList1"/>
    <dgm:cxn modelId="{B9642220-E70B-4D01-8ABB-A0225C7BFD10}" type="presOf" srcId="{75A1E6D0-99F2-4433-9EC2-0F77ECD7ED6D}" destId="{35CACA45-AFD3-480D-9486-0AFA05AA81A9}" srcOrd="0" destOrd="3" presId="urn:microsoft.com/office/officeart/2005/8/layout/hList1"/>
    <dgm:cxn modelId="{307B0010-37ED-431A-98CC-A05364672DEC}" srcId="{08D3EAA6-C58F-4546-9868-4427EA1ED4C2}" destId="{930533F6-9DAC-4F10-96FE-9CDA8E323F75}" srcOrd="0" destOrd="0" parTransId="{0E743FBD-5596-429F-A2D4-16CBEB857F1E}" sibTransId="{31F52884-6EE5-4278-A1B3-42C3ADD6652D}"/>
    <dgm:cxn modelId="{70BAD553-D95E-4708-8189-0FEBCD96F4F9}" type="presOf" srcId="{C20D08EB-C01E-454D-AE3B-ED9FDA9DC1A8}" destId="{05EABD94-F66A-4292-862B-0FC9BB7DA9AF}" srcOrd="0" destOrd="0" presId="urn:microsoft.com/office/officeart/2005/8/layout/hList1"/>
    <dgm:cxn modelId="{50406C38-9E7D-4D5E-BCF1-A6988F984D81}" type="presOf" srcId="{930533F6-9DAC-4F10-96FE-9CDA8E323F75}" destId="{35CACA45-AFD3-480D-9486-0AFA05AA81A9}" srcOrd="0" destOrd="0" presId="urn:microsoft.com/office/officeart/2005/8/layout/hList1"/>
    <dgm:cxn modelId="{9E54A7E9-734E-438B-87DD-9E0FBA8C34D5}" srcId="{08D3EAA6-C58F-4546-9868-4427EA1ED4C2}" destId="{75A1E6D0-99F2-4433-9EC2-0F77ECD7ED6D}" srcOrd="3" destOrd="0" parTransId="{6AA693FE-1DC2-401E-9F0F-4FE215B37DB1}" sibTransId="{CD81E280-FFA5-4080-9490-ABEA7FD001ED}"/>
    <dgm:cxn modelId="{C26A8C4E-9796-4B34-B5AD-A23522C22419}" type="presOf" srcId="{86D9E206-C8A3-47A7-8D8A-B66504D4F60D}" destId="{35CACA45-AFD3-480D-9486-0AFA05AA81A9}" srcOrd="0" destOrd="1" presId="urn:microsoft.com/office/officeart/2005/8/layout/hList1"/>
    <dgm:cxn modelId="{9AFB0A55-44A1-4908-AD80-6C6F1A51F079}" srcId="{F0110845-CBB3-40E6-8B58-3EB90C800727}" destId="{156877F1-FE74-4605-8850-D4CF6B5CF2C2}" srcOrd="1" destOrd="0" parTransId="{47FBEF3C-E719-48C7-A92A-36D117F06D78}" sibTransId="{D6FF963F-81A5-4226-A88D-15C61D5B4B6D}"/>
    <dgm:cxn modelId="{1FDF504F-DF2B-4963-AEC9-4363D1A4CC6F}" srcId="{08D3EAA6-C58F-4546-9868-4427EA1ED4C2}" destId="{DACE7FA1-9F4F-4DBD-9BD4-420A958AF53B}" srcOrd="2" destOrd="0" parTransId="{920D9AE3-E25E-4CFD-810C-9FD494209DA7}" sibTransId="{F72F6BF9-4928-4978-9988-849085F48395}"/>
    <dgm:cxn modelId="{7708F4E6-E2AB-414B-B025-1B89A1BCDBF7}" type="presOf" srcId="{DACE7FA1-9F4F-4DBD-9BD4-420A958AF53B}" destId="{35CACA45-AFD3-480D-9486-0AFA05AA81A9}" srcOrd="0" destOrd="2" presId="urn:microsoft.com/office/officeart/2005/8/layout/hList1"/>
    <dgm:cxn modelId="{19CEF643-47F2-4CC2-B9A1-18AFA20D20FD}" type="presOf" srcId="{AFBEA132-BED0-4539-B1F6-8D2BABD44295}" destId="{63A7B7CB-4A6C-4F47-A39B-205EF2BB4928}" srcOrd="0" destOrd="0" presId="urn:microsoft.com/office/officeart/2005/8/layout/hList1"/>
    <dgm:cxn modelId="{D72CA47C-691B-47F7-8BAE-2DA78C228528}" srcId="{C20D08EB-C01E-454D-AE3B-ED9FDA9DC1A8}" destId="{08D3EAA6-C58F-4546-9868-4427EA1ED4C2}" srcOrd="1" destOrd="0" parTransId="{118768AB-1E4D-402F-A82F-C966BFC5134F}" sibTransId="{3301C6BC-10CB-41E0-BDF6-131BC2985180}"/>
    <dgm:cxn modelId="{51D6959B-C468-4544-B41B-6DF212672F7D}" srcId="{F0110845-CBB3-40E6-8B58-3EB90C800727}" destId="{AFBEA132-BED0-4539-B1F6-8D2BABD44295}" srcOrd="0" destOrd="0" parTransId="{EB111877-1EF0-437E-A333-B10BBEEE4D75}" sibTransId="{793FE859-746D-4430-A3E3-75FD0C5186F9}"/>
    <dgm:cxn modelId="{53328BEA-D499-425F-86CE-A9877721BC4E}" type="presOf" srcId="{156877F1-FE74-4605-8850-D4CF6B5CF2C2}" destId="{63A7B7CB-4A6C-4F47-A39B-205EF2BB4928}" srcOrd="0" destOrd="1" presId="urn:microsoft.com/office/officeart/2005/8/layout/hList1"/>
    <dgm:cxn modelId="{9E27DA84-E53C-4FC4-90CB-D4DC27C9DE59}" srcId="{C20D08EB-C01E-454D-AE3B-ED9FDA9DC1A8}" destId="{F0110845-CBB3-40E6-8B58-3EB90C800727}" srcOrd="0" destOrd="0" parTransId="{AEDD85DF-F30A-4506-9BC6-F140069F1E20}" sibTransId="{CCE8BB6D-2655-4F78-96D9-5031D79CBB81}"/>
    <dgm:cxn modelId="{74EF9B1A-8C6F-4901-B627-A6D32F76F9E2}" type="presOf" srcId="{08D3EAA6-C58F-4546-9868-4427EA1ED4C2}" destId="{85165DED-45A6-4D09-B264-F367A3DAA187}" srcOrd="0" destOrd="0" presId="urn:microsoft.com/office/officeart/2005/8/layout/hList1"/>
    <dgm:cxn modelId="{64F1A00E-1468-44A1-A7BC-C4C15D71589B}" srcId="{08D3EAA6-C58F-4546-9868-4427EA1ED4C2}" destId="{86D9E206-C8A3-47A7-8D8A-B66504D4F60D}" srcOrd="1" destOrd="0" parTransId="{0181889F-DF69-4C6D-8D56-3A6CA3909A2B}" sibTransId="{4D3851C8-E783-451B-A873-859A83C35D48}"/>
    <dgm:cxn modelId="{C2F98247-6836-434D-AEBB-82B86870169F}" type="presParOf" srcId="{05EABD94-F66A-4292-862B-0FC9BB7DA9AF}" destId="{5CD1D9F7-0C5D-4F9A-A27E-CCB22236DB7D}" srcOrd="0" destOrd="0" presId="urn:microsoft.com/office/officeart/2005/8/layout/hList1"/>
    <dgm:cxn modelId="{0EF46106-5856-4984-B23A-BC03C0896501}" type="presParOf" srcId="{5CD1D9F7-0C5D-4F9A-A27E-CCB22236DB7D}" destId="{B988B716-D453-4495-82E7-065BBBD9090E}" srcOrd="0" destOrd="0" presId="urn:microsoft.com/office/officeart/2005/8/layout/hList1"/>
    <dgm:cxn modelId="{AF567278-9F84-4C2A-AB1B-6EE8D5210CD4}" type="presParOf" srcId="{5CD1D9F7-0C5D-4F9A-A27E-CCB22236DB7D}" destId="{63A7B7CB-4A6C-4F47-A39B-205EF2BB4928}" srcOrd="1" destOrd="0" presId="urn:microsoft.com/office/officeart/2005/8/layout/hList1"/>
    <dgm:cxn modelId="{FFEFF8DB-3D56-4AA4-8C1B-1F33C329DBE6}" type="presParOf" srcId="{05EABD94-F66A-4292-862B-0FC9BB7DA9AF}" destId="{FCEC2504-FA48-452D-B786-D1085A18D49C}" srcOrd="1" destOrd="0" presId="urn:microsoft.com/office/officeart/2005/8/layout/hList1"/>
    <dgm:cxn modelId="{8DE8FF1B-5924-47E9-AF86-186C0373759E}" type="presParOf" srcId="{05EABD94-F66A-4292-862B-0FC9BB7DA9AF}" destId="{CB4F6561-A9E1-4BF9-BF85-6B567D85EDA3}" srcOrd="2" destOrd="0" presId="urn:microsoft.com/office/officeart/2005/8/layout/hList1"/>
    <dgm:cxn modelId="{7DCE2E26-49FF-4562-BFEC-ABB8AF45A8E5}" type="presParOf" srcId="{CB4F6561-A9E1-4BF9-BF85-6B567D85EDA3}" destId="{85165DED-45A6-4D09-B264-F367A3DAA187}" srcOrd="0" destOrd="0" presId="urn:microsoft.com/office/officeart/2005/8/layout/hList1"/>
    <dgm:cxn modelId="{D7CD8A5D-2FB5-4FBC-B196-B64EF02FF854}" type="presParOf" srcId="{CB4F6561-A9E1-4BF9-BF85-6B567D85EDA3}" destId="{35CACA45-AFD3-480D-9486-0AFA05AA81A9}" srcOrd="1" destOrd="0" presId="urn:microsoft.com/office/officeart/2005/8/layout/h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D8E8EF0-6A4A-4A92-B22F-0A427FB7C2ED}" type="doc">
      <dgm:prSet loTypeId="urn:microsoft.com/office/officeart/2005/8/layout/cycle6" loCatId="cycle" qsTypeId="urn:microsoft.com/office/officeart/2005/8/quickstyle/simple3" qsCatId="simple" csTypeId="urn:microsoft.com/office/officeart/2005/8/colors/accent1_2" csCatId="accent1" phldr="1"/>
      <dgm:spPr/>
      <dgm:t>
        <a:bodyPr/>
        <a:lstStyle/>
        <a:p>
          <a:endParaRPr lang="ru-RU"/>
        </a:p>
      </dgm:t>
    </dgm:pt>
    <dgm:pt modelId="{2C7FE6D6-7AC9-4DC9-8194-01A7207280BA}">
      <dgm:prSet phldrT="[Текст]" custT="1"/>
      <dgm:spPr/>
      <dgm:t>
        <a:bodyPr/>
        <a:lstStyle/>
        <a:p>
          <a:r>
            <a:rPr lang="uk-UA" sz="1400"/>
            <a:t>Зовнішня збройна агресія на всій території України</a:t>
          </a:r>
          <a:endParaRPr lang="ru-RU" sz="1400"/>
        </a:p>
      </dgm:t>
    </dgm:pt>
    <dgm:pt modelId="{F241FC9D-894B-4FEB-9D67-82D706B7C0B0}" type="parTrans" cxnId="{A496E195-71D8-4199-81BD-710CEF3FEE7A}">
      <dgm:prSet/>
      <dgm:spPr/>
      <dgm:t>
        <a:bodyPr/>
        <a:lstStyle/>
        <a:p>
          <a:endParaRPr lang="ru-RU"/>
        </a:p>
      </dgm:t>
    </dgm:pt>
    <dgm:pt modelId="{E99534CD-ED77-4E95-859D-C657063ABC3B}" type="sibTrans" cxnId="{A496E195-71D8-4199-81BD-710CEF3FEE7A}">
      <dgm:prSet/>
      <dgm:spPr/>
      <dgm:t>
        <a:bodyPr/>
        <a:lstStyle/>
        <a:p>
          <a:endParaRPr lang="ru-RU"/>
        </a:p>
      </dgm:t>
    </dgm:pt>
    <dgm:pt modelId="{74B9A1E1-B2A1-45DB-B81D-0D4531281B9D}">
      <dgm:prSet phldrT="[Текст]" custT="1"/>
      <dgm:spPr/>
      <dgm:t>
        <a:bodyPr/>
        <a:lstStyle/>
        <a:p>
          <a:r>
            <a:rPr lang="uk-UA" sz="1400"/>
            <a:t>Анексія Кримського півострова</a:t>
          </a:r>
          <a:endParaRPr lang="ru-RU" sz="1400"/>
        </a:p>
      </dgm:t>
    </dgm:pt>
    <dgm:pt modelId="{332AA607-9AFA-4D09-A23B-12D69D52D425}" type="parTrans" cxnId="{70F5DF5D-465E-4FB8-8554-1CD2CF33BFD1}">
      <dgm:prSet/>
      <dgm:spPr/>
      <dgm:t>
        <a:bodyPr/>
        <a:lstStyle/>
        <a:p>
          <a:endParaRPr lang="ru-RU"/>
        </a:p>
      </dgm:t>
    </dgm:pt>
    <dgm:pt modelId="{C5B8D3A6-FC56-4D40-8D69-61D4E1F862FE}" type="sibTrans" cxnId="{70F5DF5D-465E-4FB8-8554-1CD2CF33BFD1}">
      <dgm:prSet/>
      <dgm:spPr/>
      <dgm:t>
        <a:bodyPr/>
        <a:lstStyle/>
        <a:p>
          <a:endParaRPr lang="ru-RU"/>
        </a:p>
      </dgm:t>
    </dgm:pt>
    <dgm:pt modelId="{CD8E8A25-0DBE-4198-9050-505CA134F715}">
      <dgm:prSet phldrT="[Текст]" custT="1"/>
      <dgm:spPr/>
      <dgm:t>
        <a:bodyPr/>
        <a:lstStyle/>
        <a:p>
          <a:r>
            <a:rPr lang="uk-UA" sz="1400"/>
            <a:t>Обмеження на подорожі і закриття кордонів через </a:t>
          </a:r>
          <a:r>
            <a:rPr lang="ru-RU" sz="1400"/>
            <a:t>COVID-19</a:t>
          </a:r>
        </a:p>
      </dgm:t>
    </dgm:pt>
    <dgm:pt modelId="{BF06918C-1E86-4789-9A21-DB189D7082B0}" type="parTrans" cxnId="{01EE8DD5-E745-4EB4-BF24-324FF9ABE9F5}">
      <dgm:prSet/>
      <dgm:spPr/>
      <dgm:t>
        <a:bodyPr/>
        <a:lstStyle/>
        <a:p>
          <a:endParaRPr lang="ru-RU"/>
        </a:p>
      </dgm:t>
    </dgm:pt>
    <dgm:pt modelId="{614D6A80-C7D9-46A7-893F-1E39051B0A8C}" type="sibTrans" cxnId="{01EE8DD5-E745-4EB4-BF24-324FF9ABE9F5}">
      <dgm:prSet/>
      <dgm:spPr/>
      <dgm:t>
        <a:bodyPr/>
        <a:lstStyle/>
        <a:p>
          <a:endParaRPr lang="ru-RU"/>
        </a:p>
      </dgm:t>
    </dgm:pt>
    <dgm:pt modelId="{01C9C92F-EC6E-46E0-9CCD-5BE2AEEBDE2A}">
      <dgm:prSet phldrT="[Текст]" custT="1"/>
      <dgm:spPr/>
      <dgm:t>
        <a:bodyPr/>
        <a:lstStyle/>
        <a:p>
          <a:r>
            <a:rPr lang="uk-UA" sz="1400"/>
            <a:t>Відсутність чіткого розуміння подальшого державного курсу</a:t>
          </a:r>
          <a:endParaRPr lang="ru-RU" sz="1400"/>
        </a:p>
      </dgm:t>
    </dgm:pt>
    <dgm:pt modelId="{BF8FDAFA-C280-41B9-9DF4-00ABB0D5A63C}" type="parTrans" cxnId="{0A252397-2162-4CE8-BD4E-F93D03A4174C}">
      <dgm:prSet/>
      <dgm:spPr/>
      <dgm:t>
        <a:bodyPr/>
        <a:lstStyle/>
        <a:p>
          <a:endParaRPr lang="ru-RU"/>
        </a:p>
      </dgm:t>
    </dgm:pt>
    <dgm:pt modelId="{A22E80C9-E08B-4A2F-958B-63BE31152E22}" type="sibTrans" cxnId="{0A252397-2162-4CE8-BD4E-F93D03A4174C}">
      <dgm:prSet/>
      <dgm:spPr/>
      <dgm:t>
        <a:bodyPr/>
        <a:lstStyle/>
        <a:p>
          <a:endParaRPr lang="ru-RU"/>
        </a:p>
      </dgm:t>
    </dgm:pt>
    <dgm:pt modelId="{BACAE85F-51A2-4057-9C9A-308E613B2943}">
      <dgm:prSet phldrT="[Текст]" custT="1"/>
      <dgm:spPr/>
      <dgm:t>
        <a:bodyPr/>
        <a:lstStyle/>
        <a:p>
          <a:r>
            <a:rPr lang="uk-UA" sz="1400"/>
            <a:t>Президентські та дострокові парламентські вибори</a:t>
          </a:r>
          <a:endParaRPr lang="ru-RU" sz="1400"/>
        </a:p>
      </dgm:t>
    </dgm:pt>
    <dgm:pt modelId="{2BE3991F-D936-4C5A-9573-DBB69F3C6006}" type="parTrans" cxnId="{4AF22A4E-5735-46A7-9374-558084259364}">
      <dgm:prSet/>
      <dgm:spPr/>
      <dgm:t>
        <a:bodyPr/>
        <a:lstStyle/>
        <a:p>
          <a:endParaRPr lang="ru-RU"/>
        </a:p>
      </dgm:t>
    </dgm:pt>
    <dgm:pt modelId="{C3961984-5A02-4244-ADF8-7B36F27D85B4}" type="sibTrans" cxnId="{4AF22A4E-5735-46A7-9374-558084259364}">
      <dgm:prSet/>
      <dgm:spPr/>
      <dgm:t>
        <a:bodyPr/>
        <a:lstStyle/>
        <a:p>
          <a:endParaRPr lang="ru-RU"/>
        </a:p>
      </dgm:t>
    </dgm:pt>
    <dgm:pt modelId="{1420843B-C0CB-4D37-8BC2-145D5284724F}">
      <dgm:prSet custT="1"/>
      <dgm:spPr/>
      <dgm:t>
        <a:bodyPr/>
        <a:lstStyle/>
        <a:p>
          <a:r>
            <a:rPr lang="uk-UA" sz="1400"/>
            <a:t>Військове вторгнення російських окупантів</a:t>
          </a:r>
          <a:endParaRPr lang="ru-RU" sz="1400"/>
        </a:p>
      </dgm:t>
    </dgm:pt>
    <dgm:pt modelId="{C9CF42A3-212D-4C4A-88E4-50388E31922E}" type="parTrans" cxnId="{7F6C90B9-02BC-401A-887F-7D9A8891B28E}">
      <dgm:prSet/>
      <dgm:spPr/>
      <dgm:t>
        <a:bodyPr/>
        <a:lstStyle/>
        <a:p>
          <a:endParaRPr lang="ru-RU"/>
        </a:p>
      </dgm:t>
    </dgm:pt>
    <dgm:pt modelId="{2CEF4EA3-6880-40B6-BC5B-FC1C7A305788}" type="sibTrans" cxnId="{7F6C90B9-02BC-401A-887F-7D9A8891B28E}">
      <dgm:prSet/>
      <dgm:spPr/>
      <dgm:t>
        <a:bodyPr/>
        <a:lstStyle/>
        <a:p>
          <a:endParaRPr lang="ru-RU"/>
        </a:p>
      </dgm:t>
    </dgm:pt>
    <dgm:pt modelId="{3BA12359-D49E-4001-B3FC-FD0DE2E52A87}" type="pres">
      <dgm:prSet presAssocID="{AD8E8EF0-6A4A-4A92-B22F-0A427FB7C2ED}" presName="cycle" presStyleCnt="0">
        <dgm:presLayoutVars>
          <dgm:dir/>
          <dgm:resizeHandles val="exact"/>
        </dgm:presLayoutVars>
      </dgm:prSet>
      <dgm:spPr/>
      <dgm:t>
        <a:bodyPr/>
        <a:lstStyle/>
        <a:p>
          <a:endParaRPr lang="ru-RU"/>
        </a:p>
      </dgm:t>
    </dgm:pt>
    <dgm:pt modelId="{3E61E254-3FB8-46F4-AFE1-D0293FA55E68}" type="pres">
      <dgm:prSet presAssocID="{2C7FE6D6-7AC9-4DC9-8194-01A7207280BA}" presName="node" presStyleLbl="node1" presStyleIdx="0" presStyleCnt="6" custScaleX="189300" custScaleY="119166" custRadScaleRad="92907" custRadScaleInc="2076">
        <dgm:presLayoutVars>
          <dgm:bulletEnabled val="1"/>
        </dgm:presLayoutVars>
      </dgm:prSet>
      <dgm:spPr/>
      <dgm:t>
        <a:bodyPr/>
        <a:lstStyle/>
        <a:p>
          <a:endParaRPr lang="ru-RU"/>
        </a:p>
      </dgm:t>
    </dgm:pt>
    <dgm:pt modelId="{7B05B98D-0178-43F6-8E85-D39860D287ED}" type="pres">
      <dgm:prSet presAssocID="{2C7FE6D6-7AC9-4DC9-8194-01A7207280BA}" presName="spNode" presStyleCnt="0"/>
      <dgm:spPr/>
    </dgm:pt>
    <dgm:pt modelId="{603B53F2-8376-4BD7-AAC1-7E844228D890}" type="pres">
      <dgm:prSet presAssocID="{E99534CD-ED77-4E95-859D-C657063ABC3B}" presName="sibTrans" presStyleLbl="sibTrans1D1" presStyleIdx="0" presStyleCnt="6"/>
      <dgm:spPr/>
      <dgm:t>
        <a:bodyPr/>
        <a:lstStyle/>
        <a:p>
          <a:endParaRPr lang="ru-RU"/>
        </a:p>
      </dgm:t>
    </dgm:pt>
    <dgm:pt modelId="{873333DE-21A3-43AB-9FEA-4F1E5B663F59}" type="pres">
      <dgm:prSet presAssocID="{74B9A1E1-B2A1-45DB-B81D-0D4531281B9D}" presName="node" presStyleLbl="node1" presStyleIdx="1" presStyleCnt="6" custScaleX="146849" custScaleY="132949" custRadScaleRad="102977" custRadScaleInc="36965">
        <dgm:presLayoutVars>
          <dgm:bulletEnabled val="1"/>
        </dgm:presLayoutVars>
      </dgm:prSet>
      <dgm:spPr/>
      <dgm:t>
        <a:bodyPr/>
        <a:lstStyle/>
        <a:p>
          <a:endParaRPr lang="ru-RU"/>
        </a:p>
      </dgm:t>
    </dgm:pt>
    <dgm:pt modelId="{ED74B1DA-9C74-43D0-BA5B-B8C2D484F74A}" type="pres">
      <dgm:prSet presAssocID="{74B9A1E1-B2A1-45DB-B81D-0D4531281B9D}" presName="spNode" presStyleCnt="0"/>
      <dgm:spPr/>
    </dgm:pt>
    <dgm:pt modelId="{441045FF-0997-4D88-9FD2-10C1A889A433}" type="pres">
      <dgm:prSet presAssocID="{C5B8D3A6-FC56-4D40-8D69-61D4E1F862FE}" presName="sibTrans" presStyleLbl="sibTrans1D1" presStyleIdx="1" presStyleCnt="6"/>
      <dgm:spPr/>
      <dgm:t>
        <a:bodyPr/>
        <a:lstStyle/>
        <a:p>
          <a:endParaRPr lang="ru-RU"/>
        </a:p>
      </dgm:t>
    </dgm:pt>
    <dgm:pt modelId="{48CA922E-DC49-441C-8E6B-5663123A4132}" type="pres">
      <dgm:prSet presAssocID="{CD8E8A25-0DBE-4198-9050-505CA134F715}" presName="node" presStyleLbl="node1" presStyleIdx="2" presStyleCnt="6" custScaleX="180837" custScaleY="147912" custRadScaleRad="117757" custRadScaleInc="-70255">
        <dgm:presLayoutVars>
          <dgm:bulletEnabled val="1"/>
        </dgm:presLayoutVars>
      </dgm:prSet>
      <dgm:spPr/>
      <dgm:t>
        <a:bodyPr/>
        <a:lstStyle/>
        <a:p>
          <a:endParaRPr lang="ru-RU"/>
        </a:p>
      </dgm:t>
    </dgm:pt>
    <dgm:pt modelId="{CD1D2D94-74E9-4124-875C-BEC63A9BE85C}" type="pres">
      <dgm:prSet presAssocID="{CD8E8A25-0DBE-4198-9050-505CA134F715}" presName="spNode" presStyleCnt="0"/>
      <dgm:spPr/>
    </dgm:pt>
    <dgm:pt modelId="{0EFD95FD-64B5-4589-A100-364584B84BB3}" type="pres">
      <dgm:prSet presAssocID="{614D6A80-C7D9-46A7-893F-1E39051B0A8C}" presName="sibTrans" presStyleLbl="sibTrans1D1" presStyleIdx="2" presStyleCnt="6"/>
      <dgm:spPr/>
      <dgm:t>
        <a:bodyPr/>
        <a:lstStyle/>
        <a:p>
          <a:endParaRPr lang="ru-RU"/>
        </a:p>
      </dgm:t>
    </dgm:pt>
    <dgm:pt modelId="{3837AC34-263C-45CF-8701-279FA3DD05F4}" type="pres">
      <dgm:prSet presAssocID="{01C9C92F-EC6E-46E0-9CCD-5BE2AEEBDE2A}" presName="node" presStyleLbl="node1" presStyleIdx="3" presStyleCnt="6" custScaleX="167855" custScaleY="147888" custRadScaleRad="92933" custRadScaleInc="-7060">
        <dgm:presLayoutVars>
          <dgm:bulletEnabled val="1"/>
        </dgm:presLayoutVars>
      </dgm:prSet>
      <dgm:spPr/>
      <dgm:t>
        <a:bodyPr/>
        <a:lstStyle/>
        <a:p>
          <a:endParaRPr lang="ru-RU"/>
        </a:p>
      </dgm:t>
    </dgm:pt>
    <dgm:pt modelId="{61DF1B71-D16C-48AE-8BC1-7B111EF509A1}" type="pres">
      <dgm:prSet presAssocID="{01C9C92F-EC6E-46E0-9CCD-5BE2AEEBDE2A}" presName="spNode" presStyleCnt="0"/>
      <dgm:spPr/>
    </dgm:pt>
    <dgm:pt modelId="{DEF0312D-480B-420A-BE05-7E87BF5379D1}" type="pres">
      <dgm:prSet presAssocID="{A22E80C9-E08B-4A2F-958B-63BE31152E22}" presName="sibTrans" presStyleLbl="sibTrans1D1" presStyleIdx="3" presStyleCnt="6"/>
      <dgm:spPr/>
      <dgm:t>
        <a:bodyPr/>
        <a:lstStyle/>
        <a:p>
          <a:endParaRPr lang="ru-RU"/>
        </a:p>
      </dgm:t>
    </dgm:pt>
    <dgm:pt modelId="{5F49B79A-EA40-4BDC-8CA1-088D3E63C1D0}" type="pres">
      <dgm:prSet presAssocID="{BACAE85F-51A2-4057-9C9A-308E613B2943}" presName="node" presStyleLbl="node1" presStyleIdx="4" presStyleCnt="6" custScaleX="173858" custScaleY="144848" custRadScaleRad="113369" custRadScaleInc="65243">
        <dgm:presLayoutVars>
          <dgm:bulletEnabled val="1"/>
        </dgm:presLayoutVars>
      </dgm:prSet>
      <dgm:spPr/>
      <dgm:t>
        <a:bodyPr/>
        <a:lstStyle/>
        <a:p>
          <a:endParaRPr lang="ru-RU"/>
        </a:p>
      </dgm:t>
    </dgm:pt>
    <dgm:pt modelId="{DAA5453C-CF34-42E1-9F48-4251B1D91B97}" type="pres">
      <dgm:prSet presAssocID="{BACAE85F-51A2-4057-9C9A-308E613B2943}" presName="spNode" presStyleCnt="0"/>
      <dgm:spPr/>
    </dgm:pt>
    <dgm:pt modelId="{72EA2A4B-117C-4CA4-944D-CB2A9FF73439}" type="pres">
      <dgm:prSet presAssocID="{C3961984-5A02-4244-ADF8-7B36F27D85B4}" presName="sibTrans" presStyleLbl="sibTrans1D1" presStyleIdx="4" presStyleCnt="6"/>
      <dgm:spPr/>
      <dgm:t>
        <a:bodyPr/>
        <a:lstStyle/>
        <a:p>
          <a:endParaRPr lang="ru-RU"/>
        </a:p>
      </dgm:t>
    </dgm:pt>
    <dgm:pt modelId="{C6DE59BF-9F88-4D06-B301-9A8E2F98B149}" type="pres">
      <dgm:prSet presAssocID="{1420843B-C0CB-4D37-8BC2-145D5284724F}" presName="node" presStyleLbl="node1" presStyleIdx="5" presStyleCnt="6" custScaleX="147034" custScaleY="127592" custRadScaleRad="100792" custRadScaleInc="-42374">
        <dgm:presLayoutVars>
          <dgm:bulletEnabled val="1"/>
        </dgm:presLayoutVars>
      </dgm:prSet>
      <dgm:spPr/>
      <dgm:t>
        <a:bodyPr/>
        <a:lstStyle/>
        <a:p>
          <a:endParaRPr lang="ru-RU"/>
        </a:p>
      </dgm:t>
    </dgm:pt>
    <dgm:pt modelId="{599D473F-36EB-43A6-BB3D-20989AC71C32}" type="pres">
      <dgm:prSet presAssocID="{1420843B-C0CB-4D37-8BC2-145D5284724F}" presName="spNode" presStyleCnt="0"/>
      <dgm:spPr/>
    </dgm:pt>
    <dgm:pt modelId="{23AF1F23-6604-44FC-8284-C484A637DC78}" type="pres">
      <dgm:prSet presAssocID="{2CEF4EA3-6880-40B6-BC5B-FC1C7A305788}" presName="sibTrans" presStyleLbl="sibTrans1D1" presStyleIdx="5" presStyleCnt="6"/>
      <dgm:spPr/>
      <dgm:t>
        <a:bodyPr/>
        <a:lstStyle/>
        <a:p>
          <a:endParaRPr lang="ru-RU"/>
        </a:p>
      </dgm:t>
    </dgm:pt>
  </dgm:ptLst>
  <dgm:cxnLst>
    <dgm:cxn modelId="{7F6C90B9-02BC-401A-887F-7D9A8891B28E}" srcId="{AD8E8EF0-6A4A-4A92-B22F-0A427FB7C2ED}" destId="{1420843B-C0CB-4D37-8BC2-145D5284724F}" srcOrd="5" destOrd="0" parTransId="{C9CF42A3-212D-4C4A-88E4-50388E31922E}" sibTransId="{2CEF4EA3-6880-40B6-BC5B-FC1C7A305788}"/>
    <dgm:cxn modelId="{15FA19D4-AC7E-43A2-8675-4D72F9CAA071}" type="presOf" srcId="{01C9C92F-EC6E-46E0-9CCD-5BE2AEEBDE2A}" destId="{3837AC34-263C-45CF-8701-279FA3DD05F4}" srcOrd="0" destOrd="0" presId="urn:microsoft.com/office/officeart/2005/8/layout/cycle6"/>
    <dgm:cxn modelId="{4A138439-05C8-4F6A-BFE8-0B9626D97371}" type="presOf" srcId="{CD8E8A25-0DBE-4198-9050-505CA134F715}" destId="{48CA922E-DC49-441C-8E6B-5663123A4132}" srcOrd="0" destOrd="0" presId="urn:microsoft.com/office/officeart/2005/8/layout/cycle6"/>
    <dgm:cxn modelId="{360EB944-F2B4-4BB1-B0C0-7F8D6587EB80}" type="presOf" srcId="{C3961984-5A02-4244-ADF8-7B36F27D85B4}" destId="{72EA2A4B-117C-4CA4-944D-CB2A9FF73439}" srcOrd="0" destOrd="0" presId="urn:microsoft.com/office/officeart/2005/8/layout/cycle6"/>
    <dgm:cxn modelId="{01EE8DD5-E745-4EB4-BF24-324FF9ABE9F5}" srcId="{AD8E8EF0-6A4A-4A92-B22F-0A427FB7C2ED}" destId="{CD8E8A25-0DBE-4198-9050-505CA134F715}" srcOrd="2" destOrd="0" parTransId="{BF06918C-1E86-4789-9A21-DB189D7082B0}" sibTransId="{614D6A80-C7D9-46A7-893F-1E39051B0A8C}"/>
    <dgm:cxn modelId="{71BD9F60-42C0-4D5E-AA4B-E35DC03C4F82}" type="presOf" srcId="{E99534CD-ED77-4E95-859D-C657063ABC3B}" destId="{603B53F2-8376-4BD7-AAC1-7E844228D890}" srcOrd="0" destOrd="0" presId="urn:microsoft.com/office/officeart/2005/8/layout/cycle6"/>
    <dgm:cxn modelId="{A496E195-71D8-4199-81BD-710CEF3FEE7A}" srcId="{AD8E8EF0-6A4A-4A92-B22F-0A427FB7C2ED}" destId="{2C7FE6D6-7AC9-4DC9-8194-01A7207280BA}" srcOrd="0" destOrd="0" parTransId="{F241FC9D-894B-4FEB-9D67-82D706B7C0B0}" sibTransId="{E99534CD-ED77-4E95-859D-C657063ABC3B}"/>
    <dgm:cxn modelId="{0A252397-2162-4CE8-BD4E-F93D03A4174C}" srcId="{AD8E8EF0-6A4A-4A92-B22F-0A427FB7C2ED}" destId="{01C9C92F-EC6E-46E0-9CCD-5BE2AEEBDE2A}" srcOrd="3" destOrd="0" parTransId="{BF8FDAFA-C280-41B9-9DF4-00ABB0D5A63C}" sibTransId="{A22E80C9-E08B-4A2F-958B-63BE31152E22}"/>
    <dgm:cxn modelId="{4AF22A4E-5735-46A7-9374-558084259364}" srcId="{AD8E8EF0-6A4A-4A92-B22F-0A427FB7C2ED}" destId="{BACAE85F-51A2-4057-9C9A-308E613B2943}" srcOrd="4" destOrd="0" parTransId="{2BE3991F-D936-4C5A-9573-DBB69F3C6006}" sibTransId="{C3961984-5A02-4244-ADF8-7B36F27D85B4}"/>
    <dgm:cxn modelId="{8B18A328-1B54-49AD-9CFF-0F97363744D9}" type="presOf" srcId="{1420843B-C0CB-4D37-8BC2-145D5284724F}" destId="{C6DE59BF-9F88-4D06-B301-9A8E2F98B149}" srcOrd="0" destOrd="0" presId="urn:microsoft.com/office/officeart/2005/8/layout/cycle6"/>
    <dgm:cxn modelId="{70F5DF5D-465E-4FB8-8554-1CD2CF33BFD1}" srcId="{AD8E8EF0-6A4A-4A92-B22F-0A427FB7C2ED}" destId="{74B9A1E1-B2A1-45DB-B81D-0D4531281B9D}" srcOrd="1" destOrd="0" parTransId="{332AA607-9AFA-4D09-A23B-12D69D52D425}" sibTransId="{C5B8D3A6-FC56-4D40-8D69-61D4E1F862FE}"/>
    <dgm:cxn modelId="{756E79D3-0286-4291-A5A2-D4E8C6389400}" type="presOf" srcId="{BACAE85F-51A2-4057-9C9A-308E613B2943}" destId="{5F49B79A-EA40-4BDC-8CA1-088D3E63C1D0}" srcOrd="0" destOrd="0" presId="urn:microsoft.com/office/officeart/2005/8/layout/cycle6"/>
    <dgm:cxn modelId="{F39F0CCE-E587-40CD-89AF-847A40604774}" type="presOf" srcId="{2C7FE6D6-7AC9-4DC9-8194-01A7207280BA}" destId="{3E61E254-3FB8-46F4-AFE1-D0293FA55E68}" srcOrd="0" destOrd="0" presId="urn:microsoft.com/office/officeart/2005/8/layout/cycle6"/>
    <dgm:cxn modelId="{1EB424BC-F28D-4D14-857F-D6977D983A4A}" type="presOf" srcId="{74B9A1E1-B2A1-45DB-B81D-0D4531281B9D}" destId="{873333DE-21A3-43AB-9FEA-4F1E5B663F59}" srcOrd="0" destOrd="0" presId="urn:microsoft.com/office/officeart/2005/8/layout/cycle6"/>
    <dgm:cxn modelId="{8741F50F-15AF-4D6C-A580-FBB5B4CB3498}" type="presOf" srcId="{C5B8D3A6-FC56-4D40-8D69-61D4E1F862FE}" destId="{441045FF-0997-4D88-9FD2-10C1A889A433}" srcOrd="0" destOrd="0" presId="urn:microsoft.com/office/officeart/2005/8/layout/cycle6"/>
    <dgm:cxn modelId="{0ADA39DD-AD8A-4DA9-B435-EA575096E7B6}" type="presOf" srcId="{614D6A80-C7D9-46A7-893F-1E39051B0A8C}" destId="{0EFD95FD-64B5-4589-A100-364584B84BB3}" srcOrd="0" destOrd="0" presId="urn:microsoft.com/office/officeart/2005/8/layout/cycle6"/>
    <dgm:cxn modelId="{02E4A4CA-FEE2-496C-A5CB-5B1F36D4E12A}" type="presOf" srcId="{AD8E8EF0-6A4A-4A92-B22F-0A427FB7C2ED}" destId="{3BA12359-D49E-4001-B3FC-FD0DE2E52A87}" srcOrd="0" destOrd="0" presId="urn:microsoft.com/office/officeart/2005/8/layout/cycle6"/>
    <dgm:cxn modelId="{007621EB-0B26-4590-AA44-BBA4F343E4C3}" type="presOf" srcId="{2CEF4EA3-6880-40B6-BC5B-FC1C7A305788}" destId="{23AF1F23-6604-44FC-8284-C484A637DC78}" srcOrd="0" destOrd="0" presId="urn:microsoft.com/office/officeart/2005/8/layout/cycle6"/>
    <dgm:cxn modelId="{52810A1C-2081-434C-AC4D-B5797644E98B}" type="presOf" srcId="{A22E80C9-E08B-4A2F-958B-63BE31152E22}" destId="{DEF0312D-480B-420A-BE05-7E87BF5379D1}" srcOrd="0" destOrd="0" presId="urn:microsoft.com/office/officeart/2005/8/layout/cycle6"/>
    <dgm:cxn modelId="{D5AF78B3-84F4-456A-8B44-1CCE4DDF97AB}" type="presParOf" srcId="{3BA12359-D49E-4001-B3FC-FD0DE2E52A87}" destId="{3E61E254-3FB8-46F4-AFE1-D0293FA55E68}" srcOrd="0" destOrd="0" presId="urn:microsoft.com/office/officeart/2005/8/layout/cycle6"/>
    <dgm:cxn modelId="{934291C4-BBF2-4B03-967A-F3451B52B5F7}" type="presParOf" srcId="{3BA12359-D49E-4001-B3FC-FD0DE2E52A87}" destId="{7B05B98D-0178-43F6-8E85-D39860D287ED}" srcOrd="1" destOrd="0" presId="urn:microsoft.com/office/officeart/2005/8/layout/cycle6"/>
    <dgm:cxn modelId="{196CF5CD-535E-4350-ADAA-F5C7280DE5A5}" type="presParOf" srcId="{3BA12359-D49E-4001-B3FC-FD0DE2E52A87}" destId="{603B53F2-8376-4BD7-AAC1-7E844228D890}" srcOrd="2" destOrd="0" presId="urn:microsoft.com/office/officeart/2005/8/layout/cycle6"/>
    <dgm:cxn modelId="{04FF6E45-B30C-4756-A86E-C194E65A2818}" type="presParOf" srcId="{3BA12359-D49E-4001-B3FC-FD0DE2E52A87}" destId="{873333DE-21A3-43AB-9FEA-4F1E5B663F59}" srcOrd="3" destOrd="0" presId="urn:microsoft.com/office/officeart/2005/8/layout/cycle6"/>
    <dgm:cxn modelId="{2CFF1805-8F61-48A8-8813-235F68AB3A0F}" type="presParOf" srcId="{3BA12359-D49E-4001-B3FC-FD0DE2E52A87}" destId="{ED74B1DA-9C74-43D0-BA5B-B8C2D484F74A}" srcOrd="4" destOrd="0" presId="urn:microsoft.com/office/officeart/2005/8/layout/cycle6"/>
    <dgm:cxn modelId="{9E60C49C-55D0-440D-B57B-396DE9931C2F}" type="presParOf" srcId="{3BA12359-D49E-4001-B3FC-FD0DE2E52A87}" destId="{441045FF-0997-4D88-9FD2-10C1A889A433}" srcOrd="5" destOrd="0" presId="urn:microsoft.com/office/officeart/2005/8/layout/cycle6"/>
    <dgm:cxn modelId="{D7EC9EE0-B64B-4F59-B13F-C1F2066EFD61}" type="presParOf" srcId="{3BA12359-D49E-4001-B3FC-FD0DE2E52A87}" destId="{48CA922E-DC49-441C-8E6B-5663123A4132}" srcOrd="6" destOrd="0" presId="urn:microsoft.com/office/officeart/2005/8/layout/cycle6"/>
    <dgm:cxn modelId="{BDC6743D-1C5D-4D1F-A7EB-900188893DB6}" type="presParOf" srcId="{3BA12359-D49E-4001-B3FC-FD0DE2E52A87}" destId="{CD1D2D94-74E9-4124-875C-BEC63A9BE85C}" srcOrd="7" destOrd="0" presId="urn:microsoft.com/office/officeart/2005/8/layout/cycle6"/>
    <dgm:cxn modelId="{BE3CF327-1482-496D-ADA1-DB62C65B0C8C}" type="presParOf" srcId="{3BA12359-D49E-4001-B3FC-FD0DE2E52A87}" destId="{0EFD95FD-64B5-4589-A100-364584B84BB3}" srcOrd="8" destOrd="0" presId="urn:microsoft.com/office/officeart/2005/8/layout/cycle6"/>
    <dgm:cxn modelId="{101F5446-DF24-46EB-8A48-3AC995C95501}" type="presParOf" srcId="{3BA12359-D49E-4001-B3FC-FD0DE2E52A87}" destId="{3837AC34-263C-45CF-8701-279FA3DD05F4}" srcOrd="9" destOrd="0" presId="urn:microsoft.com/office/officeart/2005/8/layout/cycle6"/>
    <dgm:cxn modelId="{A79E8969-56F5-42EA-A646-E543C470F93D}" type="presParOf" srcId="{3BA12359-D49E-4001-B3FC-FD0DE2E52A87}" destId="{61DF1B71-D16C-48AE-8BC1-7B111EF509A1}" srcOrd="10" destOrd="0" presId="urn:microsoft.com/office/officeart/2005/8/layout/cycle6"/>
    <dgm:cxn modelId="{182DDF89-8BE3-4187-8BC1-7644B6B9772A}" type="presParOf" srcId="{3BA12359-D49E-4001-B3FC-FD0DE2E52A87}" destId="{DEF0312D-480B-420A-BE05-7E87BF5379D1}" srcOrd="11" destOrd="0" presId="urn:microsoft.com/office/officeart/2005/8/layout/cycle6"/>
    <dgm:cxn modelId="{656A9FC6-792F-4304-9C75-90410015116E}" type="presParOf" srcId="{3BA12359-D49E-4001-B3FC-FD0DE2E52A87}" destId="{5F49B79A-EA40-4BDC-8CA1-088D3E63C1D0}" srcOrd="12" destOrd="0" presId="urn:microsoft.com/office/officeart/2005/8/layout/cycle6"/>
    <dgm:cxn modelId="{02D25008-DA14-4E19-BBDE-0DD27D9CF2FF}" type="presParOf" srcId="{3BA12359-D49E-4001-B3FC-FD0DE2E52A87}" destId="{DAA5453C-CF34-42E1-9F48-4251B1D91B97}" srcOrd="13" destOrd="0" presId="urn:microsoft.com/office/officeart/2005/8/layout/cycle6"/>
    <dgm:cxn modelId="{EE361815-9EFB-401C-AAAF-7D57C1AD35E6}" type="presParOf" srcId="{3BA12359-D49E-4001-B3FC-FD0DE2E52A87}" destId="{72EA2A4B-117C-4CA4-944D-CB2A9FF73439}" srcOrd="14" destOrd="0" presId="urn:microsoft.com/office/officeart/2005/8/layout/cycle6"/>
    <dgm:cxn modelId="{1972B907-56AC-4390-8CD8-9FC9C585967B}" type="presParOf" srcId="{3BA12359-D49E-4001-B3FC-FD0DE2E52A87}" destId="{C6DE59BF-9F88-4D06-B301-9A8E2F98B149}" srcOrd="15" destOrd="0" presId="urn:microsoft.com/office/officeart/2005/8/layout/cycle6"/>
    <dgm:cxn modelId="{6D3E58F6-A871-4A32-A12E-A976123F3AEB}" type="presParOf" srcId="{3BA12359-D49E-4001-B3FC-FD0DE2E52A87}" destId="{599D473F-36EB-43A6-BB3D-20989AC71C32}" srcOrd="16" destOrd="0" presId="urn:microsoft.com/office/officeart/2005/8/layout/cycle6"/>
    <dgm:cxn modelId="{6B85D7B2-0D38-487F-88CC-14AA88538B87}" type="presParOf" srcId="{3BA12359-D49E-4001-B3FC-FD0DE2E52A87}" destId="{23AF1F23-6604-44FC-8284-C484A637DC78}" srcOrd="17" destOrd="0" presId="urn:microsoft.com/office/officeart/2005/8/layout/cycle6"/>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FFDCF59-F963-462F-91A5-4DD2DC75A217}"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7074ED6B-7C49-4513-AF6F-B5205A4BE448}">
      <dgm:prSet phldrT="[Текст]"/>
      <dgm:spPr/>
      <dgm:t>
        <a:bodyPr/>
        <a:lstStyle/>
        <a:p>
          <a:r>
            <a:rPr lang="ru-RU"/>
            <a:t>Проблеми розвитку готельного господарства</a:t>
          </a:r>
        </a:p>
      </dgm:t>
    </dgm:pt>
    <dgm:pt modelId="{62C8F8BE-AE8A-4286-8019-26FA164B5F43}" type="parTrans" cxnId="{3F07CEB4-7BB0-45F6-8C33-07B5413BC565}">
      <dgm:prSet/>
      <dgm:spPr/>
      <dgm:t>
        <a:bodyPr/>
        <a:lstStyle/>
        <a:p>
          <a:endParaRPr lang="ru-RU"/>
        </a:p>
      </dgm:t>
    </dgm:pt>
    <dgm:pt modelId="{F451F1B6-E75E-41E5-B692-C25A1B395352}" type="sibTrans" cxnId="{3F07CEB4-7BB0-45F6-8C33-07B5413BC565}">
      <dgm:prSet/>
      <dgm:spPr/>
      <dgm:t>
        <a:bodyPr/>
        <a:lstStyle/>
        <a:p>
          <a:endParaRPr lang="ru-RU"/>
        </a:p>
      </dgm:t>
    </dgm:pt>
    <dgm:pt modelId="{70E39E3E-0CDC-4320-9EA9-D2BBC8F40A7F}">
      <dgm:prSet phldrT="[Текст]" custT="1"/>
      <dgm:spPr/>
      <dgm:t>
        <a:bodyPr/>
        <a:lstStyle/>
        <a:p>
          <a:r>
            <a:rPr lang="ru-RU" sz="1400"/>
            <a:t>Недосконалість законодавчої системи готельного господарства</a:t>
          </a:r>
        </a:p>
      </dgm:t>
    </dgm:pt>
    <dgm:pt modelId="{5B704284-CB39-4E78-BF2D-5148BD748D01}" type="parTrans" cxnId="{DE8C7CE2-6F02-43B7-9B01-753FA160A812}">
      <dgm:prSet/>
      <dgm:spPr/>
      <dgm:t>
        <a:bodyPr/>
        <a:lstStyle/>
        <a:p>
          <a:endParaRPr lang="ru-RU"/>
        </a:p>
      </dgm:t>
    </dgm:pt>
    <dgm:pt modelId="{AFC7D97B-B6BA-48F9-86F6-2C0AD98ABBB0}" type="sibTrans" cxnId="{DE8C7CE2-6F02-43B7-9B01-753FA160A812}">
      <dgm:prSet/>
      <dgm:spPr/>
      <dgm:t>
        <a:bodyPr/>
        <a:lstStyle/>
        <a:p>
          <a:endParaRPr lang="ru-RU"/>
        </a:p>
      </dgm:t>
    </dgm:pt>
    <dgm:pt modelId="{D91CD3DA-D6E6-4783-9979-91F0A15CD9E8}">
      <dgm:prSet phldrT="[Текст]" custT="1"/>
      <dgm:spPr/>
      <dgm:t>
        <a:bodyPr/>
        <a:lstStyle/>
        <a:p>
          <a:r>
            <a:rPr lang="ru-RU" sz="1400"/>
            <a:t>Недосконала структура готельних підприємств</a:t>
          </a:r>
        </a:p>
      </dgm:t>
    </dgm:pt>
    <dgm:pt modelId="{C698806F-CC0D-4004-A56A-92E9CC4D95BD}" type="parTrans" cxnId="{1E885DDA-EE60-4407-949F-3F7E14D9BAAA}">
      <dgm:prSet/>
      <dgm:spPr/>
      <dgm:t>
        <a:bodyPr/>
        <a:lstStyle/>
        <a:p>
          <a:endParaRPr lang="ru-RU"/>
        </a:p>
      </dgm:t>
    </dgm:pt>
    <dgm:pt modelId="{406256E1-241A-4C77-809B-4A3D9923584B}" type="sibTrans" cxnId="{1E885DDA-EE60-4407-949F-3F7E14D9BAAA}">
      <dgm:prSet/>
      <dgm:spPr/>
      <dgm:t>
        <a:bodyPr/>
        <a:lstStyle/>
        <a:p>
          <a:endParaRPr lang="ru-RU"/>
        </a:p>
      </dgm:t>
    </dgm:pt>
    <dgm:pt modelId="{C4722415-A637-49FE-BC2C-3F49E77FCAC1}">
      <dgm:prSet phldrT="[Текст]"/>
      <dgm:spPr/>
      <dgm:t>
        <a:bodyPr/>
        <a:lstStyle/>
        <a:p>
          <a:r>
            <a:rPr lang="ru-RU"/>
            <a:t>Перспективи розвитку готельного господарства</a:t>
          </a:r>
        </a:p>
      </dgm:t>
    </dgm:pt>
    <dgm:pt modelId="{9BD245FE-79A3-46D9-A4F7-CE2A49983272}" type="parTrans" cxnId="{D3A6837E-286C-48FC-AE85-653BFAF71A03}">
      <dgm:prSet/>
      <dgm:spPr/>
      <dgm:t>
        <a:bodyPr/>
        <a:lstStyle/>
        <a:p>
          <a:endParaRPr lang="ru-RU"/>
        </a:p>
      </dgm:t>
    </dgm:pt>
    <dgm:pt modelId="{52E2C81D-8270-4FC2-9E95-905A04C86198}" type="sibTrans" cxnId="{D3A6837E-286C-48FC-AE85-653BFAF71A03}">
      <dgm:prSet/>
      <dgm:spPr/>
      <dgm:t>
        <a:bodyPr/>
        <a:lstStyle/>
        <a:p>
          <a:endParaRPr lang="ru-RU"/>
        </a:p>
      </dgm:t>
    </dgm:pt>
    <dgm:pt modelId="{268EFAA7-5901-44E0-A4D6-F64A72F51EB2}">
      <dgm:prSet phldrT="[Текст]" custT="1"/>
      <dgm:spPr/>
      <dgm:t>
        <a:bodyPr/>
        <a:lstStyle/>
        <a:p>
          <a:r>
            <a:rPr lang="ru-RU" sz="1400"/>
            <a:t>Створення готелів в передмістях, на територіях, де розвивається туризм</a:t>
          </a:r>
        </a:p>
      </dgm:t>
    </dgm:pt>
    <dgm:pt modelId="{8B916F06-D413-4E8F-8981-DA636A3E2FA6}" type="parTrans" cxnId="{F50D4D4E-4330-4E60-8373-839AD92ED1CF}">
      <dgm:prSet/>
      <dgm:spPr/>
      <dgm:t>
        <a:bodyPr/>
        <a:lstStyle/>
        <a:p>
          <a:endParaRPr lang="ru-RU"/>
        </a:p>
      </dgm:t>
    </dgm:pt>
    <dgm:pt modelId="{E3E881B3-D3DD-4F7B-A01D-5D454E4D23CB}" type="sibTrans" cxnId="{F50D4D4E-4330-4E60-8373-839AD92ED1CF}">
      <dgm:prSet/>
      <dgm:spPr/>
      <dgm:t>
        <a:bodyPr/>
        <a:lstStyle/>
        <a:p>
          <a:endParaRPr lang="ru-RU"/>
        </a:p>
      </dgm:t>
    </dgm:pt>
    <dgm:pt modelId="{C95051AB-BD6B-486E-B5C8-66B7226FF51C}">
      <dgm:prSet phldrT="[Текст]" custT="1"/>
      <dgm:spPr/>
      <dgm:t>
        <a:bodyPr/>
        <a:lstStyle/>
        <a:p>
          <a:r>
            <a:rPr lang="ru-RU" sz="1400"/>
            <a:t>Звертати увагу на приватизацію готельних закладів</a:t>
          </a:r>
        </a:p>
      </dgm:t>
    </dgm:pt>
    <dgm:pt modelId="{45CB9E20-F304-42D5-BB56-B1F730B705F9}" type="parTrans" cxnId="{3B19BBBB-4137-4202-9E78-E539D030C9E3}">
      <dgm:prSet/>
      <dgm:spPr/>
      <dgm:t>
        <a:bodyPr/>
        <a:lstStyle/>
        <a:p>
          <a:endParaRPr lang="ru-RU"/>
        </a:p>
      </dgm:t>
    </dgm:pt>
    <dgm:pt modelId="{4C202919-B33E-4E85-A581-4EC17FF36870}" type="sibTrans" cxnId="{3B19BBBB-4137-4202-9E78-E539D030C9E3}">
      <dgm:prSet/>
      <dgm:spPr/>
      <dgm:t>
        <a:bodyPr/>
        <a:lstStyle/>
        <a:p>
          <a:endParaRPr lang="ru-RU"/>
        </a:p>
      </dgm:t>
    </dgm:pt>
    <dgm:pt modelId="{988C3CDF-C6FE-4B2D-8775-A9E8B9989909}">
      <dgm:prSet phldrT="[Текст]" custT="1"/>
      <dgm:spPr/>
      <dgm:t>
        <a:bodyPr/>
        <a:lstStyle/>
        <a:p>
          <a:r>
            <a:rPr lang="ru-RU" sz="1400"/>
            <a:t>Застаріла матеріально-технічна база</a:t>
          </a:r>
        </a:p>
      </dgm:t>
    </dgm:pt>
    <dgm:pt modelId="{383CB735-E40F-4A0D-954B-5447686B4283}" type="parTrans" cxnId="{B8C86675-AB3A-4C81-96F6-823BD0A745A3}">
      <dgm:prSet/>
      <dgm:spPr/>
      <dgm:t>
        <a:bodyPr/>
        <a:lstStyle/>
        <a:p>
          <a:endParaRPr lang="ru-RU"/>
        </a:p>
      </dgm:t>
    </dgm:pt>
    <dgm:pt modelId="{679599D4-F63A-4D86-8E48-575A138AE3A2}" type="sibTrans" cxnId="{B8C86675-AB3A-4C81-96F6-823BD0A745A3}">
      <dgm:prSet/>
      <dgm:spPr/>
      <dgm:t>
        <a:bodyPr/>
        <a:lstStyle/>
        <a:p>
          <a:endParaRPr lang="ru-RU"/>
        </a:p>
      </dgm:t>
    </dgm:pt>
    <dgm:pt modelId="{5865BED5-1517-4296-A96B-DB81825897ED}">
      <dgm:prSet phldrT="[Текст]" custT="1"/>
      <dgm:spPr/>
      <dgm:t>
        <a:bodyPr/>
        <a:lstStyle/>
        <a:p>
          <a:r>
            <a:rPr lang="ru-RU" sz="1400"/>
            <a:t>Створення бюджетних закладів розміщення, маленьких готелів</a:t>
          </a:r>
        </a:p>
      </dgm:t>
    </dgm:pt>
    <dgm:pt modelId="{D7539F2B-CD58-4B64-ACE5-4C9AC0AA91A5}" type="parTrans" cxnId="{9AD57B1E-DEE5-4486-8EFC-12B579CFC883}">
      <dgm:prSet/>
      <dgm:spPr/>
      <dgm:t>
        <a:bodyPr/>
        <a:lstStyle/>
        <a:p>
          <a:endParaRPr lang="ru-RU"/>
        </a:p>
      </dgm:t>
    </dgm:pt>
    <dgm:pt modelId="{065D3CCF-59A3-4C20-BBB1-034B7B6E7521}" type="sibTrans" cxnId="{9AD57B1E-DEE5-4486-8EFC-12B579CFC883}">
      <dgm:prSet/>
      <dgm:spPr/>
      <dgm:t>
        <a:bodyPr/>
        <a:lstStyle/>
        <a:p>
          <a:endParaRPr lang="ru-RU"/>
        </a:p>
      </dgm:t>
    </dgm:pt>
    <dgm:pt modelId="{5D264AE5-2B6D-4684-AD2E-D3DDE0490D1F}">
      <dgm:prSet phldrT="[Текст]" custT="1"/>
      <dgm:spPr/>
      <dgm:t>
        <a:bodyPr/>
        <a:lstStyle/>
        <a:p>
          <a:r>
            <a:rPr lang="ru-RU" sz="1200"/>
            <a:t>Кількість готелів, які готуються в експлуатацію, перевищують потреби туристичного ринку України</a:t>
          </a:r>
        </a:p>
      </dgm:t>
    </dgm:pt>
    <dgm:pt modelId="{CDBC78E0-164B-4E7E-B9C6-B233CEDD328C}" type="parTrans" cxnId="{CE02217D-0289-405A-8354-D1881C3D63C1}">
      <dgm:prSet/>
      <dgm:spPr/>
      <dgm:t>
        <a:bodyPr/>
        <a:lstStyle/>
        <a:p>
          <a:endParaRPr lang="ru-RU"/>
        </a:p>
      </dgm:t>
    </dgm:pt>
    <dgm:pt modelId="{2C95DEE9-DCB9-46CE-B5CE-47DA6A3153CB}" type="sibTrans" cxnId="{CE02217D-0289-405A-8354-D1881C3D63C1}">
      <dgm:prSet/>
      <dgm:spPr/>
      <dgm:t>
        <a:bodyPr/>
        <a:lstStyle/>
        <a:p>
          <a:endParaRPr lang="ru-RU"/>
        </a:p>
      </dgm:t>
    </dgm:pt>
    <dgm:pt modelId="{3FA03E11-BEC3-4FE8-BDD1-58505B1DE743}">
      <dgm:prSet phldrT="[Текст]"/>
      <dgm:spPr/>
      <dgm:t>
        <a:bodyPr/>
        <a:lstStyle/>
        <a:p>
          <a:r>
            <a:rPr lang="ru-RU"/>
            <a:t>Недостатньо національних та міжнародних мереж</a:t>
          </a:r>
        </a:p>
      </dgm:t>
    </dgm:pt>
    <dgm:pt modelId="{033DADCA-20A9-41A8-9977-F546FB4910F9}" type="parTrans" cxnId="{BD7AD520-BBB4-4C83-BC8D-4012700997B2}">
      <dgm:prSet/>
      <dgm:spPr/>
      <dgm:t>
        <a:bodyPr/>
        <a:lstStyle/>
        <a:p>
          <a:endParaRPr lang="ru-RU"/>
        </a:p>
      </dgm:t>
    </dgm:pt>
    <dgm:pt modelId="{D89BC6F3-2DC9-4E66-8B9B-12D1EDB80F4E}" type="sibTrans" cxnId="{BD7AD520-BBB4-4C83-BC8D-4012700997B2}">
      <dgm:prSet/>
      <dgm:spPr/>
      <dgm:t>
        <a:bodyPr/>
        <a:lstStyle/>
        <a:p>
          <a:endParaRPr lang="ru-RU"/>
        </a:p>
      </dgm:t>
    </dgm:pt>
    <dgm:pt modelId="{8E4D8302-16D9-4F96-82DA-C24BCC8066DF}">
      <dgm:prSet phldrT="[Текст]"/>
      <dgm:spPr/>
      <dgm:t>
        <a:bodyPr/>
        <a:lstStyle/>
        <a:p>
          <a:r>
            <a:rPr lang="ru-RU"/>
            <a:t>Низький рівень диференціації готельних послуг</a:t>
          </a:r>
        </a:p>
      </dgm:t>
    </dgm:pt>
    <dgm:pt modelId="{35FCC1F8-E52E-4326-862A-63CF02962C72}" type="parTrans" cxnId="{1461B2A6-1159-4A72-8B27-7FB2F23CBBBD}">
      <dgm:prSet/>
      <dgm:spPr/>
      <dgm:t>
        <a:bodyPr/>
        <a:lstStyle/>
        <a:p>
          <a:endParaRPr lang="ru-RU"/>
        </a:p>
      </dgm:t>
    </dgm:pt>
    <dgm:pt modelId="{6C26E701-E54C-4B46-9101-41EBDDB9D978}" type="sibTrans" cxnId="{1461B2A6-1159-4A72-8B27-7FB2F23CBBBD}">
      <dgm:prSet/>
      <dgm:spPr/>
      <dgm:t>
        <a:bodyPr/>
        <a:lstStyle/>
        <a:p>
          <a:endParaRPr lang="ru-RU"/>
        </a:p>
      </dgm:t>
    </dgm:pt>
    <dgm:pt modelId="{25076739-E83A-4754-952C-29A80DCD489D}">
      <dgm:prSet phldrT="[Текст]"/>
      <dgm:spPr/>
      <dgm:t>
        <a:bodyPr/>
        <a:lstStyle/>
        <a:p>
          <a:r>
            <a:rPr lang="ru-RU"/>
            <a:t>Недостатня кількість бюджетних закладів</a:t>
          </a:r>
        </a:p>
      </dgm:t>
    </dgm:pt>
    <dgm:pt modelId="{C4907482-E1DE-43D1-84A8-6904B7790F86}" type="parTrans" cxnId="{623D6057-2C20-45E8-A5EA-A66BAE6A8F48}">
      <dgm:prSet/>
      <dgm:spPr/>
      <dgm:t>
        <a:bodyPr/>
        <a:lstStyle/>
        <a:p>
          <a:endParaRPr lang="ru-RU"/>
        </a:p>
      </dgm:t>
    </dgm:pt>
    <dgm:pt modelId="{4D6197A3-D6C4-44A2-84A9-A81974168D1E}" type="sibTrans" cxnId="{623D6057-2C20-45E8-A5EA-A66BAE6A8F48}">
      <dgm:prSet/>
      <dgm:spPr/>
      <dgm:t>
        <a:bodyPr/>
        <a:lstStyle/>
        <a:p>
          <a:endParaRPr lang="ru-RU"/>
        </a:p>
      </dgm:t>
    </dgm:pt>
    <dgm:pt modelId="{0B75FA8E-79F2-46ED-9DB7-CEAF31E7146E}">
      <dgm:prSet phldrT="[Текст]"/>
      <dgm:spPr/>
      <dgm:t>
        <a:bodyPr/>
        <a:lstStyle/>
        <a:p>
          <a:r>
            <a:rPr lang="ru-RU"/>
            <a:t>Низька кваліфікація працівників</a:t>
          </a:r>
        </a:p>
      </dgm:t>
    </dgm:pt>
    <dgm:pt modelId="{B67964D1-E617-4904-98DF-0C5BDE36E65D}" type="parTrans" cxnId="{551410DA-65D9-44F5-955F-EF1269ED5158}">
      <dgm:prSet/>
      <dgm:spPr/>
      <dgm:t>
        <a:bodyPr/>
        <a:lstStyle/>
        <a:p>
          <a:endParaRPr lang="ru-RU"/>
        </a:p>
      </dgm:t>
    </dgm:pt>
    <dgm:pt modelId="{43B41091-F5C8-4AD4-AC01-9A5F1113CB38}" type="sibTrans" cxnId="{551410DA-65D9-44F5-955F-EF1269ED5158}">
      <dgm:prSet/>
      <dgm:spPr/>
      <dgm:t>
        <a:bodyPr/>
        <a:lstStyle/>
        <a:p>
          <a:endParaRPr lang="ru-RU"/>
        </a:p>
      </dgm:t>
    </dgm:pt>
    <dgm:pt modelId="{EFB2AC71-9FFA-454A-88E5-10BF933414EE}">
      <dgm:prSet phldrT="[Текст]" custT="1"/>
      <dgm:spPr/>
      <dgm:t>
        <a:bodyPr/>
        <a:lstStyle/>
        <a:p>
          <a:r>
            <a:rPr lang="ru-RU" sz="1400"/>
            <a:t>Покращення матеріально-технологічних можливостей бронювання, маркетингу</a:t>
          </a:r>
        </a:p>
      </dgm:t>
    </dgm:pt>
    <dgm:pt modelId="{D2D6B9C9-B628-4786-B8F2-5BEFCEB3A8DF}" type="parTrans" cxnId="{7F1B051C-D43B-476F-B8D3-195ABB3CD2E7}">
      <dgm:prSet/>
      <dgm:spPr/>
      <dgm:t>
        <a:bodyPr/>
        <a:lstStyle/>
        <a:p>
          <a:endParaRPr lang="ru-RU"/>
        </a:p>
      </dgm:t>
    </dgm:pt>
    <dgm:pt modelId="{503075E6-A911-4499-9053-696DBFEF627D}" type="sibTrans" cxnId="{7F1B051C-D43B-476F-B8D3-195ABB3CD2E7}">
      <dgm:prSet/>
      <dgm:spPr/>
      <dgm:t>
        <a:bodyPr/>
        <a:lstStyle/>
        <a:p>
          <a:endParaRPr lang="ru-RU"/>
        </a:p>
      </dgm:t>
    </dgm:pt>
    <dgm:pt modelId="{5D75B7BD-F146-4CFC-A2C0-9374441F35AA}">
      <dgm:prSet phldrT="[Текст]" custT="1"/>
      <dgm:spPr/>
      <dgm:t>
        <a:bodyPr/>
        <a:lstStyle/>
        <a:p>
          <a:r>
            <a:rPr lang="ru-RU" sz="1400"/>
            <a:t>Створення мереж з вузьким спектром послуг</a:t>
          </a:r>
        </a:p>
      </dgm:t>
    </dgm:pt>
    <dgm:pt modelId="{ED881A0C-7E63-4DEE-A4A7-775ECABCF5E7}" type="parTrans" cxnId="{CBCAA762-1202-407A-AD8A-A611EBBEB3CC}">
      <dgm:prSet/>
      <dgm:spPr/>
      <dgm:t>
        <a:bodyPr/>
        <a:lstStyle/>
        <a:p>
          <a:endParaRPr lang="ru-RU"/>
        </a:p>
      </dgm:t>
    </dgm:pt>
    <dgm:pt modelId="{B742CC1A-87D1-4950-A804-9F0A663913E3}" type="sibTrans" cxnId="{CBCAA762-1202-407A-AD8A-A611EBBEB3CC}">
      <dgm:prSet/>
      <dgm:spPr/>
      <dgm:t>
        <a:bodyPr/>
        <a:lstStyle/>
        <a:p>
          <a:endParaRPr lang="ru-RU"/>
        </a:p>
      </dgm:t>
    </dgm:pt>
    <dgm:pt modelId="{CB2A71CE-9E78-4440-82DB-ACC4191EA85A}">
      <dgm:prSet phldrT="[Текст]" custT="1"/>
      <dgm:spPr/>
      <dgm:t>
        <a:bodyPr/>
        <a:lstStyle/>
        <a:p>
          <a:r>
            <a:rPr lang="ru-RU" sz="1400"/>
            <a:t>Створення міжнародних готельних ланцюгів</a:t>
          </a:r>
        </a:p>
      </dgm:t>
    </dgm:pt>
    <dgm:pt modelId="{0AA4B1A6-46C7-40B5-96B3-9D1267908185}" type="parTrans" cxnId="{E18C6FB4-02A0-4FD2-9B1B-B391F8766C39}">
      <dgm:prSet/>
      <dgm:spPr/>
      <dgm:t>
        <a:bodyPr/>
        <a:lstStyle/>
        <a:p>
          <a:endParaRPr lang="ru-RU"/>
        </a:p>
      </dgm:t>
    </dgm:pt>
    <dgm:pt modelId="{E140EB63-334A-41A4-A2B8-B249A9172075}" type="sibTrans" cxnId="{E18C6FB4-02A0-4FD2-9B1B-B391F8766C39}">
      <dgm:prSet/>
      <dgm:spPr/>
      <dgm:t>
        <a:bodyPr/>
        <a:lstStyle/>
        <a:p>
          <a:endParaRPr lang="ru-RU"/>
        </a:p>
      </dgm:t>
    </dgm:pt>
    <dgm:pt modelId="{FD0205AF-1BC0-4CB0-AE0B-F04AFDAD77D2}">
      <dgm:prSet phldrT="[Текст]" custT="1"/>
      <dgm:spPr/>
      <dgm:t>
        <a:bodyPr/>
        <a:lstStyle/>
        <a:p>
          <a:r>
            <a:rPr lang="ru-RU" sz="1400"/>
            <a:t>Залучення інвесторів для будівництва</a:t>
          </a:r>
        </a:p>
      </dgm:t>
    </dgm:pt>
    <dgm:pt modelId="{3AC2A13F-9C41-465E-A2EA-3A0D95A91D78}" type="parTrans" cxnId="{EF72C44C-0B61-45F4-A1C3-A573E3604D50}">
      <dgm:prSet/>
      <dgm:spPr/>
      <dgm:t>
        <a:bodyPr/>
        <a:lstStyle/>
        <a:p>
          <a:endParaRPr lang="ru-RU"/>
        </a:p>
      </dgm:t>
    </dgm:pt>
    <dgm:pt modelId="{18B0C15D-20C9-41AD-B450-E9C0E06C23B3}" type="sibTrans" cxnId="{EF72C44C-0B61-45F4-A1C3-A573E3604D50}">
      <dgm:prSet/>
      <dgm:spPr/>
      <dgm:t>
        <a:bodyPr/>
        <a:lstStyle/>
        <a:p>
          <a:endParaRPr lang="ru-RU"/>
        </a:p>
      </dgm:t>
    </dgm:pt>
    <dgm:pt modelId="{0BF61A68-3652-43B1-847B-5980A1E8BCDD}">
      <dgm:prSet phldrT="[Текст]"/>
      <dgm:spPr/>
      <dgm:t>
        <a:bodyPr/>
        <a:lstStyle/>
        <a:p>
          <a:r>
            <a:rPr lang="ru-RU"/>
            <a:t>Недостатня потужність готельного фонду</a:t>
          </a:r>
        </a:p>
      </dgm:t>
    </dgm:pt>
    <dgm:pt modelId="{E0887D10-FF92-433E-9515-E697D4B46A9E}" type="sibTrans" cxnId="{0B080620-E959-4B8D-A046-584E9EEB9E7E}">
      <dgm:prSet/>
      <dgm:spPr/>
      <dgm:t>
        <a:bodyPr/>
        <a:lstStyle/>
        <a:p>
          <a:endParaRPr lang="ru-RU"/>
        </a:p>
      </dgm:t>
    </dgm:pt>
    <dgm:pt modelId="{EC7AE5AA-8742-4762-99F4-F892E33A4AC0}" type="parTrans" cxnId="{0B080620-E959-4B8D-A046-584E9EEB9E7E}">
      <dgm:prSet/>
      <dgm:spPr/>
      <dgm:t>
        <a:bodyPr/>
        <a:lstStyle/>
        <a:p>
          <a:endParaRPr lang="ru-RU"/>
        </a:p>
      </dgm:t>
    </dgm:pt>
    <dgm:pt modelId="{3CEB4408-BDB6-4DFA-9885-6744AB57D8B0}" type="pres">
      <dgm:prSet presAssocID="{BFFDCF59-F963-462F-91A5-4DD2DC75A217}" presName="diagram" presStyleCnt="0">
        <dgm:presLayoutVars>
          <dgm:chPref val="1"/>
          <dgm:dir/>
          <dgm:animOne val="branch"/>
          <dgm:animLvl val="lvl"/>
          <dgm:resizeHandles/>
        </dgm:presLayoutVars>
      </dgm:prSet>
      <dgm:spPr/>
      <dgm:t>
        <a:bodyPr/>
        <a:lstStyle/>
        <a:p>
          <a:endParaRPr lang="ru-RU"/>
        </a:p>
      </dgm:t>
    </dgm:pt>
    <dgm:pt modelId="{E32FF489-F23F-461F-A476-1ACFC6688DF4}" type="pres">
      <dgm:prSet presAssocID="{7074ED6B-7C49-4513-AF6F-B5205A4BE448}" presName="root" presStyleCnt="0"/>
      <dgm:spPr/>
    </dgm:pt>
    <dgm:pt modelId="{A0FAC2FB-10D0-4DC7-8C9C-3DCB502BBF4A}" type="pres">
      <dgm:prSet presAssocID="{7074ED6B-7C49-4513-AF6F-B5205A4BE448}" presName="rootComposite" presStyleCnt="0"/>
      <dgm:spPr/>
    </dgm:pt>
    <dgm:pt modelId="{0825007E-C285-4FEA-89F7-733105CBD4DE}" type="pres">
      <dgm:prSet presAssocID="{7074ED6B-7C49-4513-AF6F-B5205A4BE448}" presName="rootText" presStyleLbl="node1" presStyleIdx="0" presStyleCnt="2" custScaleX="329280"/>
      <dgm:spPr/>
      <dgm:t>
        <a:bodyPr/>
        <a:lstStyle/>
        <a:p>
          <a:endParaRPr lang="ru-RU"/>
        </a:p>
      </dgm:t>
    </dgm:pt>
    <dgm:pt modelId="{E0C8D935-DA03-45DA-BE83-390899EFBE32}" type="pres">
      <dgm:prSet presAssocID="{7074ED6B-7C49-4513-AF6F-B5205A4BE448}" presName="rootConnector" presStyleLbl="node1" presStyleIdx="0" presStyleCnt="2"/>
      <dgm:spPr/>
      <dgm:t>
        <a:bodyPr/>
        <a:lstStyle/>
        <a:p>
          <a:endParaRPr lang="ru-RU"/>
        </a:p>
      </dgm:t>
    </dgm:pt>
    <dgm:pt modelId="{C32559E9-B265-48A7-99E8-1051D3F7BAF4}" type="pres">
      <dgm:prSet presAssocID="{7074ED6B-7C49-4513-AF6F-B5205A4BE448}" presName="childShape" presStyleCnt="0"/>
      <dgm:spPr/>
    </dgm:pt>
    <dgm:pt modelId="{99A01B45-0637-4ED6-A509-B2B25C095F24}" type="pres">
      <dgm:prSet presAssocID="{033DADCA-20A9-41A8-9977-F546FB4910F9}" presName="Name13" presStyleLbl="parChTrans1D2" presStyleIdx="0" presStyleCnt="16"/>
      <dgm:spPr/>
      <dgm:t>
        <a:bodyPr/>
        <a:lstStyle/>
        <a:p>
          <a:endParaRPr lang="ru-RU"/>
        </a:p>
      </dgm:t>
    </dgm:pt>
    <dgm:pt modelId="{ED687235-C6D3-4089-9E4A-5131AF562FBD}" type="pres">
      <dgm:prSet presAssocID="{3FA03E11-BEC3-4FE8-BDD1-58505B1DE743}" presName="childText" presStyleLbl="bgAcc1" presStyleIdx="0" presStyleCnt="16" custScaleX="336601">
        <dgm:presLayoutVars>
          <dgm:bulletEnabled val="1"/>
        </dgm:presLayoutVars>
      </dgm:prSet>
      <dgm:spPr/>
      <dgm:t>
        <a:bodyPr/>
        <a:lstStyle/>
        <a:p>
          <a:endParaRPr lang="ru-RU"/>
        </a:p>
      </dgm:t>
    </dgm:pt>
    <dgm:pt modelId="{D020465C-31F4-4D0A-8EBB-598352C90C46}" type="pres">
      <dgm:prSet presAssocID="{EC7AE5AA-8742-4762-99F4-F892E33A4AC0}" presName="Name13" presStyleLbl="parChTrans1D2" presStyleIdx="1" presStyleCnt="16"/>
      <dgm:spPr/>
      <dgm:t>
        <a:bodyPr/>
        <a:lstStyle/>
        <a:p>
          <a:endParaRPr lang="ru-RU"/>
        </a:p>
      </dgm:t>
    </dgm:pt>
    <dgm:pt modelId="{8124946E-875D-4B61-AB3E-1CA68A822859}" type="pres">
      <dgm:prSet presAssocID="{0BF61A68-3652-43B1-847B-5980A1E8BCDD}" presName="childText" presStyleLbl="bgAcc1" presStyleIdx="1" presStyleCnt="16" custScaleX="336601">
        <dgm:presLayoutVars>
          <dgm:bulletEnabled val="1"/>
        </dgm:presLayoutVars>
      </dgm:prSet>
      <dgm:spPr/>
      <dgm:t>
        <a:bodyPr/>
        <a:lstStyle/>
        <a:p>
          <a:endParaRPr lang="ru-RU"/>
        </a:p>
      </dgm:t>
    </dgm:pt>
    <dgm:pt modelId="{8BCF193D-E3C1-4F15-BD8C-068C6862C102}" type="pres">
      <dgm:prSet presAssocID="{35FCC1F8-E52E-4326-862A-63CF02962C72}" presName="Name13" presStyleLbl="parChTrans1D2" presStyleIdx="2" presStyleCnt="16"/>
      <dgm:spPr/>
      <dgm:t>
        <a:bodyPr/>
        <a:lstStyle/>
        <a:p>
          <a:endParaRPr lang="ru-RU"/>
        </a:p>
      </dgm:t>
    </dgm:pt>
    <dgm:pt modelId="{7C71EE63-C800-4A08-B183-4489F690A927}" type="pres">
      <dgm:prSet presAssocID="{8E4D8302-16D9-4F96-82DA-C24BCC8066DF}" presName="childText" presStyleLbl="bgAcc1" presStyleIdx="2" presStyleCnt="16" custScaleX="333680">
        <dgm:presLayoutVars>
          <dgm:bulletEnabled val="1"/>
        </dgm:presLayoutVars>
      </dgm:prSet>
      <dgm:spPr/>
      <dgm:t>
        <a:bodyPr/>
        <a:lstStyle/>
        <a:p>
          <a:endParaRPr lang="ru-RU"/>
        </a:p>
      </dgm:t>
    </dgm:pt>
    <dgm:pt modelId="{9FB59B7F-7026-492A-99C6-0C6BB242AFA1}" type="pres">
      <dgm:prSet presAssocID="{C4907482-E1DE-43D1-84A8-6904B7790F86}" presName="Name13" presStyleLbl="parChTrans1D2" presStyleIdx="3" presStyleCnt="16"/>
      <dgm:spPr/>
      <dgm:t>
        <a:bodyPr/>
        <a:lstStyle/>
        <a:p>
          <a:endParaRPr lang="ru-RU"/>
        </a:p>
      </dgm:t>
    </dgm:pt>
    <dgm:pt modelId="{0F1F6540-7D09-431D-9C45-D94684207387}" type="pres">
      <dgm:prSet presAssocID="{25076739-E83A-4754-952C-29A80DCD489D}" presName="childText" presStyleLbl="bgAcc1" presStyleIdx="3" presStyleCnt="16" custScaleX="330759">
        <dgm:presLayoutVars>
          <dgm:bulletEnabled val="1"/>
        </dgm:presLayoutVars>
      </dgm:prSet>
      <dgm:spPr/>
      <dgm:t>
        <a:bodyPr/>
        <a:lstStyle/>
        <a:p>
          <a:endParaRPr lang="ru-RU"/>
        </a:p>
      </dgm:t>
    </dgm:pt>
    <dgm:pt modelId="{496883E2-031A-407F-BC60-DC6D8B3E2D83}" type="pres">
      <dgm:prSet presAssocID="{B67964D1-E617-4904-98DF-0C5BDE36E65D}" presName="Name13" presStyleLbl="parChTrans1D2" presStyleIdx="4" presStyleCnt="16"/>
      <dgm:spPr/>
      <dgm:t>
        <a:bodyPr/>
        <a:lstStyle/>
        <a:p>
          <a:endParaRPr lang="ru-RU"/>
        </a:p>
      </dgm:t>
    </dgm:pt>
    <dgm:pt modelId="{C41CE74D-1399-45FA-ADAF-FD79A022EA84}" type="pres">
      <dgm:prSet presAssocID="{0B75FA8E-79F2-46ED-9DB7-CEAF31E7146E}" presName="childText" presStyleLbl="bgAcc1" presStyleIdx="4" presStyleCnt="16" custScaleX="333680">
        <dgm:presLayoutVars>
          <dgm:bulletEnabled val="1"/>
        </dgm:presLayoutVars>
      </dgm:prSet>
      <dgm:spPr/>
      <dgm:t>
        <a:bodyPr/>
        <a:lstStyle/>
        <a:p>
          <a:endParaRPr lang="ru-RU"/>
        </a:p>
      </dgm:t>
    </dgm:pt>
    <dgm:pt modelId="{7E9E052F-F07F-4737-AEFA-689365E642C6}" type="pres">
      <dgm:prSet presAssocID="{CDBC78E0-164B-4E7E-B9C6-B233CEDD328C}" presName="Name13" presStyleLbl="parChTrans1D2" presStyleIdx="5" presStyleCnt="16"/>
      <dgm:spPr/>
      <dgm:t>
        <a:bodyPr/>
        <a:lstStyle/>
        <a:p>
          <a:endParaRPr lang="ru-RU"/>
        </a:p>
      </dgm:t>
    </dgm:pt>
    <dgm:pt modelId="{5F0DFF64-3A33-4C89-9E4C-5F908F5FD78B}" type="pres">
      <dgm:prSet presAssocID="{5D264AE5-2B6D-4684-AD2E-D3DDE0490D1F}" presName="childText" presStyleLbl="bgAcc1" presStyleIdx="5" presStyleCnt="16" custScaleX="335722" custScaleY="161473" custLinFactNeighborX="4382">
        <dgm:presLayoutVars>
          <dgm:bulletEnabled val="1"/>
        </dgm:presLayoutVars>
      </dgm:prSet>
      <dgm:spPr/>
      <dgm:t>
        <a:bodyPr/>
        <a:lstStyle/>
        <a:p>
          <a:endParaRPr lang="ru-RU"/>
        </a:p>
      </dgm:t>
    </dgm:pt>
    <dgm:pt modelId="{87D71FD9-F98A-42AD-A189-69835E99E2A5}" type="pres">
      <dgm:prSet presAssocID="{383CB735-E40F-4A0D-954B-5447686B4283}" presName="Name13" presStyleLbl="parChTrans1D2" presStyleIdx="6" presStyleCnt="16"/>
      <dgm:spPr/>
      <dgm:t>
        <a:bodyPr/>
        <a:lstStyle/>
        <a:p>
          <a:endParaRPr lang="ru-RU"/>
        </a:p>
      </dgm:t>
    </dgm:pt>
    <dgm:pt modelId="{21850B09-2390-4280-8538-DBCF543F8748}" type="pres">
      <dgm:prSet presAssocID="{988C3CDF-C6FE-4B2D-8775-A9E8B9989909}" presName="childText" presStyleLbl="bgAcc1" presStyleIdx="6" presStyleCnt="16" custScaleX="337880">
        <dgm:presLayoutVars>
          <dgm:bulletEnabled val="1"/>
        </dgm:presLayoutVars>
      </dgm:prSet>
      <dgm:spPr/>
      <dgm:t>
        <a:bodyPr/>
        <a:lstStyle/>
        <a:p>
          <a:endParaRPr lang="ru-RU"/>
        </a:p>
      </dgm:t>
    </dgm:pt>
    <dgm:pt modelId="{F7B73576-17A4-4B9F-B707-B9BAB3106D9F}" type="pres">
      <dgm:prSet presAssocID="{5B704284-CB39-4E78-BF2D-5148BD748D01}" presName="Name13" presStyleLbl="parChTrans1D2" presStyleIdx="7" presStyleCnt="16"/>
      <dgm:spPr/>
      <dgm:t>
        <a:bodyPr/>
        <a:lstStyle/>
        <a:p>
          <a:endParaRPr lang="ru-RU"/>
        </a:p>
      </dgm:t>
    </dgm:pt>
    <dgm:pt modelId="{682A016C-699B-4D1F-BB98-88504A32D0D6}" type="pres">
      <dgm:prSet presAssocID="{70E39E3E-0CDC-4320-9EA9-D2BBC8F40A7F}" presName="childText" presStyleLbl="bgAcc1" presStyleIdx="7" presStyleCnt="16" custScaleX="333488" custScaleY="145235">
        <dgm:presLayoutVars>
          <dgm:bulletEnabled val="1"/>
        </dgm:presLayoutVars>
      </dgm:prSet>
      <dgm:spPr/>
      <dgm:t>
        <a:bodyPr/>
        <a:lstStyle/>
        <a:p>
          <a:endParaRPr lang="ru-RU"/>
        </a:p>
      </dgm:t>
    </dgm:pt>
    <dgm:pt modelId="{41ABAE57-B905-4847-A6C4-65E0D96B0261}" type="pres">
      <dgm:prSet presAssocID="{C698806F-CC0D-4004-A56A-92E9CC4D95BD}" presName="Name13" presStyleLbl="parChTrans1D2" presStyleIdx="8" presStyleCnt="16"/>
      <dgm:spPr/>
      <dgm:t>
        <a:bodyPr/>
        <a:lstStyle/>
        <a:p>
          <a:endParaRPr lang="ru-RU"/>
        </a:p>
      </dgm:t>
    </dgm:pt>
    <dgm:pt modelId="{4DEDA3E5-3F17-47AA-B9A6-2B14931A9A94}" type="pres">
      <dgm:prSet presAssocID="{D91CD3DA-D6E6-4783-9979-91F0A15CD9E8}" presName="childText" presStyleLbl="bgAcc1" presStyleIdx="8" presStyleCnt="16" custScaleX="332307">
        <dgm:presLayoutVars>
          <dgm:bulletEnabled val="1"/>
        </dgm:presLayoutVars>
      </dgm:prSet>
      <dgm:spPr/>
      <dgm:t>
        <a:bodyPr/>
        <a:lstStyle/>
        <a:p>
          <a:endParaRPr lang="ru-RU"/>
        </a:p>
      </dgm:t>
    </dgm:pt>
    <dgm:pt modelId="{75ED1965-E8B9-48F0-8E51-E8FA6203FA46}" type="pres">
      <dgm:prSet presAssocID="{C4722415-A637-49FE-BC2C-3F49E77FCAC1}" presName="root" presStyleCnt="0"/>
      <dgm:spPr/>
    </dgm:pt>
    <dgm:pt modelId="{A8BA048E-9E73-4307-A488-44C495918067}" type="pres">
      <dgm:prSet presAssocID="{C4722415-A637-49FE-BC2C-3F49E77FCAC1}" presName="rootComposite" presStyleCnt="0"/>
      <dgm:spPr/>
    </dgm:pt>
    <dgm:pt modelId="{CA8BFAC3-CD38-436E-A817-CD712F99F31D}" type="pres">
      <dgm:prSet presAssocID="{C4722415-A637-49FE-BC2C-3F49E77FCAC1}" presName="rootText" presStyleLbl="node1" presStyleIdx="1" presStyleCnt="2" custScaleX="320183"/>
      <dgm:spPr/>
      <dgm:t>
        <a:bodyPr/>
        <a:lstStyle/>
        <a:p>
          <a:endParaRPr lang="ru-RU"/>
        </a:p>
      </dgm:t>
    </dgm:pt>
    <dgm:pt modelId="{196921BC-01E7-4093-AB83-1DD7B29044B9}" type="pres">
      <dgm:prSet presAssocID="{C4722415-A637-49FE-BC2C-3F49E77FCAC1}" presName="rootConnector" presStyleLbl="node1" presStyleIdx="1" presStyleCnt="2"/>
      <dgm:spPr/>
      <dgm:t>
        <a:bodyPr/>
        <a:lstStyle/>
        <a:p>
          <a:endParaRPr lang="ru-RU"/>
        </a:p>
      </dgm:t>
    </dgm:pt>
    <dgm:pt modelId="{8FE962D2-80B9-47AA-ABAA-17E80098541B}" type="pres">
      <dgm:prSet presAssocID="{C4722415-A637-49FE-BC2C-3F49E77FCAC1}" presName="childShape" presStyleCnt="0"/>
      <dgm:spPr/>
    </dgm:pt>
    <dgm:pt modelId="{F30A436D-419E-43F9-8D5D-13FFB8054726}" type="pres">
      <dgm:prSet presAssocID="{D7539F2B-CD58-4B64-ACE5-4C9AC0AA91A5}" presName="Name13" presStyleLbl="parChTrans1D2" presStyleIdx="9" presStyleCnt="16"/>
      <dgm:spPr/>
      <dgm:t>
        <a:bodyPr/>
        <a:lstStyle/>
        <a:p>
          <a:endParaRPr lang="ru-RU"/>
        </a:p>
      </dgm:t>
    </dgm:pt>
    <dgm:pt modelId="{F3668950-DDC5-4D2D-BB51-70565448AD9A}" type="pres">
      <dgm:prSet presAssocID="{5865BED5-1517-4296-A96B-DB81825897ED}" presName="childText" presStyleLbl="bgAcc1" presStyleIdx="9" presStyleCnt="16" custScaleX="314694" custScaleY="147440">
        <dgm:presLayoutVars>
          <dgm:bulletEnabled val="1"/>
        </dgm:presLayoutVars>
      </dgm:prSet>
      <dgm:spPr/>
      <dgm:t>
        <a:bodyPr/>
        <a:lstStyle/>
        <a:p>
          <a:endParaRPr lang="ru-RU"/>
        </a:p>
      </dgm:t>
    </dgm:pt>
    <dgm:pt modelId="{6CA2022D-FC2C-4F57-AB4E-B5AE9A718E54}" type="pres">
      <dgm:prSet presAssocID="{8B916F06-D413-4E8F-8981-DA636A3E2FA6}" presName="Name13" presStyleLbl="parChTrans1D2" presStyleIdx="10" presStyleCnt="16"/>
      <dgm:spPr/>
      <dgm:t>
        <a:bodyPr/>
        <a:lstStyle/>
        <a:p>
          <a:endParaRPr lang="ru-RU"/>
        </a:p>
      </dgm:t>
    </dgm:pt>
    <dgm:pt modelId="{1C2739C7-ABDD-48D1-9B04-E5B7AEE07167}" type="pres">
      <dgm:prSet presAssocID="{268EFAA7-5901-44E0-A4D6-F64A72F51EB2}" presName="childText" presStyleLbl="bgAcc1" presStyleIdx="10" presStyleCnt="16" custScaleX="314835" custScaleY="149314">
        <dgm:presLayoutVars>
          <dgm:bulletEnabled val="1"/>
        </dgm:presLayoutVars>
      </dgm:prSet>
      <dgm:spPr/>
      <dgm:t>
        <a:bodyPr/>
        <a:lstStyle/>
        <a:p>
          <a:endParaRPr lang="ru-RU"/>
        </a:p>
      </dgm:t>
    </dgm:pt>
    <dgm:pt modelId="{713EBA1C-C470-481C-9E1A-50F4BCC60BE2}" type="pres">
      <dgm:prSet presAssocID="{45CB9E20-F304-42D5-BB56-B1F730B705F9}" presName="Name13" presStyleLbl="parChTrans1D2" presStyleIdx="11" presStyleCnt="16"/>
      <dgm:spPr/>
      <dgm:t>
        <a:bodyPr/>
        <a:lstStyle/>
        <a:p>
          <a:endParaRPr lang="ru-RU"/>
        </a:p>
      </dgm:t>
    </dgm:pt>
    <dgm:pt modelId="{7D8BEE14-6A31-4240-8314-DA782A87D08C}" type="pres">
      <dgm:prSet presAssocID="{C95051AB-BD6B-486E-B5C8-66B7226FF51C}" presName="childText" presStyleLbl="bgAcc1" presStyleIdx="11" presStyleCnt="16" custScaleX="311636" custScaleY="146523">
        <dgm:presLayoutVars>
          <dgm:bulletEnabled val="1"/>
        </dgm:presLayoutVars>
      </dgm:prSet>
      <dgm:spPr/>
      <dgm:t>
        <a:bodyPr/>
        <a:lstStyle/>
        <a:p>
          <a:endParaRPr lang="ru-RU"/>
        </a:p>
      </dgm:t>
    </dgm:pt>
    <dgm:pt modelId="{849E0B78-2356-43AF-A73B-B274F1DFA8BE}" type="pres">
      <dgm:prSet presAssocID="{ED881A0C-7E63-4DEE-A4A7-775ECABCF5E7}" presName="Name13" presStyleLbl="parChTrans1D2" presStyleIdx="12" presStyleCnt="16"/>
      <dgm:spPr/>
      <dgm:t>
        <a:bodyPr/>
        <a:lstStyle/>
        <a:p>
          <a:endParaRPr lang="ru-RU"/>
        </a:p>
      </dgm:t>
    </dgm:pt>
    <dgm:pt modelId="{62CC5B32-E0BB-42A8-AFD6-8146B1177E8A}" type="pres">
      <dgm:prSet presAssocID="{5D75B7BD-F146-4CFC-A2C0-9374441F35AA}" presName="childText" presStyleLbl="bgAcc1" presStyleIdx="12" presStyleCnt="16" custScaleX="314502">
        <dgm:presLayoutVars>
          <dgm:bulletEnabled val="1"/>
        </dgm:presLayoutVars>
      </dgm:prSet>
      <dgm:spPr/>
      <dgm:t>
        <a:bodyPr/>
        <a:lstStyle/>
        <a:p>
          <a:endParaRPr lang="ru-RU"/>
        </a:p>
      </dgm:t>
    </dgm:pt>
    <dgm:pt modelId="{AC0D7D26-F7DB-4E42-B965-CB8E0DA11CB1}" type="pres">
      <dgm:prSet presAssocID="{0AA4B1A6-46C7-40B5-96B3-9D1267908185}" presName="Name13" presStyleLbl="parChTrans1D2" presStyleIdx="13" presStyleCnt="16"/>
      <dgm:spPr/>
      <dgm:t>
        <a:bodyPr/>
        <a:lstStyle/>
        <a:p>
          <a:endParaRPr lang="ru-RU"/>
        </a:p>
      </dgm:t>
    </dgm:pt>
    <dgm:pt modelId="{F923DE67-9487-4161-8054-F7A81D57D7E0}" type="pres">
      <dgm:prSet presAssocID="{CB2A71CE-9E78-4440-82DB-ACC4191EA85A}" presName="childText" presStyleLbl="bgAcc1" presStyleIdx="13" presStyleCnt="16" custScaleX="317423">
        <dgm:presLayoutVars>
          <dgm:bulletEnabled val="1"/>
        </dgm:presLayoutVars>
      </dgm:prSet>
      <dgm:spPr/>
      <dgm:t>
        <a:bodyPr/>
        <a:lstStyle/>
        <a:p>
          <a:endParaRPr lang="ru-RU"/>
        </a:p>
      </dgm:t>
    </dgm:pt>
    <dgm:pt modelId="{203BD8B9-B546-4DFC-8734-756A7CF374E3}" type="pres">
      <dgm:prSet presAssocID="{3AC2A13F-9C41-465E-A2EA-3A0D95A91D78}" presName="Name13" presStyleLbl="parChTrans1D2" presStyleIdx="14" presStyleCnt="16"/>
      <dgm:spPr/>
      <dgm:t>
        <a:bodyPr/>
        <a:lstStyle/>
        <a:p>
          <a:endParaRPr lang="ru-RU"/>
        </a:p>
      </dgm:t>
    </dgm:pt>
    <dgm:pt modelId="{CCD6C8B9-CE59-4609-8F2D-D0D72AA7EBB6}" type="pres">
      <dgm:prSet presAssocID="{FD0205AF-1BC0-4CB0-AE0B-F04AFDAD77D2}" presName="childText" presStyleLbl="bgAcc1" presStyleIdx="14" presStyleCnt="16" custScaleX="312843">
        <dgm:presLayoutVars>
          <dgm:bulletEnabled val="1"/>
        </dgm:presLayoutVars>
      </dgm:prSet>
      <dgm:spPr/>
      <dgm:t>
        <a:bodyPr/>
        <a:lstStyle/>
        <a:p>
          <a:endParaRPr lang="ru-RU"/>
        </a:p>
      </dgm:t>
    </dgm:pt>
    <dgm:pt modelId="{F1FAD95C-C390-4280-8D34-35E3BFD748C3}" type="pres">
      <dgm:prSet presAssocID="{D2D6B9C9-B628-4786-B8F2-5BEFCEB3A8DF}" presName="Name13" presStyleLbl="parChTrans1D2" presStyleIdx="15" presStyleCnt="16"/>
      <dgm:spPr/>
      <dgm:t>
        <a:bodyPr/>
        <a:lstStyle/>
        <a:p>
          <a:endParaRPr lang="ru-RU"/>
        </a:p>
      </dgm:t>
    </dgm:pt>
    <dgm:pt modelId="{B3A4737C-9974-4070-92C8-6EB7E1C938E9}" type="pres">
      <dgm:prSet presAssocID="{EFB2AC71-9FFA-454A-88E5-10BF933414EE}" presName="childText" presStyleLbl="bgAcc1" presStyleIdx="15" presStyleCnt="16" custScaleX="314564" custScaleY="195218">
        <dgm:presLayoutVars>
          <dgm:bulletEnabled val="1"/>
        </dgm:presLayoutVars>
      </dgm:prSet>
      <dgm:spPr/>
      <dgm:t>
        <a:bodyPr/>
        <a:lstStyle/>
        <a:p>
          <a:endParaRPr lang="ru-RU"/>
        </a:p>
      </dgm:t>
    </dgm:pt>
  </dgm:ptLst>
  <dgm:cxnLst>
    <dgm:cxn modelId="{F50D4D4E-4330-4E60-8373-839AD92ED1CF}" srcId="{C4722415-A637-49FE-BC2C-3F49E77FCAC1}" destId="{268EFAA7-5901-44E0-A4D6-F64A72F51EB2}" srcOrd="1" destOrd="0" parTransId="{8B916F06-D413-4E8F-8981-DA636A3E2FA6}" sibTransId="{E3E881B3-D3DD-4F7B-A01D-5D454E4D23CB}"/>
    <dgm:cxn modelId="{930BF145-8BCB-4411-AFB2-B4FBE045884E}" type="presOf" srcId="{5B704284-CB39-4E78-BF2D-5148BD748D01}" destId="{F7B73576-17A4-4B9F-B707-B9BAB3106D9F}" srcOrd="0" destOrd="0" presId="urn:microsoft.com/office/officeart/2005/8/layout/hierarchy3"/>
    <dgm:cxn modelId="{D3A6837E-286C-48FC-AE85-653BFAF71A03}" srcId="{BFFDCF59-F963-462F-91A5-4DD2DC75A217}" destId="{C4722415-A637-49FE-BC2C-3F49E77FCAC1}" srcOrd="1" destOrd="0" parTransId="{9BD245FE-79A3-46D9-A4F7-CE2A49983272}" sibTransId="{52E2C81D-8270-4FC2-9E95-905A04C86198}"/>
    <dgm:cxn modelId="{1D40A65D-BD92-43BB-8C72-A7A6BC0E0ADF}" type="presOf" srcId="{B67964D1-E617-4904-98DF-0C5BDE36E65D}" destId="{496883E2-031A-407F-BC60-DC6D8B3E2D83}" srcOrd="0" destOrd="0" presId="urn:microsoft.com/office/officeart/2005/8/layout/hierarchy3"/>
    <dgm:cxn modelId="{0B080620-E959-4B8D-A046-584E9EEB9E7E}" srcId="{7074ED6B-7C49-4513-AF6F-B5205A4BE448}" destId="{0BF61A68-3652-43B1-847B-5980A1E8BCDD}" srcOrd="1" destOrd="0" parTransId="{EC7AE5AA-8742-4762-99F4-F892E33A4AC0}" sibTransId="{E0887D10-FF92-433E-9515-E697D4B46A9E}"/>
    <dgm:cxn modelId="{4AA6FE87-91AD-4BF6-92DE-7CC3AB659F48}" type="presOf" srcId="{CB2A71CE-9E78-4440-82DB-ACC4191EA85A}" destId="{F923DE67-9487-4161-8054-F7A81D57D7E0}" srcOrd="0" destOrd="0" presId="urn:microsoft.com/office/officeart/2005/8/layout/hierarchy3"/>
    <dgm:cxn modelId="{2D8E6564-E1AA-4D75-B78A-D087107F9B70}" type="presOf" srcId="{C4722415-A637-49FE-BC2C-3F49E77FCAC1}" destId="{CA8BFAC3-CD38-436E-A817-CD712F99F31D}" srcOrd="0" destOrd="0" presId="urn:microsoft.com/office/officeart/2005/8/layout/hierarchy3"/>
    <dgm:cxn modelId="{DE8C7CE2-6F02-43B7-9B01-753FA160A812}" srcId="{7074ED6B-7C49-4513-AF6F-B5205A4BE448}" destId="{70E39E3E-0CDC-4320-9EA9-D2BBC8F40A7F}" srcOrd="7" destOrd="0" parTransId="{5B704284-CB39-4E78-BF2D-5148BD748D01}" sibTransId="{AFC7D97B-B6BA-48F9-86F6-2C0AD98ABBB0}"/>
    <dgm:cxn modelId="{CBCAA762-1202-407A-AD8A-A611EBBEB3CC}" srcId="{C4722415-A637-49FE-BC2C-3F49E77FCAC1}" destId="{5D75B7BD-F146-4CFC-A2C0-9374441F35AA}" srcOrd="3" destOrd="0" parTransId="{ED881A0C-7E63-4DEE-A4A7-775ECABCF5E7}" sibTransId="{B742CC1A-87D1-4950-A804-9F0A663913E3}"/>
    <dgm:cxn modelId="{2861FF9C-91DA-4C8C-A77D-D5B777872C72}" type="presOf" srcId="{0B75FA8E-79F2-46ED-9DB7-CEAF31E7146E}" destId="{C41CE74D-1399-45FA-ADAF-FD79A022EA84}" srcOrd="0" destOrd="0" presId="urn:microsoft.com/office/officeart/2005/8/layout/hierarchy3"/>
    <dgm:cxn modelId="{5633006D-B470-48F8-A831-3741869CE61E}" type="presOf" srcId="{7074ED6B-7C49-4513-AF6F-B5205A4BE448}" destId="{E0C8D935-DA03-45DA-BE83-390899EFBE32}" srcOrd="1" destOrd="0" presId="urn:microsoft.com/office/officeart/2005/8/layout/hierarchy3"/>
    <dgm:cxn modelId="{A762B0C0-03C6-4703-806D-9F0C6CA3C430}" type="presOf" srcId="{0AA4B1A6-46C7-40B5-96B3-9D1267908185}" destId="{AC0D7D26-F7DB-4E42-B965-CB8E0DA11CB1}" srcOrd="0" destOrd="0" presId="urn:microsoft.com/office/officeart/2005/8/layout/hierarchy3"/>
    <dgm:cxn modelId="{1A87FE15-7505-41C2-BD41-6972D26C9591}" type="presOf" srcId="{C4722415-A637-49FE-BC2C-3F49E77FCAC1}" destId="{196921BC-01E7-4093-AB83-1DD7B29044B9}" srcOrd="1" destOrd="0" presId="urn:microsoft.com/office/officeart/2005/8/layout/hierarchy3"/>
    <dgm:cxn modelId="{8B5584D3-2087-4077-85DA-239BE823FA6C}" type="presOf" srcId="{3AC2A13F-9C41-465E-A2EA-3A0D95A91D78}" destId="{203BD8B9-B546-4DFC-8734-756A7CF374E3}" srcOrd="0" destOrd="0" presId="urn:microsoft.com/office/officeart/2005/8/layout/hierarchy3"/>
    <dgm:cxn modelId="{CA3E29D3-C553-44F8-9C4A-32C850792901}" type="presOf" srcId="{7074ED6B-7C49-4513-AF6F-B5205A4BE448}" destId="{0825007E-C285-4FEA-89F7-733105CBD4DE}" srcOrd="0" destOrd="0" presId="urn:microsoft.com/office/officeart/2005/8/layout/hierarchy3"/>
    <dgm:cxn modelId="{C84BF1D3-5773-40A1-B6D0-067B11A472FA}" type="presOf" srcId="{EFB2AC71-9FFA-454A-88E5-10BF933414EE}" destId="{B3A4737C-9974-4070-92C8-6EB7E1C938E9}" srcOrd="0" destOrd="0" presId="urn:microsoft.com/office/officeart/2005/8/layout/hierarchy3"/>
    <dgm:cxn modelId="{469F9840-E5D6-47FC-B2E1-B6A3DFE91365}" type="presOf" srcId="{5D75B7BD-F146-4CFC-A2C0-9374441F35AA}" destId="{62CC5B32-E0BB-42A8-AFD6-8146B1177E8A}" srcOrd="0" destOrd="0" presId="urn:microsoft.com/office/officeart/2005/8/layout/hierarchy3"/>
    <dgm:cxn modelId="{EF72C44C-0B61-45F4-A1C3-A573E3604D50}" srcId="{C4722415-A637-49FE-BC2C-3F49E77FCAC1}" destId="{FD0205AF-1BC0-4CB0-AE0B-F04AFDAD77D2}" srcOrd="5" destOrd="0" parTransId="{3AC2A13F-9C41-465E-A2EA-3A0D95A91D78}" sibTransId="{18B0C15D-20C9-41AD-B450-E9C0E06C23B3}"/>
    <dgm:cxn modelId="{9AD57B1E-DEE5-4486-8EFC-12B579CFC883}" srcId="{C4722415-A637-49FE-BC2C-3F49E77FCAC1}" destId="{5865BED5-1517-4296-A96B-DB81825897ED}" srcOrd="0" destOrd="0" parTransId="{D7539F2B-CD58-4B64-ACE5-4C9AC0AA91A5}" sibTransId="{065D3CCF-59A3-4C20-BBB1-034B7B6E7521}"/>
    <dgm:cxn modelId="{278278E1-BD6F-4E75-B1E3-8F3E15A6B006}" type="presOf" srcId="{D2D6B9C9-B628-4786-B8F2-5BEFCEB3A8DF}" destId="{F1FAD95C-C390-4280-8D34-35E3BFD748C3}" srcOrd="0" destOrd="0" presId="urn:microsoft.com/office/officeart/2005/8/layout/hierarchy3"/>
    <dgm:cxn modelId="{623D6057-2C20-45E8-A5EA-A66BAE6A8F48}" srcId="{7074ED6B-7C49-4513-AF6F-B5205A4BE448}" destId="{25076739-E83A-4754-952C-29A80DCD489D}" srcOrd="3" destOrd="0" parTransId="{C4907482-E1DE-43D1-84A8-6904B7790F86}" sibTransId="{4D6197A3-D6C4-44A2-84A9-A81974168D1E}"/>
    <dgm:cxn modelId="{395AC065-DED9-42A4-961E-25ABAE495A6E}" type="presOf" srcId="{5D264AE5-2B6D-4684-AD2E-D3DDE0490D1F}" destId="{5F0DFF64-3A33-4C89-9E4C-5F908F5FD78B}" srcOrd="0" destOrd="0" presId="urn:microsoft.com/office/officeart/2005/8/layout/hierarchy3"/>
    <dgm:cxn modelId="{682CB4B4-0E85-41AF-A252-8A0DD315D255}" type="presOf" srcId="{5865BED5-1517-4296-A96B-DB81825897ED}" destId="{F3668950-DDC5-4D2D-BB51-70565448AD9A}" srcOrd="0" destOrd="0" presId="urn:microsoft.com/office/officeart/2005/8/layout/hierarchy3"/>
    <dgm:cxn modelId="{9FE78043-3145-4288-9500-9194844164E0}" type="presOf" srcId="{D91CD3DA-D6E6-4783-9979-91F0A15CD9E8}" destId="{4DEDA3E5-3F17-47AA-B9A6-2B14931A9A94}" srcOrd="0" destOrd="0" presId="urn:microsoft.com/office/officeart/2005/8/layout/hierarchy3"/>
    <dgm:cxn modelId="{66CE5F14-A3B5-4E82-B783-E77DDC240E5B}" type="presOf" srcId="{0BF61A68-3652-43B1-847B-5980A1E8BCDD}" destId="{8124946E-875D-4B61-AB3E-1CA68A822859}" srcOrd="0" destOrd="0" presId="urn:microsoft.com/office/officeart/2005/8/layout/hierarchy3"/>
    <dgm:cxn modelId="{591626FA-929E-4CA2-8FF4-A15C88AA897A}" type="presOf" srcId="{3FA03E11-BEC3-4FE8-BDD1-58505B1DE743}" destId="{ED687235-C6D3-4089-9E4A-5131AF562FBD}" srcOrd="0" destOrd="0" presId="urn:microsoft.com/office/officeart/2005/8/layout/hierarchy3"/>
    <dgm:cxn modelId="{C17BFFF8-BB96-40D5-8911-0631BFB898C0}" type="presOf" srcId="{CDBC78E0-164B-4E7E-B9C6-B233CEDD328C}" destId="{7E9E052F-F07F-4737-AEFA-689365E642C6}" srcOrd="0" destOrd="0" presId="urn:microsoft.com/office/officeart/2005/8/layout/hierarchy3"/>
    <dgm:cxn modelId="{F012DA3A-B853-4995-89B9-495F152C2715}" type="presOf" srcId="{45CB9E20-F304-42D5-BB56-B1F730B705F9}" destId="{713EBA1C-C470-481C-9E1A-50F4BCC60BE2}" srcOrd="0" destOrd="0" presId="urn:microsoft.com/office/officeart/2005/8/layout/hierarchy3"/>
    <dgm:cxn modelId="{3B19BBBB-4137-4202-9E78-E539D030C9E3}" srcId="{C4722415-A637-49FE-BC2C-3F49E77FCAC1}" destId="{C95051AB-BD6B-486E-B5C8-66B7226FF51C}" srcOrd="2" destOrd="0" parTransId="{45CB9E20-F304-42D5-BB56-B1F730B705F9}" sibTransId="{4C202919-B33E-4E85-A581-4EC17FF36870}"/>
    <dgm:cxn modelId="{7F1B051C-D43B-476F-B8D3-195ABB3CD2E7}" srcId="{C4722415-A637-49FE-BC2C-3F49E77FCAC1}" destId="{EFB2AC71-9FFA-454A-88E5-10BF933414EE}" srcOrd="6" destOrd="0" parTransId="{D2D6B9C9-B628-4786-B8F2-5BEFCEB3A8DF}" sibTransId="{503075E6-A911-4499-9053-696DBFEF627D}"/>
    <dgm:cxn modelId="{3FBB0198-7091-452B-AA44-901B9B278C99}" type="presOf" srcId="{268EFAA7-5901-44E0-A4D6-F64A72F51EB2}" destId="{1C2739C7-ABDD-48D1-9B04-E5B7AEE07167}" srcOrd="0" destOrd="0" presId="urn:microsoft.com/office/officeart/2005/8/layout/hierarchy3"/>
    <dgm:cxn modelId="{47246DE8-B3A7-4D39-B228-EDF725C0FE34}" type="presOf" srcId="{C4907482-E1DE-43D1-84A8-6904B7790F86}" destId="{9FB59B7F-7026-492A-99C6-0C6BB242AFA1}" srcOrd="0" destOrd="0" presId="urn:microsoft.com/office/officeart/2005/8/layout/hierarchy3"/>
    <dgm:cxn modelId="{8D3C02B9-66D5-461B-883B-2107BBD6D561}" type="presOf" srcId="{FD0205AF-1BC0-4CB0-AE0B-F04AFDAD77D2}" destId="{CCD6C8B9-CE59-4609-8F2D-D0D72AA7EBB6}" srcOrd="0" destOrd="0" presId="urn:microsoft.com/office/officeart/2005/8/layout/hierarchy3"/>
    <dgm:cxn modelId="{690862EF-AE9B-4A1C-9988-BDB017548B3C}" type="presOf" srcId="{ED881A0C-7E63-4DEE-A4A7-775ECABCF5E7}" destId="{849E0B78-2356-43AF-A73B-B274F1DFA8BE}" srcOrd="0" destOrd="0" presId="urn:microsoft.com/office/officeart/2005/8/layout/hierarchy3"/>
    <dgm:cxn modelId="{BC4D64C0-0C6B-4C00-B0F1-27EE11EE48EB}" type="presOf" srcId="{EC7AE5AA-8742-4762-99F4-F892E33A4AC0}" destId="{D020465C-31F4-4D0A-8EBB-598352C90C46}" srcOrd="0" destOrd="0" presId="urn:microsoft.com/office/officeart/2005/8/layout/hierarchy3"/>
    <dgm:cxn modelId="{1461B2A6-1159-4A72-8B27-7FB2F23CBBBD}" srcId="{7074ED6B-7C49-4513-AF6F-B5205A4BE448}" destId="{8E4D8302-16D9-4F96-82DA-C24BCC8066DF}" srcOrd="2" destOrd="0" parTransId="{35FCC1F8-E52E-4326-862A-63CF02962C72}" sibTransId="{6C26E701-E54C-4B46-9101-41EBDDB9D978}"/>
    <dgm:cxn modelId="{0F9ECBE7-B83F-4C6A-A072-3EB68D27083B}" type="presOf" srcId="{D7539F2B-CD58-4B64-ACE5-4C9AC0AA91A5}" destId="{F30A436D-419E-43F9-8D5D-13FFB8054726}" srcOrd="0" destOrd="0" presId="urn:microsoft.com/office/officeart/2005/8/layout/hierarchy3"/>
    <dgm:cxn modelId="{CE02217D-0289-405A-8354-D1881C3D63C1}" srcId="{7074ED6B-7C49-4513-AF6F-B5205A4BE448}" destId="{5D264AE5-2B6D-4684-AD2E-D3DDE0490D1F}" srcOrd="5" destOrd="0" parTransId="{CDBC78E0-164B-4E7E-B9C6-B233CEDD328C}" sibTransId="{2C95DEE9-DCB9-46CE-B5CE-47DA6A3153CB}"/>
    <dgm:cxn modelId="{52DC2FB8-57F4-4D2D-8E3D-F9D75FC78601}" type="presOf" srcId="{8B916F06-D413-4E8F-8981-DA636A3E2FA6}" destId="{6CA2022D-FC2C-4F57-AB4E-B5AE9A718E54}" srcOrd="0" destOrd="0" presId="urn:microsoft.com/office/officeart/2005/8/layout/hierarchy3"/>
    <dgm:cxn modelId="{E18C6FB4-02A0-4FD2-9B1B-B391F8766C39}" srcId="{C4722415-A637-49FE-BC2C-3F49E77FCAC1}" destId="{CB2A71CE-9E78-4440-82DB-ACC4191EA85A}" srcOrd="4" destOrd="0" parTransId="{0AA4B1A6-46C7-40B5-96B3-9D1267908185}" sibTransId="{E140EB63-334A-41A4-A2B8-B249A9172075}"/>
    <dgm:cxn modelId="{66945AAF-0DF1-40C9-AEBC-588A1DC5797B}" type="presOf" srcId="{25076739-E83A-4754-952C-29A80DCD489D}" destId="{0F1F6540-7D09-431D-9C45-D94684207387}" srcOrd="0" destOrd="0" presId="urn:microsoft.com/office/officeart/2005/8/layout/hierarchy3"/>
    <dgm:cxn modelId="{A0A0BAF3-795E-43D1-940E-B580ED57E907}" type="presOf" srcId="{C698806F-CC0D-4004-A56A-92E9CC4D95BD}" destId="{41ABAE57-B905-4847-A6C4-65E0D96B0261}" srcOrd="0" destOrd="0" presId="urn:microsoft.com/office/officeart/2005/8/layout/hierarchy3"/>
    <dgm:cxn modelId="{B2E015A5-AF40-4E58-AC4D-2CF489381245}" type="presOf" srcId="{383CB735-E40F-4A0D-954B-5447686B4283}" destId="{87D71FD9-F98A-42AD-A189-69835E99E2A5}" srcOrd="0" destOrd="0" presId="urn:microsoft.com/office/officeart/2005/8/layout/hierarchy3"/>
    <dgm:cxn modelId="{3F07CEB4-7BB0-45F6-8C33-07B5413BC565}" srcId="{BFFDCF59-F963-462F-91A5-4DD2DC75A217}" destId="{7074ED6B-7C49-4513-AF6F-B5205A4BE448}" srcOrd="0" destOrd="0" parTransId="{62C8F8BE-AE8A-4286-8019-26FA164B5F43}" sibTransId="{F451F1B6-E75E-41E5-B692-C25A1B395352}"/>
    <dgm:cxn modelId="{3E09EDD1-7DF2-4C47-AC7A-A4E8CC89FCC3}" type="presOf" srcId="{988C3CDF-C6FE-4B2D-8775-A9E8B9989909}" destId="{21850B09-2390-4280-8538-DBCF543F8748}" srcOrd="0" destOrd="0" presId="urn:microsoft.com/office/officeart/2005/8/layout/hierarchy3"/>
    <dgm:cxn modelId="{3B0A2D75-394F-41C9-B66F-EAC8EB472CE4}" type="presOf" srcId="{BFFDCF59-F963-462F-91A5-4DD2DC75A217}" destId="{3CEB4408-BDB6-4DFA-9885-6744AB57D8B0}" srcOrd="0" destOrd="0" presId="urn:microsoft.com/office/officeart/2005/8/layout/hierarchy3"/>
    <dgm:cxn modelId="{611150FC-B1DA-48D9-8D24-FB924915558E}" type="presOf" srcId="{35FCC1F8-E52E-4326-862A-63CF02962C72}" destId="{8BCF193D-E3C1-4F15-BD8C-068C6862C102}" srcOrd="0" destOrd="0" presId="urn:microsoft.com/office/officeart/2005/8/layout/hierarchy3"/>
    <dgm:cxn modelId="{BD7AD520-BBB4-4C83-BC8D-4012700997B2}" srcId="{7074ED6B-7C49-4513-AF6F-B5205A4BE448}" destId="{3FA03E11-BEC3-4FE8-BDD1-58505B1DE743}" srcOrd="0" destOrd="0" parTransId="{033DADCA-20A9-41A8-9977-F546FB4910F9}" sibTransId="{D89BC6F3-2DC9-4E66-8B9B-12D1EDB80F4E}"/>
    <dgm:cxn modelId="{8262D304-41D0-4A8A-8A8E-3F606F357B65}" type="presOf" srcId="{70E39E3E-0CDC-4320-9EA9-D2BBC8F40A7F}" destId="{682A016C-699B-4D1F-BB98-88504A32D0D6}" srcOrd="0" destOrd="0" presId="urn:microsoft.com/office/officeart/2005/8/layout/hierarchy3"/>
    <dgm:cxn modelId="{19C3C4D2-4E04-4084-AA88-FB4A0C7EE103}" type="presOf" srcId="{033DADCA-20A9-41A8-9977-F546FB4910F9}" destId="{99A01B45-0637-4ED6-A509-B2B25C095F24}" srcOrd="0" destOrd="0" presId="urn:microsoft.com/office/officeart/2005/8/layout/hierarchy3"/>
    <dgm:cxn modelId="{C2A9D1D7-759C-48A1-ABD7-067CD44342AF}" type="presOf" srcId="{8E4D8302-16D9-4F96-82DA-C24BCC8066DF}" destId="{7C71EE63-C800-4A08-B183-4489F690A927}" srcOrd="0" destOrd="0" presId="urn:microsoft.com/office/officeart/2005/8/layout/hierarchy3"/>
    <dgm:cxn modelId="{1E885DDA-EE60-4407-949F-3F7E14D9BAAA}" srcId="{7074ED6B-7C49-4513-AF6F-B5205A4BE448}" destId="{D91CD3DA-D6E6-4783-9979-91F0A15CD9E8}" srcOrd="8" destOrd="0" parTransId="{C698806F-CC0D-4004-A56A-92E9CC4D95BD}" sibTransId="{406256E1-241A-4C77-809B-4A3D9923584B}"/>
    <dgm:cxn modelId="{73D3A025-C23E-4231-AF59-A39371DF5B4D}" type="presOf" srcId="{C95051AB-BD6B-486E-B5C8-66B7226FF51C}" destId="{7D8BEE14-6A31-4240-8314-DA782A87D08C}" srcOrd="0" destOrd="0" presId="urn:microsoft.com/office/officeart/2005/8/layout/hierarchy3"/>
    <dgm:cxn modelId="{551410DA-65D9-44F5-955F-EF1269ED5158}" srcId="{7074ED6B-7C49-4513-AF6F-B5205A4BE448}" destId="{0B75FA8E-79F2-46ED-9DB7-CEAF31E7146E}" srcOrd="4" destOrd="0" parTransId="{B67964D1-E617-4904-98DF-0C5BDE36E65D}" sibTransId="{43B41091-F5C8-4AD4-AC01-9A5F1113CB38}"/>
    <dgm:cxn modelId="{B8C86675-AB3A-4C81-96F6-823BD0A745A3}" srcId="{7074ED6B-7C49-4513-AF6F-B5205A4BE448}" destId="{988C3CDF-C6FE-4B2D-8775-A9E8B9989909}" srcOrd="6" destOrd="0" parTransId="{383CB735-E40F-4A0D-954B-5447686B4283}" sibTransId="{679599D4-F63A-4D86-8E48-575A138AE3A2}"/>
    <dgm:cxn modelId="{7CBA831B-00AE-41FD-AC0D-B8904957AC52}" type="presParOf" srcId="{3CEB4408-BDB6-4DFA-9885-6744AB57D8B0}" destId="{E32FF489-F23F-461F-A476-1ACFC6688DF4}" srcOrd="0" destOrd="0" presId="urn:microsoft.com/office/officeart/2005/8/layout/hierarchy3"/>
    <dgm:cxn modelId="{4EA63CA4-A08C-4AA7-AA5C-ED9DA5928491}" type="presParOf" srcId="{E32FF489-F23F-461F-A476-1ACFC6688DF4}" destId="{A0FAC2FB-10D0-4DC7-8C9C-3DCB502BBF4A}" srcOrd="0" destOrd="0" presId="urn:microsoft.com/office/officeart/2005/8/layout/hierarchy3"/>
    <dgm:cxn modelId="{168749AE-503A-4988-AB89-67E5BEB48392}" type="presParOf" srcId="{A0FAC2FB-10D0-4DC7-8C9C-3DCB502BBF4A}" destId="{0825007E-C285-4FEA-89F7-733105CBD4DE}" srcOrd="0" destOrd="0" presId="urn:microsoft.com/office/officeart/2005/8/layout/hierarchy3"/>
    <dgm:cxn modelId="{B72FAF14-1EE5-4D63-957A-2ED767827E0A}" type="presParOf" srcId="{A0FAC2FB-10D0-4DC7-8C9C-3DCB502BBF4A}" destId="{E0C8D935-DA03-45DA-BE83-390899EFBE32}" srcOrd="1" destOrd="0" presId="urn:microsoft.com/office/officeart/2005/8/layout/hierarchy3"/>
    <dgm:cxn modelId="{1B6620F2-A79F-4B31-A52B-8C42F102BA52}" type="presParOf" srcId="{E32FF489-F23F-461F-A476-1ACFC6688DF4}" destId="{C32559E9-B265-48A7-99E8-1051D3F7BAF4}" srcOrd="1" destOrd="0" presId="urn:microsoft.com/office/officeart/2005/8/layout/hierarchy3"/>
    <dgm:cxn modelId="{64587D75-F058-4E41-A01C-F3E41DD45A77}" type="presParOf" srcId="{C32559E9-B265-48A7-99E8-1051D3F7BAF4}" destId="{99A01B45-0637-4ED6-A509-B2B25C095F24}" srcOrd="0" destOrd="0" presId="urn:microsoft.com/office/officeart/2005/8/layout/hierarchy3"/>
    <dgm:cxn modelId="{60F83284-7A3D-4096-BAFE-B35A5C6DD7C6}" type="presParOf" srcId="{C32559E9-B265-48A7-99E8-1051D3F7BAF4}" destId="{ED687235-C6D3-4089-9E4A-5131AF562FBD}" srcOrd="1" destOrd="0" presId="urn:microsoft.com/office/officeart/2005/8/layout/hierarchy3"/>
    <dgm:cxn modelId="{064F04B8-B027-465B-AB80-8F1B5BB5A9F6}" type="presParOf" srcId="{C32559E9-B265-48A7-99E8-1051D3F7BAF4}" destId="{D020465C-31F4-4D0A-8EBB-598352C90C46}" srcOrd="2" destOrd="0" presId="urn:microsoft.com/office/officeart/2005/8/layout/hierarchy3"/>
    <dgm:cxn modelId="{8FAEBA9A-2525-49EE-B606-89B320CB5B27}" type="presParOf" srcId="{C32559E9-B265-48A7-99E8-1051D3F7BAF4}" destId="{8124946E-875D-4B61-AB3E-1CA68A822859}" srcOrd="3" destOrd="0" presId="urn:microsoft.com/office/officeart/2005/8/layout/hierarchy3"/>
    <dgm:cxn modelId="{BF1246A3-160B-4A92-9985-E89935B726A7}" type="presParOf" srcId="{C32559E9-B265-48A7-99E8-1051D3F7BAF4}" destId="{8BCF193D-E3C1-4F15-BD8C-068C6862C102}" srcOrd="4" destOrd="0" presId="urn:microsoft.com/office/officeart/2005/8/layout/hierarchy3"/>
    <dgm:cxn modelId="{5CDD7D37-D421-4497-AB3D-C815D75B3C9B}" type="presParOf" srcId="{C32559E9-B265-48A7-99E8-1051D3F7BAF4}" destId="{7C71EE63-C800-4A08-B183-4489F690A927}" srcOrd="5" destOrd="0" presId="urn:microsoft.com/office/officeart/2005/8/layout/hierarchy3"/>
    <dgm:cxn modelId="{F8E7E77F-96D8-46E8-9BBA-E0E5EF0E8C30}" type="presParOf" srcId="{C32559E9-B265-48A7-99E8-1051D3F7BAF4}" destId="{9FB59B7F-7026-492A-99C6-0C6BB242AFA1}" srcOrd="6" destOrd="0" presId="urn:microsoft.com/office/officeart/2005/8/layout/hierarchy3"/>
    <dgm:cxn modelId="{33EFAD70-71E9-427E-83F8-D7D9230BE367}" type="presParOf" srcId="{C32559E9-B265-48A7-99E8-1051D3F7BAF4}" destId="{0F1F6540-7D09-431D-9C45-D94684207387}" srcOrd="7" destOrd="0" presId="urn:microsoft.com/office/officeart/2005/8/layout/hierarchy3"/>
    <dgm:cxn modelId="{6223244F-26C5-4705-AF15-BA448947D2EB}" type="presParOf" srcId="{C32559E9-B265-48A7-99E8-1051D3F7BAF4}" destId="{496883E2-031A-407F-BC60-DC6D8B3E2D83}" srcOrd="8" destOrd="0" presId="urn:microsoft.com/office/officeart/2005/8/layout/hierarchy3"/>
    <dgm:cxn modelId="{8654A0CB-DE22-48A8-A304-A4012B5D8D2A}" type="presParOf" srcId="{C32559E9-B265-48A7-99E8-1051D3F7BAF4}" destId="{C41CE74D-1399-45FA-ADAF-FD79A022EA84}" srcOrd="9" destOrd="0" presId="urn:microsoft.com/office/officeart/2005/8/layout/hierarchy3"/>
    <dgm:cxn modelId="{D0188652-157A-4F0D-941F-5563DFD0AC7A}" type="presParOf" srcId="{C32559E9-B265-48A7-99E8-1051D3F7BAF4}" destId="{7E9E052F-F07F-4737-AEFA-689365E642C6}" srcOrd="10" destOrd="0" presId="urn:microsoft.com/office/officeart/2005/8/layout/hierarchy3"/>
    <dgm:cxn modelId="{6876F133-8F39-4010-897B-8CF92F11F45A}" type="presParOf" srcId="{C32559E9-B265-48A7-99E8-1051D3F7BAF4}" destId="{5F0DFF64-3A33-4C89-9E4C-5F908F5FD78B}" srcOrd="11" destOrd="0" presId="urn:microsoft.com/office/officeart/2005/8/layout/hierarchy3"/>
    <dgm:cxn modelId="{81C01E65-94F1-41B4-BF81-B7DAA9DF2C23}" type="presParOf" srcId="{C32559E9-B265-48A7-99E8-1051D3F7BAF4}" destId="{87D71FD9-F98A-42AD-A189-69835E99E2A5}" srcOrd="12" destOrd="0" presId="urn:microsoft.com/office/officeart/2005/8/layout/hierarchy3"/>
    <dgm:cxn modelId="{6D616C67-ACCB-4C3B-8D8B-FBEE270A7281}" type="presParOf" srcId="{C32559E9-B265-48A7-99E8-1051D3F7BAF4}" destId="{21850B09-2390-4280-8538-DBCF543F8748}" srcOrd="13" destOrd="0" presId="urn:microsoft.com/office/officeart/2005/8/layout/hierarchy3"/>
    <dgm:cxn modelId="{7DB30CA6-B925-4A24-B134-9D0777F64AB5}" type="presParOf" srcId="{C32559E9-B265-48A7-99E8-1051D3F7BAF4}" destId="{F7B73576-17A4-4B9F-B707-B9BAB3106D9F}" srcOrd="14" destOrd="0" presId="urn:microsoft.com/office/officeart/2005/8/layout/hierarchy3"/>
    <dgm:cxn modelId="{E5950456-465E-4E60-BE5A-B63A501C23ED}" type="presParOf" srcId="{C32559E9-B265-48A7-99E8-1051D3F7BAF4}" destId="{682A016C-699B-4D1F-BB98-88504A32D0D6}" srcOrd="15" destOrd="0" presId="urn:microsoft.com/office/officeart/2005/8/layout/hierarchy3"/>
    <dgm:cxn modelId="{AFD17B55-063E-44E1-A94D-F099BE9C072F}" type="presParOf" srcId="{C32559E9-B265-48A7-99E8-1051D3F7BAF4}" destId="{41ABAE57-B905-4847-A6C4-65E0D96B0261}" srcOrd="16" destOrd="0" presId="urn:microsoft.com/office/officeart/2005/8/layout/hierarchy3"/>
    <dgm:cxn modelId="{1D1286BC-CC32-47FA-883D-3A3530578DB9}" type="presParOf" srcId="{C32559E9-B265-48A7-99E8-1051D3F7BAF4}" destId="{4DEDA3E5-3F17-47AA-B9A6-2B14931A9A94}" srcOrd="17" destOrd="0" presId="urn:microsoft.com/office/officeart/2005/8/layout/hierarchy3"/>
    <dgm:cxn modelId="{BF2FBD7B-5A9E-4D64-8576-D3ADACFF057D}" type="presParOf" srcId="{3CEB4408-BDB6-4DFA-9885-6744AB57D8B0}" destId="{75ED1965-E8B9-48F0-8E51-E8FA6203FA46}" srcOrd="1" destOrd="0" presId="urn:microsoft.com/office/officeart/2005/8/layout/hierarchy3"/>
    <dgm:cxn modelId="{08377CA9-86FA-4438-ACF0-36E33134591D}" type="presParOf" srcId="{75ED1965-E8B9-48F0-8E51-E8FA6203FA46}" destId="{A8BA048E-9E73-4307-A488-44C495918067}" srcOrd="0" destOrd="0" presId="urn:microsoft.com/office/officeart/2005/8/layout/hierarchy3"/>
    <dgm:cxn modelId="{7BFB51A7-0516-4864-8966-25544E0B1475}" type="presParOf" srcId="{A8BA048E-9E73-4307-A488-44C495918067}" destId="{CA8BFAC3-CD38-436E-A817-CD712F99F31D}" srcOrd="0" destOrd="0" presId="urn:microsoft.com/office/officeart/2005/8/layout/hierarchy3"/>
    <dgm:cxn modelId="{0D23D729-9608-43B1-88AD-F07077EB475F}" type="presParOf" srcId="{A8BA048E-9E73-4307-A488-44C495918067}" destId="{196921BC-01E7-4093-AB83-1DD7B29044B9}" srcOrd="1" destOrd="0" presId="urn:microsoft.com/office/officeart/2005/8/layout/hierarchy3"/>
    <dgm:cxn modelId="{34DFD1A9-CC5C-4FB1-8787-35130F0644F8}" type="presParOf" srcId="{75ED1965-E8B9-48F0-8E51-E8FA6203FA46}" destId="{8FE962D2-80B9-47AA-ABAA-17E80098541B}" srcOrd="1" destOrd="0" presId="urn:microsoft.com/office/officeart/2005/8/layout/hierarchy3"/>
    <dgm:cxn modelId="{AB98442E-1233-4F2E-9CC5-F34218945F1E}" type="presParOf" srcId="{8FE962D2-80B9-47AA-ABAA-17E80098541B}" destId="{F30A436D-419E-43F9-8D5D-13FFB8054726}" srcOrd="0" destOrd="0" presId="urn:microsoft.com/office/officeart/2005/8/layout/hierarchy3"/>
    <dgm:cxn modelId="{A39906B1-F2D9-4C7D-8662-53F91697BDE4}" type="presParOf" srcId="{8FE962D2-80B9-47AA-ABAA-17E80098541B}" destId="{F3668950-DDC5-4D2D-BB51-70565448AD9A}" srcOrd="1" destOrd="0" presId="urn:microsoft.com/office/officeart/2005/8/layout/hierarchy3"/>
    <dgm:cxn modelId="{57C3D650-06D3-4C42-9BCF-EAC07DD47AB8}" type="presParOf" srcId="{8FE962D2-80B9-47AA-ABAA-17E80098541B}" destId="{6CA2022D-FC2C-4F57-AB4E-B5AE9A718E54}" srcOrd="2" destOrd="0" presId="urn:microsoft.com/office/officeart/2005/8/layout/hierarchy3"/>
    <dgm:cxn modelId="{E5D60334-6D00-43E1-96C9-5C4E7F778B20}" type="presParOf" srcId="{8FE962D2-80B9-47AA-ABAA-17E80098541B}" destId="{1C2739C7-ABDD-48D1-9B04-E5B7AEE07167}" srcOrd="3" destOrd="0" presId="urn:microsoft.com/office/officeart/2005/8/layout/hierarchy3"/>
    <dgm:cxn modelId="{5EB6D187-5A00-4FA6-8C6D-B5FC3AD34E74}" type="presParOf" srcId="{8FE962D2-80B9-47AA-ABAA-17E80098541B}" destId="{713EBA1C-C470-481C-9E1A-50F4BCC60BE2}" srcOrd="4" destOrd="0" presId="urn:microsoft.com/office/officeart/2005/8/layout/hierarchy3"/>
    <dgm:cxn modelId="{60498FDE-C84D-47AC-850E-4CD21D96EF5E}" type="presParOf" srcId="{8FE962D2-80B9-47AA-ABAA-17E80098541B}" destId="{7D8BEE14-6A31-4240-8314-DA782A87D08C}" srcOrd="5" destOrd="0" presId="urn:microsoft.com/office/officeart/2005/8/layout/hierarchy3"/>
    <dgm:cxn modelId="{FAE9BF9E-2608-4585-BCD0-6A8219C41604}" type="presParOf" srcId="{8FE962D2-80B9-47AA-ABAA-17E80098541B}" destId="{849E0B78-2356-43AF-A73B-B274F1DFA8BE}" srcOrd="6" destOrd="0" presId="urn:microsoft.com/office/officeart/2005/8/layout/hierarchy3"/>
    <dgm:cxn modelId="{7435908A-305E-41D9-91B5-D07BB91A02A8}" type="presParOf" srcId="{8FE962D2-80B9-47AA-ABAA-17E80098541B}" destId="{62CC5B32-E0BB-42A8-AFD6-8146B1177E8A}" srcOrd="7" destOrd="0" presId="urn:microsoft.com/office/officeart/2005/8/layout/hierarchy3"/>
    <dgm:cxn modelId="{79752C6B-6D7F-4CB5-8C8A-809B5BD9F67B}" type="presParOf" srcId="{8FE962D2-80B9-47AA-ABAA-17E80098541B}" destId="{AC0D7D26-F7DB-4E42-B965-CB8E0DA11CB1}" srcOrd="8" destOrd="0" presId="urn:microsoft.com/office/officeart/2005/8/layout/hierarchy3"/>
    <dgm:cxn modelId="{9A2E89E8-98D2-405C-99BF-0389AC90B1B1}" type="presParOf" srcId="{8FE962D2-80B9-47AA-ABAA-17E80098541B}" destId="{F923DE67-9487-4161-8054-F7A81D57D7E0}" srcOrd="9" destOrd="0" presId="urn:microsoft.com/office/officeart/2005/8/layout/hierarchy3"/>
    <dgm:cxn modelId="{F1BA5219-DD28-4190-BF77-F2A301A187DE}" type="presParOf" srcId="{8FE962D2-80B9-47AA-ABAA-17E80098541B}" destId="{203BD8B9-B546-4DFC-8734-756A7CF374E3}" srcOrd="10" destOrd="0" presId="urn:microsoft.com/office/officeart/2005/8/layout/hierarchy3"/>
    <dgm:cxn modelId="{07854FBE-161B-4E9F-91FA-E5732A1253A7}" type="presParOf" srcId="{8FE962D2-80B9-47AA-ABAA-17E80098541B}" destId="{CCD6C8B9-CE59-4609-8F2D-D0D72AA7EBB6}" srcOrd="11" destOrd="0" presId="urn:microsoft.com/office/officeart/2005/8/layout/hierarchy3"/>
    <dgm:cxn modelId="{CD58A981-A4B6-4490-AF9C-7537F072D859}" type="presParOf" srcId="{8FE962D2-80B9-47AA-ABAA-17E80098541B}" destId="{F1FAD95C-C390-4280-8D34-35E3BFD748C3}" srcOrd="12" destOrd="0" presId="urn:microsoft.com/office/officeart/2005/8/layout/hierarchy3"/>
    <dgm:cxn modelId="{59FA06BE-7F85-4435-B857-C2A9E01D0365}" type="presParOf" srcId="{8FE962D2-80B9-47AA-ABAA-17E80098541B}" destId="{B3A4737C-9974-4070-92C8-6EB7E1C938E9}" srcOrd="13" destOrd="0" presId="urn:microsoft.com/office/officeart/2005/8/layout/hierarchy3"/>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658E9A-79E5-4B78-A90D-022721EC320F}">
      <dsp:nvSpPr>
        <dsp:cNvPr id="0" name=""/>
        <dsp:cNvSpPr/>
      </dsp:nvSpPr>
      <dsp:spPr>
        <a:xfrm rot="5400000">
          <a:off x="-98116" y="98962"/>
          <a:ext cx="654112" cy="45787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1</a:t>
          </a:r>
        </a:p>
      </dsp:txBody>
      <dsp:txXfrm rot="-5400000">
        <a:off x="1" y="229784"/>
        <a:ext cx="457878" cy="196234"/>
      </dsp:txXfrm>
    </dsp:sp>
    <dsp:sp modelId="{E99D50FC-A805-4132-AA88-2D0EAC174F3F}">
      <dsp:nvSpPr>
        <dsp:cNvPr id="0" name=""/>
        <dsp:cNvSpPr/>
      </dsp:nvSpPr>
      <dsp:spPr>
        <a:xfrm rot="5400000">
          <a:off x="2948945" y="-2490220"/>
          <a:ext cx="425173" cy="540730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 терміни і визначення, необхідні для взаєморозуміння й забезпечення однозначності сприйняття понять, що описують готельний продукт, та умов реалізації продукту;</a:t>
          </a:r>
        </a:p>
      </dsp:txBody>
      <dsp:txXfrm rot="-5400000">
        <a:off x="457879" y="21601"/>
        <a:ext cx="5386551" cy="383663"/>
      </dsp:txXfrm>
    </dsp:sp>
    <dsp:sp modelId="{C163174D-6CCF-4189-8213-6BA50D2E0605}">
      <dsp:nvSpPr>
        <dsp:cNvPr id="0" name=""/>
        <dsp:cNvSpPr/>
      </dsp:nvSpPr>
      <dsp:spPr>
        <a:xfrm rot="5400000">
          <a:off x="-98116" y="650412"/>
          <a:ext cx="654112" cy="45787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2</a:t>
          </a:r>
        </a:p>
      </dsp:txBody>
      <dsp:txXfrm rot="-5400000">
        <a:off x="1" y="781234"/>
        <a:ext cx="457878" cy="196234"/>
      </dsp:txXfrm>
    </dsp:sp>
    <dsp:sp modelId="{8ACD683A-0E2E-4106-B5A6-262CE9CC03F8}">
      <dsp:nvSpPr>
        <dsp:cNvPr id="0" name=""/>
        <dsp:cNvSpPr/>
      </dsp:nvSpPr>
      <dsp:spPr>
        <a:xfrm rot="5400000">
          <a:off x="2948945" y="-1938771"/>
          <a:ext cx="425173" cy="540730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 класифікація типів підприємств готельного господарства і види їх господарської діяльності;</a:t>
          </a:r>
        </a:p>
      </dsp:txBody>
      <dsp:txXfrm rot="-5400000">
        <a:off x="457879" y="573050"/>
        <a:ext cx="5386551" cy="383663"/>
      </dsp:txXfrm>
    </dsp:sp>
    <dsp:sp modelId="{6D1CA88F-72D2-4F5E-A9A2-C6120659965A}">
      <dsp:nvSpPr>
        <dsp:cNvPr id="0" name=""/>
        <dsp:cNvSpPr/>
      </dsp:nvSpPr>
      <dsp:spPr>
        <a:xfrm rot="5400000">
          <a:off x="-98116" y="1201861"/>
          <a:ext cx="654112" cy="45787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3</a:t>
          </a:r>
        </a:p>
      </dsp:txBody>
      <dsp:txXfrm rot="-5400000">
        <a:off x="1" y="1332683"/>
        <a:ext cx="457878" cy="196234"/>
      </dsp:txXfrm>
    </dsp:sp>
    <dsp:sp modelId="{3B8B5D12-1FAB-4FFA-9470-488044F16C3A}">
      <dsp:nvSpPr>
        <dsp:cNvPr id="0" name=""/>
        <dsp:cNvSpPr/>
      </dsp:nvSpPr>
      <dsp:spPr>
        <a:xfrm rot="5400000">
          <a:off x="2948945" y="-1387321"/>
          <a:ext cx="425173" cy="540730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 договірні відносини, якість та безпека споживачів готельних послуг;</a:t>
          </a:r>
        </a:p>
      </dsp:txBody>
      <dsp:txXfrm rot="-5400000">
        <a:off x="457879" y="1124500"/>
        <a:ext cx="5386551" cy="383663"/>
      </dsp:txXfrm>
    </dsp:sp>
    <dsp:sp modelId="{E3BD0FD4-3DB9-401F-9267-AD1B05D7E4C8}">
      <dsp:nvSpPr>
        <dsp:cNvPr id="0" name=""/>
        <dsp:cNvSpPr/>
      </dsp:nvSpPr>
      <dsp:spPr>
        <a:xfrm rot="5400000">
          <a:off x="-98116" y="1753310"/>
          <a:ext cx="654112" cy="45787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4</a:t>
          </a:r>
        </a:p>
      </dsp:txBody>
      <dsp:txXfrm rot="-5400000">
        <a:off x="1" y="1884132"/>
        <a:ext cx="457878" cy="196234"/>
      </dsp:txXfrm>
    </dsp:sp>
    <dsp:sp modelId="{9BB97BF4-E5B4-4083-8025-2174CF04D670}">
      <dsp:nvSpPr>
        <dsp:cNvPr id="0" name=""/>
        <dsp:cNvSpPr/>
      </dsp:nvSpPr>
      <dsp:spPr>
        <a:xfrm rot="5400000">
          <a:off x="2948945" y="-835872"/>
          <a:ext cx="425173" cy="540730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класифікація типів підприємств готельного господарства і види їх господарської діяльності;</a:t>
          </a:r>
        </a:p>
      </dsp:txBody>
      <dsp:txXfrm rot="-5400000">
        <a:off x="457879" y="1675949"/>
        <a:ext cx="5386551" cy="383663"/>
      </dsp:txXfrm>
    </dsp:sp>
    <dsp:sp modelId="{E4DE8891-4358-4A85-AF41-8ACC5CE957FF}">
      <dsp:nvSpPr>
        <dsp:cNvPr id="0" name=""/>
        <dsp:cNvSpPr/>
      </dsp:nvSpPr>
      <dsp:spPr>
        <a:xfrm rot="5400000">
          <a:off x="-98116" y="2304760"/>
          <a:ext cx="654112" cy="45787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5</a:t>
          </a:r>
        </a:p>
      </dsp:txBody>
      <dsp:txXfrm rot="-5400000">
        <a:off x="1" y="2435582"/>
        <a:ext cx="457878" cy="196234"/>
      </dsp:txXfrm>
    </dsp:sp>
    <dsp:sp modelId="{51D0D131-6E8A-4FA3-A6C3-CB322F0BF4F5}">
      <dsp:nvSpPr>
        <dsp:cNvPr id="0" name=""/>
        <dsp:cNvSpPr/>
      </dsp:nvSpPr>
      <dsp:spPr>
        <a:xfrm rot="5400000">
          <a:off x="2948945" y="-284423"/>
          <a:ext cx="425173" cy="540730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 класифікація типів підприємств готельного господарства і види їх господарської діяльності;</a:t>
          </a:r>
        </a:p>
      </dsp:txBody>
      <dsp:txXfrm rot="-5400000">
        <a:off x="457879" y="2227398"/>
        <a:ext cx="5386551" cy="383663"/>
      </dsp:txXfrm>
    </dsp:sp>
    <dsp:sp modelId="{21E31F57-85B2-44D9-A593-711D1130F624}">
      <dsp:nvSpPr>
        <dsp:cNvPr id="0" name=""/>
        <dsp:cNvSpPr/>
      </dsp:nvSpPr>
      <dsp:spPr>
        <a:xfrm rot="5400000">
          <a:off x="-98116" y="2856209"/>
          <a:ext cx="654112" cy="45787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6</a:t>
          </a:r>
        </a:p>
      </dsp:txBody>
      <dsp:txXfrm rot="-5400000">
        <a:off x="1" y="2987031"/>
        <a:ext cx="457878" cy="196234"/>
      </dsp:txXfrm>
    </dsp:sp>
    <dsp:sp modelId="{78A5D77C-D34E-4872-AB1C-44C96B8B2CD5}">
      <dsp:nvSpPr>
        <dsp:cNvPr id="0" name=""/>
        <dsp:cNvSpPr/>
      </dsp:nvSpPr>
      <dsp:spPr>
        <a:xfrm rot="5400000">
          <a:off x="2948945" y="267025"/>
          <a:ext cx="425173" cy="540730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 стандартні вимоги до форм документів і складу інформації, поданої в них</a:t>
          </a:r>
        </a:p>
      </dsp:txBody>
      <dsp:txXfrm rot="-5400000">
        <a:off x="457879" y="2778847"/>
        <a:ext cx="5386551" cy="3836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5560F-2234-4A72-AA2C-FC9D8F7E83B6}">
      <dsp:nvSpPr>
        <dsp:cNvPr id="0" name=""/>
        <dsp:cNvSpPr/>
      </dsp:nvSpPr>
      <dsp:spPr>
        <a:xfrm rot="5400000">
          <a:off x="-126113" y="189514"/>
          <a:ext cx="840754" cy="58852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Перша група</a:t>
          </a:r>
        </a:p>
      </dsp:txBody>
      <dsp:txXfrm rot="-5400000">
        <a:off x="0" y="357665"/>
        <a:ext cx="588528" cy="252226"/>
      </dsp:txXfrm>
    </dsp:sp>
    <dsp:sp modelId="{9E69A582-680C-459C-BAE9-5DB06102E118}">
      <dsp:nvSpPr>
        <dsp:cNvPr id="0" name=""/>
        <dsp:cNvSpPr/>
      </dsp:nvSpPr>
      <dsp:spPr>
        <a:xfrm rot="5400000">
          <a:off x="2710838" y="-2112145"/>
          <a:ext cx="653251" cy="489787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t>це відомі бізнесмени, політики, люди творчості, суспільне становище яких не дозволяє опускати планку нижче 4-5*. Часто вони обирають стандартний номер у відомому готелі, а не "люкс" у 3* за ті ж гроші;</a:t>
          </a:r>
        </a:p>
      </dsp:txBody>
      <dsp:txXfrm rot="-5400000">
        <a:off x="588529" y="42053"/>
        <a:ext cx="4865982" cy="589473"/>
      </dsp:txXfrm>
    </dsp:sp>
    <dsp:sp modelId="{26ED9C32-B4B6-40F6-A9F5-C00669163E25}">
      <dsp:nvSpPr>
        <dsp:cNvPr id="0" name=""/>
        <dsp:cNvSpPr/>
      </dsp:nvSpPr>
      <dsp:spPr>
        <a:xfrm rot="5400000">
          <a:off x="-126113" y="1004029"/>
          <a:ext cx="840754" cy="58852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Друга</a:t>
          </a:r>
          <a:r>
            <a:rPr lang="ru-RU" sz="900" kern="1200"/>
            <a:t> </a:t>
          </a:r>
          <a:r>
            <a:rPr lang="ru-RU" sz="1400" kern="1200"/>
            <a:t>група</a:t>
          </a:r>
        </a:p>
      </dsp:txBody>
      <dsp:txXfrm rot="-5400000">
        <a:off x="0" y="1172180"/>
        <a:ext cx="588528" cy="252226"/>
      </dsp:txXfrm>
    </dsp:sp>
    <dsp:sp modelId="{5E3C36CE-41AF-42F8-8AAE-7C48CE0AD546}">
      <dsp:nvSpPr>
        <dsp:cNvPr id="0" name=""/>
        <dsp:cNvSpPr/>
      </dsp:nvSpPr>
      <dsp:spPr>
        <a:xfrm rot="5400000">
          <a:off x="2655363" y="-1305458"/>
          <a:ext cx="764201" cy="489787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t>керівники середньої ланки, спеціалісти іноземних, а також вітчизняних компаній. їхні вимоги до "зірковості" готелю менш жорсткі - вони можуть поселитися у готелі як 3*, так і в 5*. Вирішальне значення тут має рівень сервісу. Цінові переваги цього сегмента 150-250$ за добу</a:t>
          </a:r>
        </a:p>
      </dsp:txBody>
      <dsp:txXfrm rot="-5400000">
        <a:off x="588529" y="798681"/>
        <a:ext cx="4860566" cy="689591"/>
      </dsp:txXfrm>
    </dsp:sp>
    <dsp:sp modelId="{A12EF986-CBEF-4313-8981-C7220F9A78DB}">
      <dsp:nvSpPr>
        <dsp:cNvPr id="0" name=""/>
        <dsp:cNvSpPr/>
      </dsp:nvSpPr>
      <dsp:spPr>
        <a:xfrm rot="5400000">
          <a:off x="-126113" y="1815903"/>
          <a:ext cx="840754" cy="58852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Третя група</a:t>
          </a:r>
        </a:p>
      </dsp:txBody>
      <dsp:txXfrm rot="-5400000">
        <a:off x="0" y="1984054"/>
        <a:ext cx="588528" cy="252226"/>
      </dsp:txXfrm>
    </dsp:sp>
    <dsp:sp modelId="{4E02E8E7-12B9-4C47-B102-329CDAA44C83}">
      <dsp:nvSpPr>
        <dsp:cNvPr id="0" name=""/>
        <dsp:cNvSpPr/>
      </dsp:nvSpPr>
      <dsp:spPr>
        <a:xfrm rot="5400000">
          <a:off x="2658002" y="-485899"/>
          <a:ext cx="758922" cy="489787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t>українські відрядні, яких за статистикою за останні 2-3 роки стало більше. Але фінансові можливості таких клієнтів далеко не однорідні, від 300 до 700 гривень, що дозволяє обирати між 2* і 3* готелями, гуртожитками готельного типу, послугами приватного сектора;</a:t>
          </a:r>
        </a:p>
      </dsp:txBody>
      <dsp:txXfrm rot="-5400000">
        <a:off x="588528" y="1620623"/>
        <a:ext cx="4860823" cy="684826"/>
      </dsp:txXfrm>
    </dsp:sp>
    <dsp:sp modelId="{0C5AE5AA-C697-4292-960B-424CEDF13607}">
      <dsp:nvSpPr>
        <dsp:cNvPr id="0" name=""/>
        <dsp:cNvSpPr/>
      </dsp:nvSpPr>
      <dsp:spPr>
        <a:xfrm rot="5400000">
          <a:off x="-126113" y="2608944"/>
          <a:ext cx="840754" cy="58852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Четверта</a:t>
          </a:r>
          <a:r>
            <a:rPr lang="ru-RU" sz="1400" kern="1200"/>
            <a:t> група</a:t>
          </a:r>
        </a:p>
      </dsp:txBody>
      <dsp:txXfrm rot="-5400000">
        <a:off x="0" y="2777095"/>
        <a:ext cx="588528" cy="252226"/>
      </dsp:txXfrm>
    </dsp:sp>
    <dsp:sp modelId="{DDAACDB0-C565-483E-90A5-C2D8F2FDAA17}">
      <dsp:nvSpPr>
        <dsp:cNvPr id="0" name=""/>
        <dsp:cNvSpPr/>
      </dsp:nvSpPr>
      <dsp:spPr>
        <a:xfrm rot="5400000">
          <a:off x="2676837" y="307140"/>
          <a:ext cx="721252" cy="489787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t>це іноземці та вітчизняні туристи. Такі клієнти обирають від "люксів" у 3* до номерів у 5* готелях. Із вітчизняних туристів 60 % - це діти і студенти, звичайно з обмеженими фінансовими можливостями, тому часто вони обирають гуртожитки і приватні квартири.</a:t>
          </a:r>
        </a:p>
      </dsp:txBody>
      <dsp:txXfrm rot="-5400000">
        <a:off x="588528" y="2430659"/>
        <a:ext cx="4862662" cy="6508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156930-2057-4B95-83C9-72E6C7DE1ACC}">
      <dsp:nvSpPr>
        <dsp:cNvPr id="0" name=""/>
        <dsp:cNvSpPr/>
      </dsp:nvSpPr>
      <dsp:spPr>
        <a:xfrm rot="5400000">
          <a:off x="-309202" y="530501"/>
          <a:ext cx="2061347" cy="1442943"/>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uk-UA" sz="1400" kern="1200"/>
        </a:p>
        <a:p>
          <a:pPr lvl="0" algn="ctr" defTabSz="622300">
            <a:lnSpc>
              <a:spcPct val="90000"/>
            </a:lnSpc>
            <a:spcBef>
              <a:spcPct val="0"/>
            </a:spcBef>
            <a:spcAft>
              <a:spcPct val="35000"/>
            </a:spcAft>
          </a:pPr>
          <a:r>
            <a:rPr lang="uk-UA" sz="1400" kern="1200"/>
            <a:t>Для бізнес-</a:t>
          </a:r>
        </a:p>
        <a:p>
          <a:pPr lvl="0" algn="ctr" defTabSz="622300">
            <a:lnSpc>
              <a:spcPct val="90000"/>
            </a:lnSpc>
            <a:spcBef>
              <a:spcPct val="0"/>
            </a:spcBef>
            <a:spcAft>
              <a:spcPct val="35000"/>
            </a:spcAft>
          </a:pPr>
          <a:r>
            <a:rPr lang="uk-UA" sz="1400" kern="1200"/>
            <a:t>туриста важливо</a:t>
          </a:r>
        </a:p>
        <a:p>
          <a:pPr lvl="0" algn="ctr" defTabSz="622300">
            <a:lnSpc>
              <a:spcPct val="90000"/>
            </a:lnSpc>
            <a:spcBef>
              <a:spcPct val="0"/>
            </a:spcBef>
            <a:spcAft>
              <a:spcPct val="35000"/>
            </a:spcAft>
          </a:pPr>
          <a:endParaRPr lang="ru-RU" sz="1200" kern="1200"/>
        </a:p>
      </dsp:txBody>
      <dsp:txXfrm rot="-5400000">
        <a:off x="1" y="942771"/>
        <a:ext cx="1442943" cy="618404"/>
      </dsp:txXfrm>
    </dsp:sp>
    <dsp:sp modelId="{F1B2105A-51E5-45F6-B057-9F89C1CBE133}">
      <dsp:nvSpPr>
        <dsp:cNvPr id="0" name=""/>
        <dsp:cNvSpPr/>
      </dsp:nvSpPr>
      <dsp:spPr>
        <a:xfrm rot="5400000">
          <a:off x="2621379" y="-1030090"/>
          <a:ext cx="1686584" cy="404345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t>  </a:t>
          </a:r>
          <a:r>
            <a:rPr lang="ru-RU" sz="1200" kern="1200"/>
            <a:t>зручність у всьому; </a:t>
          </a:r>
        </a:p>
        <a:p>
          <a:pPr marL="114300" lvl="1" indent="-114300" algn="l" defTabSz="533400">
            <a:lnSpc>
              <a:spcPct val="90000"/>
            </a:lnSpc>
            <a:spcBef>
              <a:spcPct val="0"/>
            </a:spcBef>
            <a:spcAft>
              <a:spcPct val="15000"/>
            </a:spcAft>
            <a:buChar char="••"/>
          </a:pPr>
          <a:r>
            <a:rPr lang="ru-RU" sz="1200" kern="1200"/>
            <a:t> розташування; </a:t>
          </a:r>
        </a:p>
        <a:p>
          <a:pPr marL="114300" lvl="1" indent="-114300" algn="l" defTabSz="533400">
            <a:lnSpc>
              <a:spcPct val="90000"/>
            </a:lnSpc>
            <a:spcBef>
              <a:spcPct val="0"/>
            </a:spcBef>
            <a:spcAft>
              <a:spcPct val="15000"/>
            </a:spcAft>
            <a:buChar char="••"/>
          </a:pPr>
          <a:r>
            <a:rPr lang="ru-RU" sz="1200" kern="1200"/>
            <a:t>фітнес центр;</a:t>
          </a:r>
        </a:p>
        <a:p>
          <a:pPr marL="114300" lvl="1" indent="-114300" algn="l" defTabSz="533400">
            <a:lnSpc>
              <a:spcPct val="90000"/>
            </a:lnSpc>
            <a:spcBef>
              <a:spcPct val="0"/>
            </a:spcBef>
            <a:spcAft>
              <a:spcPct val="15000"/>
            </a:spcAft>
            <a:buChar char="••"/>
          </a:pPr>
          <a:r>
            <a:rPr lang="ru-RU" sz="1200" kern="1200"/>
            <a:t>безкоштовний сніданок;</a:t>
          </a:r>
        </a:p>
        <a:p>
          <a:pPr marL="114300" lvl="1" indent="-114300" algn="l" defTabSz="533400">
            <a:lnSpc>
              <a:spcPct val="90000"/>
            </a:lnSpc>
            <a:spcBef>
              <a:spcPct val="0"/>
            </a:spcBef>
            <a:spcAft>
              <a:spcPct val="15000"/>
            </a:spcAft>
            <a:buChar char="••"/>
          </a:pPr>
          <a:r>
            <a:rPr lang="ru-RU" sz="1200" kern="1200"/>
            <a:t>якісний і безкоштовний Wi-Fi; </a:t>
          </a:r>
        </a:p>
        <a:p>
          <a:pPr marL="114300" lvl="1" indent="-114300" algn="l" defTabSz="533400">
            <a:lnSpc>
              <a:spcPct val="90000"/>
            </a:lnSpc>
            <a:spcBef>
              <a:spcPct val="0"/>
            </a:spcBef>
            <a:spcAft>
              <a:spcPct val="15000"/>
            </a:spcAft>
            <a:buChar char="••"/>
          </a:pPr>
          <a:r>
            <a:rPr lang="ru-RU" sz="1200" kern="1200"/>
            <a:t> додаткові пристосування (такі як прасувальна дошка, сейф, набір туалетного приладдя);</a:t>
          </a:r>
        </a:p>
        <a:p>
          <a:pPr marL="114300" lvl="1" indent="-114300" algn="l" defTabSz="533400">
            <a:lnSpc>
              <a:spcPct val="90000"/>
            </a:lnSpc>
            <a:spcBef>
              <a:spcPct val="0"/>
            </a:spcBef>
            <a:spcAft>
              <a:spcPct val="15000"/>
            </a:spcAft>
            <a:buChar char="••"/>
          </a:pPr>
          <a:r>
            <a:rPr lang="ru-RU" sz="1200" kern="1200"/>
            <a:t> комфортабельне лобі, бар у готелі;</a:t>
          </a:r>
        </a:p>
        <a:p>
          <a:pPr marL="114300" lvl="1" indent="-114300" algn="l" defTabSz="533400">
            <a:lnSpc>
              <a:spcPct val="90000"/>
            </a:lnSpc>
            <a:spcBef>
              <a:spcPct val="0"/>
            </a:spcBef>
            <a:spcAft>
              <a:spcPct val="15000"/>
            </a:spcAft>
            <a:buChar char="••"/>
          </a:pPr>
          <a:r>
            <a:rPr lang="ru-RU" sz="1200" kern="1200"/>
            <a:t>місце для заходів та зустрічей. </a:t>
          </a:r>
        </a:p>
      </dsp:txBody>
      <dsp:txXfrm rot="-5400000">
        <a:off x="1442943" y="230678"/>
        <a:ext cx="3961124" cy="1521920"/>
      </dsp:txXfrm>
    </dsp:sp>
    <dsp:sp modelId="{CDC4C4F8-DCC8-4886-BC49-E85EFDA1B8EB}">
      <dsp:nvSpPr>
        <dsp:cNvPr id="0" name=""/>
        <dsp:cNvSpPr/>
      </dsp:nvSpPr>
      <dsp:spPr>
        <a:xfrm rot="5400000">
          <a:off x="-309202" y="2723931"/>
          <a:ext cx="2061347" cy="1442943"/>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uk-UA" sz="1500" kern="1200"/>
            <a:t>Для мандрівника </a:t>
          </a:r>
        </a:p>
        <a:p>
          <a:pPr lvl="0" algn="ctr" defTabSz="666750">
            <a:lnSpc>
              <a:spcPct val="90000"/>
            </a:lnSpc>
            <a:spcBef>
              <a:spcPct val="0"/>
            </a:spcBef>
            <a:spcAft>
              <a:spcPct val="35000"/>
            </a:spcAft>
          </a:pPr>
          <a:r>
            <a:rPr lang="uk-UA" sz="1500" kern="1200"/>
            <a:t>важливо</a:t>
          </a:r>
          <a:endParaRPr lang="ru-RU" sz="1500" kern="1200"/>
        </a:p>
      </dsp:txBody>
      <dsp:txXfrm rot="-5400000">
        <a:off x="1" y="3136201"/>
        <a:ext cx="1442943" cy="618404"/>
      </dsp:txXfrm>
    </dsp:sp>
    <dsp:sp modelId="{83597F20-AD74-4446-B1A3-20510578F71C}">
      <dsp:nvSpPr>
        <dsp:cNvPr id="0" name=""/>
        <dsp:cNvSpPr/>
      </dsp:nvSpPr>
      <dsp:spPr>
        <a:xfrm rot="5400000">
          <a:off x="2418590" y="1296881"/>
          <a:ext cx="2092162" cy="404345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t> відчути місцевий колорит; </a:t>
          </a:r>
        </a:p>
        <a:p>
          <a:pPr marL="114300" lvl="1" indent="-114300" algn="l" defTabSz="533400">
            <a:lnSpc>
              <a:spcPct val="90000"/>
            </a:lnSpc>
            <a:spcBef>
              <a:spcPct val="0"/>
            </a:spcBef>
            <a:spcAft>
              <a:spcPct val="15000"/>
            </a:spcAft>
            <a:buChar char="••"/>
          </a:pPr>
          <a:r>
            <a:rPr lang="ru-RU" sz="1200" kern="1200"/>
            <a:t> ціна; </a:t>
          </a:r>
        </a:p>
        <a:p>
          <a:pPr marL="114300" lvl="1" indent="-114300" algn="l" defTabSz="533400">
            <a:lnSpc>
              <a:spcPct val="90000"/>
            </a:lnSpc>
            <a:spcBef>
              <a:spcPct val="0"/>
            </a:spcBef>
            <a:spcAft>
              <a:spcPct val="15000"/>
            </a:spcAft>
            <a:buChar char="••"/>
          </a:pPr>
          <a:r>
            <a:rPr lang="ru-RU" sz="1200" kern="1200"/>
            <a:t> відгуки інших відвідувачів готелю; </a:t>
          </a:r>
        </a:p>
        <a:p>
          <a:pPr marL="114300" lvl="1" indent="-114300" algn="l" defTabSz="533400">
            <a:lnSpc>
              <a:spcPct val="90000"/>
            </a:lnSpc>
            <a:spcBef>
              <a:spcPct val="0"/>
            </a:spcBef>
            <a:spcAft>
              <a:spcPct val="15000"/>
            </a:spcAft>
            <a:buChar char="••"/>
          </a:pPr>
          <a:r>
            <a:rPr lang="ru-RU" sz="1200" kern="1200"/>
            <a:t> доступ до Wi-Fi; </a:t>
          </a:r>
        </a:p>
        <a:p>
          <a:pPr marL="114300" lvl="1" indent="-114300" algn="l" defTabSz="533400">
            <a:lnSpc>
              <a:spcPct val="90000"/>
            </a:lnSpc>
            <a:spcBef>
              <a:spcPct val="0"/>
            </a:spcBef>
            <a:spcAft>
              <a:spcPct val="15000"/>
            </a:spcAft>
            <a:buChar char="••"/>
          </a:pPr>
          <a:r>
            <a:rPr lang="ru-RU" sz="1200" kern="1200"/>
            <a:t>місце, де можна розслабитися і відпочити від повсякденного життя; </a:t>
          </a:r>
        </a:p>
        <a:p>
          <a:pPr marL="114300" lvl="1" indent="-114300" algn="l" defTabSz="533400">
            <a:lnSpc>
              <a:spcPct val="90000"/>
            </a:lnSpc>
            <a:spcBef>
              <a:spcPct val="0"/>
            </a:spcBef>
            <a:spcAft>
              <a:spcPct val="15000"/>
            </a:spcAft>
            <a:buChar char="••"/>
          </a:pPr>
          <a:r>
            <a:rPr lang="ru-RU" sz="1200" kern="1200"/>
            <a:t> пакетні і спеціальні пропозиції; </a:t>
          </a:r>
        </a:p>
        <a:p>
          <a:pPr marL="114300" lvl="1" indent="-114300" algn="l" defTabSz="533400">
            <a:lnSpc>
              <a:spcPct val="90000"/>
            </a:lnSpc>
            <a:spcBef>
              <a:spcPct val="0"/>
            </a:spcBef>
            <a:spcAft>
              <a:spcPct val="15000"/>
            </a:spcAft>
            <a:buChar char="••"/>
          </a:pPr>
          <a:r>
            <a:rPr lang="ru-RU" sz="1200" kern="1200"/>
            <a:t> екскурсійне бюро; </a:t>
          </a:r>
        </a:p>
        <a:p>
          <a:pPr marL="114300" lvl="1" indent="-114300" algn="l" defTabSz="533400">
            <a:lnSpc>
              <a:spcPct val="90000"/>
            </a:lnSpc>
            <a:spcBef>
              <a:spcPct val="0"/>
            </a:spcBef>
            <a:spcAft>
              <a:spcPct val="15000"/>
            </a:spcAft>
            <a:buChar char="••"/>
          </a:pPr>
          <a:r>
            <a:rPr lang="ru-RU" sz="1200" kern="1200"/>
            <a:t>освічений консьєрж;</a:t>
          </a:r>
        </a:p>
        <a:p>
          <a:pPr marL="114300" lvl="1" indent="-114300" algn="l" defTabSz="533400">
            <a:lnSpc>
              <a:spcPct val="90000"/>
            </a:lnSpc>
            <a:spcBef>
              <a:spcPct val="0"/>
            </a:spcBef>
            <a:spcAft>
              <a:spcPct val="15000"/>
            </a:spcAft>
            <a:buChar char="••"/>
          </a:pPr>
          <a:r>
            <a:rPr lang="ru-RU" sz="1200" kern="1200"/>
            <a:t> безпека для дітей, організація їх дозвілля; </a:t>
          </a:r>
        </a:p>
        <a:p>
          <a:pPr marL="114300" lvl="1" indent="-114300" algn="l" defTabSz="533400">
            <a:lnSpc>
              <a:spcPct val="90000"/>
            </a:lnSpc>
            <a:spcBef>
              <a:spcPct val="0"/>
            </a:spcBef>
            <a:spcAft>
              <a:spcPct val="15000"/>
            </a:spcAft>
            <a:buChar char="••"/>
          </a:pPr>
          <a:r>
            <a:rPr lang="ru-RU" sz="1200" kern="1200"/>
            <a:t>можливість взяти з собою домашнього улюбленця.</a:t>
          </a:r>
        </a:p>
      </dsp:txBody>
      <dsp:txXfrm rot="-5400000">
        <a:off x="1442944" y="2374659"/>
        <a:ext cx="3941325" cy="18879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CCE27-2304-4220-9A4A-F389D00528E2}">
      <dsp:nvSpPr>
        <dsp:cNvPr id="0" name=""/>
        <dsp:cNvSpPr/>
      </dsp:nvSpPr>
      <dsp:spPr>
        <a:xfrm>
          <a:off x="214332" y="0"/>
          <a:ext cx="4067175" cy="4067175"/>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763FE8-582F-47C2-A44B-A94B0117DB0E}">
      <dsp:nvSpPr>
        <dsp:cNvPr id="0" name=""/>
        <dsp:cNvSpPr/>
      </dsp:nvSpPr>
      <dsp:spPr>
        <a:xfrm>
          <a:off x="1568299" y="383595"/>
          <a:ext cx="4251460" cy="51133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t>Одночасне зменшення кількості колективних засобів розміщування при збільшені попиту на готельні послуги та кількості осіб, що перебували у них; </a:t>
          </a:r>
        </a:p>
      </dsp:txBody>
      <dsp:txXfrm>
        <a:off x="1593260" y="408556"/>
        <a:ext cx="4201538" cy="461411"/>
      </dsp:txXfrm>
    </dsp:sp>
    <dsp:sp modelId="{6EC51356-5958-46B8-9900-CBF90964CF44}">
      <dsp:nvSpPr>
        <dsp:cNvPr id="0" name=""/>
        <dsp:cNvSpPr/>
      </dsp:nvSpPr>
      <dsp:spPr>
        <a:xfrm>
          <a:off x="1568008" y="955274"/>
          <a:ext cx="4298570" cy="84471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t>Наявність значної диспропорції розвитку інфраструктури регіональних ринків готельних послуг за кількістю колективних засобів розміщування, за місткістю колективних засобів розміщування, за кількістю осіб, що перебували у колективних засобах розміщування; </a:t>
          </a:r>
        </a:p>
      </dsp:txBody>
      <dsp:txXfrm>
        <a:off x="1609244" y="996510"/>
        <a:ext cx="4216098" cy="762246"/>
      </dsp:txXfrm>
    </dsp:sp>
    <dsp:sp modelId="{917BF01F-42D2-4076-9AC6-9B29F68969DD}">
      <dsp:nvSpPr>
        <dsp:cNvPr id="0" name=""/>
        <dsp:cNvSpPr/>
      </dsp:nvSpPr>
      <dsp:spPr>
        <a:xfrm>
          <a:off x="1547441" y="1869067"/>
          <a:ext cx="4296720" cy="69278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t>Переважно низьке використання місткості колективних засобів розміщення у більшості регіонів України, причиною чого є залежність від сезонного коливання попиту – значної різниці в попиті на туристичні послуги в пік сезону та міжсезоння; </a:t>
          </a:r>
        </a:p>
      </dsp:txBody>
      <dsp:txXfrm>
        <a:off x="1581260" y="1902886"/>
        <a:ext cx="4229082" cy="625146"/>
      </dsp:txXfrm>
    </dsp:sp>
    <dsp:sp modelId="{139511D2-08BB-4BD5-B2A2-9F179E229BE0}">
      <dsp:nvSpPr>
        <dsp:cNvPr id="0" name=""/>
        <dsp:cNvSpPr/>
      </dsp:nvSpPr>
      <dsp:spPr>
        <a:xfrm>
          <a:off x="1557698" y="2617023"/>
          <a:ext cx="4281122" cy="53670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t>Еластичність попиту на готельні та туристичні послуги по відношенню до рівня доходів та платоспроможності населення; </a:t>
          </a:r>
        </a:p>
      </dsp:txBody>
      <dsp:txXfrm>
        <a:off x="1583898" y="2643223"/>
        <a:ext cx="4228722" cy="484308"/>
      </dsp:txXfrm>
    </dsp:sp>
    <dsp:sp modelId="{04393F2E-C3F2-4E87-8AD2-669504B229F4}">
      <dsp:nvSpPr>
        <dsp:cNvPr id="0" name=""/>
        <dsp:cNvSpPr/>
      </dsp:nvSpPr>
      <dsp:spPr>
        <a:xfrm>
          <a:off x="1509927" y="3206052"/>
          <a:ext cx="4319032" cy="628441"/>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t>Від</a:t>
          </a:r>
          <a:r>
            <a:rPr lang="ru-RU" sz="1200" kern="1200"/>
            <a:t>повідність сучасним трендами готельного бізнесу, нестандартні формати готелів (апарт-комплекси, гібрид – готелі стають більш привабливішими для інвесторів) тощо.</a:t>
          </a:r>
        </a:p>
      </dsp:txBody>
      <dsp:txXfrm>
        <a:off x="1540605" y="3236730"/>
        <a:ext cx="4257676" cy="5670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88B716-D453-4495-82E7-065BBBD9090E}">
      <dsp:nvSpPr>
        <dsp:cNvPr id="0" name=""/>
        <dsp:cNvSpPr/>
      </dsp:nvSpPr>
      <dsp:spPr>
        <a:xfrm>
          <a:off x="29" y="173610"/>
          <a:ext cx="2812963" cy="3168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uk-UA" sz="1400" kern="1200"/>
            <a:t>На загальнодержавному рівні:</a:t>
          </a:r>
          <a:endParaRPr lang="ru-RU" sz="1400" kern="1200"/>
        </a:p>
      </dsp:txBody>
      <dsp:txXfrm>
        <a:off x="29" y="173610"/>
        <a:ext cx="2812963" cy="316800"/>
      </dsp:txXfrm>
    </dsp:sp>
    <dsp:sp modelId="{63A7B7CB-4A6C-4F47-A39B-205EF2BB4928}">
      <dsp:nvSpPr>
        <dsp:cNvPr id="0" name=""/>
        <dsp:cNvSpPr/>
      </dsp:nvSpPr>
      <dsp:spPr>
        <a:xfrm>
          <a:off x="29" y="490410"/>
          <a:ext cx="2812963" cy="25363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uk-UA" sz="1100" kern="1200"/>
            <a:t>Удосконалення нормативно-правової бази, що регулює відносини у готельному бізнесі, спрощення й узгодження різних видів державного контролю та створення програм заохочення українських та іноземних інвесторів щодо розвитку індустрії гостинності;</a:t>
          </a:r>
          <a:endParaRPr lang="ru-RU" sz="1100" kern="1200"/>
        </a:p>
        <a:p>
          <a:pPr marL="57150" lvl="1" indent="-57150" algn="l" defTabSz="488950">
            <a:lnSpc>
              <a:spcPct val="90000"/>
            </a:lnSpc>
            <a:spcBef>
              <a:spcPct val="0"/>
            </a:spcBef>
            <a:spcAft>
              <a:spcPct val="15000"/>
            </a:spcAft>
            <a:buChar char="••"/>
          </a:pPr>
          <a:r>
            <a:rPr lang="ru-RU" sz="1100" kern="1200"/>
            <a:t>Активізація державно-приватного партнерства та внесення відповідних змін до законодавства України щодо стимулювання учасників такого партнерства;</a:t>
          </a:r>
        </a:p>
      </dsp:txBody>
      <dsp:txXfrm>
        <a:off x="29" y="490410"/>
        <a:ext cx="2812963" cy="2536379"/>
      </dsp:txXfrm>
    </dsp:sp>
    <dsp:sp modelId="{85165DED-45A6-4D09-B264-F367A3DAA187}">
      <dsp:nvSpPr>
        <dsp:cNvPr id="0" name=""/>
        <dsp:cNvSpPr/>
      </dsp:nvSpPr>
      <dsp:spPr>
        <a:xfrm>
          <a:off x="3206807" y="173610"/>
          <a:ext cx="2812963" cy="3168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uk-UA" sz="1400" kern="1200"/>
            <a:t>На місцевому рівні</a:t>
          </a:r>
          <a:r>
            <a:rPr lang="uk-UA" sz="1100" kern="1200"/>
            <a:t>:</a:t>
          </a:r>
          <a:endParaRPr lang="ru-RU" sz="1100" kern="1200"/>
        </a:p>
      </dsp:txBody>
      <dsp:txXfrm>
        <a:off x="3206807" y="173610"/>
        <a:ext cx="2812963" cy="316800"/>
      </dsp:txXfrm>
    </dsp:sp>
    <dsp:sp modelId="{35CACA45-AFD3-480D-9486-0AFA05AA81A9}">
      <dsp:nvSpPr>
        <dsp:cNvPr id="0" name=""/>
        <dsp:cNvSpPr/>
      </dsp:nvSpPr>
      <dsp:spPr>
        <a:xfrm>
          <a:off x="3206807" y="490410"/>
          <a:ext cx="2812963" cy="25363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uk-UA" sz="1100" kern="1200"/>
            <a:t>Розробка програм розвитку місцевого готельного бізнесу та заохочення місцевих підприємців до створення готельної інфраструктури, особливо кемпінгів, хостелів і мотелів. </a:t>
          </a:r>
          <a:r>
            <a:rPr lang="ru-RU" sz="1100" kern="1200"/>
            <a:t>Мінімізація податково навантаження в перший рік роботи таких засобів тимчасового розміщення;</a:t>
          </a:r>
        </a:p>
        <a:p>
          <a:pPr marL="57150" lvl="1" indent="-57150" algn="l" defTabSz="488950">
            <a:lnSpc>
              <a:spcPct val="90000"/>
            </a:lnSpc>
            <a:spcBef>
              <a:spcPct val="0"/>
            </a:spcBef>
            <a:spcAft>
              <a:spcPct val="15000"/>
            </a:spcAft>
            <a:buChar char="••"/>
          </a:pPr>
          <a:r>
            <a:rPr lang="ru-RU" sz="1100" kern="1200"/>
            <a:t>Утворення окремих структурних підрозділів з питань розвитку готельного бізнесу в складі місцевих державних адміністрацій;</a:t>
          </a:r>
        </a:p>
        <a:p>
          <a:pPr marL="57150" lvl="1" indent="-57150" algn="l" defTabSz="488950">
            <a:lnSpc>
              <a:spcPct val="90000"/>
            </a:lnSpc>
            <a:spcBef>
              <a:spcPct val="0"/>
            </a:spcBef>
            <a:spcAft>
              <a:spcPct val="15000"/>
            </a:spcAft>
            <a:buChar char="••"/>
          </a:pPr>
          <a:r>
            <a:rPr lang="ru-RU" sz="1100" kern="1200"/>
            <a:t>Забезпечення співпраці та залучення місцевих готельєрів до проведення міжнародних і регіональних туристично-виставкових заходів. </a:t>
          </a:r>
        </a:p>
        <a:p>
          <a:pPr marL="57150" lvl="1" indent="-57150" algn="l" defTabSz="488950">
            <a:lnSpc>
              <a:spcPct val="90000"/>
            </a:lnSpc>
            <a:spcBef>
              <a:spcPct val="0"/>
            </a:spcBef>
            <a:spcAft>
              <a:spcPct val="15000"/>
            </a:spcAft>
            <a:buChar char="••"/>
          </a:pPr>
          <a:endParaRPr lang="ru-RU" sz="1100" kern="1200"/>
        </a:p>
      </dsp:txBody>
      <dsp:txXfrm>
        <a:off x="3206807" y="490410"/>
        <a:ext cx="2812963" cy="253637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61E254-3FB8-46F4-AFE1-D0293FA55E68}">
      <dsp:nvSpPr>
        <dsp:cNvPr id="0" name=""/>
        <dsp:cNvSpPr/>
      </dsp:nvSpPr>
      <dsp:spPr>
        <a:xfrm>
          <a:off x="1948998" y="0"/>
          <a:ext cx="1746700" cy="71471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Зовнішня збройна агресія на всій території України</a:t>
          </a:r>
          <a:endParaRPr lang="ru-RU" sz="1400" kern="1200"/>
        </a:p>
      </dsp:txBody>
      <dsp:txXfrm>
        <a:off x="1983888" y="34890"/>
        <a:ext cx="1676920" cy="644936"/>
      </dsp:txXfrm>
    </dsp:sp>
    <dsp:sp modelId="{603B53F2-8376-4BD7-AAC1-7E844228D890}">
      <dsp:nvSpPr>
        <dsp:cNvPr id="0" name=""/>
        <dsp:cNvSpPr/>
      </dsp:nvSpPr>
      <dsp:spPr>
        <a:xfrm>
          <a:off x="2291013" y="698045"/>
          <a:ext cx="2828871" cy="2828871"/>
        </a:xfrm>
        <a:custGeom>
          <a:avLst/>
          <a:gdLst/>
          <a:ahLst/>
          <a:cxnLst/>
          <a:rect l="0" t="0" r="0" b="0"/>
          <a:pathLst>
            <a:path>
              <a:moveTo>
                <a:pt x="1406828" y="20"/>
              </a:moveTo>
              <a:arcTo wR="1414435" hR="1414435" stAng="16181511" swAng="51086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73333DE-21A3-43AB-9FEA-4F1E5B663F59}">
      <dsp:nvSpPr>
        <dsp:cNvPr id="0" name=""/>
        <dsp:cNvSpPr/>
      </dsp:nvSpPr>
      <dsp:spPr>
        <a:xfrm>
          <a:off x="3479953" y="712835"/>
          <a:ext cx="1354998" cy="79738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Анексія Кримського півострова</a:t>
          </a:r>
          <a:endParaRPr lang="ru-RU" sz="1400" kern="1200"/>
        </a:p>
      </dsp:txBody>
      <dsp:txXfrm>
        <a:off x="3518878" y="751760"/>
        <a:ext cx="1277148" cy="719531"/>
      </dsp:txXfrm>
    </dsp:sp>
    <dsp:sp modelId="{441045FF-0997-4D88-9FD2-10C1A889A433}">
      <dsp:nvSpPr>
        <dsp:cNvPr id="0" name=""/>
        <dsp:cNvSpPr/>
      </dsp:nvSpPr>
      <dsp:spPr>
        <a:xfrm>
          <a:off x="2072707" y="1280126"/>
          <a:ext cx="2828871" cy="2828871"/>
        </a:xfrm>
        <a:custGeom>
          <a:avLst/>
          <a:gdLst/>
          <a:ahLst/>
          <a:cxnLst/>
          <a:rect l="0" t="0" r="0" b="0"/>
          <a:pathLst>
            <a:path>
              <a:moveTo>
                <a:pt x="2190052" y="231622"/>
              </a:moveTo>
              <a:arcTo wR="1414435" hR="1414435" stAng="18195266" swAng="66735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8CA922E-DC49-441C-8E6B-5663123A4132}">
      <dsp:nvSpPr>
        <dsp:cNvPr id="0" name=""/>
        <dsp:cNvSpPr/>
      </dsp:nvSpPr>
      <dsp:spPr>
        <a:xfrm>
          <a:off x="3580002" y="1685546"/>
          <a:ext cx="1668611" cy="88712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Обмеження на подорожі і закриття кордонів через </a:t>
          </a:r>
          <a:r>
            <a:rPr lang="ru-RU" sz="1400" kern="1200"/>
            <a:t>COVID-19</a:t>
          </a:r>
        </a:p>
      </dsp:txBody>
      <dsp:txXfrm>
        <a:off x="3623308" y="1728852"/>
        <a:ext cx="1581999" cy="800512"/>
      </dsp:txXfrm>
    </dsp:sp>
    <dsp:sp modelId="{0EFD95FD-64B5-4589-A100-364584B84BB3}">
      <dsp:nvSpPr>
        <dsp:cNvPr id="0" name=""/>
        <dsp:cNvSpPr/>
      </dsp:nvSpPr>
      <dsp:spPr>
        <a:xfrm>
          <a:off x="2192737" y="-119635"/>
          <a:ext cx="2828871" cy="2828871"/>
        </a:xfrm>
        <a:custGeom>
          <a:avLst/>
          <a:gdLst/>
          <a:ahLst/>
          <a:cxnLst/>
          <a:rect l="0" t="0" r="0" b="0"/>
          <a:pathLst>
            <a:path>
              <a:moveTo>
                <a:pt x="2015285" y="2694907"/>
              </a:moveTo>
              <a:arcTo wR="1414435" hR="1414435" stAng="3891726" swAng="146318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837AC34-263C-45CF-8701-279FA3DD05F4}">
      <dsp:nvSpPr>
        <dsp:cNvPr id="0" name=""/>
        <dsp:cNvSpPr/>
      </dsp:nvSpPr>
      <dsp:spPr>
        <a:xfrm>
          <a:off x="2070804" y="2542021"/>
          <a:ext cx="1548824" cy="8869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Відсутність чіткого розуміння подальшого державного курсу</a:t>
          </a:r>
          <a:endParaRPr lang="ru-RU" sz="1400" kern="1200"/>
        </a:p>
      </dsp:txBody>
      <dsp:txXfrm>
        <a:off x="2114103" y="2585320"/>
        <a:ext cx="1462226" cy="800382"/>
      </dsp:txXfrm>
    </dsp:sp>
    <dsp:sp modelId="{DEF0312D-480B-420A-BE05-7E87BF5379D1}">
      <dsp:nvSpPr>
        <dsp:cNvPr id="0" name=""/>
        <dsp:cNvSpPr/>
      </dsp:nvSpPr>
      <dsp:spPr>
        <a:xfrm>
          <a:off x="777724" y="-67207"/>
          <a:ext cx="2828871" cy="2828871"/>
        </a:xfrm>
        <a:custGeom>
          <a:avLst/>
          <a:gdLst/>
          <a:ahLst/>
          <a:cxnLst/>
          <a:rect l="0" t="0" r="0" b="0"/>
          <a:pathLst>
            <a:path>
              <a:moveTo>
                <a:pt x="1286984" y="2823117"/>
              </a:moveTo>
              <a:arcTo wR="1414435" hR="1414435" stAng="5710187" swAng="146925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F49B79A-EA40-4BDC-8CA1-088D3E63C1D0}">
      <dsp:nvSpPr>
        <dsp:cNvPr id="0" name=""/>
        <dsp:cNvSpPr/>
      </dsp:nvSpPr>
      <dsp:spPr>
        <a:xfrm>
          <a:off x="476856" y="1704586"/>
          <a:ext cx="1604215" cy="86874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Президентські та дострокові парламентські вибори</a:t>
          </a:r>
          <a:endParaRPr lang="ru-RU" sz="1400" kern="1200"/>
        </a:p>
      </dsp:txBody>
      <dsp:txXfrm>
        <a:off x="519265" y="1746995"/>
        <a:ext cx="1519397" cy="783929"/>
      </dsp:txXfrm>
    </dsp:sp>
    <dsp:sp modelId="{72EA2A4B-117C-4CA4-944D-CB2A9FF73439}">
      <dsp:nvSpPr>
        <dsp:cNvPr id="0" name=""/>
        <dsp:cNvSpPr/>
      </dsp:nvSpPr>
      <dsp:spPr>
        <a:xfrm>
          <a:off x="852874" y="1229275"/>
          <a:ext cx="2828871" cy="2828871"/>
        </a:xfrm>
        <a:custGeom>
          <a:avLst/>
          <a:gdLst/>
          <a:ahLst/>
          <a:cxnLst/>
          <a:rect l="0" t="0" r="0" b="0"/>
          <a:pathLst>
            <a:path>
              <a:moveTo>
                <a:pt x="358445" y="473418"/>
              </a:moveTo>
              <a:arcTo wR="1414435" hR="1414435" stAng="13302299" swAng="60421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6DE59BF-9F88-4D06-B301-9A8E2F98B149}">
      <dsp:nvSpPr>
        <dsp:cNvPr id="0" name=""/>
        <dsp:cNvSpPr/>
      </dsp:nvSpPr>
      <dsp:spPr>
        <a:xfrm>
          <a:off x="808264" y="765726"/>
          <a:ext cx="1356705" cy="76525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Військове вторгнення російських окупантів</a:t>
          </a:r>
          <a:endParaRPr lang="ru-RU" sz="1400" kern="1200"/>
        </a:p>
      </dsp:txBody>
      <dsp:txXfrm>
        <a:off x="845621" y="803083"/>
        <a:ext cx="1281991" cy="690538"/>
      </dsp:txXfrm>
    </dsp:sp>
    <dsp:sp modelId="{23AF1F23-6604-44FC-8284-C484A637DC78}">
      <dsp:nvSpPr>
        <dsp:cNvPr id="0" name=""/>
        <dsp:cNvSpPr/>
      </dsp:nvSpPr>
      <dsp:spPr>
        <a:xfrm>
          <a:off x="889304" y="635930"/>
          <a:ext cx="2828871" cy="2828871"/>
        </a:xfrm>
        <a:custGeom>
          <a:avLst/>
          <a:gdLst/>
          <a:ahLst/>
          <a:cxnLst/>
          <a:rect l="0" t="0" r="0" b="0"/>
          <a:pathLst>
            <a:path>
              <a:moveTo>
                <a:pt x="824838" y="128744"/>
              </a:moveTo>
              <a:arcTo wR="1414435" hR="1414435" stAng="14721874" swAng="60051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25007E-C285-4FEA-89F7-733105CBD4DE}">
      <dsp:nvSpPr>
        <dsp:cNvPr id="0" name=""/>
        <dsp:cNvSpPr/>
      </dsp:nvSpPr>
      <dsp:spPr>
        <a:xfrm>
          <a:off x="1484" y="246318"/>
          <a:ext cx="2953269" cy="4484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Проблеми розвитку готельного господарства</a:t>
          </a:r>
        </a:p>
      </dsp:txBody>
      <dsp:txXfrm>
        <a:off x="14618" y="259452"/>
        <a:ext cx="2927001" cy="422175"/>
      </dsp:txXfrm>
    </dsp:sp>
    <dsp:sp modelId="{99A01B45-0637-4ED6-A509-B2B25C095F24}">
      <dsp:nvSpPr>
        <dsp:cNvPr id="0" name=""/>
        <dsp:cNvSpPr/>
      </dsp:nvSpPr>
      <dsp:spPr>
        <a:xfrm>
          <a:off x="296811" y="694761"/>
          <a:ext cx="295326" cy="336332"/>
        </a:xfrm>
        <a:custGeom>
          <a:avLst/>
          <a:gdLst/>
          <a:ahLst/>
          <a:cxnLst/>
          <a:rect l="0" t="0" r="0" b="0"/>
          <a:pathLst>
            <a:path>
              <a:moveTo>
                <a:pt x="0" y="0"/>
              </a:moveTo>
              <a:lnTo>
                <a:pt x="0" y="336332"/>
              </a:lnTo>
              <a:lnTo>
                <a:pt x="295326" y="3363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687235-C6D3-4089-9E4A-5131AF562FBD}">
      <dsp:nvSpPr>
        <dsp:cNvPr id="0" name=""/>
        <dsp:cNvSpPr/>
      </dsp:nvSpPr>
      <dsp:spPr>
        <a:xfrm>
          <a:off x="592138" y="806872"/>
          <a:ext cx="2415144" cy="4484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Недостатньо національних та міжнародних мереж</a:t>
          </a:r>
        </a:p>
      </dsp:txBody>
      <dsp:txXfrm>
        <a:off x="605272" y="820006"/>
        <a:ext cx="2388876" cy="422175"/>
      </dsp:txXfrm>
    </dsp:sp>
    <dsp:sp modelId="{D020465C-31F4-4D0A-8EBB-598352C90C46}">
      <dsp:nvSpPr>
        <dsp:cNvPr id="0" name=""/>
        <dsp:cNvSpPr/>
      </dsp:nvSpPr>
      <dsp:spPr>
        <a:xfrm>
          <a:off x="296811" y="694761"/>
          <a:ext cx="295326" cy="896887"/>
        </a:xfrm>
        <a:custGeom>
          <a:avLst/>
          <a:gdLst/>
          <a:ahLst/>
          <a:cxnLst/>
          <a:rect l="0" t="0" r="0" b="0"/>
          <a:pathLst>
            <a:path>
              <a:moveTo>
                <a:pt x="0" y="0"/>
              </a:moveTo>
              <a:lnTo>
                <a:pt x="0" y="896887"/>
              </a:lnTo>
              <a:lnTo>
                <a:pt x="295326" y="8968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24946E-875D-4B61-AB3E-1CA68A822859}">
      <dsp:nvSpPr>
        <dsp:cNvPr id="0" name=""/>
        <dsp:cNvSpPr/>
      </dsp:nvSpPr>
      <dsp:spPr>
        <a:xfrm>
          <a:off x="592138" y="1367427"/>
          <a:ext cx="2415144" cy="4484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Недостатня потужність готельного фонду</a:t>
          </a:r>
        </a:p>
      </dsp:txBody>
      <dsp:txXfrm>
        <a:off x="605272" y="1380561"/>
        <a:ext cx="2388876" cy="422175"/>
      </dsp:txXfrm>
    </dsp:sp>
    <dsp:sp modelId="{8BCF193D-E3C1-4F15-BD8C-068C6862C102}">
      <dsp:nvSpPr>
        <dsp:cNvPr id="0" name=""/>
        <dsp:cNvSpPr/>
      </dsp:nvSpPr>
      <dsp:spPr>
        <a:xfrm>
          <a:off x="296811" y="694761"/>
          <a:ext cx="295326" cy="1457441"/>
        </a:xfrm>
        <a:custGeom>
          <a:avLst/>
          <a:gdLst/>
          <a:ahLst/>
          <a:cxnLst/>
          <a:rect l="0" t="0" r="0" b="0"/>
          <a:pathLst>
            <a:path>
              <a:moveTo>
                <a:pt x="0" y="0"/>
              </a:moveTo>
              <a:lnTo>
                <a:pt x="0" y="1457441"/>
              </a:lnTo>
              <a:lnTo>
                <a:pt x="295326" y="14574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71EE63-C800-4A08-B183-4489F690A927}">
      <dsp:nvSpPr>
        <dsp:cNvPr id="0" name=""/>
        <dsp:cNvSpPr/>
      </dsp:nvSpPr>
      <dsp:spPr>
        <a:xfrm>
          <a:off x="592138" y="1927981"/>
          <a:ext cx="2394186" cy="4484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Низький рівень диференціації готельних послуг</a:t>
          </a:r>
        </a:p>
      </dsp:txBody>
      <dsp:txXfrm>
        <a:off x="605272" y="1941115"/>
        <a:ext cx="2367918" cy="422175"/>
      </dsp:txXfrm>
    </dsp:sp>
    <dsp:sp modelId="{9FB59B7F-7026-492A-99C6-0C6BB242AFA1}">
      <dsp:nvSpPr>
        <dsp:cNvPr id="0" name=""/>
        <dsp:cNvSpPr/>
      </dsp:nvSpPr>
      <dsp:spPr>
        <a:xfrm>
          <a:off x="296811" y="694761"/>
          <a:ext cx="295326" cy="2017995"/>
        </a:xfrm>
        <a:custGeom>
          <a:avLst/>
          <a:gdLst/>
          <a:ahLst/>
          <a:cxnLst/>
          <a:rect l="0" t="0" r="0" b="0"/>
          <a:pathLst>
            <a:path>
              <a:moveTo>
                <a:pt x="0" y="0"/>
              </a:moveTo>
              <a:lnTo>
                <a:pt x="0" y="2017995"/>
              </a:lnTo>
              <a:lnTo>
                <a:pt x="295326" y="20179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1F6540-7D09-431D-9C45-D94684207387}">
      <dsp:nvSpPr>
        <dsp:cNvPr id="0" name=""/>
        <dsp:cNvSpPr/>
      </dsp:nvSpPr>
      <dsp:spPr>
        <a:xfrm>
          <a:off x="592138" y="2488535"/>
          <a:ext cx="2373227" cy="4484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Недостатня кількість бюджетних закладів</a:t>
          </a:r>
        </a:p>
      </dsp:txBody>
      <dsp:txXfrm>
        <a:off x="605272" y="2501669"/>
        <a:ext cx="2346959" cy="422175"/>
      </dsp:txXfrm>
    </dsp:sp>
    <dsp:sp modelId="{496883E2-031A-407F-BC60-DC6D8B3E2D83}">
      <dsp:nvSpPr>
        <dsp:cNvPr id="0" name=""/>
        <dsp:cNvSpPr/>
      </dsp:nvSpPr>
      <dsp:spPr>
        <a:xfrm>
          <a:off x="296811" y="694761"/>
          <a:ext cx="295326" cy="2578550"/>
        </a:xfrm>
        <a:custGeom>
          <a:avLst/>
          <a:gdLst/>
          <a:ahLst/>
          <a:cxnLst/>
          <a:rect l="0" t="0" r="0" b="0"/>
          <a:pathLst>
            <a:path>
              <a:moveTo>
                <a:pt x="0" y="0"/>
              </a:moveTo>
              <a:lnTo>
                <a:pt x="0" y="2578550"/>
              </a:lnTo>
              <a:lnTo>
                <a:pt x="295326" y="25785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1CE74D-1399-45FA-ADAF-FD79A022EA84}">
      <dsp:nvSpPr>
        <dsp:cNvPr id="0" name=""/>
        <dsp:cNvSpPr/>
      </dsp:nvSpPr>
      <dsp:spPr>
        <a:xfrm>
          <a:off x="592138" y="3049090"/>
          <a:ext cx="2394186" cy="4484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Низька кваліфікація працівників</a:t>
          </a:r>
        </a:p>
      </dsp:txBody>
      <dsp:txXfrm>
        <a:off x="605272" y="3062224"/>
        <a:ext cx="2367918" cy="422175"/>
      </dsp:txXfrm>
    </dsp:sp>
    <dsp:sp modelId="{7E9E052F-F07F-4737-AEFA-689365E642C6}">
      <dsp:nvSpPr>
        <dsp:cNvPr id="0" name=""/>
        <dsp:cNvSpPr/>
      </dsp:nvSpPr>
      <dsp:spPr>
        <a:xfrm>
          <a:off x="296811" y="694761"/>
          <a:ext cx="326768" cy="3276940"/>
        </a:xfrm>
        <a:custGeom>
          <a:avLst/>
          <a:gdLst/>
          <a:ahLst/>
          <a:cxnLst/>
          <a:rect l="0" t="0" r="0" b="0"/>
          <a:pathLst>
            <a:path>
              <a:moveTo>
                <a:pt x="0" y="0"/>
              </a:moveTo>
              <a:lnTo>
                <a:pt x="0" y="3276940"/>
              </a:lnTo>
              <a:lnTo>
                <a:pt x="326768" y="3276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0DFF64-3A33-4C89-9E4C-5F908F5FD78B}">
      <dsp:nvSpPr>
        <dsp:cNvPr id="0" name=""/>
        <dsp:cNvSpPr/>
      </dsp:nvSpPr>
      <dsp:spPr>
        <a:xfrm>
          <a:off x="623579" y="3609644"/>
          <a:ext cx="2408837" cy="7241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t>Кількість готелів, які готуються в експлуатацію, перевищують потреби туристичного ринку України</a:t>
          </a:r>
        </a:p>
      </dsp:txBody>
      <dsp:txXfrm>
        <a:off x="644788" y="3630853"/>
        <a:ext cx="2366419" cy="681697"/>
      </dsp:txXfrm>
    </dsp:sp>
    <dsp:sp modelId="{87D71FD9-F98A-42AD-A189-69835E99E2A5}">
      <dsp:nvSpPr>
        <dsp:cNvPr id="0" name=""/>
        <dsp:cNvSpPr/>
      </dsp:nvSpPr>
      <dsp:spPr>
        <a:xfrm>
          <a:off x="296811" y="694761"/>
          <a:ext cx="295326" cy="3975331"/>
        </a:xfrm>
        <a:custGeom>
          <a:avLst/>
          <a:gdLst/>
          <a:ahLst/>
          <a:cxnLst/>
          <a:rect l="0" t="0" r="0" b="0"/>
          <a:pathLst>
            <a:path>
              <a:moveTo>
                <a:pt x="0" y="0"/>
              </a:moveTo>
              <a:lnTo>
                <a:pt x="0" y="3975331"/>
              </a:lnTo>
              <a:lnTo>
                <a:pt x="295326" y="39753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850B09-2390-4280-8538-DBCF543F8748}">
      <dsp:nvSpPr>
        <dsp:cNvPr id="0" name=""/>
        <dsp:cNvSpPr/>
      </dsp:nvSpPr>
      <dsp:spPr>
        <a:xfrm>
          <a:off x="592138" y="4445870"/>
          <a:ext cx="2424321" cy="4484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Застаріла матеріально-технічна база</a:t>
          </a:r>
        </a:p>
      </dsp:txBody>
      <dsp:txXfrm>
        <a:off x="605272" y="4459004"/>
        <a:ext cx="2398053" cy="422175"/>
      </dsp:txXfrm>
    </dsp:sp>
    <dsp:sp modelId="{F7B73576-17A4-4B9F-B707-B9BAB3106D9F}">
      <dsp:nvSpPr>
        <dsp:cNvPr id="0" name=""/>
        <dsp:cNvSpPr/>
      </dsp:nvSpPr>
      <dsp:spPr>
        <a:xfrm>
          <a:off x="296811" y="694761"/>
          <a:ext cx="295326" cy="4637312"/>
        </a:xfrm>
        <a:custGeom>
          <a:avLst/>
          <a:gdLst/>
          <a:ahLst/>
          <a:cxnLst/>
          <a:rect l="0" t="0" r="0" b="0"/>
          <a:pathLst>
            <a:path>
              <a:moveTo>
                <a:pt x="0" y="0"/>
              </a:moveTo>
              <a:lnTo>
                <a:pt x="0" y="4637312"/>
              </a:lnTo>
              <a:lnTo>
                <a:pt x="295326" y="46373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2A016C-699B-4D1F-BB98-88504A32D0D6}">
      <dsp:nvSpPr>
        <dsp:cNvPr id="0" name=""/>
        <dsp:cNvSpPr/>
      </dsp:nvSpPr>
      <dsp:spPr>
        <a:xfrm>
          <a:off x="592138" y="5006425"/>
          <a:ext cx="2392808" cy="6512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Недосконалість законодавчої системи готельного господарства</a:t>
          </a:r>
        </a:p>
      </dsp:txBody>
      <dsp:txXfrm>
        <a:off x="611214" y="5025501"/>
        <a:ext cx="2354656" cy="613144"/>
      </dsp:txXfrm>
    </dsp:sp>
    <dsp:sp modelId="{41ABAE57-B905-4847-A6C4-65E0D96B0261}">
      <dsp:nvSpPr>
        <dsp:cNvPr id="0" name=""/>
        <dsp:cNvSpPr/>
      </dsp:nvSpPr>
      <dsp:spPr>
        <a:xfrm>
          <a:off x="296811" y="694761"/>
          <a:ext cx="295326" cy="5299293"/>
        </a:xfrm>
        <a:custGeom>
          <a:avLst/>
          <a:gdLst/>
          <a:ahLst/>
          <a:cxnLst/>
          <a:rect l="0" t="0" r="0" b="0"/>
          <a:pathLst>
            <a:path>
              <a:moveTo>
                <a:pt x="0" y="0"/>
              </a:moveTo>
              <a:lnTo>
                <a:pt x="0" y="5299293"/>
              </a:lnTo>
              <a:lnTo>
                <a:pt x="295326" y="52992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EDA3E5-3F17-47AA-B9A6-2B14931A9A94}">
      <dsp:nvSpPr>
        <dsp:cNvPr id="0" name=""/>
        <dsp:cNvSpPr/>
      </dsp:nvSpPr>
      <dsp:spPr>
        <a:xfrm>
          <a:off x="592138" y="5769833"/>
          <a:ext cx="2384334" cy="4484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Недосконала структура готельних підприємств</a:t>
          </a:r>
        </a:p>
      </dsp:txBody>
      <dsp:txXfrm>
        <a:off x="605272" y="5782967"/>
        <a:ext cx="2358066" cy="422175"/>
      </dsp:txXfrm>
    </dsp:sp>
    <dsp:sp modelId="{CA8BFAC3-CD38-436E-A817-CD712F99F31D}">
      <dsp:nvSpPr>
        <dsp:cNvPr id="0" name=""/>
        <dsp:cNvSpPr/>
      </dsp:nvSpPr>
      <dsp:spPr>
        <a:xfrm>
          <a:off x="3178976" y="246318"/>
          <a:ext cx="2871680" cy="4484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Перспективи розвитку готельного господарства</a:t>
          </a:r>
        </a:p>
      </dsp:txBody>
      <dsp:txXfrm>
        <a:off x="3192110" y="259452"/>
        <a:ext cx="2845412" cy="422175"/>
      </dsp:txXfrm>
    </dsp:sp>
    <dsp:sp modelId="{F30A436D-419E-43F9-8D5D-13FFB8054726}">
      <dsp:nvSpPr>
        <dsp:cNvPr id="0" name=""/>
        <dsp:cNvSpPr/>
      </dsp:nvSpPr>
      <dsp:spPr>
        <a:xfrm>
          <a:off x="3466144" y="694761"/>
          <a:ext cx="287168" cy="442703"/>
        </a:xfrm>
        <a:custGeom>
          <a:avLst/>
          <a:gdLst/>
          <a:ahLst/>
          <a:cxnLst/>
          <a:rect l="0" t="0" r="0" b="0"/>
          <a:pathLst>
            <a:path>
              <a:moveTo>
                <a:pt x="0" y="0"/>
              </a:moveTo>
              <a:lnTo>
                <a:pt x="0" y="442703"/>
              </a:lnTo>
              <a:lnTo>
                <a:pt x="287168" y="4427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668950-DDC5-4D2D-BB51-70565448AD9A}">
      <dsp:nvSpPr>
        <dsp:cNvPr id="0" name=""/>
        <dsp:cNvSpPr/>
      </dsp:nvSpPr>
      <dsp:spPr>
        <a:xfrm>
          <a:off x="3753312" y="806872"/>
          <a:ext cx="2257959" cy="661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Створення бюджетних закладів розміщення, маленьких готелів</a:t>
          </a:r>
        </a:p>
      </dsp:txBody>
      <dsp:txXfrm>
        <a:off x="3772677" y="826237"/>
        <a:ext cx="2219229" cy="622455"/>
      </dsp:txXfrm>
    </dsp:sp>
    <dsp:sp modelId="{6CA2022D-FC2C-4F57-AB4E-B5AE9A718E54}">
      <dsp:nvSpPr>
        <dsp:cNvPr id="0" name=""/>
        <dsp:cNvSpPr/>
      </dsp:nvSpPr>
      <dsp:spPr>
        <a:xfrm>
          <a:off x="3466144" y="694761"/>
          <a:ext cx="287168" cy="1220201"/>
        </a:xfrm>
        <a:custGeom>
          <a:avLst/>
          <a:gdLst/>
          <a:ahLst/>
          <a:cxnLst/>
          <a:rect l="0" t="0" r="0" b="0"/>
          <a:pathLst>
            <a:path>
              <a:moveTo>
                <a:pt x="0" y="0"/>
              </a:moveTo>
              <a:lnTo>
                <a:pt x="0" y="1220201"/>
              </a:lnTo>
              <a:lnTo>
                <a:pt x="287168" y="12202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2739C7-ABDD-48D1-9B04-E5B7AEE07167}">
      <dsp:nvSpPr>
        <dsp:cNvPr id="0" name=""/>
        <dsp:cNvSpPr/>
      </dsp:nvSpPr>
      <dsp:spPr>
        <a:xfrm>
          <a:off x="3753312" y="1580168"/>
          <a:ext cx="2258971" cy="6695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Створення готелів в передмістях, на територіях, де розвивається туризм</a:t>
          </a:r>
        </a:p>
      </dsp:txBody>
      <dsp:txXfrm>
        <a:off x="3772924" y="1599780"/>
        <a:ext cx="2219747" cy="630365"/>
      </dsp:txXfrm>
    </dsp:sp>
    <dsp:sp modelId="{713EBA1C-C470-481C-9E1A-50F4BCC60BE2}">
      <dsp:nvSpPr>
        <dsp:cNvPr id="0" name=""/>
        <dsp:cNvSpPr/>
      </dsp:nvSpPr>
      <dsp:spPr>
        <a:xfrm>
          <a:off x="3466144" y="694761"/>
          <a:ext cx="287168" cy="1995643"/>
        </a:xfrm>
        <a:custGeom>
          <a:avLst/>
          <a:gdLst/>
          <a:ahLst/>
          <a:cxnLst/>
          <a:rect l="0" t="0" r="0" b="0"/>
          <a:pathLst>
            <a:path>
              <a:moveTo>
                <a:pt x="0" y="0"/>
              </a:moveTo>
              <a:lnTo>
                <a:pt x="0" y="1995643"/>
              </a:lnTo>
              <a:lnTo>
                <a:pt x="287168" y="19956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BEE14-6A31-4240-8314-DA782A87D08C}">
      <dsp:nvSpPr>
        <dsp:cNvPr id="0" name=""/>
        <dsp:cNvSpPr/>
      </dsp:nvSpPr>
      <dsp:spPr>
        <a:xfrm>
          <a:off x="3753312" y="2361868"/>
          <a:ext cx="2236018" cy="6570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Звертати увагу на приватизацію готельних закладів</a:t>
          </a:r>
        </a:p>
      </dsp:txBody>
      <dsp:txXfrm>
        <a:off x="3772557" y="2381113"/>
        <a:ext cx="2197528" cy="618582"/>
      </dsp:txXfrm>
    </dsp:sp>
    <dsp:sp modelId="{849E0B78-2356-43AF-A73B-B274F1DFA8BE}">
      <dsp:nvSpPr>
        <dsp:cNvPr id="0" name=""/>
        <dsp:cNvSpPr/>
      </dsp:nvSpPr>
      <dsp:spPr>
        <a:xfrm>
          <a:off x="3466144" y="694761"/>
          <a:ext cx="287168" cy="2660512"/>
        </a:xfrm>
        <a:custGeom>
          <a:avLst/>
          <a:gdLst/>
          <a:ahLst/>
          <a:cxnLst/>
          <a:rect l="0" t="0" r="0" b="0"/>
          <a:pathLst>
            <a:path>
              <a:moveTo>
                <a:pt x="0" y="0"/>
              </a:moveTo>
              <a:lnTo>
                <a:pt x="0" y="2660512"/>
              </a:lnTo>
              <a:lnTo>
                <a:pt x="287168" y="26605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CC5B32-E0BB-42A8-AFD6-8146B1177E8A}">
      <dsp:nvSpPr>
        <dsp:cNvPr id="0" name=""/>
        <dsp:cNvSpPr/>
      </dsp:nvSpPr>
      <dsp:spPr>
        <a:xfrm>
          <a:off x="3753312" y="3131052"/>
          <a:ext cx="2256582" cy="4484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Створення мереж з вузьким спектром послуг</a:t>
          </a:r>
        </a:p>
      </dsp:txBody>
      <dsp:txXfrm>
        <a:off x="3766446" y="3144186"/>
        <a:ext cx="2230314" cy="422175"/>
      </dsp:txXfrm>
    </dsp:sp>
    <dsp:sp modelId="{AC0D7D26-F7DB-4E42-B965-CB8E0DA11CB1}">
      <dsp:nvSpPr>
        <dsp:cNvPr id="0" name=""/>
        <dsp:cNvSpPr/>
      </dsp:nvSpPr>
      <dsp:spPr>
        <a:xfrm>
          <a:off x="3466144" y="694761"/>
          <a:ext cx="287168" cy="3221066"/>
        </a:xfrm>
        <a:custGeom>
          <a:avLst/>
          <a:gdLst/>
          <a:ahLst/>
          <a:cxnLst/>
          <a:rect l="0" t="0" r="0" b="0"/>
          <a:pathLst>
            <a:path>
              <a:moveTo>
                <a:pt x="0" y="0"/>
              </a:moveTo>
              <a:lnTo>
                <a:pt x="0" y="3221066"/>
              </a:lnTo>
              <a:lnTo>
                <a:pt x="287168" y="32210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23DE67-9487-4161-8054-F7A81D57D7E0}">
      <dsp:nvSpPr>
        <dsp:cNvPr id="0" name=""/>
        <dsp:cNvSpPr/>
      </dsp:nvSpPr>
      <dsp:spPr>
        <a:xfrm>
          <a:off x="3753312" y="3691606"/>
          <a:ext cx="2277540" cy="4484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Створення міжнародних готельних ланцюгів</a:t>
          </a:r>
        </a:p>
      </dsp:txBody>
      <dsp:txXfrm>
        <a:off x="3766446" y="3704740"/>
        <a:ext cx="2251272" cy="422175"/>
      </dsp:txXfrm>
    </dsp:sp>
    <dsp:sp modelId="{203BD8B9-B546-4DFC-8734-756A7CF374E3}">
      <dsp:nvSpPr>
        <dsp:cNvPr id="0" name=""/>
        <dsp:cNvSpPr/>
      </dsp:nvSpPr>
      <dsp:spPr>
        <a:xfrm>
          <a:off x="3466144" y="694761"/>
          <a:ext cx="287168" cy="3781621"/>
        </a:xfrm>
        <a:custGeom>
          <a:avLst/>
          <a:gdLst/>
          <a:ahLst/>
          <a:cxnLst/>
          <a:rect l="0" t="0" r="0" b="0"/>
          <a:pathLst>
            <a:path>
              <a:moveTo>
                <a:pt x="0" y="0"/>
              </a:moveTo>
              <a:lnTo>
                <a:pt x="0" y="3781621"/>
              </a:lnTo>
              <a:lnTo>
                <a:pt x="287168" y="37816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D6C8B9-CE59-4609-8F2D-D0D72AA7EBB6}">
      <dsp:nvSpPr>
        <dsp:cNvPr id="0" name=""/>
        <dsp:cNvSpPr/>
      </dsp:nvSpPr>
      <dsp:spPr>
        <a:xfrm>
          <a:off x="3753312" y="4252161"/>
          <a:ext cx="2244678" cy="4484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Залучення інвесторів для будівництва</a:t>
          </a:r>
        </a:p>
      </dsp:txBody>
      <dsp:txXfrm>
        <a:off x="3766446" y="4265295"/>
        <a:ext cx="2218410" cy="422175"/>
      </dsp:txXfrm>
    </dsp:sp>
    <dsp:sp modelId="{F1FAD95C-C390-4280-8D34-35E3BFD748C3}">
      <dsp:nvSpPr>
        <dsp:cNvPr id="0" name=""/>
        <dsp:cNvSpPr/>
      </dsp:nvSpPr>
      <dsp:spPr>
        <a:xfrm>
          <a:off x="3466144" y="694761"/>
          <a:ext cx="287168" cy="4555675"/>
        </a:xfrm>
        <a:custGeom>
          <a:avLst/>
          <a:gdLst/>
          <a:ahLst/>
          <a:cxnLst/>
          <a:rect l="0" t="0" r="0" b="0"/>
          <a:pathLst>
            <a:path>
              <a:moveTo>
                <a:pt x="0" y="0"/>
              </a:moveTo>
              <a:lnTo>
                <a:pt x="0" y="4555675"/>
              </a:lnTo>
              <a:lnTo>
                <a:pt x="287168" y="455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A4737C-9974-4070-92C8-6EB7E1C938E9}">
      <dsp:nvSpPr>
        <dsp:cNvPr id="0" name=""/>
        <dsp:cNvSpPr/>
      </dsp:nvSpPr>
      <dsp:spPr>
        <a:xfrm>
          <a:off x="3753312" y="4812715"/>
          <a:ext cx="2257027" cy="8754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t>Покращення матеріально-технологічних можливостей бронювання, маркетингу</a:t>
          </a:r>
        </a:p>
      </dsp:txBody>
      <dsp:txXfrm>
        <a:off x="3778953" y="4838356"/>
        <a:ext cx="2205745" cy="82416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A113D9-942B-493E-B941-FBEF61721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4666</TotalTime>
  <Pages>90</Pages>
  <Words>20839</Words>
  <Characters>118785</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Аняня</dc:creator>
  <cp:lastModifiedBy>Пользователь Windows</cp:lastModifiedBy>
  <cp:revision>1486</cp:revision>
  <dcterms:created xsi:type="dcterms:W3CDTF">2022-09-10T17:15:00Z</dcterms:created>
  <dcterms:modified xsi:type="dcterms:W3CDTF">2022-11-22T18:24:00Z</dcterms:modified>
</cp:coreProperties>
</file>