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80CBE3" w14:textId="20A5D10C" w:rsidR="003F0713" w:rsidRPr="00D613E2" w:rsidRDefault="00257489" w:rsidP="00D613E2">
      <w:pPr>
        <w:spacing w:after="0" w:line="360" w:lineRule="auto"/>
        <w:jc w:val="center"/>
        <w:rPr>
          <w:rFonts w:ascii="Times New Roman" w:hAnsi="Times New Roman" w:cs="Times New Roman"/>
          <w:b/>
          <w:sz w:val="28"/>
          <w:lang w:val="uk-UA"/>
        </w:rPr>
      </w:pPr>
      <w:bookmarkStart w:id="0" w:name="_Toc70443449"/>
      <w:r w:rsidRPr="00257489">
        <w:rPr>
          <w:rFonts w:ascii="Times New Roman" w:hAnsi="Times New Roman" w:cs="Times New Roman"/>
          <w:b/>
          <w:noProof/>
          <w:sz w:val="28"/>
          <w:szCs w:val="28"/>
          <w:lang w:val="uk-UA"/>
        </w:rPr>
        <mc:AlternateContent>
          <mc:Choice Requires="wps">
            <w:drawing>
              <wp:anchor distT="45720" distB="45720" distL="114300" distR="114300" simplePos="0" relativeHeight="251659776" behindDoc="0" locked="0" layoutInCell="1" allowOverlap="1" wp14:anchorId="68AC7EDB" wp14:editId="276433CF">
                <wp:simplePos x="0" y="0"/>
                <wp:positionH relativeFrom="column">
                  <wp:posOffset>5777865</wp:posOffset>
                </wp:positionH>
                <wp:positionV relativeFrom="paragraph">
                  <wp:posOffset>-497840</wp:posOffset>
                </wp:positionV>
                <wp:extent cx="428625" cy="333375"/>
                <wp:effectExtent l="0" t="0" r="9525" b="952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3375"/>
                        </a:xfrm>
                        <a:prstGeom prst="rect">
                          <a:avLst/>
                        </a:prstGeom>
                        <a:solidFill>
                          <a:srgbClr val="FFFFFF"/>
                        </a:solidFill>
                        <a:ln w="9525">
                          <a:noFill/>
                          <a:miter lim="800000"/>
                          <a:headEnd/>
                          <a:tailEnd/>
                        </a:ln>
                      </wps:spPr>
                      <wps:txbx>
                        <w:txbxContent>
                          <w:p w14:paraId="270DD3DD" w14:textId="771EEAAC" w:rsidR="00257489" w:rsidRDefault="002574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AC7EDB" id="_x0000_t202" coordsize="21600,21600" o:spt="202" path="m,l,21600r21600,l21600,xe">
                <v:stroke joinstyle="miter"/>
                <v:path gradientshapeok="t" o:connecttype="rect"/>
              </v:shapetype>
              <v:shape id="Надпись 2" o:spid="_x0000_s1026" type="#_x0000_t202" style="position:absolute;left:0;text-align:left;margin-left:454.95pt;margin-top:-39.2pt;width:33.75pt;height:26.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" stroked="f">
                <v:textbox>
                  <w:txbxContent>
                    <w:p w14:paraId="270DD3DD" w14:textId="771EEAAC" w:rsidR="00257489" w:rsidRDefault="00257489"/>
                  </w:txbxContent>
                </v:textbox>
                <w10:wrap type="square"/>
              </v:shape>
            </w:pict>
          </mc:Fallback>
        </mc:AlternateContent>
      </w:r>
      <w:r w:rsidR="003F0713" w:rsidRPr="00D613E2">
        <w:rPr>
          <w:rFonts w:ascii="Times New Roman" w:hAnsi="Times New Roman" w:cs="Times New Roman"/>
          <w:b/>
          <w:sz w:val="28"/>
          <w:lang w:val="uk-UA"/>
        </w:rPr>
        <w:t>МІНІСТЕРСТВО ОСВІТИ І НАУКИ УКРАЇНИ</w:t>
      </w:r>
    </w:p>
    <w:p w14:paraId="4B1A9F2D" w14:textId="0C49D9C6" w:rsidR="00D613E2" w:rsidRPr="00D613E2" w:rsidRDefault="003F0713" w:rsidP="00D613E2">
      <w:pPr>
        <w:pStyle w:val="Standard"/>
        <w:spacing w:line="360" w:lineRule="auto"/>
        <w:jc w:val="center"/>
        <w:rPr>
          <w:rFonts w:ascii="Times New Roman" w:hAnsi="Times New Roman"/>
          <w:b/>
          <w:sz w:val="28"/>
        </w:rPr>
      </w:pPr>
      <w:r w:rsidRPr="00D613E2">
        <w:rPr>
          <w:rFonts w:ascii="Times New Roman" w:hAnsi="Times New Roman"/>
          <w:b/>
          <w:sz w:val="28"/>
        </w:rPr>
        <w:t>ЗАПОР</w:t>
      </w:r>
      <w:r w:rsidR="00D613E2">
        <w:rPr>
          <w:rFonts w:ascii="Times New Roman" w:hAnsi="Times New Roman"/>
          <w:b/>
          <w:sz w:val="28"/>
        </w:rPr>
        <w:t>ІЗЬКИЙ НАЦІОНАЛЬНИЙ УНІВЕРСИТЕТ</w:t>
      </w:r>
    </w:p>
    <w:p w14:paraId="575967C6" w14:textId="1E75D824" w:rsidR="003F0713" w:rsidRDefault="00D613E2" w:rsidP="00D613E2">
      <w:pPr>
        <w:pStyle w:val="Standard"/>
        <w:spacing w:line="360" w:lineRule="auto"/>
        <w:jc w:val="center"/>
        <w:rPr>
          <w:rFonts w:ascii="Times New Roman" w:hAnsi="Times New Roman"/>
          <w:b/>
          <w:sz w:val="28"/>
        </w:rPr>
      </w:pPr>
      <w:r>
        <w:rPr>
          <w:rFonts w:ascii="Times New Roman" w:hAnsi="Times New Roman"/>
          <w:b/>
          <w:sz w:val="28"/>
        </w:rPr>
        <w:t>БІОЛОГІЧНИЙ ФАКУЛЬТЕТ</w:t>
      </w:r>
    </w:p>
    <w:p w14:paraId="1BEEFC63" w14:textId="1E32DF1B" w:rsidR="00D613E2" w:rsidRPr="00D613E2" w:rsidRDefault="00D613E2" w:rsidP="00D613E2">
      <w:pPr>
        <w:pStyle w:val="Standard"/>
        <w:spacing w:line="360" w:lineRule="auto"/>
        <w:jc w:val="center"/>
        <w:rPr>
          <w:rFonts w:ascii="Times New Roman" w:hAnsi="Times New Roman"/>
          <w:b/>
          <w:sz w:val="28"/>
        </w:rPr>
      </w:pPr>
    </w:p>
    <w:p w14:paraId="3A551332" w14:textId="21C5E5DA" w:rsidR="003F0713" w:rsidRPr="00D613E2" w:rsidRDefault="005A179D" w:rsidP="00E36C29">
      <w:pPr>
        <w:tabs>
          <w:tab w:val="left" w:pos="4348"/>
          <w:tab w:val="center" w:pos="5032"/>
        </w:tabs>
        <w:spacing w:line="360" w:lineRule="auto"/>
        <w:jc w:val="center"/>
        <w:outlineLvl w:val="0"/>
        <w:rPr>
          <w:rFonts w:ascii="Times New Roman" w:hAnsi="Times New Roman" w:cs="Times New Roman"/>
          <w:b/>
          <w:sz w:val="28"/>
          <w:szCs w:val="28"/>
          <w:lang w:val="uk-UA"/>
        </w:rPr>
      </w:pPr>
      <w:bookmarkStart w:id="1" w:name="_Toc121318595"/>
      <w:bookmarkStart w:id="2" w:name="_Toc121682946"/>
      <w:r w:rsidRPr="00D613E2">
        <w:rPr>
          <w:rFonts w:ascii="Times New Roman" w:hAnsi="Times New Roman" w:cs="Times New Roman"/>
          <w:b/>
          <w:sz w:val="28"/>
          <w:szCs w:val="28"/>
          <w:lang w:val="uk-UA"/>
        </w:rPr>
        <w:t>Кафедра генетики та рослинних ресурсів</w:t>
      </w:r>
      <w:bookmarkEnd w:id="1"/>
      <w:bookmarkEnd w:id="2"/>
    </w:p>
    <w:p w14:paraId="6CCE259A" w14:textId="56A37686" w:rsidR="003F0713" w:rsidRPr="005A0B07" w:rsidRDefault="005A179D" w:rsidP="00E36C29">
      <w:pPr>
        <w:tabs>
          <w:tab w:val="left" w:pos="4348"/>
          <w:tab w:val="center" w:pos="5032"/>
        </w:tabs>
        <w:spacing w:line="360" w:lineRule="auto"/>
        <w:jc w:val="center"/>
        <w:outlineLvl w:val="0"/>
        <w:rPr>
          <w:rFonts w:ascii="Times New Roman" w:hAnsi="Times New Roman" w:cs="Times New Roman"/>
          <w:b/>
          <w:sz w:val="28"/>
          <w:szCs w:val="28"/>
          <w:lang w:val="uk-UA"/>
        </w:rPr>
      </w:pPr>
      <w:r w:rsidRPr="005A0B07">
        <w:rPr>
          <w:rFonts w:ascii="Times New Roman" w:hAnsi="Times New Roman" w:cs="Times New Roman"/>
          <w:b/>
          <w:sz w:val="28"/>
          <w:szCs w:val="28"/>
          <w:lang w:val="uk-UA"/>
        </w:rPr>
        <w:t xml:space="preserve"> </w:t>
      </w:r>
    </w:p>
    <w:p w14:paraId="3B8566E1" w14:textId="6D671A6D" w:rsidR="003F0713" w:rsidRPr="005A0B07" w:rsidRDefault="005A0B07" w:rsidP="00E36C29">
      <w:pPr>
        <w:tabs>
          <w:tab w:val="left" w:pos="4348"/>
          <w:tab w:val="center" w:pos="5032"/>
        </w:tabs>
        <w:spacing w:line="360" w:lineRule="auto"/>
        <w:jc w:val="center"/>
        <w:outlineLvl w:val="0"/>
        <w:rPr>
          <w:rFonts w:ascii="Times New Roman" w:hAnsi="Times New Roman" w:cs="Times New Roman"/>
          <w:b/>
          <w:sz w:val="28"/>
          <w:szCs w:val="28"/>
          <w:lang w:val="uk-UA"/>
        </w:rPr>
      </w:pPr>
      <w:bookmarkStart w:id="3" w:name="_Toc121318596"/>
      <w:bookmarkStart w:id="4" w:name="_Toc121682947"/>
      <w:r w:rsidRPr="005A0B07">
        <w:rPr>
          <w:rFonts w:ascii="Times New Roman" w:hAnsi="Times New Roman" w:cs="Times New Roman"/>
          <w:b/>
          <w:sz w:val="28"/>
          <w:szCs w:val="28"/>
          <w:lang w:val="uk-UA"/>
        </w:rPr>
        <w:t>Кваліфікаційна робота</w:t>
      </w:r>
      <w:bookmarkEnd w:id="3"/>
      <w:bookmarkEnd w:id="4"/>
    </w:p>
    <w:p w14:paraId="07C888CE" w14:textId="2B2DB1B4" w:rsidR="005A179D" w:rsidRPr="005A0B07" w:rsidRDefault="00D613E2" w:rsidP="00E36C29">
      <w:pPr>
        <w:tabs>
          <w:tab w:val="left" w:pos="4348"/>
          <w:tab w:val="center" w:pos="5032"/>
        </w:tabs>
        <w:spacing w:line="360" w:lineRule="auto"/>
        <w:jc w:val="center"/>
        <w:outlineLvl w:val="0"/>
        <w:rPr>
          <w:rFonts w:ascii="Times New Roman" w:hAnsi="Times New Roman" w:cs="Times New Roman"/>
          <w:b/>
          <w:sz w:val="28"/>
          <w:szCs w:val="28"/>
          <w:lang w:val="uk-UA"/>
        </w:rPr>
      </w:pPr>
      <w:bookmarkStart w:id="5" w:name="_Toc121318597"/>
      <w:bookmarkStart w:id="6" w:name="_Toc121682948"/>
      <w:r>
        <w:rPr>
          <w:rFonts w:ascii="Times New Roman" w:hAnsi="Times New Roman" w:cs="Times New Roman"/>
          <w:b/>
          <w:sz w:val="28"/>
          <w:szCs w:val="28"/>
          <w:lang w:val="uk-UA"/>
        </w:rPr>
        <w:t>м</w:t>
      </w:r>
      <w:r w:rsidR="005A0B07" w:rsidRPr="005A0B07">
        <w:rPr>
          <w:rFonts w:ascii="Times New Roman" w:hAnsi="Times New Roman" w:cs="Times New Roman"/>
          <w:b/>
          <w:sz w:val="28"/>
          <w:szCs w:val="28"/>
          <w:lang w:val="uk-UA"/>
        </w:rPr>
        <w:t>агістра</w:t>
      </w:r>
      <w:bookmarkEnd w:id="5"/>
      <w:bookmarkEnd w:id="6"/>
    </w:p>
    <w:p w14:paraId="3334E9C1" w14:textId="395268BA" w:rsidR="003F0713" w:rsidRDefault="003F0713" w:rsidP="00E36C29">
      <w:pPr>
        <w:tabs>
          <w:tab w:val="left" w:pos="4348"/>
          <w:tab w:val="center" w:pos="5032"/>
        </w:tabs>
        <w:spacing w:line="360" w:lineRule="auto"/>
        <w:jc w:val="center"/>
        <w:outlineLvl w:val="0"/>
        <w:rPr>
          <w:rFonts w:ascii="Times New Roman" w:hAnsi="Times New Roman" w:cs="Times New Roman"/>
          <w:sz w:val="28"/>
          <w:szCs w:val="28"/>
          <w:lang w:val="uk-UA"/>
        </w:rPr>
      </w:pPr>
    </w:p>
    <w:p w14:paraId="0FF85D52" w14:textId="33FF3B85" w:rsidR="002D5206" w:rsidRPr="00671533" w:rsidRDefault="005A179D" w:rsidP="00671533">
      <w:pPr>
        <w:pStyle w:val="a3"/>
        <w:shd w:val="clear" w:color="auto" w:fill="FFFFFF"/>
        <w:spacing w:before="0" w:beforeAutospacing="0" w:after="0" w:afterAutospacing="0" w:line="360" w:lineRule="auto"/>
        <w:jc w:val="center"/>
        <w:rPr>
          <w:shd w:val="clear" w:color="auto" w:fill="FFFFFF"/>
          <w:lang w:val="uk-UA"/>
        </w:rPr>
      </w:pPr>
      <w:r>
        <w:rPr>
          <w:sz w:val="28"/>
          <w:szCs w:val="28"/>
          <w:lang w:val="uk-UA"/>
        </w:rPr>
        <w:t>На тему:</w:t>
      </w:r>
      <w:r w:rsidRPr="005A179D">
        <w:rPr>
          <w:b/>
          <w:color w:val="222222"/>
          <w:shd w:val="clear" w:color="auto" w:fill="FFFFFF"/>
          <w:lang w:val="uk-UA"/>
        </w:rPr>
        <w:t xml:space="preserve"> </w:t>
      </w:r>
      <w:r w:rsidRPr="00C21F77">
        <w:rPr>
          <w:sz w:val="28"/>
          <w:shd w:val="clear" w:color="auto" w:fill="FFFFFF"/>
          <w:lang w:val="uk-UA"/>
        </w:rPr>
        <w:t xml:space="preserve">ПОРІВНЯННЯ ІНДУКОВАНИХ </w:t>
      </w:r>
      <w:r w:rsidRPr="00C21F77">
        <w:rPr>
          <w:sz w:val="28"/>
          <w:shd w:val="clear" w:color="auto" w:fill="FFFFFF"/>
        </w:rPr>
        <w:t>IN</w:t>
      </w:r>
      <w:r w:rsidRPr="00C21F77">
        <w:rPr>
          <w:sz w:val="28"/>
          <w:shd w:val="clear" w:color="auto" w:fill="FFFFFF"/>
          <w:lang w:val="uk-UA"/>
        </w:rPr>
        <w:t xml:space="preserve"> </w:t>
      </w:r>
      <w:r w:rsidRPr="00C21F77">
        <w:rPr>
          <w:sz w:val="28"/>
          <w:shd w:val="clear" w:color="auto" w:fill="FFFFFF"/>
        </w:rPr>
        <w:t>VITRO</w:t>
      </w:r>
      <w:r w:rsidRPr="00C21F77">
        <w:rPr>
          <w:sz w:val="28"/>
          <w:shd w:val="clear" w:color="auto" w:fill="FFFFFF"/>
          <w:lang w:val="uk-UA"/>
        </w:rPr>
        <w:t xml:space="preserve"> МОРФОЛОГІЧНИХ МУТАНТІВ СОНЯШНИКА З ЇХ</w:t>
      </w:r>
      <w:r w:rsidRPr="00C21F77">
        <w:rPr>
          <w:sz w:val="28"/>
          <w:lang w:val="uk-UA"/>
        </w:rPr>
        <w:t xml:space="preserve"> </w:t>
      </w:r>
      <w:r w:rsidRPr="00C21F77">
        <w:rPr>
          <w:sz w:val="28"/>
          <w:shd w:val="clear" w:color="auto" w:fill="FFFFFF"/>
          <w:lang w:val="uk-UA"/>
        </w:rPr>
        <w:t>ВИХІДН</w:t>
      </w:r>
      <w:r w:rsidR="001969CA">
        <w:rPr>
          <w:sz w:val="28"/>
          <w:shd w:val="clear" w:color="auto" w:fill="FFFFFF"/>
          <w:lang w:val="uk-UA"/>
        </w:rPr>
        <w:t>ИМИ</w:t>
      </w:r>
      <w:r w:rsidRPr="00C21F77">
        <w:rPr>
          <w:sz w:val="28"/>
          <w:shd w:val="clear" w:color="auto" w:fill="FFFFFF"/>
          <w:lang w:val="uk-UA"/>
        </w:rPr>
        <w:t xml:space="preserve"> ЛІНІ</w:t>
      </w:r>
      <w:r w:rsidR="001969CA">
        <w:rPr>
          <w:sz w:val="28"/>
          <w:shd w:val="clear" w:color="auto" w:fill="FFFFFF"/>
          <w:lang w:val="uk-UA"/>
        </w:rPr>
        <w:t>ЯМИ</w:t>
      </w:r>
      <w:r w:rsidRPr="00C21F77">
        <w:rPr>
          <w:sz w:val="28"/>
          <w:shd w:val="clear" w:color="auto" w:fill="FFFFFF"/>
          <w:lang w:val="uk-UA"/>
        </w:rPr>
        <w:t xml:space="preserve"> ЗА ДЕЯКИМИ КІЛЬКІСНИМИ ОЗНАКАМИ</w:t>
      </w:r>
    </w:p>
    <w:p w14:paraId="4620BBDA" w14:textId="77777777" w:rsidR="005A0B07" w:rsidRDefault="005A0B07" w:rsidP="00D613E2">
      <w:pPr>
        <w:spacing w:after="0" w:line="480" w:lineRule="auto"/>
        <w:rPr>
          <w:sz w:val="28"/>
          <w:lang w:val="uk-UA"/>
        </w:rPr>
      </w:pPr>
    </w:p>
    <w:p w14:paraId="70D36259" w14:textId="77777777" w:rsidR="005A0B07" w:rsidRPr="005A0B07" w:rsidRDefault="005A0B07" w:rsidP="00671533">
      <w:pPr>
        <w:spacing w:after="0" w:line="480" w:lineRule="auto"/>
        <w:ind w:left="2835"/>
        <w:rPr>
          <w:rFonts w:ascii="Times New Roman" w:hAnsi="Times New Roman" w:cs="Times New Roman"/>
          <w:sz w:val="28"/>
          <w:lang w:val="uk-UA"/>
        </w:rPr>
      </w:pPr>
    </w:p>
    <w:p w14:paraId="7870ED76" w14:textId="731606A1" w:rsidR="00671533" w:rsidRPr="005A0B07" w:rsidRDefault="00671533" w:rsidP="00671533">
      <w:pPr>
        <w:spacing w:after="0" w:line="480" w:lineRule="auto"/>
        <w:ind w:left="2835"/>
        <w:rPr>
          <w:rFonts w:ascii="Times New Roman" w:hAnsi="Times New Roman" w:cs="Times New Roman"/>
          <w:sz w:val="28"/>
          <w:lang w:val="uk-UA"/>
        </w:rPr>
      </w:pPr>
      <w:r w:rsidRPr="005A0B07">
        <w:rPr>
          <w:rFonts w:ascii="Times New Roman" w:hAnsi="Times New Roman" w:cs="Times New Roman"/>
          <w:sz w:val="28"/>
          <w:lang w:val="uk-UA"/>
        </w:rPr>
        <w:t xml:space="preserve">Виконав: студент </w:t>
      </w:r>
      <w:r w:rsidRPr="005A0B07">
        <w:rPr>
          <w:rFonts w:ascii="Times New Roman" w:hAnsi="Times New Roman" w:cs="Times New Roman"/>
          <w:sz w:val="28"/>
          <w:u w:val="single"/>
          <w:lang w:val="uk-UA"/>
        </w:rPr>
        <w:t xml:space="preserve">    2    </w:t>
      </w:r>
      <w:r w:rsidRPr="005A0B07">
        <w:rPr>
          <w:rFonts w:ascii="Times New Roman" w:hAnsi="Times New Roman" w:cs="Times New Roman"/>
          <w:sz w:val="28"/>
          <w:lang w:val="uk-UA"/>
        </w:rPr>
        <w:t xml:space="preserve">курсу, групи </w:t>
      </w:r>
      <w:r w:rsidR="005A0B07" w:rsidRPr="005A0B07">
        <w:rPr>
          <w:rFonts w:ascii="Times New Roman" w:hAnsi="Times New Roman" w:cs="Times New Roman"/>
          <w:sz w:val="28"/>
          <w:u w:val="single"/>
          <w:lang w:val="uk-UA"/>
        </w:rPr>
        <w:t xml:space="preserve">     </w:t>
      </w:r>
      <w:r w:rsidR="00C21F77">
        <w:rPr>
          <w:rFonts w:ascii="Times New Roman" w:hAnsi="Times New Roman" w:cs="Times New Roman"/>
          <w:sz w:val="28"/>
          <w:u w:val="single"/>
          <w:lang w:val="uk-UA"/>
        </w:rPr>
        <w:t>8.0911-г</w:t>
      </w:r>
      <w:r w:rsidR="00AF72E5">
        <w:rPr>
          <w:rFonts w:ascii="Times New Roman" w:hAnsi="Times New Roman" w:cs="Times New Roman"/>
          <w:sz w:val="28"/>
          <w:u w:val="single"/>
          <w:lang w:val="uk-UA"/>
        </w:rPr>
        <w:tab/>
      </w:r>
      <w:r w:rsidR="00C21F77">
        <w:rPr>
          <w:rFonts w:ascii="Times New Roman" w:hAnsi="Times New Roman" w:cs="Times New Roman"/>
          <w:sz w:val="28"/>
          <w:u w:val="single"/>
          <w:lang w:val="uk-UA"/>
        </w:rPr>
        <w:t xml:space="preserve">    </w:t>
      </w:r>
      <w:r w:rsidRPr="005A0B07">
        <w:rPr>
          <w:rFonts w:ascii="Times New Roman" w:hAnsi="Times New Roman" w:cs="Times New Roman"/>
          <w:sz w:val="28"/>
          <w:u w:val="single"/>
          <w:lang w:val="uk-UA"/>
        </w:rPr>
        <w:t xml:space="preserve"> </w:t>
      </w:r>
    </w:p>
    <w:p w14:paraId="1F52AEE5" w14:textId="0B57AA07" w:rsidR="00671533" w:rsidRPr="005A0B07" w:rsidRDefault="00671533" w:rsidP="00671533">
      <w:pPr>
        <w:spacing w:after="0" w:line="480" w:lineRule="auto"/>
        <w:ind w:left="2835"/>
        <w:rPr>
          <w:rFonts w:ascii="Times New Roman" w:hAnsi="Times New Roman" w:cs="Times New Roman"/>
          <w:sz w:val="28"/>
          <w:u w:val="single"/>
          <w:lang w:val="uk-UA"/>
        </w:rPr>
      </w:pPr>
      <w:r w:rsidRPr="005A0B07">
        <w:rPr>
          <w:rFonts w:ascii="Times New Roman" w:hAnsi="Times New Roman" w:cs="Times New Roman"/>
          <w:sz w:val="28"/>
          <w:lang w:val="uk-UA"/>
        </w:rPr>
        <w:t xml:space="preserve">Спеціальності  </w:t>
      </w:r>
      <w:r w:rsidR="00C21F77">
        <w:rPr>
          <w:rFonts w:ascii="Times New Roman" w:hAnsi="Times New Roman" w:cs="Times New Roman"/>
          <w:sz w:val="28"/>
          <w:u w:val="single"/>
          <w:lang w:val="uk-UA"/>
        </w:rPr>
        <w:t xml:space="preserve">            </w:t>
      </w:r>
      <w:r w:rsidR="00ED1DE5">
        <w:rPr>
          <w:rFonts w:ascii="Times New Roman" w:hAnsi="Times New Roman" w:cs="Times New Roman"/>
          <w:sz w:val="28"/>
          <w:u w:val="single"/>
          <w:lang w:val="uk-UA"/>
        </w:rPr>
        <w:t xml:space="preserve">   </w:t>
      </w:r>
      <w:r w:rsidRPr="005A0B07">
        <w:rPr>
          <w:rFonts w:ascii="Times New Roman" w:hAnsi="Times New Roman" w:cs="Times New Roman"/>
          <w:sz w:val="28"/>
          <w:u w:val="single"/>
          <w:lang w:val="uk-UA"/>
        </w:rPr>
        <w:t xml:space="preserve">   091 «Біологія»</w:t>
      </w:r>
      <w:r w:rsidR="00AF72E5">
        <w:rPr>
          <w:rFonts w:ascii="Times New Roman" w:hAnsi="Times New Roman" w:cs="Times New Roman"/>
          <w:sz w:val="28"/>
          <w:u w:val="single"/>
          <w:lang w:val="uk-UA"/>
        </w:rPr>
        <w:tab/>
      </w:r>
      <w:r w:rsidR="00AF72E5">
        <w:rPr>
          <w:rFonts w:ascii="Times New Roman" w:hAnsi="Times New Roman" w:cs="Times New Roman"/>
          <w:sz w:val="28"/>
          <w:u w:val="single"/>
          <w:lang w:val="uk-UA"/>
        </w:rPr>
        <w:tab/>
      </w:r>
      <w:r w:rsidR="00AF72E5">
        <w:rPr>
          <w:rFonts w:ascii="Times New Roman" w:hAnsi="Times New Roman" w:cs="Times New Roman"/>
          <w:sz w:val="28"/>
          <w:u w:val="single"/>
          <w:lang w:val="uk-UA"/>
        </w:rPr>
        <w:tab/>
      </w:r>
      <w:r w:rsidR="00C21F77">
        <w:rPr>
          <w:rFonts w:ascii="Times New Roman" w:hAnsi="Times New Roman" w:cs="Times New Roman"/>
          <w:sz w:val="28"/>
          <w:u w:val="single"/>
          <w:lang w:val="uk-UA"/>
        </w:rPr>
        <w:t xml:space="preserve">        </w:t>
      </w:r>
      <w:r w:rsidR="00ED1DE5">
        <w:rPr>
          <w:rFonts w:ascii="Times New Roman" w:hAnsi="Times New Roman" w:cs="Times New Roman"/>
          <w:sz w:val="28"/>
          <w:u w:val="single"/>
          <w:lang w:val="uk-UA"/>
        </w:rPr>
        <w:t xml:space="preserve"> </w:t>
      </w:r>
      <w:r w:rsidR="00C21F77">
        <w:rPr>
          <w:rFonts w:ascii="Times New Roman" w:hAnsi="Times New Roman" w:cs="Times New Roman"/>
          <w:sz w:val="28"/>
          <w:u w:val="single"/>
          <w:lang w:val="uk-UA"/>
        </w:rPr>
        <w:t xml:space="preserve">       </w:t>
      </w:r>
    </w:p>
    <w:p w14:paraId="420C57BD" w14:textId="26C16D26" w:rsidR="00671533" w:rsidRPr="005A0B07" w:rsidRDefault="005A0B07" w:rsidP="005A0B07">
      <w:pPr>
        <w:spacing w:after="0" w:line="480" w:lineRule="auto"/>
        <w:ind w:left="2835"/>
        <w:rPr>
          <w:rFonts w:ascii="Times New Roman" w:hAnsi="Times New Roman" w:cs="Times New Roman"/>
          <w:sz w:val="28"/>
          <w:lang w:val="uk-UA"/>
        </w:rPr>
      </w:pPr>
      <w:r w:rsidRPr="005A0B07">
        <w:rPr>
          <w:rFonts w:ascii="Times New Roman" w:hAnsi="Times New Roman" w:cs="Times New Roman"/>
          <w:sz w:val="28"/>
          <w:lang w:val="uk-UA"/>
        </w:rPr>
        <w:t>О</w:t>
      </w:r>
      <w:r w:rsidR="00671533" w:rsidRPr="005A0B07">
        <w:rPr>
          <w:rFonts w:ascii="Times New Roman" w:hAnsi="Times New Roman" w:cs="Times New Roman"/>
          <w:sz w:val="28"/>
          <w:lang w:val="uk-UA"/>
        </w:rPr>
        <w:t>світньої програми</w:t>
      </w:r>
      <w:r w:rsidRPr="005A0B07">
        <w:rPr>
          <w:rFonts w:ascii="Times New Roman" w:hAnsi="Times New Roman" w:cs="Times New Roman"/>
          <w:sz w:val="28"/>
          <w:lang w:val="uk-UA"/>
        </w:rPr>
        <w:t xml:space="preserve"> </w:t>
      </w:r>
      <w:r w:rsidR="00ED1DE5">
        <w:rPr>
          <w:rFonts w:ascii="Times New Roman" w:hAnsi="Times New Roman" w:cs="Times New Roman"/>
          <w:sz w:val="28"/>
          <w:u w:val="single"/>
          <w:lang w:val="uk-UA"/>
        </w:rPr>
        <w:t xml:space="preserve">          </w:t>
      </w:r>
      <w:r w:rsidRPr="005A0B07">
        <w:rPr>
          <w:rFonts w:ascii="Times New Roman" w:hAnsi="Times New Roman" w:cs="Times New Roman"/>
          <w:sz w:val="28"/>
          <w:u w:val="single"/>
          <w:lang w:val="uk-UA"/>
        </w:rPr>
        <w:t xml:space="preserve"> </w:t>
      </w:r>
      <w:r w:rsidR="00671533" w:rsidRPr="005A0B07">
        <w:rPr>
          <w:rFonts w:ascii="Times New Roman" w:hAnsi="Times New Roman" w:cs="Times New Roman"/>
          <w:sz w:val="28"/>
          <w:u w:val="single"/>
          <w:lang w:val="uk-UA"/>
        </w:rPr>
        <w:t xml:space="preserve"> «Генетика»</w:t>
      </w:r>
      <w:r w:rsidR="00C21F77">
        <w:rPr>
          <w:rFonts w:ascii="Times New Roman" w:hAnsi="Times New Roman" w:cs="Times New Roman"/>
          <w:sz w:val="28"/>
          <w:u w:val="single"/>
          <w:lang w:val="uk-UA"/>
        </w:rPr>
        <w:t xml:space="preserve">    </w:t>
      </w:r>
      <w:r w:rsidR="00AF72E5">
        <w:rPr>
          <w:rFonts w:ascii="Times New Roman" w:hAnsi="Times New Roman" w:cs="Times New Roman"/>
          <w:sz w:val="28"/>
          <w:u w:val="single"/>
          <w:lang w:val="uk-UA"/>
        </w:rPr>
        <w:tab/>
      </w:r>
      <w:r w:rsidR="00AF72E5">
        <w:rPr>
          <w:rFonts w:ascii="Times New Roman" w:hAnsi="Times New Roman" w:cs="Times New Roman"/>
          <w:sz w:val="28"/>
          <w:u w:val="single"/>
          <w:lang w:val="uk-UA"/>
        </w:rPr>
        <w:tab/>
      </w:r>
      <w:r w:rsidR="00AF72E5">
        <w:rPr>
          <w:rFonts w:ascii="Times New Roman" w:hAnsi="Times New Roman" w:cs="Times New Roman"/>
          <w:sz w:val="28"/>
          <w:u w:val="single"/>
          <w:lang w:val="uk-UA"/>
        </w:rPr>
        <w:tab/>
      </w:r>
      <w:r w:rsidR="00C21F77">
        <w:rPr>
          <w:rFonts w:ascii="Times New Roman" w:hAnsi="Times New Roman" w:cs="Times New Roman"/>
          <w:sz w:val="28"/>
          <w:u w:val="single"/>
          <w:lang w:val="uk-UA"/>
        </w:rPr>
        <w:t xml:space="preserve">       </w:t>
      </w:r>
      <w:r w:rsidR="00ED1DE5">
        <w:rPr>
          <w:rFonts w:ascii="Times New Roman" w:hAnsi="Times New Roman" w:cs="Times New Roman"/>
          <w:sz w:val="28"/>
          <w:u w:val="single"/>
          <w:lang w:val="uk-UA"/>
        </w:rPr>
        <w:t xml:space="preserve"> </w:t>
      </w:r>
      <w:r w:rsidR="00C21F77">
        <w:rPr>
          <w:rFonts w:ascii="Times New Roman" w:hAnsi="Times New Roman" w:cs="Times New Roman"/>
          <w:sz w:val="28"/>
          <w:u w:val="single"/>
          <w:lang w:val="uk-UA"/>
        </w:rPr>
        <w:t xml:space="preserve">        </w:t>
      </w:r>
    </w:p>
    <w:p w14:paraId="6E8ED19D" w14:textId="3D138A3A" w:rsidR="005A0B07" w:rsidRPr="005A0B07" w:rsidRDefault="005A0B07" w:rsidP="005A0B07">
      <w:pPr>
        <w:spacing w:after="0" w:line="480" w:lineRule="auto"/>
        <w:ind w:left="2835"/>
        <w:rPr>
          <w:rFonts w:ascii="Times New Roman" w:hAnsi="Times New Roman" w:cs="Times New Roman"/>
          <w:sz w:val="28"/>
          <w:u w:val="single"/>
          <w:lang w:val="uk-UA"/>
        </w:rPr>
      </w:pPr>
      <w:r w:rsidRPr="005A0B07">
        <w:rPr>
          <w:rFonts w:ascii="Times New Roman" w:hAnsi="Times New Roman" w:cs="Times New Roman"/>
          <w:sz w:val="28"/>
          <w:u w:val="single"/>
          <w:lang w:val="uk-UA"/>
        </w:rPr>
        <w:t xml:space="preserve">                                 </w:t>
      </w:r>
      <w:r w:rsidR="00ED1DE5">
        <w:rPr>
          <w:rFonts w:ascii="Times New Roman" w:hAnsi="Times New Roman" w:cs="Times New Roman"/>
          <w:sz w:val="28"/>
          <w:u w:val="single"/>
          <w:lang w:val="uk-UA"/>
        </w:rPr>
        <w:t xml:space="preserve">       </w:t>
      </w:r>
      <w:r w:rsidR="00C21F77">
        <w:rPr>
          <w:rFonts w:ascii="Times New Roman" w:hAnsi="Times New Roman" w:cs="Times New Roman"/>
          <w:sz w:val="28"/>
          <w:u w:val="single"/>
          <w:lang w:val="uk-UA"/>
        </w:rPr>
        <w:t xml:space="preserve">   Булавин Д. О.         </w:t>
      </w:r>
      <w:r w:rsidR="00ED1DE5">
        <w:rPr>
          <w:rFonts w:ascii="Times New Roman" w:hAnsi="Times New Roman" w:cs="Times New Roman"/>
          <w:sz w:val="28"/>
          <w:u w:val="single"/>
          <w:lang w:val="uk-UA"/>
        </w:rPr>
        <w:t xml:space="preserve">   </w:t>
      </w:r>
      <w:r w:rsidR="00C21F77">
        <w:rPr>
          <w:rFonts w:ascii="Times New Roman" w:hAnsi="Times New Roman" w:cs="Times New Roman"/>
          <w:sz w:val="28"/>
          <w:u w:val="single"/>
          <w:lang w:val="uk-UA"/>
        </w:rPr>
        <w:t xml:space="preserve">        </w:t>
      </w:r>
      <w:r w:rsidR="00AF72E5">
        <w:rPr>
          <w:rFonts w:ascii="Times New Roman" w:hAnsi="Times New Roman" w:cs="Times New Roman"/>
          <w:sz w:val="28"/>
          <w:u w:val="single"/>
          <w:lang w:val="uk-UA"/>
        </w:rPr>
        <w:tab/>
      </w:r>
    </w:p>
    <w:p w14:paraId="780C59B6" w14:textId="04DBAE74" w:rsidR="00671533" w:rsidRPr="005A0B07" w:rsidRDefault="005A0B07" w:rsidP="00671533">
      <w:pPr>
        <w:spacing w:after="0" w:line="480" w:lineRule="auto"/>
        <w:ind w:left="2835"/>
        <w:rPr>
          <w:rFonts w:ascii="Times New Roman" w:hAnsi="Times New Roman" w:cs="Times New Roman"/>
          <w:sz w:val="28"/>
          <w:lang w:val="uk-UA"/>
        </w:rPr>
      </w:pPr>
      <w:r w:rsidRPr="005A0B07">
        <w:rPr>
          <w:rFonts w:ascii="Times New Roman" w:hAnsi="Times New Roman" w:cs="Times New Roman"/>
          <w:sz w:val="28"/>
          <w:lang w:val="uk-UA"/>
        </w:rPr>
        <w:t xml:space="preserve">Керівник   </w:t>
      </w:r>
      <w:r w:rsidR="00AF72E5">
        <w:rPr>
          <w:rFonts w:ascii="Times New Roman" w:hAnsi="Times New Roman" w:cs="Times New Roman"/>
          <w:sz w:val="28"/>
          <w:u w:val="single"/>
          <w:lang w:val="uk-UA"/>
        </w:rPr>
        <w:t xml:space="preserve">   </w:t>
      </w:r>
      <w:r w:rsidRPr="00ED1DE5">
        <w:rPr>
          <w:rFonts w:ascii="Times New Roman" w:hAnsi="Times New Roman" w:cs="Times New Roman"/>
          <w:sz w:val="28"/>
          <w:u w:val="single"/>
          <w:lang w:val="uk-UA"/>
        </w:rPr>
        <w:t>д.б.н.,  проф. Лях В.О.</w:t>
      </w:r>
      <w:r w:rsidR="00C21F77">
        <w:rPr>
          <w:rFonts w:ascii="Times New Roman" w:hAnsi="Times New Roman" w:cs="Times New Roman"/>
          <w:sz w:val="28"/>
          <w:u w:val="single"/>
          <w:lang w:val="uk-UA"/>
        </w:rPr>
        <w:t xml:space="preserve">   </w:t>
      </w:r>
      <w:r w:rsidR="00AF72E5">
        <w:rPr>
          <w:rFonts w:ascii="Times New Roman" w:hAnsi="Times New Roman" w:cs="Times New Roman"/>
          <w:sz w:val="28"/>
          <w:u w:val="single"/>
          <w:lang w:val="uk-UA"/>
        </w:rPr>
        <w:tab/>
      </w:r>
      <w:r w:rsidR="00AF72E5">
        <w:rPr>
          <w:rFonts w:ascii="Times New Roman" w:hAnsi="Times New Roman" w:cs="Times New Roman"/>
          <w:sz w:val="28"/>
          <w:u w:val="single"/>
          <w:lang w:val="uk-UA"/>
        </w:rPr>
        <w:tab/>
      </w:r>
      <w:r w:rsidR="00AF72E5">
        <w:rPr>
          <w:rFonts w:ascii="Times New Roman" w:hAnsi="Times New Roman" w:cs="Times New Roman"/>
          <w:sz w:val="28"/>
          <w:u w:val="single"/>
          <w:lang w:val="uk-UA"/>
        </w:rPr>
        <w:tab/>
      </w:r>
      <w:r w:rsidR="00C21F77">
        <w:rPr>
          <w:rFonts w:ascii="Times New Roman" w:hAnsi="Times New Roman" w:cs="Times New Roman"/>
          <w:sz w:val="28"/>
          <w:u w:val="single"/>
          <w:lang w:val="uk-UA"/>
        </w:rPr>
        <w:t xml:space="preserve">  </w:t>
      </w:r>
      <w:r w:rsidR="00ED1DE5">
        <w:rPr>
          <w:rFonts w:ascii="Times New Roman" w:hAnsi="Times New Roman" w:cs="Times New Roman"/>
          <w:sz w:val="28"/>
          <w:u w:val="single"/>
          <w:lang w:val="uk-UA"/>
        </w:rPr>
        <w:t xml:space="preserve">      </w:t>
      </w:r>
      <w:r w:rsidR="00C21F77">
        <w:rPr>
          <w:rFonts w:ascii="Times New Roman" w:hAnsi="Times New Roman" w:cs="Times New Roman"/>
          <w:sz w:val="28"/>
          <w:u w:val="single"/>
          <w:lang w:val="uk-UA"/>
        </w:rPr>
        <w:t xml:space="preserve">    </w:t>
      </w:r>
    </w:p>
    <w:p w14:paraId="0CDA87B1" w14:textId="004EFEFB" w:rsidR="002D5206" w:rsidRPr="00AF72E5" w:rsidRDefault="00ED1DE5" w:rsidP="00671533">
      <w:pPr>
        <w:spacing w:after="0" w:line="480" w:lineRule="auto"/>
        <w:ind w:left="2835"/>
        <w:rPr>
          <w:rFonts w:ascii="Times New Roman" w:hAnsi="Times New Roman" w:cs="Times New Roman"/>
          <w:sz w:val="28"/>
          <w:u w:val="single"/>
          <w:lang w:val="uk-UA"/>
        </w:rPr>
      </w:pPr>
      <w:r>
        <w:rPr>
          <w:rFonts w:ascii="Times New Roman" w:hAnsi="Times New Roman" w:cs="Times New Roman"/>
          <w:sz w:val="28"/>
          <w:lang w:val="uk-UA"/>
        </w:rPr>
        <w:t xml:space="preserve">Рецензент </w:t>
      </w:r>
      <w:r w:rsidR="00AF72E5">
        <w:rPr>
          <w:rFonts w:ascii="Times New Roman" w:hAnsi="Times New Roman" w:cs="Times New Roman"/>
          <w:sz w:val="28"/>
          <w:u w:val="single"/>
          <w:lang w:val="uk-UA"/>
        </w:rPr>
        <w:t xml:space="preserve">   </w:t>
      </w:r>
      <w:r w:rsidR="005A0B07" w:rsidRPr="005A0B07">
        <w:rPr>
          <w:rFonts w:ascii="Times New Roman" w:hAnsi="Times New Roman" w:cs="Times New Roman"/>
          <w:sz w:val="28"/>
          <w:u w:val="single"/>
          <w:lang w:val="uk-UA"/>
        </w:rPr>
        <w:t xml:space="preserve">к.б.н.,  доц.  </w:t>
      </w:r>
      <w:r w:rsidR="005A0B07" w:rsidRPr="00ED1DE5">
        <w:rPr>
          <w:rFonts w:ascii="Times New Roman" w:hAnsi="Times New Roman" w:cs="Times New Roman"/>
          <w:sz w:val="28"/>
          <w:u w:val="single"/>
          <w:lang w:val="uk-UA"/>
        </w:rPr>
        <w:t>Бойка О. А.</w:t>
      </w:r>
      <w:r>
        <w:rPr>
          <w:rFonts w:ascii="Times New Roman" w:hAnsi="Times New Roman" w:cs="Times New Roman"/>
          <w:sz w:val="28"/>
          <w:u w:val="single"/>
          <w:lang w:val="uk-UA"/>
        </w:rPr>
        <w:t xml:space="preserve">      </w:t>
      </w:r>
      <w:r w:rsidR="00AF72E5">
        <w:rPr>
          <w:rFonts w:ascii="Times New Roman" w:hAnsi="Times New Roman" w:cs="Times New Roman"/>
          <w:sz w:val="28"/>
          <w:u w:val="single"/>
          <w:lang w:val="uk-UA"/>
        </w:rPr>
        <w:tab/>
      </w:r>
      <w:r w:rsidR="00AF72E5">
        <w:rPr>
          <w:rFonts w:ascii="Times New Roman" w:hAnsi="Times New Roman" w:cs="Times New Roman"/>
          <w:sz w:val="28"/>
          <w:u w:val="single"/>
          <w:lang w:val="uk-UA"/>
        </w:rPr>
        <w:tab/>
      </w:r>
      <w:r w:rsidR="00AF72E5">
        <w:rPr>
          <w:rFonts w:ascii="Times New Roman" w:hAnsi="Times New Roman" w:cs="Times New Roman"/>
          <w:sz w:val="28"/>
          <w:u w:val="single"/>
          <w:lang w:val="uk-UA"/>
        </w:rPr>
        <w:tab/>
      </w:r>
      <w:r>
        <w:rPr>
          <w:rFonts w:ascii="Times New Roman" w:hAnsi="Times New Roman" w:cs="Times New Roman"/>
          <w:sz w:val="28"/>
          <w:u w:val="single"/>
          <w:lang w:val="uk-UA"/>
        </w:rPr>
        <w:t xml:space="preserve">       </w:t>
      </w:r>
    </w:p>
    <w:p w14:paraId="36944C6C" w14:textId="77777777" w:rsidR="00D613E2" w:rsidRDefault="00D613E2" w:rsidP="00671533">
      <w:pPr>
        <w:tabs>
          <w:tab w:val="left" w:pos="4348"/>
          <w:tab w:val="center" w:pos="5032"/>
        </w:tabs>
        <w:spacing w:line="360" w:lineRule="auto"/>
        <w:outlineLvl w:val="0"/>
        <w:rPr>
          <w:rFonts w:ascii="Times New Roman" w:hAnsi="Times New Roman" w:cs="Times New Roman"/>
          <w:sz w:val="28"/>
          <w:szCs w:val="28"/>
          <w:lang w:val="uk-UA"/>
        </w:rPr>
      </w:pPr>
    </w:p>
    <w:p w14:paraId="72448AC5" w14:textId="77777777" w:rsidR="00D613E2" w:rsidRDefault="00D613E2" w:rsidP="00671533">
      <w:pPr>
        <w:tabs>
          <w:tab w:val="left" w:pos="4348"/>
          <w:tab w:val="center" w:pos="5032"/>
        </w:tabs>
        <w:spacing w:line="360" w:lineRule="auto"/>
        <w:outlineLvl w:val="0"/>
        <w:rPr>
          <w:rFonts w:ascii="Times New Roman" w:hAnsi="Times New Roman" w:cs="Times New Roman"/>
          <w:sz w:val="28"/>
          <w:szCs w:val="28"/>
          <w:lang w:val="uk-UA"/>
        </w:rPr>
      </w:pPr>
    </w:p>
    <w:p w14:paraId="4A8CA8F8" w14:textId="77777777" w:rsidR="002D5206" w:rsidRDefault="005A0B07" w:rsidP="005A0B07">
      <w:pPr>
        <w:tabs>
          <w:tab w:val="left" w:pos="4348"/>
          <w:tab w:val="center" w:pos="5032"/>
        </w:tabs>
        <w:spacing w:after="0" w:line="360" w:lineRule="auto"/>
        <w:jc w:val="center"/>
        <w:outlineLvl w:val="0"/>
        <w:rPr>
          <w:rFonts w:ascii="Times New Roman" w:hAnsi="Times New Roman" w:cs="Times New Roman"/>
          <w:sz w:val="28"/>
          <w:szCs w:val="28"/>
          <w:lang w:val="uk-UA"/>
        </w:rPr>
      </w:pPr>
      <w:bookmarkStart w:id="7" w:name="_Toc121318598"/>
      <w:bookmarkStart w:id="8" w:name="_Toc121682949"/>
      <w:r>
        <w:rPr>
          <w:rFonts w:ascii="Times New Roman" w:hAnsi="Times New Roman" w:cs="Times New Roman"/>
          <w:sz w:val="28"/>
          <w:szCs w:val="28"/>
          <w:lang w:val="uk-UA"/>
        </w:rPr>
        <w:t>Запоріжжя</w:t>
      </w:r>
      <w:bookmarkEnd w:id="7"/>
      <w:bookmarkEnd w:id="8"/>
      <w:r>
        <w:rPr>
          <w:rFonts w:ascii="Times New Roman" w:hAnsi="Times New Roman" w:cs="Times New Roman"/>
          <w:sz w:val="28"/>
          <w:szCs w:val="28"/>
          <w:lang w:val="uk-UA"/>
        </w:rPr>
        <w:t xml:space="preserve"> </w:t>
      </w:r>
    </w:p>
    <w:p w14:paraId="639E862A" w14:textId="12B6D553" w:rsidR="00335ED8" w:rsidRDefault="005A0B07" w:rsidP="00D613E2">
      <w:pPr>
        <w:tabs>
          <w:tab w:val="left" w:pos="4348"/>
          <w:tab w:val="center" w:pos="5032"/>
        </w:tabs>
        <w:spacing w:after="0" w:line="360" w:lineRule="auto"/>
        <w:jc w:val="center"/>
        <w:outlineLvl w:val="0"/>
        <w:rPr>
          <w:rFonts w:ascii="Times New Roman" w:hAnsi="Times New Roman" w:cs="Times New Roman"/>
          <w:sz w:val="28"/>
          <w:szCs w:val="28"/>
          <w:lang w:val="uk-UA"/>
        </w:rPr>
        <w:sectPr w:rsidR="00335ED8" w:rsidSect="00335ED8">
          <w:headerReference w:type="default" r:id="rId8"/>
          <w:pgSz w:w="11906" w:h="16838"/>
          <w:pgMar w:top="1134" w:right="567" w:bottom="1134" w:left="1701" w:header="567" w:footer="708" w:gutter="0"/>
          <w:cols w:space="708"/>
          <w:docGrid w:linePitch="360"/>
        </w:sectPr>
      </w:pPr>
      <w:bookmarkStart w:id="9" w:name="_Toc121318599"/>
      <w:bookmarkStart w:id="10" w:name="_Toc121682950"/>
      <w:r>
        <w:rPr>
          <w:rFonts w:ascii="Times New Roman" w:hAnsi="Times New Roman" w:cs="Times New Roman"/>
          <w:sz w:val="28"/>
          <w:szCs w:val="28"/>
          <w:lang w:val="uk-UA"/>
        </w:rPr>
        <w:t>2022</w:t>
      </w:r>
      <w:bookmarkEnd w:id="9"/>
      <w:bookmarkEnd w:id="10"/>
    </w:p>
    <w:p w14:paraId="55234FA3" w14:textId="0B2299E9" w:rsidR="002A5988" w:rsidRPr="00335ED8" w:rsidRDefault="00257489" w:rsidP="00816724">
      <w:pPr>
        <w:spacing w:after="0" w:line="240" w:lineRule="auto"/>
        <w:ind w:firstLine="709"/>
        <w:jc w:val="center"/>
        <w:rPr>
          <w:rFonts w:ascii="Times New Roman" w:hAnsi="Times New Roman" w:cs="Times New Roman"/>
          <w:b/>
          <w:sz w:val="26"/>
          <w:szCs w:val="26"/>
          <w:lang w:val="uk-UA"/>
        </w:rPr>
      </w:pPr>
      <w:r w:rsidRPr="00257489">
        <w:rPr>
          <w:rFonts w:ascii="Times New Roman" w:hAnsi="Times New Roman" w:cs="Times New Roman"/>
          <w:b/>
          <w:noProof/>
          <w:sz w:val="28"/>
          <w:szCs w:val="28"/>
          <w:lang w:val="uk-UA"/>
        </w:rPr>
        <w:lastRenderedPageBreak/>
        <mc:AlternateContent>
          <mc:Choice Requires="wps">
            <w:drawing>
              <wp:anchor distT="45720" distB="45720" distL="114300" distR="114300" simplePos="0" relativeHeight="251665920" behindDoc="0" locked="0" layoutInCell="1" allowOverlap="1" wp14:anchorId="4EFBE358" wp14:editId="128DFCE0">
                <wp:simplePos x="0" y="0"/>
                <wp:positionH relativeFrom="column">
                  <wp:posOffset>5810250</wp:posOffset>
                </wp:positionH>
                <wp:positionV relativeFrom="paragraph">
                  <wp:posOffset>-399415</wp:posOffset>
                </wp:positionV>
                <wp:extent cx="428625" cy="333375"/>
                <wp:effectExtent l="0" t="0" r="9525" b="9525"/>
                <wp:wrapSquare wrapText="bothSides"/>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3375"/>
                        </a:xfrm>
                        <a:prstGeom prst="rect">
                          <a:avLst/>
                        </a:prstGeom>
                        <a:solidFill>
                          <a:srgbClr val="FFFFFF"/>
                        </a:solidFill>
                        <a:ln w="9525">
                          <a:noFill/>
                          <a:miter lim="800000"/>
                          <a:headEnd/>
                          <a:tailEnd/>
                        </a:ln>
                      </wps:spPr>
                      <wps:txbx>
                        <w:txbxContent>
                          <w:p w14:paraId="528CB873" w14:textId="77777777" w:rsidR="00257489" w:rsidRDefault="00257489" w:rsidP="002574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BE358" id="_x0000_s1027" type="#_x0000_t202" style="position:absolute;left:0;text-align:left;margin-left:457.5pt;margin-top:-31.45pt;width:33.75pt;height:26.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" stroked="f">
                <v:textbox>
                  <w:txbxContent>
                    <w:p w14:paraId="528CB873" w14:textId="77777777" w:rsidR="00257489" w:rsidRDefault="00257489" w:rsidP="00257489"/>
                  </w:txbxContent>
                </v:textbox>
                <w10:wrap type="square"/>
              </v:shape>
            </w:pict>
          </mc:Fallback>
        </mc:AlternateContent>
      </w:r>
      <w:r w:rsidR="002A5988" w:rsidRPr="00335ED8">
        <w:rPr>
          <w:rFonts w:ascii="Times New Roman" w:hAnsi="Times New Roman" w:cs="Times New Roman"/>
          <w:b/>
          <w:sz w:val="26"/>
          <w:szCs w:val="26"/>
          <w:lang w:val="uk-UA"/>
        </w:rPr>
        <w:t>МІНІСТЕРСТВО ОСВІТИ І НАУКИ УКРАЇНИ</w:t>
      </w:r>
    </w:p>
    <w:p w14:paraId="46B2F841" w14:textId="77777777" w:rsidR="009C7707" w:rsidRPr="00335ED8" w:rsidRDefault="009C7707" w:rsidP="00816724">
      <w:pPr>
        <w:spacing w:after="0" w:line="240" w:lineRule="auto"/>
        <w:ind w:firstLine="709"/>
        <w:jc w:val="center"/>
        <w:rPr>
          <w:rFonts w:ascii="Times New Roman" w:hAnsi="Times New Roman" w:cs="Times New Roman"/>
          <w:b/>
          <w:sz w:val="26"/>
          <w:szCs w:val="26"/>
          <w:lang w:val="uk-UA"/>
        </w:rPr>
      </w:pPr>
      <w:r w:rsidRPr="00335ED8">
        <w:rPr>
          <w:rFonts w:ascii="Times New Roman" w:hAnsi="Times New Roman" w:cs="Times New Roman"/>
          <w:b/>
          <w:sz w:val="26"/>
          <w:szCs w:val="26"/>
          <w:lang w:val="uk-UA"/>
        </w:rPr>
        <w:t>ЗАПОРІЗЬКИЙ НАЦІОНАЛЬНИЙ УНІВЕРСИТЕТ</w:t>
      </w:r>
    </w:p>
    <w:p w14:paraId="5AEABFDC" w14:textId="72EC0A9A" w:rsidR="009C7707" w:rsidRPr="00335ED8" w:rsidRDefault="009C7707" w:rsidP="00816724">
      <w:pPr>
        <w:spacing w:after="0" w:line="240" w:lineRule="auto"/>
        <w:ind w:firstLine="709"/>
        <w:jc w:val="center"/>
        <w:rPr>
          <w:rFonts w:ascii="Times New Roman" w:hAnsi="Times New Roman" w:cs="Times New Roman"/>
          <w:b/>
          <w:sz w:val="26"/>
          <w:szCs w:val="26"/>
          <w:u w:val="single"/>
          <w:lang w:val="uk-UA"/>
        </w:rPr>
      </w:pPr>
    </w:p>
    <w:p w14:paraId="7ACF4A7D" w14:textId="34411119" w:rsidR="009C7707" w:rsidRPr="00335ED8" w:rsidRDefault="009C7707" w:rsidP="00816724">
      <w:pPr>
        <w:keepNext/>
        <w:spacing w:after="0" w:line="240" w:lineRule="auto"/>
        <w:rPr>
          <w:rFonts w:ascii="Times New Roman" w:eastAsia="Batang" w:hAnsi="Times New Roman" w:cs="Times New Roman"/>
          <w:b/>
          <w:kern w:val="32"/>
          <w:sz w:val="26"/>
          <w:szCs w:val="26"/>
          <w:lang w:val="uk-UA"/>
        </w:rPr>
      </w:pPr>
      <w:bookmarkStart w:id="11" w:name="_Toc121318600"/>
      <w:bookmarkStart w:id="12" w:name="_Toc515703917"/>
      <w:bookmarkStart w:id="13" w:name="_Toc515704040"/>
      <w:bookmarkStart w:id="14" w:name="_Toc516128508"/>
      <w:bookmarkStart w:id="15" w:name="_Toc516129928"/>
      <w:bookmarkStart w:id="16" w:name="_Toc516130336"/>
      <w:bookmarkStart w:id="17" w:name="_Toc516251848"/>
      <w:bookmarkStart w:id="18" w:name="_Toc516303401"/>
      <w:r w:rsidRPr="00335ED8">
        <w:rPr>
          <w:rFonts w:ascii="Times New Roman" w:eastAsia="Batang" w:hAnsi="Times New Roman" w:cs="Times New Roman"/>
          <w:kern w:val="32"/>
          <w:sz w:val="26"/>
          <w:szCs w:val="26"/>
          <w:lang w:val="uk-UA"/>
        </w:rPr>
        <w:t>Факультет</w:t>
      </w:r>
      <w:r w:rsidRPr="00335ED8">
        <w:rPr>
          <w:rFonts w:ascii="Times New Roman" w:eastAsia="Batang" w:hAnsi="Times New Roman" w:cs="Times New Roman"/>
          <w:b/>
          <w:kern w:val="32"/>
          <w:sz w:val="26"/>
          <w:szCs w:val="26"/>
          <w:u w:val="single"/>
          <w:lang w:val="uk-UA"/>
        </w:rPr>
        <w:t xml:space="preserve">                                           </w:t>
      </w:r>
      <w:r w:rsidRPr="00335ED8">
        <w:rPr>
          <w:rFonts w:ascii="Times New Roman" w:eastAsia="Batang" w:hAnsi="Times New Roman" w:cs="Times New Roman"/>
          <w:kern w:val="32"/>
          <w:sz w:val="26"/>
          <w:szCs w:val="26"/>
          <w:u w:val="single"/>
          <w:lang w:val="uk-UA"/>
        </w:rPr>
        <w:t>Біологічний</w:t>
      </w:r>
      <w:r w:rsidR="00734244" w:rsidRPr="00335ED8">
        <w:rPr>
          <w:rFonts w:ascii="Times New Roman" w:eastAsia="Batang" w:hAnsi="Times New Roman" w:cs="Times New Roman"/>
          <w:b/>
          <w:kern w:val="32"/>
          <w:sz w:val="26"/>
          <w:szCs w:val="26"/>
          <w:u w:val="single"/>
          <w:lang w:val="uk-UA"/>
        </w:rPr>
        <w:t xml:space="preserve"> </w:t>
      </w:r>
      <w:r w:rsidR="00734244" w:rsidRPr="00335ED8">
        <w:rPr>
          <w:rFonts w:ascii="Times New Roman" w:eastAsia="Batang" w:hAnsi="Times New Roman" w:cs="Times New Roman"/>
          <w:kern w:val="32"/>
          <w:sz w:val="26"/>
          <w:szCs w:val="26"/>
          <w:u w:val="single"/>
          <w:lang w:val="uk-UA"/>
        </w:rPr>
        <w:t xml:space="preserve">       </w:t>
      </w:r>
      <w:r w:rsidR="00B37A46">
        <w:rPr>
          <w:rFonts w:ascii="Times New Roman" w:eastAsia="Batang" w:hAnsi="Times New Roman" w:cs="Times New Roman"/>
          <w:kern w:val="32"/>
          <w:sz w:val="26"/>
          <w:szCs w:val="26"/>
          <w:u w:val="single"/>
          <w:lang w:val="uk-UA"/>
        </w:rPr>
        <w:tab/>
      </w:r>
      <w:r w:rsidR="00B37A46">
        <w:rPr>
          <w:rFonts w:ascii="Times New Roman" w:eastAsia="Batang" w:hAnsi="Times New Roman" w:cs="Times New Roman"/>
          <w:kern w:val="32"/>
          <w:sz w:val="26"/>
          <w:szCs w:val="26"/>
          <w:u w:val="single"/>
          <w:lang w:val="uk-UA"/>
        </w:rPr>
        <w:tab/>
      </w:r>
      <w:r w:rsidR="00B37A46">
        <w:rPr>
          <w:rFonts w:ascii="Times New Roman" w:eastAsia="Batang" w:hAnsi="Times New Roman" w:cs="Times New Roman"/>
          <w:kern w:val="32"/>
          <w:sz w:val="26"/>
          <w:szCs w:val="26"/>
          <w:u w:val="single"/>
          <w:lang w:val="uk-UA"/>
        </w:rPr>
        <w:tab/>
      </w:r>
      <w:r w:rsidR="00B37A46">
        <w:rPr>
          <w:rFonts w:ascii="Times New Roman" w:eastAsia="Batang" w:hAnsi="Times New Roman" w:cs="Times New Roman"/>
          <w:kern w:val="32"/>
          <w:sz w:val="26"/>
          <w:szCs w:val="26"/>
          <w:u w:val="single"/>
          <w:lang w:val="uk-UA"/>
        </w:rPr>
        <w:tab/>
      </w:r>
      <w:r w:rsidR="00B37A46">
        <w:rPr>
          <w:rFonts w:ascii="Times New Roman" w:eastAsia="Batang" w:hAnsi="Times New Roman" w:cs="Times New Roman"/>
          <w:kern w:val="32"/>
          <w:sz w:val="26"/>
          <w:szCs w:val="26"/>
          <w:u w:val="single"/>
          <w:lang w:val="uk-UA"/>
        </w:rPr>
        <w:tab/>
      </w:r>
      <w:r w:rsidR="00734244" w:rsidRPr="00335ED8">
        <w:rPr>
          <w:rFonts w:ascii="Times New Roman" w:eastAsia="Batang" w:hAnsi="Times New Roman" w:cs="Times New Roman"/>
          <w:kern w:val="32"/>
          <w:sz w:val="26"/>
          <w:szCs w:val="26"/>
          <w:u w:val="single"/>
          <w:lang w:val="uk-UA"/>
        </w:rPr>
        <w:t xml:space="preserve">                              </w:t>
      </w:r>
      <w:r w:rsidR="000814A2">
        <w:rPr>
          <w:rFonts w:ascii="Times New Roman" w:eastAsia="Batang" w:hAnsi="Times New Roman" w:cs="Times New Roman"/>
          <w:kern w:val="32"/>
          <w:sz w:val="26"/>
          <w:szCs w:val="26"/>
          <w:u w:val="single"/>
          <w:lang w:val="uk-UA"/>
        </w:rPr>
        <w:t xml:space="preserve">  </w:t>
      </w:r>
      <w:r w:rsidR="00734244" w:rsidRPr="00335ED8">
        <w:rPr>
          <w:rFonts w:ascii="Times New Roman" w:eastAsia="Batang" w:hAnsi="Times New Roman" w:cs="Times New Roman"/>
          <w:kern w:val="32"/>
          <w:sz w:val="26"/>
          <w:szCs w:val="26"/>
          <w:u w:val="single"/>
          <w:lang w:val="uk-UA"/>
        </w:rPr>
        <w:t xml:space="preserve">    </w:t>
      </w:r>
      <w:r w:rsidR="002A5988" w:rsidRPr="00335ED8">
        <w:rPr>
          <w:rFonts w:ascii="Times New Roman" w:eastAsia="Batang" w:hAnsi="Times New Roman" w:cs="Times New Roman"/>
          <w:kern w:val="32"/>
          <w:sz w:val="26"/>
          <w:szCs w:val="26"/>
          <w:u w:val="single"/>
          <w:lang w:val="uk-UA"/>
        </w:rPr>
        <w:t xml:space="preserve">      </w:t>
      </w:r>
      <w:bookmarkEnd w:id="11"/>
      <w:r w:rsidR="00734244" w:rsidRPr="00335ED8">
        <w:rPr>
          <w:rFonts w:ascii="Times New Roman" w:eastAsia="Batang" w:hAnsi="Times New Roman" w:cs="Times New Roman"/>
          <w:kern w:val="32"/>
          <w:sz w:val="26"/>
          <w:szCs w:val="26"/>
          <w:u w:val="single"/>
          <w:lang w:val="uk-UA"/>
        </w:rPr>
        <w:t xml:space="preserve"> </w:t>
      </w:r>
      <w:bookmarkEnd w:id="12"/>
      <w:bookmarkEnd w:id="13"/>
      <w:bookmarkEnd w:id="14"/>
      <w:bookmarkEnd w:id="15"/>
      <w:bookmarkEnd w:id="16"/>
      <w:bookmarkEnd w:id="17"/>
      <w:bookmarkEnd w:id="18"/>
    </w:p>
    <w:p w14:paraId="7D698901" w14:textId="630463FC" w:rsidR="009C7707" w:rsidRPr="00335ED8" w:rsidRDefault="009C7707" w:rsidP="00816724">
      <w:pPr>
        <w:keepNext/>
        <w:spacing w:after="0" w:line="240" w:lineRule="auto"/>
        <w:jc w:val="both"/>
        <w:rPr>
          <w:rFonts w:ascii="Times New Roman" w:eastAsia="Batang" w:hAnsi="Times New Roman" w:cs="Times New Roman"/>
          <w:kern w:val="32"/>
          <w:sz w:val="26"/>
          <w:szCs w:val="26"/>
          <w:u w:val="single"/>
          <w:lang w:val="uk-UA"/>
        </w:rPr>
      </w:pPr>
      <w:bookmarkStart w:id="19" w:name="_Toc515703918"/>
      <w:bookmarkStart w:id="20" w:name="_Toc515704041"/>
      <w:bookmarkStart w:id="21" w:name="_Toc516128509"/>
      <w:bookmarkStart w:id="22" w:name="_Toc516129929"/>
      <w:bookmarkStart w:id="23" w:name="_Toc516130337"/>
      <w:bookmarkStart w:id="24" w:name="_Toc516251849"/>
      <w:bookmarkStart w:id="25" w:name="_Toc516303402"/>
      <w:bookmarkStart w:id="26" w:name="_Toc121318601"/>
      <w:r w:rsidRPr="00335ED8">
        <w:rPr>
          <w:rFonts w:ascii="Times New Roman" w:eastAsia="Batang" w:hAnsi="Times New Roman" w:cs="Times New Roman"/>
          <w:kern w:val="32"/>
          <w:sz w:val="26"/>
          <w:szCs w:val="26"/>
          <w:lang w:val="uk-UA"/>
        </w:rPr>
        <w:t xml:space="preserve">Кафедра </w:t>
      </w:r>
      <w:bookmarkEnd w:id="19"/>
      <w:bookmarkEnd w:id="20"/>
      <w:bookmarkEnd w:id="21"/>
      <w:bookmarkEnd w:id="22"/>
      <w:bookmarkEnd w:id="23"/>
      <w:bookmarkEnd w:id="24"/>
      <w:bookmarkEnd w:id="25"/>
      <w:r w:rsidRPr="00335ED8">
        <w:rPr>
          <w:rFonts w:ascii="Times New Roman" w:eastAsia="Batang" w:hAnsi="Times New Roman" w:cs="Times New Roman"/>
          <w:kern w:val="32"/>
          <w:sz w:val="26"/>
          <w:szCs w:val="26"/>
          <w:u w:val="single"/>
          <w:lang w:val="uk-UA"/>
        </w:rPr>
        <w:t xml:space="preserve">                                Генетики та рослинних ресурсі</w:t>
      </w:r>
      <w:r w:rsidR="00DD435A" w:rsidRPr="00335ED8">
        <w:rPr>
          <w:rFonts w:ascii="Times New Roman" w:eastAsia="Batang" w:hAnsi="Times New Roman" w:cs="Times New Roman"/>
          <w:kern w:val="32"/>
          <w:sz w:val="26"/>
          <w:szCs w:val="26"/>
          <w:u w:val="single"/>
          <w:lang w:val="uk-UA"/>
        </w:rPr>
        <w:t>в</w:t>
      </w:r>
      <w:r w:rsidR="00B37A46">
        <w:rPr>
          <w:rFonts w:ascii="Times New Roman" w:eastAsia="Batang" w:hAnsi="Times New Roman" w:cs="Times New Roman"/>
          <w:kern w:val="32"/>
          <w:sz w:val="26"/>
          <w:szCs w:val="26"/>
          <w:u w:val="single"/>
          <w:lang w:val="uk-UA"/>
        </w:rPr>
        <w:tab/>
      </w:r>
      <w:r w:rsidR="00B37A46">
        <w:rPr>
          <w:rFonts w:ascii="Times New Roman" w:eastAsia="Batang" w:hAnsi="Times New Roman" w:cs="Times New Roman"/>
          <w:kern w:val="32"/>
          <w:sz w:val="26"/>
          <w:szCs w:val="26"/>
          <w:u w:val="single"/>
          <w:lang w:val="uk-UA"/>
        </w:rPr>
        <w:tab/>
      </w:r>
      <w:r w:rsidR="00B37A46">
        <w:rPr>
          <w:rFonts w:ascii="Times New Roman" w:eastAsia="Batang" w:hAnsi="Times New Roman" w:cs="Times New Roman"/>
          <w:kern w:val="32"/>
          <w:sz w:val="26"/>
          <w:szCs w:val="26"/>
          <w:u w:val="single"/>
          <w:lang w:val="uk-UA"/>
        </w:rPr>
        <w:tab/>
      </w:r>
      <w:r w:rsidR="00B37A46">
        <w:rPr>
          <w:rFonts w:ascii="Times New Roman" w:eastAsia="Batang" w:hAnsi="Times New Roman" w:cs="Times New Roman"/>
          <w:kern w:val="32"/>
          <w:sz w:val="26"/>
          <w:szCs w:val="26"/>
          <w:u w:val="single"/>
          <w:lang w:val="uk-UA"/>
        </w:rPr>
        <w:tab/>
      </w:r>
      <w:r w:rsidRPr="00335ED8">
        <w:rPr>
          <w:rFonts w:ascii="Times New Roman" w:eastAsia="Batang" w:hAnsi="Times New Roman" w:cs="Times New Roman"/>
          <w:kern w:val="32"/>
          <w:sz w:val="26"/>
          <w:szCs w:val="26"/>
          <w:u w:val="single"/>
          <w:lang w:val="uk-UA"/>
        </w:rPr>
        <w:t xml:space="preserve">                           </w:t>
      </w:r>
      <w:r w:rsidR="00734244" w:rsidRPr="00335ED8">
        <w:rPr>
          <w:rFonts w:ascii="Times New Roman" w:eastAsia="Batang" w:hAnsi="Times New Roman" w:cs="Times New Roman"/>
          <w:kern w:val="32"/>
          <w:sz w:val="26"/>
          <w:szCs w:val="26"/>
          <w:u w:val="single"/>
          <w:lang w:val="uk-UA"/>
        </w:rPr>
        <w:t xml:space="preserve"> </w:t>
      </w:r>
      <w:bookmarkEnd w:id="26"/>
    </w:p>
    <w:p w14:paraId="54B9E545" w14:textId="30562BB5" w:rsidR="009C7707" w:rsidRPr="00335ED8" w:rsidRDefault="009C7707" w:rsidP="00816724">
      <w:pPr>
        <w:spacing w:after="0" w:line="240" w:lineRule="auto"/>
        <w:rPr>
          <w:rFonts w:ascii="Times New Roman" w:hAnsi="Times New Roman" w:cs="Times New Roman"/>
          <w:sz w:val="26"/>
          <w:szCs w:val="26"/>
          <w:lang w:val="uk-UA"/>
        </w:rPr>
      </w:pPr>
      <w:r w:rsidRPr="00335ED8">
        <w:rPr>
          <w:rFonts w:ascii="Times New Roman" w:hAnsi="Times New Roman" w:cs="Times New Roman"/>
          <w:sz w:val="26"/>
          <w:szCs w:val="26"/>
          <w:lang w:val="uk-UA"/>
        </w:rPr>
        <w:t>Освітній рівень</w:t>
      </w:r>
      <w:r w:rsidRPr="00335ED8">
        <w:rPr>
          <w:rFonts w:ascii="Times New Roman" w:hAnsi="Times New Roman" w:cs="Times New Roman"/>
          <w:sz w:val="26"/>
          <w:szCs w:val="26"/>
          <w:u w:val="single"/>
          <w:lang w:val="uk-UA"/>
        </w:rPr>
        <w:t xml:space="preserve">                                         Магістр </w:t>
      </w:r>
      <w:r w:rsidR="00B37A46">
        <w:rPr>
          <w:rFonts w:ascii="Times New Roman" w:hAnsi="Times New Roman" w:cs="Times New Roman"/>
          <w:sz w:val="26"/>
          <w:szCs w:val="26"/>
          <w:u w:val="single"/>
          <w:lang w:val="uk-UA"/>
        </w:rPr>
        <w:tab/>
      </w:r>
      <w:r w:rsidR="00B37A46">
        <w:rPr>
          <w:rFonts w:ascii="Times New Roman" w:hAnsi="Times New Roman" w:cs="Times New Roman"/>
          <w:sz w:val="26"/>
          <w:szCs w:val="26"/>
          <w:u w:val="single"/>
          <w:lang w:val="uk-UA"/>
        </w:rPr>
        <w:tab/>
      </w:r>
      <w:r w:rsidR="00B37A46">
        <w:rPr>
          <w:rFonts w:ascii="Times New Roman" w:hAnsi="Times New Roman" w:cs="Times New Roman"/>
          <w:sz w:val="26"/>
          <w:szCs w:val="26"/>
          <w:u w:val="single"/>
          <w:lang w:val="uk-UA"/>
        </w:rPr>
        <w:tab/>
      </w:r>
      <w:r w:rsidR="00B37A46">
        <w:rPr>
          <w:rFonts w:ascii="Times New Roman" w:hAnsi="Times New Roman" w:cs="Times New Roman"/>
          <w:sz w:val="26"/>
          <w:szCs w:val="26"/>
          <w:u w:val="single"/>
          <w:lang w:val="uk-UA"/>
        </w:rPr>
        <w:tab/>
      </w:r>
      <w:r w:rsidR="00B37A46">
        <w:rPr>
          <w:rFonts w:ascii="Times New Roman" w:hAnsi="Times New Roman" w:cs="Times New Roman"/>
          <w:sz w:val="26"/>
          <w:szCs w:val="26"/>
          <w:u w:val="single"/>
          <w:lang w:val="uk-UA"/>
        </w:rPr>
        <w:tab/>
      </w:r>
      <w:r w:rsidR="00B37A46">
        <w:rPr>
          <w:rFonts w:ascii="Times New Roman" w:hAnsi="Times New Roman" w:cs="Times New Roman"/>
          <w:sz w:val="26"/>
          <w:szCs w:val="26"/>
          <w:u w:val="single"/>
          <w:lang w:val="uk-UA"/>
        </w:rPr>
        <w:tab/>
      </w:r>
      <w:r w:rsidRPr="00335ED8">
        <w:rPr>
          <w:rFonts w:ascii="Times New Roman" w:hAnsi="Times New Roman" w:cs="Times New Roman"/>
          <w:sz w:val="26"/>
          <w:szCs w:val="26"/>
          <w:u w:val="single"/>
          <w:lang w:val="uk-UA"/>
        </w:rPr>
        <w:t xml:space="preserve">                      </w:t>
      </w:r>
      <w:r w:rsidR="00734244" w:rsidRPr="00335ED8">
        <w:rPr>
          <w:rFonts w:ascii="Times New Roman" w:hAnsi="Times New Roman" w:cs="Times New Roman"/>
          <w:sz w:val="26"/>
          <w:szCs w:val="26"/>
          <w:u w:val="single"/>
          <w:lang w:val="uk-UA"/>
        </w:rPr>
        <w:t xml:space="preserve">                         </w:t>
      </w:r>
      <w:r w:rsidR="000814A2">
        <w:rPr>
          <w:rFonts w:ascii="Times New Roman" w:hAnsi="Times New Roman" w:cs="Times New Roman"/>
          <w:sz w:val="26"/>
          <w:szCs w:val="26"/>
          <w:u w:val="single"/>
          <w:lang w:val="uk-UA"/>
        </w:rPr>
        <w:t xml:space="preserve">   </w:t>
      </w:r>
    </w:p>
    <w:p w14:paraId="7A9D7648" w14:textId="239B982F" w:rsidR="009C7707" w:rsidRPr="00335ED8" w:rsidRDefault="009C7707" w:rsidP="00816724">
      <w:pPr>
        <w:keepNext/>
        <w:spacing w:after="0" w:line="240" w:lineRule="auto"/>
        <w:rPr>
          <w:rFonts w:ascii="Times New Roman" w:eastAsia="Batang" w:hAnsi="Times New Roman" w:cs="Times New Roman"/>
          <w:b/>
          <w:kern w:val="32"/>
          <w:sz w:val="26"/>
          <w:szCs w:val="26"/>
          <w:lang w:val="uk-UA"/>
        </w:rPr>
      </w:pPr>
      <w:bookmarkStart w:id="27" w:name="_Toc515703920"/>
      <w:bookmarkStart w:id="28" w:name="_Toc515704043"/>
      <w:bookmarkStart w:id="29" w:name="_Toc516128511"/>
      <w:bookmarkStart w:id="30" w:name="_Toc516129931"/>
      <w:bookmarkStart w:id="31" w:name="_Toc516130339"/>
      <w:bookmarkStart w:id="32" w:name="_Toc516251851"/>
      <w:bookmarkStart w:id="33" w:name="_Toc516303404"/>
      <w:bookmarkStart w:id="34" w:name="_Toc121318602"/>
      <w:r w:rsidRPr="00335ED8">
        <w:rPr>
          <w:rFonts w:ascii="Times New Roman" w:eastAsia="Batang" w:hAnsi="Times New Roman" w:cs="Times New Roman"/>
          <w:kern w:val="32"/>
          <w:sz w:val="26"/>
          <w:szCs w:val="26"/>
          <w:lang w:val="uk-UA"/>
        </w:rPr>
        <w:t>Спеціальність</w:t>
      </w:r>
      <w:r w:rsidRPr="00335ED8">
        <w:rPr>
          <w:rFonts w:ascii="Times New Roman" w:eastAsia="Batang" w:hAnsi="Times New Roman" w:cs="Times New Roman"/>
          <w:b/>
          <w:kern w:val="32"/>
          <w:sz w:val="26"/>
          <w:szCs w:val="26"/>
          <w:lang w:val="uk-UA"/>
        </w:rPr>
        <w:t xml:space="preserve"> </w:t>
      </w:r>
      <w:r w:rsidRPr="00335ED8">
        <w:rPr>
          <w:rFonts w:ascii="Times New Roman" w:eastAsia="Batang" w:hAnsi="Times New Roman" w:cs="Times New Roman"/>
          <w:b/>
          <w:kern w:val="32"/>
          <w:sz w:val="26"/>
          <w:szCs w:val="26"/>
          <w:u w:val="single"/>
          <w:lang w:val="uk-UA"/>
        </w:rPr>
        <w:t xml:space="preserve">     </w:t>
      </w:r>
      <w:r w:rsidR="00734244" w:rsidRPr="00335ED8">
        <w:rPr>
          <w:rFonts w:ascii="Times New Roman" w:eastAsia="Batang" w:hAnsi="Times New Roman" w:cs="Times New Roman"/>
          <w:b/>
          <w:kern w:val="32"/>
          <w:sz w:val="26"/>
          <w:szCs w:val="26"/>
          <w:u w:val="single"/>
          <w:lang w:val="uk-UA"/>
        </w:rPr>
        <w:t xml:space="preserve">                               </w:t>
      </w:r>
      <w:r w:rsidRPr="00335ED8">
        <w:rPr>
          <w:rFonts w:ascii="Times New Roman" w:eastAsia="Batang" w:hAnsi="Times New Roman" w:cs="Times New Roman"/>
          <w:b/>
          <w:kern w:val="32"/>
          <w:sz w:val="26"/>
          <w:szCs w:val="26"/>
          <w:u w:val="single"/>
          <w:lang w:val="uk-UA"/>
        </w:rPr>
        <w:t xml:space="preserve">  </w:t>
      </w:r>
      <w:r w:rsidRPr="00335ED8">
        <w:rPr>
          <w:rFonts w:ascii="Times New Roman" w:eastAsia="Batang" w:hAnsi="Times New Roman" w:cs="Times New Roman"/>
          <w:kern w:val="32"/>
          <w:sz w:val="26"/>
          <w:szCs w:val="26"/>
          <w:u w:val="single"/>
          <w:lang w:val="uk-UA"/>
        </w:rPr>
        <w:t>091 «Біологія</w:t>
      </w:r>
      <w:bookmarkEnd w:id="27"/>
      <w:bookmarkEnd w:id="28"/>
      <w:bookmarkEnd w:id="29"/>
      <w:bookmarkEnd w:id="30"/>
      <w:bookmarkEnd w:id="31"/>
      <w:bookmarkEnd w:id="32"/>
      <w:bookmarkEnd w:id="33"/>
      <w:r w:rsidRPr="00335ED8">
        <w:rPr>
          <w:rFonts w:ascii="Times New Roman" w:eastAsia="Batang" w:hAnsi="Times New Roman" w:cs="Times New Roman"/>
          <w:kern w:val="32"/>
          <w:sz w:val="26"/>
          <w:szCs w:val="26"/>
          <w:u w:val="single"/>
          <w:lang w:val="uk-UA"/>
        </w:rPr>
        <w:t>»</w:t>
      </w:r>
      <w:r w:rsidR="00B37A46">
        <w:rPr>
          <w:rFonts w:ascii="Times New Roman" w:eastAsia="Batang" w:hAnsi="Times New Roman" w:cs="Times New Roman"/>
          <w:kern w:val="32"/>
          <w:sz w:val="26"/>
          <w:szCs w:val="26"/>
          <w:u w:val="single"/>
          <w:lang w:val="uk-UA"/>
        </w:rPr>
        <w:tab/>
      </w:r>
      <w:r w:rsidR="00B37A46">
        <w:rPr>
          <w:rFonts w:ascii="Times New Roman" w:eastAsia="Batang" w:hAnsi="Times New Roman" w:cs="Times New Roman"/>
          <w:kern w:val="32"/>
          <w:sz w:val="26"/>
          <w:szCs w:val="26"/>
          <w:u w:val="single"/>
          <w:lang w:val="uk-UA"/>
        </w:rPr>
        <w:tab/>
      </w:r>
      <w:r w:rsidR="00B37A46">
        <w:rPr>
          <w:rFonts w:ascii="Times New Roman" w:eastAsia="Batang" w:hAnsi="Times New Roman" w:cs="Times New Roman"/>
          <w:kern w:val="32"/>
          <w:sz w:val="26"/>
          <w:szCs w:val="26"/>
          <w:u w:val="single"/>
          <w:lang w:val="uk-UA"/>
        </w:rPr>
        <w:tab/>
      </w:r>
      <w:r w:rsidR="00B37A46">
        <w:rPr>
          <w:rFonts w:ascii="Times New Roman" w:eastAsia="Batang" w:hAnsi="Times New Roman" w:cs="Times New Roman"/>
          <w:kern w:val="32"/>
          <w:sz w:val="26"/>
          <w:szCs w:val="26"/>
          <w:u w:val="single"/>
          <w:lang w:val="uk-UA"/>
        </w:rPr>
        <w:tab/>
      </w:r>
      <w:r w:rsidR="00B37A46">
        <w:rPr>
          <w:rFonts w:ascii="Times New Roman" w:eastAsia="Batang" w:hAnsi="Times New Roman" w:cs="Times New Roman"/>
          <w:kern w:val="32"/>
          <w:sz w:val="26"/>
          <w:szCs w:val="26"/>
          <w:u w:val="single"/>
          <w:lang w:val="uk-UA"/>
        </w:rPr>
        <w:tab/>
      </w:r>
      <w:r w:rsidRPr="00335ED8">
        <w:rPr>
          <w:rFonts w:ascii="Times New Roman" w:eastAsia="Batang" w:hAnsi="Times New Roman" w:cs="Times New Roman"/>
          <w:kern w:val="32"/>
          <w:sz w:val="26"/>
          <w:szCs w:val="26"/>
          <w:u w:val="single"/>
          <w:lang w:val="uk-UA"/>
        </w:rPr>
        <w:t xml:space="preserve">            </w:t>
      </w:r>
      <w:r w:rsidR="00734244" w:rsidRPr="00335ED8">
        <w:rPr>
          <w:rFonts w:ascii="Times New Roman" w:eastAsia="Batang" w:hAnsi="Times New Roman" w:cs="Times New Roman"/>
          <w:kern w:val="32"/>
          <w:sz w:val="26"/>
          <w:szCs w:val="26"/>
          <w:u w:val="single"/>
          <w:lang w:val="uk-UA"/>
        </w:rPr>
        <w:t xml:space="preserve"> </w:t>
      </w:r>
      <w:r w:rsidRPr="00335ED8">
        <w:rPr>
          <w:rFonts w:ascii="Times New Roman" w:eastAsia="Batang" w:hAnsi="Times New Roman" w:cs="Times New Roman"/>
          <w:kern w:val="32"/>
          <w:sz w:val="26"/>
          <w:szCs w:val="26"/>
          <w:u w:val="single"/>
          <w:lang w:val="uk-UA"/>
        </w:rPr>
        <w:t xml:space="preserve">               </w:t>
      </w:r>
      <w:r w:rsidR="00734244" w:rsidRPr="00335ED8">
        <w:rPr>
          <w:rFonts w:ascii="Times New Roman" w:eastAsia="Batang" w:hAnsi="Times New Roman" w:cs="Times New Roman"/>
          <w:kern w:val="32"/>
          <w:sz w:val="26"/>
          <w:szCs w:val="26"/>
          <w:u w:val="single"/>
          <w:lang w:val="uk-UA"/>
        </w:rPr>
        <w:t xml:space="preserve">           </w:t>
      </w:r>
      <w:r w:rsidR="000814A2">
        <w:rPr>
          <w:rFonts w:ascii="Times New Roman" w:eastAsia="Batang" w:hAnsi="Times New Roman" w:cs="Times New Roman"/>
          <w:kern w:val="32"/>
          <w:sz w:val="26"/>
          <w:szCs w:val="26"/>
          <w:u w:val="single"/>
          <w:lang w:val="uk-UA"/>
        </w:rPr>
        <w:t xml:space="preserve">   </w:t>
      </w:r>
      <w:r w:rsidR="00734244" w:rsidRPr="00335ED8">
        <w:rPr>
          <w:rFonts w:ascii="Times New Roman" w:eastAsia="Batang" w:hAnsi="Times New Roman" w:cs="Times New Roman"/>
          <w:kern w:val="32"/>
          <w:sz w:val="26"/>
          <w:szCs w:val="26"/>
          <w:u w:val="single"/>
          <w:lang w:val="uk-UA"/>
        </w:rPr>
        <w:t xml:space="preserve"> </w:t>
      </w:r>
      <w:r w:rsidR="002A5988" w:rsidRPr="00335ED8">
        <w:rPr>
          <w:rFonts w:ascii="Times New Roman" w:eastAsia="Batang" w:hAnsi="Times New Roman" w:cs="Times New Roman"/>
          <w:kern w:val="32"/>
          <w:sz w:val="26"/>
          <w:szCs w:val="26"/>
          <w:u w:val="single"/>
          <w:lang w:val="uk-UA"/>
        </w:rPr>
        <w:t xml:space="preserve"> </w:t>
      </w:r>
      <w:bookmarkEnd w:id="34"/>
    </w:p>
    <w:p w14:paraId="05CFAFC8" w14:textId="0BDD1BE5" w:rsidR="009C7707" w:rsidRPr="00335ED8" w:rsidRDefault="009C7707" w:rsidP="00816724">
      <w:pPr>
        <w:keepNext/>
        <w:spacing w:after="0" w:line="240" w:lineRule="auto"/>
        <w:rPr>
          <w:rFonts w:ascii="Times New Roman" w:eastAsia="Batang" w:hAnsi="Times New Roman" w:cs="Times New Roman"/>
          <w:b/>
          <w:kern w:val="32"/>
          <w:sz w:val="26"/>
          <w:szCs w:val="26"/>
          <w:lang w:val="uk-UA"/>
        </w:rPr>
      </w:pPr>
      <w:bookmarkStart w:id="35" w:name="_Toc121318603"/>
      <w:r w:rsidRPr="00335ED8">
        <w:rPr>
          <w:rFonts w:ascii="Times New Roman" w:eastAsia="Batang" w:hAnsi="Times New Roman" w:cs="Times New Roman"/>
          <w:kern w:val="32"/>
          <w:sz w:val="26"/>
          <w:szCs w:val="26"/>
          <w:lang w:val="uk-UA"/>
        </w:rPr>
        <w:t>Освітня програма</w:t>
      </w:r>
      <w:r w:rsidRPr="00335ED8">
        <w:rPr>
          <w:rFonts w:ascii="Times New Roman" w:eastAsia="Batang" w:hAnsi="Times New Roman" w:cs="Times New Roman"/>
          <w:b/>
          <w:kern w:val="32"/>
          <w:sz w:val="26"/>
          <w:szCs w:val="26"/>
          <w:lang w:val="uk-UA"/>
        </w:rPr>
        <w:t xml:space="preserve"> </w:t>
      </w:r>
      <w:r w:rsidRPr="00335ED8">
        <w:rPr>
          <w:rFonts w:ascii="Times New Roman" w:eastAsia="Batang" w:hAnsi="Times New Roman" w:cs="Times New Roman"/>
          <w:b/>
          <w:kern w:val="32"/>
          <w:sz w:val="26"/>
          <w:szCs w:val="26"/>
          <w:u w:val="single"/>
          <w:lang w:val="uk-UA"/>
        </w:rPr>
        <w:t xml:space="preserve">                                 «</w:t>
      </w:r>
      <w:r w:rsidRPr="00335ED8">
        <w:rPr>
          <w:rFonts w:ascii="Times New Roman" w:eastAsia="Batang" w:hAnsi="Times New Roman" w:cs="Times New Roman"/>
          <w:kern w:val="32"/>
          <w:sz w:val="26"/>
          <w:szCs w:val="26"/>
          <w:u w:val="single"/>
          <w:lang w:val="uk-UA"/>
        </w:rPr>
        <w:t xml:space="preserve">Генетика»         </w:t>
      </w:r>
      <w:r w:rsidR="00B37A46">
        <w:rPr>
          <w:rFonts w:ascii="Times New Roman" w:eastAsia="Batang" w:hAnsi="Times New Roman" w:cs="Times New Roman"/>
          <w:kern w:val="32"/>
          <w:sz w:val="26"/>
          <w:szCs w:val="26"/>
          <w:u w:val="single"/>
          <w:lang w:val="uk-UA"/>
        </w:rPr>
        <w:tab/>
      </w:r>
      <w:r w:rsidR="00B37A46">
        <w:rPr>
          <w:rFonts w:ascii="Times New Roman" w:eastAsia="Batang" w:hAnsi="Times New Roman" w:cs="Times New Roman"/>
          <w:kern w:val="32"/>
          <w:sz w:val="26"/>
          <w:szCs w:val="26"/>
          <w:u w:val="single"/>
          <w:lang w:val="uk-UA"/>
        </w:rPr>
        <w:tab/>
      </w:r>
      <w:r w:rsidR="00B37A46">
        <w:rPr>
          <w:rFonts w:ascii="Times New Roman" w:eastAsia="Batang" w:hAnsi="Times New Roman" w:cs="Times New Roman"/>
          <w:kern w:val="32"/>
          <w:sz w:val="26"/>
          <w:szCs w:val="26"/>
          <w:u w:val="single"/>
          <w:lang w:val="uk-UA"/>
        </w:rPr>
        <w:tab/>
      </w:r>
      <w:r w:rsidR="00B37A46">
        <w:rPr>
          <w:rFonts w:ascii="Times New Roman" w:eastAsia="Batang" w:hAnsi="Times New Roman" w:cs="Times New Roman"/>
          <w:kern w:val="32"/>
          <w:sz w:val="26"/>
          <w:szCs w:val="26"/>
          <w:u w:val="single"/>
          <w:lang w:val="uk-UA"/>
        </w:rPr>
        <w:tab/>
      </w:r>
      <w:r w:rsidR="00B37A46">
        <w:rPr>
          <w:rFonts w:ascii="Times New Roman" w:eastAsia="Batang" w:hAnsi="Times New Roman" w:cs="Times New Roman"/>
          <w:kern w:val="32"/>
          <w:sz w:val="26"/>
          <w:szCs w:val="26"/>
          <w:u w:val="single"/>
          <w:lang w:val="uk-UA"/>
        </w:rPr>
        <w:tab/>
      </w:r>
      <w:r w:rsidRPr="00335ED8">
        <w:rPr>
          <w:rFonts w:ascii="Times New Roman" w:eastAsia="Batang" w:hAnsi="Times New Roman" w:cs="Times New Roman"/>
          <w:kern w:val="32"/>
          <w:sz w:val="26"/>
          <w:szCs w:val="26"/>
          <w:u w:val="single"/>
          <w:lang w:val="uk-UA"/>
        </w:rPr>
        <w:t xml:space="preserve">               </w:t>
      </w:r>
      <w:r w:rsidR="000814A2">
        <w:rPr>
          <w:rFonts w:ascii="Times New Roman" w:eastAsia="Batang" w:hAnsi="Times New Roman" w:cs="Times New Roman"/>
          <w:kern w:val="32"/>
          <w:sz w:val="26"/>
          <w:szCs w:val="26"/>
          <w:u w:val="single"/>
          <w:lang w:val="uk-UA"/>
        </w:rPr>
        <w:t xml:space="preserve">   </w:t>
      </w:r>
      <w:r w:rsidRPr="00335ED8">
        <w:rPr>
          <w:rFonts w:ascii="Times New Roman" w:eastAsia="Batang" w:hAnsi="Times New Roman" w:cs="Times New Roman"/>
          <w:kern w:val="32"/>
          <w:sz w:val="26"/>
          <w:szCs w:val="26"/>
          <w:u w:val="single"/>
          <w:lang w:val="uk-UA"/>
        </w:rPr>
        <w:t xml:space="preserve"> </w:t>
      </w:r>
      <w:r w:rsidR="00734244" w:rsidRPr="00335ED8">
        <w:rPr>
          <w:rFonts w:ascii="Times New Roman" w:eastAsia="Batang" w:hAnsi="Times New Roman" w:cs="Times New Roman"/>
          <w:kern w:val="32"/>
          <w:sz w:val="26"/>
          <w:szCs w:val="26"/>
          <w:u w:val="single"/>
          <w:lang w:val="uk-UA"/>
        </w:rPr>
        <w:t xml:space="preserve">                    </w:t>
      </w:r>
      <w:bookmarkEnd w:id="35"/>
    </w:p>
    <w:p w14:paraId="0B973672" w14:textId="77777777" w:rsidR="00734244" w:rsidRPr="00335ED8" w:rsidRDefault="00734244" w:rsidP="00816724">
      <w:pPr>
        <w:keepNext/>
        <w:spacing w:after="0" w:line="240" w:lineRule="auto"/>
        <w:rPr>
          <w:rFonts w:ascii="Times New Roman" w:eastAsia="Batang" w:hAnsi="Times New Roman" w:cs="Times New Roman"/>
          <w:kern w:val="32"/>
          <w:sz w:val="26"/>
          <w:szCs w:val="26"/>
          <w:lang w:val="uk-UA"/>
        </w:rPr>
      </w:pPr>
      <w:bookmarkStart w:id="36" w:name="_Toc515703922"/>
      <w:bookmarkStart w:id="37" w:name="_Toc515704045"/>
      <w:bookmarkStart w:id="38" w:name="_Toc516128513"/>
      <w:bookmarkStart w:id="39" w:name="_Toc516129933"/>
      <w:bookmarkStart w:id="40" w:name="_Toc516130341"/>
      <w:bookmarkStart w:id="41" w:name="_Toc516251853"/>
      <w:bookmarkStart w:id="42" w:name="_Toc516303406"/>
    </w:p>
    <w:p w14:paraId="43105C06" w14:textId="77777777" w:rsidR="00093726" w:rsidRPr="00335ED8" w:rsidRDefault="00093726" w:rsidP="00816724">
      <w:pPr>
        <w:keepNext/>
        <w:spacing w:after="0" w:line="240" w:lineRule="auto"/>
        <w:rPr>
          <w:rFonts w:ascii="Times New Roman" w:eastAsia="Batang" w:hAnsi="Times New Roman" w:cs="Times New Roman"/>
          <w:kern w:val="32"/>
          <w:sz w:val="26"/>
          <w:szCs w:val="26"/>
          <w:lang w:val="uk-UA"/>
        </w:rPr>
      </w:pPr>
    </w:p>
    <w:p w14:paraId="65A73D40" w14:textId="1C4F354A" w:rsidR="009C7707" w:rsidRPr="00335ED8" w:rsidRDefault="00734244" w:rsidP="00816724">
      <w:pPr>
        <w:keepNext/>
        <w:tabs>
          <w:tab w:val="left" w:pos="7133"/>
          <w:tab w:val="right" w:pos="9355"/>
        </w:tabs>
        <w:spacing w:after="0" w:line="240" w:lineRule="auto"/>
        <w:ind w:left="5103"/>
        <w:jc w:val="both"/>
        <w:rPr>
          <w:rFonts w:ascii="Times New Roman" w:eastAsia="Batang" w:hAnsi="Times New Roman" w:cs="Times New Roman"/>
          <w:b/>
          <w:kern w:val="32"/>
          <w:sz w:val="26"/>
          <w:szCs w:val="26"/>
          <w:lang w:val="uk-UA"/>
        </w:rPr>
      </w:pPr>
      <w:r w:rsidRPr="00335ED8">
        <w:rPr>
          <w:rFonts w:ascii="Times New Roman" w:eastAsia="Batang" w:hAnsi="Times New Roman" w:cs="Times New Roman"/>
          <w:b/>
          <w:kern w:val="32"/>
          <w:sz w:val="26"/>
          <w:szCs w:val="26"/>
          <w:lang w:val="uk-UA"/>
        </w:rPr>
        <w:t xml:space="preserve">          </w:t>
      </w:r>
      <w:bookmarkStart w:id="43" w:name="_Toc121318604"/>
      <w:r w:rsidR="009C7707" w:rsidRPr="00335ED8">
        <w:rPr>
          <w:rFonts w:ascii="Times New Roman" w:eastAsia="Batang" w:hAnsi="Times New Roman" w:cs="Times New Roman"/>
          <w:b/>
          <w:kern w:val="32"/>
          <w:sz w:val="26"/>
          <w:szCs w:val="26"/>
          <w:lang w:val="uk-UA"/>
        </w:rPr>
        <w:t>ЗАТВЕРДЖУЮ</w:t>
      </w:r>
      <w:bookmarkEnd w:id="36"/>
      <w:bookmarkEnd w:id="37"/>
      <w:bookmarkEnd w:id="38"/>
      <w:bookmarkEnd w:id="39"/>
      <w:bookmarkEnd w:id="40"/>
      <w:bookmarkEnd w:id="41"/>
      <w:bookmarkEnd w:id="42"/>
      <w:bookmarkEnd w:id="43"/>
    </w:p>
    <w:p w14:paraId="5BE5AFBE" w14:textId="73C21FB3" w:rsidR="009C7707" w:rsidRPr="00335ED8" w:rsidRDefault="009C7707" w:rsidP="00816724">
      <w:pPr>
        <w:tabs>
          <w:tab w:val="left" w:pos="5220"/>
        </w:tabs>
        <w:spacing w:after="0" w:line="240" w:lineRule="auto"/>
        <w:ind w:left="5103"/>
        <w:jc w:val="both"/>
        <w:rPr>
          <w:rFonts w:ascii="Times New Roman" w:hAnsi="Times New Roman" w:cs="Times New Roman"/>
          <w:sz w:val="26"/>
          <w:szCs w:val="26"/>
          <w:lang w:val="uk-UA"/>
        </w:rPr>
      </w:pPr>
      <w:r w:rsidRPr="00335ED8">
        <w:rPr>
          <w:rFonts w:ascii="Times New Roman" w:hAnsi="Times New Roman" w:cs="Times New Roman"/>
          <w:sz w:val="26"/>
          <w:szCs w:val="26"/>
          <w:lang w:val="uk-UA"/>
        </w:rPr>
        <w:t>Завідувач кафедри генетики та</w:t>
      </w:r>
    </w:p>
    <w:p w14:paraId="1593F0A8" w14:textId="77777777" w:rsidR="009C7707" w:rsidRPr="00335ED8" w:rsidRDefault="009C7707" w:rsidP="00816724">
      <w:pPr>
        <w:tabs>
          <w:tab w:val="left" w:pos="5220"/>
        </w:tabs>
        <w:spacing w:after="0" w:line="240" w:lineRule="auto"/>
        <w:ind w:left="5103"/>
        <w:jc w:val="both"/>
        <w:rPr>
          <w:rFonts w:ascii="Times New Roman" w:hAnsi="Times New Roman" w:cs="Times New Roman"/>
          <w:sz w:val="26"/>
          <w:szCs w:val="26"/>
          <w:lang w:val="uk-UA"/>
        </w:rPr>
      </w:pPr>
      <w:r w:rsidRPr="00335ED8">
        <w:rPr>
          <w:rFonts w:ascii="Times New Roman" w:hAnsi="Times New Roman" w:cs="Times New Roman"/>
          <w:sz w:val="26"/>
          <w:szCs w:val="26"/>
          <w:lang w:val="uk-UA"/>
        </w:rPr>
        <w:t>рослинних ресурсів</w:t>
      </w:r>
    </w:p>
    <w:p w14:paraId="67840E55" w14:textId="5DFA37A7" w:rsidR="009C7707" w:rsidRPr="00335ED8" w:rsidRDefault="001D61FD" w:rsidP="00816724">
      <w:pPr>
        <w:spacing w:after="0" w:line="240" w:lineRule="auto"/>
        <w:ind w:left="5103"/>
        <w:jc w:val="both"/>
        <w:rPr>
          <w:rFonts w:ascii="Times New Roman" w:hAnsi="Times New Roman" w:cs="Times New Roman"/>
          <w:sz w:val="26"/>
          <w:szCs w:val="26"/>
          <w:u w:val="single"/>
          <w:lang w:val="uk-UA"/>
        </w:rPr>
      </w:pPr>
      <w:r w:rsidRPr="00335ED8">
        <w:rPr>
          <w:rFonts w:ascii="Times New Roman" w:hAnsi="Times New Roman" w:cs="Times New Roman"/>
          <w:sz w:val="26"/>
          <w:szCs w:val="26"/>
          <w:u w:val="single"/>
          <w:lang w:val="uk-UA"/>
        </w:rPr>
        <w:t xml:space="preserve">          </w:t>
      </w:r>
      <w:r w:rsidR="00B37A46">
        <w:rPr>
          <w:rFonts w:ascii="Times New Roman" w:hAnsi="Times New Roman" w:cs="Times New Roman"/>
          <w:sz w:val="26"/>
          <w:szCs w:val="26"/>
          <w:u w:val="single"/>
          <w:lang w:val="uk-UA"/>
        </w:rPr>
        <w:t xml:space="preserve">           </w:t>
      </w:r>
      <w:r w:rsidRPr="00335ED8">
        <w:rPr>
          <w:rFonts w:ascii="Times New Roman" w:hAnsi="Times New Roman" w:cs="Times New Roman"/>
          <w:sz w:val="26"/>
          <w:szCs w:val="26"/>
          <w:u w:val="single"/>
          <w:lang w:val="uk-UA"/>
        </w:rPr>
        <w:t xml:space="preserve">д.б.н., проф.    </w:t>
      </w:r>
      <w:r w:rsidR="009C7707" w:rsidRPr="00335ED8">
        <w:rPr>
          <w:rFonts w:ascii="Times New Roman" w:hAnsi="Times New Roman" w:cs="Times New Roman"/>
          <w:sz w:val="26"/>
          <w:szCs w:val="26"/>
          <w:u w:val="single"/>
          <w:lang w:val="uk-UA"/>
        </w:rPr>
        <w:t>В.О. Лях</w:t>
      </w:r>
      <w:r w:rsidR="00B37A46">
        <w:rPr>
          <w:rFonts w:ascii="Times New Roman" w:hAnsi="Times New Roman" w:cs="Times New Roman"/>
          <w:sz w:val="26"/>
          <w:szCs w:val="26"/>
          <w:u w:val="single"/>
          <w:lang w:val="uk-UA"/>
        </w:rPr>
        <w:tab/>
      </w:r>
    </w:p>
    <w:p w14:paraId="5026C0A6" w14:textId="77777777" w:rsidR="009C7707" w:rsidRPr="00335ED8" w:rsidRDefault="001D61FD" w:rsidP="00816724">
      <w:pPr>
        <w:spacing w:after="0" w:line="240" w:lineRule="auto"/>
        <w:ind w:left="5103"/>
        <w:jc w:val="both"/>
        <w:rPr>
          <w:rFonts w:ascii="Times New Roman" w:hAnsi="Times New Roman" w:cs="Times New Roman"/>
          <w:sz w:val="26"/>
          <w:szCs w:val="26"/>
          <w:lang w:val="uk-UA"/>
        </w:rPr>
      </w:pPr>
      <w:r w:rsidRPr="00335ED8">
        <w:rPr>
          <w:rFonts w:ascii="Times New Roman" w:hAnsi="Times New Roman" w:cs="Times New Roman"/>
          <w:sz w:val="26"/>
          <w:szCs w:val="26"/>
          <w:lang w:val="uk-UA"/>
        </w:rPr>
        <w:t>«____</w:t>
      </w:r>
      <w:r w:rsidR="00734244" w:rsidRPr="00335ED8">
        <w:rPr>
          <w:rFonts w:ascii="Times New Roman" w:hAnsi="Times New Roman" w:cs="Times New Roman"/>
          <w:sz w:val="26"/>
          <w:szCs w:val="26"/>
          <w:lang w:val="uk-UA"/>
        </w:rPr>
        <w:t>_»________</w:t>
      </w:r>
      <w:r w:rsidR="009C7707" w:rsidRPr="00335ED8">
        <w:rPr>
          <w:rFonts w:ascii="Times New Roman" w:hAnsi="Times New Roman" w:cs="Times New Roman"/>
          <w:sz w:val="26"/>
          <w:szCs w:val="26"/>
          <w:lang w:val="uk-UA"/>
        </w:rPr>
        <w:t>___2022  року</w:t>
      </w:r>
    </w:p>
    <w:p w14:paraId="5720E6C7" w14:textId="77777777" w:rsidR="00335ED8" w:rsidRDefault="00335ED8" w:rsidP="00816724">
      <w:pPr>
        <w:keepNext/>
        <w:spacing w:after="0" w:line="240" w:lineRule="auto"/>
        <w:jc w:val="center"/>
        <w:rPr>
          <w:rFonts w:ascii="Times New Roman" w:eastAsia="Batang" w:hAnsi="Times New Roman" w:cs="Times New Roman"/>
          <w:b/>
          <w:bCs/>
          <w:caps/>
          <w:spacing w:val="20"/>
          <w:kern w:val="32"/>
          <w:sz w:val="26"/>
          <w:szCs w:val="26"/>
          <w:lang w:val="uk-UA"/>
        </w:rPr>
      </w:pPr>
      <w:bookmarkStart w:id="44" w:name="_Toc515703923"/>
      <w:bookmarkStart w:id="45" w:name="_Toc515704046"/>
      <w:bookmarkStart w:id="46" w:name="_Toc516128514"/>
      <w:bookmarkStart w:id="47" w:name="_Toc516129934"/>
      <w:bookmarkStart w:id="48" w:name="_Toc516130342"/>
      <w:bookmarkStart w:id="49" w:name="_Toc516251854"/>
      <w:bookmarkStart w:id="50" w:name="_Toc516303407"/>
      <w:bookmarkStart w:id="51" w:name="_Toc121318605"/>
    </w:p>
    <w:p w14:paraId="06D1B135" w14:textId="5047374A" w:rsidR="009C7707" w:rsidRPr="00335ED8" w:rsidRDefault="009C7707" w:rsidP="00816724">
      <w:pPr>
        <w:keepNext/>
        <w:spacing w:after="0" w:line="240" w:lineRule="auto"/>
        <w:jc w:val="center"/>
        <w:rPr>
          <w:rFonts w:ascii="Times New Roman" w:eastAsia="Batang" w:hAnsi="Times New Roman" w:cs="Times New Roman"/>
          <w:b/>
          <w:bCs/>
          <w:caps/>
          <w:spacing w:val="20"/>
          <w:kern w:val="32"/>
          <w:sz w:val="26"/>
          <w:szCs w:val="26"/>
          <w:lang w:val="uk-UA"/>
        </w:rPr>
      </w:pPr>
      <w:r w:rsidRPr="00335ED8">
        <w:rPr>
          <w:rFonts w:ascii="Times New Roman" w:eastAsia="Batang" w:hAnsi="Times New Roman" w:cs="Times New Roman"/>
          <w:b/>
          <w:bCs/>
          <w:caps/>
          <w:spacing w:val="20"/>
          <w:kern w:val="32"/>
          <w:sz w:val="26"/>
          <w:szCs w:val="26"/>
          <w:lang w:val="uk-UA"/>
        </w:rPr>
        <w:t>Завдання</w:t>
      </w:r>
      <w:bookmarkEnd w:id="44"/>
      <w:bookmarkEnd w:id="45"/>
      <w:bookmarkEnd w:id="46"/>
      <w:bookmarkEnd w:id="47"/>
      <w:bookmarkEnd w:id="48"/>
      <w:bookmarkEnd w:id="49"/>
      <w:bookmarkEnd w:id="50"/>
      <w:bookmarkEnd w:id="51"/>
    </w:p>
    <w:p w14:paraId="358800F1" w14:textId="77777777" w:rsidR="009C7707" w:rsidRPr="00335ED8" w:rsidRDefault="009C7707" w:rsidP="00816724">
      <w:pPr>
        <w:keepNext/>
        <w:spacing w:after="0" w:line="240" w:lineRule="auto"/>
        <w:jc w:val="center"/>
        <w:rPr>
          <w:rFonts w:ascii="Times New Roman" w:eastAsia="Batang" w:hAnsi="Times New Roman" w:cs="Times New Roman"/>
          <w:kern w:val="32"/>
          <w:sz w:val="26"/>
          <w:szCs w:val="26"/>
          <w:lang w:val="uk-UA"/>
        </w:rPr>
      </w:pPr>
      <w:bookmarkStart w:id="52" w:name="_Toc515703924"/>
      <w:bookmarkStart w:id="53" w:name="_Toc515704047"/>
      <w:bookmarkStart w:id="54" w:name="_Toc516128515"/>
      <w:bookmarkStart w:id="55" w:name="_Toc516129935"/>
      <w:bookmarkStart w:id="56" w:name="_Toc516130343"/>
      <w:bookmarkStart w:id="57" w:name="_Toc516251855"/>
      <w:bookmarkStart w:id="58" w:name="_Toc516303408"/>
      <w:bookmarkStart w:id="59" w:name="_Toc121318606"/>
      <w:r w:rsidRPr="00335ED8">
        <w:rPr>
          <w:rFonts w:ascii="Times New Roman" w:eastAsia="Batang" w:hAnsi="Times New Roman" w:cs="Times New Roman"/>
          <w:kern w:val="32"/>
          <w:sz w:val="26"/>
          <w:szCs w:val="26"/>
          <w:lang w:val="uk-UA"/>
        </w:rPr>
        <w:t>на дипломну роботу студент</w:t>
      </w:r>
      <w:bookmarkEnd w:id="52"/>
      <w:bookmarkEnd w:id="53"/>
      <w:bookmarkEnd w:id="54"/>
      <w:bookmarkEnd w:id="55"/>
      <w:bookmarkEnd w:id="56"/>
      <w:bookmarkEnd w:id="57"/>
      <w:bookmarkEnd w:id="58"/>
      <w:r w:rsidRPr="00335ED8">
        <w:rPr>
          <w:rFonts w:ascii="Times New Roman" w:eastAsia="Batang" w:hAnsi="Times New Roman" w:cs="Times New Roman"/>
          <w:kern w:val="32"/>
          <w:sz w:val="26"/>
          <w:szCs w:val="26"/>
          <w:lang w:val="uk-UA"/>
        </w:rPr>
        <w:t>у</w:t>
      </w:r>
      <w:bookmarkEnd w:id="59"/>
    </w:p>
    <w:p w14:paraId="3D98EA5A" w14:textId="77777777" w:rsidR="009C7707" w:rsidRPr="00335ED8" w:rsidRDefault="009C7707" w:rsidP="00816724">
      <w:pPr>
        <w:spacing w:after="0" w:line="240" w:lineRule="auto"/>
        <w:ind w:right="-143"/>
        <w:jc w:val="center"/>
        <w:rPr>
          <w:rFonts w:ascii="Times New Roman" w:hAnsi="Times New Roman" w:cs="Times New Roman"/>
          <w:sz w:val="26"/>
          <w:szCs w:val="26"/>
          <w:lang w:val="uk-UA"/>
        </w:rPr>
      </w:pPr>
      <w:r w:rsidRPr="00335ED8">
        <w:rPr>
          <w:rFonts w:ascii="Times New Roman" w:hAnsi="Times New Roman" w:cs="Times New Roman"/>
          <w:sz w:val="26"/>
          <w:szCs w:val="26"/>
          <w:u w:val="single"/>
          <w:lang w:val="uk-UA"/>
        </w:rPr>
        <w:t xml:space="preserve">                   </w:t>
      </w:r>
      <w:r w:rsidR="00C91E41" w:rsidRPr="00335ED8">
        <w:rPr>
          <w:rFonts w:ascii="Times New Roman" w:hAnsi="Times New Roman" w:cs="Times New Roman"/>
          <w:sz w:val="26"/>
          <w:szCs w:val="26"/>
          <w:u w:val="single"/>
          <w:lang w:val="uk-UA"/>
        </w:rPr>
        <w:t xml:space="preserve">                  </w:t>
      </w:r>
      <w:r w:rsidRPr="00335ED8">
        <w:rPr>
          <w:rFonts w:ascii="Times New Roman" w:hAnsi="Times New Roman" w:cs="Times New Roman"/>
          <w:sz w:val="26"/>
          <w:szCs w:val="26"/>
          <w:u w:val="single"/>
          <w:lang w:val="uk-UA"/>
        </w:rPr>
        <w:t xml:space="preserve">  Булавину Дмитру Олеговичу</w:t>
      </w:r>
      <w:r w:rsidRPr="00335ED8">
        <w:rPr>
          <w:rFonts w:ascii="Times New Roman" w:hAnsi="Times New Roman" w:cs="Times New Roman"/>
          <w:sz w:val="26"/>
          <w:szCs w:val="26"/>
          <w:u w:val="single"/>
        </w:rPr>
        <w:t xml:space="preserve">                              </w:t>
      </w:r>
      <w:r w:rsidR="00C91E41" w:rsidRPr="00335ED8">
        <w:rPr>
          <w:rFonts w:ascii="Times New Roman" w:hAnsi="Times New Roman" w:cs="Times New Roman"/>
          <w:sz w:val="26"/>
          <w:szCs w:val="26"/>
          <w:u w:val="single"/>
        </w:rPr>
        <w:t xml:space="preserve">      </w:t>
      </w:r>
      <w:r w:rsidRPr="00335ED8">
        <w:rPr>
          <w:rFonts w:ascii="Times New Roman" w:hAnsi="Times New Roman" w:cs="Times New Roman"/>
          <w:sz w:val="26"/>
          <w:szCs w:val="26"/>
          <w:u w:val="single"/>
        </w:rPr>
        <w:t xml:space="preserve">   </w:t>
      </w:r>
      <w:r w:rsidRPr="00335ED8">
        <w:rPr>
          <w:rFonts w:ascii="Times New Roman" w:hAnsi="Times New Roman" w:cs="Times New Roman"/>
          <w:sz w:val="26"/>
          <w:szCs w:val="26"/>
          <w:lang w:val="uk-UA"/>
        </w:rPr>
        <w:t>_</w:t>
      </w:r>
    </w:p>
    <w:p w14:paraId="2E635F81" w14:textId="77777777" w:rsidR="009C7707" w:rsidRPr="00335ED8" w:rsidRDefault="009C7707" w:rsidP="00816724">
      <w:pPr>
        <w:spacing w:after="0" w:line="240" w:lineRule="auto"/>
        <w:jc w:val="center"/>
        <w:rPr>
          <w:rFonts w:ascii="Times New Roman" w:hAnsi="Times New Roman" w:cs="Times New Roman"/>
          <w:sz w:val="26"/>
          <w:szCs w:val="26"/>
          <w:lang w:val="uk-UA"/>
        </w:rPr>
      </w:pPr>
      <w:r w:rsidRPr="00335ED8">
        <w:rPr>
          <w:rFonts w:ascii="Times New Roman" w:eastAsia="Batang" w:hAnsi="Times New Roman" w:cs="Times New Roman"/>
          <w:sz w:val="26"/>
          <w:szCs w:val="26"/>
          <w:lang w:val="uk-UA"/>
        </w:rPr>
        <w:t>(прізвище, ім’я,  по батькові)</w:t>
      </w:r>
    </w:p>
    <w:p w14:paraId="3553A56A" w14:textId="55BA7878" w:rsidR="009C7707" w:rsidRPr="00335ED8" w:rsidRDefault="009C7707" w:rsidP="00816724">
      <w:pPr>
        <w:tabs>
          <w:tab w:val="left" w:pos="4348"/>
          <w:tab w:val="center" w:pos="5032"/>
        </w:tabs>
        <w:spacing w:after="0" w:line="360" w:lineRule="auto"/>
        <w:jc w:val="both"/>
        <w:rPr>
          <w:rFonts w:ascii="Times New Roman" w:hAnsi="Times New Roman" w:cs="Times New Roman"/>
          <w:sz w:val="26"/>
          <w:szCs w:val="26"/>
          <w:u w:val="single"/>
          <w:lang w:val="uk-UA"/>
        </w:rPr>
      </w:pPr>
      <w:r w:rsidRPr="00335ED8">
        <w:rPr>
          <w:rFonts w:ascii="Times New Roman" w:hAnsi="Times New Roman" w:cs="Times New Roman"/>
          <w:sz w:val="26"/>
          <w:szCs w:val="26"/>
          <w:lang w:val="uk-UA"/>
        </w:rPr>
        <w:t>1. Тема роботи</w:t>
      </w:r>
      <w:r w:rsidR="003B0ADE" w:rsidRPr="00335ED8">
        <w:rPr>
          <w:rFonts w:ascii="Times New Roman" w:hAnsi="Times New Roman" w:cs="Times New Roman"/>
          <w:sz w:val="26"/>
          <w:szCs w:val="26"/>
          <w:lang w:val="uk-UA"/>
        </w:rPr>
        <w:t xml:space="preserve">: </w:t>
      </w:r>
      <w:r w:rsidRPr="00335ED8">
        <w:rPr>
          <w:rFonts w:ascii="Times New Roman" w:hAnsi="Times New Roman" w:cs="Times New Roman"/>
          <w:sz w:val="26"/>
          <w:szCs w:val="26"/>
          <w:u w:val="single"/>
          <w:shd w:val="clear" w:color="auto" w:fill="FFFFFF"/>
          <w:lang w:val="uk-UA"/>
        </w:rPr>
        <w:t xml:space="preserve">Порівняння індукованих </w:t>
      </w:r>
      <w:r w:rsidRPr="00335ED8">
        <w:rPr>
          <w:rFonts w:ascii="Times New Roman" w:hAnsi="Times New Roman" w:cs="Times New Roman"/>
          <w:i/>
          <w:sz w:val="26"/>
          <w:szCs w:val="26"/>
          <w:u w:val="single"/>
          <w:shd w:val="clear" w:color="auto" w:fill="FFFFFF"/>
        </w:rPr>
        <w:t>in</w:t>
      </w:r>
      <w:r w:rsidRPr="00335ED8">
        <w:rPr>
          <w:rFonts w:ascii="Times New Roman" w:hAnsi="Times New Roman" w:cs="Times New Roman"/>
          <w:i/>
          <w:sz w:val="26"/>
          <w:szCs w:val="26"/>
          <w:u w:val="single"/>
          <w:shd w:val="clear" w:color="auto" w:fill="FFFFFF"/>
          <w:lang w:val="uk-UA"/>
        </w:rPr>
        <w:t xml:space="preserve"> </w:t>
      </w:r>
      <w:r w:rsidRPr="00335ED8">
        <w:rPr>
          <w:rFonts w:ascii="Times New Roman" w:hAnsi="Times New Roman" w:cs="Times New Roman"/>
          <w:i/>
          <w:sz w:val="26"/>
          <w:szCs w:val="26"/>
          <w:u w:val="single"/>
          <w:shd w:val="clear" w:color="auto" w:fill="FFFFFF"/>
        </w:rPr>
        <w:t>vitro</w:t>
      </w:r>
      <w:r w:rsidRPr="00335ED8">
        <w:rPr>
          <w:rFonts w:ascii="Times New Roman" w:hAnsi="Times New Roman" w:cs="Times New Roman"/>
          <w:sz w:val="26"/>
          <w:szCs w:val="26"/>
          <w:u w:val="single"/>
          <w:shd w:val="clear" w:color="auto" w:fill="FFFFFF"/>
          <w:lang w:val="uk-UA"/>
        </w:rPr>
        <w:t xml:space="preserve"> морфологічних мутантів соняшника з їх</w:t>
      </w:r>
      <w:r w:rsidRPr="00335ED8">
        <w:rPr>
          <w:rFonts w:ascii="Times New Roman" w:hAnsi="Times New Roman" w:cs="Times New Roman"/>
          <w:sz w:val="26"/>
          <w:szCs w:val="26"/>
          <w:u w:val="single"/>
          <w:lang w:val="uk-UA"/>
        </w:rPr>
        <w:t xml:space="preserve"> </w:t>
      </w:r>
      <w:r w:rsidRPr="00335ED8">
        <w:rPr>
          <w:rFonts w:ascii="Times New Roman" w:hAnsi="Times New Roman" w:cs="Times New Roman"/>
          <w:sz w:val="26"/>
          <w:szCs w:val="26"/>
          <w:u w:val="single"/>
          <w:shd w:val="clear" w:color="auto" w:fill="FFFFFF"/>
          <w:lang w:val="uk-UA"/>
        </w:rPr>
        <w:t>вихідн</w:t>
      </w:r>
      <w:r w:rsidR="00B37A46">
        <w:rPr>
          <w:rFonts w:ascii="Times New Roman" w:hAnsi="Times New Roman" w:cs="Times New Roman"/>
          <w:sz w:val="26"/>
          <w:szCs w:val="26"/>
          <w:u w:val="single"/>
          <w:shd w:val="clear" w:color="auto" w:fill="FFFFFF"/>
          <w:lang w:val="uk-UA"/>
        </w:rPr>
        <w:t>ими</w:t>
      </w:r>
      <w:r w:rsidRPr="00335ED8">
        <w:rPr>
          <w:rFonts w:ascii="Times New Roman" w:hAnsi="Times New Roman" w:cs="Times New Roman"/>
          <w:sz w:val="26"/>
          <w:szCs w:val="26"/>
          <w:u w:val="single"/>
          <w:shd w:val="clear" w:color="auto" w:fill="FFFFFF"/>
          <w:lang w:val="uk-UA"/>
        </w:rPr>
        <w:t xml:space="preserve"> ліні</w:t>
      </w:r>
      <w:r w:rsidR="00B37A46">
        <w:rPr>
          <w:rFonts w:ascii="Times New Roman" w:hAnsi="Times New Roman" w:cs="Times New Roman"/>
          <w:sz w:val="26"/>
          <w:szCs w:val="26"/>
          <w:u w:val="single"/>
          <w:shd w:val="clear" w:color="auto" w:fill="FFFFFF"/>
          <w:lang w:val="uk-UA"/>
        </w:rPr>
        <w:t>ями</w:t>
      </w:r>
      <w:r w:rsidRPr="00335ED8">
        <w:rPr>
          <w:rFonts w:ascii="Times New Roman" w:hAnsi="Times New Roman" w:cs="Times New Roman"/>
          <w:sz w:val="26"/>
          <w:szCs w:val="26"/>
          <w:u w:val="single"/>
          <w:shd w:val="clear" w:color="auto" w:fill="FFFFFF"/>
          <w:lang w:val="uk-UA"/>
        </w:rPr>
        <w:t xml:space="preserve"> за деякими кількісними ознаками</w:t>
      </w:r>
      <w:r w:rsidR="00734244" w:rsidRPr="00335ED8">
        <w:rPr>
          <w:rFonts w:ascii="Times New Roman" w:hAnsi="Times New Roman" w:cs="Times New Roman"/>
          <w:sz w:val="26"/>
          <w:szCs w:val="26"/>
          <w:u w:val="single"/>
          <w:shd w:val="clear" w:color="auto" w:fill="FFFFFF"/>
          <w:lang w:val="uk-UA"/>
        </w:rPr>
        <w:t xml:space="preserve">  </w:t>
      </w:r>
      <w:bookmarkStart w:id="60" w:name="_Toc121318610"/>
      <w:r w:rsidR="00335ED8" w:rsidRPr="00B37A46">
        <w:rPr>
          <w:rFonts w:ascii="Times New Roman" w:hAnsi="Times New Roman" w:cs="Times New Roman"/>
          <w:sz w:val="26"/>
          <w:szCs w:val="26"/>
          <w:u w:val="single"/>
          <w:shd w:val="clear" w:color="auto" w:fill="FFFFFF"/>
          <w:lang w:val="en-US"/>
        </w:rPr>
        <w:t>Comparison</w:t>
      </w:r>
      <w:r w:rsidR="00335ED8" w:rsidRPr="00B37A46">
        <w:rPr>
          <w:rFonts w:ascii="Times New Roman" w:hAnsi="Times New Roman" w:cs="Times New Roman"/>
          <w:sz w:val="26"/>
          <w:szCs w:val="26"/>
          <w:u w:val="single"/>
          <w:shd w:val="clear" w:color="auto" w:fill="FFFFFF"/>
          <w:lang w:val="uk-UA"/>
        </w:rPr>
        <w:t xml:space="preserve"> </w:t>
      </w:r>
      <w:r w:rsidR="00335ED8" w:rsidRPr="00B37A46">
        <w:rPr>
          <w:rFonts w:ascii="Times New Roman" w:hAnsi="Times New Roman" w:cs="Times New Roman"/>
          <w:sz w:val="26"/>
          <w:szCs w:val="26"/>
          <w:u w:val="single"/>
          <w:shd w:val="clear" w:color="auto" w:fill="FFFFFF"/>
          <w:lang w:val="en-US"/>
        </w:rPr>
        <w:t>of</w:t>
      </w:r>
      <w:r w:rsidR="00335ED8" w:rsidRPr="00B37A46">
        <w:rPr>
          <w:rFonts w:ascii="Times New Roman" w:hAnsi="Times New Roman" w:cs="Times New Roman"/>
          <w:sz w:val="26"/>
          <w:szCs w:val="26"/>
          <w:u w:val="single"/>
          <w:shd w:val="clear" w:color="auto" w:fill="FFFFFF"/>
          <w:lang w:val="uk-UA"/>
        </w:rPr>
        <w:t xml:space="preserve"> </w:t>
      </w:r>
      <w:r w:rsidR="00335ED8" w:rsidRPr="00B37A46">
        <w:rPr>
          <w:rFonts w:ascii="Times New Roman" w:hAnsi="Times New Roman" w:cs="Times New Roman"/>
          <w:sz w:val="26"/>
          <w:szCs w:val="26"/>
          <w:u w:val="single"/>
          <w:shd w:val="clear" w:color="auto" w:fill="FFFFFF"/>
          <w:lang w:val="en-US"/>
        </w:rPr>
        <w:t>in</w:t>
      </w:r>
      <w:r w:rsidR="00335ED8" w:rsidRPr="00B37A46">
        <w:rPr>
          <w:rFonts w:ascii="Times New Roman" w:hAnsi="Times New Roman" w:cs="Times New Roman"/>
          <w:sz w:val="26"/>
          <w:szCs w:val="26"/>
          <w:u w:val="single"/>
          <w:shd w:val="clear" w:color="auto" w:fill="FFFFFF"/>
          <w:lang w:val="uk-UA"/>
        </w:rPr>
        <w:t xml:space="preserve"> </w:t>
      </w:r>
      <w:r w:rsidR="00335ED8" w:rsidRPr="00B37A46">
        <w:rPr>
          <w:rFonts w:ascii="Times New Roman" w:hAnsi="Times New Roman" w:cs="Times New Roman"/>
          <w:sz w:val="26"/>
          <w:szCs w:val="26"/>
          <w:u w:val="single"/>
          <w:shd w:val="clear" w:color="auto" w:fill="FFFFFF"/>
          <w:lang w:val="en-US"/>
        </w:rPr>
        <w:t>vitro</w:t>
      </w:r>
      <w:r w:rsidR="00335ED8" w:rsidRPr="00B37A46">
        <w:rPr>
          <w:rFonts w:ascii="Times New Roman" w:hAnsi="Times New Roman" w:cs="Times New Roman"/>
          <w:sz w:val="26"/>
          <w:szCs w:val="26"/>
          <w:u w:val="single"/>
          <w:shd w:val="clear" w:color="auto" w:fill="FFFFFF"/>
          <w:lang w:val="uk-UA"/>
        </w:rPr>
        <w:t xml:space="preserve"> </w:t>
      </w:r>
      <w:r w:rsidR="00335ED8" w:rsidRPr="00B37A46">
        <w:rPr>
          <w:rFonts w:ascii="Times New Roman" w:hAnsi="Times New Roman" w:cs="Times New Roman"/>
          <w:sz w:val="26"/>
          <w:szCs w:val="26"/>
          <w:u w:val="single"/>
          <w:shd w:val="clear" w:color="auto" w:fill="FFFFFF"/>
          <w:lang w:val="en-US"/>
        </w:rPr>
        <w:t>induced</w:t>
      </w:r>
      <w:r w:rsidR="00335ED8" w:rsidRPr="00B37A46">
        <w:rPr>
          <w:rFonts w:ascii="Times New Roman" w:hAnsi="Times New Roman" w:cs="Times New Roman"/>
          <w:sz w:val="26"/>
          <w:szCs w:val="26"/>
          <w:u w:val="single"/>
          <w:shd w:val="clear" w:color="auto" w:fill="FFFFFF"/>
          <w:lang w:val="uk-UA"/>
        </w:rPr>
        <w:t xml:space="preserve"> </w:t>
      </w:r>
      <w:r w:rsidR="00335ED8" w:rsidRPr="00B37A46">
        <w:rPr>
          <w:rFonts w:ascii="Times New Roman" w:hAnsi="Times New Roman" w:cs="Times New Roman"/>
          <w:sz w:val="26"/>
          <w:szCs w:val="26"/>
          <w:u w:val="single"/>
          <w:shd w:val="clear" w:color="auto" w:fill="FFFFFF"/>
          <w:lang w:val="en-US"/>
        </w:rPr>
        <w:t>morphological</w:t>
      </w:r>
      <w:r w:rsidR="00335ED8" w:rsidRPr="00B37A46">
        <w:rPr>
          <w:rFonts w:ascii="Times New Roman" w:hAnsi="Times New Roman" w:cs="Times New Roman"/>
          <w:sz w:val="26"/>
          <w:szCs w:val="26"/>
          <w:u w:val="single"/>
          <w:shd w:val="clear" w:color="auto" w:fill="FFFFFF"/>
          <w:lang w:val="uk-UA"/>
        </w:rPr>
        <w:t xml:space="preserve"> </w:t>
      </w:r>
      <w:r w:rsidR="00335ED8" w:rsidRPr="00B37A46">
        <w:rPr>
          <w:rFonts w:ascii="Times New Roman" w:hAnsi="Times New Roman" w:cs="Times New Roman"/>
          <w:sz w:val="26"/>
          <w:szCs w:val="26"/>
          <w:u w:val="single"/>
          <w:shd w:val="clear" w:color="auto" w:fill="FFFFFF"/>
          <w:lang w:val="en-US"/>
        </w:rPr>
        <w:t>mutants</w:t>
      </w:r>
      <w:r w:rsidR="00335ED8" w:rsidRPr="00B37A46">
        <w:rPr>
          <w:rFonts w:ascii="Times New Roman" w:hAnsi="Times New Roman" w:cs="Times New Roman"/>
          <w:sz w:val="26"/>
          <w:szCs w:val="26"/>
          <w:u w:val="single"/>
          <w:shd w:val="clear" w:color="auto" w:fill="FFFFFF"/>
          <w:lang w:val="uk-UA"/>
        </w:rPr>
        <w:t xml:space="preserve"> </w:t>
      </w:r>
      <w:r w:rsidR="00335ED8" w:rsidRPr="00B37A46">
        <w:rPr>
          <w:rFonts w:ascii="Times New Roman" w:hAnsi="Times New Roman" w:cs="Times New Roman"/>
          <w:sz w:val="26"/>
          <w:szCs w:val="26"/>
          <w:u w:val="single"/>
          <w:shd w:val="clear" w:color="auto" w:fill="FFFFFF"/>
          <w:lang w:val="en-US"/>
        </w:rPr>
        <w:t>of</w:t>
      </w:r>
      <w:r w:rsidR="00335ED8" w:rsidRPr="00B37A46">
        <w:rPr>
          <w:rFonts w:ascii="Times New Roman" w:hAnsi="Times New Roman" w:cs="Times New Roman"/>
          <w:sz w:val="26"/>
          <w:szCs w:val="26"/>
          <w:u w:val="single"/>
          <w:shd w:val="clear" w:color="auto" w:fill="FFFFFF"/>
          <w:lang w:val="uk-UA"/>
        </w:rPr>
        <w:t xml:space="preserve"> </w:t>
      </w:r>
      <w:r w:rsidR="00335ED8" w:rsidRPr="00B37A46">
        <w:rPr>
          <w:rFonts w:ascii="Times New Roman" w:hAnsi="Times New Roman" w:cs="Times New Roman"/>
          <w:sz w:val="26"/>
          <w:szCs w:val="26"/>
          <w:u w:val="single"/>
          <w:shd w:val="clear" w:color="auto" w:fill="FFFFFF"/>
          <w:lang w:val="en-US"/>
        </w:rPr>
        <w:t>sunflower</w:t>
      </w:r>
      <w:r w:rsidR="00335ED8" w:rsidRPr="00B37A46">
        <w:rPr>
          <w:rFonts w:ascii="Times New Roman" w:hAnsi="Times New Roman" w:cs="Times New Roman"/>
          <w:sz w:val="26"/>
          <w:szCs w:val="26"/>
          <w:u w:val="single"/>
          <w:shd w:val="clear" w:color="auto" w:fill="FFFFFF"/>
          <w:lang w:val="uk-UA"/>
        </w:rPr>
        <w:t xml:space="preserve"> </w:t>
      </w:r>
      <w:r w:rsidR="00335ED8" w:rsidRPr="00B37A46">
        <w:rPr>
          <w:rFonts w:ascii="Times New Roman" w:hAnsi="Times New Roman" w:cs="Times New Roman"/>
          <w:sz w:val="26"/>
          <w:szCs w:val="26"/>
          <w:u w:val="single"/>
          <w:shd w:val="clear" w:color="auto" w:fill="FFFFFF"/>
          <w:lang w:val="en-US"/>
        </w:rPr>
        <w:t>with</w:t>
      </w:r>
      <w:r w:rsidR="00335ED8" w:rsidRPr="00B37A46">
        <w:rPr>
          <w:rFonts w:ascii="Times New Roman" w:hAnsi="Times New Roman" w:cs="Times New Roman"/>
          <w:sz w:val="26"/>
          <w:szCs w:val="26"/>
          <w:u w:val="single"/>
          <w:lang w:val="uk-UA"/>
        </w:rPr>
        <w:t xml:space="preserve"> </w:t>
      </w:r>
      <w:r w:rsidR="00335ED8" w:rsidRPr="00B37A46">
        <w:rPr>
          <w:rFonts w:ascii="Times New Roman" w:hAnsi="Times New Roman" w:cs="Times New Roman"/>
          <w:sz w:val="26"/>
          <w:szCs w:val="26"/>
          <w:u w:val="single"/>
          <w:shd w:val="clear" w:color="auto" w:fill="FFFFFF"/>
          <w:lang w:val="en-US"/>
        </w:rPr>
        <w:t>their</w:t>
      </w:r>
      <w:r w:rsidR="00335ED8" w:rsidRPr="00B37A46">
        <w:rPr>
          <w:rFonts w:ascii="Times New Roman" w:hAnsi="Times New Roman" w:cs="Times New Roman"/>
          <w:sz w:val="26"/>
          <w:szCs w:val="26"/>
          <w:u w:val="single"/>
          <w:shd w:val="clear" w:color="auto" w:fill="FFFFFF"/>
          <w:lang w:val="uk-UA"/>
        </w:rPr>
        <w:t xml:space="preserve"> </w:t>
      </w:r>
      <w:r w:rsidR="00335ED8" w:rsidRPr="00B37A46">
        <w:rPr>
          <w:rFonts w:ascii="Times New Roman" w:hAnsi="Times New Roman" w:cs="Times New Roman"/>
          <w:sz w:val="26"/>
          <w:szCs w:val="26"/>
          <w:u w:val="single"/>
          <w:shd w:val="clear" w:color="auto" w:fill="FFFFFF"/>
          <w:lang w:val="en-US"/>
        </w:rPr>
        <w:t>base</w:t>
      </w:r>
      <w:r w:rsidR="00335ED8" w:rsidRPr="00B37A46">
        <w:rPr>
          <w:rFonts w:ascii="Times New Roman" w:hAnsi="Times New Roman" w:cs="Times New Roman"/>
          <w:sz w:val="26"/>
          <w:szCs w:val="26"/>
          <w:u w:val="single"/>
          <w:shd w:val="clear" w:color="auto" w:fill="FFFFFF"/>
          <w:lang w:val="uk-UA"/>
        </w:rPr>
        <w:t xml:space="preserve"> </w:t>
      </w:r>
      <w:r w:rsidR="00335ED8" w:rsidRPr="00B37A46">
        <w:rPr>
          <w:rFonts w:ascii="Times New Roman" w:hAnsi="Times New Roman" w:cs="Times New Roman"/>
          <w:sz w:val="26"/>
          <w:szCs w:val="26"/>
          <w:u w:val="single"/>
          <w:shd w:val="clear" w:color="auto" w:fill="FFFFFF"/>
          <w:lang w:val="en-US"/>
        </w:rPr>
        <w:t>lines</w:t>
      </w:r>
      <w:r w:rsidR="00335ED8" w:rsidRPr="00B37A46">
        <w:rPr>
          <w:rFonts w:ascii="Times New Roman" w:hAnsi="Times New Roman" w:cs="Times New Roman"/>
          <w:sz w:val="26"/>
          <w:szCs w:val="26"/>
          <w:u w:val="single"/>
          <w:shd w:val="clear" w:color="auto" w:fill="FFFFFF"/>
          <w:lang w:val="uk-UA"/>
        </w:rPr>
        <w:t xml:space="preserve"> </w:t>
      </w:r>
      <w:r w:rsidR="00335ED8" w:rsidRPr="00B37A46">
        <w:rPr>
          <w:rFonts w:ascii="Times New Roman" w:hAnsi="Times New Roman" w:cs="Times New Roman"/>
          <w:sz w:val="26"/>
          <w:szCs w:val="26"/>
          <w:u w:val="single"/>
          <w:shd w:val="clear" w:color="auto" w:fill="FFFFFF"/>
          <w:lang w:val="en-US"/>
        </w:rPr>
        <w:t>by</w:t>
      </w:r>
      <w:r w:rsidR="00335ED8" w:rsidRPr="00B37A46">
        <w:rPr>
          <w:rFonts w:ascii="Times New Roman" w:hAnsi="Times New Roman" w:cs="Times New Roman"/>
          <w:sz w:val="26"/>
          <w:szCs w:val="26"/>
          <w:u w:val="single"/>
          <w:shd w:val="clear" w:color="auto" w:fill="FFFFFF"/>
          <w:lang w:val="uk-UA"/>
        </w:rPr>
        <w:t xml:space="preserve"> </w:t>
      </w:r>
      <w:r w:rsidR="00335ED8" w:rsidRPr="00B37A46">
        <w:rPr>
          <w:rFonts w:ascii="Times New Roman" w:hAnsi="Times New Roman" w:cs="Times New Roman"/>
          <w:sz w:val="26"/>
          <w:szCs w:val="26"/>
          <w:u w:val="single"/>
          <w:shd w:val="clear" w:color="auto" w:fill="FFFFFF"/>
          <w:lang w:val="en-US"/>
        </w:rPr>
        <w:t>some</w:t>
      </w:r>
      <w:r w:rsidR="00335ED8" w:rsidRPr="00B37A46">
        <w:rPr>
          <w:rFonts w:ascii="Times New Roman" w:hAnsi="Times New Roman" w:cs="Times New Roman"/>
          <w:sz w:val="26"/>
          <w:szCs w:val="26"/>
          <w:u w:val="single"/>
          <w:shd w:val="clear" w:color="auto" w:fill="FFFFFF"/>
          <w:lang w:val="uk-UA"/>
        </w:rPr>
        <w:t xml:space="preserve"> </w:t>
      </w:r>
      <w:r w:rsidR="00335ED8" w:rsidRPr="00B37A46">
        <w:rPr>
          <w:rFonts w:ascii="Times New Roman" w:hAnsi="Times New Roman" w:cs="Times New Roman"/>
          <w:sz w:val="26"/>
          <w:szCs w:val="26"/>
          <w:u w:val="single"/>
          <w:shd w:val="clear" w:color="auto" w:fill="FFFFFF"/>
          <w:lang w:val="en-US"/>
        </w:rPr>
        <w:t>quantitative</w:t>
      </w:r>
      <w:r w:rsidR="00335ED8" w:rsidRPr="00B37A46">
        <w:rPr>
          <w:rFonts w:ascii="Times New Roman" w:hAnsi="Times New Roman" w:cs="Times New Roman"/>
          <w:sz w:val="26"/>
          <w:szCs w:val="26"/>
          <w:u w:val="single"/>
          <w:shd w:val="clear" w:color="auto" w:fill="FFFFFF"/>
          <w:lang w:val="uk-UA"/>
        </w:rPr>
        <w:t xml:space="preserve"> </w:t>
      </w:r>
      <w:r w:rsidR="00335ED8" w:rsidRPr="00B37A46">
        <w:rPr>
          <w:rFonts w:ascii="Times New Roman" w:hAnsi="Times New Roman" w:cs="Times New Roman"/>
          <w:sz w:val="26"/>
          <w:szCs w:val="26"/>
          <w:u w:val="single"/>
          <w:shd w:val="clear" w:color="auto" w:fill="FFFFFF"/>
          <w:lang w:val="en-US"/>
        </w:rPr>
        <w:t>traits</w:t>
      </w:r>
      <w:bookmarkEnd w:id="60"/>
      <w:r w:rsidR="00734244" w:rsidRPr="00B37A46">
        <w:rPr>
          <w:rFonts w:ascii="Times New Roman" w:hAnsi="Times New Roman" w:cs="Times New Roman"/>
          <w:sz w:val="26"/>
          <w:szCs w:val="26"/>
          <w:u w:val="single"/>
          <w:shd w:val="clear" w:color="auto" w:fill="FFFFFF"/>
          <w:lang w:val="uk-UA"/>
        </w:rPr>
        <w:t xml:space="preserve">      </w:t>
      </w:r>
      <w:r w:rsidR="003B0ADE" w:rsidRPr="00B37A46">
        <w:rPr>
          <w:rFonts w:ascii="Times New Roman" w:hAnsi="Times New Roman" w:cs="Times New Roman"/>
          <w:sz w:val="26"/>
          <w:szCs w:val="26"/>
          <w:u w:val="single"/>
          <w:shd w:val="clear" w:color="auto" w:fill="FFFFFF"/>
          <w:lang w:val="uk-UA"/>
        </w:rPr>
        <w:t xml:space="preserve">          </w:t>
      </w:r>
    </w:p>
    <w:p w14:paraId="62470DDA" w14:textId="77777777" w:rsidR="00335ED8" w:rsidRPr="00335ED8" w:rsidRDefault="00335ED8" w:rsidP="00816724">
      <w:pPr>
        <w:widowControl w:val="0"/>
        <w:tabs>
          <w:tab w:val="left" w:pos="2198"/>
        </w:tabs>
        <w:suppressAutoHyphens/>
        <w:spacing w:after="0" w:line="240" w:lineRule="auto"/>
        <w:ind w:left="55"/>
        <w:textAlignment w:val="baseline"/>
        <w:rPr>
          <w:rFonts w:ascii="Times New Roman" w:eastAsia="Droid Sans Fallback" w:hAnsi="Times New Roman" w:cs="Times New Roman"/>
          <w:sz w:val="26"/>
          <w:szCs w:val="26"/>
          <w:u w:val="single"/>
          <w:lang w:val="uk-UA" w:eastAsia="zh-CN"/>
        </w:rPr>
      </w:pPr>
      <w:r w:rsidRPr="00335ED8">
        <w:rPr>
          <w:rFonts w:ascii="Times New Roman" w:eastAsia="Droid Sans Fallback" w:hAnsi="Times New Roman" w:cs="Times New Roman"/>
          <w:sz w:val="26"/>
          <w:szCs w:val="26"/>
          <w:lang w:val="uk-UA" w:eastAsia="zh-CN"/>
        </w:rPr>
        <w:t>керівник роботи</w:t>
      </w:r>
      <w:r w:rsidRPr="00335ED8">
        <w:rPr>
          <w:rFonts w:ascii="Times New Roman" w:eastAsia="Droid Sans Fallback" w:hAnsi="Times New Roman" w:cs="Times New Roman"/>
          <w:sz w:val="26"/>
          <w:szCs w:val="26"/>
          <w:lang w:val="uk-UA" w:eastAsia="zh-CN"/>
        </w:rPr>
        <w:tab/>
      </w:r>
      <w:r w:rsidRPr="00335ED8">
        <w:rPr>
          <w:rFonts w:ascii="Times New Roman" w:eastAsia="Droid Sans Fallback" w:hAnsi="Times New Roman" w:cs="Times New Roman"/>
          <w:sz w:val="26"/>
          <w:szCs w:val="26"/>
          <w:u w:val="single"/>
          <w:lang w:val="uk-UA" w:eastAsia="zh-CN"/>
        </w:rPr>
        <w:t>д.б.н., проф. Лях Віктор Олексійович</w:t>
      </w:r>
    </w:p>
    <w:p w14:paraId="5AEB6119" w14:textId="7B1B109A" w:rsidR="00335ED8" w:rsidRPr="00335ED8" w:rsidRDefault="00335ED8" w:rsidP="00816724">
      <w:pPr>
        <w:pStyle w:val="Standard"/>
        <w:tabs>
          <w:tab w:val="left" w:pos="3832"/>
          <w:tab w:val="left" w:pos="4024"/>
          <w:tab w:val="left" w:pos="4516"/>
          <w:tab w:val="left" w:pos="4646"/>
          <w:tab w:val="left" w:pos="6032"/>
          <w:tab w:val="left" w:pos="7438"/>
          <w:tab w:val="left" w:pos="8878"/>
        </w:tabs>
        <w:ind w:left="55"/>
        <w:rPr>
          <w:rFonts w:ascii="Times New Roman" w:hAnsi="Times New Roman" w:cs="Times New Roman"/>
          <w:sz w:val="26"/>
          <w:szCs w:val="26"/>
        </w:rPr>
      </w:pPr>
      <w:r w:rsidRPr="00335ED8">
        <w:rPr>
          <w:rFonts w:ascii="Times New Roman" w:hAnsi="Times New Roman" w:cs="Times New Roman"/>
          <w:sz w:val="26"/>
          <w:szCs w:val="26"/>
        </w:rPr>
        <w:t>затверджена наказом ЗНУ від</w:t>
      </w:r>
      <w:r w:rsidRPr="00335ED8">
        <w:rPr>
          <w:rFonts w:ascii="Times New Roman" w:hAnsi="Times New Roman" w:cs="Times New Roman"/>
          <w:sz w:val="26"/>
          <w:szCs w:val="26"/>
        </w:rPr>
        <w:tab/>
      </w:r>
      <w:r w:rsidRPr="00335ED8">
        <w:rPr>
          <w:rFonts w:ascii="Times New Roman" w:hAnsi="Times New Roman" w:cs="Times New Roman"/>
          <w:sz w:val="26"/>
          <w:szCs w:val="26"/>
          <w:u w:val="single"/>
        </w:rPr>
        <w:t>«</w:t>
      </w:r>
      <w:r w:rsidR="00B37A46">
        <w:rPr>
          <w:rFonts w:ascii="Times New Roman" w:hAnsi="Times New Roman" w:cs="Times New Roman"/>
          <w:sz w:val="26"/>
          <w:szCs w:val="26"/>
          <w:u w:val="single"/>
        </w:rPr>
        <w:t>12</w:t>
      </w:r>
      <w:r w:rsidRPr="00335ED8">
        <w:rPr>
          <w:rFonts w:ascii="Times New Roman" w:hAnsi="Times New Roman" w:cs="Times New Roman"/>
          <w:sz w:val="26"/>
          <w:szCs w:val="26"/>
          <w:u w:val="single"/>
          <w:lang w:val="ru-RU"/>
        </w:rPr>
        <w:t>»</w:t>
      </w:r>
      <w:r w:rsidR="00583F1B">
        <w:rPr>
          <w:rFonts w:ascii="Times New Roman" w:hAnsi="Times New Roman" w:cs="Times New Roman"/>
          <w:sz w:val="26"/>
          <w:szCs w:val="26"/>
          <w:u w:val="single"/>
          <w:lang w:val="ru-RU"/>
        </w:rPr>
        <w:t xml:space="preserve">           0</w:t>
      </w:r>
      <w:r w:rsidR="00B37A46">
        <w:rPr>
          <w:rFonts w:ascii="Times New Roman" w:hAnsi="Times New Roman" w:cs="Times New Roman"/>
          <w:sz w:val="26"/>
          <w:szCs w:val="26"/>
          <w:u w:val="single"/>
          <w:lang w:val="ru-RU"/>
        </w:rPr>
        <w:t>7</w:t>
      </w:r>
      <w:r w:rsidRPr="00335ED8">
        <w:rPr>
          <w:rFonts w:ascii="Times New Roman" w:hAnsi="Times New Roman" w:cs="Times New Roman"/>
          <w:sz w:val="26"/>
          <w:szCs w:val="26"/>
          <w:u w:val="single"/>
          <w:lang w:val="ru-RU"/>
        </w:rPr>
        <w:t xml:space="preserve">          </w:t>
      </w:r>
      <w:r w:rsidRPr="00335ED8">
        <w:rPr>
          <w:rFonts w:ascii="Times New Roman" w:hAnsi="Times New Roman" w:cs="Times New Roman"/>
          <w:sz w:val="26"/>
          <w:szCs w:val="26"/>
          <w:u w:val="single"/>
          <w:lang w:val="ru-RU"/>
        </w:rPr>
        <w:tab/>
        <w:t xml:space="preserve">  </w:t>
      </w:r>
      <w:r w:rsidR="00B37A46">
        <w:rPr>
          <w:rFonts w:ascii="Times New Roman" w:hAnsi="Times New Roman" w:cs="Times New Roman"/>
          <w:sz w:val="26"/>
          <w:szCs w:val="26"/>
          <w:u w:val="single"/>
          <w:lang w:val="ru-RU"/>
        </w:rPr>
        <w:t>2022</w:t>
      </w:r>
      <w:r w:rsidRPr="00335ED8">
        <w:rPr>
          <w:rFonts w:ascii="Times New Roman" w:hAnsi="Times New Roman" w:cs="Times New Roman"/>
          <w:sz w:val="26"/>
          <w:szCs w:val="26"/>
          <w:u w:val="single"/>
          <w:lang w:val="ru-RU"/>
        </w:rPr>
        <w:t xml:space="preserve">  </w:t>
      </w:r>
      <w:r w:rsidRPr="00335ED8">
        <w:rPr>
          <w:rFonts w:ascii="Times New Roman" w:hAnsi="Times New Roman" w:cs="Times New Roman"/>
          <w:sz w:val="26"/>
          <w:szCs w:val="26"/>
          <w:u w:val="single"/>
        </w:rPr>
        <w:t> року</w:t>
      </w:r>
      <w:r w:rsidRPr="00335ED8">
        <w:rPr>
          <w:rFonts w:ascii="Times New Roman" w:hAnsi="Times New Roman" w:cs="Times New Roman"/>
          <w:sz w:val="26"/>
          <w:szCs w:val="26"/>
          <w:u w:val="single"/>
        </w:rPr>
        <w:tab/>
      </w:r>
      <w:r w:rsidRPr="00B37A46">
        <w:rPr>
          <w:rFonts w:ascii="Times New Roman" w:hAnsi="Times New Roman" w:cs="Times New Roman"/>
          <w:sz w:val="26"/>
          <w:szCs w:val="26"/>
          <w:u w:val="single"/>
        </w:rPr>
        <w:t xml:space="preserve">    № </w:t>
      </w:r>
      <w:r w:rsidR="00B37A46" w:rsidRPr="00B37A46">
        <w:rPr>
          <w:rFonts w:ascii="Times New Roman" w:hAnsi="Times New Roman" w:cs="Times New Roman"/>
          <w:sz w:val="26"/>
          <w:szCs w:val="26"/>
          <w:u w:val="single"/>
        </w:rPr>
        <w:t>834-с</w:t>
      </w:r>
    </w:p>
    <w:p w14:paraId="12F8F46C" w14:textId="712BAAA2" w:rsidR="00335ED8" w:rsidRPr="00335ED8" w:rsidRDefault="00335ED8" w:rsidP="00816724">
      <w:pPr>
        <w:pStyle w:val="Standard"/>
        <w:tabs>
          <w:tab w:val="left" w:pos="4516"/>
        </w:tabs>
        <w:ind w:left="55"/>
        <w:rPr>
          <w:rFonts w:ascii="Times New Roman" w:hAnsi="Times New Roman" w:cs="Times New Roman"/>
          <w:sz w:val="26"/>
          <w:szCs w:val="26"/>
          <w:u w:val="single"/>
        </w:rPr>
      </w:pPr>
      <w:r w:rsidRPr="00335ED8">
        <w:rPr>
          <w:rFonts w:ascii="Times New Roman" w:hAnsi="Times New Roman" w:cs="Times New Roman"/>
          <w:sz w:val="26"/>
          <w:szCs w:val="26"/>
        </w:rPr>
        <w:t>2. Строк подання студентом роботи</w:t>
      </w:r>
      <w:r w:rsidRPr="00335ED8">
        <w:rPr>
          <w:rFonts w:ascii="Times New Roman" w:hAnsi="Times New Roman" w:cs="Times New Roman"/>
          <w:sz w:val="26"/>
          <w:szCs w:val="26"/>
        </w:rPr>
        <w:tab/>
      </w:r>
      <w:r w:rsidRPr="00335ED8">
        <w:rPr>
          <w:rFonts w:ascii="Times New Roman" w:hAnsi="Times New Roman" w:cs="Times New Roman"/>
          <w:sz w:val="26"/>
          <w:szCs w:val="26"/>
          <w:u w:val="single"/>
        </w:rPr>
        <w:t xml:space="preserve">   грудень 202</w:t>
      </w:r>
      <w:r w:rsidRPr="00335ED8">
        <w:rPr>
          <w:rFonts w:ascii="Times New Roman" w:hAnsi="Times New Roman" w:cs="Times New Roman"/>
          <w:sz w:val="26"/>
          <w:szCs w:val="26"/>
          <w:u w:val="single"/>
          <w:lang w:val="ru-RU"/>
        </w:rPr>
        <w:t>2</w:t>
      </w:r>
      <w:r w:rsidRPr="00335ED8">
        <w:rPr>
          <w:rFonts w:ascii="Times New Roman" w:hAnsi="Times New Roman" w:cs="Times New Roman"/>
          <w:sz w:val="26"/>
          <w:szCs w:val="26"/>
          <w:u w:val="single"/>
        </w:rPr>
        <w:t xml:space="preserve"> року</w:t>
      </w:r>
      <w:r w:rsidR="00B37A46">
        <w:rPr>
          <w:rFonts w:ascii="Times New Roman" w:hAnsi="Times New Roman" w:cs="Times New Roman"/>
          <w:sz w:val="26"/>
          <w:szCs w:val="26"/>
          <w:u w:val="single"/>
        </w:rPr>
        <w:tab/>
      </w:r>
    </w:p>
    <w:p w14:paraId="1292B90D" w14:textId="77777777" w:rsidR="009C7707" w:rsidRPr="00335ED8" w:rsidRDefault="009C7707" w:rsidP="00816724">
      <w:pPr>
        <w:pStyle w:val="a4"/>
        <w:tabs>
          <w:tab w:val="left" w:pos="1134"/>
        </w:tabs>
        <w:spacing w:after="0" w:line="240" w:lineRule="auto"/>
        <w:ind w:left="0"/>
        <w:jc w:val="both"/>
        <w:rPr>
          <w:rFonts w:ascii="Times New Roman" w:hAnsi="Times New Roman" w:cs="Times New Roman"/>
          <w:kern w:val="32"/>
          <w:sz w:val="26"/>
          <w:szCs w:val="26"/>
          <w:lang w:val="uk-UA"/>
        </w:rPr>
      </w:pPr>
      <w:r w:rsidRPr="00335ED8">
        <w:rPr>
          <w:rFonts w:ascii="Times New Roman" w:hAnsi="Times New Roman" w:cs="Times New Roman"/>
          <w:sz w:val="26"/>
          <w:szCs w:val="26"/>
          <w:lang w:val="uk-UA"/>
        </w:rPr>
        <w:t>3. Вихідні дані до роботи</w:t>
      </w:r>
      <w:r w:rsidR="003B0ADE" w:rsidRPr="00335ED8">
        <w:rPr>
          <w:rFonts w:ascii="Times New Roman" w:hAnsi="Times New Roman" w:cs="Times New Roman"/>
          <w:sz w:val="26"/>
          <w:szCs w:val="26"/>
          <w:lang w:val="uk-UA"/>
        </w:rPr>
        <w:t xml:space="preserve">: </w:t>
      </w:r>
      <w:r w:rsidR="00D23F6C" w:rsidRPr="00335ED8">
        <w:rPr>
          <w:rFonts w:ascii="Times New Roman" w:hAnsi="Times New Roman" w:cs="Times New Roman"/>
          <w:sz w:val="26"/>
          <w:szCs w:val="26"/>
          <w:lang w:val="uk-UA"/>
        </w:rPr>
        <w:t>насіння вихідної лінії ЗЛ 809 та мутантних ліній, отриманих методо</w:t>
      </w:r>
      <w:r w:rsidR="00FB2ED1" w:rsidRPr="00335ED8">
        <w:rPr>
          <w:rFonts w:ascii="Times New Roman" w:hAnsi="Times New Roman" w:cs="Times New Roman"/>
          <w:sz w:val="26"/>
          <w:szCs w:val="26"/>
          <w:lang w:val="uk-UA"/>
        </w:rPr>
        <w:t>м індукованого мутагенезу на осн</w:t>
      </w:r>
      <w:r w:rsidR="00D23F6C" w:rsidRPr="00335ED8">
        <w:rPr>
          <w:rFonts w:ascii="Times New Roman" w:hAnsi="Times New Roman" w:cs="Times New Roman"/>
          <w:sz w:val="26"/>
          <w:szCs w:val="26"/>
          <w:lang w:val="uk-UA"/>
        </w:rPr>
        <w:t xml:space="preserve">ові вихідної лінії - </w:t>
      </w:r>
      <w:r w:rsidRPr="00335ED8">
        <w:rPr>
          <w:rFonts w:ascii="Times New Roman" w:hAnsi="Times New Roman" w:cs="Times New Roman"/>
          <w:sz w:val="26"/>
          <w:szCs w:val="26"/>
          <w:lang w:val="uk-UA"/>
        </w:rPr>
        <w:t xml:space="preserve"> </w:t>
      </w:r>
      <w:r w:rsidR="001855A4" w:rsidRPr="00335ED8">
        <w:rPr>
          <w:rFonts w:ascii="Times New Roman" w:hAnsi="Times New Roman" w:cs="Times New Roman"/>
          <w:sz w:val="26"/>
          <w:szCs w:val="26"/>
          <w:lang w:val="uk-UA"/>
        </w:rPr>
        <w:t xml:space="preserve">ЗЛ 809 (низький габітус), ЗЛ 809 (хлорофільна недостатність типу </w:t>
      </w:r>
      <w:r w:rsidR="001855A4" w:rsidRPr="00335ED8">
        <w:rPr>
          <w:rFonts w:ascii="Times New Roman" w:hAnsi="Times New Roman" w:cs="Times New Roman"/>
          <w:i/>
          <w:sz w:val="26"/>
          <w:szCs w:val="26"/>
          <w:lang w:val="en-US"/>
        </w:rPr>
        <w:t>Viridis</w:t>
      </w:r>
      <w:r w:rsidR="001855A4" w:rsidRPr="00335ED8">
        <w:rPr>
          <w:rFonts w:ascii="Times New Roman" w:hAnsi="Times New Roman" w:cs="Times New Roman"/>
          <w:sz w:val="26"/>
          <w:szCs w:val="26"/>
          <w:lang w:val="uk-UA"/>
        </w:rPr>
        <w:t>), ЗЛ 809 (зменшена кількість язичкових квітів на кошику).</w:t>
      </w:r>
      <w:r w:rsidRPr="00335ED8">
        <w:rPr>
          <w:rFonts w:ascii="Times New Roman" w:hAnsi="Times New Roman" w:cs="Times New Roman"/>
          <w:sz w:val="26"/>
          <w:szCs w:val="26"/>
          <w:lang w:val="uk-UA"/>
        </w:rPr>
        <w:t xml:space="preserve"> </w:t>
      </w:r>
    </w:p>
    <w:p w14:paraId="154B3413" w14:textId="77777777" w:rsidR="00335ED8" w:rsidRPr="00335ED8" w:rsidRDefault="00335ED8" w:rsidP="00816724">
      <w:pPr>
        <w:pStyle w:val="Standard"/>
        <w:jc w:val="both"/>
        <w:rPr>
          <w:rFonts w:ascii="Times New Roman" w:hAnsi="Times New Roman" w:cs="Times New Roman"/>
          <w:sz w:val="26"/>
          <w:szCs w:val="26"/>
          <w:lang w:val="ru-RU"/>
        </w:rPr>
      </w:pPr>
      <w:r w:rsidRPr="00335ED8">
        <w:rPr>
          <w:rFonts w:ascii="Times New Roman" w:hAnsi="Times New Roman" w:cs="Times New Roman"/>
          <w:sz w:val="26"/>
          <w:szCs w:val="26"/>
        </w:rPr>
        <w:t>4. Зміст розрахунково-пояснювальної записки (перелік питань, які потрібно</w:t>
      </w:r>
      <w:r>
        <w:rPr>
          <w:rFonts w:ascii="Times New Roman" w:hAnsi="Times New Roman" w:cs="Times New Roman"/>
          <w:sz w:val="26"/>
          <w:szCs w:val="26"/>
          <w:lang w:val="ru-RU"/>
        </w:rPr>
        <w:t xml:space="preserve"> </w:t>
      </w:r>
      <w:r w:rsidRPr="00335ED8">
        <w:rPr>
          <w:rFonts w:ascii="Times New Roman" w:hAnsi="Times New Roman" w:cs="Times New Roman"/>
          <w:sz w:val="26"/>
          <w:szCs w:val="26"/>
        </w:rPr>
        <w:t>розробити)</w:t>
      </w:r>
      <w:r w:rsidRPr="00335ED8">
        <w:rPr>
          <w:rFonts w:ascii="Times New Roman" w:hAnsi="Times New Roman" w:cs="Times New Roman"/>
          <w:sz w:val="26"/>
          <w:szCs w:val="26"/>
          <w:lang w:val="ru-RU"/>
        </w:rPr>
        <w:t xml:space="preserve">: 1. </w:t>
      </w:r>
      <w:r w:rsidRPr="00335ED8">
        <w:rPr>
          <w:rFonts w:ascii="Times New Roman" w:hAnsi="Times New Roman" w:cs="Times New Roman"/>
          <w:noProof/>
          <w:sz w:val="26"/>
          <w:szCs w:val="26"/>
        </w:rPr>
        <w:t xml:space="preserve">Порівняти мутантні лінії з вихідною та між собою за кількісними характеристиками. </w:t>
      </w:r>
      <w:r w:rsidRPr="00335ED8">
        <w:rPr>
          <w:rFonts w:ascii="Times New Roman" w:hAnsi="Times New Roman" w:cs="Times New Roman"/>
          <w:sz w:val="26"/>
          <w:szCs w:val="26"/>
        </w:rPr>
        <w:t xml:space="preserve">2. Статистично довести різницю або її відсутність між лініями, використовуючи </w:t>
      </w:r>
      <w:r w:rsidRPr="00335ED8">
        <w:rPr>
          <w:rFonts w:ascii="Times New Roman" w:hAnsi="Times New Roman" w:cs="Times New Roman"/>
          <w:sz w:val="26"/>
          <w:szCs w:val="26"/>
          <w:lang w:val="en-US"/>
        </w:rPr>
        <w:t>t</w:t>
      </w:r>
      <w:r w:rsidRPr="00335ED8">
        <w:rPr>
          <w:rFonts w:ascii="Times New Roman" w:hAnsi="Times New Roman" w:cs="Times New Roman"/>
          <w:sz w:val="26"/>
          <w:szCs w:val="26"/>
          <w:lang w:val="ru-RU"/>
        </w:rPr>
        <w:t>-</w:t>
      </w:r>
      <w:r w:rsidRPr="00335ED8">
        <w:rPr>
          <w:rFonts w:ascii="Times New Roman" w:hAnsi="Times New Roman" w:cs="Times New Roman"/>
          <w:sz w:val="26"/>
          <w:szCs w:val="26"/>
        </w:rPr>
        <w:t>критерій Стьюдента.</w:t>
      </w:r>
    </w:p>
    <w:p w14:paraId="478BDB53" w14:textId="77777777" w:rsidR="00335ED8" w:rsidRDefault="00335ED8" w:rsidP="00816724">
      <w:pPr>
        <w:spacing w:after="0" w:line="240" w:lineRule="auto"/>
        <w:jc w:val="both"/>
        <w:rPr>
          <w:rFonts w:ascii="Times New Roman" w:hAnsi="Times New Roman" w:cs="Times New Roman"/>
          <w:sz w:val="26"/>
          <w:szCs w:val="26"/>
          <w:lang w:val="uk-UA"/>
        </w:rPr>
        <w:sectPr w:rsidR="00335ED8" w:rsidSect="00335ED8">
          <w:pgSz w:w="11906" w:h="16838"/>
          <w:pgMar w:top="1134" w:right="567" w:bottom="1134" w:left="1701" w:header="567" w:footer="709" w:gutter="0"/>
          <w:cols w:space="708"/>
          <w:docGrid w:linePitch="360"/>
        </w:sectPr>
      </w:pPr>
      <w:r w:rsidRPr="00335ED8">
        <w:rPr>
          <w:rFonts w:ascii="Times New Roman" w:hAnsi="Times New Roman" w:cs="Times New Roman"/>
          <w:sz w:val="26"/>
          <w:szCs w:val="26"/>
        </w:rPr>
        <w:t xml:space="preserve">5. Перелік графічного матеріалу (з точним зазначенням обов'язкових креслень): 9 рисунків, 5 таблиць. </w:t>
      </w:r>
      <w:r w:rsidRPr="00335ED8">
        <w:rPr>
          <w:rFonts w:ascii="Times New Roman" w:hAnsi="Times New Roman" w:cs="Times New Roman"/>
          <w:sz w:val="26"/>
          <w:szCs w:val="26"/>
          <w:lang w:val="uk-UA"/>
        </w:rPr>
        <w:t xml:space="preserve">Рисунок 1.1 –  </w:t>
      </w:r>
      <w:r w:rsidRPr="00335ED8">
        <w:rPr>
          <w:rFonts w:ascii="Times New Roman" w:hAnsi="Times New Roman" w:cs="Times New Roman"/>
          <w:i/>
          <w:sz w:val="26"/>
          <w:szCs w:val="26"/>
          <w:lang w:val="en-US"/>
        </w:rPr>
        <w:t>Helianthus</w:t>
      </w:r>
      <w:r w:rsidRPr="00335ED8">
        <w:rPr>
          <w:rFonts w:ascii="Times New Roman" w:hAnsi="Times New Roman" w:cs="Times New Roman"/>
          <w:i/>
          <w:sz w:val="26"/>
          <w:szCs w:val="26"/>
          <w:lang w:val="uk-UA"/>
        </w:rPr>
        <w:t xml:space="preserve"> </w:t>
      </w:r>
      <w:r w:rsidRPr="00335ED8">
        <w:rPr>
          <w:rFonts w:ascii="Times New Roman" w:hAnsi="Times New Roman" w:cs="Times New Roman"/>
          <w:i/>
          <w:sz w:val="26"/>
          <w:szCs w:val="26"/>
          <w:lang w:val="en-US"/>
        </w:rPr>
        <w:t>annuus</w:t>
      </w:r>
      <w:r w:rsidRPr="00335ED8">
        <w:rPr>
          <w:rFonts w:ascii="Times New Roman" w:hAnsi="Times New Roman" w:cs="Times New Roman"/>
          <w:i/>
          <w:sz w:val="26"/>
          <w:szCs w:val="26"/>
          <w:lang w:val="uk-UA"/>
        </w:rPr>
        <w:t xml:space="preserve">. </w:t>
      </w:r>
      <w:r w:rsidRPr="00335ED8">
        <w:rPr>
          <w:rFonts w:ascii="Times New Roman" w:hAnsi="Times New Roman" w:cs="Times New Roman"/>
          <w:sz w:val="26"/>
          <w:szCs w:val="26"/>
          <w:lang w:val="uk-UA"/>
        </w:rPr>
        <w:t xml:space="preserve">Рисунок.1.2 –  Новоутворення з мікроспор на середовищі 3 лінії Х762В (а)  та H. giganteus (б). Рисунок 1.3 – Електрофоретичний розподіл продуктів ампліфікації насіння гібриду Од123. Рисунок 3.1 – Вихідна лінія ЗЛ 809 (контроль). Рисунок 3.2 – Мутантна лінія ЗЛ 809 зі зменшеною кількістю язичкових квітів.  Рисунок 3.3  –  </w:t>
      </w:r>
      <w:r w:rsidRPr="00335ED8">
        <w:rPr>
          <w:rFonts w:ascii="Times New Roman" w:hAnsi="Times New Roman" w:cs="Times New Roman"/>
          <w:bCs/>
          <w:sz w:val="26"/>
          <w:szCs w:val="26"/>
          <w:lang w:val="uk-UA"/>
        </w:rPr>
        <w:t xml:space="preserve">Полігон розподілу мутантних ліній соняшнику за висотою рослин. </w:t>
      </w:r>
      <w:r w:rsidRPr="00335ED8">
        <w:rPr>
          <w:rFonts w:ascii="Times New Roman" w:hAnsi="Times New Roman" w:cs="Times New Roman"/>
          <w:sz w:val="26"/>
          <w:szCs w:val="26"/>
          <w:lang w:val="uk-UA"/>
        </w:rPr>
        <w:t xml:space="preserve">Рисунок 3.4 –  </w:t>
      </w:r>
      <w:r w:rsidRPr="00335ED8">
        <w:rPr>
          <w:rFonts w:ascii="Times New Roman" w:hAnsi="Times New Roman" w:cs="Times New Roman"/>
          <w:bCs/>
          <w:sz w:val="26"/>
          <w:szCs w:val="26"/>
          <w:lang w:val="uk-UA"/>
        </w:rPr>
        <w:t xml:space="preserve">Полігон розподілу мутантних ліній соняшнику за кількістю листків. </w:t>
      </w:r>
      <w:r w:rsidRPr="00335ED8">
        <w:rPr>
          <w:rFonts w:ascii="Times New Roman" w:hAnsi="Times New Roman" w:cs="Times New Roman"/>
          <w:sz w:val="26"/>
          <w:szCs w:val="26"/>
          <w:lang w:val="uk-UA"/>
        </w:rPr>
        <w:t xml:space="preserve">Рисунок 3.5 –  </w:t>
      </w:r>
      <w:r w:rsidRPr="00335ED8">
        <w:rPr>
          <w:rFonts w:ascii="Times New Roman" w:hAnsi="Times New Roman" w:cs="Times New Roman"/>
          <w:bCs/>
          <w:sz w:val="26"/>
          <w:szCs w:val="26"/>
          <w:lang w:val="uk-UA"/>
        </w:rPr>
        <w:t>Полігон розподілу мутантних ліній соняшнику за довжиною листової пластини</w:t>
      </w:r>
      <w:r w:rsidRPr="00335ED8">
        <w:rPr>
          <w:rFonts w:ascii="Times New Roman" w:hAnsi="Times New Roman" w:cs="Times New Roman"/>
          <w:sz w:val="26"/>
          <w:szCs w:val="26"/>
          <w:lang w:val="uk-UA"/>
        </w:rPr>
        <w:t>. Рисунок 3.6 – Полігон розподілу мутантних ліній соняшнику за шириною листової пл</w:t>
      </w:r>
      <w:bookmarkStart w:id="61" w:name="_GoBack"/>
      <w:bookmarkEnd w:id="61"/>
      <w:r w:rsidRPr="00335ED8">
        <w:rPr>
          <w:rFonts w:ascii="Times New Roman" w:hAnsi="Times New Roman" w:cs="Times New Roman"/>
          <w:sz w:val="26"/>
          <w:szCs w:val="26"/>
          <w:lang w:val="uk-UA"/>
        </w:rPr>
        <w:t xml:space="preserve">астни. </w:t>
      </w:r>
    </w:p>
    <w:p w14:paraId="01196D89" w14:textId="0C071571" w:rsidR="00335ED8" w:rsidRDefault="00257489" w:rsidP="00816724">
      <w:pPr>
        <w:spacing w:after="0" w:line="240" w:lineRule="auto"/>
        <w:jc w:val="both"/>
        <w:rPr>
          <w:rFonts w:ascii="Times New Roman" w:hAnsi="Times New Roman" w:cs="Times New Roman"/>
          <w:sz w:val="26"/>
          <w:szCs w:val="26"/>
          <w:lang w:val="uk-UA"/>
        </w:rPr>
      </w:pPr>
      <w:r w:rsidRPr="00257489">
        <w:rPr>
          <w:rFonts w:ascii="Times New Roman" w:hAnsi="Times New Roman" w:cs="Times New Roman"/>
          <w:b/>
          <w:noProof/>
          <w:sz w:val="28"/>
          <w:szCs w:val="28"/>
          <w:lang w:val="uk-UA"/>
        </w:rPr>
        <w:lastRenderedPageBreak/>
        <mc:AlternateContent>
          <mc:Choice Requires="wps">
            <w:drawing>
              <wp:anchor distT="45720" distB="45720" distL="114300" distR="114300" simplePos="0" relativeHeight="251666944" behindDoc="0" locked="0" layoutInCell="1" allowOverlap="1" wp14:anchorId="73F48ACE" wp14:editId="4FBF558A">
                <wp:simplePos x="0" y="0"/>
                <wp:positionH relativeFrom="column">
                  <wp:posOffset>5819775</wp:posOffset>
                </wp:positionH>
                <wp:positionV relativeFrom="paragraph">
                  <wp:posOffset>-441325</wp:posOffset>
                </wp:positionV>
                <wp:extent cx="428625" cy="333375"/>
                <wp:effectExtent l="0" t="0" r="9525" b="9525"/>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3375"/>
                        </a:xfrm>
                        <a:prstGeom prst="rect">
                          <a:avLst/>
                        </a:prstGeom>
                        <a:solidFill>
                          <a:srgbClr val="FFFFFF"/>
                        </a:solidFill>
                        <a:ln w="9525">
                          <a:noFill/>
                          <a:miter lim="800000"/>
                          <a:headEnd/>
                          <a:tailEnd/>
                        </a:ln>
                      </wps:spPr>
                      <wps:txbx>
                        <w:txbxContent>
                          <w:p w14:paraId="6C2AD4E5" w14:textId="77777777" w:rsidR="00257489" w:rsidRDefault="00257489" w:rsidP="002574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48ACE" id="_x0000_s1028" type="#_x0000_t202" style="position:absolute;left:0;text-align:left;margin-left:458.25pt;margin-top:-34.75pt;width:33.75pt;height:26.2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" stroked="f">
                <v:textbox>
                  <w:txbxContent>
                    <w:p w14:paraId="6C2AD4E5" w14:textId="77777777" w:rsidR="00257489" w:rsidRDefault="00257489" w:rsidP="00257489"/>
                  </w:txbxContent>
                </v:textbox>
                <w10:wrap type="square"/>
              </v:shape>
            </w:pict>
          </mc:Fallback>
        </mc:AlternateContent>
      </w:r>
      <w:r w:rsidR="00335ED8" w:rsidRPr="00335ED8">
        <w:rPr>
          <w:rFonts w:ascii="Times New Roman" w:eastAsia="Times New Roman" w:hAnsi="Times New Roman" w:cs="Times New Roman"/>
          <w:color w:val="000000" w:themeColor="text1"/>
          <w:sz w:val="26"/>
          <w:szCs w:val="26"/>
          <w:lang w:val="uk-UA" w:eastAsia="ru-RU"/>
        </w:rPr>
        <w:t>Таблиця 1.1 – Характеристика ознак соня</w:t>
      </w:r>
      <w:r w:rsidR="00335ED8" w:rsidRPr="00335ED8">
        <w:rPr>
          <w:rFonts w:ascii="Times New Roman" w:eastAsia="Times New Roman" w:hAnsi="Times New Roman" w:cs="Times New Roman"/>
          <w:color w:val="000000" w:themeColor="text1"/>
          <w:sz w:val="26"/>
          <w:szCs w:val="26"/>
          <w:lang w:eastAsia="ru-RU"/>
        </w:rPr>
        <w:t xml:space="preserve">шнику за </w:t>
      </w:r>
      <w:r w:rsidR="00335ED8" w:rsidRPr="00335ED8">
        <w:rPr>
          <w:rFonts w:ascii="Times New Roman" w:eastAsia="Times New Roman" w:hAnsi="Times New Roman" w:cs="Times New Roman"/>
          <w:color w:val="000000" w:themeColor="text1"/>
          <w:sz w:val="26"/>
          <w:szCs w:val="26"/>
          <w:lang w:val="uk-UA" w:eastAsia="ru-RU"/>
        </w:rPr>
        <w:t>ї</w:t>
      </w:r>
      <w:r w:rsidR="00335ED8" w:rsidRPr="00335ED8">
        <w:rPr>
          <w:rFonts w:ascii="Times New Roman" w:eastAsia="Times New Roman" w:hAnsi="Times New Roman" w:cs="Times New Roman"/>
          <w:color w:val="000000" w:themeColor="text1"/>
          <w:sz w:val="26"/>
          <w:szCs w:val="26"/>
          <w:lang w:eastAsia="ru-RU"/>
        </w:rPr>
        <w:t>х успадкуванням</w:t>
      </w:r>
      <w:r w:rsidR="00335ED8" w:rsidRPr="00335ED8">
        <w:rPr>
          <w:rFonts w:ascii="Times New Roman" w:hAnsi="Times New Roman" w:cs="Times New Roman"/>
          <w:sz w:val="26"/>
          <w:szCs w:val="26"/>
        </w:rPr>
        <w:t xml:space="preserve">. </w:t>
      </w:r>
      <w:r w:rsidR="00335ED8" w:rsidRPr="00335ED8">
        <w:rPr>
          <w:rFonts w:ascii="Times New Roman" w:hAnsi="Times New Roman" w:cs="Times New Roman"/>
          <w:sz w:val="26"/>
          <w:szCs w:val="26"/>
          <w:lang w:val="uk-UA"/>
        </w:rPr>
        <w:t>Таблиця 3.1 – Порівняння ліній соняшнику за висотою. Таблиця 3.2  – Порівняння ліній соняшнику за кількістю листків. Таблиця 3.3 – Порівняння мутантних ліній соняшнику за довжиною листової пластинки. Таблиця 3.4  –  Порівняння мутантних ліній соняшнику за шириною листової пластини.</w:t>
      </w:r>
    </w:p>
    <w:p w14:paraId="5858D5FC" w14:textId="77777777" w:rsidR="00583F1B" w:rsidRPr="00335ED8" w:rsidRDefault="00583F1B" w:rsidP="00816724">
      <w:pPr>
        <w:spacing w:after="0" w:line="240" w:lineRule="auto"/>
        <w:jc w:val="both"/>
        <w:rPr>
          <w:rFonts w:ascii="Times New Roman" w:hAnsi="Times New Roman" w:cs="Times New Roman"/>
          <w:sz w:val="26"/>
          <w:szCs w:val="26"/>
          <w:lang w:val="uk-UA"/>
        </w:rPr>
      </w:pPr>
    </w:p>
    <w:p w14:paraId="191E3801" w14:textId="77777777" w:rsidR="009C7707" w:rsidRPr="00335ED8" w:rsidRDefault="009C7707" w:rsidP="00816724">
      <w:pPr>
        <w:tabs>
          <w:tab w:val="left" w:pos="-1843"/>
          <w:tab w:val="left" w:pos="1985"/>
          <w:tab w:val="left" w:pos="3686"/>
          <w:tab w:val="left" w:pos="9360"/>
        </w:tabs>
        <w:spacing w:after="0" w:line="240" w:lineRule="auto"/>
        <w:jc w:val="both"/>
        <w:rPr>
          <w:rFonts w:ascii="Times New Roman" w:hAnsi="Times New Roman" w:cs="Times New Roman"/>
          <w:sz w:val="26"/>
          <w:szCs w:val="26"/>
          <w:lang w:val="uk-UA"/>
        </w:rPr>
      </w:pPr>
      <w:r w:rsidRPr="00335ED8">
        <w:rPr>
          <w:rFonts w:ascii="Times New Roman" w:hAnsi="Times New Roman" w:cs="Times New Roman"/>
          <w:sz w:val="26"/>
          <w:szCs w:val="26"/>
          <w:lang w:val="uk-UA"/>
        </w:rPr>
        <w:t>6. Консультанти розділів роботи</w:t>
      </w:r>
      <w:r w:rsidR="00A71843" w:rsidRPr="00335ED8">
        <w:rPr>
          <w:rFonts w:ascii="Times New Roman" w:hAnsi="Times New Roman" w:cs="Times New Roman"/>
          <w:sz w:val="26"/>
          <w:szCs w:val="26"/>
          <w:lang w:val="uk-UA"/>
        </w:rPr>
        <w:t xml:space="preserve"> </w:t>
      </w:r>
    </w:p>
    <w:tbl>
      <w:tblPr>
        <w:tblW w:w="0" w:type="auto"/>
        <w:tblLayout w:type="fixed"/>
        <w:tblLook w:val="0000" w:firstRow="0" w:lastRow="0" w:firstColumn="0" w:lastColumn="0" w:noHBand="0" w:noVBand="0"/>
      </w:tblPr>
      <w:tblGrid>
        <w:gridCol w:w="1101"/>
        <w:gridCol w:w="4819"/>
        <w:gridCol w:w="1784"/>
        <w:gridCol w:w="1784"/>
      </w:tblGrid>
      <w:tr w:rsidR="009C7707" w:rsidRPr="00335ED8" w14:paraId="5999EF3B" w14:textId="77777777" w:rsidTr="002A5988">
        <w:trPr>
          <w:cantSplit/>
          <w:trHeight w:val="448"/>
        </w:trPr>
        <w:tc>
          <w:tcPr>
            <w:tcW w:w="1101" w:type="dxa"/>
            <w:vMerge w:val="restart"/>
            <w:tcBorders>
              <w:top w:val="single" w:sz="4" w:space="0" w:color="000000"/>
              <w:left w:val="single" w:sz="4" w:space="0" w:color="000000"/>
              <w:bottom w:val="single" w:sz="4" w:space="0" w:color="000000"/>
            </w:tcBorders>
            <w:vAlign w:val="center"/>
          </w:tcPr>
          <w:p w14:paraId="375732BD" w14:textId="77777777" w:rsidR="009C7707" w:rsidRPr="00335ED8" w:rsidRDefault="009C7707" w:rsidP="00816724">
            <w:pPr>
              <w:tabs>
                <w:tab w:val="left" w:pos="-1843"/>
                <w:tab w:val="left" w:pos="1985"/>
                <w:tab w:val="left" w:pos="4253"/>
                <w:tab w:val="left" w:pos="6379"/>
                <w:tab w:val="left" w:pos="9639"/>
              </w:tabs>
              <w:snapToGrid w:val="0"/>
              <w:spacing w:after="0" w:line="240" w:lineRule="auto"/>
              <w:jc w:val="center"/>
              <w:rPr>
                <w:rFonts w:ascii="Times New Roman" w:hAnsi="Times New Roman" w:cs="Times New Roman"/>
                <w:sz w:val="26"/>
                <w:szCs w:val="26"/>
                <w:lang w:val="uk-UA"/>
              </w:rPr>
            </w:pPr>
            <w:r w:rsidRPr="00335ED8">
              <w:rPr>
                <w:rFonts w:ascii="Times New Roman" w:hAnsi="Times New Roman" w:cs="Times New Roman"/>
                <w:sz w:val="26"/>
                <w:szCs w:val="26"/>
                <w:lang w:val="uk-UA"/>
              </w:rPr>
              <w:t>Розділ</w:t>
            </w:r>
          </w:p>
        </w:tc>
        <w:tc>
          <w:tcPr>
            <w:tcW w:w="4819" w:type="dxa"/>
            <w:vMerge w:val="restart"/>
            <w:tcBorders>
              <w:top w:val="single" w:sz="4" w:space="0" w:color="000000"/>
              <w:left w:val="single" w:sz="4" w:space="0" w:color="000000"/>
              <w:bottom w:val="single" w:sz="4" w:space="0" w:color="000000"/>
            </w:tcBorders>
            <w:vAlign w:val="center"/>
          </w:tcPr>
          <w:p w14:paraId="2742553A" w14:textId="77777777" w:rsidR="009C7707" w:rsidRPr="00335ED8" w:rsidRDefault="009C7707" w:rsidP="00816724">
            <w:pPr>
              <w:keepNext/>
              <w:snapToGrid w:val="0"/>
              <w:spacing w:after="0" w:line="240" w:lineRule="auto"/>
              <w:jc w:val="center"/>
              <w:rPr>
                <w:rFonts w:ascii="Times New Roman" w:hAnsi="Times New Roman" w:cs="Times New Roman"/>
                <w:caps/>
                <w:kern w:val="32"/>
                <w:sz w:val="26"/>
                <w:szCs w:val="26"/>
                <w:lang w:val="uk-UA"/>
              </w:rPr>
            </w:pPr>
            <w:bookmarkStart w:id="62" w:name="_Toc515703925"/>
            <w:bookmarkStart w:id="63" w:name="_Toc515704048"/>
            <w:bookmarkStart w:id="64" w:name="_Toc516128516"/>
            <w:bookmarkStart w:id="65" w:name="_Toc516129936"/>
            <w:bookmarkStart w:id="66" w:name="_Toc516130344"/>
            <w:bookmarkStart w:id="67" w:name="_Toc516251856"/>
            <w:bookmarkStart w:id="68" w:name="_Toc516303409"/>
            <w:bookmarkStart w:id="69" w:name="_Toc121318607"/>
            <w:r w:rsidRPr="00335ED8">
              <w:rPr>
                <w:rFonts w:ascii="Times New Roman" w:hAnsi="Times New Roman" w:cs="Times New Roman"/>
                <w:caps/>
                <w:kern w:val="32"/>
                <w:sz w:val="26"/>
                <w:szCs w:val="26"/>
                <w:lang w:val="uk-UA"/>
              </w:rPr>
              <w:t>Консультант</w:t>
            </w:r>
            <w:bookmarkEnd w:id="62"/>
            <w:bookmarkEnd w:id="63"/>
            <w:bookmarkEnd w:id="64"/>
            <w:bookmarkEnd w:id="65"/>
            <w:bookmarkEnd w:id="66"/>
            <w:bookmarkEnd w:id="67"/>
            <w:bookmarkEnd w:id="68"/>
            <w:bookmarkEnd w:id="69"/>
          </w:p>
        </w:tc>
        <w:tc>
          <w:tcPr>
            <w:tcW w:w="3568" w:type="dxa"/>
            <w:gridSpan w:val="2"/>
            <w:tcBorders>
              <w:top w:val="single" w:sz="4" w:space="0" w:color="000000"/>
              <w:left w:val="single" w:sz="4" w:space="0" w:color="000000"/>
              <w:bottom w:val="single" w:sz="4" w:space="0" w:color="000000"/>
              <w:right w:val="single" w:sz="4" w:space="0" w:color="000000"/>
            </w:tcBorders>
            <w:vAlign w:val="center"/>
          </w:tcPr>
          <w:p w14:paraId="36CC605F" w14:textId="77777777" w:rsidR="009C7707" w:rsidRPr="00335ED8" w:rsidRDefault="009C7707" w:rsidP="00816724">
            <w:pPr>
              <w:tabs>
                <w:tab w:val="left" w:pos="-1843"/>
                <w:tab w:val="left" w:pos="1985"/>
                <w:tab w:val="left" w:pos="4253"/>
                <w:tab w:val="left" w:pos="6379"/>
                <w:tab w:val="left" w:pos="9639"/>
              </w:tabs>
              <w:snapToGrid w:val="0"/>
              <w:spacing w:after="0" w:line="240" w:lineRule="auto"/>
              <w:jc w:val="center"/>
              <w:rPr>
                <w:rFonts w:ascii="Times New Roman" w:hAnsi="Times New Roman" w:cs="Times New Roman"/>
                <w:sz w:val="26"/>
                <w:szCs w:val="26"/>
                <w:lang w:val="uk-UA"/>
              </w:rPr>
            </w:pPr>
            <w:r w:rsidRPr="00335ED8">
              <w:rPr>
                <w:rFonts w:ascii="Times New Roman" w:hAnsi="Times New Roman" w:cs="Times New Roman"/>
                <w:sz w:val="26"/>
                <w:szCs w:val="26"/>
                <w:lang w:val="uk-UA"/>
              </w:rPr>
              <w:t>Підпис, дата</w:t>
            </w:r>
          </w:p>
        </w:tc>
      </w:tr>
      <w:tr w:rsidR="009C7707" w:rsidRPr="00335ED8" w14:paraId="50C5D62B" w14:textId="77777777" w:rsidTr="002A5988">
        <w:trPr>
          <w:cantSplit/>
          <w:trHeight w:val="538"/>
        </w:trPr>
        <w:tc>
          <w:tcPr>
            <w:tcW w:w="1101" w:type="dxa"/>
            <w:vMerge/>
            <w:tcBorders>
              <w:top w:val="single" w:sz="4" w:space="0" w:color="000000"/>
              <w:left w:val="single" w:sz="4" w:space="0" w:color="000000"/>
              <w:bottom w:val="single" w:sz="4" w:space="0" w:color="000000"/>
            </w:tcBorders>
            <w:vAlign w:val="center"/>
          </w:tcPr>
          <w:p w14:paraId="017B98A8" w14:textId="77777777" w:rsidR="009C7707" w:rsidRPr="00335ED8" w:rsidRDefault="009C7707" w:rsidP="00816724">
            <w:pPr>
              <w:tabs>
                <w:tab w:val="left" w:pos="-1843"/>
                <w:tab w:val="left" w:pos="1985"/>
                <w:tab w:val="left" w:pos="4253"/>
                <w:tab w:val="left" w:pos="6379"/>
                <w:tab w:val="left" w:pos="9639"/>
              </w:tabs>
              <w:snapToGrid w:val="0"/>
              <w:spacing w:after="0" w:line="240" w:lineRule="auto"/>
              <w:jc w:val="center"/>
              <w:rPr>
                <w:rFonts w:ascii="Times New Roman" w:hAnsi="Times New Roman" w:cs="Times New Roman"/>
                <w:sz w:val="26"/>
                <w:szCs w:val="26"/>
                <w:lang w:val="uk-UA"/>
              </w:rPr>
            </w:pPr>
          </w:p>
        </w:tc>
        <w:tc>
          <w:tcPr>
            <w:tcW w:w="4819" w:type="dxa"/>
            <w:vMerge/>
            <w:tcBorders>
              <w:top w:val="single" w:sz="4" w:space="0" w:color="000000"/>
              <w:left w:val="single" w:sz="4" w:space="0" w:color="000000"/>
              <w:bottom w:val="single" w:sz="4" w:space="0" w:color="000000"/>
            </w:tcBorders>
            <w:vAlign w:val="center"/>
          </w:tcPr>
          <w:p w14:paraId="7D9C1FEC" w14:textId="77777777" w:rsidR="009C7707" w:rsidRPr="00335ED8" w:rsidRDefault="009C7707" w:rsidP="00816724">
            <w:pPr>
              <w:tabs>
                <w:tab w:val="left" w:pos="-1843"/>
                <w:tab w:val="left" w:pos="1985"/>
                <w:tab w:val="left" w:pos="4253"/>
                <w:tab w:val="left" w:pos="6379"/>
                <w:tab w:val="left" w:pos="9639"/>
              </w:tabs>
              <w:snapToGrid w:val="0"/>
              <w:spacing w:after="0" w:line="240" w:lineRule="auto"/>
              <w:jc w:val="center"/>
              <w:rPr>
                <w:rFonts w:ascii="Times New Roman" w:hAnsi="Times New Roman" w:cs="Times New Roman"/>
                <w:sz w:val="26"/>
                <w:szCs w:val="26"/>
                <w:lang w:val="uk-UA"/>
              </w:rPr>
            </w:pPr>
          </w:p>
        </w:tc>
        <w:tc>
          <w:tcPr>
            <w:tcW w:w="1784" w:type="dxa"/>
            <w:tcBorders>
              <w:top w:val="single" w:sz="4" w:space="0" w:color="000000"/>
              <w:left w:val="single" w:sz="4" w:space="0" w:color="000000"/>
              <w:bottom w:val="single" w:sz="4" w:space="0" w:color="000000"/>
            </w:tcBorders>
            <w:vAlign w:val="center"/>
          </w:tcPr>
          <w:p w14:paraId="69819818" w14:textId="77777777" w:rsidR="009C7707" w:rsidRPr="00335ED8" w:rsidRDefault="009C7707" w:rsidP="00816724">
            <w:pPr>
              <w:tabs>
                <w:tab w:val="left" w:pos="-1843"/>
                <w:tab w:val="left" w:pos="1985"/>
                <w:tab w:val="left" w:pos="4253"/>
                <w:tab w:val="left" w:pos="6379"/>
                <w:tab w:val="left" w:pos="9639"/>
              </w:tabs>
              <w:snapToGrid w:val="0"/>
              <w:spacing w:after="0" w:line="240" w:lineRule="auto"/>
              <w:jc w:val="center"/>
              <w:rPr>
                <w:rFonts w:ascii="Times New Roman" w:hAnsi="Times New Roman" w:cs="Times New Roman"/>
                <w:sz w:val="26"/>
                <w:szCs w:val="26"/>
                <w:lang w:val="uk-UA"/>
              </w:rPr>
            </w:pPr>
            <w:r w:rsidRPr="00335ED8">
              <w:rPr>
                <w:rFonts w:ascii="Times New Roman" w:hAnsi="Times New Roman" w:cs="Times New Roman"/>
                <w:sz w:val="26"/>
                <w:szCs w:val="26"/>
                <w:lang w:val="uk-UA"/>
              </w:rPr>
              <w:t xml:space="preserve">завдання </w:t>
            </w:r>
            <w:r w:rsidRPr="00335ED8">
              <w:rPr>
                <w:rFonts w:ascii="Times New Roman" w:hAnsi="Times New Roman" w:cs="Times New Roman"/>
                <w:sz w:val="26"/>
                <w:szCs w:val="26"/>
                <w:lang w:val="uk-UA"/>
              </w:rPr>
              <w:br/>
              <w:t>видав</w:t>
            </w:r>
          </w:p>
        </w:tc>
        <w:tc>
          <w:tcPr>
            <w:tcW w:w="1784" w:type="dxa"/>
            <w:tcBorders>
              <w:top w:val="single" w:sz="4" w:space="0" w:color="000000"/>
              <w:left w:val="single" w:sz="4" w:space="0" w:color="000000"/>
              <w:bottom w:val="single" w:sz="4" w:space="0" w:color="000000"/>
              <w:right w:val="single" w:sz="4" w:space="0" w:color="000000"/>
            </w:tcBorders>
            <w:vAlign w:val="center"/>
          </w:tcPr>
          <w:p w14:paraId="2BB4C3BC" w14:textId="77777777" w:rsidR="009C7707" w:rsidRPr="00335ED8" w:rsidRDefault="009C7707" w:rsidP="00816724">
            <w:pPr>
              <w:tabs>
                <w:tab w:val="left" w:pos="-1843"/>
                <w:tab w:val="left" w:pos="1985"/>
                <w:tab w:val="left" w:pos="4253"/>
                <w:tab w:val="left" w:pos="6379"/>
                <w:tab w:val="left" w:pos="9639"/>
              </w:tabs>
              <w:snapToGrid w:val="0"/>
              <w:spacing w:after="0" w:line="240" w:lineRule="auto"/>
              <w:jc w:val="center"/>
              <w:rPr>
                <w:rFonts w:ascii="Times New Roman" w:hAnsi="Times New Roman" w:cs="Times New Roman"/>
                <w:sz w:val="26"/>
                <w:szCs w:val="26"/>
                <w:lang w:val="uk-UA"/>
              </w:rPr>
            </w:pPr>
            <w:r w:rsidRPr="00335ED8">
              <w:rPr>
                <w:rFonts w:ascii="Times New Roman" w:hAnsi="Times New Roman" w:cs="Times New Roman"/>
                <w:sz w:val="26"/>
                <w:szCs w:val="26"/>
                <w:lang w:val="uk-UA"/>
              </w:rPr>
              <w:t>завдання прийняв</w:t>
            </w:r>
          </w:p>
        </w:tc>
      </w:tr>
      <w:tr w:rsidR="009C7707" w:rsidRPr="00335ED8" w14:paraId="5695F3FA" w14:textId="77777777" w:rsidTr="002A5988">
        <w:tc>
          <w:tcPr>
            <w:tcW w:w="1101" w:type="dxa"/>
            <w:tcBorders>
              <w:top w:val="single" w:sz="4" w:space="0" w:color="000000"/>
              <w:left w:val="single" w:sz="4" w:space="0" w:color="000000"/>
              <w:bottom w:val="single" w:sz="4" w:space="0" w:color="000000"/>
            </w:tcBorders>
          </w:tcPr>
          <w:p w14:paraId="50B6056A" w14:textId="65FB7898" w:rsidR="009C7707" w:rsidRPr="00335ED8" w:rsidRDefault="00335ED8" w:rsidP="00816724">
            <w:pPr>
              <w:spacing w:after="0" w:line="240" w:lineRule="auto"/>
              <w:rPr>
                <w:rFonts w:ascii="Times New Roman" w:hAnsi="Times New Roman" w:cs="Times New Roman"/>
                <w:sz w:val="26"/>
                <w:szCs w:val="26"/>
                <w:lang w:val="uk-UA"/>
              </w:rPr>
            </w:pPr>
            <w:r>
              <w:rPr>
                <w:rFonts w:ascii="Times New Roman" w:hAnsi="Times New Roman" w:cs="Times New Roman"/>
                <w:sz w:val="26"/>
                <w:szCs w:val="26"/>
                <w:lang w:val="uk-UA"/>
              </w:rPr>
              <w:t>4</w:t>
            </w:r>
          </w:p>
        </w:tc>
        <w:tc>
          <w:tcPr>
            <w:tcW w:w="4819" w:type="dxa"/>
            <w:tcBorders>
              <w:top w:val="single" w:sz="4" w:space="0" w:color="000000"/>
              <w:left w:val="single" w:sz="4" w:space="0" w:color="000000"/>
              <w:bottom w:val="single" w:sz="4" w:space="0" w:color="000000"/>
            </w:tcBorders>
          </w:tcPr>
          <w:p w14:paraId="71FA8C85" w14:textId="7C3321B6" w:rsidR="009C7707" w:rsidRPr="00335ED8" w:rsidRDefault="00335ED8" w:rsidP="00816724">
            <w:pPr>
              <w:spacing w:after="0" w:line="240" w:lineRule="auto"/>
              <w:rPr>
                <w:rFonts w:ascii="Times New Roman" w:hAnsi="Times New Roman" w:cs="Times New Roman"/>
                <w:sz w:val="26"/>
                <w:szCs w:val="26"/>
                <w:lang w:val="uk-UA"/>
              </w:rPr>
            </w:pPr>
            <w:r>
              <w:rPr>
                <w:rFonts w:ascii="Times New Roman" w:hAnsi="Times New Roman" w:cs="Times New Roman"/>
                <w:sz w:val="26"/>
                <w:szCs w:val="26"/>
                <w:lang w:val="uk-UA"/>
              </w:rPr>
              <w:t>Бойка О.А., к.б.н., доц.</w:t>
            </w:r>
          </w:p>
        </w:tc>
        <w:tc>
          <w:tcPr>
            <w:tcW w:w="1784" w:type="dxa"/>
            <w:tcBorders>
              <w:top w:val="single" w:sz="4" w:space="0" w:color="000000"/>
              <w:left w:val="single" w:sz="4" w:space="0" w:color="000000"/>
              <w:bottom w:val="single" w:sz="4" w:space="0" w:color="000000"/>
            </w:tcBorders>
            <w:vAlign w:val="center"/>
          </w:tcPr>
          <w:p w14:paraId="33EDC26D" w14:textId="77777777" w:rsidR="009C7707" w:rsidRPr="00335ED8" w:rsidRDefault="009C7707" w:rsidP="00816724">
            <w:pPr>
              <w:tabs>
                <w:tab w:val="left" w:pos="-1843"/>
                <w:tab w:val="left" w:pos="1985"/>
                <w:tab w:val="left" w:pos="4253"/>
                <w:tab w:val="left" w:pos="6379"/>
                <w:tab w:val="left" w:pos="9639"/>
              </w:tabs>
              <w:snapToGrid w:val="0"/>
              <w:spacing w:after="0" w:line="240" w:lineRule="auto"/>
              <w:ind w:firstLine="709"/>
              <w:jc w:val="center"/>
              <w:rPr>
                <w:rFonts w:ascii="Times New Roman" w:hAnsi="Times New Roman" w:cs="Times New Roman"/>
                <w:sz w:val="26"/>
                <w:szCs w:val="26"/>
                <w:lang w:val="uk-UA"/>
              </w:rPr>
            </w:pPr>
          </w:p>
        </w:tc>
        <w:tc>
          <w:tcPr>
            <w:tcW w:w="1784" w:type="dxa"/>
            <w:tcBorders>
              <w:top w:val="single" w:sz="4" w:space="0" w:color="000000"/>
              <w:left w:val="single" w:sz="4" w:space="0" w:color="000000"/>
              <w:bottom w:val="single" w:sz="4" w:space="0" w:color="000000"/>
              <w:right w:val="single" w:sz="4" w:space="0" w:color="000000"/>
            </w:tcBorders>
            <w:vAlign w:val="center"/>
          </w:tcPr>
          <w:p w14:paraId="4348B008" w14:textId="77777777" w:rsidR="009C7707" w:rsidRPr="00335ED8" w:rsidRDefault="009C7707" w:rsidP="00816724">
            <w:pPr>
              <w:tabs>
                <w:tab w:val="left" w:pos="-1843"/>
                <w:tab w:val="left" w:pos="1985"/>
                <w:tab w:val="left" w:pos="4253"/>
                <w:tab w:val="left" w:pos="6379"/>
                <w:tab w:val="left" w:pos="9639"/>
              </w:tabs>
              <w:snapToGrid w:val="0"/>
              <w:spacing w:after="0" w:line="240" w:lineRule="auto"/>
              <w:ind w:firstLine="709"/>
              <w:jc w:val="center"/>
              <w:rPr>
                <w:rFonts w:ascii="Times New Roman" w:hAnsi="Times New Roman" w:cs="Times New Roman"/>
                <w:sz w:val="26"/>
                <w:szCs w:val="26"/>
                <w:lang w:val="uk-UA"/>
              </w:rPr>
            </w:pPr>
          </w:p>
        </w:tc>
      </w:tr>
    </w:tbl>
    <w:p w14:paraId="2EDC5E97" w14:textId="77777777" w:rsidR="002A5988" w:rsidRPr="00335ED8" w:rsidRDefault="002A5988" w:rsidP="00816724">
      <w:pPr>
        <w:tabs>
          <w:tab w:val="left" w:pos="-1843"/>
          <w:tab w:val="left" w:pos="1985"/>
          <w:tab w:val="left" w:pos="4253"/>
          <w:tab w:val="left" w:pos="9360"/>
        </w:tabs>
        <w:spacing w:after="0" w:line="240" w:lineRule="auto"/>
        <w:rPr>
          <w:rFonts w:ascii="Times New Roman" w:hAnsi="Times New Roman" w:cs="Times New Roman"/>
          <w:sz w:val="26"/>
          <w:szCs w:val="26"/>
          <w:lang w:val="uk-UA"/>
        </w:rPr>
      </w:pPr>
    </w:p>
    <w:p w14:paraId="572597A1" w14:textId="6431750B" w:rsidR="009C7707" w:rsidRPr="00335ED8" w:rsidRDefault="009C7707" w:rsidP="00816724">
      <w:pPr>
        <w:tabs>
          <w:tab w:val="left" w:pos="-1843"/>
          <w:tab w:val="left" w:pos="1985"/>
          <w:tab w:val="left" w:pos="4253"/>
          <w:tab w:val="left" w:pos="9360"/>
        </w:tabs>
        <w:spacing w:after="0" w:line="240" w:lineRule="auto"/>
        <w:rPr>
          <w:rFonts w:ascii="Times New Roman" w:hAnsi="Times New Roman" w:cs="Times New Roman"/>
          <w:sz w:val="26"/>
          <w:szCs w:val="26"/>
          <w:u w:val="single"/>
          <w:lang w:val="uk-UA"/>
        </w:rPr>
      </w:pPr>
      <w:r w:rsidRPr="00335ED8">
        <w:rPr>
          <w:rFonts w:ascii="Times New Roman" w:hAnsi="Times New Roman" w:cs="Times New Roman"/>
          <w:sz w:val="26"/>
          <w:szCs w:val="26"/>
          <w:lang w:val="uk-UA"/>
        </w:rPr>
        <w:t>7. Дата видачі завдання </w:t>
      </w:r>
      <w:r w:rsidR="004A4279" w:rsidRPr="00335ED8">
        <w:rPr>
          <w:rFonts w:ascii="Times New Roman" w:hAnsi="Times New Roman" w:cs="Times New Roman"/>
          <w:sz w:val="26"/>
          <w:szCs w:val="26"/>
          <w:u w:val="single"/>
          <w:lang w:val="uk-UA"/>
        </w:rPr>
        <w:t xml:space="preserve">   </w:t>
      </w:r>
      <w:r w:rsidR="00583F1B">
        <w:rPr>
          <w:rFonts w:ascii="Times New Roman" w:hAnsi="Times New Roman" w:cs="Times New Roman"/>
          <w:sz w:val="26"/>
          <w:szCs w:val="26"/>
          <w:u w:val="single"/>
          <w:lang w:val="uk-UA"/>
        </w:rPr>
        <w:tab/>
      </w:r>
    </w:p>
    <w:p w14:paraId="58641F41" w14:textId="77777777" w:rsidR="00583F1B" w:rsidRDefault="00583F1B" w:rsidP="00816724">
      <w:pPr>
        <w:keepNext/>
        <w:keepLines/>
        <w:tabs>
          <w:tab w:val="left" w:pos="7655"/>
        </w:tabs>
        <w:spacing w:after="0" w:line="240" w:lineRule="auto"/>
        <w:ind w:firstLine="709"/>
        <w:jc w:val="center"/>
        <w:rPr>
          <w:rFonts w:ascii="Times New Roman" w:hAnsi="Times New Roman" w:cs="Times New Roman"/>
          <w:caps/>
          <w:sz w:val="26"/>
          <w:szCs w:val="26"/>
          <w:lang w:val="uk-UA"/>
        </w:rPr>
      </w:pPr>
      <w:bookmarkStart w:id="70" w:name="_Toc515703926"/>
      <w:bookmarkStart w:id="71" w:name="_Toc515704049"/>
      <w:bookmarkStart w:id="72" w:name="_Toc516128517"/>
      <w:bookmarkStart w:id="73" w:name="_Toc516129937"/>
      <w:bookmarkStart w:id="74" w:name="_Toc516130345"/>
      <w:bookmarkStart w:id="75" w:name="_Toc516251857"/>
      <w:bookmarkStart w:id="76" w:name="_Toc516303410"/>
      <w:bookmarkStart w:id="77" w:name="_Toc121318608"/>
    </w:p>
    <w:p w14:paraId="66EE525E" w14:textId="77777777" w:rsidR="009C7707" w:rsidRPr="00335ED8" w:rsidRDefault="009C7707" w:rsidP="00816724">
      <w:pPr>
        <w:keepNext/>
        <w:keepLines/>
        <w:tabs>
          <w:tab w:val="left" w:pos="7655"/>
        </w:tabs>
        <w:spacing w:after="0" w:line="240" w:lineRule="auto"/>
        <w:ind w:firstLine="709"/>
        <w:jc w:val="center"/>
        <w:rPr>
          <w:rFonts w:ascii="Times New Roman" w:hAnsi="Times New Roman" w:cs="Times New Roman"/>
          <w:caps/>
          <w:sz w:val="26"/>
          <w:szCs w:val="26"/>
          <w:lang w:val="uk-UA"/>
        </w:rPr>
      </w:pPr>
      <w:r w:rsidRPr="00335ED8">
        <w:rPr>
          <w:rFonts w:ascii="Times New Roman" w:hAnsi="Times New Roman" w:cs="Times New Roman"/>
          <w:caps/>
          <w:sz w:val="26"/>
          <w:szCs w:val="26"/>
          <w:lang w:val="uk-UA"/>
        </w:rPr>
        <w:t>Календарний план</w:t>
      </w:r>
      <w:bookmarkEnd w:id="70"/>
      <w:bookmarkEnd w:id="71"/>
      <w:bookmarkEnd w:id="72"/>
      <w:bookmarkEnd w:id="73"/>
      <w:bookmarkEnd w:id="74"/>
      <w:bookmarkEnd w:id="75"/>
      <w:bookmarkEnd w:id="76"/>
      <w:bookmarkEnd w:id="77"/>
    </w:p>
    <w:p w14:paraId="5FDAD21D" w14:textId="77777777" w:rsidR="009C7707" w:rsidRPr="00335ED8" w:rsidRDefault="009C7707" w:rsidP="00816724">
      <w:pPr>
        <w:keepNext/>
        <w:keepLines/>
        <w:tabs>
          <w:tab w:val="left" w:pos="7655"/>
        </w:tabs>
        <w:spacing w:after="0" w:line="240" w:lineRule="auto"/>
        <w:ind w:firstLine="709"/>
        <w:jc w:val="center"/>
        <w:rPr>
          <w:rFonts w:ascii="Times New Roman" w:hAnsi="Times New Roman" w:cs="Times New Roman"/>
          <w:caps/>
          <w:sz w:val="26"/>
          <w:szCs w:val="26"/>
          <w:lang w:val="uk-UA"/>
        </w:rPr>
      </w:pPr>
    </w:p>
    <w:tbl>
      <w:tblPr>
        <w:tblW w:w="0" w:type="auto"/>
        <w:tblLayout w:type="fixed"/>
        <w:tblLook w:val="0000" w:firstRow="0" w:lastRow="0" w:firstColumn="0" w:lastColumn="0" w:noHBand="0" w:noVBand="0"/>
      </w:tblPr>
      <w:tblGrid>
        <w:gridCol w:w="822"/>
        <w:gridCol w:w="4998"/>
        <w:gridCol w:w="1984"/>
        <w:gridCol w:w="1808"/>
      </w:tblGrid>
      <w:tr w:rsidR="009C7707" w:rsidRPr="00335ED8" w14:paraId="730BD7D7" w14:textId="77777777" w:rsidTr="002A5988">
        <w:tc>
          <w:tcPr>
            <w:tcW w:w="822" w:type="dxa"/>
            <w:tcBorders>
              <w:top w:val="single" w:sz="4" w:space="0" w:color="000000"/>
              <w:left w:val="single" w:sz="4" w:space="0" w:color="000000"/>
              <w:bottom w:val="single" w:sz="4" w:space="0" w:color="000000"/>
            </w:tcBorders>
            <w:vAlign w:val="center"/>
          </w:tcPr>
          <w:p w14:paraId="68BB86F0" w14:textId="77777777" w:rsidR="009C7707" w:rsidRPr="00335ED8" w:rsidRDefault="009C7707" w:rsidP="00816724">
            <w:pPr>
              <w:tabs>
                <w:tab w:val="left" w:pos="-1843"/>
                <w:tab w:val="left" w:pos="7655"/>
                <w:tab w:val="left" w:pos="9639"/>
              </w:tabs>
              <w:snapToGrid w:val="0"/>
              <w:spacing w:after="0" w:line="240" w:lineRule="auto"/>
              <w:rPr>
                <w:rFonts w:ascii="Times New Roman" w:hAnsi="Times New Roman" w:cs="Times New Roman"/>
                <w:sz w:val="26"/>
                <w:szCs w:val="26"/>
                <w:lang w:val="uk-UA"/>
              </w:rPr>
            </w:pPr>
            <w:r w:rsidRPr="00335ED8">
              <w:rPr>
                <w:rFonts w:ascii="Times New Roman" w:hAnsi="Times New Roman" w:cs="Times New Roman"/>
                <w:sz w:val="26"/>
                <w:szCs w:val="26"/>
                <w:lang w:val="uk-UA"/>
              </w:rPr>
              <w:t>№з/п</w:t>
            </w:r>
          </w:p>
        </w:tc>
        <w:tc>
          <w:tcPr>
            <w:tcW w:w="4998" w:type="dxa"/>
            <w:tcBorders>
              <w:top w:val="single" w:sz="4" w:space="0" w:color="000000"/>
              <w:left w:val="single" w:sz="4" w:space="0" w:color="000000"/>
              <w:bottom w:val="single" w:sz="4" w:space="0" w:color="000000"/>
            </w:tcBorders>
            <w:vAlign w:val="center"/>
          </w:tcPr>
          <w:p w14:paraId="7D348E4F" w14:textId="77777777" w:rsidR="009C7707" w:rsidRPr="00335ED8" w:rsidRDefault="009C7707" w:rsidP="00816724">
            <w:pPr>
              <w:tabs>
                <w:tab w:val="left" w:pos="-1843"/>
                <w:tab w:val="left" w:pos="7655"/>
                <w:tab w:val="left" w:pos="9639"/>
              </w:tabs>
              <w:snapToGrid w:val="0"/>
              <w:spacing w:after="0" w:line="240" w:lineRule="auto"/>
              <w:ind w:firstLine="709"/>
              <w:jc w:val="center"/>
              <w:rPr>
                <w:rFonts w:ascii="Times New Roman" w:hAnsi="Times New Roman" w:cs="Times New Roman"/>
                <w:sz w:val="26"/>
                <w:szCs w:val="26"/>
                <w:lang w:val="uk-UA"/>
              </w:rPr>
            </w:pPr>
            <w:r w:rsidRPr="00335ED8">
              <w:rPr>
                <w:rFonts w:ascii="Times New Roman" w:hAnsi="Times New Roman" w:cs="Times New Roman"/>
                <w:sz w:val="26"/>
                <w:szCs w:val="26"/>
                <w:lang w:val="uk-UA"/>
              </w:rPr>
              <w:t>Назва етапів дипломної роботи</w:t>
            </w:r>
          </w:p>
        </w:tc>
        <w:tc>
          <w:tcPr>
            <w:tcW w:w="1984" w:type="dxa"/>
            <w:tcBorders>
              <w:top w:val="single" w:sz="4" w:space="0" w:color="000000"/>
              <w:left w:val="single" w:sz="4" w:space="0" w:color="000000"/>
              <w:bottom w:val="single" w:sz="4" w:space="0" w:color="000000"/>
            </w:tcBorders>
            <w:vAlign w:val="center"/>
          </w:tcPr>
          <w:p w14:paraId="644466D5" w14:textId="77777777" w:rsidR="009C7707" w:rsidRPr="00335ED8" w:rsidRDefault="009C7707" w:rsidP="00816724">
            <w:pPr>
              <w:tabs>
                <w:tab w:val="left" w:pos="-1843"/>
                <w:tab w:val="left" w:pos="7655"/>
                <w:tab w:val="left" w:pos="9639"/>
              </w:tabs>
              <w:snapToGrid w:val="0"/>
              <w:spacing w:after="0" w:line="240" w:lineRule="auto"/>
              <w:jc w:val="center"/>
              <w:rPr>
                <w:rFonts w:ascii="Times New Roman" w:hAnsi="Times New Roman" w:cs="Times New Roman"/>
                <w:sz w:val="26"/>
                <w:szCs w:val="26"/>
                <w:lang w:val="uk-UA"/>
              </w:rPr>
            </w:pPr>
            <w:r w:rsidRPr="00335ED8">
              <w:rPr>
                <w:rFonts w:ascii="Times New Roman" w:hAnsi="Times New Roman" w:cs="Times New Roman"/>
                <w:sz w:val="26"/>
                <w:szCs w:val="26"/>
                <w:lang w:val="uk-UA"/>
              </w:rPr>
              <w:t>Строк виконання етапів роботи</w:t>
            </w:r>
          </w:p>
        </w:tc>
        <w:tc>
          <w:tcPr>
            <w:tcW w:w="1808" w:type="dxa"/>
            <w:tcBorders>
              <w:top w:val="single" w:sz="4" w:space="0" w:color="000000"/>
              <w:left w:val="single" w:sz="4" w:space="0" w:color="000000"/>
              <w:bottom w:val="single" w:sz="4" w:space="0" w:color="000000"/>
              <w:right w:val="single" w:sz="4" w:space="0" w:color="000000"/>
            </w:tcBorders>
            <w:vAlign w:val="center"/>
          </w:tcPr>
          <w:p w14:paraId="2F29D637" w14:textId="77777777" w:rsidR="009C7707" w:rsidRPr="00335ED8" w:rsidRDefault="009C7707" w:rsidP="00816724">
            <w:pPr>
              <w:tabs>
                <w:tab w:val="left" w:pos="-1843"/>
                <w:tab w:val="left" w:pos="7655"/>
                <w:tab w:val="left" w:pos="9639"/>
              </w:tabs>
              <w:snapToGrid w:val="0"/>
              <w:spacing w:after="0" w:line="240" w:lineRule="auto"/>
              <w:jc w:val="center"/>
              <w:rPr>
                <w:rFonts w:ascii="Times New Roman" w:hAnsi="Times New Roman" w:cs="Times New Roman"/>
                <w:sz w:val="26"/>
                <w:szCs w:val="26"/>
                <w:lang w:val="uk-UA"/>
              </w:rPr>
            </w:pPr>
            <w:r w:rsidRPr="00335ED8">
              <w:rPr>
                <w:rFonts w:ascii="Times New Roman" w:hAnsi="Times New Roman" w:cs="Times New Roman"/>
                <w:sz w:val="26"/>
                <w:szCs w:val="26"/>
                <w:lang w:val="uk-UA"/>
              </w:rPr>
              <w:t>Примітки</w:t>
            </w:r>
          </w:p>
        </w:tc>
      </w:tr>
      <w:tr w:rsidR="009C7707" w:rsidRPr="00335ED8" w14:paraId="5D287F18" w14:textId="77777777" w:rsidTr="002A5988">
        <w:trPr>
          <w:trHeight w:val="765"/>
        </w:trPr>
        <w:tc>
          <w:tcPr>
            <w:tcW w:w="822" w:type="dxa"/>
            <w:tcBorders>
              <w:top w:val="single" w:sz="4" w:space="0" w:color="000000"/>
              <w:left w:val="single" w:sz="4" w:space="0" w:color="000000"/>
              <w:bottom w:val="single" w:sz="4" w:space="0" w:color="000000"/>
            </w:tcBorders>
            <w:vAlign w:val="center"/>
          </w:tcPr>
          <w:p w14:paraId="28644779" w14:textId="77777777" w:rsidR="009C7707" w:rsidRPr="00335ED8" w:rsidRDefault="009C7707" w:rsidP="00816724">
            <w:pPr>
              <w:numPr>
                <w:ilvl w:val="0"/>
                <w:numId w:val="24"/>
              </w:numPr>
              <w:tabs>
                <w:tab w:val="clear" w:pos="720"/>
                <w:tab w:val="num" w:pos="0"/>
              </w:tabs>
              <w:spacing w:after="0" w:line="240" w:lineRule="auto"/>
              <w:ind w:left="0" w:firstLine="0"/>
              <w:jc w:val="center"/>
              <w:rPr>
                <w:rFonts w:ascii="Times New Roman" w:hAnsi="Times New Roman" w:cs="Times New Roman"/>
                <w:sz w:val="26"/>
                <w:szCs w:val="26"/>
                <w:shd w:val="clear" w:color="auto" w:fill="FFFFFF"/>
                <w:lang w:val="uk-UA"/>
              </w:rPr>
            </w:pPr>
          </w:p>
        </w:tc>
        <w:tc>
          <w:tcPr>
            <w:tcW w:w="4998" w:type="dxa"/>
            <w:tcBorders>
              <w:top w:val="single" w:sz="4" w:space="0" w:color="000000"/>
              <w:left w:val="single" w:sz="4" w:space="0" w:color="000000"/>
              <w:bottom w:val="single" w:sz="4" w:space="0" w:color="000000"/>
            </w:tcBorders>
            <w:vAlign w:val="center"/>
          </w:tcPr>
          <w:p w14:paraId="2A16A3E2" w14:textId="77777777" w:rsidR="009C7707" w:rsidRPr="00335ED8" w:rsidRDefault="00DD435A" w:rsidP="00816724">
            <w:pPr>
              <w:shd w:val="clear" w:color="auto" w:fill="FFFFFF"/>
              <w:tabs>
                <w:tab w:val="left" w:pos="4745"/>
              </w:tabs>
              <w:snapToGrid w:val="0"/>
              <w:spacing w:after="0" w:line="240" w:lineRule="auto"/>
              <w:ind w:firstLine="37"/>
              <w:rPr>
                <w:rFonts w:ascii="Times New Roman" w:hAnsi="Times New Roman" w:cs="Times New Roman"/>
                <w:sz w:val="26"/>
                <w:szCs w:val="26"/>
                <w:lang w:val="uk-UA"/>
              </w:rPr>
            </w:pPr>
            <w:r w:rsidRPr="00335ED8">
              <w:rPr>
                <w:rFonts w:ascii="Times New Roman" w:hAnsi="Times New Roman" w:cs="Times New Roman"/>
                <w:sz w:val="26"/>
                <w:szCs w:val="26"/>
                <w:lang w:val="uk-UA"/>
              </w:rPr>
              <w:t>Огляд наукової літератури. Н</w:t>
            </w:r>
            <w:r w:rsidR="009C7707" w:rsidRPr="00335ED8">
              <w:rPr>
                <w:rFonts w:ascii="Times New Roman" w:hAnsi="Times New Roman" w:cs="Times New Roman"/>
                <w:sz w:val="26"/>
                <w:szCs w:val="26"/>
                <w:lang w:val="uk-UA"/>
              </w:rPr>
              <w:t>аписання розділу 1</w:t>
            </w:r>
          </w:p>
        </w:tc>
        <w:tc>
          <w:tcPr>
            <w:tcW w:w="1984" w:type="dxa"/>
            <w:tcBorders>
              <w:top w:val="single" w:sz="4" w:space="0" w:color="000000"/>
              <w:left w:val="single" w:sz="4" w:space="0" w:color="000000"/>
              <w:bottom w:val="single" w:sz="4" w:space="0" w:color="000000"/>
            </w:tcBorders>
            <w:vAlign w:val="center"/>
          </w:tcPr>
          <w:p w14:paraId="4199CE0C" w14:textId="77777777" w:rsidR="009C7707" w:rsidRPr="00335ED8" w:rsidRDefault="00DD435A" w:rsidP="00816724">
            <w:pPr>
              <w:tabs>
                <w:tab w:val="left" w:pos="-1843"/>
                <w:tab w:val="left" w:pos="7655"/>
                <w:tab w:val="left" w:pos="9639"/>
              </w:tabs>
              <w:snapToGrid w:val="0"/>
              <w:spacing w:after="0" w:line="240" w:lineRule="auto"/>
              <w:ind w:firstLine="37"/>
              <w:jc w:val="center"/>
              <w:rPr>
                <w:rFonts w:ascii="Times New Roman" w:hAnsi="Times New Roman" w:cs="Times New Roman"/>
                <w:sz w:val="26"/>
                <w:szCs w:val="26"/>
                <w:lang w:val="uk-UA"/>
              </w:rPr>
            </w:pPr>
            <w:r w:rsidRPr="00335ED8">
              <w:rPr>
                <w:rFonts w:ascii="Times New Roman" w:hAnsi="Times New Roman" w:cs="Times New Roman"/>
                <w:sz w:val="26"/>
                <w:szCs w:val="26"/>
                <w:lang w:val="uk-UA"/>
              </w:rPr>
              <w:t>вересень-</w:t>
            </w:r>
            <w:r w:rsidR="004A4279" w:rsidRPr="00335ED8">
              <w:rPr>
                <w:rFonts w:ascii="Times New Roman" w:hAnsi="Times New Roman" w:cs="Times New Roman"/>
                <w:sz w:val="26"/>
                <w:szCs w:val="26"/>
                <w:lang w:val="uk-UA"/>
              </w:rPr>
              <w:t>грудень 2021</w:t>
            </w:r>
          </w:p>
        </w:tc>
        <w:tc>
          <w:tcPr>
            <w:tcW w:w="1808" w:type="dxa"/>
            <w:tcBorders>
              <w:top w:val="single" w:sz="4" w:space="0" w:color="000000"/>
              <w:left w:val="single" w:sz="4" w:space="0" w:color="000000"/>
              <w:bottom w:val="single" w:sz="4" w:space="0" w:color="000000"/>
              <w:right w:val="single" w:sz="4" w:space="0" w:color="000000"/>
            </w:tcBorders>
            <w:vAlign w:val="center"/>
          </w:tcPr>
          <w:p w14:paraId="44827DFF" w14:textId="77777777" w:rsidR="009C7707" w:rsidRPr="00335ED8" w:rsidRDefault="009C7707" w:rsidP="00816724">
            <w:pPr>
              <w:spacing w:after="0" w:line="240" w:lineRule="auto"/>
              <w:ind w:firstLine="37"/>
              <w:rPr>
                <w:rFonts w:ascii="Times New Roman" w:hAnsi="Times New Roman" w:cs="Times New Roman"/>
                <w:sz w:val="26"/>
                <w:szCs w:val="26"/>
                <w:shd w:val="clear" w:color="auto" w:fill="FFFFFF"/>
                <w:lang w:val="uk-UA"/>
              </w:rPr>
            </w:pPr>
            <w:r w:rsidRPr="00335ED8">
              <w:rPr>
                <w:rFonts w:ascii="Times New Roman" w:hAnsi="Times New Roman" w:cs="Times New Roman"/>
                <w:sz w:val="26"/>
                <w:szCs w:val="26"/>
                <w:shd w:val="clear" w:color="auto" w:fill="FFFFFF"/>
                <w:lang w:val="uk-UA"/>
              </w:rPr>
              <w:t>Виконано</w:t>
            </w:r>
          </w:p>
        </w:tc>
      </w:tr>
      <w:tr w:rsidR="009C7707" w:rsidRPr="00335ED8" w14:paraId="15EB9CF0" w14:textId="77777777" w:rsidTr="002A5988">
        <w:trPr>
          <w:trHeight w:val="765"/>
        </w:trPr>
        <w:tc>
          <w:tcPr>
            <w:tcW w:w="822" w:type="dxa"/>
            <w:tcBorders>
              <w:top w:val="single" w:sz="4" w:space="0" w:color="000000"/>
              <w:left w:val="single" w:sz="4" w:space="0" w:color="000000"/>
              <w:bottom w:val="single" w:sz="4" w:space="0" w:color="000000"/>
            </w:tcBorders>
            <w:vAlign w:val="center"/>
          </w:tcPr>
          <w:p w14:paraId="75A0A54A" w14:textId="77777777" w:rsidR="009C7707" w:rsidRPr="00335ED8" w:rsidRDefault="009C7707" w:rsidP="00816724">
            <w:pPr>
              <w:numPr>
                <w:ilvl w:val="0"/>
                <w:numId w:val="24"/>
              </w:numPr>
              <w:spacing w:after="0" w:line="240" w:lineRule="auto"/>
              <w:ind w:left="0" w:firstLine="0"/>
              <w:jc w:val="center"/>
              <w:rPr>
                <w:rFonts w:ascii="Times New Roman" w:hAnsi="Times New Roman" w:cs="Times New Roman"/>
                <w:sz w:val="26"/>
                <w:szCs w:val="26"/>
                <w:shd w:val="clear" w:color="auto" w:fill="FFFFFF"/>
                <w:lang w:val="uk-UA"/>
              </w:rPr>
            </w:pPr>
          </w:p>
        </w:tc>
        <w:tc>
          <w:tcPr>
            <w:tcW w:w="4998" w:type="dxa"/>
            <w:tcBorders>
              <w:top w:val="single" w:sz="4" w:space="0" w:color="000000"/>
              <w:left w:val="single" w:sz="4" w:space="0" w:color="000000"/>
              <w:bottom w:val="single" w:sz="4" w:space="0" w:color="000000"/>
            </w:tcBorders>
            <w:vAlign w:val="center"/>
          </w:tcPr>
          <w:p w14:paraId="2EF20577" w14:textId="77777777" w:rsidR="009C7707" w:rsidRPr="00335ED8" w:rsidRDefault="009C7707" w:rsidP="00816724">
            <w:pPr>
              <w:pStyle w:val="ac"/>
              <w:snapToGrid w:val="0"/>
              <w:spacing w:after="0" w:line="240" w:lineRule="auto"/>
              <w:ind w:firstLine="37"/>
              <w:jc w:val="left"/>
              <w:rPr>
                <w:b w:val="0"/>
                <w:sz w:val="26"/>
                <w:szCs w:val="26"/>
              </w:rPr>
            </w:pPr>
            <w:r w:rsidRPr="00335ED8">
              <w:rPr>
                <w:b w:val="0"/>
                <w:sz w:val="26"/>
                <w:szCs w:val="26"/>
              </w:rPr>
              <w:t>Засвоєння техніки безпеки під час виконання експериментальної частини. написання відповідного розділу</w:t>
            </w:r>
          </w:p>
        </w:tc>
        <w:tc>
          <w:tcPr>
            <w:tcW w:w="1984" w:type="dxa"/>
            <w:tcBorders>
              <w:top w:val="single" w:sz="4" w:space="0" w:color="000000"/>
              <w:left w:val="single" w:sz="4" w:space="0" w:color="000000"/>
              <w:bottom w:val="single" w:sz="4" w:space="0" w:color="000000"/>
            </w:tcBorders>
            <w:vAlign w:val="center"/>
          </w:tcPr>
          <w:p w14:paraId="15C86A31" w14:textId="77777777" w:rsidR="009C7707" w:rsidRPr="00335ED8" w:rsidRDefault="004A4279" w:rsidP="00816724">
            <w:pPr>
              <w:snapToGrid w:val="0"/>
              <w:spacing w:after="0" w:line="240" w:lineRule="auto"/>
              <w:ind w:firstLine="37"/>
              <w:jc w:val="center"/>
              <w:rPr>
                <w:rFonts w:ascii="Times New Roman" w:hAnsi="Times New Roman" w:cs="Times New Roman"/>
                <w:sz w:val="26"/>
                <w:szCs w:val="26"/>
                <w:lang w:val="uk-UA"/>
              </w:rPr>
            </w:pPr>
            <w:r w:rsidRPr="00335ED8">
              <w:rPr>
                <w:rFonts w:ascii="Times New Roman" w:hAnsi="Times New Roman" w:cs="Times New Roman"/>
                <w:sz w:val="26"/>
                <w:szCs w:val="26"/>
                <w:lang w:val="uk-UA"/>
              </w:rPr>
              <w:t>січень-лютий 2022</w:t>
            </w:r>
          </w:p>
        </w:tc>
        <w:tc>
          <w:tcPr>
            <w:tcW w:w="1808" w:type="dxa"/>
            <w:tcBorders>
              <w:top w:val="single" w:sz="4" w:space="0" w:color="000000"/>
              <w:left w:val="single" w:sz="4" w:space="0" w:color="000000"/>
              <w:bottom w:val="single" w:sz="4" w:space="0" w:color="000000"/>
              <w:right w:val="single" w:sz="4" w:space="0" w:color="000000"/>
            </w:tcBorders>
            <w:vAlign w:val="center"/>
          </w:tcPr>
          <w:p w14:paraId="449EA9F9" w14:textId="77777777" w:rsidR="009C7707" w:rsidRPr="00335ED8" w:rsidRDefault="009C7707" w:rsidP="00816724">
            <w:pPr>
              <w:spacing w:after="0" w:line="240" w:lineRule="auto"/>
              <w:ind w:firstLine="37"/>
              <w:rPr>
                <w:rFonts w:ascii="Times New Roman" w:hAnsi="Times New Roman" w:cs="Times New Roman"/>
                <w:sz w:val="26"/>
                <w:szCs w:val="26"/>
                <w:lang w:val="uk-UA"/>
              </w:rPr>
            </w:pPr>
            <w:r w:rsidRPr="00335ED8">
              <w:rPr>
                <w:rFonts w:ascii="Times New Roman" w:hAnsi="Times New Roman" w:cs="Times New Roman"/>
                <w:sz w:val="26"/>
                <w:szCs w:val="26"/>
                <w:shd w:val="clear" w:color="auto" w:fill="FFFFFF"/>
                <w:lang w:val="uk-UA"/>
              </w:rPr>
              <w:t>Виконано</w:t>
            </w:r>
          </w:p>
        </w:tc>
      </w:tr>
      <w:tr w:rsidR="009C7707" w:rsidRPr="00335ED8" w14:paraId="5006FF56" w14:textId="77777777" w:rsidTr="002A5988">
        <w:trPr>
          <w:trHeight w:val="765"/>
        </w:trPr>
        <w:tc>
          <w:tcPr>
            <w:tcW w:w="822" w:type="dxa"/>
            <w:tcBorders>
              <w:top w:val="single" w:sz="4" w:space="0" w:color="000000"/>
              <w:left w:val="single" w:sz="4" w:space="0" w:color="000000"/>
              <w:bottom w:val="single" w:sz="4" w:space="0" w:color="000000"/>
            </w:tcBorders>
            <w:vAlign w:val="center"/>
          </w:tcPr>
          <w:p w14:paraId="0AF050BF" w14:textId="77777777" w:rsidR="009C7707" w:rsidRPr="00335ED8" w:rsidRDefault="009C7707" w:rsidP="00816724">
            <w:pPr>
              <w:numPr>
                <w:ilvl w:val="0"/>
                <w:numId w:val="24"/>
              </w:numPr>
              <w:spacing w:after="0" w:line="240" w:lineRule="auto"/>
              <w:ind w:left="0" w:firstLine="0"/>
              <w:jc w:val="center"/>
              <w:rPr>
                <w:rFonts w:ascii="Times New Roman" w:hAnsi="Times New Roman" w:cs="Times New Roman"/>
                <w:sz w:val="26"/>
                <w:szCs w:val="26"/>
                <w:shd w:val="clear" w:color="auto" w:fill="FFFFFF"/>
                <w:lang w:val="uk-UA"/>
              </w:rPr>
            </w:pPr>
          </w:p>
        </w:tc>
        <w:tc>
          <w:tcPr>
            <w:tcW w:w="4998" w:type="dxa"/>
            <w:tcBorders>
              <w:top w:val="single" w:sz="4" w:space="0" w:color="000000"/>
              <w:left w:val="single" w:sz="4" w:space="0" w:color="000000"/>
              <w:bottom w:val="single" w:sz="4" w:space="0" w:color="000000"/>
            </w:tcBorders>
            <w:vAlign w:val="center"/>
          </w:tcPr>
          <w:p w14:paraId="405673A6" w14:textId="77777777" w:rsidR="009C7707" w:rsidRPr="00335ED8" w:rsidRDefault="009C7707" w:rsidP="00816724">
            <w:pPr>
              <w:pStyle w:val="ac"/>
              <w:snapToGrid w:val="0"/>
              <w:spacing w:after="0" w:line="240" w:lineRule="auto"/>
              <w:ind w:firstLine="37"/>
              <w:jc w:val="left"/>
              <w:rPr>
                <w:b w:val="0"/>
                <w:sz w:val="26"/>
                <w:szCs w:val="26"/>
              </w:rPr>
            </w:pPr>
            <w:r w:rsidRPr="00335ED8">
              <w:rPr>
                <w:b w:val="0"/>
                <w:sz w:val="26"/>
                <w:szCs w:val="26"/>
              </w:rPr>
              <w:t>Проведення експериментальних досліджень, оформлення результатів досліджень. Статистична обробка даних</w:t>
            </w:r>
            <w:r w:rsidR="00FB1F64" w:rsidRPr="00335ED8">
              <w:rPr>
                <w:b w:val="0"/>
                <w:sz w:val="26"/>
                <w:szCs w:val="26"/>
                <w:lang w:val="uk-UA"/>
              </w:rPr>
              <w:t>.</w:t>
            </w:r>
            <w:r w:rsidRPr="00335ED8">
              <w:rPr>
                <w:b w:val="0"/>
                <w:sz w:val="26"/>
                <w:szCs w:val="26"/>
              </w:rPr>
              <w:t xml:space="preserve"> Написання відповідного розділу</w:t>
            </w:r>
          </w:p>
        </w:tc>
        <w:tc>
          <w:tcPr>
            <w:tcW w:w="1984" w:type="dxa"/>
            <w:tcBorders>
              <w:top w:val="single" w:sz="4" w:space="0" w:color="000000"/>
              <w:left w:val="single" w:sz="4" w:space="0" w:color="000000"/>
              <w:bottom w:val="single" w:sz="4" w:space="0" w:color="000000"/>
            </w:tcBorders>
            <w:vAlign w:val="center"/>
          </w:tcPr>
          <w:p w14:paraId="4F9F6CFD" w14:textId="77777777" w:rsidR="009C7707" w:rsidRPr="00335ED8" w:rsidRDefault="004A4279" w:rsidP="00816724">
            <w:pPr>
              <w:snapToGrid w:val="0"/>
              <w:spacing w:after="0" w:line="240" w:lineRule="auto"/>
              <w:ind w:firstLine="37"/>
              <w:jc w:val="center"/>
              <w:rPr>
                <w:rFonts w:ascii="Times New Roman" w:hAnsi="Times New Roman" w:cs="Times New Roman"/>
                <w:sz w:val="26"/>
                <w:szCs w:val="26"/>
                <w:lang w:val="uk-UA"/>
              </w:rPr>
            </w:pPr>
            <w:r w:rsidRPr="00335ED8">
              <w:rPr>
                <w:rFonts w:ascii="Times New Roman" w:hAnsi="Times New Roman" w:cs="Times New Roman"/>
                <w:sz w:val="26"/>
                <w:szCs w:val="26"/>
                <w:lang w:val="uk-UA"/>
              </w:rPr>
              <w:t>березень - вересень</w:t>
            </w:r>
            <w:r w:rsidR="009C7707" w:rsidRPr="00335ED8">
              <w:rPr>
                <w:rFonts w:ascii="Times New Roman" w:hAnsi="Times New Roman" w:cs="Times New Roman"/>
                <w:sz w:val="26"/>
                <w:szCs w:val="26"/>
                <w:lang w:val="uk-UA"/>
              </w:rPr>
              <w:t xml:space="preserve"> </w:t>
            </w:r>
            <w:r w:rsidRPr="00335ED8">
              <w:rPr>
                <w:rFonts w:ascii="Times New Roman" w:hAnsi="Times New Roman" w:cs="Times New Roman"/>
                <w:sz w:val="26"/>
                <w:szCs w:val="26"/>
                <w:lang w:val="uk-UA"/>
              </w:rPr>
              <w:t>2022</w:t>
            </w:r>
          </w:p>
        </w:tc>
        <w:tc>
          <w:tcPr>
            <w:tcW w:w="1808" w:type="dxa"/>
            <w:tcBorders>
              <w:top w:val="single" w:sz="4" w:space="0" w:color="000000"/>
              <w:left w:val="single" w:sz="4" w:space="0" w:color="000000"/>
              <w:bottom w:val="single" w:sz="4" w:space="0" w:color="000000"/>
              <w:right w:val="single" w:sz="4" w:space="0" w:color="000000"/>
            </w:tcBorders>
            <w:vAlign w:val="center"/>
          </w:tcPr>
          <w:p w14:paraId="3224FCE7" w14:textId="77777777" w:rsidR="009C7707" w:rsidRPr="00335ED8" w:rsidRDefault="009C7707" w:rsidP="00816724">
            <w:pPr>
              <w:spacing w:after="0" w:line="240" w:lineRule="auto"/>
              <w:ind w:firstLine="37"/>
              <w:rPr>
                <w:rFonts w:ascii="Times New Roman" w:hAnsi="Times New Roman" w:cs="Times New Roman"/>
                <w:sz w:val="26"/>
                <w:szCs w:val="26"/>
                <w:lang w:val="uk-UA"/>
              </w:rPr>
            </w:pPr>
            <w:r w:rsidRPr="00335ED8">
              <w:rPr>
                <w:rFonts w:ascii="Times New Roman" w:hAnsi="Times New Roman" w:cs="Times New Roman"/>
                <w:sz w:val="26"/>
                <w:szCs w:val="26"/>
                <w:shd w:val="clear" w:color="auto" w:fill="FFFFFF"/>
                <w:lang w:val="uk-UA"/>
              </w:rPr>
              <w:t>Виконано</w:t>
            </w:r>
          </w:p>
        </w:tc>
      </w:tr>
      <w:tr w:rsidR="009C7707" w:rsidRPr="00335ED8" w14:paraId="3AE77C20" w14:textId="77777777" w:rsidTr="002A5988">
        <w:trPr>
          <w:trHeight w:val="765"/>
        </w:trPr>
        <w:tc>
          <w:tcPr>
            <w:tcW w:w="822" w:type="dxa"/>
            <w:tcBorders>
              <w:top w:val="single" w:sz="4" w:space="0" w:color="000000"/>
              <w:left w:val="single" w:sz="4" w:space="0" w:color="000000"/>
              <w:bottom w:val="single" w:sz="4" w:space="0" w:color="000000"/>
            </w:tcBorders>
            <w:vAlign w:val="center"/>
          </w:tcPr>
          <w:p w14:paraId="377E62C8" w14:textId="77777777" w:rsidR="009C7707" w:rsidRPr="00335ED8" w:rsidRDefault="009C7707" w:rsidP="00816724">
            <w:pPr>
              <w:numPr>
                <w:ilvl w:val="0"/>
                <w:numId w:val="24"/>
              </w:numPr>
              <w:spacing w:after="0" w:line="240" w:lineRule="auto"/>
              <w:ind w:left="0" w:firstLine="0"/>
              <w:jc w:val="center"/>
              <w:rPr>
                <w:rFonts w:ascii="Times New Roman" w:hAnsi="Times New Roman" w:cs="Times New Roman"/>
                <w:sz w:val="26"/>
                <w:szCs w:val="26"/>
                <w:shd w:val="clear" w:color="auto" w:fill="FFFFFF"/>
                <w:lang w:val="uk-UA"/>
              </w:rPr>
            </w:pPr>
          </w:p>
        </w:tc>
        <w:tc>
          <w:tcPr>
            <w:tcW w:w="4998" w:type="dxa"/>
            <w:tcBorders>
              <w:top w:val="single" w:sz="4" w:space="0" w:color="000000"/>
              <w:left w:val="single" w:sz="4" w:space="0" w:color="000000"/>
              <w:bottom w:val="single" w:sz="4" w:space="0" w:color="000000"/>
            </w:tcBorders>
            <w:vAlign w:val="center"/>
          </w:tcPr>
          <w:p w14:paraId="06A052A6" w14:textId="77777777" w:rsidR="009C7707" w:rsidRPr="00335ED8" w:rsidRDefault="009C7707" w:rsidP="00816724">
            <w:pPr>
              <w:shd w:val="clear" w:color="auto" w:fill="FFFFFF"/>
              <w:snapToGrid w:val="0"/>
              <w:spacing w:after="0" w:line="240" w:lineRule="auto"/>
              <w:ind w:firstLine="37"/>
              <w:rPr>
                <w:rFonts w:ascii="Times New Roman" w:hAnsi="Times New Roman" w:cs="Times New Roman"/>
                <w:sz w:val="26"/>
                <w:szCs w:val="26"/>
                <w:lang w:val="uk-UA"/>
              </w:rPr>
            </w:pPr>
            <w:r w:rsidRPr="00335ED8">
              <w:rPr>
                <w:rFonts w:ascii="Times New Roman" w:hAnsi="Times New Roman" w:cs="Times New Roman"/>
                <w:sz w:val="26"/>
                <w:szCs w:val="26"/>
                <w:lang w:val="uk-UA"/>
              </w:rPr>
              <w:t>Оформлення кваліфікаційної роботи магістра</w:t>
            </w:r>
          </w:p>
        </w:tc>
        <w:tc>
          <w:tcPr>
            <w:tcW w:w="1984" w:type="dxa"/>
            <w:tcBorders>
              <w:top w:val="single" w:sz="4" w:space="0" w:color="000000"/>
              <w:left w:val="single" w:sz="4" w:space="0" w:color="000000"/>
              <w:bottom w:val="single" w:sz="4" w:space="0" w:color="000000"/>
            </w:tcBorders>
            <w:vAlign w:val="center"/>
          </w:tcPr>
          <w:p w14:paraId="4F8F626D" w14:textId="77777777" w:rsidR="009C7707" w:rsidRPr="00335ED8" w:rsidRDefault="004A4279" w:rsidP="00816724">
            <w:pPr>
              <w:spacing w:after="0" w:line="240" w:lineRule="auto"/>
              <w:ind w:firstLine="37"/>
              <w:jc w:val="center"/>
              <w:rPr>
                <w:rFonts w:ascii="Times New Roman" w:hAnsi="Times New Roman" w:cs="Times New Roman"/>
                <w:sz w:val="26"/>
                <w:szCs w:val="26"/>
                <w:lang w:val="uk-UA"/>
              </w:rPr>
            </w:pPr>
            <w:r w:rsidRPr="00335ED8">
              <w:rPr>
                <w:rFonts w:ascii="Times New Roman" w:hAnsi="Times New Roman" w:cs="Times New Roman"/>
                <w:sz w:val="26"/>
                <w:szCs w:val="26"/>
                <w:lang w:val="uk-UA"/>
              </w:rPr>
              <w:t>жовтень – листопад 2022</w:t>
            </w:r>
          </w:p>
        </w:tc>
        <w:tc>
          <w:tcPr>
            <w:tcW w:w="1808" w:type="dxa"/>
            <w:tcBorders>
              <w:top w:val="single" w:sz="4" w:space="0" w:color="000000"/>
              <w:left w:val="single" w:sz="4" w:space="0" w:color="000000"/>
              <w:bottom w:val="single" w:sz="4" w:space="0" w:color="000000"/>
              <w:right w:val="single" w:sz="4" w:space="0" w:color="000000"/>
            </w:tcBorders>
            <w:vAlign w:val="center"/>
          </w:tcPr>
          <w:p w14:paraId="4ABFCB4F" w14:textId="77777777" w:rsidR="009C7707" w:rsidRPr="00335ED8" w:rsidRDefault="009C7707" w:rsidP="00816724">
            <w:pPr>
              <w:spacing w:after="0" w:line="240" w:lineRule="auto"/>
              <w:ind w:firstLine="37"/>
              <w:rPr>
                <w:rFonts w:ascii="Times New Roman" w:hAnsi="Times New Roman" w:cs="Times New Roman"/>
                <w:sz w:val="26"/>
                <w:szCs w:val="26"/>
                <w:lang w:val="uk-UA"/>
              </w:rPr>
            </w:pPr>
            <w:r w:rsidRPr="00335ED8">
              <w:rPr>
                <w:rFonts w:ascii="Times New Roman" w:hAnsi="Times New Roman" w:cs="Times New Roman"/>
                <w:sz w:val="26"/>
                <w:szCs w:val="26"/>
                <w:shd w:val="clear" w:color="auto" w:fill="FFFFFF"/>
                <w:lang w:val="uk-UA"/>
              </w:rPr>
              <w:t>Виконано</w:t>
            </w:r>
          </w:p>
        </w:tc>
      </w:tr>
      <w:tr w:rsidR="009C7707" w:rsidRPr="00335ED8" w14:paraId="386F780C" w14:textId="77777777" w:rsidTr="002A5988">
        <w:trPr>
          <w:trHeight w:val="765"/>
        </w:trPr>
        <w:tc>
          <w:tcPr>
            <w:tcW w:w="822" w:type="dxa"/>
            <w:tcBorders>
              <w:top w:val="single" w:sz="4" w:space="0" w:color="000000"/>
              <w:left w:val="single" w:sz="4" w:space="0" w:color="000000"/>
              <w:bottom w:val="single" w:sz="4" w:space="0" w:color="000000"/>
            </w:tcBorders>
            <w:vAlign w:val="center"/>
          </w:tcPr>
          <w:p w14:paraId="5D91BD14" w14:textId="77777777" w:rsidR="009C7707" w:rsidRPr="00335ED8" w:rsidRDefault="009C7707" w:rsidP="00816724">
            <w:pPr>
              <w:numPr>
                <w:ilvl w:val="0"/>
                <w:numId w:val="24"/>
              </w:numPr>
              <w:spacing w:after="0" w:line="240" w:lineRule="auto"/>
              <w:ind w:left="0" w:firstLine="0"/>
              <w:jc w:val="center"/>
              <w:rPr>
                <w:rFonts w:ascii="Times New Roman" w:hAnsi="Times New Roman" w:cs="Times New Roman"/>
                <w:sz w:val="26"/>
                <w:szCs w:val="26"/>
                <w:shd w:val="clear" w:color="auto" w:fill="FFFFFF"/>
                <w:lang w:val="uk-UA"/>
              </w:rPr>
            </w:pPr>
          </w:p>
        </w:tc>
        <w:tc>
          <w:tcPr>
            <w:tcW w:w="4998" w:type="dxa"/>
            <w:tcBorders>
              <w:top w:val="single" w:sz="4" w:space="0" w:color="000000"/>
              <w:left w:val="single" w:sz="4" w:space="0" w:color="000000"/>
              <w:bottom w:val="single" w:sz="4" w:space="0" w:color="000000"/>
            </w:tcBorders>
            <w:vAlign w:val="center"/>
          </w:tcPr>
          <w:p w14:paraId="3B0F7FDC" w14:textId="77777777" w:rsidR="009C7707" w:rsidRPr="00335ED8" w:rsidRDefault="009C7707" w:rsidP="00816724">
            <w:pPr>
              <w:shd w:val="clear" w:color="auto" w:fill="FFFFFF"/>
              <w:snapToGrid w:val="0"/>
              <w:spacing w:after="0" w:line="240" w:lineRule="auto"/>
              <w:ind w:firstLine="37"/>
              <w:rPr>
                <w:rFonts w:ascii="Times New Roman" w:hAnsi="Times New Roman" w:cs="Times New Roman"/>
                <w:sz w:val="26"/>
                <w:szCs w:val="26"/>
                <w:lang w:val="uk-UA"/>
              </w:rPr>
            </w:pPr>
            <w:r w:rsidRPr="00335ED8">
              <w:rPr>
                <w:rFonts w:ascii="Times New Roman" w:hAnsi="Times New Roman" w:cs="Times New Roman"/>
                <w:sz w:val="26"/>
                <w:szCs w:val="26"/>
                <w:lang w:val="uk-UA"/>
              </w:rPr>
              <w:t>Передзахист. Рецензування кваліфікаційної роботи</w:t>
            </w:r>
          </w:p>
        </w:tc>
        <w:tc>
          <w:tcPr>
            <w:tcW w:w="1984" w:type="dxa"/>
            <w:tcBorders>
              <w:top w:val="single" w:sz="4" w:space="0" w:color="000000"/>
              <w:left w:val="single" w:sz="4" w:space="0" w:color="000000"/>
              <w:bottom w:val="single" w:sz="4" w:space="0" w:color="000000"/>
            </w:tcBorders>
          </w:tcPr>
          <w:p w14:paraId="5CA8DB5C" w14:textId="77777777" w:rsidR="009C7707" w:rsidRPr="00335ED8" w:rsidRDefault="004A4279" w:rsidP="00816724">
            <w:pPr>
              <w:spacing w:after="0" w:line="240" w:lineRule="auto"/>
              <w:ind w:firstLine="37"/>
              <w:rPr>
                <w:rFonts w:ascii="Times New Roman" w:hAnsi="Times New Roman" w:cs="Times New Roman"/>
                <w:sz w:val="26"/>
                <w:szCs w:val="26"/>
                <w:lang w:val="uk-UA"/>
              </w:rPr>
            </w:pPr>
            <w:r w:rsidRPr="00335ED8">
              <w:rPr>
                <w:rFonts w:ascii="Times New Roman" w:hAnsi="Times New Roman" w:cs="Times New Roman"/>
                <w:sz w:val="26"/>
                <w:szCs w:val="26"/>
                <w:lang w:val="uk-UA"/>
              </w:rPr>
              <w:t>грудень  2022</w:t>
            </w:r>
          </w:p>
        </w:tc>
        <w:tc>
          <w:tcPr>
            <w:tcW w:w="1808" w:type="dxa"/>
            <w:tcBorders>
              <w:top w:val="single" w:sz="4" w:space="0" w:color="000000"/>
              <w:left w:val="single" w:sz="4" w:space="0" w:color="000000"/>
              <w:bottom w:val="single" w:sz="4" w:space="0" w:color="000000"/>
              <w:right w:val="single" w:sz="4" w:space="0" w:color="000000"/>
            </w:tcBorders>
            <w:vAlign w:val="center"/>
          </w:tcPr>
          <w:p w14:paraId="54F43A5A" w14:textId="77777777" w:rsidR="009C7707" w:rsidRPr="00335ED8" w:rsidRDefault="009C7707" w:rsidP="00816724">
            <w:pPr>
              <w:spacing w:after="0" w:line="240" w:lineRule="auto"/>
              <w:ind w:firstLine="37"/>
              <w:rPr>
                <w:rFonts w:ascii="Times New Roman" w:hAnsi="Times New Roman" w:cs="Times New Roman"/>
                <w:sz w:val="26"/>
                <w:szCs w:val="26"/>
                <w:lang w:val="uk-UA"/>
              </w:rPr>
            </w:pPr>
            <w:r w:rsidRPr="00335ED8">
              <w:rPr>
                <w:rFonts w:ascii="Times New Roman" w:hAnsi="Times New Roman" w:cs="Times New Roman"/>
                <w:sz w:val="26"/>
                <w:szCs w:val="26"/>
                <w:shd w:val="clear" w:color="auto" w:fill="FFFFFF"/>
                <w:lang w:val="uk-UA"/>
              </w:rPr>
              <w:t>Виконано</w:t>
            </w:r>
          </w:p>
        </w:tc>
      </w:tr>
      <w:tr w:rsidR="009C7707" w:rsidRPr="00335ED8" w14:paraId="4E127178" w14:textId="77777777" w:rsidTr="002A5988">
        <w:trPr>
          <w:trHeight w:val="765"/>
        </w:trPr>
        <w:tc>
          <w:tcPr>
            <w:tcW w:w="822" w:type="dxa"/>
            <w:tcBorders>
              <w:top w:val="single" w:sz="4" w:space="0" w:color="000000"/>
              <w:left w:val="single" w:sz="4" w:space="0" w:color="000000"/>
              <w:bottom w:val="single" w:sz="4" w:space="0" w:color="000000"/>
            </w:tcBorders>
            <w:vAlign w:val="center"/>
          </w:tcPr>
          <w:p w14:paraId="275D26AC" w14:textId="77777777" w:rsidR="009C7707" w:rsidRPr="00335ED8" w:rsidRDefault="009C7707" w:rsidP="00816724">
            <w:pPr>
              <w:numPr>
                <w:ilvl w:val="0"/>
                <w:numId w:val="24"/>
              </w:numPr>
              <w:spacing w:after="0" w:line="240" w:lineRule="auto"/>
              <w:ind w:left="0" w:firstLine="0"/>
              <w:jc w:val="center"/>
              <w:rPr>
                <w:rFonts w:ascii="Times New Roman" w:hAnsi="Times New Roman" w:cs="Times New Roman"/>
                <w:sz w:val="26"/>
                <w:szCs w:val="26"/>
                <w:shd w:val="clear" w:color="auto" w:fill="FFFFFF"/>
                <w:lang w:val="uk-UA"/>
              </w:rPr>
            </w:pPr>
          </w:p>
        </w:tc>
        <w:tc>
          <w:tcPr>
            <w:tcW w:w="4998" w:type="dxa"/>
            <w:tcBorders>
              <w:top w:val="single" w:sz="4" w:space="0" w:color="000000"/>
              <w:left w:val="single" w:sz="4" w:space="0" w:color="000000"/>
              <w:bottom w:val="single" w:sz="4" w:space="0" w:color="000000"/>
            </w:tcBorders>
            <w:vAlign w:val="center"/>
          </w:tcPr>
          <w:p w14:paraId="3BA164CF" w14:textId="77777777" w:rsidR="009C7707" w:rsidRPr="00335ED8" w:rsidRDefault="009C7707" w:rsidP="00816724">
            <w:pPr>
              <w:shd w:val="clear" w:color="auto" w:fill="FFFFFF"/>
              <w:snapToGrid w:val="0"/>
              <w:spacing w:after="0" w:line="240" w:lineRule="auto"/>
              <w:ind w:firstLine="37"/>
              <w:rPr>
                <w:rFonts w:ascii="Times New Roman" w:hAnsi="Times New Roman" w:cs="Times New Roman"/>
                <w:sz w:val="26"/>
                <w:szCs w:val="26"/>
                <w:lang w:val="uk-UA"/>
              </w:rPr>
            </w:pPr>
            <w:r w:rsidRPr="00335ED8">
              <w:rPr>
                <w:rFonts w:ascii="Times New Roman" w:hAnsi="Times New Roman" w:cs="Times New Roman"/>
                <w:sz w:val="26"/>
                <w:szCs w:val="26"/>
                <w:lang w:val="uk-UA"/>
              </w:rPr>
              <w:t>Захист кваліфікаційної роботи</w:t>
            </w:r>
          </w:p>
        </w:tc>
        <w:tc>
          <w:tcPr>
            <w:tcW w:w="1984" w:type="dxa"/>
            <w:tcBorders>
              <w:top w:val="single" w:sz="4" w:space="0" w:color="000000"/>
              <w:left w:val="single" w:sz="4" w:space="0" w:color="000000"/>
              <w:bottom w:val="single" w:sz="4" w:space="0" w:color="000000"/>
            </w:tcBorders>
            <w:vAlign w:val="center"/>
          </w:tcPr>
          <w:p w14:paraId="39A52840" w14:textId="77777777" w:rsidR="009C7707" w:rsidRPr="00335ED8" w:rsidRDefault="004A4279" w:rsidP="00816724">
            <w:pPr>
              <w:tabs>
                <w:tab w:val="left" w:pos="-1843"/>
                <w:tab w:val="left" w:pos="7655"/>
                <w:tab w:val="left" w:pos="9639"/>
              </w:tabs>
              <w:snapToGrid w:val="0"/>
              <w:spacing w:after="0" w:line="240" w:lineRule="auto"/>
              <w:ind w:firstLine="37"/>
              <w:jc w:val="center"/>
              <w:rPr>
                <w:rFonts w:ascii="Times New Roman" w:hAnsi="Times New Roman" w:cs="Times New Roman"/>
                <w:sz w:val="26"/>
                <w:szCs w:val="26"/>
                <w:lang w:val="uk-UA"/>
              </w:rPr>
            </w:pPr>
            <w:r w:rsidRPr="00335ED8">
              <w:rPr>
                <w:rFonts w:ascii="Times New Roman" w:hAnsi="Times New Roman" w:cs="Times New Roman"/>
                <w:sz w:val="26"/>
                <w:szCs w:val="26"/>
                <w:lang w:val="uk-UA"/>
              </w:rPr>
              <w:t>грудень 2022</w:t>
            </w:r>
          </w:p>
        </w:tc>
        <w:tc>
          <w:tcPr>
            <w:tcW w:w="1808" w:type="dxa"/>
            <w:tcBorders>
              <w:top w:val="single" w:sz="4" w:space="0" w:color="000000"/>
              <w:left w:val="single" w:sz="4" w:space="0" w:color="000000"/>
              <w:bottom w:val="single" w:sz="4" w:space="0" w:color="000000"/>
              <w:right w:val="single" w:sz="4" w:space="0" w:color="000000"/>
            </w:tcBorders>
            <w:vAlign w:val="center"/>
          </w:tcPr>
          <w:p w14:paraId="1005EAEE" w14:textId="77777777" w:rsidR="009C7707" w:rsidRPr="00335ED8" w:rsidRDefault="009C7707" w:rsidP="00816724">
            <w:pPr>
              <w:spacing w:after="0" w:line="240" w:lineRule="auto"/>
              <w:ind w:firstLine="37"/>
              <w:rPr>
                <w:rFonts w:ascii="Times New Roman" w:hAnsi="Times New Roman" w:cs="Times New Roman"/>
                <w:sz w:val="26"/>
                <w:szCs w:val="26"/>
                <w:lang w:val="uk-UA"/>
              </w:rPr>
            </w:pPr>
            <w:r w:rsidRPr="00335ED8">
              <w:rPr>
                <w:rFonts w:ascii="Times New Roman" w:hAnsi="Times New Roman" w:cs="Times New Roman"/>
                <w:sz w:val="26"/>
                <w:szCs w:val="26"/>
                <w:shd w:val="clear" w:color="auto" w:fill="FFFFFF"/>
                <w:lang w:val="uk-UA"/>
              </w:rPr>
              <w:t>Виконано</w:t>
            </w:r>
          </w:p>
        </w:tc>
      </w:tr>
    </w:tbl>
    <w:p w14:paraId="3497ED99" w14:textId="77777777" w:rsidR="009C7707" w:rsidRPr="00335ED8" w:rsidRDefault="009C7707" w:rsidP="00816724">
      <w:pPr>
        <w:tabs>
          <w:tab w:val="left" w:pos="-1843"/>
          <w:tab w:val="left" w:pos="4536"/>
          <w:tab w:val="left" w:pos="6480"/>
          <w:tab w:val="left" w:pos="9360"/>
        </w:tabs>
        <w:spacing w:after="0" w:line="240" w:lineRule="auto"/>
        <w:rPr>
          <w:rFonts w:ascii="Times New Roman" w:hAnsi="Times New Roman" w:cs="Times New Roman"/>
          <w:sz w:val="26"/>
          <w:szCs w:val="26"/>
          <w:lang w:val="uk-UA"/>
        </w:rPr>
      </w:pPr>
    </w:p>
    <w:p w14:paraId="4382DABA" w14:textId="77777777" w:rsidR="00C91E41" w:rsidRPr="00335ED8" w:rsidRDefault="00C91E41" w:rsidP="00816724">
      <w:pPr>
        <w:tabs>
          <w:tab w:val="left" w:pos="-1843"/>
          <w:tab w:val="left" w:pos="4536"/>
          <w:tab w:val="left" w:pos="6480"/>
          <w:tab w:val="left" w:pos="9360"/>
        </w:tabs>
        <w:spacing w:after="0" w:line="240" w:lineRule="auto"/>
        <w:ind w:firstLine="709"/>
        <w:rPr>
          <w:rFonts w:ascii="Times New Roman" w:hAnsi="Times New Roman" w:cs="Times New Roman"/>
          <w:sz w:val="26"/>
          <w:szCs w:val="26"/>
          <w:lang w:val="uk-UA"/>
        </w:rPr>
      </w:pPr>
      <w:r w:rsidRPr="00335ED8">
        <w:rPr>
          <w:rFonts w:ascii="Times New Roman" w:hAnsi="Times New Roman" w:cs="Times New Roman"/>
          <w:sz w:val="26"/>
          <w:szCs w:val="26"/>
          <w:lang w:val="uk-UA"/>
        </w:rPr>
        <w:t>Студе</w:t>
      </w:r>
      <w:r w:rsidR="002A5988" w:rsidRPr="00335ED8">
        <w:rPr>
          <w:rFonts w:ascii="Times New Roman" w:hAnsi="Times New Roman" w:cs="Times New Roman"/>
          <w:sz w:val="26"/>
          <w:szCs w:val="26"/>
          <w:lang w:val="uk-UA"/>
        </w:rPr>
        <w:t>нт   _________________________</w:t>
      </w:r>
      <w:r w:rsidRPr="00335ED8">
        <w:rPr>
          <w:rFonts w:ascii="Times New Roman" w:hAnsi="Times New Roman" w:cs="Times New Roman"/>
          <w:sz w:val="26"/>
          <w:szCs w:val="26"/>
          <w:lang w:val="uk-UA"/>
        </w:rPr>
        <w:t xml:space="preserve"> </w:t>
      </w:r>
      <w:r w:rsidR="002A5988" w:rsidRPr="00335ED8">
        <w:rPr>
          <w:rFonts w:ascii="Times New Roman" w:hAnsi="Times New Roman" w:cs="Times New Roman"/>
          <w:sz w:val="26"/>
          <w:szCs w:val="26"/>
          <w:lang w:val="uk-UA"/>
        </w:rPr>
        <w:t xml:space="preserve">   </w:t>
      </w:r>
      <w:r w:rsidRPr="00335ED8">
        <w:rPr>
          <w:rFonts w:ascii="Times New Roman" w:hAnsi="Times New Roman" w:cs="Times New Roman"/>
          <w:sz w:val="26"/>
          <w:szCs w:val="26"/>
          <w:lang w:val="uk-UA"/>
        </w:rPr>
        <w:t xml:space="preserve"> </w:t>
      </w:r>
      <w:r w:rsidRPr="00335ED8">
        <w:rPr>
          <w:rFonts w:ascii="Times New Roman" w:hAnsi="Times New Roman" w:cs="Times New Roman"/>
          <w:sz w:val="26"/>
          <w:szCs w:val="26"/>
          <w:u w:val="single"/>
          <w:lang w:val="uk-UA"/>
        </w:rPr>
        <w:t xml:space="preserve">         Булавин Д. О.         </w:t>
      </w:r>
      <w:r w:rsidR="00093726" w:rsidRPr="00335ED8">
        <w:rPr>
          <w:rFonts w:ascii="Times New Roman" w:hAnsi="Times New Roman" w:cs="Times New Roman"/>
          <w:sz w:val="26"/>
          <w:szCs w:val="26"/>
          <w:u w:val="single"/>
          <w:lang w:val="uk-UA"/>
        </w:rPr>
        <w:t xml:space="preserve"> </w:t>
      </w:r>
      <w:r w:rsidRPr="00335ED8">
        <w:rPr>
          <w:rFonts w:ascii="Times New Roman" w:hAnsi="Times New Roman" w:cs="Times New Roman"/>
          <w:sz w:val="26"/>
          <w:szCs w:val="26"/>
          <w:u w:val="single"/>
          <w:lang w:val="uk-UA"/>
        </w:rPr>
        <w:t xml:space="preserve">      _       </w:t>
      </w:r>
      <w:r w:rsidR="009C7707" w:rsidRPr="00335ED8">
        <w:rPr>
          <w:rFonts w:ascii="Times New Roman" w:hAnsi="Times New Roman" w:cs="Times New Roman"/>
          <w:sz w:val="26"/>
          <w:szCs w:val="26"/>
          <w:u w:val="single"/>
          <w:lang w:val="uk-UA"/>
        </w:rPr>
        <w:t xml:space="preserve">    </w:t>
      </w:r>
      <w:r w:rsidRPr="00335ED8">
        <w:rPr>
          <w:rFonts w:ascii="Times New Roman" w:hAnsi="Times New Roman" w:cs="Times New Roman"/>
          <w:sz w:val="26"/>
          <w:szCs w:val="26"/>
          <w:u w:val="single"/>
          <w:lang w:val="uk-UA"/>
        </w:rPr>
        <w:t xml:space="preserve">   </w:t>
      </w:r>
      <w:r w:rsidRPr="00335ED8">
        <w:rPr>
          <w:rFonts w:ascii="Times New Roman" w:hAnsi="Times New Roman" w:cs="Times New Roman"/>
          <w:sz w:val="26"/>
          <w:szCs w:val="26"/>
          <w:lang w:val="uk-UA"/>
        </w:rPr>
        <w:t xml:space="preserve">    </w:t>
      </w:r>
    </w:p>
    <w:p w14:paraId="0E0DEABD" w14:textId="77777777" w:rsidR="009C7707" w:rsidRPr="00335ED8" w:rsidRDefault="009C7707" w:rsidP="00816724">
      <w:pPr>
        <w:tabs>
          <w:tab w:val="left" w:pos="-1843"/>
          <w:tab w:val="left" w:pos="4536"/>
          <w:tab w:val="left" w:pos="6480"/>
          <w:tab w:val="left" w:pos="9360"/>
        </w:tabs>
        <w:spacing w:after="0" w:line="240" w:lineRule="auto"/>
        <w:ind w:firstLine="709"/>
        <w:rPr>
          <w:rFonts w:ascii="Times New Roman" w:hAnsi="Times New Roman" w:cs="Times New Roman"/>
          <w:sz w:val="26"/>
          <w:szCs w:val="26"/>
          <w:u w:val="single"/>
          <w:vertAlign w:val="superscript"/>
          <w:lang w:val="uk-UA"/>
        </w:rPr>
      </w:pPr>
      <w:r w:rsidRPr="00335ED8">
        <w:rPr>
          <w:rFonts w:ascii="Times New Roman" w:hAnsi="Times New Roman" w:cs="Times New Roman"/>
          <w:sz w:val="26"/>
          <w:szCs w:val="26"/>
          <w:vertAlign w:val="superscript"/>
          <w:lang w:val="uk-UA"/>
        </w:rPr>
        <w:tab/>
        <w:t>(підпис)</w:t>
      </w:r>
      <w:r w:rsidRPr="00335ED8">
        <w:rPr>
          <w:rFonts w:ascii="Times New Roman" w:hAnsi="Times New Roman" w:cs="Times New Roman"/>
          <w:sz w:val="26"/>
          <w:szCs w:val="26"/>
          <w:vertAlign w:val="superscript"/>
          <w:lang w:val="uk-UA"/>
        </w:rPr>
        <w:tab/>
        <w:t xml:space="preserve">      (прізвище та ініціали)  </w:t>
      </w:r>
    </w:p>
    <w:p w14:paraId="46F30DFB" w14:textId="77777777" w:rsidR="009C7707" w:rsidRPr="00335ED8" w:rsidRDefault="009C7707" w:rsidP="00816724">
      <w:pPr>
        <w:tabs>
          <w:tab w:val="left" w:pos="-1843"/>
          <w:tab w:val="left" w:pos="5529"/>
          <w:tab w:val="left" w:pos="6600"/>
          <w:tab w:val="left" w:pos="9360"/>
        </w:tabs>
        <w:spacing w:after="0" w:line="240" w:lineRule="auto"/>
        <w:ind w:firstLine="709"/>
        <w:rPr>
          <w:rFonts w:ascii="Times New Roman" w:hAnsi="Times New Roman" w:cs="Times New Roman"/>
          <w:sz w:val="26"/>
          <w:szCs w:val="26"/>
          <w:u w:val="single"/>
          <w:lang w:val="uk-UA"/>
        </w:rPr>
      </w:pPr>
      <w:r w:rsidRPr="00335ED8">
        <w:rPr>
          <w:rFonts w:ascii="Times New Roman" w:hAnsi="Times New Roman" w:cs="Times New Roman"/>
          <w:sz w:val="26"/>
          <w:szCs w:val="26"/>
          <w:lang w:val="uk-UA"/>
        </w:rPr>
        <w:t>Керівник роботи </w:t>
      </w:r>
      <w:r w:rsidRPr="00335ED8">
        <w:rPr>
          <w:rFonts w:ascii="Times New Roman" w:hAnsi="Times New Roman" w:cs="Times New Roman"/>
          <w:sz w:val="26"/>
          <w:szCs w:val="26"/>
          <w:u w:val="single"/>
          <w:lang w:val="uk-UA"/>
        </w:rPr>
        <w:tab/>
      </w:r>
      <w:r w:rsidRPr="00335ED8">
        <w:rPr>
          <w:rFonts w:ascii="Times New Roman" w:hAnsi="Times New Roman" w:cs="Times New Roman"/>
          <w:sz w:val="26"/>
          <w:szCs w:val="26"/>
          <w:lang w:val="uk-UA"/>
        </w:rPr>
        <w:t xml:space="preserve">   </w:t>
      </w:r>
      <w:r w:rsidRPr="00335ED8">
        <w:rPr>
          <w:rFonts w:ascii="Times New Roman" w:hAnsi="Times New Roman" w:cs="Times New Roman"/>
          <w:sz w:val="26"/>
          <w:szCs w:val="26"/>
          <w:u w:val="single"/>
          <w:lang w:val="uk-UA"/>
        </w:rPr>
        <w:tab/>
        <w:t xml:space="preserve">  Лях В.О.</w:t>
      </w:r>
      <w:r w:rsidRPr="00335ED8">
        <w:rPr>
          <w:rFonts w:ascii="Times New Roman" w:hAnsi="Times New Roman" w:cs="Times New Roman"/>
          <w:sz w:val="26"/>
          <w:szCs w:val="26"/>
          <w:u w:val="single"/>
          <w:lang w:val="uk-UA"/>
        </w:rPr>
        <w:tab/>
      </w:r>
    </w:p>
    <w:p w14:paraId="756C2E4C" w14:textId="77777777" w:rsidR="009C7707" w:rsidRPr="00335ED8" w:rsidRDefault="009C7707" w:rsidP="00816724">
      <w:pPr>
        <w:tabs>
          <w:tab w:val="left" w:pos="-1843"/>
          <w:tab w:val="left" w:pos="4253"/>
          <w:tab w:val="left" w:pos="6804"/>
          <w:tab w:val="left" w:pos="9360"/>
        </w:tabs>
        <w:spacing w:after="0" w:line="240" w:lineRule="auto"/>
        <w:ind w:firstLine="709"/>
        <w:rPr>
          <w:rFonts w:ascii="Times New Roman" w:hAnsi="Times New Roman" w:cs="Times New Roman"/>
          <w:sz w:val="26"/>
          <w:szCs w:val="26"/>
          <w:vertAlign w:val="superscript"/>
          <w:lang w:val="uk-UA"/>
        </w:rPr>
      </w:pPr>
      <w:r w:rsidRPr="00335ED8">
        <w:rPr>
          <w:rFonts w:ascii="Times New Roman" w:hAnsi="Times New Roman" w:cs="Times New Roman"/>
          <w:sz w:val="26"/>
          <w:szCs w:val="26"/>
          <w:vertAlign w:val="superscript"/>
          <w:lang w:val="uk-UA"/>
        </w:rPr>
        <w:tab/>
        <w:t xml:space="preserve">      (підпис)</w:t>
      </w:r>
      <w:r w:rsidRPr="00335ED8">
        <w:rPr>
          <w:rFonts w:ascii="Times New Roman" w:hAnsi="Times New Roman" w:cs="Times New Roman"/>
          <w:sz w:val="26"/>
          <w:szCs w:val="26"/>
          <w:vertAlign w:val="superscript"/>
          <w:lang w:val="uk-UA"/>
        </w:rPr>
        <w:tab/>
        <w:t>(прізвище та ініціали)</w:t>
      </w:r>
    </w:p>
    <w:p w14:paraId="52390AD3" w14:textId="77777777" w:rsidR="009C7707" w:rsidRPr="00335ED8" w:rsidRDefault="009C7707" w:rsidP="00816724">
      <w:pPr>
        <w:tabs>
          <w:tab w:val="left" w:pos="-1843"/>
          <w:tab w:val="left" w:pos="5954"/>
          <w:tab w:val="left" w:pos="9360"/>
        </w:tabs>
        <w:spacing w:after="0" w:line="240" w:lineRule="auto"/>
        <w:ind w:firstLine="709"/>
        <w:rPr>
          <w:rFonts w:ascii="Times New Roman" w:hAnsi="Times New Roman" w:cs="Times New Roman"/>
          <w:sz w:val="26"/>
          <w:szCs w:val="26"/>
          <w:lang w:val="uk-UA"/>
        </w:rPr>
      </w:pPr>
    </w:p>
    <w:p w14:paraId="71612C2C" w14:textId="77777777" w:rsidR="009C7707" w:rsidRPr="00335ED8" w:rsidRDefault="009C7707" w:rsidP="00816724">
      <w:pPr>
        <w:tabs>
          <w:tab w:val="left" w:pos="-1843"/>
          <w:tab w:val="left" w:pos="5954"/>
          <w:tab w:val="left" w:pos="9360"/>
        </w:tabs>
        <w:spacing w:after="0" w:line="240" w:lineRule="auto"/>
        <w:ind w:firstLine="709"/>
        <w:rPr>
          <w:rFonts w:ascii="Times New Roman" w:hAnsi="Times New Roman" w:cs="Times New Roman"/>
          <w:b/>
          <w:bCs/>
          <w:sz w:val="26"/>
          <w:szCs w:val="26"/>
          <w:lang w:val="uk-UA"/>
        </w:rPr>
      </w:pPr>
      <w:r w:rsidRPr="00335ED8">
        <w:rPr>
          <w:rFonts w:ascii="Times New Roman" w:hAnsi="Times New Roman" w:cs="Times New Roman"/>
          <w:b/>
          <w:bCs/>
          <w:sz w:val="26"/>
          <w:szCs w:val="26"/>
          <w:lang w:val="uk-UA"/>
        </w:rPr>
        <w:t>Нормоконтроль пройдено</w:t>
      </w:r>
    </w:p>
    <w:p w14:paraId="7F81811C" w14:textId="2BC79482" w:rsidR="00335ED8" w:rsidRDefault="009C7707" w:rsidP="00816724">
      <w:pPr>
        <w:tabs>
          <w:tab w:val="left" w:pos="-1843"/>
          <w:tab w:val="left" w:pos="5529"/>
          <w:tab w:val="left" w:pos="6600"/>
          <w:tab w:val="left" w:pos="9360"/>
        </w:tabs>
        <w:spacing w:after="0" w:line="240" w:lineRule="auto"/>
        <w:ind w:firstLine="709"/>
        <w:rPr>
          <w:rFonts w:ascii="Times New Roman" w:hAnsi="Times New Roman" w:cs="Times New Roman"/>
          <w:sz w:val="26"/>
          <w:szCs w:val="26"/>
          <w:u w:val="single"/>
          <w:lang w:val="uk-UA"/>
        </w:rPr>
      </w:pPr>
      <w:r w:rsidRPr="00335ED8">
        <w:rPr>
          <w:rFonts w:ascii="Times New Roman" w:hAnsi="Times New Roman" w:cs="Times New Roman"/>
          <w:sz w:val="26"/>
          <w:szCs w:val="26"/>
          <w:lang w:val="uk-UA"/>
        </w:rPr>
        <w:t>Нормоконтролер</w:t>
      </w:r>
      <w:r w:rsidR="00C91E41" w:rsidRPr="00335ED8">
        <w:rPr>
          <w:rFonts w:ascii="Times New Roman" w:hAnsi="Times New Roman" w:cs="Times New Roman"/>
          <w:sz w:val="26"/>
          <w:szCs w:val="26"/>
          <w:lang w:val="uk-UA"/>
        </w:rPr>
        <w:t xml:space="preserve"> </w:t>
      </w:r>
      <w:r w:rsidR="00C91E41" w:rsidRPr="00335ED8">
        <w:rPr>
          <w:rFonts w:ascii="Times New Roman" w:hAnsi="Times New Roman" w:cs="Times New Roman"/>
          <w:sz w:val="26"/>
          <w:szCs w:val="26"/>
          <w:u w:val="single"/>
          <w:lang w:val="uk-UA"/>
        </w:rPr>
        <w:tab/>
      </w:r>
      <w:r w:rsidR="00C91E41" w:rsidRPr="00335ED8">
        <w:rPr>
          <w:rFonts w:ascii="Times New Roman" w:hAnsi="Times New Roman" w:cs="Times New Roman"/>
          <w:sz w:val="26"/>
          <w:szCs w:val="26"/>
          <w:lang w:val="uk-UA"/>
        </w:rPr>
        <w:t xml:space="preserve">   </w:t>
      </w:r>
      <w:r w:rsidR="00335ED8">
        <w:rPr>
          <w:rFonts w:ascii="Times New Roman" w:hAnsi="Times New Roman" w:cs="Times New Roman"/>
          <w:sz w:val="26"/>
          <w:szCs w:val="26"/>
          <w:lang w:val="uk-UA"/>
        </w:rPr>
        <w:t xml:space="preserve"> </w:t>
      </w:r>
      <w:r w:rsidR="00335ED8">
        <w:rPr>
          <w:rFonts w:ascii="Times New Roman" w:hAnsi="Times New Roman" w:cs="Times New Roman"/>
          <w:sz w:val="26"/>
          <w:szCs w:val="26"/>
          <w:lang w:val="uk-UA"/>
        </w:rPr>
        <w:tab/>
      </w:r>
      <w:r w:rsidR="00C91E41" w:rsidRPr="00335ED8">
        <w:rPr>
          <w:rFonts w:ascii="Times New Roman" w:hAnsi="Times New Roman" w:cs="Times New Roman"/>
          <w:sz w:val="26"/>
          <w:szCs w:val="26"/>
          <w:u w:val="single"/>
          <w:lang w:val="uk-UA"/>
        </w:rPr>
        <w:t xml:space="preserve">  Бойка О. А.</w:t>
      </w:r>
    </w:p>
    <w:p w14:paraId="6E8CFE26" w14:textId="175D00FC" w:rsidR="00ED1DE5" w:rsidRPr="00335ED8" w:rsidRDefault="00335ED8" w:rsidP="00816724">
      <w:pPr>
        <w:tabs>
          <w:tab w:val="left" w:pos="-1843"/>
          <w:tab w:val="left" w:pos="5529"/>
          <w:tab w:val="left" w:pos="6600"/>
          <w:tab w:val="left" w:pos="9360"/>
        </w:tabs>
        <w:spacing w:after="0" w:line="240" w:lineRule="auto"/>
        <w:ind w:firstLine="709"/>
        <w:jc w:val="both"/>
        <w:rPr>
          <w:rFonts w:ascii="Times New Roman" w:hAnsi="Times New Roman" w:cs="Times New Roman"/>
          <w:sz w:val="26"/>
          <w:szCs w:val="26"/>
          <w:vertAlign w:val="superscript"/>
          <w:lang w:val="uk-UA"/>
        </w:rPr>
      </w:pPr>
      <w:r>
        <w:rPr>
          <w:rFonts w:ascii="Times New Roman" w:hAnsi="Times New Roman" w:cs="Times New Roman"/>
          <w:sz w:val="26"/>
          <w:szCs w:val="26"/>
          <w:vertAlign w:val="superscript"/>
          <w:lang w:val="uk-UA"/>
        </w:rPr>
        <w:t xml:space="preserve">                                                                                             </w:t>
      </w:r>
      <w:r w:rsidR="00C91E41" w:rsidRPr="00335ED8">
        <w:rPr>
          <w:rFonts w:ascii="Times New Roman" w:hAnsi="Times New Roman" w:cs="Times New Roman"/>
          <w:sz w:val="26"/>
          <w:szCs w:val="26"/>
          <w:vertAlign w:val="superscript"/>
          <w:lang w:val="uk-UA"/>
        </w:rPr>
        <w:t xml:space="preserve">   </w:t>
      </w:r>
      <w:bookmarkStart w:id="78" w:name="_Toc121318609"/>
      <w:r w:rsidR="00C91E41" w:rsidRPr="00335ED8">
        <w:rPr>
          <w:rFonts w:ascii="Times New Roman" w:hAnsi="Times New Roman" w:cs="Times New Roman"/>
          <w:sz w:val="26"/>
          <w:szCs w:val="26"/>
          <w:vertAlign w:val="superscript"/>
          <w:lang w:val="uk-UA"/>
        </w:rPr>
        <w:t>(підпис)                           (прізвище та ініціали)</w:t>
      </w:r>
      <w:bookmarkEnd w:id="78"/>
    </w:p>
    <w:p w14:paraId="1A94E959" w14:textId="345BAF41" w:rsidR="00335ED8" w:rsidRDefault="00335ED8" w:rsidP="00816724">
      <w:pPr>
        <w:rPr>
          <w:rFonts w:ascii="Times New Roman" w:hAnsi="Times New Roman" w:cs="Times New Roman"/>
          <w:sz w:val="28"/>
          <w:lang w:val="uk-UA"/>
        </w:rPr>
      </w:pPr>
    </w:p>
    <w:p w14:paraId="010AFEF5" w14:textId="77777777" w:rsidR="00335ED8" w:rsidRDefault="00335ED8" w:rsidP="00816724">
      <w:pPr>
        <w:spacing w:after="0" w:line="360" w:lineRule="auto"/>
        <w:jc w:val="center"/>
        <w:rPr>
          <w:rFonts w:ascii="Times New Roman" w:hAnsi="Times New Roman" w:cs="Times New Roman"/>
          <w:sz w:val="28"/>
          <w:lang w:val="uk-UA"/>
        </w:rPr>
        <w:sectPr w:rsidR="00335ED8" w:rsidSect="00335ED8">
          <w:pgSz w:w="11906" w:h="16838"/>
          <w:pgMar w:top="1134" w:right="1701" w:bottom="1134" w:left="567" w:header="567" w:footer="709" w:gutter="0"/>
          <w:cols w:space="708"/>
          <w:docGrid w:linePitch="360"/>
        </w:sectPr>
      </w:pPr>
    </w:p>
    <w:p w14:paraId="683E11B8" w14:textId="2442326B" w:rsidR="00701DE3" w:rsidRPr="00DE5F50" w:rsidRDefault="00701DE3" w:rsidP="00816724">
      <w:pPr>
        <w:spacing w:after="0" w:line="360" w:lineRule="auto"/>
        <w:jc w:val="center"/>
        <w:rPr>
          <w:rFonts w:ascii="Times New Roman" w:hAnsi="Times New Roman" w:cs="Times New Roman"/>
          <w:sz w:val="28"/>
          <w:lang w:val="uk-UA"/>
        </w:rPr>
      </w:pPr>
      <w:r w:rsidRPr="00DE5F50">
        <w:rPr>
          <w:rFonts w:ascii="Times New Roman" w:hAnsi="Times New Roman" w:cs="Times New Roman"/>
          <w:sz w:val="28"/>
          <w:lang w:val="uk-UA"/>
        </w:rPr>
        <w:lastRenderedPageBreak/>
        <w:t>РЕФЕРАТ</w:t>
      </w:r>
    </w:p>
    <w:p w14:paraId="303AA586" w14:textId="266ABE3E" w:rsidR="00701DE3" w:rsidRDefault="00701DE3" w:rsidP="00816724">
      <w:pPr>
        <w:spacing w:after="0" w:line="360" w:lineRule="auto"/>
        <w:rPr>
          <w:sz w:val="28"/>
          <w:lang w:val="uk-UA"/>
        </w:rPr>
      </w:pPr>
    </w:p>
    <w:p w14:paraId="681115E8" w14:textId="77777777" w:rsidR="00225556" w:rsidRDefault="00225556" w:rsidP="00816724">
      <w:pPr>
        <w:spacing w:after="0" w:line="360" w:lineRule="auto"/>
        <w:rPr>
          <w:sz w:val="28"/>
          <w:lang w:val="uk-UA"/>
        </w:rPr>
      </w:pPr>
    </w:p>
    <w:p w14:paraId="54ECCBD0" w14:textId="0914077F" w:rsidR="00701DE3" w:rsidRPr="00867BFF" w:rsidRDefault="00D40B6A" w:rsidP="0081672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Дана робота викладена на </w:t>
      </w:r>
      <w:r w:rsidR="000617DF">
        <w:rPr>
          <w:rFonts w:ascii="Times New Roman" w:hAnsi="Times New Roman" w:cs="Times New Roman"/>
          <w:sz w:val="28"/>
          <w:lang w:val="uk-UA"/>
        </w:rPr>
        <w:t>6</w:t>
      </w:r>
      <w:r w:rsidR="000617DF" w:rsidRPr="000617DF">
        <w:rPr>
          <w:rFonts w:ascii="Times New Roman" w:hAnsi="Times New Roman" w:cs="Times New Roman"/>
          <w:sz w:val="28"/>
        </w:rPr>
        <w:t>1</w:t>
      </w:r>
      <w:r w:rsidR="000617DF">
        <w:rPr>
          <w:rFonts w:ascii="Times New Roman" w:hAnsi="Times New Roman" w:cs="Times New Roman"/>
          <w:sz w:val="28"/>
          <w:lang w:val="uk-UA"/>
        </w:rPr>
        <w:t xml:space="preserve"> сторiнці</w:t>
      </w:r>
      <w:r w:rsidR="00701DE3" w:rsidRPr="00867BFF">
        <w:rPr>
          <w:rFonts w:ascii="Times New Roman" w:hAnsi="Times New Roman" w:cs="Times New Roman"/>
          <w:sz w:val="28"/>
          <w:lang w:val="uk-UA"/>
        </w:rPr>
        <w:t xml:space="preserve"> друкованого тексту, мiстить 5 таблиць, 9 рисункiв. Перелік посилань включає 52 джерела</w:t>
      </w:r>
      <w:r w:rsidR="00093726">
        <w:rPr>
          <w:rFonts w:ascii="Times New Roman" w:hAnsi="Times New Roman" w:cs="Times New Roman"/>
          <w:sz w:val="28"/>
          <w:lang w:val="uk-UA"/>
        </w:rPr>
        <w:t>.</w:t>
      </w:r>
      <w:r w:rsidR="00701DE3" w:rsidRPr="00867BFF">
        <w:rPr>
          <w:rFonts w:ascii="Times New Roman" w:hAnsi="Times New Roman" w:cs="Times New Roman"/>
          <w:sz w:val="28"/>
          <w:lang w:val="uk-UA"/>
        </w:rPr>
        <w:t xml:space="preserve"> </w:t>
      </w:r>
    </w:p>
    <w:p w14:paraId="1B53C501" w14:textId="77777777" w:rsidR="00867BFF" w:rsidRPr="00200BA9" w:rsidRDefault="00701DE3" w:rsidP="0081672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Об’єктом дослідження були</w:t>
      </w:r>
      <w:r w:rsidRPr="00701DE3">
        <w:rPr>
          <w:rFonts w:ascii="Times New Roman" w:hAnsi="Times New Roman" w:cs="Times New Roman"/>
          <w:sz w:val="28"/>
          <w:lang w:val="uk-UA"/>
        </w:rPr>
        <w:t xml:space="preserve"> </w:t>
      </w:r>
      <w:r w:rsidR="00200BA9">
        <w:rPr>
          <w:rFonts w:ascii="Times New Roman" w:hAnsi="Times New Roman" w:cs="Times New Roman"/>
          <w:sz w:val="28"/>
          <w:lang w:val="uk-UA"/>
        </w:rPr>
        <w:t xml:space="preserve">вихідна лінія соняшника ЗЛ 809 та мутантні лінії, отримані методом індукованого мутагенезу на основі вихідної лінії - </w:t>
      </w:r>
      <w:r w:rsidR="00200BA9" w:rsidRPr="00A71843">
        <w:rPr>
          <w:rFonts w:ascii="Times New Roman" w:hAnsi="Times New Roman" w:cs="Times New Roman"/>
          <w:sz w:val="28"/>
          <w:lang w:val="uk-UA"/>
        </w:rPr>
        <w:t xml:space="preserve"> </w:t>
      </w:r>
      <w:r w:rsidR="00200BA9" w:rsidRPr="00512E07">
        <w:rPr>
          <w:rFonts w:ascii="Times New Roman" w:hAnsi="Times New Roman" w:cs="Times New Roman"/>
          <w:sz w:val="28"/>
          <w:lang w:val="uk-UA"/>
        </w:rPr>
        <w:t>ЗЛ</w:t>
      </w:r>
      <w:r w:rsidR="00200BA9">
        <w:rPr>
          <w:rFonts w:ascii="Times New Roman" w:hAnsi="Times New Roman" w:cs="Times New Roman"/>
          <w:sz w:val="28"/>
          <w:lang w:val="uk-UA"/>
        </w:rPr>
        <w:t xml:space="preserve"> </w:t>
      </w:r>
      <w:r w:rsidR="00200BA9" w:rsidRPr="00512E07">
        <w:rPr>
          <w:rFonts w:ascii="Times New Roman" w:hAnsi="Times New Roman" w:cs="Times New Roman"/>
          <w:sz w:val="28"/>
          <w:lang w:val="uk-UA"/>
        </w:rPr>
        <w:t>809</w:t>
      </w:r>
      <w:r w:rsidR="00200BA9">
        <w:rPr>
          <w:rFonts w:ascii="Times New Roman" w:hAnsi="Times New Roman" w:cs="Times New Roman"/>
          <w:sz w:val="28"/>
          <w:lang w:val="uk-UA"/>
        </w:rPr>
        <w:t xml:space="preserve"> (низький габітус), </w:t>
      </w:r>
      <w:r w:rsidR="00200BA9" w:rsidRPr="00512E07">
        <w:rPr>
          <w:rFonts w:ascii="Times New Roman" w:hAnsi="Times New Roman" w:cs="Times New Roman"/>
          <w:sz w:val="28"/>
          <w:lang w:val="uk-UA"/>
        </w:rPr>
        <w:t>ЗЛ</w:t>
      </w:r>
      <w:r w:rsidR="00200BA9">
        <w:rPr>
          <w:rFonts w:ascii="Times New Roman" w:hAnsi="Times New Roman" w:cs="Times New Roman"/>
          <w:sz w:val="28"/>
          <w:lang w:val="uk-UA"/>
        </w:rPr>
        <w:t xml:space="preserve"> </w:t>
      </w:r>
      <w:r w:rsidR="00200BA9" w:rsidRPr="00512E07">
        <w:rPr>
          <w:rFonts w:ascii="Times New Roman" w:hAnsi="Times New Roman" w:cs="Times New Roman"/>
          <w:sz w:val="28"/>
          <w:lang w:val="uk-UA"/>
        </w:rPr>
        <w:t>809</w:t>
      </w:r>
      <w:r w:rsidR="00200BA9">
        <w:rPr>
          <w:rFonts w:ascii="Times New Roman" w:hAnsi="Times New Roman" w:cs="Times New Roman"/>
          <w:sz w:val="28"/>
          <w:lang w:val="uk-UA"/>
        </w:rPr>
        <w:t xml:space="preserve"> (хлорофільна недостатність типу </w:t>
      </w:r>
      <w:r w:rsidR="00200BA9">
        <w:rPr>
          <w:rFonts w:ascii="Times New Roman" w:hAnsi="Times New Roman" w:cs="Times New Roman"/>
          <w:i/>
          <w:sz w:val="28"/>
          <w:lang w:val="en-US"/>
        </w:rPr>
        <w:t>Viridis</w:t>
      </w:r>
      <w:r w:rsidR="00200BA9">
        <w:rPr>
          <w:rFonts w:ascii="Times New Roman" w:hAnsi="Times New Roman" w:cs="Times New Roman"/>
          <w:sz w:val="28"/>
          <w:lang w:val="uk-UA"/>
        </w:rPr>
        <w:t xml:space="preserve">), </w:t>
      </w:r>
      <w:r w:rsidR="00200BA9" w:rsidRPr="004F6D1D">
        <w:rPr>
          <w:rFonts w:ascii="Times New Roman" w:hAnsi="Times New Roman" w:cs="Times New Roman"/>
          <w:sz w:val="28"/>
          <w:lang w:val="uk-UA"/>
        </w:rPr>
        <w:t>ЗЛ</w:t>
      </w:r>
      <w:r w:rsidR="00200BA9">
        <w:rPr>
          <w:rFonts w:ascii="Times New Roman" w:hAnsi="Times New Roman" w:cs="Times New Roman"/>
          <w:sz w:val="28"/>
          <w:lang w:val="uk-UA"/>
        </w:rPr>
        <w:t xml:space="preserve"> </w:t>
      </w:r>
      <w:r w:rsidR="00200BA9" w:rsidRPr="004F6D1D">
        <w:rPr>
          <w:rFonts w:ascii="Times New Roman" w:hAnsi="Times New Roman" w:cs="Times New Roman"/>
          <w:sz w:val="28"/>
          <w:lang w:val="uk-UA"/>
        </w:rPr>
        <w:t>809</w:t>
      </w:r>
      <w:r w:rsidR="00200BA9">
        <w:rPr>
          <w:rFonts w:ascii="Times New Roman" w:hAnsi="Times New Roman" w:cs="Times New Roman"/>
          <w:sz w:val="28"/>
          <w:lang w:val="uk-UA"/>
        </w:rPr>
        <w:t xml:space="preserve"> (зменшена кількість язичкових квітів на кошику).</w:t>
      </w:r>
      <w:r w:rsidR="00200BA9" w:rsidRPr="00A71843">
        <w:rPr>
          <w:rFonts w:ascii="Times New Roman" w:hAnsi="Times New Roman" w:cs="Times New Roman"/>
          <w:sz w:val="28"/>
          <w:lang w:val="uk-UA"/>
        </w:rPr>
        <w:t xml:space="preserve"> </w:t>
      </w:r>
      <w:r>
        <w:rPr>
          <w:rFonts w:ascii="Times New Roman" w:hAnsi="Times New Roman" w:cs="Times New Roman"/>
          <w:sz w:val="28"/>
          <w:lang w:val="uk-UA"/>
        </w:rPr>
        <w:t xml:space="preserve">мутантні лінії </w:t>
      </w:r>
      <w:r w:rsidRPr="00701DE3">
        <w:rPr>
          <w:rFonts w:ascii="Times New Roman" w:hAnsi="Times New Roman" w:cs="Times New Roman"/>
          <w:sz w:val="28"/>
          <w:lang w:val="uk-UA"/>
        </w:rPr>
        <w:t xml:space="preserve">соняшнику </w:t>
      </w:r>
      <w:r>
        <w:rPr>
          <w:rFonts w:ascii="Times New Roman" w:hAnsi="Times New Roman" w:cs="Times New Roman"/>
          <w:sz w:val="28"/>
          <w:lang w:val="uk-UA"/>
        </w:rPr>
        <w:t>ЗЛ 809.</w:t>
      </w:r>
    </w:p>
    <w:p w14:paraId="77B9740D" w14:textId="77777777" w:rsidR="00867BFF" w:rsidRDefault="00701DE3" w:rsidP="00816724">
      <w:pPr>
        <w:spacing w:after="0" w:line="360" w:lineRule="auto"/>
        <w:ind w:firstLine="709"/>
        <w:jc w:val="both"/>
        <w:rPr>
          <w:rFonts w:ascii="Times New Roman" w:hAnsi="Times New Roman" w:cs="Times New Roman"/>
          <w:sz w:val="28"/>
          <w:lang w:val="uk-UA"/>
        </w:rPr>
      </w:pPr>
      <w:r w:rsidRPr="00867BFF">
        <w:rPr>
          <w:rFonts w:ascii="Times New Roman" w:hAnsi="Times New Roman" w:cs="Times New Roman"/>
          <w:sz w:val="28"/>
          <w:lang w:val="uk-UA"/>
        </w:rPr>
        <w:t xml:space="preserve">Метою роботи було </w:t>
      </w:r>
      <w:r w:rsidR="00200BA9">
        <w:rPr>
          <w:rFonts w:ascii="Times New Roman" w:hAnsi="Times New Roman" w:cs="Times New Roman"/>
          <w:sz w:val="28"/>
          <w:lang w:val="uk-UA"/>
        </w:rPr>
        <w:t xml:space="preserve">порівняти мутантні лінії з вихідною лінією та між собою за кількісними ознаками висоти рослини, кількості листків на рослині, розміром листка та </w:t>
      </w:r>
      <w:r w:rsidR="00C83014" w:rsidRPr="00867BFF">
        <w:rPr>
          <w:rFonts w:ascii="Times New Roman" w:hAnsi="Times New Roman" w:cs="Times New Roman"/>
          <w:sz w:val="28"/>
          <w:lang w:val="uk-UA"/>
        </w:rPr>
        <w:t>статистично довести різницю або її відсутність, використовуючи t-критерій Стьюдента.</w:t>
      </w:r>
      <w:r w:rsidR="00867BFF" w:rsidRPr="00867BFF">
        <w:rPr>
          <w:rFonts w:ascii="Times New Roman" w:hAnsi="Times New Roman" w:cs="Times New Roman"/>
          <w:sz w:val="28"/>
          <w:lang w:val="uk-UA"/>
        </w:rPr>
        <w:t xml:space="preserve"> </w:t>
      </w:r>
    </w:p>
    <w:p w14:paraId="20A61BDF" w14:textId="77777777" w:rsidR="00ED1DE5" w:rsidRPr="00867BFF" w:rsidRDefault="00C83014" w:rsidP="00816724">
      <w:pPr>
        <w:spacing w:after="0" w:line="360" w:lineRule="auto"/>
        <w:ind w:firstLine="709"/>
        <w:jc w:val="both"/>
        <w:rPr>
          <w:rFonts w:ascii="Times New Roman" w:hAnsi="Times New Roman" w:cs="Times New Roman"/>
          <w:sz w:val="28"/>
          <w:lang w:val="uk-UA"/>
        </w:rPr>
      </w:pPr>
      <w:r w:rsidRPr="00867BFF">
        <w:rPr>
          <w:rFonts w:ascii="Times New Roman" w:hAnsi="Times New Roman" w:cs="Times New Roman"/>
          <w:sz w:val="28"/>
          <w:lang w:val="uk-UA"/>
        </w:rPr>
        <w:t>Методи дослідження</w:t>
      </w:r>
      <w:r w:rsidR="00867BFF" w:rsidRPr="00867BFF">
        <w:rPr>
          <w:rFonts w:ascii="Times New Roman" w:hAnsi="Times New Roman" w:cs="Times New Roman"/>
          <w:sz w:val="28"/>
          <w:lang w:val="uk-UA"/>
        </w:rPr>
        <w:t xml:space="preserve"> –</w:t>
      </w:r>
      <w:r w:rsidRPr="00867BFF">
        <w:rPr>
          <w:rFonts w:ascii="Times New Roman" w:hAnsi="Times New Roman" w:cs="Times New Roman"/>
          <w:sz w:val="28"/>
          <w:lang w:val="uk-UA"/>
        </w:rPr>
        <w:t xml:space="preserve"> </w:t>
      </w:r>
      <w:r w:rsidR="001A58B1">
        <w:rPr>
          <w:rFonts w:ascii="Times New Roman" w:hAnsi="Times New Roman" w:cs="Times New Roman"/>
          <w:sz w:val="28"/>
          <w:lang w:val="uk-UA"/>
        </w:rPr>
        <w:t xml:space="preserve">біометричні вимірювання, </w:t>
      </w:r>
      <w:r w:rsidR="00867BFF" w:rsidRPr="00867BFF">
        <w:rPr>
          <w:rFonts w:ascii="Times New Roman" w:hAnsi="Times New Roman" w:cs="Times New Roman"/>
          <w:sz w:val="28"/>
          <w:lang w:val="uk-UA"/>
        </w:rPr>
        <w:t>методи статистичної перевірки гіпотез (</w:t>
      </w:r>
      <w:r w:rsidRPr="00867BFF">
        <w:rPr>
          <w:rFonts w:ascii="Times New Roman" w:hAnsi="Times New Roman" w:cs="Times New Roman"/>
          <w:sz w:val="28"/>
          <w:lang w:val="uk-UA"/>
        </w:rPr>
        <w:t>t-критерій Стьюдента</w:t>
      </w:r>
      <w:r w:rsidR="00867BFF" w:rsidRPr="00867BFF">
        <w:rPr>
          <w:rFonts w:ascii="Times New Roman" w:hAnsi="Times New Roman" w:cs="Times New Roman"/>
          <w:sz w:val="28"/>
          <w:lang w:val="uk-UA"/>
        </w:rPr>
        <w:t xml:space="preserve">) </w:t>
      </w:r>
      <w:r w:rsidRPr="00867BFF">
        <w:rPr>
          <w:rFonts w:ascii="Times New Roman" w:hAnsi="Times New Roman" w:cs="Times New Roman"/>
          <w:sz w:val="28"/>
          <w:lang w:val="uk-UA"/>
        </w:rPr>
        <w:t xml:space="preserve"> для встановлення суттєвості різниці</w:t>
      </w:r>
      <w:r w:rsidR="00867BFF">
        <w:rPr>
          <w:rFonts w:ascii="Times New Roman" w:hAnsi="Times New Roman" w:cs="Times New Roman"/>
          <w:sz w:val="28"/>
          <w:lang w:val="uk-UA"/>
        </w:rPr>
        <w:t xml:space="preserve"> між лініями</w:t>
      </w:r>
      <w:r w:rsidR="001A58B1">
        <w:rPr>
          <w:rFonts w:ascii="Times New Roman" w:hAnsi="Times New Roman" w:cs="Times New Roman"/>
          <w:sz w:val="28"/>
          <w:lang w:val="uk-UA"/>
        </w:rPr>
        <w:t xml:space="preserve"> за кількісними ознаками</w:t>
      </w:r>
      <w:r w:rsidRPr="00867BFF">
        <w:rPr>
          <w:rFonts w:ascii="Times New Roman" w:hAnsi="Times New Roman" w:cs="Times New Roman"/>
          <w:sz w:val="28"/>
          <w:lang w:val="uk-UA"/>
        </w:rPr>
        <w:t xml:space="preserve">. </w:t>
      </w:r>
    </w:p>
    <w:p w14:paraId="1F880B50" w14:textId="77777777" w:rsidR="00AD52DC" w:rsidRDefault="001B0470" w:rsidP="00816724">
      <w:pPr>
        <w:tabs>
          <w:tab w:val="left" w:pos="1134"/>
        </w:tabs>
        <w:spacing w:after="0" w:line="360" w:lineRule="auto"/>
        <w:ind w:firstLine="709"/>
        <w:jc w:val="both"/>
        <w:rPr>
          <w:rFonts w:ascii="Times New Roman" w:hAnsi="Times New Roman" w:cs="Times New Roman"/>
          <w:sz w:val="28"/>
          <w:szCs w:val="28"/>
          <w:lang w:val="uk-UA"/>
        </w:rPr>
      </w:pPr>
      <w:r w:rsidRPr="00DE5F50">
        <w:rPr>
          <w:rFonts w:ascii="Times New Roman" w:hAnsi="Times New Roman" w:cs="Times New Roman"/>
          <w:sz w:val="28"/>
          <w:lang w:val="uk-UA"/>
        </w:rPr>
        <w:t>В результаті про</w:t>
      </w:r>
      <w:r w:rsidR="00AD52DC" w:rsidRPr="00DE5F50">
        <w:rPr>
          <w:rFonts w:ascii="Times New Roman" w:hAnsi="Times New Roman" w:cs="Times New Roman"/>
          <w:sz w:val="28"/>
          <w:lang w:val="uk-UA"/>
        </w:rPr>
        <w:t xml:space="preserve">ведення роботи було встановлено </w:t>
      </w:r>
      <w:r w:rsidRPr="00DE5F50">
        <w:rPr>
          <w:rFonts w:ascii="Times New Roman" w:hAnsi="Times New Roman" w:cs="Times New Roman"/>
          <w:sz w:val="28"/>
          <w:lang w:val="uk-UA"/>
        </w:rPr>
        <w:t xml:space="preserve"> </w:t>
      </w:r>
      <w:r w:rsidR="00867BFF" w:rsidRPr="00DE5F50">
        <w:rPr>
          <w:rFonts w:ascii="Times New Roman" w:hAnsi="Times New Roman" w:cs="Times New Roman"/>
          <w:sz w:val="28"/>
          <w:lang w:val="uk-UA"/>
        </w:rPr>
        <w:t>різницю між мутантними лініями соняшника</w:t>
      </w:r>
      <w:r w:rsidR="00867BFF" w:rsidRPr="009411D9">
        <w:rPr>
          <w:rFonts w:ascii="Times New Roman" w:hAnsi="Times New Roman" w:cs="Times New Roman"/>
          <w:sz w:val="28"/>
          <w:szCs w:val="28"/>
          <w:lang w:val="uk-UA"/>
        </w:rPr>
        <w:t xml:space="preserve"> та вихідною лінією, а також між самими мутантними лініями за такими кількісними ознаками як висота рослини, кількість листків на рослині та розмір листової пластинки</w:t>
      </w:r>
      <w:r w:rsidR="00AD52DC">
        <w:rPr>
          <w:rFonts w:ascii="Times New Roman" w:hAnsi="Times New Roman" w:cs="Times New Roman"/>
          <w:sz w:val="28"/>
          <w:szCs w:val="28"/>
          <w:lang w:val="uk-UA"/>
        </w:rPr>
        <w:t xml:space="preserve">. З’ясовано, що мутантна лінія ЗЛ 809 зі зменшеною кількістю язичкових квіток не має суттєвих </w:t>
      </w:r>
      <w:r w:rsidR="009C7799">
        <w:rPr>
          <w:rFonts w:ascii="Times New Roman" w:hAnsi="Times New Roman" w:cs="Times New Roman"/>
          <w:sz w:val="28"/>
          <w:szCs w:val="28"/>
          <w:lang w:val="uk-UA"/>
        </w:rPr>
        <w:t>відмінностей від вихідної лінії та може використовуватися як така, що несе відмітну маркерну ознаку. Лінія з хлорофільною недостатністю суттєво поступається вихідній лінії за розміром листкової пластинки, що може негативно вплинути на продуктивність.</w:t>
      </w:r>
    </w:p>
    <w:p w14:paraId="4126B29C" w14:textId="4C0EF371" w:rsidR="006A508E" w:rsidRPr="0016128C" w:rsidRDefault="006A508E" w:rsidP="00816724">
      <w:pPr>
        <w:spacing w:after="0" w:line="360" w:lineRule="auto"/>
        <w:ind w:firstLine="709"/>
        <w:jc w:val="both"/>
        <w:rPr>
          <w:rFonts w:ascii="Times New Roman" w:hAnsi="Times New Roman" w:cs="Times New Roman"/>
          <w:sz w:val="28"/>
          <w:lang w:val="uk-UA"/>
        </w:rPr>
      </w:pPr>
      <w:r w:rsidRPr="009411D9">
        <w:rPr>
          <w:rFonts w:ascii="Times New Roman" w:hAnsi="Times New Roman" w:cs="Times New Roman"/>
          <w:sz w:val="28"/>
          <w:lang w:val="uk-UA"/>
        </w:rPr>
        <w:t>Вираженість вказаних ознак є важливою характеристикою ліній, оскільки вони суттєво впливають на рівень продуктивності як самих ліній, так і того селекційного матеріалу, у створен</w:t>
      </w:r>
      <w:r w:rsidR="007036DB">
        <w:rPr>
          <w:rFonts w:ascii="Times New Roman" w:hAnsi="Times New Roman" w:cs="Times New Roman"/>
          <w:sz w:val="28"/>
          <w:lang w:val="uk-UA"/>
        </w:rPr>
        <w:t>ні якого  ці лінії будуть бра</w:t>
      </w:r>
      <w:r w:rsidRPr="009411D9">
        <w:rPr>
          <w:rFonts w:ascii="Times New Roman" w:hAnsi="Times New Roman" w:cs="Times New Roman"/>
          <w:sz w:val="28"/>
          <w:lang w:val="uk-UA"/>
        </w:rPr>
        <w:t>ти участь.</w:t>
      </w:r>
    </w:p>
    <w:p w14:paraId="600A37BE" w14:textId="77777777" w:rsidR="00867BFF" w:rsidRPr="009411D9" w:rsidRDefault="00867BFF" w:rsidP="00816724">
      <w:pPr>
        <w:tabs>
          <w:tab w:val="left" w:pos="1134"/>
        </w:tabs>
        <w:spacing w:after="0" w:line="360" w:lineRule="auto"/>
        <w:ind w:firstLine="709"/>
        <w:jc w:val="both"/>
        <w:rPr>
          <w:rFonts w:ascii="Times New Roman" w:hAnsi="Times New Roman" w:cs="Times New Roman"/>
          <w:sz w:val="28"/>
          <w:szCs w:val="28"/>
          <w:lang w:val="uk-UA"/>
        </w:rPr>
      </w:pPr>
      <w:r w:rsidRPr="009411D9">
        <w:rPr>
          <w:rFonts w:ascii="Times New Roman" w:hAnsi="Times New Roman" w:cs="Times New Roman"/>
          <w:sz w:val="28"/>
          <w:szCs w:val="28"/>
          <w:lang w:val="uk-UA"/>
        </w:rPr>
        <w:lastRenderedPageBreak/>
        <w:t>Отримані в ході порівняння дані дозволяють більш цілеспрямовано використовувати мутантні лінії у подальших селекційних дослідженнях</w:t>
      </w:r>
      <w:r w:rsidR="00DE5F50">
        <w:rPr>
          <w:rFonts w:ascii="Times New Roman" w:hAnsi="Times New Roman" w:cs="Times New Roman"/>
          <w:sz w:val="28"/>
          <w:szCs w:val="28"/>
          <w:lang w:val="uk-UA"/>
        </w:rPr>
        <w:t>.</w:t>
      </w:r>
    </w:p>
    <w:p w14:paraId="0309519D" w14:textId="5F38726D" w:rsidR="006A508E" w:rsidRPr="00335ED8" w:rsidRDefault="006A508E" w:rsidP="00816724">
      <w:pPr>
        <w:spacing w:after="0" w:line="360" w:lineRule="auto"/>
        <w:ind w:firstLine="680"/>
        <w:jc w:val="both"/>
        <w:rPr>
          <w:rFonts w:ascii="Times New Roman" w:hAnsi="Times New Roman" w:cs="Times New Roman"/>
          <w:noProof/>
          <w:sz w:val="28"/>
        </w:rPr>
      </w:pPr>
      <w:r w:rsidRPr="00335ED8">
        <w:rPr>
          <w:rFonts w:ascii="Times New Roman" w:hAnsi="Times New Roman" w:cs="Times New Roman"/>
          <w:noProof/>
          <w:sz w:val="28"/>
          <w:lang w:val="uk-UA"/>
        </w:rPr>
        <w:t>СОНЯШНИК  КУЛЬТУРНИЙ, КІЛЬКІСНА ОЗНАКА, ВИСОТА РОСЛИНИ, КІЛЬКІСТЬ ЛИСТКІВ НА РОСЛИНІ, ШИРИНА ТА ДОВЖИНА ЛИСТКА, СУТТЄВІСТЬ ВІДХИЛЕНЬ</w:t>
      </w:r>
    </w:p>
    <w:p w14:paraId="178CA27E" w14:textId="77777777" w:rsidR="006A508E" w:rsidRPr="00335ED8" w:rsidRDefault="006A508E" w:rsidP="00816724">
      <w:pPr>
        <w:tabs>
          <w:tab w:val="left" w:pos="4348"/>
          <w:tab w:val="center" w:pos="5032"/>
        </w:tabs>
        <w:spacing w:after="0" w:line="360" w:lineRule="auto"/>
        <w:rPr>
          <w:rFonts w:ascii="Times New Roman" w:hAnsi="Times New Roman" w:cs="Times New Roman"/>
          <w:sz w:val="28"/>
          <w:szCs w:val="28"/>
          <w:lang w:val="uk-UA"/>
        </w:rPr>
      </w:pPr>
    </w:p>
    <w:p w14:paraId="094286EF" w14:textId="77777777" w:rsidR="00D4267E" w:rsidRPr="007036DB" w:rsidRDefault="00D4267E" w:rsidP="00816724">
      <w:pPr>
        <w:tabs>
          <w:tab w:val="left" w:pos="4348"/>
          <w:tab w:val="center" w:pos="5032"/>
        </w:tabs>
        <w:spacing w:after="0" w:line="360" w:lineRule="auto"/>
        <w:rPr>
          <w:rFonts w:ascii="Times New Roman" w:hAnsi="Times New Roman" w:cs="Times New Roman"/>
          <w:sz w:val="28"/>
          <w:szCs w:val="28"/>
        </w:rPr>
      </w:pPr>
    </w:p>
    <w:p w14:paraId="0A3D53E0" w14:textId="77777777" w:rsidR="000D1940" w:rsidRPr="007036DB" w:rsidRDefault="000D1940" w:rsidP="00816724">
      <w:pPr>
        <w:tabs>
          <w:tab w:val="left" w:pos="4348"/>
          <w:tab w:val="center" w:pos="5032"/>
        </w:tabs>
        <w:spacing w:after="0" w:line="360" w:lineRule="auto"/>
        <w:jc w:val="center"/>
        <w:rPr>
          <w:rFonts w:ascii="Times New Roman" w:hAnsi="Times New Roman" w:cs="Times New Roman"/>
          <w:sz w:val="36"/>
          <w:szCs w:val="28"/>
        </w:rPr>
      </w:pPr>
    </w:p>
    <w:p w14:paraId="7734A960" w14:textId="77777777" w:rsidR="00335ED8" w:rsidRPr="007036DB" w:rsidRDefault="00335ED8" w:rsidP="00816724">
      <w:pPr>
        <w:spacing w:after="0" w:line="360" w:lineRule="auto"/>
        <w:rPr>
          <w:rFonts w:ascii="Times New Roman" w:hAnsi="Times New Roman" w:cs="Times New Roman"/>
          <w:sz w:val="28"/>
        </w:rPr>
      </w:pPr>
      <w:bookmarkStart w:id="79" w:name="_Toc121318611"/>
      <w:r w:rsidRPr="007036DB">
        <w:rPr>
          <w:rFonts w:ascii="Times New Roman" w:hAnsi="Times New Roman" w:cs="Times New Roman"/>
          <w:sz w:val="28"/>
        </w:rPr>
        <w:br w:type="page"/>
      </w:r>
    </w:p>
    <w:p w14:paraId="6DC7645B" w14:textId="5DC8B0D4" w:rsidR="000D1940" w:rsidRDefault="000D1940" w:rsidP="00816724">
      <w:pPr>
        <w:tabs>
          <w:tab w:val="left" w:pos="4348"/>
          <w:tab w:val="center" w:pos="5032"/>
        </w:tabs>
        <w:spacing w:after="0" w:line="360" w:lineRule="auto"/>
        <w:jc w:val="center"/>
        <w:rPr>
          <w:rFonts w:ascii="Times New Roman" w:hAnsi="Times New Roman" w:cs="Times New Roman"/>
          <w:sz w:val="28"/>
          <w:lang w:val="en-US"/>
        </w:rPr>
      </w:pPr>
      <w:r w:rsidRPr="000D1940">
        <w:rPr>
          <w:rFonts w:ascii="Times New Roman" w:hAnsi="Times New Roman" w:cs="Times New Roman"/>
          <w:sz w:val="28"/>
          <w:lang w:val="en-US"/>
        </w:rPr>
        <w:lastRenderedPageBreak/>
        <w:t>ABSTRACT</w:t>
      </w:r>
      <w:bookmarkEnd w:id="79"/>
    </w:p>
    <w:p w14:paraId="1561E8CD" w14:textId="138AAE32" w:rsidR="000D1940" w:rsidRDefault="000D1940" w:rsidP="00335ED8">
      <w:pPr>
        <w:tabs>
          <w:tab w:val="left" w:pos="4348"/>
          <w:tab w:val="center" w:pos="5032"/>
        </w:tabs>
        <w:spacing w:after="0" w:line="360" w:lineRule="auto"/>
        <w:jc w:val="center"/>
        <w:outlineLvl w:val="0"/>
        <w:rPr>
          <w:rFonts w:ascii="Times New Roman" w:hAnsi="Times New Roman" w:cs="Times New Roman"/>
          <w:sz w:val="36"/>
          <w:szCs w:val="28"/>
          <w:lang w:val="en-US"/>
        </w:rPr>
      </w:pPr>
    </w:p>
    <w:p w14:paraId="4A496B89" w14:textId="77777777" w:rsidR="00335ED8" w:rsidRPr="000D1940" w:rsidRDefault="00335ED8" w:rsidP="00335ED8">
      <w:pPr>
        <w:tabs>
          <w:tab w:val="left" w:pos="4348"/>
          <w:tab w:val="center" w:pos="5032"/>
        </w:tabs>
        <w:spacing w:after="0" w:line="360" w:lineRule="auto"/>
        <w:jc w:val="center"/>
        <w:outlineLvl w:val="0"/>
        <w:rPr>
          <w:rFonts w:ascii="Times New Roman" w:hAnsi="Times New Roman" w:cs="Times New Roman"/>
          <w:sz w:val="36"/>
          <w:szCs w:val="28"/>
          <w:lang w:val="en-US"/>
        </w:rPr>
      </w:pPr>
    </w:p>
    <w:p w14:paraId="682CD01F" w14:textId="71AC23F5" w:rsidR="000D1940" w:rsidRPr="000D1940" w:rsidRDefault="009D4458" w:rsidP="00335ED8">
      <w:pPr>
        <w:shd w:val="clear" w:color="auto" w:fill="FFFFFF"/>
        <w:spacing w:after="0" w:line="360" w:lineRule="auto"/>
        <w:ind w:firstLine="709"/>
        <w:jc w:val="both"/>
        <w:rPr>
          <w:rFonts w:ascii="Times New Roman" w:eastAsia="Times New Roman" w:hAnsi="Times New Roman" w:cs="Times New Roman"/>
          <w:color w:val="222222"/>
          <w:sz w:val="28"/>
          <w:szCs w:val="24"/>
          <w:lang w:val="en-US" w:eastAsia="ru-RU"/>
        </w:rPr>
      </w:pPr>
      <w:r>
        <w:rPr>
          <w:rFonts w:ascii="Times New Roman" w:eastAsia="Times New Roman" w:hAnsi="Times New Roman" w:cs="Times New Roman"/>
          <w:color w:val="222222"/>
          <w:sz w:val="28"/>
          <w:szCs w:val="24"/>
          <w:lang w:val="en-US" w:eastAsia="ru-RU"/>
        </w:rPr>
        <w:t xml:space="preserve">This work is presented on </w:t>
      </w:r>
      <w:r w:rsidR="000617DF">
        <w:rPr>
          <w:rFonts w:ascii="Times New Roman" w:eastAsia="Times New Roman" w:hAnsi="Times New Roman" w:cs="Times New Roman"/>
          <w:color w:val="222222"/>
          <w:sz w:val="28"/>
          <w:szCs w:val="24"/>
          <w:lang w:val="uk-UA" w:eastAsia="ru-RU"/>
        </w:rPr>
        <w:t>6</w:t>
      </w:r>
      <w:r w:rsidR="000617DF">
        <w:rPr>
          <w:rFonts w:ascii="Times New Roman" w:eastAsia="Times New Roman" w:hAnsi="Times New Roman" w:cs="Times New Roman"/>
          <w:color w:val="222222"/>
          <w:sz w:val="28"/>
          <w:szCs w:val="24"/>
          <w:lang w:val="en-US" w:eastAsia="ru-RU"/>
        </w:rPr>
        <w:t>1</w:t>
      </w:r>
      <w:r w:rsidR="000D1940" w:rsidRPr="000D1940">
        <w:rPr>
          <w:rFonts w:ascii="Times New Roman" w:eastAsia="Times New Roman" w:hAnsi="Times New Roman" w:cs="Times New Roman"/>
          <w:color w:val="222222"/>
          <w:sz w:val="28"/>
          <w:szCs w:val="24"/>
          <w:lang w:val="en-US" w:eastAsia="ru-RU"/>
        </w:rPr>
        <w:t xml:space="preserve"> pages of printed text, contains 5 tables, 9 figures.  The list of references includes 52 sources.</w:t>
      </w:r>
    </w:p>
    <w:p w14:paraId="1A391253" w14:textId="77777777" w:rsidR="0015050D" w:rsidRPr="0015050D" w:rsidRDefault="0015050D" w:rsidP="00335ED8">
      <w:pPr>
        <w:spacing w:after="0" w:line="360" w:lineRule="auto"/>
        <w:ind w:firstLine="709"/>
        <w:jc w:val="both"/>
        <w:rPr>
          <w:rFonts w:ascii="Times New Roman" w:eastAsia="Times New Roman" w:hAnsi="Times New Roman" w:cs="Times New Roman"/>
          <w:color w:val="222222"/>
          <w:sz w:val="28"/>
          <w:szCs w:val="24"/>
          <w:lang w:val="en-US" w:eastAsia="ru-RU"/>
        </w:rPr>
      </w:pPr>
      <w:r w:rsidRPr="0015050D">
        <w:rPr>
          <w:rFonts w:ascii="Times New Roman" w:eastAsia="Times New Roman" w:hAnsi="Times New Roman" w:cs="Times New Roman"/>
          <w:color w:val="222222"/>
          <w:sz w:val="28"/>
          <w:szCs w:val="24"/>
          <w:lang w:val="en-US" w:eastAsia="ru-RU"/>
        </w:rPr>
        <w:t>The object of the study was the initial sunflower line ZL 809 and mutant lines obtained by the method of induced mutagenesis based on the original line - ZL 809 (low habit), ZL 809 (chlorophyll deficiency of the Viridis type), ZL 809 (reduced number of reed flowers on the basket).  mutant sunflower lines ZL 809.</w:t>
      </w:r>
    </w:p>
    <w:p w14:paraId="1A80C48F" w14:textId="77777777" w:rsidR="0015050D" w:rsidRPr="0015050D" w:rsidRDefault="0015050D" w:rsidP="00335ED8">
      <w:pPr>
        <w:shd w:val="clear" w:color="auto" w:fill="FFFFFF"/>
        <w:spacing w:after="0" w:line="360" w:lineRule="auto"/>
        <w:ind w:firstLine="709"/>
        <w:jc w:val="both"/>
        <w:rPr>
          <w:rFonts w:ascii="Times New Roman" w:eastAsia="Times New Roman" w:hAnsi="Times New Roman" w:cs="Times New Roman"/>
          <w:color w:val="222222"/>
          <w:sz w:val="28"/>
          <w:szCs w:val="24"/>
          <w:lang w:val="en-US" w:eastAsia="ru-RU"/>
        </w:rPr>
      </w:pPr>
      <w:r w:rsidRPr="0015050D">
        <w:rPr>
          <w:rFonts w:ascii="Times New Roman" w:eastAsia="Times New Roman" w:hAnsi="Times New Roman" w:cs="Times New Roman"/>
          <w:color w:val="222222"/>
          <w:sz w:val="28"/>
          <w:szCs w:val="24"/>
          <w:lang w:val="en-US" w:eastAsia="ru-RU"/>
        </w:rPr>
        <w:t>The aim of the work was to compare the mutant lines with the original line and with each other by quantitative characteristics of plant height, the number of leaves on the plant, the size of the leaf and to statistically prove the difference or its absence using the Student's t-test.</w:t>
      </w:r>
    </w:p>
    <w:p w14:paraId="59016396" w14:textId="77777777" w:rsidR="0015050D" w:rsidRPr="0015050D" w:rsidRDefault="0015050D" w:rsidP="00335ED8">
      <w:pPr>
        <w:shd w:val="clear" w:color="auto" w:fill="FFFFFF"/>
        <w:spacing w:after="0" w:line="360" w:lineRule="auto"/>
        <w:ind w:firstLine="709"/>
        <w:jc w:val="both"/>
        <w:rPr>
          <w:rFonts w:ascii="Times New Roman" w:eastAsia="Times New Roman" w:hAnsi="Times New Roman" w:cs="Times New Roman"/>
          <w:color w:val="222222"/>
          <w:sz w:val="28"/>
          <w:szCs w:val="24"/>
          <w:lang w:val="en-US" w:eastAsia="ru-RU"/>
        </w:rPr>
      </w:pPr>
      <w:r w:rsidRPr="0015050D">
        <w:rPr>
          <w:rFonts w:ascii="Times New Roman" w:eastAsia="Times New Roman" w:hAnsi="Times New Roman" w:cs="Times New Roman"/>
          <w:color w:val="222222"/>
          <w:sz w:val="28"/>
          <w:szCs w:val="24"/>
          <w:lang w:val="en-US" w:eastAsia="ru-RU"/>
        </w:rPr>
        <w:t> Research methods – biometric measurements, methods of statistical testing of hypotheses (Student's t-test) to establish the significance of the difference between the lines in quantitative terms.</w:t>
      </w:r>
    </w:p>
    <w:p w14:paraId="25564FD4" w14:textId="7039C9C0" w:rsidR="0015050D" w:rsidRPr="0015050D" w:rsidRDefault="0015050D" w:rsidP="00335ED8">
      <w:pPr>
        <w:shd w:val="clear" w:color="auto" w:fill="FFFFFF"/>
        <w:spacing w:after="0" w:line="360" w:lineRule="auto"/>
        <w:ind w:firstLine="709"/>
        <w:jc w:val="both"/>
        <w:rPr>
          <w:rFonts w:ascii="Times New Roman" w:eastAsia="Times New Roman" w:hAnsi="Times New Roman" w:cs="Times New Roman"/>
          <w:color w:val="222222"/>
          <w:sz w:val="28"/>
          <w:szCs w:val="24"/>
          <w:lang w:val="en-US" w:eastAsia="ru-RU"/>
        </w:rPr>
      </w:pPr>
      <w:r w:rsidRPr="0015050D">
        <w:rPr>
          <w:rFonts w:ascii="Times New Roman" w:eastAsia="Times New Roman" w:hAnsi="Times New Roman" w:cs="Times New Roman"/>
          <w:color w:val="222222"/>
          <w:sz w:val="28"/>
          <w:szCs w:val="24"/>
          <w:lang w:val="en-US" w:eastAsia="ru-RU"/>
        </w:rPr>
        <w:t xml:space="preserve">The expression of these traits is an important characteristic of the lines, as they significantly affect the level of productivity of both the lines themselves and the </w:t>
      </w:r>
      <w:r w:rsidR="00335ED8" w:rsidRPr="007036DB">
        <w:rPr>
          <w:rFonts w:ascii="Times New Roman" w:eastAsia="Times New Roman" w:hAnsi="Times New Roman" w:cs="Times New Roman"/>
          <w:color w:val="222222"/>
          <w:sz w:val="28"/>
          <w:szCs w:val="24"/>
          <w:lang w:val="en-US" w:eastAsia="ru-RU"/>
        </w:rPr>
        <w:t>selected</w:t>
      </w:r>
      <w:r w:rsidRPr="0015050D">
        <w:rPr>
          <w:rFonts w:ascii="Times New Roman" w:eastAsia="Times New Roman" w:hAnsi="Times New Roman" w:cs="Times New Roman"/>
          <w:color w:val="222222"/>
          <w:sz w:val="28"/>
          <w:szCs w:val="24"/>
          <w:lang w:val="en-US" w:eastAsia="ru-RU"/>
        </w:rPr>
        <w:t xml:space="preserve"> material in the creation of which these lines will participate.</w:t>
      </w:r>
    </w:p>
    <w:p w14:paraId="7B4145CA" w14:textId="06BD79F5" w:rsidR="0015050D" w:rsidRPr="0015050D" w:rsidRDefault="0015050D" w:rsidP="00335ED8">
      <w:pPr>
        <w:shd w:val="clear" w:color="auto" w:fill="FFFFFF"/>
        <w:spacing w:after="0" w:line="360" w:lineRule="auto"/>
        <w:ind w:firstLine="709"/>
        <w:jc w:val="both"/>
        <w:rPr>
          <w:rFonts w:ascii="Times New Roman" w:eastAsia="Times New Roman" w:hAnsi="Times New Roman" w:cs="Times New Roman"/>
          <w:color w:val="222222"/>
          <w:sz w:val="28"/>
          <w:szCs w:val="24"/>
          <w:lang w:val="en-US" w:eastAsia="ru-RU"/>
        </w:rPr>
      </w:pPr>
      <w:r w:rsidRPr="0015050D">
        <w:rPr>
          <w:rFonts w:ascii="Times New Roman" w:eastAsia="Times New Roman" w:hAnsi="Times New Roman" w:cs="Times New Roman"/>
          <w:color w:val="222222"/>
          <w:sz w:val="28"/>
          <w:szCs w:val="24"/>
          <w:lang w:val="en-US" w:eastAsia="ru-RU"/>
        </w:rPr>
        <w:t> The data obtained during the comparison allow for more purposeful use of mutant lines in further breeding studies.</w:t>
      </w:r>
    </w:p>
    <w:p w14:paraId="121F450E" w14:textId="77777777" w:rsidR="0015050D" w:rsidRPr="00335ED8" w:rsidRDefault="0015050D" w:rsidP="00335ED8">
      <w:pPr>
        <w:shd w:val="clear" w:color="auto" w:fill="FFFFFF"/>
        <w:spacing w:after="0" w:line="360" w:lineRule="auto"/>
        <w:ind w:firstLine="709"/>
        <w:jc w:val="both"/>
        <w:rPr>
          <w:rFonts w:ascii="Times New Roman" w:eastAsia="Times New Roman" w:hAnsi="Times New Roman" w:cs="Times New Roman"/>
          <w:color w:val="222222"/>
          <w:sz w:val="28"/>
          <w:szCs w:val="24"/>
          <w:lang w:val="en-US" w:eastAsia="ru-RU"/>
        </w:rPr>
      </w:pPr>
      <w:r w:rsidRPr="00335ED8">
        <w:rPr>
          <w:rFonts w:ascii="Times New Roman" w:eastAsia="Times New Roman" w:hAnsi="Times New Roman" w:cs="Times New Roman"/>
          <w:color w:val="222222"/>
          <w:sz w:val="32"/>
          <w:szCs w:val="24"/>
          <w:lang w:val="en-US" w:eastAsia="ru-RU"/>
        </w:rPr>
        <w:t> </w:t>
      </w:r>
      <w:r w:rsidRPr="00335ED8">
        <w:rPr>
          <w:rFonts w:ascii="Times New Roman" w:eastAsia="Times New Roman" w:hAnsi="Times New Roman" w:cs="Times New Roman"/>
          <w:color w:val="222222"/>
          <w:sz w:val="28"/>
          <w:szCs w:val="24"/>
          <w:lang w:val="en-US" w:eastAsia="ru-RU"/>
        </w:rPr>
        <w:t>CULTURAL SUNFLOWER, QUANTITATIVE MARK, PLANT HEIGHT, NUMBER OF LEAVES ON THE PLANT, LEAF WIDTH AND LENGTH, SIGNIFICANCE OF DEVIATIONS</w:t>
      </w:r>
    </w:p>
    <w:p w14:paraId="54A8E880" w14:textId="77777777" w:rsidR="0015050D" w:rsidRDefault="0015050D" w:rsidP="00335ED8">
      <w:pPr>
        <w:shd w:val="clear" w:color="auto" w:fill="FFFFFF"/>
        <w:spacing w:after="0" w:line="360" w:lineRule="auto"/>
        <w:ind w:firstLine="709"/>
        <w:jc w:val="both"/>
        <w:rPr>
          <w:rFonts w:ascii="Times New Roman" w:eastAsia="Times New Roman" w:hAnsi="Times New Roman" w:cs="Times New Roman"/>
          <w:color w:val="222222"/>
          <w:sz w:val="28"/>
          <w:szCs w:val="24"/>
          <w:lang w:val="en-US" w:eastAsia="ru-RU"/>
        </w:rPr>
      </w:pPr>
    </w:p>
    <w:p w14:paraId="6EEC5C1A" w14:textId="77777777" w:rsidR="0015050D" w:rsidRDefault="0015050D" w:rsidP="00335ED8">
      <w:pPr>
        <w:shd w:val="clear" w:color="auto" w:fill="FFFFFF"/>
        <w:spacing w:after="0" w:line="360" w:lineRule="auto"/>
        <w:ind w:firstLine="709"/>
        <w:jc w:val="both"/>
        <w:rPr>
          <w:rFonts w:ascii="Times New Roman" w:eastAsia="Times New Roman" w:hAnsi="Times New Roman" w:cs="Times New Roman"/>
          <w:color w:val="222222"/>
          <w:sz w:val="28"/>
          <w:szCs w:val="24"/>
          <w:lang w:val="en-US" w:eastAsia="ru-RU"/>
        </w:rPr>
      </w:pPr>
    </w:p>
    <w:p w14:paraId="7C9636F8" w14:textId="77777777" w:rsidR="00ED1DE5" w:rsidRDefault="00ED1DE5" w:rsidP="00335ED8">
      <w:pPr>
        <w:tabs>
          <w:tab w:val="left" w:pos="4348"/>
          <w:tab w:val="center" w:pos="5032"/>
        </w:tabs>
        <w:spacing w:after="0" w:line="360" w:lineRule="auto"/>
        <w:jc w:val="both"/>
        <w:outlineLvl w:val="0"/>
        <w:rPr>
          <w:rFonts w:ascii="Times New Roman" w:eastAsia="Times New Roman" w:hAnsi="Times New Roman" w:cs="Times New Roman"/>
          <w:color w:val="222222"/>
          <w:sz w:val="28"/>
          <w:szCs w:val="24"/>
          <w:lang w:val="en-US" w:eastAsia="ru-RU"/>
        </w:rPr>
      </w:pPr>
    </w:p>
    <w:p w14:paraId="29C7CD18" w14:textId="77777777" w:rsidR="00D40B6A" w:rsidRDefault="00D40B6A" w:rsidP="00335ED8">
      <w:pPr>
        <w:tabs>
          <w:tab w:val="left" w:pos="4348"/>
          <w:tab w:val="center" w:pos="5032"/>
        </w:tabs>
        <w:spacing w:after="0" w:line="360" w:lineRule="auto"/>
        <w:jc w:val="both"/>
        <w:outlineLvl w:val="0"/>
        <w:rPr>
          <w:rFonts w:ascii="Times New Roman" w:eastAsia="Times New Roman" w:hAnsi="Times New Roman" w:cs="Times New Roman"/>
          <w:color w:val="222222"/>
          <w:sz w:val="28"/>
          <w:szCs w:val="24"/>
          <w:lang w:val="en-US" w:eastAsia="ru-RU"/>
        </w:rPr>
      </w:pPr>
    </w:p>
    <w:p w14:paraId="7113D514" w14:textId="77777777" w:rsidR="00D40B6A" w:rsidRDefault="00D40B6A" w:rsidP="00335ED8">
      <w:pPr>
        <w:tabs>
          <w:tab w:val="left" w:pos="4348"/>
          <w:tab w:val="center" w:pos="5032"/>
        </w:tabs>
        <w:spacing w:after="0" w:line="360" w:lineRule="auto"/>
        <w:jc w:val="both"/>
        <w:outlineLvl w:val="0"/>
        <w:rPr>
          <w:rFonts w:ascii="Times New Roman" w:eastAsia="Times New Roman" w:hAnsi="Times New Roman" w:cs="Times New Roman"/>
          <w:color w:val="222222"/>
          <w:sz w:val="28"/>
          <w:szCs w:val="24"/>
          <w:lang w:val="en-US" w:eastAsia="ru-RU"/>
        </w:rPr>
      </w:pPr>
    </w:p>
    <w:p w14:paraId="373937CE" w14:textId="23674D2F" w:rsidR="00816724" w:rsidRDefault="00E36C29" w:rsidP="000814A2">
      <w:pPr>
        <w:tabs>
          <w:tab w:val="left" w:pos="4348"/>
          <w:tab w:val="center" w:pos="5032"/>
        </w:tabs>
        <w:spacing w:after="0" w:line="360" w:lineRule="auto"/>
        <w:jc w:val="center"/>
        <w:rPr>
          <w:rFonts w:ascii="Times New Roman" w:hAnsi="Times New Roman" w:cs="Times New Roman"/>
          <w:sz w:val="28"/>
          <w:szCs w:val="28"/>
          <w:lang w:val="uk-UA"/>
        </w:rPr>
      </w:pPr>
      <w:bookmarkStart w:id="80" w:name="_Toc121318612"/>
      <w:r w:rsidRPr="00E36C29">
        <w:rPr>
          <w:rFonts w:ascii="Times New Roman" w:hAnsi="Times New Roman" w:cs="Times New Roman"/>
          <w:sz w:val="28"/>
          <w:szCs w:val="28"/>
          <w:lang w:val="uk-UA"/>
        </w:rPr>
        <w:lastRenderedPageBreak/>
        <w:t>ЗМІС</w:t>
      </w:r>
      <w:bookmarkStart w:id="81" w:name="_Toc121318613"/>
      <w:bookmarkEnd w:id="80"/>
      <w:r w:rsidR="000814A2">
        <w:rPr>
          <w:rFonts w:ascii="Times New Roman" w:hAnsi="Times New Roman" w:cs="Times New Roman"/>
          <w:sz w:val="28"/>
          <w:szCs w:val="28"/>
          <w:lang w:val="uk-UA"/>
        </w:rPr>
        <w:t>Т</w:t>
      </w:r>
    </w:p>
    <w:p w14:paraId="65398826" w14:textId="6B305125" w:rsidR="000814A2" w:rsidRPr="000814A2" w:rsidRDefault="000814A2" w:rsidP="000814A2">
      <w:pPr>
        <w:pStyle w:val="11"/>
        <w:tabs>
          <w:tab w:val="right" w:leader="dot" w:pos="9628"/>
        </w:tabs>
        <w:rPr>
          <w:rFonts w:ascii="Times New Roman" w:eastAsiaTheme="minorEastAsia" w:hAnsi="Times New Roman" w:cs="Times New Roman"/>
          <w:noProof/>
          <w:sz w:val="28"/>
          <w:szCs w:val="28"/>
          <w:lang w:val="uk-UA" w:eastAsia="ru-RU"/>
        </w:rPr>
      </w:pPr>
      <w:r w:rsidRPr="000814A2">
        <w:rPr>
          <w:rFonts w:ascii="Times New Roman" w:hAnsi="Times New Roman" w:cs="Times New Roman"/>
          <w:sz w:val="28"/>
          <w:szCs w:val="28"/>
          <w:lang w:val="uk-UA"/>
        </w:rPr>
        <w:fldChar w:fldCharType="begin"/>
      </w:r>
      <w:r w:rsidRPr="000814A2">
        <w:rPr>
          <w:rFonts w:ascii="Times New Roman" w:hAnsi="Times New Roman" w:cs="Times New Roman"/>
          <w:sz w:val="28"/>
          <w:szCs w:val="28"/>
          <w:lang w:val="uk-UA"/>
        </w:rPr>
        <w:instrText xml:space="preserve"> TOC \o "1-3" \h \z \u </w:instrText>
      </w:r>
      <w:r w:rsidRPr="000814A2">
        <w:rPr>
          <w:rFonts w:ascii="Times New Roman" w:hAnsi="Times New Roman" w:cs="Times New Roman"/>
          <w:sz w:val="28"/>
          <w:szCs w:val="28"/>
          <w:lang w:val="uk-UA"/>
        </w:rPr>
        <w:fldChar w:fldCharType="separate"/>
      </w:r>
    </w:p>
    <w:p w14:paraId="68ABFC04" w14:textId="3EED2EEA" w:rsidR="000814A2" w:rsidRPr="000814A2" w:rsidRDefault="000814A2">
      <w:pPr>
        <w:pStyle w:val="11"/>
        <w:tabs>
          <w:tab w:val="right" w:leader="dot" w:pos="9628"/>
        </w:tabs>
        <w:rPr>
          <w:rFonts w:ascii="Times New Roman" w:eastAsiaTheme="minorEastAsia" w:hAnsi="Times New Roman" w:cs="Times New Roman"/>
          <w:noProof/>
          <w:sz w:val="28"/>
          <w:szCs w:val="28"/>
          <w:lang w:eastAsia="ru-RU"/>
        </w:rPr>
      </w:pPr>
    </w:p>
    <w:p w14:paraId="28F0060A" w14:textId="77777777" w:rsidR="000814A2" w:rsidRPr="000814A2" w:rsidRDefault="00B276C8">
      <w:pPr>
        <w:pStyle w:val="11"/>
        <w:tabs>
          <w:tab w:val="right" w:leader="dot" w:pos="9628"/>
        </w:tabs>
        <w:rPr>
          <w:rFonts w:ascii="Times New Roman" w:eastAsiaTheme="minorEastAsia" w:hAnsi="Times New Roman" w:cs="Times New Roman"/>
          <w:noProof/>
          <w:sz w:val="28"/>
          <w:szCs w:val="28"/>
          <w:lang w:eastAsia="ru-RU"/>
        </w:rPr>
      </w:pPr>
      <w:hyperlink w:anchor="_Toc121682951" w:history="1">
        <w:r w:rsidR="000814A2" w:rsidRPr="000814A2">
          <w:rPr>
            <w:rStyle w:val="ab"/>
            <w:rFonts w:ascii="Times New Roman" w:hAnsi="Times New Roman" w:cs="Times New Roman"/>
            <w:noProof/>
            <w:sz w:val="28"/>
            <w:szCs w:val="28"/>
            <w:lang w:val="uk-UA"/>
          </w:rPr>
          <w:t>ВСТУП</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_Toc121682951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9</w:t>
        </w:r>
        <w:r w:rsidR="000814A2" w:rsidRPr="000814A2">
          <w:rPr>
            <w:rFonts w:ascii="Times New Roman" w:hAnsi="Times New Roman" w:cs="Times New Roman"/>
            <w:noProof/>
            <w:webHidden/>
            <w:sz w:val="28"/>
            <w:szCs w:val="28"/>
          </w:rPr>
          <w:fldChar w:fldCharType="end"/>
        </w:r>
      </w:hyperlink>
    </w:p>
    <w:p w14:paraId="1B246648" w14:textId="77777777" w:rsidR="000814A2" w:rsidRPr="000814A2" w:rsidRDefault="00B276C8">
      <w:pPr>
        <w:pStyle w:val="11"/>
        <w:tabs>
          <w:tab w:val="right" w:leader="dot" w:pos="9628"/>
        </w:tabs>
        <w:rPr>
          <w:rFonts w:ascii="Times New Roman" w:eastAsiaTheme="minorEastAsia" w:hAnsi="Times New Roman" w:cs="Times New Roman"/>
          <w:noProof/>
          <w:sz w:val="28"/>
          <w:szCs w:val="28"/>
          <w:lang w:eastAsia="ru-RU"/>
        </w:rPr>
      </w:pPr>
      <w:hyperlink w:anchor="_Toc121682952" w:history="1">
        <w:r w:rsidR="000814A2" w:rsidRPr="000814A2">
          <w:rPr>
            <w:rStyle w:val="ab"/>
            <w:rFonts w:ascii="Times New Roman" w:hAnsi="Times New Roman" w:cs="Times New Roman"/>
            <w:noProof/>
            <w:sz w:val="28"/>
            <w:szCs w:val="28"/>
            <w:lang w:val="uk-UA"/>
          </w:rPr>
          <w:t>1  ОГЛЯД НАУКОВОЇ ЛІТЕРАТУРИ</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_Toc121682952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11</w:t>
        </w:r>
        <w:r w:rsidR="000814A2" w:rsidRPr="000814A2">
          <w:rPr>
            <w:rFonts w:ascii="Times New Roman" w:hAnsi="Times New Roman" w:cs="Times New Roman"/>
            <w:noProof/>
            <w:webHidden/>
            <w:sz w:val="28"/>
            <w:szCs w:val="28"/>
          </w:rPr>
          <w:fldChar w:fldCharType="end"/>
        </w:r>
      </w:hyperlink>
    </w:p>
    <w:p w14:paraId="5E7497EB" w14:textId="77777777" w:rsidR="000814A2" w:rsidRPr="000814A2" w:rsidRDefault="00B276C8">
      <w:pPr>
        <w:pStyle w:val="2"/>
        <w:tabs>
          <w:tab w:val="right" w:leader="dot" w:pos="9628"/>
        </w:tabs>
        <w:rPr>
          <w:rFonts w:ascii="Times New Roman" w:eastAsiaTheme="minorEastAsia" w:hAnsi="Times New Roman" w:cs="Times New Roman"/>
          <w:noProof/>
          <w:sz w:val="28"/>
          <w:szCs w:val="28"/>
          <w:lang w:eastAsia="ru-RU"/>
        </w:rPr>
      </w:pPr>
      <w:hyperlink w:anchor="_Toc121682953" w:history="1">
        <w:r w:rsidR="000814A2" w:rsidRPr="000814A2">
          <w:rPr>
            <w:rStyle w:val="ab"/>
            <w:rFonts w:ascii="Times New Roman" w:hAnsi="Times New Roman" w:cs="Times New Roman"/>
            <w:noProof/>
            <w:sz w:val="28"/>
            <w:szCs w:val="28"/>
            <w:lang w:val="uk-UA"/>
          </w:rPr>
          <w:t>1.1  Народно-г</w:t>
        </w:r>
        <w:r w:rsidR="000814A2" w:rsidRPr="000814A2">
          <w:rPr>
            <w:rStyle w:val="ab"/>
            <w:rFonts w:ascii="Times New Roman" w:hAnsi="Times New Roman" w:cs="Times New Roman"/>
            <w:noProof/>
            <w:sz w:val="28"/>
            <w:szCs w:val="28"/>
          </w:rPr>
          <w:t>осподарське значення</w:t>
        </w:r>
        <w:r w:rsidR="000814A2" w:rsidRPr="000814A2">
          <w:rPr>
            <w:rStyle w:val="ab"/>
            <w:rFonts w:ascii="Times New Roman" w:hAnsi="Times New Roman" w:cs="Times New Roman"/>
            <w:noProof/>
            <w:sz w:val="28"/>
            <w:szCs w:val="28"/>
            <w:lang w:val="uk-UA"/>
          </w:rPr>
          <w:t xml:space="preserve"> соняшнику</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_Toc121682953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11</w:t>
        </w:r>
        <w:r w:rsidR="000814A2" w:rsidRPr="000814A2">
          <w:rPr>
            <w:rFonts w:ascii="Times New Roman" w:hAnsi="Times New Roman" w:cs="Times New Roman"/>
            <w:noProof/>
            <w:webHidden/>
            <w:sz w:val="28"/>
            <w:szCs w:val="28"/>
          </w:rPr>
          <w:fldChar w:fldCharType="end"/>
        </w:r>
      </w:hyperlink>
    </w:p>
    <w:p w14:paraId="39F50251" w14:textId="77777777" w:rsidR="000814A2" w:rsidRPr="000814A2" w:rsidRDefault="00B276C8">
      <w:pPr>
        <w:pStyle w:val="2"/>
        <w:tabs>
          <w:tab w:val="right" w:leader="dot" w:pos="9628"/>
        </w:tabs>
        <w:rPr>
          <w:rFonts w:ascii="Times New Roman" w:eastAsiaTheme="minorEastAsia" w:hAnsi="Times New Roman" w:cs="Times New Roman"/>
          <w:noProof/>
          <w:sz w:val="28"/>
          <w:szCs w:val="28"/>
          <w:lang w:eastAsia="ru-RU"/>
        </w:rPr>
      </w:pPr>
      <w:hyperlink w:anchor="_Toc121682954" w:history="1">
        <w:r w:rsidR="000814A2" w:rsidRPr="000814A2">
          <w:rPr>
            <w:rStyle w:val="ab"/>
            <w:rFonts w:ascii="Times New Roman" w:hAnsi="Times New Roman" w:cs="Times New Roman"/>
            <w:noProof/>
            <w:sz w:val="28"/>
            <w:szCs w:val="28"/>
            <w:lang w:val="uk-UA"/>
          </w:rPr>
          <w:t>1.2  Походження та поширення соняшнику</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_Toc121682954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13</w:t>
        </w:r>
        <w:r w:rsidR="000814A2" w:rsidRPr="000814A2">
          <w:rPr>
            <w:rFonts w:ascii="Times New Roman" w:hAnsi="Times New Roman" w:cs="Times New Roman"/>
            <w:noProof/>
            <w:webHidden/>
            <w:sz w:val="28"/>
            <w:szCs w:val="28"/>
          </w:rPr>
          <w:fldChar w:fldCharType="end"/>
        </w:r>
      </w:hyperlink>
    </w:p>
    <w:p w14:paraId="07669F24" w14:textId="77777777" w:rsidR="000814A2" w:rsidRPr="000814A2" w:rsidRDefault="00B276C8">
      <w:pPr>
        <w:pStyle w:val="2"/>
        <w:tabs>
          <w:tab w:val="right" w:leader="dot" w:pos="9628"/>
        </w:tabs>
        <w:rPr>
          <w:rFonts w:ascii="Times New Roman" w:eastAsiaTheme="minorEastAsia" w:hAnsi="Times New Roman" w:cs="Times New Roman"/>
          <w:noProof/>
          <w:sz w:val="28"/>
          <w:szCs w:val="28"/>
          <w:lang w:eastAsia="ru-RU"/>
        </w:rPr>
      </w:pPr>
      <w:hyperlink w:anchor="_Toc121682955" w:history="1">
        <w:r w:rsidR="000814A2" w:rsidRPr="000814A2">
          <w:rPr>
            <w:rStyle w:val="ab"/>
            <w:rFonts w:ascii="Times New Roman" w:hAnsi="Times New Roman" w:cs="Times New Roman"/>
            <w:noProof/>
            <w:sz w:val="28"/>
            <w:szCs w:val="28"/>
            <w:lang w:val="uk-UA"/>
          </w:rPr>
          <w:t>1.3  Морфобіологічні та екологічні особливості соняшнику</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_Toc121682955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14</w:t>
        </w:r>
        <w:r w:rsidR="000814A2" w:rsidRPr="000814A2">
          <w:rPr>
            <w:rFonts w:ascii="Times New Roman" w:hAnsi="Times New Roman" w:cs="Times New Roman"/>
            <w:noProof/>
            <w:webHidden/>
            <w:sz w:val="28"/>
            <w:szCs w:val="28"/>
          </w:rPr>
          <w:fldChar w:fldCharType="end"/>
        </w:r>
      </w:hyperlink>
    </w:p>
    <w:p w14:paraId="06F3E706" w14:textId="77777777" w:rsidR="000814A2" w:rsidRPr="000814A2" w:rsidRDefault="00B276C8">
      <w:pPr>
        <w:pStyle w:val="2"/>
        <w:tabs>
          <w:tab w:val="right" w:leader="dot" w:pos="9628"/>
        </w:tabs>
        <w:rPr>
          <w:rFonts w:ascii="Times New Roman" w:eastAsiaTheme="minorEastAsia" w:hAnsi="Times New Roman" w:cs="Times New Roman"/>
          <w:noProof/>
          <w:sz w:val="28"/>
          <w:szCs w:val="28"/>
          <w:lang w:eastAsia="ru-RU"/>
        </w:rPr>
      </w:pPr>
      <w:hyperlink w:anchor="_Toc121682956" w:history="1">
        <w:r w:rsidR="000814A2" w:rsidRPr="000814A2">
          <w:rPr>
            <w:rStyle w:val="ab"/>
            <w:rFonts w:ascii="Times New Roman" w:hAnsi="Times New Roman" w:cs="Times New Roman"/>
            <w:noProof/>
            <w:sz w:val="28"/>
            <w:szCs w:val="28"/>
            <w:lang w:val="uk-UA"/>
          </w:rPr>
          <w:t>1.4  Характеристика геному соняшнику однорічного</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_Toc121682956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18</w:t>
        </w:r>
        <w:r w:rsidR="000814A2" w:rsidRPr="000814A2">
          <w:rPr>
            <w:rFonts w:ascii="Times New Roman" w:hAnsi="Times New Roman" w:cs="Times New Roman"/>
            <w:noProof/>
            <w:webHidden/>
            <w:sz w:val="28"/>
            <w:szCs w:val="28"/>
          </w:rPr>
          <w:fldChar w:fldCharType="end"/>
        </w:r>
      </w:hyperlink>
    </w:p>
    <w:p w14:paraId="55F27478" w14:textId="77777777" w:rsidR="000814A2" w:rsidRPr="000814A2" w:rsidRDefault="00B276C8">
      <w:pPr>
        <w:pStyle w:val="3"/>
        <w:tabs>
          <w:tab w:val="right" w:leader="dot" w:pos="9628"/>
        </w:tabs>
        <w:rPr>
          <w:rFonts w:ascii="Times New Roman" w:eastAsiaTheme="minorEastAsia" w:hAnsi="Times New Roman" w:cs="Times New Roman"/>
          <w:noProof/>
          <w:sz w:val="28"/>
          <w:szCs w:val="28"/>
          <w:lang w:eastAsia="ru-RU"/>
        </w:rPr>
      </w:pPr>
      <w:hyperlink w:anchor="_Toc121682957" w:history="1">
        <w:r w:rsidR="000814A2" w:rsidRPr="000814A2">
          <w:rPr>
            <w:rStyle w:val="ab"/>
            <w:rFonts w:ascii="Times New Roman" w:hAnsi="Times New Roman" w:cs="Times New Roman"/>
            <w:noProof/>
            <w:sz w:val="28"/>
            <w:szCs w:val="28"/>
            <w:lang w:val="uk-UA"/>
          </w:rPr>
          <w:t xml:space="preserve">1.4.1  Каріотип роду </w:t>
        </w:r>
        <w:r w:rsidR="000814A2" w:rsidRPr="000814A2">
          <w:rPr>
            <w:rStyle w:val="ab"/>
            <w:rFonts w:ascii="Times New Roman" w:hAnsi="Times New Roman" w:cs="Times New Roman"/>
            <w:i/>
            <w:noProof/>
            <w:sz w:val="28"/>
            <w:szCs w:val="28"/>
          </w:rPr>
          <w:t>Heliantus</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_Toc121682957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18</w:t>
        </w:r>
        <w:r w:rsidR="000814A2" w:rsidRPr="000814A2">
          <w:rPr>
            <w:rFonts w:ascii="Times New Roman" w:hAnsi="Times New Roman" w:cs="Times New Roman"/>
            <w:noProof/>
            <w:webHidden/>
            <w:sz w:val="28"/>
            <w:szCs w:val="28"/>
          </w:rPr>
          <w:fldChar w:fldCharType="end"/>
        </w:r>
      </w:hyperlink>
    </w:p>
    <w:p w14:paraId="516B0EA3" w14:textId="77777777" w:rsidR="000814A2" w:rsidRPr="000814A2" w:rsidRDefault="00B276C8">
      <w:pPr>
        <w:pStyle w:val="3"/>
        <w:tabs>
          <w:tab w:val="right" w:leader="dot" w:pos="9628"/>
        </w:tabs>
        <w:rPr>
          <w:rFonts w:ascii="Times New Roman" w:eastAsiaTheme="minorEastAsia" w:hAnsi="Times New Roman" w:cs="Times New Roman"/>
          <w:noProof/>
          <w:sz w:val="28"/>
          <w:szCs w:val="28"/>
          <w:lang w:eastAsia="ru-RU"/>
        </w:rPr>
      </w:pPr>
      <w:hyperlink w:anchor="_Toc121682958" w:history="1">
        <w:r w:rsidR="000814A2" w:rsidRPr="000814A2">
          <w:rPr>
            <w:rStyle w:val="ab"/>
            <w:rFonts w:ascii="Times New Roman" w:eastAsia="Times New Roman" w:hAnsi="Times New Roman" w:cs="Times New Roman"/>
            <w:noProof/>
            <w:sz w:val="28"/>
            <w:szCs w:val="28"/>
            <w:lang w:val="uk-UA" w:eastAsia="ru-RU"/>
          </w:rPr>
          <w:t>1.4.2. Опис геному соняшнику</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_Toc121682958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18</w:t>
        </w:r>
        <w:r w:rsidR="000814A2" w:rsidRPr="000814A2">
          <w:rPr>
            <w:rFonts w:ascii="Times New Roman" w:hAnsi="Times New Roman" w:cs="Times New Roman"/>
            <w:noProof/>
            <w:webHidden/>
            <w:sz w:val="28"/>
            <w:szCs w:val="28"/>
          </w:rPr>
          <w:fldChar w:fldCharType="end"/>
        </w:r>
      </w:hyperlink>
    </w:p>
    <w:p w14:paraId="131D6466" w14:textId="77777777" w:rsidR="000814A2" w:rsidRPr="000814A2" w:rsidRDefault="00B276C8">
      <w:pPr>
        <w:pStyle w:val="2"/>
        <w:tabs>
          <w:tab w:val="right" w:leader="dot" w:pos="9628"/>
        </w:tabs>
        <w:rPr>
          <w:rFonts w:ascii="Times New Roman" w:eastAsiaTheme="minorEastAsia" w:hAnsi="Times New Roman" w:cs="Times New Roman"/>
          <w:noProof/>
          <w:sz w:val="28"/>
          <w:szCs w:val="28"/>
          <w:lang w:eastAsia="ru-RU"/>
        </w:rPr>
      </w:pPr>
      <w:hyperlink w:anchor="_Toc121682959" w:history="1">
        <w:r w:rsidR="000814A2" w:rsidRPr="000814A2">
          <w:rPr>
            <w:rStyle w:val="ab"/>
            <w:rFonts w:ascii="Times New Roman" w:hAnsi="Times New Roman" w:cs="Times New Roman"/>
            <w:bCs/>
            <w:noProof/>
            <w:sz w:val="28"/>
            <w:szCs w:val="28"/>
            <w:lang w:val="uk-UA"/>
          </w:rPr>
          <w:t xml:space="preserve">1.5  </w:t>
        </w:r>
        <w:r w:rsidR="000814A2" w:rsidRPr="000814A2">
          <w:rPr>
            <w:rStyle w:val="ab"/>
            <w:rFonts w:ascii="Times New Roman" w:hAnsi="Times New Roman" w:cs="Times New Roman"/>
            <w:bCs/>
            <w:noProof/>
            <w:sz w:val="28"/>
            <w:szCs w:val="28"/>
          </w:rPr>
          <w:t>Основні напрями селекції соняшнику</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_Toc121682959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23</w:t>
        </w:r>
        <w:r w:rsidR="000814A2" w:rsidRPr="000814A2">
          <w:rPr>
            <w:rFonts w:ascii="Times New Roman" w:hAnsi="Times New Roman" w:cs="Times New Roman"/>
            <w:noProof/>
            <w:webHidden/>
            <w:sz w:val="28"/>
            <w:szCs w:val="28"/>
          </w:rPr>
          <w:fldChar w:fldCharType="end"/>
        </w:r>
      </w:hyperlink>
    </w:p>
    <w:p w14:paraId="69A16715" w14:textId="77777777" w:rsidR="000814A2" w:rsidRPr="000814A2" w:rsidRDefault="00B276C8">
      <w:pPr>
        <w:pStyle w:val="2"/>
        <w:tabs>
          <w:tab w:val="right" w:leader="dot" w:pos="9628"/>
        </w:tabs>
        <w:rPr>
          <w:rFonts w:ascii="Times New Roman" w:eastAsiaTheme="minorEastAsia" w:hAnsi="Times New Roman" w:cs="Times New Roman"/>
          <w:noProof/>
          <w:sz w:val="28"/>
          <w:szCs w:val="28"/>
          <w:lang w:eastAsia="ru-RU"/>
        </w:rPr>
      </w:pPr>
      <w:hyperlink w:anchor="_Toc121682960" w:history="1">
        <w:r w:rsidR="000814A2" w:rsidRPr="000814A2">
          <w:rPr>
            <w:rStyle w:val="ab"/>
            <w:rFonts w:ascii="Times New Roman" w:hAnsi="Times New Roman" w:cs="Times New Roman"/>
            <w:noProof/>
            <w:sz w:val="28"/>
            <w:szCs w:val="28"/>
            <w:lang w:val="uk-UA"/>
          </w:rPr>
          <w:t>1.6  Сорти і гібриди соняшнику</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_Toc121682960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24</w:t>
        </w:r>
        <w:r w:rsidR="000814A2" w:rsidRPr="000814A2">
          <w:rPr>
            <w:rFonts w:ascii="Times New Roman" w:hAnsi="Times New Roman" w:cs="Times New Roman"/>
            <w:noProof/>
            <w:webHidden/>
            <w:sz w:val="28"/>
            <w:szCs w:val="28"/>
          </w:rPr>
          <w:fldChar w:fldCharType="end"/>
        </w:r>
      </w:hyperlink>
    </w:p>
    <w:p w14:paraId="6FFC7C26" w14:textId="77777777" w:rsidR="000814A2" w:rsidRPr="000814A2" w:rsidRDefault="00B276C8">
      <w:pPr>
        <w:pStyle w:val="2"/>
        <w:tabs>
          <w:tab w:val="right" w:leader="dot" w:pos="9628"/>
        </w:tabs>
        <w:rPr>
          <w:rFonts w:ascii="Times New Roman" w:eastAsiaTheme="minorEastAsia" w:hAnsi="Times New Roman" w:cs="Times New Roman"/>
          <w:noProof/>
          <w:sz w:val="28"/>
          <w:szCs w:val="28"/>
          <w:lang w:eastAsia="ru-RU"/>
        </w:rPr>
      </w:pPr>
      <w:hyperlink w:anchor="_Toc121682961" w:history="1">
        <w:r w:rsidR="000814A2" w:rsidRPr="000814A2">
          <w:rPr>
            <w:rStyle w:val="ab"/>
            <w:rFonts w:ascii="Times New Roman" w:hAnsi="Times New Roman" w:cs="Times New Roman"/>
            <w:noProof/>
            <w:sz w:val="28"/>
            <w:szCs w:val="28"/>
            <w:lang w:val="uk-UA"/>
          </w:rPr>
          <w:t>1.7. Основні етапи наукової селекції соняшнику</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_Toc121682961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25</w:t>
        </w:r>
        <w:r w:rsidR="000814A2" w:rsidRPr="000814A2">
          <w:rPr>
            <w:rFonts w:ascii="Times New Roman" w:hAnsi="Times New Roman" w:cs="Times New Roman"/>
            <w:noProof/>
            <w:webHidden/>
            <w:sz w:val="28"/>
            <w:szCs w:val="28"/>
          </w:rPr>
          <w:fldChar w:fldCharType="end"/>
        </w:r>
      </w:hyperlink>
    </w:p>
    <w:p w14:paraId="4433B0BF" w14:textId="77777777" w:rsidR="000814A2" w:rsidRPr="000814A2" w:rsidRDefault="00B276C8">
      <w:pPr>
        <w:pStyle w:val="2"/>
        <w:tabs>
          <w:tab w:val="right" w:leader="dot" w:pos="9628"/>
        </w:tabs>
        <w:rPr>
          <w:rFonts w:ascii="Times New Roman" w:eastAsiaTheme="minorEastAsia" w:hAnsi="Times New Roman" w:cs="Times New Roman"/>
          <w:noProof/>
          <w:sz w:val="28"/>
          <w:szCs w:val="28"/>
          <w:lang w:eastAsia="ru-RU"/>
        </w:rPr>
      </w:pPr>
      <w:hyperlink w:anchor="_Toc121682962" w:history="1">
        <w:r w:rsidR="000814A2" w:rsidRPr="000814A2">
          <w:rPr>
            <w:rStyle w:val="ab"/>
            <w:rFonts w:ascii="Times New Roman" w:hAnsi="Times New Roman" w:cs="Times New Roman"/>
            <w:noProof/>
            <w:sz w:val="28"/>
            <w:szCs w:val="28"/>
            <w:lang w:val="uk-UA"/>
          </w:rPr>
          <w:t>1.8. Характеристика методів для проведення генетико-селекційних робіт з культурою соняшнику</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_Toc121682962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28</w:t>
        </w:r>
        <w:r w:rsidR="000814A2" w:rsidRPr="000814A2">
          <w:rPr>
            <w:rFonts w:ascii="Times New Roman" w:hAnsi="Times New Roman" w:cs="Times New Roman"/>
            <w:noProof/>
            <w:webHidden/>
            <w:sz w:val="28"/>
            <w:szCs w:val="28"/>
          </w:rPr>
          <w:fldChar w:fldCharType="end"/>
        </w:r>
      </w:hyperlink>
    </w:p>
    <w:p w14:paraId="0E105B4B" w14:textId="77777777" w:rsidR="000814A2" w:rsidRPr="000814A2" w:rsidRDefault="00B276C8">
      <w:pPr>
        <w:pStyle w:val="3"/>
        <w:tabs>
          <w:tab w:val="right" w:leader="dot" w:pos="9628"/>
        </w:tabs>
        <w:rPr>
          <w:rFonts w:ascii="Times New Roman" w:eastAsiaTheme="minorEastAsia" w:hAnsi="Times New Roman" w:cs="Times New Roman"/>
          <w:noProof/>
          <w:sz w:val="28"/>
          <w:szCs w:val="28"/>
          <w:lang w:eastAsia="ru-RU"/>
        </w:rPr>
      </w:pPr>
      <w:hyperlink w:anchor="_Toc121682963" w:history="1">
        <w:r w:rsidR="000814A2" w:rsidRPr="000814A2">
          <w:rPr>
            <w:rStyle w:val="ab"/>
            <w:rFonts w:ascii="Times New Roman" w:hAnsi="Times New Roman" w:cs="Times New Roman"/>
            <w:noProof/>
            <w:sz w:val="28"/>
            <w:szCs w:val="28"/>
            <w:lang w:val="uk-UA"/>
          </w:rPr>
          <w:t>1.8.1. Методи отримання мутантних генотипів соняшнику</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_Toc121682963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28</w:t>
        </w:r>
        <w:r w:rsidR="000814A2" w:rsidRPr="000814A2">
          <w:rPr>
            <w:rFonts w:ascii="Times New Roman" w:hAnsi="Times New Roman" w:cs="Times New Roman"/>
            <w:noProof/>
            <w:webHidden/>
            <w:sz w:val="28"/>
            <w:szCs w:val="28"/>
          </w:rPr>
          <w:fldChar w:fldCharType="end"/>
        </w:r>
      </w:hyperlink>
    </w:p>
    <w:p w14:paraId="248AFFCC" w14:textId="77777777" w:rsidR="000814A2" w:rsidRPr="000814A2" w:rsidRDefault="00B276C8">
      <w:pPr>
        <w:pStyle w:val="3"/>
        <w:tabs>
          <w:tab w:val="right" w:leader="dot" w:pos="9628"/>
        </w:tabs>
        <w:rPr>
          <w:rFonts w:ascii="Times New Roman" w:eastAsiaTheme="minorEastAsia" w:hAnsi="Times New Roman" w:cs="Times New Roman"/>
          <w:noProof/>
          <w:sz w:val="28"/>
          <w:szCs w:val="28"/>
          <w:lang w:eastAsia="ru-RU"/>
        </w:rPr>
      </w:pPr>
      <w:hyperlink w:anchor="_Toc121682964" w:history="1">
        <w:r w:rsidR="000814A2" w:rsidRPr="000814A2">
          <w:rPr>
            <w:rStyle w:val="ab"/>
            <w:rFonts w:ascii="Times New Roman" w:hAnsi="Times New Roman" w:cs="Times New Roman"/>
            <w:noProof/>
            <w:sz w:val="28"/>
            <w:szCs w:val="28"/>
            <w:lang w:val="uk-UA"/>
          </w:rPr>
          <w:t>1.8.2 Метод індукованого андрогенезу в культурі in vitro різних видів соняшнику</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_Toc121682964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30</w:t>
        </w:r>
        <w:r w:rsidR="000814A2" w:rsidRPr="000814A2">
          <w:rPr>
            <w:rFonts w:ascii="Times New Roman" w:hAnsi="Times New Roman" w:cs="Times New Roman"/>
            <w:noProof/>
            <w:webHidden/>
            <w:sz w:val="28"/>
            <w:szCs w:val="28"/>
          </w:rPr>
          <w:fldChar w:fldCharType="end"/>
        </w:r>
      </w:hyperlink>
    </w:p>
    <w:p w14:paraId="03840DC1" w14:textId="77777777" w:rsidR="000814A2" w:rsidRPr="000814A2" w:rsidRDefault="00B276C8">
      <w:pPr>
        <w:pStyle w:val="3"/>
        <w:tabs>
          <w:tab w:val="right" w:leader="dot" w:pos="9628"/>
        </w:tabs>
        <w:rPr>
          <w:rFonts w:ascii="Times New Roman" w:eastAsiaTheme="minorEastAsia" w:hAnsi="Times New Roman" w:cs="Times New Roman"/>
          <w:noProof/>
          <w:sz w:val="28"/>
          <w:szCs w:val="28"/>
          <w:lang w:eastAsia="ru-RU"/>
        </w:rPr>
      </w:pPr>
      <w:hyperlink w:anchor="_Toc121682965" w:history="1">
        <w:r w:rsidR="000814A2" w:rsidRPr="000814A2">
          <w:rPr>
            <w:rStyle w:val="ab"/>
            <w:rFonts w:ascii="Times New Roman" w:hAnsi="Times New Roman" w:cs="Times New Roman"/>
            <w:noProof/>
            <w:sz w:val="28"/>
            <w:szCs w:val="28"/>
            <w:lang w:val="uk-UA"/>
          </w:rPr>
          <w:t>1.8.3  Метод  ідентифікації та реєстрації генотипів соняшнику</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_Toc121682965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33</w:t>
        </w:r>
        <w:r w:rsidR="000814A2" w:rsidRPr="000814A2">
          <w:rPr>
            <w:rFonts w:ascii="Times New Roman" w:hAnsi="Times New Roman" w:cs="Times New Roman"/>
            <w:noProof/>
            <w:webHidden/>
            <w:sz w:val="28"/>
            <w:szCs w:val="28"/>
          </w:rPr>
          <w:fldChar w:fldCharType="end"/>
        </w:r>
      </w:hyperlink>
    </w:p>
    <w:p w14:paraId="7C105404" w14:textId="77777777" w:rsidR="000814A2" w:rsidRPr="000814A2" w:rsidRDefault="00B276C8">
      <w:pPr>
        <w:pStyle w:val="3"/>
        <w:tabs>
          <w:tab w:val="right" w:leader="dot" w:pos="9628"/>
        </w:tabs>
        <w:rPr>
          <w:rFonts w:ascii="Times New Roman" w:eastAsiaTheme="minorEastAsia" w:hAnsi="Times New Roman" w:cs="Times New Roman"/>
          <w:noProof/>
          <w:sz w:val="28"/>
          <w:szCs w:val="28"/>
          <w:lang w:eastAsia="ru-RU"/>
        </w:rPr>
      </w:pPr>
      <w:hyperlink w:anchor="_Toc121682966" w:history="1">
        <w:r w:rsidR="000814A2" w:rsidRPr="000814A2">
          <w:rPr>
            <w:rStyle w:val="ab"/>
            <w:rFonts w:ascii="Times New Roman" w:hAnsi="Times New Roman" w:cs="Times New Roman"/>
            <w:noProof/>
            <w:sz w:val="28"/>
            <w:szCs w:val="28"/>
            <w:lang w:val="uk-UA"/>
          </w:rPr>
          <w:t>1.8.4  Методи контролю генетичної типовості ліній та рівня гібридності</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_Toc121682966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35</w:t>
        </w:r>
        <w:r w:rsidR="000814A2" w:rsidRPr="000814A2">
          <w:rPr>
            <w:rFonts w:ascii="Times New Roman" w:hAnsi="Times New Roman" w:cs="Times New Roman"/>
            <w:noProof/>
            <w:webHidden/>
            <w:sz w:val="28"/>
            <w:szCs w:val="28"/>
          </w:rPr>
          <w:fldChar w:fldCharType="end"/>
        </w:r>
      </w:hyperlink>
    </w:p>
    <w:p w14:paraId="1974126B" w14:textId="77777777" w:rsidR="000814A2" w:rsidRPr="000814A2" w:rsidRDefault="00B276C8">
      <w:pPr>
        <w:pStyle w:val="3"/>
        <w:tabs>
          <w:tab w:val="right" w:leader="dot" w:pos="9628"/>
        </w:tabs>
        <w:rPr>
          <w:rFonts w:ascii="Times New Roman" w:eastAsiaTheme="minorEastAsia" w:hAnsi="Times New Roman" w:cs="Times New Roman"/>
          <w:noProof/>
          <w:sz w:val="28"/>
          <w:szCs w:val="28"/>
          <w:lang w:eastAsia="ru-RU"/>
        </w:rPr>
      </w:pPr>
      <w:hyperlink w:anchor="_Toc121682967" w:history="1">
        <w:r w:rsidR="000814A2" w:rsidRPr="000814A2">
          <w:rPr>
            <w:rStyle w:val="ab"/>
            <w:rFonts w:ascii="Times New Roman" w:hAnsi="Times New Roman" w:cs="Times New Roman"/>
            <w:noProof/>
            <w:sz w:val="28"/>
            <w:szCs w:val="28"/>
            <w:lang w:val="uk-UA"/>
          </w:rPr>
          <w:t>1.8.5  Молекулярно-генетичний поліморфізм соняшнику на між- і внутрішньовидовому рівнях</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_Toc121682967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39</w:t>
        </w:r>
        <w:r w:rsidR="000814A2" w:rsidRPr="000814A2">
          <w:rPr>
            <w:rFonts w:ascii="Times New Roman" w:hAnsi="Times New Roman" w:cs="Times New Roman"/>
            <w:noProof/>
            <w:webHidden/>
            <w:sz w:val="28"/>
            <w:szCs w:val="28"/>
          </w:rPr>
          <w:fldChar w:fldCharType="end"/>
        </w:r>
      </w:hyperlink>
    </w:p>
    <w:p w14:paraId="14F35B2E" w14:textId="77777777" w:rsidR="000814A2" w:rsidRPr="000814A2" w:rsidRDefault="00B276C8">
      <w:pPr>
        <w:pStyle w:val="11"/>
        <w:tabs>
          <w:tab w:val="right" w:leader="dot" w:pos="9628"/>
        </w:tabs>
        <w:rPr>
          <w:rFonts w:ascii="Times New Roman" w:eastAsiaTheme="minorEastAsia" w:hAnsi="Times New Roman" w:cs="Times New Roman"/>
          <w:noProof/>
          <w:sz w:val="28"/>
          <w:szCs w:val="28"/>
          <w:lang w:eastAsia="ru-RU"/>
        </w:rPr>
      </w:pPr>
      <w:hyperlink w:anchor="_Toc121682968" w:history="1">
        <w:r w:rsidR="000814A2" w:rsidRPr="000814A2">
          <w:rPr>
            <w:rStyle w:val="ab"/>
            <w:rFonts w:ascii="Times New Roman" w:hAnsi="Times New Roman" w:cs="Times New Roman"/>
            <w:noProof/>
            <w:kern w:val="32"/>
            <w:sz w:val="28"/>
            <w:szCs w:val="28"/>
            <w:lang w:val="uk-UA"/>
          </w:rPr>
          <w:t>2  МАТЕРІАЛИ ТА МЕТОДИ</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_Toc121682968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41</w:t>
        </w:r>
        <w:r w:rsidR="000814A2" w:rsidRPr="000814A2">
          <w:rPr>
            <w:rFonts w:ascii="Times New Roman" w:hAnsi="Times New Roman" w:cs="Times New Roman"/>
            <w:noProof/>
            <w:webHidden/>
            <w:sz w:val="28"/>
            <w:szCs w:val="28"/>
          </w:rPr>
          <w:fldChar w:fldCharType="end"/>
        </w:r>
      </w:hyperlink>
    </w:p>
    <w:p w14:paraId="56FDB20D" w14:textId="77777777" w:rsidR="000814A2" w:rsidRPr="000814A2" w:rsidRDefault="00B276C8">
      <w:pPr>
        <w:pStyle w:val="2"/>
        <w:tabs>
          <w:tab w:val="right" w:leader="dot" w:pos="9628"/>
        </w:tabs>
        <w:rPr>
          <w:rFonts w:ascii="Times New Roman" w:eastAsiaTheme="minorEastAsia" w:hAnsi="Times New Roman" w:cs="Times New Roman"/>
          <w:noProof/>
          <w:sz w:val="28"/>
          <w:szCs w:val="28"/>
          <w:lang w:eastAsia="ru-RU"/>
        </w:rPr>
      </w:pPr>
      <w:hyperlink w:anchor="_Toc121682969" w:history="1">
        <w:r w:rsidR="000814A2" w:rsidRPr="000814A2">
          <w:rPr>
            <w:rStyle w:val="ab"/>
            <w:rFonts w:ascii="Times New Roman" w:hAnsi="Times New Roman" w:cs="Times New Roman"/>
            <w:noProof/>
            <w:kern w:val="32"/>
            <w:sz w:val="28"/>
            <w:szCs w:val="28"/>
            <w:lang w:val="uk-UA"/>
          </w:rPr>
          <w:t>2.1  Об’єкти  дослідження</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_Toc121682969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41</w:t>
        </w:r>
        <w:r w:rsidR="000814A2" w:rsidRPr="000814A2">
          <w:rPr>
            <w:rFonts w:ascii="Times New Roman" w:hAnsi="Times New Roman" w:cs="Times New Roman"/>
            <w:noProof/>
            <w:webHidden/>
            <w:sz w:val="28"/>
            <w:szCs w:val="28"/>
          </w:rPr>
          <w:fldChar w:fldCharType="end"/>
        </w:r>
      </w:hyperlink>
    </w:p>
    <w:p w14:paraId="5DA47B5B" w14:textId="77777777" w:rsidR="000814A2" w:rsidRPr="000814A2" w:rsidRDefault="00B276C8">
      <w:pPr>
        <w:pStyle w:val="2"/>
        <w:tabs>
          <w:tab w:val="right" w:leader="dot" w:pos="9628"/>
        </w:tabs>
        <w:rPr>
          <w:rFonts w:ascii="Times New Roman" w:eastAsiaTheme="minorEastAsia" w:hAnsi="Times New Roman" w:cs="Times New Roman"/>
          <w:noProof/>
          <w:sz w:val="28"/>
          <w:szCs w:val="28"/>
          <w:lang w:eastAsia="ru-RU"/>
        </w:rPr>
      </w:pPr>
      <w:hyperlink w:anchor="_Toc121682970" w:history="1">
        <w:r w:rsidR="000814A2" w:rsidRPr="000814A2">
          <w:rPr>
            <w:rStyle w:val="ab"/>
            <w:rFonts w:ascii="Times New Roman" w:hAnsi="Times New Roman" w:cs="Times New Roman"/>
            <w:noProof/>
            <w:sz w:val="28"/>
            <w:szCs w:val="28"/>
            <w:lang w:val="uk-UA"/>
          </w:rPr>
          <w:t>2.2  Статистична обробка отриманих даних</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_Toc121682970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41</w:t>
        </w:r>
        <w:r w:rsidR="000814A2" w:rsidRPr="000814A2">
          <w:rPr>
            <w:rFonts w:ascii="Times New Roman" w:hAnsi="Times New Roman" w:cs="Times New Roman"/>
            <w:noProof/>
            <w:webHidden/>
            <w:sz w:val="28"/>
            <w:szCs w:val="28"/>
          </w:rPr>
          <w:fldChar w:fldCharType="end"/>
        </w:r>
      </w:hyperlink>
    </w:p>
    <w:p w14:paraId="0A1D3BB6" w14:textId="77777777" w:rsidR="000814A2" w:rsidRPr="000814A2" w:rsidRDefault="00B276C8">
      <w:pPr>
        <w:pStyle w:val="11"/>
        <w:tabs>
          <w:tab w:val="right" w:leader="dot" w:pos="9628"/>
        </w:tabs>
        <w:rPr>
          <w:rFonts w:ascii="Times New Roman" w:eastAsiaTheme="minorEastAsia" w:hAnsi="Times New Roman" w:cs="Times New Roman"/>
          <w:noProof/>
          <w:sz w:val="28"/>
          <w:szCs w:val="28"/>
          <w:lang w:eastAsia="ru-RU"/>
        </w:rPr>
      </w:pPr>
      <w:hyperlink w:anchor="_Toc121682971" w:history="1">
        <w:r w:rsidR="000814A2" w:rsidRPr="000814A2">
          <w:rPr>
            <w:rStyle w:val="ab"/>
            <w:rFonts w:ascii="Times New Roman" w:eastAsia="Calibri" w:hAnsi="Times New Roman" w:cs="Times New Roman"/>
            <w:noProof/>
            <w:sz w:val="28"/>
            <w:szCs w:val="28"/>
            <w:lang w:val="uk-UA"/>
          </w:rPr>
          <w:t>3 ЕКСПЕРИМЕНТ</w:t>
        </w:r>
        <w:r w:rsidR="000814A2" w:rsidRPr="000814A2">
          <w:rPr>
            <w:rStyle w:val="ab"/>
            <w:rFonts w:ascii="Times New Roman" w:eastAsia="Calibri" w:hAnsi="Times New Roman" w:cs="Times New Roman"/>
            <w:noProof/>
            <w:sz w:val="28"/>
            <w:szCs w:val="28"/>
          </w:rPr>
          <w:t>A</w:t>
        </w:r>
        <w:r w:rsidR="000814A2" w:rsidRPr="000814A2">
          <w:rPr>
            <w:rStyle w:val="ab"/>
            <w:rFonts w:ascii="Times New Roman" w:eastAsia="Calibri" w:hAnsi="Times New Roman" w:cs="Times New Roman"/>
            <w:noProof/>
            <w:sz w:val="28"/>
            <w:szCs w:val="28"/>
            <w:lang w:val="uk-UA"/>
          </w:rPr>
          <w:t>ЛЬН</w:t>
        </w:r>
        <w:r w:rsidR="000814A2" w:rsidRPr="000814A2">
          <w:rPr>
            <w:rStyle w:val="ab"/>
            <w:rFonts w:ascii="Times New Roman" w:eastAsia="Calibri" w:hAnsi="Times New Roman" w:cs="Times New Roman"/>
            <w:noProof/>
            <w:sz w:val="28"/>
            <w:szCs w:val="28"/>
          </w:rPr>
          <w:t>A</w:t>
        </w:r>
        <w:r w:rsidR="000814A2" w:rsidRPr="000814A2">
          <w:rPr>
            <w:rStyle w:val="ab"/>
            <w:rFonts w:ascii="Times New Roman" w:eastAsia="Calibri" w:hAnsi="Times New Roman" w:cs="Times New Roman"/>
            <w:noProof/>
            <w:sz w:val="28"/>
            <w:szCs w:val="28"/>
            <w:lang w:val="uk-UA"/>
          </w:rPr>
          <w:t xml:space="preserve"> Ч</w:t>
        </w:r>
        <w:r w:rsidR="000814A2" w:rsidRPr="000814A2">
          <w:rPr>
            <w:rStyle w:val="ab"/>
            <w:rFonts w:ascii="Times New Roman" w:eastAsia="Calibri" w:hAnsi="Times New Roman" w:cs="Times New Roman"/>
            <w:noProof/>
            <w:sz w:val="28"/>
            <w:szCs w:val="28"/>
          </w:rPr>
          <w:t>A</w:t>
        </w:r>
        <w:r w:rsidR="000814A2" w:rsidRPr="000814A2">
          <w:rPr>
            <w:rStyle w:val="ab"/>
            <w:rFonts w:ascii="Times New Roman" w:eastAsia="Calibri" w:hAnsi="Times New Roman" w:cs="Times New Roman"/>
            <w:noProof/>
            <w:sz w:val="28"/>
            <w:szCs w:val="28"/>
            <w:lang w:val="uk-UA"/>
          </w:rPr>
          <w:t>СТИН</w:t>
        </w:r>
        <w:r w:rsidR="000814A2" w:rsidRPr="000814A2">
          <w:rPr>
            <w:rStyle w:val="ab"/>
            <w:rFonts w:ascii="Times New Roman" w:eastAsia="Calibri" w:hAnsi="Times New Roman" w:cs="Times New Roman"/>
            <w:noProof/>
            <w:sz w:val="28"/>
            <w:szCs w:val="28"/>
          </w:rPr>
          <w:t>A</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_Toc121682971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43</w:t>
        </w:r>
        <w:r w:rsidR="000814A2" w:rsidRPr="000814A2">
          <w:rPr>
            <w:rFonts w:ascii="Times New Roman" w:hAnsi="Times New Roman" w:cs="Times New Roman"/>
            <w:noProof/>
            <w:webHidden/>
            <w:sz w:val="28"/>
            <w:szCs w:val="28"/>
          </w:rPr>
          <w:fldChar w:fldCharType="end"/>
        </w:r>
      </w:hyperlink>
    </w:p>
    <w:p w14:paraId="1E886CF1" w14:textId="77777777" w:rsidR="000814A2" w:rsidRPr="000814A2" w:rsidRDefault="00B276C8">
      <w:pPr>
        <w:pStyle w:val="2"/>
        <w:tabs>
          <w:tab w:val="right" w:leader="dot" w:pos="9628"/>
        </w:tabs>
        <w:rPr>
          <w:rFonts w:ascii="Times New Roman" w:eastAsiaTheme="minorEastAsia" w:hAnsi="Times New Roman" w:cs="Times New Roman"/>
          <w:noProof/>
          <w:sz w:val="28"/>
          <w:szCs w:val="28"/>
          <w:lang w:eastAsia="ru-RU"/>
        </w:rPr>
      </w:pPr>
      <w:hyperlink w:anchor="_Toc121682972" w:history="1">
        <w:r w:rsidR="000814A2" w:rsidRPr="000814A2">
          <w:rPr>
            <w:rStyle w:val="ab"/>
            <w:rFonts w:ascii="Times New Roman" w:eastAsia="Calibri" w:hAnsi="Times New Roman" w:cs="Times New Roman"/>
            <w:noProof/>
            <w:sz w:val="28"/>
            <w:szCs w:val="28"/>
            <w:lang w:val="uk-UA"/>
          </w:rPr>
          <w:t xml:space="preserve">3.1  </w:t>
        </w:r>
        <w:r w:rsidR="000814A2" w:rsidRPr="000814A2">
          <w:rPr>
            <w:rStyle w:val="ab"/>
            <w:rFonts w:ascii="Times New Roman" w:hAnsi="Times New Roman" w:cs="Times New Roman"/>
            <w:noProof/>
            <w:sz w:val="28"/>
            <w:szCs w:val="28"/>
            <w:lang w:val="uk-UA"/>
          </w:rPr>
          <w:t>Порівняння мутантних ліній соняшнику за висотою рослин</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_Toc121682972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44</w:t>
        </w:r>
        <w:r w:rsidR="000814A2" w:rsidRPr="000814A2">
          <w:rPr>
            <w:rFonts w:ascii="Times New Roman" w:hAnsi="Times New Roman" w:cs="Times New Roman"/>
            <w:noProof/>
            <w:webHidden/>
            <w:sz w:val="28"/>
            <w:szCs w:val="28"/>
          </w:rPr>
          <w:fldChar w:fldCharType="end"/>
        </w:r>
      </w:hyperlink>
    </w:p>
    <w:p w14:paraId="72C81963" w14:textId="77777777" w:rsidR="000814A2" w:rsidRPr="000814A2" w:rsidRDefault="00B276C8">
      <w:pPr>
        <w:pStyle w:val="2"/>
        <w:tabs>
          <w:tab w:val="right" w:leader="dot" w:pos="9628"/>
        </w:tabs>
        <w:rPr>
          <w:rFonts w:ascii="Times New Roman" w:eastAsiaTheme="minorEastAsia" w:hAnsi="Times New Roman" w:cs="Times New Roman"/>
          <w:noProof/>
          <w:sz w:val="28"/>
          <w:szCs w:val="28"/>
          <w:lang w:eastAsia="ru-RU"/>
        </w:rPr>
      </w:pPr>
      <w:hyperlink w:anchor="_Toc121682973" w:history="1">
        <w:r w:rsidR="000814A2" w:rsidRPr="000814A2">
          <w:rPr>
            <w:rStyle w:val="ab"/>
            <w:rFonts w:ascii="Times New Roman" w:eastAsia="Calibri" w:hAnsi="Times New Roman" w:cs="Times New Roman"/>
            <w:noProof/>
            <w:sz w:val="28"/>
            <w:szCs w:val="28"/>
            <w:lang w:val="uk-UA"/>
          </w:rPr>
          <w:t xml:space="preserve">3.2  </w:t>
        </w:r>
        <w:r w:rsidR="000814A2" w:rsidRPr="000814A2">
          <w:rPr>
            <w:rStyle w:val="ab"/>
            <w:rFonts w:ascii="Times New Roman" w:hAnsi="Times New Roman" w:cs="Times New Roman"/>
            <w:noProof/>
            <w:sz w:val="28"/>
            <w:szCs w:val="28"/>
            <w:lang w:val="uk-UA"/>
          </w:rPr>
          <w:t>Порівняння мутантних ліній соняшнику за кількістю листків на рослині</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_Toc121682973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46</w:t>
        </w:r>
        <w:r w:rsidR="000814A2" w:rsidRPr="000814A2">
          <w:rPr>
            <w:rFonts w:ascii="Times New Roman" w:hAnsi="Times New Roman" w:cs="Times New Roman"/>
            <w:noProof/>
            <w:webHidden/>
            <w:sz w:val="28"/>
            <w:szCs w:val="28"/>
          </w:rPr>
          <w:fldChar w:fldCharType="end"/>
        </w:r>
      </w:hyperlink>
    </w:p>
    <w:p w14:paraId="0182E1E1" w14:textId="77777777" w:rsidR="000814A2" w:rsidRPr="000814A2" w:rsidRDefault="00B276C8">
      <w:pPr>
        <w:pStyle w:val="2"/>
        <w:tabs>
          <w:tab w:val="right" w:leader="dot" w:pos="9628"/>
        </w:tabs>
        <w:rPr>
          <w:rFonts w:ascii="Times New Roman" w:eastAsiaTheme="minorEastAsia" w:hAnsi="Times New Roman" w:cs="Times New Roman"/>
          <w:noProof/>
          <w:sz w:val="28"/>
          <w:szCs w:val="28"/>
          <w:lang w:eastAsia="ru-RU"/>
        </w:rPr>
      </w:pPr>
      <w:hyperlink w:anchor="_Toc121682974" w:history="1">
        <w:r w:rsidR="000814A2" w:rsidRPr="000814A2">
          <w:rPr>
            <w:rStyle w:val="ab"/>
            <w:rFonts w:ascii="Times New Roman" w:eastAsia="Calibri" w:hAnsi="Times New Roman" w:cs="Times New Roman"/>
            <w:noProof/>
            <w:sz w:val="28"/>
            <w:szCs w:val="28"/>
            <w:lang w:val="uk-UA"/>
          </w:rPr>
          <w:t xml:space="preserve">3.3  </w:t>
        </w:r>
        <w:r w:rsidR="000814A2" w:rsidRPr="000814A2">
          <w:rPr>
            <w:rStyle w:val="ab"/>
            <w:rFonts w:ascii="Times New Roman" w:hAnsi="Times New Roman" w:cs="Times New Roman"/>
            <w:noProof/>
            <w:sz w:val="28"/>
            <w:szCs w:val="28"/>
            <w:lang w:val="uk-UA"/>
          </w:rPr>
          <w:t>Порівняння мутантних ліній соняшнику за довжиною листової пластинки</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_Toc121682974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48</w:t>
        </w:r>
        <w:r w:rsidR="000814A2" w:rsidRPr="000814A2">
          <w:rPr>
            <w:rFonts w:ascii="Times New Roman" w:hAnsi="Times New Roman" w:cs="Times New Roman"/>
            <w:noProof/>
            <w:webHidden/>
            <w:sz w:val="28"/>
            <w:szCs w:val="28"/>
          </w:rPr>
          <w:fldChar w:fldCharType="end"/>
        </w:r>
      </w:hyperlink>
    </w:p>
    <w:p w14:paraId="15203268" w14:textId="77777777" w:rsidR="000814A2" w:rsidRPr="000814A2" w:rsidRDefault="00B276C8">
      <w:pPr>
        <w:pStyle w:val="2"/>
        <w:tabs>
          <w:tab w:val="right" w:leader="dot" w:pos="9628"/>
        </w:tabs>
        <w:rPr>
          <w:rFonts w:ascii="Times New Roman" w:eastAsiaTheme="minorEastAsia" w:hAnsi="Times New Roman" w:cs="Times New Roman"/>
          <w:noProof/>
          <w:sz w:val="28"/>
          <w:szCs w:val="28"/>
          <w:lang w:eastAsia="ru-RU"/>
        </w:rPr>
      </w:pPr>
      <w:hyperlink w:anchor="_Toc121682975" w:history="1">
        <w:r w:rsidR="000814A2" w:rsidRPr="000814A2">
          <w:rPr>
            <w:rStyle w:val="ab"/>
            <w:rFonts w:ascii="Times New Roman" w:eastAsia="Calibri" w:hAnsi="Times New Roman" w:cs="Times New Roman"/>
            <w:noProof/>
            <w:sz w:val="28"/>
            <w:szCs w:val="28"/>
            <w:lang w:val="uk-UA"/>
          </w:rPr>
          <w:t xml:space="preserve">3.4  </w:t>
        </w:r>
        <w:r w:rsidR="000814A2" w:rsidRPr="000814A2">
          <w:rPr>
            <w:rStyle w:val="ab"/>
            <w:rFonts w:ascii="Times New Roman" w:hAnsi="Times New Roman" w:cs="Times New Roman"/>
            <w:noProof/>
            <w:sz w:val="28"/>
            <w:szCs w:val="28"/>
            <w:lang w:val="uk-UA"/>
          </w:rPr>
          <w:t>Порівняння мутантних ліній соняшнику за шириною листової пластинки</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_Toc121682975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49</w:t>
        </w:r>
        <w:r w:rsidR="000814A2" w:rsidRPr="000814A2">
          <w:rPr>
            <w:rFonts w:ascii="Times New Roman" w:hAnsi="Times New Roman" w:cs="Times New Roman"/>
            <w:noProof/>
            <w:webHidden/>
            <w:sz w:val="28"/>
            <w:szCs w:val="28"/>
          </w:rPr>
          <w:fldChar w:fldCharType="end"/>
        </w:r>
      </w:hyperlink>
    </w:p>
    <w:p w14:paraId="0F3A8612" w14:textId="77777777" w:rsidR="000814A2" w:rsidRPr="000814A2" w:rsidRDefault="00B276C8">
      <w:pPr>
        <w:pStyle w:val="11"/>
        <w:tabs>
          <w:tab w:val="right" w:leader="dot" w:pos="9628"/>
        </w:tabs>
        <w:rPr>
          <w:rFonts w:ascii="Times New Roman" w:eastAsiaTheme="minorEastAsia" w:hAnsi="Times New Roman" w:cs="Times New Roman"/>
          <w:noProof/>
          <w:sz w:val="28"/>
          <w:szCs w:val="28"/>
          <w:lang w:eastAsia="ru-RU"/>
        </w:rPr>
      </w:pPr>
      <w:hyperlink w:anchor="_Toc121682976" w:history="1">
        <w:r w:rsidR="000814A2" w:rsidRPr="000814A2">
          <w:rPr>
            <w:rStyle w:val="ab"/>
            <w:rFonts w:ascii="Times New Roman" w:hAnsi="Times New Roman" w:cs="Times New Roman"/>
            <w:noProof/>
            <w:kern w:val="32"/>
            <w:sz w:val="28"/>
            <w:szCs w:val="28"/>
            <w:lang w:val="uk-UA"/>
          </w:rPr>
          <w:t>4 ОХОРОНА ПРАЦІ</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_Toc121682976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52</w:t>
        </w:r>
        <w:r w:rsidR="000814A2" w:rsidRPr="000814A2">
          <w:rPr>
            <w:rFonts w:ascii="Times New Roman" w:hAnsi="Times New Roman" w:cs="Times New Roman"/>
            <w:noProof/>
            <w:webHidden/>
            <w:sz w:val="28"/>
            <w:szCs w:val="28"/>
          </w:rPr>
          <w:fldChar w:fldCharType="end"/>
        </w:r>
      </w:hyperlink>
    </w:p>
    <w:p w14:paraId="533607B0" w14:textId="77777777" w:rsidR="000814A2" w:rsidRPr="000814A2" w:rsidRDefault="00B276C8">
      <w:pPr>
        <w:pStyle w:val="2"/>
        <w:tabs>
          <w:tab w:val="right" w:leader="dot" w:pos="9628"/>
        </w:tabs>
        <w:rPr>
          <w:rFonts w:ascii="Times New Roman" w:eastAsiaTheme="minorEastAsia" w:hAnsi="Times New Roman" w:cs="Times New Roman"/>
          <w:noProof/>
          <w:sz w:val="28"/>
          <w:szCs w:val="28"/>
          <w:lang w:eastAsia="ru-RU"/>
        </w:rPr>
      </w:pPr>
      <w:hyperlink w:anchor="_Toc121682977" w:history="1">
        <w:r w:rsidR="000814A2" w:rsidRPr="000814A2">
          <w:rPr>
            <w:rStyle w:val="ab"/>
            <w:rFonts w:ascii="Times New Roman" w:hAnsi="Times New Roman" w:cs="Times New Roman"/>
            <w:noProof/>
            <w:kern w:val="32"/>
            <w:sz w:val="28"/>
            <w:szCs w:val="28"/>
            <w:lang w:val="uk-UA"/>
          </w:rPr>
          <w:t>4.1  Правила безпечного користування персональним комп’ютером</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_Toc121682977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52</w:t>
        </w:r>
        <w:r w:rsidR="000814A2" w:rsidRPr="000814A2">
          <w:rPr>
            <w:rFonts w:ascii="Times New Roman" w:hAnsi="Times New Roman" w:cs="Times New Roman"/>
            <w:noProof/>
            <w:webHidden/>
            <w:sz w:val="28"/>
            <w:szCs w:val="28"/>
          </w:rPr>
          <w:fldChar w:fldCharType="end"/>
        </w:r>
      </w:hyperlink>
    </w:p>
    <w:p w14:paraId="5AD1D466" w14:textId="77777777" w:rsidR="000814A2" w:rsidRPr="000814A2" w:rsidRDefault="00B276C8">
      <w:pPr>
        <w:pStyle w:val="2"/>
        <w:tabs>
          <w:tab w:val="right" w:leader="dot" w:pos="9628"/>
        </w:tabs>
        <w:rPr>
          <w:rFonts w:ascii="Times New Roman" w:eastAsiaTheme="minorEastAsia" w:hAnsi="Times New Roman" w:cs="Times New Roman"/>
          <w:noProof/>
          <w:sz w:val="28"/>
          <w:szCs w:val="28"/>
          <w:lang w:eastAsia="ru-RU"/>
        </w:rPr>
      </w:pPr>
      <w:hyperlink w:anchor="_Toc121682978" w:history="1">
        <w:r w:rsidR="000814A2" w:rsidRPr="000814A2">
          <w:rPr>
            <w:rStyle w:val="ab"/>
            <w:rFonts w:ascii="Times New Roman" w:hAnsi="Times New Roman" w:cs="Times New Roman"/>
            <w:noProof/>
            <w:kern w:val="32"/>
            <w:sz w:val="28"/>
            <w:szCs w:val="28"/>
            <w:lang w:val="uk-UA"/>
          </w:rPr>
          <w:t>4.2 Вимоги до техніки безпеки в лабораторії</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_Toc121682978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53</w:t>
        </w:r>
        <w:r w:rsidR="000814A2" w:rsidRPr="000814A2">
          <w:rPr>
            <w:rFonts w:ascii="Times New Roman" w:hAnsi="Times New Roman" w:cs="Times New Roman"/>
            <w:noProof/>
            <w:webHidden/>
            <w:sz w:val="28"/>
            <w:szCs w:val="28"/>
          </w:rPr>
          <w:fldChar w:fldCharType="end"/>
        </w:r>
      </w:hyperlink>
    </w:p>
    <w:p w14:paraId="3ECE2D0A" w14:textId="77777777" w:rsidR="000814A2" w:rsidRPr="000814A2" w:rsidRDefault="00B276C8">
      <w:pPr>
        <w:pStyle w:val="2"/>
        <w:tabs>
          <w:tab w:val="right" w:leader="dot" w:pos="9628"/>
        </w:tabs>
        <w:rPr>
          <w:rFonts w:ascii="Times New Roman" w:eastAsiaTheme="minorEastAsia" w:hAnsi="Times New Roman" w:cs="Times New Roman"/>
          <w:noProof/>
          <w:sz w:val="28"/>
          <w:szCs w:val="28"/>
          <w:lang w:eastAsia="ru-RU"/>
        </w:rPr>
      </w:pPr>
      <w:hyperlink w:anchor="_Toc121682979" w:history="1">
        <w:r w:rsidR="000814A2" w:rsidRPr="000814A2">
          <w:rPr>
            <w:rStyle w:val="ab"/>
            <w:rFonts w:ascii="Times New Roman" w:hAnsi="Times New Roman" w:cs="Times New Roman"/>
            <w:noProof/>
            <w:kern w:val="32"/>
            <w:sz w:val="28"/>
            <w:szCs w:val="28"/>
            <w:lang w:val="uk-UA"/>
          </w:rPr>
          <w:t>4.3 Пожежна безпека</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_Toc121682979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54</w:t>
        </w:r>
        <w:r w:rsidR="000814A2" w:rsidRPr="000814A2">
          <w:rPr>
            <w:rFonts w:ascii="Times New Roman" w:hAnsi="Times New Roman" w:cs="Times New Roman"/>
            <w:noProof/>
            <w:webHidden/>
            <w:sz w:val="28"/>
            <w:szCs w:val="28"/>
          </w:rPr>
          <w:fldChar w:fldCharType="end"/>
        </w:r>
      </w:hyperlink>
    </w:p>
    <w:p w14:paraId="06A2A643" w14:textId="77777777" w:rsidR="000814A2" w:rsidRPr="000814A2" w:rsidRDefault="00B276C8">
      <w:pPr>
        <w:pStyle w:val="11"/>
        <w:tabs>
          <w:tab w:val="right" w:leader="dot" w:pos="9628"/>
        </w:tabs>
        <w:rPr>
          <w:rFonts w:ascii="Times New Roman" w:eastAsiaTheme="minorEastAsia" w:hAnsi="Times New Roman" w:cs="Times New Roman"/>
          <w:noProof/>
          <w:sz w:val="28"/>
          <w:szCs w:val="28"/>
          <w:lang w:eastAsia="ru-RU"/>
        </w:rPr>
      </w:pPr>
      <w:hyperlink w:anchor="_Toc121682980" w:history="1">
        <w:r w:rsidR="000814A2" w:rsidRPr="000814A2">
          <w:rPr>
            <w:rStyle w:val="ab"/>
            <w:rFonts w:ascii="Times New Roman" w:hAnsi="Times New Roman" w:cs="Times New Roman"/>
            <w:noProof/>
            <w:kern w:val="32"/>
            <w:sz w:val="28"/>
            <w:szCs w:val="28"/>
            <w:lang w:val="uk-UA"/>
          </w:rPr>
          <w:t>ВИСНОВКИ</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_Toc121682980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55</w:t>
        </w:r>
        <w:r w:rsidR="000814A2" w:rsidRPr="000814A2">
          <w:rPr>
            <w:rFonts w:ascii="Times New Roman" w:hAnsi="Times New Roman" w:cs="Times New Roman"/>
            <w:noProof/>
            <w:webHidden/>
            <w:sz w:val="28"/>
            <w:szCs w:val="28"/>
          </w:rPr>
          <w:fldChar w:fldCharType="end"/>
        </w:r>
      </w:hyperlink>
    </w:p>
    <w:p w14:paraId="28D112B6" w14:textId="77777777" w:rsidR="000814A2" w:rsidRPr="000814A2" w:rsidRDefault="00B276C8">
      <w:pPr>
        <w:pStyle w:val="11"/>
        <w:tabs>
          <w:tab w:val="right" w:leader="dot" w:pos="9628"/>
        </w:tabs>
        <w:rPr>
          <w:rFonts w:ascii="Times New Roman" w:eastAsiaTheme="minorEastAsia" w:hAnsi="Times New Roman" w:cs="Times New Roman"/>
          <w:noProof/>
          <w:sz w:val="28"/>
          <w:szCs w:val="28"/>
          <w:lang w:eastAsia="ru-RU"/>
        </w:rPr>
      </w:pPr>
      <w:hyperlink w:anchor="_Toc121682981" w:history="1">
        <w:r w:rsidR="000814A2" w:rsidRPr="000814A2">
          <w:rPr>
            <w:rStyle w:val="ab"/>
            <w:rFonts w:ascii="Times New Roman" w:hAnsi="Times New Roman" w:cs="Times New Roman"/>
            <w:noProof/>
            <w:sz w:val="28"/>
            <w:szCs w:val="28"/>
            <w:lang w:val="uk-UA"/>
          </w:rPr>
          <w:t>ПРАКТИЧНІ РЕКОМЕНДАЦІЇ</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_Toc121682981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56</w:t>
        </w:r>
        <w:r w:rsidR="000814A2" w:rsidRPr="000814A2">
          <w:rPr>
            <w:rFonts w:ascii="Times New Roman" w:hAnsi="Times New Roman" w:cs="Times New Roman"/>
            <w:noProof/>
            <w:webHidden/>
            <w:sz w:val="28"/>
            <w:szCs w:val="28"/>
          </w:rPr>
          <w:fldChar w:fldCharType="end"/>
        </w:r>
      </w:hyperlink>
    </w:p>
    <w:p w14:paraId="77C796B2" w14:textId="77777777" w:rsidR="000814A2" w:rsidRPr="000814A2" w:rsidRDefault="00B276C8">
      <w:pPr>
        <w:pStyle w:val="11"/>
        <w:tabs>
          <w:tab w:val="right" w:leader="dot" w:pos="9628"/>
        </w:tabs>
        <w:rPr>
          <w:rFonts w:ascii="Times New Roman" w:eastAsiaTheme="minorEastAsia" w:hAnsi="Times New Roman" w:cs="Times New Roman"/>
          <w:noProof/>
          <w:sz w:val="28"/>
          <w:szCs w:val="28"/>
          <w:lang w:eastAsia="ru-RU"/>
        </w:rPr>
      </w:pPr>
      <w:hyperlink w:anchor="_Toc121682982" w:history="1">
        <w:r w:rsidR="000814A2" w:rsidRPr="000814A2">
          <w:rPr>
            <w:rStyle w:val="ab"/>
            <w:rFonts w:ascii="Times New Roman" w:hAnsi="Times New Roman" w:cs="Times New Roman"/>
            <w:noProof/>
            <w:sz w:val="28"/>
            <w:szCs w:val="28"/>
            <w:lang w:val="uk-UA"/>
          </w:rPr>
          <w:t>ПЕРЕЛІК ПОСИЛАНЬ:</w:t>
        </w:r>
        <w:r w:rsidR="000814A2" w:rsidRPr="000814A2">
          <w:rPr>
            <w:rFonts w:ascii="Times New Roman" w:hAnsi="Times New Roman" w:cs="Times New Roman"/>
            <w:noProof/>
            <w:webHidden/>
            <w:sz w:val="28"/>
            <w:szCs w:val="28"/>
          </w:rPr>
          <w:tab/>
        </w:r>
        <w:r w:rsidR="000814A2" w:rsidRPr="000814A2">
          <w:rPr>
            <w:rFonts w:ascii="Times New Roman" w:hAnsi="Times New Roman" w:cs="Times New Roman"/>
            <w:noProof/>
            <w:webHidden/>
            <w:sz w:val="28"/>
            <w:szCs w:val="28"/>
          </w:rPr>
          <w:fldChar w:fldCharType="begin"/>
        </w:r>
        <w:r w:rsidR="000814A2" w:rsidRPr="000814A2">
          <w:rPr>
            <w:rFonts w:ascii="Times New Roman" w:hAnsi="Times New Roman" w:cs="Times New Roman"/>
            <w:noProof/>
            <w:webHidden/>
            <w:sz w:val="28"/>
            <w:szCs w:val="28"/>
          </w:rPr>
          <w:instrText xml:space="preserve"> PAGEREF _Toc121682982 \h </w:instrText>
        </w:r>
        <w:r w:rsidR="000814A2" w:rsidRPr="000814A2">
          <w:rPr>
            <w:rFonts w:ascii="Times New Roman" w:hAnsi="Times New Roman" w:cs="Times New Roman"/>
            <w:noProof/>
            <w:webHidden/>
            <w:sz w:val="28"/>
            <w:szCs w:val="28"/>
          </w:rPr>
        </w:r>
        <w:r w:rsidR="000814A2" w:rsidRPr="000814A2">
          <w:rPr>
            <w:rFonts w:ascii="Times New Roman" w:hAnsi="Times New Roman" w:cs="Times New Roman"/>
            <w:noProof/>
            <w:webHidden/>
            <w:sz w:val="28"/>
            <w:szCs w:val="28"/>
          </w:rPr>
          <w:fldChar w:fldCharType="separate"/>
        </w:r>
        <w:r w:rsidR="00B37A46">
          <w:rPr>
            <w:rFonts w:ascii="Times New Roman" w:hAnsi="Times New Roman" w:cs="Times New Roman"/>
            <w:noProof/>
            <w:webHidden/>
            <w:sz w:val="28"/>
            <w:szCs w:val="28"/>
          </w:rPr>
          <w:t>57</w:t>
        </w:r>
        <w:r w:rsidR="000814A2" w:rsidRPr="000814A2">
          <w:rPr>
            <w:rFonts w:ascii="Times New Roman" w:hAnsi="Times New Roman" w:cs="Times New Roman"/>
            <w:noProof/>
            <w:webHidden/>
            <w:sz w:val="28"/>
            <w:szCs w:val="28"/>
          </w:rPr>
          <w:fldChar w:fldCharType="end"/>
        </w:r>
      </w:hyperlink>
    </w:p>
    <w:p w14:paraId="162B3033" w14:textId="77777777" w:rsidR="00816724" w:rsidRDefault="000814A2" w:rsidP="00335ED8">
      <w:pPr>
        <w:tabs>
          <w:tab w:val="left" w:pos="4348"/>
          <w:tab w:val="center" w:pos="5032"/>
        </w:tabs>
        <w:spacing w:after="0" w:line="360" w:lineRule="auto"/>
        <w:jc w:val="center"/>
        <w:outlineLvl w:val="0"/>
        <w:rPr>
          <w:rFonts w:ascii="Times New Roman" w:hAnsi="Times New Roman" w:cs="Times New Roman"/>
          <w:sz w:val="28"/>
          <w:szCs w:val="28"/>
          <w:lang w:val="uk-UA"/>
        </w:rPr>
      </w:pPr>
      <w:r w:rsidRPr="000814A2">
        <w:rPr>
          <w:rFonts w:ascii="Times New Roman" w:hAnsi="Times New Roman" w:cs="Times New Roman"/>
          <w:sz w:val="28"/>
          <w:szCs w:val="28"/>
          <w:lang w:val="uk-UA"/>
        </w:rPr>
        <w:fldChar w:fldCharType="end"/>
      </w:r>
    </w:p>
    <w:p w14:paraId="11E4D8CA" w14:textId="77777777" w:rsidR="00816724" w:rsidRDefault="00816724" w:rsidP="00335ED8">
      <w:pPr>
        <w:tabs>
          <w:tab w:val="left" w:pos="4348"/>
          <w:tab w:val="center" w:pos="5032"/>
        </w:tabs>
        <w:spacing w:after="0" w:line="360" w:lineRule="auto"/>
        <w:jc w:val="center"/>
        <w:outlineLvl w:val="0"/>
        <w:rPr>
          <w:rFonts w:ascii="Times New Roman" w:hAnsi="Times New Roman" w:cs="Times New Roman"/>
          <w:sz w:val="28"/>
          <w:szCs w:val="28"/>
          <w:lang w:val="uk-UA"/>
        </w:rPr>
      </w:pPr>
    </w:p>
    <w:p w14:paraId="135D8312" w14:textId="77777777" w:rsidR="00816724" w:rsidRDefault="00816724" w:rsidP="00335ED8">
      <w:pPr>
        <w:tabs>
          <w:tab w:val="left" w:pos="4348"/>
          <w:tab w:val="center" w:pos="5032"/>
        </w:tabs>
        <w:spacing w:after="0" w:line="360" w:lineRule="auto"/>
        <w:jc w:val="center"/>
        <w:outlineLvl w:val="0"/>
        <w:rPr>
          <w:rFonts w:ascii="Times New Roman" w:hAnsi="Times New Roman" w:cs="Times New Roman"/>
          <w:sz w:val="28"/>
          <w:szCs w:val="28"/>
          <w:lang w:val="uk-UA"/>
        </w:rPr>
      </w:pPr>
    </w:p>
    <w:p w14:paraId="3A7F3D60" w14:textId="77777777" w:rsidR="009D4458" w:rsidRDefault="009D4458" w:rsidP="000814A2">
      <w:pPr>
        <w:tabs>
          <w:tab w:val="left" w:pos="4348"/>
          <w:tab w:val="center" w:pos="5032"/>
        </w:tabs>
        <w:spacing w:after="0" w:line="360" w:lineRule="auto"/>
        <w:outlineLvl w:val="0"/>
        <w:rPr>
          <w:rFonts w:ascii="Times New Roman" w:hAnsi="Times New Roman" w:cs="Times New Roman"/>
          <w:sz w:val="28"/>
          <w:szCs w:val="28"/>
          <w:lang w:val="uk-UA"/>
        </w:rPr>
      </w:pPr>
    </w:p>
    <w:p w14:paraId="7D7DA7A6" w14:textId="77777777" w:rsidR="009D4458" w:rsidRDefault="009D4458" w:rsidP="000814A2">
      <w:pPr>
        <w:tabs>
          <w:tab w:val="left" w:pos="4348"/>
          <w:tab w:val="center" w:pos="5032"/>
        </w:tabs>
        <w:spacing w:after="0" w:line="360" w:lineRule="auto"/>
        <w:outlineLvl w:val="0"/>
        <w:rPr>
          <w:rFonts w:ascii="Times New Roman" w:hAnsi="Times New Roman" w:cs="Times New Roman"/>
          <w:sz w:val="28"/>
          <w:szCs w:val="28"/>
          <w:lang w:val="uk-UA"/>
        </w:rPr>
      </w:pPr>
    </w:p>
    <w:p w14:paraId="5895776D" w14:textId="77777777" w:rsidR="009D4458" w:rsidRDefault="009D4458" w:rsidP="00335ED8">
      <w:pPr>
        <w:tabs>
          <w:tab w:val="left" w:pos="4348"/>
          <w:tab w:val="center" w:pos="5032"/>
        </w:tabs>
        <w:spacing w:after="0" w:line="360" w:lineRule="auto"/>
        <w:jc w:val="center"/>
        <w:outlineLvl w:val="0"/>
        <w:rPr>
          <w:rFonts w:ascii="Times New Roman" w:hAnsi="Times New Roman" w:cs="Times New Roman"/>
          <w:sz w:val="28"/>
          <w:szCs w:val="28"/>
          <w:lang w:val="uk-UA"/>
        </w:rPr>
      </w:pPr>
    </w:p>
    <w:p w14:paraId="01E10E5E" w14:textId="77777777" w:rsidR="00335ED8" w:rsidRDefault="00335ED8">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9136EA1" w14:textId="73D9B426" w:rsidR="000D2D8C" w:rsidRPr="009411D9" w:rsidRDefault="000D2D8C" w:rsidP="00335ED8">
      <w:pPr>
        <w:tabs>
          <w:tab w:val="left" w:pos="4348"/>
          <w:tab w:val="center" w:pos="5032"/>
        </w:tabs>
        <w:spacing w:after="0" w:line="360" w:lineRule="auto"/>
        <w:jc w:val="center"/>
        <w:outlineLvl w:val="0"/>
        <w:rPr>
          <w:rFonts w:ascii="Times New Roman" w:hAnsi="Times New Roman" w:cs="Times New Roman"/>
          <w:sz w:val="28"/>
          <w:szCs w:val="28"/>
          <w:lang w:val="uk-UA"/>
        </w:rPr>
      </w:pPr>
      <w:bookmarkStart w:id="82" w:name="_Toc121682951"/>
      <w:r w:rsidRPr="009411D9">
        <w:rPr>
          <w:rFonts w:ascii="Times New Roman" w:hAnsi="Times New Roman" w:cs="Times New Roman"/>
          <w:sz w:val="28"/>
          <w:szCs w:val="28"/>
          <w:lang w:val="uk-UA"/>
        </w:rPr>
        <w:lastRenderedPageBreak/>
        <w:t>ВСТУП</w:t>
      </w:r>
      <w:bookmarkEnd w:id="0"/>
      <w:bookmarkEnd w:id="81"/>
      <w:bookmarkEnd w:id="82"/>
    </w:p>
    <w:p w14:paraId="7988151D" w14:textId="31F0E9AA" w:rsidR="000D2D8C" w:rsidRDefault="000D2D8C" w:rsidP="00335ED8">
      <w:pPr>
        <w:tabs>
          <w:tab w:val="left" w:pos="4348"/>
          <w:tab w:val="center" w:pos="5032"/>
        </w:tabs>
        <w:spacing w:after="0" w:line="360" w:lineRule="auto"/>
        <w:ind w:firstLine="709"/>
        <w:jc w:val="center"/>
        <w:outlineLvl w:val="0"/>
        <w:rPr>
          <w:rFonts w:ascii="Times New Roman" w:hAnsi="Times New Roman" w:cs="Times New Roman"/>
          <w:b/>
          <w:sz w:val="28"/>
          <w:szCs w:val="28"/>
          <w:lang w:val="uk-UA"/>
        </w:rPr>
      </w:pPr>
    </w:p>
    <w:p w14:paraId="0240FD79" w14:textId="77777777" w:rsidR="00335ED8" w:rsidRDefault="00335ED8" w:rsidP="00335ED8">
      <w:pPr>
        <w:tabs>
          <w:tab w:val="left" w:pos="4348"/>
          <w:tab w:val="center" w:pos="5032"/>
        </w:tabs>
        <w:spacing w:after="0" w:line="360" w:lineRule="auto"/>
        <w:ind w:firstLine="709"/>
        <w:jc w:val="center"/>
        <w:outlineLvl w:val="0"/>
        <w:rPr>
          <w:rFonts w:ascii="Times New Roman" w:hAnsi="Times New Roman" w:cs="Times New Roman"/>
          <w:b/>
          <w:sz w:val="28"/>
          <w:szCs w:val="28"/>
          <w:lang w:val="uk-UA"/>
        </w:rPr>
      </w:pPr>
    </w:p>
    <w:p w14:paraId="749EF8D6" w14:textId="77777777" w:rsidR="000D2D8C" w:rsidRPr="00760A1B" w:rsidRDefault="000D2D8C" w:rsidP="00335ED8">
      <w:pPr>
        <w:pStyle w:val="a3"/>
        <w:shd w:val="clear" w:color="auto" w:fill="FFFFFF"/>
        <w:spacing w:before="0" w:beforeAutospacing="0" w:after="0" w:afterAutospacing="0" w:line="360" w:lineRule="auto"/>
        <w:ind w:firstLine="709"/>
        <w:jc w:val="both"/>
        <w:rPr>
          <w:sz w:val="28"/>
          <w:szCs w:val="28"/>
          <w:shd w:val="clear" w:color="auto" w:fill="FFFFFF"/>
          <w:lang w:val="uk-UA"/>
        </w:rPr>
      </w:pPr>
      <w:bookmarkStart w:id="83" w:name="_Toc8324239"/>
      <w:r w:rsidRPr="00760A1B">
        <w:rPr>
          <w:sz w:val="28"/>
          <w:szCs w:val="28"/>
        </w:rPr>
        <w:t>Соняшник належить до основних сільськогосподарських культур України. Завдяки високому вмісту жиру та білка продукти переробки його використовуються у харчовій та кондитерській промисловості, в годівлі тварин, мають технічне застосування.</w:t>
      </w:r>
      <w:r w:rsidRPr="00760A1B">
        <w:rPr>
          <w:sz w:val="28"/>
          <w:szCs w:val="28"/>
          <w:shd w:val="clear" w:color="auto" w:fill="FFFFFF"/>
        </w:rPr>
        <w:t xml:space="preserve"> В Україні соняшник вирощують в усіх регіонах, проте найбільше в південних та центральних областях.</w:t>
      </w:r>
    </w:p>
    <w:p w14:paraId="11BD1AF6" w14:textId="77777777" w:rsidR="000D2D8C" w:rsidRPr="00F60400" w:rsidRDefault="000D2D8C" w:rsidP="00335ED8">
      <w:pPr>
        <w:pStyle w:val="a3"/>
        <w:shd w:val="clear" w:color="auto" w:fill="FFFFFF"/>
        <w:spacing w:before="0" w:beforeAutospacing="0" w:after="0" w:afterAutospacing="0" w:line="360" w:lineRule="auto"/>
        <w:ind w:firstLine="709"/>
        <w:jc w:val="both"/>
        <w:rPr>
          <w:sz w:val="28"/>
          <w:szCs w:val="28"/>
          <w:shd w:val="clear" w:color="auto" w:fill="FFFFFF"/>
        </w:rPr>
      </w:pPr>
      <w:r w:rsidRPr="00760A1B">
        <w:rPr>
          <w:sz w:val="28"/>
          <w:szCs w:val="28"/>
          <w:shd w:val="clear" w:color="auto" w:fill="FFFFFF"/>
          <w:lang w:val="uk-UA"/>
        </w:rPr>
        <w:t>Зацікавленість аграріїв до соняшнику пояснюється його високою рентабельністю</w:t>
      </w:r>
      <w:r w:rsidRPr="00760A1B">
        <w:rPr>
          <w:sz w:val="28"/>
          <w:szCs w:val="28"/>
          <w:shd w:val="clear" w:color="auto" w:fill="FFFFFF"/>
        </w:rPr>
        <w:t>[1]</w:t>
      </w:r>
      <w:r w:rsidRPr="00760A1B">
        <w:rPr>
          <w:sz w:val="28"/>
          <w:szCs w:val="28"/>
          <w:shd w:val="clear" w:color="auto" w:fill="FFFFFF"/>
          <w:lang w:val="uk-UA"/>
        </w:rPr>
        <w:t>.</w:t>
      </w:r>
    </w:p>
    <w:p w14:paraId="1EC01487" w14:textId="77777777" w:rsidR="0076538D" w:rsidRDefault="0076538D" w:rsidP="00335ED8">
      <w:pPr>
        <w:pStyle w:val="a3"/>
        <w:shd w:val="clear" w:color="auto" w:fill="FFFFFF"/>
        <w:spacing w:before="0" w:beforeAutospacing="0" w:after="0" w:afterAutospacing="0" w:line="360" w:lineRule="auto"/>
        <w:ind w:firstLine="709"/>
        <w:jc w:val="both"/>
        <w:rPr>
          <w:sz w:val="28"/>
          <w:szCs w:val="28"/>
          <w:shd w:val="clear" w:color="auto" w:fill="FFFFFF"/>
          <w:lang w:val="uk-UA"/>
        </w:rPr>
      </w:pPr>
      <w:r w:rsidRPr="00760A1B">
        <w:rPr>
          <w:sz w:val="28"/>
          <w:szCs w:val="28"/>
          <w:shd w:val="clear" w:color="auto" w:fill="FFFFFF"/>
        </w:rPr>
        <w:t>Селекцію соняшника проводять більш ніж за 30 ознаками. В залежності від зони вирощування, вимоги до сорту або гібриду, можуть уточнюватися, але виділено низку ознак і особливостей, які необхідні для всіх зон. До них відносяться врожайність, стійкість до хвороб і шкідників, висока олійність і якість олії, технологічність, адаптивність [</w:t>
      </w:r>
      <w:r w:rsidR="00760A1B">
        <w:rPr>
          <w:sz w:val="28"/>
          <w:szCs w:val="28"/>
          <w:shd w:val="clear" w:color="auto" w:fill="FFFFFF"/>
          <w:lang w:val="uk-UA"/>
        </w:rPr>
        <w:t>2</w:t>
      </w:r>
      <w:r w:rsidRPr="00760A1B">
        <w:rPr>
          <w:sz w:val="28"/>
          <w:szCs w:val="28"/>
          <w:shd w:val="clear" w:color="auto" w:fill="FFFFFF"/>
        </w:rPr>
        <w:t>].</w:t>
      </w:r>
    </w:p>
    <w:p w14:paraId="13778112" w14:textId="26B6D82D" w:rsidR="00184BEE" w:rsidRPr="00184BEE" w:rsidRDefault="00184BEE" w:rsidP="00F47C88">
      <w:pPr>
        <w:pStyle w:val="a3"/>
        <w:shd w:val="clear" w:color="auto" w:fill="FFFFFF"/>
        <w:spacing w:before="0" w:beforeAutospacing="0" w:after="0" w:afterAutospacing="0" w:line="360" w:lineRule="auto"/>
        <w:ind w:firstLine="709"/>
        <w:jc w:val="both"/>
        <w:rPr>
          <w:sz w:val="28"/>
          <w:szCs w:val="28"/>
          <w:shd w:val="clear" w:color="auto" w:fill="FFFFFF"/>
          <w:lang w:val="uk-UA"/>
        </w:rPr>
      </w:pPr>
      <w:r>
        <w:rPr>
          <w:sz w:val="28"/>
          <w:szCs w:val="28"/>
          <w:shd w:val="clear" w:color="auto" w:fill="FFFFFF"/>
          <w:lang w:val="uk-UA"/>
        </w:rPr>
        <w:t>Основними завданнями, які ставилися перед виконанням роботи були:</w:t>
      </w:r>
    </w:p>
    <w:p w14:paraId="4F8FF37D" w14:textId="4366100A" w:rsidR="00184BEE" w:rsidRDefault="00184BEE" w:rsidP="00F47C88">
      <w:pPr>
        <w:pStyle w:val="Standard"/>
        <w:spacing w:line="360" w:lineRule="auto"/>
        <w:ind w:firstLine="709"/>
        <w:jc w:val="both"/>
        <w:rPr>
          <w:rFonts w:ascii="Times New Roman" w:hAnsi="Times New Roman" w:cs="Times New Roman"/>
          <w:noProof/>
          <w:sz w:val="28"/>
          <w:szCs w:val="26"/>
        </w:rPr>
      </w:pPr>
      <w:r w:rsidRPr="00F47C88">
        <w:rPr>
          <w:rFonts w:ascii="Times New Roman" w:hAnsi="Times New Roman" w:cs="Times New Roman"/>
          <w:sz w:val="26"/>
          <w:szCs w:val="26"/>
        </w:rPr>
        <w:t>1</w:t>
      </w:r>
      <w:r w:rsidRPr="00F47C88">
        <w:rPr>
          <w:rFonts w:ascii="Times New Roman" w:hAnsi="Times New Roman" w:cs="Times New Roman"/>
          <w:sz w:val="28"/>
          <w:szCs w:val="26"/>
        </w:rPr>
        <w:t xml:space="preserve">. </w:t>
      </w:r>
      <w:r w:rsidRPr="00184BEE">
        <w:rPr>
          <w:rFonts w:ascii="Times New Roman" w:hAnsi="Times New Roman" w:cs="Times New Roman"/>
          <w:noProof/>
          <w:sz w:val="28"/>
          <w:szCs w:val="26"/>
        </w:rPr>
        <w:t xml:space="preserve">Порівняти мутантні лінії з вихідною </w:t>
      </w:r>
      <w:r w:rsidR="00F47C88">
        <w:rPr>
          <w:rFonts w:ascii="Times New Roman" w:hAnsi="Times New Roman" w:cs="Times New Roman"/>
          <w:noProof/>
          <w:sz w:val="28"/>
          <w:szCs w:val="26"/>
        </w:rPr>
        <w:t xml:space="preserve">лінією </w:t>
      </w:r>
      <w:r w:rsidRPr="00184BEE">
        <w:rPr>
          <w:rFonts w:ascii="Times New Roman" w:hAnsi="Times New Roman" w:cs="Times New Roman"/>
          <w:noProof/>
          <w:sz w:val="28"/>
          <w:szCs w:val="26"/>
        </w:rPr>
        <w:t>та між собою за кількісними характеристиками.</w:t>
      </w:r>
    </w:p>
    <w:p w14:paraId="55F7835E" w14:textId="22DFFF52" w:rsidR="00184BEE" w:rsidRPr="00184BEE" w:rsidRDefault="00184BEE" w:rsidP="00F47C88">
      <w:pPr>
        <w:pStyle w:val="Standard"/>
        <w:spacing w:line="360" w:lineRule="auto"/>
        <w:ind w:firstLine="709"/>
        <w:jc w:val="both"/>
        <w:rPr>
          <w:rFonts w:ascii="Times New Roman" w:hAnsi="Times New Roman" w:cs="Times New Roman"/>
          <w:sz w:val="28"/>
          <w:szCs w:val="26"/>
          <w:lang w:val="ru-RU"/>
        </w:rPr>
      </w:pPr>
      <w:r w:rsidRPr="00184BEE">
        <w:rPr>
          <w:rFonts w:ascii="Times New Roman" w:hAnsi="Times New Roman" w:cs="Times New Roman"/>
          <w:sz w:val="28"/>
          <w:szCs w:val="26"/>
        </w:rPr>
        <w:t xml:space="preserve">2. Статистично довести різницю або її відсутність між лініями, використовуючи </w:t>
      </w:r>
      <w:r w:rsidRPr="00184BEE">
        <w:rPr>
          <w:rFonts w:ascii="Times New Roman" w:hAnsi="Times New Roman" w:cs="Times New Roman"/>
          <w:sz w:val="28"/>
          <w:szCs w:val="26"/>
          <w:lang w:val="en-US"/>
        </w:rPr>
        <w:t>t</w:t>
      </w:r>
      <w:r w:rsidRPr="00184BEE">
        <w:rPr>
          <w:rFonts w:ascii="Times New Roman" w:hAnsi="Times New Roman" w:cs="Times New Roman"/>
          <w:sz w:val="28"/>
          <w:szCs w:val="26"/>
          <w:lang w:val="ru-RU"/>
        </w:rPr>
        <w:t>-</w:t>
      </w:r>
      <w:r w:rsidRPr="00184BEE">
        <w:rPr>
          <w:rFonts w:ascii="Times New Roman" w:hAnsi="Times New Roman" w:cs="Times New Roman"/>
          <w:sz w:val="28"/>
          <w:szCs w:val="26"/>
        </w:rPr>
        <w:t>критерій Стьюдента.</w:t>
      </w:r>
    </w:p>
    <w:p w14:paraId="49E04B9F" w14:textId="4A960F34" w:rsidR="0076538D" w:rsidRDefault="00760A1B" w:rsidP="00335ED8">
      <w:pPr>
        <w:pStyle w:val="a3"/>
        <w:shd w:val="clear" w:color="auto" w:fill="FFFFFF"/>
        <w:spacing w:before="0" w:beforeAutospacing="0" w:after="0" w:afterAutospacing="0" w:line="360" w:lineRule="auto"/>
        <w:ind w:firstLine="709"/>
        <w:jc w:val="both"/>
        <w:rPr>
          <w:sz w:val="28"/>
          <w:szCs w:val="28"/>
          <w:lang w:val="uk-UA"/>
        </w:rPr>
      </w:pPr>
      <w:r w:rsidRPr="00760A1B">
        <w:rPr>
          <w:sz w:val="28"/>
          <w:szCs w:val="28"/>
          <w:shd w:val="clear" w:color="auto" w:fill="FFFFFF"/>
          <w:lang w:val="uk-UA"/>
        </w:rPr>
        <w:t xml:space="preserve">Метою даної роботи є </w:t>
      </w:r>
      <w:r w:rsidR="00EF201A">
        <w:rPr>
          <w:sz w:val="28"/>
          <w:szCs w:val="28"/>
          <w:lang w:val="uk-UA"/>
        </w:rPr>
        <w:t>статистичне</w:t>
      </w:r>
      <w:r w:rsidRPr="00760A1B">
        <w:rPr>
          <w:sz w:val="28"/>
          <w:szCs w:val="28"/>
          <w:lang w:val="uk-UA"/>
        </w:rPr>
        <w:t xml:space="preserve"> доведення різниці між мутантними лініями та вихідною лінією, а також між самими мутантними лініями за такими кількісними ознаками як висота рослини, кількість листків на рослині та розмір листової пластинки, використовуючи </w:t>
      </w:r>
      <w:r w:rsidRPr="00760A1B">
        <w:rPr>
          <w:sz w:val="28"/>
          <w:szCs w:val="28"/>
          <w:lang w:val="en-US"/>
        </w:rPr>
        <w:t>t</w:t>
      </w:r>
      <w:r w:rsidRPr="00760A1B">
        <w:rPr>
          <w:sz w:val="28"/>
          <w:szCs w:val="28"/>
          <w:lang w:val="uk-UA"/>
        </w:rPr>
        <w:t>-критерій Стьюдента.</w:t>
      </w:r>
    </w:p>
    <w:p w14:paraId="4B554382" w14:textId="2BD4A999" w:rsidR="00F47C88" w:rsidRPr="00F47C88" w:rsidRDefault="00F47C88" w:rsidP="00734E6C">
      <w:pPr>
        <w:tabs>
          <w:tab w:val="left" w:pos="0"/>
          <w:tab w:val="left" w:pos="70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734E6C">
        <w:rPr>
          <w:rFonts w:ascii="Times New Roman" w:hAnsi="Times New Roman" w:cs="Times New Roman"/>
          <w:sz w:val="28"/>
          <w:szCs w:val="28"/>
          <w:lang w:val="uk-UA"/>
        </w:rPr>
        <w:t>цій роботі</w:t>
      </w:r>
      <w:r>
        <w:rPr>
          <w:rFonts w:ascii="Times New Roman" w:hAnsi="Times New Roman" w:cs="Times New Roman"/>
          <w:sz w:val="28"/>
          <w:szCs w:val="28"/>
          <w:lang w:val="uk-UA"/>
        </w:rPr>
        <w:t xml:space="preserve"> було в</w:t>
      </w:r>
      <w:r w:rsidRPr="00F47C88">
        <w:rPr>
          <w:rFonts w:ascii="Times New Roman" w:hAnsi="Times New Roman" w:cs="Times New Roman"/>
          <w:sz w:val="28"/>
          <w:szCs w:val="28"/>
          <w:lang w:val="uk-UA"/>
        </w:rPr>
        <w:t>перше проведено порівняння нових мутамутантних ліній</w:t>
      </w:r>
      <w:r>
        <w:rPr>
          <w:rFonts w:ascii="Times New Roman" w:hAnsi="Times New Roman" w:cs="Times New Roman"/>
          <w:sz w:val="28"/>
          <w:szCs w:val="28"/>
          <w:lang w:val="uk-UA"/>
        </w:rPr>
        <w:t xml:space="preserve"> </w:t>
      </w:r>
      <w:r w:rsidRPr="00F47C88">
        <w:rPr>
          <w:rFonts w:ascii="Times New Roman" w:hAnsi="Times New Roman" w:cs="Times New Roman"/>
          <w:sz w:val="28"/>
          <w:szCs w:val="28"/>
          <w:lang w:val="uk-UA"/>
        </w:rPr>
        <w:t>соняшника, отриманих методом індукованого мутагенезу, з вихідною лінією ЗЛ 809, селекції Інституту олійних культур Національної академії аграрних наук, за кількісними ознаками: висота рослини, кількість листків на рослині, розмір листка</w:t>
      </w:r>
      <w:r w:rsidR="00734E6C">
        <w:rPr>
          <w:rFonts w:ascii="Times New Roman" w:hAnsi="Times New Roman" w:cs="Times New Roman"/>
          <w:sz w:val="28"/>
          <w:szCs w:val="28"/>
          <w:lang w:val="uk-UA"/>
        </w:rPr>
        <w:t>.</w:t>
      </w:r>
    </w:p>
    <w:p w14:paraId="749E143C" w14:textId="476682A5" w:rsidR="007036DB" w:rsidRPr="00184BEE" w:rsidRDefault="00F47C88" w:rsidP="00335ED8">
      <w:pPr>
        <w:pStyle w:val="a3"/>
        <w:shd w:val="clear" w:color="auto" w:fill="FFFFFF"/>
        <w:spacing w:before="0" w:beforeAutospacing="0" w:after="0" w:afterAutospacing="0" w:line="360" w:lineRule="auto"/>
        <w:ind w:firstLine="709"/>
        <w:jc w:val="both"/>
        <w:rPr>
          <w:sz w:val="32"/>
          <w:szCs w:val="28"/>
          <w:lang w:val="uk-UA"/>
        </w:rPr>
      </w:pPr>
      <w:r>
        <w:rPr>
          <w:sz w:val="28"/>
          <w:szCs w:val="28"/>
          <w:lang w:val="uk-UA"/>
        </w:rPr>
        <w:lastRenderedPageBreak/>
        <w:t>П</w:t>
      </w:r>
      <w:r w:rsidR="00184BEE" w:rsidRPr="00184BEE">
        <w:rPr>
          <w:sz w:val="28"/>
          <w:szCs w:val="28"/>
          <w:lang w:val="uk-UA"/>
        </w:rPr>
        <w:t>роведення даного дослідження є важливим етапом селекційного процесу, тому що ознаки, які порівнюються в даній роботі, а саме висота рослини, кількість листків на рослині, розмір листка є важливою характеристикою ліній, оскільки вони суттєво впливають на рівень продуктивності як самих ліній, так і того селекційного матеріалу, у створенні якого ці лінії будуть брати участь.</w:t>
      </w:r>
    </w:p>
    <w:p w14:paraId="7487F9AB" w14:textId="77777777" w:rsidR="000D2D8C" w:rsidRPr="00760A1B" w:rsidRDefault="000D2D8C" w:rsidP="00335ED8">
      <w:pPr>
        <w:spacing w:after="0" w:line="360" w:lineRule="auto"/>
        <w:ind w:firstLine="709"/>
        <w:jc w:val="center"/>
        <w:outlineLvl w:val="1"/>
        <w:rPr>
          <w:rFonts w:ascii="Times New Roman" w:hAnsi="Times New Roman" w:cs="Times New Roman"/>
          <w:b/>
          <w:sz w:val="28"/>
          <w:szCs w:val="28"/>
          <w:lang w:val="uk-UA"/>
        </w:rPr>
      </w:pPr>
    </w:p>
    <w:p w14:paraId="1F821420" w14:textId="77777777" w:rsidR="000D2D8C" w:rsidRPr="00760A1B" w:rsidRDefault="000D2D8C" w:rsidP="00335ED8">
      <w:pPr>
        <w:spacing w:after="0" w:line="360" w:lineRule="auto"/>
        <w:ind w:firstLine="709"/>
        <w:jc w:val="center"/>
        <w:outlineLvl w:val="1"/>
        <w:rPr>
          <w:rFonts w:ascii="Times New Roman" w:hAnsi="Times New Roman" w:cs="Times New Roman"/>
          <w:b/>
          <w:sz w:val="28"/>
          <w:szCs w:val="28"/>
          <w:lang w:val="uk-UA"/>
        </w:rPr>
      </w:pPr>
    </w:p>
    <w:p w14:paraId="5C4AE4F8" w14:textId="77777777" w:rsidR="000D2D8C" w:rsidRDefault="000D2D8C" w:rsidP="00335ED8">
      <w:pPr>
        <w:spacing w:after="0" w:line="360" w:lineRule="auto"/>
        <w:ind w:firstLine="709"/>
        <w:jc w:val="center"/>
        <w:outlineLvl w:val="1"/>
        <w:rPr>
          <w:rFonts w:ascii="Times New Roman" w:hAnsi="Times New Roman" w:cs="Times New Roman"/>
          <w:sz w:val="28"/>
          <w:szCs w:val="28"/>
          <w:lang w:val="uk-UA"/>
        </w:rPr>
      </w:pPr>
    </w:p>
    <w:p w14:paraId="403ED3AA" w14:textId="77777777" w:rsidR="00760A1B" w:rsidRDefault="00760A1B" w:rsidP="00335ED8">
      <w:pPr>
        <w:spacing w:after="0" w:line="360" w:lineRule="auto"/>
        <w:ind w:firstLine="709"/>
        <w:jc w:val="center"/>
        <w:outlineLvl w:val="1"/>
        <w:rPr>
          <w:rFonts w:ascii="Times New Roman" w:hAnsi="Times New Roman" w:cs="Times New Roman"/>
          <w:sz w:val="28"/>
          <w:szCs w:val="28"/>
          <w:lang w:val="uk-UA"/>
        </w:rPr>
      </w:pPr>
    </w:p>
    <w:p w14:paraId="454AE4DE" w14:textId="77777777" w:rsidR="00760A1B" w:rsidRDefault="00760A1B" w:rsidP="00335ED8">
      <w:pPr>
        <w:spacing w:after="0" w:line="360" w:lineRule="auto"/>
        <w:ind w:firstLine="709"/>
        <w:jc w:val="center"/>
        <w:outlineLvl w:val="1"/>
        <w:rPr>
          <w:rFonts w:ascii="Times New Roman" w:hAnsi="Times New Roman" w:cs="Times New Roman"/>
          <w:sz w:val="28"/>
          <w:szCs w:val="28"/>
          <w:lang w:val="uk-UA"/>
        </w:rPr>
      </w:pPr>
    </w:p>
    <w:p w14:paraId="653AF6C2" w14:textId="77777777" w:rsidR="00760A1B" w:rsidRDefault="00760A1B" w:rsidP="00335ED8">
      <w:pPr>
        <w:spacing w:after="0" w:line="360" w:lineRule="auto"/>
        <w:ind w:firstLine="709"/>
        <w:jc w:val="center"/>
        <w:outlineLvl w:val="1"/>
        <w:rPr>
          <w:rFonts w:ascii="Times New Roman" w:hAnsi="Times New Roman" w:cs="Times New Roman"/>
          <w:sz w:val="28"/>
          <w:szCs w:val="28"/>
          <w:lang w:val="uk-UA"/>
        </w:rPr>
      </w:pPr>
    </w:p>
    <w:p w14:paraId="22194FB6" w14:textId="77777777" w:rsidR="00760A1B" w:rsidRPr="00760A1B" w:rsidRDefault="00760A1B" w:rsidP="00335ED8">
      <w:pPr>
        <w:spacing w:after="0" w:line="360" w:lineRule="auto"/>
        <w:ind w:firstLine="709"/>
        <w:jc w:val="center"/>
        <w:outlineLvl w:val="1"/>
        <w:rPr>
          <w:rFonts w:ascii="Times New Roman" w:hAnsi="Times New Roman" w:cs="Times New Roman"/>
          <w:sz w:val="28"/>
          <w:szCs w:val="28"/>
          <w:lang w:val="uk-UA"/>
        </w:rPr>
      </w:pPr>
    </w:p>
    <w:p w14:paraId="0CDB0D33" w14:textId="77777777" w:rsidR="00335ED8" w:rsidRDefault="00335ED8">
      <w:pPr>
        <w:rPr>
          <w:rFonts w:ascii="Times New Roman" w:hAnsi="Times New Roman" w:cs="Times New Roman"/>
          <w:sz w:val="28"/>
          <w:szCs w:val="28"/>
          <w:lang w:val="uk-UA"/>
        </w:rPr>
      </w:pPr>
      <w:bookmarkStart w:id="84" w:name="_Toc121318614"/>
      <w:r>
        <w:rPr>
          <w:rFonts w:ascii="Times New Roman" w:hAnsi="Times New Roman" w:cs="Times New Roman"/>
          <w:sz w:val="28"/>
          <w:szCs w:val="28"/>
          <w:lang w:val="uk-UA"/>
        </w:rPr>
        <w:br w:type="page"/>
      </w:r>
    </w:p>
    <w:p w14:paraId="4013CDC9" w14:textId="1248C5DB" w:rsidR="000D2D8C" w:rsidRPr="00E36C29" w:rsidRDefault="00E36C29" w:rsidP="00130A13">
      <w:pPr>
        <w:spacing w:after="0" w:line="360" w:lineRule="auto"/>
        <w:ind w:firstLine="709"/>
        <w:jc w:val="both"/>
        <w:outlineLvl w:val="0"/>
        <w:rPr>
          <w:rFonts w:ascii="Times New Roman" w:hAnsi="Times New Roman" w:cs="Times New Roman"/>
          <w:sz w:val="28"/>
          <w:szCs w:val="28"/>
          <w:lang w:val="uk-UA"/>
        </w:rPr>
      </w:pPr>
      <w:bookmarkStart w:id="85" w:name="_Toc121682952"/>
      <w:r>
        <w:rPr>
          <w:rFonts w:ascii="Times New Roman" w:hAnsi="Times New Roman" w:cs="Times New Roman"/>
          <w:sz w:val="28"/>
          <w:szCs w:val="28"/>
          <w:lang w:val="uk-UA"/>
        </w:rPr>
        <w:lastRenderedPageBreak/>
        <w:t xml:space="preserve">1  </w:t>
      </w:r>
      <w:r w:rsidR="005D4020" w:rsidRPr="00E36C29">
        <w:rPr>
          <w:rFonts w:ascii="Times New Roman" w:hAnsi="Times New Roman" w:cs="Times New Roman"/>
          <w:sz w:val="28"/>
          <w:szCs w:val="28"/>
          <w:lang w:val="uk-UA"/>
        </w:rPr>
        <w:t>ОГЛЯД НАУКОВОЇ ЛІТЕРАТУРИ</w:t>
      </w:r>
      <w:bookmarkEnd w:id="84"/>
      <w:bookmarkEnd w:id="85"/>
    </w:p>
    <w:p w14:paraId="3CF485C8" w14:textId="77777777" w:rsidR="000D2D8C" w:rsidRPr="00E36C29" w:rsidRDefault="00E36C29" w:rsidP="00130A13">
      <w:pPr>
        <w:spacing w:after="0" w:line="360" w:lineRule="auto"/>
        <w:ind w:firstLine="709"/>
        <w:jc w:val="both"/>
        <w:outlineLvl w:val="1"/>
        <w:rPr>
          <w:rFonts w:ascii="Arial" w:hAnsi="Arial" w:cs="Arial"/>
          <w:color w:val="222222"/>
          <w:sz w:val="23"/>
          <w:szCs w:val="23"/>
          <w:shd w:val="clear" w:color="auto" w:fill="FFFFFF"/>
          <w:lang w:val="uk-UA"/>
        </w:rPr>
      </w:pPr>
      <w:bookmarkStart w:id="86" w:name="_Toc70443452"/>
      <w:bookmarkStart w:id="87" w:name="_Toc121318615"/>
      <w:bookmarkStart w:id="88" w:name="_Toc121682953"/>
      <w:r>
        <w:rPr>
          <w:rFonts w:ascii="Times New Roman" w:hAnsi="Times New Roman" w:cs="Times New Roman"/>
          <w:sz w:val="28"/>
          <w:szCs w:val="28"/>
          <w:lang w:val="uk-UA"/>
        </w:rPr>
        <w:t xml:space="preserve">1.1  </w:t>
      </w:r>
      <w:r w:rsidR="000D2D8C" w:rsidRPr="00E36C29">
        <w:rPr>
          <w:rFonts w:ascii="Times New Roman" w:hAnsi="Times New Roman" w:cs="Times New Roman"/>
          <w:sz w:val="28"/>
          <w:szCs w:val="28"/>
          <w:lang w:val="uk-UA"/>
        </w:rPr>
        <w:t>Народно-г</w:t>
      </w:r>
      <w:r w:rsidR="000D2D8C" w:rsidRPr="00E36C29">
        <w:rPr>
          <w:rFonts w:ascii="Times New Roman" w:hAnsi="Times New Roman" w:cs="Times New Roman"/>
          <w:sz w:val="28"/>
          <w:szCs w:val="28"/>
        </w:rPr>
        <w:t>осподарське значення</w:t>
      </w:r>
      <w:r w:rsidR="000D2D8C" w:rsidRPr="00E36C29">
        <w:rPr>
          <w:rFonts w:ascii="Times New Roman" w:hAnsi="Times New Roman" w:cs="Times New Roman"/>
          <w:sz w:val="28"/>
          <w:szCs w:val="28"/>
          <w:lang w:val="uk-UA"/>
        </w:rPr>
        <w:t xml:space="preserve"> соняшнику</w:t>
      </w:r>
      <w:bookmarkEnd w:id="83"/>
      <w:bookmarkEnd w:id="86"/>
      <w:bookmarkEnd w:id="87"/>
      <w:bookmarkEnd w:id="88"/>
      <w:r w:rsidR="000D2D8C" w:rsidRPr="00E36C29">
        <w:rPr>
          <w:rFonts w:ascii="Arial" w:hAnsi="Arial" w:cs="Arial"/>
          <w:color w:val="222222"/>
          <w:sz w:val="23"/>
          <w:szCs w:val="23"/>
          <w:shd w:val="clear" w:color="auto" w:fill="FFFFFF"/>
        </w:rPr>
        <w:t> </w:t>
      </w:r>
    </w:p>
    <w:p w14:paraId="0BBD2466" w14:textId="76FBC24C" w:rsidR="001F15EE" w:rsidRDefault="001F15EE" w:rsidP="00335ED8">
      <w:pPr>
        <w:pStyle w:val="a4"/>
        <w:spacing w:after="0" w:line="360" w:lineRule="auto"/>
        <w:ind w:left="1234"/>
        <w:jc w:val="both"/>
        <w:outlineLvl w:val="0"/>
        <w:rPr>
          <w:rFonts w:ascii="Times New Roman" w:hAnsi="Times New Roman" w:cs="Times New Roman"/>
          <w:sz w:val="28"/>
          <w:szCs w:val="28"/>
          <w:lang w:val="uk-UA"/>
        </w:rPr>
      </w:pPr>
    </w:p>
    <w:p w14:paraId="3359C709" w14:textId="77777777" w:rsidR="00130A13" w:rsidRPr="001F15EE" w:rsidRDefault="00130A13" w:rsidP="00335ED8">
      <w:pPr>
        <w:pStyle w:val="a4"/>
        <w:spacing w:after="0" w:line="360" w:lineRule="auto"/>
        <w:ind w:left="1234"/>
        <w:jc w:val="both"/>
        <w:outlineLvl w:val="0"/>
        <w:rPr>
          <w:rFonts w:ascii="Times New Roman" w:hAnsi="Times New Roman" w:cs="Times New Roman"/>
          <w:sz w:val="28"/>
          <w:szCs w:val="28"/>
          <w:lang w:val="uk-UA"/>
        </w:rPr>
      </w:pPr>
    </w:p>
    <w:p w14:paraId="722A0F41" w14:textId="0EC9605A" w:rsidR="000D2D8C" w:rsidRPr="0014125E" w:rsidRDefault="000D2D8C" w:rsidP="00335ED8">
      <w:pPr>
        <w:spacing w:after="0" w:line="360" w:lineRule="auto"/>
        <w:ind w:firstLine="709"/>
        <w:jc w:val="both"/>
        <w:rPr>
          <w:rFonts w:ascii="Times New Roman" w:hAnsi="Times New Roman" w:cs="Times New Roman"/>
          <w:sz w:val="28"/>
          <w:szCs w:val="28"/>
          <w:lang w:val="uk-UA"/>
        </w:rPr>
      </w:pPr>
      <w:r w:rsidRPr="0014125E">
        <w:rPr>
          <w:rFonts w:ascii="Times New Roman" w:hAnsi="Times New Roman" w:cs="Times New Roman"/>
          <w:sz w:val="28"/>
          <w:szCs w:val="28"/>
        </w:rPr>
        <w:t>Соняшник</w:t>
      </w:r>
      <w:r w:rsidR="00130A13">
        <w:rPr>
          <w:rFonts w:ascii="Times New Roman" w:hAnsi="Times New Roman" w:cs="Times New Roman"/>
          <w:sz w:val="28"/>
          <w:szCs w:val="28"/>
          <w:lang w:val="uk-UA"/>
        </w:rPr>
        <w:t xml:space="preserve"> – </w:t>
      </w:r>
      <w:r w:rsidRPr="0014125E">
        <w:rPr>
          <w:rFonts w:ascii="Times New Roman" w:hAnsi="Times New Roman" w:cs="Times New Roman"/>
          <w:sz w:val="28"/>
          <w:szCs w:val="28"/>
        </w:rPr>
        <w:t xml:space="preserve">основна олійна культура в Україні. Насіння його районованих сортів і гібридів містить </w:t>
      </w:r>
      <w:r w:rsidR="00130A13" w:rsidRPr="0014125E">
        <w:rPr>
          <w:rFonts w:ascii="Times New Roman" w:hAnsi="Times New Roman" w:cs="Times New Roman"/>
          <w:sz w:val="28"/>
          <w:szCs w:val="28"/>
        </w:rPr>
        <w:t>50–52 %</w:t>
      </w:r>
      <w:r w:rsidRPr="0014125E">
        <w:rPr>
          <w:rFonts w:ascii="Times New Roman" w:hAnsi="Times New Roman" w:cs="Times New Roman"/>
          <w:sz w:val="28"/>
          <w:szCs w:val="28"/>
        </w:rPr>
        <w:t xml:space="preserve"> олії, а селекційних </w:t>
      </w:r>
      <w:r w:rsidRPr="0014125E">
        <w:rPr>
          <w:rFonts w:ascii="Times New Roman" w:hAnsi="Times New Roman" w:cs="Times New Roman"/>
          <w:sz w:val="28"/>
          <w:szCs w:val="28"/>
          <w:lang w:val="uk-UA"/>
        </w:rPr>
        <w:t>– д</w:t>
      </w:r>
      <w:r w:rsidRPr="0014125E">
        <w:rPr>
          <w:rFonts w:ascii="Times New Roman" w:hAnsi="Times New Roman" w:cs="Times New Roman"/>
          <w:sz w:val="28"/>
          <w:szCs w:val="28"/>
        </w:rPr>
        <w:t>о 60</w:t>
      </w:r>
      <w:r w:rsidRPr="0014125E">
        <w:rPr>
          <w:rFonts w:ascii="Times New Roman" w:hAnsi="Times New Roman" w:cs="Times New Roman"/>
          <w:sz w:val="28"/>
          <w:szCs w:val="28"/>
          <w:lang w:val="uk-UA"/>
        </w:rPr>
        <w:t xml:space="preserve"> </w:t>
      </w:r>
      <w:r w:rsidRPr="0014125E">
        <w:rPr>
          <w:rFonts w:ascii="Times New Roman" w:hAnsi="Times New Roman" w:cs="Times New Roman"/>
          <w:sz w:val="28"/>
          <w:szCs w:val="28"/>
        </w:rPr>
        <w:t>%. Порівняно з іншими олійними культурами соняшник дає найбільший вихід олії з одиниці площі (750 кг/га в середньому по Україні). На соняшникову олію припадає 98 % загального виробництва олії в Україні</w:t>
      </w:r>
      <w:r w:rsidRPr="00BF5616">
        <w:rPr>
          <w:rFonts w:ascii="Times New Roman" w:hAnsi="Times New Roman" w:cs="Times New Roman"/>
          <w:sz w:val="28"/>
          <w:szCs w:val="28"/>
        </w:rPr>
        <w:t xml:space="preserve"> </w:t>
      </w:r>
      <w:r w:rsidRPr="0014125E">
        <w:rPr>
          <w:rFonts w:ascii="Times New Roman" w:hAnsi="Times New Roman" w:cs="Times New Roman"/>
          <w:sz w:val="28"/>
          <w:szCs w:val="28"/>
        </w:rPr>
        <w:t xml:space="preserve">[1]. </w:t>
      </w:r>
    </w:p>
    <w:p w14:paraId="52982547" w14:textId="77777777" w:rsidR="000D2D8C" w:rsidRPr="0014125E" w:rsidRDefault="000D2D8C" w:rsidP="00335ED8">
      <w:pPr>
        <w:spacing w:after="0" w:line="360" w:lineRule="auto"/>
        <w:ind w:firstLine="709"/>
        <w:jc w:val="both"/>
        <w:rPr>
          <w:rFonts w:ascii="Times New Roman" w:hAnsi="Times New Roman" w:cs="Times New Roman"/>
          <w:sz w:val="28"/>
          <w:szCs w:val="28"/>
        </w:rPr>
      </w:pPr>
      <w:r w:rsidRPr="0014125E">
        <w:rPr>
          <w:rFonts w:ascii="Times New Roman" w:hAnsi="Times New Roman" w:cs="Times New Roman"/>
          <w:sz w:val="28"/>
          <w:szCs w:val="28"/>
          <w:lang w:val="uk-UA"/>
        </w:rPr>
        <w:t>Соняшник вирощують переважно для отримання насіння, з якого виробляють високоякісну олію, що за смаковими якостями прирівнюють до оливкової і широко використовується на харчові потреби</w:t>
      </w:r>
      <w:r w:rsidRPr="00EC490F">
        <w:rPr>
          <w:rFonts w:ascii="Times New Roman" w:hAnsi="Times New Roman" w:cs="Times New Roman"/>
          <w:sz w:val="28"/>
          <w:szCs w:val="28"/>
        </w:rPr>
        <w:t xml:space="preserve"> </w:t>
      </w:r>
      <w:r w:rsidRPr="0014125E">
        <w:rPr>
          <w:rFonts w:ascii="Times New Roman" w:hAnsi="Times New Roman" w:cs="Times New Roman"/>
          <w:sz w:val="28"/>
          <w:szCs w:val="28"/>
        </w:rPr>
        <w:t>[3].</w:t>
      </w:r>
    </w:p>
    <w:p w14:paraId="31DAE797" w14:textId="41EC348A" w:rsidR="000D2D8C" w:rsidRPr="0014125E" w:rsidRDefault="000D2D8C" w:rsidP="00335ED8">
      <w:pPr>
        <w:spacing w:after="0" w:line="360" w:lineRule="auto"/>
        <w:ind w:firstLine="709"/>
        <w:jc w:val="both"/>
        <w:rPr>
          <w:rFonts w:ascii="Times New Roman" w:hAnsi="Times New Roman" w:cs="Times New Roman"/>
          <w:sz w:val="28"/>
          <w:szCs w:val="28"/>
        </w:rPr>
      </w:pPr>
      <w:r w:rsidRPr="0014125E">
        <w:rPr>
          <w:rFonts w:ascii="Times New Roman" w:hAnsi="Times New Roman" w:cs="Times New Roman"/>
          <w:sz w:val="28"/>
          <w:szCs w:val="28"/>
        </w:rPr>
        <w:t>Соняшникову олію широко використовують як продукт харчування в натуральному вигляді. Харчова цінність її зумовлена високим вмістом поліненасиченої жирної лінолевої кислоти (</w:t>
      </w:r>
      <w:r w:rsidR="00130A13" w:rsidRPr="0014125E">
        <w:rPr>
          <w:rFonts w:ascii="Times New Roman" w:hAnsi="Times New Roman" w:cs="Times New Roman"/>
          <w:sz w:val="28"/>
          <w:szCs w:val="28"/>
        </w:rPr>
        <w:t>55–60 %</w:t>
      </w:r>
      <w:r w:rsidRPr="0014125E">
        <w:rPr>
          <w:rFonts w:ascii="Times New Roman" w:hAnsi="Times New Roman" w:cs="Times New Roman"/>
          <w:sz w:val="28"/>
          <w:szCs w:val="28"/>
        </w:rPr>
        <w:t xml:space="preserve">), яка має значну біологічну активність і прискорює метаболізування ефірів холестерину в організмі, що позитивно впливає на стан здоров’я. </w:t>
      </w:r>
      <w:r w:rsidR="00130A13" w:rsidRPr="0014125E">
        <w:rPr>
          <w:rFonts w:ascii="Times New Roman" w:hAnsi="Times New Roman" w:cs="Times New Roman"/>
          <w:sz w:val="28"/>
          <w:szCs w:val="28"/>
        </w:rPr>
        <w:t>До склада</w:t>
      </w:r>
      <w:r w:rsidRPr="0014125E">
        <w:rPr>
          <w:rFonts w:ascii="Times New Roman" w:hAnsi="Times New Roman" w:cs="Times New Roman"/>
          <w:sz w:val="28"/>
          <w:szCs w:val="28"/>
        </w:rPr>
        <w:t xml:space="preserve"> соняшникової олії входять і такі дуже цінні для організму людини компоненти, як фосфатиди, стерини, вітаміни (А, D, Е, К). Соняшникову олію використовують в кулінарії, хлібопеченні, для виготовлення різних кондитерських виробів і консервів. Вона є основним компонентом при виробництві маргарину. Соняшникову олію використовують також при виготовленні лаків, фарб, стеарину, лінолеуму, електроарматури, водонепроникних тканин тощо</w:t>
      </w:r>
      <w:r w:rsidRPr="00EC490F">
        <w:rPr>
          <w:rFonts w:ascii="Times New Roman" w:hAnsi="Times New Roman" w:cs="Times New Roman"/>
          <w:sz w:val="28"/>
          <w:szCs w:val="28"/>
        </w:rPr>
        <w:t xml:space="preserve"> </w:t>
      </w:r>
      <w:r w:rsidRPr="0014125E">
        <w:rPr>
          <w:rFonts w:ascii="Times New Roman" w:hAnsi="Times New Roman" w:cs="Times New Roman"/>
          <w:sz w:val="28"/>
          <w:szCs w:val="28"/>
        </w:rPr>
        <w:t>[1].</w:t>
      </w:r>
    </w:p>
    <w:p w14:paraId="35F35AAE" w14:textId="34323FE3" w:rsidR="000D2D8C" w:rsidRPr="0014125E" w:rsidRDefault="000D2D8C" w:rsidP="00335ED8">
      <w:pPr>
        <w:spacing w:after="0" w:line="360" w:lineRule="auto"/>
        <w:ind w:firstLine="709"/>
        <w:jc w:val="both"/>
        <w:rPr>
          <w:rFonts w:ascii="Times New Roman" w:hAnsi="Times New Roman" w:cs="Times New Roman"/>
          <w:sz w:val="28"/>
          <w:szCs w:val="28"/>
          <w:lang w:val="uk-UA"/>
        </w:rPr>
      </w:pPr>
      <w:r w:rsidRPr="0014125E">
        <w:rPr>
          <w:rFonts w:ascii="Times New Roman" w:hAnsi="Times New Roman" w:cs="Times New Roman"/>
          <w:sz w:val="28"/>
          <w:szCs w:val="28"/>
        </w:rPr>
        <w:t xml:space="preserve">Побічні продукти переробки насіння соняшнику — макуха при пресуванні і шрот при екстрагуванні (близько 35 % від маси насіння) є цінним концентрованим кормом для худоби. Стандартна макуха містить </w:t>
      </w:r>
      <w:r w:rsidR="00130A13" w:rsidRPr="0014125E">
        <w:rPr>
          <w:rFonts w:ascii="Times New Roman" w:hAnsi="Times New Roman" w:cs="Times New Roman"/>
          <w:sz w:val="28"/>
          <w:szCs w:val="28"/>
        </w:rPr>
        <w:t>38–42 %</w:t>
      </w:r>
      <w:r w:rsidRPr="0014125E">
        <w:rPr>
          <w:rFonts w:ascii="Times New Roman" w:hAnsi="Times New Roman" w:cs="Times New Roman"/>
          <w:sz w:val="28"/>
          <w:szCs w:val="28"/>
        </w:rPr>
        <w:t xml:space="preserve"> перетравного протеїну, 20 – 22 % безазотистих екстрактивних речовин, 6 – 7 % жиру, 14 % клітковини, 6,8 % золи, багато мінеральних солей. За поживністю 100 кг макухи відповідають 109 корм. од. Шрот містить близько </w:t>
      </w:r>
      <w:r w:rsidR="00130A13" w:rsidRPr="0014125E">
        <w:rPr>
          <w:rFonts w:ascii="Times New Roman" w:hAnsi="Times New Roman" w:cs="Times New Roman"/>
          <w:sz w:val="28"/>
          <w:szCs w:val="28"/>
        </w:rPr>
        <w:t>33–34 %</w:t>
      </w:r>
      <w:r w:rsidRPr="0014125E">
        <w:rPr>
          <w:rFonts w:ascii="Times New Roman" w:hAnsi="Times New Roman" w:cs="Times New Roman"/>
          <w:sz w:val="28"/>
          <w:szCs w:val="28"/>
        </w:rPr>
        <w:t xml:space="preserve"> перетравного протеїну, 3 % жиру, 100 кг його відповідають 102 корм. </w:t>
      </w:r>
      <w:r w:rsidRPr="0014125E">
        <w:rPr>
          <w:rFonts w:ascii="Times New Roman" w:hAnsi="Times New Roman" w:cs="Times New Roman"/>
          <w:sz w:val="28"/>
          <w:szCs w:val="28"/>
          <w:lang w:val="uk-UA"/>
        </w:rPr>
        <w:t>о</w:t>
      </w:r>
      <w:r w:rsidRPr="0014125E">
        <w:rPr>
          <w:rFonts w:ascii="Times New Roman" w:hAnsi="Times New Roman" w:cs="Times New Roman"/>
          <w:sz w:val="28"/>
          <w:szCs w:val="28"/>
        </w:rPr>
        <w:t>д</w:t>
      </w:r>
      <w:r w:rsidRPr="00EC490F">
        <w:rPr>
          <w:rFonts w:ascii="Times New Roman" w:hAnsi="Times New Roman" w:cs="Times New Roman"/>
          <w:sz w:val="28"/>
          <w:szCs w:val="28"/>
        </w:rPr>
        <w:t xml:space="preserve"> </w:t>
      </w:r>
      <w:r w:rsidRPr="0014125E">
        <w:rPr>
          <w:rFonts w:ascii="Times New Roman" w:hAnsi="Times New Roman" w:cs="Times New Roman"/>
          <w:sz w:val="28"/>
          <w:szCs w:val="28"/>
        </w:rPr>
        <w:t>[1].</w:t>
      </w:r>
    </w:p>
    <w:p w14:paraId="53EAA259" w14:textId="5F88969A" w:rsidR="000D2D8C" w:rsidRPr="0014125E" w:rsidRDefault="000D2D8C" w:rsidP="00335ED8">
      <w:pPr>
        <w:spacing w:after="0" w:line="360" w:lineRule="auto"/>
        <w:ind w:firstLine="709"/>
        <w:jc w:val="both"/>
        <w:rPr>
          <w:rFonts w:ascii="Times New Roman" w:hAnsi="Times New Roman" w:cs="Times New Roman"/>
          <w:sz w:val="28"/>
          <w:szCs w:val="28"/>
        </w:rPr>
      </w:pPr>
      <w:r w:rsidRPr="0014125E">
        <w:rPr>
          <w:rFonts w:ascii="Times New Roman" w:hAnsi="Times New Roman" w:cs="Times New Roman"/>
          <w:sz w:val="28"/>
          <w:szCs w:val="28"/>
          <w:lang w:val="uk-UA"/>
        </w:rPr>
        <w:lastRenderedPageBreak/>
        <w:t xml:space="preserve">Лузга (вихід 16 – 22 % від маси насіння) є сировиною для виробництва гексозного й пентозного цукру. Із гексозного цукру виробляють етиловий спирт і кормові дріжджі, із пентозного — фурфурол, який використовують при виготовленні пластмас, штучного волокна та іншої продукції. </w:t>
      </w:r>
      <w:r w:rsidRPr="0014125E">
        <w:rPr>
          <w:rFonts w:ascii="Times New Roman" w:hAnsi="Times New Roman" w:cs="Times New Roman"/>
          <w:sz w:val="28"/>
          <w:szCs w:val="28"/>
        </w:rPr>
        <w:t xml:space="preserve">Кошики соняшнику (вихід </w:t>
      </w:r>
      <w:r w:rsidR="00130A13" w:rsidRPr="0014125E">
        <w:rPr>
          <w:rFonts w:ascii="Times New Roman" w:hAnsi="Times New Roman" w:cs="Times New Roman"/>
          <w:sz w:val="28"/>
          <w:szCs w:val="28"/>
        </w:rPr>
        <w:t>56–60 %</w:t>
      </w:r>
      <w:r w:rsidRPr="0014125E">
        <w:rPr>
          <w:rFonts w:ascii="Times New Roman" w:hAnsi="Times New Roman" w:cs="Times New Roman"/>
          <w:sz w:val="28"/>
          <w:szCs w:val="28"/>
        </w:rPr>
        <w:t xml:space="preserve"> від маси насіння) є цінним кормом для тварин. Їх добре поїдають вівці і велика рогата худоба. В них міститься </w:t>
      </w:r>
      <w:r w:rsidR="00130A13" w:rsidRPr="0014125E">
        <w:rPr>
          <w:rFonts w:ascii="Times New Roman" w:hAnsi="Times New Roman" w:cs="Times New Roman"/>
          <w:sz w:val="28"/>
          <w:szCs w:val="28"/>
        </w:rPr>
        <w:t>6,2–9,9 %</w:t>
      </w:r>
      <w:r w:rsidRPr="0014125E">
        <w:rPr>
          <w:rFonts w:ascii="Times New Roman" w:hAnsi="Times New Roman" w:cs="Times New Roman"/>
          <w:sz w:val="28"/>
          <w:szCs w:val="28"/>
        </w:rPr>
        <w:t xml:space="preserve"> протеїну, 3,5 – 6,9 % жиру, 43,9 – 54,7 % безазотистих екстрактивних речовин та 13,0 – 17,7 % клітковини. За поживністю борошно з кошиків прир</w:t>
      </w:r>
      <w:r>
        <w:rPr>
          <w:rFonts w:ascii="Times New Roman" w:hAnsi="Times New Roman" w:cs="Times New Roman"/>
          <w:sz w:val="28"/>
          <w:szCs w:val="28"/>
        </w:rPr>
        <w:t>івнюється до пшеничних висівок</w:t>
      </w:r>
      <w:r w:rsidRPr="00894BAB">
        <w:rPr>
          <w:rFonts w:ascii="Times New Roman" w:hAnsi="Times New Roman" w:cs="Times New Roman"/>
          <w:sz w:val="28"/>
          <w:szCs w:val="28"/>
        </w:rPr>
        <w:t xml:space="preserve">. </w:t>
      </w:r>
      <w:r w:rsidRPr="0014125E">
        <w:rPr>
          <w:rFonts w:ascii="Times New Roman" w:hAnsi="Times New Roman" w:cs="Times New Roman"/>
          <w:sz w:val="28"/>
          <w:szCs w:val="28"/>
        </w:rPr>
        <w:t>З кошиків виробляють харчовий пектин, який використовується в кондитерській промисловості</w:t>
      </w:r>
      <w:r w:rsidRPr="00EC490F">
        <w:rPr>
          <w:rFonts w:ascii="Times New Roman" w:hAnsi="Times New Roman" w:cs="Times New Roman"/>
          <w:sz w:val="28"/>
          <w:szCs w:val="28"/>
        </w:rPr>
        <w:t xml:space="preserve"> </w:t>
      </w:r>
      <w:r w:rsidRPr="0014125E">
        <w:rPr>
          <w:rFonts w:ascii="Times New Roman" w:hAnsi="Times New Roman" w:cs="Times New Roman"/>
          <w:sz w:val="28"/>
          <w:szCs w:val="28"/>
        </w:rPr>
        <w:t>[1].</w:t>
      </w:r>
    </w:p>
    <w:p w14:paraId="6B6301B4" w14:textId="77777777" w:rsidR="000D2D8C" w:rsidRPr="0014125E" w:rsidRDefault="000D2D8C" w:rsidP="00335ED8">
      <w:pPr>
        <w:spacing w:after="0" w:line="360" w:lineRule="auto"/>
        <w:ind w:firstLine="709"/>
        <w:jc w:val="both"/>
        <w:rPr>
          <w:rFonts w:ascii="Times New Roman" w:hAnsi="Times New Roman" w:cs="Times New Roman"/>
          <w:sz w:val="28"/>
          <w:szCs w:val="28"/>
          <w:lang w:val="uk-UA"/>
        </w:rPr>
      </w:pPr>
      <w:r w:rsidRPr="0014125E">
        <w:rPr>
          <w:rFonts w:ascii="Times New Roman" w:hAnsi="Times New Roman" w:cs="Times New Roman"/>
          <w:sz w:val="28"/>
          <w:szCs w:val="28"/>
        </w:rPr>
        <w:t>Соняшник вирощують і як кормову культуру. Він може дати до 600 ц/га і більше зеленої маси, яку в чистому вигляді чи в сумішах з іншими кормовими культурами використовують при силосуванні. Силос із соняшнику добре поїдається худобою і за поживністю не п</w:t>
      </w:r>
      <w:r>
        <w:rPr>
          <w:rFonts w:ascii="Times New Roman" w:hAnsi="Times New Roman" w:cs="Times New Roman"/>
          <w:sz w:val="28"/>
          <w:szCs w:val="28"/>
        </w:rPr>
        <w:t>оступається силосу з кукурудзи</w:t>
      </w:r>
      <w:r w:rsidRPr="00EC490F">
        <w:rPr>
          <w:rFonts w:ascii="Times New Roman" w:hAnsi="Times New Roman" w:cs="Times New Roman"/>
          <w:sz w:val="28"/>
          <w:szCs w:val="28"/>
        </w:rPr>
        <w:t xml:space="preserve"> </w:t>
      </w:r>
      <w:r w:rsidRPr="0014125E">
        <w:rPr>
          <w:rFonts w:ascii="Times New Roman" w:hAnsi="Times New Roman" w:cs="Times New Roman"/>
          <w:sz w:val="28"/>
          <w:szCs w:val="28"/>
        </w:rPr>
        <w:t>[1].</w:t>
      </w:r>
    </w:p>
    <w:p w14:paraId="50453A45" w14:textId="1B48325C" w:rsidR="000D2D8C" w:rsidRPr="0014125E" w:rsidRDefault="000D2D8C" w:rsidP="00335ED8">
      <w:pPr>
        <w:spacing w:after="0" w:line="360" w:lineRule="auto"/>
        <w:ind w:firstLine="709"/>
        <w:jc w:val="both"/>
        <w:rPr>
          <w:rFonts w:ascii="Times New Roman" w:hAnsi="Times New Roman" w:cs="Times New Roman"/>
          <w:sz w:val="28"/>
          <w:szCs w:val="28"/>
        </w:rPr>
      </w:pPr>
      <w:r w:rsidRPr="0014125E">
        <w:rPr>
          <w:rFonts w:ascii="Times New Roman" w:hAnsi="Times New Roman" w:cs="Times New Roman"/>
          <w:sz w:val="28"/>
          <w:szCs w:val="28"/>
        </w:rPr>
        <w:t xml:space="preserve">Соняшник </w:t>
      </w:r>
      <w:r w:rsidR="00816724">
        <w:rPr>
          <w:rFonts w:ascii="Times New Roman" w:hAnsi="Times New Roman" w:cs="Times New Roman"/>
          <w:sz w:val="28"/>
          <w:szCs w:val="28"/>
          <w:lang w:val="uk-UA"/>
        </w:rPr>
        <w:t xml:space="preserve">є </w:t>
      </w:r>
      <w:r w:rsidR="00816724">
        <w:rPr>
          <w:rFonts w:ascii="Times New Roman" w:hAnsi="Times New Roman" w:cs="Times New Roman"/>
          <w:sz w:val="28"/>
          <w:szCs w:val="28"/>
        </w:rPr>
        <w:t>чудов</w:t>
      </w:r>
      <w:r w:rsidR="00816724">
        <w:rPr>
          <w:rFonts w:ascii="Times New Roman" w:hAnsi="Times New Roman" w:cs="Times New Roman"/>
          <w:sz w:val="28"/>
          <w:szCs w:val="28"/>
          <w:lang w:val="uk-UA"/>
        </w:rPr>
        <w:t>ою</w:t>
      </w:r>
      <w:r w:rsidR="00816724">
        <w:rPr>
          <w:rFonts w:ascii="Times New Roman" w:hAnsi="Times New Roman" w:cs="Times New Roman"/>
          <w:sz w:val="28"/>
          <w:szCs w:val="28"/>
        </w:rPr>
        <w:t xml:space="preserve"> медоносн</w:t>
      </w:r>
      <w:r w:rsidR="00816724">
        <w:rPr>
          <w:rFonts w:ascii="Times New Roman" w:hAnsi="Times New Roman" w:cs="Times New Roman"/>
          <w:sz w:val="28"/>
          <w:szCs w:val="28"/>
          <w:lang w:val="uk-UA"/>
        </w:rPr>
        <w:t>ою</w:t>
      </w:r>
      <w:r w:rsidR="00816724">
        <w:rPr>
          <w:rFonts w:ascii="Times New Roman" w:hAnsi="Times New Roman" w:cs="Times New Roman"/>
          <w:sz w:val="28"/>
          <w:szCs w:val="28"/>
        </w:rPr>
        <w:t xml:space="preserve"> рослин</w:t>
      </w:r>
      <w:r w:rsidR="00816724">
        <w:rPr>
          <w:rFonts w:ascii="Times New Roman" w:hAnsi="Times New Roman" w:cs="Times New Roman"/>
          <w:sz w:val="28"/>
          <w:szCs w:val="28"/>
          <w:lang w:val="uk-UA"/>
        </w:rPr>
        <w:t>ою</w:t>
      </w:r>
      <w:r w:rsidRPr="0014125E">
        <w:rPr>
          <w:rFonts w:ascii="Times New Roman" w:hAnsi="Times New Roman" w:cs="Times New Roman"/>
          <w:sz w:val="28"/>
          <w:szCs w:val="28"/>
        </w:rPr>
        <w:t>. З 1 га його посівів під час цвітіння бджоли збирають до 40 кг меду. При цьому значно поліпшується запилення квіт</w:t>
      </w:r>
      <w:r w:rsidR="00816724">
        <w:rPr>
          <w:rFonts w:ascii="Times New Roman" w:hAnsi="Times New Roman" w:cs="Times New Roman"/>
          <w:sz w:val="28"/>
          <w:szCs w:val="28"/>
        </w:rPr>
        <w:t>ок, що підвищує врожай насіння</w:t>
      </w:r>
      <w:r w:rsidR="00816724">
        <w:rPr>
          <w:rFonts w:ascii="Times New Roman" w:hAnsi="Times New Roman" w:cs="Times New Roman"/>
          <w:sz w:val="28"/>
          <w:szCs w:val="28"/>
          <w:lang w:val="uk-UA"/>
        </w:rPr>
        <w:t xml:space="preserve"> </w:t>
      </w:r>
      <w:r w:rsidRPr="0014125E">
        <w:rPr>
          <w:rFonts w:ascii="Times New Roman" w:hAnsi="Times New Roman" w:cs="Times New Roman"/>
          <w:sz w:val="28"/>
          <w:szCs w:val="28"/>
        </w:rPr>
        <w:t>[1].</w:t>
      </w:r>
    </w:p>
    <w:p w14:paraId="0AD947DB" w14:textId="3210421F" w:rsidR="000D2D8C" w:rsidRPr="00EC490F" w:rsidRDefault="000D2D8C" w:rsidP="00335ED8">
      <w:pPr>
        <w:spacing w:after="0" w:line="360" w:lineRule="auto"/>
        <w:ind w:firstLine="709"/>
        <w:jc w:val="both"/>
        <w:rPr>
          <w:rFonts w:ascii="Times New Roman" w:hAnsi="Times New Roman" w:cs="Times New Roman"/>
          <w:sz w:val="28"/>
          <w:szCs w:val="28"/>
        </w:rPr>
      </w:pPr>
      <w:r w:rsidRPr="0014125E">
        <w:rPr>
          <w:rFonts w:ascii="Times New Roman" w:hAnsi="Times New Roman" w:cs="Times New Roman"/>
          <w:sz w:val="28"/>
          <w:szCs w:val="28"/>
        </w:rPr>
        <w:t>Олійний соняшник – достатньо нова технічна культура. Він створений руками</w:t>
      </w:r>
      <w:r w:rsidR="00816724">
        <w:rPr>
          <w:rFonts w:ascii="Times New Roman" w:hAnsi="Times New Roman" w:cs="Times New Roman"/>
          <w:sz w:val="28"/>
          <w:szCs w:val="28"/>
          <w:lang w:val="uk-UA"/>
        </w:rPr>
        <w:t xml:space="preserve"> </w:t>
      </w:r>
      <w:r w:rsidR="00816724" w:rsidRPr="0014125E">
        <w:rPr>
          <w:rFonts w:ascii="Times New Roman" w:hAnsi="Times New Roman" w:cs="Times New Roman"/>
          <w:sz w:val="28"/>
          <w:szCs w:val="28"/>
        </w:rPr>
        <w:t>українськи</w:t>
      </w:r>
      <w:r w:rsidR="00816724">
        <w:rPr>
          <w:rFonts w:ascii="Times New Roman" w:hAnsi="Times New Roman" w:cs="Times New Roman"/>
          <w:sz w:val="28"/>
          <w:szCs w:val="28"/>
          <w:lang w:val="uk-UA"/>
        </w:rPr>
        <w:t>х</w:t>
      </w:r>
      <w:r w:rsidRPr="0014125E">
        <w:rPr>
          <w:rFonts w:ascii="Times New Roman" w:hAnsi="Times New Roman" w:cs="Times New Roman"/>
          <w:sz w:val="28"/>
          <w:szCs w:val="28"/>
        </w:rPr>
        <w:t xml:space="preserve"> </w:t>
      </w:r>
      <w:r w:rsidR="00816724">
        <w:rPr>
          <w:rFonts w:ascii="Times New Roman" w:hAnsi="Times New Roman" w:cs="Times New Roman"/>
          <w:sz w:val="28"/>
          <w:szCs w:val="28"/>
          <w:lang w:val="uk-UA"/>
        </w:rPr>
        <w:t xml:space="preserve">та </w:t>
      </w:r>
      <w:r w:rsidR="00816724">
        <w:rPr>
          <w:rFonts w:ascii="Times New Roman" w:hAnsi="Times New Roman" w:cs="Times New Roman"/>
          <w:sz w:val="28"/>
          <w:szCs w:val="28"/>
        </w:rPr>
        <w:t>російських</w:t>
      </w:r>
      <w:r w:rsidRPr="0014125E">
        <w:rPr>
          <w:rFonts w:ascii="Times New Roman" w:hAnsi="Times New Roman" w:cs="Times New Roman"/>
          <w:sz w:val="28"/>
          <w:szCs w:val="28"/>
        </w:rPr>
        <w:t xml:space="preserve"> селекціонерів. Площ</w:t>
      </w:r>
      <w:r w:rsidR="00816724">
        <w:rPr>
          <w:rFonts w:ascii="Times New Roman" w:hAnsi="Times New Roman" w:cs="Times New Roman"/>
          <w:sz w:val="28"/>
          <w:szCs w:val="28"/>
        </w:rPr>
        <w:t xml:space="preserve">і посіву у світі складають </w:t>
      </w:r>
      <w:r w:rsidR="00816724">
        <w:rPr>
          <w:rFonts w:ascii="Times New Roman" w:hAnsi="Times New Roman" w:cs="Times New Roman"/>
          <w:sz w:val="28"/>
          <w:szCs w:val="28"/>
          <w:lang w:val="uk-UA"/>
        </w:rPr>
        <w:t>понад</w:t>
      </w:r>
      <w:r w:rsidRPr="0014125E">
        <w:rPr>
          <w:rFonts w:ascii="Times New Roman" w:hAnsi="Times New Roman" w:cs="Times New Roman"/>
          <w:sz w:val="28"/>
          <w:szCs w:val="28"/>
        </w:rPr>
        <w:t xml:space="preserve"> 18 млн га. В Україні соня</w:t>
      </w:r>
      <w:r w:rsidR="00816724">
        <w:rPr>
          <w:rFonts w:ascii="Times New Roman" w:hAnsi="Times New Roman" w:cs="Times New Roman"/>
          <w:sz w:val="28"/>
          <w:szCs w:val="28"/>
        </w:rPr>
        <w:t>шник висівають на площі б</w:t>
      </w:r>
      <w:r w:rsidR="00816724">
        <w:rPr>
          <w:rFonts w:ascii="Times New Roman" w:hAnsi="Times New Roman" w:cs="Times New Roman"/>
          <w:sz w:val="28"/>
          <w:szCs w:val="28"/>
          <w:lang w:val="uk-UA"/>
        </w:rPr>
        <w:t xml:space="preserve">лизько </w:t>
      </w:r>
      <w:r w:rsidR="00816724">
        <w:rPr>
          <w:rFonts w:ascii="Times New Roman" w:hAnsi="Times New Roman" w:cs="Times New Roman"/>
          <w:sz w:val="28"/>
          <w:szCs w:val="28"/>
        </w:rPr>
        <w:t xml:space="preserve"> </w:t>
      </w:r>
      <w:r w:rsidR="00816724">
        <w:rPr>
          <w:rFonts w:ascii="Times New Roman" w:hAnsi="Times New Roman" w:cs="Times New Roman"/>
          <w:sz w:val="28"/>
          <w:szCs w:val="28"/>
          <w:lang w:val="uk-UA"/>
        </w:rPr>
        <w:t>4</w:t>
      </w:r>
      <w:r w:rsidRPr="0014125E">
        <w:rPr>
          <w:rFonts w:ascii="Times New Roman" w:hAnsi="Times New Roman" w:cs="Times New Roman"/>
          <w:sz w:val="28"/>
          <w:szCs w:val="28"/>
        </w:rPr>
        <w:t xml:space="preserve"> млн га</w:t>
      </w:r>
      <w:r w:rsidRPr="00EC490F">
        <w:rPr>
          <w:rFonts w:ascii="Times New Roman" w:hAnsi="Times New Roman" w:cs="Times New Roman"/>
          <w:sz w:val="28"/>
          <w:szCs w:val="28"/>
        </w:rPr>
        <w:t xml:space="preserve"> </w:t>
      </w:r>
      <w:r w:rsidRPr="0014125E">
        <w:rPr>
          <w:rFonts w:ascii="Times New Roman" w:hAnsi="Times New Roman" w:cs="Times New Roman"/>
          <w:sz w:val="28"/>
          <w:szCs w:val="28"/>
        </w:rPr>
        <w:t>[2].</w:t>
      </w:r>
    </w:p>
    <w:p w14:paraId="4CA6476B" w14:textId="7B76E8D3" w:rsidR="000D2D8C" w:rsidRDefault="000D2D8C" w:rsidP="00335ED8">
      <w:pPr>
        <w:spacing w:after="0" w:line="360" w:lineRule="auto"/>
        <w:ind w:firstLine="709"/>
        <w:jc w:val="both"/>
        <w:rPr>
          <w:rFonts w:ascii="Times New Roman" w:hAnsi="Times New Roman" w:cs="Times New Roman"/>
          <w:sz w:val="28"/>
          <w:szCs w:val="28"/>
          <w:lang w:val="uk-UA"/>
        </w:rPr>
      </w:pPr>
      <w:r w:rsidRPr="0014125E">
        <w:rPr>
          <w:rFonts w:ascii="Times New Roman" w:hAnsi="Times New Roman" w:cs="Times New Roman"/>
          <w:sz w:val="28"/>
          <w:szCs w:val="28"/>
        </w:rPr>
        <w:t xml:space="preserve">Середня врожайність соняшнику в Україні в останні роки </w:t>
      </w:r>
      <w:r w:rsidR="00130A13" w:rsidRPr="0014125E">
        <w:rPr>
          <w:rFonts w:ascii="Times New Roman" w:hAnsi="Times New Roman" w:cs="Times New Roman"/>
          <w:sz w:val="28"/>
          <w:szCs w:val="28"/>
        </w:rPr>
        <w:t>становила</w:t>
      </w:r>
      <w:r w:rsidR="00130A13" w:rsidRPr="0014125E">
        <w:rPr>
          <w:rFonts w:ascii="Times New Roman" w:hAnsi="Times New Roman" w:cs="Times New Roman"/>
          <w:sz w:val="28"/>
          <w:szCs w:val="28"/>
          <w:lang w:val="uk-UA"/>
        </w:rPr>
        <w:t xml:space="preserve"> </w:t>
      </w:r>
      <w:r w:rsidR="00130A13" w:rsidRPr="0014125E">
        <w:rPr>
          <w:rFonts w:ascii="Times New Roman" w:hAnsi="Times New Roman" w:cs="Times New Roman"/>
          <w:sz w:val="28"/>
          <w:szCs w:val="28"/>
        </w:rPr>
        <w:t>16–18</w:t>
      </w:r>
      <w:r w:rsidRPr="0014125E">
        <w:rPr>
          <w:rFonts w:ascii="Times New Roman" w:hAnsi="Times New Roman" w:cs="Times New Roman"/>
          <w:sz w:val="28"/>
          <w:szCs w:val="28"/>
        </w:rPr>
        <w:t xml:space="preserve"> ц/га. Найвища вона в господарствах, де соняшник вирощують за прогресивною технологією, — по 30 ц/га і більше, а в умовах зрошення </w:t>
      </w:r>
      <w:r w:rsidR="00130A13">
        <w:rPr>
          <w:rFonts w:ascii="Times New Roman" w:hAnsi="Times New Roman" w:cs="Times New Roman"/>
          <w:sz w:val="28"/>
          <w:szCs w:val="28"/>
          <w:lang w:val="uk-UA"/>
        </w:rPr>
        <w:t>–</w:t>
      </w:r>
      <w:r w:rsidRPr="0014125E">
        <w:rPr>
          <w:rFonts w:ascii="Times New Roman" w:hAnsi="Times New Roman" w:cs="Times New Roman"/>
          <w:sz w:val="28"/>
          <w:szCs w:val="28"/>
        </w:rPr>
        <w:t xml:space="preserve"> </w:t>
      </w:r>
      <w:r w:rsidR="00130A13" w:rsidRPr="0014125E">
        <w:rPr>
          <w:rFonts w:ascii="Times New Roman" w:hAnsi="Times New Roman" w:cs="Times New Roman"/>
          <w:sz w:val="28"/>
          <w:szCs w:val="28"/>
        </w:rPr>
        <w:t>38,7–40</w:t>
      </w:r>
      <w:r w:rsidRPr="0014125E">
        <w:rPr>
          <w:rFonts w:ascii="Times New Roman" w:hAnsi="Times New Roman" w:cs="Times New Roman"/>
          <w:sz w:val="28"/>
          <w:szCs w:val="28"/>
        </w:rPr>
        <w:t xml:space="preserve"> ц/га</w:t>
      </w:r>
      <w:r w:rsidRPr="00EC490F">
        <w:rPr>
          <w:rFonts w:ascii="Times New Roman" w:hAnsi="Times New Roman" w:cs="Times New Roman"/>
          <w:sz w:val="28"/>
          <w:szCs w:val="28"/>
        </w:rPr>
        <w:t xml:space="preserve"> </w:t>
      </w:r>
      <w:r w:rsidRPr="00894BAB">
        <w:rPr>
          <w:rFonts w:ascii="Times New Roman" w:hAnsi="Times New Roman" w:cs="Times New Roman"/>
          <w:sz w:val="28"/>
          <w:szCs w:val="28"/>
        </w:rPr>
        <w:t>[2]</w:t>
      </w:r>
      <w:r w:rsidRPr="0014125E">
        <w:rPr>
          <w:rFonts w:ascii="Times New Roman" w:hAnsi="Times New Roman" w:cs="Times New Roman"/>
          <w:sz w:val="28"/>
          <w:szCs w:val="28"/>
        </w:rPr>
        <w:t>.</w:t>
      </w:r>
      <w:bookmarkStart w:id="89" w:name="_Toc8324240"/>
      <w:bookmarkStart w:id="90" w:name="_Toc70443453"/>
    </w:p>
    <w:p w14:paraId="220EA9D1" w14:textId="77777777" w:rsidR="005D4020" w:rsidRPr="005D4020" w:rsidRDefault="005D4020" w:rsidP="00335ED8">
      <w:pPr>
        <w:spacing w:after="0" w:line="360" w:lineRule="auto"/>
        <w:ind w:firstLine="709"/>
        <w:jc w:val="both"/>
        <w:rPr>
          <w:rFonts w:ascii="Times New Roman" w:hAnsi="Times New Roman" w:cs="Times New Roman"/>
          <w:sz w:val="28"/>
          <w:szCs w:val="28"/>
          <w:lang w:val="uk-UA"/>
        </w:rPr>
      </w:pPr>
    </w:p>
    <w:p w14:paraId="6D535409" w14:textId="77777777" w:rsidR="00130A13" w:rsidRDefault="00130A13">
      <w:pPr>
        <w:rPr>
          <w:rFonts w:ascii="Times New Roman" w:hAnsi="Times New Roman" w:cs="Times New Roman"/>
          <w:sz w:val="28"/>
          <w:szCs w:val="28"/>
          <w:lang w:val="uk-UA"/>
        </w:rPr>
      </w:pPr>
      <w:bookmarkStart w:id="91" w:name="_Toc121318616"/>
      <w:r>
        <w:rPr>
          <w:rFonts w:ascii="Times New Roman" w:hAnsi="Times New Roman" w:cs="Times New Roman"/>
          <w:sz w:val="28"/>
          <w:szCs w:val="28"/>
          <w:lang w:val="uk-UA"/>
        </w:rPr>
        <w:br w:type="page"/>
      </w:r>
    </w:p>
    <w:p w14:paraId="27957784" w14:textId="674C1876" w:rsidR="000D2D8C" w:rsidRPr="001F15EE" w:rsidRDefault="001F15EE" w:rsidP="00335ED8">
      <w:pPr>
        <w:spacing w:after="0" w:line="360" w:lineRule="auto"/>
        <w:ind w:firstLine="709"/>
        <w:jc w:val="both"/>
        <w:outlineLvl w:val="1"/>
        <w:rPr>
          <w:rFonts w:ascii="Times New Roman" w:hAnsi="Times New Roman" w:cs="Times New Roman"/>
          <w:sz w:val="28"/>
          <w:szCs w:val="28"/>
          <w:lang w:val="uk-UA"/>
        </w:rPr>
      </w:pPr>
      <w:bookmarkStart w:id="92" w:name="_Toc121682954"/>
      <w:r>
        <w:rPr>
          <w:rFonts w:ascii="Times New Roman" w:hAnsi="Times New Roman" w:cs="Times New Roman"/>
          <w:sz w:val="28"/>
          <w:szCs w:val="28"/>
          <w:lang w:val="uk-UA"/>
        </w:rPr>
        <w:lastRenderedPageBreak/>
        <w:t xml:space="preserve">1.2  </w:t>
      </w:r>
      <w:r w:rsidR="000D2D8C" w:rsidRPr="001F15EE">
        <w:rPr>
          <w:rFonts w:ascii="Times New Roman" w:hAnsi="Times New Roman" w:cs="Times New Roman"/>
          <w:sz w:val="28"/>
          <w:szCs w:val="28"/>
          <w:lang w:val="uk-UA"/>
        </w:rPr>
        <w:t>Походження та поширення соняшнику</w:t>
      </w:r>
      <w:bookmarkEnd w:id="89"/>
      <w:bookmarkEnd w:id="90"/>
      <w:bookmarkEnd w:id="91"/>
      <w:bookmarkEnd w:id="92"/>
    </w:p>
    <w:p w14:paraId="2C16CC76" w14:textId="1BCEED27" w:rsidR="000D2D8C" w:rsidRDefault="000D2D8C" w:rsidP="00335ED8">
      <w:pPr>
        <w:pStyle w:val="a4"/>
        <w:spacing w:after="0" w:line="360" w:lineRule="auto"/>
        <w:ind w:left="1069"/>
        <w:outlineLvl w:val="0"/>
        <w:rPr>
          <w:rFonts w:ascii="Times New Roman" w:hAnsi="Times New Roman" w:cs="Times New Roman"/>
          <w:b/>
          <w:sz w:val="28"/>
          <w:szCs w:val="28"/>
          <w:lang w:val="uk-UA"/>
        </w:rPr>
      </w:pPr>
    </w:p>
    <w:p w14:paraId="6C6CA671" w14:textId="77777777" w:rsidR="00130A13" w:rsidRPr="001F15EE" w:rsidRDefault="00130A13" w:rsidP="00335ED8">
      <w:pPr>
        <w:pStyle w:val="a4"/>
        <w:spacing w:after="0" w:line="360" w:lineRule="auto"/>
        <w:ind w:left="1069"/>
        <w:outlineLvl w:val="0"/>
        <w:rPr>
          <w:rFonts w:ascii="Times New Roman" w:hAnsi="Times New Roman" w:cs="Times New Roman"/>
          <w:b/>
          <w:sz w:val="28"/>
          <w:szCs w:val="28"/>
          <w:lang w:val="uk-UA"/>
        </w:rPr>
      </w:pPr>
    </w:p>
    <w:p w14:paraId="01AE859D" w14:textId="5B6F1CA8" w:rsidR="000D2D8C" w:rsidRPr="00FF3B3B" w:rsidRDefault="00254B5A" w:rsidP="00335ED8">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shd w:val="clear" w:color="auto" w:fill="FFFFFF"/>
          <w:lang w:val="uk-UA"/>
        </w:rPr>
        <w:t>Батьківщиною соняшнику вважає</w:t>
      </w:r>
      <w:r w:rsidR="000D2D8C" w:rsidRPr="00FF3B3B">
        <w:rPr>
          <w:rFonts w:ascii="Times New Roman" w:hAnsi="Times New Roman" w:cs="Times New Roman"/>
          <w:sz w:val="28"/>
          <w:szCs w:val="28"/>
          <w:shd w:val="clear" w:color="auto" w:fill="FFFFFF"/>
          <w:lang w:val="uk-UA"/>
        </w:rPr>
        <w:t>ть</w:t>
      </w:r>
      <w:r>
        <w:rPr>
          <w:rFonts w:ascii="Times New Roman" w:hAnsi="Times New Roman" w:cs="Times New Roman"/>
          <w:sz w:val="28"/>
          <w:szCs w:val="28"/>
          <w:shd w:val="clear" w:color="auto" w:fill="FFFFFF"/>
          <w:lang w:val="uk-UA"/>
        </w:rPr>
        <w:t>ся південно-західна частина</w:t>
      </w:r>
      <w:r w:rsidR="000D2D8C" w:rsidRPr="00FF3B3B">
        <w:rPr>
          <w:rFonts w:ascii="Times New Roman" w:hAnsi="Times New Roman" w:cs="Times New Roman"/>
          <w:sz w:val="28"/>
          <w:szCs w:val="28"/>
          <w:shd w:val="clear" w:color="auto" w:fill="FFFFFF"/>
          <w:lang w:val="uk-UA"/>
        </w:rPr>
        <w:t xml:space="preserve"> Північної Америки (Північноамериканський центр), де й нині </w:t>
      </w:r>
      <w:r>
        <w:rPr>
          <w:rFonts w:ascii="Times New Roman" w:hAnsi="Times New Roman" w:cs="Times New Roman"/>
          <w:sz w:val="28"/>
          <w:szCs w:val="28"/>
          <w:shd w:val="clear" w:color="auto" w:fill="FFFFFF"/>
          <w:lang w:val="uk-UA"/>
        </w:rPr>
        <w:t>ростуть</w:t>
      </w:r>
      <w:r w:rsidR="000D2D8C" w:rsidRPr="00FF3B3B">
        <w:rPr>
          <w:rFonts w:ascii="Times New Roman" w:hAnsi="Times New Roman" w:cs="Times New Roman"/>
          <w:sz w:val="28"/>
          <w:szCs w:val="28"/>
          <w:shd w:val="clear" w:color="auto" w:fill="FFFFFF"/>
          <w:lang w:val="uk-UA"/>
        </w:rPr>
        <w:t xml:space="preserve"> дикі форми</w:t>
      </w:r>
      <w:r w:rsidR="000D2D8C" w:rsidRPr="00F60400">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соняшнику </w:t>
      </w:r>
      <w:r w:rsidR="000D2D8C" w:rsidRPr="00FF3B3B">
        <w:rPr>
          <w:rFonts w:ascii="Times New Roman" w:hAnsi="Times New Roman" w:cs="Times New Roman"/>
          <w:sz w:val="28"/>
          <w:szCs w:val="28"/>
          <w:shd w:val="clear" w:color="auto" w:fill="FFFFFF"/>
          <w:lang w:val="uk-UA"/>
        </w:rPr>
        <w:t xml:space="preserve">[1]. </w:t>
      </w:r>
    </w:p>
    <w:p w14:paraId="1F489B19" w14:textId="74046295" w:rsidR="000D2D8C" w:rsidRPr="0014125E" w:rsidRDefault="00254B5A" w:rsidP="00335ED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За даними С.</w:t>
      </w:r>
      <w:r w:rsidR="000D2D8C" w:rsidRPr="0014125E">
        <w:rPr>
          <w:rFonts w:ascii="Times New Roman" w:hAnsi="Times New Roman" w:cs="Times New Roman"/>
          <w:sz w:val="28"/>
          <w:szCs w:val="28"/>
        </w:rPr>
        <w:t xml:space="preserve"> Хайзера, індіанці, які мешкали на Американському конти</w:t>
      </w:r>
      <w:r w:rsidR="00131482">
        <w:rPr>
          <w:rFonts w:ascii="Times New Roman" w:hAnsi="Times New Roman" w:cs="Times New Roman"/>
          <w:sz w:val="28"/>
          <w:szCs w:val="28"/>
        </w:rPr>
        <w:t xml:space="preserve">ненті, вирощували соняшник </w:t>
      </w:r>
      <w:r w:rsidR="00131482">
        <w:rPr>
          <w:rFonts w:ascii="Times New Roman" w:hAnsi="Times New Roman" w:cs="Times New Roman"/>
          <w:sz w:val="28"/>
          <w:szCs w:val="28"/>
          <w:lang w:val="uk-UA"/>
        </w:rPr>
        <w:t>разом</w:t>
      </w:r>
      <w:r w:rsidR="000D2D8C" w:rsidRPr="0014125E">
        <w:rPr>
          <w:rFonts w:ascii="Times New Roman" w:hAnsi="Times New Roman" w:cs="Times New Roman"/>
          <w:sz w:val="28"/>
          <w:szCs w:val="28"/>
        </w:rPr>
        <w:t xml:space="preserve"> з кукурудзою і картоплею. Насіння диких видів, крупу і муку з соняшнику використовували в їжу, з них готували фарби та ліки. </w:t>
      </w:r>
      <w:r>
        <w:rPr>
          <w:rFonts w:ascii="Times New Roman" w:hAnsi="Times New Roman" w:cs="Times New Roman"/>
          <w:sz w:val="28"/>
          <w:szCs w:val="28"/>
          <w:lang w:val="uk-UA"/>
        </w:rPr>
        <w:t xml:space="preserve">А квіти </w:t>
      </w:r>
      <w:r w:rsidRPr="0014125E">
        <w:rPr>
          <w:rFonts w:ascii="Times New Roman" w:hAnsi="Times New Roman" w:cs="Times New Roman"/>
          <w:sz w:val="28"/>
          <w:szCs w:val="28"/>
        </w:rPr>
        <w:t>соняшника</w:t>
      </w:r>
      <w:r>
        <w:rPr>
          <w:rFonts w:ascii="Times New Roman" w:hAnsi="Times New Roman" w:cs="Times New Roman"/>
          <w:sz w:val="28"/>
          <w:szCs w:val="28"/>
          <w:lang w:val="uk-UA"/>
        </w:rPr>
        <w:t xml:space="preserve"> ш</w:t>
      </w:r>
      <w:r w:rsidR="000D2D8C" w:rsidRPr="0014125E">
        <w:rPr>
          <w:rFonts w:ascii="Times New Roman" w:hAnsi="Times New Roman" w:cs="Times New Roman"/>
          <w:sz w:val="28"/>
          <w:szCs w:val="28"/>
        </w:rPr>
        <w:t>ироко використовували</w:t>
      </w:r>
      <w:r>
        <w:rPr>
          <w:rFonts w:ascii="Times New Roman" w:hAnsi="Times New Roman" w:cs="Times New Roman"/>
          <w:sz w:val="28"/>
          <w:szCs w:val="28"/>
        </w:rPr>
        <w:t xml:space="preserve"> </w:t>
      </w:r>
      <w:r w:rsidR="000D2D8C" w:rsidRPr="0014125E">
        <w:rPr>
          <w:rFonts w:ascii="Times New Roman" w:hAnsi="Times New Roman" w:cs="Times New Roman"/>
          <w:sz w:val="28"/>
          <w:szCs w:val="28"/>
        </w:rPr>
        <w:t xml:space="preserve">в </w:t>
      </w:r>
      <w:r w:rsidR="00131482">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своїх</w:t>
      </w:r>
      <w:r w:rsidR="00131482">
        <w:rPr>
          <w:rFonts w:ascii="Times New Roman" w:hAnsi="Times New Roman" w:cs="Times New Roman"/>
          <w:sz w:val="28"/>
          <w:szCs w:val="28"/>
          <w:lang w:val="uk-UA"/>
        </w:rPr>
        <w:t xml:space="preserve"> </w:t>
      </w:r>
      <w:r w:rsidR="000D2D8C" w:rsidRPr="0014125E">
        <w:rPr>
          <w:rFonts w:ascii="Times New Roman" w:hAnsi="Times New Roman" w:cs="Times New Roman"/>
          <w:sz w:val="28"/>
          <w:szCs w:val="28"/>
        </w:rPr>
        <w:t>р</w:t>
      </w:r>
      <w:r w:rsidR="00816724">
        <w:rPr>
          <w:rFonts w:ascii="Times New Roman" w:hAnsi="Times New Roman" w:cs="Times New Roman"/>
          <w:sz w:val="28"/>
          <w:szCs w:val="28"/>
        </w:rPr>
        <w:t>итуалах. Індіанським народ</w:t>
      </w:r>
      <w:r w:rsidR="00816724">
        <w:rPr>
          <w:rFonts w:ascii="Times New Roman" w:hAnsi="Times New Roman" w:cs="Times New Roman"/>
          <w:sz w:val="28"/>
          <w:szCs w:val="28"/>
          <w:lang w:val="uk-UA"/>
        </w:rPr>
        <w:t>ам</w:t>
      </w:r>
      <w:r w:rsidR="000D2D8C" w:rsidRPr="0014125E">
        <w:rPr>
          <w:rFonts w:ascii="Times New Roman" w:hAnsi="Times New Roman" w:cs="Times New Roman"/>
          <w:sz w:val="28"/>
          <w:szCs w:val="28"/>
        </w:rPr>
        <w:t xml:space="preserve"> було відомо про вміст жиру в насінні, його використовували для змащення волосся</w:t>
      </w:r>
      <w:r w:rsidR="000D2D8C" w:rsidRPr="00EC490F">
        <w:rPr>
          <w:rFonts w:ascii="Times New Roman" w:hAnsi="Times New Roman" w:cs="Times New Roman"/>
          <w:sz w:val="28"/>
          <w:szCs w:val="28"/>
        </w:rPr>
        <w:t xml:space="preserve"> </w:t>
      </w:r>
      <w:r w:rsidR="000D2D8C" w:rsidRPr="0014125E">
        <w:rPr>
          <w:rFonts w:ascii="Times New Roman" w:hAnsi="Times New Roman" w:cs="Times New Roman"/>
          <w:sz w:val="28"/>
          <w:szCs w:val="28"/>
        </w:rPr>
        <w:t>[2].</w:t>
      </w:r>
    </w:p>
    <w:p w14:paraId="3F72D75D" w14:textId="746D36EB" w:rsidR="000D2D8C" w:rsidRPr="0014125E" w:rsidRDefault="000D2D8C" w:rsidP="00335ED8">
      <w:pPr>
        <w:spacing w:after="0" w:line="360" w:lineRule="auto"/>
        <w:ind w:firstLine="709"/>
        <w:jc w:val="both"/>
        <w:rPr>
          <w:rFonts w:ascii="Times New Roman" w:hAnsi="Times New Roman" w:cs="Times New Roman"/>
          <w:sz w:val="28"/>
          <w:szCs w:val="28"/>
          <w:lang w:val="uk-UA"/>
        </w:rPr>
      </w:pPr>
      <w:r w:rsidRPr="0014125E">
        <w:rPr>
          <w:rFonts w:ascii="Times New Roman" w:hAnsi="Times New Roman" w:cs="Times New Roman"/>
          <w:sz w:val="28"/>
          <w:szCs w:val="28"/>
        </w:rPr>
        <w:t xml:space="preserve">У Європу соняшник був завезений з Нової Мексики </w:t>
      </w:r>
      <w:r w:rsidR="00131482">
        <w:rPr>
          <w:rFonts w:ascii="Times New Roman" w:hAnsi="Times New Roman" w:cs="Times New Roman"/>
          <w:sz w:val="28"/>
          <w:szCs w:val="28"/>
          <w:lang w:val="uk-UA"/>
        </w:rPr>
        <w:t xml:space="preserve">на початку ХІ ст. </w:t>
      </w:r>
      <w:r w:rsidRPr="0014125E">
        <w:rPr>
          <w:rFonts w:ascii="Times New Roman" w:hAnsi="Times New Roman" w:cs="Times New Roman"/>
          <w:sz w:val="28"/>
          <w:szCs w:val="28"/>
        </w:rPr>
        <w:t xml:space="preserve">до Іспанії. У період </w:t>
      </w:r>
      <w:r w:rsidR="00130A13" w:rsidRPr="0014125E">
        <w:rPr>
          <w:rFonts w:ascii="Times New Roman" w:hAnsi="Times New Roman" w:cs="Times New Roman"/>
          <w:sz w:val="28"/>
          <w:szCs w:val="28"/>
        </w:rPr>
        <w:t xml:space="preserve">1568–1570 </w:t>
      </w:r>
      <w:r w:rsidRPr="0014125E">
        <w:rPr>
          <w:rFonts w:ascii="Times New Roman" w:hAnsi="Times New Roman" w:cs="Times New Roman"/>
          <w:sz w:val="28"/>
          <w:szCs w:val="28"/>
        </w:rPr>
        <w:t xml:space="preserve">рр. в Падуанському ботанічному саду (Італія) вирощували гігантський одностебловий соняшник під назвою </w:t>
      </w:r>
      <w:r w:rsidRPr="0014125E">
        <w:rPr>
          <w:rFonts w:ascii="Times New Roman" w:hAnsi="Times New Roman" w:cs="Times New Roman"/>
          <w:i/>
          <w:sz w:val="28"/>
          <w:szCs w:val="28"/>
        </w:rPr>
        <w:t>Planta Massima</w:t>
      </w:r>
      <w:r w:rsidRPr="0014125E">
        <w:rPr>
          <w:rFonts w:ascii="Times New Roman" w:hAnsi="Times New Roman" w:cs="Times New Roman"/>
          <w:sz w:val="28"/>
          <w:szCs w:val="28"/>
        </w:rPr>
        <w:t>. Але окультурений індіанцями соняшник, який опинився в Європі, довгий час залишався декоративною рослиною</w:t>
      </w:r>
      <w:r w:rsidRPr="00EC490F">
        <w:rPr>
          <w:rFonts w:ascii="Times New Roman" w:hAnsi="Times New Roman" w:cs="Times New Roman"/>
          <w:sz w:val="28"/>
          <w:szCs w:val="28"/>
        </w:rPr>
        <w:t xml:space="preserve"> </w:t>
      </w:r>
      <w:r w:rsidRPr="0014125E">
        <w:rPr>
          <w:rFonts w:ascii="Times New Roman" w:hAnsi="Times New Roman" w:cs="Times New Roman"/>
          <w:sz w:val="28"/>
          <w:szCs w:val="28"/>
        </w:rPr>
        <w:t xml:space="preserve">[2]. </w:t>
      </w:r>
    </w:p>
    <w:p w14:paraId="33BCEDFE" w14:textId="6EADC5B7" w:rsidR="000D2D8C" w:rsidRPr="00FF3B3B" w:rsidRDefault="000D2D8C" w:rsidP="00335ED8">
      <w:pPr>
        <w:spacing w:after="0" w:line="360" w:lineRule="auto"/>
        <w:ind w:firstLine="709"/>
        <w:jc w:val="both"/>
        <w:rPr>
          <w:rFonts w:ascii="Times New Roman" w:hAnsi="Times New Roman" w:cs="Times New Roman"/>
          <w:sz w:val="28"/>
          <w:szCs w:val="28"/>
        </w:rPr>
      </w:pPr>
      <w:r w:rsidRPr="0014125E">
        <w:rPr>
          <w:rFonts w:ascii="Times New Roman" w:hAnsi="Times New Roman" w:cs="Times New Roman"/>
          <w:sz w:val="28"/>
          <w:szCs w:val="28"/>
        </w:rPr>
        <w:t xml:space="preserve">Свідчення щодо вирощування цієї культури в Україні знаходимо </w:t>
      </w:r>
      <w:r w:rsidR="00131482">
        <w:rPr>
          <w:rFonts w:ascii="Times New Roman" w:hAnsi="Times New Roman" w:cs="Times New Roman"/>
          <w:sz w:val="28"/>
          <w:szCs w:val="28"/>
        </w:rPr>
        <w:t>в травник</w:t>
      </w:r>
      <w:r w:rsidR="00131482">
        <w:rPr>
          <w:rFonts w:ascii="Times New Roman" w:hAnsi="Times New Roman" w:cs="Times New Roman"/>
          <w:sz w:val="28"/>
          <w:szCs w:val="28"/>
          <w:lang w:val="uk-UA"/>
        </w:rPr>
        <w:t>у</w:t>
      </w:r>
      <w:r w:rsidRPr="0014125E">
        <w:rPr>
          <w:rFonts w:ascii="Times New Roman" w:hAnsi="Times New Roman" w:cs="Times New Roman"/>
          <w:sz w:val="28"/>
          <w:szCs w:val="28"/>
        </w:rPr>
        <w:t xml:space="preserve"> Д. С. Сиренія за 1613 р</w:t>
      </w:r>
      <w:r w:rsidRPr="00EC490F">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uk-UA"/>
        </w:rPr>
        <w:t>12</w:t>
      </w:r>
      <w:r w:rsidRPr="0014125E">
        <w:rPr>
          <w:rFonts w:ascii="Times New Roman" w:hAnsi="Times New Roman" w:cs="Times New Roman"/>
          <w:sz w:val="28"/>
          <w:szCs w:val="28"/>
        </w:rPr>
        <w:t>].</w:t>
      </w:r>
    </w:p>
    <w:p w14:paraId="7202EFA1" w14:textId="1B86EF73" w:rsidR="000D2D8C" w:rsidRPr="00647C29" w:rsidRDefault="000D2D8C" w:rsidP="00335ED8">
      <w:pPr>
        <w:spacing w:after="0" w:line="360" w:lineRule="auto"/>
        <w:ind w:firstLine="709"/>
        <w:jc w:val="both"/>
        <w:rPr>
          <w:rFonts w:ascii="Times New Roman" w:hAnsi="Times New Roman" w:cs="Times New Roman"/>
          <w:sz w:val="28"/>
          <w:szCs w:val="28"/>
        </w:rPr>
      </w:pPr>
      <w:r w:rsidRPr="0014125E">
        <w:rPr>
          <w:rFonts w:ascii="Times New Roman" w:hAnsi="Times New Roman" w:cs="Times New Roman"/>
          <w:sz w:val="28"/>
          <w:szCs w:val="28"/>
        </w:rPr>
        <w:t xml:space="preserve">Наприкінці 60-х років ХVІІІ сторіччя в наукових виданнях </w:t>
      </w:r>
      <w:r w:rsidR="00131482">
        <w:rPr>
          <w:rFonts w:ascii="Times New Roman" w:hAnsi="Times New Roman" w:cs="Times New Roman"/>
          <w:sz w:val="28"/>
          <w:szCs w:val="28"/>
          <w:lang w:val="uk-UA"/>
        </w:rPr>
        <w:t xml:space="preserve">було </w:t>
      </w:r>
      <w:r w:rsidRPr="0014125E">
        <w:rPr>
          <w:rFonts w:ascii="Times New Roman" w:hAnsi="Times New Roman" w:cs="Times New Roman"/>
          <w:sz w:val="28"/>
          <w:szCs w:val="28"/>
        </w:rPr>
        <w:t>висловлено думку щодо розведення соняшнику з використанням сім'янок на олію, а стебла на паливо. В 1780 р. газета "Экономический магазин" розмістила дві статті: "О масле особого ряда" і "О подсолнечнике", в яких автор відмічав, що йому пощастило куштувати олію "…в одном знатном доме…", після чого висловив думку про видобуток такої олії з соняшнику, що дасть можливість скоротити витрати на закупівлю імпортованої прованської олії. Вільне Економічне Товариство в 1791 р. зробило заяву про нагородження того "…кто масло из рыжечного семени и подсолнечных семян во множестве приготовит…"</w:t>
      </w:r>
      <w:r w:rsidRPr="00EC490F">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uk-UA"/>
        </w:rPr>
        <w:t>12</w:t>
      </w:r>
      <w:r w:rsidRPr="0014125E">
        <w:rPr>
          <w:rFonts w:ascii="Times New Roman" w:hAnsi="Times New Roman" w:cs="Times New Roman"/>
          <w:sz w:val="28"/>
          <w:szCs w:val="28"/>
        </w:rPr>
        <w:t>].</w:t>
      </w:r>
    </w:p>
    <w:p w14:paraId="75AFE2D4" w14:textId="1CA82A7D" w:rsidR="000D2D8C" w:rsidRPr="0014125E" w:rsidRDefault="000D2D8C" w:rsidP="00335ED8">
      <w:pPr>
        <w:spacing w:after="0" w:line="360" w:lineRule="auto"/>
        <w:ind w:firstLine="709"/>
        <w:jc w:val="both"/>
        <w:rPr>
          <w:rFonts w:ascii="Times New Roman" w:hAnsi="Times New Roman" w:cs="Times New Roman"/>
          <w:sz w:val="28"/>
          <w:szCs w:val="28"/>
          <w:lang w:val="uk-UA"/>
        </w:rPr>
      </w:pPr>
      <w:r w:rsidRPr="00FF3B3B">
        <w:rPr>
          <w:rFonts w:ascii="Times New Roman" w:hAnsi="Times New Roman" w:cs="Times New Roman"/>
          <w:sz w:val="28"/>
          <w:szCs w:val="28"/>
          <w:shd w:val="clear" w:color="auto" w:fill="FFFFFF"/>
        </w:rPr>
        <w:lastRenderedPageBreak/>
        <w:t xml:space="preserve">Першу спробу використати насіння соняшнику для отримання олії зробив у 1829 р. житель слободи Олексіївка Воронезької губернії селянин </w:t>
      </w:r>
      <w:r w:rsidR="00254B5A">
        <w:rPr>
          <w:rFonts w:ascii="Times New Roman" w:hAnsi="Times New Roman" w:cs="Times New Roman"/>
          <w:sz w:val="28"/>
          <w:szCs w:val="28"/>
          <w:shd w:val="clear" w:color="auto" w:fill="FFFFFF"/>
        </w:rPr>
        <w:t>Д.</w:t>
      </w:r>
      <w:r w:rsidRPr="00FF3B3B">
        <w:rPr>
          <w:rFonts w:ascii="Times New Roman" w:hAnsi="Times New Roman" w:cs="Times New Roman"/>
          <w:sz w:val="28"/>
          <w:szCs w:val="28"/>
          <w:shd w:val="clear" w:color="auto" w:fill="FFFFFF"/>
        </w:rPr>
        <w:t>С. Бокарьов</w:t>
      </w:r>
      <w:r w:rsidRPr="00EC490F">
        <w:rPr>
          <w:rFonts w:ascii="Times New Roman" w:hAnsi="Times New Roman" w:cs="Times New Roman"/>
          <w:sz w:val="28"/>
          <w:szCs w:val="28"/>
          <w:shd w:val="clear" w:color="auto" w:fill="FFFFFF"/>
        </w:rPr>
        <w:t xml:space="preserve"> </w:t>
      </w:r>
      <w:r w:rsidRPr="00FF3B3B">
        <w:rPr>
          <w:rFonts w:ascii="Times New Roman" w:hAnsi="Times New Roman" w:cs="Times New Roman"/>
          <w:sz w:val="28"/>
          <w:szCs w:val="28"/>
          <w:shd w:val="clear" w:color="auto" w:fill="FFFFFF"/>
        </w:rPr>
        <w:t>[1].</w:t>
      </w:r>
    </w:p>
    <w:p w14:paraId="779DDC38" w14:textId="77777777" w:rsidR="000D2D8C" w:rsidRPr="0014125E" w:rsidRDefault="000D2D8C" w:rsidP="00335ED8">
      <w:pPr>
        <w:spacing w:after="0" w:line="360" w:lineRule="auto"/>
        <w:ind w:firstLine="709"/>
        <w:jc w:val="both"/>
        <w:rPr>
          <w:rFonts w:ascii="Times New Roman" w:hAnsi="Times New Roman" w:cs="Times New Roman"/>
          <w:sz w:val="28"/>
          <w:szCs w:val="28"/>
          <w:lang w:val="uk-UA"/>
        </w:rPr>
      </w:pPr>
      <w:r w:rsidRPr="0014125E">
        <w:rPr>
          <w:rFonts w:ascii="Times New Roman" w:hAnsi="Times New Roman" w:cs="Times New Roman"/>
          <w:sz w:val="28"/>
          <w:szCs w:val="28"/>
        </w:rPr>
        <w:t>У 1816-1817 рр. Харківське філотехнічне товариство розглянуло питання щодо вирощування соняшнику в південних губерніях з метою отримання олії і використання стебел на паливо</w:t>
      </w:r>
      <w:r w:rsidRPr="00EC490F">
        <w:rPr>
          <w:rFonts w:ascii="Times New Roman" w:hAnsi="Times New Roman" w:cs="Times New Roman"/>
          <w:sz w:val="28"/>
          <w:szCs w:val="28"/>
        </w:rPr>
        <w:t xml:space="preserve"> </w:t>
      </w:r>
      <w:r w:rsidRPr="0014125E">
        <w:rPr>
          <w:rFonts w:ascii="Times New Roman" w:hAnsi="Times New Roman" w:cs="Times New Roman"/>
          <w:sz w:val="28"/>
          <w:szCs w:val="28"/>
        </w:rPr>
        <w:t>[2].</w:t>
      </w:r>
    </w:p>
    <w:p w14:paraId="7E163E43" w14:textId="6828DD56" w:rsidR="000D2D8C" w:rsidRPr="0014125E" w:rsidRDefault="007C3DB5" w:rsidP="00335E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На теперішній час</w:t>
      </w:r>
      <w:r w:rsidR="000D2D8C" w:rsidRPr="0014125E">
        <w:rPr>
          <w:rFonts w:ascii="Times New Roman" w:hAnsi="Times New Roman" w:cs="Times New Roman"/>
          <w:sz w:val="28"/>
          <w:szCs w:val="28"/>
        </w:rPr>
        <w:t xml:space="preserve"> олійний соняшник поширений на всіх континентах земної кулі. За даними ФАО, світова пл</w:t>
      </w:r>
      <w:r>
        <w:rPr>
          <w:rFonts w:ascii="Times New Roman" w:hAnsi="Times New Roman" w:cs="Times New Roman"/>
          <w:sz w:val="28"/>
          <w:szCs w:val="28"/>
        </w:rPr>
        <w:t xml:space="preserve">оща його посівів становить </w:t>
      </w:r>
      <w:r>
        <w:rPr>
          <w:rFonts w:ascii="Times New Roman" w:hAnsi="Times New Roman" w:cs="Times New Roman"/>
          <w:sz w:val="28"/>
          <w:szCs w:val="28"/>
          <w:lang w:val="uk-UA"/>
        </w:rPr>
        <w:t>близько</w:t>
      </w:r>
      <w:r>
        <w:rPr>
          <w:rFonts w:ascii="Times New Roman" w:hAnsi="Times New Roman" w:cs="Times New Roman"/>
          <w:sz w:val="28"/>
          <w:szCs w:val="28"/>
        </w:rPr>
        <w:t xml:space="preserve"> </w:t>
      </w:r>
      <w:r>
        <w:rPr>
          <w:rFonts w:ascii="Times New Roman" w:hAnsi="Times New Roman" w:cs="Times New Roman"/>
          <w:sz w:val="28"/>
          <w:szCs w:val="28"/>
          <w:lang w:val="uk-UA"/>
        </w:rPr>
        <w:t>1</w:t>
      </w:r>
      <w:r w:rsidR="000D2D8C" w:rsidRPr="0014125E">
        <w:rPr>
          <w:rFonts w:ascii="Times New Roman" w:hAnsi="Times New Roman" w:cs="Times New Roman"/>
          <w:sz w:val="28"/>
          <w:szCs w:val="28"/>
        </w:rPr>
        <w:t>5 млн га. На великих площах його висівають в Україні, Аргентині, США, Китаї, Іспанії, Туреччині, Румунії, Франції та багатьох інших державах</w:t>
      </w:r>
      <w:r w:rsidR="000D2D8C" w:rsidRPr="00EC490F">
        <w:rPr>
          <w:rFonts w:ascii="Times New Roman" w:hAnsi="Times New Roman" w:cs="Times New Roman"/>
          <w:sz w:val="28"/>
          <w:szCs w:val="28"/>
        </w:rPr>
        <w:t xml:space="preserve"> </w:t>
      </w:r>
      <w:r w:rsidR="000D2D8C" w:rsidRPr="0014125E">
        <w:rPr>
          <w:rFonts w:ascii="Times New Roman" w:hAnsi="Times New Roman" w:cs="Times New Roman"/>
          <w:sz w:val="28"/>
          <w:szCs w:val="28"/>
        </w:rPr>
        <w:t>[1].</w:t>
      </w:r>
    </w:p>
    <w:p w14:paraId="365F7C2A" w14:textId="1F6D55E9" w:rsidR="00760A1B" w:rsidRDefault="00760A1B" w:rsidP="00335ED8">
      <w:pPr>
        <w:spacing w:after="0" w:line="360" w:lineRule="auto"/>
        <w:jc w:val="both"/>
        <w:outlineLvl w:val="0"/>
        <w:rPr>
          <w:rFonts w:ascii="Times New Roman" w:hAnsi="Times New Roman" w:cs="Times New Roman"/>
          <w:sz w:val="28"/>
          <w:szCs w:val="28"/>
          <w:lang w:val="uk-UA"/>
        </w:rPr>
      </w:pPr>
      <w:bookmarkStart w:id="93" w:name="_Toc8324241"/>
      <w:bookmarkStart w:id="94" w:name="_Toc70443454"/>
    </w:p>
    <w:p w14:paraId="408593A7" w14:textId="77777777" w:rsidR="00130A13" w:rsidRDefault="00130A13" w:rsidP="00335ED8">
      <w:pPr>
        <w:spacing w:after="0" w:line="360" w:lineRule="auto"/>
        <w:jc w:val="both"/>
        <w:outlineLvl w:val="0"/>
        <w:rPr>
          <w:rFonts w:ascii="Times New Roman" w:hAnsi="Times New Roman" w:cs="Times New Roman"/>
          <w:sz w:val="28"/>
          <w:szCs w:val="28"/>
          <w:lang w:val="uk-UA"/>
        </w:rPr>
      </w:pPr>
    </w:p>
    <w:p w14:paraId="082B196C" w14:textId="77777777" w:rsidR="000D2D8C" w:rsidRPr="001F15EE" w:rsidRDefault="001F15EE" w:rsidP="00335ED8">
      <w:pPr>
        <w:spacing w:after="0" w:line="360" w:lineRule="auto"/>
        <w:ind w:firstLine="709"/>
        <w:jc w:val="both"/>
        <w:outlineLvl w:val="1"/>
        <w:rPr>
          <w:rFonts w:ascii="Times New Roman" w:hAnsi="Times New Roman" w:cs="Times New Roman"/>
          <w:sz w:val="28"/>
          <w:szCs w:val="28"/>
        </w:rPr>
      </w:pPr>
      <w:bookmarkStart w:id="95" w:name="_Toc121318617"/>
      <w:bookmarkStart w:id="96" w:name="_Toc121682955"/>
      <w:r>
        <w:rPr>
          <w:rFonts w:ascii="Times New Roman" w:hAnsi="Times New Roman" w:cs="Times New Roman"/>
          <w:sz w:val="28"/>
          <w:szCs w:val="28"/>
          <w:lang w:val="uk-UA"/>
        </w:rPr>
        <w:t xml:space="preserve">1.3  </w:t>
      </w:r>
      <w:r w:rsidR="000D2D8C" w:rsidRPr="001F15EE">
        <w:rPr>
          <w:rFonts w:ascii="Times New Roman" w:hAnsi="Times New Roman" w:cs="Times New Roman"/>
          <w:sz w:val="28"/>
          <w:szCs w:val="28"/>
          <w:lang w:val="uk-UA"/>
        </w:rPr>
        <w:t>Морфобіологічні та екологічні особливості соняшнику</w:t>
      </w:r>
      <w:bookmarkEnd w:id="93"/>
      <w:bookmarkEnd w:id="94"/>
      <w:bookmarkEnd w:id="95"/>
      <w:bookmarkEnd w:id="96"/>
    </w:p>
    <w:p w14:paraId="787B069E" w14:textId="5F7E367F" w:rsidR="000D2D8C" w:rsidRDefault="000D2D8C" w:rsidP="00335ED8">
      <w:pPr>
        <w:pStyle w:val="a4"/>
        <w:spacing w:after="0" w:line="360" w:lineRule="auto"/>
        <w:ind w:left="1069"/>
        <w:outlineLvl w:val="0"/>
        <w:rPr>
          <w:rFonts w:ascii="Times New Roman" w:hAnsi="Times New Roman" w:cs="Times New Roman"/>
          <w:b/>
          <w:sz w:val="28"/>
          <w:szCs w:val="28"/>
        </w:rPr>
      </w:pPr>
    </w:p>
    <w:p w14:paraId="07FD9542" w14:textId="77777777" w:rsidR="00130A13" w:rsidRPr="005D4020" w:rsidRDefault="00130A13" w:rsidP="00335ED8">
      <w:pPr>
        <w:pStyle w:val="a4"/>
        <w:spacing w:after="0" w:line="360" w:lineRule="auto"/>
        <w:ind w:left="1069"/>
        <w:outlineLvl w:val="0"/>
        <w:rPr>
          <w:rFonts w:ascii="Times New Roman" w:hAnsi="Times New Roman" w:cs="Times New Roman"/>
          <w:b/>
          <w:sz w:val="28"/>
          <w:szCs w:val="28"/>
        </w:rPr>
      </w:pPr>
    </w:p>
    <w:p w14:paraId="22B9D90E" w14:textId="77777777" w:rsidR="001F15EE" w:rsidRPr="001F15EE" w:rsidRDefault="000D2D8C" w:rsidP="00131482">
      <w:pPr>
        <w:pStyle w:val="a4"/>
        <w:spacing w:after="0" w:line="360" w:lineRule="auto"/>
        <w:ind w:left="1072"/>
        <w:rPr>
          <w:rFonts w:ascii="Times New Roman" w:hAnsi="Times New Roman" w:cs="Times New Roman"/>
          <w:sz w:val="28"/>
          <w:szCs w:val="28"/>
          <w:shd w:val="clear" w:color="auto" w:fill="FFFFFF"/>
          <w:lang w:val="uk-UA"/>
        </w:rPr>
      </w:pPr>
      <w:bookmarkStart w:id="97" w:name="_Toc70443455"/>
      <w:bookmarkStart w:id="98" w:name="_Toc121225556"/>
      <w:bookmarkStart w:id="99" w:name="_Toc121318618"/>
      <w:r w:rsidRPr="00CD4031">
        <w:rPr>
          <w:rFonts w:ascii="Times New Roman" w:hAnsi="Times New Roman" w:cs="Times New Roman"/>
          <w:sz w:val="28"/>
          <w:szCs w:val="28"/>
          <w:shd w:val="clear" w:color="auto" w:fill="FFFFFF"/>
          <w:lang w:val="uk-UA"/>
        </w:rPr>
        <w:t>Систематичне положення:</w:t>
      </w:r>
      <w:bookmarkEnd w:id="97"/>
      <w:bookmarkEnd w:id="98"/>
      <w:bookmarkEnd w:id="99"/>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4068"/>
      </w:tblGrid>
      <w:tr w:rsidR="000D2D8C" w:rsidRPr="00B52472" w14:paraId="6D70989A" w14:textId="77777777" w:rsidTr="009D4458">
        <w:tc>
          <w:tcPr>
            <w:tcW w:w="0" w:type="auto"/>
            <w:hideMark/>
          </w:tcPr>
          <w:p w14:paraId="4EC8B917" w14:textId="77777777" w:rsidR="000D2D8C" w:rsidRPr="00E52E39" w:rsidRDefault="00B276C8" w:rsidP="00335ED8">
            <w:pPr>
              <w:spacing w:line="360" w:lineRule="auto"/>
              <w:jc w:val="both"/>
              <w:rPr>
                <w:rFonts w:ascii="Times New Roman" w:hAnsi="Times New Roman" w:cs="Times New Roman"/>
                <w:sz w:val="28"/>
                <w:szCs w:val="28"/>
                <w:shd w:val="clear" w:color="auto" w:fill="FFFFFF"/>
                <w:lang w:val="uk-UA"/>
              </w:rPr>
            </w:pPr>
            <w:hyperlink r:id="rId9" w:tooltip="Царство (біологія)" w:history="1">
              <w:r w:rsidR="000D2D8C">
                <w:rPr>
                  <w:rFonts w:ascii="Times New Roman" w:hAnsi="Times New Roman" w:cs="Times New Roman"/>
                  <w:sz w:val="28"/>
                  <w:szCs w:val="28"/>
                  <w:shd w:val="clear" w:color="auto" w:fill="FFFFFF"/>
                  <w:lang w:val="uk-UA"/>
                </w:rPr>
                <w:t>Ца</w:t>
              </w:r>
              <w:r w:rsidR="000D2D8C" w:rsidRPr="00B52472">
                <w:rPr>
                  <w:rFonts w:ascii="Times New Roman" w:hAnsi="Times New Roman" w:cs="Times New Roman"/>
                  <w:sz w:val="28"/>
                  <w:szCs w:val="28"/>
                  <w:shd w:val="clear" w:color="auto" w:fill="FFFFFF"/>
                  <w:lang w:val="uk-UA"/>
                </w:rPr>
                <w:t>рство</w:t>
              </w:r>
            </w:hyperlink>
            <w:r w:rsidR="000D2D8C" w:rsidRPr="00E52E39">
              <w:rPr>
                <w:rFonts w:ascii="Times New Roman" w:hAnsi="Times New Roman" w:cs="Times New Roman"/>
                <w:sz w:val="28"/>
                <w:szCs w:val="28"/>
                <w:shd w:val="clear" w:color="auto" w:fill="FFFFFF"/>
                <w:lang w:val="uk-UA"/>
              </w:rPr>
              <w:t>:</w:t>
            </w:r>
          </w:p>
        </w:tc>
        <w:tc>
          <w:tcPr>
            <w:tcW w:w="0" w:type="auto"/>
            <w:hideMark/>
          </w:tcPr>
          <w:p w14:paraId="05717A61" w14:textId="77777777" w:rsidR="000D2D8C" w:rsidRPr="00E52E39" w:rsidRDefault="00B276C8" w:rsidP="00335ED8">
            <w:pPr>
              <w:spacing w:line="360" w:lineRule="auto"/>
              <w:jc w:val="both"/>
              <w:rPr>
                <w:rFonts w:ascii="Times New Roman" w:hAnsi="Times New Roman" w:cs="Times New Roman"/>
                <w:sz w:val="28"/>
                <w:szCs w:val="28"/>
                <w:shd w:val="clear" w:color="auto" w:fill="FFFFFF"/>
                <w:lang w:val="uk-UA"/>
              </w:rPr>
            </w:pPr>
            <w:hyperlink r:id="rId10" w:tooltip="Рослини" w:history="1">
              <w:r w:rsidR="000D2D8C" w:rsidRPr="00B52472">
                <w:rPr>
                  <w:rFonts w:ascii="Times New Roman" w:hAnsi="Times New Roman" w:cs="Times New Roman"/>
                  <w:sz w:val="28"/>
                  <w:szCs w:val="28"/>
                  <w:shd w:val="clear" w:color="auto" w:fill="FFFFFF"/>
                  <w:lang w:val="uk-UA"/>
                </w:rPr>
                <w:t>Рослини</w:t>
              </w:r>
            </w:hyperlink>
            <w:r w:rsidR="000D2D8C" w:rsidRPr="00B52472">
              <w:rPr>
                <w:rFonts w:ascii="Times New Roman" w:hAnsi="Times New Roman" w:cs="Times New Roman"/>
                <w:sz w:val="28"/>
                <w:szCs w:val="28"/>
                <w:shd w:val="clear" w:color="auto" w:fill="FFFFFF"/>
                <w:lang w:val="uk-UA"/>
              </w:rPr>
              <w:t xml:space="preserve"> </w:t>
            </w:r>
            <w:r w:rsidR="000D2D8C" w:rsidRPr="00B52472">
              <w:rPr>
                <w:rFonts w:ascii="Times New Roman" w:hAnsi="Times New Roman" w:cs="Times New Roman"/>
                <w:i/>
                <w:sz w:val="28"/>
                <w:szCs w:val="28"/>
                <w:shd w:val="clear" w:color="auto" w:fill="FFFFFF"/>
                <w:lang w:val="uk-UA"/>
              </w:rPr>
              <w:t>(Viridiplantae)</w:t>
            </w:r>
          </w:p>
        </w:tc>
      </w:tr>
      <w:tr w:rsidR="000D2D8C" w:rsidRPr="00B52472" w14:paraId="511317AE" w14:textId="77777777" w:rsidTr="009D4458">
        <w:tc>
          <w:tcPr>
            <w:tcW w:w="0" w:type="auto"/>
            <w:hideMark/>
          </w:tcPr>
          <w:p w14:paraId="139B4316" w14:textId="77777777" w:rsidR="000D2D8C" w:rsidRPr="00E52E39" w:rsidRDefault="00B276C8" w:rsidP="00335ED8">
            <w:pPr>
              <w:spacing w:line="360" w:lineRule="auto"/>
              <w:jc w:val="both"/>
              <w:rPr>
                <w:rFonts w:ascii="Times New Roman" w:hAnsi="Times New Roman" w:cs="Times New Roman"/>
                <w:sz w:val="28"/>
                <w:szCs w:val="28"/>
                <w:shd w:val="clear" w:color="auto" w:fill="FFFFFF"/>
                <w:lang w:val="uk-UA"/>
              </w:rPr>
            </w:pPr>
            <w:hyperlink r:id="rId11" w:tooltip="Відділ (біологія)" w:history="1">
              <w:r w:rsidR="000D2D8C" w:rsidRPr="00B52472">
                <w:rPr>
                  <w:rFonts w:ascii="Times New Roman" w:hAnsi="Times New Roman" w:cs="Times New Roman"/>
                  <w:sz w:val="28"/>
                  <w:szCs w:val="28"/>
                  <w:shd w:val="clear" w:color="auto" w:fill="FFFFFF"/>
                  <w:lang w:val="uk-UA"/>
                </w:rPr>
                <w:t>Відділ</w:t>
              </w:r>
            </w:hyperlink>
            <w:r w:rsidR="000D2D8C" w:rsidRPr="00E52E39">
              <w:rPr>
                <w:rFonts w:ascii="Times New Roman" w:hAnsi="Times New Roman" w:cs="Times New Roman"/>
                <w:sz w:val="28"/>
                <w:szCs w:val="28"/>
                <w:shd w:val="clear" w:color="auto" w:fill="FFFFFF"/>
                <w:lang w:val="uk-UA"/>
              </w:rPr>
              <w:t>:</w:t>
            </w:r>
          </w:p>
        </w:tc>
        <w:tc>
          <w:tcPr>
            <w:tcW w:w="0" w:type="auto"/>
            <w:hideMark/>
          </w:tcPr>
          <w:p w14:paraId="46694F46" w14:textId="77777777" w:rsidR="000D2D8C" w:rsidRPr="00E52E39" w:rsidRDefault="00B276C8" w:rsidP="00335ED8">
            <w:pPr>
              <w:spacing w:line="360" w:lineRule="auto"/>
              <w:jc w:val="both"/>
              <w:rPr>
                <w:rFonts w:ascii="Times New Roman" w:hAnsi="Times New Roman" w:cs="Times New Roman"/>
                <w:sz w:val="28"/>
                <w:szCs w:val="28"/>
                <w:shd w:val="clear" w:color="auto" w:fill="FFFFFF"/>
                <w:lang w:val="uk-UA"/>
              </w:rPr>
            </w:pPr>
            <w:hyperlink r:id="rId12" w:tooltip="Покритонасінні" w:history="1">
              <w:r w:rsidR="000D2D8C" w:rsidRPr="00B52472">
                <w:rPr>
                  <w:rFonts w:ascii="Times New Roman" w:hAnsi="Times New Roman" w:cs="Times New Roman"/>
                  <w:sz w:val="28"/>
                  <w:szCs w:val="28"/>
                  <w:shd w:val="clear" w:color="auto" w:fill="FFFFFF"/>
                  <w:lang w:val="uk-UA"/>
                </w:rPr>
                <w:t>Покритонасінні</w:t>
              </w:r>
            </w:hyperlink>
            <w:r w:rsidR="000D2D8C" w:rsidRPr="00B52472">
              <w:rPr>
                <w:rFonts w:ascii="Times New Roman" w:hAnsi="Times New Roman" w:cs="Times New Roman"/>
                <w:sz w:val="28"/>
                <w:szCs w:val="28"/>
                <w:shd w:val="clear" w:color="auto" w:fill="FFFFFF"/>
                <w:lang w:val="uk-UA"/>
              </w:rPr>
              <w:t xml:space="preserve"> </w:t>
            </w:r>
            <w:r w:rsidR="000D2D8C" w:rsidRPr="00B52472">
              <w:rPr>
                <w:rFonts w:ascii="Times New Roman" w:hAnsi="Times New Roman" w:cs="Times New Roman"/>
                <w:i/>
                <w:sz w:val="28"/>
                <w:szCs w:val="28"/>
                <w:shd w:val="clear" w:color="auto" w:fill="FFFFFF"/>
                <w:lang w:val="uk-UA"/>
              </w:rPr>
              <w:t>(Magnoliophyta)</w:t>
            </w:r>
          </w:p>
        </w:tc>
      </w:tr>
      <w:tr w:rsidR="000D2D8C" w:rsidRPr="00B52472" w14:paraId="4CCD6B3E" w14:textId="77777777" w:rsidTr="009D4458">
        <w:tc>
          <w:tcPr>
            <w:tcW w:w="0" w:type="auto"/>
            <w:hideMark/>
          </w:tcPr>
          <w:p w14:paraId="64805396" w14:textId="77777777" w:rsidR="000D2D8C" w:rsidRPr="00E52E39" w:rsidRDefault="00B276C8" w:rsidP="00335ED8">
            <w:pPr>
              <w:spacing w:line="360" w:lineRule="auto"/>
              <w:jc w:val="both"/>
              <w:rPr>
                <w:rFonts w:ascii="Times New Roman" w:hAnsi="Times New Roman" w:cs="Times New Roman"/>
                <w:sz w:val="28"/>
                <w:szCs w:val="28"/>
                <w:shd w:val="clear" w:color="auto" w:fill="FFFFFF"/>
                <w:lang w:val="uk-UA"/>
              </w:rPr>
            </w:pPr>
            <w:hyperlink r:id="rId13" w:tooltip="Клас (біологія)" w:history="1">
              <w:r w:rsidR="000D2D8C" w:rsidRPr="00B52472">
                <w:rPr>
                  <w:rFonts w:ascii="Times New Roman" w:hAnsi="Times New Roman" w:cs="Times New Roman"/>
                  <w:sz w:val="28"/>
                  <w:szCs w:val="28"/>
                  <w:shd w:val="clear" w:color="auto" w:fill="FFFFFF"/>
                  <w:lang w:val="uk-UA"/>
                </w:rPr>
                <w:t>Клас</w:t>
              </w:r>
            </w:hyperlink>
            <w:r w:rsidR="000D2D8C" w:rsidRPr="00E52E39">
              <w:rPr>
                <w:rFonts w:ascii="Times New Roman" w:hAnsi="Times New Roman" w:cs="Times New Roman"/>
                <w:sz w:val="28"/>
                <w:szCs w:val="28"/>
                <w:shd w:val="clear" w:color="auto" w:fill="FFFFFF"/>
                <w:lang w:val="uk-UA"/>
              </w:rPr>
              <w:t>:</w:t>
            </w:r>
          </w:p>
        </w:tc>
        <w:tc>
          <w:tcPr>
            <w:tcW w:w="0" w:type="auto"/>
            <w:hideMark/>
          </w:tcPr>
          <w:p w14:paraId="2A13987B" w14:textId="77777777" w:rsidR="000D2D8C" w:rsidRPr="00E52E39" w:rsidRDefault="00B276C8" w:rsidP="00335ED8">
            <w:pPr>
              <w:spacing w:line="360" w:lineRule="auto"/>
              <w:jc w:val="both"/>
              <w:rPr>
                <w:rFonts w:ascii="Times New Roman" w:hAnsi="Times New Roman" w:cs="Times New Roman"/>
                <w:sz w:val="28"/>
                <w:szCs w:val="28"/>
                <w:shd w:val="clear" w:color="auto" w:fill="FFFFFF"/>
                <w:lang w:val="uk-UA"/>
              </w:rPr>
            </w:pPr>
            <w:hyperlink r:id="rId14" w:tooltip="Дводольні" w:history="1">
              <w:r w:rsidR="000D2D8C" w:rsidRPr="00B52472">
                <w:rPr>
                  <w:rFonts w:ascii="Times New Roman" w:hAnsi="Times New Roman" w:cs="Times New Roman"/>
                  <w:sz w:val="28"/>
                  <w:szCs w:val="28"/>
                  <w:shd w:val="clear" w:color="auto" w:fill="FFFFFF"/>
                  <w:lang w:val="uk-UA"/>
                </w:rPr>
                <w:t>Дводольні</w:t>
              </w:r>
            </w:hyperlink>
            <w:r w:rsidR="000D2D8C" w:rsidRPr="00B52472">
              <w:rPr>
                <w:rFonts w:ascii="Times New Roman" w:hAnsi="Times New Roman" w:cs="Times New Roman"/>
                <w:sz w:val="28"/>
                <w:szCs w:val="28"/>
                <w:shd w:val="clear" w:color="auto" w:fill="FFFFFF"/>
                <w:lang w:val="uk-UA"/>
              </w:rPr>
              <w:t xml:space="preserve">  </w:t>
            </w:r>
            <w:r w:rsidR="000D2D8C" w:rsidRPr="00B52472">
              <w:rPr>
                <w:rFonts w:ascii="Times New Roman" w:hAnsi="Times New Roman" w:cs="Times New Roman"/>
                <w:i/>
                <w:sz w:val="28"/>
                <w:szCs w:val="28"/>
                <w:shd w:val="clear" w:color="auto" w:fill="FFFFFF"/>
                <w:lang w:val="uk-UA"/>
              </w:rPr>
              <w:t>(Dicotyledones)</w:t>
            </w:r>
          </w:p>
        </w:tc>
      </w:tr>
      <w:tr w:rsidR="000D2D8C" w:rsidRPr="00B52472" w14:paraId="706274B4" w14:textId="77777777" w:rsidTr="009D4458">
        <w:tc>
          <w:tcPr>
            <w:tcW w:w="0" w:type="auto"/>
            <w:hideMark/>
          </w:tcPr>
          <w:p w14:paraId="7F980B14" w14:textId="77777777" w:rsidR="000D2D8C" w:rsidRPr="00E52E39" w:rsidRDefault="00B276C8" w:rsidP="00335ED8">
            <w:pPr>
              <w:spacing w:line="360" w:lineRule="auto"/>
              <w:jc w:val="both"/>
              <w:rPr>
                <w:rFonts w:ascii="Times New Roman" w:hAnsi="Times New Roman" w:cs="Times New Roman"/>
                <w:sz w:val="28"/>
                <w:szCs w:val="28"/>
                <w:shd w:val="clear" w:color="auto" w:fill="FFFFFF"/>
                <w:lang w:val="uk-UA"/>
              </w:rPr>
            </w:pPr>
            <w:hyperlink r:id="rId15" w:tooltip="Ряд (біологія)" w:history="1">
              <w:r w:rsidR="000D2D8C" w:rsidRPr="00B52472">
                <w:rPr>
                  <w:rFonts w:ascii="Times New Roman" w:hAnsi="Times New Roman" w:cs="Times New Roman"/>
                  <w:sz w:val="28"/>
                  <w:szCs w:val="28"/>
                  <w:shd w:val="clear" w:color="auto" w:fill="FFFFFF"/>
                  <w:lang w:val="uk-UA"/>
                </w:rPr>
                <w:t>Ряд</w:t>
              </w:r>
            </w:hyperlink>
            <w:r w:rsidR="000D2D8C" w:rsidRPr="00E52E39">
              <w:rPr>
                <w:rFonts w:ascii="Times New Roman" w:hAnsi="Times New Roman" w:cs="Times New Roman"/>
                <w:sz w:val="28"/>
                <w:szCs w:val="28"/>
                <w:shd w:val="clear" w:color="auto" w:fill="FFFFFF"/>
                <w:lang w:val="uk-UA"/>
              </w:rPr>
              <w:t>:</w:t>
            </w:r>
          </w:p>
        </w:tc>
        <w:tc>
          <w:tcPr>
            <w:tcW w:w="0" w:type="auto"/>
            <w:hideMark/>
          </w:tcPr>
          <w:p w14:paraId="06EDEB24" w14:textId="77777777" w:rsidR="000D2D8C" w:rsidRPr="00E52E39" w:rsidRDefault="00B276C8" w:rsidP="00335ED8">
            <w:pPr>
              <w:spacing w:line="360" w:lineRule="auto"/>
              <w:jc w:val="both"/>
              <w:rPr>
                <w:rFonts w:ascii="Times New Roman" w:hAnsi="Times New Roman" w:cs="Times New Roman"/>
                <w:sz w:val="28"/>
                <w:szCs w:val="28"/>
                <w:shd w:val="clear" w:color="auto" w:fill="FFFFFF"/>
                <w:lang w:val="uk-UA"/>
              </w:rPr>
            </w:pPr>
            <w:hyperlink r:id="rId16" w:tooltip="Айстроцвіті" w:history="1">
              <w:r w:rsidR="000D2D8C" w:rsidRPr="00B52472">
                <w:rPr>
                  <w:rFonts w:ascii="Times New Roman" w:hAnsi="Times New Roman" w:cs="Times New Roman"/>
                  <w:sz w:val="28"/>
                  <w:szCs w:val="28"/>
                  <w:shd w:val="clear" w:color="auto" w:fill="FFFFFF"/>
                  <w:lang w:val="uk-UA"/>
                </w:rPr>
                <w:t>Айстроцвіті</w:t>
              </w:r>
            </w:hyperlink>
            <w:r w:rsidR="000D2D8C" w:rsidRPr="00B52472">
              <w:rPr>
                <w:rFonts w:ascii="Times New Roman" w:hAnsi="Times New Roman" w:cs="Times New Roman"/>
                <w:sz w:val="28"/>
                <w:szCs w:val="28"/>
                <w:shd w:val="clear" w:color="auto" w:fill="FFFFFF"/>
                <w:lang w:val="uk-UA"/>
              </w:rPr>
              <w:t xml:space="preserve"> </w:t>
            </w:r>
            <w:r w:rsidR="000D2D8C" w:rsidRPr="00B52472">
              <w:rPr>
                <w:rFonts w:ascii="Times New Roman" w:hAnsi="Times New Roman" w:cs="Times New Roman"/>
                <w:i/>
                <w:sz w:val="28"/>
                <w:szCs w:val="28"/>
                <w:shd w:val="clear" w:color="auto" w:fill="FFFFFF"/>
                <w:lang w:val="uk-UA"/>
              </w:rPr>
              <w:t>(Asterales)</w:t>
            </w:r>
          </w:p>
        </w:tc>
      </w:tr>
      <w:tr w:rsidR="000D2D8C" w:rsidRPr="00B52472" w14:paraId="2A3699AC" w14:textId="77777777" w:rsidTr="009D4458">
        <w:tc>
          <w:tcPr>
            <w:tcW w:w="0" w:type="auto"/>
            <w:hideMark/>
          </w:tcPr>
          <w:p w14:paraId="0C24192D" w14:textId="77777777" w:rsidR="000D2D8C" w:rsidRPr="00E52E39" w:rsidRDefault="00B276C8" w:rsidP="00335ED8">
            <w:pPr>
              <w:spacing w:line="360" w:lineRule="auto"/>
              <w:jc w:val="both"/>
              <w:rPr>
                <w:rFonts w:ascii="Times New Roman" w:hAnsi="Times New Roman" w:cs="Times New Roman"/>
                <w:sz w:val="28"/>
                <w:szCs w:val="28"/>
                <w:shd w:val="clear" w:color="auto" w:fill="FFFFFF"/>
                <w:lang w:val="uk-UA"/>
              </w:rPr>
            </w:pPr>
            <w:hyperlink r:id="rId17" w:tooltip="Родина (біологія)" w:history="1">
              <w:r w:rsidR="000D2D8C" w:rsidRPr="00B52472">
                <w:rPr>
                  <w:rFonts w:ascii="Times New Roman" w:hAnsi="Times New Roman" w:cs="Times New Roman"/>
                  <w:sz w:val="28"/>
                  <w:szCs w:val="28"/>
                  <w:shd w:val="clear" w:color="auto" w:fill="FFFFFF"/>
                  <w:lang w:val="uk-UA"/>
                </w:rPr>
                <w:t>Родина</w:t>
              </w:r>
            </w:hyperlink>
            <w:r w:rsidR="000D2D8C" w:rsidRPr="00E52E39">
              <w:rPr>
                <w:rFonts w:ascii="Times New Roman" w:hAnsi="Times New Roman" w:cs="Times New Roman"/>
                <w:sz w:val="28"/>
                <w:szCs w:val="28"/>
                <w:shd w:val="clear" w:color="auto" w:fill="FFFFFF"/>
                <w:lang w:val="uk-UA"/>
              </w:rPr>
              <w:t>:</w:t>
            </w:r>
          </w:p>
        </w:tc>
        <w:tc>
          <w:tcPr>
            <w:tcW w:w="0" w:type="auto"/>
            <w:hideMark/>
          </w:tcPr>
          <w:p w14:paraId="5FE68985" w14:textId="77777777" w:rsidR="000D2D8C" w:rsidRPr="00E52E39" w:rsidRDefault="00B276C8" w:rsidP="00335ED8">
            <w:pPr>
              <w:spacing w:line="360" w:lineRule="auto"/>
              <w:jc w:val="both"/>
              <w:rPr>
                <w:rFonts w:ascii="Times New Roman" w:hAnsi="Times New Roman" w:cs="Times New Roman"/>
                <w:sz w:val="28"/>
                <w:szCs w:val="28"/>
                <w:shd w:val="clear" w:color="auto" w:fill="FFFFFF"/>
                <w:lang w:val="uk-UA"/>
              </w:rPr>
            </w:pPr>
            <w:hyperlink r:id="rId18" w:tooltip="Айстрові" w:history="1">
              <w:r w:rsidR="000D2D8C" w:rsidRPr="00B52472">
                <w:rPr>
                  <w:rFonts w:ascii="Times New Roman" w:hAnsi="Times New Roman" w:cs="Times New Roman"/>
                  <w:sz w:val="28"/>
                  <w:szCs w:val="28"/>
                  <w:shd w:val="clear" w:color="auto" w:fill="FFFFFF"/>
                  <w:lang w:val="uk-UA"/>
                </w:rPr>
                <w:t>Айстрові</w:t>
              </w:r>
            </w:hyperlink>
            <w:r w:rsidR="000D2D8C" w:rsidRPr="00B52472">
              <w:rPr>
                <w:rFonts w:ascii="Times New Roman" w:hAnsi="Times New Roman" w:cs="Times New Roman"/>
                <w:sz w:val="28"/>
                <w:szCs w:val="28"/>
                <w:shd w:val="clear" w:color="auto" w:fill="FFFFFF"/>
                <w:lang w:val="uk-UA"/>
              </w:rPr>
              <w:t xml:space="preserve"> </w:t>
            </w:r>
            <w:r w:rsidR="000D2D8C" w:rsidRPr="00B52472">
              <w:rPr>
                <w:rFonts w:ascii="Times New Roman" w:hAnsi="Times New Roman" w:cs="Times New Roman"/>
                <w:i/>
                <w:sz w:val="28"/>
                <w:szCs w:val="28"/>
                <w:shd w:val="clear" w:color="auto" w:fill="FFFFFF"/>
                <w:lang w:val="uk-UA"/>
              </w:rPr>
              <w:t>(Asteraceae)</w:t>
            </w:r>
          </w:p>
        </w:tc>
      </w:tr>
      <w:tr w:rsidR="000D2D8C" w:rsidRPr="00B52472" w14:paraId="26458F3F" w14:textId="77777777" w:rsidTr="009D4458">
        <w:tc>
          <w:tcPr>
            <w:tcW w:w="0" w:type="auto"/>
            <w:hideMark/>
          </w:tcPr>
          <w:p w14:paraId="0BB2139C" w14:textId="77777777" w:rsidR="000D2D8C" w:rsidRPr="00E52E39" w:rsidRDefault="00B276C8" w:rsidP="00335ED8">
            <w:pPr>
              <w:spacing w:line="360" w:lineRule="auto"/>
              <w:jc w:val="both"/>
              <w:rPr>
                <w:rFonts w:ascii="Times New Roman" w:hAnsi="Times New Roman" w:cs="Times New Roman"/>
                <w:sz w:val="28"/>
                <w:szCs w:val="28"/>
                <w:shd w:val="clear" w:color="auto" w:fill="FFFFFF"/>
                <w:lang w:val="uk-UA"/>
              </w:rPr>
            </w:pPr>
            <w:hyperlink r:id="rId19" w:tooltip="Рід (біологія)" w:history="1">
              <w:r w:rsidR="000D2D8C" w:rsidRPr="00B52472">
                <w:rPr>
                  <w:rFonts w:ascii="Times New Roman" w:hAnsi="Times New Roman" w:cs="Times New Roman"/>
                  <w:sz w:val="28"/>
                  <w:szCs w:val="28"/>
                  <w:shd w:val="clear" w:color="auto" w:fill="FFFFFF"/>
                  <w:lang w:val="uk-UA"/>
                </w:rPr>
                <w:t>Рід</w:t>
              </w:r>
            </w:hyperlink>
            <w:r w:rsidR="000D2D8C" w:rsidRPr="00E52E39">
              <w:rPr>
                <w:rFonts w:ascii="Times New Roman" w:hAnsi="Times New Roman" w:cs="Times New Roman"/>
                <w:sz w:val="28"/>
                <w:szCs w:val="28"/>
                <w:shd w:val="clear" w:color="auto" w:fill="FFFFFF"/>
                <w:lang w:val="uk-UA"/>
              </w:rPr>
              <w:t>:</w:t>
            </w:r>
          </w:p>
        </w:tc>
        <w:tc>
          <w:tcPr>
            <w:tcW w:w="0" w:type="auto"/>
            <w:hideMark/>
          </w:tcPr>
          <w:p w14:paraId="49A6FD05" w14:textId="77777777" w:rsidR="000D2D8C" w:rsidRPr="00E52E39" w:rsidRDefault="00B276C8" w:rsidP="00335ED8">
            <w:pPr>
              <w:spacing w:line="360" w:lineRule="auto"/>
              <w:jc w:val="both"/>
              <w:rPr>
                <w:rFonts w:ascii="Times New Roman" w:hAnsi="Times New Roman" w:cs="Times New Roman"/>
                <w:sz w:val="28"/>
                <w:szCs w:val="28"/>
                <w:shd w:val="clear" w:color="auto" w:fill="FFFFFF"/>
                <w:lang w:val="uk-UA"/>
              </w:rPr>
            </w:pPr>
            <w:hyperlink r:id="rId20" w:tooltip="Соняшник" w:history="1">
              <w:r w:rsidR="000D2D8C" w:rsidRPr="00B52472">
                <w:rPr>
                  <w:rFonts w:ascii="Times New Roman" w:hAnsi="Times New Roman" w:cs="Times New Roman"/>
                  <w:sz w:val="28"/>
                  <w:szCs w:val="28"/>
                  <w:shd w:val="clear" w:color="auto" w:fill="FFFFFF"/>
                  <w:lang w:val="uk-UA"/>
                </w:rPr>
                <w:t>Соняшник</w:t>
              </w:r>
            </w:hyperlink>
            <w:r w:rsidR="000D2D8C" w:rsidRPr="00B52472">
              <w:rPr>
                <w:rFonts w:ascii="Times New Roman" w:hAnsi="Times New Roman" w:cs="Times New Roman"/>
                <w:sz w:val="28"/>
                <w:szCs w:val="28"/>
                <w:shd w:val="clear" w:color="auto" w:fill="FFFFFF"/>
                <w:lang w:val="uk-UA"/>
              </w:rPr>
              <w:t xml:space="preserve">  </w:t>
            </w:r>
            <w:r w:rsidR="000D2D8C" w:rsidRPr="00B52472">
              <w:rPr>
                <w:rFonts w:ascii="Times New Roman" w:hAnsi="Times New Roman" w:cs="Times New Roman"/>
                <w:i/>
                <w:sz w:val="28"/>
                <w:szCs w:val="28"/>
                <w:shd w:val="clear" w:color="auto" w:fill="FFFFFF"/>
                <w:lang w:val="uk-UA"/>
              </w:rPr>
              <w:t>(Helianthus)</w:t>
            </w:r>
            <w:r w:rsidR="000D2D8C" w:rsidRPr="00B52472">
              <w:rPr>
                <w:rFonts w:ascii="Times New Roman" w:hAnsi="Times New Roman" w:cs="Times New Roman"/>
                <w:sz w:val="28"/>
                <w:szCs w:val="28"/>
                <w:shd w:val="clear" w:color="auto" w:fill="FFFFFF"/>
                <w:lang w:val="uk-UA"/>
              </w:rPr>
              <w:t xml:space="preserve"> </w:t>
            </w:r>
          </w:p>
        </w:tc>
      </w:tr>
    </w:tbl>
    <w:p w14:paraId="559522FA" w14:textId="77777777" w:rsidR="000D2D8C" w:rsidRPr="008E7EDD" w:rsidRDefault="000D2D8C" w:rsidP="00335ED8">
      <w:pPr>
        <w:spacing w:after="0" w:line="360" w:lineRule="auto"/>
        <w:outlineLvl w:val="0"/>
        <w:rPr>
          <w:rFonts w:ascii="Times New Roman" w:hAnsi="Times New Roman" w:cs="Times New Roman"/>
          <w:b/>
          <w:sz w:val="28"/>
          <w:szCs w:val="28"/>
          <w:lang w:val="uk-UA"/>
        </w:rPr>
      </w:pPr>
    </w:p>
    <w:p w14:paraId="556BA869" w14:textId="7FF8F303" w:rsidR="000D2D8C" w:rsidRPr="00BF5616" w:rsidRDefault="000D2D8C" w:rsidP="00335ED8">
      <w:pPr>
        <w:spacing w:after="0" w:line="360" w:lineRule="auto"/>
        <w:ind w:firstLine="709"/>
        <w:jc w:val="both"/>
        <w:rPr>
          <w:rFonts w:ascii="Times New Roman" w:hAnsi="Times New Roman" w:cs="Times New Roman"/>
          <w:sz w:val="28"/>
          <w:szCs w:val="28"/>
        </w:rPr>
      </w:pPr>
      <w:r w:rsidRPr="0014125E">
        <w:rPr>
          <w:rFonts w:ascii="Times New Roman" w:hAnsi="Times New Roman" w:cs="Times New Roman"/>
          <w:sz w:val="28"/>
          <w:szCs w:val="28"/>
          <w:lang w:val="uk-UA"/>
        </w:rPr>
        <w:t>Соняшник</w:t>
      </w:r>
      <w:r>
        <w:rPr>
          <w:rFonts w:ascii="Times New Roman" w:hAnsi="Times New Roman" w:cs="Times New Roman"/>
          <w:sz w:val="28"/>
          <w:szCs w:val="28"/>
          <w:lang w:val="uk-UA"/>
        </w:rPr>
        <w:t xml:space="preserve"> </w:t>
      </w:r>
      <w:r w:rsidRPr="00447471">
        <w:rPr>
          <w:rFonts w:ascii="Times New Roman" w:hAnsi="Times New Roman" w:cs="Times New Roman"/>
          <w:i/>
          <w:sz w:val="28"/>
          <w:szCs w:val="28"/>
          <w:lang w:val="uk-UA"/>
        </w:rPr>
        <w:t>(</w:t>
      </w:r>
      <w:r>
        <w:rPr>
          <w:rFonts w:ascii="Times New Roman" w:hAnsi="Times New Roman" w:cs="Times New Roman"/>
          <w:i/>
          <w:sz w:val="28"/>
          <w:szCs w:val="28"/>
          <w:lang w:val="en-US"/>
        </w:rPr>
        <w:t>Helianthus</w:t>
      </w:r>
      <w:r w:rsidRPr="00447471">
        <w:rPr>
          <w:rFonts w:ascii="Times New Roman" w:hAnsi="Times New Roman" w:cs="Times New Roman"/>
          <w:i/>
          <w:sz w:val="28"/>
          <w:szCs w:val="28"/>
          <w:lang w:val="uk-UA"/>
        </w:rPr>
        <w:t xml:space="preserve"> </w:t>
      </w:r>
      <w:r>
        <w:rPr>
          <w:rFonts w:ascii="Times New Roman" w:hAnsi="Times New Roman" w:cs="Times New Roman"/>
          <w:i/>
          <w:sz w:val="28"/>
          <w:szCs w:val="28"/>
          <w:lang w:val="en-US"/>
        </w:rPr>
        <w:t>annuus</w:t>
      </w:r>
      <w:r w:rsidRPr="00447471">
        <w:rPr>
          <w:rFonts w:ascii="Times New Roman" w:hAnsi="Times New Roman" w:cs="Times New Roman"/>
          <w:i/>
          <w:sz w:val="28"/>
          <w:szCs w:val="28"/>
          <w:lang w:val="uk-UA"/>
        </w:rPr>
        <w:t xml:space="preserve">) </w:t>
      </w:r>
      <w:r w:rsidR="00C21F77">
        <w:rPr>
          <w:rFonts w:ascii="Times New Roman" w:hAnsi="Times New Roman" w:cs="Times New Roman"/>
          <w:sz w:val="28"/>
          <w:szCs w:val="28"/>
          <w:lang w:val="uk-UA"/>
        </w:rPr>
        <w:t>(</w:t>
      </w:r>
      <w:r>
        <w:rPr>
          <w:rFonts w:ascii="Times New Roman" w:hAnsi="Times New Roman" w:cs="Times New Roman"/>
          <w:sz w:val="28"/>
          <w:szCs w:val="28"/>
          <w:lang w:val="uk-UA"/>
        </w:rPr>
        <w:t>рис.1</w:t>
      </w:r>
      <w:r w:rsidR="00DE3436">
        <w:rPr>
          <w:rFonts w:ascii="Times New Roman" w:hAnsi="Times New Roman" w:cs="Times New Roman"/>
          <w:sz w:val="28"/>
          <w:szCs w:val="28"/>
          <w:lang w:val="uk-UA"/>
        </w:rPr>
        <w:t>.1</w:t>
      </w:r>
      <w:r w:rsidR="00C21F77">
        <w:rPr>
          <w:rFonts w:ascii="Times New Roman" w:hAnsi="Times New Roman" w:cs="Times New Roman"/>
          <w:sz w:val="28"/>
          <w:szCs w:val="28"/>
          <w:lang w:val="uk-UA"/>
        </w:rPr>
        <w:t xml:space="preserve">) </w:t>
      </w:r>
      <w:r w:rsidRPr="0014125E">
        <w:rPr>
          <w:rFonts w:ascii="Times New Roman" w:hAnsi="Times New Roman" w:cs="Times New Roman"/>
          <w:sz w:val="28"/>
          <w:szCs w:val="28"/>
          <w:lang w:val="uk-UA"/>
        </w:rPr>
        <w:t xml:space="preserve"> належить до родини айстрових (</w:t>
      </w:r>
      <w:r w:rsidRPr="00447471">
        <w:rPr>
          <w:rFonts w:ascii="Times New Roman" w:hAnsi="Times New Roman" w:cs="Times New Roman"/>
          <w:i/>
          <w:sz w:val="28"/>
          <w:szCs w:val="28"/>
          <w:lang w:val="en-US"/>
        </w:rPr>
        <w:t>Asteraceae</w:t>
      </w:r>
      <w:r w:rsidRPr="0014125E">
        <w:rPr>
          <w:rFonts w:ascii="Times New Roman" w:hAnsi="Times New Roman" w:cs="Times New Roman"/>
          <w:sz w:val="28"/>
          <w:szCs w:val="28"/>
          <w:lang w:val="uk-UA"/>
        </w:rPr>
        <w:t xml:space="preserve">)  роду </w:t>
      </w:r>
      <w:r w:rsidRPr="00447471">
        <w:rPr>
          <w:rFonts w:ascii="Times New Roman" w:hAnsi="Times New Roman" w:cs="Times New Roman"/>
          <w:i/>
          <w:sz w:val="28"/>
          <w:szCs w:val="28"/>
          <w:lang w:val="en-US"/>
        </w:rPr>
        <w:t>Helianthus</w:t>
      </w:r>
      <w:r w:rsidRPr="0014125E">
        <w:rPr>
          <w:rFonts w:ascii="Times New Roman" w:hAnsi="Times New Roman" w:cs="Times New Roman"/>
          <w:sz w:val="28"/>
          <w:szCs w:val="28"/>
          <w:lang w:val="uk-UA"/>
        </w:rPr>
        <w:t>.  Розрізняють два види соняшнику — культурний (</w:t>
      </w:r>
      <w:r w:rsidRPr="0014125E">
        <w:rPr>
          <w:rFonts w:ascii="Times New Roman" w:hAnsi="Times New Roman" w:cs="Times New Roman"/>
          <w:i/>
          <w:sz w:val="28"/>
          <w:szCs w:val="28"/>
        </w:rPr>
        <w:t>Helianthus</w:t>
      </w:r>
      <w:r w:rsidRPr="0014125E">
        <w:rPr>
          <w:rFonts w:ascii="Times New Roman" w:hAnsi="Times New Roman" w:cs="Times New Roman"/>
          <w:i/>
          <w:sz w:val="28"/>
          <w:szCs w:val="28"/>
          <w:lang w:val="uk-UA"/>
        </w:rPr>
        <w:t xml:space="preserve"> </w:t>
      </w:r>
      <w:r w:rsidRPr="0014125E">
        <w:rPr>
          <w:rFonts w:ascii="Times New Roman" w:hAnsi="Times New Roman" w:cs="Times New Roman"/>
          <w:i/>
          <w:sz w:val="28"/>
          <w:szCs w:val="28"/>
        </w:rPr>
        <w:t>cultus</w:t>
      </w:r>
      <w:r w:rsidRPr="0014125E">
        <w:rPr>
          <w:rFonts w:ascii="Times New Roman" w:hAnsi="Times New Roman" w:cs="Times New Roman"/>
          <w:i/>
          <w:sz w:val="28"/>
          <w:szCs w:val="28"/>
          <w:lang w:val="uk-UA"/>
        </w:rPr>
        <w:t xml:space="preserve"> </w:t>
      </w:r>
      <w:r w:rsidRPr="0014125E">
        <w:rPr>
          <w:rFonts w:ascii="Times New Roman" w:hAnsi="Times New Roman" w:cs="Times New Roman"/>
          <w:i/>
          <w:sz w:val="28"/>
          <w:szCs w:val="28"/>
        </w:rPr>
        <w:t>Wenzl</w:t>
      </w:r>
      <w:r w:rsidRPr="0014125E">
        <w:rPr>
          <w:rFonts w:ascii="Times New Roman" w:hAnsi="Times New Roman" w:cs="Times New Roman"/>
          <w:sz w:val="28"/>
          <w:szCs w:val="28"/>
          <w:lang w:val="uk-UA"/>
        </w:rPr>
        <w:t>) і дикорослий (</w:t>
      </w:r>
      <w:r w:rsidRPr="0014125E">
        <w:rPr>
          <w:rFonts w:ascii="Times New Roman" w:hAnsi="Times New Roman" w:cs="Times New Roman"/>
          <w:i/>
          <w:sz w:val="28"/>
          <w:szCs w:val="28"/>
        </w:rPr>
        <w:t>Helianthus</w:t>
      </w:r>
      <w:r w:rsidRPr="0014125E">
        <w:rPr>
          <w:rFonts w:ascii="Times New Roman" w:hAnsi="Times New Roman" w:cs="Times New Roman"/>
          <w:i/>
          <w:sz w:val="28"/>
          <w:szCs w:val="28"/>
          <w:lang w:val="uk-UA"/>
        </w:rPr>
        <w:t xml:space="preserve"> </w:t>
      </w:r>
      <w:r w:rsidRPr="0014125E">
        <w:rPr>
          <w:rFonts w:ascii="Times New Roman" w:hAnsi="Times New Roman" w:cs="Times New Roman"/>
          <w:i/>
          <w:sz w:val="28"/>
          <w:szCs w:val="28"/>
        </w:rPr>
        <w:t>ruderalis</w:t>
      </w:r>
      <w:r w:rsidRPr="0014125E">
        <w:rPr>
          <w:rFonts w:ascii="Times New Roman" w:hAnsi="Times New Roman" w:cs="Times New Roman"/>
          <w:i/>
          <w:sz w:val="28"/>
          <w:szCs w:val="28"/>
          <w:lang w:val="uk-UA"/>
        </w:rPr>
        <w:t xml:space="preserve"> </w:t>
      </w:r>
      <w:r w:rsidRPr="0014125E">
        <w:rPr>
          <w:rFonts w:ascii="Times New Roman" w:hAnsi="Times New Roman" w:cs="Times New Roman"/>
          <w:i/>
          <w:sz w:val="28"/>
          <w:szCs w:val="28"/>
        </w:rPr>
        <w:t>Wenzl</w:t>
      </w:r>
      <w:r w:rsidRPr="0014125E">
        <w:rPr>
          <w:rFonts w:ascii="Times New Roman" w:hAnsi="Times New Roman" w:cs="Times New Roman"/>
          <w:sz w:val="28"/>
          <w:szCs w:val="28"/>
          <w:lang w:val="uk-UA"/>
        </w:rPr>
        <w:t xml:space="preserve">). У культурного соняшнику виділяють два підвиди </w:t>
      </w:r>
      <w:r w:rsidR="00130A13">
        <w:rPr>
          <w:rFonts w:ascii="Times New Roman" w:hAnsi="Times New Roman" w:cs="Times New Roman"/>
          <w:sz w:val="28"/>
          <w:szCs w:val="28"/>
          <w:lang w:val="uk-UA"/>
        </w:rPr>
        <w:t>–</w:t>
      </w:r>
      <w:r w:rsidRPr="0014125E">
        <w:rPr>
          <w:rFonts w:ascii="Times New Roman" w:hAnsi="Times New Roman" w:cs="Times New Roman"/>
          <w:sz w:val="28"/>
          <w:szCs w:val="28"/>
          <w:lang w:val="uk-UA"/>
        </w:rPr>
        <w:t xml:space="preserve"> посівний (</w:t>
      </w:r>
      <w:r w:rsidRPr="0014125E">
        <w:rPr>
          <w:rFonts w:ascii="Times New Roman" w:hAnsi="Times New Roman" w:cs="Times New Roman"/>
          <w:i/>
          <w:sz w:val="28"/>
          <w:szCs w:val="28"/>
        </w:rPr>
        <w:t>subsp</w:t>
      </w:r>
      <w:r w:rsidRPr="0014125E">
        <w:rPr>
          <w:rFonts w:ascii="Times New Roman" w:hAnsi="Times New Roman" w:cs="Times New Roman"/>
          <w:i/>
          <w:sz w:val="28"/>
          <w:szCs w:val="28"/>
          <w:lang w:val="uk-UA"/>
        </w:rPr>
        <w:t xml:space="preserve">. </w:t>
      </w:r>
      <w:r w:rsidRPr="0014125E">
        <w:rPr>
          <w:rFonts w:ascii="Times New Roman" w:hAnsi="Times New Roman" w:cs="Times New Roman"/>
          <w:i/>
          <w:sz w:val="28"/>
          <w:szCs w:val="28"/>
        </w:rPr>
        <w:t>sativus</w:t>
      </w:r>
      <w:r w:rsidRPr="0014125E">
        <w:rPr>
          <w:rFonts w:ascii="Times New Roman" w:hAnsi="Times New Roman" w:cs="Times New Roman"/>
          <w:sz w:val="28"/>
          <w:szCs w:val="28"/>
          <w:lang w:val="uk-UA"/>
        </w:rPr>
        <w:t xml:space="preserve">) і декоративний </w:t>
      </w:r>
      <w:r w:rsidRPr="0014125E">
        <w:rPr>
          <w:rFonts w:ascii="Times New Roman" w:hAnsi="Times New Roman" w:cs="Times New Roman"/>
          <w:i/>
          <w:sz w:val="28"/>
          <w:szCs w:val="28"/>
          <w:lang w:val="uk-UA"/>
        </w:rPr>
        <w:t>(</w:t>
      </w:r>
      <w:r w:rsidRPr="0014125E">
        <w:rPr>
          <w:rFonts w:ascii="Times New Roman" w:hAnsi="Times New Roman" w:cs="Times New Roman"/>
          <w:i/>
          <w:sz w:val="28"/>
          <w:szCs w:val="28"/>
        </w:rPr>
        <w:t>subsp</w:t>
      </w:r>
      <w:r w:rsidRPr="0014125E">
        <w:rPr>
          <w:rFonts w:ascii="Times New Roman" w:hAnsi="Times New Roman" w:cs="Times New Roman"/>
          <w:i/>
          <w:sz w:val="28"/>
          <w:szCs w:val="28"/>
          <w:lang w:val="uk-UA"/>
        </w:rPr>
        <w:t xml:space="preserve">. </w:t>
      </w:r>
      <w:r w:rsidRPr="0014125E">
        <w:rPr>
          <w:rFonts w:ascii="Times New Roman" w:hAnsi="Times New Roman" w:cs="Times New Roman"/>
          <w:i/>
          <w:sz w:val="28"/>
          <w:szCs w:val="28"/>
        </w:rPr>
        <w:t>ornamentalis</w:t>
      </w:r>
      <w:r w:rsidRPr="0014125E">
        <w:rPr>
          <w:rFonts w:ascii="Times New Roman" w:hAnsi="Times New Roman" w:cs="Times New Roman"/>
          <w:sz w:val="28"/>
          <w:szCs w:val="28"/>
          <w:lang w:val="uk-UA"/>
        </w:rPr>
        <w:t xml:space="preserve">). </w:t>
      </w:r>
      <w:r w:rsidRPr="00DE3436">
        <w:rPr>
          <w:rFonts w:ascii="Times New Roman" w:hAnsi="Times New Roman" w:cs="Times New Roman"/>
          <w:sz w:val="28"/>
          <w:szCs w:val="28"/>
          <w:lang w:val="uk-UA"/>
        </w:rPr>
        <w:t>Культурний соняшник посів</w:t>
      </w:r>
      <w:r w:rsidRPr="0014125E">
        <w:rPr>
          <w:rFonts w:ascii="Times New Roman" w:hAnsi="Times New Roman" w:cs="Times New Roman"/>
          <w:sz w:val="28"/>
          <w:szCs w:val="28"/>
        </w:rPr>
        <w:t xml:space="preserve">ний (польовий) </w:t>
      </w:r>
      <w:r w:rsidR="00130A13">
        <w:rPr>
          <w:rFonts w:ascii="Times New Roman" w:hAnsi="Times New Roman" w:cs="Times New Roman"/>
          <w:sz w:val="28"/>
          <w:szCs w:val="28"/>
          <w:lang w:val="uk-UA"/>
        </w:rPr>
        <w:t>–</w:t>
      </w:r>
      <w:r w:rsidRPr="0014125E">
        <w:rPr>
          <w:rFonts w:ascii="Times New Roman" w:hAnsi="Times New Roman" w:cs="Times New Roman"/>
          <w:sz w:val="28"/>
          <w:szCs w:val="28"/>
        </w:rPr>
        <w:t xml:space="preserve"> однорічна рослина</w:t>
      </w:r>
      <w:r w:rsidRPr="00BF5616">
        <w:rPr>
          <w:rFonts w:ascii="Times New Roman" w:hAnsi="Times New Roman" w:cs="Times New Roman"/>
          <w:sz w:val="28"/>
          <w:szCs w:val="28"/>
        </w:rPr>
        <w:t xml:space="preserve"> </w:t>
      </w:r>
      <w:r w:rsidRPr="00447471">
        <w:rPr>
          <w:rFonts w:ascii="Times New Roman" w:hAnsi="Times New Roman" w:cs="Times New Roman"/>
          <w:sz w:val="28"/>
          <w:szCs w:val="28"/>
        </w:rPr>
        <w:t>[1]</w:t>
      </w:r>
      <w:r w:rsidRPr="00894BAB">
        <w:rPr>
          <w:rFonts w:ascii="Times New Roman" w:hAnsi="Times New Roman" w:cs="Times New Roman"/>
          <w:sz w:val="28"/>
          <w:szCs w:val="28"/>
          <w:lang w:val="uk-UA"/>
        </w:rPr>
        <w:t>.</w:t>
      </w:r>
    </w:p>
    <w:p w14:paraId="1E28AAF3" w14:textId="7D35E6CE" w:rsidR="000D2D8C" w:rsidRPr="0014125E" w:rsidRDefault="00131482" w:rsidP="00335E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Соняшник має </w:t>
      </w:r>
      <w:r w:rsidRPr="0014125E">
        <w:rPr>
          <w:rFonts w:ascii="Times New Roman" w:hAnsi="Times New Roman" w:cs="Times New Roman"/>
          <w:sz w:val="28"/>
          <w:szCs w:val="28"/>
        </w:rPr>
        <w:t xml:space="preserve">стрижневий </w:t>
      </w:r>
      <w:r>
        <w:rPr>
          <w:rFonts w:ascii="Times New Roman" w:hAnsi="Times New Roman" w:cs="Times New Roman"/>
          <w:sz w:val="28"/>
          <w:szCs w:val="28"/>
          <w:lang w:val="uk-UA"/>
        </w:rPr>
        <w:t>к</w:t>
      </w:r>
      <w:r>
        <w:rPr>
          <w:rFonts w:ascii="Times New Roman" w:hAnsi="Times New Roman" w:cs="Times New Roman"/>
          <w:sz w:val="28"/>
          <w:szCs w:val="28"/>
        </w:rPr>
        <w:t>орінь</w:t>
      </w:r>
      <w:r w:rsidR="000D2D8C" w:rsidRPr="0014125E">
        <w:rPr>
          <w:rFonts w:ascii="Times New Roman" w:hAnsi="Times New Roman" w:cs="Times New Roman"/>
          <w:sz w:val="28"/>
          <w:szCs w:val="28"/>
        </w:rPr>
        <w:t>,</w:t>
      </w:r>
      <w:r>
        <w:rPr>
          <w:rFonts w:ascii="Times New Roman" w:hAnsi="Times New Roman" w:cs="Times New Roman"/>
          <w:sz w:val="28"/>
          <w:szCs w:val="28"/>
          <w:lang w:val="uk-UA"/>
        </w:rPr>
        <w:t xml:space="preserve"> що</w:t>
      </w:r>
      <w:r w:rsidR="000D2D8C" w:rsidRPr="0014125E">
        <w:rPr>
          <w:rFonts w:ascii="Times New Roman" w:hAnsi="Times New Roman" w:cs="Times New Roman"/>
          <w:sz w:val="28"/>
          <w:szCs w:val="28"/>
        </w:rPr>
        <w:t xml:space="preserve"> проникає в ґрунт на глибину </w:t>
      </w:r>
      <w:r>
        <w:rPr>
          <w:rFonts w:ascii="Times New Roman" w:hAnsi="Times New Roman" w:cs="Times New Roman"/>
          <w:sz w:val="28"/>
          <w:szCs w:val="28"/>
          <w:lang w:val="uk-UA"/>
        </w:rPr>
        <w:t xml:space="preserve"> до  </w:t>
      </w:r>
      <w:r w:rsidR="00130A13" w:rsidRPr="0014125E">
        <w:rPr>
          <w:rFonts w:ascii="Times New Roman" w:hAnsi="Times New Roman" w:cs="Times New Roman"/>
          <w:sz w:val="28"/>
          <w:szCs w:val="28"/>
        </w:rPr>
        <w:t>2–4</w:t>
      </w:r>
      <w:r w:rsidR="000D2D8C" w:rsidRPr="0014125E">
        <w:rPr>
          <w:rFonts w:ascii="Times New Roman" w:hAnsi="Times New Roman" w:cs="Times New Roman"/>
          <w:sz w:val="28"/>
          <w:szCs w:val="28"/>
        </w:rPr>
        <w:t xml:space="preserve"> м і розгалужується в сторони на 100 – 120 с</w:t>
      </w:r>
      <w:r>
        <w:rPr>
          <w:rFonts w:ascii="Times New Roman" w:hAnsi="Times New Roman" w:cs="Times New Roman"/>
          <w:sz w:val="28"/>
          <w:szCs w:val="28"/>
        </w:rPr>
        <w:t xml:space="preserve">м. Стебло прямостояче, грубе, </w:t>
      </w:r>
      <w:r>
        <w:rPr>
          <w:rFonts w:ascii="Times New Roman" w:hAnsi="Times New Roman" w:cs="Times New Roman"/>
          <w:sz w:val="28"/>
          <w:szCs w:val="28"/>
          <w:lang w:val="uk-UA"/>
        </w:rPr>
        <w:t>за</w:t>
      </w:r>
      <w:r w:rsidR="000D2D8C" w:rsidRPr="0014125E">
        <w:rPr>
          <w:rFonts w:ascii="Times New Roman" w:hAnsi="Times New Roman" w:cs="Times New Roman"/>
          <w:sz w:val="28"/>
          <w:szCs w:val="28"/>
        </w:rPr>
        <w:t xml:space="preserve">повнене всередині губчастою серцевиною, вкрите жорсткими волосинками, має висоту 0,7 – 2,5 м (у силосних форм </w:t>
      </w:r>
      <w:r w:rsidR="00130A13">
        <w:rPr>
          <w:rFonts w:ascii="Times New Roman" w:hAnsi="Times New Roman" w:cs="Times New Roman"/>
          <w:sz w:val="28"/>
          <w:szCs w:val="28"/>
          <w:lang w:val="uk-UA"/>
        </w:rPr>
        <w:t>–</w:t>
      </w:r>
      <w:r>
        <w:rPr>
          <w:rFonts w:ascii="Times New Roman" w:hAnsi="Times New Roman" w:cs="Times New Roman"/>
          <w:sz w:val="28"/>
          <w:szCs w:val="28"/>
        </w:rPr>
        <w:t xml:space="preserve"> 3 – 4 м і більше)</w:t>
      </w:r>
      <w:r>
        <w:rPr>
          <w:rFonts w:ascii="Times New Roman" w:hAnsi="Times New Roman" w:cs="Times New Roman"/>
          <w:sz w:val="28"/>
          <w:szCs w:val="28"/>
          <w:lang w:val="uk-UA"/>
        </w:rPr>
        <w:t>.</w:t>
      </w:r>
      <w:r w:rsidR="000D2D8C" w:rsidRPr="0014125E">
        <w:rPr>
          <w:rFonts w:ascii="Times New Roman" w:hAnsi="Times New Roman" w:cs="Times New Roman"/>
          <w:sz w:val="28"/>
          <w:szCs w:val="28"/>
        </w:rPr>
        <w:t xml:space="preserve"> </w:t>
      </w:r>
      <w:r w:rsidRPr="0014125E">
        <w:rPr>
          <w:rFonts w:ascii="Times New Roman" w:hAnsi="Times New Roman" w:cs="Times New Roman"/>
          <w:sz w:val="28"/>
          <w:szCs w:val="28"/>
        </w:rPr>
        <w:t>Є</w:t>
      </w:r>
      <w:r>
        <w:rPr>
          <w:rFonts w:ascii="Times New Roman" w:hAnsi="Times New Roman" w:cs="Times New Roman"/>
          <w:sz w:val="28"/>
          <w:szCs w:val="28"/>
          <w:lang w:val="uk-UA"/>
        </w:rPr>
        <w:t xml:space="preserve"> </w:t>
      </w:r>
      <w:r w:rsidR="000D2D8C" w:rsidRPr="0014125E">
        <w:rPr>
          <w:rFonts w:ascii="Times New Roman" w:hAnsi="Times New Roman" w:cs="Times New Roman"/>
          <w:sz w:val="28"/>
          <w:szCs w:val="28"/>
        </w:rPr>
        <w:t xml:space="preserve"> карликові форми з висотою стела 50 – 70 см. Листя черешкове, велике, густо опушене. Пластинки звичайно овально-серцеподібні із зазубреними пилчастими краями. Нижні листки супротивні </w:t>
      </w:r>
      <w:r w:rsidR="00130A13">
        <w:rPr>
          <w:rFonts w:ascii="Times New Roman" w:hAnsi="Times New Roman" w:cs="Times New Roman"/>
          <w:sz w:val="28"/>
          <w:szCs w:val="28"/>
          <w:lang w:val="uk-UA"/>
        </w:rPr>
        <w:t>–</w:t>
      </w:r>
      <w:r w:rsidR="000D2D8C" w:rsidRPr="0014125E">
        <w:rPr>
          <w:rFonts w:ascii="Times New Roman" w:hAnsi="Times New Roman" w:cs="Times New Roman"/>
          <w:sz w:val="28"/>
          <w:szCs w:val="28"/>
        </w:rPr>
        <w:t xml:space="preserve"> </w:t>
      </w:r>
      <w:r w:rsidR="00130A13" w:rsidRPr="0014125E">
        <w:rPr>
          <w:rFonts w:ascii="Times New Roman" w:hAnsi="Times New Roman" w:cs="Times New Roman"/>
          <w:sz w:val="28"/>
          <w:szCs w:val="28"/>
        </w:rPr>
        <w:t>1–2</w:t>
      </w:r>
      <w:r w:rsidR="000D2D8C" w:rsidRPr="0014125E">
        <w:rPr>
          <w:rFonts w:ascii="Times New Roman" w:hAnsi="Times New Roman" w:cs="Times New Roman"/>
          <w:sz w:val="28"/>
          <w:szCs w:val="28"/>
        </w:rPr>
        <w:t xml:space="preserve"> пари після сім’ядоль, решта </w:t>
      </w:r>
      <w:r w:rsidR="00130A13">
        <w:rPr>
          <w:rFonts w:ascii="Times New Roman" w:hAnsi="Times New Roman" w:cs="Times New Roman"/>
          <w:sz w:val="28"/>
          <w:szCs w:val="28"/>
          <w:lang w:val="uk-UA"/>
        </w:rPr>
        <w:t>–</w:t>
      </w:r>
      <w:r w:rsidR="000D2D8C" w:rsidRPr="0014125E">
        <w:rPr>
          <w:rFonts w:ascii="Times New Roman" w:hAnsi="Times New Roman" w:cs="Times New Roman"/>
          <w:sz w:val="28"/>
          <w:szCs w:val="28"/>
        </w:rPr>
        <w:t xml:space="preserve"> почергові. На одній рослині розвивається у скоростиглих сортів і гібридів </w:t>
      </w:r>
      <w:r w:rsidR="00130A13" w:rsidRPr="0014125E">
        <w:rPr>
          <w:rFonts w:ascii="Times New Roman" w:hAnsi="Times New Roman" w:cs="Times New Roman"/>
          <w:sz w:val="28"/>
          <w:szCs w:val="28"/>
        </w:rPr>
        <w:t>15–25</w:t>
      </w:r>
      <w:r w:rsidR="000D2D8C" w:rsidRPr="0014125E">
        <w:rPr>
          <w:rFonts w:ascii="Times New Roman" w:hAnsi="Times New Roman" w:cs="Times New Roman"/>
          <w:sz w:val="28"/>
          <w:szCs w:val="28"/>
        </w:rPr>
        <w:t xml:space="preserve">, у пізньостиглих </w:t>
      </w:r>
      <w:r w:rsidR="00130A13">
        <w:rPr>
          <w:rFonts w:ascii="Times New Roman" w:hAnsi="Times New Roman" w:cs="Times New Roman"/>
          <w:sz w:val="28"/>
          <w:szCs w:val="28"/>
          <w:lang w:val="uk-UA"/>
        </w:rPr>
        <w:t>–</w:t>
      </w:r>
      <w:r w:rsidR="000D2D8C" w:rsidRPr="0014125E">
        <w:rPr>
          <w:rFonts w:ascii="Times New Roman" w:hAnsi="Times New Roman" w:cs="Times New Roman"/>
          <w:sz w:val="28"/>
          <w:szCs w:val="28"/>
        </w:rPr>
        <w:t xml:space="preserve"> 30 – 35 і більше листків</w:t>
      </w:r>
      <w:r w:rsidR="000D2D8C" w:rsidRPr="00EC490F">
        <w:rPr>
          <w:rFonts w:ascii="Times New Roman" w:hAnsi="Times New Roman" w:cs="Times New Roman"/>
          <w:sz w:val="28"/>
          <w:szCs w:val="28"/>
        </w:rPr>
        <w:t xml:space="preserve"> </w:t>
      </w:r>
      <w:r w:rsidR="000D2D8C" w:rsidRPr="0014125E">
        <w:rPr>
          <w:rFonts w:ascii="Times New Roman" w:hAnsi="Times New Roman" w:cs="Times New Roman"/>
          <w:sz w:val="28"/>
          <w:szCs w:val="28"/>
        </w:rPr>
        <w:t xml:space="preserve">[1]. </w:t>
      </w:r>
    </w:p>
    <w:p w14:paraId="1932E7D9" w14:textId="77777777" w:rsidR="000D2D8C" w:rsidRPr="00EC490F" w:rsidRDefault="000D2D8C" w:rsidP="00335ED8">
      <w:pPr>
        <w:spacing w:after="0" w:line="360" w:lineRule="auto"/>
        <w:ind w:firstLine="709"/>
        <w:jc w:val="both"/>
        <w:rPr>
          <w:rFonts w:ascii="Times New Roman" w:hAnsi="Times New Roman" w:cs="Times New Roman"/>
          <w:sz w:val="28"/>
          <w:szCs w:val="28"/>
        </w:rPr>
      </w:pPr>
    </w:p>
    <w:p w14:paraId="50F532D1" w14:textId="4590BE6E" w:rsidR="000D2D8C" w:rsidRDefault="000D2D8C" w:rsidP="00130A13">
      <w:pPr>
        <w:spacing w:after="0" w:line="360" w:lineRule="auto"/>
        <w:jc w:val="center"/>
        <w:rPr>
          <w:lang w:val="uk-UA"/>
        </w:rPr>
      </w:pPr>
      <w:r>
        <w:rPr>
          <w:noProof/>
          <w:lang w:eastAsia="ru-RU"/>
        </w:rPr>
        <w:drawing>
          <wp:inline distT="0" distB="0" distL="0" distR="0" wp14:anchorId="38D26E90" wp14:editId="33E3A763">
            <wp:extent cx="2940233" cy="3921617"/>
            <wp:effectExtent l="0" t="0" r="0" b="3175"/>
            <wp:docPr id="22" name="Рисунок 22" descr="Helianthus annuu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ianthus annuus 001.JPG"/>
                    <pic:cNvPicPr>
                      <a:picLocks noChangeAspect="1" noChangeArrowheads="1"/>
                    </pic:cNvPicPr>
                  </pic:nvPicPr>
                  <pic:blipFill>
                    <a:blip r:embed="rId21" cstate="print"/>
                    <a:srcRect/>
                    <a:stretch>
                      <a:fillRect/>
                    </a:stretch>
                  </pic:blipFill>
                  <pic:spPr bwMode="auto">
                    <a:xfrm>
                      <a:off x="0" y="0"/>
                      <a:ext cx="2951376" cy="3936479"/>
                    </a:xfrm>
                    <a:prstGeom prst="rect">
                      <a:avLst/>
                    </a:prstGeom>
                    <a:noFill/>
                    <a:ln w="9525">
                      <a:noFill/>
                      <a:miter lim="800000"/>
                      <a:headEnd/>
                      <a:tailEnd/>
                    </a:ln>
                  </pic:spPr>
                </pic:pic>
              </a:graphicData>
            </a:graphic>
          </wp:inline>
        </w:drawing>
      </w:r>
    </w:p>
    <w:p w14:paraId="5CE65488" w14:textId="77777777" w:rsidR="00130A13" w:rsidRDefault="00130A13" w:rsidP="00130A13">
      <w:pPr>
        <w:spacing w:after="0" w:line="360" w:lineRule="auto"/>
        <w:jc w:val="center"/>
        <w:rPr>
          <w:lang w:val="uk-UA"/>
        </w:rPr>
      </w:pPr>
    </w:p>
    <w:p w14:paraId="69AB6499" w14:textId="0B45C5B1" w:rsidR="000D2D8C" w:rsidRDefault="00DE3436" w:rsidP="00335ED8">
      <w:pPr>
        <w:spacing w:after="0" w:line="360" w:lineRule="auto"/>
        <w:ind w:firstLine="709"/>
        <w:jc w:val="center"/>
        <w:rPr>
          <w:rFonts w:ascii="Times New Roman" w:hAnsi="Times New Roman" w:cs="Times New Roman"/>
          <w:i/>
          <w:sz w:val="28"/>
          <w:szCs w:val="28"/>
          <w:lang w:val="uk-UA"/>
        </w:rPr>
      </w:pPr>
      <w:r>
        <w:rPr>
          <w:rFonts w:ascii="Times New Roman" w:hAnsi="Times New Roman" w:cs="Times New Roman"/>
          <w:sz w:val="28"/>
          <w:szCs w:val="28"/>
          <w:lang w:val="uk-UA"/>
        </w:rPr>
        <w:t xml:space="preserve">Рисунок 1.1 – </w:t>
      </w:r>
      <w:r w:rsidR="000D2D8C">
        <w:rPr>
          <w:rFonts w:ascii="Times New Roman" w:hAnsi="Times New Roman" w:cs="Times New Roman"/>
          <w:sz w:val="28"/>
          <w:szCs w:val="28"/>
          <w:lang w:val="uk-UA"/>
        </w:rPr>
        <w:t xml:space="preserve"> </w:t>
      </w:r>
      <w:r w:rsidR="000D2D8C">
        <w:rPr>
          <w:rFonts w:ascii="Times New Roman" w:hAnsi="Times New Roman" w:cs="Times New Roman"/>
          <w:i/>
          <w:sz w:val="28"/>
          <w:szCs w:val="28"/>
          <w:lang w:val="en-US"/>
        </w:rPr>
        <w:t>Helianthus</w:t>
      </w:r>
      <w:r w:rsidR="000D2D8C" w:rsidRPr="00447471">
        <w:rPr>
          <w:rFonts w:ascii="Times New Roman" w:hAnsi="Times New Roman" w:cs="Times New Roman"/>
          <w:i/>
          <w:sz w:val="28"/>
          <w:szCs w:val="28"/>
          <w:lang w:val="uk-UA"/>
        </w:rPr>
        <w:t xml:space="preserve"> </w:t>
      </w:r>
      <w:r w:rsidR="000D2D8C">
        <w:rPr>
          <w:rFonts w:ascii="Times New Roman" w:hAnsi="Times New Roman" w:cs="Times New Roman"/>
          <w:i/>
          <w:sz w:val="28"/>
          <w:szCs w:val="28"/>
          <w:lang w:val="en-US"/>
        </w:rPr>
        <w:t>annuus</w:t>
      </w:r>
      <w:r w:rsidR="000D2D8C" w:rsidRPr="00447471">
        <w:rPr>
          <w:rFonts w:ascii="Times New Roman" w:hAnsi="Times New Roman" w:cs="Times New Roman"/>
          <w:i/>
          <w:sz w:val="28"/>
          <w:szCs w:val="28"/>
          <w:lang w:val="uk-UA"/>
        </w:rPr>
        <w:t xml:space="preserve"> </w:t>
      </w:r>
    </w:p>
    <w:p w14:paraId="0EBDDA71" w14:textId="77777777" w:rsidR="00130A13" w:rsidRPr="00447471" w:rsidRDefault="00130A13" w:rsidP="00335ED8">
      <w:pPr>
        <w:spacing w:after="0" w:line="360" w:lineRule="auto"/>
        <w:ind w:firstLine="709"/>
        <w:jc w:val="center"/>
        <w:rPr>
          <w:lang w:val="uk-UA"/>
        </w:rPr>
      </w:pPr>
    </w:p>
    <w:p w14:paraId="6F3F3844" w14:textId="39591390" w:rsidR="000D2D8C" w:rsidRPr="0014125E" w:rsidRDefault="000D2D8C" w:rsidP="00335ED8">
      <w:pPr>
        <w:tabs>
          <w:tab w:val="left" w:pos="1170"/>
        </w:tabs>
        <w:spacing w:after="0" w:line="360" w:lineRule="auto"/>
        <w:ind w:firstLine="709"/>
        <w:jc w:val="both"/>
        <w:rPr>
          <w:rFonts w:ascii="Times New Roman" w:hAnsi="Times New Roman" w:cs="Times New Roman"/>
          <w:sz w:val="28"/>
          <w:szCs w:val="28"/>
        </w:rPr>
      </w:pPr>
      <w:r w:rsidRPr="00EC490F">
        <w:rPr>
          <w:rFonts w:ascii="Times New Roman" w:hAnsi="Times New Roman" w:cs="Times New Roman"/>
          <w:bCs/>
          <w:iCs/>
          <w:sz w:val="28"/>
          <w:szCs w:val="28"/>
          <w:shd w:val="clear" w:color="auto" w:fill="FFFFFF"/>
          <w:lang w:val="uk-UA"/>
        </w:rPr>
        <w:t xml:space="preserve">Суцвіття </w:t>
      </w:r>
      <w:r w:rsidR="00131482">
        <w:rPr>
          <w:rFonts w:ascii="Times New Roman" w:hAnsi="Times New Roman" w:cs="Times New Roman"/>
          <w:bCs/>
          <w:iCs/>
          <w:sz w:val="28"/>
          <w:szCs w:val="28"/>
          <w:shd w:val="clear" w:color="auto" w:fill="FFFFFF"/>
          <w:lang w:val="uk-UA"/>
        </w:rPr>
        <w:t xml:space="preserve">соняшнику </w:t>
      </w:r>
      <w:r w:rsidR="00130A13">
        <w:rPr>
          <w:rFonts w:ascii="Times New Roman" w:hAnsi="Times New Roman" w:cs="Times New Roman"/>
          <w:sz w:val="28"/>
          <w:szCs w:val="28"/>
          <w:lang w:val="uk-UA"/>
        </w:rPr>
        <w:t>–</w:t>
      </w:r>
      <w:r w:rsidRPr="00EC490F">
        <w:rPr>
          <w:rFonts w:ascii="Times New Roman" w:hAnsi="Times New Roman" w:cs="Times New Roman"/>
          <w:bCs/>
          <w:iCs/>
          <w:sz w:val="28"/>
          <w:szCs w:val="28"/>
          <w:shd w:val="clear" w:color="auto" w:fill="FFFFFF"/>
          <w:lang w:val="uk-UA"/>
        </w:rPr>
        <w:t xml:space="preserve"> </w:t>
      </w:r>
      <w:r w:rsidRPr="00EC490F">
        <w:rPr>
          <w:rFonts w:ascii="Times New Roman" w:hAnsi="Times New Roman" w:cs="Times New Roman"/>
          <w:sz w:val="28"/>
          <w:szCs w:val="28"/>
          <w:shd w:val="clear" w:color="auto" w:fill="FFFFFF"/>
          <w:lang w:val="uk-UA"/>
        </w:rPr>
        <w:t xml:space="preserve">багатоквітковий кошик, що має обгортку з кількох рядів листочків. </w:t>
      </w:r>
      <w:r w:rsidR="00131482">
        <w:rPr>
          <w:rFonts w:ascii="Times New Roman" w:hAnsi="Times New Roman" w:cs="Times New Roman"/>
          <w:sz w:val="28"/>
          <w:szCs w:val="28"/>
          <w:shd w:val="clear" w:color="auto" w:fill="FFFFFF"/>
          <w:lang w:val="uk-UA"/>
        </w:rPr>
        <w:t>Основою</w:t>
      </w:r>
      <w:r w:rsidRPr="00DE3436">
        <w:rPr>
          <w:rFonts w:ascii="Times New Roman" w:hAnsi="Times New Roman" w:cs="Times New Roman"/>
          <w:sz w:val="28"/>
          <w:szCs w:val="28"/>
          <w:shd w:val="clear" w:color="auto" w:fill="FFFFFF"/>
          <w:lang w:val="uk-UA"/>
        </w:rPr>
        <w:t xml:space="preserve"> суцвіття </w:t>
      </w:r>
      <w:r w:rsidR="00131482">
        <w:rPr>
          <w:rFonts w:ascii="Times New Roman" w:hAnsi="Times New Roman" w:cs="Times New Roman"/>
          <w:sz w:val="28"/>
          <w:szCs w:val="28"/>
          <w:lang w:val="uk-UA"/>
        </w:rPr>
        <w:t xml:space="preserve">є </w:t>
      </w:r>
      <w:r w:rsidRPr="00DE3436">
        <w:rPr>
          <w:rFonts w:ascii="Times New Roman" w:hAnsi="Times New Roman" w:cs="Times New Roman"/>
          <w:sz w:val="28"/>
          <w:szCs w:val="28"/>
          <w:shd w:val="clear" w:color="auto" w:fill="FFFFFF"/>
          <w:lang w:val="uk-UA"/>
        </w:rPr>
        <w:t>велике квітколоже. У кошику є кв</w:t>
      </w:r>
      <w:r w:rsidRPr="00131482">
        <w:rPr>
          <w:rFonts w:ascii="Times New Roman" w:hAnsi="Times New Roman" w:cs="Times New Roman"/>
          <w:sz w:val="28"/>
          <w:szCs w:val="28"/>
          <w:shd w:val="clear" w:color="auto" w:fill="FFFFFF"/>
          <w:lang w:val="uk-UA"/>
        </w:rPr>
        <w:t xml:space="preserve">ітки двох типів: </w:t>
      </w:r>
      <w:r w:rsidR="00131482" w:rsidRPr="00131482">
        <w:rPr>
          <w:rFonts w:ascii="Times New Roman" w:hAnsi="Times New Roman" w:cs="Times New Roman"/>
          <w:sz w:val="28"/>
          <w:szCs w:val="28"/>
          <w:shd w:val="clear" w:color="auto" w:fill="FFFFFF"/>
          <w:lang w:val="uk-UA"/>
        </w:rPr>
        <w:t>трубчаст</w:t>
      </w:r>
      <w:r w:rsidR="00131482">
        <w:rPr>
          <w:rFonts w:ascii="Times New Roman" w:hAnsi="Times New Roman" w:cs="Times New Roman"/>
          <w:sz w:val="28"/>
          <w:szCs w:val="28"/>
          <w:shd w:val="clear" w:color="auto" w:fill="FFFFFF"/>
          <w:lang w:val="uk-UA"/>
        </w:rPr>
        <w:t xml:space="preserve">і і язичкові </w:t>
      </w:r>
      <w:r w:rsidRPr="00131482">
        <w:rPr>
          <w:rFonts w:ascii="Times New Roman" w:hAnsi="Times New Roman" w:cs="Times New Roman"/>
          <w:sz w:val="28"/>
          <w:szCs w:val="28"/>
          <w:shd w:val="clear" w:color="auto" w:fill="FFFFFF"/>
          <w:lang w:val="uk-UA"/>
        </w:rPr>
        <w:t xml:space="preserve">. Язичкові розміщуються в один або кілька рядів по краю кошика. </w:t>
      </w:r>
      <w:r w:rsidRPr="000617DF">
        <w:rPr>
          <w:rFonts w:ascii="Times New Roman" w:hAnsi="Times New Roman" w:cs="Times New Roman"/>
          <w:sz w:val="28"/>
          <w:szCs w:val="28"/>
          <w:shd w:val="clear" w:color="auto" w:fill="FFFFFF"/>
          <w:lang w:val="uk-UA"/>
        </w:rPr>
        <w:t xml:space="preserve">Вони безплідні, великі, жовті. їх функція полягає в тому, щоб </w:t>
      </w:r>
      <w:r w:rsidRPr="000617DF">
        <w:rPr>
          <w:rFonts w:ascii="Times New Roman" w:hAnsi="Times New Roman" w:cs="Times New Roman"/>
          <w:sz w:val="28"/>
          <w:szCs w:val="28"/>
          <w:shd w:val="clear" w:color="auto" w:fill="FFFFFF"/>
          <w:lang w:val="uk-UA"/>
        </w:rPr>
        <w:lastRenderedPageBreak/>
        <w:t xml:space="preserve">приваблювати комах запилювачів. Трубчасті плодоносні квітки займають основну частину квітколожа. </w:t>
      </w:r>
      <w:r w:rsidRPr="0014125E">
        <w:rPr>
          <w:rFonts w:ascii="Times New Roman" w:hAnsi="Times New Roman" w:cs="Times New Roman"/>
          <w:sz w:val="28"/>
          <w:szCs w:val="28"/>
          <w:shd w:val="clear" w:color="auto" w:fill="FFFFFF"/>
        </w:rPr>
        <w:t>Діаметр кошика соняшника коливається від 10 до 25 см у гібридів і до 40 см у сортів</w:t>
      </w:r>
      <w:r w:rsidRPr="00EC490F">
        <w:rPr>
          <w:rFonts w:ascii="Times New Roman" w:hAnsi="Times New Roman" w:cs="Times New Roman"/>
          <w:sz w:val="28"/>
          <w:szCs w:val="28"/>
          <w:shd w:val="clear" w:color="auto" w:fill="FFFFFF"/>
        </w:rPr>
        <w:t xml:space="preserve"> </w:t>
      </w:r>
      <w:r w:rsidR="00F172AB">
        <w:rPr>
          <w:rFonts w:ascii="Times New Roman" w:hAnsi="Times New Roman" w:cs="Times New Roman"/>
          <w:sz w:val="28"/>
          <w:szCs w:val="28"/>
          <w:shd w:val="clear" w:color="auto" w:fill="FFFFFF"/>
        </w:rPr>
        <w:t>[</w:t>
      </w:r>
      <w:r w:rsidR="00F172AB">
        <w:rPr>
          <w:rFonts w:ascii="Times New Roman" w:hAnsi="Times New Roman" w:cs="Times New Roman"/>
          <w:sz w:val="28"/>
          <w:szCs w:val="28"/>
          <w:shd w:val="clear" w:color="auto" w:fill="FFFFFF"/>
          <w:lang w:val="uk-UA"/>
        </w:rPr>
        <w:t>2</w:t>
      </w:r>
      <w:r w:rsidRPr="0014125E">
        <w:rPr>
          <w:rFonts w:ascii="Times New Roman" w:hAnsi="Times New Roman" w:cs="Times New Roman"/>
          <w:sz w:val="28"/>
          <w:szCs w:val="28"/>
          <w:shd w:val="clear" w:color="auto" w:fill="FFFFFF"/>
        </w:rPr>
        <w:t>].</w:t>
      </w:r>
    </w:p>
    <w:p w14:paraId="675E7E1D" w14:textId="78ACA90A" w:rsidR="000D2D8C" w:rsidRPr="0014125E" w:rsidRDefault="000D2D8C" w:rsidP="00335ED8">
      <w:pPr>
        <w:spacing w:after="0" w:line="360" w:lineRule="auto"/>
        <w:ind w:firstLine="709"/>
        <w:jc w:val="both"/>
        <w:rPr>
          <w:rFonts w:ascii="Times New Roman" w:hAnsi="Times New Roman" w:cs="Times New Roman"/>
          <w:sz w:val="28"/>
          <w:szCs w:val="28"/>
          <w:lang w:val="uk-UA"/>
        </w:rPr>
      </w:pPr>
      <w:r w:rsidRPr="0014125E">
        <w:rPr>
          <w:rFonts w:ascii="Times New Roman" w:hAnsi="Times New Roman" w:cs="Times New Roman"/>
          <w:sz w:val="28"/>
          <w:szCs w:val="28"/>
        </w:rPr>
        <w:t xml:space="preserve">Приймочка маточки дволопатева. За сприятливих умов в одному кошику закладається </w:t>
      </w:r>
      <w:r w:rsidR="00130A13" w:rsidRPr="0014125E">
        <w:rPr>
          <w:rFonts w:ascii="Times New Roman" w:hAnsi="Times New Roman" w:cs="Times New Roman"/>
          <w:sz w:val="28"/>
          <w:szCs w:val="28"/>
        </w:rPr>
        <w:t>1000–1200</w:t>
      </w:r>
      <w:r w:rsidR="007C3DB5">
        <w:rPr>
          <w:rFonts w:ascii="Times New Roman" w:hAnsi="Times New Roman" w:cs="Times New Roman"/>
          <w:sz w:val="28"/>
          <w:szCs w:val="28"/>
        </w:rPr>
        <w:t xml:space="preserve"> квіток. </w:t>
      </w:r>
      <w:r w:rsidR="007C3DB5">
        <w:rPr>
          <w:rFonts w:ascii="Times New Roman" w:hAnsi="Times New Roman" w:cs="Times New Roman"/>
          <w:sz w:val="28"/>
          <w:szCs w:val="28"/>
          <w:lang w:val="uk-UA"/>
        </w:rPr>
        <w:t>Їх к</w:t>
      </w:r>
      <w:r w:rsidR="007C3DB5">
        <w:rPr>
          <w:rFonts w:ascii="Times New Roman" w:hAnsi="Times New Roman" w:cs="Times New Roman"/>
          <w:sz w:val="28"/>
          <w:szCs w:val="28"/>
        </w:rPr>
        <w:t>ількість</w:t>
      </w:r>
      <w:r w:rsidRPr="0014125E">
        <w:rPr>
          <w:rFonts w:ascii="Times New Roman" w:hAnsi="Times New Roman" w:cs="Times New Roman"/>
          <w:sz w:val="28"/>
          <w:szCs w:val="28"/>
        </w:rPr>
        <w:t xml:space="preserve"> </w:t>
      </w:r>
      <w:r w:rsidR="007C3DB5">
        <w:rPr>
          <w:rFonts w:ascii="Times New Roman" w:hAnsi="Times New Roman" w:cs="Times New Roman"/>
          <w:sz w:val="28"/>
          <w:szCs w:val="28"/>
          <w:lang w:val="uk-UA"/>
        </w:rPr>
        <w:t xml:space="preserve">може </w:t>
      </w:r>
      <w:r w:rsidR="007C3DB5">
        <w:rPr>
          <w:rFonts w:ascii="Times New Roman" w:hAnsi="Times New Roman" w:cs="Times New Roman"/>
          <w:sz w:val="28"/>
          <w:szCs w:val="28"/>
        </w:rPr>
        <w:t>різко зменшу</w:t>
      </w:r>
      <w:r w:rsidR="007C3DB5">
        <w:rPr>
          <w:rFonts w:ascii="Times New Roman" w:hAnsi="Times New Roman" w:cs="Times New Roman"/>
          <w:sz w:val="28"/>
          <w:szCs w:val="28"/>
          <w:lang w:val="uk-UA"/>
        </w:rPr>
        <w:t>ватис</w:t>
      </w:r>
      <w:r w:rsidRPr="0014125E">
        <w:rPr>
          <w:rFonts w:ascii="Times New Roman" w:hAnsi="Times New Roman" w:cs="Times New Roman"/>
          <w:sz w:val="28"/>
          <w:szCs w:val="28"/>
        </w:rPr>
        <w:t xml:space="preserve">я при запізненні з прорідженням загущених посівів до утворення </w:t>
      </w:r>
      <w:r w:rsidR="00130A13" w:rsidRPr="0014125E">
        <w:rPr>
          <w:rFonts w:ascii="Times New Roman" w:hAnsi="Times New Roman" w:cs="Times New Roman"/>
          <w:sz w:val="28"/>
          <w:szCs w:val="28"/>
        </w:rPr>
        <w:t>3–5</w:t>
      </w:r>
      <w:r w:rsidRPr="0014125E">
        <w:rPr>
          <w:rFonts w:ascii="Times New Roman" w:hAnsi="Times New Roman" w:cs="Times New Roman"/>
          <w:sz w:val="28"/>
          <w:szCs w:val="28"/>
        </w:rPr>
        <w:t xml:space="preserve"> пар справжніх листочків у середньоранніх і </w:t>
      </w:r>
      <w:r w:rsidR="00130A13" w:rsidRPr="0014125E">
        <w:rPr>
          <w:rFonts w:ascii="Times New Roman" w:hAnsi="Times New Roman" w:cs="Times New Roman"/>
          <w:sz w:val="28"/>
          <w:szCs w:val="28"/>
        </w:rPr>
        <w:t>5–7</w:t>
      </w:r>
      <w:r w:rsidR="00130A13">
        <w:rPr>
          <w:rFonts w:ascii="Times New Roman" w:hAnsi="Times New Roman" w:cs="Times New Roman"/>
          <w:sz w:val="28"/>
          <w:szCs w:val="28"/>
          <w:lang w:val="uk-UA"/>
        </w:rPr>
        <w:t xml:space="preserve"> –</w:t>
      </w:r>
      <w:r w:rsidRPr="0014125E">
        <w:rPr>
          <w:rFonts w:ascii="Times New Roman" w:hAnsi="Times New Roman" w:cs="Times New Roman"/>
          <w:sz w:val="28"/>
          <w:szCs w:val="28"/>
        </w:rPr>
        <w:t xml:space="preserve"> у середньопізніх сортів. Саме в цей період у соняшнику відбувається диференціація точки росту на квіткові бугорки, тобто закладається основа майбутнього врожаю. Тому в цей період (</w:t>
      </w:r>
      <w:r w:rsidR="00130A13" w:rsidRPr="0014125E">
        <w:rPr>
          <w:rFonts w:ascii="Times New Roman" w:hAnsi="Times New Roman" w:cs="Times New Roman"/>
          <w:sz w:val="28"/>
          <w:szCs w:val="28"/>
        </w:rPr>
        <w:t>2–3</w:t>
      </w:r>
      <w:r w:rsidRPr="0014125E">
        <w:rPr>
          <w:rFonts w:ascii="Times New Roman" w:hAnsi="Times New Roman" w:cs="Times New Roman"/>
          <w:sz w:val="28"/>
          <w:szCs w:val="28"/>
        </w:rPr>
        <w:t xml:space="preserve"> тижні після появи сходів) потрібен особливо добрий догляд за рослинами</w:t>
      </w:r>
      <w:r w:rsidRPr="00EC490F">
        <w:rPr>
          <w:rFonts w:ascii="Times New Roman" w:hAnsi="Times New Roman" w:cs="Times New Roman"/>
          <w:sz w:val="28"/>
          <w:szCs w:val="28"/>
        </w:rPr>
        <w:t xml:space="preserve"> </w:t>
      </w:r>
      <w:r w:rsidRPr="0014125E">
        <w:rPr>
          <w:rFonts w:ascii="Times New Roman" w:hAnsi="Times New Roman" w:cs="Times New Roman"/>
          <w:sz w:val="28"/>
          <w:szCs w:val="28"/>
        </w:rPr>
        <w:t>[1].</w:t>
      </w:r>
    </w:p>
    <w:p w14:paraId="2F1910A7" w14:textId="765FDB6A" w:rsidR="000D2D8C" w:rsidRPr="0014125E" w:rsidRDefault="000D2D8C" w:rsidP="00335ED8">
      <w:pPr>
        <w:spacing w:after="0" w:line="360" w:lineRule="auto"/>
        <w:ind w:firstLine="709"/>
        <w:jc w:val="both"/>
        <w:rPr>
          <w:rFonts w:ascii="Times New Roman" w:hAnsi="Times New Roman" w:cs="Times New Roman"/>
          <w:sz w:val="28"/>
          <w:szCs w:val="28"/>
          <w:lang w:val="uk-UA"/>
        </w:rPr>
      </w:pPr>
      <w:r w:rsidRPr="0014125E">
        <w:rPr>
          <w:rFonts w:ascii="Times New Roman" w:hAnsi="Times New Roman" w:cs="Times New Roman"/>
          <w:sz w:val="28"/>
          <w:szCs w:val="28"/>
        </w:rPr>
        <w:t xml:space="preserve">Трубчасті квітки розкриваються в певній послідовності — від периферії до центра кошика. Цвітіння одного кошика триває 8 – 10 </w:t>
      </w:r>
      <w:r w:rsidR="00130A13" w:rsidRPr="0014125E">
        <w:rPr>
          <w:rFonts w:ascii="Times New Roman" w:hAnsi="Times New Roman" w:cs="Times New Roman"/>
          <w:sz w:val="28"/>
          <w:szCs w:val="28"/>
        </w:rPr>
        <w:t>днів</w:t>
      </w:r>
      <w:r w:rsidR="00130A13" w:rsidRPr="00EC490F">
        <w:rPr>
          <w:rFonts w:ascii="Times New Roman" w:hAnsi="Times New Roman" w:cs="Times New Roman"/>
          <w:sz w:val="28"/>
          <w:szCs w:val="28"/>
        </w:rPr>
        <w:t xml:space="preserve"> [</w:t>
      </w:r>
      <w:r w:rsidR="00F172AB">
        <w:rPr>
          <w:rFonts w:ascii="Times New Roman" w:hAnsi="Times New Roman" w:cs="Times New Roman"/>
          <w:sz w:val="28"/>
          <w:szCs w:val="28"/>
          <w:lang w:val="uk-UA"/>
        </w:rPr>
        <w:t>3</w:t>
      </w:r>
      <w:r w:rsidRPr="00EC490F">
        <w:rPr>
          <w:rFonts w:ascii="Times New Roman" w:hAnsi="Times New Roman" w:cs="Times New Roman"/>
          <w:sz w:val="28"/>
          <w:szCs w:val="28"/>
        </w:rPr>
        <w:t>]</w:t>
      </w:r>
      <w:r w:rsidRPr="0014125E">
        <w:rPr>
          <w:rFonts w:ascii="Times New Roman" w:hAnsi="Times New Roman" w:cs="Times New Roman"/>
          <w:sz w:val="28"/>
          <w:szCs w:val="28"/>
        </w:rPr>
        <w:t>.</w:t>
      </w:r>
    </w:p>
    <w:p w14:paraId="6FA0A2A5" w14:textId="112706B7" w:rsidR="000D2D8C" w:rsidRPr="0014125E" w:rsidRDefault="000D2D8C" w:rsidP="00335ED8">
      <w:pPr>
        <w:spacing w:after="0" w:line="360" w:lineRule="auto"/>
        <w:ind w:firstLine="709"/>
        <w:jc w:val="both"/>
        <w:rPr>
          <w:rFonts w:ascii="Times New Roman" w:hAnsi="Times New Roman" w:cs="Times New Roman"/>
          <w:sz w:val="28"/>
          <w:szCs w:val="28"/>
        </w:rPr>
      </w:pPr>
      <w:r w:rsidRPr="0014125E">
        <w:rPr>
          <w:rFonts w:ascii="Times New Roman" w:hAnsi="Times New Roman" w:cs="Times New Roman"/>
          <w:sz w:val="28"/>
          <w:szCs w:val="28"/>
        </w:rPr>
        <w:t xml:space="preserve">Соняшник </w:t>
      </w:r>
      <w:r w:rsidR="00130A13">
        <w:rPr>
          <w:rFonts w:ascii="Times New Roman" w:hAnsi="Times New Roman" w:cs="Times New Roman"/>
          <w:sz w:val="28"/>
          <w:szCs w:val="28"/>
          <w:lang w:val="uk-UA"/>
        </w:rPr>
        <w:t>–</w:t>
      </w:r>
      <w:r w:rsidRPr="0014125E">
        <w:rPr>
          <w:rFonts w:ascii="Times New Roman" w:hAnsi="Times New Roman" w:cs="Times New Roman"/>
          <w:sz w:val="28"/>
          <w:szCs w:val="28"/>
        </w:rPr>
        <w:t xml:space="preserve"> рослина виключно перехресного запилення. Пиляки його дозрівають раніше, ніж приймочки, що сприяє перехресному запиленню. В польових умовах частина квіток залишається незаплідненою, що призводить до пустозерності та зниження врожаю насіння. Якщо пустозерні сім’янки зосереджені в центрі кошика, це свідчить про нестачу в ґрунті води, коли в різних місцях кошика </w:t>
      </w:r>
      <w:r w:rsidR="00130A13">
        <w:rPr>
          <w:rFonts w:ascii="Times New Roman" w:hAnsi="Times New Roman" w:cs="Times New Roman"/>
          <w:sz w:val="28"/>
          <w:szCs w:val="28"/>
          <w:lang w:val="uk-UA"/>
        </w:rPr>
        <w:t>–</w:t>
      </w:r>
      <w:r w:rsidRPr="0014125E">
        <w:rPr>
          <w:rFonts w:ascii="Times New Roman" w:hAnsi="Times New Roman" w:cs="Times New Roman"/>
          <w:sz w:val="28"/>
          <w:szCs w:val="28"/>
        </w:rPr>
        <w:t xml:space="preserve"> про неповне з</w:t>
      </w:r>
      <w:r w:rsidR="00131482">
        <w:rPr>
          <w:rFonts w:ascii="Times New Roman" w:hAnsi="Times New Roman" w:cs="Times New Roman"/>
          <w:sz w:val="28"/>
          <w:szCs w:val="28"/>
        </w:rPr>
        <w:t>апилення квіток через недостатн</w:t>
      </w:r>
      <w:r w:rsidR="00131482">
        <w:rPr>
          <w:rFonts w:ascii="Times New Roman" w:hAnsi="Times New Roman" w:cs="Times New Roman"/>
          <w:sz w:val="28"/>
          <w:szCs w:val="28"/>
          <w:lang w:val="uk-UA"/>
        </w:rPr>
        <w:t>ість</w:t>
      </w:r>
      <w:r w:rsidR="00131482">
        <w:rPr>
          <w:rFonts w:ascii="Times New Roman" w:hAnsi="Times New Roman" w:cs="Times New Roman"/>
          <w:sz w:val="28"/>
          <w:szCs w:val="28"/>
        </w:rPr>
        <w:t xml:space="preserve"> </w:t>
      </w:r>
      <w:r w:rsidRPr="0014125E">
        <w:rPr>
          <w:rFonts w:ascii="Times New Roman" w:hAnsi="Times New Roman" w:cs="Times New Roman"/>
          <w:sz w:val="28"/>
          <w:szCs w:val="28"/>
        </w:rPr>
        <w:t xml:space="preserve"> бджіл. Пустозерність</w:t>
      </w:r>
      <w:r w:rsidR="00131482">
        <w:rPr>
          <w:rFonts w:ascii="Times New Roman" w:hAnsi="Times New Roman" w:cs="Times New Roman"/>
          <w:sz w:val="28"/>
          <w:szCs w:val="28"/>
          <w:lang w:val="uk-UA"/>
        </w:rPr>
        <w:t xml:space="preserve"> сім’янок</w:t>
      </w:r>
      <w:r w:rsidR="00131482">
        <w:rPr>
          <w:rFonts w:ascii="Times New Roman" w:hAnsi="Times New Roman" w:cs="Times New Roman"/>
          <w:sz w:val="28"/>
          <w:szCs w:val="28"/>
        </w:rPr>
        <w:t xml:space="preserve"> можна </w:t>
      </w:r>
      <w:r w:rsidRPr="0014125E">
        <w:rPr>
          <w:rFonts w:ascii="Times New Roman" w:hAnsi="Times New Roman" w:cs="Times New Roman"/>
          <w:sz w:val="28"/>
          <w:szCs w:val="28"/>
        </w:rPr>
        <w:t xml:space="preserve"> знизити, якщо на посіви соняшнику вивозити вулики</w:t>
      </w:r>
      <w:r w:rsidRPr="00EC490F">
        <w:rPr>
          <w:rFonts w:ascii="Times New Roman" w:hAnsi="Times New Roman" w:cs="Times New Roman"/>
          <w:sz w:val="28"/>
          <w:szCs w:val="28"/>
        </w:rPr>
        <w:t xml:space="preserve"> </w:t>
      </w:r>
      <w:r w:rsidR="00131482">
        <w:rPr>
          <w:rFonts w:ascii="Times New Roman" w:hAnsi="Times New Roman" w:cs="Times New Roman"/>
          <w:sz w:val="28"/>
          <w:szCs w:val="28"/>
          <w:lang w:val="uk-UA"/>
        </w:rPr>
        <w:t xml:space="preserve">з бджолами </w:t>
      </w:r>
      <w:r w:rsidRPr="0014125E">
        <w:rPr>
          <w:rFonts w:ascii="Times New Roman" w:hAnsi="Times New Roman" w:cs="Times New Roman"/>
          <w:sz w:val="28"/>
          <w:szCs w:val="28"/>
        </w:rPr>
        <w:t>[1].</w:t>
      </w:r>
    </w:p>
    <w:p w14:paraId="008C74D4" w14:textId="5AA712A4" w:rsidR="000D2D8C" w:rsidRPr="0014125E" w:rsidRDefault="000D2D8C" w:rsidP="00335ED8">
      <w:pPr>
        <w:spacing w:after="0" w:line="360" w:lineRule="auto"/>
        <w:ind w:firstLine="709"/>
        <w:jc w:val="both"/>
        <w:rPr>
          <w:rFonts w:ascii="Times New Roman" w:hAnsi="Times New Roman" w:cs="Times New Roman"/>
          <w:sz w:val="28"/>
          <w:szCs w:val="28"/>
        </w:rPr>
      </w:pPr>
      <w:r w:rsidRPr="0014125E">
        <w:rPr>
          <w:rFonts w:ascii="Times New Roman" w:hAnsi="Times New Roman" w:cs="Times New Roman"/>
          <w:bCs/>
          <w:iCs/>
          <w:sz w:val="28"/>
          <w:szCs w:val="28"/>
          <w:shd w:val="clear" w:color="auto" w:fill="FFFFFF"/>
        </w:rPr>
        <w:t xml:space="preserve">Плід </w:t>
      </w:r>
      <w:r w:rsidRPr="0014125E">
        <w:rPr>
          <w:rFonts w:ascii="Times New Roman" w:hAnsi="Times New Roman" w:cs="Times New Roman"/>
          <w:bCs/>
          <w:sz w:val="28"/>
          <w:szCs w:val="28"/>
          <w:shd w:val="clear" w:color="auto" w:fill="FFFFFF"/>
        </w:rPr>
        <w:t>соняшнику</w:t>
      </w:r>
      <w:r w:rsidRPr="0014125E">
        <w:rPr>
          <w:rFonts w:ascii="Times New Roman" w:hAnsi="Times New Roman" w:cs="Times New Roman"/>
          <w:sz w:val="28"/>
          <w:szCs w:val="28"/>
          <w:shd w:val="clear" w:color="auto" w:fill="FFFFFF"/>
        </w:rPr>
        <w:t xml:space="preserve"> </w:t>
      </w:r>
      <w:r w:rsidR="00130A13">
        <w:rPr>
          <w:rFonts w:ascii="Times New Roman" w:hAnsi="Times New Roman" w:cs="Times New Roman"/>
          <w:sz w:val="28"/>
          <w:szCs w:val="28"/>
          <w:lang w:val="uk-UA"/>
        </w:rPr>
        <w:t>–</w:t>
      </w:r>
      <w:r w:rsidRPr="0014125E">
        <w:rPr>
          <w:rFonts w:ascii="Times New Roman" w:hAnsi="Times New Roman" w:cs="Times New Roman"/>
          <w:sz w:val="28"/>
          <w:szCs w:val="28"/>
          <w:shd w:val="clear" w:color="auto" w:fill="FFFFFF"/>
        </w:rPr>
        <w:t xml:space="preserve"> сім'янка з шкірястим оплоднем (лузга), який не зростається з насіниною. У кращих високоолійних гібридів сім'янки відносно дрібні (довжина </w:t>
      </w:r>
      <w:r w:rsidR="00130A13" w:rsidRPr="0014125E">
        <w:rPr>
          <w:rFonts w:ascii="Times New Roman" w:hAnsi="Times New Roman" w:cs="Times New Roman"/>
          <w:sz w:val="28"/>
          <w:szCs w:val="28"/>
          <w:shd w:val="clear" w:color="auto" w:fill="FFFFFF"/>
        </w:rPr>
        <w:t xml:space="preserve">8–14 </w:t>
      </w:r>
      <w:r w:rsidRPr="0014125E">
        <w:rPr>
          <w:rFonts w:ascii="Times New Roman" w:hAnsi="Times New Roman" w:cs="Times New Roman"/>
          <w:sz w:val="28"/>
          <w:szCs w:val="28"/>
          <w:shd w:val="clear" w:color="auto" w:fill="FFFFFF"/>
        </w:rPr>
        <w:t xml:space="preserve">мм) з низькою лузжистістю (19-25%). Насінина (ядро) вкрита тонкою прозорою оболонкою і складається із зародка з сім'ядолями та корінця. Кращі гібриди соняшнику мають вміст олії до </w:t>
      </w:r>
      <w:r w:rsidR="00130A13" w:rsidRPr="0014125E">
        <w:rPr>
          <w:rFonts w:ascii="Times New Roman" w:hAnsi="Times New Roman" w:cs="Times New Roman"/>
          <w:sz w:val="28"/>
          <w:szCs w:val="28"/>
          <w:shd w:val="clear" w:color="auto" w:fill="FFFFFF"/>
        </w:rPr>
        <w:t>52–55</w:t>
      </w:r>
      <w:r w:rsidRPr="0014125E">
        <w:rPr>
          <w:rFonts w:ascii="Times New Roman" w:hAnsi="Times New Roman" w:cs="Times New Roman"/>
          <w:sz w:val="28"/>
          <w:szCs w:val="28"/>
          <w:shd w:val="clear" w:color="auto" w:fill="FFFFFF"/>
        </w:rPr>
        <w:t>%</w:t>
      </w:r>
      <w:r w:rsidRPr="00EC490F">
        <w:rPr>
          <w:rFonts w:ascii="Times New Roman" w:hAnsi="Times New Roman" w:cs="Times New Roman"/>
          <w:sz w:val="28"/>
          <w:szCs w:val="28"/>
          <w:shd w:val="clear" w:color="auto" w:fill="FFFFFF"/>
        </w:rPr>
        <w:t xml:space="preserve"> </w:t>
      </w:r>
      <w:r w:rsidR="00F172AB">
        <w:rPr>
          <w:rFonts w:ascii="Times New Roman" w:hAnsi="Times New Roman" w:cs="Times New Roman"/>
          <w:sz w:val="28"/>
          <w:szCs w:val="28"/>
          <w:shd w:val="clear" w:color="auto" w:fill="FFFFFF"/>
        </w:rPr>
        <w:t>[</w:t>
      </w:r>
      <w:r w:rsidR="00F172AB">
        <w:rPr>
          <w:rFonts w:ascii="Times New Roman" w:hAnsi="Times New Roman" w:cs="Times New Roman"/>
          <w:sz w:val="28"/>
          <w:szCs w:val="28"/>
          <w:shd w:val="clear" w:color="auto" w:fill="FFFFFF"/>
          <w:lang w:val="uk-UA"/>
        </w:rPr>
        <w:t>3</w:t>
      </w:r>
      <w:r w:rsidRPr="0014125E">
        <w:rPr>
          <w:rFonts w:ascii="Times New Roman" w:hAnsi="Times New Roman" w:cs="Times New Roman"/>
          <w:sz w:val="28"/>
          <w:szCs w:val="28"/>
          <w:shd w:val="clear" w:color="auto" w:fill="FFFFFF"/>
        </w:rPr>
        <w:t>].</w:t>
      </w:r>
    </w:p>
    <w:p w14:paraId="276A9740" w14:textId="77777777" w:rsidR="000D2D8C" w:rsidRPr="0014125E" w:rsidRDefault="000D2D8C" w:rsidP="00335ED8">
      <w:pPr>
        <w:spacing w:after="0" w:line="360" w:lineRule="auto"/>
        <w:ind w:firstLine="709"/>
        <w:jc w:val="both"/>
        <w:rPr>
          <w:rFonts w:ascii="Times New Roman" w:hAnsi="Times New Roman" w:cs="Times New Roman"/>
          <w:sz w:val="28"/>
          <w:szCs w:val="28"/>
        </w:rPr>
      </w:pPr>
      <w:r w:rsidRPr="0014125E">
        <w:rPr>
          <w:rFonts w:ascii="Times New Roman" w:hAnsi="Times New Roman" w:cs="Times New Roman"/>
          <w:sz w:val="28"/>
          <w:szCs w:val="28"/>
        </w:rPr>
        <w:t>Оболонка плода (лузга) вкрита зверху епідермісом, забарвлення якого буває білого, чорного, сірого, чорно-фіолетового, коричневого кольору та ін</w:t>
      </w:r>
      <w:r w:rsidRPr="00EC490F">
        <w:rPr>
          <w:rFonts w:ascii="Times New Roman" w:hAnsi="Times New Roman" w:cs="Times New Roman"/>
          <w:sz w:val="28"/>
          <w:szCs w:val="28"/>
        </w:rPr>
        <w:t xml:space="preserve"> </w:t>
      </w:r>
      <w:r w:rsidRPr="0014125E">
        <w:rPr>
          <w:rFonts w:ascii="Times New Roman" w:hAnsi="Times New Roman" w:cs="Times New Roman"/>
          <w:sz w:val="28"/>
          <w:szCs w:val="28"/>
        </w:rPr>
        <w:t>[1].</w:t>
      </w:r>
    </w:p>
    <w:p w14:paraId="3F392880" w14:textId="77777777" w:rsidR="000D2D8C" w:rsidRPr="0014125E" w:rsidRDefault="000D2D8C" w:rsidP="00335ED8">
      <w:pPr>
        <w:spacing w:after="0" w:line="360" w:lineRule="auto"/>
        <w:ind w:firstLine="709"/>
        <w:jc w:val="both"/>
        <w:rPr>
          <w:rFonts w:ascii="Times New Roman" w:hAnsi="Times New Roman" w:cs="Times New Roman"/>
          <w:sz w:val="28"/>
          <w:szCs w:val="28"/>
        </w:rPr>
      </w:pPr>
      <w:r w:rsidRPr="0014125E">
        <w:rPr>
          <w:rFonts w:ascii="Times New Roman" w:hAnsi="Times New Roman" w:cs="Times New Roman"/>
          <w:sz w:val="28"/>
          <w:szCs w:val="28"/>
        </w:rPr>
        <w:t>За морфологічними ознаками розрізняють три типи культурного соняшнику</w:t>
      </w:r>
      <w:r w:rsidRPr="0014125E">
        <w:rPr>
          <w:rFonts w:ascii="Times New Roman" w:hAnsi="Times New Roman" w:cs="Times New Roman"/>
          <w:sz w:val="28"/>
          <w:szCs w:val="28"/>
          <w:lang w:val="uk-UA"/>
        </w:rPr>
        <w:t>:</w:t>
      </w:r>
    </w:p>
    <w:p w14:paraId="0ED388F6" w14:textId="1F1DC898" w:rsidR="000D2D8C" w:rsidRPr="0014125E" w:rsidRDefault="000D2D8C" w:rsidP="00335ED8">
      <w:pPr>
        <w:pStyle w:val="a4"/>
        <w:numPr>
          <w:ilvl w:val="0"/>
          <w:numId w:val="1"/>
        </w:numPr>
        <w:spacing w:after="0" w:line="360" w:lineRule="auto"/>
        <w:ind w:left="0" w:firstLine="709"/>
        <w:jc w:val="both"/>
        <w:rPr>
          <w:rFonts w:ascii="Times New Roman" w:hAnsi="Times New Roman" w:cs="Times New Roman"/>
          <w:sz w:val="28"/>
          <w:szCs w:val="28"/>
        </w:rPr>
      </w:pPr>
      <w:r w:rsidRPr="0014125E">
        <w:rPr>
          <w:rFonts w:ascii="Times New Roman" w:hAnsi="Times New Roman" w:cs="Times New Roman"/>
          <w:sz w:val="28"/>
          <w:szCs w:val="28"/>
        </w:rPr>
        <w:lastRenderedPageBreak/>
        <w:t xml:space="preserve">Лузальний </w:t>
      </w:r>
      <w:r w:rsidR="00130A13">
        <w:rPr>
          <w:rFonts w:ascii="Times New Roman" w:hAnsi="Times New Roman" w:cs="Times New Roman"/>
          <w:sz w:val="28"/>
          <w:szCs w:val="28"/>
          <w:lang w:val="uk-UA"/>
        </w:rPr>
        <w:t>–</w:t>
      </w:r>
      <w:r w:rsidRPr="0014125E">
        <w:rPr>
          <w:rFonts w:ascii="Times New Roman" w:hAnsi="Times New Roman" w:cs="Times New Roman"/>
          <w:sz w:val="28"/>
          <w:szCs w:val="28"/>
        </w:rPr>
        <w:t xml:space="preserve"> має товсте, високе стебло (до 4 м), велике листя і кошики діаметром від 17 до 46 см. Сім’янки великі з товстою лузгою. Ядро (насінина) лише наполовину заповнює сім’янку. Маса 1000 сім’янок 100 – 200 г. Процент плодових оболонок (лузжистість) </w:t>
      </w:r>
      <w:r w:rsidR="00130A13" w:rsidRPr="0014125E">
        <w:rPr>
          <w:rFonts w:ascii="Times New Roman" w:hAnsi="Times New Roman" w:cs="Times New Roman"/>
          <w:sz w:val="28"/>
          <w:szCs w:val="28"/>
        </w:rPr>
        <w:t>46–56</w:t>
      </w:r>
      <w:r w:rsidRPr="0014125E">
        <w:rPr>
          <w:rFonts w:ascii="Times New Roman" w:hAnsi="Times New Roman" w:cs="Times New Roman"/>
          <w:sz w:val="28"/>
          <w:szCs w:val="28"/>
        </w:rPr>
        <w:t xml:space="preserve">, олійність незначна. </w:t>
      </w:r>
    </w:p>
    <w:p w14:paraId="643A080D" w14:textId="5E7404C1" w:rsidR="000D2D8C" w:rsidRPr="0014125E" w:rsidRDefault="000D2D8C" w:rsidP="00335ED8">
      <w:pPr>
        <w:pStyle w:val="a4"/>
        <w:numPr>
          <w:ilvl w:val="0"/>
          <w:numId w:val="1"/>
        </w:numPr>
        <w:spacing w:after="0" w:line="360" w:lineRule="auto"/>
        <w:ind w:left="0" w:firstLine="709"/>
        <w:jc w:val="both"/>
        <w:rPr>
          <w:rFonts w:ascii="Times New Roman" w:hAnsi="Times New Roman" w:cs="Times New Roman"/>
          <w:sz w:val="28"/>
          <w:szCs w:val="28"/>
          <w:lang w:val="uk-UA"/>
        </w:rPr>
      </w:pPr>
      <w:r w:rsidRPr="0014125E">
        <w:rPr>
          <w:rFonts w:ascii="Times New Roman" w:hAnsi="Times New Roman" w:cs="Times New Roman"/>
          <w:sz w:val="28"/>
          <w:szCs w:val="28"/>
        </w:rPr>
        <w:t xml:space="preserve">Олійний </w:t>
      </w:r>
      <w:r w:rsidR="00130A13">
        <w:rPr>
          <w:rFonts w:ascii="Times New Roman" w:hAnsi="Times New Roman" w:cs="Times New Roman"/>
          <w:sz w:val="28"/>
          <w:szCs w:val="28"/>
          <w:lang w:val="uk-UA"/>
        </w:rPr>
        <w:t>–</w:t>
      </w:r>
      <w:r w:rsidRPr="0014125E">
        <w:rPr>
          <w:rFonts w:ascii="Times New Roman" w:hAnsi="Times New Roman" w:cs="Times New Roman"/>
          <w:sz w:val="28"/>
          <w:szCs w:val="28"/>
        </w:rPr>
        <w:t xml:space="preserve"> з порівняно тонким стеблом </w:t>
      </w:r>
      <w:r w:rsidR="00130A13" w:rsidRPr="0014125E">
        <w:rPr>
          <w:rFonts w:ascii="Times New Roman" w:hAnsi="Times New Roman" w:cs="Times New Roman"/>
          <w:sz w:val="28"/>
          <w:szCs w:val="28"/>
        </w:rPr>
        <w:t>1,5–2</w:t>
      </w:r>
      <w:r w:rsidRPr="0014125E">
        <w:rPr>
          <w:rFonts w:ascii="Times New Roman" w:hAnsi="Times New Roman" w:cs="Times New Roman"/>
          <w:sz w:val="28"/>
          <w:szCs w:val="28"/>
        </w:rPr>
        <w:t xml:space="preserve"> м заввишки. Сім’янки дрібніші, ніж у лузального. Лузга тонка, ядро заповнює 362 всю внутрішню порожнину сім’янки. Маса 1000 сім’янок 50 – 100 г, лузжистість </w:t>
      </w:r>
      <w:r w:rsidR="00130A13" w:rsidRPr="0014125E">
        <w:rPr>
          <w:rFonts w:ascii="Times New Roman" w:hAnsi="Times New Roman" w:cs="Times New Roman"/>
          <w:sz w:val="28"/>
          <w:szCs w:val="28"/>
        </w:rPr>
        <w:t>22–30 %</w:t>
      </w:r>
      <w:r w:rsidRPr="0014125E">
        <w:rPr>
          <w:rFonts w:ascii="Times New Roman" w:hAnsi="Times New Roman" w:cs="Times New Roman"/>
          <w:sz w:val="28"/>
          <w:szCs w:val="28"/>
        </w:rPr>
        <w:t xml:space="preserve">. Вміст олії в насінні кращих сортів і гібридів </w:t>
      </w:r>
      <w:r w:rsidR="00130A13" w:rsidRPr="0014125E">
        <w:rPr>
          <w:rFonts w:ascii="Times New Roman" w:hAnsi="Times New Roman" w:cs="Times New Roman"/>
          <w:sz w:val="28"/>
          <w:szCs w:val="28"/>
        </w:rPr>
        <w:t>48–50 %</w:t>
      </w:r>
      <w:r w:rsidRPr="0014125E">
        <w:rPr>
          <w:rFonts w:ascii="Times New Roman" w:hAnsi="Times New Roman" w:cs="Times New Roman"/>
          <w:sz w:val="28"/>
          <w:szCs w:val="28"/>
        </w:rPr>
        <w:t>.</w:t>
      </w:r>
    </w:p>
    <w:p w14:paraId="2153CDE4" w14:textId="7C616C5F" w:rsidR="000D2D8C" w:rsidRPr="008D494B" w:rsidRDefault="000D2D8C" w:rsidP="00335ED8">
      <w:pPr>
        <w:pStyle w:val="a4"/>
        <w:numPr>
          <w:ilvl w:val="0"/>
          <w:numId w:val="1"/>
        </w:numPr>
        <w:spacing w:after="0" w:line="360" w:lineRule="auto"/>
        <w:ind w:left="0" w:firstLine="709"/>
        <w:jc w:val="both"/>
        <w:rPr>
          <w:rFonts w:ascii="Times New Roman" w:hAnsi="Times New Roman" w:cs="Times New Roman"/>
          <w:sz w:val="28"/>
          <w:szCs w:val="28"/>
          <w:lang w:val="uk-UA"/>
        </w:rPr>
      </w:pPr>
      <w:r w:rsidRPr="0014125E">
        <w:rPr>
          <w:rFonts w:ascii="Times New Roman" w:hAnsi="Times New Roman" w:cs="Times New Roman"/>
          <w:sz w:val="28"/>
          <w:szCs w:val="28"/>
        </w:rPr>
        <w:t xml:space="preserve">Межеумок </w:t>
      </w:r>
      <w:r w:rsidR="00130A13">
        <w:rPr>
          <w:rFonts w:ascii="Times New Roman" w:hAnsi="Times New Roman" w:cs="Times New Roman"/>
          <w:sz w:val="28"/>
          <w:szCs w:val="28"/>
          <w:lang w:val="uk-UA"/>
        </w:rPr>
        <w:t>–</w:t>
      </w:r>
      <w:r w:rsidRPr="0014125E">
        <w:rPr>
          <w:rFonts w:ascii="Times New Roman" w:hAnsi="Times New Roman" w:cs="Times New Roman"/>
          <w:sz w:val="28"/>
          <w:szCs w:val="28"/>
        </w:rPr>
        <w:t xml:space="preserve"> рослина проміжної групи, яка за окремими ознаками нагадує лузальний або олійний соняшник. За висотою і товщиною стебла, розмірами листя і кошиків межеумок подібний до лузального, а за виповненістю сім’янок — до олійного соняшнику</w:t>
      </w:r>
      <w:r w:rsidRPr="00EC490F">
        <w:rPr>
          <w:rFonts w:ascii="Times New Roman" w:hAnsi="Times New Roman" w:cs="Times New Roman"/>
          <w:sz w:val="28"/>
          <w:szCs w:val="28"/>
        </w:rPr>
        <w:t xml:space="preserve"> </w:t>
      </w:r>
      <w:r w:rsidRPr="0014125E">
        <w:rPr>
          <w:rFonts w:ascii="Times New Roman" w:hAnsi="Times New Roman" w:cs="Times New Roman"/>
          <w:sz w:val="28"/>
          <w:szCs w:val="28"/>
        </w:rPr>
        <w:t>[1].</w:t>
      </w:r>
    </w:p>
    <w:p w14:paraId="270E5E46" w14:textId="17ECB02D" w:rsidR="000D2D8C" w:rsidRPr="0014125E" w:rsidRDefault="000D2D8C" w:rsidP="00335ED8">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14125E">
        <w:rPr>
          <w:rFonts w:ascii="Times New Roman" w:eastAsia="Times New Roman" w:hAnsi="Times New Roman" w:cs="Times New Roman"/>
          <w:b/>
          <w:bCs/>
          <w:sz w:val="28"/>
          <w:szCs w:val="28"/>
          <w:lang w:eastAsia="ru-RU"/>
        </w:rPr>
        <w:t>Вимоги до температури</w:t>
      </w:r>
      <w:r>
        <w:rPr>
          <w:rFonts w:ascii="Times New Roman" w:eastAsia="Times New Roman" w:hAnsi="Times New Roman" w:cs="Times New Roman"/>
          <w:b/>
          <w:bCs/>
          <w:sz w:val="28"/>
          <w:szCs w:val="28"/>
          <w:lang w:val="uk-UA" w:eastAsia="ru-RU"/>
        </w:rPr>
        <w:t xml:space="preserve">. </w:t>
      </w:r>
      <w:r w:rsidRPr="0014125E">
        <w:rPr>
          <w:rFonts w:ascii="Times New Roman" w:eastAsia="Times New Roman" w:hAnsi="Times New Roman" w:cs="Times New Roman"/>
          <w:sz w:val="28"/>
          <w:szCs w:val="28"/>
          <w:lang w:eastAsia="ru-RU"/>
        </w:rPr>
        <w:t xml:space="preserve">Соняшник </w:t>
      </w:r>
      <w:r w:rsidR="00130A13">
        <w:rPr>
          <w:rFonts w:ascii="Times New Roman" w:hAnsi="Times New Roman" w:cs="Times New Roman"/>
          <w:sz w:val="28"/>
          <w:szCs w:val="28"/>
          <w:lang w:val="uk-UA"/>
        </w:rPr>
        <w:t>–</w:t>
      </w:r>
      <w:r w:rsidRPr="0014125E">
        <w:rPr>
          <w:rFonts w:ascii="Times New Roman" w:eastAsia="Times New Roman" w:hAnsi="Times New Roman" w:cs="Times New Roman"/>
          <w:sz w:val="28"/>
          <w:szCs w:val="28"/>
          <w:lang w:eastAsia="ru-RU"/>
        </w:rPr>
        <w:t xml:space="preserve"> рослина степової зони. Незважаючи на підвищені вимоги до тепла, насіння його починає проростати при температурі 3-4°С, але сходи з'являються </w:t>
      </w:r>
      <w:r w:rsidR="00131482">
        <w:rPr>
          <w:rFonts w:ascii="Times New Roman" w:eastAsia="Times New Roman" w:hAnsi="Times New Roman" w:cs="Times New Roman"/>
          <w:sz w:val="28"/>
          <w:szCs w:val="28"/>
          <w:lang w:eastAsia="ru-RU"/>
        </w:rPr>
        <w:t>лише на 20-28-й день. Оптимальн</w:t>
      </w:r>
      <w:r w:rsidR="00131482">
        <w:rPr>
          <w:rFonts w:ascii="Times New Roman" w:eastAsia="Times New Roman" w:hAnsi="Times New Roman" w:cs="Times New Roman"/>
          <w:sz w:val="28"/>
          <w:szCs w:val="28"/>
          <w:lang w:val="uk-UA" w:eastAsia="ru-RU"/>
        </w:rPr>
        <w:t>ою</w:t>
      </w:r>
      <w:r w:rsidR="00131482">
        <w:rPr>
          <w:rFonts w:ascii="Times New Roman" w:eastAsia="Times New Roman" w:hAnsi="Times New Roman" w:cs="Times New Roman"/>
          <w:sz w:val="28"/>
          <w:szCs w:val="28"/>
          <w:lang w:eastAsia="ru-RU"/>
        </w:rPr>
        <w:t xml:space="preserve"> температур</w:t>
      </w:r>
      <w:r w:rsidR="00131482">
        <w:rPr>
          <w:rFonts w:ascii="Times New Roman" w:eastAsia="Times New Roman" w:hAnsi="Times New Roman" w:cs="Times New Roman"/>
          <w:sz w:val="28"/>
          <w:szCs w:val="28"/>
          <w:lang w:val="uk-UA" w:eastAsia="ru-RU"/>
        </w:rPr>
        <w:t>ою для</w:t>
      </w:r>
      <w:r w:rsidRPr="0014125E">
        <w:rPr>
          <w:rFonts w:ascii="Times New Roman" w:eastAsia="Times New Roman" w:hAnsi="Times New Roman" w:cs="Times New Roman"/>
          <w:sz w:val="28"/>
          <w:szCs w:val="28"/>
          <w:lang w:eastAsia="ru-RU"/>
        </w:rPr>
        <w:t xml:space="preserve"> проростання </w:t>
      </w:r>
      <w:r w:rsidR="00131482">
        <w:rPr>
          <w:rFonts w:ascii="Times New Roman" w:eastAsia="Times New Roman" w:hAnsi="Times New Roman" w:cs="Times New Roman"/>
          <w:sz w:val="28"/>
          <w:szCs w:val="28"/>
          <w:lang w:val="uk-UA" w:eastAsia="ru-RU"/>
        </w:rPr>
        <w:t xml:space="preserve">є </w:t>
      </w:r>
      <w:r w:rsidRPr="0014125E">
        <w:rPr>
          <w:rFonts w:ascii="Times New Roman" w:eastAsia="Times New Roman" w:hAnsi="Times New Roman" w:cs="Times New Roman"/>
          <w:sz w:val="28"/>
          <w:szCs w:val="28"/>
          <w:lang w:eastAsia="ru-RU"/>
        </w:rPr>
        <w:t xml:space="preserve">20°С. За цієї температури сходи з'являються на 7-8-й день. Набубнявіле та насіння </w:t>
      </w:r>
      <w:r w:rsidR="00130A13">
        <w:rPr>
          <w:rFonts w:ascii="Times New Roman" w:eastAsia="Times New Roman" w:hAnsi="Times New Roman" w:cs="Times New Roman"/>
          <w:sz w:val="28"/>
          <w:szCs w:val="28"/>
          <w:lang w:val="uk-UA" w:eastAsia="ru-RU"/>
        </w:rPr>
        <w:t>я</w:t>
      </w:r>
      <w:r w:rsidRPr="0014125E">
        <w:rPr>
          <w:rFonts w:ascii="Times New Roman" w:eastAsia="Times New Roman" w:hAnsi="Times New Roman" w:cs="Times New Roman"/>
          <w:sz w:val="28"/>
          <w:szCs w:val="28"/>
          <w:lang w:eastAsia="ru-RU"/>
        </w:rPr>
        <w:t>ке проклюнулось в ґрунті задовільно переносить зниження температури до мінус 10°С. Молоді сходи рослин витримують весняні приморозки до 4-6°С. Це дає змогу сіяти соняшник рано навесні.</w:t>
      </w:r>
    </w:p>
    <w:p w14:paraId="6D4370FA" w14:textId="47009141" w:rsidR="000D2D8C" w:rsidRPr="0014125E" w:rsidRDefault="000D2D8C" w:rsidP="00335ED8">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14125E">
        <w:rPr>
          <w:rFonts w:ascii="Times New Roman" w:eastAsia="Times New Roman" w:hAnsi="Times New Roman" w:cs="Times New Roman"/>
          <w:sz w:val="28"/>
          <w:szCs w:val="28"/>
          <w:lang w:eastAsia="ru-RU"/>
        </w:rPr>
        <w:t xml:space="preserve">Оптимальна температура для росту у першій половині вегетації </w:t>
      </w:r>
      <w:r w:rsidR="00130A13">
        <w:rPr>
          <w:rFonts w:ascii="Times New Roman" w:hAnsi="Times New Roman" w:cs="Times New Roman"/>
          <w:sz w:val="28"/>
          <w:szCs w:val="28"/>
          <w:lang w:val="uk-UA"/>
        </w:rPr>
        <w:t>–</w:t>
      </w:r>
      <w:r w:rsidRPr="0014125E">
        <w:rPr>
          <w:rFonts w:ascii="Times New Roman" w:eastAsia="Times New Roman" w:hAnsi="Times New Roman" w:cs="Times New Roman"/>
          <w:sz w:val="28"/>
          <w:szCs w:val="28"/>
          <w:lang w:eastAsia="ru-RU"/>
        </w:rPr>
        <w:t xml:space="preserve"> близько 22°С, а в період цвітіння-достигання </w:t>
      </w:r>
      <w:r w:rsidR="00130A13">
        <w:rPr>
          <w:rFonts w:ascii="Times New Roman" w:hAnsi="Times New Roman" w:cs="Times New Roman"/>
          <w:sz w:val="28"/>
          <w:szCs w:val="28"/>
          <w:lang w:val="uk-UA"/>
        </w:rPr>
        <w:t>–</w:t>
      </w:r>
      <w:r w:rsidRPr="0014125E">
        <w:rPr>
          <w:rFonts w:ascii="Times New Roman" w:eastAsia="Times New Roman" w:hAnsi="Times New Roman" w:cs="Times New Roman"/>
          <w:sz w:val="28"/>
          <w:szCs w:val="28"/>
          <w:lang w:eastAsia="ru-RU"/>
        </w:rPr>
        <w:t xml:space="preserve"> до 24-25°С. Температура </w:t>
      </w:r>
      <w:r w:rsidR="000F2E75">
        <w:rPr>
          <w:rFonts w:ascii="Times New Roman" w:eastAsia="Times New Roman" w:hAnsi="Times New Roman" w:cs="Times New Roman"/>
          <w:sz w:val="28"/>
          <w:szCs w:val="28"/>
          <w:lang w:eastAsia="ru-RU"/>
        </w:rPr>
        <w:t xml:space="preserve">вище 30°С негативно </w:t>
      </w:r>
      <w:r w:rsidR="000F2E75">
        <w:rPr>
          <w:rFonts w:ascii="Times New Roman" w:eastAsia="Times New Roman" w:hAnsi="Times New Roman" w:cs="Times New Roman"/>
          <w:sz w:val="28"/>
          <w:szCs w:val="28"/>
          <w:lang w:val="uk-UA" w:eastAsia="ru-RU"/>
        </w:rPr>
        <w:t>відображається</w:t>
      </w:r>
      <w:r w:rsidRPr="0014125E">
        <w:rPr>
          <w:rFonts w:ascii="Times New Roman" w:eastAsia="Times New Roman" w:hAnsi="Times New Roman" w:cs="Times New Roman"/>
          <w:sz w:val="28"/>
          <w:szCs w:val="28"/>
          <w:lang w:eastAsia="ru-RU"/>
        </w:rPr>
        <w:t xml:space="preserve"> на рості і розвитку рослин.</w:t>
      </w:r>
    </w:p>
    <w:p w14:paraId="4F5226F2" w14:textId="38AD4133" w:rsidR="000D2D8C" w:rsidRPr="0014125E" w:rsidRDefault="000D2D8C" w:rsidP="00335ED8">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14125E">
        <w:rPr>
          <w:rFonts w:ascii="Times New Roman" w:eastAsia="Times New Roman" w:hAnsi="Times New Roman" w:cs="Times New Roman"/>
          <w:sz w:val="28"/>
          <w:szCs w:val="28"/>
          <w:lang w:eastAsia="ru-RU"/>
        </w:rPr>
        <w:t xml:space="preserve">Для швидкорослих сортів та гібридів сума температур вища за 10°С за період їхньої вегетації становить 1850°С, ранньостиглих </w:t>
      </w:r>
      <w:r w:rsidR="00130A13">
        <w:rPr>
          <w:rFonts w:ascii="Times New Roman" w:hAnsi="Times New Roman" w:cs="Times New Roman"/>
          <w:sz w:val="28"/>
          <w:szCs w:val="28"/>
          <w:lang w:val="uk-UA"/>
        </w:rPr>
        <w:t>–</w:t>
      </w:r>
      <w:r w:rsidRPr="0014125E">
        <w:rPr>
          <w:rFonts w:ascii="Times New Roman" w:eastAsia="Times New Roman" w:hAnsi="Times New Roman" w:cs="Times New Roman"/>
          <w:sz w:val="28"/>
          <w:szCs w:val="28"/>
          <w:lang w:eastAsia="ru-RU"/>
        </w:rPr>
        <w:t xml:space="preserve"> 2000°С, середньостиглих </w:t>
      </w:r>
      <w:r w:rsidR="00130A13">
        <w:rPr>
          <w:rFonts w:ascii="Times New Roman" w:hAnsi="Times New Roman" w:cs="Times New Roman"/>
          <w:sz w:val="28"/>
          <w:szCs w:val="28"/>
          <w:lang w:val="uk-UA"/>
        </w:rPr>
        <w:t>–</w:t>
      </w:r>
      <w:r w:rsidRPr="0014125E">
        <w:rPr>
          <w:rFonts w:ascii="Times New Roman" w:eastAsia="Times New Roman" w:hAnsi="Times New Roman" w:cs="Times New Roman"/>
          <w:sz w:val="28"/>
          <w:szCs w:val="28"/>
          <w:lang w:eastAsia="ru-RU"/>
        </w:rPr>
        <w:t xml:space="preserve"> 2150°С</w:t>
      </w:r>
      <w:r w:rsidRPr="00A44D4D">
        <w:rPr>
          <w:rFonts w:ascii="Times New Roman" w:eastAsia="Times New Roman" w:hAnsi="Times New Roman" w:cs="Times New Roman"/>
          <w:sz w:val="28"/>
          <w:szCs w:val="28"/>
          <w:lang w:eastAsia="ru-RU"/>
        </w:rPr>
        <w:t xml:space="preserve"> </w:t>
      </w:r>
      <w:r w:rsidRPr="0014125E">
        <w:rPr>
          <w:rFonts w:ascii="Times New Roman" w:eastAsia="Times New Roman" w:hAnsi="Times New Roman" w:cs="Times New Roman"/>
          <w:sz w:val="28"/>
          <w:szCs w:val="28"/>
          <w:lang w:eastAsia="ru-RU"/>
        </w:rPr>
        <w:t>[4].</w:t>
      </w:r>
    </w:p>
    <w:p w14:paraId="1DAD0322" w14:textId="552AE907" w:rsidR="000D2D8C" w:rsidRPr="000617DF" w:rsidRDefault="000D2D8C" w:rsidP="00335ED8">
      <w:pPr>
        <w:shd w:val="clear" w:color="auto" w:fill="FFFFFF"/>
        <w:spacing w:after="0" w:line="360" w:lineRule="auto"/>
        <w:ind w:firstLine="709"/>
        <w:contextualSpacing/>
        <w:jc w:val="both"/>
        <w:rPr>
          <w:rFonts w:ascii="Times New Roman" w:eastAsia="Times New Roman" w:hAnsi="Times New Roman" w:cs="Times New Roman"/>
          <w:sz w:val="28"/>
          <w:szCs w:val="28"/>
          <w:lang w:val="uk-UA" w:eastAsia="ru-RU"/>
        </w:rPr>
      </w:pPr>
      <w:r w:rsidRPr="0014125E">
        <w:rPr>
          <w:rFonts w:ascii="Times New Roman" w:eastAsia="Times New Roman" w:hAnsi="Times New Roman" w:cs="Times New Roman"/>
          <w:b/>
          <w:bCs/>
          <w:sz w:val="28"/>
          <w:szCs w:val="28"/>
          <w:lang w:eastAsia="ru-RU"/>
        </w:rPr>
        <w:t>Вимоги до вологи</w:t>
      </w:r>
      <w:r>
        <w:rPr>
          <w:rFonts w:ascii="Times New Roman" w:eastAsia="Times New Roman" w:hAnsi="Times New Roman" w:cs="Times New Roman"/>
          <w:b/>
          <w:bCs/>
          <w:sz w:val="28"/>
          <w:szCs w:val="28"/>
          <w:lang w:val="uk-UA" w:eastAsia="ru-RU"/>
        </w:rPr>
        <w:t xml:space="preserve">. </w:t>
      </w:r>
      <w:r w:rsidR="000F2E75">
        <w:rPr>
          <w:rFonts w:ascii="Times New Roman" w:eastAsia="Times New Roman" w:hAnsi="Times New Roman" w:cs="Times New Roman"/>
          <w:sz w:val="28"/>
          <w:szCs w:val="28"/>
          <w:lang w:eastAsia="ru-RU"/>
        </w:rPr>
        <w:t xml:space="preserve">Соняшник </w:t>
      </w:r>
      <w:r w:rsidR="000F2E75">
        <w:rPr>
          <w:rFonts w:ascii="Times New Roman" w:eastAsia="Times New Roman" w:hAnsi="Times New Roman" w:cs="Times New Roman"/>
          <w:sz w:val="28"/>
          <w:szCs w:val="28"/>
          <w:lang w:val="uk-UA" w:eastAsia="ru-RU"/>
        </w:rPr>
        <w:t xml:space="preserve">є </w:t>
      </w:r>
      <w:r w:rsidR="000F2E75">
        <w:rPr>
          <w:rFonts w:ascii="Times New Roman" w:eastAsia="Times New Roman" w:hAnsi="Times New Roman" w:cs="Times New Roman"/>
          <w:sz w:val="28"/>
          <w:szCs w:val="28"/>
          <w:lang w:eastAsia="ru-RU"/>
        </w:rPr>
        <w:t>посухостійк</w:t>
      </w:r>
      <w:r w:rsidR="000F2E75">
        <w:rPr>
          <w:rFonts w:ascii="Times New Roman" w:eastAsia="Times New Roman" w:hAnsi="Times New Roman" w:cs="Times New Roman"/>
          <w:sz w:val="28"/>
          <w:szCs w:val="28"/>
          <w:lang w:val="uk-UA" w:eastAsia="ru-RU"/>
        </w:rPr>
        <w:t xml:space="preserve">ою </w:t>
      </w:r>
      <w:r>
        <w:rPr>
          <w:rFonts w:ascii="Times New Roman" w:eastAsia="Times New Roman" w:hAnsi="Times New Roman" w:cs="Times New Roman"/>
          <w:sz w:val="28"/>
          <w:szCs w:val="28"/>
          <w:lang w:val="uk-UA" w:eastAsia="ru-RU"/>
        </w:rPr>
        <w:t xml:space="preserve"> </w:t>
      </w:r>
      <w:r w:rsidRPr="000F2E75">
        <w:rPr>
          <w:rFonts w:ascii="Times New Roman" w:eastAsia="Times New Roman" w:hAnsi="Times New Roman" w:cs="Times New Roman"/>
          <w:sz w:val="28"/>
          <w:szCs w:val="28"/>
          <w:lang w:val="uk-UA" w:eastAsia="ru-RU"/>
        </w:rPr>
        <w:t>культур</w:t>
      </w:r>
      <w:r w:rsidR="000F2E75">
        <w:rPr>
          <w:rFonts w:ascii="Times New Roman" w:eastAsia="Times New Roman" w:hAnsi="Times New Roman" w:cs="Times New Roman"/>
          <w:sz w:val="28"/>
          <w:szCs w:val="28"/>
          <w:lang w:val="uk-UA" w:eastAsia="ru-RU"/>
        </w:rPr>
        <w:t>ою</w:t>
      </w:r>
      <w:r w:rsidR="000F2E75">
        <w:rPr>
          <w:rFonts w:ascii="Times New Roman" w:eastAsia="Times New Roman" w:hAnsi="Times New Roman" w:cs="Times New Roman"/>
          <w:i/>
          <w:iCs/>
          <w:sz w:val="28"/>
          <w:szCs w:val="28"/>
          <w:lang w:val="uk-UA" w:eastAsia="ru-RU"/>
        </w:rPr>
        <w:t>.</w:t>
      </w:r>
      <w:r>
        <w:rPr>
          <w:rFonts w:ascii="Times New Roman" w:eastAsia="Times New Roman" w:hAnsi="Times New Roman" w:cs="Times New Roman"/>
          <w:i/>
          <w:iCs/>
          <w:sz w:val="28"/>
          <w:szCs w:val="28"/>
          <w:lang w:val="uk-UA" w:eastAsia="ru-RU"/>
        </w:rPr>
        <w:t xml:space="preserve"> </w:t>
      </w:r>
      <w:r w:rsidR="000F2E75">
        <w:rPr>
          <w:rFonts w:ascii="Times New Roman" w:eastAsia="Times New Roman" w:hAnsi="Times New Roman" w:cs="Times New Roman"/>
          <w:sz w:val="28"/>
          <w:szCs w:val="28"/>
          <w:lang w:val="uk-UA" w:eastAsia="ru-RU"/>
        </w:rPr>
        <w:t>Але він о</w:t>
      </w:r>
      <w:r w:rsidRPr="000F2E75">
        <w:rPr>
          <w:rFonts w:ascii="Times New Roman" w:eastAsia="Times New Roman" w:hAnsi="Times New Roman" w:cs="Times New Roman"/>
          <w:sz w:val="28"/>
          <w:szCs w:val="28"/>
          <w:lang w:val="uk-UA" w:eastAsia="ru-RU"/>
        </w:rPr>
        <w:t xml:space="preserve">дночасно добре реагує на достатнє забезпечення вологою. Транспіраційний коефіцієнт </w:t>
      </w:r>
      <w:r w:rsidR="00130A13" w:rsidRPr="000F2E75">
        <w:rPr>
          <w:rFonts w:ascii="Times New Roman" w:eastAsia="Times New Roman" w:hAnsi="Times New Roman" w:cs="Times New Roman"/>
          <w:sz w:val="28"/>
          <w:szCs w:val="28"/>
          <w:lang w:val="uk-UA" w:eastAsia="ru-RU"/>
        </w:rPr>
        <w:t>450–570</w:t>
      </w:r>
      <w:r w:rsidRPr="000F2E75">
        <w:rPr>
          <w:rFonts w:ascii="Times New Roman" w:eastAsia="Times New Roman" w:hAnsi="Times New Roman" w:cs="Times New Roman"/>
          <w:sz w:val="28"/>
          <w:szCs w:val="28"/>
          <w:lang w:val="uk-UA" w:eastAsia="ru-RU"/>
        </w:rPr>
        <w:t xml:space="preserve">. Завдяки сильно розвиненій кореневій системі і високій </w:t>
      </w:r>
      <w:r w:rsidRPr="000F2E75">
        <w:rPr>
          <w:rFonts w:ascii="Times New Roman" w:eastAsia="Times New Roman" w:hAnsi="Times New Roman" w:cs="Times New Roman"/>
          <w:sz w:val="28"/>
          <w:szCs w:val="28"/>
          <w:lang w:val="uk-UA" w:eastAsia="ru-RU"/>
        </w:rPr>
        <w:lastRenderedPageBreak/>
        <w:t>всмоктувальній силі кореня він викори</w:t>
      </w:r>
      <w:r w:rsidRPr="000617DF">
        <w:rPr>
          <w:rFonts w:ascii="Times New Roman" w:eastAsia="Times New Roman" w:hAnsi="Times New Roman" w:cs="Times New Roman"/>
          <w:sz w:val="28"/>
          <w:szCs w:val="28"/>
          <w:lang w:val="uk-UA" w:eastAsia="ru-RU"/>
        </w:rPr>
        <w:t>стовує вологу з глибини до 3 м, при цьому може майже повністю висушувати 1,5-метровий шар ґрунту.</w:t>
      </w:r>
    </w:p>
    <w:p w14:paraId="115DF470" w14:textId="37AAB06D" w:rsidR="000D2D8C" w:rsidRDefault="000D2D8C" w:rsidP="00335ED8">
      <w:pPr>
        <w:shd w:val="clear" w:color="auto" w:fill="FFFFFF"/>
        <w:spacing w:after="0" w:line="360" w:lineRule="auto"/>
        <w:ind w:firstLine="709"/>
        <w:contextualSpacing/>
        <w:jc w:val="both"/>
        <w:rPr>
          <w:rFonts w:ascii="Times New Roman" w:eastAsia="Times New Roman" w:hAnsi="Times New Roman" w:cs="Times New Roman"/>
          <w:sz w:val="28"/>
          <w:szCs w:val="28"/>
          <w:lang w:val="uk-UA" w:eastAsia="ru-RU"/>
        </w:rPr>
      </w:pPr>
      <w:r w:rsidRPr="0014125E">
        <w:rPr>
          <w:rFonts w:ascii="Times New Roman" w:eastAsia="Times New Roman" w:hAnsi="Times New Roman" w:cs="Times New Roman"/>
          <w:sz w:val="28"/>
          <w:szCs w:val="28"/>
          <w:lang w:eastAsia="ru-RU"/>
        </w:rPr>
        <w:t xml:space="preserve">Від початку розвитку до утворення кошиків, соняшник витрачає </w:t>
      </w:r>
      <w:r w:rsidR="00130A13" w:rsidRPr="0014125E">
        <w:rPr>
          <w:rFonts w:ascii="Times New Roman" w:eastAsia="Times New Roman" w:hAnsi="Times New Roman" w:cs="Times New Roman"/>
          <w:sz w:val="28"/>
          <w:szCs w:val="28"/>
          <w:lang w:eastAsia="ru-RU"/>
        </w:rPr>
        <w:t>20–25</w:t>
      </w:r>
      <w:r w:rsidRPr="0014125E">
        <w:rPr>
          <w:rFonts w:ascii="Times New Roman" w:eastAsia="Times New Roman" w:hAnsi="Times New Roman" w:cs="Times New Roman"/>
          <w:sz w:val="28"/>
          <w:szCs w:val="28"/>
          <w:lang w:eastAsia="ru-RU"/>
        </w:rPr>
        <w:t>% від загальної потреби у воді, засвоюючи її в основному з верхніх шарів ґрунту. Найбільше вологи (60%) він за</w:t>
      </w:r>
      <w:r w:rsidR="000F2E75">
        <w:rPr>
          <w:rFonts w:ascii="Times New Roman" w:eastAsia="Times New Roman" w:hAnsi="Times New Roman" w:cs="Times New Roman"/>
          <w:sz w:val="28"/>
          <w:szCs w:val="28"/>
          <w:lang w:eastAsia="ru-RU"/>
        </w:rPr>
        <w:t>своює у період утворення кошика</w:t>
      </w:r>
      <w:r w:rsidR="000F2E75">
        <w:rPr>
          <w:rFonts w:ascii="Times New Roman" w:eastAsia="Times New Roman" w:hAnsi="Times New Roman" w:cs="Times New Roman"/>
          <w:sz w:val="28"/>
          <w:szCs w:val="28"/>
          <w:lang w:val="uk-UA" w:eastAsia="ru-RU"/>
        </w:rPr>
        <w:t xml:space="preserve">, під час </w:t>
      </w:r>
      <w:r w:rsidRPr="0014125E">
        <w:rPr>
          <w:rFonts w:ascii="Times New Roman" w:eastAsia="Times New Roman" w:hAnsi="Times New Roman" w:cs="Times New Roman"/>
          <w:sz w:val="28"/>
          <w:szCs w:val="28"/>
          <w:lang w:eastAsia="ru-RU"/>
        </w:rPr>
        <w:t>цвітіння. При нестачі вологи в цей період кошики і насіння бувають недорозви</w:t>
      </w:r>
      <w:r w:rsidR="000F2E75">
        <w:rPr>
          <w:rFonts w:ascii="Times New Roman" w:eastAsia="Times New Roman" w:hAnsi="Times New Roman" w:cs="Times New Roman"/>
          <w:sz w:val="28"/>
          <w:szCs w:val="28"/>
          <w:lang w:eastAsia="ru-RU"/>
        </w:rPr>
        <w:t>неними. Тому заходи з на</w:t>
      </w:r>
      <w:r w:rsidR="000F2E75">
        <w:rPr>
          <w:rFonts w:ascii="Times New Roman" w:eastAsia="Times New Roman" w:hAnsi="Times New Roman" w:cs="Times New Roman"/>
          <w:sz w:val="28"/>
          <w:szCs w:val="28"/>
          <w:lang w:val="uk-UA" w:eastAsia="ru-RU"/>
        </w:rPr>
        <w:t>копиче</w:t>
      </w:r>
      <w:r w:rsidRPr="0014125E">
        <w:rPr>
          <w:rFonts w:ascii="Times New Roman" w:eastAsia="Times New Roman" w:hAnsi="Times New Roman" w:cs="Times New Roman"/>
          <w:sz w:val="28"/>
          <w:szCs w:val="28"/>
          <w:lang w:eastAsia="ru-RU"/>
        </w:rPr>
        <w:t xml:space="preserve">ння </w:t>
      </w:r>
      <w:r w:rsidR="000F2E75">
        <w:rPr>
          <w:rFonts w:ascii="Times New Roman" w:eastAsia="Times New Roman" w:hAnsi="Times New Roman" w:cs="Times New Roman"/>
          <w:sz w:val="28"/>
          <w:szCs w:val="28"/>
          <w:lang w:eastAsia="ru-RU"/>
        </w:rPr>
        <w:t>вологи в ґрунті є основою о</w:t>
      </w:r>
      <w:r w:rsidR="000F2E75">
        <w:rPr>
          <w:rFonts w:ascii="Times New Roman" w:eastAsia="Times New Roman" w:hAnsi="Times New Roman" w:cs="Times New Roman"/>
          <w:sz w:val="28"/>
          <w:szCs w:val="28"/>
          <w:lang w:val="uk-UA" w:eastAsia="ru-RU"/>
        </w:rPr>
        <w:t>трима</w:t>
      </w:r>
      <w:r w:rsidRPr="0014125E">
        <w:rPr>
          <w:rFonts w:ascii="Times New Roman" w:eastAsia="Times New Roman" w:hAnsi="Times New Roman" w:cs="Times New Roman"/>
          <w:sz w:val="28"/>
          <w:szCs w:val="28"/>
          <w:lang w:eastAsia="ru-RU"/>
        </w:rPr>
        <w:t>ння високих врожаїв</w:t>
      </w:r>
      <w:r w:rsidRPr="00A44D4D">
        <w:rPr>
          <w:rFonts w:ascii="Times New Roman" w:eastAsia="Times New Roman" w:hAnsi="Times New Roman" w:cs="Times New Roman"/>
          <w:sz w:val="28"/>
          <w:szCs w:val="28"/>
          <w:lang w:eastAsia="ru-RU"/>
        </w:rPr>
        <w:t xml:space="preserve"> </w:t>
      </w:r>
      <w:r w:rsidRPr="0014125E">
        <w:rPr>
          <w:rFonts w:ascii="Times New Roman" w:eastAsia="Times New Roman" w:hAnsi="Times New Roman" w:cs="Times New Roman"/>
          <w:sz w:val="28"/>
          <w:szCs w:val="28"/>
          <w:lang w:eastAsia="ru-RU"/>
        </w:rPr>
        <w:t>[4].</w:t>
      </w:r>
    </w:p>
    <w:p w14:paraId="5C77324B" w14:textId="538997B0" w:rsidR="000D2D8C" w:rsidRDefault="000D2D8C" w:rsidP="00335ED8">
      <w:pPr>
        <w:shd w:val="clear" w:color="auto" w:fill="FFFFFF"/>
        <w:spacing w:after="0" w:line="360" w:lineRule="auto"/>
        <w:contextualSpacing/>
        <w:jc w:val="both"/>
        <w:rPr>
          <w:rFonts w:ascii="Times New Roman" w:eastAsia="Times New Roman" w:hAnsi="Times New Roman" w:cs="Times New Roman"/>
          <w:sz w:val="28"/>
          <w:szCs w:val="28"/>
          <w:lang w:val="uk-UA" w:eastAsia="ru-RU"/>
        </w:rPr>
      </w:pPr>
    </w:p>
    <w:p w14:paraId="608D13CD" w14:textId="77777777" w:rsidR="00130A13" w:rsidRPr="008D494B" w:rsidRDefault="00130A13" w:rsidP="00335ED8">
      <w:pPr>
        <w:shd w:val="clear" w:color="auto" w:fill="FFFFFF"/>
        <w:spacing w:after="0" w:line="360" w:lineRule="auto"/>
        <w:contextualSpacing/>
        <w:jc w:val="both"/>
        <w:rPr>
          <w:rFonts w:ascii="Times New Roman" w:eastAsia="Times New Roman" w:hAnsi="Times New Roman" w:cs="Times New Roman"/>
          <w:sz w:val="28"/>
          <w:szCs w:val="28"/>
          <w:lang w:val="uk-UA" w:eastAsia="ru-RU"/>
        </w:rPr>
      </w:pPr>
    </w:p>
    <w:p w14:paraId="63D15DA2" w14:textId="77777777" w:rsidR="000D2D8C" w:rsidRPr="00E36C29" w:rsidRDefault="00E36C29" w:rsidP="00335ED8">
      <w:pPr>
        <w:spacing w:after="0" w:line="360" w:lineRule="auto"/>
        <w:ind w:firstLine="709"/>
        <w:jc w:val="both"/>
        <w:outlineLvl w:val="1"/>
        <w:rPr>
          <w:rFonts w:ascii="Times New Roman" w:hAnsi="Times New Roman" w:cs="Times New Roman"/>
          <w:sz w:val="28"/>
          <w:szCs w:val="28"/>
          <w:lang w:val="uk-UA"/>
        </w:rPr>
      </w:pPr>
      <w:bookmarkStart w:id="100" w:name="_Toc40803044"/>
      <w:bookmarkStart w:id="101" w:name="_Toc70443456"/>
      <w:bookmarkStart w:id="102" w:name="_Toc121318619"/>
      <w:bookmarkStart w:id="103" w:name="_Toc121682956"/>
      <w:r>
        <w:rPr>
          <w:rFonts w:ascii="Times New Roman" w:hAnsi="Times New Roman" w:cs="Times New Roman"/>
          <w:color w:val="000000" w:themeColor="text1"/>
          <w:sz w:val="28"/>
          <w:szCs w:val="28"/>
          <w:lang w:val="uk-UA"/>
        </w:rPr>
        <w:t xml:space="preserve">1.4  </w:t>
      </w:r>
      <w:r w:rsidR="000D2D8C" w:rsidRPr="00E36C29">
        <w:rPr>
          <w:rFonts w:ascii="Times New Roman" w:hAnsi="Times New Roman" w:cs="Times New Roman"/>
          <w:color w:val="000000" w:themeColor="text1"/>
          <w:sz w:val="28"/>
          <w:szCs w:val="28"/>
          <w:lang w:val="uk-UA"/>
        </w:rPr>
        <w:t>Характеристика геному соняшнику однорічного</w:t>
      </w:r>
      <w:bookmarkEnd w:id="100"/>
      <w:bookmarkEnd w:id="101"/>
      <w:bookmarkEnd w:id="102"/>
      <w:bookmarkEnd w:id="103"/>
      <w:r w:rsidR="000D2D8C" w:rsidRPr="00E36C29">
        <w:rPr>
          <w:rFonts w:ascii="Times New Roman" w:hAnsi="Times New Roman" w:cs="Times New Roman"/>
          <w:sz w:val="28"/>
          <w:szCs w:val="28"/>
          <w:lang w:val="uk-UA"/>
        </w:rPr>
        <w:t xml:space="preserve"> </w:t>
      </w:r>
    </w:p>
    <w:p w14:paraId="4E637D7D" w14:textId="16D6678B" w:rsidR="001F15EE" w:rsidRDefault="00E36C29" w:rsidP="00335ED8">
      <w:pPr>
        <w:spacing w:after="0" w:line="360" w:lineRule="auto"/>
        <w:ind w:firstLine="709"/>
        <w:jc w:val="both"/>
        <w:outlineLvl w:val="2"/>
        <w:rPr>
          <w:rFonts w:ascii="Times New Roman" w:hAnsi="Times New Roman" w:cs="Times New Roman"/>
          <w:i/>
          <w:sz w:val="28"/>
          <w:szCs w:val="28"/>
          <w:lang w:val="uk-UA"/>
        </w:rPr>
      </w:pPr>
      <w:bookmarkStart w:id="104" w:name="_Toc70443457"/>
      <w:bookmarkStart w:id="105" w:name="_Toc121318620"/>
      <w:bookmarkStart w:id="106" w:name="_Toc121682957"/>
      <w:r>
        <w:rPr>
          <w:rFonts w:ascii="Times New Roman" w:hAnsi="Times New Roman" w:cs="Times New Roman"/>
          <w:sz w:val="28"/>
          <w:szCs w:val="28"/>
          <w:lang w:val="uk-UA"/>
        </w:rPr>
        <w:t xml:space="preserve">1.4.1  </w:t>
      </w:r>
      <w:r w:rsidR="000D2D8C" w:rsidRPr="00E36C29">
        <w:rPr>
          <w:rFonts w:ascii="Times New Roman" w:hAnsi="Times New Roman" w:cs="Times New Roman"/>
          <w:sz w:val="28"/>
          <w:szCs w:val="28"/>
          <w:lang w:val="uk-UA"/>
        </w:rPr>
        <w:t xml:space="preserve">Каріотип роду </w:t>
      </w:r>
      <w:r w:rsidR="000D2D8C" w:rsidRPr="00E36C29">
        <w:rPr>
          <w:rFonts w:ascii="Times New Roman" w:hAnsi="Times New Roman" w:cs="Times New Roman"/>
          <w:i/>
          <w:sz w:val="28"/>
          <w:szCs w:val="28"/>
        </w:rPr>
        <w:t>Heliantus</w:t>
      </w:r>
      <w:bookmarkEnd w:id="104"/>
      <w:bookmarkEnd w:id="105"/>
      <w:bookmarkEnd w:id="106"/>
    </w:p>
    <w:p w14:paraId="3A4F08DA" w14:textId="59D0FDAC" w:rsidR="00130A13" w:rsidRDefault="00130A13" w:rsidP="00335ED8">
      <w:pPr>
        <w:spacing w:after="0" w:line="360" w:lineRule="auto"/>
        <w:ind w:firstLine="709"/>
        <w:jc w:val="both"/>
        <w:outlineLvl w:val="2"/>
        <w:rPr>
          <w:rFonts w:ascii="Times New Roman" w:hAnsi="Times New Roman" w:cs="Times New Roman"/>
          <w:i/>
          <w:sz w:val="28"/>
          <w:szCs w:val="28"/>
          <w:lang w:val="uk-UA"/>
        </w:rPr>
      </w:pPr>
    </w:p>
    <w:p w14:paraId="41A082BB" w14:textId="77777777" w:rsidR="00130A13" w:rsidRPr="00E36C29" w:rsidRDefault="00130A13" w:rsidP="00335ED8">
      <w:pPr>
        <w:spacing w:after="0" w:line="360" w:lineRule="auto"/>
        <w:ind w:firstLine="709"/>
        <w:jc w:val="both"/>
        <w:outlineLvl w:val="2"/>
        <w:rPr>
          <w:rFonts w:ascii="Times New Roman" w:hAnsi="Times New Roman" w:cs="Times New Roman"/>
          <w:sz w:val="28"/>
          <w:szCs w:val="28"/>
          <w:lang w:val="uk-UA"/>
        </w:rPr>
      </w:pPr>
    </w:p>
    <w:p w14:paraId="59D20E6F" w14:textId="77777777" w:rsidR="000D2D8C" w:rsidRPr="00B80A52" w:rsidRDefault="000D2D8C" w:rsidP="00335ED8">
      <w:pPr>
        <w:spacing w:after="0" w:line="360" w:lineRule="auto"/>
        <w:ind w:firstLine="709"/>
        <w:rPr>
          <w:rFonts w:ascii="Times New Roman" w:hAnsi="Times New Roman" w:cs="Times New Roman"/>
          <w:i/>
          <w:sz w:val="28"/>
          <w:szCs w:val="28"/>
          <w:lang w:val="uk-UA"/>
        </w:rPr>
      </w:pPr>
      <w:r>
        <w:rPr>
          <w:rFonts w:ascii="Times New Roman" w:hAnsi="Times New Roman" w:cs="Times New Roman"/>
          <w:sz w:val="28"/>
          <w:szCs w:val="28"/>
          <w:lang w:val="uk-UA"/>
        </w:rPr>
        <w:t xml:space="preserve">Рід </w:t>
      </w:r>
      <w:r>
        <w:rPr>
          <w:rFonts w:ascii="Times New Roman" w:hAnsi="Times New Roman" w:cs="Times New Roman"/>
          <w:i/>
          <w:sz w:val="28"/>
          <w:szCs w:val="28"/>
        </w:rPr>
        <w:t>Heliantus</w:t>
      </w:r>
      <w:r>
        <w:rPr>
          <w:rFonts w:ascii="Times New Roman" w:hAnsi="Times New Roman" w:cs="Times New Roman"/>
          <w:sz w:val="28"/>
          <w:szCs w:val="28"/>
          <w:lang w:val="uk-UA"/>
        </w:rPr>
        <w:t xml:space="preserve"> представлений поліплоїдним рядом з основним числом хромосом</w:t>
      </w:r>
      <w:r>
        <w:rPr>
          <w:rFonts w:ascii="Times New Roman" w:hAnsi="Times New Roman" w:cs="Times New Roman"/>
          <w:sz w:val="28"/>
          <w:szCs w:val="28"/>
        </w:rPr>
        <w:t> n</w:t>
      </w:r>
      <w:r>
        <w:rPr>
          <w:rFonts w:ascii="Times New Roman" w:hAnsi="Times New Roman" w:cs="Times New Roman"/>
          <w:sz w:val="28"/>
          <w:szCs w:val="28"/>
          <w:lang w:val="uk-UA"/>
        </w:rPr>
        <w:t xml:space="preserve"> = 17. Існують диплоїдні (2</w:t>
      </w:r>
      <w:r>
        <w:rPr>
          <w:rFonts w:ascii="Times New Roman" w:hAnsi="Times New Roman" w:cs="Times New Roman"/>
          <w:sz w:val="28"/>
          <w:szCs w:val="28"/>
        </w:rPr>
        <w:t>n</w:t>
      </w:r>
      <w:r>
        <w:rPr>
          <w:rFonts w:ascii="Times New Roman" w:hAnsi="Times New Roman" w:cs="Times New Roman"/>
          <w:sz w:val="28"/>
          <w:szCs w:val="28"/>
          <w:lang w:val="uk-UA"/>
        </w:rPr>
        <w:t xml:space="preserve"> = 34), тетраплоїдні (2</w:t>
      </w:r>
      <w:r>
        <w:rPr>
          <w:rFonts w:ascii="Times New Roman" w:hAnsi="Times New Roman" w:cs="Times New Roman"/>
          <w:sz w:val="28"/>
          <w:szCs w:val="28"/>
        </w:rPr>
        <w:t>n</w:t>
      </w:r>
      <w:r>
        <w:rPr>
          <w:rFonts w:ascii="Times New Roman" w:hAnsi="Times New Roman" w:cs="Times New Roman"/>
          <w:sz w:val="28"/>
          <w:szCs w:val="28"/>
          <w:lang w:val="uk-UA"/>
        </w:rPr>
        <w:t xml:space="preserve"> = 68) і гексаплоїдні (2</w:t>
      </w:r>
      <w:r>
        <w:rPr>
          <w:rFonts w:ascii="Times New Roman" w:hAnsi="Times New Roman" w:cs="Times New Roman"/>
          <w:sz w:val="28"/>
          <w:szCs w:val="28"/>
        </w:rPr>
        <w:t>n</w:t>
      </w:r>
      <w:r>
        <w:rPr>
          <w:rFonts w:ascii="Times New Roman" w:hAnsi="Times New Roman" w:cs="Times New Roman"/>
          <w:sz w:val="28"/>
          <w:szCs w:val="28"/>
          <w:lang w:val="uk-UA"/>
        </w:rPr>
        <w:t xml:space="preserve"> = 102) види. Деякі дикі види використовуються як джерела стійкості до хвороб і шкідників.</w:t>
      </w:r>
    </w:p>
    <w:p w14:paraId="6A8092FC" w14:textId="77777777" w:rsidR="000D2D8C" w:rsidRPr="00B80A52" w:rsidRDefault="000D2D8C" w:rsidP="00335ED8">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Каріотип виду </w:t>
      </w:r>
      <w:r>
        <w:rPr>
          <w:rFonts w:ascii="Times New Roman" w:hAnsi="Times New Roman" w:cs="Times New Roman"/>
          <w:i/>
          <w:sz w:val="28"/>
          <w:szCs w:val="28"/>
          <w:lang w:val="en-US"/>
        </w:rPr>
        <w:t>Helianthus</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annuus</w:t>
      </w:r>
      <w:r>
        <w:rPr>
          <w:rFonts w:ascii="Times New Roman" w:hAnsi="Times New Roman" w:cs="Times New Roman"/>
          <w:i/>
          <w:sz w:val="28"/>
          <w:szCs w:val="28"/>
          <w:lang w:val="uk-UA"/>
        </w:rPr>
        <w:t xml:space="preserve"> – </w:t>
      </w:r>
      <w:r>
        <w:rPr>
          <w:rFonts w:ascii="Times New Roman" w:hAnsi="Times New Roman" w:cs="Times New Roman"/>
          <w:sz w:val="28"/>
          <w:szCs w:val="28"/>
          <w:lang w:val="uk-UA"/>
        </w:rPr>
        <w:t>(2</w:t>
      </w:r>
      <w:r w:rsidRPr="00B80A52">
        <w:rPr>
          <w:rFonts w:ascii="Times New Roman" w:hAnsi="Times New Roman" w:cs="Times New Roman"/>
          <w:sz w:val="28"/>
          <w:szCs w:val="28"/>
          <w:lang w:val="en-US"/>
        </w:rPr>
        <w:t>n</w:t>
      </w:r>
      <w:r>
        <w:rPr>
          <w:rFonts w:ascii="Times New Roman" w:hAnsi="Times New Roman" w:cs="Times New Roman"/>
          <w:sz w:val="28"/>
          <w:szCs w:val="28"/>
          <w:lang w:val="uk-UA"/>
        </w:rPr>
        <w:t xml:space="preserve"> = 34).</w:t>
      </w:r>
    </w:p>
    <w:p w14:paraId="6193C581" w14:textId="3A38B9DE" w:rsidR="000D2D8C" w:rsidRDefault="000D2D8C" w:rsidP="00335ED8">
      <w:pPr>
        <w:spacing w:after="0" w:line="360" w:lineRule="auto"/>
        <w:ind w:firstLine="709"/>
        <w:rPr>
          <w:rFonts w:ascii="Times New Roman" w:hAnsi="Times New Roman" w:cs="Times New Roman"/>
          <w:sz w:val="28"/>
          <w:szCs w:val="28"/>
          <w:lang w:val="uk-UA"/>
        </w:rPr>
      </w:pPr>
      <w:r w:rsidRPr="007C5D1D">
        <w:rPr>
          <w:rFonts w:ascii="Times New Roman" w:hAnsi="Times New Roman" w:cs="Times New Roman"/>
          <w:sz w:val="28"/>
          <w:szCs w:val="28"/>
          <w:lang w:val="uk-UA"/>
        </w:rPr>
        <w:t>У с</w:t>
      </w:r>
      <w:r w:rsidRPr="007C5D1D">
        <w:rPr>
          <w:rFonts w:ascii="Times New Roman" w:hAnsi="Times New Roman" w:cs="Times New Roman"/>
          <w:sz w:val="28"/>
          <w:szCs w:val="28"/>
        </w:rPr>
        <w:t>оняшника встановлена істотна внутрішньо- і міжпопуляційна мінливість ознак, що сприяло успіхам при використанні р</w:t>
      </w:r>
      <w:r>
        <w:rPr>
          <w:rFonts w:ascii="Times New Roman" w:hAnsi="Times New Roman" w:cs="Times New Roman"/>
          <w:sz w:val="28"/>
          <w:szCs w:val="28"/>
        </w:rPr>
        <w:t>ізноманітних прийомів добору</w:t>
      </w:r>
      <w:r w:rsidR="00F172AB">
        <w:rPr>
          <w:sz w:val="28"/>
          <w:szCs w:val="28"/>
        </w:rPr>
        <w:t>[</w:t>
      </w:r>
      <w:r w:rsidR="00F172AB">
        <w:rPr>
          <w:sz w:val="28"/>
          <w:szCs w:val="28"/>
          <w:lang w:val="uk-UA"/>
        </w:rPr>
        <w:t>1</w:t>
      </w:r>
      <w:r w:rsidRPr="00647C29">
        <w:rPr>
          <w:sz w:val="28"/>
          <w:szCs w:val="28"/>
        </w:rPr>
        <w:t>]</w:t>
      </w:r>
      <w:r>
        <w:rPr>
          <w:rFonts w:ascii="Times New Roman" w:hAnsi="Times New Roman" w:cs="Times New Roman"/>
          <w:sz w:val="28"/>
          <w:szCs w:val="28"/>
          <w:lang w:val="uk-UA"/>
        </w:rPr>
        <w:t>.</w:t>
      </w:r>
    </w:p>
    <w:p w14:paraId="7D0CDEA5" w14:textId="45C41234" w:rsidR="000D2D8C" w:rsidRDefault="000D2D8C" w:rsidP="00335ED8">
      <w:pPr>
        <w:spacing w:after="0" w:line="360" w:lineRule="auto"/>
        <w:ind w:firstLine="709"/>
        <w:rPr>
          <w:rFonts w:ascii="Times New Roman" w:hAnsi="Times New Roman" w:cs="Times New Roman"/>
          <w:sz w:val="28"/>
          <w:szCs w:val="28"/>
          <w:lang w:val="uk-UA"/>
        </w:rPr>
      </w:pPr>
    </w:p>
    <w:p w14:paraId="0DFB3FAB" w14:textId="77777777" w:rsidR="00130A13" w:rsidRDefault="00130A13" w:rsidP="00335ED8">
      <w:pPr>
        <w:spacing w:after="0" w:line="360" w:lineRule="auto"/>
        <w:ind w:firstLine="709"/>
        <w:rPr>
          <w:rFonts w:ascii="Times New Roman" w:hAnsi="Times New Roman" w:cs="Times New Roman"/>
          <w:sz w:val="28"/>
          <w:szCs w:val="28"/>
          <w:lang w:val="uk-UA"/>
        </w:rPr>
      </w:pPr>
    </w:p>
    <w:p w14:paraId="71C658A6" w14:textId="7AC63060" w:rsidR="000D2D8C" w:rsidRDefault="00DE3436" w:rsidP="00335ED8">
      <w:pPr>
        <w:spacing w:after="0" w:line="360" w:lineRule="auto"/>
        <w:ind w:firstLine="709"/>
        <w:outlineLvl w:val="2"/>
        <w:rPr>
          <w:rFonts w:ascii="Times New Roman" w:eastAsia="Times New Roman" w:hAnsi="Times New Roman" w:cs="Times New Roman"/>
          <w:color w:val="000000" w:themeColor="text1"/>
          <w:sz w:val="28"/>
          <w:szCs w:val="28"/>
          <w:lang w:val="uk-UA" w:eastAsia="ru-RU"/>
        </w:rPr>
      </w:pPr>
      <w:bookmarkStart w:id="107" w:name="_Toc70443458"/>
      <w:bookmarkStart w:id="108" w:name="_Toc121318621"/>
      <w:bookmarkStart w:id="109" w:name="_Toc121682958"/>
      <w:r w:rsidRPr="00DE3436">
        <w:rPr>
          <w:rFonts w:ascii="Times New Roman" w:eastAsia="Times New Roman" w:hAnsi="Times New Roman" w:cs="Times New Roman"/>
          <w:color w:val="000000" w:themeColor="text1"/>
          <w:sz w:val="28"/>
          <w:szCs w:val="28"/>
          <w:lang w:val="uk-UA" w:eastAsia="ru-RU"/>
        </w:rPr>
        <w:t>1.</w:t>
      </w:r>
      <w:r w:rsidR="000D2D8C" w:rsidRPr="00DE3436">
        <w:rPr>
          <w:rFonts w:ascii="Times New Roman" w:eastAsia="Times New Roman" w:hAnsi="Times New Roman" w:cs="Times New Roman"/>
          <w:color w:val="000000" w:themeColor="text1"/>
          <w:sz w:val="28"/>
          <w:szCs w:val="28"/>
          <w:lang w:val="uk-UA" w:eastAsia="ru-RU"/>
        </w:rPr>
        <w:t>4.2. Опис геному соняшнику</w:t>
      </w:r>
      <w:bookmarkEnd w:id="107"/>
      <w:bookmarkEnd w:id="108"/>
      <w:bookmarkEnd w:id="109"/>
    </w:p>
    <w:p w14:paraId="203AC7FD" w14:textId="5BDF06DF" w:rsidR="00130A13" w:rsidRDefault="00130A13" w:rsidP="00335ED8">
      <w:pPr>
        <w:spacing w:after="0" w:line="360" w:lineRule="auto"/>
        <w:ind w:firstLine="709"/>
        <w:outlineLvl w:val="2"/>
        <w:rPr>
          <w:rFonts w:ascii="Times New Roman" w:eastAsia="Times New Roman" w:hAnsi="Times New Roman" w:cs="Times New Roman"/>
          <w:color w:val="000000" w:themeColor="text1"/>
          <w:sz w:val="28"/>
          <w:szCs w:val="28"/>
          <w:lang w:val="uk-UA" w:eastAsia="ru-RU"/>
        </w:rPr>
      </w:pPr>
    </w:p>
    <w:p w14:paraId="16177B9F" w14:textId="77777777" w:rsidR="00130A13" w:rsidRPr="00DE3436" w:rsidRDefault="00130A13" w:rsidP="00335ED8">
      <w:pPr>
        <w:spacing w:after="0" w:line="360" w:lineRule="auto"/>
        <w:ind w:firstLine="709"/>
        <w:outlineLvl w:val="2"/>
        <w:rPr>
          <w:rFonts w:ascii="Times New Roman" w:hAnsi="Times New Roman" w:cs="Times New Roman"/>
          <w:sz w:val="28"/>
          <w:szCs w:val="28"/>
          <w:lang w:val="uk-UA"/>
        </w:rPr>
      </w:pPr>
    </w:p>
    <w:p w14:paraId="6143CA1E" w14:textId="466F032F" w:rsidR="000D2D8C" w:rsidRDefault="000D2D8C" w:rsidP="00335ED8">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CC0D26">
        <w:rPr>
          <w:rFonts w:ascii="Times New Roman" w:eastAsia="Times New Roman" w:hAnsi="Times New Roman" w:cs="Times New Roman"/>
          <w:color w:val="000000" w:themeColor="text1"/>
          <w:sz w:val="28"/>
          <w:szCs w:val="28"/>
          <w:lang w:val="uk-UA" w:eastAsia="ru-RU"/>
        </w:rPr>
        <w:t>У</w:t>
      </w:r>
      <w:r>
        <w:rPr>
          <w:rFonts w:ascii="Times New Roman" w:eastAsia="Times New Roman" w:hAnsi="Times New Roman" w:cs="Times New Roman"/>
          <w:color w:val="000000" w:themeColor="text1"/>
          <w:sz w:val="28"/>
          <w:szCs w:val="28"/>
          <w:lang w:val="uk-UA" w:eastAsia="ru-RU"/>
        </w:rPr>
        <w:t xml:space="preserve"> соняшника, у порів</w:t>
      </w:r>
      <w:r w:rsidRPr="00CC0D26">
        <w:rPr>
          <w:rFonts w:ascii="Times New Roman" w:eastAsia="Times New Roman" w:hAnsi="Times New Roman" w:cs="Times New Roman"/>
          <w:color w:val="000000" w:themeColor="text1"/>
          <w:sz w:val="28"/>
          <w:szCs w:val="28"/>
          <w:lang w:val="uk-UA" w:eastAsia="ru-RU"/>
        </w:rPr>
        <w:t xml:space="preserve">нянні з іншими культурами, ідентифіковано </w:t>
      </w:r>
      <w:r w:rsidR="007C3DB5">
        <w:rPr>
          <w:rFonts w:ascii="Times New Roman" w:eastAsia="Times New Roman" w:hAnsi="Times New Roman" w:cs="Times New Roman"/>
          <w:color w:val="000000" w:themeColor="text1"/>
          <w:sz w:val="28"/>
          <w:szCs w:val="28"/>
          <w:lang w:val="uk-UA" w:eastAsia="ru-RU"/>
        </w:rPr>
        <w:t xml:space="preserve">досить </w:t>
      </w:r>
      <w:r>
        <w:rPr>
          <w:rFonts w:ascii="Times New Roman" w:eastAsia="Times New Roman" w:hAnsi="Times New Roman" w:cs="Times New Roman"/>
          <w:color w:val="000000" w:themeColor="text1"/>
          <w:sz w:val="28"/>
          <w:szCs w:val="28"/>
          <w:lang w:val="uk-UA" w:eastAsia="ru-RU"/>
        </w:rPr>
        <w:t xml:space="preserve">мало </w:t>
      </w:r>
      <w:r w:rsidRPr="00CC0D26">
        <w:rPr>
          <w:rFonts w:ascii="Times New Roman" w:eastAsia="Times New Roman" w:hAnsi="Times New Roman" w:cs="Times New Roman"/>
          <w:color w:val="000000" w:themeColor="text1"/>
          <w:sz w:val="28"/>
          <w:szCs w:val="28"/>
          <w:lang w:val="uk-UA" w:eastAsia="ru-RU"/>
        </w:rPr>
        <w:t>ген</w:t>
      </w:r>
      <w:r w:rsidR="007C3DB5">
        <w:rPr>
          <w:rFonts w:ascii="Times New Roman" w:eastAsia="Times New Roman" w:hAnsi="Times New Roman" w:cs="Times New Roman"/>
          <w:color w:val="000000" w:themeColor="text1"/>
          <w:sz w:val="28"/>
          <w:szCs w:val="28"/>
          <w:lang w:val="uk-UA" w:eastAsia="ru-RU"/>
        </w:rPr>
        <w:t>ів морфологічних, фізіологічних та</w:t>
      </w:r>
      <w:r w:rsidRPr="00CC0D26">
        <w:rPr>
          <w:rFonts w:ascii="Times New Roman" w:eastAsia="Times New Roman" w:hAnsi="Times New Roman" w:cs="Times New Roman"/>
          <w:color w:val="000000" w:themeColor="text1"/>
          <w:sz w:val="28"/>
          <w:szCs w:val="28"/>
          <w:lang w:val="uk-UA" w:eastAsia="ru-RU"/>
        </w:rPr>
        <w:t xml:space="preserve"> біохімічних ознак. </w:t>
      </w:r>
      <w:r w:rsidR="007C3DB5">
        <w:rPr>
          <w:rFonts w:ascii="Times New Roman" w:eastAsia="Times New Roman" w:hAnsi="Times New Roman" w:cs="Times New Roman"/>
          <w:color w:val="000000" w:themeColor="text1"/>
          <w:sz w:val="28"/>
          <w:szCs w:val="28"/>
          <w:lang w:eastAsia="ru-RU"/>
        </w:rPr>
        <w:t xml:space="preserve">По деяких із них відомий </w:t>
      </w:r>
      <w:r w:rsidR="007C3DB5">
        <w:rPr>
          <w:rFonts w:ascii="Times New Roman" w:eastAsia="Times New Roman" w:hAnsi="Times New Roman" w:cs="Times New Roman"/>
          <w:color w:val="000000" w:themeColor="text1"/>
          <w:sz w:val="28"/>
          <w:szCs w:val="28"/>
          <w:lang w:val="uk-UA" w:eastAsia="ru-RU"/>
        </w:rPr>
        <w:t>лише</w:t>
      </w:r>
      <w:r w:rsidRPr="00CC0D26">
        <w:rPr>
          <w:rFonts w:ascii="Times New Roman" w:eastAsia="Times New Roman" w:hAnsi="Times New Roman" w:cs="Times New Roman"/>
          <w:color w:val="000000" w:themeColor="text1"/>
          <w:sz w:val="28"/>
          <w:szCs w:val="28"/>
          <w:lang w:eastAsia="ru-RU"/>
        </w:rPr>
        <w:t xml:space="preserve"> тип успадкування — домінантний, проміжний або рецесивний. </w:t>
      </w:r>
    </w:p>
    <w:p w14:paraId="00ADDDCF" w14:textId="77777777" w:rsidR="000D2D8C" w:rsidRDefault="000D2D8C" w:rsidP="00335ED8">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eastAsia="ru-RU"/>
        </w:rPr>
        <w:lastRenderedPageBreak/>
        <w:t>У табл.</w:t>
      </w:r>
      <w:r>
        <w:rPr>
          <w:rFonts w:ascii="Times New Roman" w:eastAsia="Times New Roman" w:hAnsi="Times New Roman" w:cs="Times New Roman"/>
          <w:color w:val="000000" w:themeColor="text1"/>
          <w:sz w:val="28"/>
          <w:szCs w:val="28"/>
          <w:lang w:val="uk-UA" w:eastAsia="ru-RU"/>
        </w:rPr>
        <w:t xml:space="preserve"> 1</w:t>
      </w:r>
      <w:r w:rsidR="00DE3436">
        <w:rPr>
          <w:rFonts w:ascii="Times New Roman" w:eastAsia="Times New Roman" w:hAnsi="Times New Roman" w:cs="Times New Roman"/>
          <w:color w:val="000000" w:themeColor="text1"/>
          <w:sz w:val="28"/>
          <w:szCs w:val="28"/>
          <w:lang w:val="uk-UA" w:eastAsia="ru-RU"/>
        </w:rPr>
        <w:t>.1.</w:t>
      </w:r>
      <w:r w:rsidRPr="00CC0D26">
        <w:rPr>
          <w:rFonts w:ascii="Times New Roman" w:eastAsia="Times New Roman" w:hAnsi="Times New Roman" w:cs="Times New Roman"/>
          <w:color w:val="000000" w:themeColor="text1"/>
          <w:sz w:val="28"/>
          <w:szCs w:val="28"/>
          <w:lang w:eastAsia="ru-RU"/>
        </w:rPr>
        <w:t xml:space="preserve"> приведено дані по де</w:t>
      </w:r>
      <w:r>
        <w:rPr>
          <w:rFonts w:ascii="Times New Roman" w:eastAsia="Times New Roman" w:hAnsi="Times New Roman" w:cs="Times New Roman"/>
          <w:color w:val="000000" w:themeColor="text1"/>
          <w:sz w:val="28"/>
          <w:szCs w:val="28"/>
          <w:lang w:val="uk-UA" w:eastAsia="ru-RU"/>
        </w:rPr>
        <w:t>яки</w:t>
      </w:r>
      <w:r w:rsidRPr="00CC0D26">
        <w:rPr>
          <w:rFonts w:ascii="Times New Roman" w:eastAsia="Times New Roman" w:hAnsi="Times New Roman" w:cs="Times New Roman"/>
          <w:color w:val="000000" w:themeColor="text1"/>
          <w:sz w:val="28"/>
          <w:szCs w:val="28"/>
          <w:lang w:eastAsia="ru-RU"/>
        </w:rPr>
        <w:t>х ознаках.</w:t>
      </w:r>
    </w:p>
    <w:p w14:paraId="3DD6491A" w14:textId="77777777" w:rsidR="000D2D8C" w:rsidRPr="009C0530" w:rsidRDefault="000D2D8C" w:rsidP="00335ED8">
      <w:pPr>
        <w:spacing w:after="0" w:line="360" w:lineRule="auto"/>
        <w:jc w:val="both"/>
        <w:rPr>
          <w:rFonts w:ascii="Times New Roman" w:eastAsia="Times New Roman" w:hAnsi="Times New Roman" w:cs="Times New Roman"/>
          <w:color w:val="000000" w:themeColor="text1"/>
          <w:sz w:val="24"/>
          <w:szCs w:val="24"/>
          <w:lang w:eastAsia="ru-RU"/>
        </w:rPr>
      </w:pPr>
    </w:p>
    <w:p w14:paraId="60BF33B0" w14:textId="1DEE37BD" w:rsidR="000D2D8C" w:rsidRDefault="00DE3436" w:rsidP="00335ED8">
      <w:pPr>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Табл</w:t>
      </w:r>
      <w:r>
        <w:rPr>
          <w:rFonts w:ascii="Times New Roman" w:eastAsia="Times New Roman" w:hAnsi="Times New Roman" w:cs="Times New Roman"/>
          <w:color w:val="000000" w:themeColor="text1"/>
          <w:sz w:val="28"/>
          <w:szCs w:val="28"/>
          <w:lang w:val="uk-UA" w:eastAsia="ru-RU"/>
        </w:rPr>
        <w:t>иця 1.1 –</w:t>
      </w:r>
      <w:r w:rsidR="000D2D8C">
        <w:rPr>
          <w:rFonts w:ascii="Times New Roman" w:eastAsia="Times New Roman" w:hAnsi="Times New Roman" w:cs="Times New Roman"/>
          <w:color w:val="000000" w:themeColor="text1"/>
          <w:sz w:val="28"/>
          <w:szCs w:val="28"/>
          <w:lang w:eastAsia="ru-RU"/>
        </w:rPr>
        <w:t xml:space="preserve"> Характеристика ознак соняшнику за </w:t>
      </w:r>
      <w:r w:rsidR="000D2D8C">
        <w:rPr>
          <w:rFonts w:ascii="Times New Roman" w:eastAsia="Times New Roman" w:hAnsi="Times New Roman" w:cs="Times New Roman"/>
          <w:color w:val="000000" w:themeColor="text1"/>
          <w:sz w:val="28"/>
          <w:szCs w:val="28"/>
          <w:lang w:val="uk-UA" w:eastAsia="ru-RU"/>
        </w:rPr>
        <w:t>ї</w:t>
      </w:r>
      <w:r w:rsidR="000D2D8C">
        <w:rPr>
          <w:rFonts w:ascii="Times New Roman" w:eastAsia="Times New Roman" w:hAnsi="Times New Roman" w:cs="Times New Roman"/>
          <w:color w:val="000000" w:themeColor="text1"/>
          <w:sz w:val="28"/>
          <w:szCs w:val="28"/>
          <w:lang w:eastAsia="ru-RU"/>
        </w:rPr>
        <w:t>х успадкуванням</w:t>
      </w:r>
    </w:p>
    <w:p w14:paraId="222EC2CD" w14:textId="77777777" w:rsidR="00C21F77" w:rsidRPr="00863321" w:rsidRDefault="00C21F77" w:rsidP="00335ED8">
      <w:pPr>
        <w:spacing w:after="0" w:line="360" w:lineRule="auto"/>
        <w:jc w:val="center"/>
        <w:rPr>
          <w:rFonts w:ascii="Times New Roman" w:eastAsia="Times New Roman" w:hAnsi="Times New Roman" w:cs="Times New Roman"/>
          <w:color w:val="000000" w:themeColor="text1"/>
          <w:sz w:val="28"/>
          <w:szCs w:val="28"/>
          <w:lang w:eastAsia="ru-RU"/>
        </w:rPr>
      </w:pPr>
    </w:p>
    <w:tbl>
      <w:tblPr>
        <w:tblStyle w:val="aa"/>
        <w:tblW w:w="9464" w:type="dxa"/>
        <w:tblLook w:val="04A0" w:firstRow="1" w:lastRow="0" w:firstColumn="1" w:lastColumn="0" w:noHBand="0" w:noVBand="1"/>
      </w:tblPr>
      <w:tblGrid>
        <w:gridCol w:w="3652"/>
        <w:gridCol w:w="3210"/>
        <w:gridCol w:w="2602"/>
      </w:tblGrid>
      <w:tr w:rsidR="000D2D8C" w:rsidRPr="00DE3436" w14:paraId="2F667920" w14:textId="77777777" w:rsidTr="00130A13">
        <w:tc>
          <w:tcPr>
            <w:tcW w:w="3652" w:type="dxa"/>
            <w:vAlign w:val="center"/>
            <w:hideMark/>
          </w:tcPr>
          <w:p w14:paraId="76F40078" w14:textId="77777777" w:rsidR="000D2D8C" w:rsidRPr="00DE3436" w:rsidRDefault="000D2D8C" w:rsidP="00130A13">
            <w:pPr>
              <w:spacing w:line="360" w:lineRule="auto"/>
              <w:jc w:val="center"/>
              <w:rPr>
                <w:rFonts w:ascii="Times New Roman" w:eastAsia="Times New Roman" w:hAnsi="Times New Roman" w:cs="Times New Roman"/>
                <w:b/>
                <w:bCs/>
                <w:color w:val="000000" w:themeColor="text1"/>
                <w:sz w:val="28"/>
                <w:szCs w:val="28"/>
                <w:lang w:eastAsia="ru-RU"/>
              </w:rPr>
            </w:pPr>
            <w:r w:rsidRPr="00DE3436">
              <w:rPr>
                <w:rFonts w:ascii="Times New Roman" w:eastAsia="Times New Roman" w:hAnsi="Times New Roman" w:cs="Times New Roman"/>
                <w:b/>
                <w:bCs/>
                <w:color w:val="000000" w:themeColor="text1"/>
                <w:sz w:val="28"/>
                <w:szCs w:val="28"/>
                <w:lang w:eastAsia="ru-RU"/>
              </w:rPr>
              <w:t>Домінантний</w:t>
            </w:r>
          </w:p>
        </w:tc>
        <w:tc>
          <w:tcPr>
            <w:tcW w:w="3210" w:type="dxa"/>
            <w:vAlign w:val="center"/>
            <w:hideMark/>
          </w:tcPr>
          <w:p w14:paraId="09C2FF2C" w14:textId="77777777" w:rsidR="000D2D8C" w:rsidRPr="00DE3436" w:rsidRDefault="000D2D8C" w:rsidP="00130A13">
            <w:pPr>
              <w:spacing w:line="360" w:lineRule="auto"/>
              <w:jc w:val="center"/>
              <w:rPr>
                <w:rFonts w:ascii="Times New Roman" w:eastAsia="Times New Roman" w:hAnsi="Times New Roman" w:cs="Times New Roman"/>
                <w:b/>
                <w:bCs/>
                <w:color w:val="000000" w:themeColor="text1"/>
                <w:sz w:val="28"/>
                <w:szCs w:val="28"/>
                <w:lang w:eastAsia="ru-RU"/>
              </w:rPr>
            </w:pPr>
            <w:r w:rsidRPr="00DE3436">
              <w:rPr>
                <w:rFonts w:ascii="Times New Roman" w:eastAsia="Times New Roman" w:hAnsi="Times New Roman" w:cs="Times New Roman"/>
                <w:b/>
                <w:bCs/>
                <w:color w:val="000000" w:themeColor="text1"/>
                <w:sz w:val="28"/>
                <w:szCs w:val="28"/>
                <w:lang w:eastAsia="ru-RU"/>
              </w:rPr>
              <w:t>Рецесивний</w:t>
            </w:r>
          </w:p>
        </w:tc>
        <w:tc>
          <w:tcPr>
            <w:tcW w:w="2602" w:type="dxa"/>
            <w:vAlign w:val="center"/>
            <w:hideMark/>
          </w:tcPr>
          <w:p w14:paraId="18C3ECF7" w14:textId="77777777" w:rsidR="000D2D8C" w:rsidRPr="00DE3436" w:rsidRDefault="000D2D8C" w:rsidP="00130A13">
            <w:pPr>
              <w:spacing w:line="360" w:lineRule="auto"/>
              <w:jc w:val="center"/>
              <w:rPr>
                <w:rFonts w:ascii="Times New Roman" w:eastAsia="Times New Roman" w:hAnsi="Times New Roman" w:cs="Times New Roman"/>
                <w:b/>
                <w:bCs/>
                <w:color w:val="000000" w:themeColor="text1"/>
                <w:sz w:val="28"/>
                <w:szCs w:val="28"/>
                <w:lang w:eastAsia="ru-RU"/>
              </w:rPr>
            </w:pPr>
            <w:r w:rsidRPr="00DE3436">
              <w:rPr>
                <w:rFonts w:ascii="Times New Roman" w:eastAsia="Times New Roman" w:hAnsi="Times New Roman" w:cs="Times New Roman"/>
                <w:b/>
                <w:bCs/>
                <w:color w:val="000000" w:themeColor="text1"/>
                <w:sz w:val="28"/>
                <w:szCs w:val="28"/>
                <w:lang w:eastAsia="ru-RU"/>
              </w:rPr>
              <w:t>Символ гена</w:t>
            </w:r>
          </w:p>
        </w:tc>
      </w:tr>
      <w:tr w:rsidR="000D2D8C" w:rsidRPr="00DE3436" w14:paraId="1015261F" w14:textId="77777777" w:rsidTr="00130A13">
        <w:tc>
          <w:tcPr>
            <w:tcW w:w="3652" w:type="dxa"/>
            <w:vAlign w:val="center"/>
            <w:hideMark/>
          </w:tcPr>
          <w:p w14:paraId="09419FB6"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Антоціанове забарвлення стебла та листків</w:t>
            </w:r>
          </w:p>
        </w:tc>
        <w:tc>
          <w:tcPr>
            <w:tcW w:w="3210" w:type="dxa"/>
            <w:vAlign w:val="center"/>
            <w:hideMark/>
          </w:tcPr>
          <w:p w14:paraId="3598CFDA"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Зелене</w:t>
            </w:r>
          </w:p>
        </w:tc>
        <w:tc>
          <w:tcPr>
            <w:tcW w:w="2602" w:type="dxa"/>
            <w:vAlign w:val="center"/>
            <w:hideMark/>
          </w:tcPr>
          <w:p w14:paraId="426AA3A7"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T &gt; t</w:t>
            </w:r>
          </w:p>
        </w:tc>
      </w:tr>
      <w:tr w:rsidR="000D2D8C" w:rsidRPr="00DE3436" w14:paraId="2BC5DAC9" w14:textId="77777777" w:rsidTr="00130A13">
        <w:tc>
          <w:tcPr>
            <w:tcW w:w="3652" w:type="dxa"/>
            <w:vAlign w:val="center"/>
            <w:hideMark/>
          </w:tcPr>
          <w:p w14:paraId="16642EAF"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Значна опушеність верхівки стебла</w:t>
            </w:r>
          </w:p>
        </w:tc>
        <w:tc>
          <w:tcPr>
            <w:tcW w:w="3210" w:type="dxa"/>
            <w:vAlign w:val="center"/>
            <w:hideMark/>
          </w:tcPr>
          <w:p w14:paraId="1C5FA4A0"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Слабка опушеність</w:t>
            </w:r>
          </w:p>
        </w:tc>
        <w:tc>
          <w:tcPr>
            <w:tcW w:w="2602" w:type="dxa"/>
            <w:vAlign w:val="center"/>
            <w:hideMark/>
          </w:tcPr>
          <w:p w14:paraId="1C3B58AE"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p>
        </w:tc>
      </w:tr>
      <w:tr w:rsidR="000D2D8C" w:rsidRPr="00DE3436" w14:paraId="501947D5" w14:textId="77777777" w:rsidTr="00130A13">
        <w:tc>
          <w:tcPr>
            <w:tcW w:w="3652" w:type="dxa"/>
            <w:vAlign w:val="center"/>
            <w:hideMark/>
          </w:tcPr>
          <w:p w14:paraId="6067271C"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Нормальна висота рослини</w:t>
            </w:r>
          </w:p>
        </w:tc>
        <w:tc>
          <w:tcPr>
            <w:tcW w:w="3210" w:type="dxa"/>
            <w:vAlign w:val="center"/>
            <w:hideMark/>
          </w:tcPr>
          <w:p w14:paraId="7054520F"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Короткостебловість</w:t>
            </w:r>
          </w:p>
        </w:tc>
        <w:tc>
          <w:tcPr>
            <w:tcW w:w="2602" w:type="dxa"/>
            <w:vAlign w:val="center"/>
            <w:hideMark/>
          </w:tcPr>
          <w:p w14:paraId="6DDCF113"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p>
        </w:tc>
      </w:tr>
      <w:tr w:rsidR="000D2D8C" w:rsidRPr="00DE3436" w14:paraId="2383B69D" w14:textId="77777777" w:rsidTr="00130A13">
        <w:tc>
          <w:tcPr>
            <w:tcW w:w="3652" w:type="dxa"/>
            <w:vAlign w:val="center"/>
            <w:hideMark/>
          </w:tcPr>
          <w:p w14:paraId="74E59FCD"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Нормальна нервація листкової пластинки</w:t>
            </w:r>
          </w:p>
        </w:tc>
        <w:tc>
          <w:tcPr>
            <w:tcW w:w="3210" w:type="dxa"/>
            <w:vAlign w:val="center"/>
            <w:hideMark/>
          </w:tcPr>
          <w:p w14:paraId="28306B1E"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Посилена нервація</w:t>
            </w:r>
          </w:p>
        </w:tc>
        <w:tc>
          <w:tcPr>
            <w:tcW w:w="2602" w:type="dxa"/>
            <w:vAlign w:val="center"/>
            <w:hideMark/>
          </w:tcPr>
          <w:p w14:paraId="648A2A40"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p>
        </w:tc>
      </w:tr>
      <w:tr w:rsidR="000D2D8C" w:rsidRPr="00DE3436" w14:paraId="69CF4FD1" w14:textId="77777777" w:rsidTr="00130A13">
        <w:tc>
          <w:tcPr>
            <w:tcW w:w="3652" w:type="dxa"/>
            <w:vAlign w:val="center"/>
            <w:hideMark/>
          </w:tcPr>
          <w:p w14:paraId="0F0164F4"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Дуже груба зубчастість листка</w:t>
            </w:r>
          </w:p>
        </w:tc>
        <w:tc>
          <w:tcPr>
            <w:tcW w:w="3210" w:type="dxa"/>
            <w:vAlign w:val="center"/>
            <w:hideMark/>
          </w:tcPr>
          <w:p w14:paraId="438A95CB"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Дрібна зубчастість</w:t>
            </w:r>
          </w:p>
        </w:tc>
        <w:tc>
          <w:tcPr>
            <w:tcW w:w="2602" w:type="dxa"/>
            <w:vAlign w:val="center"/>
            <w:hideMark/>
          </w:tcPr>
          <w:p w14:paraId="36A16C95"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p>
        </w:tc>
      </w:tr>
      <w:tr w:rsidR="000D2D8C" w:rsidRPr="00DE3436" w14:paraId="6806FE63" w14:textId="77777777" w:rsidTr="00130A13">
        <w:tc>
          <w:tcPr>
            <w:tcW w:w="3652" w:type="dxa"/>
            <w:vAlign w:val="center"/>
            <w:hideMark/>
          </w:tcPr>
          <w:p w14:paraId="5135EDE6"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Прямостоячий кошик</w:t>
            </w:r>
          </w:p>
        </w:tc>
        <w:tc>
          <w:tcPr>
            <w:tcW w:w="3210" w:type="dxa"/>
            <w:vAlign w:val="center"/>
            <w:hideMark/>
          </w:tcPr>
          <w:p w14:paraId="1CF47CC1"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Пониклий кошик з різним ступенем</w:t>
            </w:r>
          </w:p>
        </w:tc>
        <w:tc>
          <w:tcPr>
            <w:tcW w:w="2602" w:type="dxa"/>
            <w:vAlign w:val="center"/>
            <w:hideMark/>
          </w:tcPr>
          <w:p w14:paraId="6A62B6AD"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Hba, Hbb, Hbc, Hbd</w:t>
            </w:r>
          </w:p>
        </w:tc>
      </w:tr>
      <w:tr w:rsidR="000D2D8C" w:rsidRPr="00DE3436" w14:paraId="237861F4" w14:textId="77777777" w:rsidTr="00130A13">
        <w:tc>
          <w:tcPr>
            <w:tcW w:w="3652" w:type="dxa"/>
            <w:vAlign w:val="center"/>
            <w:hideMark/>
          </w:tcPr>
          <w:p w14:paraId="6F59F93F"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Плеската форма кошика</w:t>
            </w:r>
          </w:p>
        </w:tc>
        <w:tc>
          <w:tcPr>
            <w:tcW w:w="3210" w:type="dxa"/>
            <w:vAlign w:val="center"/>
            <w:hideMark/>
          </w:tcPr>
          <w:p w14:paraId="69BBEB8E"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Деформована</w:t>
            </w:r>
          </w:p>
        </w:tc>
        <w:tc>
          <w:tcPr>
            <w:tcW w:w="2602" w:type="dxa"/>
            <w:vAlign w:val="center"/>
            <w:hideMark/>
          </w:tcPr>
          <w:p w14:paraId="6948A896"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p>
        </w:tc>
      </w:tr>
      <w:tr w:rsidR="000D2D8C" w:rsidRPr="00DE3436" w14:paraId="20FCFBC5" w14:textId="77777777" w:rsidTr="00130A13">
        <w:tc>
          <w:tcPr>
            <w:tcW w:w="3652" w:type="dxa"/>
            <w:vAlign w:val="center"/>
            <w:hideMark/>
          </w:tcPr>
          <w:p w14:paraId="5C5290DA"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Білий колір сім’янки</w:t>
            </w:r>
          </w:p>
        </w:tc>
        <w:tc>
          <w:tcPr>
            <w:tcW w:w="3210" w:type="dxa"/>
            <w:vAlign w:val="center"/>
            <w:hideMark/>
          </w:tcPr>
          <w:p w14:paraId="668BD269"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Усі інші кольори</w:t>
            </w:r>
          </w:p>
        </w:tc>
        <w:tc>
          <w:tcPr>
            <w:tcW w:w="2602" w:type="dxa"/>
            <w:vAlign w:val="center"/>
            <w:hideMark/>
          </w:tcPr>
          <w:p w14:paraId="1D13F078"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p>
        </w:tc>
      </w:tr>
      <w:tr w:rsidR="000D2D8C" w:rsidRPr="00DE3436" w14:paraId="5268E0B8" w14:textId="77777777" w:rsidTr="00130A13">
        <w:tc>
          <w:tcPr>
            <w:tcW w:w="3652" w:type="dxa"/>
            <w:vAlign w:val="center"/>
            <w:hideMark/>
          </w:tcPr>
          <w:p w14:paraId="245375AE"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Оранжеве забарвлення пиляків</w:t>
            </w:r>
          </w:p>
        </w:tc>
        <w:tc>
          <w:tcPr>
            <w:tcW w:w="3210" w:type="dxa"/>
            <w:vAlign w:val="center"/>
            <w:hideMark/>
          </w:tcPr>
          <w:p w14:paraId="30D66822"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Безбарвлені пиляки</w:t>
            </w:r>
          </w:p>
        </w:tc>
        <w:tc>
          <w:tcPr>
            <w:tcW w:w="2602" w:type="dxa"/>
            <w:vAlign w:val="center"/>
            <w:hideMark/>
          </w:tcPr>
          <w:p w14:paraId="2C65A49D"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p>
        </w:tc>
      </w:tr>
      <w:tr w:rsidR="000D2D8C" w:rsidRPr="00DE3436" w14:paraId="37880B50" w14:textId="77777777" w:rsidTr="00130A13">
        <w:tc>
          <w:tcPr>
            <w:tcW w:w="3652" w:type="dxa"/>
            <w:vAlign w:val="center"/>
            <w:hideMark/>
          </w:tcPr>
          <w:p w14:paraId="1C81C9D7"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Жовте забарвлення пилку</w:t>
            </w:r>
          </w:p>
        </w:tc>
        <w:tc>
          <w:tcPr>
            <w:tcW w:w="3210" w:type="dxa"/>
            <w:vAlign w:val="center"/>
            <w:hideMark/>
          </w:tcPr>
          <w:p w14:paraId="3A28EC29"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Безбарвний пилок</w:t>
            </w:r>
          </w:p>
        </w:tc>
        <w:tc>
          <w:tcPr>
            <w:tcW w:w="2602" w:type="dxa"/>
            <w:vAlign w:val="center"/>
            <w:hideMark/>
          </w:tcPr>
          <w:p w14:paraId="4EF8BD6E"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p>
        </w:tc>
      </w:tr>
      <w:tr w:rsidR="000D2D8C" w:rsidRPr="00DE3436" w14:paraId="78EC4DAE" w14:textId="77777777" w:rsidTr="00130A13">
        <w:tc>
          <w:tcPr>
            <w:tcW w:w="3652" w:type="dxa"/>
            <w:vAlign w:val="center"/>
            <w:hideMark/>
          </w:tcPr>
          <w:p w14:paraId="7926DA8B"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Язичкова форма краєвих квітків</w:t>
            </w:r>
          </w:p>
        </w:tc>
        <w:tc>
          <w:tcPr>
            <w:tcW w:w="3210" w:type="dxa"/>
            <w:vAlign w:val="center"/>
            <w:hideMark/>
          </w:tcPr>
          <w:p w14:paraId="629B0892"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Трубчаста форма</w:t>
            </w:r>
          </w:p>
        </w:tc>
        <w:tc>
          <w:tcPr>
            <w:tcW w:w="2602" w:type="dxa"/>
            <w:vAlign w:val="center"/>
            <w:hideMark/>
          </w:tcPr>
          <w:p w14:paraId="70A4AF77"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p>
        </w:tc>
      </w:tr>
      <w:tr w:rsidR="000D2D8C" w:rsidRPr="00DE3436" w14:paraId="5B4CEDE2" w14:textId="77777777" w:rsidTr="00130A13">
        <w:tc>
          <w:tcPr>
            <w:tcW w:w="3652" w:type="dxa"/>
            <w:vAlign w:val="center"/>
            <w:hideMark/>
          </w:tcPr>
          <w:p w14:paraId="1C6D0A51"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Протерандрія</w:t>
            </w:r>
          </w:p>
        </w:tc>
        <w:tc>
          <w:tcPr>
            <w:tcW w:w="3210" w:type="dxa"/>
            <w:vAlign w:val="center"/>
            <w:hideMark/>
          </w:tcPr>
          <w:p w14:paraId="1E3193E1"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Протерогінія</w:t>
            </w:r>
          </w:p>
        </w:tc>
        <w:tc>
          <w:tcPr>
            <w:tcW w:w="2602" w:type="dxa"/>
            <w:vAlign w:val="center"/>
            <w:hideMark/>
          </w:tcPr>
          <w:p w14:paraId="6F02D908"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p>
        </w:tc>
      </w:tr>
      <w:tr w:rsidR="000D2D8C" w:rsidRPr="00DE3436" w14:paraId="4D610E9C" w14:textId="77777777" w:rsidTr="00130A13">
        <w:tc>
          <w:tcPr>
            <w:tcW w:w="3652" w:type="dxa"/>
            <w:vAlign w:val="center"/>
            <w:hideMark/>
          </w:tcPr>
          <w:p w14:paraId="314ED92F"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Антоціанове забарвлення приймочки Темно-фіолетове забарвлення приймочки</w:t>
            </w:r>
          </w:p>
        </w:tc>
        <w:tc>
          <w:tcPr>
            <w:tcW w:w="3210" w:type="dxa"/>
            <w:vAlign w:val="center"/>
            <w:hideMark/>
          </w:tcPr>
          <w:p w14:paraId="38EEB0FF"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Відсутність жовте</w:t>
            </w:r>
          </w:p>
        </w:tc>
        <w:tc>
          <w:tcPr>
            <w:tcW w:w="2602" w:type="dxa"/>
            <w:vAlign w:val="center"/>
            <w:hideMark/>
          </w:tcPr>
          <w:p w14:paraId="38090712"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A-B-C, A-bbC-</w:t>
            </w:r>
          </w:p>
        </w:tc>
      </w:tr>
    </w:tbl>
    <w:p w14:paraId="3F9948BF" w14:textId="7688A1AC" w:rsidR="00130A13" w:rsidRDefault="00130A13"/>
    <w:p w14:paraId="72AF3EF7" w14:textId="480F70C2" w:rsidR="00130A13" w:rsidRDefault="00130A13"/>
    <w:p w14:paraId="13659307" w14:textId="2A74E8FB" w:rsidR="00130A13" w:rsidRPr="00130A13" w:rsidRDefault="00130A13" w:rsidP="00130A13">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Пдовження табл. 1.1</w:t>
      </w:r>
    </w:p>
    <w:tbl>
      <w:tblPr>
        <w:tblStyle w:val="aa"/>
        <w:tblW w:w="9464" w:type="dxa"/>
        <w:tblLook w:val="04A0" w:firstRow="1" w:lastRow="0" w:firstColumn="1" w:lastColumn="0" w:noHBand="0" w:noVBand="1"/>
      </w:tblPr>
      <w:tblGrid>
        <w:gridCol w:w="3652"/>
        <w:gridCol w:w="3210"/>
        <w:gridCol w:w="2602"/>
      </w:tblGrid>
      <w:tr w:rsidR="000D2D8C" w:rsidRPr="00DE3436" w14:paraId="0A1DFDB8" w14:textId="77777777" w:rsidTr="00130A13">
        <w:tc>
          <w:tcPr>
            <w:tcW w:w="3652" w:type="dxa"/>
            <w:vAlign w:val="center"/>
            <w:hideMark/>
          </w:tcPr>
          <w:p w14:paraId="1F7A650B"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Зелений колір листків обгортки</w:t>
            </w:r>
          </w:p>
        </w:tc>
        <w:tc>
          <w:tcPr>
            <w:tcW w:w="3210" w:type="dxa"/>
            <w:vAlign w:val="center"/>
            <w:hideMark/>
          </w:tcPr>
          <w:p w14:paraId="35831FD4"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темно-зелений</w:t>
            </w:r>
          </w:p>
        </w:tc>
        <w:tc>
          <w:tcPr>
            <w:tcW w:w="2602" w:type="dxa"/>
            <w:vAlign w:val="center"/>
            <w:hideMark/>
          </w:tcPr>
          <w:p w14:paraId="0268D0C6"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Dg</w:t>
            </w:r>
          </w:p>
        </w:tc>
      </w:tr>
      <w:tr w:rsidR="000D2D8C" w:rsidRPr="00DE3436" w14:paraId="71BF6553" w14:textId="77777777" w:rsidTr="00130A13">
        <w:tc>
          <w:tcPr>
            <w:tcW w:w="3652" w:type="dxa"/>
            <w:vAlign w:val="center"/>
            <w:hideMark/>
          </w:tcPr>
          <w:p w14:paraId="3B9B41C1"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Наявність галуження рослини</w:t>
            </w:r>
          </w:p>
        </w:tc>
        <w:tc>
          <w:tcPr>
            <w:tcW w:w="3210" w:type="dxa"/>
            <w:vAlign w:val="center"/>
            <w:hideMark/>
          </w:tcPr>
          <w:p w14:paraId="4E3665A4"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Відсутність</w:t>
            </w:r>
          </w:p>
        </w:tc>
        <w:tc>
          <w:tcPr>
            <w:tcW w:w="2602" w:type="dxa"/>
            <w:vAlign w:val="center"/>
            <w:hideMark/>
          </w:tcPr>
          <w:p w14:paraId="17E61BA6"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Br1, Br2, Br3</w:t>
            </w:r>
          </w:p>
        </w:tc>
      </w:tr>
      <w:tr w:rsidR="000D2D8C" w:rsidRPr="00DE3436" w14:paraId="5CAF0686" w14:textId="77777777" w:rsidTr="00130A13">
        <w:tc>
          <w:tcPr>
            <w:tcW w:w="3652" w:type="dxa"/>
            <w:vAlign w:val="center"/>
            <w:hideMark/>
          </w:tcPr>
          <w:p w14:paraId="569F1FEE"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Відсутність  галуження рослини</w:t>
            </w:r>
          </w:p>
        </w:tc>
        <w:tc>
          <w:tcPr>
            <w:tcW w:w="3210" w:type="dxa"/>
            <w:vAlign w:val="center"/>
            <w:hideMark/>
          </w:tcPr>
          <w:p w14:paraId="3198D430"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Наявність</w:t>
            </w:r>
          </w:p>
        </w:tc>
        <w:tc>
          <w:tcPr>
            <w:tcW w:w="2602" w:type="dxa"/>
            <w:vAlign w:val="center"/>
            <w:hideMark/>
          </w:tcPr>
          <w:p w14:paraId="4F111066"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b1…b7</w:t>
            </w:r>
          </w:p>
        </w:tc>
      </w:tr>
      <w:tr w:rsidR="000D2D8C" w:rsidRPr="00DE3436" w14:paraId="3E9F2955" w14:textId="77777777" w:rsidTr="00130A13">
        <w:tc>
          <w:tcPr>
            <w:tcW w:w="3652" w:type="dxa"/>
            <w:vAlign w:val="center"/>
            <w:hideMark/>
          </w:tcPr>
          <w:p w14:paraId="419A2AFB"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Без галуження рослини</w:t>
            </w:r>
          </w:p>
        </w:tc>
        <w:tc>
          <w:tcPr>
            <w:tcW w:w="3210" w:type="dxa"/>
            <w:vAlign w:val="center"/>
            <w:hideMark/>
          </w:tcPr>
          <w:p w14:paraId="526FB307"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Базальне</w:t>
            </w:r>
          </w:p>
        </w:tc>
        <w:tc>
          <w:tcPr>
            <w:tcW w:w="2602" w:type="dxa"/>
            <w:vAlign w:val="center"/>
            <w:hideMark/>
          </w:tcPr>
          <w:p w14:paraId="2233F733"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p>
        </w:tc>
      </w:tr>
      <w:tr w:rsidR="000D2D8C" w:rsidRPr="00DE3436" w14:paraId="70B5CD58" w14:textId="77777777" w:rsidTr="00130A13">
        <w:tc>
          <w:tcPr>
            <w:tcW w:w="3652" w:type="dxa"/>
            <w:vAlign w:val="center"/>
            <w:hideMark/>
          </w:tcPr>
          <w:p w14:paraId="7B01787E"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Без галуження</w:t>
            </w:r>
          </w:p>
        </w:tc>
        <w:tc>
          <w:tcPr>
            <w:tcW w:w="3210" w:type="dxa"/>
            <w:vAlign w:val="center"/>
            <w:hideMark/>
          </w:tcPr>
          <w:p w14:paraId="02787915"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Апікальне</w:t>
            </w:r>
          </w:p>
        </w:tc>
        <w:tc>
          <w:tcPr>
            <w:tcW w:w="2602" w:type="dxa"/>
            <w:vAlign w:val="center"/>
            <w:hideMark/>
          </w:tcPr>
          <w:p w14:paraId="62C9BF1E"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b2, b3</w:t>
            </w:r>
          </w:p>
        </w:tc>
      </w:tr>
      <w:tr w:rsidR="000D2D8C" w:rsidRPr="00DE3436" w14:paraId="5B8580F6" w14:textId="77777777" w:rsidTr="00130A13">
        <w:tc>
          <w:tcPr>
            <w:tcW w:w="3652" w:type="dxa"/>
            <w:vAlign w:val="center"/>
            <w:hideMark/>
          </w:tcPr>
          <w:p w14:paraId="0993ABF2"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Зелений колір листків</w:t>
            </w:r>
          </w:p>
        </w:tc>
        <w:tc>
          <w:tcPr>
            <w:tcW w:w="3210" w:type="dxa"/>
            <w:vAlign w:val="center"/>
            <w:hideMark/>
          </w:tcPr>
          <w:p w14:paraId="013829E0"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світло-, темно-зелений</w:t>
            </w:r>
          </w:p>
        </w:tc>
        <w:tc>
          <w:tcPr>
            <w:tcW w:w="2602" w:type="dxa"/>
            <w:vAlign w:val="center"/>
            <w:hideMark/>
          </w:tcPr>
          <w:p w14:paraId="62AB2A60"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Cg1, Cg2, Cg3, Cg4</w:t>
            </w:r>
          </w:p>
        </w:tc>
      </w:tr>
      <w:tr w:rsidR="000D2D8C" w:rsidRPr="00254B5A" w14:paraId="28218F32" w14:textId="77777777" w:rsidTr="00130A13">
        <w:tc>
          <w:tcPr>
            <w:tcW w:w="3652" w:type="dxa"/>
            <w:vAlign w:val="center"/>
            <w:hideMark/>
          </w:tcPr>
          <w:p w14:paraId="2BB14BBD"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Колір язичкових квіток: антоціанов. жовтий оранжевий лимонний блідо-жовтий</w:t>
            </w:r>
          </w:p>
        </w:tc>
        <w:tc>
          <w:tcPr>
            <w:tcW w:w="3210" w:type="dxa"/>
            <w:vAlign w:val="center"/>
            <w:hideMark/>
          </w:tcPr>
          <w:p w14:paraId="4BB35A7D"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p>
        </w:tc>
        <w:tc>
          <w:tcPr>
            <w:tcW w:w="2602" w:type="dxa"/>
            <w:vAlign w:val="center"/>
            <w:hideMark/>
          </w:tcPr>
          <w:p w14:paraId="3AA35C88"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val="en-US" w:eastAsia="ru-RU"/>
              </w:rPr>
            </w:pPr>
            <w:r w:rsidRPr="00DE3436">
              <w:rPr>
                <w:rFonts w:ascii="Times New Roman" w:eastAsia="Times New Roman" w:hAnsi="Times New Roman" w:cs="Times New Roman"/>
                <w:color w:val="000000" w:themeColor="text1"/>
                <w:sz w:val="28"/>
                <w:szCs w:val="28"/>
                <w:lang w:val="en-US" w:eastAsia="ru-RU"/>
              </w:rPr>
              <w:t>G L-La llLa — L-lala, lllala ly</w:t>
            </w:r>
          </w:p>
        </w:tc>
      </w:tr>
      <w:tr w:rsidR="000D2D8C" w:rsidRPr="00DE3436" w14:paraId="0DCA24C3" w14:textId="77777777" w:rsidTr="00130A13">
        <w:tc>
          <w:tcPr>
            <w:tcW w:w="3652" w:type="dxa"/>
            <w:vAlign w:val="center"/>
            <w:hideMark/>
          </w:tcPr>
          <w:p w14:paraId="2A7F3713"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Смугастість плодової оболонки</w:t>
            </w:r>
          </w:p>
        </w:tc>
        <w:tc>
          <w:tcPr>
            <w:tcW w:w="3210" w:type="dxa"/>
            <w:vAlign w:val="center"/>
            <w:hideMark/>
          </w:tcPr>
          <w:p w14:paraId="6D70996F"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Відсутність</w:t>
            </w:r>
          </w:p>
        </w:tc>
        <w:tc>
          <w:tcPr>
            <w:tcW w:w="2602" w:type="dxa"/>
            <w:vAlign w:val="center"/>
            <w:hideMark/>
          </w:tcPr>
          <w:p w14:paraId="13BB26BF"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p>
        </w:tc>
      </w:tr>
      <w:tr w:rsidR="000D2D8C" w:rsidRPr="00DE3436" w14:paraId="505DCD50" w14:textId="77777777" w:rsidTr="00130A13">
        <w:tc>
          <w:tcPr>
            <w:tcW w:w="3652" w:type="dxa"/>
            <w:vAlign w:val="center"/>
            <w:hideMark/>
          </w:tcPr>
          <w:p w14:paraId="1EF1093C"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Основа сім’янкі без рубчика</w:t>
            </w:r>
          </w:p>
        </w:tc>
        <w:tc>
          <w:tcPr>
            <w:tcW w:w="3210" w:type="dxa"/>
            <w:vAlign w:val="center"/>
            <w:hideMark/>
          </w:tcPr>
          <w:p w14:paraId="1FFC05B6"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З рубчиком</w:t>
            </w:r>
          </w:p>
        </w:tc>
        <w:tc>
          <w:tcPr>
            <w:tcW w:w="2602" w:type="dxa"/>
            <w:vAlign w:val="center"/>
            <w:hideMark/>
          </w:tcPr>
          <w:p w14:paraId="2273D276"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p>
        </w:tc>
      </w:tr>
      <w:tr w:rsidR="000D2D8C" w:rsidRPr="00DE3436" w14:paraId="489794E6" w14:textId="77777777" w:rsidTr="00130A13">
        <w:tc>
          <w:tcPr>
            <w:tcW w:w="3652" w:type="dxa"/>
            <w:vAlign w:val="center"/>
            <w:hideMark/>
          </w:tcPr>
          <w:p w14:paraId="399A44BD"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Слабка пухирчастість</w:t>
            </w:r>
          </w:p>
        </w:tc>
        <w:tc>
          <w:tcPr>
            <w:tcW w:w="3210" w:type="dxa"/>
            <w:vAlign w:val="center"/>
            <w:hideMark/>
          </w:tcPr>
          <w:p w14:paraId="6E4BD5DB"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Сильна пухирчаст.</w:t>
            </w:r>
          </w:p>
        </w:tc>
        <w:tc>
          <w:tcPr>
            <w:tcW w:w="2602" w:type="dxa"/>
            <w:vAlign w:val="center"/>
            <w:hideMark/>
          </w:tcPr>
          <w:p w14:paraId="6E583289"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Cld – cld</w:t>
            </w:r>
          </w:p>
        </w:tc>
      </w:tr>
      <w:tr w:rsidR="000D2D8C" w:rsidRPr="00DE3436" w14:paraId="77F36EC1" w14:textId="77777777" w:rsidTr="00130A13">
        <w:tc>
          <w:tcPr>
            <w:tcW w:w="3652" w:type="dxa"/>
            <w:vAlign w:val="center"/>
            <w:hideMark/>
          </w:tcPr>
          <w:p w14:paraId="7A382161"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Звичайний черешок листка (ЧЛ)</w:t>
            </w:r>
          </w:p>
        </w:tc>
        <w:tc>
          <w:tcPr>
            <w:tcW w:w="3210" w:type="dxa"/>
            <w:vAlign w:val="center"/>
            <w:hideMark/>
          </w:tcPr>
          <w:p w14:paraId="566580AC"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Еректоїдний ЧЛ</w:t>
            </w:r>
          </w:p>
        </w:tc>
        <w:tc>
          <w:tcPr>
            <w:tcW w:w="2602" w:type="dxa"/>
            <w:vAlign w:val="center"/>
            <w:hideMark/>
          </w:tcPr>
          <w:p w14:paraId="0F0618D5"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er1, er2</w:t>
            </w:r>
          </w:p>
        </w:tc>
      </w:tr>
      <w:tr w:rsidR="000D2D8C" w:rsidRPr="00DE3436" w14:paraId="77831D17" w14:textId="77777777" w:rsidTr="00130A13">
        <w:tc>
          <w:tcPr>
            <w:tcW w:w="3652" w:type="dxa"/>
            <w:vAlign w:val="center"/>
            <w:hideMark/>
          </w:tcPr>
          <w:p w14:paraId="50ECD7FA"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Наявність підковки</w:t>
            </w:r>
          </w:p>
        </w:tc>
        <w:tc>
          <w:tcPr>
            <w:tcW w:w="3210" w:type="dxa"/>
            <w:vAlign w:val="center"/>
            <w:hideMark/>
          </w:tcPr>
          <w:p w14:paraId="29266105"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Відсутність</w:t>
            </w:r>
          </w:p>
        </w:tc>
        <w:tc>
          <w:tcPr>
            <w:tcW w:w="2602" w:type="dxa"/>
            <w:vAlign w:val="center"/>
            <w:hideMark/>
          </w:tcPr>
          <w:p w14:paraId="4064D66E"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p>
        </w:tc>
      </w:tr>
      <w:tr w:rsidR="000D2D8C" w:rsidRPr="00DE3436" w14:paraId="19E6F979" w14:textId="77777777" w:rsidTr="00130A13">
        <w:tc>
          <w:tcPr>
            <w:tcW w:w="3652" w:type="dxa"/>
            <w:vAlign w:val="center"/>
            <w:hideMark/>
          </w:tcPr>
          <w:p w14:paraId="7BFFE11B"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Панцирність</w:t>
            </w:r>
          </w:p>
        </w:tc>
        <w:tc>
          <w:tcPr>
            <w:tcW w:w="3210" w:type="dxa"/>
            <w:vAlign w:val="center"/>
            <w:hideMark/>
          </w:tcPr>
          <w:p w14:paraId="226BBC6D"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Безпанцирність</w:t>
            </w:r>
          </w:p>
        </w:tc>
        <w:tc>
          <w:tcPr>
            <w:tcW w:w="2602" w:type="dxa"/>
            <w:vAlign w:val="center"/>
            <w:hideMark/>
          </w:tcPr>
          <w:p w14:paraId="1A285F91"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p>
        </w:tc>
      </w:tr>
      <w:tr w:rsidR="000D2D8C" w:rsidRPr="00DE3436" w14:paraId="7103427E" w14:textId="77777777" w:rsidTr="00130A13">
        <w:tc>
          <w:tcPr>
            <w:tcW w:w="3652" w:type="dxa"/>
            <w:vAlign w:val="center"/>
            <w:hideMark/>
          </w:tcPr>
          <w:p w14:paraId="4CFD487C"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Груболузжистість</w:t>
            </w:r>
          </w:p>
        </w:tc>
        <w:tc>
          <w:tcPr>
            <w:tcW w:w="3210" w:type="dxa"/>
            <w:vAlign w:val="center"/>
            <w:hideMark/>
          </w:tcPr>
          <w:p w14:paraId="2BD2995C"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Тонколузжистість</w:t>
            </w:r>
          </w:p>
        </w:tc>
        <w:tc>
          <w:tcPr>
            <w:tcW w:w="2602" w:type="dxa"/>
            <w:vAlign w:val="center"/>
            <w:hideMark/>
          </w:tcPr>
          <w:p w14:paraId="49522FDE"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p>
        </w:tc>
      </w:tr>
      <w:tr w:rsidR="000D2D8C" w:rsidRPr="00DE3436" w14:paraId="21DE6367" w14:textId="77777777" w:rsidTr="00130A13">
        <w:tc>
          <w:tcPr>
            <w:tcW w:w="3652" w:type="dxa"/>
            <w:vAlign w:val="center"/>
            <w:hideMark/>
          </w:tcPr>
          <w:p w14:paraId="251ADCBA"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Колір сім’янки: білий чорний коричневий</w:t>
            </w:r>
          </w:p>
        </w:tc>
        <w:tc>
          <w:tcPr>
            <w:tcW w:w="3210" w:type="dxa"/>
            <w:vAlign w:val="center"/>
            <w:hideMark/>
          </w:tcPr>
          <w:p w14:paraId="12929647"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Усі інші коричневий сірий</w:t>
            </w:r>
          </w:p>
        </w:tc>
        <w:tc>
          <w:tcPr>
            <w:tcW w:w="2602" w:type="dxa"/>
            <w:vAlign w:val="center"/>
            <w:hideMark/>
          </w:tcPr>
          <w:p w14:paraId="1C9BD8F1"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p>
        </w:tc>
      </w:tr>
      <w:tr w:rsidR="000D2D8C" w:rsidRPr="00DE3436" w14:paraId="1FBAC02C" w14:textId="77777777" w:rsidTr="00130A13">
        <w:tc>
          <w:tcPr>
            <w:tcW w:w="3652" w:type="dxa"/>
            <w:vAlign w:val="center"/>
            <w:hideMark/>
          </w:tcPr>
          <w:p w14:paraId="6B9835B1"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Ядерна чоловіча фертильність</w:t>
            </w:r>
          </w:p>
        </w:tc>
        <w:tc>
          <w:tcPr>
            <w:tcW w:w="3210" w:type="dxa"/>
            <w:vAlign w:val="center"/>
            <w:hideMark/>
          </w:tcPr>
          <w:p w14:paraId="4950A7E2"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Ядерна чоловіча стерильність</w:t>
            </w:r>
          </w:p>
        </w:tc>
        <w:tc>
          <w:tcPr>
            <w:tcW w:w="2602" w:type="dxa"/>
            <w:vAlign w:val="center"/>
            <w:hideMark/>
          </w:tcPr>
          <w:p w14:paraId="36456830" w14:textId="77777777" w:rsidR="000D2D8C" w:rsidRPr="00DE3436" w:rsidRDefault="000D2D8C" w:rsidP="00130A13">
            <w:pPr>
              <w:spacing w:line="360" w:lineRule="auto"/>
              <w:jc w:val="center"/>
              <w:rPr>
                <w:rFonts w:ascii="Times New Roman" w:eastAsia="Times New Roman" w:hAnsi="Times New Roman" w:cs="Times New Roman"/>
                <w:color w:val="000000" w:themeColor="text1"/>
                <w:sz w:val="28"/>
                <w:szCs w:val="28"/>
                <w:lang w:eastAsia="ru-RU"/>
              </w:rPr>
            </w:pPr>
            <w:r w:rsidRPr="00DE3436">
              <w:rPr>
                <w:rFonts w:ascii="Times New Roman" w:eastAsia="Times New Roman" w:hAnsi="Times New Roman" w:cs="Times New Roman"/>
                <w:color w:val="000000" w:themeColor="text1"/>
                <w:sz w:val="28"/>
                <w:szCs w:val="28"/>
                <w:lang w:eastAsia="ru-RU"/>
              </w:rPr>
              <w:t>Ms</w:t>
            </w:r>
            <w:r w:rsidRPr="00DE3436">
              <w:rPr>
                <w:rFonts w:ascii="Times New Roman" w:eastAsia="Times New Roman" w:hAnsi="Times New Roman" w:cs="Times New Roman"/>
                <w:color w:val="000000" w:themeColor="text1"/>
                <w:sz w:val="28"/>
                <w:szCs w:val="28"/>
                <w:vertAlign w:val="subscript"/>
                <w:lang w:eastAsia="ru-RU"/>
              </w:rPr>
              <w:t>10</w:t>
            </w:r>
            <w:r w:rsidRPr="00DE3436">
              <w:rPr>
                <w:rFonts w:ascii="Times New Roman" w:eastAsia="Times New Roman" w:hAnsi="Times New Roman" w:cs="Times New Roman"/>
                <w:color w:val="000000" w:themeColor="text1"/>
                <w:sz w:val="28"/>
                <w:szCs w:val="28"/>
                <w:lang w:eastAsia="ru-RU"/>
              </w:rPr>
              <w:t>&gt;ms</w:t>
            </w:r>
            <w:r w:rsidRPr="00DE3436">
              <w:rPr>
                <w:rFonts w:ascii="Times New Roman" w:eastAsia="Times New Roman" w:hAnsi="Times New Roman" w:cs="Times New Roman"/>
                <w:color w:val="000000" w:themeColor="text1"/>
                <w:sz w:val="28"/>
                <w:szCs w:val="28"/>
                <w:vertAlign w:val="subscript"/>
                <w:lang w:eastAsia="ru-RU"/>
              </w:rPr>
              <w:t>10</w:t>
            </w:r>
            <w:r w:rsidRPr="00DE3436">
              <w:rPr>
                <w:rFonts w:ascii="Times New Roman" w:eastAsia="Times New Roman" w:hAnsi="Times New Roman" w:cs="Times New Roman"/>
                <w:color w:val="000000" w:themeColor="text1"/>
                <w:sz w:val="28"/>
                <w:szCs w:val="28"/>
                <w:lang w:eastAsia="ru-RU"/>
              </w:rPr>
              <w:t> Ms</w:t>
            </w:r>
            <w:r w:rsidRPr="00DE3436">
              <w:rPr>
                <w:rFonts w:ascii="Times New Roman" w:eastAsia="Times New Roman" w:hAnsi="Times New Roman" w:cs="Times New Roman"/>
                <w:color w:val="000000" w:themeColor="text1"/>
                <w:sz w:val="28"/>
                <w:szCs w:val="28"/>
                <w:vertAlign w:val="subscript"/>
                <w:lang w:eastAsia="ru-RU"/>
              </w:rPr>
              <w:t>11</w:t>
            </w:r>
            <w:r w:rsidRPr="00DE3436">
              <w:rPr>
                <w:rFonts w:ascii="Times New Roman" w:eastAsia="Times New Roman" w:hAnsi="Times New Roman" w:cs="Times New Roman"/>
                <w:color w:val="000000" w:themeColor="text1"/>
                <w:sz w:val="28"/>
                <w:szCs w:val="28"/>
                <w:lang w:eastAsia="ru-RU"/>
              </w:rPr>
              <w:t>&gt;ms</w:t>
            </w:r>
            <w:r w:rsidRPr="00DE3436">
              <w:rPr>
                <w:rFonts w:ascii="Times New Roman" w:eastAsia="Times New Roman" w:hAnsi="Times New Roman" w:cs="Times New Roman"/>
                <w:color w:val="000000" w:themeColor="text1"/>
                <w:sz w:val="28"/>
                <w:szCs w:val="28"/>
                <w:vertAlign w:val="subscript"/>
                <w:lang w:eastAsia="ru-RU"/>
              </w:rPr>
              <w:t>1</w:t>
            </w:r>
          </w:p>
        </w:tc>
      </w:tr>
    </w:tbl>
    <w:p w14:paraId="5A556080" w14:textId="77777777" w:rsidR="000D2D8C" w:rsidRDefault="000D2D8C" w:rsidP="00335ED8">
      <w:pPr>
        <w:spacing w:after="0" w:line="360" w:lineRule="auto"/>
        <w:jc w:val="both"/>
        <w:rPr>
          <w:rFonts w:ascii="Times New Roman" w:eastAsia="Times New Roman" w:hAnsi="Times New Roman" w:cs="Times New Roman"/>
          <w:color w:val="000000" w:themeColor="text1"/>
          <w:sz w:val="24"/>
          <w:szCs w:val="24"/>
          <w:lang w:eastAsia="ru-RU"/>
        </w:rPr>
      </w:pPr>
    </w:p>
    <w:p w14:paraId="187B1FE9" w14:textId="77777777" w:rsidR="00734E6C" w:rsidRDefault="00734E6C" w:rsidP="00335ED8">
      <w:pPr>
        <w:spacing w:after="0" w:line="360" w:lineRule="auto"/>
        <w:ind w:firstLine="709"/>
        <w:jc w:val="both"/>
        <w:outlineLvl w:val="1"/>
        <w:rPr>
          <w:rFonts w:ascii="Times New Roman" w:eastAsia="Times New Roman" w:hAnsi="Times New Roman" w:cs="Times New Roman"/>
          <w:b/>
          <w:color w:val="000000" w:themeColor="text1"/>
          <w:spacing w:val="-6"/>
          <w:sz w:val="28"/>
          <w:szCs w:val="28"/>
          <w:lang w:val="uk-UA" w:eastAsia="ru-RU"/>
        </w:rPr>
      </w:pPr>
      <w:bookmarkStart w:id="110" w:name="_Toc59213834"/>
      <w:bookmarkStart w:id="111" w:name="_Toc70443459"/>
      <w:bookmarkStart w:id="112" w:name="_Toc121225560"/>
      <w:bookmarkStart w:id="113" w:name="_Toc121318622"/>
    </w:p>
    <w:p w14:paraId="1863F049" w14:textId="521067C1" w:rsidR="000D2D8C" w:rsidRDefault="000D2D8C" w:rsidP="00131482">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CC0D26">
        <w:rPr>
          <w:rFonts w:ascii="Times New Roman" w:eastAsia="Times New Roman" w:hAnsi="Times New Roman" w:cs="Times New Roman"/>
          <w:b/>
          <w:color w:val="000000" w:themeColor="text1"/>
          <w:spacing w:val="-6"/>
          <w:sz w:val="28"/>
          <w:szCs w:val="28"/>
          <w:lang w:val="uk-UA" w:eastAsia="ru-RU"/>
        </w:rPr>
        <w:lastRenderedPageBreak/>
        <w:t>Антоціанове забарвлення</w:t>
      </w:r>
      <w:r>
        <w:rPr>
          <w:rFonts w:ascii="Times New Roman" w:eastAsia="Times New Roman" w:hAnsi="Times New Roman" w:cs="Times New Roman"/>
          <w:color w:val="000000" w:themeColor="text1"/>
          <w:spacing w:val="-6"/>
          <w:sz w:val="28"/>
          <w:szCs w:val="28"/>
          <w:lang w:val="uk-UA" w:eastAsia="ru-RU"/>
        </w:rPr>
        <w:t xml:space="preserve">. </w:t>
      </w:r>
      <w:r w:rsidRPr="00CC0D26">
        <w:rPr>
          <w:rFonts w:ascii="Times New Roman" w:eastAsia="Times New Roman" w:hAnsi="Times New Roman" w:cs="Times New Roman"/>
          <w:color w:val="000000" w:themeColor="text1"/>
          <w:sz w:val="28"/>
          <w:szCs w:val="28"/>
          <w:lang w:val="uk-UA" w:eastAsia="ru-RU"/>
        </w:rPr>
        <w:t>Існує один домінантний</w:t>
      </w:r>
      <w:r w:rsidRPr="00CC0D26">
        <w:rPr>
          <w:rFonts w:ascii="Times New Roman" w:eastAsia="Times New Roman" w:hAnsi="Times New Roman" w:cs="Times New Roman"/>
          <w:color w:val="000000" w:themeColor="text1"/>
          <w:sz w:val="28"/>
          <w:szCs w:val="28"/>
          <w:lang w:eastAsia="ru-RU"/>
        </w:rPr>
        <w:t> </w:t>
      </w:r>
      <w:r w:rsidRPr="00CC0D26">
        <w:rPr>
          <w:rFonts w:ascii="Times New Roman" w:eastAsia="Times New Roman" w:hAnsi="Times New Roman" w:cs="Times New Roman"/>
          <w:color w:val="000000" w:themeColor="text1"/>
          <w:sz w:val="28"/>
          <w:szCs w:val="28"/>
          <w:lang w:val="uk-UA" w:eastAsia="ru-RU"/>
        </w:rPr>
        <w:t xml:space="preserve">ген </w:t>
      </w:r>
      <w:r w:rsidRPr="00CC0D26">
        <w:rPr>
          <w:rFonts w:ascii="Times New Roman" w:eastAsia="Times New Roman" w:hAnsi="Times New Roman" w:cs="Times New Roman"/>
          <w:color w:val="000000" w:themeColor="text1"/>
          <w:sz w:val="28"/>
          <w:szCs w:val="28"/>
          <w:lang w:eastAsia="ru-RU"/>
        </w:rPr>
        <w:t>T</w:t>
      </w:r>
      <w:r w:rsidRPr="00CC0D26">
        <w:rPr>
          <w:rFonts w:ascii="Times New Roman" w:eastAsia="Times New Roman" w:hAnsi="Times New Roman" w:cs="Times New Roman"/>
          <w:color w:val="000000" w:themeColor="text1"/>
          <w:sz w:val="28"/>
          <w:szCs w:val="28"/>
          <w:lang w:val="uk-UA" w:eastAsia="ru-RU"/>
        </w:rPr>
        <w:t>, що контролює синтез антоціану у рослини в цілому, і лише на фоні його присутності можлива дія одного, двох або трьох комплементарних йому</w:t>
      </w:r>
      <w:r w:rsidRPr="00CC0D26">
        <w:rPr>
          <w:rFonts w:ascii="Times New Roman" w:eastAsia="Times New Roman" w:hAnsi="Times New Roman" w:cs="Times New Roman"/>
          <w:color w:val="000000" w:themeColor="text1"/>
          <w:sz w:val="28"/>
          <w:szCs w:val="28"/>
          <w:lang w:eastAsia="ru-RU"/>
        </w:rPr>
        <w:t> </w:t>
      </w:r>
      <w:r w:rsidRPr="00CC0D26">
        <w:rPr>
          <w:rFonts w:ascii="Times New Roman" w:eastAsia="Times New Roman" w:hAnsi="Times New Roman" w:cs="Times New Roman"/>
          <w:color w:val="000000" w:themeColor="text1"/>
          <w:sz w:val="28"/>
          <w:szCs w:val="28"/>
          <w:lang w:val="uk-UA" w:eastAsia="ru-RU"/>
        </w:rPr>
        <w:t xml:space="preserve">генів, які відповідають за антоціанове забарвлення окремих органів рослини. </w:t>
      </w:r>
      <w:r w:rsidRPr="00CC0D26">
        <w:rPr>
          <w:rFonts w:ascii="Times New Roman" w:eastAsia="Times New Roman" w:hAnsi="Times New Roman" w:cs="Times New Roman"/>
          <w:color w:val="000000" w:themeColor="text1"/>
          <w:sz w:val="28"/>
          <w:szCs w:val="28"/>
          <w:lang w:eastAsia="ru-RU"/>
        </w:rPr>
        <w:t>Антоціанове забарвлення гіпокотиля має моногенний контроль та зчеплений з геном Ms, рецесивна алель якого визначає ядерну чоловічу стерильність. Наявність сильного антоціанового заб</w:t>
      </w:r>
      <w:r w:rsidR="000F2E75">
        <w:rPr>
          <w:rFonts w:ascii="Times New Roman" w:eastAsia="Times New Roman" w:hAnsi="Times New Roman" w:cs="Times New Roman"/>
          <w:color w:val="000000" w:themeColor="text1"/>
          <w:sz w:val="28"/>
          <w:szCs w:val="28"/>
          <w:lang w:eastAsia="ru-RU"/>
        </w:rPr>
        <w:t xml:space="preserve">арвлення гіпокотиля </w:t>
      </w:r>
      <w:r w:rsidR="000F2E75">
        <w:rPr>
          <w:rFonts w:ascii="Times New Roman" w:eastAsia="Times New Roman" w:hAnsi="Times New Roman" w:cs="Times New Roman"/>
          <w:color w:val="000000" w:themeColor="text1"/>
          <w:sz w:val="28"/>
          <w:szCs w:val="28"/>
          <w:lang w:val="uk-UA" w:eastAsia="ru-RU"/>
        </w:rPr>
        <w:t>вказує на</w:t>
      </w:r>
      <w:r w:rsidRPr="00CC0D26">
        <w:rPr>
          <w:rFonts w:ascii="Times New Roman" w:eastAsia="Times New Roman" w:hAnsi="Times New Roman" w:cs="Times New Roman"/>
          <w:color w:val="000000" w:themeColor="text1"/>
          <w:sz w:val="28"/>
          <w:szCs w:val="28"/>
          <w:lang w:eastAsia="ru-RU"/>
        </w:rPr>
        <w:t xml:space="preserve"> високу стійкість до низьких температур (до -5ºС).</w:t>
      </w:r>
      <w:bookmarkEnd w:id="110"/>
      <w:bookmarkEnd w:id="111"/>
      <w:bookmarkEnd w:id="112"/>
      <w:bookmarkEnd w:id="113"/>
    </w:p>
    <w:p w14:paraId="4D05D591" w14:textId="4A16E4DE" w:rsidR="000D2D8C" w:rsidRDefault="000D2D8C" w:rsidP="00131482">
      <w:pPr>
        <w:spacing w:after="0" w:line="360" w:lineRule="auto"/>
        <w:ind w:firstLine="709"/>
        <w:jc w:val="both"/>
        <w:rPr>
          <w:rFonts w:ascii="Times New Roman" w:eastAsia="Times New Roman" w:hAnsi="Times New Roman" w:cs="Times New Roman"/>
          <w:b/>
          <w:color w:val="000000" w:themeColor="text1"/>
          <w:sz w:val="28"/>
          <w:szCs w:val="28"/>
          <w:lang w:val="uk-UA" w:eastAsia="ru-RU"/>
        </w:rPr>
      </w:pPr>
      <w:bookmarkStart w:id="114" w:name="_Toc59213835"/>
      <w:bookmarkStart w:id="115" w:name="_Toc70443460"/>
      <w:bookmarkStart w:id="116" w:name="_Toc121225561"/>
      <w:bookmarkStart w:id="117" w:name="_Toc121318623"/>
      <w:r w:rsidRPr="00097416">
        <w:rPr>
          <w:rFonts w:ascii="Times New Roman" w:eastAsia="Times New Roman" w:hAnsi="Times New Roman" w:cs="Times New Roman"/>
          <w:b/>
          <w:color w:val="000000" w:themeColor="text1"/>
          <w:sz w:val="28"/>
          <w:szCs w:val="28"/>
          <w:lang w:val="uk-UA" w:eastAsia="ru-RU"/>
        </w:rPr>
        <w:t>Листова пластинка.</w:t>
      </w:r>
      <w:r>
        <w:rPr>
          <w:rFonts w:ascii="Times New Roman" w:eastAsia="Times New Roman" w:hAnsi="Times New Roman" w:cs="Times New Roman"/>
          <w:b/>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У</w:t>
      </w:r>
      <w:r w:rsidRPr="00CC0D26">
        <w:rPr>
          <w:rFonts w:ascii="Times New Roman" w:eastAsia="Times New Roman" w:hAnsi="Times New Roman" w:cs="Times New Roman"/>
          <w:color w:val="000000" w:themeColor="text1"/>
          <w:sz w:val="28"/>
          <w:szCs w:val="28"/>
          <w:lang w:eastAsia="ru-RU"/>
        </w:rPr>
        <w:t xml:space="preserve"> різних форм соняшнику </w:t>
      </w:r>
      <w:r>
        <w:rPr>
          <w:rFonts w:ascii="Times New Roman" w:eastAsia="Times New Roman" w:hAnsi="Times New Roman" w:cs="Times New Roman"/>
          <w:color w:val="000000" w:themeColor="text1"/>
          <w:sz w:val="28"/>
          <w:szCs w:val="28"/>
          <w:lang w:val="uk-UA" w:eastAsia="ru-RU"/>
        </w:rPr>
        <w:t>к</w:t>
      </w:r>
      <w:r w:rsidRPr="00CC0D26">
        <w:rPr>
          <w:rFonts w:ascii="Times New Roman" w:eastAsia="Times New Roman" w:hAnsi="Times New Roman" w:cs="Times New Roman"/>
          <w:color w:val="000000" w:themeColor="text1"/>
          <w:sz w:val="28"/>
          <w:szCs w:val="28"/>
          <w:lang w:eastAsia="ru-RU"/>
        </w:rPr>
        <w:t>олір листків коливається від світло- до темно-зеленого. Різноманіття забарвлення листка виз</w:t>
      </w:r>
      <w:r w:rsidR="000F2E75">
        <w:rPr>
          <w:rFonts w:ascii="Times New Roman" w:eastAsia="Times New Roman" w:hAnsi="Times New Roman" w:cs="Times New Roman"/>
          <w:color w:val="000000" w:themeColor="text1"/>
          <w:sz w:val="28"/>
          <w:szCs w:val="28"/>
          <w:lang w:eastAsia="ru-RU"/>
        </w:rPr>
        <w:t>начається присутністю генів Cg1</w:t>
      </w:r>
      <w:r w:rsidR="000F2E75">
        <w:rPr>
          <w:rFonts w:ascii="Times New Roman" w:eastAsia="Times New Roman" w:hAnsi="Times New Roman" w:cs="Times New Roman"/>
          <w:color w:val="000000" w:themeColor="text1"/>
          <w:sz w:val="28"/>
          <w:szCs w:val="28"/>
          <w:lang w:val="uk-UA" w:eastAsia="ru-RU"/>
        </w:rPr>
        <w:t>–</w:t>
      </w:r>
      <w:r w:rsidRPr="00CC0D26">
        <w:rPr>
          <w:rFonts w:ascii="Times New Roman" w:eastAsia="Times New Roman" w:hAnsi="Times New Roman" w:cs="Times New Roman"/>
          <w:color w:val="000000" w:themeColor="text1"/>
          <w:sz w:val="28"/>
          <w:szCs w:val="28"/>
          <w:lang w:eastAsia="ru-RU"/>
        </w:rPr>
        <w:t>Cg4, а зелений колір домінує по відношенню до світло- та темно-зеленог</w:t>
      </w:r>
      <w:r>
        <w:rPr>
          <w:rFonts w:ascii="Times New Roman" w:eastAsia="Times New Roman" w:hAnsi="Times New Roman" w:cs="Times New Roman"/>
          <w:color w:val="000000" w:themeColor="text1"/>
          <w:sz w:val="28"/>
          <w:szCs w:val="28"/>
          <w:lang w:val="uk-UA" w:eastAsia="ru-RU"/>
        </w:rPr>
        <w:t>о</w:t>
      </w:r>
      <w:r w:rsidRPr="00CC0D26">
        <w:rPr>
          <w:rFonts w:ascii="Times New Roman" w:eastAsia="Times New Roman" w:hAnsi="Times New Roman" w:cs="Times New Roman"/>
          <w:color w:val="000000" w:themeColor="text1"/>
          <w:sz w:val="24"/>
          <w:szCs w:val="24"/>
          <w:lang w:eastAsia="ru-RU"/>
        </w:rPr>
        <w:t>.</w:t>
      </w:r>
      <w:bookmarkStart w:id="118" w:name="_Toc40803051"/>
      <w:bookmarkEnd w:id="114"/>
      <w:bookmarkEnd w:id="115"/>
      <w:bookmarkEnd w:id="116"/>
      <w:bookmarkEnd w:id="117"/>
    </w:p>
    <w:p w14:paraId="73DF0C97" w14:textId="77777777" w:rsidR="000D2D8C" w:rsidRDefault="000D2D8C" w:rsidP="00131482">
      <w:pPr>
        <w:spacing w:after="0" w:line="360" w:lineRule="auto"/>
        <w:ind w:firstLine="709"/>
        <w:jc w:val="both"/>
        <w:rPr>
          <w:rFonts w:ascii="Times New Roman" w:eastAsia="Times New Roman" w:hAnsi="Times New Roman" w:cs="Times New Roman"/>
          <w:color w:val="000000" w:themeColor="text1"/>
          <w:sz w:val="28"/>
          <w:szCs w:val="28"/>
          <w:lang w:val="uk-UA" w:eastAsia="ru-RU"/>
        </w:rPr>
      </w:pPr>
      <w:bookmarkStart w:id="119" w:name="_Toc59213836"/>
      <w:bookmarkStart w:id="120" w:name="_Toc70443461"/>
      <w:bookmarkStart w:id="121" w:name="_Toc121225562"/>
      <w:bookmarkStart w:id="122" w:name="_Toc121318624"/>
      <w:r w:rsidRPr="00072749">
        <w:rPr>
          <w:rFonts w:ascii="Times New Roman" w:eastAsia="Times New Roman" w:hAnsi="Times New Roman" w:cs="Times New Roman"/>
          <w:color w:val="000000" w:themeColor="text1"/>
          <w:sz w:val="28"/>
          <w:szCs w:val="28"/>
          <w:lang w:val="uk-UA" w:eastAsia="ru-RU"/>
        </w:rPr>
        <w:t>У залежності від будови</w:t>
      </w:r>
      <w:r w:rsidRPr="00CC0D26">
        <w:rPr>
          <w:rFonts w:ascii="Times New Roman" w:eastAsia="Times New Roman" w:hAnsi="Times New Roman" w:cs="Times New Roman"/>
          <w:color w:val="000000" w:themeColor="text1"/>
          <w:sz w:val="28"/>
          <w:szCs w:val="28"/>
          <w:lang w:eastAsia="ru-RU"/>
        </w:rPr>
        <w:t> </w:t>
      </w:r>
      <w:r w:rsidRPr="00072749">
        <w:rPr>
          <w:rFonts w:ascii="Times New Roman" w:eastAsia="Times New Roman" w:hAnsi="Times New Roman" w:cs="Times New Roman"/>
          <w:color w:val="000000" w:themeColor="text1"/>
          <w:sz w:val="28"/>
          <w:szCs w:val="28"/>
          <w:lang w:val="uk-UA" w:eastAsia="ru-RU"/>
        </w:rPr>
        <w:t>губчастої та стовбчастої тканини листка у соняшнику представлена різноманітність за пухирчастістю в діапазоні від дуже слабкої до дуже сильної і контролюється</w:t>
      </w:r>
      <w:r w:rsidRPr="00CC0D26">
        <w:rPr>
          <w:rFonts w:ascii="Times New Roman" w:eastAsia="Times New Roman" w:hAnsi="Times New Roman" w:cs="Times New Roman"/>
          <w:color w:val="000000" w:themeColor="text1"/>
          <w:sz w:val="28"/>
          <w:szCs w:val="28"/>
          <w:lang w:eastAsia="ru-RU"/>
        </w:rPr>
        <w:t> </w:t>
      </w:r>
      <w:r w:rsidRPr="00072749">
        <w:rPr>
          <w:rFonts w:ascii="Times New Roman" w:eastAsia="Times New Roman" w:hAnsi="Times New Roman" w:cs="Times New Roman"/>
          <w:color w:val="000000" w:themeColor="text1"/>
          <w:sz w:val="28"/>
          <w:szCs w:val="28"/>
          <w:lang w:val="uk-UA" w:eastAsia="ru-RU"/>
        </w:rPr>
        <w:t xml:space="preserve">геном </w:t>
      </w:r>
      <w:r w:rsidRPr="00CC0D26">
        <w:rPr>
          <w:rFonts w:ascii="Times New Roman" w:eastAsia="Times New Roman" w:hAnsi="Times New Roman" w:cs="Times New Roman"/>
          <w:color w:val="000000" w:themeColor="text1"/>
          <w:sz w:val="28"/>
          <w:szCs w:val="28"/>
          <w:lang w:eastAsia="ru-RU"/>
        </w:rPr>
        <w:t>clb</w:t>
      </w:r>
      <w:r w:rsidRPr="00072749">
        <w:rPr>
          <w:rFonts w:ascii="Times New Roman" w:eastAsia="Times New Roman" w:hAnsi="Times New Roman" w:cs="Times New Roman"/>
          <w:color w:val="000000" w:themeColor="text1"/>
          <w:sz w:val="28"/>
          <w:szCs w:val="28"/>
          <w:lang w:val="uk-UA" w:eastAsia="ru-RU"/>
        </w:rPr>
        <w:t>.</w:t>
      </w:r>
      <w:bookmarkEnd w:id="118"/>
      <w:bookmarkEnd w:id="119"/>
      <w:bookmarkEnd w:id="120"/>
      <w:bookmarkEnd w:id="121"/>
      <w:bookmarkEnd w:id="122"/>
    </w:p>
    <w:p w14:paraId="4EF2F2CB" w14:textId="77777777" w:rsidR="000D2D8C" w:rsidRDefault="000D2D8C" w:rsidP="00131482">
      <w:pPr>
        <w:spacing w:after="0" w:line="360" w:lineRule="auto"/>
        <w:ind w:firstLine="709"/>
        <w:jc w:val="both"/>
        <w:rPr>
          <w:rFonts w:ascii="Times New Roman" w:eastAsia="Times New Roman" w:hAnsi="Times New Roman" w:cs="Times New Roman"/>
          <w:color w:val="000000" w:themeColor="text1"/>
          <w:sz w:val="28"/>
          <w:szCs w:val="28"/>
          <w:lang w:val="uk-UA" w:eastAsia="ru-RU"/>
        </w:rPr>
      </w:pPr>
      <w:bookmarkStart w:id="123" w:name="_Toc59213837"/>
      <w:bookmarkStart w:id="124" w:name="_Toc70443462"/>
      <w:bookmarkStart w:id="125" w:name="_Toc121225563"/>
      <w:bookmarkStart w:id="126" w:name="_Toc121318625"/>
      <w:r w:rsidRPr="00CC0D26">
        <w:rPr>
          <w:rFonts w:ascii="Times New Roman" w:eastAsia="Times New Roman" w:hAnsi="Times New Roman" w:cs="Times New Roman"/>
          <w:color w:val="000000" w:themeColor="text1"/>
          <w:sz w:val="28"/>
          <w:szCs w:val="28"/>
          <w:lang w:eastAsia="ru-RU"/>
        </w:rPr>
        <w:t>Відомі два рецесивних гена еректоїдності — er1 і er2</w:t>
      </w:r>
      <w:bookmarkEnd w:id="123"/>
      <w:bookmarkEnd w:id="124"/>
      <w:bookmarkEnd w:id="125"/>
      <w:bookmarkEnd w:id="126"/>
    </w:p>
    <w:p w14:paraId="59592BFD" w14:textId="7A49CCDB" w:rsidR="000D2D8C" w:rsidRPr="00097416" w:rsidRDefault="000D2D8C" w:rsidP="00131482">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097416">
        <w:rPr>
          <w:rFonts w:ascii="Times New Roman" w:eastAsia="Times New Roman" w:hAnsi="Times New Roman" w:cs="Times New Roman"/>
          <w:b/>
          <w:bCs/>
          <w:color w:val="000000" w:themeColor="text1"/>
          <w:sz w:val="28"/>
          <w:szCs w:val="28"/>
          <w:lang w:val="uk-UA" w:eastAsia="ru-RU"/>
        </w:rPr>
        <w:t>Опушення верхівки стебла</w:t>
      </w:r>
      <w:r w:rsidRPr="00CC0D26">
        <w:rPr>
          <w:rFonts w:ascii="Times New Roman" w:eastAsia="Times New Roman" w:hAnsi="Times New Roman" w:cs="Times New Roman"/>
          <w:color w:val="000000" w:themeColor="text1"/>
          <w:sz w:val="28"/>
          <w:szCs w:val="28"/>
          <w:lang w:eastAsia="ru-RU"/>
        </w:rPr>
        <w:t> </w:t>
      </w:r>
      <w:r w:rsidRPr="00097416">
        <w:rPr>
          <w:rFonts w:ascii="Times New Roman" w:eastAsia="Times New Roman" w:hAnsi="Times New Roman" w:cs="Times New Roman"/>
          <w:color w:val="000000" w:themeColor="text1"/>
          <w:sz w:val="28"/>
          <w:szCs w:val="28"/>
          <w:lang w:val="uk-UA" w:eastAsia="ru-RU"/>
        </w:rPr>
        <w:t>—</w:t>
      </w:r>
      <w:r w:rsidR="000F2E75">
        <w:rPr>
          <w:rFonts w:ascii="Times New Roman" w:eastAsia="Times New Roman" w:hAnsi="Times New Roman" w:cs="Times New Roman"/>
          <w:color w:val="000000" w:themeColor="text1"/>
          <w:sz w:val="28"/>
          <w:szCs w:val="28"/>
          <w:lang w:val="uk-UA" w:eastAsia="ru-RU"/>
        </w:rPr>
        <w:t xml:space="preserve"> це</w:t>
      </w:r>
      <w:r w:rsidRPr="00097416">
        <w:rPr>
          <w:rFonts w:ascii="Times New Roman" w:eastAsia="Times New Roman" w:hAnsi="Times New Roman" w:cs="Times New Roman"/>
          <w:color w:val="000000" w:themeColor="text1"/>
          <w:sz w:val="28"/>
          <w:szCs w:val="28"/>
          <w:lang w:val="uk-UA" w:eastAsia="ru-RU"/>
        </w:rPr>
        <w:t xml:space="preserve"> домінантна ознака, яка пов’язана з посухостійкістю та перешкоджає проникненню збудників інфекції.</w:t>
      </w:r>
    </w:p>
    <w:p w14:paraId="4CF9655F" w14:textId="37FBD137" w:rsidR="000D2D8C" w:rsidRPr="004446D1" w:rsidRDefault="000D2D8C" w:rsidP="00131482">
      <w:pPr>
        <w:spacing w:after="0" w:line="360" w:lineRule="auto"/>
        <w:ind w:firstLine="709"/>
        <w:jc w:val="both"/>
        <w:rPr>
          <w:rFonts w:ascii="Times New Roman" w:eastAsia="Times New Roman" w:hAnsi="Times New Roman" w:cs="Times New Roman"/>
          <w:color w:val="000000" w:themeColor="text1"/>
          <w:sz w:val="28"/>
          <w:szCs w:val="28"/>
          <w:lang w:val="uk-UA" w:eastAsia="ru-RU"/>
        </w:rPr>
      </w:pPr>
      <w:bookmarkStart w:id="127" w:name="_Toc40803053"/>
      <w:bookmarkStart w:id="128" w:name="_Toc59213838"/>
      <w:bookmarkStart w:id="129" w:name="_Toc70443463"/>
      <w:bookmarkStart w:id="130" w:name="_Toc121225564"/>
      <w:bookmarkStart w:id="131" w:name="_Toc121318626"/>
      <w:r w:rsidRPr="00097416">
        <w:rPr>
          <w:rFonts w:ascii="Times New Roman" w:eastAsia="Times New Roman" w:hAnsi="Times New Roman" w:cs="Times New Roman"/>
          <w:b/>
          <w:color w:val="000000" w:themeColor="text1"/>
          <w:spacing w:val="-6"/>
          <w:sz w:val="28"/>
          <w:szCs w:val="28"/>
          <w:lang w:val="uk-UA" w:eastAsia="ru-RU"/>
        </w:rPr>
        <w:t>Язичкові квітки</w:t>
      </w:r>
      <w:r>
        <w:rPr>
          <w:rFonts w:ascii="Times New Roman" w:eastAsia="Times New Roman" w:hAnsi="Times New Roman" w:cs="Times New Roman"/>
          <w:b/>
          <w:color w:val="000000" w:themeColor="text1"/>
          <w:spacing w:val="-6"/>
          <w:sz w:val="28"/>
          <w:szCs w:val="28"/>
          <w:lang w:val="uk-UA" w:eastAsia="ru-RU"/>
        </w:rPr>
        <w:t>.</w:t>
      </w:r>
      <w:bookmarkEnd w:id="127"/>
      <w:bookmarkEnd w:id="128"/>
      <w:r w:rsidR="000F2E75">
        <w:rPr>
          <w:rFonts w:ascii="Times New Roman" w:eastAsia="Times New Roman" w:hAnsi="Times New Roman" w:cs="Times New Roman"/>
          <w:color w:val="000000" w:themeColor="text1"/>
          <w:sz w:val="28"/>
          <w:szCs w:val="28"/>
          <w:lang w:val="uk-UA" w:eastAsia="ru-RU"/>
        </w:rPr>
        <w:t xml:space="preserve"> Жовте основне</w:t>
      </w:r>
      <w:r w:rsidRPr="004446D1">
        <w:rPr>
          <w:rFonts w:ascii="Times New Roman" w:eastAsia="Times New Roman" w:hAnsi="Times New Roman" w:cs="Times New Roman"/>
          <w:color w:val="000000" w:themeColor="text1"/>
          <w:sz w:val="28"/>
          <w:szCs w:val="28"/>
          <w:lang w:val="uk-UA" w:eastAsia="ru-RU"/>
        </w:rPr>
        <w:t xml:space="preserve"> забарвлення язичкових квіток визначається каротиноїдами, його різноманіття контролюється не менше ніж 8 різними</w:t>
      </w:r>
      <w:r w:rsidRPr="00CC0D26">
        <w:rPr>
          <w:rFonts w:ascii="Times New Roman" w:eastAsia="Times New Roman" w:hAnsi="Times New Roman" w:cs="Times New Roman"/>
          <w:color w:val="000000" w:themeColor="text1"/>
          <w:sz w:val="28"/>
          <w:szCs w:val="28"/>
          <w:lang w:eastAsia="ru-RU"/>
        </w:rPr>
        <w:t> </w:t>
      </w:r>
      <w:r w:rsidRPr="004446D1">
        <w:rPr>
          <w:rFonts w:ascii="Times New Roman" w:eastAsia="Times New Roman" w:hAnsi="Times New Roman" w:cs="Times New Roman"/>
          <w:color w:val="000000" w:themeColor="text1"/>
          <w:sz w:val="28"/>
          <w:szCs w:val="28"/>
          <w:lang w:val="uk-UA" w:eastAsia="ru-RU"/>
        </w:rPr>
        <w:t xml:space="preserve">генами (табл. </w:t>
      </w:r>
      <w:r w:rsidR="00130A13">
        <w:rPr>
          <w:rFonts w:ascii="Times New Roman" w:eastAsia="Times New Roman" w:hAnsi="Times New Roman" w:cs="Times New Roman"/>
          <w:color w:val="000000" w:themeColor="text1"/>
          <w:sz w:val="28"/>
          <w:szCs w:val="28"/>
          <w:lang w:val="uk-UA" w:eastAsia="ru-RU"/>
        </w:rPr>
        <w:t>1.</w:t>
      </w:r>
      <w:r w:rsidRPr="004446D1">
        <w:rPr>
          <w:rFonts w:ascii="Times New Roman" w:eastAsia="Times New Roman" w:hAnsi="Times New Roman" w:cs="Times New Roman"/>
          <w:color w:val="000000" w:themeColor="text1"/>
          <w:sz w:val="28"/>
          <w:szCs w:val="28"/>
          <w:lang w:val="uk-UA" w:eastAsia="ru-RU"/>
        </w:rPr>
        <w:t xml:space="preserve">1). Антоціанове забарвлення (ген </w:t>
      </w:r>
      <w:r w:rsidRPr="00CC0D26">
        <w:rPr>
          <w:rFonts w:ascii="Times New Roman" w:eastAsia="Times New Roman" w:hAnsi="Times New Roman" w:cs="Times New Roman"/>
          <w:color w:val="000000" w:themeColor="text1"/>
          <w:sz w:val="28"/>
          <w:szCs w:val="28"/>
          <w:lang w:eastAsia="ru-RU"/>
        </w:rPr>
        <w:t>G</w:t>
      </w:r>
      <w:r w:rsidRPr="004446D1">
        <w:rPr>
          <w:rFonts w:ascii="Times New Roman" w:eastAsia="Times New Roman" w:hAnsi="Times New Roman" w:cs="Times New Roman"/>
          <w:color w:val="000000" w:themeColor="text1"/>
          <w:sz w:val="28"/>
          <w:szCs w:val="28"/>
          <w:lang w:val="uk-UA" w:eastAsia="ru-RU"/>
        </w:rPr>
        <w:t>) язичкових квіток контролюється моно- або дигенно і домінує над жовтим, оранжевим або лимонним. Рецесивний</w:t>
      </w:r>
      <w:r w:rsidRPr="00CC0D26">
        <w:rPr>
          <w:rFonts w:ascii="Times New Roman" w:eastAsia="Times New Roman" w:hAnsi="Times New Roman" w:cs="Times New Roman"/>
          <w:color w:val="000000" w:themeColor="text1"/>
          <w:sz w:val="28"/>
          <w:szCs w:val="28"/>
          <w:lang w:eastAsia="ru-RU"/>
        </w:rPr>
        <w:t> </w:t>
      </w:r>
      <w:r w:rsidRPr="004446D1">
        <w:rPr>
          <w:rFonts w:ascii="Times New Roman" w:eastAsia="Times New Roman" w:hAnsi="Times New Roman" w:cs="Times New Roman"/>
          <w:color w:val="000000" w:themeColor="text1"/>
          <w:sz w:val="28"/>
          <w:szCs w:val="28"/>
          <w:lang w:val="uk-UA" w:eastAsia="ru-RU"/>
        </w:rPr>
        <w:t xml:space="preserve">ген </w:t>
      </w:r>
      <w:r w:rsidRPr="00CC0D26">
        <w:rPr>
          <w:rFonts w:ascii="Times New Roman" w:eastAsia="Times New Roman" w:hAnsi="Times New Roman" w:cs="Times New Roman"/>
          <w:color w:val="000000" w:themeColor="text1"/>
          <w:sz w:val="28"/>
          <w:szCs w:val="28"/>
          <w:lang w:eastAsia="ru-RU"/>
        </w:rPr>
        <w:t>l</w:t>
      </w:r>
      <w:r w:rsidRPr="004446D1">
        <w:rPr>
          <w:rFonts w:ascii="Times New Roman" w:eastAsia="Times New Roman" w:hAnsi="Times New Roman" w:cs="Times New Roman"/>
          <w:color w:val="000000" w:themeColor="text1"/>
          <w:sz w:val="28"/>
          <w:szCs w:val="28"/>
          <w:lang w:val="uk-UA" w:eastAsia="ru-RU"/>
        </w:rPr>
        <w:t xml:space="preserve"> визначає оранжеве забарвлення,</w:t>
      </w:r>
      <w:r w:rsidRPr="00CC0D26">
        <w:rPr>
          <w:rFonts w:ascii="Times New Roman" w:eastAsia="Times New Roman" w:hAnsi="Times New Roman" w:cs="Times New Roman"/>
          <w:color w:val="000000" w:themeColor="text1"/>
          <w:sz w:val="28"/>
          <w:szCs w:val="28"/>
          <w:lang w:eastAsia="ru-RU"/>
        </w:rPr>
        <w:t> </w:t>
      </w:r>
      <w:r w:rsidRPr="004446D1">
        <w:rPr>
          <w:rFonts w:ascii="Times New Roman" w:eastAsia="Times New Roman" w:hAnsi="Times New Roman" w:cs="Times New Roman"/>
          <w:color w:val="000000" w:themeColor="text1"/>
          <w:sz w:val="28"/>
          <w:szCs w:val="28"/>
          <w:lang w:val="uk-UA" w:eastAsia="ru-RU"/>
        </w:rPr>
        <w:t xml:space="preserve">ген </w:t>
      </w:r>
      <w:r w:rsidRPr="00CC0D26">
        <w:rPr>
          <w:rFonts w:ascii="Times New Roman" w:eastAsia="Times New Roman" w:hAnsi="Times New Roman" w:cs="Times New Roman"/>
          <w:color w:val="000000" w:themeColor="text1"/>
          <w:sz w:val="28"/>
          <w:szCs w:val="28"/>
          <w:lang w:eastAsia="ru-RU"/>
        </w:rPr>
        <w:t>la</w:t>
      </w:r>
      <w:r w:rsidRPr="004446D1">
        <w:rPr>
          <w:rFonts w:ascii="Times New Roman" w:eastAsia="Times New Roman" w:hAnsi="Times New Roman" w:cs="Times New Roman"/>
          <w:color w:val="000000" w:themeColor="text1"/>
          <w:sz w:val="28"/>
          <w:szCs w:val="28"/>
          <w:lang w:val="uk-UA" w:eastAsia="ru-RU"/>
        </w:rPr>
        <w:t xml:space="preserve"> — лимонне. Жовте забарвлення обумовлено комплементарною взаємодією домінантних алелей </w:t>
      </w:r>
      <w:r w:rsidRPr="00CC0D26">
        <w:rPr>
          <w:rFonts w:ascii="Times New Roman" w:eastAsia="Times New Roman" w:hAnsi="Times New Roman" w:cs="Times New Roman"/>
          <w:color w:val="000000" w:themeColor="text1"/>
          <w:sz w:val="28"/>
          <w:szCs w:val="28"/>
          <w:lang w:eastAsia="ru-RU"/>
        </w:rPr>
        <w:t>L</w:t>
      </w:r>
      <w:r w:rsidRPr="004446D1">
        <w:rPr>
          <w:rFonts w:ascii="Times New Roman" w:eastAsia="Times New Roman" w:hAnsi="Times New Roman" w:cs="Times New Roman"/>
          <w:color w:val="000000" w:themeColor="text1"/>
          <w:sz w:val="28"/>
          <w:szCs w:val="28"/>
          <w:lang w:val="uk-UA" w:eastAsia="ru-RU"/>
        </w:rPr>
        <w:t>-</w:t>
      </w:r>
      <w:r w:rsidRPr="00CC0D26">
        <w:rPr>
          <w:rFonts w:ascii="Times New Roman" w:eastAsia="Times New Roman" w:hAnsi="Times New Roman" w:cs="Times New Roman"/>
          <w:color w:val="000000" w:themeColor="text1"/>
          <w:sz w:val="28"/>
          <w:szCs w:val="28"/>
          <w:lang w:eastAsia="ru-RU"/>
        </w:rPr>
        <w:t>La</w:t>
      </w:r>
      <w:r w:rsidRPr="004446D1">
        <w:rPr>
          <w:rFonts w:ascii="Times New Roman" w:eastAsia="Times New Roman" w:hAnsi="Times New Roman" w:cs="Times New Roman"/>
          <w:color w:val="000000" w:themeColor="text1"/>
          <w:sz w:val="28"/>
          <w:szCs w:val="28"/>
          <w:lang w:val="uk-UA" w:eastAsia="ru-RU"/>
        </w:rPr>
        <w:t xml:space="preserve">, оранжеве — </w:t>
      </w:r>
      <w:r w:rsidRPr="00CC0D26">
        <w:rPr>
          <w:rFonts w:ascii="Times New Roman" w:eastAsia="Times New Roman" w:hAnsi="Times New Roman" w:cs="Times New Roman"/>
          <w:color w:val="000000" w:themeColor="text1"/>
          <w:sz w:val="28"/>
          <w:szCs w:val="28"/>
          <w:lang w:eastAsia="ru-RU"/>
        </w:rPr>
        <w:t>llLa</w:t>
      </w:r>
      <w:r w:rsidRPr="004446D1">
        <w:rPr>
          <w:rFonts w:ascii="Times New Roman" w:eastAsia="Times New Roman" w:hAnsi="Times New Roman" w:cs="Times New Roman"/>
          <w:color w:val="000000" w:themeColor="text1"/>
          <w:sz w:val="28"/>
          <w:szCs w:val="28"/>
          <w:lang w:val="uk-UA" w:eastAsia="ru-RU"/>
        </w:rPr>
        <w:t xml:space="preserve">, лимонне - </w:t>
      </w:r>
      <w:r w:rsidRPr="00CC0D26">
        <w:rPr>
          <w:rFonts w:ascii="Times New Roman" w:eastAsia="Times New Roman" w:hAnsi="Times New Roman" w:cs="Times New Roman"/>
          <w:color w:val="000000" w:themeColor="text1"/>
          <w:sz w:val="28"/>
          <w:szCs w:val="28"/>
          <w:lang w:eastAsia="ru-RU"/>
        </w:rPr>
        <w:t>L</w:t>
      </w:r>
      <w:r w:rsidRPr="004446D1">
        <w:rPr>
          <w:rFonts w:ascii="Times New Roman" w:eastAsia="Times New Roman" w:hAnsi="Times New Roman" w:cs="Times New Roman"/>
          <w:color w:val="000000" w:themeColor="text1"/>
          <w:sz w:val="28"/>
          <w:szCs w:val="28"/>
          <w:lang w:val="uk-UA" w:eastAsia="ru-RU"/>
        </w:rPr>
        <w:t>-</w:t>
      </w:r>
      <w:r w:rsidRPr="00CC0D26">
        <w:rPr>
          <w:rFonts w:ascii="Times New Roman" w:eastAsia="Times New Roman" w:hAnsi="Times New Roman" w:cs="Times New Roman"/>
          <w:color w:val="000000" w:themeColor="text1"/>
          <w:sz w:val="28"/>
          <w:szCs w:val="28"/>
          <w:lang w:eastAsia="ru-RU"/>
        </w:rPr>
        <w:t>lala</w:t>
      </w:r>
      <w:r w:rsidRPr="004446D1">
        <w:rPr>
          <w:rFonts w:ascii="Times New Roman" w:eastAsia="Times New Roman" w:hAnsi="Times New Roman" w:cs="Times New Roman"/>
          <w:color w:val="000000" w:themeColor="text1"/>
          <w:sz w:val="28"/>
          <w:szCs w:val="28"/>
          <w:lang w:val="uk-UA" w:eastAsia="ru-RU"/>
        </w:rPr>
        <w:t xml:space="preserve">, блідо-жовте — </w:t>
      </w:r>
      <w:r w:rsidRPr="00CC0D26">
        <w:rPr>
          <w:rFonts w:ascii="Times New Roman" w:eastAsia="Times New Roman" w:hAnsi="Times New Roman" w:cs="Times New Roman"/>
          <w:color w:val="000000" w:themeColor="text1"/>
          <w:sz w:val="28"/>
          <w:szCs w:val="28"/>
          <w:lang w:eastAsia="ru-RU"/>
        </w:rPr>
        <w:t>ly</w:t>
      </w:r>
      <w:r w:rsidR="00567402">
        <w:rPr>
          <w:rFonts w:ascii="Times New Roman" w:eastAsia="Times New Roman" w:hAnsi="Times New Roman" w:cs="Times New Roman"/>
          <w:color w:val="000000" w:themeColor="text1"/>
          <w:sz w:val="28"/>
          <w:szCs w:val="28"/>
          <w:lang w:val="uk-UA" w:eastAsia="ru-RU"/>
        </w:rPr>
        <w:t>.</w:t>
      </w:r>
      <w:r w:rsidR="00130A13">
        <w:rPr>
          <w:rFonts w:ascii="Times New Roman" w:eastAsia="Times New Roman" w:hAnsi="Times New Roman" w:cs="Times New Roman"/>
          <w:color w:val="000000" w:themeColor="text1"/>
          <w:sz w:val="28"/>
          <w:szCs w:val="28"/>
          <w:lang w:val="uk-UA" w:eastAsia="ru-RU"/>
        </w:rPr>
        <w:t xml:space="preserve"> </w:t>
      </w:r>
      <w:bookmarkEnd w:id="129"/>
      <w:bookmarkEnd w:id="130"/>
      <w:bookmarkEnd w:id="131"/>
    </w:p>
    <w:p w14:paraId="16B2CCE6" w14:textId="5E2D1604" w:rsidR="000D2D8C" w:rsidRPr="004446D1" w:rsidRDefault="000D2D8C" w:rsidP="00131482">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4446D1">
        <w:rPr>
          <w:rFonts w:ascii="Times New Roman" w:eastAsia="Times New Roman" w:hAnsi="Times New Roman" w:cs="Times New Roman"/>
          <w:color w:val="000000" w:themeColor="text1"/>
          <w:sz w:val="28"/>
          <w:szCs w:val="28"/>
          <w:lang w:val="uk-UA" w:eastAsia="ru-RU"/>
        </w:rPr>
        <w:t>Щільність язичкових квіток може бути 7-ми типів від нещільною, середньої щільності до щільної; форма — 6-ти типів від веретеновидної, яйцевидної, дзвоникоподібної до зрозшейся в трубочк</w:t>
      </w:r>
      <w:r w:rsidR="000F2E75">
        <w:rPr>
          <w:rFonts w:ascii="Times New Roman" w:eastAsia="Times New Roman" w:hAnsi="Times New Roman" w:cs="Times New Roman"/>
          <w:color w:val="000000" w:themeColor="text1"/>
          <w:sz w:val="28"/>
          <w:szCs w:val="28"/>
          <w:lang w:val="uk-UA" w:eastAsia="ru-RU"/>
        </w:rPr>
        <w:t>у з прапорцем; за положенням 4-х типів — приплеснуті, зігнуті</w:t>
      </w:r>
      <w:r w:rsidRPr="004446D1">
        <w:rPr>
          <w:rFonts w:ascii="Times New Roman" w:eastAsia="Times New Roman" w:hAnsi="Times New Roman" w:cs="Times New Roman"/>
          <w:color w:val="000000" w:themeColor="text1"/>
          <w:sz w:val="28"/>
          <w:szCs w:val="28"/>
          <w:lang w:val="uk-UA" w:eastAsia="ru-RU"/>
        </w:rPr>
        <w:t xml:space="preserve"> за довжиною, хвилясті, зігнуті у напрямку</w:t>
      </w:r>
      <w:r w:rsidR="000F2E75">
        <w:rPr>
          <w:rFonts w:ascii="Times New Roman" w:eastAsia="Times New Roman" w:hAnsi="Times New Roman" w:cs="Times New Roman"/>
          <w:color w:val="000000" w:themeColor="text1"/>
          <w:sz w:val="28"/>
          <w:szCs w:val="28"/>
          <w:lang w:val="uk-UA" w:eastAsia="ru-RU"/>
        </w:rPr>
        <w:t xml:space="preserve"> кошика; за довжиною 3-х типів: короткі, середні та</w:t>
      </w:r>
      <w:r w:rsidRPr="004446D1">
        <w:rPr>
          <w:rFonts w:ascii="Times New Roman" w:eastAsia="Times New Roman" w:hAnsi="Times New Roman" w:cs="Times New Roman"/>
          <w:color w:val="000000" w:themeColor="text1"/>
          <w:sz w:val="28"/>
          <w:szCs w:val="28"/>
          <w:lang w:val="uk-UA" w:eastAsia="ru-RU"/>
        </w:rPr>
        <w:t xml:space="preserve"> довгі</w:t>
      </w:r>
      <w:r w:rsidR="00567402">
        <w:rPr>
          <w:rFonts w:ascii="Times New Roman" w:eastAsia="Times New Roman" w:hAnsi="Times New Roman" w:cs="Times New Roman"/>
          <w:color w:val="000000" w:themeColor="text1"/>
          <w:sz w:val="28"/>
          <w:szCs w:val="28"/>
          <w:lang w:val="uk-UA" w:eastAsia="ru-RU"/>
        </w:rPr>
        <w:t xml:space="preserve"> </w:t>
      </w:r>
      <w:r w:rsidR="00A92509" w:rsidRPr="004446D1">
        <w:rPr>
          <w:rFonts w:ascii="Times New Roman" w:eastAsia="Times New Roman" w:hAnsi="Times New Roman" w:cs="Times New Roman"/>
          <w:color w:val="000000" w:themeColor="text1"/>
          <w:sz w:val="28"/>
          <w:szCs w:val="28"/>
          <w:lang w:val="uk-UA" w:eastAsia="ru-RU"/>
        </w:rPr>
        <w:t>[15].</w:t>
      </w:r>
    </w:p>
    <w:p w14:paraId="646B4FCC" w14:textId="77777777" w:rsidR="000D2D8C" w:rsidRPr="000D2D8C" w:rsidRDefault="000D2D8C" w:rsidP="00131482">
      <w:pPr>
        <w:spacing w:after="0" w:line="360" w:lineRule="auto"/>
        <w:ind w:firstLine="709"/>
        <w:jc w:val="both"/>
        <w:rPr>
          <w:rFonts w:ascii="Times New Roman" w:eastAsia="Times New Roman" w:hAnsi="Times New Roman" w:cs="Times New Roman"/>
          <w:color w:val="000000" w:themeColor="text1"/>
          <w:sz w:val="28"/>
          <w:szCs w:val="28"/>
          <w:lang w:val="uk-UA" w:eastAsia="ru-RU"/>
        </w:rPr>
      </w:pPr>
      <w:bookmarkStart w:id="132" w:name="_Toc40803054"/>
      <w:bookmarkStart w:id="133" w:name="_Toc59213839"/>
      <w:bookmarkStart w:id="134" w:name="_Toc70443464"/>
      <w:bookmarkStart w:id="135" w:name="_Toc121225565"/>
      <w:bookmarkStart w:id="136" w:name="_Toc121318627"/>
      <w:r w:rsidRPr="000D2D8C">
        <w:rPr>
          <w:rFonts w:ascii="Times New Roman" w:eastAsia="Times New Roman" w:hAnsi="Times New Roman" w:cs="Times New Roman"/>
          <w:b/>
          <w:color w:val="000000" w:themeColor="text1"/>
          <w:sz w:val="28"/>
          <w:szCs w:val="28"/>
          <w:lang w:val="uk-UA" w:eastAsia="ru-RU"/>
        </w:rPr>
        <w:lastRenderedPageBreak/>
        <w:t>Трубчасті квітки.</w:t>
      </w:r>
      <w:r w:rsidRPr="000D2D8C">
        <w:rPr>
          <w:rFonts w:ascii="Times New Roman" w:eastAsia="Times New Roman" w:hAnsi="Times New Roman" w:cs="Times New Roman"/>
          <w:color w:val="000000" w:themeColor="text1"/>
          <w:sz w:val="28"/>
          <w:szCs w:val="28"/>
          <w:lang w:val="uk-UA" w:eastAsia="ru-RU"/>
        </w:rPr>
        <w:t xml:space="preserve"> Генетичне різноманіття трубчастих квітків у</w:t>
      </w:r>
      <w:r w:rsidRPr="00CC0D26">
        <w:rPr>
          <w:rFonts w:ascii="Times New Roman" w:eastAsia="Times New Roman" w:hAnsi="Times New Roman" w:cs="Times New Roman"/>
          <w:color w:val="000000" w:themeColor="text1"/>
          <w:sz w:val="28"/>
          <w:szCs w:val="28"/>
          <w:lang w:eastAsia="ru-RU"/>
        </w:rPr>
        <w:t> </w:t>
      </w:r>
      <w:r w:rsidRPr="000D2D8C">
        <w:rPr>
          <w:rFonts w:ascii="Times New Roman" w:eastAsia="Times New Roman" w:hAnsi="Times New Roman" w:cs="Times New Roman"/>
          <w:color w:val="000000" w:themeColor="text1"/>
          <w:sz w:val="28"/>
          <w:szCs w:val="28"/>
          <w:lang w:val="uk-UA" w:eastAsia="ru-RU"/>
        </w:rPr>
        <w:t>генотипів соняшника спостерігається за наступними ознаками: колір, антоціанове забарвлення приймочки та продукування пилку.</w:t>
      </w:r>
      <w:bookmarkEnd w:id="132"/>
      <w:bookmarkEnd w:id="133"/>
      <w:bookmarkEnd w:id="134"/>
      <w:bookmarkEnd w:id="135"/>
      <w:bookmarkEnd w:id="136"/>
    </w:p>
    <w:p w14:paraId="03E12073" w14:textId="0FAE1768" w:rsidR="000D2D8C" w:rsidRPr="001D3FC8" w:rsidRDefault="000D2D8C" w:rsidP="00131482">
      <w:pPr>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137" w:name="_Toc40803055"/>
      <w:bookmarkStart w:id="138" w:name="_Toc59213840"/>
      <w:bookmarkStart w:id="139" w:name="_Toc70443465"/>
      <w:bookmarkStart w:id="140" w:name="_Toc121225566"/>
      <w:bookmarkStart w:id="141" w:name="_Toc121318628"/>
      <w:r w:rsidRPr="001D3FC8">
        <w:rPr>
          <w:rFonts w:ascii="Times New Roman" w:eastAsia="Times New Roman" w:hAnsi="Times New Roman" w:cs="Times New Roman"/>
          <w:color w:val="000000" w:themeColor="text1"/>
          <w:sz w:val="28"/>
          <w:szCs w:val="28"/>
          <w:lang w:eastAsia="ru-RU"/>
        </w:rPr>
        <w:t>Колір в</w:t>
      </w:r>
      <w:r w:rsidRPr="00CC0D26">
        <w:rPr>
          <w:rFonts w:ascii="Times New Roman" w:eastAsia="Times New Roman" w:hAnsi="Times New Roman" w:cs="Times New Roman"/>
          <w:color w:val="000000" w:themeColor="text1"/>
          <w:sz w:val="28"/>
          <w:szCs w:val="28"/>
          <w:lang w:eastAsia="ru-RU"/>
        </w:rPr>
        <w:t>изначається забарвленням віночка, приймочки та приквіток. У фрмуванні</w:t>
      </w:r>
      <w:r w:rsidR="00BC15AC">
        <w:rPr>
          <w:rFonts w:ascii="Times New Roman" w:eastAsia="Times New Roman" w:hAnsi="Times New Roman" w:cs="Times New Roman"/>
          <w:color w:val="000000" w:themeColor="text1"/>
          <w:sz w:val="28"/>
          <w:szCs w:val="28"/>
          <w:lang w:eastAsia="ru-RU"/>
        </w:rPr>
        <w:t xml:space="preserve"> забарвлення приймочки </w:t>
      </w:r>
      <w:r w:rsidR="00BC15AC">
        <w:rPr>
          <w:rFonts w:ascii="Times New Roman" w:eastAsia="Times New Roman" w:hAnsi="Times New Roman" w:cs="Times New Roman"/>
          <w:color w:val="000000" w:themeColor="text1"/>
          <w:sz w:val="28"/>
          <w:szCs w:val="28"/>
          <w:lang w:val="uk-UA" w:eastAsia="ru-RU"/>
        </w:rPr>
        <w:t>беруть</w:t>
      </w:r>
      <w:r w:rsidRPr="00CC0D26">
        <w:rPr>
          <w:rFonts w:ascii="Times New Roman" w:eastAsia="Times New Roman" w:hAnsi="Times New Roman" w:cs="Times New Roman"/>
          <w:color w:val="000000" w:themeColor="text1"/>
          <w:sz w:val="28"/>
          <w:szCs w:val="28"/>
          <w:lang w:eastAsia="ru-RU"/>
        </w:rPr>
        <w:t xml:space="preserve"> участь зчеплені гени А, В і С. Антоціанове забарвлення проявляється за наявності гена А та одного з генів В або С. Темно-фіолетове забарвлення приймочки домінує над жовтим з червоною облямівкою та успадковувається моногенно. Інтенсивність антоціанового забарвле</w:t>
      </w:r>
      <w:r w:rsidR="00BC15AC">
        <w:rPr>
          <w:rFonts w:ascii="Times New Roman" w:eastAsia="Times New Roman" w:hAnsi="Times New Roman" w:cs="Times New Roman"/>
          <w:color w:val="000000" w:themeColor="text1"/>
          <w:sz w:val="28"/>
          <w:szCs w:val="28"/>
          <w:lang w:eastAsia="ru-RU"/>
        </w:rPr>
        <w:t>ння приймочки варіює від слабко</w:t>
      </w:r>
      <w:r w:rsidR="00BC15AC">
        <w:rPr>
          <w:rFonts w:ascii="Times New Roman" w:eastAsia="Times New Roman" w:hAnsi="Times New Roman" w:cs="Times New Roman"/>
          <w:color w:val="000000" w:themeColor="text1"/>
          <w:sz w:val="28"/>
          <w:szCs w:val="28"/>
          <w:lang w:val="uk-UA" w:eastAsia="ru-RU"/>
        </w:rPr>
        <w:t>го</w:t>
      </w:r>
      <w:r w:rsidR="00BC15AC">
        <w:rPr>
          <w:rFonts w:ascii="Times New Roman" w:eastAsia="Times New Roman" w:hAnsi="Times New Roman" w:cs="Times New Roman"/>
          <w:color w:val="000000" w:themeColor="text1"/>
          <w:sz w:val="28"/>
          <w:szCs w:val="28"/>
          <w:lang w:eastAsia="ru-RU"/>
        </w:rPr>
        <w:t xml:space="preserve"> до сильно</w:t>
      </w:r>
      <w:r w:rsidR="00BC15AC">
        <w:rPr>
          <w:rFonts w:ascii="Times New Roman" w:eastAsia="Times New Roman" w:hAnsi="Times New Roman" w:cs="Times New Roman"/>
          <w:color w:val="000000" w:themeColor="text1"/>
          <w:sz w:val="28"/>
          <w:szCs w:val="28"/>
          <w:lang w:val="uk-UA" w:eastAsia="ru-RU"/>
        </w:rPr>
        <w:t>го</w:t>
      </w:r>
      <w:r w:rsidRPr="00CC0D26">
        <w:rPr>
          <w:rFonts w:ascii="Times New Roman" w:eastAsia="Times New Roman" w:hAnsi="Times New Roman" w:cs="Times New Roman"/>
          <w:color w:val="000000" w:themeColor="text1"/>
          <w:sz w:val="28"/>
          <w:szCs w:val="28"/>
          <w:lang w:eastAsia="ru-RU"/>
        </w:rPr>
        <w:t>.</w:t>
      </w:r>
      <w:bookmarkEnd w:id="137"/>
      <w:bookmarkEnd w:id="138"/>
      <w:bookmarkEnd w:id="139"/>
      <w:bookmarkEnd w:id="140"/>
      <w:bookmarkEnd w:id="141"/>
    </w:p>
    <w:p w14:paraId="6EA69F5C" w14:textId="045B3BBE" w:rsidR="000D2D8C" w:rsidRPr="001D3FC8" w:rsidRDefault="000D2D8C" w:rsidP="0013148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1D3FC8">
        <w:rPr>
          <w:rFonts w:ascii="Times New Roman" w:eastAsia="Times New Roman" w:hAnsi="Times New Roman" w:cs="Times New Roman"/>
          <w:b/>
          <w:color w:val="000000" w:themeColor="text1"/>
          <w:sz w:val="28"/>
          <w:szCs w:val="28"/>
          <w:lang w:eastAsia="ru-RU"/>
        </w:rPr>
        <w:t>Висота рослини.</w:t>
      </w:r>
      <w:r w:rsidRPr="001D3FC8">
        <w:rPr>
          <w:rFonts w:ascii="Times New Roman" w:eastAsia="Times New Roman" w:hAnsi="Times New Roman" w:cs="Times New Roman"/>
          <w:color w:val="000000" w:themeColor="text1"/>
          <w:sz w:val="28"/>
          <w:szCs w:val="28"/>
          <w:lang w:eastAsia="ru-RU"/>
        </w:rPr>
        <w:t xml:space="preserve"> </w:t>
      </w:r>
      <w:r w:rsidR="00BC15AC">
        <w:rPr>
          <w:rFonts w:ascii="Times New Roman" w:eastAsia="Times New Roman" w:hAnsi="Times New Roman" w:cs="Times New Roman"/>
          <w:color w:val="000000" w:themeColor="text1"/>
          <w:sz w:val="28"/>
          <w:szCs w:val="28"/>
          <w:lang w:val="uk-UA" w:eastAsia="ru-RU"/>
        </w:rPr>
        <w:t>В</w:t>
      </w:r>
      <w:r w:rsidR="00BC15AC">
        <w:rPr>
          <w:rFonts w:ascii="Times New Roman" w:eastAsia="Times New Roman" w:hAnsi="Times New Roman" w:cs="Times New Roman"/>
          <w:color w:val="000000" w:themeColor="text1"/>
          <w:sz w:val="28"/>
          <w:szCs w:val="28"/>
          <w:lang w:eastAsia="ru-RU"/>
        </w:rPr>
        <w:t>исот</w:t>
      </w:r>
      <w:r w:rsidR="00BC15AC">
        <w:rPr>
          <w:rFonts w:ascii="Times New Roman" w:eastAsia="Times New Roman" w:hAnsi="Times New Roman" w:cs="Times New Roman"/>
          <w:color w:val="000000" w:themeColor="text1"/>
          <w:sz w:val="28"/>
          <w:szCs w:val="28"/>
          <w:lang w:val="uk-UA" w:eastAsia="ru-RU"/>
        </w:rPr>
        <w:t>у</w:t>
      </w:r>
      <w:r w:rsidR="00BC15AC">
        <w:rPr>
          <w:rFonts w:ascii="Times New Roman" w:eastAsia="Times New Roman" w:hAnsi="Times New Roman" w:cs="Times New Roman"/>
          <w:color w:val="000000" w:themeColor="text1"/>
          <w:sz w:val="28"/>
          <w:szCs w:val="28"/>
          <w:lang w:eastAsia="ru-RU"/>
        </w:rPr>
        <w:t xml:space="preserve"> рослини</w:t>
      </w:r>
      <w:r w:rsidRPr="00CC0D26">
        <w:rPr>
          <w:rFonts w:ascii="Times New Roman" w:eastAsia="Times New Roman" w:hAnsi="Times New Roman" w:cs="Times New Roman"/>
          <w:color w:val="000000" w:themeColor="text1"/>
          <w:sz w:val="28"/>
          <w:szCs w:val="28"/>
          <w:lang w:eastAsia="ru-RU"/>
        </w:rPr>
        <w:t xml:space="preserve"> контролює велика кількість рецесивних генів — чим їх більше в генотипі, тим менше висота.</w:t>
      </w:r>
    </w:p>
    <w:p w14:paraId="093C867C" w14:textId="435F3E96" w:rsidR="000D2D8C" w:rsidRDefault="000D2D8C" w:rsidP="00131482">
      <w:pPr>
        <w:spacing w:after="0" w:line="360" w:lineRule="auto"/>
        <w:ind w:firstLine="709"/>
        <w:jc w:val="both"/>
        <w:rPr>
          <w:rFonts w:ascii="Times New Roman" w:eastAsia="Times New Roman" w:hAnsi="Times New Roman" w:cs="Times New Roman"/>
          <w:color w:val="000000" w:themeColor="text1"/>
          <w:sz w:val="28"/>
          <w:szCs w:val="28"/>
          <w:lang w:val="uk-UA" w:eastAsia="ru-RU"/>
        </w:rPr>
      </w:pPr>
      <w:bookmarkStart w:id="142" w:name="_Toc40803057"/>
      <w:bookmarkStart w:id="143" w:name="_Toc59213841"/>
      <w:bookmarkStart w:id="144" w:name="_Toc70443466"/>
      <w:bookmarkStart w:id="145" w:name="_Toc121225567"/>
      <w:bookmarkStart w:id="146" w:name="_Toc121318629"/>
      <w:r w:rsidRPr="00CC0D26">
        <w:rPr>
          <w:rFonts w:ascii="Times New Roman" w:eastAsia="Times New Roman" w:hAnsi="Times New Roman" w:cs="Times New Roman"/>
          <w:b/>
          <w:color w:val="000000" w:themeColor="text1"/>
          <w:spacing w:val="-6"/>
          <w:sz w:val="28"/>
          <w:szCs w:val="28"/>
          <w:lang w:eastAsia="ru-RU"/>
        </w:rPr>
        <w:t>Галуження.</w:t>
      </w:r>
      <w:r>
        <w:rPr>
          <w:rFonts w:ascii="Times New Roman" w:eastAsia="Times New Roman" w:hAnsi="Times New Roman" w:cs="Times New Roman"/>
          <w:b/>
          <w:color w:val="000000" w:themeColor="text1"/>
          <w:spacing w:val="-6"/>
          <w:sz w:val="28"/>
          <w:szCs w:val="28"/>
          <w:lang w:val="uk-UA" w:eastAsia="ru-RU"/>
        </w:rPr>
        <w:t xml:space="preserve"> </w:t>
      </w:r>
      <w:bookmarkEnd w:id="142"/>
      <w:r w:rsidRPr="00CC0D26">
        <w:rPr>
          <w:rFonts w:ascii="Times New Roman" w:eastAsia="Times New Roman" w:hAnsi="Times New Roman" w:cs="Times New Roman"/>
          <w:color w:val="000000" w:themeColor="text1"/>
          <w:sz w:val="28"/>
          <w:szCs w:val="28"/>
          <w:lang w:eastAsia="ru-RU"/>
        </w:rPr>
        <w:t>Класифікація галуження базується на розташуванні бічних пагонів на головному стеблі: лише біля основи — базальне, лише біля верхівки — апікальне і за всі</w:t>
      </w:r>
      <w:r w:rsidR="00BC15AC">
        <w:rPr>
          <w:rFonts w:ascii="Times New Roman" w:eastAsia="Times New Roman" w:hAnsi="Times New Roman" w:cs="Times New Roman"/>
          <w:color w:val="000000" w:themeColor="text1"/>
          <w:sz w:val="28"/>
          <w:szCs w:val="28"/>
          <w:lang w:eastAsia="ru-RU"/>
        </w:rPr>
        <w:t xml:space="preserve">єю висотою (суцільне). </w:t>
      </w:r>
      <w:r w:rsidR="00BC15AC">
        <w:rPr>
          <w:rFonts w:ascii="Times New Roman" w:eastAsia="Times New Roman" w:hAnsi="Times New Roman" w:cs="Times New Roman"/>
          <w:color w:val="000000" w:themeColor="text1"/>
          <w:sz w:val="28"/>
          <w:szCs w:val="28"/>
          <w:lang w:val="uk-UA" w:eastAsia="ru-RU"/>
        </w:rPr>
        <w:t>Дану</w:t>
      </w:r>
      <w:r w:rsidRPr="00CC0D26">
        <w:rPr>
          <w:rFonts w:ascii="Times New Roman" w:eastAsia="Times New Roman" w:hAnsi="Times New Roman" w:cs="Times New Roman"/>
          <w:color w:val="000000" w:themeColor="text1"/>
          <w:sz w:val="28"/>
          <w:szCs w:val="28"/>
          <w:lang w:eastAsia="ru-RU"/>
        </w:rPr>
        <w:t xml:space="preserve"> ознаку контролюють дві системи генів: домінантні — </w:t>
      </w:r>
      <w:r w:rsidR="00BC15AC">
        <w:rPr>
          <w:rFonts w:ascii="Times New Roman" w:eastAsia="Times New Roman" w:hAnsi="Times New Roman" w:cs="Times New Roman"/>
          <w:color w:val="000000" w:themeColor="text1"/>
          <w:sz w:val="28"/>
          <w:szCs w:val="28"/>
          <w:lang w:eastAsia="ru-RU"/>
        </w:rPr>
        <w:t>Br1, Br2, Br3 та рецесивні - b1</w:t>
      </w:r>
      <w:r w:rsidR="00BC15AC">
        <w:rPr>
          <w:rFonts w:ascii="Times New Roman" w:eastAsia="Times New Roman" w:hAnsi="Times New Roman" w:cs="Times New Roman"/>
          <w:color w:val="000000" w:themeColor="text1"/>
          <w:sz w:val="28"/>
          <w:szCs w:val="28"/>
          <w:lang w:val="uk-UA" w:eastAsia="ru-RU"/>
        </w:rPr>
        <w:t xml:space="preserve"> – </w:t>
      </w:r>
      <w:r w:rsidRPr="00CC0D26">
        <w:rPr>
          <w:rFonts w:ascii="Times New Roman" w:eastAsia="Times New Roman" w:hAnsi="Times New Roman" w:cs="Times New Roman"/>
          <w:color w:val="000000" w:themeColor="text1"/>
          <w:sz w:val="28"/>
          <w:szCs w:val="28"/>
          <w:lang w:eastAsia="ru-RU"/>
        </w:rPr>
        <w:t>b7.</w:t>
      </w:r>
      <w:bookmarkEnd w:id="143"/>
      <w:bookmarkEnd w:id="144"/>
      <w:bookmarkEnd w:id="145"/>
      <w:bookmarkEnd w:id="146"/>
      <w:r w:rsidRPr="00CC0D26">
        <w:rPr>
          <w:rFonts w:ascii="Times New Roman" w:eastAsia="Times New Roman" w:hAnsi="Times New Roman" w:cs="Times New Roman"/>
          <w:color w:val="000000" w:themeColor="text1"/>
          <w:sz w:val="28"/>
          <w:szCs w:val="28"/>
          <w:lang w:eastAsia="ru-RU"/>
        </w:rPr>
        <w:t xml:space="preserve"> </w:t>
      </w:r>
    </w:p>
    <w:p w14:paraId="71FFF279" w14:textId="5DA96349" w:rsidR="000D2D8C" w:rsidRPr="00B52472" w:rsidRDefault="000D2D8C" w:rsidP="00131482">
      <w:pPr>
        <w:spacing w:after="0" w:line="360" w:lineRule="auto"/>
        <w:ind w:firstLine="709"/>
        <w:jc w:val="both"/>
        <w:rPr>
          <w:rFonts w:ascii="Times New Roman" w:eastAsia="Times New Roman" w:hAnsi="Times New Roman" w:cs="Times New Roman"/>
          <w:b/>
          <w:color w:val="000000" w:themeColor="text1"/>
          <w:spacing w:val="-6"/>
          <w:sz w:val="28"/>
          <w:szCs w:val="28"/>
          <w:lang w:eastAsia="ru-RU"/>
        </w:rPr>
      </w:pPr>
      <w:bookmarkStart w:id="147" w:name="_Toc40803058"/>
      <w:bookmarkStart w:id="148" w:name="_Toc59213842"/>
      <w:bookmarkStart w:id="149" w:name="_Toc70443467"/>
      <w:bookmarkStart w:id="150" w:name="_Toc121225568"/>
      <w:bookmarkStart w:id="151" w:name="_Toc121318630"/>
      <w:r>
        <w:rPr>
          <w:rFonts w:ascii="Times New Roman" w:eastAsia="Times New Roman" w:hAnsi="Times New Roman" w:cs="Times New Roman"/>
          <w:b/>
          <w:color w:val="000000" w:themeColor="text1"/>
          <w:spacing w:val="-6"/>
          <w:sz w:val="28"/>
          <w:szCs w:val="28"/>
          <w:lang w:val="uk-UA" w:eastAsia="ru-RU"/>
        </w:rPr>
        <w:t xml:space="preserve">Кошик. </w:t>
      </w:r>
      <w:bookmarkEnd w:id="147"/>
      <w:r w:rsidRPr="00B52472">
        <w:rPr>
          <w:rFonts w:ascii="Times New Roman" w:eastAsia="Times New Roman" w:hAnsi="Times New Roman" w:cs="Times New Roman"/>
          <w:color w:val="000000" w:themeColor="text1"/>
          <w:sz w:val="28"/>
          <w:szCs w:val="28"/>
          <w:lang w:val="uk-UA" w:eastAsia="ru-RU"/>
        </w:rPr>
        <w:t>У період дозрівання експресують</w:t>
      </w:r>
      <w:r w:rsidR="00BC15AC">
        <w:rPr>
          <w:rFonts w:ascii="Times New Roman" w:eastAsia="Times New Roman" w:hAnsi="Times New Roman" w:cs="Times New Roman"/>
          <w:color w:val="000000" w:themeColor="text1"/>
          <w:sz w:val="28"/>
          <w:szCs w:val="28"/>
          <w:lang w:val="uk-UA" w:eastAsia="ru-RU"/>
        </w:rPr>
        <w:t>ся</w:t>
      </w:r>
      <w:r w:rsidRPr="00B52472">
        <w:rPr>
          <w:rFonts w:ascii="Times New Roman" w:eastAsia="Times New Roman" w:hAnsi="Times New Roman" w:cs="Times New Roman"/>
          <w:color w:val="000000" w:themeColor="text1"/>
          <w:sz w:val="28"/>
          <w:szCs w:val="28"/>
          <w:lang w:val="uk-UA" w:eastAsia="ru-RU"/>
        </w:rPr>
        <w:t xml:space="preserve"> 4</w:t>
      </w:r>
      <w:r w:rsidRPr="00CC0D26">
        <w:rPr>
          <w:rFonts w:ascii="Times New Roman" w:eastAsia="Times New Roman" w:hAnsi="Times New Roman" w:cs="Times New Roman"/>
          <w:color w:val="000000" w:themeColor="text1"/>
          <w:sz w:val="28"/>
          <w:szCs w:val="28"/>
          <w:lang w:eastAsia="ru-RU"/>
        </w:rPr>
        <w:t> </w:t>
      </w:r>
      <w:r w:rsidRPr="00B52472">
        <w:rPr>
          <w:rFonts w:ascii="Times New Roman" w:eastAsia="Times New Roman" w:hAnsi="Times New Roman" w:cs="Times New Roman"/>
          <w:color w:val="000000" w:themeColor="text1"/>
          <w:sz w:val="28"/>
          <w:szCs w:val="28"/>
          <w:lang w:val="uk-UA" w:eastAsia="ru-RU"/>
        </w:rPr>
        <w:t xml:space="preserve">головні гени — </w:t>
      </w:r>
      <w:r w:rsidRPr="00CC0D26">
        <w:rPr>
          <w:rFonts w:ascii="Times New Roman" w:eastAsia="Times New Roman" w:hAnsi="Times New Roman" w:cs="Times New Roman"/>
          <w:color w:val="000000" w:themeColor="text1"/>
          <w:sz w:val="28"/>
          <w:szCs w:val="28"/>
          <w:lang w:eastAsia="ru-RU"/>
        </w:rPr>
        <w:t>Hba</w:t>
      </w:r>
      <w:r w:rsidRPr="00B52472">
        <w:rPr>
          <w:rFonts w:ascii="Times New Roman" w:eastAsia="Times New Roman" w:hAnsi="Times New Roman" w:cs="Times New Roman"/>
          <w:color w:val="000000" w:themeColor="text1"/>
          <w:sz w:val="28"/>
          <w:szCs w:val="28"/>
          <w:lang w:val="uk-UA" w:eastAsia="ru-RU"/>
        </w:rPr>
        <w:t xml:space="preserve">, </w:t>
      </w:r>
      <w:r w:rsidRPr="00CC0D26">
        <w:rPr>
          <w:rFonts w:ascii="Times New Roman" w:eastAsia="Times New Roman" w:hAnsi="Times New Roman" w:cs="Times New Roman"/>
          <w:color w:val="000000" w:themeColor="text1"/>
          <w:sz w:val="28"/>
          <w:szCs w:val="28"/>
          <w:lang w:eastAsia="ru-RU"/>
        </w:rPr>
        <w:t>Hbb</w:t>
      </w:r>
      <w:r w:rsidRPr="00B52472">
        <w:rPr>
          <w:rFonts w:ascii="Times New Roman" w:eastAsia="Times New Roman" w:hAnsi="Times New Roman" w:cs="Times New Roman"/>
          <w:color w:val="000000" w:themeColor="text1"/>
          <w:sz w:val="28"/>
          <w:szCs w:val="28"/>
          <w:lang w:val="uk-UA" w:eastAsia="ru-RU"/>
        </w:rPr>
        <w:t xml:space="preserve">, </w:t>
      </w:r>
      <w:r w:rsidRPr="00CC0D26">
        <w:rPr>
          <w:rFonts w:ascii="Times New Roman" w:eastAsia="Times New Roman" w:hAnsi="Times New Roman" w:cs="Times New Roman"/>
          <w:color w:val="000000" w:themeColor="text1"/>
          <w:sz w:val="28"/>
          <w:szCs w:val="28"/>
          <w:lang w:eastAsia="ru-RU"/>
        </w:rPr>
        <w:t>Hbc</w:t>
      </w:r>
      <w:r w:rsidRPr="00B52472">
        <w:rPr>
          <w:rFonts w:ascii="Times New Roman" w:eastAsia="Times New Roman" w:hAnsi="Times New Roman" w:cs="Times New Roman"/>
          <w:color w:val="000000" w:themeColor="text1"/>
          <w:sz w:val="28"/>
          <w:szCs w:val="28"/>
          <w:lang w:val="uk-UA" w:eastAsia="ru-RU"/>
        </w:rPr>
        <w:t xml:space="preserve">, </w:t>
      </w:r>
      <w:r w:rsidRPr="00CC0D26">
        <w:rPr>
          <w:rFonts w:ascii="Times New Roman" w:eastAsia="Times New Roman" w:hAnsi="Times New Roman" w:cs="Times New Roman"/>
          <w:color w:val="000000" w:themeColor="text1"/>
          <w:sz w:val="28"/>
          <w:szCs w:val="28"/>
          <w:lang w:eastAsia="ru-RU"/>
        </w:rPr>
        <w:t>Hbd</w:t>
      </w:r>
      <w:r w:rsidRPr="00B52472">
        <w:rPr>
          <w:rFonts w:ascii="Times New Roman" w:eastAsia="Times New Roman" w:hAnsi="Times New Roman" w:cs="Times New Roman"/>
          <w:color w:val="000000" w:themeColor="text1"/>
          <w:sz w:val="28"/>
          <w:szCs w:val="28"/>
          <w:lang w:val="uk-UA" w:eastAsia="ru-RU"/>
        </w:rPr>
        <w:t>, що контролюють</w:t>
      </w:r>
      <w:r w:rsidRPr="00CC0D26">
        <w:rPr>
          <w:rFonts w:ascii="Times New Roman" w:eastAsia="Times New Roman" w:hAnsi="Times New Roman" w:cs="Times New Roman"/>
          <w:color w:val="000000" w:themeColor="text1"/>
          <w:sz w:val="28"/>
          <w:szCs w:val="28"/>
          <w:lang w:eastAsia="ru-RU"/>
        </w:rPr>
        <w:t> </w:t>
      </w:r>
      <w:r w:rsidRPr="00B52472">
        <w:rPr>
          <w:rFonts w:ascii="Times New Roman" w:eastAsia="Times New Roman" w:hAnsi="Times New Roman" w:cs="Times New Roman"/>
          <w:color w:val="000000" w:themeColor="text1"/>
          <w:sz w:val="28"/>
          <w:szCs w:val="28"/>
          <w:lang w:val="uk-UA" w:eastAsia="ru-RU"/>
        </w:rPr>
        <w:t xml:space="preserve">генетичне варіювання нахилу кошика від 0 до 180˚. </w:t>
      </w:r>
      <w:r w:rsidR="00BC15AC">
        <w:rPr>
          <w:rFonts w:ascii="Times New Roman" w:eastAsia="Times New Roman" w:hAnsi="Times New Roman" w:cs="Times New Roman"/>
          <w:color w:val="000000" w:themeColor="text1"/>
          <w:sz w:val="28"/>
          <w:szCs w:val="28"/>
          <w:lang w:eastAsia="ru-RU"/>
        </w:rPr>
        <w:t>Кожен із 4-</w:t>
      </w:r>
      <w:r w:rsidRPr="00CC0D26">
        <w:rPr>
          <w:rFonts w:ascii="Times New Roman" w:eastAsia="Times New Roman" w:hAnsi="Times New Roman" w:cs="Times New Roman"/>
          <w:color w:val="000000" w:themeColor="text1"/>
          <w:sz w:val="28"/>
          <w:szCs w:val="28"/>
          <w:lang w:eastAsia="ru-RU"/>
        </w:rPr>
        <w:t>х локусів включає три алелі. Таким чином, за нахил кошика відповидають 12 генів з адитивним ефектом, кожен з яких змінює нахил кошика на 15˚. Усього регєструють 9 типів положення кошика відносно стебла від горизонтального (0˚) до вертикального (90˚), напівоберненого (135˚) та оберненого донизу (180˚).</w:t>
      </w:r>
      <w:bookmarkEnd w:id="148"/>
      <w:bookmarkEnd w:id="149"/>
      <w:bookmarkEnd w:id="150"/>
      <w:bookmarkEnd w:id="151"/>
    </w:p>
    <w:p w14:paraId="03060B57" w14:textId="6BC7BADB" w:rsidR="000D2D8C" w:rsidRPr="00CC0D26" w:rsidRDefault="000D2D8C" w:rsidP="00131482">
      <w:pPr>
        <w:spacing w:after="0" w:line="360" w:lineRule="auto"/>
        <w:ind w:firstLine="709"/>
        <w:jc w:val="both"/>
        <w:rPr>
          <w:rFonts w:ascii="Times New Roman" w:eastAsia="Times New Roman" w:hAnsi="Times New Roman" w:cs="Times New Roman"/>
          <w:color w:val="000000" w:themeColor="text1"/>
          <w:spacing w:val="-6"/>
          <w:sz w:val="28"/>
          <w:szCs w:val="28"/>
          <w:lang w:eastAsia="ru-RU"/>
        </w:rPr>
      </w:pPr>
      <w:bookmarkStart w:id="152" w:name="_Toc40803060"/>
      <w:bookmarkStart w:id="153" w:name="_Toc59213843"/>
      <w:bookmarkStart w:id="154" w:name="_Toc70443468"/>
      <w:bookmarkStart w:id="155" w:name="_Toc121225569"/>
      <w:bookmarkStart w:id="156" w:name="_Toc121318631"/>
      <w:r>
        <w:rPr>
          <w:rFonts w:ascii="Times New Roman" w:eastAsia="Times New Roman" w:hAnsi="Times New Roman" w:cs="Times New Roman"/>
          <w:color w:val="000000" w:themeColor="text1"/>
          <w:spacing w:val="-6"/>
          <w:sz w:val="28"/>
          <w:szCs w:val="28"/>
          <w:lang w:eastAsia="ru-RU"/>
        </w:rPr>
        <w:t>Розмір кошика</w:t>
      </w:r>
      <w:r>
        <w:rPr>
          <w:rFonts w:ascii="Times New Roman" w:eastAsia="Times New Roman" w:hAnsi="Times New Roman" w:cs="Times New Roman"/>
          <w:color w:val="000000" w:themeColor="text1"/>
          <w:spacing w:val="-6"/>
          <w:sz w:val="28"/>
          <w:szCs w:val="28"/>
          <w:lang w:val="uk-UA" w:eastAsia="ru-RU"/>
        </w:rPr>
        <w:t xml:space="preserve"> з</w:t>
      </w:r>
      <w:r w:rsidR="00BC15AC">
        <w:rPr>
          <w:rFonts w:ascii="Times New Roman" w:eastAsia="Times New Roman" w:hAnsi="Times New Roman" w:cs="Times New Roman"/>
          <w:color w:val="000000" w:themeColor="text1"/>
          <w:sz w:val="28"/>
          <w:szCs w:val="28"/>
          <w:lang w:eastAsia="ru-RU"/>
        </w:rPr>
        <w:t>алежить від</w:t>
      </w:r>
      <w:r w:rsidR="00BC15AC">
        <w:rPr>
          <w:rFonts w:ascii="Times New Roman" w:eastAsia="Times New Roman" w:hAnsi="Times New Roman" w:cs="Times New Roman"/>
          <w:color w:val="000000" w:themeColor="text1"/>
          <w:sz w:val="28"/>
          <w:szCs w:val="28"/>
          <w:lang w:val="uk-UA" w:eastAsia="ru-RU"/>
        </w:rPr>
        <w:t xml:space="preserve"> </w:t>
      </w:r>
      <w:r w:rsidRPr="00CC0D26">
        <w:rPr>
          <w:rFonts w:ascii="Times New Roman" w:eastAsia="Times New Roman" w:hAnsi="Times New Roman" w:cs="Times New Roman"/>
          <w:color w:val="000000" w:themeColor="text1"/>
          <w:sz w:val="28"/>
          <w:szCs w:val="28"/>
          <w:lang w:eastAsia="ru-RU"/>
        </w:rPr>
        <w:t>генотипу та середовища, тобто успадкування цієї кількісної ознаки ма</w:t>
      </w:r>
      <w:r w:rsidR="00BC15AC">
        <w:rPr>
          <w:rFonts w:ascii="Times New Roman" w:eastAsia="Times New Roman" w:hAnsi="Times New Roman" w:cs="Times New Roman"/>
          <w:color w:val="000000" w:themeColor="text1"/>
          <w:sz w:val="28"/>
          <w:szCs w:val="28"/>
          <w:lang w:eastAsia="ru-RU"/>
        </w:rPr>
        <w:t>є епігенетичний характер. Окрем</w:t>
      </w:r>
      <w:r w:rsidR="00BC15AC">
        <w:rPr>
          <w:rFonts w:ascii="Times New Roman" w:eastAsia="Times New Roman" w:hAnsi="Times New Roman" w:cs="Times New Roman"/>
          <w:color w:val="000000" w:themeColor="text1"/>
          <w:sz w:val="28"/>
          <w:szCs w:val="28"/>
          <w:lang w:val="uk-UA" w:eastAsia="ru-RU"/>
        </w:rPr>
        <w:t>і</w:t>
      </w:r>
      <w:r w:rsidRPr="00CC0D26">
        <w:rPr>
          <w:rFonts w:ascii="Times New Roman" w:eastAsia="Times New Roman" w:hAnsi="Times New Roman" w:cs="Times New Roman"/>
          <w:color w:val="000000" w:themeColor="text1"/>
          <w:sz w:val="28"/>
          <w:szCs w:val="28"/>
          <w:lang w:eastAsia="ru-RU"/>
        </w:rPr>
        <w:t> генотипи мають домінантні гени</w:t>
      </w:r>
      <w:r w:rsidR="00BC15AC">
        <w:rPr>
          <w:rFonts w:ascii="Times New Roman" w:eastAsia="Times New Roman" w:hAnsi="Times New Roman" w:cs="Times New Roman"/>
          <w:color w:val="000000" w:themeColor="text1"/>
          <w:sz w:val="28"/>
          <w:szCs w:val="28"/>
          <w:lang w:eastAsia="ru-RU"/>
        </w:rPr>
        <w:t xml:space="preserve">, що сприяють збільшенню </w:t>
      </w:r>
      <w:r w:rsidR="00BC15AC">
        <w:rPr>
          <w:rFonts w:ascii="Times New Roman" w:eastAsia="Times New Roman" w:hAnsi="Times New Roman" w:cs="Times New Roman"/>
          <w:color w:val="000000" w:themeColor="text1"/>
          <w:sz w:val="28"/>
          <w:szCs w:val="28"/>
          <w:lang w:val="uk-UA" w:eastAsia="ru-RU"/>
        </w:rPr>
        <w:t>діаметра</w:t>
      </w:r>
      <w:r w:rsidRPr="00CC0D26">
        <w:rPr>
          <w:rFonts w:ascii="Times New Roman" w:eastAsia="Times New Roman" w:hAnsi="Times New Roman" w:cs="Times New Roman"/>
          <w:color w:val="000000" w:themeColor="text1"/>
          <w:sz w:val="28"/>
          <w:szCs w:val="28"/>
          <w:lang w:eastAsia="ru-RU"/>
        </w:rPr>
        <w:t xml:space="preserve"> кошика</w:t>
      </w:r>
      <w:r>
        <w:rPr>
          <w:rFonts w:ascii="Times New Roman" w:eastAsia="Times New Roman" w:hAnsi="Times New Roman" w:cs="Times New Roman"/>
          <w:color w:val="000000" w:themeColor="text1"/>
          <w:sz w:val="28"/>
          <w:szCs w:val="28"/>
          <w:lang w:val="uk-UA" w:eastAsia="ru-RU"/>
        </w:rPr>
        <w:t xml:space="preserve"> </w:t>
      </w:r>
      <w:r w:rsidRPr="00C56FE5">
        <w:rPr>
          <w:rFonts w:ascii="Times New Roman" w:eastAsia="Times New Roman" w:hAnsi="Times New Roman" w:cs="Times New Roman"/>
          <w:color w:val="000000" w:themeColor="text1"/>
          <w:sz w:val="28"/>
          <w:szCs w:val="28"/>
          <w:lang w:eastAsia="ru-RU"/>
        </w:rPr>
        <w:t>[15]</w:t>
      </w:r>
      <w:r w:rsidRPr="00CC0D26">
        <w:rPr>
          <w:rFonts w:ascii="Times New Roman" w:eastAsia="Times New Roman" w:hAnsi="Times New Roman" w:cs="Times New Roman"/>
          <w:color w:val="000000" w:themeColor="text1"/>
          <w:sz w:val="28"/>
          <w:szCs w:val="28"/>
          <w:lang w:eastAsia="ru-RU"/>
        </w:rPr>
        <w:t>.</w:t>
      </w:r>
      <w:bookmarkEnd w:id="152"/>
      <w:bookmarkEnd w:id="153"/>
      <w:bookmarkEnd w:id="154"/>
      <w:bookmarkEnd w:id="155"/>
      <w:bookmarkEnd w:id="156"/>
    </w:p>
    <w:p w14:paraId="19EDB3FE" w14:textId="77777777" w:rsidR="000D2D8C" w:rsidRPr="009C0530" w:rsidRDefault="000D2D8C" w:rsidP="00131482">
      <w:pPr>
        <w:shd w:val="clear" w:color="auto" w:fill="FFFFFF"/>
        <w:spacing w:after="0" w:line="360" w:lineRule="auto"/>
        <w:contextualSpacing/>
        <w:jc w:val="both"/>
        <w:rPr>
          <w:rFonts w:ascii="Times New Roman" w:eastAsia="Times New Roman" w:hAnsi="Times New Roman" w:cs="Times New Roman"/>
          <w:sz w:val="28"/>
          <w:szCs w:val="28"/>
          <w:lang w:eastAsia="ru-RU"/>
        </w:rPr>
      </w:pPr>
    </w:p>
    <w:p w14:paraId="732BE7F8" w14:textId="77777777" w:rsidR="00130A13" w:rsidRDefault="00130A13">
      <w:pPr>
        <w:rPr>
          <w:rStyle w:val="a7"/>
          <w:rFonts w:ascii="Times New Roman" w:eastAsia="Times New Roman" w:hAnsi="Times New Roman" w:cs="Times New Roman"/>
          <w:b w:val="0"/>
          <w:sz w:val="28"/>
          <w:szCs w:val="28"/>
          <w:lang w:val="uk-UA" w:eastAsia="ru-RU"/>
        </w:rPr>
      </w:pPr>
      <w:bookmarkStart w:id="157" w:name="_Toc8324242"/>
      <w:bookmarkStart w:id="158" w:name="_Toc70443469"/>
      <w:bookmarkStart w:id="159" w:name="_Toc121318632"/>
      <w:r>
        <w:rPr>
          <w:rStyle w:val="a7"/>
          <w:b w:val="0"/>
          <w:sz w:val="28"/>
          <w:szCs w:val="28"/>
          <w:lang w:val="uk-UA"/>
        </w:rPr>
        <w:br w:type="page"/>
      </w:r>
    </w:p>
    <w:p w14:paraId="4F1ED145" w14:textId="0A6C2DF6" w:rsidR="000D2D8C" w:rsidRPr="00DE3436" w:rsidRDefault="001F15EE" w:rsidP="00335ED8">
      <w:pPr>
        <w:pStyle w:val="a3"/>
        <w:spacing w:before="0" w:beforeAutospacing="0" w:after="0" w:afterAutospacing="0" w:line="360" w:lineRule="auto"/>
        <w:ind w:firstLine="709"/>
        <w:jc w:val="both"/>
        <w:outlineLvl w:val="1"/>
        <w:rPr>
          <w:rStyle w:val="a7"/>
          <w:b w:val="0"/>
          <w:sz w:val="28"/>
          <w:szCs w:val="28"/>
        </w:rPr>
      </w:pPr>
      <w:bookmarkStart w:id="160" w:name="_Toc121682959"/>
      <w:r>
        <w:rPr>
          <w:rStyle w:val="a7"/>
          <w:b w:val="0"/>
          <w:sz w:val="28"/>
          <w:szCs w:val="28"/>
          <w:lang w:val="uk-UA"/>
        </w:rPr>
        <w:lastRenderedPageBreak/>
        <w:t xml:space="preserve">1.5  </w:t>
      </w:r>
      <w:r w:rsidR="000D2D8C" w:rsidRPr="00DE3436">
        <w:rPr>
          <w:rStyle w:val="a7"/>
          <w:b w:val="0"/>
          <w:sz w:val="28"/>
          <w:szCs w:val="28"/>
        </w:rPr>
        <w:t>Основні напрями селекції соняшнику</w:t>
      </w:r>
      <w:bookmarkEnd w:id="157"/>
      <w:bookmarkEnd w:id="158"/>
      <w:bookmarkEnd w:id="159"/>
      <w:bookmarkEnd w:id="160"/>
    </w:p>
    <w:p w14:paraId="6C4F252C" w14:textId="766EF85F" w:rsidR="000D2D8C" w:rsidRDefault="000D2D8C" w:rsidP="00335ED8">
      <w:pPr>
        <w:pStyle w:val="a3"/>
        <w:spacing w:before="0" w:beforeAutospacing="0" w:after="0" w:afterAutospacing="0" w:line="360" w:lineRule="auto"/>
        <w:ind w:firstLine="709"/>
        <w:jc w:val="center"/>
        <w:outlineLvl w:val="0"/>
        <w:rPr>
          <w:rStyle w:val="a7"/>
          <w:sz w:val="28"/>
          <w:szCs w:val="28"/>
        </w:rPr>
      </w:pPr>
    </w:p>
    <w:p w14:paraId="1A3B4847" w14:textId="77777777" w:rsidR="00130A13" w:rsidRPr="000D2D8C" w:rsidRDefault="00130A13" w:rsidP="00335ED8">
      <w:pPr>
        <w:pStyle w:val="a3"/>
        <w:spacing w:before="0" w:beforeAutospacing="0" w:after="0" w:afterAutospacing="0" w:line="360" w:lineRule="auto"/>
        <w:ind w:firstLine="709"/>
        <w:jc w:val="center"/>
        <w:outlineLvl w:val="0"/>
        <w:rPr>
          <w:rStyle w:val="a7"/>
          <w:sz w:val="28"/>
          <w:szCs w:val="28"/>
        </w:rPr>
      </w:pPr>
    </w:p>
    <w:p w14:paraId="3351F269" w14:textId="193D10A2" w:rsidR="000D2D8C" w:rsidRDefault="000D2D8C" w:rsidP="00335ED8">
      <w:pPr>
        <w:pStyle w:val="a3"/>
        <w:spacing w:before="0" w:beforeAutospacing="0" w:after="0" w:afterAutospacing="0" w:line="360" w:lineRule="auto"/>
        <w:ind w:firstLine="709"/>
        <w:jc w:val="both"/>
        <w:rPr>
          <w:sz w:val="28"/>
          <w:szCs w:val="28"/>
          <w:shd w:val="clear" w:color="auto" w:fill="FFFFFF"/>
          <w:lang w:val="uk-UA"/>
        </w:rPr>
      </w:pPr>
      <w:r w:rsidRPr="001968AA">
        <w:rPr>
          <w:sz w:val="28"/>
          <w:szCs w:val="28"/>
          <w:shd w:val="clear" w:color="auto" w:fill="FFFFFF"/>
        </w:rPr>
        <w:t xml:space="preserve">Селекцію соняшника проводять більш ніж за 30 ознаками. В залежності від зони вирощування, вимоги </w:t>
      </w:r>
      <w:r w:rsidR="00130A13" w:rsidRPr="001968AA">
        <w:rPr>
          <w:sz w:val="28"/>
          <w:szCs w:val="28"/>
          <w:shd w:val="clear" w:color="auto" w:fill="FFFFFF"/>
        </w:rPr>
        <w:t>до сорта</w:t>
      </w:r>
      <w:r w:rsidRPr="001968AA">
        <w:rPr>
          <w:sz w:val="28"/>
          <w:szCs w:val="28"/>
          <w:shd w:val="clear" w:color="auto" w:fill="FFFFFF"/>
        </w:rPr>
        <w:t xml:space="preserve"> або гібриду, можуть уточнюватися, але виділено низку ознак і особливостей, які необхідні для всіх зон. До них відносяться врожайність, стійкість до хвороб і шкідників, висока олійність і якість олії, технологічність, адаптивність</w:t>
      </w:r>
      <w:r>
        <w:rPr>
          <w:sz w:val="28"/>
          <w:szCs w:val="28"/>
          <w:shd w:val="clear" w:color="auto" w:fill="FFFFFF"/>
          <w:lang w:val="uk-UA"/>
        </w:rPr>
        <w:t>.</w:t>
      </w:r>
    </w:p>
    <w:p w14:paraId="69CD6F7F" w14:textId="77777777" w:rsidR="000D2D8C" w:rsidRPr="00526352" w:rsidRDefault="000D2D8C" w:rsidP="00335ED8">
      <w:pPr>
        <w:pStyle w:val="a3"/>
        <w:spacing w:before="0" w:beforeAutospacing="0" w:after="0" w:afterAutospacing="0" w:line="360" w:lineRule="auto"/>
        <w:ind w:firstLine="709"/>
        <w:jc w:val="both"/>
        <w:rPr>
          <w:sz w:val="28"/>
          <w:szCs w:val="28"/>
          <w:lang w:val="uk-UA"/>
        </w:rPr>
      </w:pPr>
      <w:r>
        <w:rPr>
          <w:sz w:val="28"/>
          <w:szCs w:val="28"/>
          <w:shd w:val="clear" w:color="auto" w:fill="FFFFFF"/>
          <w:lang w:val="uk-UA"/>
        </w:rPr>
        <w:t>До основних напрямів селекції соняшнику належать:</w:t>
      </w:r>
    </w:p>
    <w:p w14:paraId="093B54AD" w14:textId="77777777" w:rsidR="000D2D8C" w:rsidRPr="0005032D" w:rsidRDefault="000D2D8C" w:rsidP="00335ED8">
      <w:pPr>
        <w:pStyle w:val="a3"/>
        <w:spacing w:before="0" w:beforeAutospacing="0" w:after="0" w:afterAutospacing="0" w:line="360" w:lineRule="auto"/>
        <w:ind w:firstLine="709"/>
        <w:jc w:val="both"/>
        <w:rPr>
          <w:sz w:val="28"/>
          <w:szCs w:val="28"/>
          <w:lang w:val="uk-UA"/>
        </w:rPr>
      </w:pPr>
      <w:r w:rsidRPr="0005032D">
        <w:rPr>
          <w:sz w:val="28"/>
          <w:szCs w:val="28"/>
          <w:lang w:val="uk-UA"/>
        </w:rPr>
        <w:t>1)</w:t>
      </w:r>
      <w:r>
        <w:rPr>
          <w:sz w:val="28"/>
          <w:szCs w:val="28"/>
          <w:lang w:val="uk-UA"/>
        </w:rPr>
        <w:t xml:space="preserve"> селекція на</w:t>
      </w:r>
      <w:r w:rsidRPr="0005032D">
        <w:rPr>
          <w:sz w:val="28"/>
          <w:szCs w:val="28"/>
          <w:lang w:val="uk-UA"/>
        </w:rPr>
        <w:t xml:space="preserve"> отримання високої стабільної врожайності гібридів першого гібридного покоління та їх батьківських компонентів (потенціал врожайності гібридів не менш ніж 4,0 т/га, вміст олії в насінні 50-52 %);</w:t>
      </w:r>
    </w:p>
    <w:p w14:paraId="442C15CA" w14:textId="77777777" w:rsidR="000D2D8C" w:rsidRPr="00EC490F" w:rsidRDefault="000D2D8C" w:rsidP="00335ED8">
      <w:pPr>
        <w:pStyle w:val="a3"/>
        <w:spacing w:before="0" w:beforeAutospacing="0" w:after="0" w:afterAutospacing="0" w:line="360" w:lineRule="auto"/>
        <w:ind w:firstLine="709"/>
        <w:jc w:val="both"/>
        <w:rPr>
          <w:sz w:val="28"/>
          <w:szCs w:val="28"/>
          <w:lang w:val="uk-UA"/>
        </w:rPr>
      </w:pPr>
      <w:r w:rsidRPr="00EC490F">
        <w:rPr>
          <w:sz w:val="28"/>
          <w:szCs w:val="28"/>
          <w:lang w:val="uk-UA"/>
        </w:rPr>
        <w:t>2)</w:t>
      </w:r>
      <w:r>
        <w:rPr>
          <w:sz w:val="28"/>
          <w:szCs w:val="28"/>
          <w:lang w:val="uk-UA"/>
        </w:rPr>
        <w:t xml:space="preserve"> селекція на</w:t>
      </w:r>
      <w:r w:rsidRPr="00EC490F">
        <w:rPr>
          <w:sz w:val="28"/>
          <w:szCs w:val="28"/>
          <w:lang w:val="uk-UA"/>
        </w:rPr>
        <w:t xml:space="preserve"> належний рівень технологічності (вирівняність за висотою, достиганням; кут нахилу кошика 45º, кошик тонкий, швидко висихає; стійкість до вилягання – 9 балів, стійкість до обсипання – 9 балів);</w:t>
      </w:r>
    </w:p>
    <w:p w14:paraId="6A4CAEE9" w14:textId="77777777" w:rsidR="000D2D8C" w:rsidRPr="0014125E" w:rsidRDefault="000D2D8C" w:rsidP="00335ED8">
      <w:pPr>
        <w:pStyle w:val="a3"/>
        <w:spacing w:before="0" w:beforeAutospacing="0" w:after="0" w:afterAutospacing="0" w:line="360" w:lineRule="auto"/>
        <w:ind w:firstLine="709"/>
        <w:jc w:val="both"/>
        <w:rPr>
          <w:sz w:val="28"/>
          <w:szCs w:val="28"/>
        </w:rPr>
      </w:pPr>
      <w:r w:rsidRPr="0014125E">
        <w:rPr>
          <w:sz w:val="28"/>
          <w:szCs w:val="28"/>
        </w:rPr>
        <w:t>3)</w:t>
      </w:r>
      <w:r>
        <w:rPr>
          <w:sz w:val="28"/>
          <w:szCs w:val="28"/>
          <w:lang w:val="uk-UA"/>
        </w:rPr>
        <w:t xml:space="preserve"> селекція на</w:t>
      </w:r>
      <w:r w:rsidRPr="0014125E">
        <w:rPr>
          <w:sz w:val="28"/>
          <w:szCs w:val="28"/>
        </w:rPr>
        <w:t xml:space="preserve"> високий вміст окремих жирних кислот (олеїнова – 88%, пальмітинова – 25%, стеаринова – 11%, лінолева – 86%);</w:t>
      </w:r>
    </w:p>
    <w:p w14:paraId="1ADF1A41" w14:textId="77777777" w:rsidR="000D2D8C" w:rsidRPr="0014125E" w:rsidRDefault="000D2D8C" w:rsidP="00335ED8">
      <w:pPr>
        <w:pStyle w:val="a3"/>
        <w:spacing w:before="0" w:beforeAutospacing="0" w:after="0" w:afterAutospacing="0" w:line="360" w:lineRule="auto"/>
        <w:ind w:firstLine="709"/>
        <w:jc w:val="both"/>
        <w:rPr>
          <w:sz w:val="28"/>
          <w:szCs w:val="28"/>
        </w:rPr>
      </w:pPr>
      <w:r w:rsidRPr="0014125E">
        <w:rPr>
          <w:sz w:val="28"/>
          <w:szCs w:val="28"/>
        </w:rPr>
        <w:t>4)</w:t>
      </w:r>
      <w:r>
        <w:rPr>
          <w:sz w:val="28"/>
          <w:szCs w:val="28"/>
          <w:lang w:val="uk-UA"/>
        </w:rPr>
        <w:t xml:space="preserve"> селекція на</w:t>
      </w:r>
      <w:r w:rsidRPr="0014125E">
        <w:rPr>
          <w:sz w:val="28"/>
          <w:szCs w:val="28"/>
        </w:rPr>
        <w:t xml:space="preserve"> стійкість до абіотичних факторів середовища (посухостійкість, стійкість до високих температур);</w:t>
      </w:r>
    </w:p>
    <w:p w14:paraId="7BFF01E2" w14:textId="77777777" w:rsidR="000D2D8C" w:rsidRPr="0005032D" w:rsidRDefault="000D2D8C" w:rsidP="00335ED8">
      <w:pPr>
        <w:pStyle w:val="a3"/>
        <w:spacing w:before="0" w:beforeAutospacing="0" w:after="0" w:afterAutospacing="0" w:line="360" w:lineRule="auto"/>
        <w:ind w:firstLine="709"/>
        <w:jc w:val="both"/>
        <w:rPr>
          <w:sz w:val="28"/>
          <w:szCs w:val="28"/>
        </w:rPr>
      </w:pPr>
      <w:r w:rsidRPr="0005032D">
        <w:rPr>
          <w:sz w:val="28"/>
          <w:szCs w:val="28"/>
        </w:rPr>
        <w:t>5)</w:t>
      </w:r>
      <w:r>
        <w:rPr>
          <w:sz w:val="28"/>
          <w:szCs w:val="28"/>
          <w:lang w:val="uk-UA"/>
        </w:rPr>
        <w:t xml:space="preserve"> селекція на</w:t>
      </w:r>
      <w:r w:rsidRPr="0005032D">
        <w:rPr>
          <w:sz w:val="28"/>
          <w:szCs w:val="28"/>
        </w:rPr>
        <w:t xml:space="preserve"> </w:t>
      </w:r>
      <w:r w:rsidRPr="0014125E">
        <w:rPr>
          <w:sz w:val="28"/>
          <w:szCs w:val="28"/>
        </w:rPr>
        <w:t>стійкість</w:t>
      </w:r>
      <w:r w:rsidRPr="0005032D">
        <w:rPr>
          <w:sz w:val="28"/>
          <w:szCs w:val="28"/>
        </w:rPr>
        <w:t xml:space="preserve"> </w:t>
      </w:r>
      <w:r w:rsidRPr="0014125E">
        <w:rPr>
          <w:sz w:val="28"/>
          <w:szCs w:val="28"/>
        </w:rPr>
        <w:t>до</w:t>
      </w:r>
      <w:r w:rsidRPr="0005032D">
        <w:rPr>
          <w:sz w:val="28"/>
          <w:szCs w:val="28"/>
        </w:rPr>
        <w:t xml:space="preserve"> </w:t>
      </w:r>
      <w:r w:rsidRPr="0014125E">
        <w:rPr>
          <w:sz w:val="28"/>
          <w:szCs w:val="28"/>
        </w:rPr>
        <w:t>хвороб</w:t>
      </w:r>
      <w:r w:rsidRPr="0005032D">
        <w:rPr>
          <w:sz w:val="28"/>
          <w:szCs w:val="28"/>
        </w:rPr>
        <w:t xml:space="preserve"> </w:t>
      </w:r>
      <w:r w:rsidRPr="0014125E">
        <w:rPr>
          <w:sz w:val="28"/>
          <w:szCs w:val="28"/>
        </w:rPr>
        <w:t>і</w:t>
      </w:r>
      <w:r w:rsidRPr="0005032D">
        <w:rPr>
          <w:sz w:val="28"/>
          <w:szCs w:val="28"/>
        </w:rPr>
        <w:t xml:space="preserve"> </w:t>
      </w:r>
      <w:r w:rsidRPr="0014125E">
        <w:rPr>
          <w:sz w:val="28"/>
          <w:szCs w:val="28"/>
        </w:rPr>
        <w:t>шкідників</w:t>
      </w:r>
      <w:r w:rsidRPr="0005032D">
        <w:rPr>
          <w:sz w:val="28"/>
          <w:szCs w:val="28"/>
        </w:rPr>
        <w:t xml:space="preserve"> (</w:t>
      </w:r>
      <w:r w:rsidRPr="0014125E">
        <w:rPr>
          <w:sz w:val="28"/>
          <w:szCs w:val="28"/>
        </w:rPr>
        <w:t>біла</w:t>
      </w:r>
      <w:r w:rsidRPr="0005032D">
        <w:rPr>
          <w:sz w:val="28"/>
          <w:szCs w:val="28"/>
        </w:rPr>
        <w:t xml:space="preserve">, </w:t>
      </w:r>
      <w:r w:rsidRPr="0014125E">
        <w:rPr>
          <w:sz w:val="28"/>
          <w:szCs w:val="28"/>
        </w:rPr>
        <w:t>сіра</w:t>
      </w:r>
      <w:r w:rsidRPr="0005032D">
        <w:rPr>
          <w:sz w:val="28"/>
          <w:szCs w:val="28"/>
        </w:rPr>
        <w:t xml:space="preserve"> </w:t>
      </w:r>
      <w:r w:rsidRPr="0014125E">
        <w:rPr>
          <w:sz w:val="28"/>
          <w:szCs w:val="28"/>
        </w:rPr>
        <w:t>гниль</w:t>
      </w:r>
      <w:r>
        <w:rPr>
          <w:sz w:val="28"/>
          <w:szCs w:val="28"/>
          <w:lang w:val="uk-UA"/>
        </w:rPr>
        <w:t>,</w:t>
      </w:r>
      <w:r w:rsidRPr="0005032D">
        <w:rPr>
          <w:sz w:val="28"/>
          <w:szCs w:val="28"/>
        </w:rPr>
        <w:t xml:space="preserve"> </w:t>
      </w:r>
      <w:r w:rsidRPr="0014125E">
        <w:rPr>
          <w:sz w:val="28"/>
          <w:szCs w:val="28"/>
        </w:rPr>
        <w:t>фомопсис</w:t>
      </w:r>
      <w:r w:rsidRPr="0005032D">
        <w:rPr>
          <w:sz w:val="28"/>
          <w:szCs w:val="28"/>
        </w:rPr>
        <w:t xml:space="preserve">, </w:t>
      </w:r>
      <w:r w:rsidRPr="0014125E">
        <w:rPr>
          <w:sz w:val="28"/>
          <w:szCs w:val="28"/>
        </w:rPr>
        <w:t>іржа</w:t>
      </w:r>
      <w:r w:rsidRPr="0005032D">
        <w:rPr>
          <w:sz w:val="28"/>
          <w:szCs w:val="28"/>
        </w:rPr>
        <w:t xml:space="preserve">, </w:t>
      </w:r>
      <w:r w:rsidRPr="0014125E">
        <w:rPr>
          <w:sz w:val="28"/>
          <w:szCs w:val="28"/>
        </w:rPr>
        <w:t>вовчок</w:t>
      </w:r>
      <w:r w:rsidRPr="0005032D">
        <w:rPr>
          <w:sz w:val="28"/>
          <w:szCs w:val="28"/>
        </w:rPr>
        <w:t xml:space="preserve">, </w:t>
      </w:r>
      <w:r w:rsidRPr="0014125E">
        <w:rPr>
          <w:sz w:val="28"/>
          <w:szCs w:val="28"/>
        </w:rPr>
        <w:t>несправжня</w:t>
      </w:r>
      <w:r w:rsidRPr="0005032D">
        <w:rPr>
          <w:sz w:val="28"/>
          <w:szCs w:val="28"/>
        </w:rPr>
        <w:t xml:space="preserve"> </w:t>
      </w:r>
      <w:r w:rsidRPr="0014125E">
        <w:rPr>
          <w:sz w:val="28"/>
          <w:szCs w:val="28"/>
        </w:rPr>
        <w:t>борошниста</w:t>
      </w:r>
      <w:r w:rsidRPr="0005032D">
        <w:rPr>
          <w:sz w:val="28"/>
          <w:szCs w:val="28"/>
        </w:rPr>
        <w:t xml:space="preserve"> </w:t>
      </w:r>
      <w:r w:rsidRPr="0014125E">
        <w:rPr>
          <w:sz w:val="28"/>
          <w:szCs w:val="28"/>
        </w:rPr>
        <w:t>роса</w:t>
      </w:r>
      <w:r w:rsidRPr="0005032D">
        <w:rPr>
          <w:sz w:val="28"/>
          <w:szCs w:val="28"/>
        </w:rPr>
        <w:t xml:space="preserve">, </w:t>
      </w:r>
      <w:r w:rsidRPr="0014125E">
        <w:rPr>
          <w:sz w:val="28"/>
          <w:szCs w:val="28"/>
        </w:rPr>
        <w:t>соняшникова</w:t>
      </w:r>
      <w:r w:rsidRPr="0005032D">
        <w:rPr>
          <w:sz w:val="28"/>
          <w:szCs w:val="28"/>
        </w:rPr>
        <w:t xml:space="preserve"> </w:t>
      </w:r>
      <w:r w:rsidRPr="0014125E">
        <w:rPr>
          <w:sz w:val="28"/>
          <w:szCs w:val="28"/>
        </w:rPr>
        <w:t>міль</w:t>
      </w:r>
      <w:r w:rsidRPr="0005032D">
        <w:rPr>
          <w:sz w:val="28"/>
          <w:szCs w:val="28"/>
        </w:rPr>
        <w:t>);</w:t>
      </w:r>
    </w:p>
    <w:p w14:paraId="00F825E1" w14:textId="77777777" w:rsidR="000D2D8C" w:rsidRPr="00DE3436" w:rsidRDefault="000D2D8C" w:rsidP="00335ED8">
      <w:pPr>
        <w:pStyle w:val="a3"/>
        <w:spacing w:before="0" w:beforeAutospacing="0" w:after="0" w:afterAutospacing="0" w:line="360" w:lineRule="auto"/>
        <w:ind w:firstLine="709"/>
        <w:jc w:val="both"/>
        <w:rPr>
          <w:sz w:val="28"/>
          <w:szCs w:val="28"/>
          <w:lang w:val="uk-UA"/>
        </w:rPr>
      </w:pPr>
      <w:r w:rsidRPr="0005032D">
        <w:rPr>
          <w:sz w:val="28"/>
          <w:szCs w:val="28"/>
        </w:rPr>
        <w:t>6)</w:t>
      </w:r>
      <w:r>
        <w:rPr>
          <w:sz w:val="28"/>
          <w:szCs w:val="28"/>
          <w:lang w:val="uk-UA"/>
        </w:rPr>
        <w:t xml:space="preserve"> селекція на</w:t>
      </w:r>
      <w:r w:rsidRPr="0005032D">
        <w:rPr>
          <w:sz w:val="28"/>
          <w:szCs w:val="28"/>
        </w:rPr>
        <w:t xml:space="preserve"> </w:t>
      </w:r>
      <w:r w:rsidRPr="0014125E">
        <w:rPr>
          <w:sz w:val="28"/>
          <w:szCs w:val="28"/>
        </w:rPr>
        <w:t>стійкість</w:t>
      </w:r>
      <w:r w:rsidRPr="0005032D">
        <w:rPr>
          <w:sz w:val="28"/>
          <w:szCs w:val="28"/>
        </w:rPr>
        <w:t xml:space="preserve"> </w:t>
      </w:r>
      <w:r w:rsidRPr="0014125E">
        <w:rPr>
          <w:sz w:val="28"/>
          <w:szCs w:val="28"/>
        </w:rPr>
        <w:t>до</w:t>
      </w:r>
      <w:r w:rsidRPr="0005032D">
        <w:rPr>
          <w:sz w:val="28"/>
          <w:szCs w:val="28"/>
        </w:rPr>
        <w:t xml:space="preserve"> </w:t>
      </w:r>
      <w:r w:rsidRPr="0014125E">
        <w:rPr>
          <w:sz w:val="28"/>
          <w:szCs w:val="28"/>
        </w:rPr>
        <w:t>гербіцидів</w:t>
      </w:r>
      <w:r w:rsidRPr="0005032D">
        <w:rPr>
          <w:sz w:val="28"/>
          <w:szCs w:val="28"/>
        </w:rPr>
        <w:t xml:space="preserve"> (</w:t>
      </w:r>
      <w:r w:rsidRPr="0014125E">
        <w:rPr>
          <w:sz w:val="28"/>
          <w:szCs w:val="28"/>
        </w:rPr>
        <w:t>групи</w:t>
      </w:r>
      <w:r w:rsidRPr="0005032D">
        <w:rPr>
          <w:sz w:val="28"/>
          <w:szCs w:val="28"/>
        </w:rPr>
        <w:t xml:space="preserve"> </w:t>
      </w:r>
      <w:r w:rsidRPr="0014125E">
        <w:rPr>
          <w:sz w:val="28"/>
          <w:szCs w:val="28"/>
        </w:rPr>
        <w:t>імідазолінонів</w:t>
      </w:r>
      <w:r w:rsidRPr="0005032D">
        <w:rPr>
          <w:sz w:val="28"/>
          <w:szCs w:val="28"/>
        </w:rPr>
        <w:t xml:space="preserve">, </w:t>
      </w:r>
      <w:r w:rsidRPr="0014125E">
        <w:rPr>
          <w:sz w:val="28"/>
          <w:szCs w:val="28"/>
        </w:rPr>
        <w:t>сульфанілсечовин</w:t>
      </w:r>
      <w:r w:rsidRPr="0005032D">
        <w:rPr>
          <w:sz w:val="28"/>
          <w:szCs w:val="28"/>
        </w:rPr>
        <w:t>)</w:t>
      </w:r>
      <w:r w:rsidR="00DE3436">
        <w:rPr>
          <w:sz w:val="28"/>
          <w:szCs w:val="28"/>
          <w:lang w:val="uk-UA"/>
        </w:rPr>
        <w:t>;</w:t>
      </w:r>
    </w:p>
    <w:p w14:paraId="4AD1D612" w14:textId="77777777" w:rsidR="000D2D8C" w:rsidRPr="0005032D" w:rsidRDefault="000D2D8C" w:rsidP="00335ED8">
      <w:pPr>
        <w:pStyle w:val="a3"/>
        <w:spacing w:before="0" w:beforeAutospacing="0" w:after="0" w:afterAutospacing="0" w:line="360" w:lineRule="auto"/>
        <w:ind w:firstLine="709"/>
        <w:jc w:val="both"/>
        <w:rPr>
          <w:sz w:val="28"/>
          <w:szCs w:val="28"/>
          <w:lang w:val="uk-UA"/>
        </w:rPr>
      </w:pPr>
      <w:r w:rsidRPr="0014125E">
        <w:rPr>
          <w:sz w:val="28"/>
          <w:szCs w:val="28"/>
        </w:rPr>
        <w:t xml:space="preserve">7) селекція гібридів соняшнику кондитерського напряму </w:t>
      </w:r>
      <w:r w:rsidRPr="0005032D">
        <w:rPr>
          <w:sz w:val="28"/>
          <w:szCs w:val="28"/>
        </w:rPr>
        <w:t>використання</w:t>
      </w:r>
      <w:r>
        <w:rPr>
          <w:sz w:val="28"/>
          <w:szCs w:val="28"/>
          <w:lang w:val="uk-UA"/>
        </w:rPr>
        <w:t>;</w:t>
      </w:r>
    </w:p>
    <w:p w14:paraId="6F0E4641" w14:textId="77777777" w:rsidR="000D2D8C" w:rsidRPr="00DE3436" w:rsidRDefault="000D2D8C" w:rsidP="00335ED8">
      <w:pPr>
        <w:pStyle w:val="a3"/>
        <w:spacing w:before="0" w:beforeAutospacing="0" w:after="0" w:afterAutospacing="0" w:line="360" w:lineRule="auto"/>
        <w:ind w:firstLine="709"/>
        <w:jc w:val="both"/>
        <w:rPr>
          <w:rStyle w:val="a7"/>
          <w:b w:val="0"/>
          <w:sz w:val="28"/>
          <w:szCs w:val="28"/>
          <w:shd w:val="clear" w:color="auto" w:fill="FFFFFF"/>
          <w:lang w:val="uk-UA"/>
        </w:rPr>
      </w:pPr>
      <w:r w:rsidRPr="00DE3436">
        <w:rPr>
          <w:rStyle w:val="a7"/>
          <w:b w:val="0"/>
          <w:sz w:val="28"/>
          <w:szCs w:val="28"/>
          <w:shd w:val="clear" w:color="auto" w:fill="FFFFFF"/>
          <w:lang w:val="uk-UA"/>
        </w:rPr>
        <w:t>8) с</w:t>
      </w:r>
      <w:r w:rsidRPr="00DE3436">
        <w:rPr>
          <w:rStyle w:val="a7"/>
          <w:b w:val="0"/>
          <w:sz w:val="28"/>
          <w:szCs w:val="28"/>
          <w:shd w:val="clear" w:color="auto" w:fill="FFFFFF"/>
        </w:rPr>
        <w:t>елекція на оптимальний вегетаційний період</w:t>
      </w:r>
      <w:r w:rsidRPr="00DE3436">
        <w:rPr>
          <w:rStyle w:val="a7"/>
          <w:b w:val="0"/>
          <w:sz w:val="28"/>
          <w:szCs w:val="28"/>
          <w:shd w:val="clear" w:color="auto" w:fill="FFFFFF"/>
          <w:lang w:val="uk-UA"/>
        </w:rPr>
        <w:t>;</w:t>
      </w:r>
    </w:p>
    <w:p w14:paraId="11AA2F7D" w14:textId="7EEF559D" w:rsidR="000D2D8C" w:rsidRPr="00DE3436" w:rsidRDefault="000D2D8C" w:rsidP="00335ED8">
      <w:pPr>
        <w:pStyle w:val="a3"/>
        <w:spacing w:before="0" w:beforeAutospacing="0" w:after="0" w:afterAutospacing="0" w:line="360" w:lineRule="auto"/>
        <w:ind w:firstLine="709"/>
        <w:jc w:val="both"/>
        <w:rPr>
          <w:rStyle w:val="a7"/>
          <w:b w:val="0"/>
          <w:sz w:val="28"/>
          <w:szCs w:val="28"/>
          <w:shd w:val="clear" w:color="auto" w:fill="FFFFFF"/>
          <w:lang w:val="uk-UA"/>
        </w:rPr>
      </w:pPr>
      <w:r w:rsidRPr="00DE3436">
        <w:rPr>
          <w:rStyle w:val="a7"/>
          <w:b w:val="0"/>
          <w:sz w:val="28"/>
          <w:szCs w:val="28"/>
          <w:shd w:val="clear" w:color="auto" w:fill="FFFFFF"/>
          <w:lang w:val="uk-UA"/>
        </w:rPr>
        <w:t>9) с</w:t>
      </w:r>
      <w:r w:rsidRPr="00DE3436">
        <w:rPr>
          <w:rStyle w:val="a7"/>
          <w:b w:val="0"/>
          <w:sz w:val="28"/>
          <w:szCs w:val="28"/>
          <w:shd w:val="clear" w:color="auto" w:fill="FFFFFF"/>
        </w:rPr>
        <w:t>елекція кормових сортів</w:t>
      </w:r>
      <w:r w:rsidR="00DE3436" w:rsidRPr="00E22381">
        <w:rPr>
          <w:sz w:val="28"/>
          <w:szCs w:val="28"/>
        </w:rPr>
        <w:t>[1</w:t>
      </w:r>
      <w:r w:rsidR="00F172AB">
        <w:rPr>
          <w:sz w:val="28"/>
          <w:szCs w:val="28"/>
          <w:lang w:val="uk-UA"/>
        </w:rPr>
        <w:t>, 14</w:t>
      </w:r>
      <w:r w:rsidR="00DE3436" w:rsidRPr="00E22381">
        <w:rPr>
          <w:sz w:val="28"/>
          <w:szCs w:val="28"/>
        </w:rPr>
        <w:t>]</w:t>
      </w:r>
      <w:r w:rsidR="00DE3436" w:rsidRPr="0005032D">
        <w:rPr>
          <w:sz w:val="28"/>
          <w:szCs w:val="28"/>
        </w:rPr>
        <w:t>;</w:t>
      </w:r>
    </w:p>
    <w:p w14:paraId="48EC9C43" w14:textId="77777777" w:rsidR="000D2D8C" w:rsidRPr="00A56FAB" w:rsidRDefault="000D2D8C" w:rsidP="00335ED8">
      <w:pPr>
        <w:pStyle w:val="a3"/>
        <w:spacing w:before="0" w:beforeAutospacing="0" w:after="0" w:afterAutospacing="0" w:line="360" w:lineRule="auto"/>
        <w:ind w:firstLine="709"/>
        <w:jc w:val="both"/>
        <w:rPr>
          <w:sz w:val="28"/>
          <w:szCs w:val="28"/>
          <w:lang w:val="uk-UA"/>
        </w:rPr>
      </w:pPr>
      <w:r>
        <w:rPr>
          <w:sz w:val="28"/>
          <w:szCs w:val="28"/>
          <w:lang w:val="uk-UA"/>
        </w:rPr>
        <w:t xml:space="preserve">10) селекція на гетерозис </w:t>
      </w:r>
      <w:r>
        <w:rPr>
          <w:rFonts w:ascii="Arial" w:hAnsi="Arial" w:cs="Arial"/>
          <w:sz w:val="28"/>
          <w:szCs w:val="28"/>
          <w:shd w:val="clear" w:color="auto" w:fill="FFFFFF"/>
          <w:lang w:val="uk-UA"/>
        </w:rPr>
        <w:t>(</w:t>
      </w:r>
      <w:r>
        <w:rPr>
          <w:sz w:val="28"/>
          <w:szCs w:val="28"/>
          <w:shd w:val="clear" w:color="auto" w:fill="FFFFFF"/>
          <w:lang w:val="uk-UA"/>
        </w:rPr>
        <w:t>с</w:t>
      </w:r>
      <w:r w:rsidRPr="00A56FAB">
        <w:rPr>
          <w:sz w:val="28"/>
          <w:szCs w:val="28"/>
          <w:shd w:val="clear" w:color="auto" w:fill="FFFFFF"/>
        </w:rPr>
        <w:t>оняшник займає друге місце після кукурудзи за використанням гетерозисних гібридів</w:t>
      </w:r>
      <w:r>
        <w:rPr>
          <w:sz w:val="28"/>
          <w:szCs w:val="28"/>
          <w:shd w:val="clear" w:color="auto" w:fill="FFFFFF"/>
          <w:lang w:val="uk-UA"/>
        </w:rPr>
        <w:t>)</w:t>
      </w:r>
      <w:r w:rsidRPr="00A44D4D">
        <w:rPr>
          <w:sz w:val="28"/>
          <w:szCs w:val="28"/>
          <w:shd w:val="clear" w:color="auto" w:fill="FFFFFF"/>
        </w:rPr>
        <w:t xml:space="preserve"> </w:t>
      </w:r>
      <w:r w:rsidRPr="00E22381">
        <w:rPr>
          <w:sz w:val="28"/>
          <w:szCs w:val="28"/>
          <w:shd w:val="clear" w:color="auto" w:fill="FFFFFF"/>
        </w:rPr>
        <w:t>[2]</w:t>
      </w:r>
      <w:r w:rsidRPr="00A56FAB">
        <w:rPr>
          <w:color w:val="333333"/>
          <w:sz w:val="27"/>
          <w:szCs w:val="27"/>
          <w:shd w:val="clear" w:color="auto" w:fill="FFFFFF"/>
        </w:rPr>
        <w:t>.</w:t>
      </w:r>
    </w:p>
    <w:p w14:paraId="3833859D" w14:textId="77777777" w:rsidR="000D2D8C" w:rsidRPr="00DE3436" w:rsidRDefault="000D2D8C" w:rsidP="00335ED8">
      <w:pPr>
        <w:pStyle w:val="a3"/>
        <w:spacing w:before="0" w:beforeAutospacing="0" w:after="0" w:afterAutospacing="0" w:line="360" w:lineRule="auto"/>
        <w:jc w:val="both"/>
        <w:rPr>
          <w:sz w:val="28"/>
          <w:szCs w:val="28"/>
          <w:lang w:val="uk-UA"/>
        </w:rPr>
      </w:pPr>
    </w:p>
    <w:p w14:paraId="3B3AC20D" w14:textId="77777777" w:rsidR="00130A13" w:rsidRDefault="00130A13">
      <w:pPr>
        <w:rPr>
          <w:rFonts w:ascii="Times New Roman" w:hAnsi="Times New Roman" w:cs="Times New Roman"/>
          <w:sz w:val="28"/>
          <w:szCs w:val="28"/>
          <w:lang w:val="uk-UA"/>
        </w:rPr>
      </w:pPr>
      <w:bookmarkStart w:id="161" w:name="_Toc8324243"/>
      <w:bookmarkStart w:id="162" w:name="_Toc70443470"/>
      <w:bookmarkStart w:id="163" w:name="_Toc121318633"/>
      <w:r>
        <w:rPr>
          <w:rFonts w:ascii="Times New Roman" w:hAnsi="Times New Roman" w:cs="Times New Roman"/>
          <w:sz w:val="28"/>
          <w:szCs w:val="28"/>
          <w:lang w:val="uk-UA"/>
        </w:rPr>
        <w:br w:type="page"/>
      </w:r>
    </w:p>
    <w:p w14:paraId="2B99B89F" w14:textId="65244367" w:rsidR="000D2D8C" w:rsidRPr="001F15EE" w:rsidRDefault="001F15EE" w:rsidP="00335ED8">
      <w:pPr>
        <w:spacing w:after="0" w:line="360" w:lineRule="auto"/>
        <w:ind w:firstLine="709"/>
        <w:jc w:val="both"/>
        <w:outlineLvl w:val="1"/>
        <w:rPr>
          <w:rFonts w:ascii="Times New Roman" w:hAnsi="Times New Roman" w:cs="Times New Roman"/>
          <w:sz w:val="28"/>
          <w:szCs w:val="28"/>
          <w:lang w:val="uk-UA"/>
        </w:rPr>
      </w:pPr>
      <w:bookmarkStart w:id="164" w:name="_Toc121682960"/>
      <w:r>
        <w:rPr>
          <w:rFonts w:ascii="Times New Roman" w:hAnsi="Times New Roman" w:cs="Times New Roman"/>
          <w:sz w:val="28"/>
          <w:szCs w:val="28"/>
          <w:lang w:val="uk-UA"/>
        </w:rPr>
        <w:lastRenderedPageBreak/>
        <w:t xml:space="preserve">1.6  </w:t>
      </w:r>
      <w:r w:rsidR="000D2D8C" w:rsidRPr="001F15EE">
        <w:rPr>
          <w:rFonts w:ascii="Times New Roman" w:hAnsi="Times New Roman" w:cs="Times New Roman"/>
          <w:sz w:val="28"/>
          <w:szCs w:val="28"/>
          <w:lang w:val="uk-UA"/>
        </w:rPr>
        <w:t>Сорти і гібриди соняшнику</w:t>
      </w:r>
      <w:bookmarkEnd w:id="161"/>
      <w:bookmarkEnd w:id="162"/>
      <w:bookmarkEnd w:id="163"/>
      <w:bookmarkEnd w:id="164"/>
    </w:p>
    <w:p w14:paraId="434C6468" w14:textId="58335253" w:rsidR="000D2D8C" w:rsidRDefault="000D2D8C" w:rsidP="00335ED8">
      <w:pPr>
        <w:spacing w:after="0" w:line="360" w:lineRule="auto"/>
        <w:ind w:firstLine="709"/>
        <w:jc w:val="center"/>
        <w:outlineLvl w:val="0"/>
        <w:rPr>
          <w:rFonts w:ascii="Times New Roman" w:hAnsi="Times New Roman" w:cs="Times New Roman"/>
          <w:b/>
          <w:sz w:val="28"/>
          <w:szCs w:val="28"/>
          <w:lang w:val="uk-UA"/>
        </w:rPr>
      </w:pPr>
    </w:p>
    <w:p w14:paraId="43EA1FAE" w14:textId="77777777" w:rsidR="00130A13" w:rsidRPr="00BF5616" w:rsidRDefault="00130A13" w:rsidP="00335ED8">
      <w:pPr>
        <w:spacing w:after="0" w:line="360" w:lineRule="auto"/>
        <w:ind w:firstLine="709"/>
        <w:jc w:val="center"/>
        <w:outlineLvl w:val="0"/>
        <w:rPr>
          <w:rFonts w:ascii="Times New Roman" w:hAnsi="Times New Roman" w:cs="Times New Roman"/>
          <w:b/>
          <w:sz w:val="28"/>
          <w:szCs w:val="28"/>
          <w:lang w:val="uk-UA"/>
        </w:rPr>
      </w:pPr>
    </w:p>
    <w:p w14:paraId="64B4CFE8" w14:textId="77777777" w:rsidR="000D2D8C" w:rsidRPr="0014125E" w:rsidRDefault="000D2D8C" w:rsidP="00335ED8">
      <w:pPr>
        <w:spacing w:after="0" w:line="360" w:lineRule="auto"/>
        <w:ind w:firstLine="709"/>
        <w:jc w:val="both"/>
        <w:rPr>
          <w:rFonts w:ascii="Times New Roman" w:hAnsi="Times New Roman" w:cs="Times New Roman"/>
          <w:sz w:val="28"/>
          <w:szCs w:val="28"/>
          <w:lang w:val="uk-UA"/>
        </w:rPr>
      </w:pPr>
      <w:r w:rsidRPr="0014125E">
        <w:rPr>
          <w:rFonts w:ascii="Times New Roman" w:hAnsi="Times New Roman" w:cs="Times New Roman"/>
          <w:sz w:val="28"/>
          <w:szCs w:val="28"/>
          <w:lang w:val="uk-UA"/>
        </w:rPr>
        <w:t>В Україні поширені високоврожайні селекційні сорти й гібриди соняшнику із значним вмістом олії в насінні, низькою лузжистістю (22 – 27 %) та високою стійкістю проти найбільш відомих видів вовчка, шкідників і хвороб. За тривалістю вегетаційного періоду сорти (гібриди) соняшнику поділяють на:</w:t>
      </w:r>
    </w:p>
    <w:p w14:paraId="0798E73A" w14:textId="77777777" w:rsidR="000D2D8C" w:rsidRPr="0014125E" w:rsidRDefault="000D2D8C" w:rsidP="00335ED8">
      <w:pPr>
        <w:pStyle w:val="a4"/>
        <w:numPr>
          <w:ilvl w:val="0"/>
          <w:numId w:val="2"/>
        </w:numPr>
        <w:spacing w:after="0" w:line="360" w:lineRule="auto"/>
        <w:ind w:left="0" w:firstLine="709"/>
        <w:jc w:val="both"/>
        <w:rPr>
          <w:rFonts w:ascii="Times New Roman" w:hAnsi="Times New Roman" w:cs="Times New Roman"/>
          <w:sz w:val="28"/>
          <w:szCs w:val="28"/>
          <w:lang w:val="uk-UA"/>
        </w:rPr>
      </w:pPr>
      <w:r w:rsidRPr="0014125E">
        <w:rPr>
          <w:rFonts w:ascii="Times New Roman" w:hAnsi="Times New Roman" w:cs="Times New Roman"/>
          <w:sz w:val="28"/>
          <w:szCs w:val="28"/>
          <w:lang w:val="uk-UA"/>
        </w:rPr>
        <w:t>середньостиглі (вегетаційний період 120 – 140 днів)</w:t>
      </w:r>
    </w:p>
    <w:p w14:paraId="0FEB5DC9" w14:textId="77777777" w:rsidR="000D2D8C" w:rsidRPr="0014125E" w:rsidRDefault="000D2D8C" w:rsidP="00335ED8">
      <w:pPr>
        <w:pStyle w:val="a4"/>
        <w:numPr>
          <w:ilvl w:val="0"/>
          <w:numId w:val="2"/>
        </w:numPr>
        <w:spacing w:after="0" w:line="360" w:lineRule="auto"/>
        <w:ind w:left="0" w:firstLine="709"/>
        <w:jc w:val="both"/>
        <w:rPr>
          <w:rFonts w:ascii="Times New Roman" w:hAnsi="Times New Roman" w:cs="Times New Roman"/>
          <w:sz w:val="28"/>
          <w:szCs w:val="28"/>
          <w:lang w:val="uk-UA"/>
        </w:rPr>
      </w:pPr>
      <w:r w:rsidRPr="0014125E">
        <w:rPr>
          <w:rFonts w:ascii="Times New Roman" w:hAnsi="Times New Roman" w:cs="Times New Roman"/>
          <w:sz w:val="28"/>
          <w:szCs w:val="28"/>
          <w:lang w:val="uk-UA"/>
        </w:rPr>
        <w:t>середньоранні (110 – 130)</w:t>
      </w:r>
    </w:p>
    <w:p w14:paraId="5379A6F5" w14:textId="77777777" w:rsidR="000D2D8C" w:rsidRPr="0014125E" w:rsidRDefault="000D2D8C" w:rsidP="00335ED8">
      <w:pPr>
        <w:pStyle w:val="a4"/>
        <w:numPr>
          <w:ilvl w:val="0"/>
          <w:numId w:val="2"/>
        </w:numPr>
        <w:spacing w:after="0" w:line="360" w:lineRule="auto"/>
        <w:ind w:left="0" w:firstLine="709"/>
        <w:jc w:val="both"/>
        <w:rPr>
          <w:rFonts w:ascii="Times New Roman" w:hAnsi="Times New Roman" w:cs="Times New Roman"/>
          <w:sz w:val="28"/>
          <w:szCs w:val="28"/>
          <w:lang w:val="uk-UA"/>
        </w:rPr>
      </w:pPr>
      <w:r w:rsidRPr="0014125E">
        <w:rPr>
          <w:rFonts w:ascii="Times New Roman" w:hAnsi="Times New Roman" w:cs="Times New Roman"/>
          <w:sz w:val="28"/>
          <w:szCs w:val="28"/>
          <w:lang w:val="uk-UA"/>
        </w:rPr>
        <w:t xml:space="preserve">ранньостиглі (100 – 120) </w:t>
      </w:r>
    </w:p>
    <w:p w14:paraId="7D06F505" w14:textId="77777777" w:rsidR="000D2D8C" w:rsidRPr="0014125E" w:rsidRDefault="000D2D8C" w:rsidP="00335ED8">
      <w:pPr>
        <w:pStyle w:val="a4"/>
        <w:numPr>
          <w:ilvl w:val="0"/>
          <w:numId w:val="2"/>
        </w:numPr>
        <w:spacing w:after="0" w:line="360" w:lineRule="auto"/>
        <w:ind w:left="0" w:firstLine="709"/>
        <w:jc w:val="both"/>
        <w:rPr>
          <w:rFonts w:ascii="Times New Roman" w:hAnsi="Times New Roman" w:cs="Times New Roman"/>
          <w:sz w:val="28"/>
          <w:szCs w:val="28"/>
          <w:lang w:val="uk-UA"/>
        </w:rPr>
      </w:pPr>
      <w:r w:rsidRPr="0014125E">
        <w:rPr>
          <w:rFonts w:ascii="Times New Roman" w:hAnsi="Times New Roman" w:cs="Times New Roman"/>
          <w:sz w:val="28"/>
          <w:szCs w:val="28"/>
          <w:lang w:val="uk-UA"/>
        </w:rPr>
        <w:t xml:space="preserve">скоростиглі (80 – 100 днів). </w:t>
      </w:r>
    </w:p>
    <w:p w14:paraId="0EF2AFDD" w14:textId="77777777" w:rsidR="000D2D8C" w:rsidRPr="0014125E" w:rsidRDefault="000D2D8C" w:rsidP="00335ED8">
      <w:pPr>
        <w:spacing w:after="0" w:line="360" w:lineRule="auto"/>
        <w:ind w:firstLine="709"/>
        <w:jc w:val="both"/>
        <w:rPr>
          <w:rFonts w:ascii="Times New Roman" w:hAnsi="Times New Roman" w:cs="Times New Roman"/>
          <w:sz w:val="28"/>
          <w:szCs w:val="28"/>
          <w:lang w:val="uk-UA"/>
        </w:rPr>
      </w:pPr>
      <w:r w:rsidRPr="0014125E">
        <w:rPr>
          <w:rFonts w:ascii="Times New Roman" w:hAnsi="Times New Roman" w:cs="Times New Roman"/>
          <w:sz w:val="28"/>
          <w:szCs w:val="28"/>
          <w:lang w:val="uk-UA"/>
        </w:rPr>
        <w:t>В Україні районовано понад 70 сортів і гібридів соняшнику. Майже всі площі його засівають сортами й гібридами олійної групи. До районованих сортів і гібридів соняшнику, поширених у Степу, Лісостепу України, належать: середньостиглі — Запорізький кондитерський, Краснодарський 885, СПК, Харківський 3 та ін.; середньоранні — Казіо, Одеський 123, Одеський 504, Оріон, Харківський 58 та ін.; ранньостиглі — Одеський 122, Одеський 249, та ін.; скоростиглі — Одеський 149 та Харківський 49</w:t>
      </w:r>
      <w:r w:rsidRPr="00A44D4D">
        <w:rPr>
          <w:rFonts w:ascii="Times New Roman" w:hAnsi="Times New Roman" w:cs="Times New Roman"/>
          <w:sz w:val="28"/>
          <w:szCs w:val="28"/>
          <w:lang w:val="uk-UA"/>
        </w:rPr>
        <w:t xml:space="preserve"> </w:t>
      </w:r>
      <w:r w:rsidRPr="0014125E">
        <w:rPr>
          <w:rFonts w:ascii="Times New Roman" w:hAnsi="Times New Roman" w:cs="Times New Roman"/>
          <w:sz w:val="28"/>
          <w:szCs w:val="28"/>
          <w:lang w:val="uk-UA"/>
        </w:rPr>
        <w:t>[2].</w:t>
      </w:r>
    </w:p>
    <w:p w14:paraId="0F516C42" w14:textId="34923BED" w:rsidR="000D2D8C" w:rsidRPr="0014125E" w:rsidRDefault="000D2D8C" w:rsidP="00335ED8">
      <w:pPr>
        <w:spacing w:after="0" w:line="360" w:lineRule="auto"/>
        <w:ind w:firstLine="709"/>
        <w:jc w:val="both"/>
        <w:rPr>
          <w:rFonts w:ascii="Times New Roman" w:hAnsi="Times New Roman" w:cs="Times New Roman"/>
          <w:sz w:val="28"/>
          <w:szCs w:val="28"/>
        </w:rPr>
      </w:pPr>
      <w:r w:rsidRPr="0014125E">
        <w:rPr>
          <w:rFonts w:ascii="Times New Roman" w:hAnsi="Times New Roman" w:cs="Times New Roman"/>
          <w:sz w:val="28"/>
          <w:szCs w:val="28"/>
        </w:rPr>
        <w:t>Скоростиглі сорти й гібриди поступаються ранньостиглим і середньостиглим за урожайністю та олійністю насіння. Проте короткий вегетаційний пер</w:t>
      </w:r>
      <w:r w:rsidR="00BC15AC">
        <w:rPr>
          <w:rFonts w:ascii="Times New Roman" w:hAnsi="Times New Roman" w:cs="Times New Roman"/>
          <w:sz w:val="28"/>
          <w:szCs w:val="28"/>
        </w:rPr>
        <w:t>іод скоростиглих типів дозволяє</w:t>
      </w:r>
      <w:r w:rsidRPr="0014125E">
        <w:rPr>
          <w:rFonts w:ascii="Times New Roman" w:hAnsi="Times New Roman" w:cs="Times New Roman"/>
          <w:sz w:val="28"/>
          <w:szCs w:val="28"/>
        </w:rPr>
        <w:t xml:space="preserve"> вирощувати їх на півдні України в повторних посівах при зрошенні. Високою врожайністю з високим вмістом олії в насінні відзначаються середньостиглі й середньоранні сорти та гібриди соняшнику</w:t>
      </w:r>
      <w:r w:rsidRPr="00A44D4D">
        <w:rPr>
          <w:rFonts w:ascii="Times New Roman" w:hAnsi="Times New Roman" w:cs="Times New Roman"/>
          <w:sz w:val="28"/>
          <w:szCs w:val="28"/>
        </w:rPr>
        <w:t xml:space="preserve"> </w:t>
      </w:r>
      <w:r w:rsidRPr="0014125E">
        <w:rPr>
          <w:rFonts w:ascii="Times New Roman" w:hAnsi="Times New Roman" w:cs="Times New Roman"/>
          <w:sz w:val="28"/>
          <w:szCs w:val="28"/>
        </w:rPr>
        <w:t>[2].</w:t>
      </w:r>
    </w:p>
    <w:p w14:paraId="41B2D194" w14:textId="7698F780" w:rsidR="000D2D8C" w:rsidRPr="0014125E" w:rsidRDefault="000D2D8C" w:rsidP="00335ED8">
      <w:pPr>
        <w:pStyle w:val="a5"/>
        <w:spacing w:line="360" w:lineRule="auto"/>
        <w:ind w:firstLine="709"/>
        <w:jc w:val="both"/>
        <w:rPr>
          <w:rFonts w:ascii="Times New Roman" w:hAnsi="Times New Roman" w:cs="Times New Roman"/>
          <w:sz w:val="28"/>
          <w:szCs w:val="28"/>
        </w:rPr>
      </w:pPr>
      <w:r w:rsidRPr="0014125E">
        <w:rPr>
          <w:rFonts w:ascii="Times New Roman" w:hAnsi="Times New Roman" w:cs="Times New Roman"/>
          <w:sz w:val="28"/>
          <w:szCs w:val="28"/>
        </w:rPr>
        <w:t xml:space="preserve">Щороку до Державного реєстру сортів рослин, придатних до поширення в Україні заносяться нові сорти і гібриди соняшнику. Зростає і загальна чисельність заявників сортів і гібридів соняшнику. Якщо у 2013 р. до Держреєстру </w:t>
      </w:r>
      <w:r w:rsidR="00BC15AC">
        <w:rPr>
          <w:rFonts w:ascii="Times New Roman" w:hAnsi="Times New Roman" w:cs="Times New Roman"/>
          <w:sz w:val="28"/>
          <w:szCs w:val="28"/>
        </w:rPr>
        <w:t>було занесен</w:t>
      </w:r>
      <w:r w:rsidR="00BC15AC">
        <w:rPr>
          <w:rFonts w:ascii="Times New Roman" w:hAnsi="Times New Roman" w:cs="Times New Roman"/>
          <w:sz w:val="28"/>
          <w:szCs w:val="28"/>
          <w:lang w:val="uk-UA"/>
        </w:rPr>
        <w:t>о</w:t>
      </w:r>
      <w:r w:rsidRPr="0014125E">
        <w:rPr>
          <w:rFonts w:ascii="Times New Roman" w:hAnsi="Times New Roman" w:cs="Times New Roman"/>
          <w:sz w:val="28"/>
          <w:szCs w:val="28"/>
        </w:rPr>
        <w:t xml:space="preserve"> 449 гібридів соняшнику від 60 заявників, то у 2015 році їх кількість становила 624 і 71. Тільки за останні 3 роки кількість заявників зросла на 11 компаній, а кількість гібридів на 193 одиниці</w:t>
      </w:r>
      <w:r w:rsidRPr="00A44D4D">
        <w:rPr>
          <w:rFonts w:ascii="Times New Roman" w:hAnsi="Times New Roman" w:cs="Times New Roman"/>
          <w:sz w:val="28"/>
          <w:szCs w:val="28"/>
        </w:rPr>
        <w:t xml:space="preserve"> </w:t>
      </w:r>
      <w:r w:rsidRPr="0014125E">
        <w:rPr>
          <w:rFonts w:ascii="Times New Roman" w:hAnsi="Times New Roman" w:cs="Times New Roman"/>
          <w:sz w:val="28"/>
          <w:szCs w:val="28"/>
        </w:rPr>
        <w:t>[5].</w:t>
      </w:r>
    </w:p>
    <w:p w14:paraId="041EFE0D" w14:textId="77777777" w:rsidR="000D2D8C" w:rsidRPr="0014125E" w:rsidRDefault="000D2D8C" w:rsidP="00335ED8">
      <w:pPr>
        <w:pStyle w:val="a5"/>
        <w:spacing w:line="360" w:lineRule="auto"/>
        <w:ind w:firstLine="709"/>
        <w:jc w:val="both"/>
        <w:rPr>
          <w:rFonts w:ascii="Times New Roman" w:hAnsi="Times New Roman" w:cs="Times New Roman"/>
          <w:sz w:val="28"/>
          <w:szCs w:val="28"/>
        </w:rPr>
      </w:pPr>
      <w:r w:rsidRPr="0014125E">
        <w:rPr>
          <w:rFonts w:ascii="Times New Roman" w:hAnsi="Times New Roman" w:cs="Times New Roman"/>
          <w:sz w:val="28"/>
          <w:szCs w:val="28"/>
          <w:lang w:val="uk-UA"/>
        </w:rPr>
        <w:lastRenderedPageBreak/>
        <w:t>З</w:t>
      </w:r>
      <w:r w:rsidRPr="0014125E">
        <w:rPr>
          <w:rFonts w:ascii="Times New Roman" w:hAnsi="Times New Roman" w:cs="Times New Roman"/>
          <w:sz w:val="28"/>
          <w:szCs w:val="28"/>
        </w:rPr>
        <w:t>а кількістю гібридів на ринку насіння соняшнику французькі компанії є безумовними лідерами в українському Держреєстрі (202 гібриді у 2015 р.</w:t>
      </w:r>
      <w:r w:rsidRPr="0014125E">
        <w:rPr>
          <w:rFonts w:ascii="Times New Roman" w:hAnsi="Times New Roman" w:cs="Times New Roman"/>
          <w:sz w:val="28"/>
          <w:szCs w:val="28"/>
          <w:lang w:val="uk-UA"/>
        </w:rPr>
        <w:t>)</w:t>
      </w:r>
      <w:r w:rsidRPr="0014125E">
        <w:rPr>
          <w:rFonts w:ascii="Times New Roman" w:hAnsi="Times New Roman" w:cs="Times New Roman"/>
          <w:sz w:val="28"/>
          <w:szCs w:val="28"/>
        </w:rPr>
        <w:t xml:space="preserve"> На другій позиції вітчизняні компанії із 176 гібридами у 2015 р. Третя позиція – за сербськими селекційними компаніями – 73 гібриди у 2015 р. [5]</w:t>
      </w:r>
    </w:p>
    <w:p w14:paraId="3404DFB0" w14:textId="0345F7C1" w:rsidR="000D2D8C" w:rsidRPr="00C6692B" w:rsidRDefault="007C3DB5" w:rsidP="00335ED8">
      <w:pPr>
        <w:pStyle w:val="a5"/>
        <w:spacing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rPr>
        <w:t>Видатн</w:t>
      </w:r>
      <w:r>
        <w:rPr>
          <w:rFonts w:ascii="Times New Roman" w:hAnsi="Times New Roman" w:cs="Times New Roman"/>
          <w:sz w:val="28"/>
          <w:szCs w:val="28"/>
          <w:shd w:val="clear" w:color="auto" w:fill="FFFFFF"/>
          <w:lang w:val="uk-UA"/>
        </w:rPr>
        <w:t>ими є</w:t>
      </w:r>
      <w:r w:rsidR="000D2D8C" w:rsidRPr="00C6692B">
        <w:rPr>
          <w:rFonts w:ascii="Times New Roman" w:hAnsi="Times New Roman" w:cs="Times New Roman"/>
          <w:sz w:val="28"/>
          <w:szCs w:val="28"/>
          <w:shd w:val="clear" w:color="auto" w:fill="FFFFFF"/>
        </w:rPr>
        <w:t xml:space="preserve"> успіхи сел</w:t>
      </w:r>
      <w:r>
        <w:rPr>
          <w:rFonts w:ascii="Times New Roman" w:hAnsi="Times New Roman" w:cs="Times New Roman"/>
          <w:sz w:val="28"/>
          <w:szCs w:val="28"/>
          <w:shd w:val="clear" w:color="auto" w:fill="FFFFFF"/>
        </w:rPr>
        <w:t xml:space="preserve">екціонерів </w:t>
      </w:r>
      <w:r w:rsidR="000D2D8C" w:rsidRPr="00C6692B">
        <w:rPr>
          <w:rFonts w:ascii="Times New Roman" w:hAnsi="Times New Roman" w:cs="Times New Roman"/>
          <w:sz w:val="28"/>
          <w:szCs w:val="28"/>
          <w:shd w:val="clear" w:color="auto" w:fill="FFFFFF"/>
        </w:rPr>
        <w:t xml:space="preserve">В.С Пустовойта, Л.А. Жданова, В.І. Щербини, К.І. </w:t>
      </w:r>
      <w:r>
        <w:rPr>
          <w:rFonts w:ascii="Times New Roman" w:hAnsi="Times New Roman" w:cs="Times New Roman"/>
          <w:sz w:val="28"/>
          <w:szCs w:val="28"/>
          <w:shd w:val="clear" w:color="auto" w:fill="FFFFFF"/>
        </w:rPr>
        <w:t xml:space="preserve">Прохорова, Г.В. Пустовойт </w:t>
      </w:r>
      <w:r>
        <w:rPr>
          <w:rFonts w:ascii="Times New Roman" w:hAnsi="Times New Roman" w:cs="Times New Roman"/>
          <w:sz w:val="28"/>
          <w:szCs w:val="28"/>
          <w:shd w:val="clear" w:color="auto" w:fill="FFFFFF"/>
          <w:lang w:val="uk-UA"/>
        </w:rPr>
        <w:t>та багатьох інших</w:t>
      </w:r>
      <w:r w:rsidR="000D2D8C" w:rsidRPr="00C6692B">
        <w:rPr>
          <w:rFonts w:ascii="Times New Roman" w:hAnsi="Times New Roman" w:cs="Times New Roman"/>
          <w:sz w:val="28"/>
          <w:szCs w:val="28"/>
          <w:shd w:val="clear" w:color="auto" w:fill="FFFFFF"/>
        </w:rPr>
        <w:t>, які створил</w:t>
      </w:r>
      <w:r w:rsidR="000D2D8C">
        <w:rPr>
          <w:rFonts w:ascii="Times New Roman" w:hAnsi="Times New Roman" w:cs="Times New Roman"/>
          <w:sz w:val="28"/>
          <w:szCs w:val="28"/>
          <w:shd w:val="clear" w:color="auto" w:fill="FFFFFF"/>
        </w:rPr>
        <w:t>и високоолійні сорти-популяції,</w:t>
      </w:r>
      <w:r w:rsidR="000D2D8C">
        <w:rPr>
          <w:rFonts w:ascii="Times New Roman" w:hAnsi="Times New Roman" w:cs="Times New Roman"/>
          <w:sz w:val="28"/>
          <w:szCs w:val="28"/>
          <w:shd w:val="clear" w:color="auto" w:fill="FFFFFF"/>
          <w:lang w:val="uk-UA"/>
        </w:rPr>
        <w:t xml:space="preserve"> со</w:t>
      </w:r>
      <w:r w:rsidR="000D2D8C" w:rsidRPr="00C6692B">
        <w:rPr>
          <w:rFonts w:ascii="Times New Roman" w:hAnsi="Times New Roman" w:cs="Times New Roman"/>
          <w:sz w:val="28"/>
          <w:szCs w:val="28"/>
          <w:shd w:val="clear" w:color="auto" w:fill="FFFFFF"/>
        </w:rPr>
        <w:t>няшника. Ці сорти-популяції відрізняються високою екологічною пластичністю, груповим імунітетом до багатьох патогенів, високою олійністю і іншими цінними ознаками. Вони в значній мірі сприяли росту посівних площ соняшнику в світі і вирощуються до тепрішнього часу</w:t>
      </w:r>
      <w:r w:rsidR="000D2D8C" w:rsidRPr="00A44D4D">
        <w:rPr>
          <w:rFonts w:ascii="Times New Roman" w:hAnsi="Times New Roman" w:cs="Times New Roman"/>
          <w:sz w:val="28"/>
          <w:szCs w:val="28"/>
          <w:shd w:val="clear" w:color="auto" w:fill="FFFFFF"/>
        </w:rPr>
        <w:t xml:space="preserve"> </w:t>
      </w:r>
      <w:r w:rsidR="000D2D8C" w:rsidRPr="00E22381">
        <w:rPr>
          <w:rFonts w:ascii="Times New Roman" w:hAnsi="Times New Roman" w:cs="Times New Roman"/>
          <w:sz w:val="28"/>
          <w:szCs w:val="28"/>
          <w:shd w:val="clear" w:color="auto" w:fill="FFFFFF"/>
        </w:rPr>
        <w:t>[2]</w:t>
      </w:r>
      <w:r w:rsidR="000D2D8C" w:rsidRPr="00C6692B">
        <w:rPr>
          <w:rFonts w:ascii="Times New Roman" w:hAnsi="Times New Roman" w:cs="Times New Roman"/>
          <w:sz w:val="28"/>
          <w:szCs w:val="28"/>
          <w:shd w:val="clear" w:color="auto" w:fill="FFFFFF"/>
        </w:rPr>
        <w:t>.</w:t>
      </w:r>
    </w:p>
    <w:p w14:paraId="3A0627CC" w14:textId="47D13A90" w:rsidR="000D2D8C" w:rsidRPr="001963BB" w:rsidRDefault="007C3DB5" w:rsidP="00335ED8">
      <w:pPr>
        <w:pStyle w:val="a3"/>
        <w:shd w:val="clear" w:color="auto" w:fill="FFFFFF"/>
        <w:spacing w:before="0" w:beforeAutospacing="0" w:after="0" w:afterAutospacing="0" w:line="360" w:lineRule="auto"/>
        <w:ind w:firstLine="709"/>
        <w:jc w:val="both"/>
        <w:rPr>
          <w:sz w:val="28"/>
          <w:szCs w:val="28"/>
          <w:lang w:val="uk-UA"/>
        </w:rPr>
      </w:pPr>
      <w:r>
        <w:rPr>
          <w:sz w:val="28"/>
          <w:szCs w:val="28"/>
          <w:lang w:val="uk-UA"/>
        </w:rPr>
        <w:t>Безумовно в</w:t>
      </w:r>
      <w:r w:rsidR="00CF174A">
        <w:rPr>
          <w:sz w:val="28"/>
          <w:szCs w:val="28"/>
          <w:lang w:val="uk-UA"/>
        </w:rPr>
        <w:t>ажливою умовою подальших</w:t>
      </w:r>
      <w:r>
        <w:rPr>
          <w:sz w:val="28"/>
          <w:szCs w:val="28"/>
          <w:lang w:val="uk-UA"/>
        </w:rPr>
        <w:t xml:space="preserve"> успіхів в селекції соняшника є </w:t>
      </w:r>
      <w:r w:rsidR="000D2D8C" w:rsidRPr="00C6692B">
        <w:rPr>
          <w:sz w:val="28"/>
          <w:szCs w:val="28"/>
          <w:lang w:val="uk-UA"/>
        </w:rPr>
        <w:t xml:space="preserve">вивчення, підбір, оцінка і використання різноманітного вихідного матеріалу. </w:t>
      </w:r>
      <w:r w:rsidR="000D2D8C" w:rsidRPr="001963BB">
        <w:rPr>
          <w:sz w:val="28"/>
          <w:szCs w:val="28"/>
          <w:lang w:val="uk-UA"/>
        </w:rPr>
        <w:t>Провідну роль в селекційній роботі з соняшником в Україні відіграють Селекційно-генетичний інситут (м. Одеса), Інститут рослинництва (м. Харків)</w:t>
      </w:r>
      <w:r w:rsidR="001963BB" w:rsidRPr="001963BB">
        <w:rPr>
          <w:sz w:val="28"/>
          <w:szCs w:val="28"/>
          <w:lang w:val="uk-UA"/>
        </w:rPr>
        <w:t xml:space="preserve">, </w:t>
      </w:r>
      <w:r w:rsidR="001963BB">
        <w:rPr>
          <w:sz w:val="28"/>
          <w:szCs w:val="28"/>
          <w:lang w:val="uk-UA"/>
        </w:rPr>
        <w:t>Інститут олійних культур (м. Запоріжжя)</w:t>
      </w:r>
      <w:r w:rsidR="000D2D8C" w:rsidRPr="001963BB">
        <w:rPr>
          <w:sz w:val="28"/>
          <w:szCs w:val="28"/>
          <w:lang w:val="uk-UA"/>
        </w:rPr>
        <w:t>.</w:t>
      </w:r>
    </w:p>
    <w:p w14:paraId="1931942E" w14:textId="56B3C4A2" w:rsidR="000D2D8C" w:rsidRDefault="000D2D8C" w:rsidP="00335ED8">
      <w:pPr>
        <w:pStyle w:val="a5"/>
        <w:spacing w:line="360" w:lineRule="auto"/>
        <w:rPr>
          <w:rFonts w:ascii="Times New Roman" w:hAnsi="Times New Roman" w:cs="Times New Roman"/>
          <w:sz w:val="28"/>
          <w:szCs w:val="28"/>
          <w:lang w:val="uk-UA"/>
        </w:rPr>
      </w:pPr>
    </w:p>
    <w:p w14:paraId="498B5404" w14:textId="77777777" w:rsidR="00130A13" w:rsidRPr="001D798A" w:rsidRDefault="00130A13" w:rsidP="00335ED8">
      <w:pPr>
        <w:pStyle w:val="a5"/>
        <w:spacing w:line="360" w:lineRule="auto"/>
        <w:rPr>
          <w:rFonts w:ascii="Times New Roman" w:hAnsi="Times New Roman" w:cs="Times New Roman"/>
          <w:sz w:val="28"/>
          <w:szCs w:val="28"/>
          <w:lang w:val="uk-UA"/>
        </w:rPr>
      </w:pPr>
    </w:p>
    <w:p w14:paraId="1E0E5EBD" w14:textId="77777777" w:rsidR="000D2D8C" w:rsidRPr="001D798A" w:rsidRDefault="001D798A" w:rsidP="00335ED8">
      <w:pPr>
        <w:spacing w:after="0" w:line="360" w:lineRule="auto"/>
        <w:ind w:firstLine="709"/>
        <w:jc w:val="both"/>
        <w:outlineLvl w:val="1"/>
        <w:rPr>
          <w:rFonts w:ascii="Times New Roman" w:hAnsi="Times New Roman" w:cs="Times New Roman"/>
          <w:sz w:val="28"/>
          <w:szCs w:val="28"/>
        </w:rPr>
      </w:pPr>
      <w:bookmarkStart w:id="165" w:name="_Toc8324244"/>
      <w:bookmarkStart w:id="166" w:name="_Toc70443471"/>
      <w:bookmarkStart w:id="167" w:name="_Toc121318634"/>
      <w:bookmarkStart w:id="168" w:name="_Toc121682961"/>
      <w:r w:rsidRPr="001D798A">
        <w:rPr>
          <w:rFonts w:ascii="Times New Roman" w:hAnsi="Times New Roman" w:cs="Times New Roman"/>
          <w:sz w:val="28"/>
          <w:szCs w:val="28"/>
          <w:lang w:val="uk-UA"/>
        </w:rPr>
        <w:t>1.</w:t>
      </w:r>
      <w:r w:rsidR="000D2D8C" w:rsidRPr="001D798A">
        <w:rPr>
          <w:rFonts w:ascii="Times New Roman" w:hAnsi="Times New Roman" w:cs="Times New Roman"/>
          <w:sz w:val="28"/>
          <w:szCs w:val="28"/>
          <w:lang w:val="uk-UA"/>
        </w:rPr>
        <w:t>7. Основні етапи наукової селекції соняшнику</w:t>
      </w:r>
      <w:bookmarkEnd w:id="165"/>
      <w:bookmarkEnd w:id="166"/>
      <w:bookmarkEnd w:id="167"/>
      <w:bookmarkEnd w:id="168"/>
    </w:p>
    <w:p w14:paraId="28552AB7" w14:textId="0122FD24" w:rsidR="000D2D8C" w:rsidRDefault="000D2D8C" w:rsidP="00335ED8">
      <w:pPr>
        <w:spacing w:after="0" w:line="360" w:lineRule="auto"/>
        <w:ind w:firstLine="709"/>
        <w:jc w:val="center"/>
        <w:outlineLvl w:val="0"/>
        <w:rPr>
          <w:rFonts w:ascii="Times New Roman" w:hAnsi="Times New Roman" w:cs="Times New Roman"/>
          <w:b/>
          <w:sz w:val="28"/>
          <w:szCs w:val="28"/>
        </w:rPr>
      </w:pPr>
    </w:p>
    <w:p w14:paraId="3655FFD5" w14:textId="77777777" w:rsidR="00130A13" w:rsidRPr="00973582" w:rsidRDefault="00130A13" w:rsidP="00335ED8">
      <w:pPr>
        <w:spacing w:after="0" w:line="360" w:lineRule="auto"/>
        <w:ind w:firstLine="709"/>
        <w:jc w:val="center"/>
        <w:outlineLvl w:val="0"/>
        <w:rPr>
          <w:rFonts w:ascii="Times New Roman" w:hAnsi="Times New Roman" w:cs="Times New Roman"/>
          <w:b/>
          <w:sz w:val="28"/>
          <w:szCs w:val="28"/>
        </w:rPr>
      </w:pPr>
    </w:p>
    <w:p w14:paraId="66546ED8" w14:textId="419C1001" w:rsidR="000D2D8C" w:rsidRPr="009D4458" w:rsidRDefault="000D2D8C" w:rsidP="00335ED8">
      <w:pPr>
        <w:spacing w:after="0" w:line="360" w:lineRule="auto"/>
        <w:ind w:firstLine="709"/>
        <w:jc w:val="both"/>
        <w:rPr>
          <w:rFonts w:ascii="Times New Roman" w:hAnsi="Times New Roman" w:cs="Times New Roman"/>
          <w:b/>
          <w:sz w:val="28"/>
          <w:szCs w:val="28"/>
        </w:rPr>
      </w:pPr>
      <w:r w:rsidRPr="0014125E">
        <w:rPr>
          <w:rFonts w:ascii="Times New Roman" w:hAnsi="Times New Roman" w:cs="Times New Roman"/>
          <w:sz w:val="28"/>
          <w:szCs w:val="28"/>
          <w:shd w:val="clear" w:color="auto" w:fill="FFFFFF"/>
        </w:rPr>
        <w:t>Справжнім</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батьком</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наукової</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селекції</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соняшника</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вважається</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великий</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селекціонер</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Василь</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Степанович</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Пустовойт</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який</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почав</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селекцію</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соняшника</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в</w:t>
      </w:r>
      <w:r w:rsidRPr="00BF5616">
        <w:rPr>
          <w:rFonts w:ascii="Times New Roman" w:hAnsi="Times New Roman" w:cs="Times New Roman"/>
          <w:sz w:val="28"/>
          <w:szCs w:val="28"/>
          <w:shd w:val="clear" w:color="auto" w:fill="FFFFFF"/>
        </w:rPr>
        <w:t xml:space="preserve"> 1912 </w:t>
      </w:r>
      <w:r w:rsidRPr="0014125E">
        <w:rPr>
          <w:rFonts w:ascii="Times New Roman" w:hAnsi="Times New Roman" w:cs="Times New Roman"/>
          <w:sz w:val="28"/>
          <w:szCs w:val="28"/>
          <w:shd w:val="clear" w:color="auto" w:fill="FFFFFF"/>
        </w:rPr>
        <w:t>р</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на</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дослідній</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станції</w:t>
      </w:r>
      <w:r w:rsidRPr="00BF5616">
        <w:rPr>
          <w:rFonts w:ascii="Times New Roman" w:hAnsi="Times New Roman" w:cs="Times New Roman"/>
          <w:sz w:val="28"/>
          <w:szCs w:val="28"/>
          <w:shd w:val="clear" w:color="auto" w:fill="FFFFFF"/>
        </w:rPr>
        <w:t xml:space="preserve"> </w:t>
      </w:r>
      <w:r w:rsidR="00130A13">
        <w:rPr>
          <w:rFonts w:ascii="Times New Roman" w:hAnsi="Times New Roman" w:cs="Times New Roman"/>
          <w:sz w:val="28"/>
          <w:szCs w:val="28"/>
          <w:shd w:val="clear" w:color="auto" w:fill="FFFFFF"/>
          <w:lang w:val="uk-UA"/>
        </w:rPr>
        <w:t>«</w:t>
      </w:r>
      <w:r w:rsidRPr="0014125E">
        <w:rPr>
          <w:rFonts w:ascii="Times New Roman" w:hAnsi="Times New Roman" w:cs="Times New Roman"/>
          <w:sz w:val="28"/>
          <w:szCs w:val="28"/>
          <w:shd w:val="clear" w:color="auto" w:fill="FFFFFF"/>
        </w:rPr>
        <w:t>Круглик</w:t>
      </w:r>
      <w:r w:rsidR="00130A13">
        <w:rPr>
          <w:rFonts w:ascii="Times New Roman" w:hAnsi="Times New Roman" w:cs="Times New Roman"/>
          <w:sz w:val="28"/>
          <w:szCs w:val="28"/>
          <w:shd w:val="clear" w:color="auto" w:fill="FFFFFF"/>
          <w:lang w:val="uk-UA"/>
        </w:rPr>
        <w:t>»</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на</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Кубані</w:t>
      </w:r>
      <w:r w:rsidRPr="00BF5616">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Олійність</w:t>
      </w:r>
      <w:r w:rsidRPr="009D4458">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соняшника</w:t>
      </w:r>
      <w:r w:rsidRPr="009D4458">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була</w:t>
      </w:r>
      <w:r w:rsidRPr="009D4458">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підвищена</w:t>
      </w:r>
      <w:r w:rsidRPr="009D4458">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з</w:t>
      </w:r>
      <w:r w:rsidRPr="009D4458">
        <w:rPr>
          <w:rFonts w:ascii="Times New Roman" w:hAnsi="Times New Roman" w:cs="Times New Roman"/>
          <w:sz w:val="28"/>
          <w:szCs w:val="28"/>
          <w:shd w:val="clear" w:color="auto" w:fill="FFFFFF"/>
        </w:rPr>
        <w:t xml:space="preserve"> 20 </w:t>
      </w:r>
      <w:r w:rsidRPr="0014125E">
        <w:rPr>
          <w:rFonts w:ascii="Times New Roman" w:hAnsi="Times New Roman" w:cs="Times New Roman"/>
          <w:sz w:val="28"/>
          <w:szCs w:val="28"/>
          <w:shd w:val="clear" w:color="auto" w:fill="FFFFFF"/>
        </w:rPr>
        <w:t>до</w:t>
      </w:r>
      <w:r w:rsidRPr="009D4458">
        <w:rPr>
          <w:rFonts w:ascii="Times New Roman" w:hAnsi="Times New Roman" w:cs="Times New Roman"/>
          <w:sz w:val="28"/>
          <w:szCs w:val="28"/>
          <w:shd w:val="clear" w:color="auto" w:fill="FFFFFF"/>
        </w:rPr>
        <w:t xml:space="preserve"> 50% </w:t>
      </w:r>
      <w:r w:rsidRPr="0014125E">
        <w:rPr>
          <w:rFonts w:ascii="Times New Roman" w:hAnsi="Times New Roman" w:cs="Times New Roman"/>
          <w:sz w:val="28"/>
          <w:szCs w:val="28"/>
          <w:shd w:val="clear" w:color="auto" w:fill="FFFFFF"/>
        </w:rPr>
        <w:t>і</w:t>
      </w:r>
      <w:r w:rsidRPr="009D4458">
        <w:rPr>
          <w:rFonts w:ascii="Times New Roman" w:hAnsi="Times New Roman" w:cs="Times New Roman"/>
          <w:sz w:val="28"/>
          <w:szCs w:val="28"/>
          <w:shd w:val="clear" w:color="auto" w:fill="FFFFFF"/>
        </w:rPr>
        <w:t xml:space="preserve"> </w:t>
      </w:r>
      <w:r w:rsidRPr="0014125E">
        <w:rPr>
          <w:rFonts w:ascii="Times New Roman" w:hAnsi="Times New Roman" w:cs="Times New Roman"/>
          <w:sz w:val="28"/>
          <w:szCs w:val="28"/>
          <w:shd w:val="clear" w:color="auto" w:fill="FFFFFF"/>
        </w:rPr>
        <w:t>більше</w:t>
      </w:r>
      <w:r w:rsidRPr="009D4458">
        <w:rPr>
          <w:rFonts w:ascii="Times New Roman" w:hAnsi="Times New Roman" w:cs="Times New Roman"/>
          <w:sz w:val="28"/>
          <w:szCs w:val="28"/>
          <w:shd w:val="clear" w:color="auto" w:fill="FFFFFF"/>
        </w:rPr>
        <w:t xml:space="preserve"> [7].</w:t>
      </w:r>
    </w:p>
    <w:p w14:paraId="502D2F6E" w14:textId="08FA181D" w:rsidR="000D2D8C" w:rsidRPr="0014125E" w:rsidRDefault="000D2D8C" w:rsidP="00335ED8">
      <w:pPr>
        <w:spacing w:after="0" w:line="360" w:lineRule="auto"/>
        <w:ind w:firstLine="709"/>
        <w:jc w:val="both"/>
        <w:rPr>
          <w:rFonts w:ascii="Times New Roman" w:hAnsi="Times New Roman" w:cs="Times New Roman"/>
          <w:b/>
          <w:sz w:val="28"/>
          <w:szCs w:val="28"/>
          <w:lang w:val="uk-UA"/>
        </w:rPr>
      </w:pPr>
      <w:r w:rsidRPr="0014125E">
        <w:rPr>
          <w:rFonts w:ascii="Times New Roman" w:hAnsi="Times New Roman" w:cs="Times New Roman"/>
          <w:sz w:val="28"/>
          <w:szCs w:val="28"/>
          <w:lang w:val="uk-UA"/>
        </w:rPr>
        <w:t xml:space="preserve">Планомірні роботи щодо вивчення і розвитку наукової селекції соняшнику були розпочаті трьома дослідними установами: у 1910 році – Харківською дослідною станцією </w:t>
      </w:r>
      <w:r w:rsidRPr="0014125E">
        <w:rPr>
          <w:rFonts w:ascii="Times New Roman" w:hAnsi="Times New Roman" w:cs="Times New Roman"/>
          <w:sz w:val="28"/>
          <w:szCs w:val="28"/>
        </w:rPr>
        <w:t xml:space="preserve">(сучасна назва – Інститут рослинництва ім. В.Я. Юр'єва НААНУ), у 1912 – дослідним селекційним полем </w:t>
      </w:r>
      <w:r w:rsidR="00130A13">
        <w:rPr>
          <w:rFonts w:ascii="Times New Roman" w:hAnsi="Times New Roman" w:cs="Times New Roman"/>
          <w:sz w:val="28"/>
          <w:szCs w:val="28"/>
          <w:lang w:val="uk-UA"/>
        </w:rPr>
        <w:t>«</w:t>
      </w:r>
      <w:r w:rsidRPr="0014125E">
        <w:rPr>
          <w:rFonts w:ascii="Times New Roman" w:hAnsi="Times New Roman" w:cs="Times New Roman"/>
          <w:sz w:val="28"/>
          <w:szCs w:val="28"/>
        </w:rPr>
        <w:t>Круглик</w:t>
      </w:r>
      <w:r w:rsidR="00130A13">
        <w:rPr>
          <w:rFonts w:ascii="Times New Roman" w:hAnsi="Times New Roman" w:cs="Times New Roman"/>
          <w:sz w:val="28"/>
          <w:szCs w:val="28"/>
          <w:lang w:val="uk-UA"/>
        </w:rPr>
        <w:t>»</w:t>
      </w:r>
      <w:r w:rsidRPr="0014125E">
        <w:rPr>
          <w:rFonts w:ascii="Times New Roman" w:hAnsi="Times New Roman" w:cs="Times New Roman"/>
          <w:sz w:val="28"/>
          <w:szCs w:val="28"/>
        </w:rPr>
        <w:t xml:space="preserve"> (ВНДІ</w:t>
      </w:r>
      <w:r w:rsidR="00CF174A">
        <w:rPr>
          <w:rFonts w:ascii="Times New Roman" w:hAnsi="Times New Roman" w:cs="Times New Roman"/>
          <w:sz w:val="28"/>
          <w:szCs w:val="28"/>
        </w:rPr>
        <w:t>ОК ім. В.С. Пустовойта, Росія)</w:t>
      </w:r>
      <w:r w:rsidR="00CF174A">
        <w:rPr>
          <w:rFonts w:ascii="Times New Roman" w:hAnsi="Times New Roman" w:cs="Times New Roman"/>
          <w:sz w:val="28"/>
          <w:szCs w:val="28"/>
          <w:lang w:val="uk-UA"/>
        </w:rPr>
        <w:t xml:space="preserve">. </w:t>
      </w:r>
      <w:r w:rsidRPr="0014125E">
        <w:rPr>
          <w:rFonts w:ascii="Times New Roman" w:hAnsi="Times New Roman" w:cs="Times New Roman"/>
          <w:sz w:val="28"/>
          <w:szCs w:val="28"/>
        </w:rPr>
        <w:t xml:space="preserve">У 20-ті роки було розпочато масштабні </w:t>
      </w:r>
      <w:r w:rsidRPr="0014125E">
        <w:rPr>
          <w:rFonts w:ascii="Times New Roman" w:hAnsi="Times New Roman" w:cs="Times New Roman"/>
          <w:sz w:val="28"/>
          <w:szCs w:val="28"/>
        </w:rPr>
        <w:lastRenderedPageBreak/>
        <w:t xml:space="preserve">роботи з вивчення біології соняшнику, що стало фундаментом наукової селекції. Зібрано і вивчено величезну колекцію зразків, з яких методом індивідуального та масового доборів були створені високопродуктивні селекційні номери. Внаслідок проведеної наукової роботи професор Б. К. Єнкен створив перший в Україні сорт соняшнику Зеленка Харківська 76, а у 1929 році на Харківській дослідній станції – сорт-популяцію Харківський </w:t>
      </w:r>
      <w:r w:rsidR="00130A13" w:rsidRPr="0014125E">
        <w:rPr>
          <w:rFonts w:ascii="Times New Roman" w:hAnsi="Times New Roman" w:cs="Times New Roman"/>
          <w:sz w:val="28"/>
          <w:szCs w:val="28"/>
        </w:rPr>
        <w:t>22–82</w:t>
      </w:r>
      <w:r w:rsidRPr="0014125E">
        <w:rPr>
          <w:rFonts w:ascii="Times New Roman" w:hAnsi="Times New Roman" w:cs="Times New Roman"/>
          <w:sz w:val="28"/>
          <w:szCs w:val="28"/>
        </w:rPr>
        <w:t>. У період з 1920 по 1929 рр. на приватних полях вирощували селекційні сорти, такі як Саратовський 169, Фуксинка воронезька, Круглик А41, Зеленка Харківська 76 та інші, які не вражалися вовчком (</w:t>
      </w:r>
      <w:r w:rsidRPr="0014125E">
        <w:rPr>
          <w:rFonts w:ascii="Times New Roman" w:hAnsi="Times New Roman" w:cs="Times New Roman"/>
          <w:i/>
          <w:sz w:val="28"/>
          <w:szCs w:val="28"/>
        </w:rPr>
        <w:t>Orobanche cumana</w:t>
      </w:r>
      <w:r w:rsidRPr="0014125E">
        <w:rPr>
          <w:rFonts w:ascii="Times New Roman" w:hAnsi="Times New Roman" w:cs="Times New Roman"/>
          <w:sz w:val="28"/>
          <w:szCs w:val="28"/>
        </w:rPr>
        <w:t xml:space="preserve">). Перші селекційні сорти перевищували місцеві популяції за врожаєм на </w:t>
      </w:r>
      <w:r w:rsidR="00130A13" w:rsidRPr="0014125E">
        <w:rPr>
          <w:rFonts w:ascii="Times New Roman" w:hAnsi="Times New Roman" w:cs="Times New Roman"/>
          <w:sz w:val="28"/>
          <w:szCs w:val="28"/>
        </w:rPr>
        <w:t xml:space="preserve">0,2–0,5 </w:t>
      </w:r>
      <w:r w:rsidRPr="0014125E">
        <w:rPr>
          <w:rFonts w:ascii="Times New Roman" w:hAnsi="Times New Roman" w:cs="Times New Roman"/>
          <w:sz w:val="28"/>
          <w:szCs w:val="28"/>
        </w:rPr>
        <w:t xml:space="preserve"> т/га, вмістом олії на 3-5%. Вони були вже стійкими до існуючих рас вовчка, іржі та проти соняшникової вогнівки</w:t>
      </w:r>
      <w:r w:rsidRPr="00A44D4D">
        <w:rPr>
          <w:rFonts w:ascii="Times New Roman" w:hAnsi="Times New Roman" w:cs="Times New Roman"/>
          <w:sz w:val="28"/>
          <w:szCs w:val="28"/>
        </w:rPr>
        <w:t xml:space="preserve"> </w:t>
      </w:r>
      <w:r>
        <w:rPr>
          <w:rFonts w:ascii="Times New Roman" w:hAnsi="Times New Roman" w:cs="Times New Roman"/>
          <w:sz w:val="28"/>
          <w:szCs w:val="28"/>
        </w:rPr>
        <w:t>[</w:t>
      </w:r>
      <w:r w:rsidRPr="0014125E">
        <w:rPr>
          <w:rFonts w:ascii="Times New Roman" w:hAnsi="Times New Roman" w:cs="Times New Roman"/>
          <w:sz w:val="28"/>
          <w:szCs w:val="28"/>
          <w:lang w:val="uk-UA"/>
        </w:rPr>
        <w:t>1</w:t>
      </w:r>
      <w:r>
        <w:rPr>
          <w:rFonts w:ascii="Times New Roman" w:hAnsi="Times New Roman" w:cs="Times New Roman"/>
          <w:sz w:val="28"/>
          <w:szCs w:val="28"/>
          <w:lang w:val="uk-UA"/>
        </w:rPr>
        <w:t>2</w:t>
      </w:r>
      <w:r w:rsidRPr="0014125E">
        <w:rPr>
          <w:rFonts w:ascii="Times New Roman" w:hAnsi="Times New Roman" w:cs="Times New Roman"/>
          <w:sz w:val="28"/>
          <w:szCs w:val="28"/>
        </w:rPr>
        <w:t>].</w:t>
      </w:r>
    </w:p>
    <w:p w14:paraId="70817C6E" w14:textId="77777777" w:rsidR="000D2D8C" w:rsidRPr="008C11DA" w:rsidRDefault="000D2D8C" w:rsidP="00335ED8">
      <w:pPr>
        <w:spacing w:after="0" w:line="360" w:lineRule="auto"/>
        <w:ind w:firstLine="709"/>
        <w:jc w:val="both"/>
        <w:rPr>
          <w:rFonts w:ascii="Times New Roman" w:hAnsi="Times New Roman" w:cs="Times New Roman"/>
          <w:sz w:val="28"/>
          <w:szCs w:val="28"/>
          <w:lang w:val="uk-UA"/>
        </w:rPr>
      </w:pPr>
      <w:r w:rsidRPr="0014125E">
        <w:rPr>
          <w:rFonts w:ascii="Times New Roman" w:hAnsi="Times New Roman" w:cs="Times New Roman"/>
          <w:sz w:val="28"/>
          <w:szCs w:val="28"/>
          <w:lang w:val="uk-UA"/>
        </w:rPr>
        <w:t>Завдяки зусиллям селекціонерів, до 1934 року вже було створено сорти Жданівський 8281, Жданівський 6432, Вейделевський 61, Вейделевський 62, Армавірський 762, Армавірський 768, які значно менше вражалися вовчком раси Б. За недовготривалий термін сорт соняшнику, створений академіком Л.А. Ждановим, Жданівський 8281, зайняв понад 1 млн га. Впровадження у сільськогосподарське виробництво України жданівських сортів відіграло значну роль у збільшенні виробництва олії у передвоєнні роки</w:t>
      </w:r>
      <w:r w:rsidRPr="00A44D4D">
        <w:rPr>
          <w:rFonts w:ascii="Times New Roman" w:hAnsi="Times New Roman" w:cs="Times New Roman"/>
          <w:sz w:val="28"/>
          <w:szCs w:val="28"/>
          <w:lang w:val="uk-UA"/>
        </w:rPr>
        <w:t xml:space="preserve"> </w:t>
      </w:r>
      <w:r w:rsidRPr="00E22381">
        <w:rPr>
          <w:rFonts w:ascii="Times New Roman" w:hAnsi="Times New Roman" w:cs="Times New Roman"/>
          <w:sz w:val="28"/>
          <w:szCs w:val="28"/>
          <w:lang w:val="uk-UA"/>
        </w:rPr>
        <w:t>[17]</w:t>
      </w:r>
      <w:r w:rsidRPr="0014125E">
        <w:rPr>
          <w:rFonts w:ascii="Times New Roman" w:hAnsi="Times New Roman" w:cs="Times New Roman"/>
          <w:sz w:val="28"/>
          <w:szCs w:val="28"/>
          <w:lang w:val="uk-UA"/>
        </w:rPr>
        <w:t xml:space="preserve">. </w:t>
      </w:r>
    </w:p>
    <w:p w14:paraId="328F7043" w14:textId="77777777" w:rsidR="000D2D8C" w:rsidRPr="0014125E" w:rsidRDefault="000D2D8C" w:rsidP="00335ED8">
      <w:pPr>
        <w:spacing w:after="0" w:line="360" w:lineRule="auto"/>
        <w:ind w:firstLine="709"/>
        <w:jc w:val="both"/>
        <w:rPr>
          <w:rFonts w:ascii="Times New Roman" w:hAnsi="Times New Roman" w:cs="Times New Roman"/>
          <w:sz w:val="28"/>
          <w:szCs w:val="28"/>
          <w:lang w:val="uk-UA"/>
        </w:rPr>
      </w:pPr>
      <w:r w:rsidRPr="0014125E">
        <w:rPr>
          <w:rFonts w:ascii="Times New Roman" w:hAnsi="Times New Roman" w:cs="Times New Roman"/>
          <w:sz w:val="28"/>
          <w:szCs w:val="28"/>
          <w:lang w:val="uk-UA"/>
        </w:rPr>
        <w:t>Використовуючи класичний метод, який було розроблено академіком В.С. Пустовойтом, заснований на індивідуальному доборі рослин із сортів та гібридних популяцій, індивідуального оцінювання за нащадками і наступним направленим перезапиленням кращих сімей за вільного цвітіння на ізольованих ділянках, в Інституті рослинництва ім. В.Я. Юр'єва УААН було створено і впроваджено у виробництво сорти-популяції: Харківський 100, Харківський 50, Харківський 101, Харківський скоростиглий</w:t>
      </w:r>
      <w:r w:rsidRPr="00A44D4D">
        <w:rPr>
          <w:rFonts w:ascii="Times New Roman" w:hAnsi="Times New Roman" w:cs="Times New Roman"/>
          <w:sz w:val="28"/>
          <w:szCs w:val="28"/>
          <w:lang w:val="uk-UA"/>
        </w:rPr>
        <w:t xml:space="preserve"> </w:t>
      </w:r>
      <w:r w:rsidRPr="008A4A56">
        <w:rPr>
          <w:rFonts w:ascii="Times New Roman" w:hAnsi="Times New Roman" w:cs="Times New Roman"/>
          <w:sz w:val="28"/>
          <w:szCs w:val="28"/>
          <w:lang w:val="uk-UA"/>
        </w:rPr>
        <w:t>[2]</w:t>
      </w:r>
      <w:r w:rsidRPr="0014125E">
        <w:rPr>
          <w:rFonts w:ascii="Times New Roman" w:hAnsi="Times New Roman" w:cs="Times New Roman"/>
          <w:sz w:val="28"/>
          <w:szCs w:val="28"/>
          <w:lang w:val="uk-UA"/>
        </w:rPr>
        <w:t xml:space="preserve">. </w:t>
      </w:r>
    </w:p>
    <w:p w14:paraId="43D28E2F" w14:textId="626CB8D9" w:rsidR="000D2D8C" w:rsidRPr="008C11DA" w:rsidRDefault="00CF174A" w:rsidP="00335ED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Pr>
          <w:rFonts w:ascii="Times New Roman" w:hAnsi="Times New Roman" w:cs="Times New Roman"/>
          <w:sz w:val="28"/>
          <w:szCs w:val="28"/>
        </w:rPr>
        <w:t>апрям</w:t>
      </w:r>
      <w:r>
        <w:rPr>
          <w:rFonts w:ascii="Times New Roman" w:hAnsi="Times New Roman" w:cs="Times New Roman"/>
          <w:sz w:val="28"/>
          <w:szCs w:val="28"/>
          <w:lang w:val="uk-UA"/>
        </w:rPr>
        <w:t>у</w:t>
      </w:r>
      <w:r w:rsidRPr="0014125E">
        <w:rPr>
          <w:rFonts w:ascii="Times New Roman" w:hAnsi="Times New Roman" w:cs="Times New Roman"/>
          <w:sz w:val="28"/>
          <w:szCs w:val="28"/>
        </w:rPr>
        <w:t xml:space="preserve"> підвищення стійкості рослин до різного роду патогенів </w:t>
      </w:r>
      <w:r>
        <w:rPr>
          <w:rFonts w:ascii="Times New Roman" w:hAnsi="Times New Roman" w:cs="Times New Roman"/>
          <w:sz w:val="28"/>
          <w:szCs w:val="28"/>
          <w:lang w:val="uk-UA"/>
        </w:rPr>
        <w:t>відведено о</w:t>
      </w:r>
      <w:r w:rsidR="000D2D8C" w:rsidRPr="0014125E">
        <w:rPr>
          <w:rFonts w:ascii="Times New Roman" w:hAnsi="Times New Roman" w:cs="Times New Roman"/>
          <w:sz w:val="28"/>
          <w:szCs w:val="28"/>
        </w:rPr>
        <w:t>собливий періо</w:t>
      </w:r>
      <w:r>
        <w:rPr>
          <w:rFonts w:ascii="Times New Roman" w:hAnsi="Times New Roman" w:cs="Times New Roman"/>
          <w:sz w:val="28"/>
          <w:szCs w:val="28"/>
        </w:rPr>
        <w:t>д у селекції соняшнику</w:t>
      </w:r>
      <w:r w:rsidR="000D2D8C" w:rsidRPr="0014125E">
        <w:rPr>
          <w:rFonts w:ascii="Times New Roman" w:hAnsi="Times New Roman" w:cs="Times New Roman"/>
          <w:sz w:val="28"/>
          <w:szCs w:val="28"/>
        </w:rPr>
        <w:t>.</w:t>
      </w:r>
      <w:r>
        <w:rPr>
          <w:rFonts w:ascii="Times New Roman" w:hAnsi="Times New Roman" w:cs="Times New Roman"/>
          <w:sz w:val="28"/>
          <w:szCs w:val="28"/>
        </w:rPr>
        <w:t xml:space="preserve"> Селекція на груповий імунітет </w:t>
      </w:r>
      <w:r>
        <w:rPr>
          <w:rFonts w:ascii="Times New Roman" w:hAnsi="Times New Roman" w:cs="Times New Roman"/>
          <w:sz w:val="28"/>
          <w:szCs w:val="28"/>
          <w:lang w:val="uk-UA"/>
        </w:rPr>
        <w:t>є</w:t>
      </w:r>
      <w:r>
        <w:rPr>
          <w:rFonts w:ascii="Times New Roman" w:hAnsi="Times New Roman" w:cs="Times New Roman"/>
          <w:sz w:val="28"/>
          <w:szCs w:val="28"/>
        </w:rPr>
        <w:t xml:space="preserve"> одн</w:t>
      </w:r>
      <w:r>
        <w:rPr>
          <w:rFonts w:ascii="Times New Roman" w:hAnsi="Times New Roman" w:cs="Times New Roman"/>
          <w:sz w:val="28"/>
          <w:szCs w:val="28"/>
          <w:lang w:val="uk-UA"/>
        </w:rPr>
        <w:t>им</w:t>
      </w:r>
      <w:r w:rsidR="000D2D8C" w:rsidRPr="0014125E">
        <w:rPr>
          <w:rFonts w:ascii="Times New Roman" w:hAnsi="Times New Roman" w:cs="Times New Roman"/>
          <w:sz w:val="28"/>
          <w:szCs w:val="28"/>
        </w:rPr>
        <w:t xml:space="preserve"> з важливих завдань покращення цієї олійної культури. Вона </w:t>
      </w:r>
      <w:r w:rsidR="000D2D8C" w:rsidRPr="0014125E">
        <w:rPr>
          <w:rFonts w:ascii="Times New Roman" w:hAnsi="Times New Roman" w:cs="Times New Roman"/>
          <w:sz w:val="28"/>
          <w:szCs w:val="28"/>
        </w:rPr>
        <w:lastRenderedPageBreak/>
        <w:t xml:space="preserve">будувалась на </w:t>
      </w:r>
      <w:r w:rsidRPr="0014125E">
        <w:rPr>
          <w:rFonts w:ascii="Times New Roman" w:hAnsi="Times New Roman" w:cs="Times New Roman"/>
          <w:sz w:val="28"/>
          <w:szCs w:val="28"/>
        </w:rPr>
        <w:t>мутаціях</w:t>
      </w:r>
      <w:r>
        <w:rPr>
          <w:rFonts w:ascii="Times New Roman" w:hAnsi="Times New Roman" w:cs="Times New Roman"/>
          <w:sz w:val="28"/>
          <w:szCs w:val="28"/>
          <w:lang w:val="uk-UA"/>
        </w:rPr>
        <w:t xml:space="preserve">, що </w:t>
      </w:r>
      <w:r>
        <w:rPr>
          <w:rFonts w:ascii="Times New Roman" w:hAnsi="Times New Roman" w:cs="Times New Roman"/>
          <w:sz w:val="28"/>
          <w:szCs w:val="28"/>
        </w:rPr>
        <w:t>штучно виникли</w:t>
      </w:r>
      <w:r w:rsidR="000D2D8C" w:rsidRPr="0014125E">
        <w:rPr>
          <w:rFonts w:ascii="Times New Roman" w:hAnsi="Times New Roman" w:cs="Times New Roman"/>
          <w:sz w:val="28"/>
          <w:szCs w:val="28"/>
        </w:rPr>
        <w:t xml:space="preserve"> </w:t>
      </w:r>
      <w:r>
        <w:rPr>
          <w:rFonts w:ascii="Times New Roman" w:hAnsi="Times New Roman" w:cs="Times New Roman"/>
          <w:sz w:val="28"/>
          <w:szCs w:val="28"/>
        </w:rPr>
        <w:t xml:space="preserve">в генофонді, </w:t>
      </w:r>
      <w:r>
        <w:rPr>
          <w:rFonts w:ascii="Times New Roman" w:hAnsi="Times New Roman" w:cs="Times New Roman"/>
          <w:sz w:val="28"/>
          <w:szCs w:val="28"/>
          <w:lang w:val="uk-UA"/>
        </w:rPr>
        <w:t>Вони</w:t>
      </w:r>
      <w:r w:rsidR="000D2D8C" w:rsidRPr="0014125E">
        <w:rPr>
          <w:rFonts w:ascii="Times New Roman" w:hAnsi="Times New Roman" w:cs="Times New Roman"/>
          <w:sz w:val="28"/>
          <w:szCs w:val="28"/>
        </w:rPr>
        <w:t xml:space="preserve"> присутні в промислових сорт</w:t>
      </w:r>
      <w:r>
        <w:rPr>
          <w:rFonts w:ascii="Times New Roman" w:hAnsi="Times New Roman" w:cs="Times New Roman"/>
          <w:sz w:val="28"/>
          <w:szCs w:val="28"/>
        </w:rPr>
        <w:t xml:space="preserve">ах, дикорослих формах, </w:t>
      </w:r>
      <w:r>
        <w:rPr>
          <w:rFonts w:ascii="Times New Roman" w:hAnsi="Times New Roman" w:cs="Times New Roman"/>
          <w:sz w:val="28"/>
          <w:szCs w:val="28"/>
          <w:lang w:val="uk-UA"/>
        </w:rPr>
        <w:t>т</w:t>
      </w:r>
      <w:r>
        <w:rPr>
          <w:rFonts w:ascii="Times New Roman" w:hAnsi="Times New Roman" w:cs="Times New Roman"/>
          <w:sz w:val="28"/>
          <w:szCs w:val="28"/>
        </w:rPr>
        <w:t>а</w:t>
      </w:r>
      <w:r w:rsidR="000D2D8C" w:rsidRPr="0014125E">
        <w:rPr>
          <w:rFonts w:ascii="Times New Roman" w:hAnsi="Times New Roman" w:cs="Times New Roman"/>
          <w:sz w:val="28"/>
          <w:szCs w:val="28"/>
        </w:rPr>
        <w:t xml:space="preserve"> у гібридах соняшнику.</w:t>
      </w:r>
    </w:p>
    <w:p w14:paraId="7FA584BA" w14:textId="61A07AC9" w:rsidR="000D2D8C" w:rsidRPr="0014125E" w:rsidRDefault="00CF174A" w:rsidP="00335ED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w:t>
      </w:r>
      <w:r w:rsidR="000D2D8C" w:rsidRPr="0014125E">
        <w:rPr>
          <w:rFonts w:ascii="Times New Roman" w:hAnsi="Times New Roman" w:cs="Times New Roman"/>
          <w:sz w:val="28"/>
          <w:szCs w:val="28"/>
          <w:lang w:val="uk-UA"/>
        </w:rPr>
        <w:t>соб</w:t>
      </w:r>
      <w:r>
        <w:rPr>
          <w:rFonts w:ascii="Times New Roman" w:hAnsi="Times New Roman" w:cs="Times New Roman"/>
          <w:sz w:val="28"/>
          <w:szCs w:val="28"/>
          <w:lang w:val="uk-UA"/>
        </w:rPr>
        <w:t xml:space="preserve">ливе місце в історії </w:t>
      </w:r>
      <w:r w:rsidR="000D2D8C" w:rsidRPr="0014125E">
        <w:rPr>
          <w:rFonts w:ascii="Times New Roman" w:hAnsi="Times New Roman" w:cs="Times New Roman"/>
          <w:sz w:val="28"/>
          <w:szCs w:val="28"/>
          <w:lang w:val="uk-UA"/>
        </w:rPr>
        <w:t xml:space="preserve"> науково обгрунтованої селекції відведено вивченню явища гетерозису і використанню цитоплазматичної чоловічої стерильності. До створення промислових гібридів соняшнику був період планомірного вивчення гібридних комбінацій, які отримували завдяки вільному запиленню на основі вибіркового запліднення</w:t>
      </w:r>
      <w:r w:rsidR="000D2D8C" w:rsidRPr="00A44D4D">
        <w:rPr>
          <w:rFonts w:ascii="Times New Roman" w:hAnsi="Times New Roman" w:cs="Times New Roman"/>
          <w:sz w:val="28"/>
          <w:szCs w:val="28"/>
          <w:lang w:val="uk-UA"/>
        </w:rPr>
        <w:t xml:space="preserve"> </w:t>
      </w:r>
      <w:r w:rsidR="000D2D8C" w:rsidRPr="008A4A56">
        <w:rPr>
          <w:rFonts w:ascii="Times New Roman" w:hAnsi="Times New Roman" w:cs="Times New Roman"/>
          <w:sz w:val="28"/>
          <w:szCs w:val="28"/>
          <w:lang w:val="uk-UA"/>
        </w:rPr>
        <w:t>[2]</w:t>
      </w:r>
      <w:r w:rsidR="000D2D8C" w:rsidRPr="0014125E">
        <w:rPr>
          <w:rFonts w:ascii="Times New Roman" w:hAnsi="Times New Roman" w:cs="Times New Roman"/>
          <w:sz w:val="28"/>
          <w:szCs w:val="28"/>
          <w:lang w:val="uk-UA"/>
        </w:rPr>
        <w:t>.</w:t>
      </w:r>
    </w:p>
    <w:p w14:paraId="0BE1C3BE" w14:textId="77777777" w:rsidR="000D2D8C" w:rsidRPr="0014125E" w:rsidRDefault="000D2D8C" w:rsidP="00335ED8">
      <w:pPr>
        <w:spacing w:after="0" w:line="360" w:lineRule="auto"/>
        <w:ind w:firstLine="709"/>
        <w:jc w:val="both"/>
        <w:rPr>
          <w:rFonts w:ascii="Times New Roman" w:hAnsi="Times New Roman" w:cs="Times New Roman"/>
          <w:sz w:val="28"/>
          <w:szCs w:val="28"/>
          <w:lang w:val="uk-UA"/>
        </w:rPr>
      </w:pPr>
      <w:r w:rsidRPr="0014125E">
        <w:rPr>
          <w:rFonts w:ascii="Times New Roman" w:hAnsi="Times New Roman" w:cs="Times New Roman"/>
          <w:sz w:val="28"/>
          <w:szCs w:val="28"/>
          <w:lang w:val="uk-UA"/>
        </w:rPr>
        <w:t>Використанню гетерозису у соняшнику, як резерву підвищення врожайності цієї культури, приділяв значну увагу академік В.С. Пустовойт, але його рекомендації з отримання міжсортових гібридів не знайшли широкого розповсюдження. Навіть сортолінійні гібриди, створені в Селекційно-генетичному інституті (м. Одеса) В.В. Бурловим (Одеський 91, Одеський 96) недовго трима</w:t>
      </w:r>
      <w:r>
        <w:rPr>
          <w:rFonts w:ascii="Times New Roman" w:hAnsi="Times New Roman" w:cs="Times New Roman"/>
          <w:sz w:val="28"/>
          <w:szCs w:val="28"/>
          <w:lang w:val="uk-UA"/>
        </w:rPr>
        <w:t>лися в промисловому виробництві</w:t>
      </w:r>
      <w:r w:rsidRPr="00A44D4D">
        <w:rPr>
          <w:rFonts w:ascii="Times New Roman" w:hAnsi="Times New Roman" w:cs="Times New Roman"/>
          <w:sz w:val="28"/>
          <w:szCs w:val="28"/>
          <w:lang w:val="uk-UA"/>
        </w:rPr>
        <w:t xml:space="preserve"> </w:t>
      </w:r>
      <w:r w:rsidRPr="00E22381">
        <w:rPr>
          <w:rFonts w:ascii="Times New Roman" w:hAnsi="Times New Roman" w:cs="Times New Roman"/>
          <w:sz w:val="28"/>
          <w:szCs w:val="28"/>
          <w:lang w:val="uk-UA"/>
        </w:rPr>
        <w:t>[12]</w:t>
      </w:r>
      <w:r w:rsidRPr="008C11DA">
        <w:rPr>
          <w:rFonts w:ascii="Times New Roman" w:hAnsi="Times New Roman" w:cs="Times New Roman"/>
          <w:sz w:val="28"/>
          <w:szCs w:val="28"/>
          <w:lang w:val="uk-UA"/>
        </w:rPr>
        <w:t>.</w:t>
      </w:r>
    </w:p>
    <w:p w14:paraId="6F1F005A" w14:textId="34227C71" w:rsidR="000D2D8C" w:rsidRPr="0014125E" w:rsidRDefault="000D2D8C" w:rsidP="00335ED8">
      <w:pPr>
        <w:spacing w:after="0" w:line="360" w:lineRule="auto"/>
        <w:ind w:firstLine="709"/>
        <w:jc w:val="both"/>
        <w:rPr>
          <w:rFonts w:ascii="Times New Roman" w:hAnsi="Times New Roman" w:cs="Times New Roman"/>
          <w:sz w:val="28"/>
          <w:szCs w:val="28"/>
          <w:lang w:val="uk-UA"/>
        </w:rPr>
      </w:pPr>
      <w:r w:rsidRPr="008C11DA">
        <w:rPr>
          <w:rFonts w:ascii="Times New Roman" w:hAnsi="Times New Roman" w:cs="Times New Roman"/>
          <w:sz w:val="28"/>
          <w:szCs w:val="28"/>
          <w:lang w:val="uk-UA"/>
        </w:rPr>
        <w:t xml:space="preserve"> </w:t>
      </w:r>
      <w:r w:rsidRPr="0014125E">
        <w:rPr>
          <w:rFonts w:ascii="Times New Roman" w:hAnsi="Times New Roman" w:cs="Times New Roman"/>
          <w:sz w:val="28"/>
          <w:szCs w:val="28"/>
        </w:rPr>
        <w:t>За період з 1985 по 1995 рр. Державна комісія по сортовивченню і охороні сортів рослин України внесла в Реєстр значну кількість гібридів вітчизняної та закордонної селекції. На 2009 рік в Реєстрі сортів рослин України налічується 271 гібрид. Кожен рік Реєстр поповнюється новими гібридами, потенціал урожайності яких складає від 4,2 до 5,0 т/га. Це відомі гібриди: Ясон, Оскіл, Дарій, Зорепад, Капрал, Квін, Боєць, Кий, Максимус, Етюд, Еней та інші харківської селекції; Згода, Злива, Одеський 122, Одол, Сонячний одеської селекції; Запорізький 28, Запорізький 32, Рябота, Надійний запорізької селекції; Титанік, Імператор, Президент, Гена та ін. селекції ІПіОК (Нові Сад) та багато інших.</w:t>
      </w:r>
      <w:r w:rsidR="00CF174A" w:rsidRPr="00CF174A">
        <w:rPr>
          <w:rFonts w:ascii="Times New Roman" w:hAnsi="Times New Roman" w:cs="Times New Roman"/>
          <w:sz w:val="28"/>
          <w:szCs w:val="28"/>
          <w:lang w:val="uk-UA"/>
        </w:rPr>
        <w:t xml:space="preserve"> </w:t>
      </w:r>
      <w:r w:rsidR="00CF174A" w:rsidRPr="008A4A56">
        <w:rPr>
          <w:rFonts w:ascii="Times New Roman" w:hAnsi="Times New Roman" w:cs="Times New Roman"/>
          <w:sz w:val="28"/>
          <w:szCs w:val="28"/>
          <w:lang w:val="uk-UA"/>
        </w:rPr>
        <w:t>[2]</w:t>
      </w:r>
      <w:r w:rsidR="00CF174A" w:rsidRPr="0014125E">
        <w:rPr>
          <w:rFonts w:ascii="Times New Roman" w:hAnsi="Times New Roman" w:cs="Times New Roman"/>
          <w:sz w:val="28"/>
          <w:szCs w:val="28"/>
          <w:lang w:val="uk-UA"/>
        </w:rPr>
        <w:t>.</w:t>
      </w:r>
    </w:p>
    <w:p w14:paraId="7FB66CF6" w14:textId="45D208B8" w:rsidR="0072050A" w:rsidRDefault="000D2D8C" w:rsidP="00CF174A">
      <w:pPr>
        <w:spacing w:after="0" w:line="360" w:lineRule="auto"/>
        <w:ind w:firstLine="709"/>
        <w:jc w:val="both"/>
        <w:rPr>
          <w:rFonts w:ascii="Times New Roman" w:hAnsi="Times New Roman" w:cs="Times New Roman"/>
          <w:sz w:val="28"/>
          <w:szCs w:val="28"/>
          <w:lang w:val="uk-UA"/>
        </w:rPr>
      </w:pPr>
      <w:r w:rsidRPr="0014125E">
        <w:rPr>
          <w:rFonts w:ascii="Times New Roman" w:hAnsi="Times New Roman" w:cs="Times New Roman"/>
          <w:sz w:val="28"/>
          <w:szCs w:val="28"/>
          <w:lang w:val="uk-UA"/>
        </w:rPr>
        <w:t>Селекціонерами Інституту р</w:t>
      </w:r>
      <w:r w:rsidR="00CF174A">
        <w:rPr>
          <w:rFonts w:ascii="Times New Roman" w:hAnsi="Times New Roman" w:cs="Times New Roman"/>
          <w:sz w:val="28"/>
          <w:szCs w:val="28"/>
          <w:lang w:val="uk-UA"/>
        </w:rPr>
        <w:t>ослинництва ім. В.Я. Юр'єва</w:t>
      </w:r>
      <w:r w:rsidRPr="0014125E">
        <w:rPr>
          <w:rFonts w:ascii="Times New Roman" w:hAnsi="Times New Roman" w:cs="Times New Roman"/>
          <w:sz w:val="28"/>
          <w:szCs w:val="28"/>
          <w:lang w:val="uk-UA"/>
        </w:rPr>
        <w:t xml:space="preserve">, </w:t>
      </w:r>
      <w:r w:rsidR="00CF174A">
        <w:rPr>
          <w:rFonts w:ascii="Times New Roman" w:hAnsi="Times New Roman" w:cs="Times New Roman"/>
          <w:sz w:val="28"/>
          <w:szCs w:val="28"/>
          <w:lang w:val="uk-UA"/>
        </w:rPr>
        <w:t xml:space="preserve">Інституту олійних культур, </w:t>
      </w:r>
      <w:r w:rsidRPr="0014125E">
        <w:rPr>
          <w:rFonts w:ascii="Times New Roman" w:hAnsi="Times New Roman" w:cs="Times New Roman"/>
          <w:sz w:val="28"/>
          <w:szCs w:val="28"/>
          <w:lang w:val="uk-UA"/>
        </w:rPr>
        <w:t>Селекційно-генетичного</w:t>
      </w:r>
      <w:r w:rsidR="00CF174A">
        <w:rPr>
          <w:rFonts w:ascii="Times New Roman" w:hAnsi="Times New Roman" w:cs="Times New Roman"/>
          <w:sz w:val="28"/>
          <w:szCs w:val="28"/>
          <w:lang w:val="uk-UA"/>
        </w:rPr>
        <w:t xml:space="preserve"> інституту, </w:t>
      </w:r>
      <w:r w:rsidRPr="0014125E">
        <w:rPr>
          <w:rFonts w:ascii="Times New Roman" w:hAnsi="Times New Roman" w:cs="Times New Roman"/>
          <w:sz w:val="28"/>
          <w:szCs w:val="28"/>
          <w:lang w:val="uk-UA"/>
        </w:rPr>
        <w:t>були започатковані нові напрями селекції, які пов'язані з поліпшенням жирокислотного складу олії, а також зі стійкістю гібридів до гербіцидів імадозолової групи</w:t>
      </w:r>
      <w:r w:rsidR="00CF174A">
        <w:rPr>
          <w:rFonts w:ascii="Times New Roman" w:hAnsi="Times New Roman" w:cs="Times New Roman"/>
          <w:sz w:val="28"/>
          <w:szCs w:val="28"/>
          <w:lang w:val="uk-UA"/>
        </w:rPr>
        <w:t>.</w:t>
      </w:r>
      <w:r w:rsidRPr="00A44D4D">
        <w:rPr>
          <w:rFonts w:ascii="Times New Roman" w:hAnsi="Times New Roman" w:cs="Times New Roman"/>
          <w:sz w:val="28"/>
          <w:szCs w:val="28"/>
          <w:lang w:val="uk-UA"/>
        </w:rPr>
        <w:t xml:space="preserve"> </w:t>
      </w:r>
    </w:p>
    <w:p w14:paraId="08467EAB" w14:textId="77777777" w:rsidR="00816724" w:rsidRDefault="00816724" w:rsidP="00A92509">
      <w:pPr>
        <w:spacing w:after="0" w:line="360" w:lineRule="auto"/>
        <w:jc w:val="both"/>
        <w:rPr>
          <w:rFonts w:ascii="Times New Roman" w:hAnsi="Times New Roman" w:cs="Times New Roman"/>
          <w:sz w:val="28"/>
          <w:szCs w:val="28"/>
          <w:lang w:val="uk-UA"/>
        </w:rPr>
      </w:pPr>
    </w:p>
    <w:p w14:paraId="609D2E44" w14:textId="0904DE5E" w:rsidR="00A92509" w:rsidRPr="00CF174A" w:rsidRDefault="00A92509" w:rsidP="00A9250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47F2496" w14:textId="77777777" w:rsidR="001963BB" w:rsidRPr="001D798A" w:rsidRDefault="001D798A" w:rsidP="00335ED8">
      <w:pPr>
        <w:spacing w:after="0" w:line="360" w:lineRule="auto"/>
        <w:ind w:firstLine="709"/>
        <w:jc w:val="both"/>
        <w:outlineLvl w:val="1"/>
        <w:rPr>
          <w:rFonts w:ascii="Times New Roman" w:hAnsi="Times New Roman"/>
          <w:sz w:val="28"/>
          <w:szCs w:val="28"/>
          <w:lang w:val="uk-UA"/>
        </w:rPr>
      </w:pPr>
      <w:bookmarkStart w:id="169" w:name="_Toc121318635"/>
      <w:bookmarkStart w:id="170" w:name="_Toc121682962"/>
      <w:r w:rsidRPr="00610AD8">
        <w:rPr>
          <w:rFonts w:ascii="Times New Roman" w:hAnsi="Times New Roman"/>
          <w:sz w:val="28"/>
          <w:szCs w:val="28"/>
          <w:lang w:val="uk-UA"/>
        </w:rPr>
        <w:lastRenderedPageBreak/>
        <w:t>1.</w:t>
      </w:r>
      <w:r w:rsidR="00F340E5">
        <w:rPr>
          <w:rFonts w:ascii="Times New Roman" w:hAnsi="Times New Roman"/>
          <w:sz w:val="28"/>
          <w:szCs w:val="28"/>
          <w:lang w:val="uk-UA"/>
        </w:rPr>
        <w:t xml:space="preserve">8. Характеристика методів </w:t>
      </w:r>
      <w:r w:rsidR="000D2D8C" w:rsidRPr="00610AD8">
        <w:rPr>
          <w:rFonts w:ascii="Times New Roman" w:hAnsi="Times New Roman"/>
          <w:sz w:val="28"/>
          <w:szCs w:val="28"/>
          <w:lang w:val="uk-UA"/>
        </w:rPr>
        <w:t>для проведення генетико-селекцій</w:t>
      </w:r>
      <w:r w:rsidR="001963BB" w:rsidRPr="00610AD8">
        <w:rPr>
          <w:rFonts w:ascii="Times New Roman" w:hAnsi="Times New Roman"/>
          <w:sz w:val="28"/>
          <w:szCs w:val="28"/>
          <w:lang w:val="uk-UA"/>
        </w:rPr>
        <w:t>них робіт з культурою соняшнику</w:t>
      </w:r>
      <w:bookmarkEnd w:id="169"/>
      <w:bookmarkEnd w:id="170"/>
    </w:p>
    <w:p w14:paraId="03E2F82E" w14:textId="56F74E41" w:rsidR="000D2D8C" w:rsidRDefault="001D798A" w:rsidP="00335ED8">
      <w:pPr>
        <w:spacing w:after="0" w:line="360" w:lineRule="auto"/>
        <w:ind w:firstLine="709"/>
        <w:jc w:val="both"/>
        <w:outlineLvl w:val="2"/>
        <w:rPr>
          <w:rFonts w:ascii="Times New Roman" w:hAnsi="Times New Roman"/>
          <w:sz w:val="28"/>
          <w:szCs w:val="28"/>
          <w:lang w:val="uk-UA"/>
        </w:rPr>
      </w:pPr>
      <w:bookmarkStart w:id="171" w:name="_Toc121318636"/>
      <w:bookmarkStart w:id="172" w:name="_Toc121682963"/>
      <w:r w:rsidRPr="001D798A">
        <w:rPr>
          <w:rFonts w:ascii="Times New Roman" w:hAnsi="Times New Roman"/>
          <w:sz w:val="28"/>
          <w:szCs w:val="28"/>
          <w:lang w:val="uk-UA"/>
        </w:rPr>
        <w:t>1.</w:t>
      </w:r>
      <w:r w:rsidR="001963BB" w:rsidRPr="001D798A">
        <w:rPr>
          <w:rFonts w:ascii="Times New Roman" w:hAnsi="Times New Roman"/>
          <w:sz w:val="28"/>
          <w:szCs w:val="28"/>
          <w:lang w:val="uk-UA"/>
        </w:rPr>
        <w:t xml:space="preserve">8.1. </w:t>
      </w:r>
      <w:r w:rsidR="000D2D8C" w:rsidRPr="001D798A">
        <w:rPr>
          <w:rFonts w:ascii="Times New Roman" w:hAnsi="Times New Roman"/>
          <w:sz w:val="28"/>
          <w:szCs w:val="28"/>
          <w:lang w:val="uk-UA"/>
        </w:rPr>
        <w:t>Методи отриман</w:t>
      </w:r>
      <w:r w:rsidR="001963BB" w:rsidRPr="001D798A">
        <w:rPr>
          <w:rFonts w:ascii="Times New Roman" w:hAnsi="Times New Roman"/>
          <w:sz w:val="28"/>
          <w:szCs w:val="28"/>
          <w:lang w:val="uk-UA"/>
        </w:rPr>
        <w:t>ня мутантних генотипів соняшнику</w:t>
      </w:r>
      <w:bookmarkEnd w:id="171"/>
      <w:bookmarkEnd w:id="172"/>
    </w:p>
    <w:p w14:paraId="6881F46B" w14:textId="3B8EA1B9" w:rsidR="00130A13" w:rsidRDefault="00130A13" w:rsidP="00335ED8">
      <w:pPr>
        <w:spacing w:after="0" w:line="360" w:lineRule="auto"/>
        <w:ind w:firstLine="709"/>
        <w:jc w:val="both"/>
        <w:outlineLvl w:val="2"/>
        <w:rPr>
          <w:rFonts w:ascii="Times New Roman" w:hAnsi="Times New Roman"/>
          <w:sz w:val="28"/>
          <w:szCs w:val="28"/>
          <w:lang w:val="uk-UA"/>
        </w:rPr>
      </w:pPr>
    </w:p>
    <w:p w14:paraId="69DF13B7" w14:textId="77777777" w:rsidR="00130A13" w:rsidRPr="00610AD8" w:rsidRDefault="00130A13" w:rsidP="00335ED8">
      <w:pPr>
        <w:spacing w:after="0" w:line="360" w:lineRule="auto"/>
        <w:ind w:firstLine="709"/>
        <w:jc w:val="both"/>
        <w:outlineLvl w:val="2"/>
        <w:rPr>
          <w:rFonts w:ascii="Times New Roman" w:hAnsi="Times New Roman"/>
          <w:sz w:val="28"/>
          <w:szCs w:val="28"/>
          <w:lang w:val="uk-UA"/>
        </w:rPr>
      </w:pPr>
    </w:p>
    <w:p w14:paraId="3557AD31"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Для одержання нового селекційного матеріалу соняшника використовують метод індукованого  мутагенезу, шляхом обробки рослинного матеріалу фізичними та хімічними мутагенами, де мутагенній обробці піддають зріле насіння, вегетуючі рослини чи пилок. Також використовують біотехнологічні методи. Зокрема, можливо отримувати новий вихідний матеріал за рахунок використання явища сомаклональної мінливості. Однак цей метод поки що не знайшов широкого застосування в зв'язку з нестабільністю одержання позитивного результату та складністю регенерації цілісних рослин з генетично змін</w:t>
      </w:r>
      <w:r w:rsidR="006B7A12">
        <w:rPr>
          <w:rFonts w:ascii="Times New Roman" w:hAnsi="Times New Roman"/>
          <w:sz w:val="28"/>
          <w:szCs w:val="28"/>
          <w:lang w:val="uk-UA"/>
        </w:rPr>
        <w:t>ених клітин в культурі in vitro</w:t>
      </w:r>
      <w:r w:rsidR="006B7A12" w:rsidRPr="006B7A12">
        <w:rPr>
          <w:rFonts w:ascii="Times New Roman" w:hAnsi="Times New Roman"/>
          <w:sz w:val="28"/>
          <w:szCs w:val="28"/>
        </w:rPr>
        <w:t xml:space="preserve"> [9,23, 42]</w:t>
      </w:r>
      <w:r>
        <w:rPr>
          <w:rFonts w:ascii="Times New Roman" w:hAnsi="Times New Roman"/>
          <w:sz w:val="28"/>
          <w:szCs w:val="28"/>
          <w:lang w:val="uk-UA"/>
        </w:rPr>
        <w:t>.</w:t>
      </w:r>
    </w:p>
    <w:p w14:paraId="7F9BF847"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одержання нових генотипів використовують біотехнологічний метод культури пиляків, недоліком якого є те, що він потребує спеціального обладнання та реактивів високої вартості, є досить трудомістким та малоефективним. </w:t>
      </w:r>
    </w:p>
    <w:p w14:paraId="1D90C6F0"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Відомі методи розширення генетичної мінливості з використанням міжвидової та міжродової гібридизації. Однак широке застосування методів в цьому випадку стримується високим ступенем стерильності міжвидових та міжродових гібридів, а також досить тривалим часом одержання константного матеріалу</w:t>
      </w:r>
      <w:r w:rsidR="006B7A12" w:rsidRPr="006B7A12">
        <w:rPr>
          <w:rFonts w:ascii="Times New Roman" w:hAnsi="Times New Roman"/>
          <w:sz w:val="28"/>
          <w:szCs w:val="28"/>
        </w:rPr>
        <w:t xml:space="preserve"> [23]</w:t>
      </w:r>
      <w:r>
        <w:rPr>
          <w:rFonts w:ascii="Times New Roman" w:hAnsi="Times New Roman"/>
          <w:sz w:val="28"/>
          <w:szCs w:val="28"/>
          <w:lang w:val="uk-UA"/>
        </w:rPr>
        <w:t>.</w:t>
      </w:r>
    </w:p>
    <w:p w14:paraId="562CA480" w14:textId="385DA69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Спосіб отримання мутантних генотипів соняшника, включає виділення незрілих сім'янок з суцвіть лінійних зразків, їх обробку хімічним мутагеном, виділення з сім'янок і посадку незрілих зародків на поживне середовище для їх подальшого розвитку, висадку одержаних з незрілих зародків </w:t>
      </w:r>
      <w:r w:rsidRPr="0045046A">
        <w:rPr>
          <w:rFonts w:ascii="Times New Roman" w:hAnsi="Times New Roman"/>
          <w:sz w:val="28"/>
          <w:szCs w:val="28"/>
          <w:lang w:val="uk-UA"/>
        </w:rPr>
        <w:t>рослин М</w:t>
      </w:r>
      <w:r w:rsidRPr="0045046A">
        <w:rPr>
          <w:rFonts w:ascii="Times New Roman" w:hAnsi="Times New Roman"/>
          <w:sz w:val="28"/>
          <w:szCs w:val="28"/>
          <w:vertAlign w:val="subscript"/>
          <w:lang w:val="uk-UA"/>
        </w:rPr>
        <w:t>1</w:t>
      </w:r>
      <w:r w:rsidRPr="0045046A">
        <w:rPr>
          <w:rFonts w:ascii="Times New Roman" w:hAnsi="Times New Roman"/>
          <w:sz w:val="28"/>
          <w:szCs w:val="28"/>
          <w:lang w:val="uk-UA"/>
        </w:rPr>
        <w:t xml:space="preserve"> у ґрунт, одержання насіння з рослин покоління М</w:t>
      </w:r>
      <w:r w:rsidRPr="0045046A">
        <w:rPr>
          <w:rFonts w:ascii="Times New Roman" w:hAnsi="Times New Roman"/>
          <w:sz w:val="28"/>
          <w:szCs w:val="28"/>
          <w:vertAlign w:val="subscript"/>
          <w:lang w:val="uk-UA"/>
        </w:rPr>
        <w:t>1</w:t>
      </w:r>
      <w:r w:rsidRPr="0045046A">
        <w:rPr>
          <w:rFonts w:ascii="Times New Roman" w:hAnsi="Times New Roman"/>
          <w:sz w:val="28"/>
          <w:szCs w:val="28"/>
          <w:lang w:val="uk-UA"/>
        </w:rPr>
        <w:t>, посів цього насіння для одержання покоління М</w:t>
      </w:r>
      <w:r w:rsidRPr="0045046A">
        <w:rPr>
          <w:rFonts w:ascii="Times New Roman" w:hAnsi="Times New Roman"/>
          <w:sz w:val="28"/>
          <w:szCs w:val="28"/>
          <w:vertAlign w:val="subscript"/>
          <w:lang w:val="uk-UA"/>
        </w:rPr>
        <w:t>2</w:t>
      </w:r>
      <w:r w:rsidRPr="0045046A">
        <w:rPr>
          <w:rFonts w:ascii="Times New Roman" w:hAnsi="Times New Roman"/>
          <w:sz w:val="28"/>
          <w:szCs w:val="28"/>
          <w:lang w:val="uk-UA"/>
        </w:rPr>
        <w:t>, оцінку та добір рослин зі зміненими або новими ознаками в поколінні М</w:t>
      </w:r>
      <w:r w:rsidRPr="0045046A">
        <w:rPr>
          <w:rFonts w:ascii="Times New Roman" w:hAnsi="Times New Roman"/>
          <w:sz w:val="28"/>
          <w:szCs w:val="28"/>
          <w:vertAlign w:val="subscript"/>
          <w:lang w:val="uk-UA"/>
        </w:rPr>
        <w:t>2</w:t>
      </w:r>
      <w:r w:rsidRPr="0045046A">
        <w:rPr>
          <w:rFonts w:ascii="Times New Roman" w:hAnsi="Times New Roman"/>
          <w:sz w:val="28"/>
          <w:szCs w:val="28"/>
          <w:lang w:val="uk-UA"/>
        </w:rPr>
        <w:t>, ізоляцію виділених в поколінні М</w:t>
      </w:r>
      <w:r w:rsidRPr="0045046A">
        <w:rPr>
          <w:rFonts w:ascii="Times New Roman" w:hAnsi="Times New Roman"/>
          <w:sz w:val="28"/>
          <w:szCs w:val="28"/>
          <w:vertAlign w:val="subscript"/>
          <w:lang w:val="uk-UA"/>
        </w:rPr>
        <w:t>2</w:t>
      </w:r>
      <w:r w:rsidRPr="0045046A">
        <w:rPr>
          <w:rFonts w:ascii="Times New Roman" w:hAnsi="Times New Roman"/>
          <w:sz w:val="28"/>
          <w:szCs w:val="28"/>
          <w:lang w:val="uk-UA"/>
        </w:rPr>
        <w:t xml:space="preserve"> м</w:t>
      </w:r>
      <w:r>
        <w:rPr>
          <w:rFonts w:ascii="Times New Roman" w:hAnsi="Times New Roman"/>
          <w:sz w:val="28"/>
          <w:szCs w:val="28"/>
          <w:lang w:val="uk-UA"/>
        </w:rPr>
        <w:t xml:space="preserve">утантних рослин </w:t>
      </w:r>
      <w:r>
        <w:rPr>
          <w:rFonts w:ascii="Times New Roman" w:hAnsi="Times New Roman"/>
          <w:sz w:val="28"/>
          <w:szCs w:val="28"/>
          <w:lang w:val="uk-UA"/>
        </w:rPr>
        <w:lastRenderedPageBreak/>
        <w:t xml:space="preserve">та одержання з них насіння, відповідно до винаходу, з суцвіть лінійних зразків виділяють сім'янки через 9- 15 днів після запліднення, обробляють їх при температурі 18-25 °C хімічним мутагеном етилметансульфонатом у концентрації 0,02 % впродовж 16 годин, промивають водою, а виділені з </w:t>
      </w:r>
      <w:r w:rsidR="00734E6C">
        <w:rPr>
          <w:rFonts w:ascii="Times New Roman" w:hAnsi="Times New Roman"/>
          <w:sz w:val="28"/>
          <w:szCs w:val="28"/>
          <w:lang w:val="uk-UA"/>
        </w:rPr>
        <w:t>сім'янок незрілі зародки 9-15-</w:t>
      </w:r>
      <w:r>
        <w:rPr>
          <w:rFonts w:ascii="Times New Roman" w:hAnsi="Times New Roman"/>
          <w:sz w:val="28"/>
          <w:szCs w:val="28"/>
          <w:lang w:val="uk-UA"/>
        </w:rPr>
        <w:t xml:space="preserve">денного віку культивують на модифікованому поживному середовищі до стадії рослин, при цьому поживне середовище має половинний вміст неорганічних солей та підвищений в два рази вміст </w:t>
      </w:r>
      <w:r w:rsidRPr="006B7A12">
        <w:rPr>
          <w:rFonts w:ascii="Times New Roman" w:hAnsi="Times New Roman"/>
          <w:sz w:val="28"/>
          <w:szCs w:val="28"/>
          <w:lang w:val="uk-UA"/>
        </w:rPr>
        <w:t>вітамінів</w:t>
      </w:r>
      <w:r w:rsidR="006B7A12" w:rsidRPr="006B7A12">
        <w:rPr>
          <w:rFonts w:ascii="Times New Roman" w:hAnsi="Times New Roman"/>
          <w:sz w:val="28"/>
          <w:szCs w:val="28"/>
          <w:lang w:val="uk-UA"/>
        </w:rPr>
        <w:t xml:space="preserve"> [38]</w:t>
      </w:r>
      <w:r w:rsidRPr="006B7A12">
        <w:rPr>
          <w:rFonts w:ascii="Times New Roman" w:hAnsi="Times New Roman"/>
          <w:sz w:val="28"/>
          <w:szCs w:val="28"/>
          <w:lang w:val="uk-UA"/>
        </w:rPr>
        <w:t xml:space="preserve">. </w:t>
      </w:r>
    </w:p>
    <w:p w14:paraId="09AFAF00" w14:textId="59576A90" w:rsidR="000D2D8C" w:rsidRDefault="00734E6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Метод проводять наступним</w:t>
      </w:r>
      <w:r w:rsidR="000D2D8C">
        <w:rPr>
          <w:rFonts w:ascii="Times New Roman" w:hAnsi="Times New Roman"/>
          <w:sz w:val="28"/>
          <w:szCs w:val="28"/>
          <w:lang w:val="uk-UA"/>
        </w:rPr>
        <w:t xml:space="preserve"> чином. З суцвіть лінійного матеріалу соняшника виділяють сім'янки через 9-15 днів після самозапліднення, вміщують їх в марлеві мішечки та опускають у водний 0,02 % розчин етилметансульфонату при кімнатній температурі, періодично помішуючи. Через 16 годин сім'янки в мішечках виймають з розчину мутагену, промивають у проточній воді та поверхнево стерилізують. Звільнені від насіннєвої оболонки незрілі зародки 9-15-денного віку асептично культивують на штучному поживному середовищі з половинним вмістом неорганічних солей та підвищеним в два рази вмістом вітамінів за стандартними умовами. Після формування повноцінних рослин покоління М</w:t>
      </w:r>
      <w:r w:rsidR="000D2D8C" w:rsidRPr="0045046A">
        <w:rPr>
          <w:rFonts w:ascii="Times New Roman" w:hAnsi="Times New Roman"/>
          <w:sz w:val="28"/>
          <w:szCs w:val="28"/>
          <w:vertAlign w:val="subscript"/>
          <w:lang w:val="uk-UA"/>
        </w:rPr>
        <w:t>1</w:t>
      </w:r>
      <w:r w:rsidR="000D2D8C">
        <w:rPr>
          <w:rFonts w:ascii="Times New Roman" w:hAnsi="Times New Roman"/>
          <w:sz w:val="28"/>
          <w:szCs w:val="28"/>
          <w:lang w:val="uk-UA"/>
        </w:rPr>
        <w:t xml:space="preserve"> їх пересаджують у ґрунт, провівши попередню акліматизацію. Перед цвітінням рослини ізолюють для наступного самозапилення, під час цвітіння їх при необхідності доопилюють вручну. Після настання фізіологічної стиглості проводять збір насіння з кожної рослини М</w:t>
      </w:r>
      <w:r w:rsidR="000D2D8C" w:rsidRPr="0045046A">
        <w:rPr>
          <w:rFonts w:ascii="Times New Roman" w:hAnsi="Times New Roman"/>
          <w:sz w:val="28"/>
          <w:szCs w:val="28"/>
          <w:vertAlign w:val="subscript"/>
          <w:lang w:val="uk-UA"/>
        </w:rPr>
        <w:t>1</w:t>
      </w:r>
      <w:r w:rsidR="000D2D8C">
        <w:rPr>
          <w:rFonts w:ascii="Times New Roman" w:hAnsi="Times New Roman"/>
          <w:sz w:val="28"/>
          <w:szCs w:val="28"/>
          <w:lang w:val="uk-UA"/>
        </w:rPr>
        <w:t xml:space="preserve"> індивідуально. Насіння кожної рослини М</w:t>
      </w:r>
      <w:r w:rsidR="000D2D8C" w:rsidRPr="00734E6C">
        <w:rPr>
          <w:rFonts w:ascii="Times New Roman" w:hAnsi="Times New Roman"/>
          <w:sz w:val="28"/>
          <w:szCs w:val="28"/>
          <w:vertAlign w:val="subscript"/>
          <w:lang w:val="uk-UA"/>
        </w:rPr>
        <w:t>1</w:t>
      </w:r>
      <w:r w:rsidR="000D2D8C">
        <w:rPr>
          <w:rFonts w:ascii="Times New Roman" w:hAnsi="Times New Roman"/>
          <w:sz w:val="28"/>
          <w:szCs w:val="28"/>
          <w:lang w:val="uk-UA"/>
        </w:rPr>
        <w:t xml:space="preserve"> висівають посімейно для отримання покоління М</w:t>
      </w:r>
      <w:r w:rsidR="000D2D8C" w:rsidRPr="0045046A">
        <w:rPr>
          <w:rFonts w:ascii="Times New Roman" w:hAnsi="Times New Roman"/>
          <w:sz w:val="28"/>
          <w:szCs w:val="28"/>
          <w:vertAlign w:val="subscript"/>
          <w:lang w:val="uk-UA"/>
        </w:rPr>
        <w:t>2</w:t>
      </w:r>
      <w:r w:rsidR="000D2D8C">
        <w:rPr>
          <w:rFonts w:ascii="Times New Roman" w:hAnsi="Times New Roman"/>
          <w:sz w:val="28"/>
          <w:szCs w:val="28"/>
          <w:lang w:val="uk-UA"/>
        </w:rPr>
        <w:t>. Під час вегетації, починаючи зі стадії сходів, проводять ретельну оцінку рослин М</w:t>
      </w:r>
      <w:r w:rsidR="000D2D8C" w:rsidRPr="0045046A">
        <w:rPr>
          <w:rFonts w:ascii="Times New Roman" w:hAnsi="Times New Roman"/>
          <w:sz w:val="28"/>
          <w:szCs w:val="28"/>
          <w:vertAlign w:val="subscript"/>
          <w:lang w:val="uk-UA"/>
        </w:rPr>
        <w:t>2</w:t>
      </w:r>
      <w:r w:rsidR="000D2D8C">
        <w:rPr>
          <w:rFonts w:ascii="Times New Roman" w:hAnsi="Times New Roman"/>
          <w:sz w:val="28"/>
          <w:szCs w:val="28"/>
          <w:lang w:val="uk-UA"/>
        </w:rPr>
        <w:t xml:space="preserve">, відмічаючи рослини зі зміненими або новими ознаками та ізолюють їх перед цвітінням з метою отримання насіння. Після настання фізіологічної стиглості проводять збір насіння з цих рослин. Отримане насіння буде представляти собою мутантний матеріал з новими ознаками. </w:t>
      </w:r>
    </w:p>
    <w:p w14:paraId="33D94714" w14:textId="77777777" w:rsidR="000D2D8C" w:rsidRPr="006B7A12" w:rsidRDefault="000D2D8C" w:rsidP="00335ED8">
      <w:pPr>
        <w:spacing w:after="0" w:line="360" w:lineRule="auto"/>
        <w:ind w:firstLine="709"/>
        <w:jc w:val="both"/>
        <w:rPr>
          <w:rFonts w:ascii="Times New Roman" w:hAnsi="Times New Roman"/>
          <w:sz w:val="28"/>
          <w:szCs w:val="28"/>
        </w:rPr>
      </w:pPr>
      <w:r>
        <w:rPr>
          <w:rFonts w:ascii="Times New Roman" w:hAnsi="Times New Roman"/>
          <w:sz w:val="28"/>
          <w:szCs w:val="28"/>
          <w:lang w:val="uk-UA"/>
        </w:rPr>
        <w:t>Даний спосіб дозволяє отримувати генотипи рослин з новими ознаками, й тим самим збільшувати генетичну м</w:t>
      </w:r>
      <w:r w:rsidR="006B7A12">
        <w:rPr>
          <w:rFonts w:ascii="Times New Roman" w:hAnsi="Times New Roman"/>
          <w:sz w:val="28"/>
          <w:szCs w:val="28"/>
          <w:lang w:val="uk-UA"/>
        </w:rPr>
        <w:t>інливість, зокрема у соняшника</w:t>
      </w:r>
      <w:r w:rsidR="006B7A12" w:rsidRPr="006B7A12">
        <w:rPr>
          <w:rFonts w:ascii="Times New Roman" w:hAnsi="Times New Roman"/>
          <w:sz w:val="28"/>
          <w:szCs w:val="28"/>
        </w:rPr>
        <w:t xml:space="preserve"> [23]</w:t>
      </w:r>
      <w:r w:rsidR="006B7A12">
        <w:rPr>
          <w:rFonts w:ascii="Times New Roman" w:hAnsi="Times New Roman"/>
          <w:sz w:val="28"/>
          <w:szCs w:val="28"/>
          <w:lang w:val="uk-UA"/>
        </w:rPr>
        <w:t>.</w:t>
      </w:r>
    </w:p>
    <w:p w14:paraId="5DAE43C9" w14:textId="2E0447B2" w:rsidR="000D2D8C" w:rsidRDefault="0016128C" w:rsidP="00335ED8">
      <w:pPr>
        <w:spacing w:after="0" w:line="360" w:lineRule="auto"/>
        <w:ind w:left="714"/>
        <w:jc w:val="both"/>
        <w:outlineLvl w:val="2"/>
        <w:rPr>
          <w:rFonts w:ascii="Times New Roman" w:hAnsi="Times New Roman"/>
          <w:sz w:val="28"/>
          <w:szCs w:val="28"/>
          <w:lang w:val="uk-UA"/>
        </w:rPr>
      </w:pPr>
      <w:bookmarkStart w:id="173" w:name="_Toc121318637"/>
      <w:bookmarkStart w:id="174" w:name="_Toc121682964"/>
      <w:r w:rsidRPr="0016128C">
        <w:rPr>
          <w:rFonts w:ascii="Times New Roman" w:hAnsi="Times New Roman"/>
          <w:sz w:val="28"/>
          <w:szCs w:val="28"/>
          <w:lang w:val="uk-UA"/>
        </w:rPr>
        <w:lastRenderedPageBreak/>
        <w:t>1.8.2</w:t>
      </w:r>
      <w:r w:rsidR="001D798A" w:rsidRPr="0016128C">
        <w:rPr>
          <w:rFonts w:ascii="Times New Roman" w:hAnsi="Times New Roman"/>
          <w:sz w:val="28"/>
          <w:szCs w:val="28"/>
          <w:lang w:val="uk-UA"/>
        </w:rPr>
        <w:t xml:space="preserve"> </w:t>
      </w:r>
      <w:r w:rsidR="000D2D8C" w:rsidRPr="0016128C">
        <w:rPr>
          <w:rFonts w:ascii="Times New Roman" w:hAnsi="Times New Roman"/>
          <w:sz w:val="28"/>
          <w:szCs w:val="28"/>
          <w:lang w:val="uk-UA"/>
        </w:rPr>
        <w:t xml:space="preserve">Метод індукованого андрогенезу в культурі </w:t>
      </w:r>
      <w:r w:rsidR="001D798A" w:rsidRPr="0016128C">
        <w:rPr>
          <w:rFonts w:ascii="Times New Roman" w:hAnsi="Times New Roman"/>
          <w:sz w:val="28"/>
          <w:szCs w:val="28"/>
          <w:lang w:val="uk-UA"/>
        </w:rPr>
        <w:t>in vitro різних видів соняшнику</w:t>
      </w:r>
      <w:bookmarkEnd w:id="173"/>
      <w:bookmarkEnd w:id="174"/>
    </w:p>
    <w:p w14:paraId="753F46EF" w14:textId="00644E68" w:rsidR="00130A13" w:rsidRDefault="00130A13" w:rsidP="00335ED8">
      <w:pPr>
        <w:spacing w:after="0" w:line="360" w:lineRule="auto"/>
        <w:ind w:left="714"/>
        <w:jc w:val="both"/>
        <w:outlineLvl w:val="2"/>
        <w:rPr>
          <w:rFonts w:ascii="Times New Roman" w:hAnsi="Times New Roman"/>
          <w:sz w:val="28"/>
          <w:szCs w:val="28"/>
          <w:lang w:val="uk-UA"/>
        </w:rPr>
      </w:pPr>
    </w:p>
    <w:p w14:paraId="23208AE1" w14:textId="77777777" w:rsidR="00130A13" w:rsidRPr="0016128C" w:rsidRDefault="00130A13" w:rsidP="00335ED8">
      <w:pPr>
        <w:spacing w:after="0" w:line="360" w:lineRule="auto"/>
        <w:ind w:left="714"/>
        <w:jc w:val="both"/>
        <w:outlineLvl w:val="2"/>
        <w:rPr>
          <w:rFonts w:ascii="Times New Roman" w:hAnsi="Times New Roman"/>
          <w:sz w:val="28"/>
          <w:szCs w:val="28"/>
          <w:lang w:val="uk-UA"/>
        </w:rPr>
      </w:pPr>
    </w:p>
    <w:p w14:paraId="016B6D9C"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Створення подвоєних гаплоїдів – важливий сучасний метод біотехнології, що дозволяє прискорювати селекційний процес завдяки подвоєнню гаметофітної кількості хромосом бажаного генотипу. Дослідження в цьому напрямі проводяться ще з 60-х років ХХ сторіччя. Отримували як спонтанні подвоєні гаплоїди, так і індуковані при створенні певних експериментальних умов. Найпоширенішою технікою отримання подвоєних гаплоїдів є метод індукції андрогенезу шляхом культивування ізольованих пиляків</w:t>
      </w:r>
      <w:r w:rsidR="00625F85" w:rsidRPr="006B7A12">
        <w:rPr>
          <w:rFonts w:ascii="Times New Roman" w:hAnsi="Times New Roman"/>
          <w:sz w:val="28"/>
          <w:szCs w:val="28"/>
          <w:lang w:val="uk-UA"/>
        </w:rPr>
        <w:t xml:space="preserve"> [8</w:t>
      </w:r>
      <w:r w:rsidR="006B7A12" w:rsidRPr="006B7A12">
        <w:rPr>
          <w:rFonts w:ascii="Times New Roman" w:hAnsi="Times New Roman"/>
          <w:sz w:val="28"/>
          <w:szCs w:val="28"/>
          <w:lang w:val="uk-UA"/>
        </w:rPr>
        <w:t>, 45</w:t>
      </w:r>
      <w:r w:rsidR="00625F85" w:rsidRPr="006B7A12">
        <w:rPr>
          <w:rFonts w:ascii="Times New Roman" w:hAnsi="Times New Roman"/>
          <w:sz w:val="28"/>
          <w:szCs w:val="28"/>
          <w:lang w:val="uk-UA"/>
        </w:rPr>
        <w:t>]</w:t>
      </w:r>
      <w:r w:rsidRPr="006B7A12">
        <w:rPr>
          <w:rFonts w:ascii="Times New Roman" w:hAnsi="Times New Roman"/>
          <w:sz w:val="28"/>
          <w:szCs w:val="28"/>
          <w:lang w:val="uk-UA"/>
        </w:rPr>
        <w:t xml:space="preserve">. </w:t>
      </w:r>
    </w:p>
    <w:p w14:paraId="1158A941"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Фактично за останні 30 років культуру пиляків спробували майже для всіх сільськогосподарських культур. Створенню подвоєних гаплоїдів соняшнику присвячені окремі роботи. Описано андрогенез </w:t>
      </w:r>
      <w:r w:rsidRPr="006B7A12">
        <w:rPr>
          <w:rFonts w:ascii="Times New Roman" w:hAnsi="Times New Roman"/>
          <w:i/>
          <w:sz w:val="28"/>
          <w:szCs w:val="28"/>
          <w:lang w:val="uk-UA"/>
        </w:rPr>
        <w:t>in vitro</w:t>
      </w:r>
      <w:r w:rsidRPr="006B7A12">
        <w:rPr>
          <w:rFonts w:ascii="Times New Roman" w:hAnsi="Times New Roman"/>
          <w:sz w:val="28"/>
          <w:szCs w:val="28"/>
          <w:lang w:val="uk-UA"/>
        </w:rPr>
        <w:t xml:space="preserve"> </w:t>
      </w:r>
      <w:r>
        <w:rPr>
          <w:rFonts w:ascii="Times New Roman" w:hAnsi="Times New Roman"/>
          <w:sz w:val="28"/>
          <w:szCs w:val="28"/>
          <w:lang w:val="uk-UA"/>
        </w:rPr>
        <w:t xml:space="preserve">для таких видів соняшнику, як </w:t>
      </w:r>
      <w:r w:rsidRPr="0045046A">
        <w:rPr>
          <w:rFonts w:ascii="Times New Roman" w:hAnsi="Times New Roman"/>
          <w:i/>
          <w:sz w:val="28"/>
          <w:szCs w:val="28"/>
          <w:lang w:val="uk-UA"/>
        </w:rPr>
        <w:t>Helianthus annuus L., H. occidenthalis Riddell., H.decapetalus L., H.tuberosus L</w:t>
      </w:r>
      <w:r>
        <w:rPr>
          <w:rFonts w:ascii="Times New Roman" w:hAnsi="Times New Roman"/>
          <w:sz w:val="28"/>
          <w:szCs w:val="28"/>
          <w:lang w:val="uk-UA"/>
        </w:rPr>
        <w:t xml:space="preserve">. та міжвидових гібридів </w:t>
      </w:r>
      <w:r w:rsidRPr="0045046A">
        <w:rPr>
          <w:rFonts w:ascii="Times New Roman" w:hAnsi="Times New Roman"/>
          <w:i/>
          <w:sz w:val="28"/>
          <w:szCs w:val="28"/>
          <w:lang w:val="uk-UA"/>
        </w:rPr>
        <w:t xml:space="preserve">H. annuus </w:t>
      </w:r>
      <w:r w:rsidRPr="0045046A">
        <w:rPr>
          <w:rFonts w:ascii="Times New Roman" w:hAnsi="Times New Roman"/>
          <w:sz w:val="28"/>
          <w:szCs w:val="28"/>
          <w:lang w:val="uk-UA"/>
        </w:rPr>
        <w:t>х</w:t>
      </w:r>
      <w:r w:rsidRPr="0045046A">
        <w:rPr>
          <w:rFonts w:ascii="Times New Roman" w:hAnsi="Times New Roman"/>
          <w:i/>
          <w:sz w:val="28"/>
          <w:szCs w:val="28"/>
          <w:lang w:val="uk-UA"/>
        </w:rPr>
        <w:t xml:space="preserve"> H. occidenthalis, H. annuus </w:t>
      </w:r>
      <w:r w:rsidRPr="0045046A">
        <w:rPr>
          <w:rFonts w:ascii="Times New Roman" w:hAnsi="Times New Roman"/>
          <w:sz w:val="28"/>
          <w:szCs w:val="28"/>
          <w:lang w:val="uk-UA"/>
        </w:rPr>
        <w:t>х</w:t>
      </w:r>
      <w:r w:rsidRPr="0045046A">
        <w:rPr>
          <w:rFonts w:ascii="Times New Roman" w:hAnsi="Times New Roman"/>
          <w:i/>
          <w:sz w:val="28"/>
          <w:szCs w:val="28"/>
          <w:lang w:val="uk-UA"/>
        </w:rPr>
        <w:t xml:space="preserve"> H.tuberosus. </w:t>
      </w:r>
      <w:r>
        <w:rPr>
          <w:rFonts w:ascii="Times New Roman" w:hAnsi="Times New Roman"/>
          <w:sz w:val="28"/>
          <w:szCs w:val="28"/>
          <w:lang w:val="uk-UA"/>
        </w:rPr>
        <w:t xml:space="preserve">Визначено значний ефект генотипу на здатність до індукції калюсогенезу та </w:t>
      </w:r>
      <w:r w:rsidRPr="006B7A12">
        <w:rPr>
          <w:rFonts w:ascii="Times New Roman" w:hAnsi="Times New Roman"/>
          <w:sz w:val="28"/>
          <w:szCs w:val="28"/>
          <w:lang w:val="uk-UA"/>
        </w:rPr>
        <w:t>новоутворень</w:t>
      </w:r>
      <w:r w:rsidR="00F61E8F" w:rsidRPr="006B7A12">
        <w:rPr>
          <w:rFonts w:ascii="Times New Roman" w:hAnsi="Times New Roman"/>
          <w:sz w:val="28"/>
          <w:szCs w:val="28"/>
          <w:lang w:val="uk-UA"/>
        </w:rPr>
        <w:t xml:space="preserve"> </w:t>
      </w:r>
      <w:r w:rsidR="006B7A12" w:rsidRPr="006B7A12">
        <w:rPr>
          <w:rFonts w:ascii="Times New Roman" w:hAnsi="Times New Roman"/>
          <w:sz w:val="28"/>
          <w:szCs w:val="28"/>
          <w:lang w:val="uk-UA"/>
        </w:rPr>
        <w:t>[39</w:t>
      </w:r>
      <w:r w:rsidR="00F61E8F" w:rsidRPr="006B7A12">
        <w:rPr>
          <w:rFonts w:ascii="Times New Roman" w:hAnsi="Times New Roman"/>
          <w:sz w:val="28"/>
          <w:szCs w:val="28"/>
          <w:lang w:val="uk-UA"/>
        </w:rPr>
        <w:t>]</w:t>
      </w:r>
      <w:r w:rsidRPr="006B7A12">
        <w:rPr>
          <w:rFonts w:ascii="Times New Roman" w:hAnsi="Times New Roman"/>
          <w:sz w:val="28"/>
          <w:szCs w:val="28"/>
          <w:lang w:val="uk-UA"/>
        </w:rPr>
        <w:t xml:space="preserve">. </w:t>
      </w:r>
    </w:p>
    <w:p w14:paraId="1161E335"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Враховуючи перспективність використання диких видів соняшнику при схрещуванні з культурними та важливу роль методу створення подвоєних гаплоїдів у прискоренні селекційного процесу, </w:t>
      </w:r>
      <w:r w:rsidR="0045046A">
        <w:rPr>
          <w:rFonts w:ascii="Times New Roman" w:hAnsi="Times New Roman"/>
          <w:sz w:val="28"/>
          <w:szCs w:val="28"/>
          <w:lang w:val="uk-UA"/>
        </w:rPr>
        <w:t xml:space="preserve">було визначено </w:t>
      </w:r>
      <w:r>
        <w:rPr>
          <w:rFonts w:ascii="Times New Roman" w:hAnsi="Times New Roman"/>
          <w:sz w:val="28"/>
          <w:szCs w:val="28"/>
          <w:lang w:val="uk-UA"/>
        </w:rPr>
        <w:t xml:space="preserve"> особливості андрогенезу ліній культурного соняшнику та різних видів дикого соняшнику для встановлення їх здатності до андрогенезу та подальшого застосування для створення подвоєних гаплоїдів.</w:t>
      </w:r>
    </w:p>
    <w:p w14:paraId="735616E5"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Приклад використання методу: Матеріалом для досліджень були лінії культурного соняшнику (</w:t>
      </w:r>
      <w:r w:rsidRPr="0045046A">
        <w:rPr>
          <w:rFonts w:ascii="Times New Roman" w:hAnsi="Times New Roman"/>
          <w:i/>
          <w:sz w:val="28"/>
          <w:szCs w:val="28"/>
          <w:lang w:val="uk-UA"/>
        </w:rPr>
        <w:t>H. annuus L</w:t>
      </w:r>
      <w:r>
        <w:rPr>
          <w:rFonts w:ascii="Times New Roman" w:hAnsi="Times New Roman"/>
          <w:sz w:val="28"/>
          <w:szCs w:val="28"/>
          <w:lang w:val="uk-UA"/>
        </w:rPr>
        <w:t>.) селекції Інституту рослинництва ім. В. Я. Юр'єва: Х114В, Х526В, Х711В, Х720В, Х762В — відновники фертильності пилку та дикі диплоїдні види соняшнику (2n=34</w:t>
      </w:r>
      <w:r w:rsidRPr="0045046A">
        <w:rPr>
          <w:rFonts w:ascii="Times New Roman" w:hAnsi="Times New Roman"/>
          <w:i/>
          <w:sz w:val="28"/>
          <w:szCs w:val="28"/>
          <w:lang w:val="uk-UA"/>
        </w:rPr>
        <w:t>):  H. divaricatus L., H. giganteus L., H. microcephalus Torrey &amp; Gray, H. nuttallii Torrey &amp; Gray, H. decapetalus L.</w:t>
      </w:r>
      <w:r>
        <w:rPr>
          <w:rFonts w:ascii="Times New Roman" w:hAnsi="Times New Roman"/>
          <w:sz w:val="28"/>
          <w:szCs w:val="28"/>
          <w:lang w:val="uk-UA"/>
        </w:rPr>
        <w:t xml:space="preserve"> </w:t>
      </w:r>
      <w:r>
        <w:rPr>
          <w:rFonts w:ascii="Times New Roman" w:hAnsi="Times New Roman"/>
          <w:sz w:val="28"/>
          <w:szCs w:val="28"/>
          <w:lang w:val="uk-UA"/>
        </w:rPr>
        <w:lastRenderedPageBreak/>
        <w:t xml:space="preserve">Рослини вирощували в польових умовах на території наукової сівозміни Інституту рослинництва ім. В. Я. Юр'єва (Харківська обл.) в 2010 році. </w:t>
      </w:r>
    </w:p>
    <w:p w14:paraId="48B93EF2" w14:textId="06CC344D" w:rsidR="0045046A" w:rsidRDefault="00734E6C" w:rsidP="00335ED8">
      <w:pPr>
        <w:spacing w:after="0" w:line="360" w:lineRule="auto"/>
        <w:ind w:firstLine="709"/>
        <w:jc w:val="both"/>
        <w:rPr>
          <w:rFonts w:ascii="Times New Roman" w:hAnsi="Times New Roman"/>
          <w:color w:val="FF0000"/>
          <w:sz w:val="28"/>
          <w:szCs w:val="28"/>
          <w:lang w:val="uk-UA"/>
        </w:rPr>
      </w:pPr>
      <w:r>
        <w:rPr>
          <w:rFonts w:ascii="Times New Roman" w:hAnsi="Times New Roman"/>
          <w:sz w:val="28"/>
          <w:szCs w:val="28"/>
          <w:lang w:val="uk-UA"/>
        </w:rPr>
        <w:t xml:space="preserve">Щоб отримати </w:t>
      </w:r>
      <w:r w:rsidR="000D2D8C">
        <w:rPr>
          <w:rFonts w:ascii="Times New Roman" w:hAnsi="Times New Roman"/>
          <w:sz w:val="28"/>
          <w:szCs w:val="28"/>
          <w:lang w:val="uk-UA"/>
        </w:rPr>
        <w:t xml:space="preserve"> пиляк</w:t>
      </w:r>
      <w:r>
        <w:rPr>
          <w:rFonts w:ascii="Times New Roman" w:hAnsi="Times New Roman"/>
          <w:sz w:val="28"/>
          <w:szCs w:val="28"/>
          <w:lang w:val="uk-UA"/>
        </w:rPr>
        <w:t xml:space="preserve">и, </w:t>
      </w:r>
      <w:r w:rsidR="000D2D8C">
        <w:rPr>
          <w:rFonts w:ascii="Times New Roman" w:hAnsi="Times New Roman"/>
          <w:sz w:val="28"/>
          <w:szCs w:val="28"/>
          <w:lang w:val="uk-UA"/>
        </w:rPr>
        <w:t xml:space="preserve"> використовували кошики культурного соняшнику діаметром приблизно 5,5 см та вищезазначених диких видів діаметром 0,7-0,9 см, що відповідало наявності стадії одноядерних вакуолізованих мікроспор. Фазу розвитку пилку визначали під світловим мікроскопом із використанням цитологічних  методів на тимчасових препаратах, забарвлених ацетокарміном. В подальшому кошики або їх фрагменти (для культурних ліній) піддавались поверхневій обробці детергентом, потім 96% етанолом (30 с), 50% розчином комерційного засобу, що містив гіпохлорит (20 хв.)</w:t>
      </w:r>
      <w:r w:rsidR="00625F85" w:rsidRPr="00625F85">
        <w:rPr>
          <w:rFonts w:ascii="Times New Roman" w:hAnsi="Times New Roman"/>
          <w:sz w:val="28"/>
          <w:szCs w:val="28"/>
        </w:rPr>
        <w:t xml:space="preserve"> [</w:t>
      </w:r>
      <w:r w:rsidR="00625F85" w:rsidRPr="00610AD8">
        <w:rPr>
          <w:rFonts w:ascii="Times New Roman" w:hAnsi="Times New Roman"/>
          <w:sz w:val="28"/>
          <w:szCs w:val="28"/>
        </w:rPr>
        <w:t>8]</w:t>
      </w:r>
      <w:r w:rsidR="000D2D8C">
        <w:rPr>
          <w:rFonts w:ascii="Times New Roman" w:hAnsi="Times New Roman"/>
          <w:sz w:val="28"/>
          <w:szCs w:val="28"/>
          <w:lang w:val="uk-UA"/>
        </w:rPr>
        <w:t xml:space="preserve">. </w:t>
      </w:r>
    </w:p>
    <w:p w14:paraId="05B0B3CB"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Пиляки, що були на відповідній стадії, ізолювали з квіток під бінокуляром в асептичних умовах ламінар-боксу (КПГ-1М, СРСР), розміщували в пробірках на індукційному поживному середовищі. Основу індукційного поживного середовища складали макро- і мікросолі, вітаміни середовища Murashige &amp; Skoog (MS). Пиляки у кількості 150 шт. на один зразок висівали на чотири індукційні поживні середовища. В середовище 1 додавали  250 мг/л гідролізату казеїну; 1,0 мг/л НОК; 2 мг/л 2,4-Д ; 0,5 мг/л БАП; в середовище 2 додавали 0,1 мг/л НОК; 0,2 мг/л БАП. В середовище 3 додавали 500 мг/л гідролізату казеїну, 2 мг/л НОК; 1,0 мг/л БАП; в середовище 4 – 0,1 мг/л НОК; 0,5 мг/л БАП. В усі середовища додавали 30 г/л цукрози; в середовища 1-3 – 8 г/л агару, в середовище 4 – 6 г/л агару</w:t>
      </w:r>
      <w:r w:rsidRPr="006B7A12">
        <w:rPr>
          <w:rFonts w:ascii="Times New Roman" w:hAnsi="Times New Roman"/>
          <w:sz w:val="28"/>
          <w:szCs w:val="28"/>
          <w:lang w:val="uk-UA"/>
        </w:rPr>
        <w:t xml:space="preserve">. </w:t>
      </w:r>
      <w:r w:rsidR="00F61E8F" w:rsidRPr="006B7A12">
        <w:rPr>
          <w:rFonts w:ascii="Times New Roman" w:hAnsi="Times New Roman"/>
          <w:sz w:val="28"/>
          <w:szCs w:val="28"/>
          <w:lang w:val="uk-UA"/>
        </w:rPr>
        <w:t>[</w:t>
      </w:r>
      <w:r w:rsidR="006B7A12" w:rsidRPr="00610AD8">
        <w:rPr>
          <w:rFonts w:ascii="Times New Roman" w:hAnsi="Times New Roman"/>
          <w:sz w:val="28"/>
          <w:szCs w:val="28"/>
        </w:rPr>
        <w:t>2</w:t>
      </w:r>
      <w:r w:rsidR="00F61E8F" w:rsidRPr="006B7A12">
        <w:rPr>
          <w:rFonts w:ascii="Times New Roman" w:hAnsi="Times New Roman"/>
          <w:sz w:val="28"/>
          <w:szCs w:val="28"/>
          <w:lang w:val="uk-UA"/>
        </w:rPr>
        <w:t>5]</w:t>
      </w:r>
      <w:r>
        <w:rPr>
          <w:rFonts w:ascii="Times New Roman" w:hAnsi="Times New Roman"/>
          <w:sz w:val="28"/>
          <w:szCs w:val="28"/>
          <w:lang w:val="uk-UA"/>
        </w:rPr>
        <w:t xml:space="preserve"> </w:t>
      </w:r>
    </w:p>
    <w:p w14:paraId="66EE191B"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Культивування проводили у темряві за температури +24°С протягом 7 діб. Після цього пробірки з новоутвореннями переносили в кімнати зі штучним кліматом і продовжували культивувати за температури +24</w:t>
      </w:r>
      <w:r w:rsidRPr="0045046A">
        <w:rPr>
          <w:rFonts w:ascii="Times New Roman" w:hAnsi="Times New Roman"/>
          <w:sz w:val="28"/>
          <w:szCs w:val="28"/>
          <w:vertAlign w:val="superscript"/>
          <w:lang w:val="uk-UA"/>
        </w:rPr>
        <w:t>о</w:t>
      </w:r>
      <w:r w:rsidRPr="0045046A">
        <w:rPr>
          <w:rFonts w:ascii="Times New Roman" w:hAnsi="Times New Roman"/>
          <w:sz w:val="28"/>
          <w:szCs w:val="28"/>
          <w:lang w:val="uk-UA"/>
        </w:rPr>
        <w:t>С</w:t>
      </w:r>
      <w:r>
        <w:rPr>
          <w:rFonts w:ascii="Times New Roman" w:hAnsi="Times New Roman"/>
          <w:sz w:val="28"/>
          <w:szCs w:val="28"/>
          <w:lang w:val="uk-UA"/>
        </w:rPr>
        <w:t xml:space="preserve"> +2°С, 16-годинного світлового періоду та освітлення 3000 лк. Частоту формування новоутворень визначали шляхом підрахунку кількості пиляків з новоутвореннями у відношенні до загальної кількості введених в умови in vitro пиляків та виражали у відсотках</w:t>
      </w:r>
      <w:r w:rsidR="00625F85" w:rsidRPr="00625F85">
        <w:rPr>
          <w:rFonts w:ascii="Times New Roman" w:hAnsi="Times New Roman"/>
          <w:sz w:val="28"/>
          <w:szCs w:val="28"/>
          <w:lang w:val="uk-UA"/>
        </w:rPr>
        <w:t xml:space="preserve"> [8]</w:t>
      </w:r>
      <w:r>
        <w:rPr>
          <w:rFonts w:ascii="Times New Roman" w:hAnsi="Times New Roman"/>
          <w:sz w:val="28"/>
          <w:szCs w:val="28"/>
          <w:lang w:val="uk-UA"/>
        </w:rPr>
        <w:t xml:space="preserve">. </w:t>
      </w:r>
    </w:p>
    <w:p w14:paraId="57462103"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Через 28 діб з моменту введення в умови </w:t>
      </w:r>
      <w:r w:rsidRPr="0045046A">
        <w:rPr>
          <w:rFonts w:ascii="Times New Roman" w:hAnsi="Times New Roman"/>
          <w:i/>
          <w:sz w:val="28"/>
          <w:szCs w:val="28"/>
          <w:lang w:val="uk-UA"/>
        </w:rPr>
        <w:t>in vitro</w:t>
      </w:r>
      <w:r>
        <w:rPr>
          <w:rFonts w:ascii="Times New Roman" w:hAnsi="Times New Roman"/>
          <w:sz w:val="28"/>
          <w:szCs w:val="28"/>
          <w:lang w:val="uk-UA"/>
        </w:rPr>
        <w:t xml:space="preserve"> пиляки зі сформованими на їх поверхні макроструктурами з центром регенерації були перенесені на регенераційне середовище, до складу якого входили компоненти середовища MS з додаванням 100 мг/л гідролізату казеїну та  регуляторів росту (0,5 мг/л БАП; 0,5 мг/л кінетин). </w:t>
      </w:r>
    </w:p>
    <w:p w14:paraId="386D41C3" w14:textId="2C0BBCB5" w:rsidR="000D2D8C" w:rsidRDefault="000026F8"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Кількість хромосом підраховують</w:t>
      </w:r>
      <w:r w:rsidR="000D2D8C">
        <w:rPr>
          <w:rFonts w:ascii="Times New Roman" w:hAnsi="Times New Roman"/>
          <w:sz w:val="28"/>
          <w:szCs w:val="28"/>
          <w:lang w:val="uk-UA"/>
        </w:rPr>
        <w:t xml:space="preserve"> стандартним методом у рослин- регенерантів на тимчасових препаратах листочків. Після культивування протяго</w:t>
      </w:r>
      <w:r>
        <w:rPr>
          <w:rFonts w:ascii="Times New Roman" w:hAnsi="Times New Roman"/>
          <w:sz w:val="28"/>
          <w:szCs w:val="28"/>
          <w:lang w:val="uk-UA"/>
        </w:rPr>
        <w:t xml:space="preserve">м 30 діб регенеранти  переносять </w:t>
      </w:r>
      <w:r w:rsidR="000D2D8C">
        <w:rPr>
          <w:rFonts w:ascii="Times New Roman" w:hAnsi="Times New Roman"/>
          <w:sz w:val="28"/>
          <w:szCs w:val="28"/>
          <w:lang w:val="uk-UA"/>
        </w:rPr>
        <w:t xml:space="preserve"> на нові середовища з додаванням </w:t>
      </w:r>
      <w:r>
        <w:rPr>
          <w:rFonts w:ascii="Times New Roman" w:hAnsi="Times New Roman"/>
          <w:sz w:val="28"/>
          <w:szCs w:val="28"/>
          <w:lang w:val="uk-UA"/>
        </w:rPr>
        <w:t xml:space="preserve">      </w:t>
      </w:r>
      <w:r w:rsidR="000D2D8C">
        <w:rPr>
          <w:rFonts w:ascii="Times New Roman" w:hAnsi="Times New Roman"/>
          <w:sz w:val="28"/>
          <w:szCs w:val="28"/>
          <w:lang w:val="uk-UA"/>
        </w:rPr>
        <w:t>3 мг/л НОК</w:t>
      </w:r>
      <w:r w:rsidR="00625F85" w:rsidRPr="00625F85">
        <w:rPr>
          <w:rFonts w:ascii="Times New Roman" w:hAnsi="Times New Roman"/>
          <w:sz w:val="28"/>
          <w:szCs w:val="28"/>
        </w:rPr>
        <w:t xml:space="preserve"> </w:t>
      </w:r>
      <w:r w:rsidR="00625F85" w:rsidRPr="006B7A12">
        <w:rPr>
          <w:rFonts w:ascii="Times New Roman" w:hAnsi="Times New Roman"/>
          <w:sz w:val="28"/>
          <w:szCs w:val="28"/>
        </w:rPr>
        <w:t>[</w:t>
      </w:r>
      <w:r w:rsidR="006B7A12" w:rsidRPr="006B7A12">
        <w:rPr>
          <w:rFonts w:ascii="Times New Roman" w:hAnsi="Times New Roman"/>
          <w:sz w:val="28"/>
          <w:szCs w:val="28"/>
        </w:rPr>
        <w:t>2</w:t>
      </w:r>
      <w:r w:rsidR="00625F85" w:rsidRPr="006B7A12">
        <w:rPr>
          <w:rFonts w:ascii="Times New Roman" w:hAnsi="Times New Roman"/>
          <w:sz w:val="28"/>
          <w:szCs w:val="28"/>
        </w:rPr>
        <w:t>4]</w:t>
      </w:r>
      <w:r w:rsidR="000D2D8C" w:rsidRPr="006B7A12">
        <w:rPr>
          <w:rFonts w:ascii="Times New Roman" w:hAnsi="Times New Roman"/>
          <w:sz w:val="28"/>
          <w:szCs w:val="28"/>
          <w:lang w:val="uk-UA"/>
        </w:rPr>
        <w:t>.</w:t>
      </w:r>
      <w:r w:rsidR="000D2D8C">
        <w:rPr>
          <w:rFonts w:ascii="Times New Roman" w:hAnsi="Times New Roman"/>
          <w:sz w:val="28"/>
          <w:szCs w:val="28"/>
          <w:lang w:val="uk-UA"/>
        </w:rPr>
        <w:t xml:space="preserve">  </w:t>
      </w:r>
    </w:p>
    <w:p w14:paraId="5280AF3A"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Аналіз показників калюсо- та морфогенезу проводили за допомогою методів варіаційної статистики. </w:t>
      </w:r>
    </w:p>
    <w:p w14:paraId="7172DDD1" w14:textId="77777777" w:rsidR="00130A13" w:rsidRDefault="00130A13" w:rsidP="00335ED8">
      <w:pPr>
        <w:spacing w:after="0" w:line="360" w:lineRule="auto"/>
        <w:ind w:firstLine="709"/>
        <w:jc w:val="both"/>
        <w:rPr>
          <w:rFonts w:ascii="Times New Roman" w:hAnsi="Times New Roman"/>
          <w:b/>
          <w:sz w:val="28"/>
          <w:szCs w:val="28"/>
          <w:lang w:val="uk-UA"/>
        </w:rPr>
      </w:pPr>
    </w:p>
    <w:p w14:paraId="01BD7727" w14:textId="5EB497E8" w:rsidR="000D2D8C" w:rsidRDefault="000D2D8C" w:rsidP="00C666BD">
      <w:pPr>
        <w:spacing w:after="0" w:line="360" w:lineRule="auto"/>
        <w:jc w:val="both"/>
        <w:rPr>
          <w:rFonts w:ascii="Times New Roman" w:hAnsi="Times New Roman"/>
          <w:sz w:val="28"/>
          <w:szCs w:val="28"/>
          <w:lang w:val="uk-UA"/>
        </w:rPr>
      </w:pPr>
      <w:r>
        <w:rPr>
          <w:noProof/>
          <w:lang w:eastAsia="ru-RU"/>
        </w:rPr>
        <w:drawing>
          <wp:inline distT="0" distB="0" distL="0" distR="0" wp14:anchorId="1DBB9951" wp14:editId="266A2831">
            <wp:extent cx="6121966" cy="2260242"/>
            <wp:effectExtent l="0" t="0" r="0" b="698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a:extLst>
                        <a:ext uri="smNativeData">
                          <sm:smNativeData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m="smNativeData" xmlns:w="http://schemas.openxmlformats.org/wordprocessingml/2006/main" xmlns:w10="urn:schemas-microsoft-com:office:word" xmlns:v="urn:schemas-microsoft-com:vml" xmlns:o="urn:schemas-microsoft-com:office:office" xmlns="" xmlns:arto="http://schemas.microsoft.com/office/word/2006/arto" val="SMDATA_16_Nxy3Y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hgIAACMIAAD9AQAA/wM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YAAAAB6AAAAAAAAAAAAAAAAAAAAAAAAAAAAAAAAAAAAAAAAAAAAAAVB8AAJELAAAAAAAAAAAAAAAAAAA="/>
                        </a:ext>
                      </a:extLst>
                    </pic:cNvPicPr>
                  </pic:nvPicPr>
                  <pic:blipFill>
                    <a:blip r:embed="rId22"/>
                    <a:srcRect l="6460" t="20830" r="5090" b="10230"/>
                    <a:stretch>
                      <a:fillRect/>
                    </a:stretch>
                  </pic:blipFill>
                  <pic:spPr>
                    <a:xfrm>
                      <a:off x="0" y="0"/>
                      <a:ext cx="6148104" cy="2269892"/>
                    </a:xfrm>
                    <a:prstGeom prst="rect">
                      <a:avLst/>
                    </a:prstGeom>
                    <a:noFill/>
                    <a:ln w="12700">
                      <a:noFill/>
                    </a:ln>
                  </pic:spPr>
                </pic:pic>
              </a:graphicData>
            </a:graphic>
          </wp:inline>
        </w:drawing>
      </w:r>
    </w:p>
    <w:p w14:paraId="51347838" w14:textId="77777777" w:rsidR="00130A13" w:rsidRDefault="00130A13" w:rsidP="00335ED8">
      <w:pPr>
        <w:spacing w:after="0" w:line="360" w:lineRule="auto"/>
        <w:ind w:firstLine="709"/>
        <w:jc w:val="both"/>
        <w:rPr>
          <w:rFonts w:ascii="Times New Roman" w:hAnsi="Times New Roman"/>
          <w:sz w:val="28"/>
          <w:szCs w:val="28"/>
          <w:lang w:val="uk-UA"/>
        </w:rPr>
      </w:pPr>
    </w:p>
    <w:p w14:paraId="5C90B8C8" w14:textId="23479287" w:rsidR="0045046A" w:rsidRDefault="000D2D8C" w:rsidP="00335ED8">
      <w:pPr>
        <w:spacing w:after="0" w:line="360" w:lineRule="auto"/>
        <w:ind w:firstLine="709"/>
        <w:jc w:val="both"/>
        <w:rPr>
          <w:rFonts w:ascii="Times New Roman" w:hAnsi="Times New Roman"/>
          <w:color w:val="FF0000"/>
          <w:sz w:val="28"/>
          <w:szCs w:val="28"/>
          <w:lang w:val="uk-UA"/>
        </w:rPr>
      </w:pPr>
      <w:r>
        <w:rPr>
          <w:rFonts w:ascii="Times New Roman" w:hAnsi="Times New Roman"/>
          <w:sz w:val="28"/>
          <w:szCs w:val="28"/>
          <w:lang w:val="uk-UA"/>
        </w:rPr>
        <w:t>Рис</w:t>
      </w:r>
      <w:r w:rsidR="00610AD8">
        <w:rPr>
          <w:rFonts w:ascii="Times New Roman" w:hAnsi="Times New Roman"/>
          <w:sz w:val="28"/>
          <w:szCs w:val="28"/>
          <w:lang w:val="uk-UA"/>
        </w:rPr>
        <w:t>унок</w:t>
      </w:r>
      <w:r>
        <w:rPr>
          <w:rFonts w:ascii="Times New Roman" w:hAnsi="Times New Roman"/>
          <w:sz w:val="28"/>
          <w:szCs w:val="28"/>
          <w:lang w:val="uk-UA"/>
        </w:rPr>
        <w:t>.1.</w:t>
      </w:r>
      <w:r w:rsidR="00610AD8">
        <w:rPr>
          <w:rFonts w:ascii="Times New Roman" w:hAnsi="Times New Roman"/>
          <w:sz w:val="28"/>
          <w:szCs w:val="28"/>
          <w:lang w:val="uk-UA"/>
        </w:rPr>
        <w:t xml:space="preserve">2 – </w:t>
      </w:r>
      <w:r>
        <w:rPr>
          <w:rFonts w:ascii="Times New Roman" w:hAnsi="Times New Roman"/>
          <w:sz w:val="28"/>
          <w:szCs w:val="28"/>
          <w:lang w:val="uk-UA"/>
        </w:rPr>
        <w:t xml:space="preserve"> Новоутворення з мікроспор на середовищі 3 лінії Х762В (а)  та H. giganteus (б)</w:t>
      </w:r>
      <w:r w:rsidR="00625F85" w:rsidRPr="00610AD8">
        <w:rPr>
          <w:rFonts w:ascii="Times New Roman" w:hAnsi="Times New Roman"/>
          <w:sz w:val="28"/>
          <w:szCs w:val="28"/>
          <w:lang w:val="uk-UA"/>
        </w:rPr>
        <w:t xml:space="preserve"> [8]</w:t>
      </w:r>
    </w:p>
    <w:p w14:paraId="370DB18B" w14:textId="6129B7D3" w:rsidR="000D2D8C" w:rsidRDefault="000D2D8C" w:rsidP="00335ED8">
      <w:pPr>
        <w:pStyle w:val="a4"/>
        <w:spacing w:after="0" w:line="360" w:lineRule="auto"/>
        <w:ind w:left="1069"/>
        <w:jc w:val="both"/>
        <w:rPr>
          <w:rFonts w:ascii="Times New Roman" w:hAnsi="Times New Roman"/>
          <w:b/>
          <w:sz w:val="28"/>
          <w:szCs w:val="28"/>
          <w:lang w:val="uk-UA"/>
        </w:rPr>
      </w:pPr>
    </w:p>
    <w:p w14:paraId="366292DF" w14:textId="4EB37AB1" w:rsidR="00130A13" w:rsidRDefault="00734E6C" w:rsidP="00130A13">
      <w:pPr>
        <w:spacing w:after="0" w:line="360" w:lineRule="auto"/>
        <w:ind w:firstLine="709"/>
        <w:jc w:val="both"/>
        <w:rPr>
          <w:rFonts w:ascii="Times New Roman" w:hAnsi="Times New Roman"/>
          <w:b/>
          <w:sz w:val="28"/>
          <w:szCs w:val="28"/>
          <w:lang w:val="uk-UA"/>
        </w:rPr>
      </w:pPr>
      <w:r>
        <w:rPr>
          <w:rFonts w:ascii="Times New Roman" w:hAnsi="Times New Roman"/>
          <w:sz w:val="28"/>
          <w:szCs w:val="28"/>
          <w:lang w:val="uk-UA"/>
        </w:rPr>
        <w:t xml:space="preserve">В результаті </w:t>
      </w:r>
      <w:r w:rsidR="00130A13">
        <w:rPr>
          <w:rFonts w:ascii="Times New Roman" w:hAnsi="Times New Roman"/>
          <w:sz w:val="28"/>
          <w:szCs w:val="28"/>
          <w:lang w:val="uk-UA"/>
        </w:rPr>
        <w:t xml:space="preserve"> проведених досліджень встановлено, що при культивуванні пиляків соняшнику на індукційних  поживних середовищах спостерігали різну частоту новоутвореннь. Ця частота відрізнялась у різних генотипів соняшнику на різних середовищах культивування</w:t>
      </w:r>
      <w:r w:rsidR="00130A13" w:rsidRPr="00625F85">
        <w:rPr>
          <w:rFonts w:ascii="Times New Roman" w:hAnsi="Times New Roman"/>
          <w:sz w:val="28"/>
          <w:szCs w:val="28"/>
        </w:rPr>
        <w:t xml:space="preserve"> [8]</w:t>
      </w:r>
      <w:r w:rsidR="00130A13" w:rsidRPr="00130A13">
        <w:rPr>
          <w:rFonts w:ascii="Times New Roman" w:hAnsi="Times New Roman"/>
          <w:bCs/>
          <w:sz w:val="28"/>
          <w:szCs w:val="28"/>
          <w:lang w:val="uk-UA"/>
        </w:rPr>
        <w:t>.</w:t>
      </w:r>
    </w:p>
    <w:p w14:paraId="2360E6A8" w14:textId="77777777" w:rsidR="001F15EE" w:rsidRPr="00CF174A" w:rsidRDefault="001F15EE" w:rsidP="00CF174A">
      <w:pPr>
        <w:spacing w:after="0" w:line="360" w:lineRule="auto"/>
        <w:jc w:val="both"/>
        <w:rPr>
          <w:rFonts w:ascii="Times New Roman" w:hAnsi="Times New Roman"/>
          <w:b/>
          <w:sz w:val="28"/>
          <w:szCs w:val="28"/>
          <w:lang w:val="uk-UA"/>
        </w:rPr>
      </w:pPr>
    </w:p>
    <w:p w14:paraId="4CAC1369" w14:textId="77777777" w:rsidR="00C666BD" w:rsidRDefault="00C666BD">
      <w:pPr>
        <w:rPr>
          <w:rFonts w:ascii="Times New Roman" w:hAnsi="Times New Roman"/>
          <w:sz w:val="28"/>
          <w:szCs w:val="28"/>
          <w:lang w:val="uk-UA"/>
        </w:rPr>
      </w:pPr>
      <w:bookmarkStart w:id="175" w:name="_Toc121318638"/>
      <w:r>
        <w:rPr>
          <w:rFonts w:ascii="Times New Roman" w:hAnsi="Times New Roman"/>
          <w:sz w:val="28"/>
          <w:szCs w:val="28"/>
          <w:lang w:val="uk-UA"/>
        </w:rPr>
        <w:br w:type="page"/>
      </w:r>
    </w:p>
    <w:p w14:paraId="577D879B" w14:textId="51949885" w:rsidR="000D2D8C" w:rsidRDefault="00F340E5" w:rsidP="00335ED8">
      <w:pPr>
        <w:spacing w:after="0" w:line="360" w:lineRule="auto"/>
        <w:ind w:firstLine="709"/>
        <w:jc w:val="both"/>
        <w:outlineLvl w:val="2"/>
        <w:rPr>
          <w:rFonts w:ascii="Times New Roman" w:hAnsi="Times New Roman"/>
          <w:sz w:val="28"/>
          <w:szCs w:val="28"/>
          <w:lang w:val="uk-UA"/>
        </w:rPr>
      </w:pPr>
      <w:bookmarkStart w:id="176" w:name="_Toc121682965"/>
      <w:r>
        <w:rPr>
          <w:rFonts w:ascii="Times New Roman" w:hAnsi="Times New Roman"/>
          <w:sz w:val="28"/>
          <w:szCs w:val="28"/>
          <w:lang w:val="uk-UA"/>
        </w:rPr>
        <w:lastRenderedPageBreak/>
        <w:t xml:space="preserve">1.8.3  </w:t>
      </w:r>
      <w:r w:rsidR="000D2D8C" w:rsidRPr="00F340E5">
        <w:rPr>
          <w:rFonts w:ascii="Times New Roman" w:hAnsi="Times New Roman"/>
          <w:sz w:val="28"/>
          <w:szCs w:val="28"/>
          <w:lang w:val="uk-UA"/>
        </w:rPr>
        <w:t>Метод  ідентифікації та</w:t>
      </w:r>
      <w:r w:rsidR="001D798A" w:rsidRPr="00F340E5">
        <w:rPr>
          <w:rFonts w:ascii="Times New Roman" w:hAnsi="Times New Roman"/>
          <w:sz w:val="28"/>
          <w:szCs w:val="28"/>
          <w:lang w:val="uk-UA"/>
        </w:rPr>
        <w:t xml:space="preserve"> реєстрації генотипів соняшнику</w:t>
      </w:r>
      <w:bookmarkEnd w:id="175"/>
      <w:bookmarkEnd w:id="176"/>
    </w:p>
    <w:p w14:paraId="7CA1F87C" w14:textId="6CC6A7B4" w:rsidR="00C666BD" w:rsidRDefault="00C666BD" w:rsidP="00335ED8">
      <w:pPr>
        <w:spacing w:after="0" w:line="360" w:lineRule="auto"/>
        <w:ind w:firstLine="709"/>
        <w:jc w:val="both"/>
        <w:outlineLvl w:val="2"/>
        <w:rPr>
          <w:rFonts w:ascii="Times New Roman" w:hAnsi="Times New Roman"/>
          <w:sz w:val="28"/>
          <w:szCs w:val="28"/>
          <w:lang w:val="uk-UA"/>
        </w:rPr>
      </w:pPr>
    </w:p>
    <w:p w14:paraId="1C1C8B92" w14:textId="77777777" w:rsidR="00C666BD" w:rsidRPr="00F340E5" w:rsidRDefault="00C666BD" w:rsidP="00CF174A">
      <w:pPr>
        <w:spacing w:after="0" w:line="360" w:lineRule="auto"/>
        <w:ind w:firstLine="709"/>
        <w:jc w:val="both"/>
        <w:rPr>
          <w:rFonts w:ascii="Times New Roman" w:hAnsi="Times New Roman"/>
          <w:sz w:val="28"/>
          <w:szCs w:val="28"/>
          <w:lang w:val="uk-UA"/>
        </w:rPr>
      </w:pPr>
    </w:p>
    <w:p w14:paraId="05C83794" w14:textId="77777777" w:rsidR="000D2D8C" w:rsidRDefault="000D2D8C" w:rsidP="00CF174A">
      <w:pPr>
        <w:spacing w:after="0" w:line="360" w:lineRule="auto"/>
        <w:ind w:firstLine="709"/>
        <w:jc w:val="both"/>
        <w:rPr>
          <w:rFonts w:ascii="Times New Roman" w:hAnsi="Times New Roman"/>
          <w:sz w:val="28"/>
          <w:szCs w:val="28"/>
          <w:lang w:val="uk-UA"/>
        </w:rPr>
      </w:pPr>
      <w:bookmarkStart w:id="177" w:name="_Toc121225577"/>
      <w:bookmarkStart w:id="178" w:name="_Toc121318639"/>
      <w:r>
        <w:rPr>
          <w:rFonts w:ascii="Times New Roman" w:hAnsi="Times New Roman"/>
          <w:sz w:val="28"/>
          <w:szCs w:val="28"/>
          <w:lang w:val="uk-UA"/>
        </w:rPr>
        <w:t xml:space="preserve">Однією з найбільш розповсюджених систем ДНК-аналізу є ампліфікація мікросателітних послідовностей (SSR — simple sequence repeat) за ПЛР. Принциповими особливостями SSR-маркерів є їх локус-специфічність, поліалельність, кодомінантний тип успадкування, широке розповсюдження у геномі, відносна простота у використанні та відновлюваність результатів дослідження. Проаналізовано поліморфізм мікросателітної ДНК 21 виду роду </w:t>
      </w:r>
      <w:r w:rsidRPr="0045046A">
        <w:rPr>
          <w:rFonts w:ascii="Times New Roman" w:hAnsi="Times New Roman"/>
          <w:i/>
          <w:sz w:val="28"/>
          <w:szCs w:val="28"/>
          <w:lang w:val="uk-UA"/>
        </w:rPr>
        <w:t>Helianthus</w:t>
      </w:r>
      <w:r>
        <w:rPr>
          <w:rFonts w:ascii="Times New Roman" w:hAnsi="Times New Roman"/>
          <w:sz w:val="28"/>
          <w:szCs w:val="28"/>
          <w:lang w:val="uk-UA"/>
        </w:rPr>
        <w:t xml:space="preserve">, що активно залучаються до міжвидової гібридизації з культурним соняшником як донори агрономічно цінних </w:t>
      </w:r>
      <w:r w:rsidRPr="00610AD8">
        <w:rPr>
          <w:rFonts w:ascii="Times New Roman" w:hAnsi="Times New Roman"/>
          <w:sz w:val="28"/>
          <w:szCs w:val="28"/>
          <w:lang w:val="uk-UA"/>
        </w:rPr>
        <w:t>ознак</w:t>
      </w:r>
      <w:r w:rsidR="006B7A12" w:rsidRPr="00610AD8">
        <w:rPr>
          <w:rFonts w:ascii="Times New Roman" w:hAnsi="Times New Roman"/>
          <w:sz w:val="28"/>
          <w:szCs w:val="28"/>
          <w:lang w:val="uk-UA"/>
        </w:rPr>
        <w:t xml:space="preserve"> [28, 29, 40]</w:t>
      </w:r>
      <w:r w:rsidRPr="00610AD8">
        <w:rPr>
          <w:rFonts w:ascii="Times New Roman" w:hAnsi="Times New Roman"/>
          <w:sz w:val="28"/>
          <w:szCs w:val="28"/>
          <w:lang w:val="uk-UA"/>
        </w:rPr>
        <w:t>.</w:t>
      </w:r>
      <w:bookmarkEnd w:id="177"/>
      <w:bookmarkEnd w:id="178"/>
      <w:r w:rsidRPr="00610AD8">
        <w:rPr>
          <w:rFonts w:ascii="Times New Roman" w:hAnsi="Times New Roman"/>
          <w:sz w:val="28"/>
          <w:szCs w:val="28"/>
          <w:lang w:val="uk-UA"/>
        </w:rPr>
        <w:t xml:space="preserve"> </w:t>
      </w:r>
    </w:p>
    <w:p w14:paraId="6D08DC50" w14:textId="77777777" w:rsidR="000D2D8C" w:rsidRPr="006B7A12" w:rsidRDefault="000D2D8C" w:rsidP="00CF174A">
      <w:pPr>
        <w:spacing w:after="0" w:line="360" w:lineRule="auto"/>
        <w:ind w:firstLine="709"/>
        <w:jc w:val="both"/>
        <w:rPr>
          <w:rFonts w:ascii="Times New Roman" w:hAnsi="Times New Roman"/>
          <w:sz w:val="28"/>
          <w:szCs w:val="28"/>
          <w:lang w:val="uk-UA"/>
        </w:rPr>
      </w:pPr>
      <w:bookmarkStart w:id="179" w:name="_Toc121225578"/>
      <w:bookmarkStart w:id="180" w:name="_Toc121318640"/>
      <w:r>
        <w:rPr>
          <w:rFonts w:ascii="Times New Roman" w:hAnsi="Times New Roman"/>
          <w:sz w:val="28"/>
          <w:szCs w:val="28"/>
          <w:lang w:val="uk-UA"/>
        </w:rPr>
        <w:t>Виявлено видоспецифічні алелі, що є потенційними маркерами наявності чужорідного генетичного матеріалу в геномі віддалених гібридів. Властива мікросателітним маркерам кодомінантна природа успадкування дає змогу досліджувати алельне різноманіття певних локусів геному та виявляти гетерозиготи. Саме тому цей тип маркерів є незамінним при визначенні генетичної чистоти сорту, лінії, а також для встановлення рівня гібридност</w:t>
      </w:r>
      <w:r w:rsidR="0045046A">
        <w:rPr>
          <w:rFonts w:ascii="Times New Roman" w:hAnsi="Times New Roman"/>
          <w:sz w:val="28"/>
          <w:szCs w:val="28"/>
          <w:lang w:val="uk-UA"/>
        </w:rPr>
        <w:t>і та ідентифікації генотипів. Р</w:t>
      </w:r>
      <w:r>
        <w:rPr>
          <w:rFonts w:ascii="Times New Roman" w:hAnsi="Times New Roman"/>
          <w:sz w:val="28"/>
          <w:szCs w:val="28"/>
          <w:lang w:val="uk-UA"/>
        </w:rPr>
        <w:t xml:space="preserve">озроблено технологію ідентифікації і реєстрації інбредних ліній та гібридів соняшнику у вигляді генетичної формули генотипу за результатами ПЛР-аналізу мікросателітної </w:t>
      </w:r>
      <w:r w:rsidRPr="006B7A12">
        <w:rPr>
          <w:rFonts w:ascii="Times New Roman" w:hAnsi="Times New Roman"/>
          <w:sz w:val="28"/>
          <w:szCs w:val="28"/>
          <w:lang w:val="uk-UA"/>
        </w:rPr>
        <w:t>ДНК</w:t>
      </w:r>
      <w:r w:rsidR="006B7A12" w:rsidRPr="006B7A12">
        <w:rPr>
          <w:rFonts w:ascii="Times New Roman" w:hAnsi="Times New Roman"/>
          <w:sz w:val="28"/>
          <w:szCs w:val="28"/>
          <w:lang w:val="uk-UA"/>
        </w:rPr>
        <w:t xml:space="preserve">  [26, 36].</w:t>
      </w:r>
      <w:bookmarkEnd w:id="179"/>
      <w:bookmarkEnd w:id="180"/>
    </w:p>
    <w:p w14:paraId="07F8E812" w14:textId="624CD802" w:rsidR="000D2D8C" w:rsidRDefault="000D2D8C" w:rsidP="00CF174A">
      <w:pPr>
        <w:spacing w:after="0" w:line="360" w:lineRule="auto"/>
        <w:ind w:firstLine="709"/>
        <w:jc w:val="both"/>
        <w:rPr>
          <w:rFonts w:ascii="Times New Roman" w:hAnsi="Times New Roman"/>
          <w:sz w:val="28"/>
          <w:szCs w:val="28"/>
          <w:lang w:val="uk-UA"/>
        </w:rPr>
      </w:pPr>
      <w:bookmarkStart w:id="181" w:name="_Toc121225579"/>
      <w:bookmarkStart w:id="182" w:name="_Toc121318641"/>
      <w:r>
        <w:rPr>
          <w:rFonts w:ascii="Times New Roman" w:hAnsi="Times New Roman"/>
          <w:sz w:val="28"/>
          <w:szCs w:val="28"/>
          <w:lang w:val="uk-UA"/>
        </w:rPr>
        <w:t>Даний метод  забезпечує високу точність, надійність та унікальність ідентифікації генотипів. Причинно-наслідковий зв'язок між сукупністю заявлених ознак та досягнутим результатом (підвищення точності, надійності та унікальності і</w:t>
      </w:r>
      <w:r w:rsidR="000026F8">
        <w:rPr>
          <w:rFonts w:ascii="Times New Roman" w:hAnsi="Times New Roman"/>
          <w:sz w:val="28"/>
          <w:szCs w:val="28"/>
          <w:lang w:val="uk-UA"/>
        </w:rPr>
        <w:t>дентифікації) можна пояснити наступним чином: а</w:t>
      </w:r>
      <w:r>
        <w:rPr>
          <w:rFonts w:ascii="Times New Roman" w:hAnsi="Times New Roman"/>
          <w:sz w:val="28"/>
          <w:szCs w:val="28"/>
          <w:lang w:val="uk-UA"/>
        </w:rPr>
        <w:t>наліз мікросателітів дозволяє отримувати стабільні кодомінантні маркери за умов використання будь-якої частини рослини та на усякій стадії її розвитку. Мікросателітні локуси є високополіморфними в геномі соняшника, тому набір алелів за кількома такими локусами є унікальною характеристикою генотипа</w:t>
      </w:r>
      <w:r w:rsidR="006B7A12" w:rsidRPr="006B7A12">
        <w:rPr>
          <w:rFonts w:ascii="Times New Roman" w:hAnsi="Times New Roman"/>
          <w:sz w:val="28"/>
          <w:szCs w:val="28"/>
        </w:rPr>
        <w:t xml:space="preserve"> [27, 28]</w:t>
      </w:r>
      <w:r>
        <w:rPr>
          <w:rFonts w:ascii="Times New Roman" w:hAnsi="Times New Roman"/>
          <w:sz w:val="28"/>
          <w:szCs w:val="28"/>
          <w:lang w:val="uk-UA"/>
        </w:rPr>
        <w:t>.</w:t>
      </w:r>
      <w:bookmarkEnd w:id="181"/>
      <w:bookmarkEnd w:id="182"/>
    </w:p>
    <w:p w14:paraId="3119B8AD" w14:textId="77777777" w:rsidR="00816724" w:rsidRDefault="00816724" w:rsidP="00CF174A">
      <w:pPr>
        <w:spacing w:after="0" w:line="360" w:lineRule="auto"/>
        <w:ind w:firstLine="709"/>
        <w:jc w:val="both"/>
        <w:rPr>
          <w:rFonts w:ascii="Times New Roman" w:hAnsi="Times New Roman"/>
          <w:sz w:val="28"/>
          <w:szCs w:val="28"/>
          <w:lang w:val="uk-UA"/>
        </w:rPr>
      </w:pPr>
    </w:p>
    <w:p w14:paraId="72EBA984" w14:textId="77777777" w:rsidR="000D2D8C" w:rsidRDefault="000D2D8C" w:rsidP="00CF174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Спосіб здійснюється таким чином:</w:t>
      </w:r>
    </w:p>
    <w:p w14:paraId="55D328E2" w14:textId="77777777" w:rsidR="000D2D8C" w:rsidRDefault="000D2D8C" w:rsidP="00CF174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Виділення ДНК. Сегменти насіння, паростків, листків або коріння соняшника гомогенізувати в 1,5 млпробірках в лізуючому буфері (20,0мМ Na3EDTA, 0,1М тріс-НСl рН8,5 при 25°С, 1,4М NaCl, 2,0% СТАВ) до повної мацерації тканин. Лізат інкубувати 45хв. при 60°С. Додати рівний об'єм суміші хлороформ-ізоаміловий спирт (24:1 за об'ємом), перемішати до утворення білої емульсії. Центрифугувати 5хв при 14000об./хв. на мікрофузі "Eppendorf 5415", водну фазу перенести в чисті пробірки та додати рівний об'єм ізопропілового спирту, перемішати, осадити ДНК центрифугуванням при 10000 об./хв. протягом 4хв на мікрофузі "Eppendorf 5415". Осадок промити двічі 0,5мл 70% етанола, центрифугувати при 10000об./хв. протягом 4хв на мікрофузі "Eppendorf 5415". Осадок ДНК підсушити при кімнатній температурі 15хв та розчинити в 0,3мл ТЕ-буферу (10,0мМ трис-НСl, 1,0мМ ЕДТА). </w:t>
      </w:r>
    </w:p>
    <w:p w14:paraId="20D450BA" w14:textId="77777777" w:rsidR="000D2D8C" w:rsidRDefault="000D2D8C" w:rsidP="00CF174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 Проведення полімеразної ланцюгової реакції (ПЛР). ПЛР проводити на приладі "Терцик" ("ДНК-технологія", Росія). Вміст реакційної суміші для проведення ПЛР об'ємом 20мкл: 50мМ КСl, 20мМ тріс-НСl (рН 8,4 при 25°С), 0,01% Tween-20, 2мМ MgCl2, 0,2мкМ праймеру, 200 мкМ кожного dNTP, 20 нг геномної ДНК, 1 од. Taq - полімерази. Ампліфікація: денатурація - 94°С - 2хв., далі - 40с.; відпал - 60°С - 30с. - 35 циклів; синтез - 72°С - 2хв.; елонгація - 5хв.</w:t>
      </w:r>
    </w:p>
    <w:p w14:paraId="0C29B542" w14:textId="77777777" w:rsidR="000D2D8C" w:rsidRDefault="000D2D8C" w:rsidP="00CF174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 Електрофоретичний розподіл продуктів ампліфікації. Оцінювати продукти ампліфікації (5 мкл-аліквоту ПЛРсуміші) у 10 % денатуруючому поліакриламідному гелі. Склад гелю: 10% акриламід, 7М мочевина, 1х ТВЕ-буфер (50мМ тріс-Н3ВО3, 2мМ ЕДТА, рН8,0). Умови електрофорезу: напруга 500V протягом 90хв. при 65°С. Для .приготування одного гелю необхідно змішати 12,5мл 8М сечовини, 12,5мл розчину 30% поліакриламіду з 8М сечовиной, 2,5мл 10 х ТВЕ-буферу, 25мкл ТМЕД, 50мкл 10% ПСА. Для контролю за просуванням фрагментів ДНК в гелі зразок змішати з 1 мкл денатуруючого буфера для нанесення (98% формамід, 10мМ ЕДТА рН8,0, 0,2% (w/v) бромфеноловий синій, 0,2% (w/v) ксиленціанол) та денатурувати протягом 1,5хв при 95°С, після чого швидко охолодити на льодяній бані та за </w:t>
      </w:r>
      <w:r>
        <w:rPr>
          <w:rFonts w:ascii="Times New Roman" w:hAnsi="Times New Roman"/>
          <w:sz w:val="28"/>
          <w:szCs w:val="28"/>
          <w:lang w:val="uk-UA"/>
        </w:rPr>
        <w:lastRenderedPageBreak/>
        <w:t xml:space="preserve">допомогою шприца нанести в лунку гелю. Одна доріжка гелю повинна містити зразок ДНК з відомою молекулярною вагою. Як стандарт молекулярної маси використовувати ДНК pUC19, рестриктовану MspІ. </w:t>
      </w:r>
    </w:p>
    <w:p w14:paraId="371B559B" w14:textId="77777777" w:rsidR="000D2D8C" w:rsidRDefault="000D2D8C" w:rsidP="00CF174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4. Візуалізація продуктів ампліфікації. Поліакриламідний гель фарбувати відповідно до методики: гель покласти на 5хв у 10% етанол, перенести у 1% НNО3 на 3хв. Гель промити кілька разів дистильованою водою. Витримати 20хв у 0,012М AgNO3 у темряві, промити кілька разів дистильованою водою. Інкубувати гель у відновлюючому розчині (0,28М Na2CO3 (безводний), 0,019% формалін), змінюючи розчин у кожному разі його потемніння, до появи забарвлення фрагментів ампліфікації. Промити кілька разів бідистильованою водою. Гелі зберігати між двома листами прозорої поліетиленової плівки. </w:t>
      </w:r>
    </w:p>
    <w:p w14:paraId="2EAFF0BA" w14:textId="77777777" w:rsidR="000D2D8C" w:rsidRDefault="000E11B5" w:rsidP="00CF174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 Документування отрима</w:t>
      </w:r>
      <w:r w:rsidR="000D2D8C">
        <w:rPr>
          <w:rFonts w:ascii="Times New Roman" w:hAnsi="Times New Roman"/>
          <w:sz w:val="28"/>
          <w:szCs w:val="28"/>
          <w:lang w:val="uk-UA"/>
        </w:rPr>
        <w:t>них електрофореграм. Документувати отримані електрофореграми відеосистемою VDS ("Amersham Pharmacia Biotech"). Молекулярну вагу поліморфних фрагментів ДНК встановлювати за допомогою комп'ютерної програми "Image Master ID Elite" згідно стандарту молекулярної ваги. 6. Запис ідентифікаційної формули. За результатами аналізу мікросателітних локусів записати для аналізуємого генотипу характерний для нього набір алелів в вигляді формули, де латинськими літерами позначити коди локусів, а у нижніх індексах цифрами - розміри відповідних локусам алелів (в парах нуклеотидів)</w:t>
      </w:r>
      <w:r w:rsidR="006B7A12" w:rsidRPr="00610AD8">
        <w:rPr>
          <w:rFonts w:ascii="Times New Roman" w:hAnsi="Times New Roman"/>
          <w:sz w:val="28"/>
          <w:szCs w:val="28"/>
          <w:lang w:val="uk-UA"/>
        </w:rPr>
        <w:t xml:space="preserve"> [27]</w:t>
      </w:r>
      <w:r w:rsidR="000D2D8C">
        <w:rPr>
          <w:rFonts w:ascii="Times New Roman" w:hAnsi="Times New Roman"/>
          <w:sz w:val="28"/>
          <w:szCs w:val="28"/>
          <w:lang w:val="uk-UA"/>
        </w:rPr>
        <w:t xml:space="preserve">. </w:t>
      </w:r>
    </w:p>
    <w:p w14:paraId="2EB2EC1C" w14:textId="00718EF8" w:rsidR="000D2D8C" w:rsidRDefault="000D2D8C" w:rsidP="00335ED8">
      <w:pPr>
        <w:spacing w:after="0" w:line="360" w:lineRule="auto"/>
        <w:jc w:val="both"/>
        <w:rPr>
          <w:rFonts w:ascii="Times New Roman" w:hAnsi="Times New Roman"/>
          <w:sz w:val="28"/>
          <w:szCs w:val="28"/>
          <w:lang w:val="uk-UA"/>
        </w:rPr>
      </w:pPr>
    </w:p>
    <w:p w14:paraId="1F86822F" w14:textId="77777777" w:rsidR="00C666BD" w:rsidRPr="00610AD8" w:rsidRDefault="00C666BD" w:rsidP="00335ED8">
      <w:pPr>
        <w:spacing w:after="0" w:line="360" w:lineRule="auto"/>
        <w:jc w:val="both"/>
        <w:rPr>
          <w:rFonts w:ascii="Times New Roman" w:hAnsi="Times New Roman"/>
          <w:sz w:val="28"/>
          <w:szCs w:val="28"/>
          <w:lang w:val="uk-UA"/>
        </w:rPr>
      </w:pPr>
    </w:p>
    <w:p w14:paraId="2118AE2A" w14:textId="1C47E124" w:rsidR="000D2D8C" w:rsidRDefault="001F15EE" w:rsidP="00335ED8">
      <w:pPr>
        <w:spacing w:after="0" w:line="360" w:lineRule="auto"/>
        <w:ind w:firstLine="709"/>
        <w:jc w:val="both"/>
        <w:outlineLvl w:val="2"/>
        <w:rPr>
          <w:rFonts w:ascii="Times New Roman" w:hAnsi="Times New Roman"/>
          <w:sz w:val="28"/>
          <w:szCs w:val="28"/>
          <w:lang w:val="uk-UA"/>
        </w:rPr>
      </w:pPr>
      <w:bookmarkStart w:id="183" w:name="_Toc121318642"/>
      <w:bookmarkStart w:id="184" w:name="_Toc121682966"/>
      <w:r>
        <w:rPr>
          <w:rFonts w:ascii="Times New Roman" w:hAnsi="Times New Roman"/>
          <w:sz w:val="28"/>
          <w:szCs w:val="28"/>
          <w:lang w:val="uk-UA"/>
        </w:rPr>
        <w:t xml:space="preserve">1.8.4  </w:t>
      </w:r>
      <w:r w:rsidR="000D2D8C" w:rsidRPr="001F15EE">
        <w:rPr>
          <w:rFonts w:ascii="Times New Roman" w:hAnsi="Times New Roman"/>
          <w:sz w:val="28"/>
          <w:szCs w:val="28"/>
          <w:lang w:val="uk-UA"/>
        </w:rPr>
        <w:t>Методи контролю генетичної типов</w:t>
      </w:r>
      <w:r w:rsidR="001D798A" w:rsidRPr="001F15EE">
        <w:rPr>
          <w:rFonts w:ascii="Times New Roman" w:hAnsi="Times New Roman"/>
          <w:sz w:val="28"/>
          <w:szCs w:val="28"/>
          <w:lang w:val="uk-UA"/>
        </w:rPr>
        <w:t>ості ліній та рівня гібридності</w:t>
      </w:r>
      <w:bookmarkEnd w:id="183"/>
      <w:bookmarkEnd w:id="184"/>
    </w:p>
    <w:p w14:paraId="0C94F22E" w14:textId="73D604D4" w:rsidR="00C666BD" w:rsidRDefault="00C666BD" w:rsidP="00335ED8">
      <w:pPr>
        <w:spacing w:after="0" w:line="360" w:lineRule="auto"/>
        <w:ind w:firstLine="709"/>
        <w:jc w:val="both"/>
        <w:outlineLvl w:val="2"/>
        <w:rPr>
          <w:rFonts w:ascii="Times New Roman" w:hAnsi="Times New Roman"/>
          <w:sz w:val="28"/>
          <w:szCs w:val="28"/>
          <w:lang w:val="uk-UA"/>
        </w:rPr>
      </w:pPr>
    </w:p>
    <w:p w14:paraId="74842895" w14:textId="77777777" w:rsidR="00C666BD" w:rsidRPr="001F15EE" w:rsidRDefault="00C666BD" w:rsidP="00335ED8">
      <w:pPr>
        <w:spacing w:after="0" w:line="360" w:lineRule="auto"/>
        <w:ind w:firstLine="709"/>
        <w:jc w:val="both"/>
        <w:outlineLvl w:val="2"/>
        <w:rPr>
          <w:rFonts w:ascii="Times New Roman" w:hAnsi="Times New Roman"/>
          <w:sz w:val="28"/>
          <w:szCs w:val="28"/>
          <w:lang w:val="uk-UA"/>
        </w:rPr>
      </w:pPr>
    </w:p>
    <w:p w14:paraId="4ADE3961"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Генетично однорідні інбредні лінії є підставою для отримання насіння F</w:t>
      </w:r>
      <w:r w:rsidRPr="000E11B5">
        <w:rPr>
          <w:rFonts w:ascii="Times New Roman" w:hAnsi="Times New Roman"/>
          <w:sz w:val="28"/>
          <w:szCs w:val="28"/>
          <w:vertAlign w:val="subscript"/>
          <w:lang w:val="uk-UA"/>
        </w:rPr>
        <w:t>1</w:t>
      </w:r>
      <w:r>
        <w:rPr>
          <w:rFonts w:ascii="Times New Roman" w:hAnsi="Times New Roman"/>
          <w:sz w:val="28"/>
          <w:szCs w:val="28"/>
          <w:lang w:val="uk-UA"/>
        </w:rPr>
        <w:t xml:space="preserve"> з високим рівнем гібридності, що забезпечує прояв ефекту гетерозису та значну врожайність соняшника. Тому необхідні надійні методи контролю генетичної типовості ліній та рівня гібридності</w:t>
      </w:r>
      <w:r w:rsidR="006B7A12" w:rsidRPr="006B7A12">
        <w:rPr>
          <w:rFonts w:ascii="Times New Roman" w:hAnsi="Times New Roman"/>
          <w:sz w:val="28"/>
          <w:szCs w:val="28"/>
          <w:lang w:val="uk-UA"/>
        </w:rPr>
        <w:t xml:space="preserve"> [32]</w:t>
      </w:r>
      <w:r>
        <w:rPr>
          <w:rFonts w:ascii="Times New Roman" w:hAnsi="Times New Roman"/>
          <w:sz w:val="28"/>
          <w:szCs w:val="28"/>
          <w:lang w:val="uk-UA"/>
        </w:rPr>
        <w:t xml:space="preserve">. </w:t>
      </w:r>
    </w:p>
    <w:p w14:paraId="4A4C19F3"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Основним методом  оцінки цих показників є грунт-контроль, що вимагає значних посівних площ і часу та в значній мірі є суб'єктивним аналізом.</w:t>
      </w:r>
    </w:p>
    <w:p w14:paraId="648C65B4"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Відомий спосіб встановлення типовості та гібридності за допомогою електрофорезу запасного білку - геліантину. У відповідності з даним способом з окремих насінин лінії соняшника виділяють геліантини та проводять електрофорез у </w:t>
      </w:r>
      <w:r w:rsidR="000E11B5" w:rsidRPr="000E11B5">
        <w:rPr>
          <w:rFonts w:ascii="Times New Roman" w:hAnsi="Times New Roman"/>
          <w:sz w:val="28"/>
          <w:szCs w:val="28"/>
          <w:lang w:val="uk-UA"/>
        </w:rPr>
        <w:t>поліа</w:t>
      </w:r>
      <w:r w:rsidR="000E11B5">
        <w:rPr>
          <w:rFonts w:ascii="Times New Roman" w:hAnsi="Times New Roman"/>
          <w:sz w:val="28"/>
          <w:szCs w:val="28"/>
          <w:lang w:val="uk-UA"/>
        </w:rPr>
        <w:t>криламід</w:t>
      </w:r>
      <w:r w:rsidR="000E11B5" w:rsidRPr="000E11B5">
        <w:rPr>
          <w:rFonts w:ascii="Times New Roman" w:hAnsi="Times New Roman"/>
          <w:sz w:val="28"/>
          <w:szCs w:val="28"/>
          <w:lang w:val="uk-UA"/>
        </w:rPr>
        <w:t>них</w:t>
      </w:r>
      <w:r>
        <w:rPr>
          <w:rFonts w:ascii="Times New Roman" w:hAnsi="Times New Roman"/>
          <w:sz w:val="28"/>
          <w:szCs w:val="28"/>
          <w:lang w:val="uk-UA"/>
        </w:rPr>
        <w:t xml:space="preserve"> гелях. Після фіксації та фарбування аналізують білкові спектри на електрофореграмах. Про типовість ліній говорять виходячи з відсотка насінин, що мають ідентичні спектри. Рівень гібридності визначається відсотком насінин, у спектрах яких поєднуються компоненти спектрів материнської та батьківської ліній. До недоліків даного способу треба віднести слідуючи: серед комерційних гібридів соняшника поліморфним є лише один з шести локусів, кодуючих геліантини, та більша частина ліній не відрізняються одна від іншої.</w:t>
      </w:r>
    </w:p>
    <w:p w14:paraId="79268FD7"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 метою усунення вказаних недоліків, пропонується спосіб встановлення типовості та рівня гібридності комерційних генотипів соняшника, оснований на ДНК-типуванні ліній та гібридів за окремими мікросателітними локусами геному соняшника</w:t>
      </w:r>
      <w:r w:rsidR="006B7A12" w:rsidRPr="006B7A12">
        <w:rPr>
          <w:rFonts w:ascii="Times New Roman" w:hAnsi="Times New Roman"/>
          <w:sz w:val="28"/>
          <w:szCs w:val="28"/>
          <w:lang w:val="uk-UA"/>
        </w:rPr>
        <w:t xml:space="preserve"> [30, 31, 37]</w:t>
      </w:r>
      <w:r>
        <w:rPr>
          <w:rFonts w:ascii="Times New Roman" w:hAnsi="Times New Roman"/>
          <w:sz w:val="28"/>
          <w:szCs w:val="28"/>
          <w:lang w:val="uk-UA"/>
        </w:rPr>
        <w:t>.</w:t>
      </w:r>
    </w:p>
    <w:p w14:paraId="5769290F"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Спосіб здійснюється таким чином:</w:t>
      </w:r>
    </w:p>
    <w:p w14:paraId="78590B53"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Виділення ДНК. Сегменти 3 денних паростків 100 окремих насінин досліджуваної партії насіння соняшника гомогенізувати в 1.5мл-пробірках в лізуючому буфері (20.0мМ Na3EDTA, 0.1М тріс-НСl рН 8.5 при 25°С, 1.4М NaCl,) до повної мацерації тканин. Лізат інкубувати 45 хв. при 60°С. Додати рівний об'єм суміші хлороформ-ізоаміловий спирт (24:1 за об'ємом), перемішати до утворення білої емульсії. Центрифугувати 5хв. при 14000об./хв. на мікрофузі "Eppendorf 5415", водну фазу перенести в чисті пробірки та додати рівний об'єм ізопропілового спирту, перемішати, осадити ДНК центрифугуванням при 10000об./хв. протягом 4хв. на мікрофузі "Eppendorf 5415". Осадок промити двічі 0.5мл 70% етанолу, центрифугувати при 10000об./хв. протягом 4хв. на мікрофузі "Eppendorf 5415". Осадок ДНК </w:t>
      </w:r>
      <w:r>
        <w:rPr>
          <w:rFonts w:ascii="Times New Roman" w:hAnsi="Times New Roman"/>
          <w:sz w:val="28"/>
          <w:szCs w:val="28"/>
          <w:lang w:val="uk-UA"/>
        </w:rPr>
        <w:lastRenderedPageBreak/>
        <w:t xml:space="preserve">підсушити при кімнатній температурі 15хв. та розчинити в 0.3мл ТЕбуферу (10.0мМ трис-НСl, 1.0мМ ЕДТА). </w:t>
      </w:r>
    </w:p>
    <w:p w14:paraId="0B14580E"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 Проведення полімеразної ланцюгової реакції. ПЛР проводити на приладі "Терцик" ("ДНК-технологія", Росія). Вміст реакційної суміші для проведення ПЛР об'ємом 20мкл: 50мМ КСІ, 20мМ тріс-НСl (рН 8,4 при 25°С), 0,01% Tween-20, 2мМ MgCl2, 0,2мкМ праймеру, 200мкМ кожного dNTP, 20нг геномної ДНК, 1 од. Taq-полімерази. Ампліфікація: денатурація - 94°С - 2хв., далі - 40с.; відпал - 60°С - 30с. - 35 циклів; синтез - 72°С - 2хв.; елонгація - 5хв.</w:t>
      </w:r>
    </w:p>
    <w:p w14:paraId="2682CFF4"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 Електрофоретичний розподіл продуктів ампліфікації. Оцінювати продукти ампліфікації (5мкл-аліквоту ПЛР</w:t>
      </w:r>
      <w:r w:rsidR="000E11B5">
        <w:rPr>
          <w:rFonts w:ascii="Times New Roman" w:hAnsi="Times New Roman"/>
          <w:sz w:val="28"/>
          <w:szCs w:val="28"/>
          <w:lang w:val="uk-UA"/>
        </w:rPr>
        <w:t>-</w:t>
      </w:r>
      <w:r>
        <w:rPr>
          <w:rFonts w:ascii="Times New Roman" w:hAnsi="Times New Roman"/>
          <w:sz w:val="28"/>
          <w:szCs w:val="28"/>
          <w:lang w:val="uk-UA"/>
        </w:rPr>
        <w:t>суміші) у 10 % денатуруючому поліакриламідному гелі. Склад гелю: 10% акриламід, 7М мочевина, 1 х ТВЕ-буфер (50мМ тріс-Н3ВО3, 2мМ ЕДТА, рН 8.0). Умови електрофорезу: напруга 500V протягом 90хв. при 65°С. Для приготування одного гелю необхідно змішати 12.5мл 8М сечовини, 12.5мл розчину 30% поліакриламіду з 8М сечовиною, 2.5мл 10 х ТВЕ-буферу, 25мкл ТМЕД, 50мкл 10% ПСА. Для контролю за просуванням фрагментів ДНК в гелі зразок змішати з 1мкл денатуруючого буфера для нанесення (98% формамід, 10мМ ЕДТА рН 8.0, 0.2% (w/v) бромфеноловий син</w:t>
      </w:r>
      <w:r w:rsidRPr="000D2D8C">
        <w:rPr>
          <w:rFonts w:ascii="Times New Roman" w:hAnsi="Times New Roman"/>
          <w:sz w:val="28"/>
          <w:szCs w:val="28"/>
          <w:lang w:val="uk-UA"/>
        </w:rPr>
        <w:t xml:space="preserve"> </w:t>
      </w:r>
      <w:r>
        <w:rPr>
          <w:rFonts w:ascii="Times New Roman" w:hAnsi="Times New Roman"/>
          <w:sz w:val="28"/>
          <w:szCs w:val="28"/>
          <w:lang w:val="uk-UA"/>
        </w:rPr>
        <w:t xml:space="preserve">синій, 0.2% (w/v) ксиленціанол) та денатурувати протягом 1.5хв. при 95°С, після чого швидко охолодити на льодяній бані та за допомогою шприца нанести в лунку гелю. Одна доріжка гелю повинна містити зразок ДНК з відомою молекулярною вагою. Як стандарт молекулярної маси використовувати ДНК pUC19, рестриктовану MspI. </w:t>
      </w:r>
    </w:p>
    <w:p w14:paraId="03708655"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4. Візуалізація продуктів ампліфікації. Поліакриламідний гель фарбувати відповідно до методики: гель покласти на 5хв. у 10% етанол, перенести у 1% HNO3 на 3хв. Гель промити кілька разів дистильованою водою. Витримати 20хв. у 0.012М AgNO3 у темряві, промити кілька разів дистильованою водою. Інкубувати гель у відновлюючому розчині (0.28М Na2CO3 (безводний), 0.019% формалін), змінюючи розчин у кожному разі його потемніння, до появи забарвлення фрагментів ампліфікації. Промити кілька разів бідистильованою водою. Гелі зберігати між двома листами прозорої поліетиленової плівки. </w:t>
      </w:r>
    </w:p>
    <w:p w14:paraId="0EDE1152"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5. Документування отриманню електрофореграм. Документувати отримані електрофореграми відеосистемою YDS ("Amersham Pharmacia Biotech"). Молекулярну вагу поліморфних фрагментів ДНК встановлювати за допомогою комп'ютерної програми "Image Master ID Elite" згідно стандарту молекулярної ваги. </w:t>
      </w:r>
    </w:p>
    <w:p w14:paraId="784B313B"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6. Встановлення типовості та рівня гібридності. Порівнюючи ампліфікаційні спектри окремих насінин, встановити кількість типових для даної лінії, що в відсотковому виразі буде являти собою показник типовості. В разі встановлення рівня гібридності, порівняти ампліфікаційні спектри окремих насінин гібриду та його вихідних форм за тим локусом, що є поліморфним для батьківських ліній. Кількість зразків, ампліфікаційні спектри яких утримують алелі обох батьківських ліній, в відсотковому виразі буде являти собою показник гібридності</w:t>
      </w:r>
      <w:r w:rsidR="006B7A12" w:rsidRPr="006B7A12">
        <w:rPr>
          <w:rFonts w:ascii="Times New Roman" w:hAnsi="Times New Roman"/>
          <w:sz w:val="28"/>
          <w:szCs w:val="28"/>
          <w:lang w:val="uk-UA"/>
        </w:rPr>
        <w:t xml:space="preserve"> [27]</w:t>
      </w:r>
      <w:r>
        <w:rPr>
          <w:rFonts w:ascii="Times New Roman" w:hAnsi="Times New Roman"/>
          <w:sz w:val="28"/>
          <w:szCs w:val="28"/>
          <w:lang w:val="uk-UA"/>
        </w:rPr>
        <w:t xml:space="preserve">. </w:t>
      </w:r>
    </w:p>
    <w:p w14:paraId="77AC9858" w14:textId="179EDE10"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Приклад:</w:t>
      </w:r>
      <w:r>
        <w:rPr>
          <w:rFonts w:ascii="Times New Roman" w:hAnsi="Times New Roman"/>
          <w:sz w:val="28"/>
          <w:szCs w:val="28"/>
          <w:lang w:val="uk-UA"/>
        </w:rPr>
        <w:t xml:space="preserve"> Встановлення рівня гібридності насіння гібриду Од123.</w:t>
      </w:r>
    </w:p>
    <w:p w14:paraId="44B9D671" w14:textId="77777777" w:rsidR="00C666BD" w:rsidRDefault="00C666BD" w:rsidP="00335ED8">
      <w:pPr>
        <w:spacing w:after="0" w:line="360" w:lineRule="auto"/>
        <w:ind w:firstLine="709"/>
        <w:jc w:val="both"/>
        <w:rPr>
          <w:rFonts w:ascii="Times New Roman" w:hAnsi="Times New Roman"/>
          <w:sz w:val="28"/>
          <w:szCs w:val="28"/>
          <w:lang w:val="uk-UA"/>
        </w:rPr>
      </w:pPr>
    </w:p>
    <w:p w14:paraId="217231BC" w14:textId="1E7BAB74" w:rsidR="000D2D8C" w:rsidRDefault="000D2D8C" w:rsidP="00C666BD">
      <w:pPr>
        <w:spacing w:after="0" w:line="360" w:lineRule="auto"/>
        <w:jc w:val="center"/>
        <w:rPr>
          <w:rFonts w:ascii="Times New Roman" w:hAnsi="Times New Roman"/>
          <w:sz w:val="28"/>
          <w:szCs w:val="28"/>
          <w:lang w:val="uk-UA"/>
        </w:rPr>
      </w:pPr>
      <w:r>
        <w:rPr>
          <w:noProof/>
          <w:lang w:eastAsia="ru-RU"/>
        </w:rPr>
        <w:drawing>
          <wp:inline distT="0" distB="0" distL="0" distR="0" wp14:anchorId="238C7F55" wp14:editId="5FFD9F57">
            <wp:extent cx="4930140" cy="195643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a:extLst>
                        <a:ext uri="smNativeData">
                          <sm:smNativeData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m="smNativeData" xmlns:w="http://schemas.openxmlformats.org/wordprocessingml/2006/main" xmlns:w10="urn:schemas-microsoft-com:office:word" xmlns:v="urn:schemas-microsoft-com:vml" xmlns:o="urn:schemas-microsoft-com:office:office" xmlns="" xmlns:arto="http://schemas.microsoft.com/office/word/2006/arto" val="SMDATA_16_Nxy3Y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IkBAAD9CAAA3Rw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1AAAAB6AAAAAAAAAAAAAAAAAAAAAAAAAAAAAAAAAAAAAAAAAAAAAAVB4AAAkMAAAAAAAAAAAAAAAAAAA="/>
                        </a:ext>
                      </a:extLst>
                    </pic:cNvPicPr>
                  </pic:nvPicPr>
                  <pic:blipFill>
                    <a:blip r:embed="rId23"/>
                    <a:srcRect t="3930" r="23010" b="73890"/>
                    <a:stretch>
                      <a:fillRect/>
                    </a:stretch>
                  </pic:blipFill>
                  <pic:spPr>
                    <a:xfrm>
                      <a:off x="0" y="0"/>
                      <a:ext cx="4930140" cy="1956435"/>
                    </a:xfrm>
                    <a:prstGeom prst="rect">
                      <a:avLst/>
                    </a:prstGeom>
                    <a:noFill/>
                    <a:ln w="12700">
                      <a:noFill/>
                    </a:ln>
                  </pic:spPr>
                </pic:pic>
              </a:graphicData>
            </a:graphic>
          </wp:inline>
        </w:drawing>
      </w:r>
    </w:p>
    <w:p w14:paraId="096D39B7" w14:textId="77777777" w:rsidR="00C666BD" w:rsidRDefault="00C666BD" w:rsidP="00C666BD">
      <w:pPr>
        <w:spacing w:after="0" w:line="360" w:lineRule="auto"/>
        <w:jc w:val="center"/>
        <w:rPr>
          <w:rFonts w:ascii="Times New Roman" w:hAnsi="Times New Roman"/>
          <w:sz w:val="28"/>
          <w:szCs w:val="28"/>
          <w:lang w:val="uk-UA"/>
        </w:rPr>
      </w:pPr>
    </w:p>
    <w:p w14:paraId="34EAB34B" w14:textId="77777777" w:rsidR="000D2D8C" w:rsidRDefault="000D2D8C" w:rsidP="00335ED8">
      <w:pPr>
        <w:spacing w:after="0" w:line="360" w:lineRule="auto"/>
        <w:ind w:firstLine="709"/>
        <w:jc w:val="both"/>
        <w:rPr>
          <w:rFonts w:ascii="Times New Roman" w:hAnsi="Times New Roman"/>
          <w:color w:val="FF0000"/>
          <w:sz w:val="28"/>
          <w:szCs w:val="28"/>
          <w:lang w:val="uk-UA"/>
        </w:rPr>
      </w:pPr>
      <w:r>
        <w:rPr>
          <w:rFonts w:ascii="Times New Roman" w:hAnsi="Times New Roman"/>
          <w:sz w:val="28"/>
          <w:szCs w:val="28"/>
          <w:lang w:val="uk-UA"/>
        </w:rPr>
        <w:t>Рис</w:t>
      </w:r>
      <w:r w:rsidR="00610AD8">
        <w:rPr>
          <w:rFonts w:ascii="Times New Roman" w:hAnsi="Times New Roman"/>
          <w:sz w:val="28"/>
          <w:szCs w:val="28"/>
          <w:lang w:val="uk-UA"/>
        </w:rPr>
        <w:t>унок 1.3 –</w:t>
      </w:r>
      <w:r>
        <w:rPr>
          <w:rFonts w:ascii="Times New Roman" w:hAnsi="Times New Roman"/>
          <w:sz w:val="28"/>
          <w:szCs w:val="28"/>
          <w:lang w:val="uk-UA"/>
        </w:rPr>
        <w:t xml:space="preserve"> Електрофоретичний розподіл продуктів ампліфікації насіння гібриду Од123</w:t>
      </w:r>
      <w:r w:rsidR="006B7A12" w:rsidRPr="00610AD8">
        <w:rPr>
          <w:rFonts w:ascii="Times New Roman" w:hAnsi="Times New Roman"/>
          <w:sz w:val="28"/>
          <w:szCs w:val="28"/>
          <w:lang w:val="uk-UA"/>
        </w:rPr>
        <w:t xml:space="preserve"> [27]</w:t>
      </w:r>
      <w:r>
        <w:rPr>
          <w:rFonts w:ascii="Times New Roman" w:hAnsi="Times New Roman"/>
          <w:sz w:val="28"/>
          <w:szCs w:val="28"/>
          <w:lang w:val="uk-UA"/>
        </w:rPr>
        <w:t xml:space="preserve">. </w:t>
      </w:r>
    </w:p>
    <w:p w14:paraId="2AED0E5A" w14:textId="3E4BDA47" w:rsidR="000D2D8C" w:rsidRDefault="000D2D8C" w:rsidP="00335ED8">
      <w:pPr>
        <w:spacing w:after="0" w:line="360" w:lineRule="auto"/>
        <w:rPr>
          <w:lang w:val="uk-UA"/>
        </w:rPr>
      </w:pPr>
    </w:p>
    <w:p w14:paraId="7CEA0079" w14:textId="5AC00FE8" w:rsidR="00C666BD" w:rsidRDefault="000026F8" w:rsidP="00C666B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дослідження було взято </w:t>
      </w:r>
      <w:r w:rsidR="00C666BD">
        <w:rPr>
          <w:rFonts w:ascii="Times New Roman" w:hAnsi="Times New Roman"/>
          <w:sz w:val="28"/>
          <w:szCs w:val="28"/>
          <w:lang w:val="uk-UA"/>
        </w:rPr>
        <w:t xml:space="preserve"> насіння гібриду Од123, виділяли ДНК зі 100 насінин, ампліфікували ДНК окремих насінин з праймерами до мікросателі</w:t>
      </w:r>
      <w:r>
        <w:rPr>
          <w:rFonts w:ascii="Times New Roman" w:hAnsi="Times New Roman"/>
          <w:sz w:val="28"/>
          <w:szCs w:val="28"/>
          <w:lang w:val="uk-UA"/>
        </w:rPr>
        <w:t>тного локусу ORS 78 та проведено</w:t>
      </w:r>
      <w:r w:rsidR="00C666BD">
        <w:rPr>
          <w:rFonts w:ascii="Times New Roman" w:hAnsi="Times New Roman"/>
          <w:sz w:val="28"/>
          <w:szCs w:val="28"/>
          <w:lang w:val="uk-UA"/>
        </w:rPr>
        <w:t xml:space="preserve"> електрофоретичний розподіл продуктів ампліфікації. Серед дослідженого насіння зустрічалися зразки двох </w:t>
      </w:r>
      <w:r w:rsidR="00C666BD">
        <w:rPr>
          <w:rFonts w:ascii="Times New Roman" w:hAnsi="Times New Roman"/>
          <w:sz w:val="28"/>
          <w:szCs w:val="28"/>
          <w:lang w:val="uk-UA"/>
        </w:rPr>
        <w:lastRenderedPageBreak/>
        <w:t>типів. У насіння першого типу в спектрах поєднувалися алель 162 п.н. (як у материнської лінії) та алель 156 п.н. (як у батьківської лінії) (фіг.2: доріжки 3, 4, 6, 7), що свідчить про їх гібридну природу. У спектрах насіння другого типу були присутні лише алелі 162 п.н. (фіг.2: доріжки 2, 5), що виключає можливість їх походження від лінії Од4В. Оцінка, згідно заявленому способу, 100 насінин дозволила встановити відсоток гібридних рослин: зі 100 такими були 72, тобто рівень гібридності даної партії насіння гібриду Од123 дорівнює 72%</w:t>
      </w:r>
      <w:r w:rsidR="00C666BD" w:rsidRPr="006B7A12">
        <w:rPr>
          <w:rFonts w:ascii="Times New Roman" w:hAnsi="Times New Roman"/>
          <w:sz w:val="28"/>
          <w:szCs w:val="28"/>
          <w:lang w:val="uk-UA"/>
        </w:rPr>
        <w:t xml:space="preserve"> [27].</w:t>
      </w:r>
      <w:r w:rsidR="00C666BD">
        <w:rPr>
          <w:rFonts w:ascii="Times New Roman" w:hAnsi="Times New Roman"/>
          <w:sz w:val="28"/>
          <w:szCs w:val="28"/>
          <w:lang w:val="uk-UA"/>
        </w:rPr>
        <w:t xml:space="preserve"> </w:t>
      </w:r>
    </w:p>
    <w:p w14:paraId="66A778FD" w14:textId="6905863F" w:rsidR="00C666BD" w:rsidRDefault="00C666BD" w:rsidP="00C666BD">
      <w:pPr>
        <w:spacing w:after="0" w:line="360" w:lineRule="auto"/>
        <w:ind w:firstLine="709"/>
        <w:jc w:val="both"/>
        <w:rPr>
          <w:rFonts w:ascii="Times New Roman" w:hAnsi="Times New Roman"/>
          <w:sz w:val="28"/>
          <w:szCs w:val="28"/>
          <w:lang w:val="uk-UA"/>
        </w:rPr>
      </w:pPr>
    </w:p>
    <w:p w14:paraId="13FBFD86" w14:textId="77777777" w:rsidR="00C666BD" w:rsidRDefault="00C666BD" w:rsidP="00C666BD">
      <w:pPr>
        <w:spacing w:after="0" w:line="360" w:lineRule="auto"/>
        <w:ind w:firstLine="709"/>
        <w:jc w:val="both"/>
        <w:rPr>
          <w:rFonts w:ascii="Times New Roman" w:hAnsi="Times New Roman"/>
          <w:color w:val="FF0000"/>
          <w:sz w:val="28"/>
          <w:szCs w:val="28"/>
          <w:lang w:val="uk-UA"/>
        </w:rPr>
      </w:pPr>
    </w:p>
    <w:p w14:paraId="634C5ED2" w14:textId="4539C0F7" w:rsidR="000D2D8C" w:rsidRDefault="001F15EE" w:rsidP="00335ED8">
      <w:pPr>
        <w:spacing w:after="0" w:line="360" w:lineRule="auto"/>
        <w:ind w:firstLine="709"/>
        <w:jc w:val="both"/>
        <w:outlineLvl w:val="2"/>
        <w:rPr>
          <w:rFonts w:ascii="Times New Roman" w:hAnsi="Times New Roman"/>
          <w:sz w:val="28"/>
          <w:szCs w:val="28"/>
          <w:lang w:val="uk-UA"/>
        </w:rPr>
      </w:pPr>
      <w:bookmarkStart w:id="185" w:name="_Toc121318643"/>
      <w:bookmarkStart w:id="186" w:name="_Toc121682967"/>
      <w:r>
        <w:rPr>
          <w:rFonts w:ascii="Times New Roman" w:hAnsi="Times New Roman"/>
          <w:sz w:val="28"/>
          <w:szCs w:val="28"/>
          <w:lang w:val="uk-UA"/>
        </w:rPr>
        <w:t xml:space="preserve">1.8.5  </w:t>
      </w:r>
      <w:r w:rsidR="003E6793" w:rsidRPr="001F15EE">
        <w:rPr>
          <w:rFonts w:ascii="Times New Roman" w:hAnsi="Times New Roman"/>
          <w:sz w:val="28"/>
          <w:szCs w:val="28"/>
          <w:lang w:val="uk-UA"/>
        </w:rPr>
        <w:t>Молекулярно-генетичний поліморфізм</w:t>
      </w:r>
      <w:r w:rsidR="000D2D8C" w:rsidRPr="001F15EE">
        <w:rPr>
          <w:rFonts w:ascii="Times New Roman" w:hAnsi="Times New Roman"/>
          <w:sz w:val="28"/>
          <w:szCs w:val="28"/>
          <w:lang w:val="uk-UA"/>
        </w:rPr>
        <w:t xml:space="preserve"> соняшнику на мі</w:t>
      </w:r>
      <w:r w:rsidR="003E6793" w:rsidRPr="001F15EE">
        <w:rPr>
          <w:rFonts w:ascii="Times New Roman" w:hAnsi="Times New Roman"/>
          <w:sz w:val="28"/>
          <w:szCs w:val="28"/>
          <w:lang w:val="uk-UA"/>
        </w:rPr>
        <w:t>ж- і внутрішньовидовому рівнях</w:t>
      </w:r>
      <w:bookmarkEnd w:id="185"/>
      <w:bookmarkEnd w:id="186"/>
    </w:p>
    <w:p w14:paraId="53ACA1EA" w14:textId="4A468B36" w:rsidR="00C666BD" w:rsidRDefault="00C666BD" w:rsidP="00335ED8">
      <w:pPr>
        <w:spacing w:after="0" w:line="360" w:lineRule="auto"/>
        <w:ind w:firstLine="709"/>
        <w:jc w:val="both"/>
        <w:outlineLvl w:val="2"/>
        <w:rPr>
          <w:rFonts w:ascii="Times New Roman" w:hAnsi="Times New Roman"/>
          <w:sz w:val="28"/>
          <w:szCs w:val="28"/>
          <w:lang w:val="uk-UA"/>
        </w:rPr>
      </w:pPr>
    </w:p>
    <w:p w14:paraId="0F577C4C" w14:textId="77777777" w:rsidR="00C666BD" w:rsidRPr="001F15EE" w:rsidRDefault="00C666BD" w:rsidP="00335ED8">
      <w:pPr>
        <w:spacing w:after="0" w:line="360" w:lineRule="auto"/>
        <w:ind w:firstLine="709"/>
        <w:jc w:val="both"/>
        <w:outlineLvl w:val="2"/>
        <w:rPr>
          <w:rFonts w:ascii="Times New Roman" w:hAnsi="Times New Roman"/>
          <w:sz w:val="28"/>
          <w:szCs w:val="28"/>
          <w:lang w:val="uk-UA"/>
        </w:rPr>
      </w:pPr>
    </w:p>
    <w:p w14:paraId="03DE8D1D" w14:textId="77777777" w:rsidR="000D2D8C" w:rsidRDefault="000D2D8C" w:rsidP="00335ED8">
      <w:pPr>
        <w:spacing w:after="0" w:line="360" w:lineRule="auto"/>
        <w:ind w:firstLine="709"/>
        <w:jc w:val="both"/>
        <w:rPr>
          <w:rFonts w:ascii="Times New Roman" w:hAnsi="Times New Roman"/>
          <w:b/>
          <w:sz w:val="28"/>
          <w:szCs w:val="28"/>
          <w:lang w:val="uk-UA"/>
        </w:rPr>
      </w:pPr>
      <w:r>
        <w:rPr>
          <w:rFonts w:ascii="Times New Roman" w:hAnsi="Times New Roman"/>
          <w:color w:val="000000"/>
          <w:sz w:val="28"/>
          <w:szCs w:val="28"/>
          <w:lang w:val="uk-UA"/>
        </w:rPr>
        <w:t xml:space="preserve">Встановлено, що однорічні дикорослі види (2n = 34) легко вступають в гібридизацію з культурним соняшником і дають фертильне потомство при будь-якому напрямку схрещувань. На основі гібридів культурного соняшнику з однорічними дикими видами отримані селекційні лінії, які володіють генами стійкості до хвороб. Особливу цінність для селекції представляють багаторічні види, які служать джерелами ознак, відсутніх у однорічних видів, зокрема групового імунітету до хвороб і шкідників. У звичайних умовах багаторічні та однорічні види роду </w:t>
      </w:r>
      <w:r>
        <w:rPr>
          <w:rFonts w:ascii="Times New Roman" w:hAnsi="Times New Roman"/>
          <w:i/>
          <w:color w:val="000000"/>
          <w:sz w:val="28"/>
          <w:szCs w:val="28"/>
          <w:lang w:val="uk-UA"/>
        </w:rPr>
        <w:t xml:space="preserve">Helianthus </w:t>
      </w:r>
      <w:r>
        <w:rPr>
          <w:rFonts w:ascii="Times New Roman" w:hAnsi="Times New Roman"/>
          <w:color w:val="000000"/>
          <w:sz w:val="28"/>
          <w:szCs w:val="28"/>
          <w:lang w:val="uk-UA"/>
        </w:rPr>
        <w:t>схрещуються з великими труднощами (при цьому утворюються стерильні або несумісні гібриди). Встановлено, що несумісність однорічних і багаторічних видів соняшнику при схрещуванні обумовлена відмінностями в їх геномному складі</w:t>
      </w:r>
      <w:r w:rsidR="0072050A" w:rsidRPr="0072050A">
        <w:rPr>
          <w:rFonts w:ascii="Times New Roman" w:hAnsi="Times New Roman"/>
          <w:color w:val="000000"/>
          <w:sz w:val="28"/>
          <w:szCs w:val="28"/>
        </w:rPr>
        <w:t xml:space="preserve"> [</w:t>
      </w:r>
      <w:r w:rsidR="006B7A12" w:rsidRPr="006B7A12">
        <w:rPr>
          <w:rFonts w:ascii="Times New Roman" w:hAnsi="Times New Roman"/>
          <w:color w:val="000000"/>
          <w:sz w:val="28"/>
          <w:szCs w:val="28"/>
        </w:rPr>
        <w:t>32</w:t>
      </w:r>
      <w:r w:rsidR="006B7A12" w:rsidRPr="006B7A12">
        <w:rPr>
          <w:rFonts w:ascii="Times New Roman" w:hAnsi="Times New Roman"/>
          <w:sz w:val="28"/>
          <w:szCs w:val="28"/>
        </w:rPr>
        <w:t>, 41</w:t>
      </w:r>
      <w:r w:rsidR="0072050A" w:rsidRPr="006B7A12">
        <w:rPr>
          <w:rFonts w:ascii="Times New Roman" w:hAnsi="Times New Roman"/>
          <w:sz w:val="28"/>
          <w:szCs w:val="28"/>
        </w:rPr>
        <w:t>]</w:t>
      </w:r>
      <w:r w:rsidRPr="006B7A12">
        <w:rPr>
          <w:rFonts w:ascii="Times New Roman" w:hAnsi="Times New Roman"/>
          <w:sz w:val="28"/>
          <w:szCs w:val="28"/>
          <w:lang w:val="uk-UA"/>
        </w:rPr>
        <w:t>.</w:t>
      </w:r>
      <w:r w:rsidRPr="006B7A12">
        <w:rPr>
          <w:rFonts w:ascii="Times New Roman" w:hAnsi="Times New Roman"/>
          <w:b/>
          <w:sz w:val="28"/>
          <w:szCs w:val="28"/>
          <w:lang w:val="uk-UA"/>
        </w:rPr>
        <w:t xml:space="preserve"> </w:t>
      </w:r>
    </w:p>
    <w:p w14:paraId="0BD83774" w14:textId="6E60C580" w:rsidR="000D2D8C" w:rsidRDefault="000D2D8C" w:rsidP="00335ED8">
      <w:pPr>
        <w:spacing w:after="0" w:line="360" w:lineRule="auto"/>
        <w:ind w:firstLine="709"/>
        <w:jc w:val="both"/>
        <w:rPr>
          <w:rFonts w:ascii="Times New Roman" w:hAnsi="Times New Roman"/>
          <w:b/>
          <w:sz w:val="28"/>
          <w:szCs w:val="28"/>
          <w:lang w:val="uk-UA"/>
        </w:rPr>
      </w:pPr>
      <w:r>
        <w:rPr>
          <w:rFonts w:ascii="Times New Roman" w:hAnsi="Times New Roman"/>
          <w:sz w:val="28"/>
          <w:szCs w:val="28"/>
          <w:lang w:val="uk-UA"/>
        </w:rPr>
        <w:t xml:space="preserve">Порівняльний аналіз спектрів ампліфікації дав змогу визначати генетичні дистанції між різними </w:t>
      </w:r>
      <w:r w:rsidRPr="000E11B5">
        <w:rPr>
          <w:rFonts w:ascii="Times New Roman" w:hAnsi="Times New Roman"/>
          <w:i/>
          <w:sz w:val="28"/>
          <w:szCs w:val="28"/>
          <w:lang w:val="uk-UA"/>
        </w:rPr>
        <w:t xml:space="preserve">Helianthus sp. </w:t>
      </w:r>
      <w:r>
        <w:rPr>
          <w:rFonts w:ascii="Times New Roman" w:hAnsi="Times New Roman"/>
          <w:sz w:val="28"/>
          <w:szCs w:val="28"/>
          <w:lang w:val="uk-UA"/>
        </w:rPr>
        <w:t xml:space="preserve">Отримано схему, що відображає генетичні зв’язки між дикорослими видами </w:t>
      </w:r>
      <w:r w:rsidRPr="000E11B5">
        <w:rPr>
          <w:rFonts w:ascii="Times New Roman" w:hAnsi="Times New Roman"/>
          <w:i/>
          <w:sz w:val="28"/>
          <w:szCs w:val="28"/>
          <w:lang w:val="uk-UA"/>
        </w:rPr>
        <w:t>Helianthus sp</w:t>
      </w:r>
      <w:r>
        <w:rPr>
          <w:rFonts w:ascii="Times New Roman" w:hAnsi="Times New Roman"/>
          <w:sz w:val="28"/>
          <w:szCs w:val="28"/>
          <w:lang w:val="uk-UA"/>
        </w:rPr>
        <w:t xml:space="preserve">. і представниками культурного </w:t>
      </w:r>
      <w:r w:rsidRPr="000E11B5">
        <w:rPr>
          <w:rFonts w:ascii="Times New Roman" w:hAnsi="Times New Roman"/>
          <w:i/>
          <w:sz w:val="28"/>
          <w:szCs w:val="28"/>
          <w:lang w:val="uk-UA"/>
        </w:rPr>
        <w:t xml:space="preserve">Helianthus annuus. </w:t>
      </w:r>
      <w:r>
        <w:rPr>
          <w:rFonts w:ascii="Times New Roman" w:hAnsi="Times New Roman"/>
          <w:sz w:val="28"/>
          <w:szCs w:val="28"/>
          <w:lang w:val="uk-UA"/>
        </w:rPr>
        <w:t xml:space="preserve">Розподіл видів у цілому відповідає морфологічному поділу цього роду на секції. Виявлено, що селекційні лінії відрізняються одна від одної </w:t>
      </w:r>
      <w:r>
        <w:rPr>
          <w:rFonts w:ascii="Times New Roman" w:hAnsi="Times New Roman"/>
          <w:sz w:val="28"/>
          <w:szCs w:val="28"/>
          <w:lang w:val="uk-UA"/>
        </w:rPr>
        <w:lastRenderedPageBreak/>
        <w:t xml:space="preserve">більше, ніж представники різних підвидів дикорослих видів </w:t>
      </w:r>
      <w:r w:rsidRPr="000E11B5">
        <w:rPr>
          <w:rFonts w:ascii="Times New Roman" w:hAnsi="Times New Roman"/>
          <w:i/>
          <w:sz w:val="28"/>
          <w:szCs w:val="28"/>
          <w:lang w:val="uk-UA"/>
        </w:rPr>
        <w:t>Helianthu</w:t>
      </w:r>
      <w:r w:rsidR="000026F8">
        <w:rPr>
          <w:rFonts w:ascii="Times New Roman" w:hAnsi="Times New Roman"/>
          <w:sz w:val="28"/>
          <w:szCs w:val="28"/>
          <w:lang w:val="uk-UA"/>
        </w:rPr>
        <w:t>s. Найближчими</w:t>
      </w:r>
      <w:r>
        <w:rPr>
          <w:rFonts w:ascii="Times New Roman" w:hAnsi="Times New Roman"/>
          <w:sz w:val="28"/>
          <w:szCs w:val="28"/>
          <w:lang w:val="uk-UA"/>
        </w:rPr>
        <w:t xml:space="preserve"> до </w:t>
      </w:r>
      <w:r w:rsidRPr="000E11B5">
        <w:rPr>
          <w:rFonts w:ascii="Times New Roman" w:hAnsi="Times New Roman"/>
          <w:i/>
          <w:sz w:val="28"/>
          <w:szCs w:val="28"/>
          <w:lang w:val="uk-UA"/>
        </w:rPr>
        <w:t>Helianthus annuus</w:t>
      </w:r>
      <w:r>
        <w:rPr>
          <w:rFonts w:ascii="Times New Roman" w:hAnsi="Times New Roman"/>
          <w:sz w:val="28"/>
          <w:szCs w:val="28"/>
          <w:lang w:val="uk-UA"/>
        </w:rPr>
        <w:t xml:space="preserve"> </w:t>
      </w:r>
      <w:r w:rsidR="000026F8">
        <w:rPr>
          <w:rFonts w:ascii="Times New Roman" w:hAnsi="Times New Roman"/>
          <w:sz w:val="28"/>
          <w:szCs w:val="28"/>
          <w:lang w:val="uk-UA"/>
        </w:rPr>
        <w:t xml:space="preserve">є </w:t>
      </w:r>
      <w:r>
        <w:rPr>
          <w:rFonts w:ascii="Times New Roman" w:hAnsi="Times New Roman"/>
          <w:sz w:val="28"/>
          <w:szCs w:val="28"/>
          <w:lang w:val="uk-UA"/>
        </w:rPr>
        <w:t xml:space="preserve">види </w:t>
      </w:r>
      <w:r w:rsidRPr="000E11B5">
        <w:rPr>
          <w:rFonts w:ascii="Times New Roman" w:hAnsi="Times New Roman"/>
          <w:sz w:val="28"/>
          <w:szCs w:val="28"/>
          <w:lang w:val="uk-UA"/>
        </w:rPr>
        <w:t>(</w:t>
      </w:r>
      <w:r w:rsidRPr="000E11B5">
        <w:rPr>
          <w:rFonts w:ascii="Times New Roman" w:hAnsi="Times New Roman"/>
          <w:i/>
          <w:sz w:val="28"/>
          <w:szCs w:val="28"/>
          <w:lang w:val="uk-UA"/>
        </w:rPr>
        <w:t>H. laetiflorus, H. salicifolius, H. bolandery, H. petiolaris, H. tuberosus</w:t>
      </w:r>
      <w:r w:rsidR="000026F8">
        <w:rPr>
          <w:rFonts w:ascii="Times New Roman" w:hAnsi="Times New Roman"/>
          <w:sz w:val="28"/>
          <w:szCs w:val="28"/>
          <w:lang w:val="uk-UA"/>
        </w:rPr>
        <w:t xml:space="preserve">), які </w:t>
      </w:r>
      <w:r>
        <w:rPr>
          <w:rFonts w:ascii="Times New Roman" w:hAnsi="Times New Roman"/>
          <w:sz w:val="28"/>
          <w:szCs w:val="28"/>
          <w:lang w:val="uk-UA"/>
        </w:rPr>
        <w:t>можна розглядати як вірогідних донорів господарсько цінних ознак для культурного соняшнику. Аналіз генетичних дистанцій, розрахованих на підставі даних поліморфізму ДНК, дає змогу класифікувати інбредні лінії соняшнику згідно зі ступенем генетичної віддаленості, розподілити лінії на групи м</w:t>
      </w:r>
      <w:r w:rsidR="000E11B5">
        <w:rPr>
          <w:rFonts w:ascii="Times New Roman" w:hAnsi="Times New Roman"/>
          <w:sz w:val="28"/>
          <w:szCs w:val="28"/>
          <w:lang w:val="uk-UA"/>
        </w:rPr>
        <w:t>атеринських і батьківських форм</w:t>
      </w:r>
      <w:r w:rsidR="0072050A">
        <w:rPr>
          <w:rFonts w:ascii="Times New Roman" w:eastAsia="Times New Roman" w:hAnsi="Times New Roman" w:cs="Times New Roman"/>
          <w:color w:val="231F20"/>
          <w:sz w:val="28"/>
          <w:szCs w:val="28"/>
          <w:lang w:val="uk-UA" w:eastAsia="ru-RU"/>
        </w:rPr>
        <w:t xml:space="preserve"> </w:t>
      </w:r>
      <w:r w:rsidR="006B7A12" w:rsidRPr="006B7A12">
        <w:rPr>
          <w:rFonts w:ascii="Times New Roman" w:eastAsia="Times New Roman" w:hAnsi="Times New Roman" w:cs="Times New Roman"/>
          <w:color w:val="231F20"/>
          <w:sz w:val="28"/>
          <w:szCs w:val="28"/>
          <w:lang w:val="uk-UA" w:eastAsia="ru-RU"/>
        </w:rPr>
        <w:t>[31</w:t>
      </w:r>
      <w:r w:rsidR="000E11B5" w:rsidRPr="006B7A12">
        <w:rPr>
          <w:rFonts w:ascii="Times New Roman" w:eastAsia="Times New Roman" w:hAnsi="Times New Roman" w:cs="Times New Roman"/>
          <w:color w:val="231F20"/>
          <w:sz w:val="28"/>
          <w:szCs w:val="28"/>
          <w:lang w:val="uk-UA" w:eastAsia="ru-RU"/>
        </w:rPr>
        <w:t>]</w:t>
      </w:r>
      <w:r w:rsidR="000E11B5" w:rsidRPr="006B7A12">
        <w:rPr>
          <w:rFonts w:ascii="Times New Roman" w:hAnsi="Times New Roman" w:cs="Times New Roman"/>
          <w:color w:val="000000"/>
          <w:sz w:val="28"/>
          <w:szCs w:val="28"/>
          <w:lang w:val="uk-UA"/>
        </w:rPr>
        <w:t>.</w:t>
      </w:r>
    </w:p>
    <w:p w14:paraId="00D40D2D" w14:textId="77777777" w:rsidR="000D2D8C" w:rsidRDefault="000D2D8C" w:rsidP="00335E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Знання генетичної спорідненості ліній, що базується на результатах молекулярно-генетичного аналізу, може бути використане в гібридній селекції під час добору батьківських пар. Показана можливість прогнозування низькогетерозисних гібридів і відбраковка на початкових етапах селекційного процесу, базуючись на результатах дослідження поліморфізму ДНК ліній</w:t>
      </w:r>
      <w:r w:rsidR="006B7A12" w:rsidRPr="006B7A12">
        <w:rPr>
          <w:rFonts w:ascii="Times New Roman" w:hAnsi="Times New Roman"/>
          <w:sz w:val="28"/>
          <w:szCs w:val="28"/>
          <w:lang w:val="uk-UA"/>
        </w:rPr>
        <w:t xml:space="preserve"> [32, 34, 44]</w:t>
      </w:r>
      <w:r>
        <w:rPr>
          <w:rFonts w:ascii="Times New Roman" w:hAnsi="Times New Roman"/>
          <w:sz w:val="28"/>
          <w:szCs w:val="28"/>
          <w:lang w:val="uk-UA"/>
        </w:rPr>
        <w:t>.</w:t>
      </w:r>
    </w:p>
    <w:p w14:paraId="620A1504" w14:textId="77777777" w:rsidR="009411D9" w:rsidRDefault="009411D9" w:rsidP="00335ED8">
      <w:pPr>
        <w:spacing w:after="0" w:line="360" w:lineRule="auto"/>
        <w:ind w:firstLine="709"/>
        <w:jc w:val="both"/>
        <w:rPr>
          <w:rFonts w:ascii="Times New Roman" w:hAnsi="Times New Roman"/>
          <w:sz w:val="28"/>
          <w:szCs w:val="28"/>
          <w:lang w:val="uk-UA"/>
        </w:rPr>
      </w:pPr>
    </w:p>
    <w:p w14:paraId="37D537F6" w14:textId="77777777" w:rsidR="000D2D8C" w:rsidRDefault="000D2D8C" w:rsidP="00335ED8">
      <w:pPr>
        <w:spacing w:after="0" w:line="360" w:lineRule="auto"/>
        <w:jc w:val="both"/>
        <w:rPr>
          <w:rFonts w:ascii="Times New Roman" w:hAnsi="Times New Roman"/>
          <w:sz w:val="28"/>
          <w:szCs w:val="28"/>
          <w:lang w:val="uk-UA"/>
        </w:rPr>
      </w:pPr>
    </w:p>
    <w:p w14:paraId="2F429477" w14:textId="77777777" w:rsidR="00C666BD" w:rsidRDefault="00C666BD">
      <w:pPr>
        <w:rPr>
          <w:rFonts w:ascii="Times New Roman" w:hAnsi="Times New Roman" w:cs="Times New Roman"/>
          <w:kern w:val="32"/>
          <w:sz w:val="28"/>
          <w:lang w:val="uk-UA"/>
        </w:rPr>
      </w:pPr>
      <w:bookmarkStart w:id="187" w:name="_Toc121318644"/>
      <w:r>
        <w:rPr>
          <w:rFonts w:ascii="Times New Roman" w:hAnsi="Times New Roman" w:cs="Times New Roman"/>
          <w:kern w:val="32"/>
          <w:sz w:val="28"/>
          <w:lang w:val="uk-UA"/>
        </w:rPr>
        <w:br w:type="page"/>
      </w:r>
    </w:p>
    <w:p w14:paraId="09D0A0D4" w14:textId="2A4835BE" w:rsidR="00B108F7" w:rsidRPr="00F60400" w:rsidRDefault="00F340E5" w:rsidP="00A92509">
      <w:pPr>
        <w:tabs>
          <w:tab w:val="left" w:pos="1134"/>
        </w:tabs>
        <w:spacing w:after="0" w:line="360" w:lineRule="auto"/>
        <w:ind w:firstLine="709"/>
        <w:jc w:val="center"/>
        <w:outlineLvl w:val="0"/>
        <w:rPr>
          <w:rFonts w:ascii="Times New Roman" w:hAnsi="Times New Roman" w:cs="Times New Roman"/>
          <w:kern w:val="32"/>
          <w:sz w:val="28"/>
          <w:lang w:val="uk-UA"/>
        </w:rPr>
      </w:pPr>
      <w:bookmarkStart w:id="188" w:name="_Toc121682968"/>
      <w:r>
        <w:rPr>
          <w:rFonts w:ascii="Times New Roman" w:hAnsi="Times New Roman" w:cs="Times New Roman"/>
          <w:kern w:val="32"/>
          <w:sz w:val="28"/>
          <w:lang w:val="uk-UA"/>
        </w:rPr>
        <w:lastRenderedPageBreak/>
        <w:t xml:space="preserve">2  </w:t>
      </w:r>
      <w:r w:rsidR="00A00C47" w:rsidRPr="00F340E5">
        <w:rPr>
          <w:rFonts w:ascii="Times New Roman" w:hAnsi="Times New Roman" w:cs="Times New Roman"/>
          <w:kern w:val="32"/>
          <w:sz w:val="28"/>
          <w:lang w:val="uk-UA"/>
        </w:rPr>
        <w:t>МАТЕРІАЛИ ТА МЕТОДИ</w:t>
      </w:r>
      <w:bookmarkEnd w:id="187"/>
      <w:bookmarkEnd w:id="188"/>
    </w:p>
    <w:p w14:paraId="73006F97" w14:textId="77777777" w:rsidR="005152C3" w:rsidRDefault="009411D9" w:rsidP="00C666BD">
      <w:pPr>
        <w:tabs>
          <w:tab w:val="left" w:pos="1134"/>
        </w:tabs>
        <w:spacing w:after="0" w:line="360" w:lineRule="auto"/>
        <w:ind w:firstLine="709"/>
        <w:jc w:val="both"/>
        <w:outlineLvl w:val="1"/>
        <w:rPr>
          <w:rFonts w:ascii="Times New Roman" w:hAnsi="Times New Roman" w:cs="Times New Roman"/>
          <w:kern w:val="32"/>
          <w:sz w:val="28"/>
          <w:lang w:val="uk-UA"/>
        </w:rPr>
      </w:pPr>
      <w:bookmarkStart w:id="189" w:name="_Toc121318645"/>
      <w:bookmarkStart w:id="190" w:name="_Toc121682969"/>
      <w:r>
        <w:rPr>
          <w:rFonts w:ascii="Times New Roman" w:hAnsi="Times New Roman" w:cs="Times New Roman"/>
          <w:kern w:val="32"/>
          <w:sz w:val="28"/>
          <w:lang w:val="uk-UA"/>
        </w:rPr>
        <w:t xml:space="preserve">2.1 </w:t>
      </w:r>
      <w:r w:rsidRPr="009411D9">
        <w:rPr>
          <w:rFonts w:ascii="Times New Roman" w:hAnsi="Times New Roman" w:cs="Times New Roman"/>
          <w:kern w:val="32"/>
          <w:sz w:val="28"/>
          <w:lang w:val="uk-UA"/>
        </w:rPr>
        <w:t xml:space="preserve"> </w:t>
      </w:r>
      <w:r w:rsidR="005152C3" w:rsidRPr="009411D9">
        <w:rPr>
          <w:rFonts w:ascii="Times New Roman" w:hAnsi="Times New Roman" w:cs="Times New Roman"/>
          <w:kern w:val="32"/>
          <w:sz w:val="28"/>
          <w:lang w:val="uk-UA"/>
        </w:rPr>
        <w:t>Об’єкти  дослідження</w:t>
      </w:r>
      <w:bookmarkEnd w:id="189"/>
      <w:bookmarkEnd w:id="190"/>
    </w:p>
    <w:p w14:paraId="72C5F15C" w14:textId="449B959B" w:rsidR="001F15EE" w:rsidRDefault="001F15EE" w:rsidP="00335ED8">
      <w:pPr>
        <w:tabs>
          <w:tab w:val="left" w:pos="1134"/>
        </w:tabs>
        <w:spacing w:after="0" w:line="360" w:lineRule="auto"/>
        <w:ind w:firstLine="1134"/>
        <w:jc w:val="both"/>
        <w:rPr>
          <w:rFonts w:ascii="Times New Roman" w:hAnsi="Times New Roman" w:cs="Times New Roman"/>
          <w:kern w:val="32"/>
          <w:sz w:val="28"/>
          <w:lang w:val="uk-UA"/>
        </w:rPr>
      </w:pPr>
    </w:p>
    <w:p w14:paraId="1FC73CD4" w14:textId="77777777" w:rsidR="00C666BD" w:rsidRPr="009411D9" w:rsidRDefault="00C666BD" w:rsidP="00335ED8">
      <w:pPr>
        <w:tabs>
          <w:tab w:val="left" w:pos="1134"/>
        </w:tabs>
        <w:spacing w:after="0" w:line="360" w:lineRule="auto"/>
        <w:ind w:firstLine="1134"/>
        <w:jc w:val="both"/>
        <w:rPr>
          <w:rFonts w:ascii="Times New Roman" w:hAnsi="Times New Roman" w:cs="Times New Roman"/>
          <w:kern w:val="32"/>
          <w:sz w:val="28"/>
          <w:lang w:val="uk-UA"/>
        </w:rPr>
      </w:pPr>
    </w:p>
    <w:p w14:paraId="2EC939DA" w14:textId="77777777" w:rsidR="004F3549" w:rsidRPr="004F3549" w:rsidRDefault="005152C3" w:rsidP="00335ED8">
      <w:pPr>
        <w:pStyle w:val="a4"/>
        <w:spacing w:after="0" w:line="360" w:lineRule="auto"/>
        <w:ind w:left="0" w:firstLine="709"/>
        <w:jc w:val="both"/>
        <w:rPr>
          <w:rFonts w:ascii="Times New Roman" w:hAnsi="Times New Roman"/>
          <w:sz w:val="28"/>
          <w:szCs w:val="28"/>
          <w:lang w:val="uk-UA"/>
        </w:rPr>
      </w:pPr>
      <w:r w:rsidRPr="004F3549">
        <w:rPr>
          <w:rFonts w:ascii="Times New Roman" w:hAnsi="Times New Roman"/>
          <w:sz w:val="28"/>
          <w:szCs w:val="28"/>
          <w:lang w:val="uk-UA"/>
        </w:rPr>
        <w:t>Об’єктом дослідження є</w:t>
      </w:r>
      <w:r w:rsidR="004B1C10">
        <w:rPr>
          <w:rFonts w:ascii="Times New Roman" w:hAnsi="Times New Roman"/>
          <w:sz w:val="28"/>
          <w:szCs w:val="28"/>
          <w:lang w:val="uk-UA"/>
        </w:rPr>
        <w:t xml:space="preserve"> мутантні лінії соняшнику з різною морфологією</w:t>
      </w:r>
      <w:r w:rsidRPr="004F3549">
        <w:rPr>
          <w:rFonts w:ascii="Times New Roman" w:hAnsi="Times New Roman"/>
          <w:sz w:val="28"/>
          <w:szCs w:val="28"/>
          <w:lang w:val="uk-UA"/>
        </w:rPr>
        <w:t>, що були отримані в результаті селекційної роботи в Інституті олійних</w:t>
      </w:r>
      <w:r w:rsidR="004B1C10">
        <w:rPr>
          <w:rFonts w:ascii="Times New Roman" w:hAnsi="Times New Roman"/>
          <w:sz w:val="28"/>
          <w:szCs w:val="28"/>
          <w:lang w:val="uk-UA"/>
        </w:rPr>
        <w:t xml:space="preserve"> культур. Мутантні лінії </w:t>
      </w:r>
      <w:r w:rsidRPr="004F3549">
        <w:rPr>
          <w:rFonts w:ascii="Times New Roman" w:hAnsi="Times New Roman"/>
          <w:sz w:val="28"/>
          <w:szCs w:val="28"/>
          <w:lang w:val="uk-UA"/>
        </w:rPr>
        <w:t>отримані методом хімічного мутагенезу, шляхом</w:t>
      </w:r>
      <w:r w:rsidR="004F3549" w:rsidRPr="004F3549">
        <w:rPr>
          <w:rFonts w:ascii="Times New Roman" w:hAnsi="Times New Roman"/>
          <w:sz w:val="28"/>
          <w:szCs w:val="28"/>
          <w:lang w:val="uk-UA"/>
        </w:rPr>
        <w:t xml:space="preserve">  обробки хімічним мутагеном етилметансульфонатом незрілих зародків </w:t>
      </w:r>
      <w:r w:rsidR="004B1C10">
        <w:rPr>
          <w:rFonts w:ascii="Times New Roman" w:hAnsi="Times New Roman"/>
          <w:sz w:val="28"/>
          <w:szCs w:val="28"/>
          <w:lang w:val="uk-UA"/>
        </w:rPr>
        <w:t xml:space="preserve">вихідної лінії ЗЛ 809 </w:t>
      </w:r>
      <w:r w:rsidR="004F3549" w:rsidRPr="004F3549">
        <w:rPr>
          <w:rFonts w:ascii="Times New Roman" w:hAnsi="Times New Roman"/>
          <w:sz w:val="28"/>
          <w:szCs w:val="28"/>
          <w:lang w:val="uk-UA"/>
        </w:rPr>
        <w:t>з подальшим їх дорощуванням в умовах in vitro.</w:t>
      </w:r>
    </w:p>
    <w:p w14:paraId="78BD3B88" w14:textId="3975672F" w:rsidR="001F15EE" w:rsidRDefault="004F3549" w:rsidP="00335ED8">
      <w:pPr>
        <w:pStyle w:val="a4"/>
        <w:tabs>
          <w:tab w:val="left" w:pos="1134"/>
        </w:tabs>
        <w:spacing w:after="0" w:line="360" w:lineRule="auto"/>
        <w:ind w:left="0" w:firstLine="1134"/>
        <w:jc w:val="both"/>
        <w:rPr>
          <w:rFonts w:ascii="Times New Roman" w:hAnsi="Times New Roman" w:cs="Times New Roman"/>
          <w:sz w:val="28"/>
          <w:lang w:val="uk-UA"/>
        </w:rPr>
      </w:pPr>
      <w:r>
        <w:rPr>
          <w:rFonts w:ascii="Times New Roman" w:hAnsi="Times New Roman" w:cs="Times New Roman"/>
          <w:sz w:val="28"/>
          <w:lang w:val="uk-UA"/>
        </w:rPr>
        <w:t>Для проведення дослідження</w:t>
      </w:r>
      <w:r w:rsidR="00404BA6">
        <w:rPr>
          <w:rFonts w:ascii="Times New Roman" w:hAnsi="Times New Roman" w:cs="Times New Roman"/>
          <w:sz w:val="28"/>
          <w:lang w:val="uk-UA"/>
        </w:rPr>
        <w:t xml:space="preserve"> було взято </w:t>
      </w:r>
      <w:r w:rsidR="004B1C10">
        <w:rPr>
          <w:rFonts w:ascii="Times New Roman" w:hAnsi="Times New Roman" w:cs="Times New Roman"/>
          <w:sz w:val="28"/>
          <w:lang w:val="uk-UA"/>
        </w:rPr>
        <w:t xml:space="preserve">вихідну лінію ЗЛ 809 та </w:t>
      </w:r>
      <w:r w:rsidR="00404BA6">
        <w:rPr>
          <w:rFonts w:ascii="Times New Roman" w:hAnsi="Times New Roman" w:cs="Times New Roman"/>
          <w:sz w:val="28"/>
          <w:lang w:val="uk-UA"/>
        </w:rPr>
        <w:t>три мутантні лінії</w:t>
      </w:r>
      <w:r>
        <w:rPr>
          <w:rFonts w:ascii="Times New Roman" w:hAnsi="Times New Roman" w:cs="Times New Roman"/>
          <w:sz w:val="28"/>
          <w:lang w:val="uk-UA"/>
        </w:rPr>
        <w:t xml:space="preserve">: </w:t>
      </w:r>
      <w:r w:rsidRPr="00512E07">
        <w:rPr>
          <w:rFonts w:ascii="Times New Roman" w:hAnsi="Times New Roman" w:cs="Times New Roman"/>
          <w:sz w:val="28"/>
          <w:lang w:val="uk-UA"/>
        </w:rPr>
        <w:t>ЗЛ</w:t>
      </w:r>
      <w:r>
        <w:rPr>
          <w:rFonts w:ascii="Times New Roman" w:hAnsi="Times New Roman" w:cs="Times New Roman"/>
          <w:sz w:val="28"/>
          <w:lang w:val="uk-UA"/>
        </w:rPr>
        <w:t xml:space="preserve"> </w:t>
      </w:r>
      <w:r w:rsidRPr="00512E07">
        <w:rPr>
          <w:rFonts w:ascii="Times New Roman" w:hAnsi="Times New Roman" w:cs="Times New Roman"/>
          <w:sz w:val="28"/>
          <w:lang w:val="uk-UA"/>
        </w:rPr>
        <w:t>809</w:t>
      </w:r>
      <w:r>
        <w:rPr>
          <w:rFonts w:ascii="Times New Roman" w:hAnsi="Times New Roman" w:cs="Times New Roman"/>
          <w:sz w:val="28"/>
          <w:lang w:val="uk-UA"/>
        </w:rPr>
        <w:t xml:space="preserve"> (низький габітус), </w:t>
      </w:r>
      <w:r w:rsidRPr="00512E07">
        <w:rPr>
          <w:rFonts w:ascii="Times New Roman" w:hAnsi="Times New Roman" w:cs="Times New Roman"/>
          <w:sz w:val="28"/>
          <w:lang w:val="uk-UA"/>
        </w:rPr>
        <w:t>ЗЛ</w:t>
      </w:r>
      <w:r>
        <w:rPr>
          <w:rFonts w:ascii="Times New Roman" w:hAnsi="Times New Roman" w:cs="Times New Roman"/>
          <w:sz w:val="28"/>
          <w:lang w:val="uk-UA"/>
        </w:rPr>
        <w:t xml:space="preserve"> </w:t>
      </w:r>
      <w:r w:rsidRPr="00512E07">
        <w:rPr>
          <w:rFonts w:ascii="Times New Roman" w:hAnsi="Times New Roman" w:cs="Times New Roman"/>
          <w:sz w:val="28"/>
          <w:lang w:val="uk-UA"/>
        </w:rPr>
        <w:t>809</w:t>
      </w:r>
      <w:r>
        <w:rPr>
          <w:rFonts w:ascii="Times New Roman" w:hAnsi="Times New Roman" w:cs="Times New Roman"/>
          <w:sz w:val="28"/>
          <w:lang w:val="uk-UA"/>
        </w:rPr>
        <w:t xml:space="preserve"> (хлорофільна недостатність типу </w:t>
      </w:r>
      <w:r>
        <w:rPr>
          <w:rFonts w:ascii="Times New Roman" w:hAnsi="Times New Roman" w:cs="Times New Roman"/>
          <w:i/>
          <w:sz w:val="28"/>
          <w:lang w:val="en-US"/>
        </w:rPr>
        <w:t>Viridis</w:t>
      </w:r>
      <w:r>
        <w:rPr>
          <w:rFonts w:ascii="Times New Roman" w:hAnsi="Times New Roman" w:cs="Times New Roman"/>
          <w:sz w:val="28"/>
          <w:lang w:val="uk-UA"/>
        </w:rPr>
        <w:t xml:space="preserve">), </w:t>
      </w:r>
      <w:r w:rsidRPr="004F6D1D">
        <w:rPr>
          <w:rFonts w:ascii="Times New Roman" w:hAnsi="Times New Roman" w:cs="Times New Roman"/>
          <w:sz w:val="28"/>
          <w:lang w:val="uk-UA"/>
        </w:rPr>
        <w:t>ЗЛ</w:t>
      </w:r>
      <w:r>
        <w:rPr>
          <w:rFonts w:ascii="Times New Roman" w:hAnsi="Times New Roman" w:cs="Times New Roman"/>
          <w:sz w:val="28"/>
          <w:lang w:val="uk-UA"/>
        </w:rPr>
        <w:t xml:space="preserve"> </w:t>
      </w:r>
      <w:r w:rsidRPr="004F6D1D">
        <w:rPr>
          <w:rFonts w:ascii="Times New Roman" w:hAnsi="Times New Roman" w:cs="Times New Roman"/>
          <w:sz w:val="28"/>
          <w:lang w:val="uk-UA"/>
        </w:rPr>
        <w:t>809</w:t>
      </w:r>
      <w:r>
        <w:rPr>
          <w:rFonts w:ascii="Times New Roman" w:hAnsi="Times New Roman" w:cs="Times New Roman"/>
          <w:sz w:val="28"/>
          <w:lang w:val="uk-UA"/>
        </w:rPr>
        <w:t xml:space="preserve"> (зменшена кількість язичкових квітів на кошику)</w:t>
      </w:r>
      <w:r w:rsidR="00404BA6">
        <w:rPr>
          <w:rFonts w:ascii="Times New Roman" w:hAnsi="Times New Roman" w:cs="Times New Roman"/>
          <w:sz w:val="28"/>
          <w:lang w:val="uk-UA"/>
        </w:rPr>
        <w:t>.</w:t>
      </w:r>
    </w:p>
    <w:p w14:paraId="68044B91" w14:textId="07D3DD2F" w:rsidR="00C666BD" w:rsidRDefault="00C666BD" w:rsidP="00335ED8">
      <w:pPr>
        <w:pStyle w:val="a4"/>
        <w:tabs>
          <w:tab w:val="left" w:pos="1134"/>
        </w:tabs>
        <w:spacing w:after="0" w:line="360" w:lineRule="auto"/>
        <w:ind w:left="0" w:firstLine="1134"/>
        <w:jc w:val="both"/>
        <w:rPr>
          <w:rFonts w:ascii="Times New Roman" w:hAnsi="Times New Roman" w:cs="Times New Roman"/>
          <w:sz w:val="28"/>
          <w:lang w:val="uk-UA"/>
        </w:rPr>
      </w:pPr>
    </w:p>
    <w:p w14:paraId="65D90FF1" w14:textId="77777777" w:rsidR="00C666BD" w:rsidRPr="009D4458" w:rsidRDefault="00C666BD" w:rsidP="00335ED8">
      <w:pPr>
        <w:pStyle w:val="a4"/>
        <w:tabs>
          <w:tab w:val="left" w:pos="1134"/>
        </w:tabs>
        <w:spacing w:after="0" w:line="360" w:lineRule="auto"/>
        <w:ind w:left="0" w:firstLine="1134"/>
        <w:jc w:val="both"/>
        <w:rPr>
          <w:kern w:val="32"/>
          <w:sz w:val="28"/>
          <w:lang w:val="uk-UA"/>
        </w:rPr>
      </w:pPr>
    </w:p>
    <w:p w14:paraId="0EA1BA5C" w14:textId="77777777" w:rsidR="00404BA6" w:rsidRDefault="009411D9" w:rsidP="00335ED8">
      <w:pPr>
        <w:pStyle w:val="ac"/>
        <w:tabs>
          <w:tab w:val="left" w:pos="1134"/>
        </w:tabs>
        <w:spacing w:after="0"/>
        <w:ind w:firstLine="1134"/>
        <w:jc w:val="both"/>
        <w:outlineLvl w:val="1"/>
        <w:rPr>
          <w:b w:val="0"/>
          <w:lang w:val="uk-UA"/>
        </w:rPr>
      </w:pPr>
      <w:bookmarkStart w:id="191" w:name="_Toc121318646"/>
      <w:bookmarkStart w:id="192" w:name="_Toc121682970"/>
      <w:r>
        <w:rPr>
          <w:b w:val="0"/>
          <w:lang w:val="uk-UA"/>
        </w:rPr>
        <w:t xml:space="preserve">2.2  </w:t>
      </w:r>
      <w:r w:rsidR="00404BA6">
        <w:rPr>
          <w:b w:val="0"/>
          <w:lang w:val="uk-UA"/>
        </w:rPr>
        <w:t>Статистична обробка отриманих даних</w:t>
      </w:r>
      <w:bookmarkEnd w:id="191"/>
      <w:bookmarkEnd w:id="192"/>
      <w:r w:rsidR="00404BA6">
        <w:rPr>
          <w:b w:val="0"/>
          <w:lang w:val="uk-UA"/>
        </w:rPr>
        <w:t xml:space="preserve"> </w:t>
      </w:r>
    </w:p>
    <w:p w14:paraId="6D7708E7" w14:textId="27EAA011" w:rsidR="009411D9" w:rsidRDefault="009411D9" w:rsidP="00335ED8">
      <w:pPr>
        <w:pStyle w:val="ac"/>
        <w:tabs>
          <w:tab w:val="left" w:pos="1134"/>
        </w:tabs>
        <w:spacing w:after="0"/>
        <w:ind w:firstLine="1134"/>
        <w:jc w:val="both"/>
        <w:rPr>
          <w:b w:val="0"/>
          <w:lang w:val="uk-UA"/>
        </w:rPr>
      </w:pPr>
    </w:p>
    <w:p w14:paraId="6F0B6D23" w14:textId="77777777" w:rsidR="00C666BD" w:rsidRDefault="00C666BD" w:rsidP="00335ED8">
      <w:pPr>
        <w:pStyle w:val="ac"/>
        <w:tabs>
          <w:tab w:val="left" w:pos="1134"/>
        </w:tabs>
        <w:spacing w:after="0"/>
        <w:ind w:firstLine="1134"/>
        <w:jc w:val="both"/>
        <w:rPr>
          <w:b w:val="0"/>
          <w:lang w:val="uk-UA"/>
        </w:rPr>
      </w:pPr>
    </w:p>
    <w:p w14:paraId="0A9D6994" w14:textId="77777777" w:rsidR="00404BA6" w:rsidRDefault="00404BA6" w:rsidP="00335ED8">
      <w:pPr>
        <w:pStyle w:val="ac"/>
        <w:tabs>
          <w:tab w:val="left" w:pos="1134"/>
        </w:tabs>
        <w:spacing w:after="0"/>
        <w:ind w:firstLine="1134"/>
        <w:jc w:val="both"/>
        <w:rPr>
          <w:b w:val="0"/>
          <w:lang w:val="uk-UA"/>
        </w:rPr>
      </w:pPr>
      <w:r>
        <w:rPr>
          <w:b w:val="0"/>
          <w:lang w:val="uk-UA"/>
        </w:rPr>
        <w:t xml:space="preserve">Одержані результати були опрацьовані статистично, використовуючи </w:t>
      </w:r>
      <w:r w:rsidRPr="00404BA6">
        <w:rPr>
          <w:b w:val="0"/>
          <w:lang w:val="en-US"/>
        </w:rPr>
        <w:t>t</w:t>
      </w:r>
      <w:r w:rsidRPr="00404BA6">
        <w:rPr>
          <w:b w:val="0"/>
          <w:lang w:val="uk-UA"/>
        </w:rPr>
        <w:t>-критерій Стьюдента</w:t>
      </w:r>
      <w:r>
        <w:rPr>
          <w:b w:val="0"/>
          <w:lang w:val="uk-UA"/>
        </w:rPr>
        <w:t>.</w:t>
      </w:r>
    </w:p>
    <w:p w14:paraId="53E7F65B" w14:textId="77777777" w:rsidR="007677A0" w:rsidRPr="00DB1C8A" w:rsidRDefault="007677A0" w:rsidP="00335ED8">
      <w:pPr>
        <w:spacing w:after="0" w:line="360" w:lineRule="auto"/>
        <w:ind w:firstLine="709"/>
        <w:jc w:val="both"/>
        <w:rPr>
          <w:rFonts w:ascii="Times New Roman" w:eastAsia="Times New Roman" w:hAnsi="Times New Roman" w:cs="Times New Roman"/>
          <w:sz w:val="28"/>
          <w:szCs w:val="28"/>
          <w:lang w:val="uk-UA" w:eastAsia="ru-RU"/>
        </w:rPr>
      </w:pPr>
      <w:r w:rsidRPr="00DB1C8A">
        <w:rPr>
          <w:rFonts w:ascii="Times New Roman" w:hAnsi="Times New Roman" w:cs="Times New Roman"/>
          <w:sz w:val="28"/>
          <w:szCs w:val="28"/>
        </w:rPr>
        <w:t>Критерій Стьюдента застосовується для перевірки гіпотез про рівність генеральних середніх, якщо статистичні дані можуть бути розподілені за нормальним законом.</w:t>
      </w:r>
      <w:r w:rsidRPr="00DB1C8A">
        <w:rPr>
          <w:rFonts w:ascii="Times New Roman" w:hAnsi="Times New Roman" w:cs="Times New Roman"/>
          <w:sz w:val="28"/>
          <w:szCs w:val="28"/>
          <w:lang w:val="uk-UA"/>
        </w:rPr>
        <w:t xml:space="preserve"> </w:t>
      </w:r>
    </w:p>
    <w:p w14:paraId="04E2E59E" w14:textId="77777777" w:rsidR="00C7492F" w:rsidRPr="00C7492F" w:rsidRDefault="00B00008" w:rsidP="00335ED8">
      <w:pPr>
        <w:spacing w:after="0" w:line="360" w:lineRule="auto"/>
        <w:ind w:firstLine="709"/>
        <w:jc w:val="both"/>
        <w:rPr>
          <w:rFonts w:ascii="Times New Roman" w:eastAsia="Times New Roman" w:hAnsi="Times New Roman" w:cs="Times New Roman"/>
          <w:sz w:val="28"/>
          <w:szCs w:val="28"/>
          <w:lang w:eastAsia="ru-RU"/>
        </w:rPr>
      </w:pPr>
      <w:r w:rsidRPr="00DB1C8A">
        <w:rPr>
          <w:rFonts w:ascii="Times New Roman" w:hAnsi="Times New Roman" w:cs="Times New Roman"/>
          <w:sz w:val="28"/>
          <w:szCs w:val="28"/>
          <w:lang w:val="uk-UA"/>
        </w:rPr>
        <w:t xml:space="preserve"> </w:t>
      </w:r>
      <w:r w:rsidRPr="00DB1C8A">
        <w:rPr>
          <w:rFonts w:ascii="Times New Roman" w:hAnsi="Times New Roman" w:cs="Times New Roman"/>
          <w:sz w:val="28"/>
          <w:szCs w:val="28"/>
        </w:rPr>
        <w:t>t</w:t>
      </w:r>
      <w:r w:rsidR="007677A0" w:rsidRPr="00DB1C8A">
        <w:rPr>
          <w:rFonts w:ascii="Times New Roman" w:hAnsi="Times New Roman" w:cs="Times New Roman"/>
          <w:sz w:val="28"/>
          <w:szCs w:val="28"/>
          <w:lang w:val="uk-UA"/>
        </w:rPr>
        <w:t xml:space="preserve">-критерій </w:t>
      </w:r>
      <w:r w:rsidRPr="00DB1C8A">
        <w:rPr>
          <w:rFonts w:ascii="Times New Roman" w:hAnsi="Times New Roman" w:cs="Times New Roman"/>
          <w:sz w:val="28"/>
          <w:szCs w:val="28"/>
          <w:lang w:val="uk-UA"/>
        </w:rPr>
        <w:t xml:space="preserve"> Стьюдента</w:t>
      </w:r>
      <w:r w:rsidRPr="00DB1C8A">
        <w:rPr>
          <w:rFonts w:ascii="Times New Roman" w:eastAsia="Times New Roman" w:hAnsi="Times New Roman" w:cs="Times New Roman"/>
          <w:sz w:val="28"/>
          <w:szCs w:val="28"/>
          <w:lang w:val="uk-UA" w:eastAsia="ru-RU"/>
        </w:rPr>
        <w:t xml:space="preserve"> </w:t>
      </w:r>
      <w:r w:rsidRPr="00DB1C8A">
        <w:rPr>
          <w:rFonts w:ascii="Times New Roman" w:eastAsia="Times New Roman" w:hAnsi="Times New Roman" w:cs="Times New Roman"/>
          <w:sz w:val="28"/>
          <w:szCs w:val="28"/>
          <w:lang w:eastAsia="ru-RU"/>
        </w:rPr>
        <w:t>призначений для вирішення одн</w:t>
      </w:r>
      <w:r w:rsidRPr="00DB1C8A">
        <w:rPr>
          <w:rFonts w:ascii="Times New Roman" w:eastAsia="Times New Roman" w:hAnsi="Times New Roman" w:cs="Times New Roman"/>
          <w:sz w:val="28"/>
          <w:szCs w:val="28"/>
          <w:lang w:val="uk-UA" w:eastAsia="ru-RU"/>
        </w:rPr>
        <w:t xml:space="preserve">ого з </w:t>
      </w:r>
      <w:r w:rsidRPr="00C7492F">
        <w:rPr>
          <w:rFonts w:ascii="Times New Roman" w:eastAsia="Times New Roman" w:hAnsi="Times New Roman" w:cs="Times New Roman"/>
          <w:sz w:val="28"/>
          <w:szCs w:val="28"/>
          <w:lang w:eastAsia="ru-RU"/>
        </w:rPr>
        <w:t>завдань</w:t>
      </w:r>
      <w:r w:rsidRPr="00DB1C8A">
        <w:rPr>
          <w:rFonts w:ascii="Times New Roman" w:eastAsia="Times New Roman" w:hAnsi="Times New Roman" w:cs="Times New Roman"/>
          <w:sz w:val="28"/>
          <w:szCs w:val="28"/>
          <w:lang w:val="uk-UA" w:eastAsia="ru-RU"/>
        </w:rPr>
        <w:t xml:space="preserve">, що </w:t>
      </w:r>
      <w:r w:rsidRPr="00DB1C8A">
        <w:rPr>
          <w:rFonts w:ascii="Times New Roman" w:eastAsia="Times New Roman" w:hAnsi="Times New Roman" w:cs="Times New Roman"/>
          <w:sz w:val="28"/>
          <w:szCs w:val="28"/>
          <w:lang w:eastAsia="ru-RU"/>
        </w:rPr>
        <w:t>найбільш часто зустріча</w:t>
      </w:r>
      <w:r w:rsidRPr="00DB1C8A">
        <w:rPr>
          <w:rFonts w:ascii="Times New Roman" w:eastAsia="Times New Roman" w:hAnsi="Times New Roman" w:cs="Times New Roman"/>
          <w:sz w:val="28"/>
          <w:szCs w:val="28"/>
          <w:lang w:val="uk-UA" w:eastAsia="ru-RU"/>
        </w:rPr>
        <w:t>є</w:t>
      </w:r>
      <w:r w:rsidR="00C7492F" w:rsidRPr="00C7492F">
        <w:rPr>
          <w:rFonts w:ascii="Times New Roman" w:eastAsia="Times New Roman" w:hAnsi="Times New Roman" w:cs="Times New Roman"/>
          <w:sz w:val="28"/>
          <w:szCs w:val="28"/>
          <w:lang w:eastAsia="ru-RU"/>
        </w:rPr>
        <w:t xml:space="preserve">ться </w:t>
      </w:r>
      <w:r w:rsidRPr="00DB1C8A">
        <w:rPr>
          <w:rFonts w:ascii="Times New Roman" w:eastAsia="Times New Roman" w:hAnsi="Times New Roman" w:cs="Times New Roman"/>
          <w:sz w:val="28"/>
          <w:szCs w:val="28"/>
          <w:lang w:eastAsia="ru-RU"/>
        </w:rPr>
        <w:t>при обробці даних</w:t>
      </w:r>
      <w:r w:rsidRPr="00DB1C8A">
        <w:rPr>
          <w:rFonts w:ascii="Times New Roman" w:eastAsia="Times New Roman" w:hAnsi="Times New Roman" w:cs="Times New Roman"/>
          <w:sz w:val="28"/>
          <w:szCs w:val="28"/>
          <w:lang w:val="uk-UA" w:eastAsia="ru-RU"/>
        </w:rPr>
        <w:t xml:space="preserve"> – </w:t>
      </w:r>
      <w:r w:rsidR="00C7492F" w:rsidRPr="00C7492F">
        <w:rPr>
          <w:rFonts w:ascii="Times New Roman" w:eastAsia="Times New Roman" w:hAnsi="Times New Roman" w:cs="Times New Roman"/>
          <w:sz w:val="28"/>
          <w:szCs w:val="28"/>
          <w:lang w:eastAsia="ru-RU"/>
        </w:rPr>
        <w:t>виявлення достовірності відмінностей між двома або більше рядами значень</w:t>
      </w:r>
      <w:r w:rsidR="00DB1C8A" w:rsidRPr="00DB1C8A">
        <w:rPr>
          <w:rFonts w:ascii="Times New Roman" w:eastAsia="Times New Roman" w:hAnsi="Times New Roman" w:cs="Times New Roman"/>
          <w:sz w:val="28"/>
          <w:szCs w:val="28"/>
          <w:lang w:eastAsia="ru-RU"/>
        </w:rPr>
        <w:t xml:space="preserve"> [51]</w:t>
      </w:r>
      <w:r w:rsidR="00C7492F" w:rsidRPr="00C7492F">
        <w:rPr>
          <w:rFonts w:ascii="Times New Roman" w:eastAsia="Times New Roman" w:hAnsi="Times New Roman" w:cs="Times New Roman"/>
          <w:sz w:val="28"/>
          <w:szCs w:val="28"/>
          <w:lang w:eastAsia="ru-RU"/>
        </w:rPr>
        <w:t>.</w:t>
      </w:r>
    </w:p>
    <w:p w14:paraId="0F8F88BC" w14:textId="2473588C" w:rsidR="00C7492F" w:rsidRDefault="00C7492F" w:rsidP="00335ED8">
      <w:pPr>
        <w:spacing w:after="0" w:line="360" w:lineRule="auto"/>
        <w:ind w:firstLine="709"/>
        <w:jc w:val="both"/>
        <w:rPr>
          <w:rFonts w:ascii="Times New Roman" w:eastAsia="Times New Roman" w:hAnsi="Times New Roman" w:cs="Times New Roman"/>
          <w:sz w:val="28"/>
          <w:szCs w:val="28"/>
          <w:lang w:val="uk-UA" w:eastAsia="ru-RU"/>
        </w:rPr>
      </w:pPr>
      <w:r w:rsidRPr="00DB1C8A">
        <w:rPr>
          <w:rFonts w:ascii="Times New Roman" w:hAnsi="Times New Roman" w:cs="Times New Roman"/>
          <w:sz w:val="28"/>
          <w:szCs w:val="28"/>
          <w:lang w:val="en-US"/>
        </w:rPr>
        <w:t>t</w:t>
      </w:r>
      <w:r w:rsidRPr="00DB1C8A">
        <w:rPr>
          <w:rFonts w:ascii="Times New Roman" w:eastAsia="Times New Roman" w:hAnsi="Times New Roman" w:cs="Times New Roman"/>
          <w:sz w:val="28"/>
          <w:szCs w:val="28"/>
          <w:lang w:eastAsia="ru-RU"/>
        </w:rPr>
        <w:t>-</w:t>
      </w:r>
      <w:r w:rsidRPr="00DB1C8A">
        <w:rPr>
          <w:rFonts w:ascii="Times New Roman" w:eastAsia="Times New Roman" w:hAnsi="Times New Roman" w:cs="Times New Roman"/>
          <w:sz w:val="28"/>
          <w:szCs w:val="28"/>
          <w:lang w:val="uk-UA" w:eastAsia="ru-RU"/>
        </w:rPr>
        <w:t>к</w:t>
      </w:r>
      <w:r w:rsidRPr="00C7492F">
        <w:rPr>
          <w:rFonts w:ascii="Times New Roman" w:eastAsia="Times New Roman" w:hAnsi="Times New Roman" w:cs="Times New Roman"/>
          <w:sz w:val="28"/>
          <w:szCs w:val="28"/>
          <w:lang w:eastAsia="ru-RU"/>
        </w:rPr>
        <w:t>ритерій Стьюдента обчислюється за формулою</w:t>
      </w:r>
      <w:r w:rsidRPr="00DB1C8A">
        <w:rPr>
          <w:rFonts w:ascii="Times New Roman" w:eastAsia="Times New Roman" w:hAnsi="Times New Roman" w:cs="Times New Roman"/>
          <w:sz w:val="28"/>
          <w:szCs w:val="28"/>
          <w:lang w:val="uk-UA" w:eastAsia="ru-RU"/>
        </w:rPr>
        <w:t>:</w:t>
      </w:r>
    </w:p>
    <w:p w14:paraId="7818B16C" w14:textId="77777777" w:rsidR="00C666BD" w:rsidRPr="00C7492F" w:rsidRDefault="00C666BD" w:rsidP="00335ED8">
      <w:pPr>
        <w:spacing w:after="0" w:line="360" w:lineRule="auto"/>
        <w:ind w:firstLine="709"/>
        <w:jc w:val="both"/>
        <w:rPr>
          <w:rFonts w:ascii="Times New Roman" w:eastAsia="Times New Roman" w:hAnsi="Times New Roman" w:cs="Times New Roman"/>
          <w:sz w:val="28"/>
          <w:szCs w:val="28"/>
          <w:lang w:val="uk-UA" w:eastAsia="ru-RU"/>
        </w:rPr>
      </w:pPr>
    </w:p>
    <w:p w14:paraId="107D5FD4" w14:textId="77777777" w:rsidR="00C7492F" w:rsidRPr="00C7492F" w:rsidRDefault="00C7492F" w:rsidP="00C666BD">
      <w:pPr>
        <w:spacing w:after="0" w:line="360" w:lineRule="auto"/>
        <w:jc w:val="center"/>
        <w:rPr>
          <w:rFonts w:ascii="Times New Roman" w:eastAsia="Times New Roman" w:hAnsi="Times New Roman" w:cs="Times New Roman"/>
          <w:sz w:val="28"/>
          <w:szCs w:val="28"/>
          <w:lang w:eastAsia="ru-RU"/>
        </w:rPr>
      </w:pPr>
      <w:r w:rsidRPr="00DB1C8A">
        <w:rPr>
          <w:rFonts w:ascii="Times New Roman" w:eastAsia="Times New Roman" w:hAnsi="Times New Roman" w:cs="Times New Roman"/>
          <w:noProof/>
          <w:sz w:val="28"/>
          <w:szCs w:val="28"/>
          <w:lang w:eastAsia="ru-RU"/>
        </w:rPr>
        <w:drawing>
          <wp:inline distT="0" distB="0" distL="0" distR="0" wp14:anchorId="1FD6C70A" wp14:editId="0D9E9CD5">
            <wp:extent cx="2329200" cy="855023"/>
            <wp:effectExtent l="0" t="0" r="0" b="2540"/>
            <wp:docPr id="3" name="Рисунок 3" descr="https://stud.com.ua/htm/img/20/152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com.ua/htm/img/20/1520/43.png"/>
                    <pic:cNvPicPr>
                      <a:picLocks noChangeAspect="1" noChangeArrowheads="1"/>
                    </pic:cNvPicPr>
                  </pic:nvPicPr>
                  <pic:blipFill rotWithShape="1">
                    <a:blip r:embed="rId24">
                      <a:extLst>
                        <a:ext uri="{28A0092B-C50C-407E-A947-70E740481C1C}">
                          <a14:useLocalDpi xmlns:a14="http://schemas.microsoft.com/office/drawing/2010/main" val="0"/>
                        </a:ext>
                      </a:extLst>
                    </a:blip>
                    <a:srcRect r="51815"/>
                    <a:stretch/>
                  </pic:blipFill>
                  <pic:spPr bwMode="auto">
                    <a:xfrm>
                      <a:off x="0" y="0"/>
                      <a:ext cx="2329897" cy="855279"/>
                    </a:xfrm>
                    <a:prstGeom prst="rect">
                      <a:avLst/>
                    </a:prstGeom>
                    <a:noFill/>
                    <a:ln>
                      <a:noFill/>
                    </a:ln>
                    <a:extLst>
                      <a:ext uri="{53640926-AAD7-44D8-BBD7-CCE9431645EC}">
                        <a14:shadowObscured xmlns:a14="http://schemas.microsoft.com/office/drawing/2010/main"/>
                      </a:ext>
                    </a:extLst>
                  </pic:spPr>
                </pic:pic>
              </a:graphicData>
            </a:graphic>
          </wp:inline>
        </w:drawing>
      </w:r>
    </w:p>
    <w:p w14:paraId="34D1FF17" w14:textId="77777777" w:rsidR="00DB1C8A" w:rsidRPr="00DB1C8A" w:rsidRDefault="00C7492F" w:rsidP="00335ED8">
      <w:pPr>
        <w:spacing w:after="0" w:line="360" w:lineRule="auto"/>
        <w:ind w:firstLine="709"/>
        <w:jc w:val="both"/>
        <w:rPr>
          <w:rFonts w:ascii="Times New Roman" w:eastAsia="Times New Roman" w:hAnsi="Times New Roman" w:cs="Times New Roman"/>
          <w:sz w:val="28"/>
          <w:szCs w:val="28"/>
          <w:lang w:val="uk-UA" w:eastAsia="ru-RU"/>
        </w:rPr>
      </w:pPr>
      <w:r w:rsidRPr="00C7492F">
        <w:rPr>
          <w:rFonts w:ascii="Times New Roman" w:eastAsia="Times New Roman" w:hAnsi="Times New Roman" w:cs="Times New Roman"/>
          <w:sz w:val="28"/>
          <w:szCs w:val="28"/>
          <w:lang w:eastAsia="ru-RU"/>
        </w:rPr>
        <w:lastRenderedPageBreak/>
        <w:t>де </w:t>
      </w:r>
      <w:r w:rsidRPr="00C7492F">
        <w:rPr>
          <w:rFonts w:ascii="Times New Roman" w:eastAsia="Times New Roman" w:hAnsi="Times New Roman" w:cs="Times New Roman"/>
          <w:b/>
          <w:bCs/>
          <w:i/>
          <w:iCs/>
          <w:sz w:val="28"/>
          <w:szCs w:val="28"/>
          <w:lang w:eastAsia="ru-RU"/>
        </w:rPr>
        <w:t>t </w:t>
      </w:r>
      <w:r w:rsidRPr="00C7492F">
        <w:rPr>
          <w:rFonts w:ascii="Times New Roman" w:eastAsia="Times New Roman" w:hAnsi="Times New Roman" w:cs="Times New Roman"/>
          <w:b/>
          <w:bCs/>
          <w:i/>
          <w:iCs/>
          <w:sz w:val="28"/>
          <w:szCs w:val="28"/>
          <w:vertAlign w:val="subscript"/>
          <w:lang w:eastAsia="ru-RU"/>
        </w:rPr>
        <w:t>St</w:t>
      </w:r>
      <w:r w:rsidRPr="00C7492F">
        <w:rPr>
          <w:rFonts w:ascii="Times New Roman" w:eastAsia="Times New Roman" w:hAnsi="Times New Roman" w:cs="Times New Roman"/>
          <w:sz w:val="28"/>
          <w:szCs w:val="28"/>
          <w:lang w:eastAsia="ru-RU"/>
        </w:rPr>
        <w:t> - величина обчисленого емпіричного критерію, який необхідно порівнювати з критичним; </w:t>
      </w:r>
      <w:r w:rsidR="00481B85" w:rsidRPr="00DB1C8A">
        <w:rPr>
          <w:rFonts w:ascii="Times New Roman" w:eastAsia="Times New Roman" w:hAnsi="Times New Roman" w:cs="Times New Roman"/>
          <w:b/>
          <w:bCs/>
          <w:i/>
          <w:iCs/>
          <w:sz w:val="28"/>
          <w:szCs w:val="28"/>
          <w:lang w:eastAsia="ru-RU"/>
        </w:rPr>
        <w:t>М</w:t>
      </w:r>
      <w:r w:rsidR="00481B85" w:rsidRPr="00DB1C8A">
        <w:rPr>
          <w:rFonts w:ascii="Times New Roman" w:eastAsia="Times New Roman" w:hAnsi="Times New Roman" w:cs="Times New Roman"/>
          <w:b/>
          <w:bCs/>
          <w:i/>
          <w:iCs/>
          <w:sz w:val="28"/>
          <w:szCs w:val="28"/>
          <w:vertAlign w:val="subscript"/>
          <w:lang w:val="uk-UA" w:eastAsia="ru-RU"/>
        </w:rPr>
        <w:t>1</w:t>
      </w:r>
      <w:r w:rsidR="00481B85" w:rsidRPr="00DB1C8A">
        <w:rPr>
          <w:rFonts w:ascii="Times New Roman" w:eastAsia="Times New Roman" w:hAnsi="Times New Roman" w:cs="Times New Roman"/>
          <w:sz w:val="28"/>
          <w:szCs w:val="28"/>
          <w:lang w:eastAsia="ru-RU"/>
        </w:rPr>
        <w:t xml:space="preserve"> і </w:t>
      </w:r>
      <w:r w:rsidR="00481B85" w:rsidRPr="00DB1C8A">
        <w:rPr>
          <w:rFonts w:ascii="Times New Roman" w:eastAsia="Times New Roman" w:hAnsi="Times New Roman" w:cs="Times New Roman"/>
          <w:b/>
          <w:i/>
          <w:sz w:val="28"/>
          <w:szCs w:val="28"/>
          <w:lang w:eastAsia="ru-RU"/>
        </w:rPr>
        <w:t>М</w:t>
      </w:r>
      <w:r w:rsidR="00481B85" w:rsidRPr="00DB1C8A">
        <w:rPr>
          <w:rFonts w:ascii="Times New Roman" w:eastAsia="Times New Roman" w:hAnsi="Times New Roman" w:cs="Times New Roman"/>
          <w:b/>
          <w:i/>
          <w:sz w:val="28"/>
          <w:szCs w:val="28"/>
          <w:vertAlign w:val="subscript"/>
          <w:lang w:val="uk-UA" w:eastAsia="ru-RU"/>
        </w:rPr>
        <w:t>2</w:t>
      </w:r>
      <w:r w:rsidRPr="00C7492F">
        <w:rPr>
          <w:rFonts w:ascii="Times New Roman" w:eastAsia="Times New Roman" w:hAnsi="Times New Roman" w:cs="Times New Roman"/>
          <w:sz w:val="28"/>
          <w:szCs w:val="28"/>
          <w:lang w:eastAsia="ru-RU"/>
        </w:rPr>
        <w:t> - значення порівнюваних середніх арифметичних; </w:t>
      </w:r>
      <w:r w:rsidR="00481B85" w:rsidRPr="00DB1C8A">
        <w:rPr>
          <w:rFonts w:ascii="Times New Roman" w:eastAsia="Times New Roman" w:hAnsi="Times New Roman" w:cs="Times New Roman"/>
          <w:b/>
          <w:bCs/>
          <w:i/>
          <w:iCs/>
          <w:sz w:val="28"/>
          <w:szCs w:val="28"/>
          <w:lang w:eastAsia="ru-RU"/>
        </w:rPr>
        <w:t>т</w:t>
      </w:r>
      <w:r w:rsidR="00481B85" w:rsidRPr="00DB1C8A">
        <w:rPr>
          <w:rFonts w:ascii="Times New Roman" w:eastAsia="Times New Roman" w:hAnsi="Times New Roman" w:cs="Times New Roman"/>
          <w:b/>
          <w:bCs/>
          <w:i/>
          <w:iCs/>
          <w:sz w:val="28"/>
          <w:szCs w:val="28"/>
          <w:vertAlign w:val="subscript"/>
          <w:lang w:val="uk-UA" w:eastAsia="ru-RU"/>
        </w:rPr>
        <w:t>1</w:t>
      </w:r>
      <w:r w:rsidRPr="00C7492F">
        <w:rPr>
          <w:rFonts w:ascii="Times New Roman" w:eastAsia="Times New Roman" w:hAnsi="Times New Roman" w:cs="Times New Roman"/>
          <w:sz w:val="28"/>
          <w:szCs w:val="28"/>
          <w:lang w:eastAsia="ru-RU"/>
        </w:rPr>
        <w:t> і </w:t>
      </w:r>
      <w:r w:rsidR="00481B85" w:rsidRPr="00DB1C8A">
        <w:rPr>
          <w:rFonts w:ascii="Times New Roman" w:eastAsia="Times New Roman" w:hAnsi="Times New Roman" w:cs="Times New Roman"/>
          <w:b/>
          <w:bCs/>
          <w:i/>
          <w:iCs/>
          <w:sz w:val="28"/>
          <w:szCs w:val="28"/>
          <w:lang w:eastAsia="ru-RU"/>
        </w:rPr>
        <w:t>т</w:t>
      </w:r>
      <w:r w:rsidR="00481B85" w:rsidRPr="00DB1C8A">
        <w:rPr>
          <w:rFonts w:ascii="Times New Roman" w:eastAsia="Times New Roman" w:hAnsi="Times New Roman" w:cs="Times New Roman"/>
          <w:b/>
          <w:bCs/>
          <w:i/>
          <w:iCs/>
          <w:sz w:val="28"/>
          <w:szCs w:val="28"/>
          <w:vertAlign w:val="subscript"/>
          <w:lang w:val="uk-UA" w:eastAsia="ru-RU"/>
        </w:rPr>
        <w:t>2</w:t>
      </w:r>
      <w:r w:rsidRPr="00C7492F">
        <w:rPr>
          <w:rFonts w:ascii="Times New Roman" w:eastAsia="Times New Roman" w:hAnsi="Times New Roman" w:cs="Times New Roman"/>
          <w:sz w:val="28"/>
          <w:szCs w:val="28"/>
          <w:lang w:eastAsia="ru-RU"/>
        </w:rPr>
        <w:t> - відповідні величини статистичних помилок середніх арифметичних.</w:t>
      </w:r>
    </w:p>
    <w:p w14:paraId="7733DC3C" w14:textId="77777777" w:rsidR="007677A0" w:rsidRPr="00DB1C8A" w:rsidRDefault="007677A0" w:rsidP="00335ED8">
      <w:pPr>
        <w:spacing w:after="0" w:line="360" w:lineRule="auto"/>
        <w:ind w:firstLine="709"/>
        <w:jc w:val="both"/>
        <w:rPr>
          <w:rFonts w:ascii="Times New Roman" w:hAnsi="Times New Roman" w:cs="Times New Roman"/>
          <w:sz w:val="28"/>
          <w:szCs w:val="28"/>
          <w:lang w:val="uk-UA"/>
        </w:rPr>
      </w:pPr>
      <w:r w:rsidRPr="00DB1C8A">
        <w:rPr>
          <w:rFonts w:ascii="Times New Roman" w:hAnsi="Times New Roman" w:cs="Times New Roman"/>
          <w:sz w:val="28"/>
          <w:szCs w:val="28"/>
          <w:lang w:val="uk-UA"/>
        </w:rPr>
        <w:t xml:space="preserve">Розраховане значення </w:t>
      </w:r>
      <w:r w:rsidRPr="00DB1C8A">
        <w:rPr>
          <w:rFonts w:ascii="Times New Roman" w:hAnsi="Times New Roman" w:cs="Times New Roman"/>
          <w:sz w:val="28"/>
          <w:szCs w:val="28"/>
        </w:rPr>
        <w:t>t</w:t>
      </w:r>
      <w:r w:rsidRPr="00DB1C8A">
        <w:rPr>
          <w:rFonts w:ascii="Times New Roman" w:hAnsi="Times New Roman" w:cs="Times New Roman"/>
          <w:sz w:val="28"/>
          <w:szCs w:val="28"/>
          <w:lang w:val="uk-UA"/>
        </w:rPr>
        <w:t xml:space="preserve">-критерія порівнюється з критичним значенням  </w:t>
      </w:r>
      <w:r w:rsidRPr="00DB1C8A">
        <w:rPr>
          <w:rFonts w:ascii="Times New Roman" w:hAnsi="Times New Roman" w:cs="Times New Roman"/>
          <w:b/>
          <w:i/>
          <w:sz w:val="28"/>
          <w:szCs w:val="28"/>
        </w:rPr>
        <w:t>t</w:t>
      </w:r>
      <w:r w:rsidRPr="00DB1C8A">
        <w:rPr>
          <w:rFonts w:ascii="Times New Roman" w:hAnsi="Times New Roman" w:cs="Times New Roman"/>
          <w:b/>
          <w:i/>
          <w:sz w:val="28"/>
          <w:szCs w:val="28"/>
          <w:vertAlign w:val="subscript"/>
          <w:lang w:val="uk-UA"/>
        </w:rPr>
        <w:t>кр</w:t>
      </w:r>
      <w:r w:rsidRPr="00DB1C8A">
        <w:rPr>
          <w:rFonts w:ascii="Times New Roman" w:hAnsi="Times New Roman" w:cs="Times New Roman"/>
          <w:b/>
          <w:sz w:val="28"/>
          <w:szCs w:val="28"/>
          <w:lang w:val="uk-UA"/>
        </w:rPr>
        <w:t>,</w:t>
      </w:r>
      <w:r w:rsidRPr="00DB1C8A">
        <w:rPr>
          <w:rFonts w:ascii="Times New Roman" w:hAnsi="Times New Roman" w:cs="Times New Roman"/>
          <w:sz w:val="28"/>
          <w:szCs w:val="28"/>
          <w:lang w:val="uk-UA"/>
        </w:rPr>
        <w:t xml:space="preserve"> де </w:t>
      </w:r>
      <w:r w:rsidRPr="00DB1C8A">
        <w:rPr>
          <w:rFonts w:ascii="Times New Roman" w:hAnsi="Times New Roman" w:cs="Times New Roman"/>
          <w:b/>
          <w:i/>
          <w:sz w:val="28"/>
          <w:szCs w:val="28"/>
          <w:lang w:val="uk-UA"/>
        </w:rPr>
        <w:t xml:space="preserve"> </w:t>
      </w:r>
      <w:r w:rsidRPr="00DB1C8A">
        <w:rPr>
          <w:rFonts w:ascii="Times New Roman" w:hAnsi="Times New Roman" w:cs="Times New Roman"/>
          <w:b/>
          <w:i/>
          <w:sz w:val="28"/>
          <w:szCs w:val="28"/>
        </w:rPr>
        <w:t>t</w:t>
      </w:r>
      <w:r w:rsidRPr="00DB1C8A">
        <w:rPr>
          <w:rFonts w:ascii="Times New Roman" w:hAnsi="Times New Roman" w:cs="Times New Roman"/>
          <w:b/>
          <w:i/>
          <w:sz w:val="28"/>
          <w:szCs w:val="28"/>
          <w:vertAlign w:val="subscript"/>
          <w:lang w:val="uk-UA"/>
        </w:rPr>
        <w:t>кр</w:t>
      </w:r>
      <w:r w:rsidRPr="00DB1C8A">
        <w:rPr>
          <w:rFonts w:ascii="Times New Roman" w:hAnsi="Times New Roman" w:cs="Times New Roman"/>
          <w:sz w:val="28"/>
          <w:szCs w:val="28"/>
          <w:lang w:val="uk-UA"/>
        </w:rPr>
        <w:t xml:space="preserve"> – критичне значення розподілу Стьюдента, яке надається в статистичних таблицях .</w:t>
      </w:r>
    </w:p>
    <w:p w14:paraId="1B94E38F" w14:textId="77777777" w:rsidR="00481B85" w:rsidRPr="00DB1C8A" w:rsidRDefault="00C7492F" w:rsidP="00335ED8">
      <w:pPr>
        <w:spacing w:after="0" w:line="360" w:lineRule="auto"/>
        <w:ind w:firstLine="709"/>
        <w:jc w:val="both"/>
        <w:rPr>
          <w:rFonts w:ascii="Times New Roman" w:eastAsia="Times New Roman" w:hAnsi="Times New Roman" w:cs="Times New Roman"/>
          <w:sz w:val="28"/>
          <w:szCs w:val="28"/>
          <w:lang w:val="uk-UA" w:eastAsia="ru-RU"/>
        </w:rPr>
      </w:pPr>
      <w:r w:rsidRPr="00C7492F">
        <w:rPr>
          <w:rFonts w:ascii="Times New Roman" w:eastAsia="Times New Roman" w:hAnsi="Times New Roman" w:cs="Times New Roman"/>
          <w:sz w:val="28"/>
          <w:szCs w:val="28"/>
          <w:lang w:eastAsia="ru-RU"/>
        </w:rPr>
        <w:t>Число ступенів с</w:t>
      </w:r>
      <w:r w:rsidR="00481B85" w:rsidRPr="00DB1C8A">
        <w:rPr>
          <w:rFonts w:ascii="Times New Roman" w:eastAsia="Times New Roman" w:hAnsi="Times New Roman" w:cs="Times New Roman"/>
          <w:sz w:val="28"/>
          <w:szCs w:val="28"/>
          <w:lang w:eastAsia="ru-RU"/>
        </w:rPr>
        <w:t>вободи визначається за формулою</w:t>
      </w:r>
      <w:r w:rsidR="00481B85" w:rsidRPr="00DB1C8A">
        <w:rPr>
          <w:rFonts w:ascii="Times New Roman" w:eastAsia="Times New Roman" w:hAnsi="Times New Roman" w:cs="Times New Roman"/>
          <w:sz w:val="28"/>
          <w:szCs w:val="28"/>
          <w:lang w:val="uk-UA" w:eastAsia="ru-RU"/>
        </w:rPr>
        <w:t>:</w:t>
      </w:r>
    </w:p>
    <w:p w14:paraId="39EA9EDF" w14:textId="77777777" w:rsidR="00481B85" w:rsidRPr="00DB1C8A" w:rsidRDefault="00481B85" w:rsidP="00335ED8">
      <w:pPr>
        <w:spacing w:after="0" w:line="360" w:lineRule="auto"/>
        <w:ind w:firstLine="709"/>
        <w:jc w:val="both"/>
        <w:rPr>
          <w:rFonts w:ascii="Times New Roman" w:eastAsia="Times New Roman" w:hAnsi="Times New Roman" w:cs="Times New Roman"/>
          <w:sz w:val="28"/>
          <w:szCs w:val="28"/>
          <w:lang w:val="uk-UA" w:eastAsia="ru-RU"/>
        </w:rPr>
      </w:pPr>
      <w:r w:rsidRPr="00DB1C8A">
        <w:rPr>
          <w:rFonts w:ascii="Times New Roman" w:eastAsia="Times New Roman" w:hAnsi="Times New Roman" w:cs="Times New Roman"/>
          <w:sz w:val="28"/>
          <w:szCs w:val="28"/>
          <w:lang w:val="uk-UA" w:eastAsia="ru-RU"/>
        </w:rPr>
        <w:t xml:space="preserve"> </w:t>
      </w:r>
      <w:r w:rsidR="00C7492F" w:rsidRPr="00DB1C8A">
        <w:rPr>
          <w:rFonts w:ascii="Times New Roman" w:eastAsia="Times New Roman" w:hAnsi="Times New Roman" w:cs="Times New Roman"/>
          <w:b/>
          <w:bCs/>
          <w:i/>
          <w:iCs/>
          <w:sz w:val="28"/>
          <w:szCs w:val="28"/>
          <w:lang w:eastAsia="ru-RU"/>
        </w:rPr>
        <w:t>v</w:t>
      </w:r>
      <w:r w:rsidR="00C7492F" w:rsidRPr="00DB1C8A">
        <w:rPr>
          <w:rFonts w:ascii="Times New Roman" w:eastAsia="Times New Roman" w:hAnsi="Times New Roman" w:cs="Times New Roman"/>
          <w:b/>
          <w:bCs/>
          <w:i/>
          <w:iCs/>
          <w:sz w:val="28"/>
          <w:szCs w:val="28"/>
          <w:lang w:val="uk-UA" w:eastAsia="ru-RU"/>
        </w:rPr>
        <w:t xml:space="preserve"> = </w:t>
      </w:r>
      <w:r w:rsidR="00C7492F" w:rsidRPr="00DB1C8A">
        <w:rPr>
          <w:rFonts w:ascii="Times New Roman" w:eastAsia="Times New Roman" w:hAnsi="Times New Roman" w:cs="Times New Roman"/>
          <w:b/>
          <w:bCs/>
          <w:i/>
          <w:iCs/>
          <w:sz w:val="28"/>
          <w:szCs w:val="28"/>
          <w:lang w:val="en-US" w:eastAsia="ru-RU"/>
        </w:rPr>
        <w:t>n</w:t>
      </w:r>
      <w:r w:rsidR="00C7492F" w:rsidRPr="00DB1C8A">
        <w:rPr>
          <w:rFonts w:ascii="Times New Roman" w:eastAsia="Times New Roman" w:hAnsi="Times New Roman" w:cs="Times New Roman"/>
          <w:b/>
          <w:bCs/>
          <w:i/>
          <w:iCs/>
          <w:sz w:val="28"/>
          <w:szCs w:val="28"/>
          <w:vertAlign w:val="subscript"/>
          <w:lang w:val="uk-UA" w:eastAsia="ru-RU"/>
        </w:rPr>
        <w:t xml:space="preserve">1 </w:t>
      </w:r>
      <w:r w:rsidR="00C7492F" w:rsidRPr="00DB1C8A">
        <w:rPr>
          <w:rFonts w:ascii="Times New Roman" w:eastAsia="Times New Roman" w:hAnsi="Times New Roman" w:cs="Times New Roman"/>
          <w:sz w:val="28"/>
          <w:szCs w:val="28"/>
          <w:lang w:val="uk-UA" w:eastAsia="ru-RU"/>
        </w:rPr>
        <w:t xml:space="preserve">+ </w:t>
      </w:r>
      <w:r w:rsidR="00C7492F" w:rsidRPr="00DB1C8A">
        <w:rPr>
          <w:rFonts w:ascii="Times New Roman" w:eastAsia="Times New Roman" w:hAnsi="Times New Roman" w:cs="Times New Roman"/>
          <w:b/>
          <w:i/>
          <w:sz w:val="28"/>
          <w:szCs w:val="28"/>
          <w:lang w:val="en-US" w:eastAsia="ru-RU"/>
        </w:rPr>
        <w:t>n</w:t>
      </w:r>
      <w:r w:rsidR="00C7492F" w:rsidRPr="00DB1C8A">
        <w:rPr>
          <w:rFonts w:ascii="Times New Roman" w:eastAsia="Times New Roman" w:hAnsi="Times New Roman" w:cs="Times New Roman"/>
          <w:b/>
          <w:i/>
          <w:sz w:val="28"/>
          <w:szCs w:val="28"/>
          <w:vertAlign w:val="subscript"/>
          <w:lang w:val="uk-UA" w:eastAsia="ru-RU"/>
        </w:rPr>
        <w:t xml:space="preserve">2 </w:t>
      </w:r>
      <w:r w:rsidR="00C7492F" w:rsidRPr="00C7492F">
        <w:rPr>
          <w:rFonts w:ascii="Times New Roman" w:eastAsia="Times New Roman" w:hAnsi="Times New Roman" w:cs="Times New Roman"/>
          <w:b/>
          <w:sz w:val="28"/>
          <w:szCs w:val="28"/>
          <w:lang w:eastAsia="ru-RU"/>
        </w:rPr>
        <w:t> </w:t>
      </w:r>
      <w:r w:rsidR="00C7492F" w:rsidRPr="00C7492F">
        <w:rPr>
          <w:rFonts w:ascii="Times New Roman" w:eastAsia="Times New Roman" w:hAnsi="Times New Roman" w:cs="Times New Roman"/>
          <w:b/>
          <w:sz w:val="28"/>
          <w:szCs w:val="28"/>
          <w:lang w:val="uk-UA" w:eastAsia="ru-RU"/>
        </w:rPr>
        <w:t>- 2,</w:t>
      </w:r>
      <w:r w:rsidR="00C7492F" w:rsidRPr="00C7492F">
        <w:rPr>
          <w:rFonts w:ascii="Times New Roman" w:eastAsia="Times New Roman" w:hAnsi="Times New Roman" w:cs="Times New Roman"/>
          <w:sz w:val="28"/>
          <w:szCs w:val="28"/>
          <w:lang w:val="uk-UA" w:eastAsia="ru-RU"/>
        </w:rPr>
        <w:t xml:space="preserve"> </w:t>
      </w:r>
    </w:p>
    <w:p w14:paraId="78DD9425" w14:textId="77777777" w:rsidR="00C7492F" w:rsidRPr="00DB1C8A" w:rsidRDefault="00C7492F" w:rsidP="00335ED8">
      <w:pPr>
        <w:spacing w:after="0" w:line="360" w:lineRule="auto"/>
        <w:ind w:firstLine="709"/>
        <w:jc w:val="both"/>
        <w:rPr>
          <w:rFonts w:ascii="Times New Roman" w:eastAsia="Times New Roman" w:hAnsi="Times New Roman" w:cs="Times New Roman"/>
          <w:sz w:val="28"/>
          <w:szCs w:val="28"/>
          <w:lang w:val="uk-UA" w:eastAsia="ru-RU"/>
        </w:rPr>
      </w:pPr>
      <w:r w:rsidRPr="00C7492F">
        <w:rPr>
          <w:rFonts w:ascii="Times New Roman" w:eastAsia="Times New Roman" w:hAnsi="Times New Roman" w:cs="Times New Roman"/>
          <w:sz w:val="28"/>
          <w:szCs w:val="28"/>
          <w:lang w:val="uk-UA" w:eastAsia="ru-RU"/>
        </w:rPr>
        <w:t>де</w:t>
      </w:r>
      <w:r w:rsidRPr="00C7492F">
        <w:rPr>
          <w:rFonts w:ascii="Times New Roman" w:eastAsia="Times New Roman" w:hAnsi="Times New Roman" w:cs="Times New Roman"/>
          <w:sz w:val="28"/>
          <w:szCs w:val="28"/>
          <w:lang w:eastAsia="ru-RU"/>
        </w:rPr>
        <w:t> </w:t>
      </w:r>
      <w:r w:rsidRPr="00DB1C8A">
        <w:rPr>
          <w:rFonts w:ascii="Times New Roman" w:eastAsia="Times New Roman" w:hAnsi="Times New Roman" w:cs="Times New Roman"/>
          <w:b/>
          <w:bCs/>
          <w:i/>
          <w:iCs/>
          <w:sz w:val="28"/>
          <w:szCs w:val="28"/>
          <w:lang w:val="en-US" w:eastAsia="ru-RU"/>
        </w:rPr>
        <w:t>n</w:t>
      </w:r>
      <w:r w:rsidRPr="00DB1C8A">
        <w:rPr>
          <w:rFonts w:ascii="Times New Roman" w:eastAsia="Times New Roman" w:hAnsi="Times New Roman" w:cs="Times New Roman"/>
          <w:b/>
          <w:bCs/>
          <w:i/>
          <w:iCs/>
          <w:sz w:val="28"/>
          <w:szCs w:val="28"/>
          <w:vertAlign w:val="subscript"/>
          <w:lang w:val="uk-UA" w:eastAsia="ru-RU"/>
        </w:rPr>
        <w:t xml:space="preserve">1 </w:t>
      </w:r>
      <w:r w:rsidRPr="00DB1C8A">
        <w:rPr>
          <w:rFonts w:ascii="Times New Roman" w:eastAsia="Times New Roman" w:hAnsi="Times New Roman" w:cs="Times New Roman"/>
          <w:sz w:val="28"/>
          <w:szCs w:val="28"/>
          <w:lang w:val="en-US" w:eastAsia="ru-RU"/>
        </w:rPr>
        <w:t>i</w:t>
      </w:r>
      <w:r w:rsidRPr="00DB1C8A">
        <w:rPr>
          <w:rFonts w:ascii="Times New Roman" w:eastAsia="Times New Roman" w:hAnsi="Times New Roman" w:cs="Times New Roman"/>
          <w:sz w:val="28"/>
          <w:szCs w:val="28"/>
          <w:lang w:val="uk-UA" w:eastAsia="ru-RU"/>
        </w:rPr>
        <w:t xml:space="preserve"> </w:t>
      </w:r>
      <w:r w:rsidRPr="00DB1C8A">
        <w:rPr>
          <w:rFonts w:ascii="Times New Roman" w:eastAsia="Times New Roman" w:hAnsi="Times New Roman" w:cs="Times New Roman"/>
          <w:b/>
          <w:i/>
          <w:sz w:val="28"/>
          <w:szCs w:val="28"/>
          <w:lang w:val="en-US" w:eastAsia="ru-RU"/>
        </w:rPr>
        <w:t>n</w:t>
      </w:r>
      <w:r w:rsidRPr="00DB1C8A">
        <w:rPr>
          <w:rFonts w:ascii="Times New Roman" w:eastAsia="Times New Roman" w:hAnsi="Times New Roman" w:cs="Times New Roman"/>
          <w:b/>
          <w:i/>
          <w:sz w:val="28"/>
          <w:szCs w:val="28"/>
          <w:vertAlign w:val="subscript"/>
          <w:lang w:val="uk-UA" w:eastAsia="ru-RU"/>
        </w:rPr>
        <w:t>2</w:t>
      </w:r>
      <w:r w:rsidRPr="00DB1C8A">
        <w:rPr>
          <w:rFonts w:ascii="Times New Roman" w:eastAsia="Times New Roman" w:hAnsi="Times New Roman" w:cs="Times New Roman"/>
          <w:sz w:val="28"/>
          <w:szCs w:val="28"/>
          <w:lang w:val="uk-UA" w:eastAsia="ru-RU"/>
        </w:rPr>
        <w:t xml:space="preserve"> </w:t>
      </w:r>
      <w:r w:rsidR="00DB1C8A">
        <w:rPr>
          <w:rFonts w:ascii="Times New Roman" w:eastAsia="Times New Roman" w:hAnsi="Times New Roman" w:cs="Times New Roman"/>
          <w:sz w:val="28"/>
          <w:szCs w:val="28"/>
          <w:lang w:val="uk-UA" w:eastAsia="ru-RU"/>
        </w:rPr>
        <w:t xml:space="preserve"> </w:t>
      </w:r>
      <w:r w:rsidRPr="00DB1C8A">
        <w:rPr>
          <w:rFonts w:ascii="Times New Roman" w:eastAsia="Times New Roman" w:hAnsi="Times New Roman" w:cs="Times New Roman"/>
          <w:sz w:val="28"/>
          <w:szCs w:val="28"/>
          <w:lang w:val="uk-UA" w:eastAsia="ru-RU"/>
        </w:rPr>
        <w:t xml:space="preserve">– </w:t>
      </w:r>
      <w:r w:rsidRPr="00C7492F">
        <w:rPr>
          <w:rFonts w:ascii="Times New Roman" w:eastAsia="Times New Roman" w:hAnsi="Times New Roman" w:cs="Times New Roman"/>
          <w:sz w:val="28"/>
          <w:szCs w:val="28"/>
          <w:lang w:val="uk-UA" w:eastAsia="ru-RU"/>
        </w:rPr>
        <w:t xml:space="preserve"> обсяги порівнюваних вибірок. </w:t>
      </w:r>
    </w:p>
    <w:p w14:paraId="6789460D" w14:textId="77777777" w:rsidR="00C7492F" w:rsidRPr="00C7492F" w:rsidRDefault="00C7492F" w:rsidP="00335ED8">
      <w:pPr>
        <w:spacing w:after="0" w:line="360" w:lineRule="auto"/>
        <w:ind w:firstLine="709"/>
        <w:jc w:val="both"/>
        <w:rPr>
          <w:rFonts w:ascii="Times New Roman" w:eastAsia="Times New Roman" w:hAnsi="Times New Roman" w:cs="Times New Roman"/>
          <w:sz w:val="28"/>
          <w:szCs w:val="28"/>
          <w:lang w:eastAsia="ru-RU"/>
        </w:rPr>
      </w:pPr>
      <w:r w:rsidRPr="00C7492F">
        <w:rPr>
          <w:rFonts w:ascii="Times New Roman" w:eastAsia="Times New Roman" w:hAnsi="Times New Roman" w:cs="Times New Roman"/>
          <w:sz w:val="28"/>
          <w:szCs w:val="28"/>
          <w:lang w:eastAsia="ru-RU"/>
        </w:rPr>
        <w:t>Рішення про достовірність відмінностей приймається в тому випадку, якщо обчислена величина </w:t>
      </w:r>
      <w:r w:rsidRPr="00C7492F">
        <w:rPr>
          <w:rFonts w:ascii="Times New Roman" w:eastAsia="Times New Roman" w:hAnsi="Times New Roman" w:cs="Times New Roman"/>
          <w:b/>
          <w:bCs/>
          <w:i/>
          <w:iCs/>
          <w:sz w:val="28"/>
          <w:szCs w:val="28"/>
          <w:lang w:eastAsia="ru-RU"/>
        </w:rPr>
        <w:t>t </w:t>
      </w:r>
      <w:r w:rsidRPr="00DB1C8A">
        <w:rPr>
          <w:rFonts w:ascii="Times New Roman" w:eastAsia="Times New Roman" w:hAnsi="Times New Roman" w:cs="Times New Roman"/>
          <w:b/>
          <w:bCs/>
          <w:i/>
          <w:iCs/>
          <w:sz w:val="28"/>
          <w:szCs w:val="28"/>
          <w:vertAlign w:val="subscript"/>
          <w:lang w:val="en-US" w:eastAsia="ru-RU"/>
        </w:rPr>
        <w:t>St</w:t>
      </w:r>
      <w:r w:rsidRPr="00DB1C8A">
        <w:rPr>
          <w:rFonts w:ascii="Times New Roman" w:eastAsia="Times New Roman" w:hAnsi="Times New Roman" w:cs="Times New Roman"/>
          <w:b/>
          <w:bCs/>
          <w:i/>
          <w:iCs/>
          <w:sz w:val="28"/>
          <w:szCs w:val="28"/>
          <w:vertAlign w:val="subscript"/>
          <w:lang w:eastAsia="ru-RU"/>
        </w:rPr>
        <w:t xml:space="preserve"> </w:t>
      </w:r>
      <w:r w:rsidRPr="00C7492F">
        <w:rPr>
          <w:rFonts w:ascii="Times New Roman" w:eastAsia="Times New Roman" w:hAnsi="Times New Roman" w:cs="Times New Roman"/>
          <w:sz w:val="28"/>
          <w:szCs w:val="28"/>
          <w:lang w:eastAsia="ru-RU"/>
        </w:rPr>
        <w:t>перевищує табличне значення для даного числа ступенів свободи </w:t>
      </w:r>
      <w:r w:rsidRPr="00C7492F">
        <w:rPr>
          <w:rFonts w:ascii="Times New Roman" w:eastAsia="Times New Roman" w:hAnsi="Times New Roman" w:cs="Times New Roman"/>
          <w:b/>
          <w:bCs/>
          <w:i/>
          <w:iCs/>
          <w:sz w:val="28"/>
          <w:szCs w:val="28"/>
          <w:lang w:eastAsia="ru-RU"/>
        </w:rPr>
        <w:t>(d (v)). </w:t>
      </w:r>
      <w:r w:rsidR="00481B85" w:rsidRPr="00DB1C8A">
        <w:rPr>
          <w:rFonts w:ascii="Times New Roman" w:eastAsia="Times New Roman" w:hAnsi="Times New Roman" w:cs="Times New Roman"/>
          <w:b/>
          <w:bCs/>
          <w:i/>
          <w:iCs/>
          <w:sz w:val="28"/>
          <w:szCs w:val="28"/>
          <w:lang w:eastAsia="ru-RU"/>
        </w:rPr>
        <w:t xml:space="preserve"> </w:t>
      </w:r>
      <w:r w:rsidRPr="00C7492F">
        <w:rPr>
          <w:rFonts w:ascii="Times New Roman" w:eastAsia="Times New Roman" w:hAnsi="Times New Roman" w:cs="Times New Roman"/>
          <w:sz w:val="28"/>
          <w:szCs w:val="28"/>
          <w:lang w:eastAsia="ru-RU"/>
        </w:rPr>
        <w:t>У тексті публікації або наукового звіту вказують найбільш високий рівень значущості з трьох: </w:t>
      </w:r>
      <w:r w:rsidRPr="00C7492F">
        <w:rPr>
          <w:rFonts w:ascii="Times New Roman" w:eastAsia="Times New Roman" w:hAnsi="Times New Roman" w:cs="Times New Roman"/>
          <w:b/>
          <w:bCs/>
          <w:i/>
          <w:iCs/>
          <w:sz w:val="28"/>
          <w:szCs w:val="28"/>
          <w:lang w:eastAsia="ru-RU"/>
        </w:rPr>
        <w:t>р &lt;</w:t>
      </w:r>
      <w:r w:rsidRPr="00C7492F">
        <w:rPr>
          <w:rFonts w:ascii="Times New Roman" w:eastAsia="Times New Roman" w:hAnsi="Times New Roman" w:cs="Times New Roman"/>
          <w:sz w:val="28"/>
          <w:szCs w:val="28"/>
          <w:lang w:eastAsia="ru-RU"/>
        </w:rPr>
        <w:t> 0,05; &lt;0,01; &lt;0,001</w:t>
      </w:r>
      <w:r w:rsidR="00DB1C8A" w:rsidRPr="00DB1C8A">
        <w:rPr>
          <w:rFonts w:ascii="Times New Roman" w:eastAsia="Times New Roman" w:hAnsi="Times New Roman" w:cs="Times New Roman"/>
          <w:sz w:val="28"/>
          <w:szCs w:val="28"/>
          <w:lang w:eastAsia="ru-RU"/>
        </w:rPr>
        <w:t xml:space="preserve"> [52]</w:t>
      </w:r>
      <w:r w:rsidRPr="00C7492F">
        <w:rPr>
          <w:rFonts w:ascii="Times New Roman" w:eastAsia="Times New Roman" w:hAnsi="Times New Roman" w:cs="Times New Roman"/>
          <w:sz w:val="28"/>
          <w:szCs w:val="28"/>
          <w:lang w:eastAsia="ru-RU"/>
        </w:rPr>
        <w:t>.</w:t>
      </w:r>
    </w:p>
    <w:p w14:paraId="18514F3F" w14:textId="77777777" w:rsidR="00404BA6" w:rsidRPr="00F60400" w:rsidRDefault="00404BA6" w:rsidP="00335ED8">
      <w:pPr>
        <w:tabs>
          <w:tab w:val="left" w:pos="1134"/>
        </w:tabs>
        <w:spacing w:after="0" w:line="360" w:lineRule="auto"/>
        <w:jc w:val="both"/>
        <w:rPr>
          <w:rFonts w:ascii="Times New Roman" w:eastAsia="Times New Roman" w:hAnsi="Times New Roman" w:cs="Times New Roman"/>
          <w:sz w:val="28"/>
          <w:szCs w:val="20"/>
          <w:lang w:eastAsia="x-none"/>
        </w:rPr>
      </w:pPr>
    </w:p>
    <w:p w14:paraId="0259D44B" w14:textId="77777777" w:rsidR="00DB1C8A" w:rsidRDefault="00DB1C8A" w:rsidP="00335ED8">
      <w:pPr>
        <w:tabs>
          <w:tab w:val="left" w:pos="1134"/>
        </w:tabs>
        <w:spacing w:after="0" w:line="360" w:lineRule="auto"/>
        <w:jc w:val="both"/>
        <w:rPr>
          <w:kern w:val="32"/>
          <w:sz w:val="28"/>
          <w:lang w:val="uk-UA"/>
        </w:rPr>
      </w:pPr>
    </w:p>
    <w:p w14:paraId="5CDBDC5D" w14:textId="77777777" w:rsidR="00C666BD" w:rsidRDefault="00C666BD">
      <w:pPr>
        <w:rPr>
          <w:rFonts w:ascii="Times New Roman" w:eastAsia="Calibri" w:hAnsi="Times New Roman" w:cs="Times New Roman"/>
          <w:sz w:val="28"/>
          <w:szCs w:val="24"/>
          <w:lang w:val="uk-UA"/>
        </w:rPr>
      </w:pPr>
      <w:bookmarkStart w:id="193" w:name="_Toc121318647"/>
      <w:r>
        <w:rPr>
          <w:rFonts w:ascii="Times New Roman" w:eastAsia="Calibri" w:hAnsi="Times New Roman" w:cs="Times New Roman"/>
          <w:sz w:val="28"/>
          <w:szCs w:val="24"/>
          <w:lang w:val="uk-UA"/>
        </w:rPr>
        <w:br w:type="page"/>
      </w:r>
    </w:p>
    <w:p w14:paraId="4B3201C2" w14:textId="665B6FC6" w:rsidR="0016128C" w:rsidRPr="00867464" w:rsidRDefault="0016128C" w:rsidP="00335ED8">
      <w:pPr>
        <w:spacing w:after="0" w:line="360" w:lineRule="auto"/>
        <w:ind w:firstLine="709"/>
        <w:jc w:val="center"/>
        <w:outlineLvl w:val="0"/>
        <w:rPr>
          <w:rFonts w:ascii="Times New Roman" w:eastAsia="Calibri" w:hAnsi="Times New Roman" w:cs="Times New Roman"/>
          <w:sz w:val="28"/>
          <w:szCs w:val="24"/>
          <w:lang w:val="uk-UA"/>
        </w:rPr>
      </w:pPr>
      <w:bookmarkStart w:id="194" w:name="_Toc121682971"/>
      <w:r w:rsidRPr="00867464">
        <w:rPr>
          <w:rFonts w:ascii="Times New Roman" w:eastAsia="Calibri" w:hAnsi="Times New Roman" w:cs="Times New Roman"/>
          <w:sz w:val="28"/>
          <w:szCs w:val="24"/>
          <w:lang w:val="uk-UA"/>
        </w:rPr>
        <w:lastRenderedPageBreak/>
        <w:t>3 ЕКСПЕРИМЕНТ</w:t>
      </w:r>
      <w:r w:rsidRPr="00867464">
        <w:rPr>
          <w:rFonts w:ascii="Times New Roman" w:eastAsia="Calibri" w:hAnsi="Times New Roman" w:cs="Times New Roman"/>
          <w:sz w:val="28"/>
          <w:szCs w:val="24"/>
        </w:rPr>
        <w:t>A</w:t>
      </w:r>
      <w:r w:rsidRPr="00867464">
        <w:rPr>
          <w:rFonts w:ascii="Times New Roman" w:eastAsia="Calibri" w:hAnsi="Times New Roman" w:cs="Times New Roman"/>
          <w:sz w:val="28"/>
          <w:szCs w:val="24"/>
          <w:lang w:val="uk-UA"/>
        </w:rPr>
        <w:t>ЛЬН</w:t>
      </w:r>
      <w:r w:rsidRPr="00867464">
        <w:rPr>
          <w:rFonts w:ascii="Times New Roman" w:eastAsia="Calibri" w:hAnsi="Times New Roman" w:cs="Times New Roman"/>
          <w:sz w:val="28"/>
          <w:szCs w:val="24"/>
        </w:rPr>
        <w:t>A</w:t>
      </w:r>
      <w:r w:rsidRPr="00867464">
        <w:rPr>
          <w:rFonts w:ascii="Times New Roman" w:eastAsia="Calibri" w:hAnsi="Times New Roman" w:cs="Times New Roman"/>
          <w:sz w:val="28"/>
          <w:szCs w:val="24"/>
          <w:lang w:val="uk-UA"/>
        </w:rPr>
        <w:t xml:space="preserve"> Ч</w:t>
      </w:r>
      <w:r w:rsidRPr="00867464">
        <w:rPr>
          <w:rFonts w:ascii="Times New Roman" w:eastAsia="Calibri" w:hAnsi="Times New Roman" w:cs="Times New Roman"/>
          <w:sz w:val="28"/>
          <w:szCs w:val="24"/>
        </w:rPr>
        <w:t>A</w:t>
      </w:r>
      <w:r w:rsidRPr="00867464">
        <w:rPr>
          <w:rFonts w:ascii="Times New Roman" w:eastAsia="Calibri" w:hAnsi="Times New Roman" w:cs="Times New Roman"/>
          <w:sz w:val="28"/>
          <w:szCs w:val="24"/>
          <w:lang w:val="uk-UA"/>
        </w:rPr>
        <w:t>СТИН</w:t>
      </w:r>
      <w:r w:rsidRPr="00867464">
        <w:rPr>
          <w:rFonts w:ascii="Times New Roman" w:eastAsia="Calibri" w:hAnsi="Times New Roman" w:cs="Times New Roman"/>
          <w:sz w:val="28"/>
          <w:szCs w:val="24"/>
        </w:rPr>
        <w:t>A</w:t>
      </w:r>
      <w:bookmarkEnd w:id="193"/>
      <w:bookmarkEnd w:id="194"/>
    </w:p>
    <w:p w14:paraId="587A5861" w14:textId="77777777" w:rsidR="0016128C" w:rsidRPr="00867464" w:rsidRDefault="0016128C" w:rsidP="00335ED8">
      <w:pPr>
        <w:spacing w:after="0" w:line="360" w:lineRule="auto"/>
        <w:jc w:val="both"/>
        <w:rPr>
          <w:rFonts w:ascii="Times New Roman" w:eastAsia="Calibri" w:hAnsi="Times New Roman" w:cs="Times New Roman"/>
          <w:sz w:val="28"/>
          <w:szCs w:val="24"/>
          <w:lang w:val="uk-UA"/>
        </w:rPr>
      </w:pPr>
    </w:p>
    <w:p w14:paraId="689D571B" w14:textId="77777777" w:rsidR="0016128C" w:rsidRPr="00867464" w:rsidRDefault="0016128C" w:rsidP="00335ED8">
      <w:pPr>
        <w:spacing w:after="0" w:line="360" w:lineRule="auto"/>
        <w:ind w:firstLine="708"/>
        <w:jc w:val="both"/>
        <w:rPr>
          <w:rFonts w:ascii="Times New Roman" w:eastAsia="Times New Roman" w:hAnsi="Times New Roman" w:cs="Times New Roman"/>
          <w:sz w:val="24"/>
          <w:szCs w:val="24"/>
          <w:lang w:val="uk-UA" w:eastAsia="ru-RU"/>
        </w:rPr>
      </w:pPr>
    </w:p>
    <w:p w14:paraId="772386CA" w14:textId="77777777" w:rsidR="0016128C" w:rsidRDefault="0016128C" w:rsidP="00335ED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Для статистичного порівняння було взято три мутантні лінії соняшнику </w:t>
      </w:r>
      <w:r w:rsidRPr="00512E07">
        <w:rPr>
          <w:rFonts w:ascii="Times New Roman" w:hAnsi="Times New Roman" w:cs="Times New Roman"/>
          <w:sz w:val="28"/>
          <w:lang w:val="uk-UA"/>
        </w:rPr>
        <w:t>ЗЛ</w:t>
      </w:r>
      <w:r>
        <w:rPr>
          <w:rFonts w:ascii="Times New Roman" w:hAnsi="Times New Roman" w:cs="Times New Roman"/>
          <w:sz w:val="28"/>
          <w:lang w:val="uk-UA"/>
        </w:rPr>
        <w:t xml:space="preserve"> </w:t>
      </w:r>
      <w:r w:rsidRPr="00512E07">
        <w:rPr>
          <w:rFonts w:ascii="Times New Roman" w:hAnsi="Times New Roman" w:cs="Times New Roman"/>
          <w:sz w:val="28"/>
          <w:lang w:val="uk-UA"/>
        </w:rPr>
        <w:t>809</w:t>
      </w:r>
      <w:r>
        <w:rPr>
          <w:rFonts w:ascii="Times New Roman" w:hAnsi="Times New Roman" w:cs="Times New Roman"/>
          <w:sz w:val="28"/>
          <w:lang w:val="uk-UA"/>
        </w:rPr>
        <w:t xml:space="preserve">: </w:t>
      </w:r>
      <w:r w:rsidRPr="00512E07">
        <w:rPr>
          <w:rFonts w:ascii="Times New Roman" w:hAnsi="Times New Roman" w:cs="Times New Roman"/>
          <w:sz w:val="28"/>
          <w:lang w:val="uk-UA"/>
        </w:rPr>
        <w:t>ЗЛ</w:t>
      </w:r>
      <w:r>
        <w:rPr>
          <w:rFonts w:ascii="Times New Roman" w:hAnsi="Times New Roman" w:cs="Times New Roman"/>
          <w:sz w:val="28"/>
          <w:lang w:val="uk-UA"/>
        </w:rPr>
        <w:t xml:space="preserve"> </w:t>
      </w:r>
      <w:r w:rsidRPr="00512E07">
        <w:rPr>
          <w:rFonts w:ascii="Times New Roman" w:hAnsi="Times New Roman" w:cs="Times New Roman"/>
          <w:sz w:val="28"/>
          <w:lang w:val="uk-UA"/>
        </w:rPr>
        <w:t>809</w:t>
      </w:r>
      <w:r>
        <w:rPr>
          <w:rFonts w:ascii="Times New Roman" w:hAnsi="Times New Roman" w:cs="Times New Roman"/>
          <w:sz w:val="28"/>
          <w:lang w:val="uk-UA"/>
        </w:rPr>
        <w:t xml:space="preserve"> (низький габітус), </w:t>
      </w:r>
      <w:r w:rsidRPr="00512E07">
        <w:rPr>
          <w:rFonts w:ascii="Times New Roman" w:hAnsi="Times New Roman" w:cs="Times New Roman"/>
          <w:sz w:val="28"/>
          <w:lang w:val="uk-UA"/>
        </w:rPr>
        <w:t>ЗЛ</w:t>
      </w:r>
      <w:r>
        <w:rPr>
          <w:rFonts w:ascii="Times New Roman" w:hAnsi="Times New Roman" w:cs="Times New Roman"/>
          <w:sz w:val="28"/>
          <w:lang w:val="uk-UA"/>
        </w:rPr>
        <w:t xml:space="preserve"> </w:t>
      </w:r>
      <w:r w:rsidRPr="00512E07">
        <w:rPr>
          <w:rFonts w:ascii="Times New Roman" w:hAnsi="Times New Roman" w:cs="Times New Roman"/>
          <w:sz w:val="28"/>
          <w:lang w:val="uk-UA"/>
        </w:rPr>
        <w:t>809</w:t>
      </w:r>
      <w:r>
        <w:rPr>
          <w:rFonts w:ascii="Times New Roman" w:hAnsi="Times New Roman" w:cs="Times New Roman"/>
          <w:sz w:val="28"/>
          <w:lang w:val="uk-UA"/>
        </w:rPr>
        <w:t xml:space="preserve"> (хлорофільна недостатність типу </w:t>
      </w:r>
      <w:r>
        <w:rPr>
          <w:rFonts w:ascii="Times New Roman" w:hAnsi="Times New Roman" w:cs="Times New Roman"/>
          <w:i/>
          <w:sz w:val="28"/>
          <w:lang w:val="en-US"/>
        </w:rPr>
        <w:t>Viridis</w:t>
      </w:r>
      <w:r>
        <w:rPr>
          <w:rFonts w:ascii="Times New Roman" w:hAnsi="Times New Roman" w:cs="Times New Roman"/>
          <w:sz w:val="28"/>
          <w:lang w:val="uk-UA"/>
        </w:rPr>
        <w:t xml:space="preserve">), </w:t>
      </w:r>
      <w:r w:rsidRPr="004F6D1D">
        <w:rPr>
          <w:rFonts w:ascii="Times New Roman" w:hAnsi="Times New Roman" w:cs="Times New Roman"/>
          <w:sz w:val="28"/>
          <w:lang w:val="uk-UA"/>
        </w:rPr>
        <w:t>ЗЛ</w:t>
      </w:r>
      <w:r>
        <w:rPr>
          <w:rFonts w:ascii="Times New Roman" w:hAnsi="Times New Roman" w:cs="Times New Roman"/>
          <w:sz w:val="28"/>
          <w:lang w:val="uk-UA"/>
        </w:rPr>
        <w:t xml:space="preserve"> </w:t>
      </w:r>
      <w:r w:rsidRPr="004F6D1D">
        <w:rPr>
          <w:rFonts w:ascii="Times New Roman" w:hAnsi="Times New Roman" w:cs="Times New Roman"/>
          <w:sz w:val="28"/>
          <w:lang w:val="uk-UA"/>
        </w:rPr>
        <w:t>809</w:t>
      </w:r>
      <w:r>
        <w:rPr>
          <w:rFonts w:ascii="Times New Roman" w:hAnsi="Times New Roman" w:cs="Times New Roman"/>
          <w:sz w:val="28"/>
          <w:lang w:val="uk-UA"/>
        </w:rPr>
        <w:t xml:space="preserve"> (зменшена кількість язичк</w:t>
      </w:r>
      <w:r w:rsidR="00EF7810">
        <w:rPr>
          <w:rFonts w:ascii="Times New Roman" w:hAnsi="Times New Roman" w:cs="Times New Roman"/>
          <w:sz w:val="28"/>
          <w:lang w:val="uk-UA"/>
        </w:rPr>
        <w:t>ових квітів на кошику) (рис. 3.2</w:t>
      </w:r>
      <w:r>
        <w:rPr>
          <w:rFonts w:ascii="Times New Roman" w:hAnsi="Times New Roman" w:cs="Times New Roman"/>
          <w:sz w:val="28"/>
          <w:lang w:val="uk-UA"/>
        </w:rPr>
        <w:t xml:space="preserve">). В якості контролю використано вихідну лінію </w:t>
      </w:r>
      <w:r w:rsidRPr="004F6D1D">
        <w:rPr>
          <w:rFonts w:ascii="Times New Roman" w:hAnsi="Times New Roman" w:cs="Times New Roman"/>
          <w:sz w:val="28"/>
          <w:lang w:val="uk-UA"/>
        </w:rPr>
        <w:t>ЗЛ</w:t>
      </w:r>
      <w:r>
        <w:rPr>
          <w:rFonts w:ascii="Times New Roman" w:hAnsi="Times New Roman" w:cs="Times New Roman"/>
          <w:sz w:val="28"/>
          <w:lang w:val="uk-UA"/>
        </w:rPr>
        <w:t xml:space="preserve"> </w:t>
      </w:r>
      <w:r w:rsidRPr="004F6D1D">
        <w:rPr>
          <w:rFonts w:ascii="Times New Roman" w:hAnsi="Times New Roman" w:cs="Times New Roman"/>
          <w:sz w:val="28"/>
          <w:lang w:val="uk-UA"/>
        </w:rPr>
        <w:t>809</w:t>
      </w:r>
      <w:r w:rsidR="00EF7810">
        <w:rPr>
          <w:rFonts w:ascii="Times New Roman" w:hAnsi="Times New Roman" w:cs="Times New Roman"/>
          <w:sz w:val="28"/>
          <w:lang w:val="uk-UA"/>
        </w:rPr>
        <w:t xml:space="preserve"> (контроль) (рис. 3.1</w:t>
      </w:r>
      <w:r>
        <w:rPr>
          <w:rFonts w:ascii="Times New Roman" w:hAnsi="Times New Roman" w:cs="Times New Roman"/>
          <w:sz w:val="28"/>
          <w:lang w:val="uk-UA"/>
        </w:rPr>
        <w:t>).</w:t>
      </w:r>
    </w:p>
    <w:p w14:paraId="28F6E760" w14:textId="77777777" w:rsidR="0016128C" w:rsidRDefault="0016128C" w:rsidP="00335ED8">
      <w:pPr>
        <w:spacing w:after="0" w:line="360" w:lineRule="auto"/>
        <w:ind w:firstLine="709"/>
        <w:jc w:val="both"/>
        <w:rPr>
          <w:rFonts w:ascii="Times New Roman" w:hAnsi="Times New Roman" w:cs="Times New Roman"/>
          <w:sz w:val="28"/>
          <w:lang w:val="uk-UA"/>
        </w:rPr>
      </w:pPr>
    </w:p>
    <w:p w14:paraId="2317083F" w14:textId="168958C7" w:rsidR="0016128C" w:rsidRDefault="0016128C" w:rsidP="00C666BD">
      <w:pPr>
        <w:spacing w:after="0" w:line="360" w:lineRule="auto"/>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18F354D3" wp14:editId="56E2079C">
            <wp:extent cx="3604376" cy="2393412"/>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Л809-09_контроль.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27645" cy="2408864"/>
                    </a:xfrm>
                    <a:prstGeom prst="rect">
                      <a:avLst/>
                    </a:prstGeom>
                  </pic:spPr>
                </pic:pic>
              </a:graphicData>
            </a:graphic>
          </wp:inline>
        </w:drawing>
      </w:r>
    </w:p>
    <w:p w14:paraId="2E1F9586" w14:textId="77777777" w:rsidR="00C666BD" w:rsidRDefault="00C666BD" w:rsidP="00C666BD">
      <w:pPr>
        <w:spacing w:after="0" w:line="360" w:lineRule="auto"/>
        <w:jc w:val="center"/>
        <w:rPr>
          <w:rFonts w:ascii="Times New Roman" w:hAnsi="Times New Roman" w:cs="Times New Roman"/>
          <w:sz w:val="28"/>
          <w:lang w:val="uk-UA"/>
        </w:rPr>
      </w:pPr>
    </w:p>
    <w:p w14:paraId="45A41F78" w14:textId="77777777" w:rsidR="0016128C" w:rsidRDefault="0016128C" w:rsidP="00335ED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Рисунок 3.1 – Вихідна лінія </w:t>
      </w:r>
      <w:r w:rsidRPr="004F6D1D">
        <w:rPr>
          <w:rFonts w:ascii="Times New Roman" w:hAnsi="Times New Roman" w:cs="Times New Roman"/>
          <w:sz w:val="28"/>
          <w:lang w:val="uk-UA"/>
        </w:rPr>
        <w:t>ЗЛ</w:t>
      </w:r>
      <w:r>
        <w:rPr>
          <w:rFonts w:ascii="Times New Roman" w:hAnsi="Times New Roman" w:cs="Times New Roman"/>
          <w:sz w:val="28"/>
          <w:lang w:val="uk-UA"/>
        </w:rPr>
        <w:t xml:space="preserve"> </w:t>
      </w:r>
      <w:r w:rsidRPr="004F6D1D">
        <w:rPr>
          <w:rFonts w:ascii="Times New Roman" w:hAnsi="Times New Roman" w:cs="Times New Roman"/>
          <w:sz w:val="28"/>
          <w:lang w:val="uk-UA"/>
        </w:rPr>
        <w:t>809</w:t>
      </w:r>
      <w:r>
        <w:rPr>
          <w:rFonts w:ascii="Times New Roman" w:hAnsi="Times New Roman" w:cs="Times New Roman"/>
          <w:sz w:val="28"/>
          <w:lang w:val="uk-UA"/>
        </w:rPr>
        <w:t xml:space="preserve"> (контроль)</w:t>
      </w:r>
    </w:p>
    <w:p w14:paraId="44581C7B" w14:textId="77777777" w:rsidR="0016128C" w:rsidRDefault="0016128C" w:rsidP="00335ED8">
      <w:pPr>
        <w:spacing w:after="0" w:line="360" w:lineRule="auto"/>
        <w:ind w:firstLine="709"/>
        <w:jc w:val="both"/>
        <w:rPr>
          <w:rFonts w:ascii="Times New Roman" w:hAnsi="Times New Roman" w:cs="Times New Roman"/>
          <w:sz w:val="28"/>
          <w:lang w:val="uk-UA"/>
        </w:rPr>
      </w:pPr>
    </w:p>
    <w:p w14:paraId="03496504" w14:textId="41A788AC" w:rsidR="0016128C" w:rsidRDefault="0016128C" w:rsidP="00C666BD">
      <w:pPr>
        <w:spacing w:after="0" w:line="360" w:lineRule="auto"/>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76180547" wp14:editId="6B38A61C">
            <wp:extent cx="3597775" cy="2389031"/>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Л809-09_мало_леп-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13316" cy="2399351"/>
                    </a:xfrm>
                    <a:prstGeom prst="rect">
                      <a:avLst/>
                    </a:prstGeom>
                  </pic:spPr>
                </pic:pic>
              </a:graphicData>
            </a:graphic>
          </wp:inline>
        </w:drawing>
      </w:r>
    </w:p>
    <w:p w14:paraId="5333167C" w14:textId="77777777" w:rsidR="00C666BD" w:rsidRDefault="00C666BD" w:rsidP="00C666BD">
      <w:pPr>
        <w:spacing w:after="0" w:line="360" w:lineRule="auto"/>
        <w:jc w:val="center"/>
        <w:rPr>
          <w:rFonts w:ascii="Times New Roman" w:hAnsi="Times New Roman" w:cs="Times New Roman"/>
          <w:sz w:val="28"/>
          <w:lang w:val="uk-UA"/>
        </w:rPr>
      </w:pPr>
    </w:p>
    <w:p w14:paraId="31B50520" w14:textId="77777777" w:rsidR="009411D9" w:rsidRPr="001F15EE" w:rsidRDefault="0016128C" w:rsidP="00335ED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Рисунок 3.2 – Мутантна лінія </w:t>
      </w:r>
      <w:r w:rsidRPr="004F6D1D">
        <w:rPr>
          <w:rFonts w:ascii="Times New Roman" w:hAnsi="Times New Roman" w:cs="Times New Roman"/>
          <w:sz w:val="28"/>
          <w:lang w:val="uk-UA"/>
        </w:rPr>
        <w:t>ЗЛ</w:t>
      </w:r>
      <w:r>
        <w:rPr>
          <w:rFonts w:ascii="Times New Roman" w:hAnsi="Times New Roman" w:cs="Times New Roman"/>
          <w:sz w:val="28"/>
          <w:lang w:val="uk-UA"/>
        </w:rPr>
        <w:t xml:space="preserve"> </w:t>
      </w:r>
      <w:r w:rsidRPr="004F6D1D">
        <w:rPr>
          <w:rFonts w:ascii="Times New Roman" w:hAnsi="Times New Roman" w:cs="Times New Roman"/>
          <w:sz w:val="28"/>
          <w:lang w:val="uk-UA"/>
        </w:rPr>
        <w:t>809</w:t>
      </w:r>
      <w:r>
        <w:rPr>
          <w:rFonts w:ascii="Times New Roman" w:hAnsi="Times New Roman" w:cs="Times New Roman"/>
          <w:sz w:val="28"/>
          <w:lang w:val="uk-UA"/>
        </w:rPr>
        <w:t xml:space="preserve"> зі зменшеною кількістю язичкових квітів</w:t>
      </w:r>
    </w:p>
    <w:p w14:paraId="089258B9" w14:textId="77777777" w:rsidR="0016128C" w:rsidRPr="0016128C" w:rsidRDefault="0016128C" w:rsidP="00335ED8">
      <w:pPr>
        <w:spacing w:after="0" w:line="360" w:lineRule="auto"/>
        <w:ind w:firstLine="709"/>
        <w:jc w:val="both"/>
        <w:rPr>
          <w:rFonts w:ascii="Times New Roman" w:hAnsi="Times New Roman" w:cs="Times New Roman"/>
          <w:sz w:val="28"/>
          <w:lang w:val="uk-UA"/>
        </w:rPr>
      </w:pPr>
      <w:r w:rsidRPr="009411D9">
        <w:rPr>
          <w:rFonts w:ascii="Times New Roman" w:hAnsi="Times New Roman" w:cs="Times New Roman"/>
          <w:sz w:val="28"/>
          <w:lang w:val="uk-UA"/>
        </w:rPr>
        <w:lastRenderedPageBreak/>
        <w:t xml:space="preserve">Порівняння проводилося з метою статистичного доведення різниці між мутантними лініями та вихідною лінією, а також між самими мутантними лініями за такими кількісними ознаками як висота рослини, кількість листків на рослині та розмір листової пластинки, використовуючи </w:t>
      </w:r>
      <w:r w:rsidRPr="009411D9">
        <w:rPr>
          <w:rFonts w:ascii="Times New Roman" w:hAnsi="Times New Roman" w:cs="Times New Roman"/>
          <w:sz w:val="28"/>
          <w:lang w:val="en-US"/>
        </w:rPr>
        <w:t>t</w:t>
      </w:r>
      <w:r w:rsidRPr="009411D9">
        <w:rPr>
          <w:rFonts w:ascii="Times New Roman" w:hAnsi="Times New Roman" w:cs="Times New Roman"/>
          <w:sz w:val="28"/>
          <w:lang w:val="uk-UA"/>
        </w:rPr>
        <w:t>-критерій Стьюдента. Вираженість вказаних ознак є важливою характеристикою ліній, оскільки вони суттєво впливають на рівень продуктивності як самих ліній, так і того селекційного матеріалу, у створенні якого  ці лінії будуть приймати участь.</w:t>
      </w:r>
    </w:p>
    <w:p w14:paraId="71626F3F" w14:textId="77496852" w:rsidR="0016128C" w:rsidRDefault="0016128C" w:rsidP="00335ED8">
      <w:pPr>
        <w:spacing w:after="0" w:line="360" w:lineRule="auto"/>
        <w:ind w:firstLine="709"/>
        <w:jc w:val="both"/>
        <w:rPr>
          <w:rFonts w:ascii="Times New Roman" w:hAnsi="Times New Roman" w:cs="Times New Roman"/>
          <w:sz w:val="28"/>
          <w:lang w:val="uk-UA"/>
        </w:rPr>
      </w:pPr>
    </w:p>
    <w:p w14:paraId="5633FE36" w14:textId="77777777" w:rsidR="00C666BD" w:rsidRPr="00364E9C" w:rsidRDefault="00C666BD" w:rsidP="00335ED8">
      <w:pPr>
        <w:spacing w:after="0" w:line="360" w:lineRule="auto"/>
        <w:ind w:firstLine="709"/>
        <w:jc w:val="both"/>
        <w:rPr>
          <w:rFonts w:ascii="Times New Roman" w:hAnsi="Times New Roman" w:cs="Times New Roman"/>
          <w:sz w:val="28"/>
          <w:lang w:val="uk-UA"/>
        </w:rPr>
      </w:pPr>
    </w:p>
    <w:p w14:paraId="6852AD02" w14:textId="77777777" w:rsidR="0016128C" w:rsidRPr="008C073A" w:rsidRDefault="0016128C" w:rsidP="00335ED8">
      <w:pPr>
        <w:spacing w:after="0" w:line="360" w:lineRule="auto"/>
        <w:ind w:firstLine="709"/>
        <w:jc w:val="both"/>
        <w:outlineLvl w:val="1"/>
        <w:rPr>
          <w:rFonts w:ascii="Times New Roman" w:hAnsi="Times New Roman" w:cs="Times New Roman"/>
          <w:sz w:val="28"/>
        </w:rPr>
      </w:pPr>
      <w:bookmarkStart w:id="195" w:name="_Toc121318648"/>
      <w:bookmarkStart w:id="196" w:name="_Toc121682972"/>
      <w:r>
        <w:rPr>
          <w:rFonts w:ascii="Times New Roman" w:eastAsia="Calibri" w:hAnsi="Times New Roman" w:cs="Times New Roman"/>
          <w:sz w:val="28"/>
          <w:szCs w:val="24"/>
          <w:lang w:val="uk-UA"/>
        </w:rPr>
        <w:t xml:space="preserve">3.1  </w:t>
      </w:r>
      <w:r w:rsidRPr="008C073A">
        <w:rPr>
          <w:rFonts w:ascii="Times New Roman" w:hAnsi="Times New Roman" w:cs="Times New Roman"/>
          <w:sz w:val="28"/>
          <w:lang w:val="uk-UA"/>
        </w:rPr>
        <w:t>Порівняння мутантних ліній соняшнику за висотою рослин</w:t>
      </w:r>
      <w:bookmarkEnd w:id="195"/>
      <w:bookmarkEnd w:id="196"/>
    </w:p>
    <w:p w14:paraId="46C41FEF" w14:textId="23AC312A" w:rsidR="0016128C" w:rsidRDefault="0016128C" w:rsidP="00335ED8">
      <w:pPr>
        <w:spacing w:after="0" w:line="360" w:lineRule="auto"/>
        <w:jc w:val="both"/>
        <w:rPr>
          <w:rFonts w:ascii="Times New Roman" w:hAnsi="Times New Roman" w:cs="Times New Roman"/>
          <w:sz w:val="28"/>
          <w:lang w:val="uk-UA"/>
        </w:rPr>
      </w:pPr>
    </w:p>
    <w:p w14:paraId="1FE6E00B" w14:textId="77777777" w:rsidR="00C666BD" w:rsidRDefault="00C666BD" w:rsidP="00335ED8">
      <w:pPr>
        <w:spacing w:after="0" w:line="360" w:lineRule="auto"/>
        <w:jc w:val="both"/>
        <w:rPr>
          <w:rFonts w:ascii="Times New Roman" w:hAnsi="Times New Roman" w:cs="Times New Roman"/>
          <w:sz w:val="28"/>
          <w:lang w:val="uk-UA"/>
        </w:rPr>
      </w:pPr>
    </w:p>
    <w:p w14:paraId="6D09F77A" w14:textId="77777777" w:rsidR="0016128C" w:rsidRDefault="0016128C" w:rsidP="00335ED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Порівняння за </w:t>
      </w:r>
      <w:r>
        <w:rPr>
          <w:rFonts w:ascii="Times New Roman" w:hAnsi="Times New Roman" w:cs="Times New Roman"/>
          <w:sz w:val="28"/>
          <w:lang w:val="en-US"/>
        </w:rPr>
        <w:t>t</w:t>
      </w:r>
      <w:r>
        <w:rPr>
          <w:rFonts w:ascii="Times New Roman" w:hAnsi="Times New Roman" w:cs="Times New Roman"/>
          <w:sz w:val="28"/>
          <w:lang w:val="uk-UA"/>
        </w:rPr>
        <w:t xml:space="preserve">-критерієм Стьюдента свідчать про те, що відмінності між мутантною лінією </w:t>
      </w:r>
      <w:r w:rsidRPr="00DE2BF8">
        <w:rPr>
          <w:rFonts w:ascii="Times New Roman" w:eastAsia="Times New Roman" w:hAnsi="Times New Roman" w:cs="Times New Roman"/>
          <w:color w:val="000000"/>
          <w:sz w:val="28"/>
          <w:lang w:val="uk-UA" w:eastAsia="ru-RU"/>
        </w:rPr>
        <w:t>ЗЛ</w:t>
      </w:r>
      <w:r>
        <w:rPr>
          <w:rFonts w:ascii="Times New Roman" w:eastAsia="Times New Roman" w:hAnsi="Times New Roman" w:cs="Times New Roman"/>
          <w:color w:val="000000"/>
          <w:sz w:val="28"/>
          <w:lang w:val="uk-UA" w:eastAsia="ru-RU"/>
        </w:rPr>
        <w:t xml:space="preserve"> </w:t>
      </w:r>
      <w:r w:rsidRPr="00E7043D">
        <w:rPr>
          <w:rFonts w:ascii="Times New Roman" w:eastAsia="Times New Roman" w:hAnsi="Times New Roman" w:cs="Times New Roman"/>
          <w:color w:val="000000"/>
          <w:sz w:val="28"/>
          <w:lang w:val="uk-UA" w:eastAsia="ru-RU"/>
        </w:rPr>
        <w:t xml:space="preserve">809 </w:t>
      </w:r>
      <w:r>
        <w:rPr>
          <w:rFonts w:ascii="Times New Roman" w:eastAsia="Times New Roman" w:hAnsi="Times New Roman" w:cs="Times New Roman"/>
          <w:color w:val="000000"/>
          <w:sz w:val="28"/>
          <w:lang w:val="uk-UA" w:eastAsia="ru-RU"/>
        </w:rPr>
        <w:t xml:space="preserve">з </w:t>
      </w:r>
      <w:r w:rsidRPr="00E7043D">
        <w:rPr>
          <w:rFonts w:ascii="Times New Roman" w:eastAsia="Times New Roman" w:hAnsi="Times New Roman" w:cs="Times New Roman"/>
          <w:color w:val="000000"/>
          <w:sz w:val="28"/>
          <w:lang w:val="uk-UA" w:eastAsia="ru-RU"/>
        </w:rPr>
        <w:t>низьки</w:t>
      </w:r>
      <w:r>
        <w:rPr>
          <w:rFonts w:ascii="Times New Roman" w:eastAsia="Times New Roman" w:hAnsi="Times New Roman" w:cs="Times New Roman"/>
          <w:color w:val="000000"/>
          <w:sz w:val="28"/>
          <w:lang w:val="uk-UA" w:eastAsia="ru-RU"/>
        </w:rPr>
        <w:t>м</w:t>
      </w:r>
      <w:r w:rsidRPr="00E7043D">
        <w:rPr>
          <w:rFonts w:ascii="Times New Roman" w:eastAsia="Times New Roman" w:hAnsi="Times New Roman" w:cs="Times New Roman"/>
          <w:color w:val="000000"/>
          <w:sz w:val="28"/>
          <w:lang w:val="uk-UA" w:eastAsia="ru-RU"/>
        </w:rPr>
        <w:t xml:space="preserve"> габітус</w:t>
      </w:r>
      <w:r>
        <w:rPr>
          <w:rFonts w:ascii="Times New Roman" w:eastAsia="Times New Roman" w:hAnsi="Times New Roman" w:cs="Times New Roman"/>
          <w:color w:val="000000"/>
          <w:sz w:val="28"/>
          <w:lang w:val="uk-UA" w:eastAsia="ru-RU"/>
        </w:rPr>
        <w:t xml:space="preserve">ом та контрольною лінією є суттєвими при </w:t>
      </w:r>
      <w:r w:rsidRPr="00DE2BF8">
        <w:rPr>
          <w:rFonts w:ascii="Times New Roman" w:hAnsi="Times New Roman" w:cs="Times New Roman"/>
          <w:sz w:val="28"/>
          <w:lang w:val="uk-UA"/>
        </w:rPr>
        <w:t>рівні вірогідності 0,999</w:t>
      </w:r>
      <w:r>
        <w:rPr>
          <w:rFonts w:ascii="Times New Roman" w:hAnsi="Times New Roman" w:cs="Times New Roman"/>
          <w:sz w:val="28"/>
          <w:lang w:val="uk-UA"/>
        </w:rPr>
        <w:t xml:space="preserve">. А також, що відмінності між лінією </w:t>
      </w:r>
      <w:r w:rsidRPr="00DE2BF8">
        <w:rPr>
          <w:rFonts w:ascii="Times New Roman" w:eastAsia="Times New Roman" w:hAnsi="Times New Roman" w:cs="Times New Roman"/>
          <w:color w:val="000000"/>
          <w:sz w:val="28"/>
          <w:lang w:val="uk-UA" w:eastAsia="ru-RU"/>
        </w:rPr>
        <w:t>ЗЛ</w:t>
      </w:r>
      <w:r>
        <w:rPr>
          <w:rFonts w:ascii="Times New Roman" w:eastAsia="Times New Roman" w:hAnsi="Times New Roman" w:cs="Times New Roman"/>
          <w:color w:val="000000"/>
          <w:sz w:val="28"/>
          <w:lang w:val="uk-UA" w:eastAsia="ru-RU"/>
        </w:rPr>
        <w:t xml:space="preserve"> </w:t>
      </w:r>
      <w:r w:rsidRPr="00DE2BF8">
        <w:rPr>
          <w:rFonts w:ascii="Times New Roman" w:eastAsia="Times New Roman" w:hAnsi="Times New Roman" w:cs="Times New Roman"/>
          <w:color w:val="000000"/>
          <w:sz w:val="28"/>
          <w:lang w:val="uk-UA" w:eastAsia="ru-RU"/>
        </w:rPr>
        <w:t>809 (низький габітус)</w:t>
      </w:r>
      <w:r>
        <w:rPr>
          <w:rFonts w:ascii="Times New Roman" w:eastAsia="Times New Roman" w:hAnsi="Times New Roman" w:cs="Times New Roman"/>
          <w:color w:val="000000"/>
          <w:sz w:val="28"/>
          <w:lang w:val="uk-UA" w:eastAsia="ru-RU"/>
        </w:rPr>
        <w:t xml:space="preserve"> та іншими мутантними лініями </w:t>
      </w:r>
      <w:r w:rsidRPr="00DE2BF8">
        <w:rPr>
          <w:rFonts w:ascii="Times New Roman" w:eastAsia="Times New Roman" w:hAnsi="Times New Roman" w:cs="Times New Roman"/>
          <w:color w:val="000000"/>
          <w:sz w:val="28"/>
          <w:lang w:val="uk-UA" w:eastAsia="ru-RU"/>
        </w:rPr>
        <w:t>ЗЛ</w:t>
      </w:r>
      <w:r>
        <w:rPr>
          <w:rFonts w:ascii="Times New Roman" w:eastAsia="Times New Roman" w:hAnsi="Times New Roman" w:cs="Times New Roman"/>
          <w:color w:val="000000"/>
          <w:sz w:val="28"/>
          <w:lang w:val="uk-UA" w:eastAsia="ru-RU"/>
        </w:rPr>
        <w:t xml:space="preserve"> </w:t>
      </w:r>
      <w:r w:rsidRPr="00DE2BF8">
        <w:rPr>
          <w:rFonts w:ascii="Times New Roman" w:eastAsia="Times New Roman" w:hAnsi="Times New Roman" w:cs="Times New Roman"/>
          <w:color w:val="000000"/>
          <w:sz w:val="28"/>
          <w:lang w:val="uk-UA" w:eastAsia="ru-RU"/>
        </w:rPr>
        <w:t>809 (хлорофільна недостатність типу</w:t>
      </w:r>
      <w:r>
        <w:rPr>
          <w:rFonts w:ascii="Times New Roman" w:eastAsia="Times New Roman" w:hAnsi="Times New Roman" w:cs="Times New Roman"/>
          <w:color w:val="000000"/>
          <w:sz w:val="28"/>
          <w:lang w:val="uk-UA" w:eastAsia="ru-RU"/>
        </w:rPr>
        <w:t xml:space="preserve"> </w:t>
      </w:r>
      <w:r>
        <w:rPr>
          <w:rFonts w:ascii="Times New Roman" w:hAnsi="Times New Roman" w:cs="Times New Roman"/>
          <w:i/>
          <w:sz w:val="28"/>
          <w:lang w:val="en-US"/>
        </w:rPr>
        <w:t>Viridis</w:t>
      </w:r>
      <w:r w:rsidRPr="00DE2BF8">
        <w:rPr>
          <w:rFonts w:ascii="Times New Roman" w:eastAsia="Times New Roman" w:hAnsi="Times New Roman" w:cs="Times New Roman"/>
          <w:color w:val="000000"/>
          <w:sz w:val="28"/>
          <w:lang w:val="uk-UA" w:eastAsia="ru-RU"/>
        </w:rPr>
        <w:t>)</w:t>
      </w:r>
      <w:r>
        <w:rPr>
          <w:rFonts w:ascii="Times New Roman" w:eastAsia="Times New Roman" w:hAnsi="Times New Roman" w:cs="Times New Roman"/>
          <w:color w:val="000000"/>
          <w:sz w:val="28"/>
          <w:lang w:val="uk-UA" w:eastAsia="ru-RU"/>
        </w:rPr>
        <w:t xml:space="preserve"> і </w:t>
      </w:r>
      <w:r w:rsidRPr="00E7043D">
        <w:rPr>
          <w:rFonts w:ascii="Times New Roman" w:eastAsia="Times New Roman" w:hAnsi="Times New Roman" w:cs="Times New Roman"/>
          <w:color w:val="000000"/>
          <w:sz w:val="28"/>
          <w:lang w:val="uk-UA" w:eastAsia="ru-RU"/>
        </w:rPr>
        <w:t>ЗЛ</w:t>
      </w:r>
      <w:r>
        <w:rPr>
          <w:rFonts w:ascii="Times New Roman" w:eastAsia="Times New Roman" w:hAnsi="Times New Roman" w:cs="Times New Roman"/>
          <w:color w:val="000000"/>
          <w:sz w:val="28"/>
          <w:lang w:val="uk-UA" w:eastAsia="ru-RU"/>
        </w:rPr>
        <w:t xml:space="preserve"> </w:t>
      </w:r>
      <w:r w:rsidRPr="00E7043D">
        <w:rPr>
          <w:rFonts w:ascii="Times New Roman" w:eastAsia="Times New Roman" w:hAnsi="Times New Roman" w:cs="Times New Roman"/>
          <w:color w:val="000000"/>
          <w:sz w:val="28"/>
          <w:lang w:val="uk-UA" w:eastAsia="ru-RU"/>
        </w:rPr>
        <w:t xml:space="preserve">809 (мало </w:t>
      </w:r>
      <w:r>
        <w:rPr>
          <w:rFonts w:ascii="Times New Roman" w:eastAsia="Times New Roman" w:hAnsi="Times New Roman" w:cs="Times New Roman"/>
          <w:color w:val="000000"/>
          <w:sz w:val="28"/>
          <w:lang w:val="uk-UA" w:eastAsia="ru-RU"/>
        </w:rPr>
        <w:t>язичкових</w:t>
      </w:r>
      <w:r w:rsidRPr="00DE2BF8">
        <w:rPr>
          <w:rFonts w:ascii="Times New Roman" w:eastAsia="Times New Roman" w:hAnsi="Times New Roman" w:cs="Times New Roman"/>
          <w:color w:val="000000"/>
          <w:sz w:val="28"/>
          <w:lang w:val="uk-UA" w:eastAsia="ru-RU"/>
        </w:rPr>
        <w:t xml:space="preserve"> квіток)</w:t>
      </w:r>
      <w:r>
        <w:rPr>
          <w:rFonts w:ascii="Times New Roman" w:eastAsia="Times New Roman" w:hAnsi="Times New Roman" w:cs="Times New Roman"/>
          <w:color w:val="000000"/>
          <w:sz w:val="28"/>
          <w:lang w:val="uk-UA" w:eastAsia="ru-RU"/>
        </w:rPr>
        <w:t xml:space="preserve"> суттєві </w:t>
      </w:r>
      <w:r w:rsidRPr="00DE2BF8">
        <w:rPr>
          <w:rFonts w:ascii="Times New Roman" w:hAnsi="Times New Roman" w:cs="Times New Roman"/>
          <w:sz w:val="28"/>
          <w:lang w:val="uk-UA"/>
        </w:rPr>
        <w:t>при рівні вірогідності 0,999</w:t>
      </w:r>
      <w:r>
        <w:rPr>
          <w:rFonts w:ascii="Times New Roman" w:hAnsi="Times New Roman" w:cs="Times New Roman"/>
          <w:sz w:val="28"/>
          <w:lang w:val="uk-UA"/>
        </w:rPr>
        <w:t>.</w:t>
      </w:r>
    </w:p>
    <w:p w14:paraId="017D442F" w14:textId="77777777" w:rsidR="00C666BD" w:rsidRDefault="00C666BD" w:rsidP="00C666BD">
      <w:pPr>
        <w:spacing w:after="0" w:line="240" w:lineRule="auto"/>
        <w:ind w:firstLine="709"/>
        <w:jc w:val="both"/>
        <w:rPr>
          <w:rFonts w:ascii="Times New Roman" w:hAnsi="Times New Roman" w:cs="Times New Roman"/>
          <w:sz w:val="28"/>
          <w:lang w:val="uk-UA"/>
        </w:rPr>
      </w:pPr>
    </w:p>
    <w:p w14:paraId="58F4D91A" w14:textId="6CE4D6C5" w:rsidR="0016128C" w:rsidRDefault="0016128C" w:rsidP="00C666BD">
      <w:pPr>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 xml:space="preserve">Таблиця 3.1 – </w:t>
      </w:r>
      <w:r w:rsidRPr="00DE2BF8">
        <w:rPr>
          <w:rFonts w:ascii="Times New Roman" w:hAnsi="Times New Roman" w:cs="Times New Roman"/>
          <w:sz w:val="28"/>
          <w:lang w:val="uk-UA"/>
        </w:rPr>
        <w:t>Порівняння ліній соняшнику за висотою</w:t>
      </w:r>
    </w:p>
    <w:p w14:paraId="22102D38" w14:textId="77777777" w:rsidR="00C666BD" w:rsidRDefault="00C666BD" w:rsidP="00C666BD">
      <w:pPr>
        <w:spacing w:after="0" w:line="240" w:lineRule="auto"/>
        <w:ind w:firstLine="709"/>
        <w:rPr>
          <w:rFonts w:ascii="Times New Roman" w:hAnsi="Times New Roman" w:cs="Times New Roman"/>
          <w:sz w:val="28"/>
          <w:lang w:val="uk-UA"/>
        </w:rPr>
      </w:pPr>
    </w:p>
    <w:tbl>
      <w:tblPr>
        <w:tblW w:w="9371" w:type="dxa"/>
        <w:tblInd w:w="93" w:type="dxa"/>
        <w:tblLook w:val="04A0" w:firstRow="1" w:lastRow="0" w:firstColumn="1" w:lastColumn="0" w:noHBand="0" w:noVBand="1"/>
      </w:tblPr>
      <w:tblGrid>
        <w:gridCol w:w="3701"/>
        <w:gridCol w:w="1276"/>
        <w:gridCol w:w="1134"/>
        <w:gridCol w:w="992"/>
        <w:gridCol w:w="2268"/>
      </w:tblGrid>
      <w:tr w:rsidR="0016128C" w:rsidRPr="00DE2BF8" w14:paraId="6715D7CA" w14:textId="77777777" w:rsidTr="00C666BD">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399A5B"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Лінія</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E35BB7"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max, см</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426055"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min, см</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768999" w14:textId="48A1FD32"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val="en-US" w:eastAsia="ru-RU"/>
              </w:rPr>
              <w:t>CV</w:t>
            </w:r>
            <w:r w:rsidRPr="00DE2BF8">
              <w:rPr>
                <w:rFonts w:ascii="Times New Roman" w:eastAsia="Times New Roman" w:hAnsi="Times New Roman" w:cs="Times New Roman"/>
                <w:color w:val="000000"/>
                <w:sz w:val="28"/>
                <w:lang w:eastAsia="ru-RU"/>
              </w:rPr>
              <w:t>,</w:t>
            </w:r>
            <w:r w:rsidR="00C666BD">
              <w:rPr>
                <w:rFonts w:ascii="Times New Roman" w:eastAsia="Times New Roman" w:hAnsi="Times New Roman" w:cs="Times New Roman"/>
                <w:color w:val="000000"/>
                <w:sz w:val="28"/>
                <w:lang w:val="uk-UA" w:eastAsia="ru-RU"/>
              </w:rPr>
              <w:t xml:space="preserve"> </w:t>
            </w:r>
            <w:r w:rsidRPr="00DE2BF8">
              <w:rPr>
                <w:rFonts w:ascii="Times New Roman" w:eastAsia="Times New Roman" w:hAnsi="Times New Roman" w:cs="Times New Roman"/>
                <w:color w:val="000000"/>
                <w:sz w:val="28"/>
                <w:lang w:eastAsia="ru-RU"/>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89A1EE"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Висота рослини з похибкою, см</w:t>
            </w:r>
          </w:p>
        </w:tc>
      </w:tr>
      <w:tr w:rsidR="0016128C" w:rsidRPr="00DE2BF8" w14:paraId="4C20E332" w14:textId="77777777" w:rsidTr="00C666BD">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04404A"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ЗЛ809 (контроль)</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2343E7"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124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F0D9C6"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69,5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DF4723"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12,41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B8EB1F"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99,41±2,12</w:t>
            </w:r>
          </w:p>
        </w:tc>
      </w:tr>
      <w:tr w:rsidR="0016128C" w:rsidRPr="00DE2BF8" w14:paraId="1C82E34A" w14:textId="77777777" w:rsidTr="00C666BD">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B8D453"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ЗЛ809 (низький габітус)</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B641DA"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90,5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092FE6"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55,5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7F4D05"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12,23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BA70B7"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76,74±1,81***</w:t>
            </w:r>
          </w:p>
        </w:tc>
      </w:tr>
      <w:tr w:rsidR="0016128C" w:rsidRPr="00DE2BF8" w14:paraId="0EC30F06" w14:textId="77777777" w:rsidTr="00C666BD">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565A4F"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ЗЛ809 (хлорофільна недостатність типу</w:t>
            </w:r>
            <w:r>
              <w:rPr>
                <w:rFonts w:ascii="Times New Roman" w:eastAsia="Times New Roman" w:hAnsi="Times New Roman" w:cs="Times New Roman"/>
                <w:color w:val="000000"/>
                <w:sz w:val="28"/>
                <w:lang w:val="uk-UA" w:eastAsia="ru-RU"/>
              </w:rPr>
              <w:t xml:space="preserve"> </w:t>
            </w:r>
            <w:r>
              <w:rPr>
                <w:rFonts w:ascii="Times New Roman" w:hAnsi="Times New Roman" w:cs="Times New Roman"/>
                <w:i/>
                <w:sz w:val="28"/>
                <w:lang w:val="en-US"/>
              </w:rPr>
              <w:t>Viridis</w:t>
            </w:r>
            <w:r w:rsidRPr="00DE2BF8">
              <w:rPr>
                <w:rFonts w:ascii="Times New Roman" w:eastAsia="Times New Roman" w:hAnsi="Times New Roman" w:cs="Times New Roman"/>
                <w:color w:val="000000"/>
                <w:sz w:val="28"/>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D36D07"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120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0A87B3"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76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04B5EC"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12,9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C3D4AE"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97,33±2,74</w:t>
            </w:r>
          </w:p>
        </w:tc>
      </w:tr>
      <w:tr w:rsidR="0016128C" w:rsidRPr="00DE2BF8" w14:paraId="6C30B080" w14:textId="77777777" w:rsidTr="00C666BD">
        <w:trPr>
          <w:trHeight w:val="300"/>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241DA9"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ЗЛ809 (мало </w:t>
            </w:r>
            <w:r>
              <w:rPr>
                <w:rFonts w:ascii="Times New Roman" w:eastAsia="Times New Roman" w:hAnsi="Times New Roman" w:cs="Times New Roman"/>
                <w:color w:val="000000"/>
                <w:sz w:val="28"/>
                <w:lang w:val="uk-UA" w:eastAsia="ru-RU"/>
              </w:rPr>
              <w:t>язичкових</w:t>
            </w:r>
            <w:r w:rsidRPr="00DE2BF8">
              <w:rPr>
                <w:rFonts w:ascii="Times New Roman" w:eastAsia="Times New Roman" w:hAnsi="Times New Roman" w:cs="Times New Roman"/>
                <w:color w:val="000000"/>
                <w:sz w:val="28"/>
                <w:lang w:eastAsia="ru-RU"/>
              </w:rPr>
              <w:t xml:space="preserve"> квіток)</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92DD59"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122,5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426A09"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73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EAB8C7"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14,28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BF9E81" w14:textId="77777777" w:rsidR="0016128C" w:rsidRPr="00DE2BF8" w:rsidRDefault="0016128C" w:rsidP="00C666BD">
            <w:pPr>
              <w:spacing w:after="0" w:line="360" w:lineRule="auto"/>
              <w:jc w:val="center"/>
              <w:rPr>
                <w:rFonts w:ascii="Times New Roman" w:eastAsia="Times New Roman" w:hAnsi="Times New Roman" w:cs="Times New Roman"/>
                <w:color w:val="000000"/>
                <w:sz w:val="28"/>
                <w:lang w:eastAsia="ru-RU"/>
              </w:rPr>
            </w:pPr>
            <w:r w:rsidRPr="00DE2BF8">
              <w:rPr>
                <w:rFonts w:ascii="Times New Roman" w:eastAsia="Times New Roman" w:hAnsi="Times New Roman" w:cs="Times New Roman"/>
                <w:color w:val="000000"/>
                <w:sz w:val="28"/>
                <w:lang w:eastAsia="ru-RU"/>
              </w:rPr>
              <w:t>101,25±2,95</w:t>
            </w:r>
          </w:p>
        </w:tc>
      </w:tr>
    </w:tbl>
    <w:p w14:paraId="22EFFF16" w14:textId="6DDAA905" w:rsidR="0016128C" w:rsidRPr="00C666BD" w:rsidRDefault="0016128C" w:rsidP="00C666BD">
      <w:pPr>
        <w:spacing w:after="0" w:line="360" w:lineRule="auto"/>
        <w:ind w:firstLine="709"/>
        <w:rPr>
          <w:rFonts w:ascii="Times New Roman" w:hAnsi="Times New Roman" w:cs="Times New Roman"/>
          <w:sz w:val="24"/>
          <w:szCs w:val="24"/>
          <w:lang w:val="uk-UA"/>
        </w:rPr>
      </w:pPr>
      <w:r w:rsidRPr="00C666BD">
        <w:rPr>
          <w:rFonts w:ascii="Times New Roman" w:hAnsi="Times New Roman" w:cs="Times New Roman"/>
          <w:sz w:val="24"/>
          <w:szCs w:val="24"/>
          <w:lang w:val="uk-UA"/>
        </w:rPr>
        <w:t>Примітка: *** - відмінності від контролю та інших зразків суттєві при рівні вірогідності 0,999</w:t>
      </w:r>
    </w:p>
    <w:p w14:paraId="56D87233" w14:textId="77777777" w:rsidR="00C666BD" w:rsidRDefault="00C666BD" w:rsidP="00C666B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Відмінності між </w:t>
      </w:r>
      <w:r w:rsidRPr="00925DE6">
        <w:rPr>
          <w:rFonts w:ascii="Times New Roman" w:hAnsi="Times New Roman" w:cs="Times New Roman"/>
          <w:sz w:val="28"/>
          <w:lang w:val="uk-UA"/>
        </w:rPr>
        <w:t>лініями ЗЛ 809 (хлорофільна недостатність типу Viridis) та ЗЛ 809 (мало язичкових квіток) між собою та з контролем є несуттєвими</w:t>
      </w:r>
      <w:r>
        <w:rPr>
          <w:rFonts w:ascii="Times New Roman" w:hAnsi="Times New Roman" w:cs="Times New Roman"/>
          <w:sz w:val="28"/>
          <w:lang w:val="uk-UA"/>
        </w:rPr>
        <w:t xml:space="preserve"> (табл. 3.1)</w:t>
      </w:r>
      <w:r w:rsidRPr="00925DE6">
        <w:rPr>
          <w:rFonts w:ascii="Times New Roman" w:hAnsi="Times New Roman" w:cs="Times New Roman"/>
          <w:sz w:val="28"/>
          <w:lang w:val="uk-UA"/>
        </w:rPr>
        <w:t>.</w:t>
      </w:r>
    </w:p>
    <w:p w14:paraId="2F43DE37" w14:textId="77777777" w:rsidR="0016128C" w:rsidRPr="002820AE" w:rsidRDefault="0016128C" w:rsidP="00335ED8">
      <w:pPr>
        <w:spacing w:after="0" w:line="360" w:lineRule="auto"/>
        <w:jc w:val="both"/>
        <w:rPr>
          <w:rFonts w:ascii="Times New Roman" w:hAnsi="Times New Roman" w:cs="Times New Roman"/>
          <w:sz w:val="28"/>
          <w:lang w:val="uk-UA"/>
        </w:rPr>
      </w:pPr>
    </w:p>
    <w:p w14:paraId="59B0A970" w14:textId="78930685" w:rsidR="0016128C" w:rsidRDefault="0016128C" w:rsidP="00335ED8">
      <w:pPr>
        <w:spacing w:after="0" w:line="360" w:lineRule="auto"/>
        <w:rPr>
          <w:rFonts w:ascii="Times New Roman" w:hAnsi="Times New Roman" w:cs="Times New Roman"/>
          <w:sz w:val="28"/>
          <w:lang w:val="uk-UA"/>
        </w:rPr>
      </w:pPr>
      <w:r>
        <w:rPr>
          <w:noProof/>
          <w:lang w:eastAsia="ru-RU"/>
        </w:rPr>
        <w:drawing>
          <wp:inline distT="0" distB="0" distL="0" distR="0" wp14:anchorId="24826CA5" wp14:editId="3A8EB82E">
            <wp:extent cx="5943600" cy="3636335"/>
            <wp:effectExtent l="0" t="0" r="19050" b="2159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6E1720" w14:textId="77777777" w:rsidR="00C666BD" w:rsidRDefault="00C666BD" w:rsidP="00335ED8">
      <w:pPr>
        <w:spacing w:after="0" w:line="360" w:lineRule="auto"/>
        <w:rPr>
          <w:rFonts w:ascii="Times New Roman" w:hAnsi="Times New Roman" w:cs="Times New Roman"/>
          <w:sz w:val="28"/>
          <w:lang w:val="uk-UA"/>
        </w:rPr>
      </w:pPr>
    </w:p>
    <w:p w14:paraId="69611623" w14:textId="77777777" w:rsidR="0016128C" w:rsidRPr="00DE5E79" w:rsidRDefault="0016128C" w:rsidP="00C666BD">
      <w:pPr>
        <w:spacing w:after="0" w:line="360" w:lineRule="auto"/>
        <w:ind w:firstLine="709"/>
        <w:rPr>
          <w:rFonts w:ascii="Times New Roman" w:hAnsi="Times New Roman" w:cs="Times New Roman"/>
          <w:sz w:val="28"/>
          <w:lang w:val="uk-UA"/>
        </w:rPr>
      </w:pPr>
      <w:r>
        <w:rPr>
          <w:rFonts w:ascii="Times New Roman" w:hAnsi="Times New Roman" w:cs="Times New Roman"/>
          <w:sz w:val="28"/>
          <w:lang w:val="uk-UA"/>
        </w:rPr>
        <w:t xml:space="preserve">Рисунок 3.3  –  </w:t>
      </w:r>
      <w:r w:rsidRPr="00D42380">
        <w:rPr>
          <w:rFonts w:ascii="Times New Roman" w:hAnsi="Times New Roman" w:cs="Times New Roman"/>
          <w:bCs/>
          <w:sz w:val="28"/>
          <w:lang w:val="uk-UA"/>
        </w:rPr>
        <w:t>Полігон розподілу мутантних ліній соняшнику за висотою рослин</w:t>
      </w:r>
    </w:p>
    <w:p w14:paraId="4C9B1E7F" w14:textId="64709363" w:rsidR="0016128C" w:rsidRDefault="0016128C" w:rsidP="00335ED8">
      <w:pPr>
        <w:spacing w:after="0" w:line="360" w:lineRule="auto"/>
        <w:rPr>
          <w:rFonts w:ascii="Times New Roman" w:hAnsi="Times New Roman" w:cs="Times New Roman"/>
          <w:sz w:val="28"/>
          <w:lang w:val="uk-UA"/>
        </w:rPr>
      </w:pPr>
    </w:p>
    <w:p w14:paraId="39746819" w14:textId="77777777" w:rsidR="00C666BD" w:rsidRDefault="00C666BD" w:rsidP="00C666B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Отримані в ході дослідження дані про висоту мутантних ліній соняшнику подані також у вигляді графіка (рис. 3.3), в якому показано залежність висот рослин від їх частот. З графіка помітно, що мутантна лінія ЗЛ 809 з низьким габітусом значно відрізняється від контролю та інших ліній.</w:t>
      </w:r>
    </w:p>
    <w:p w14:paraId="4DD32D0F" w14:textId="41CA6425" w:rsidR="00C666BD" w:rsidRDefault="00C666BD" w:rsidP="00335ED8">
      <w:pPr>
        <w:spacing w:after="0" w:line="360" w:lineRule="auto"/>
        <w:rPr>
          <w:rFonts w:ascii="Times New Roman" w:hAnsi="Times New Roman" w:cs="Times New Roman"/>
          <w:sz w:val="28"/>
          <w:lang w:val="uk-UA"/>
        </w:rPr>
      </w:pPr>
    </w:p>
    <w:p w14:paraId="5A7A3C77" w14:textId="77777777" w:rsidR="00C666BD" w:rsidRDefault="00C666BD" w:rsidP="00335ED8">
      <w:pPr>
        <w:spacing w:after="0" w:line="360" w:lineRule="auto"/>
        <w:rPr>
          <w:rFonts w:ascii="Times New Roman" w:hAnsi="Times New Roman" w:cs="Times New Roman"/>
          <w:sz w:val="28"/>
          <w:lang w:val="uk-UA"/>
        </w:rPr>
      </w:pPr>
    </w:p>
    <w:p w14:paraId="662FE1F9" w14:textId="77777777" w:rsidR="00C666BD" w:rsidRDefault="00C666BD">
      <w:pPr>
        <w:rPr>
          <w:rFonts w:ascii="Times New Roman" w:eastAsia="Calibri" w:hAnsi="Times New Roman" w:cs="Times New Roman"/>
          <w:sz w:val="28"/>
          <w:szCs w:val="24"/>
          <w:lang w:val="uk-UA"/>
        </w:rPr>
      </w:pPr>
      <w:bookmarkStart w:id="197" w:name="_Toc121318649"/>
      <w:r>
        <w:rPr>
          <w:rFonts w:ascii="Times New Roman" w:eastAsia="Calibri" w:hAnsi="Times New Roman" w:cs="Times New Roman"/>
          <w:sz w:val="28"/>
          <w:szCs w:val="24"/>
          <w:lang w:val="uk-UA"/>
        </w:rPr>
        <w:br w:type="page"/>
      </w:r>
    </w:p>
    <w:p w14:paraId="75EDC98C" w14:textId="486502F9" w:rsidR="0016128C" w:rsidRPr="001A43EE" w:rsidRDefault="0016128C" w:rsidP="00335ED8">
      <w:pPr>
        <w:spacing w:after="0" w:line="360" w:lineRule="auto"/>
        <w:ind w:firstLine="709"/>
        <w:jc w:val="both"/>
        <w:outlineLvl w:val="1"/>
        <w:rPr>
          <w:rFonts w:ascii="Times New Roman" w:hAnsi="Times New Roman" w:cs="Times New Roman"/>
          <w:sz w:val="28"/>
        </w:rPr>
      </w:pPr>
      <w:bookmarkStart w:id="198" w:name="_Toc121682973"/>
      <w:r>
        <w:rPr>
          <w:rFonts w:ascii="Times New Roman" w:eastAsia="Calibri" w:hAnsi="Times New Roman" w:cs="Times New Roman"/>
          <w:sz w:val="28"/>
          <w:szCs w:val="24"/>
          <w:lang w:val="uk-UA"/>
        </w:rPr>
        <w:lastRenderedPageBreak/>
        <w:t xml:space="preserve">3.2  </w:t>
      </w:r>
      <w:r w:rsidRPr="001A43EE">
        <w:rPr>
          <w:rFonts w:ascii="Times New Roman" w:hAnsi="Times New Roman" w:cs="Times New Roman"/>
          <w:sz w:val="28"/>
          <w:lang w:val="uk-UA"/>
        </w:rPr>
        <w:t>Порівняння мутантних ліній соняшнику за кількістю листків на рослині</w:t>
      </w:r>
      <w:bookmarkEnd w:id="197"/>
      <w:bookmarkEnd w:id="198"/>
    </w:p>
    <w:p w14:paraId="3E59F0C7" w14:textId="6DBF7226" w:rsidR="0016128C" w:rsidRDefault="0016128C" w:rsidP="00C666BD">
      <w:pPr>
        <w:pStyle w:val="a4"/>
        <w:spacing w:after="0" w:line="240" w:lineRule="auto"/>
        <w:jc w:val="both"/>
        <w:rPr>
          <w:rFonts w:ascii="Times New Roman" w:hAnsi="Times New Roman" w:cs="Times New Roman"/>
          <w:sz w:val="28"/>
          <w:lang w:val="uk-UA"/>
        </w:rPr>
      </w:pPr>
    </w:p>
    <w:p w14:paraId="648B205A" w14:textId="77777777" w:rsidR="00C666BD" w:rsidRDefault="00C666BD" w:rsidP="00C666BD">
      <w:pPr>
        <w:pStyle w:val="a4"/>
        <w:spacing w:after="0" w:line="240" w:lineRule="auto"/>
        <w:jc w:val="both"/>
        <w:rPr>
          <w:rFonts w:ascii="Times New Roman" w:hAnsi="Times New Roman" w:cs="Times New Roman"/>
          <w:sz w:val="28"/>
          <w:lang w:val="uk-UA"/>
        </w:rPr>
      </w:pPr>
    </w:p>
    <w:p w14:paraId="1B76D1F2" w14:textId="77777777" w:rsidR="0016128C" w:rsidRDefault="0016128C" w:rsidP="00335ED8">
      <w:pPr>
        <w:pStyle w:val="a4"/>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Проведене статистичне порівняння за </w:t>
      </w:r>
      <w:r>
        <w:rPr>
          <w:rFonts w:ascii="Times New Roman" w:hAnsi="Times New Roman" w:cs="Times New Roman"/>
          <w:sz w:val="28"/>
          <w:lang w:val="en-US"/>
        </w:rPr>
        <w:t>t</w:t>
      </w:r>
      <w:r w:rsidRPr="00D42380">
        <w:rPr>
          <w:rFonts w:ascii="Times New Roman" w:hAnsi="Times New Roman" w:cs="Times New Roman"/>
          <w:sz w:val="28"/>
          <w:lang w:val="uk-UA"/>
        </w:rPr>
        <w:t>-</w:t>
      </w:r>
      <w:r>
        <w:rPr>
          <w:rFonts w:ascii="Times New Roman" w:hAnsi="Times New Roman" w:cs="Times New Roman"/>
          <w:sz w:val="28"/>
          <w:lang w:val="uk-UA"/>
        </w:rPr>
        <w:t xml:space="preserve">критерієм Стьюдента показало: </w:t>
      </w:r>
    </w:p>
    <w:p w14:paraId="3860E79D" w14:textId="77777777" w:rsidR="0016128C" w:rsidRPr="008F5A8E" w:rsidRDefault="0016128C" w:rsidP="00335ED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8F5A8E">
        <w:rPr>
          <w:rFonts w:ascii="Times New Roman" w:hAnsi="Times New Roman" w:cs="Times New Roman"/>
          <w:sz w:val="28"/>
          <w:lang w:val="uk-UA"/>
        </w:rPr>
        <w:t xml:space="preserve">суттєві відмінності між лінією </w:t>
      </w:r>
      <w:r w:rsidRPr="008F5A8E">
        <w:rPr>
          <w:rFonts w:ascii="Times New Roman" w:eastAsia="Times New Roman" w:hAnsi="Times New Roman" w:cs="Times New Roman"/>
          <w:color w:val="000000"/>
          <w:sz w:val="28"/>
          <w:szCs w:val="24"/>
          <w:lang w:val="uk-UA" w:eastAsia="ru-RU"/>
        </w:rPr>
        <w:t xml:space="preserve">ЗЛ 809 (хлорофільна недостатність </w:t>
      </w:r>
      <w:r w:rsidRPr="008F5A8E">
        <w:rPr>
          <w:rFonts w:ascii="Times New Roman" w:eastAsia="Times New Roman" w:hAnsi="Times New Roman" w:cs="Times New Roman"/>
          <w:color w:val="000000"/>
          <w:sz w:val="28"/>
          <w:lang w:val="uk-UA" w:eastAsia="ru-RU"/>
        </w:rPr>
        <w:t xml:space="preserve">типу </w:t>
      </w:r>
      <w:r w:rsidRPr="008F5A8E">
        <w:rPr>
          <w:rFonts w:ascii="Times New Roman" w:hAnsi="Times New Roman" w:cs="Times New Roman"/>
          <w:i/>
          <w:sz w:val="28"/>
          <w:lang w:val="en-US"/>
        </w:rPr>
        <w:t>Viridis</w:t>
      </w:r>
      <w:r w:rsidRPr="008F5A8E">
        <w:rPr>
          <w:rFonts w:ascii="Times New Roman" w:eastAsia="Times New Roman" w:hAnsi="Times New Roman" w:cs="Times New Roman"/>
          <w:color w:val="000000"/>
          <w:sz w:val="28"/>
          <w:lang w:val="uk-UA" w:eastAsia="ru-RU"/>
        </w:rPr>
        <w:t xml:space="preserve">) та контролем </w:t>
      </w:r>
      <w:r w:rsidRPr="008F5A8E">
        <w:rPr>
          <w:rFonts w:ascii="Times New Roman" w:hAnsi="Times New Roman" w:cs="Times New Roman"/>
          <w:sz w:val="28"/>
          <w:lang w:val="uk-UA"/>
        </w:rPr>
        <w:t xml:space="preserve">при рівні вірогідності 0,999; </w:t>
      </w:r>
    </w:p>
    <w:p w14:paraId="78A23C70" w14:textId="77777777" w:rsidR="0016128C" w:rsidRPr="008F5A8E" w:rsidRDefault="0016128C" w:rsidP="00335ED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8F5A8E">
        <w:rPr>
          <w:rFonts w:ascii="Times New Roman" w:hAnsi="Times New Roman" w:cs="Times New Roman"/>
          <w:sz w:val="28"/>
          <w:lang w:val="uk-UA"/>
        </w:rPr>
        <w:t xml:space="preserve">суттєві відмінності між зразком </w:t>
      </w:r>
      <w:r w:rsidRPr="008F5A8E">
        <w:rPr>
          <w:rFonts w:ascii="Times New Roman" w:eastAsia="Times New Roman" w:hAnsi="Times New Roman" w:cs="Times New Roman"/>
          <w:color w:val="000000"/>
          <w:sz w:val="28"/>
          <w:szCs w:val="24"/>
          <w:lang w:val="uk-UA" w:eastAsia="ru-RU"/>
        </w:rPr>
        <w:t xml:space="preserve">ЗЛ 809 (низький габітус) та контролем </w:t>
      </w:r>
      <w:r w:rsidRPr="008F5A8E">
        <w:rPr>
          <w:rFonts w:ascii="Times New Roman" w:hAnsi="Times New Roman" w:cs="Times New Roman"/>
          <w:sz w:val="28"/>
          <w:lang w:val="uk-UA"/>
        </w:rPr>
        <w:t xml:space="preserve">при рівні вірогідності 0,99; </w:t>
      </w:r>
    </w:p>
    <w:p w14:paraId="02F57CB1" w14:textId="77777777" w:rsidR="0016128C" w:rsidRDefault="0016128C" w:rsidP="00335ED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8F5A8E">
        <w:rPr>
          <w:rFonts w:ascii="Times New Roman" w:hAnsi="Times New Roman" w:cs="Times New Roman"/>
          <w:sz w:val="28"/>
          <w:lang w:val="uk-UA"/>
        </w:rPr>
        <w:t xml:space="preserve">суттєві відмінності між лінією </w:t>
      </w:r>
      <w:r w:rsidRPr="008F5A8E">
        <w:rPr>
          <w:rFonts w:ascii="Times New Roman" w:eastAsia="Times New Roman" w:hAnsi="Times New Roman" w:cs="Times New Roman"/>
          <w:color w:val="000000"/>
          <w:sz w:val="28"/>
          <w:lang w:val="uk-UA" w:eastAsia="ru-RU"/>
        </w:rPr>
        <w:t xml:space="preserve">ЗЛ </w:t>
      </w:r>
      <w:r>
        <w:rPr>
          <w:rFonts w:ascii="Times New Roman" w:eastAsia="Times New Roman" w:hAnsi="Times New Roman" w:cs="Times New Roman"/>
          <w:color w:val="000000"/>
          <w:sz w:val="28"/>
          <w:lang w:val="uk-UA" w:eastAsia="ru-RU"/>
        </w:rPr>
        <w:t>809</w:t>
      </w:r>
      <w:r w:rsidRPr="008F5A8E">
        <w:rPr>
          <w:rFonts w:ascii="Times New Roman" w:eastAsia="Times New Roman" w:hAnsi="Times New Roman" w:cs="Times New Roman"/>
          <w:color w:val="000000"/>
          <w:sz w:val="28"/>
          <w:lang w:val="uk-UA" w:eastAsia="ru-RU"/>
        </w:rPr>
        <w:t xml:space="preserve"> зі зменшеною кількістю язичкових квіток та лініями</w:t>
      </w:r>
      <w:r>
        <w:rPr>
          <w:rFonts w:ascii="Times New Roman" w:eastAsia="Times New Roman" w:hAnsi="Times New Roman" w:cs="Times New Roman"/>
          <w:color w:val="000000"/>
          <w:sz w:val="28"/>
          <w:lang w:val="uk-UA" w:eastAsia="ru-RU"/>
        </w:rPr>
        <w:t xml:space="preserve"> </w:t>
      </w:r>
      <w:r>
        <w:rPr>
          <w:rFonts w:ascii="Times New Roman" w:hAnsi="Times New Roman" w:cs="Times New Roman"/>
          <w:sz w:val="28"/>
          <w:lang w:val="uk-UA"/>
        </w:rPr>
        <w:t>ЗЛ 809 з хлорофільною недостатністю</w:t>
      </w:r>
      <w:r w:rsidRPr="00047B89">
        <w:rPr>
          <w:rFonts w:ascii="Times New Roman" w:hAnsi="Times New Roman" w:cs="Times New Roman"/>
          <w:sz w:val="28"/>
          <w:lang w:val="uk-UA"/>
        </w:rPr>
        <w:t xml:space="preserve"> типу </w:t>
      </w:r>
      <w:r w:rsidRPr="00047B89">
        <w:rPr>
          <w:rFonts w:ascii="Times New Roman" w:hAnsi="Times New Roman" w:cs="Times New Roman"/>
          <w:i/>
          <w:sz w:val="28"/>
          <w:lang w:val="en-US"/>
        </w:rPr>
        <w:t>Viridis</w:t>
      </w:r>
      <w:r>
        <w:rPr>
          <w:rFonts w:ascii="Times New Roman" w:hAnsi="Times New Roman" w:cs="Times New Roman"/>
          <w:sz w:val="28"/>
          <w:lang w:val="uk-UA"/>
        </w:rPr>
        <w:t xml:space="preserve"> і ЗЛ 809 з низьким габітусом </w:t>
      </w:r>
      <w:r w:rsidRPr="00047B89">
        <w:rPr>
          <w:rFonts w:ascii="Times New Roman" w:hAnsi="Times New Roman" w:cs="Times New Roman"/>
          <w:sz w:val="28"/>
          <w:lang w:val="uk-UA"/>
        </w:rPr>
        <w:t>при рівні вірогідності 0,99</w:t>
      </w:r>
      <w:r>
        <w:rPr>
          <w:rFonts w:ascii="Times New Roman" w:hAnsi="Times New Roman" w:cs="Times New Roman"/>
          <w:sz w:val="28"/>
          <w:lang w:val="uk-UA"/>
        </w:rPr>
        <w:t>.</w:t>
      </w:r>
    </w:p>
    <w:p w14:paraId="1EBD4A46" w14:textId="77777777" w:rsidR="0016128C" w:rsidRPr="008F5A8E" w:rsidRDefault="0016128C" w:rsidP="00335ED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Також порівняння показало, що відмінності між лінією </w:t>
      </w:r>
      <w:r w:rsidRPr="008F5A8E">
        <w:rPr>
          <w:rFonts w:ascii="Times New Roman" w:eastAsia="Times New Roman" w:hAnsi="Times New Roman" w:cs="Times New Roman"/>
          <w:color w:val="000000"/>
          <w:sz w:val="28"/>
          <w:lang w:val="uk-UA" w:eastAsia="ru-RU"/>
        </w:rPr>
        <w:t xml:space="preserve">ЗЛ </w:t>
      </w:r>
      <w:r>
        <w:rPr>
          <w:rFonts w:ascii="Times New Roman" w:eastAsia="Times New Roman" w:hAnsi="Times New Roman" w:cs="Times New Roman"/>
          <w:color w:val="000000"/>
          <w:sz w:val="28"/>
          <w:lang w:val="uk-UA" w:eastAsia="ru-RU"/>
        </w:rPr>
        <w:t>809</w:t>
      </w:r>
      <w:r w:rsidRPr="008F5A8E">
        <w:rPr>
          <w:rFonts w:ascii="Times New Roman" w:eastAsia="Times New Roman" w:hAnsi="Times New Roman" w:cs="Times New Roman"/>
          <w:color w:val="000000"/>
          <w:sz w:val="28"/>
          <w:lang w:val="uk-UA" w:eastAsia="ru-RU"/>
        </w:rPr>
        <w:t xml:space="preserve"> зі зменшеною кількістю язичкових квіток</w:t>
      </w:r>
      <w:r>
        <w:rPr>
          <w:rFonts w:ascii="Times New Roman" w:eastAsia="Times New Roman" w:hAnsi="Times New Roman" w:cs="Times New Roman"/>
          <w:color w:val="000000"/>
          <w:sz w:val="28"/>
          <w:lang w:val="uk-UA" w:eastAsia="ru-RU"/>
        </w:rPr>
        <w:t xml:space="preserve"> і контролем є не суттєвими. Відмінності між лініями </w:t>
      </w:r>
      <w:r>
        <w:rPr>
          <w:rFonts w:ascii="Times New Roman" w:hAnsi="Times New Roman" w:cs="Times New Roman"/>
          <w:sz w:val="28"/>
          <w:lang w:val="uk-UA"/>
        </w:rPr>
        <w:t>ЗЛ 809 з хлорофільною недостатністю</w:t>
      </w:r>
      <w:r w:rsidRPr="00047B89">
        <w:rPr>
          <w:rFonts w:ascii="Times New Roman" w:hAnsi="Times New Roman" w:cs="Times New Roman"/>
          <w:sz w:val="28"/>
          <w:lang w:val="uk-UA"/>
        </w:rPr>
        <w:t xml:space="preserve"> типу </w:t>
      </w:r>
      <w:r w:rsidRPr="00047B89">
        <w:rPr>
          <w:rFonts w:ascii="Times New Roman" w:hAnsi="Times New Roman" w:cs="Times New Roman"/>
          <w:i/>
          <w:sz w:val="28"/>
          <w:lang w:val="en-US"/>
        </w:rPr>
        <w:t>Viridis</w:t>
      </w:r>
      <w:r>
        <w:rPr>
          <w:rFonts w:ascii="Times New Roman" w:hAnsi="Times New Roman" w:cs="Times New Roman"/>
          <w:sz w:val="28"/>
          <w:lang w:val="uk-UA"/>
        </w:rPr>
        <w:t xml:space="preserve"> та ЗЛ 809 з низьким габітусом теж не суттєві (табл. 3.2).</w:t>
      </w:r>
    </w:p>
    <w:p w14:paraId="5ED72D35" w14:textId="77777777" w:rsidR="0016128C" w:rsidRDefault="0016128C" w:rsidP="00335ED8">
      <w:pPr>
        <w:pStyle w:val="a4"/>
        <w:spacing w:after="0" w:line="360" w:lineRule="auto"/>
        <w:jc w:val="both"/>
        <w:rPr>
          <w:rFonts w:ascii="Times New Roman" w:hAnsi="Times New Roman" w:cs="Times New Roman"/>
          <w:sz w:val="28"/>
          <w:lang w:val="uk-UA"/>
        </w:rPr>
      </w:pPr>
    </w:p>
    <w:p w14:paraId="7FEE298F" w14:textId="6AB33868" w:rsidR="0016128C" w:rsidRDefault="0016128C" w:rsidP="00C666B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Таблиця 3.2  – Порівняння ліній соняшнику за кількістю листків</w:t>
      </w:r>
    </w:p>
    <w:p w14:paraId="7887CAEA" w14:textId="77777777" w:rsidR="00C666BD" w:rsidRPr="008F5A8E" w:rsidRDefault="00C666BD" w:rsidP="00C666BD">
      <w:pPr>
        <w:spacing w:after="0" w:line="360" w:lineRule="auto"/>
        <w:ind w:firstLine="709"/>
        <w:jc w:val="both"/>
        <w:rPr>
          <w:rFonts w:ascii="Times New Roman" w:hAnsi="Times New Roman" w:cs="Times New Roman"/>
          <w:sz w:val="28"/>
          <w:lang w:val="uk-UA"/>
        </w:rPr>
      </w:pPr>
    </w:p>
    <w:tbl>
      <w:tblPr>
        <w:tblW w:w="9371" w:type="dxa"/>
        <w:tblInd w:w="93" w:type="dxa"/>
        <w:tblLook w:val="04A0" w:firstRow="1" w:lastRow="0" w:firstColumn="1" w:lastColumn="0" w:noHBand="0" w:noVBand="1"/>
      </w:tblPr>
      <w:tblGrid>
        <w:gridCol w:w="3843"/>
        <w:gridCol w:w="1134"/>
        <w:gridCol w:w="992"/>
        <w:gridCol w:w="992"/>
        <w:gridCol w:w="2410"/>
      </w:tblGrid>
      <w:tr w:rsidR="0016128C" w:rsidRPr="008F5A8E" w14:paraId="7368453D" w14:textId="77777777" w:rsidTr="00C666BD">
        <w:trPr>
          <w:trHeight w:val="300"/>
        </w:trPr>
        <w:tc>
          <w:tcPr>
            <w:tcW w:w="3843"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6EBD54F3" w14:textId="77777777" w:rsidR="0016128C" w:rsidRPr="008F5A8E" w:rsidRDefault="0016128C" w:rsidP="00C666BD">
            <w:pPr>
              <w:spacing w:after="0" w:line="360" w:lineRule="auto"/>
              <w:jc w:val="center"/>
              <w:rPr>
                <w:rFonts w:ascii="Times New Roman" w:eastAsia="Times New Roman" w:hAnsi="Times New Roman" w:cs="Times New Roman"/>
                <w:bCs/>
                <w:color w:val="000000"/>
                <w:sz w:val="28"/>
                <w:szCs w:val="24"/>
                <w:lang w:val="uk-UA" w:eastAsia="ru-RU"/>
              </w:rPr>
            </w:pPr>
            <w:r w:rsidRPr="008F5A8E">
              <w:rPr>
                <w:rFonts w:ascii="Times New Roman" w:eastAsia="Times New Roman" w:hAnsi="Times New Roman" w:cs="Times New Roman"/>
                <w:bCs/>
                <w:color w:val="000000"/>
                <w:sz w:val="28"/>
                <w:szCs w:val="24"/>
                <w:lang w:val="uk-UA" w:eastAsia="ru-RU"/>
              </w:rPr>
              <w:t>Лінія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7070CDCF" w14:textId="77777777" w:rsidR="0016128C" w:rsidRPr="008F5A8E" w:rsidRDefault="0016128C" w:rsidP="00C666BD">
            <w:pPr>
              <w:spacing w:after="0" w:line="360" w:lineRule="auto"/>
              <w:jc w:val="center"/>
              <w:rPr>
                <w:rFonts w:ascii="Times New Roman" w:eastAsia="Times New Roman" w:hAnsi="Times New Roman" w:cs="Times New Roman"/>
                <w:bCs/>
                <w:color w:val="000000"/>
                <w:sz w:val="28"/>
                <w:szCs w:val="24"/>
                <w:lang w:val="uk-UA" w:eastAsia="ru-RU"/>
              </w:rPr>
            </w:pPr>
            <w:r w:rsidRPr="006357B2">
              <w:rPr>
                <w:rFonts w:ascii="Times New Roman" w:eastAsia="Times New Roman" w:hAnsi="Times New Roman" w:cs="Times New Roman"/>
                <w:bCs/>
                <w:color w:val="000000"/>
                <w:sz w:val="28"/>
                <w:szCs w:val="24"/>
                <w:lang w:eastAsia="ru-RU"/>
              </w:rPr>
              <w:t>max</w:t>
            </w:r>
            <w:r w:rsidRPr="008F5A8E">
              <w:rPr>
                <w:rFonts w:ascii="Times New Roman" w:eastAsia="Times New Roman" w:hAnsi="Times New Roman" w:cs="Times New Roman"/>
                <w:bCs/>
                <w:color w:val="000000"/>
                <w:sz w:val="28"/>
                <w:szCs w:val="24"/>
                <w:lang w:val="uk-UA" w:eastAsia="ru-RU"/>
              </w:rPr>
              <w:t>, см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32946ED1" w14:textId="77777777" w:rsidR="0016128C" w:rsidRPr="008F5A8E" w:rsidRDefault="0016128C" w:rsidP="00C666BD">
            <w:pPr>
              <w:spacing w:after="0" w:line="360" w:lineRule="auto"/>
              <w:jc w:val="center"/>
              <w:rPr>
                <w:rFonts w:ascii="Times New Roman" w:eastAsia="Times New Roman" w:hAnsi="Times New Roman" w:cs="Times New Roman"/>
                <w:bCs/>
                <w:color w:val="000000"/>
                <w:sz w:val="28"/>
                <w:szCs w:val="24"/>
                <w:lang w:val="uk-UA" w:eastAsia="ru-RU"/>
              </w:rPr>
            </w:pPr>
            <w:r w:rsidRPr="006357B2">
              <w:rPr>
                <w:rFonts w:ascii="Times New Roman" w:eastAsia="Times New Roman" w:hAnsi="Times New Roman" w:cs="Times New Roman"/>
                <w:bCs/>
                <w:color w:val="000000"/>
                <w:sz w:val="28"/>
                <w:szCs w:val="24"/>
                <w:lang w:eastAsia="ru-RU"/>
              </w:rPr>
              <w:t>min</w:t>
            </w:r>
            <w:r w:rsidRPr="008F5A8E">
              <w:rPr>
                <w:rFonts w:ascii="Times New Roman" w:eastAsia="Times New Roman" w:hAnsi="Times New Roman" w:cs="Times New Roman"/>
                <w:bCs/>
                <w:color w:val="000000"/>
                <w:sz w:val="28"/>
                <w:szCs w:val="24"/>
                <w:lang w:val="uk-UA" w:eastAsia="ru-RU"/>
              </w:rPr>
              <w:t>, см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036C2212" w14:textId="77777777" w:rsidR="0016128C" w:rsidRPr="008F5A8E" w:rsidRDefault="0016128C" w:rsidP="00C666BD">
            <w:pPr>
              <w:spacing w:after="0" w:line="360" w:lineRule="auto"/>
              <w:jc w:val="center"/>
              <w:rPr>
                <w:rFonts w:ascii="Times New Roman" w:eastAsia="Times New Roman" w:hAnsi="Times New Roman" w:cs="Times New Roman"/>
                <w:bCs/>
                <w:color w:val="000000"/>
                <w:sz w:val="28"/>
                <w:szCs w:val="24"/>
                <w:lang w:val="uk-UA" w:eastAsia="ru-RU"/>
              </w:rPr>
            </w:pPr>
            <w:r>
              <w:rPr>
                <w:rFonts w:ascii="Times New Roman" w:eastAsia="Times New Roman" w:hAnsi="Times New Roman" w:cs="Times New Roman"/>
                <w:bCs/>
                <w:color w:val="000000"/>
                <w:sz w:val="28"/>
                <w:szCs w:val="24"/>
                <w:lang w:val="en-US" w:eastAsia="ru-RU"/>
              </w:rPr>
              <w:t>CV</w:t>
            </w:r>
            <w:r w:rsidRPr="008F5A8E">
              <w:rPr>
                <w:rFonts w:ascii="Times New Roman" w:eastAsia="Times New Roman" w:hAnsi="Times New Roman" w:cs="Times New Roman"/>
                <w:bCs/>
                <w:color w:val="000000"/>
                <w:sz w:val="28"/>
                <w:szCs w:val="24"/>
                <w:lang w:val="uk-UA" w:eastAsia="ru-RU"/>
              </w:rPr>
              <w:t>,%</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6663AD5B" w14:textId="0C806ABF" w:rsidR="0016128C" w:rsidRDefault="0016128C" w:rsidP="00C666BD">
            <w:pPr>
              <w:spacing w:after="0" w:line="360" w:lineRule="auto"/>
              <w:jc w:val="center"/>
              <w:rPr>
                <w:rFonts w:ascii="Times New Roman" w:eastAsia="Times New Roman" w:hAnsi="Times New Roman" w:cs="Times New Roman"/>
                <w:bCs/>
                <w:color w:val="000000"/>
                <w:sz w:val="28"/>
                <w:szCs w:val="24"/>
                <w:lang w:val="uk-UA" w:eastAsia="ru-RU"/>
              </w:rPr>
            </w:pPr>
            <w:r w:rsidRPr="008F5A8E">
              <w:rPr>
                <w:rFonts w:ascii="Times New Roman" w:eastAsia="Times New Roman" w:hAnsi="Times New Roman" w:cs="Times New Roman"/>
                <w:bCs/>
                <w:color w:val="000000"/>
                <w:sz w:val="28"/>
                <w:szCs w:val="24"/>
                <w:lang w:val="uk-UA" w:eastAsia="ru-RU"/>
              </w:rPr>
              <w:t>Кількість листків</w:t>
            </w:r>
          </w:p>
          <w:p w14:paraId="18FE6B54" w14:textId="77777777" w:rsidR="0016128C" w:rsidRPr="008F5A8E" w:rsidRDefault="0016128C" w:rsidP="00C666BD">
            <w:pPr>
              <w:spacing w:after="0" w:line="360" w:lineRule="auto"/>
              <w:jc w:val="center"/>
              <w:rPr>
                <w:rFonts w:ascii="Times New Roman" w:eastAsia="Times New Roman" w:hAnsi="Times New Roman" w:cs="Times New Roman"/>
                <w:bCs/>
                <w:color w:val="000000"/>
                <w:sz w:val="28"/>
                <w:szCs w:val="24"/>
                <w:lang w:val="uk-UA" w:eastAsia="ru-RU"/>
              </w:rPr>
            </w:pPr>
            <w:r w:rsidRPr="008F5A8E">
              <w:rPr>
                <w:rFonts w:ascii="Times New Roman" w:eastAsia="Times New Roman" w:hAnsi="Times New Roman" w:cs="Times New Roman"/>
                <w:bCs/>
                <w:color w:val="000000"/>
                <w:sz w:val="28"/>
                <w:szCs w:val="24"/>
                <w:lang w:val="uk-UA" w:eastAsia="ru-RU"/>
              </w:rPr>
              <w:t>з похибкою</w:t>
            </w:r>
          </w:p>
        </w:tc>
      </w:tr>
      <w:tr w:rsidR="0016128C" w:rsidRPr="008F5A8E" w14:paraId="4CE43715" w14:textId="77777777" w:rsidTr="00C666BD">
        <w:trPr>
          <w:trHeight w:val="300"/>
        </w:trPr>
        <w:tc>
          <w:tcPr>
            <w:tcW w:w="3843"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02351932" w14:textId="77777777" w:rsidR="0016128C" w:rsidRPr="008F5A8E" w:rsidRDefault="0016128C" w:rsidP="00C666BD">
            <w:pPr>
              <w:spacing w:after="0" w:line="360" w:lineRule="auto"/>
              <w:jc w:val="center"/>
              <w:rPr>
                <w:rFonts w:ascii="Times New Roman" w:eastAsia="Times New Roman" w:hAnsi="Times New Roman" w:cs="Times New Roman"/>
                <w:color w:val="000000"/>
                <w:sz w:val="28"/>
                <w:szCs w:val="24"/>
                <w:lang w:val="uk-UA" w:eastAsia="ru-RU"/>
              </w:rPr>
            </w:pPr>
            <w:r w:rsidRPr="008F5A8E">
              <w:rPr>
                <w:rFonts w:ascii="Times New Roman" w:eastAsia="Times New Roman" w:hAnsi="Times New Roman" w:cs="Times New Roman"/>
                <w:color w:val="000000"/>
                <w:sz w:val="28"/>
                <w:szCs w:val="24"/>
                <w:lang w:val="uk-UA" w:eastAsia="ru-RU"/>
              </w:rPr>
              <w:t>ЗЛ</w:t>
            </w:r>
            <w:r>
              <w:rPr>
                <w:rFonts w:ascii="Times New Roman" w:eastAsia="Times New Roman" w:hAnsi="Times New Roman" w:cs="Times New Roman"/>
                <w:color w:val="000000"/>
                <w:sz w:val="28"/>
                <w:szCs w:val="24"/>
                <w:lang w:val="uk-UA" w:eastAsia="ru-RU"/>
              </w:rPr>
              <w:t xml:space="preserve"> </w:t>
            </w:r>
            <w:r w:rsidRPr="008F5A8E">
              <w:rPr>
                <w:rFonts w:ascii="Times New Roman" w:eastAsia="Times New Roman" w:hAnsi="Times New Roman" w:cs="Times New Roman"/>
                <w:color w:val="000000"/>
                <w:sz w:val="28"/>
                <w:szCs w:val="24"/>
                <w:lang w:val="uk-UA" w:eastAsia="ru-RU"/>
              </w:rPr>
              <w:t>809 (контроль)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4A143328" w14:textId="77777777" w:rsidR="0016128C" w:rsidRPr="008F5A8E" w:rsidRDefault="0016128C" w:rsidP="00C666BD">
            <w:pPr>
              <w:spacing w:after="0" w:line="360" w:lineRule="auto"/>
              <w:jc w:val="center"/>
              <w:rPr>
                <w:rFonts w:ascii="Times New Roman" w:eastAsia="Times New Roman" w:hAnsi="Times New Roman" w:cs="Times New Roman"/>
                <w:color w:val="000000"/>
                <w:sz w:val="28"/>
                <w:szCs w:val="24"/>
                <w:lang w:val="uk-UA" w:eastAsia="ru-RU"/>
              </w:rPr>
            </w:pPr>
            <w:r w:rsidRPr="008F5A8E">
              <w:rPr>
                <w:rFonts w:ascii="Times New Roman" w:eastAsia="Times New Roman" w:hAnsi="Times New Roman" w:cs="Times New Roman"/>
                <w:color w:val="000000"/>
                <w:sz w:val="28"/>
                <w:szCs w:val="24"/>
                <w:lang w:val="uk-UA" w:eastAsia="ru-RU"/>
              </w:rPr>
              <w:t>27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03FB74E2" w14:textId="77777777" w:rsidR="0016128C" w:rsidRPr="008F5A8E" w:rsidRDefault="0016128C" w:rsidP="00C666BD">
            <w:pPr>
              <w:spacing w:after="0" w:line="360" w:lineRule="auto"/>
              <w:jc w:val="center"/>
              <w:rPr>
                <w:rFonts w:ascii="Times New Roman" w:eastAsia="Times New Roman" w:hAnsi="Times New Roman" w:cs="Times New Roman"/>
                <w:color w:val="000000"/>
                <w:sz w:val="28"/>
                <w:szCs w:val="24"/>
                <w:lang w:val="uk-UA" w:eastAsia="ru-RU"/>
              </w:rPr>
            </w:pPr>
            <w:r w:rsidRPr="008F5A8E">
              <w:rPr>
                <w:rFonts w:ascii="Times New Roman" w:eastAsia="Times New Roman" w:hAnsi="Times New Roman" w:cs="Times New Roman"/>
                <w:color w:val="000000"/>
                <w:sz w:val="28"/>
                <w:szCs w:val="24"/>
                <w:lang w:val="uk-UA" w:eastAsia="ru-RU"/>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60BFA311" w14:textId="77777777" w:rsidR="0016128C" w:rsidRPr="008F5A8E" w:rsidRDefault="0016128C" w:rsidP="00C666BD">
            <w:pPr>
              <w:spacing w:after="0" w:line="360" w:lineRule="auto"/>
              <w:jc w:val="center"/>
              <w:rPr>
                <w:rFonts w:ascii="Times New Roman" w:eastAsia="Times New Roman" w:hAnsi="Times New Roman" w:cs="Times New Roman"/>
                <w:color w:val="000000"/>
                <w:sz w:val="28"/>
                <w:szCs w:val="24"/>
                <w:lang w:val="uk-UA" w:eastAsia="ru-RU"/>
              </w:rPr>
            </w:pPr>
            <w:r w:rsidRPr="008F5A8E">
              <w:rPr>
                <w:rFonts w:ascii="Times New Roman" w:eastAsia="Times New Roman" w:hAnsi="Times New Roman" w:cs="Times New Roman"/>
                <w:color w:val="000000"/>
                <w:sz w:val="28"/>
                <w:szCs w:val="24"/>
                <w:lang w:val="uk-UA" w:eastAsia="ru-RU"/>
              </w:rPr>
              <w:t>14,12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32DFC062" w14:textId="77777777" w:rsidR="0016128C" w:rsidRPr="008F5A8E" w:rsidRDefault="0016128C" w:rsidP="00C666BD">
            <w:pPr>
              <w:spacing w:after="0" w:line="360" w:lineRule="auto"/>
              <w:jc w:val="center"/>
              <w:rPr>
                <w:rFonts w:ascii="Times New Roman" w:eastAsia="Times New Roman" w:hAnsi="Times New Roman" w:cs="Times New Roman"/>
                <w:color w:val="000000"/>
                <w:sz w:val="28"/>
                <w:szCs w:val="24"/>
                <w:lang w:val="uk-UA" w:eastAsia="ru-RU"/>
              </w:rPr>
            </w:pPr>
            <w:r w:rsidRPr="008F5A8E">
              <w:rPr>
                <w:rFonts w:ascii="Times New Roman" w:eastAsia="Times New Roman" w:hAnsi="Times New Roman" w:cs="Times New Roman"/>
                <w:color w:val="000000"/>
                <w:sz w:val="28"/>
                <w:szCs w:val="24"/>
                <w:lang w:val="uk-UA" w:eastAsia="ru-RU"/>
              </w:rPr>
              <w:t>21</w:t>
            </w:r>
            <w:r>
              <w:rPr>
                <w:rFonts w:ascii="Times New Roman" w:eastAsia="Times New Roman" w:hAnsi="Times New Roman" w:cs="Times New Roman"/>
                <w:color w:val="000000"/>
                <w:sz w:val="28"/>
                <w:szCs w:val="24"/>
                <w:lang w:val="uk-UA" w:eastAsia="ru-RU"/>
              </w:rPr>
              <w:t>,0</w:t>
            </w:r>
            <w:r w:rsidRPr="008F5A8E">
              <w:rPr>
                <w:rFonts w:ascii="Times New Roman" w:eastAsia="Times New Roman" w:hAnsi="Times New Roman" w:cs="Times New Roman"/>
                <w:color w:val="000000"/>
                <w:sz w:val="28"/>
                <w:szCs w:val="24"/>
                <w:lang w:val="uk-UA" w:eastAsia="ru-RU"/>
              </w:rPr>
              <w:t>±0,51</w:t>
            </w:r>
          </w:p>
        </w:tc>
      </w:tr>
      <w:tr w:rsidR="0016128C" w:rsidRPr="006357B2" w14:paraId="12A31E71" w14:textId="77777777" w:rsidTr="00C666BD">
        <w:trPr>
          <w:trHeight w:val="300"/>
        </w:trPr>
        <w:tc>
          <w:tcPr>
            <w:tcW w:w="3843"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6A220568" w14:textId="77777777" w:rsidR="0016128C" w:rsidRPr="006357B2" w:rsidRDefault="0016128C" w:rsidP="00C666BD">
            <w:pPr>
              <w:spacing w:after="0" w:line="360" w:lineRule="auto"/>
              <w:jc w:val="center"/>
              <w:rPr>
                <w:rFonts w:ascii="Times New Roman" w:eastAsia="Times New Roman" w:hAnsi="Times New Roman" w:cs="Times New Roman"/>
                <w:color w:val="000000"/>
                <w:sz w:val="28"/>
                <w:szCs w:val="24"/>
                <w:lang w:eastAsia="ru-RU"/>
              </w:rPr>
            </w:pPr>
            <w:r w:rsidRPr="008F5A8E">
              <w:rPr>
                <w:rFonts w:ascii="Times New Roman" w:eastAsia="Times New Roman" w:hAnsi="Times New Roman" w:cs="Times New Roman"/>
                <w:color w:val="000000"/>
                <w:sz w:val="28"/>
                <w:szCs w:val="24"/>
                <w:lang w:val="uk-UA" w:eastAsia="ru-RU"/>
              </w:rPr>
              <w:t>ЗЛ</w:t>
            </w:r>
            <w:r>
              <w:rPr>
                <w:rFonts w:ascii="Times New Roman" w:eastAsia="Times New Roman" w:hAnsi="Times New Roman" w:cs="Times New Roman"/>
                <w:color w:val="000000"/>
                <w:sz w:val="28"/>
                <w:szCs w:val="24"/>
                <w:lang w:val="uk-UA" w:eastAsia="ru-RU"/>
              </w:rPr>
              <w:t xml:space="preserve"> </w:t>
            </w:r>
            <w:r w:rsidRPr="008F5A8E">
              <w:rPr>
                <w:rFonts w:ascii="Times New Roman" w:eastAsia="Times New Roman" w:hAnsi="Times New Roman" w:cs="Times New Roman"/>
                <w:color w:val="000000"/>
                <w:sz w:val="28"/>
                <w:szCs w:val="24"/>
                <w:lang w:val="uk-UA" w:eastAsia="ru-RU"/>
              </w:rPr>
              <w:t>809 (низький габі</w:t>
            </w:r>
            <w:r w:rsidRPr="006357B2">
              <w:rPr>
                <w:rFonts w:ascii="Times New Roman" w:eastAsia="Times New Roman" w:hAnsi="Times New Roman" w:cs="Times New Roman"/>
                <w:color w:val="000000"/>
                <w:sz w:val="28"/>
                <w:szCs w:val="24"/>
                <w:lang w:eastAsia="ru-RU"/>
              </w:rPr>
              <w:t>тус)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36364C63" w14:textId="77777777" w:rsidR="0016128C" w:rsidRPr="006357B2" w:rsidRDefault="0016128C" w:rsidP="00C666BD">
            <w:pPr>
              <w:spacing w:after="0" w:line="360" w:lineRule="auto"/>
              <w:jc w:val="center"/>
              <w:rPr>
                <w:rFonts w:ascii="Times New Roman" w:eastAsia="Times New Roman" w:hAnsi="Times New Roman" w:cs="Times New Roman"/>
                <w:color w:val="000000"/>
                <w:sz w:val="28"/>
                <w:szCs w:val="24"/>
                <w:lang w:eastAsia="ru-RU"/>
              </w:rPr>
            </w:pPr>
            <w:r w:rsidRPr="006357B2">
              <w:rPr>
                <w:rFonts w:ascii="Times New Roman" w:eastAsia="Times New Roman" w:hAnsi="Times New Roman" w:cs="Times New Roman"/>
                <w:color w:val="000000"/>
                <w:sz w:val="28"/>
                <w:szCs w:val="24"/>
                <w:lang w:eastAsia="ru-RU"/>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5C1D3121" w14:textId="77777777" w:rsidR="0016128C" w:rsidRPr="006357B2" w:rsidRDefault="0016128C" w:rsidP="00C666BD">
            <w:pPr>
              <w:spacing w:after="0" w:line="360" w:lineRule="auto"/>
              <w:jc w:val="center"/>
              <w:rPr>
                <w:rFonts w:ascii="Times New Roman" w:eastAsia="Times New Roman" w:hAnsi="Times New Roman" w:cs="Times New Roman"/>
                <w:color w:val="000000"/>
                <w:sz w:val="28"/>
                <w:szCs w:val="24"/>
                <w:lang w:eastAsia="ru-RU"/>
              </w:rPr>
            </w:pPr>
            <w:r w:rsidRPr="006357B2">
              <w:rPr>
                <w:rFonts w:ascii="Times New Roman" w:eastAsia="Times New Roman" w:hAnsi="Times New Roman" w:cs="Times New Roman"/>
                <w:color w:val="000000"/>
                <w:sz w:val="28"/>
                <w:szCs w:val="24"/>
                <w:lang w:eastAsia="ru-RU"/>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66F29D8C" w14:textId="77777777" w:rsidR="0016128C" w:rsidRPr="006357B2" w:rsidRDefault="0016128C" w:rsidP="00C666BD">
            <w:pPr>
              <w:spacing w:after="0" w:line="360" w:lineRule="auto"/>
              <w:jc w:val="center"/>
              <w:rPr>
                <w:rFonts w:ascii="Times New Roman" w:eastAsia="Times New Roman" w:hAnsi="Times New Roman" w:cs="Times New Roman"/>
                <w:color w:val="000000"/>
                <w:sz w:val="28"/>
                <w:szCs w:val="24"/>
                <w:lang w:eastAsia="ru-RU"/>
              </w:rPr>
            </w:pPr>
            <w:r w:rsidRPr="006357B2">
              <w:rPr>
                <w:rFonts w:ascii="Times New Roman" w:eastAsia="Times New Roman" w:hAnsi="Times New Roman" w:cs="Times New Roman"/>
                <w:color w:val="000000"/>
                <w:sz w:val="28"/>
                <w:szCs w:val="24"/>
                <w:lang w:eastAsia="ru-RU"/>
              </w:rPr>
              <w:t>14,98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0492E68B" w14:textId="77777777" w:rsidR="0016128C" w:rsidRPr="006357B2" w:rsidRDefault="0016128C" w:rsidP="00C666BD">
            <w:pPr>
              <w:spacing w:after="0" w:line="360" w:lineRule="auto"/>
              <w:jc w:val="center"/>
              <w:rPr>
                <w:rFonts w:ascii="Times New Roman" w:eastAsia="Times New Roman" w:hAnsi="Times New Roman" w:cs="Times New Roman"/>
                <w:color w:val="000000"/>
                <w:sz w:val="28"/>
                <w:szCs w:val="24"/>
                <w:lang w:eastAsia="ru-RU"/>
              </w:rPr>
            </w:pPr>
            <w:r w:rsidRPr="006357B2">
              <w:rPr>
                <w:rFonts w:ascii="Times New Roman" w:eastAsia="Times New Roman" w:hAnsi="Times New Roman" w:cs="Times New Roman"/>
                <w:color w:val="000000"/>
                <w:sz w:val="28"/>
                <w:szCs w:val="24"/>
                <w:lang w:eastAsia="ru-RU"/>
              </w:rPr>
              <w:t>23,8±0,70**</w:t>
            </w:r>
          </w:p>
        </w:tc>
      </w:tr>
      <w:tr w:rsidR="0016128C" w:rsidRPr="006357B2" w14:paraId="2A204F18" w14:textId="77777777" w:rsidTr="00C666BD">
        <w:trPr>
          <w:trHeight w:val="300"/>
        </w:trPr>
        <w:tc>
          <w:tcPr>
            <w:tcW w:w="3843"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16D39485" w14:textId="77777777" w:rsidR="0016128C" w:rsidRPr="006357B2" w:rsidRDefault="0016128C" w:rsidP="00C666BD">
            <w:pPr>
              <w:spacing w:after="0" w:line="360" w:lineRule="auto"/>
              <w:jc w:val="center"/>
              <w:rPr>
                <w:rFonts w:ascii="Times New Roman" w:eastAsia="Times New Roman" w:hAnsi="Times New Roman" w:cs="Times New Roman"/>
                <w:color w:val="000000"/>
                <w:sz w:val="28"/>
                <w:szCs w:val="24"/>
                <w:lang w:val="uk-UA" w:eastAsia="ru-RU"/>
              </w:rPr>
            </w:pPr>
            <w:r w:rsidRPr="006357B2">
              <w:rPr>
                <w:rFonts w:ascii="Times New Roman" w:eastAsia="Times New Roman" w:hAnsi="Times New Roman" w:cs="Times New Roman"/>
                <w:color w:val="000000"/>
                <w:sz w:val="28"/>
                <w:szCs w:val="24"/>
                <w:lang w:eastAsia="ru-RU"/>
              </w:rPr>
              <w:t>ЗЛ</w:t>
            </w:r>
            <w:r>
              <w:rPr>
                <w:rFonts w:ascii="Times New Roman" w:eastAsia="Times New Roman" w:hAnsi="Times New Roman" w:cs="Times New Roman"/>
                <w:color w:val="000000"/>
                <w:sz w:val="28"/>
                <w:szCs w:val="24"/>
                <w:lang w:val="uk-UA" w:eastAsia="ru-RU"/>
              </w:rPr>
              <w:t xml:space="preserve"> </w:t>
            </w:r>
            <w:r w:rsidRPr="006357B2">
              <w:rPr>
                <w:rFonts w:ascii="Times New Roman" w:eastAsia="Times New Roman" w:hAnsi="Times New Roman" w:cs="Times New Roman"/>
                <w:color w:val="000000"/>
                <w:sz w:val="28"/>
                <w:szCs w:val="24"/>
                <w:lang w:eastAsia="ru-RU"/>
              </w:rPr>
              <w:t xml:space="preserve">809 (хлорофільна недостатність </w:t>
            </w:r>
            <w:r w:rsidRPr="00DE2BF8">
              <w:rPr>
                <w:rFonts w:ascii="Times New Roman" w:eastAsia="Times New Roman" w:hAnsi="Times New Roman" w:cs="Times New Roman"/>
                <w:color w:val="000000"/>
                <w:sz w:val="28"/>
                <w:lang w:eastAsia="ru-RU"/>
              </w:rPr>
              <w:t>типу</w:t>
            </w:r>
            <w:r>
              <w:rPr>
                <w:rFonts w:ascii="Times New Roman" w:eastAsia="Times New Roman" w:hAnsi="Times New Roman" w:cs="Times New Roman"/>
                <w:color w:val="000000"/>
                <w:sz w:val="28"/>
                <w:lang w:val="uk-UA" w:eastAsia="ru-RU"/>
              </w:rPr>
              <w:t xml:space="preserve"> </w:t>
            </w:r>
            <w:r>
              <w:rPr>
                <w:rFonts w:ascii="Times New Roman" w:hAnsi="Times New Roman" w:cs="Times New Roman"/>
                <w:i/>
                <w:sz w:val="28"/>
                <w:lang w:val="en-US"/>
              </w:rPr>
              <w:t>Viridis</w:t>
            </w:r>
            <w:r w:rsidRPr="00DE2BF8">
              <w:rPr>
                <w:rFonts w:ascii="Times New Roman" w:eastAsia="Times New Roman" w:hAnsi="Times New Roman" w:cs="Times New Roman"/>
                <w:color w:val="000000"/>
                <w:sz w:val="28"/>
                <w:lang w:eastAsia="ru-RU"/>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4DF56006" w14:textId="77777777" w:rsidR="0016128C" w:rsidRPr="006357B2" w:rsidRDefault="0016128C" w:rsidP="00C666BD">
            <w:pPr>
              <w:spacing w:after="0" w:line="360" w:lineRule="auto"/>
              <w:jc w:val="center"/>
              <w:rPr>
                <w:rFonts w:ascii="Times New Roman" w:eastAsia="Times New Roman" w:hAnsi="Times New Roman" w:cs="Times New Roman"/>
                <w:color w:val="000000"/>
                <w:sz w:val="28"/>
                <w:szCs w:val="24"/>
                <w:lang w:eastAsia="ru-RU"/>
              </w:rPr>
            </w:pPr>
            <w:r w:rsidRPr="006357B2">
              <w:rPr>
                <w:rFonts w:ascii="Times New Roman" w:eastAsia="Times New Roman" w:hAnsi="Times New Roman" w:cs="Times New Roman"/>
                <w:color w:val="000000"/>
                <w:sz w:val="28"/>
                <w:szCs w:val="24"/>
                <w:lang w:eastAsia="ru-RU"/>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59719860" w14:textId="77777777" w:rsidR="0016128C" w:rsidRPr="006357B2" w:rsidRDefault="0016128C" w:rsidP="00C666BD">
            <w:pPr>
              <w:spacing w:after="0" w:line="360" w:lineRule="auto"/>
              <w:jc w:val="center"/>
              <w:rPr>
                <w:rFonts w:ascii="Times New Roman" w:eastAsia="Times New Roman" w:hAnsi="Times New Roman" w:cs="Times New Roman"/>
                <w:color w:val="000000"/>
                <w:sz w:val="28"/>
                <w:szCs w:val="24"/>
                <w:lang w:eastAsia="ru-RU"/>
              </w:rPr>
            </w:pPr>
            <w:r w:rsidRPr="006357B2">
              <w:rPr>
                <w:rFonts w:ascii="Times New Roman" w:eastAsia="Times New Roman" w:hAnsi="Times New Roman" w:cs="Times New Roman"/>
                <w:color w:val="000000"/>
                <w:sz w:val="28"/>
                <w:szCs w:val="24"/>
                <w:lang w:eastAsia="ru-RU"/>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75EF7EAD" w14:textId="77777777" w:rsidR="0016128C" w:rsidRPr="006357B2" w:rsidRDefault="0016128C" w:rsidP="00C666BD">
            <w:pPr>
              <w:spacing w:after="0" w:line="360" w:lineRule="auto"/>
              <w:jc w:val="center"/>
              <w:rPr>
                <w:rFonts w:ascii="Times New Roman" w:eastAsia="Times New Roman" w:hAnsi="Times New Roman" w:cs="Times New Roman"/>
                <w:color w:val="000000"/>
                <w:sz w:val="28"/>
                <w:szCs w:val="24"/>
                <w:lang w:eastAsia="ru-RU"/>
              </w:rPr>
            </w:pPr>
            <w:r w:rsidRPr="006357B2">
              <w:rPr>
                <w:rFonts w:ascii="Times New Roman" w:eastAsia="Times New Roman" w:hAnsi="Times New Roman" w:cs="Times New Roman"/>
                <w:color w:val="000000"/>
                <w:sz w:val="28"/>
                <w:szCs w:val="24"/>
                <w:lang w:eastAsia="ru-RU"/>
              </w:rPr>
              <w:t>10,8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7FDBB0F3" w14:textId="77777777" w:rsidR="0016128C" w:rsidRPr="006357B2" w:rsidRDefault="0016128C" w:rsidP="00C666BD">
            <w:pPr>
              <w:spacing w:after="0" w:line="360" w:lineRule="auto"/>
              <w:jc w:val="center"/>
              <w:rPr>
                <w:rFonts w:ascii="Times New Roman" w:eastAsia="Times New Roman" w:hAnsi="Times New Roman" w:cs="Times New Roman"/>
                <w:color w:val="000000"/>
                <w:sz w:val="28"/>
                <w:szCs w:val="24"/>
                <w:lang w:eastAsia="ru-RU"/>
              </w:rPr>
            </w:pPr>
            <w:r w:rsidRPr="006357B2">
              <w:rPr>
                <w:rFonts w:ascii="Times New Roman" w:eastAsia="Times New Roman" w:hAnsi="Times New Roman" w:cs="Times New Roman"/>
                <w:color w:val="000000"/>
                <w:sz w:val="28"/>
                <w:szCs w:val="24"/>
                <w:lang w:eastAsia="ru-RU"/>
              </w:rPr>
              <w:t>23,7±0,56***</w:t>
            </w:r>
          </w:p>
        </w:tc>
      </w:tr>
      <w:tr w:rsidR="0016128C" w:rsidRPr="006357B2" w14:paraId="4C7AF9B0" w14:textId="77777777" w:rsidTr="00C666BD">
        <w:trPr>
          <w:trHeight w:val="300"/>
        </w:trPr>
        <w:tc>
          <w:tcPr>
            <w:tcW w:w="3843"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34870617" w14:textId="77777777" w:rsidR="0016128C" w:rsidRPr="006357B2" w:rsidRDefault="0016128C" w:rsidP="00C666BD">
            <w:pPr>
              <w:spacing w:after="0" w:line="360"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lang w:eastAsia="ru-RU"/>
              </w:rPr>
              <w:t>ЗЛ</w:t>
            </w:r>
            <w:r>
              <w:rPr>
                <w:rFonts w:ascii="Times New Roman" w:eastAsia="Times New Roman" w:hAnsi="Times New Roman" w:cs="Times New Roman"/>
                <w:color w:val="000000"/>
                <w:sz w:val="28"/>
                <w:lang w:val="uk-UA" w:eastAsia="ru-RU"/>
              </w:rPr>
              <w:t xml:space="preserve"> </w:t>
            </w:r>
            <w:r>
              <w:rPr>
                <w:rFonts w:ascii="Times New Roman" w:eastAsia="Times New Roman" w:hAnsi="Times New Roman" w:cs="Times New Roman"/>
                <w:color w:val="000000"/>
                <w:sz w:val="28"/>
                <w:lang w:eastAsia="ru-RU"/>
              </w:rPr>
              <w:t xml:space="preserve">809 (мало </w:t>
            </w:r>
            <w:r>
              <w:rPr>
                <w:rFonts w:ascii="Times New Roman" w:eastAsia="Times New Roman" w:hAnsi="Times New Roman" w:cs="Times New Roman"/>
                <w:color w:val="000000"/>
                <w:sz w:val="28"/>
                <w:lang w:val="uk-UA" w:eastAsia="ru-RU"/>
              </w:rPr>
              <w:t>язичкових</w:t>
            </w:r>
            <w:r w:rsidRPr="00DE2BF8">
              <w:rPr>
                <w:rFonts w:ascii="Times New Roman" w:eastAsia="Times New Roman" w:hAnsi="Times New Roman" w:cs="Times New Roman"/>
                <w:color w:val="000000"/>
                <w:sz w:val="28"/>
                <w:lang w:eastAsia="ru-RU"/>
              </w:rPr>
              <w:t xml:space="preserve"> квіток)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3B0166F0" w14:textId="77777777" w:rsidR="0016128C" w:rsidRPr="006357B2" w:rsidRDefault="0016128C" w:rsidP="00C666BD">
            <w:pPr>
              <w:spacing w:after="0" w:line="360" w:lineRule="auto"/>
              <w:jc w:val="center"/>
              <w:rPr>
                <w:rFonts w:ascii="Times New Roman" w:eastAsia="Times New Roman" w:hAnsi="Times New Roman" w:cs="Times New Roman"/>
                <w:color w:val="000000"/>
                <w:sz w:val="28"/>
                <w:szCs w:val="24"/>
                <w:lang w:eastAsia="ru-RU"/>
              </w:rPr>
            </w:pPr>
            <w:r w:rsidRPr="006357B2">
              <w:rPr>
                <w:rFonts w:ascii="Times New Roman" w:eastAsia="Times New Roman" w:hAnsi="Times New Roman" w:cs="Times New Roman"/>
                <w:color w:val="000000"/>
                <w:sz w:val="28"/>
                <w:szCs w:val="24"/>
                <w:lang w:eastAsia="ru-RU"/>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3FD6E313" w14:textId="77777777" w:rsidR="0016128C" w:rsidRPr="006357B2" w:rsidRDefault="0016128C" w:rsidP="00C666BD">
            <w:pPr>
              <w:spacing w:after="0" w:line="360" w:lineRule="auto"/>
              <w:jc w:val="center"/>
              <w:rPr>
                <w:rFonts w:ascii="Times New Roman" w:eastAsia="Times New Roman" w:hAnsi="Times New Roman" w:cs="Times New Roman"/>
                <w:color w:val="000000"/>
                <w:sz w:val="28"/>
                <w:szCs w:val="24"/>
                <w:lang w:eastAsia="ru-RU"/>
              </w:rPr>
            </w:pPr>
            <w:r w:rsidRPr="006357B2">
              <w:rPr>
                <w:rFonts w:ascii="Times New Roman" w:eastAsia="Times New Roman" w:hAnsi="Times New Roman" w:cs="Times New Roman"/>
                <w:color w:val="000000"/>
                <w:sz w:val="28"/>
                <w:szCs w:val="24"/>
                <w:lang w:eastAsia="ru-RU"/>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31D21A3B" w14:textId="77777777" w:rsidR="0016128C" w:rsidRPr="006357B2" w:rsidRDefault="0016128C" w:rsidP="00C666BD">
            <w:pPr>
              <w:spacing w:after="0" w:line="360" w:lineRule="auto"/>
              <w:jc w:val="center"/>
              <w:rPr>
                <w:rFonts w:ascii="Times New Roman" w:eastAsia="Times New Roman" w:hAnsi="Times New Roman" w:cs="Times New Roman"/>
                <w:color w:val="000000"/>
                <w:sz w:val="28"/>
                <w:szCs w:val="24"/>
                <w:lang w:eastAsia="ru-RU"/>
              </w:rPr>
            </w:pPr>
            <w:r w:rsidRPr="006357B2">
              <w:rPr>
                <w:rFonts w:ascii="Times New Roman" w:eastAsia="Times New Roman" w:hAnsi="Times New Roman" w:cs="Times New Roman"/>
                <w:color w:val="000000"/>
                <w:sz w:val="28"/>
                <w:szCs w:val="24"/>
                <w:lang w:eastAsia="ru-RU"/>
              </w:rPr>
              <w:t>9,13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64452A77" w14:textId="77777777" w:rsidR="0016128C" w:rsidRPr="006357B2" w:rsidRDefault="0016128C" w:rsidP="00C666BD">
            <w:pPr>
              <w:spacing w:after="0" w:line="360" w:lineRule="auto"/>
              <w:jc w:val="center"/>
              <w:rPr>
                <w:rFonts w:ascii="Times New Roman" w:eastAsia="Times New Roman" w:hAnsi="Times New Roman" w:cs="Times New Roman"/>
                <w:color w:val="000000"/>
                <w:sz w:val="28"/>
                <w:szCs w:val="24"/>
                <w:lang w:eastAsia="ru-RU"/>
              </w:rPr>
            </w:pPr>
            <w:r w:rsidRPr="006357B2">
              <w:rPr>
                <w:rFonts w:ascii="Times New Roman" w:eastAsia="Times New Roman" w:hAnsi="Times New Roman" w:cs="Times New Roman"/>
                <w:color w:val="000000"/>
                <w:sz w:val="28"/>
                <w:szCs w:val="24"/>
                <w:lang w:eastAsia="ru-RU"/>
              </w:rPr>
              <w:t>21,6±0,40##</w:t>
            </w:r>
          </w:p>
        </w:tc>
      </w:tr>
    </w:tbl>
    <w:p w14:paraId="66080845" w14:textId="1D1A0D36" w:rsidR="0016128C" w:rsidRPr="00C666BD" w:rsidRDefault="0016128C" w:rsidP="00C666BD">
      <w:pPr>
        <w:spacing w:after="0" w:line="360" w:lineRule="auto"/>
        <w:ind w:firstLine="709"/>
        <w:jc w:val="both"/>
        <w:rPr>
          <w:rFonts w:ascii="Times New Roman" w:hAnsi="Times New Roman" w:cs="Times New Roman"/>
          <w:sz w:val="24"/>
          <w:szCs w:val="24"/>
          <w:lang w:val="uk-UA"/>
        </w:rPr>
      </w:pPr>
      <w:r w:rsidRPr="00C666BD">
        <w:rPr>
          <w:rFonts w:ascii="Times New Roman" w:hAnsi="Times New Roman" w:cs="Times New Roman"/>
          <w:sz w:val="24"/>
          <w:szCs w:val="24"/>
          <w:lang w:val="uk-UA"/>
        </w:rPr>
        <w:t>Примітка: ** - відмінності від контролю суттєві при рівні вірогідності 0,99</w:t>
      </w:r>
      <w:r w:rsidR="00C666BD">
        <w:rPr>
          <w:rFonts w:ascii="Times New Roman" w:hAnsi="Times New Roman" w:cs="Times New Roman"/>
          <w:sz w:val="24"/>
          <w:szCs w:val="24"/>
          <w:lang w:val="uk-UA"/>
        </w:rPr>
        <w:t xml:space="preserve">, </w:t>
      </w:r>
      <w:r w:rsidRPr="00C666BD">
        <w:rPr>
          <w:rFonts w:ascii="Times New Roman" w:hAnsi="Times New Roman" w:cs="Times New Roman"/>
          <w:sz w:val="24"/>
          <w:szCs w:val="24"/>
          <w:lang w:val="uk-UA"/>
        </w:rPr>
        <w:t>*** - відмінності від контролю суттєві при рівні вірогідності 0,999</w:t>
      </w:r>
      <w:r w:rsidR="00C666BD">
        <w:rPr>
          <w:rFonts w:ascii="Times New Roman" w:hAnsi="Times New Roman" w:cs="Times New Roman"/>
          <w:sz w:val="24"/>
          <w:szCs w:val="24"/>
          <w:lang w:val="uk-UA"/>
        </w:rPr>
        <w:t xml:space="preserve">, </w:t>
      </w:r>
      <w:r w:rsidRPr="00C666BD">
        <w:rPr>
          <w:rFonts w:ascii="Times New Roman" w:hAnsi="Times New Roman" w:cs="Times New Roman"/>
          <w:sz w:val="24"/>
          <w:szCs w:val="24"/>
          <w:lang w:val="uk-UA"/>
        </w:rPr>
        <w:t xml:space="preserve">## - відмінності між зразком </w:t>
      </w:r>
      <w:r w:rsidRPr="00C666BD">
        <w:rPr>
          <w:rFonts w:ascii="Times New Roman" w:eastAsia="Times New Roman" w:hAnsi="Times New Roman" w:cs="Times New Roman"/>
          <w:color w:val="000000"/>
          <w:sz w:val="24"/>
          <w:szCs w:val="24"/>
          <w:lang w:val="uk-UA" w:eastAsia="ru-RU"/>
        </w:rPr>
        <w:t xml:space="preserve">ЗЛ 809 (мало язичкових квіток) </w:t>
      </w:r>
      <w:r w:rsidRPr="00C666BD">
        <w:rPr>
          <w:rFonts w:ascii="Times New Roman" w:hAnsi="Times New Roman" w:cs="Times New Roman"/>
          <w:sz w:val="24"/>
          <w:szCs w:val="24"/>
          <w:lang w:val="uk-UA"/>
        </w:rPr>
        <w:t xml:space="preserve">і зразками ЗЛ 809 (хлорофільна недостатність типу </w:t>
      </w:r>
      <w:r w:rsidRPr="00C666BD">
        <w:rPr>
          <w:rFonts w:ascii="Times New Roman" w:hAnsi="Times New Roman" w:cs="Times New Roman"/>
          <w:i/>
          <w:sz w:val="24"/>
          <w:szCs w:val="24"/>
          <w:lang w:val="en-US"/>
        </w:rPr>
        <w:t>Viridis</w:t>
      </w:r>
      <w:r w:rsidRPr="00C666BD">
        <w:rPr>
          <w:rFonts w:ascii="Times New Roman" w:hAnsi="Times New Roman" w:cs="Times New Roman"/>
          <w:sz w:val="24"/>
          <w:szCs w:val="24"/>
          <w:lang w:val="uk-UA"/>
        </w:rPr>
        <w:t>)  та ЗЛ 809 (низький габітус) суттєві при рівні вірогідності 0,99.</w:t>
      </w:r>
    </w:p>
    <w:p w14:paraId="3375300A" w14:textId="2704C5AB" w:rsidR="0016128C" w:rsidRDefault="0016128C" w:rsidP="00335ED8">
      <w:pPr>
        <w:spacing w:after="0" w:line="360" w:lineRule="auto"/>
        <w:jc w:val="both"/>
        <w:rPr>
          <w:rFonts w:ascii="Times New Roman" w:hAnsi="Times New Roman" w:cs="Times New Roman"/>
          <w:sz w:val="28"/>
          <w:lang w:val="uk-UA"/>
        </w:rPr>
      </w:pPr>
      <w:r>
        <w:rPr>
          <w:noProof/>
          <w:lang w:eastAsia="ru-RU"/>
        </w:rPr>
        <w:lastRenderedPageBreak/>
        <w:drawing>
          <wp:inline distT="0" distB="0" distL="0" distR="0" wp14:anchorId="103C8612" wp14:editId="7CF00D58">
            <wp:extent cx="5943600" cy="3508744"/>
            <wp:effectExtent l="0" t="0" r="19050" b="1587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1FEB7D" w14:textId="77777777" w:rsidR="00C666BD" w:rsidRDefault="00C666BD" w:rsidP="00335ED8">
      <w:pPr>
        <w:spacing w:after="0" w:line="360" w:lineRule="auto"/>
        <w:jc w:val="both"/>
        <w:rPr>
          <w:rFonts w:ascii="Times New Roman" w:hAnsi="Times New Roman" w:cs="Times New Roman"/>
          <w:sz w:val="28"/>
          <w:lang w:val="uk-UA"/>
        </w:rPr>
      </w:pPr>
    </w:p>
    <w:p w14:paraId="31C0CB7F" w14:textId="77777777" w:rsidR="0016128C" w:rsidRDefault="0016128C" w:rsidP="00C666BD">
      <w:pPr>
        <w:spacing w:after="0" w:line="360" w:lineRule="auto"/>
        <w:ind w:firstLine="709"/>
        <w:jc w:val="both"/>
        <w:rPr>
          <w:rFonts w:ascii="Times New Roman" w:hAnsi="Times New Roman" w:cs="Times New Roman"/>
          <w:bCs/>
          <w:sz w:val="28"/>
          <w:lang w:val="uk-UA"/>
        </w:rPr>
      </w:pPr>
      <w:r>
        <w:rPr>
          <w:rFonts w:ascii="Times New Roman" w:hAnsi="Times New Roman" w:cs="Times New Roman"/>
          <w:sz w:val="28"/>
          <w:lang w:val="uk-UA"/>
        </w:rPr>
        <w:t xml:space="preserve">Рисунок 3.4 –  </w:t>
      </w:r>
      <w:r w:rsidRPr="003E5323">
        <w:rPr>
          <w:rFonts w:ascii="Times New Roman" w:hAnsi="Times New Roman" w:cs="Times New Roman"/>
          <w:bCs/>
          <w:sz w:val="28"/>
          <w:lang w:val="uk-UA"/>
        </w:rPr>
        <w:t>Полігон розподілу мутантних ліній соняшнику за кількістю листків</w:t>
      </w:r>
    </w:p>
    <w:p w14:paraId="4C4B9523" w14:textId="4C190C18" w:rsidR="0016128C" w:rsidRDefault="0016128C" w:rsidP="00335ED8">
      <w:pPr>
        <w:spacing w:after="0" w:line="360" w:lineRule="auto"/>
        <w:jc w:val="both"/>
        <w:rPr>
          <w:rFonts w:ascii="Times New Roman" w:hAnsi="Times New Roman" w:cs="Times New Roman"/>
          <w:bCs/>
          <w:sz w:val="28"/>
          <w:lang w:val="uk-UA"/>
        </w:rPr>
      </w:pPr>
    </w:p>
    <w:p w14:paraId="1251B857" w14:textId="77777777" w:rsidR="00C666BD" w:rsidRDefault="00C666BD" w:rsidP="00C666B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Отримані  дані представлені на графіку залежності кількості листків на одній рослині від частоти рослин за кількістю листків (рис. 3.4). На ньому видно, що мутантна лінія зі зменшеною кількістю язичкових квіток помітно відрізняється від ліній з низьким габітусом та хлорофільною недостатністю, які між собою відрізняються значно менше. У мутантної лінії, що має</w:t>
      </w:r>
      <w:r w:rsidRPr="00EA7557">
        <w:rPr>
          <w:rFonts w:ascii="Times New Roman" w:hAnsi="Times New Roman" w:cs="Times New Roman"/>
          <w:sz w:val="28"/>
          <w:lang w:val="uk-UA"/>
        </w:rPr>
        <w:t xml:space="preserve"> </w:t>
      </w:r>
      <w:r>
        <w:rPr>
          <w:rFonts w:ascii="Times New Roman" w:hAnsi="Times New Roman" w:cs="Times New Roman"/>
          <w:sz w:val="28"/>
          <w:lang w:val="uk-UA"/>
        </w:rPr>
        <w:t>зменшену кількість язичкових квіток, найбільшою є частота рослин з кількістю листків 20-21 штук на рослині, тоді як у лінії з ни</w:t>
      </w:r>
      <w:r w:rsidRPr="00EA7557">
        <w:rPr>
          <w:rFonts w:ascii="Times New Roman" w:hAnsi="Times New Roman" w:cs="Times New Roman"/>
          <w:sz w:val="28"/>
          <w:lang w:val="uk-UA"/>
        </w:rPr>
        <w:t xml:space="preserve">зьким </w:t>
      </w:r>
      <w:r>
        <w:rPr>
          <w:rFonts w:ascii="Times New Roman" w:hAnsi="Times New Roman" w:cs="Times New Roman"/>
          <w:sz w:val="28"/>
          <w:lang w:val="uk-UA"/>
        </w:rPr>
        <w:t>габітусом – 23 штуки, а у лінії з хлорофільною недостатністю – 25 штук.</w:t>
      </w:r>
    </w:p>
    <w:p w14:paraId="77F1CCFB" w14:textId="3D35A755" w:rsidR="00C666BD" w:rsidRDefault="00C666BD" w:rsidP="00335ED8">
      <w:pPr>
        <w:spacing w:after="0" w:line="360" w:lineRule="auto"/>
        <w:jc w:val="both"/>
        <w:rPr>
          <w:rFonts w:ascii="Times New Roman" w:hAnsi="Times New Roman" w:cs="Times New Roman"/>
          <w:bCs/>
          <w:sz w:val="28"/>
          <w:lang w:val="uk-UA"/>
        </w:rPr>
      </w:pPr>
    </w:p>
    <w:p w14:paraId="4E612BEA" w14:textId="77777777" w:rsidR="00C666BD" w:rsidRDefault="00C666BD" w:rsidP="00335ED8">
      <w:pPr>
        <w:spacing w:after="0" w:line="360" w:lineRule="auto"/>
        <w:jc w:val="both"/>
        <w:rPr>
          <w:rFonts w:ascii="Times New Roman" w:hAnsi="Times New Roman" w:cs="Times New Roman"/>
          <w:bCs/>
          <w:sz w:val="28"/>
          <w:lang w:val="uk-UA"/>
        </w:rPr>
      </w:pPr>
    </w:p>
    <w:p w14:paraId="73F3A028" w14:textId="77777777" w:rsidR="00C666BD" w:rsidRDefault="00C666BD">
      <w:pPr>
        <w:rPr>
          <w:rFonts w:ascii="Times New Roman" w:eastAsia="Calibri" w:hAnsi="Times New Roman" w:cs="Times New Roman"/>
          <w:sz w:val="28"/>
          <w:szCs w:val="24"/>
          <w:lang w:val="uk-UA"/>
        </w:rPr>
      </w:pPr>
      <w:bookmarkStart w:id="199" w:name="_Toc121318650"/>
      <w:r>
        <w:rPr>
          <w:rFonts w:ascii="Times New Roman" w:eastAsia="Calibri" w:hAnsi="Times New Roman" w:cs="Times New Roman"/>
          <w:sz w:val="28"/>
          <w:szCs w:val="24"/>
          <w:lang w:val="uk-UA"/>
        </w:rPr>
        <w:br w:type="page"/>
      </w:r>
    </w:p>
    <w:p w14:paraId="0AA53CEE" w14:textId="00DE8727" w:rsidR="0016128C" w:rsidRPr="008A6F95" w:rsidRDefault="0016128C" w:rsidP="00335ED8">
      <w:pPr>
        <w:spacing w:after="0" w:line="360" w:lineRule="auto"/>
        <w:ind w:firstLine="709"/>
        <w:jc w:val="both"/>
        <w:outlineLvl w:val="1"/>
        <w:rPr>
          <w:rFonts w:ascii="Times New Roman" w:hAnsi="Times New Roman" w:cs="Times New Roman"/>
          <w:sz w:val="28"/>
        </w:rPr>
      </w:pPr>
      <w:bookmarkStart w:id="200" w:name="_Toc121682974"/>
      <w:r>
        <w:rPr>
          <w:rFonts w:ascii="Times New Roman" w:eastAsia="Calibri" w:hAnsi="Times New Roman" w:cs="Times New Roman"/>
          <w:sz w:val="28"/>
          <w:szCs w:val="24"/>
          <w:lang w:val="uk-UA"/>
        </w:rPr>
        <w:lastRenderedPageBreak/>
        <w:t xml:space="preserve">3.3  </w:t>
      </w:r>
      <w:r w:rsidRPr="008A6F95">
        <w:rPr>
          <w:rFonts w:ascii="Times New Roman" w:hAnsi="Times New Roman" w:cs="Times New Roman"/>
          <w:sz w:val="28"/>
          <w:lang w:val="uk-UA"/>
        </w:rPr>
        <w:t>Порівняння мутантних ліній соняшнику за довжиною листової пластин</w:t>
      </w:r>
      <w:r>
        <w:rPr>
          <w:rFonts w:ascii="Times New Roman" w:hAnsi="Times New Roman" w:cs="Times New Roman"/>
          <w:sz w:val="28"/>
          <w:lang w:val="uk-UA"/>
        </w:rPr>
        <w:t>к</w:t>
      </w:r>
      <w:r w:rsidRPr="008A6F95">
        <w:rPr>
          <w:rFonts w:ascii="Times New Roman" w:hAnsi="Times New Roman" w:cs="Times New Roman"/>
          <w:sz w:val="28"/>
          <w:lang w:val="uk-UA"/>
        </w:rPr>
        <w:t>и</w:t>
      </w:r>
      <w:bookmarkEnd w:id="199"/>
      <w:bookmarkEnd w:id="200"/>
    </w:p>
    <w:p w14:paraId="001F2871" w14:textId="64541930" w:rsidR="0016128C" w:rsidRDefault="0016128C" w:rsidP="00335ED8">
      <w:pPr>
        <w:pStyle w:val="a4"/>
        <w:spacing w:after="0" w:line="360" w:lineRule="auto"/>
        <w:jc w:val="both"/>
        <w:rPr>
          <w:rFonts w:ascii="Times New Roman" w:hAnsi="Times New Roman" w:cs="Times New Roman"/>
          <w:sz w:val="28"/>
          <w:lang w:val="uk-UA"/>
        </w:rPr>
      </w:pPr>
    </w:p>
    <w:p w14:paraId="09573928" w14:textId="77777777" w:rsidR="00C666BD" w:rsidRDefault="00C666BD" w:rsidP="00335ED8">
      <w:pPr>
        <w:pStyle w:val="a4"/>
        <w:spacing w:after="0" w:line="360" w:lineRule="auto"/>
        <w:jc w:val="both"/>
        <w:rPr>
          <w:rFonts w:ascii="Times New Roman" w:hAnsi="Times New Roman" w:cs="Times New Roman"/>
          <w:sz w:val="28"/>
          <w:lang w:val="uk-UA"/>
        </w:rPr>
      </w:pPr>
    </w:p>
    <w:p w14:paraId="465F3072" w14:textId="77777777" w:rsidR="0016128C" w:rsidRPr="008A6F95" w:rsidRDefault="0016128C" w:rsidP="00335ED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За результатами статистичного порівняння </w:t>
      </w:r>
      <w:r w:rsidRPr="003E5323">
        <w:rPr>
          <w:rFonts w:ascii="Times New Roman" w:hAnsi="Times New Roman" w:cs="Times New Roman"/>
          <w:sz w:val="28"/>
          <w:lang w:val="uk-UA"/>
        </w:rPr>
        <w:t>мутантних ліній соняшнику</w:t>
      </w:r>
      <w:r>
        <w:rPr>
          <w:rFonts w:ascii="Times New Roman" w:hAnsi="Times New Roman" w:cs="Times New Roman"/>
          <w:sz w:val="28"/>
          <w:lang w:val="uk-UA"/>
        </w:rPr>
        <w:t xml:space="preserve"> за </w:t>
      </w:r>
      <w:r>
        <w:rPr>
          <w:rFonts w:ascii="Times New Roman" w:hAnsi="Times New Roman" w:cs="Times New Roman"/>
          <w:sz w:val="28"/>
          <w:lang w:val="en-US"/>
        </w:rPr>
        <w:t>t</w:t>
      </w:r>
      <w:r w:rsidRPr="001D7525">
        <w:rPr>
          <w:rFonts w:ascii="Times New Roman" w:hAnsi="Times New Roman" w:cs="Times New Roman"/>
          <w:sz w:val="28"/>
          <w:lang w:val="uk-UA"/>
        </w:rPr>
        <w:t>-</w:t>
      </w:r>
      <w:r>
        <w:rPr>
          <w:rFonts w:ascii="Times New Roman" w:hAnsi="Times New Roman" w:cs="Times New Roman"/>
          <w:sz w:val="28"/>
          <w:lang w:val="uk-UA"/>
        </w:rPr>
        <w:t xml:space="preserve">критерієм Стьюдента можна зробити висновки, що </w:t>
      </w:r>
      <w:r w:rsidRPr="008A6F95">
        <w:rPr>
          <w:rFonts w:ascii="Times New Roman" w:hAnsi="Times New Roman" w:cs="Times New Roman"/>
          <w:sz w:val="28"/>
          <w:lang w:val="uk-UA"/>
        </w:rPr>
        <w:t>за довжиною листової пластин</w:t>
      </w:r>
      <w:r>
        <w:rPr>
          <w:rFonts w:ascii="Times New Roman" w:hAnsi="Times New Roman" w:cs="Times New Roman"/>
          <w:sz w:val="28"/>
          <w:lang w:val="uk-UA"/>
        </w:rPr>
        <w:t>к</w:t>
      </w:r>
      <w:r w:rsidRPr="008A6F95">
        <w:rPr>
          <w:rFonts w:ascii="Times New Roman" w:hAnsi="Times New Roman" w:cs="Times New Roman"/>
          <w:sz w:val="28"/>
          <w:lang w:val="uk-UA"/>
        </w:rPr>
        <w:t>и</w:t>
      </w:r>
      <w:r>
        <w:rPr>
          <w:rFonts w:ascii="Times New Roman" w:hAnsi="Times New Roman" w:cs="Times New Roman"/>
          <w:sz w:val="28"/>
          <w:lang w:val="uk-UA"/>
        </w:rPr>
        <w:t xml:space="preserve"> відмінності між мутантною лінією </w:t>
      </w:r>
      <w:r w:rsidRPr="00575632">
        <w:rPr>
          <w:rFonts w:ascii="Times New Roman" w:eastAsia="Times New Roman" w:hAnsi="Times New Roman" w:cs="Times New Roman"/>
          <w:sz w:val="28"/>
          <w:lang w:val="uk-UA" w:eastAsia="ru-RU"/>
        </w:rPr>
        <w:t>ЗЛ</w:t>
      </w:r>
      <w:r>
        <w:rPr>
          <w:rFonts w:ascii="Times New Roman" w:eastAsia="Times New Roman" w:hAnsi="Times New Roman" w:cs="Times New Roman"/>
          <w:sz w:val="28"/>
          <w:lang w:val="uk-UA" w:eastAsia="ru-RU"/>
        </w:rPr>
        <w:t xml:space="preserve"> </w:t>
      </w:r>
      <w:r w:rsidRPr="001D7525">
        <w:rPr>
          <w:rFonts w:ascii="Times New Roman" w:eastAsia="Times New Roman" w:hAnsi="Times New Roman" w:cs="Times New Roman"/>
          <w:sz w:val="28"/>
          <w:lang w:val="uk-UA" w:eastAsia="ru-RU"/>
        </w:rPr>
        <w:t xml:space="preserve">809 </w:t>
      </w:r>
      <w:r>
        <w:rPr>
          <w:rFonts w:ascii="Times New Roman" w:eastAsia="Times New Roman" w:hAnsi="Times New Roman" w:cs="Times New Roman"/>
          <w:sz w:val="28"/>
          <w:lang w:val="uk-UA" w:eastAsia="ru-RU"/>
        </w:rPr>
        <w:t>(хлорофільна недостатність</w:t>
      </w:r>
      <w:r w:rsidRPr="00575632">
        <w:rPr>
          <w:rFonts w:ascii="Times New Roman" w:eastAsia="Times New Roman" w:hAnsi="Times New Roman" w:cs="Times New Roman"/>
          <w:sz w:val="28"/>
          <w:lang w:val="uk-UA" w:eastAsia="ru-RU"/>
        </w:rPr>
        <w:t xml:space="preserve"> типу</w:t>
      </w:r>
      <w:r w:rsidRPr="001D7525">
        <w:rPr>
          <w:rFonts w:ascii="Times New Roman" w:eastAsia="Times New Roman" w:hAnsi="Times New Roman" w:cs="Times New Roman"/>
          <w:sz w:val="28"/>
          <w:lang w:val="uk-UA" w:eastAsia="ru-RU"/>
        </w:rPr>
        <w:t xml:space="preserve"> </w:t>
      </w:r>
      <w:r w:rsidRPr="00047B89">
        <w:rPr>
          <w:rFonts w:ascii="Times New Roman" w:hAnsi="Times New Roman" w:cs="Times New Roman"/>
          <w:i/>
          <w:sz w:val="28"/>
          <w:lang w:val="en-US"/>
        </w:rPr>
        <w:t>Viridis</w:t>
      </w:r>
      <w:r>
        <w:rPr>
          <w:rFonts w:ascii="Times New Roman" w:hAnsi="Times New Roman" w:cs="Times New Roman"/>
          <w:sz w:val="28"/>
          <w:lang w:val="uk-UA"/>
        </w:rPr>
        <w:t>) із</w:t>
      </w:r>
      <w:r>
        <w:rPr>
          <w:rFonts w:ascii="Times New Roman" w:eastAsia="Times New Roman" w:hAnsi="Times New Roman" w:cs="Times New Roman"/>
          <w:sz w:val="28"/>
          <w:lang w:val="uk-UA" w:eastAsia="ru-RU"/>
        </w:rPr>
        <w:t xml:space="preserve"> контролем та іншими лініями  </w:t>
      </w:r>
      <w:r w:rsidRPr="00575632">
        <w:rPr>
          <w:rFonts w:ascii="Times New Roman" w:hAnsi="Times New Roman" w:cs="Times New Roman"/>
          <w:sz w:val="28"/>
          <w:lang w:val="uk-UA"/>
        </w:rPr>
        <w:t>суттєві при рівні вірогідності 0,999</w:t>
      </w:r>
      <w:r>
        <w:rPr>
          <w:rFonts w:ascii="Times New Roman" w:hAnsi="Times New Roman" w:cs="Times New Roman"/>
          <w:sz w:val="28"/>
          <w:lang w:val="uk-UA"/>
        </w:rPr>
        <w:t xml:space="preserve"> (табл. 3.3).</w:t>
      </w:r>
    </w:p>
    <w:p w14:paraId="5AF43912" w14:textId="77777777" w:rsidR="0016128C" w:rsidRDefault="0016128C" w:rsidP="00335ED8">
      <w:pPr>
        <w:pStyle w:val="a4"/>
        <w:spacing w:after="0" w:line="360" w:lineRule="auto"/>
        <w:ind w:left="0" w:firstLine="709"/>
        <w:jc w:val="both"/>
        <w:rPr>
          <w:rFonts w:ascii="Times New Roman" w:hAnsi="Times New Roman" w:cs="Times New Roman"/>
          <w:sz w:val="28"/>
          <w:lang w:val="uk-UA"/>
        </w:rPr>
      </w:pPr>
    </w:p>
    <w:p w14:paraId="663E44AC" w14:textId="570CC12D" w:rsidR="0016128C" w:rsidRDefault="0016128C" w:rsidP="00C666BD">
      <w:pPr>
        <w:spacing w:after="0" w:line="360" w:lineRule="auto"/>
        <w:ind w:firstLine="709"/>
        <w:jc w:val="both"/>
        <w:rPr>
          <w:rFonts w:ascii="Times New Roman" w:hAnsi="Times New Roman" w:cs="Times New Roman"/>
          <w:sz w:val="28"/>
          <w:lang w:val="uk-UA"/>
        </w:rPr>
      </w:pPr>
      <w:r w:rsidRPr="00184AAA">
        <w:rPr>
          <w:rFonts w:ascii="Times New Roman" w:hAnsi="Times New Roman" w:cs="Times New Roman"/>
          <w:sz w:val="28"/>
          <w:lang w:val="uk-UA"/>
        </w:rPr>
        <w:t>Таблиця 3</w:t>
      </w:r>
      <w:r>
        <w:rPr>
          <w:rFonts w:ascii="Times New Roman" w:hAnsi="Times New Roman" w:cs="Times New Roman"/>
          <w:sz w:val="28"/>
          <w:lang w:val="uk-UA"/>
        </w:rPr>
        <w:t>.3</w:t>
      </w:r>
      <w:r w:rsidRPr="00184AAA">
        <w:rPr>
          <w:rFonts w:ascii="Times New Roman" w:hAnsi="Times New Roman" w:cs="Times New Roman"/>
          <w:sz w:val="28"/>
          <w:lang w:val="uk-UA"/>
        </w:rPr>
        <w:t xml:space="preserve"> – Порівняння мутантних ліній соняшнику за довжиною листової пластин</w:t>
      </w:r>
      <w:r>
        <w:rPr>
          <w:rFonts w:ascii="Times New Roman" w:hAnsi="Times New Roman" w:cs="Times New Roman"/>
          <w:sz w:val="28"/>
          <w:lang w:val="uk-UA"/>
        </w:rPr>
        <w:t>к</w:t>
      </w:r>
      <w:r w:rsidRPr="00184AAA">
        <w:rPr>
          <w:rFonts w:ascii="Times New Roman" w:hAnsi="Times New Roman" w:cs="Times New Roman"/>
          <w:sz w:val="28"/>
          <w:lang w:val="uk-UA"/>
        </w:rPr>
        <w:t>и</w:t>
      </w:r>
    </w:p>
    <w:p w14:paraId="1F5BC154" w14:textId="77777777" w:rsidR="00C666BD" w:rsidRPr="00184AAA" w:rsidRDefault="00C666BD" w:rsidP="00C666BD">
      <w:pPr>
        <w:spacing w:after="0" w:line="360" w:lineRule="auto"/>
        <w:ind w:firstLine="709"/>
        <w:jc w:val="both"/>
        <w:rPr>
          <w:rFonts w:ascii="Times New Roman" w:hAnsi="Times New Roman" w:cs="Times New Roman"/>
          <w:sz w:val="28"/>
          <w:lang w:val="uk-UA"/>
        </w:rPr>
      </w:pPr>
    </w:p>
    <w:tbl>
      <w:tblPr>
        <w:tblW w:w="9478" w:type="dxa"/>
        <w:tblInd w:w="93" w:type="dxa"/>
        <w:tblLook w:val="04A0" w:firstRow="1" w:lastRow="0" w:firstColumn="1" w:lastColumn="0" w:noHBand="0" w:noVBand="1"/>
      </w:tblPr>
      <w:tblGrid>
        <w:gridCol w:w="3435"/>
        <w:gridCol w:w="1169"/>
        <w:gridCol w:w="1233"/>
        <w:gridCol w:w="982"/>
        <w:gridCol w:w="2659"/>
      </w:tblGrid>
      <w:tr w:rsidR="0016128C" w:rsidRPr="00575632" w14:paraId="2B4891B8" w14:textId="77777777" w:rsidTr="00C666BD">
        <w:trPr>
          <w:trHeight w:val="300"/>
        </w:trPr>
        <w:tc>
          <w:tcPr>
            <w:tcW w:w="34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DD7237" w14:textId="77777777" w:rsidR="0016128C" w:rsidRPr="00575632" w:rsidRDefault="0016128C" w:rsidP="00C666BD">
            <w:pPr>
              <w:spacing w:after="0" w:line="360" w:lineRule="auto"/>
              <w:jc w:val="center"/>
              <w:rPr>
                <w:rFonts w:ascii="Times New Roman" w:eastAsia="Times New Roman" w:hAnsi="Times New Roman" w:cs="Times New Roman"/>
                <w:bCs/>
                <w:sz w:val="28"/>
                <w:lang w:eastAsia="ru-RU"/>
              </w:rPr>
            </w:pPr>
            <w:r w:rsidRPr="00575632">
              <w:rPr>
                <w:rFonts w:ascii="Times New Roman" w:eastAsia="Times New Roman" w:hAnsi="Times New Roman" w:cs="Times New Roman"/>
                <w:bCs/>
                <w:sz w:val="28"/>
                <w:lang w:eastAsia="ru-RU"/>
              </w:rPr>
              <w:t>Лінія</w:t>
            </w:r>
          </w:p>
        </w:tc>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73B239" w14:textId="77777777" w:rsidR="0016128C" w:rsidRPr="00575632" w:rsidRDefault="0016128C" w:rsidP="00C666BD">
            <w:pPr>
              <w:spacing w:after="0" w:line="360" w:lineRule="auto"/>
              <w:jc w:val="center"/>
              <w:rPr>
                <w:rFonts w:ascii="Times New Roman" w:eastAsia="Times New Roman" w:hAnsi="Times New Roman" w:cs="Times New Roman"/>
                <w:bCs/>
                <w:sz w:val="28"/>
                <w:lang w:eastAsia="ru-RU"/>
              </w:rPr>
            </w:pPr>
            <w:r w:rsidRPr="00575632">
              <w:rPr>
                <w:rFonts w:ascii="Times New Roman" w:eastAsia="Times New Roman" w:hAnsi="Times New Roman" w:cs="Times New Roman"/>
                <w:bCs/>
                <w:sz w:val="28"/>
                <w:lang w:eastAsia="ru-RU"/>
              </w:rPr>
              <w:t>max, см</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89137D" w14:textId="77777777" w:rsidR="0016128C" w:rsidRPr="00575632" w:rsidRDefault="0016128C" w:rsidP="00C666BD">
            <w:pPr>
              <w:spacing w:after="0" w:line="360" w:lineRule="auto"/>
              <w:jc w:val="center"/>
              <w:rPr>
                <w:rFonts w:ascii="Times New Roman" w:eastAsia="Times New Roman" w:hAnsi="Times New Roman" w:cs="Times New Roman"/>
                <w:bCs/>
                <w:sz w:val="28"/>
                <w:lang w:eastAsia="ru-RU"/>
              </w:rPr>
            </w:pPr>
            <w:r w:rsidRPr="00575632">
              <w:rPr>
                <w:rFonts w:ascii="Times New Roman" w:eastAsia="Times New Roman" w:hAnsi="Times New Roman" w:cs="Times New Roman"/>
                <w:bCs/>
                <w:sz w:val="28"/>
                <w:lang w:eastAsia="ru-RU"/>
              </w:rPr>
              <w:t>min, см</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BD99FF" w14:textId="77777777" w:rsidR="0016128C" w:rsidRPr="00575632" w:rsidRDefault="0016128C" w:rsidP="00C666BD">
            <w:pPr>
              <w:spacing w:after="0" w:line="360" w:lineRule="auto"/>
              <w:jc w:val="center"/>
              <w:rPr>
                <w:rFonts w:ascii="Times New Roman" w:eastAsia="Times New Roman" w:hAnsi="Times New Roman" w:cs="Times New Roman"/>
                <w:bCs/>
                <w:sz w:val="28"/>
                <w:lang w:eastAsia="ru-RU"/>
              </w:rPr>
            </w:pPr>
            <w:r>
              <w:rPr>
                <w:rFonts w:ascii="Times New Roman" w:eastAsia="Times New Roman" w:hAnsi="Times New Roman" w:cs="Times New Roman"/>
                <w:bCs/>
                <w:sz w:val="28"/>
                <w:lang w:val="en-US" w:eastAsia="ru-RU"/>
              </w:rPr>
              <w:t>CV</w:t>
            </w:r>
            <w:r w:rsidRPr="00575632">
              <w:rPr>
                <w:rFonts w:ascii="Times New Roman" w:eastAsia="Times New Roman" w:hAnsi="Times New Roman" w:cs="Times New Roman"/>
                <w:bCs/>
                <w:sz w:val="28"/>
                <w:lang w:eastAsia="ru-RU"/>
              </w:rPr>
              <w:t>,</w:t>
            </w:r>
            <w:r>
              <w:rPr>
                <w:rFonts w:ascii="Times New Roman" w:eastAsia="Times New Roman" w:hAnsi="Times New Roman" w:cs="Times New Roman"/>
                <w:bCs/>
                <w:sz w:val="28"/>
                <w:lang w:eastAsia="ru-RU"/>
              </w:rPr>
              <w:t xml:space="preserve"> </w:t>
            </w:r>
            <w:r w:rsidRPr="00575632">
              <w:rPr>
                <w:rFonts w:ascii="Times New Roman" w:eastAsia="Times New Roman" w:hAnsi="Times New Roman" w:cs="Times New Roman"/>
                <w:bCs/>
                <w:sz w:val="28"/>
                <w:lang w:eastAsia="ru-RU"/>
              </w:rPr>
              <w:t>%</w:t>
            </w:r>
          </w:p>
        </w:tc>
        <w:tc>
          <w:tcPr>
            <w:tcW w:w="26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C9A195" w14:textId="77777777" w:rsidR="0016128C" w:rsidRPr="00575632" w:rsidRDefault="0016128C" w:rsidP="00C666BD">
            <w:pPr>
              <w:spacing w:after="0" w:line="360" w:lineRule="auto"/>
              <w:jc w:val="center"/>
              <w:rPr>
                <w:rFonts w:ascii="Times New Roman" w:eastAsia="Times New Roman" w:hAnsi="Times New Roman" w:cs="Times New Roman"/>
                <w:bCs/>
                <w:sz w:val="28"/>
                <w:lang w:eastAsia="ru-RU"/>
              </w:rPr>
            </w:pPr>
            <w:r w:rsidRPr="00575632">
              <w:rPr>
                <w:rFonts w:ascii="Times New Roman" w:eastAsia="Times New Roman" w:hAnsi="Times New Roman" w:cs="Times New Roman"/>
                <w:bCs/>
                <w:sz w:val="28"/>
                <w:lang w:eastAsia="ru-RU"/>
              </w:rPr>
              <w:t xml:space="preserve">Довжина листка </w:t>
            </w:r>
            <w:r>
              <w:rPr>
                <w:rFonts w:ascii="Times New Roman" w:eastAsia="Times New Roman" w:hAnsi="Times New Roman" w:cs="Times New Roman"/>
                <w:bCs/>
                <w:sz w:val="28"/>
                <w:lang w:eastAsia="ru-RU"/>
              </w:rPr>
              <w:t xml:space="preserve">     </w:t>
            </w:r>
            <w:r w:rsidRPr="00575632">
              <w:rPr>
                <w:rFonts w:ascii="Times New Roman" w:eastAsia="Times New Roman" w:hAnsi="Times New Roman" w:cs="Times New Roman"/>
                <w:bCs/>
                <w:sz w:val="28"/>
                <w:lang w:eastAsia="ru-RU"/>
              </w:rPr>
              <w:t>з похибкою, см</w:t>
            </w:r>
          </w:p>
        </w:tc>
      </w:tr>
      <w:tr w:rsidR="0016128C" w:rsidRPr="00575632" w14:paraId="5D5C4669" w14:textId="77777777" w:rsidTr="00C666BD">
        <w:trPr>
          <w:trHeight w:val="300"/>
        </w:trPr>
        <w:tc>
          <w:tcPr>
            <w:tcW w:w="34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0B095A"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sidRPr="00575632">
              <w:rPr>
                <w:rFonts w:ascii="Times New Roman" w:eastAsia="Times New Roman" w:hAnsi="Times New Roman" w:cs="Times New Roman"/>
                <w:sz w:val="28"/>
                <w:lang w:eastAsia="ru-RU"/>
              </w:rPr>
              <w:t>ЗЛ809 (контроль)</w:t>
            </w:r>
          </w:p>
        </w:tc>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727C71"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sidRPr="00575632">
              <w:rPr>
                <w:rFonts w:ascii="Times New Roman" w:eastAsia="Times New Roman" w:hAnsi="Times New Roman" w:cs="Times New Roman"/>
                <w:sz w:val="28"/>
                <w:lang w:eastAsia="ru-RU"/>
              </w:rPr>
              <w:t>21,6</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1CBE1D"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sidRPr="00575632">
              <w:rPr>
                <w:rFonts w:ascii="Times New Roman" w:eastAsia="Times New Roman" w:hAnsi="Times New Roman" w:cs="Times New Roman"/>
                <w:sz w:val="28"/>
                <w:lang w:eastAsia="ru-RU"/>
              </w:rPr>
              <w:t>10,2</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B627D1"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sidRPr="00575632">
              <w:rPr>
                <w:rFonts w:ascii="Times New Roman" w:eastAsia="Times New Roman" w:hAnsi="Times New Roman" w:cs="Times New Roman"/>
                <w:sz w:val="28"/>
                <w:lang w:eastAsia="ru-RU"/>
              </w:rPr>
              <w:t>13,59</w:t>
            </w:r>
          </w:p>
        </w:tc>
        <w:tc>
          <w:tcPr>
            <w:tcW w:w="26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224921"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sidRPr="00575632">
              <w:rPr>
                <w:rFonts w:ascii="Times New Roman" w:eastAsia="Times New Roman" w:hAnsi="Times New Roman" w:cs="Times New Roman"/>
                <w:sz w:val="28"/>
                <w:lang w:eastAsia="ru-RU"/>
              </w:rPr>
              <w:t>17,18±0,40</w:t>
            </w:r>
          </w:p>
        </w:tc>
      </w:tr>
      <w:tr w:rsidR="0016128C" w:rsidRPr="00575632" w14:paraId="6562D77A" w14:textId="77777777" w:rsidTr="00C666BD">
        <w:trPr>
          <w:trHeight w:val="300"/>
        </w:trPr>
        <w:tc>
          <w:tcPr>
            <w:tcW w:w="34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0618AA"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sidRPr="00575632">
              <w:rPr>
                <w:rFonts w:ascii="Times New Roman" w:eastAsia="Times New Roman" w:hAnsi="Times New Roman" w:cs="Times New Roman"/>
                <w:sz w:val="28"/>
                <w:lang w:eastAsia="ru-RU"/>
              </w:rPr>
              <w:t>ЗЛ809 (низький габітус)</w:t>
            </w:r>
          </w:p>
        </w:tc>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ED0886"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sidRPr="00575632">
              <w:rPr>
                <w:rFonts w:ascii="Times New Roman" w:eastAsia="Times New Roman" w:hAnsi="Times New Roman" w:cs="Times New Roman"/>
                <w:sz w:val="28"/>
                <w:lang w:eastAsia="ru-RU"/>
              </w:rPr>
              <w:t>23,8</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6CE38F"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sidRPr="00575632">
              <w:rPr>
                <w:rFonts w:ascii="Times New Roman" w:eastAsia="Times New Roman" w:hAnsi="Times New Roman" w:cs="Times New Roman"/>
                <w:sz w:val="28"/>
                <w:lang w:eastAsia="ru-RU"/>
              </w:rPr>
              <w:t>10,4</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62A77C"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sidRPr="00575632">
              <w:rPr>
                <w:rFonts w:ascii="Times New Roman" w:eastAsia="Times New Roman" w:hAnsi="Times New Roman" w:cs="Times New Roman"/>
                <w:sz w:val="28"/>
                <w:lang w:eastAsia="ru-RU"/>
              </w:rPr>
              <w:t>16,44</w:t>
            </w:r>
          </w:p>
        </w:tc>
        <w:tc>
          <w:tcPr>
            <w:tcW w:w="26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C02547"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sidRPr="00575632">
              <w:rPr>
                <w:rFonts w:ascii="Times New Roman" w:eastAsia="Times New Roman" w:hAnsi="Times New Roman" w:cs="Times New Roman"/>
                <w:sz w:val="28"/>
                <w:lang w:eastAsia="ru-RU"/>
              </w:rPr>
              <w:t>17,63±0,56</w:t>
            </w:r>
          </w:p>
        </w:tc>
      </w:tr>
      <w:tr w:rsidR="0016128C" w:rsidRPr="00575632" w14:paraId="767E0656" w14:textId="77777777" w:rsidTr="00C666BD">
        <w:trPr>
          <w:trHeight w:val="300"/>
        </w:trPr>
        <w:tc>
          <w:tcPr>
            <w:tcW w:w="34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F1567D"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sidRPr="00575632">
              <w:rPr>
                <w:rFonts w:ascii="Times New Roman" w:eastAsia="Times New Roman" w:hAnsi="Times New Roman" w:cs="Times New Roman"/>
                <w:sz w:val="28"/>
                <w:lang w:eastAsia="ru-RU"/>
              </w:rPr>
              <w:t>ЗЛ809 (хлорофільна недостатність типу</w:t>
            </w:r>
            <w:r>
              <w:rPr>
                <w:rFonts w:ascii="Times New Roman" w:eastAsia="Times New Roman" w:hAnsi="Times New Roman" w:cs="Times New Roman"/>
                <w:sz w:val="28"/>
                <w:lang w:eastAsia="ru-RU"/>
              </w:rPr>
              <w:t xml:space="preserve"> </w:t>
            </w:r>
            <w:r w:rsidRPr="00047B89">
              <w:rPr>
                <w:rFonts w:ascii="Times New Roman" w:hAnsi="Times New Roman" w:cs="Times New Roman"/>
                <w:i/>
                <w:sz w:val="28"/>
                <w:lang w:val="en-US"/>
              </w:rPr>
              <w:t>Viridis</w:t>
            </w:r>
            <w:r w:rsidRPr="00575632">
              <w:rPr>
                <w:rFonts w:ascii="Times New Roman" w:eastAsia="Times New Roman" w:hAnsi="Times New Roman" w:cs="Times New Roman"/>
                <w:sz w:val="28"/>
                <w:lang w:eastAsia="ru-RU"/>
              </w:rPr>
              <w:t>)</w:t>
            </w:r>
          </w:p>
        </w:tc>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8FB3DB"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sidRPr="00575632">
              <w:rPr>
                <w:rFonts w:ascii="Times New Roman" w:eastAsia="Times New Roman" w:hAnsi="Times New Roman" w:cs="Times New Roman"/>
                <w:sz w:val="28"/>
                <w:lang w:eastAsia="ru-RU"/>
              </w:rPr>
              <w:t>17,4</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F3A61B"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sidRPr="00575632">
              <w:rPr>
                <w:rFonts w:ascii="Times New Roman" w:eastAsia="Times New Roman" w:hAnsi="Times New Roman" w:cs="Times New Roman"/>
                <w:sz w:val="28"/>
                <w:lang w:eastAsia="ru-RU"/>
              </w:rPr>
              <w:t>9,5</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3859F1"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sidRPr="00575632">
              <w:rPr>
                <w:rFonts w:ascii="Times New Roman" w:eastAsia="Times New Roman" w:hAnsi="Times New Roman" w:cs="Times New Roman"/>
                <w:sz w:val="28"/>
                <w:lang w:eastAsia="ru-RU"/>
              </w:rPr>
              <w:t>12,5</w:t>
            </w:r>
          </w:p>
        </w:tc>
        <w:tc>
          <w:tcPr>
            <w:tcW w:w="26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DF16E4"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sidRPr="00575632">
              <w:rPr>
                <w:rFonts w:ascii="Times New Roman" w:eastAsia="Times New Roman" w:hAnsi="Times New Roman" w:cs="Times New Roman"/>
                <w:sz w:val="28"/>
                <w:lang w:eastAsia="ru-RU"/>
              </w:rPr>
              <w:t>14,80±0,40***</w:t>
            </w:r>
          </w:p>
        </w:tc>
      </w:tr>
      <w:tr w:rsidR="0016128C" w:rsidRPr="00575632" w14:paraId="5CBFB9D4" w14:textId="77777777" w:rsidTr="00C666BD">
        <w:trPr>
          <w:trHeight w:val="300"/>
        </w:trPr>
        <w:tc>
          <w:tcPr>
            <w:tcW w:w="34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C60574"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ЗЛ809 (мало язичко</w:t>
            </w:r>
            <w:r w:rsidRPr="00575632">
              <w:rPr>
                <w:rFonts w:ascii="Times New Roman" w:eastAsia="Times New Roman" w:hAnsi="Times New Roman" w:cs="Times New Roman"/>
                <w:sz w:val="28"/>
                <w:lang w:eastAsia="ru-RU"/>
              </w:rPr>
              <w:t>вих квіток)</w:t>
            </w:r>
          </w:p>
        </w:tc>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CC28DA"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sidRPr="00575632">
              <w:rPr>
                <w:rFonts w:ascii="Times New Roman" w:eastAsia="Times New Roman" w:hAnsi="Times New Roman" w:cs="Times New Roman"/>
                <w:sz w:val="28"/>
                <w:lang w:eastAsia="ru-RU"/>
              </w:rPr>
              <w:t>23,3</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481ABE"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sidRPr="00575632">
              <w:rPr>
                <w:rFonts w:ascii="Times New Roman" w:eastAsia="Times New Roman" w:hAnsi="Times New Roman" w:cs="Times New Roman"/>
                <w:sz w:val="28"/>
                <w:lang w:eastAsia="ru-RU"/>
              </w:rPr>
              <w:t>12,7</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36EC46"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sidRPr="00575632">
              <w:rPr>
                <w:rFonts w:ascii="Times New Roman" w:eastAsia="Times New Roman" w:hAnsi="Times New Roman" w:cs="Times New Roman"/>
                <w:sz w:val="28"/>
                <w:lang w:eastAsia="ru-RU"/>
              </w:rPr>
              <w:t>13,5</w:t>
            </w:r>
          </w:p>
        </w:tc>
        <w:tc>
          <w:tcPr>
            <w:tcW w:w="265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132002" w14:textId="77777777" w:rsidR="0016128C" w:rsidRPr="00575632" w:rsidRDefault="0016128C" w:rsidP="00C666BD">
            <w:pPr>
              <w:spacing w:after="0" w:line="360" w:lineRule="auto"/>
              <w:jc w:val="center"/>
              <w:rPr>
                <w:rFonts w:ascii="Times New Roman" w:eastAsia="Times New Roman" w:hAnsi="Times New Roman" w:cs="Times New Roman"/>
                <w:sz w:val="28"/>
                <w:lang w:eastAsia="ru-RU"/>
              </w:rPr>
            </w:pPr>
            <w:r w:rsidRPr="00575632">
              <w:rPr>
                <w:rFonts w:ascii="Times New Roman" w:eastAsia="Times New Roman" w:hAnsi="Times New Roman" w:cs="Times New Roman"/>
                <w:sz w:val="28"/>
                <w:lang w:eastAsia="ru-RU"/>
              </w:rPr>
              <w:t>18,12±0,50</w:t>
            </w:r>
          </w:p>
        </w:tc>
      </w:tr>
    </w:tbl>
    <w:p w14:paraId="4248D055" w14:textId="77777777" w:rsidR="0016128C" w:rsidRPr="00C666BD" w:rsidRDefault="0016128C" w:rsidP="00C666BD">
      <w:pPr>
        <w:spacing w:after="0" w:line="360" w:lineRule="auto"/>
        <w:ind w:firstLine="709"/>
        <w:jc w:val="both"/>
        <w:rPr>
          <w:rFonts w:ascii="Times New Roman" w:hAnsi="Times New Roman" w:cs="Times New Roman"/>
          <w:sz w:val="24"/>
          <w:szCs w:val="24"/>
          <w:lang w:val="uk-UA"/>
        </w:rPr>
      </w:pPr>
      <w:r w:rsidRPr="00C666BD">
        <w:rPr>
          <w:rFonts w:ascii="Times New Roman" w:hAnsi="Times New Roman" w:cs="Times New Roman"/>
          <w:sz w:val="24"/>
          <w:szCs w:val="24"/>
          <w:lang w:val="uk-UA"/>
        </w:rPr>
        <w:t>Примітка: *** - відміності від контролю та інших зразків суттєві при рівні вірогідності 0,999</w:t>
      </w:r>
    </w:p>
    <w:p w14:paraId="117EFCE6" w14:textId="77777777" w:rsidR="00C666BD" w:rsidRDefault="00C666BD" w:rsidP="00335ED8">
      <w:pPr>
        <w:spacing w:after="0" w:line="360" w:lineRule="auto"/>
        <w:ind w:firstLine="709"/>
        <w:jc w:val="both"/>
        <w:rPr>
          <w:rFonts w:ascii="Times New Roman" w:hAnsi="Times New Roman" w:cs="Times New Roman"/>
          <w:sz w:val="28"/>
          <w:lang w:val="uk-UA"/>
        </w:rPr>
      </w:pPr>
    </w:p>
    <w:p w14:paraId="7E6D304E" w14:textId="2E5517CE" w:rsidR="0016128C" w:rsidRDefault="0016128C" w:rsidP="00335ED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Отримані в ході дослідження дані представлено у вигляді графіка залежності довжини листка на рослинах від частоти рослин (рис. 3.5).  З графіка видно, що лінія </w:t>
      </w:r>
      <w:r w:rsidRPr="00575632">
        <w:rPr>
          <w:rFonts w:ascii="Times New Roman" w:eastAsia="Times New Roman" w:hAnsi="Times New Roman" w:cs="Times New Roman"/>
          <w:sz w:val="28"/>
          <w:lang w:val="uk-UA" w:eastAsia="ru-RU"/>
        </w:rPr>
        <w:t>ЗЛ</w:t>
      </w:r>
      <w:r>
        <w:rPr>
          <w:rFonts w:ascii="Times New Roman" w:eastAsia="Times New Roman" w:hAnsi="Times New Roman" w:cs="Times New Roman"/>
          <w:sz w:val="28"/>
          <w:lang w:val="uk-UA" w:eastAsia="ru-RU"/>
        </w:rPr>
        <w:t xml:space="preserve"> </w:t>
      </w:r>
      <w:r w:rsidRPr="001D7525">
        <w:rPr>
          <w:rFonts w:ascii="Times New Roman" w:eastAsia="Times New Roman" w:hAnsi="Times New Roman" w:cs="Times New Roman"/>
          <w:sz w:val="28"/>
          <w:lang w:val="uk-UA" w:eastAsia="ru-RU"/>
        </w:rPr>
        <w:t xml:space="preserve">809 </w:t>
      </w:r>
      <w:r>
        <w:rPr>
          <w:rFonts w:ascii="Times New Roman" w:eastAsia="Times New Roman" w:hAnsi="Times New Roman" w:cs="Times New Roman"/>
          <w:sz w:val="28"/>
          <w:lang w:val="uk-UA" w:eastAsia="ru-RU"/>
        </w:rPr>
        <w:t>з хлорофільною недостатністю</w:t>
      </w:r>
      <w:r w:rsidRPr="00575632">
        <w:rPr>
          <w:rFonts w:ascii="Times New Roman" w:eastAsia="Times New Roman" w:hAnsi="Times New Roman" w:cs="Times New Roman"/>
          <w:sz w:val="28"/>
          <w:lang w:val="uk-UA" w:eastAsia="ru-RU"/>
        </w:rPr>
        <w:t xml:space="preserve"> типу</w:t>
      </w:r>
      <w:r w:rsidRPr="001D7525">
        <w:rPr>
          <w:rFonts w:ascii="Times New Roman" w:eastAsia="Times New Roman" w:hAnsi="Times New Roman" w:cs="Times New Roman"/>
          <w:sz w:val="28"/>
          <w:lang w:val="uk-UA" w:eastAsia="ru-RU"/>
        </w:rPr>
        <w:t xml:space="preserve"> </w:t>
      </w:r>
      <w:r w:rsidRPr="00047B89">
        <w:rPr>
          <w:rFonts w:ascii="Times New Roman" w:hAnsi="Times New Roman" w:cs="Times New Roman"/>
          <w:i/>
          <w:sz w:val="28"/>
          <w:lang w:val="en-US"/>
        </w:rPr>
        <w:t>Viridis</w:t>
      </w:r>
      <w:r>
        <w:rPr>
          <w:rFonts w:ascii="Times New Roman" w:hAnsi="Times New Roman" w:cs="Times New Roman"/>
          <w:sz w:val="28"/>
          <w:lang w:val="uk-UA"/>
        </w:rPr>
        <w:t xml:space="preserve"> суттєво відрізняється від інших зразків.</w:t>
      </w:r>
    </w:p>
    <w:p w14:paraId="4D9ABD7F" w14:textId="581D2B0C" w:rsidR="0016128C" w:rsidRDefault="0016128C" w:rsidP="00335ED8">
      <w:pPr>
        <w:spacing w:after="0" w:line="360" w:lineRule="auto"/>
        <w:jc w:val="both"/>
        <w:rPr>
          <w:rFonts w:ascii="Times New Roman" w:hAnsi="Times New Roman" w:cs="Times New Roman"/>
          <w:sz w:val="28"/>
          <w:lang w:val="uk-UA"/>
        </w:rPr>
      </w:pPr>
      <w:r>
        <w:rPr>
          <w:noProof/>
          <w:lang w:eastAsia="ru-RU"/>
        </w:rPr>
        <w:lastRenderedPageBreak/>
        <w:drawing>
          <wp:inline distT="0" distB="0" distL="0" distR="0" wp14:anchorId="203CDAA3" wp14:editId="599C67D2">
            <wp:extent cx="5996763" cy="3572540"/>
            <wp:effectExtent l="0" t="0" r="23495" b="2794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095EE5" w14:textId="77777777" w:rsidR="00C666BD" w:rsidRDefault="00C666BD" w:rsidP="00335ED8">
      <w:pPr>
        <w:spacing w:after="0" w:line="360" w:lineRule="auto"/>
        <w:jc w:val="both"/>
        <w:rPr>
          <w:rFonts w:ascii="Times New Roman" w:hAnsi="Times New Roman" w:cs="Times New Roman"/>
          <w:sz w:val="28"/>
          <w:lang w:val="uk-UA"/>
        </w:rPr>
      </w:pPr>
    </w:p>
    <w:p w14:paraId="446496E4" w14:textId="6C8A7AD7" w:rsidR="0016128C" w:rsidRDefault="0016128C" w:rsidP="00C666BD">
      <w:pPr>
        <w:spacing w:after="0" w:line="360" w:lineRule="auto"/>
        <w:ind w:firstLine="709"/>
        <w:jc w:val="both"/>
        <w:rPr>
          <w:rFonts w:ascii="Times New Roman" w:hAnsi="Times New Roman" w:cs="Times New Roman"/>
          <w:bCs/>
          <w:sz w:val="28"/>
          <w:lang w:val="uk-UA"/>
        </w:rPr>
      </w:pPr>
      <w:r>
        <w:rPr>
          <w:rFonts w:ascii="Times New Roman" w:hAnsi="Times New Roman" w:cs="Times New Roman"/>
          <w:sz w:val="28"/>
          <w:lang w:val="uk-UA"/>
        </w:rPr>
        <w:t xml:space="preserve">Рисунок 3.5 – </w:t>
      </w:r>
      <w:r w:rsidRPr="00D42380">
        <w:rPr>
          <w:rFonts w:ascii="Times New Roman" w:hAnsi="Times New Roman" w:cs="Times New Roman"/>
          <w:bCs/>
          <w:sz w:val="28"/>
          <w:lang w:val="uk-UA"/>
        </w:rPr>
        <w:t>Полігон розподілу мутантних ліній соняшнику за довжиною листової пластини</w:t>
      </w:r>
    </w:p>
    <w:p w14:paraId="61FD75ED" w14:textId="7F96F9F1" w:rsidR="0016128C" w:rsidRDefault="0016128C" w:rsidP="00335ED8">
      <w:pPr>
        <w:spacing w:after="0" w:line="360" w:lineRule="auto"/>
        <w:jc w:val="both"/>
        <w:rPr>
          <w:rFonts w:ascii="Times New Roman" w:hAnsi="Times New Roman" w:cs="Times New Roman"/>
          <w:bCs/>
          <w:sz w:val="28"/>
          <w:lang w:val="uk-UA"/>
        </w:rPr>
      </w:pPr>
    </w:p>
    <w:p w14:paraId="036439B0" w14:textId="77777777" w:rsidR="00C666BD" w:rsidRDefault="00C666BD" w:rsidP="00C666BD">
      <w:pPr>
        <w:pStyle w:val="a4"/>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Відмінності між лініями</w:t>
      </w:r>
      <w:r w:rsidRPr="00184AAA">
        <w:rPr>
          <w:lang w:val="uk-UA"/>
        </w:rPr>
        <w:t xml:space="preserve"> </w:t>
      </w:r>
      <w:r w:rsidRPr="00184AAA">
        <w:rPr>
          <w:rFonts w:ascii="Times New Roman" w:hAnsi="Times New Roman" w:cs="Times New Roman"/>
          <w:sz w:val="28"/>
          <w:lang w:val="uk-UA"/>
        </w:rPr>
        <w:t>ЗЛ809 (низ</w:t>
      </w:r>
      <w:r>
        <w:rPr>
          <w:rFonts w:ascii="Times New Roman" w:hAnsi="Times New Roman" w:cs="Times New Roman"/>
          <w:sz w:val="28"/>
          <w:lang w:val="uk-UA"/>
        </w:rPr>
        <w:t>ький габітус) і ЗЛ809 (мало язичкових квіток) із</w:t>
      </w:r>
      <w:r w:rsidRPr="00184AAA">
        <w:rPr>
          <w:rFonts w:ascii="Times New Roman" w:hAnsi="Times New Roman" w:cs="Times New Roman"/>
          <w:sz w:val="28"/>
          <w:lang w:val="uk-UA"/>
        </w:rPr>
        <w:t xml:space="preserve"> контролем </w:t>
      </w:r>
      <w:r>
        <w:rPr>
          <w:rFonts w:ascii="Times New Roman" w:hAnsi="Times New Roman" w:cs="Times New Roman"/>
          <w:sz w:val="28"/>
          <w:lang w:val="uk-UA"/>
        </w:rPr>
        <w:t xml:space="preserve">та між собою </w:t>
      </w:r>
      <w:r w:rsidRPr="00184AAA">
        <w:rPr>
          <w:rFonts w:ascii="Times New Roman" w:hAnsi="Times New Roman" w:cs="Times New Roman"/>
          <w:sz w:val="28"/>
          <w:lang w:val="uk-UA"/>
        </w:rPr>
        <w:t>не суттєві</w:t>
      </w:r>
      <w:r>
        <w:rPr>
          <w:rFonts w:ascii="Times New Roman" w:hAnsi="Times New Roman" w:cs="Times New Roman"/>
          <w:sz w:val="28"/>
          <w:lang w:val="uk-UA"/>
        </w:rPr>
        <w:t>.</w:t>
      </w:r>
    </w:p>
    <w:p w14:paraId="5DFF8856" w14:textId="2F1E39C3" w:rsidR="00C666BD" w:rsidRDefault="00C666BD" w:rsidP="00335ED8">
      <w:pPr>
        <w:spacing w:after="0" w:line="360" w:lineRule="auto"/>
        <w:jc w:val="both"/>
        <w:rPr>
          <w:rFonts w:ascii="Times New Roman" w:hAnsi="Times New Roman" w:cs="Times New Roman"/>
          <w:bCs/>
          <w:sz w:val="28"/>
          <w:lang w:val="uk-UA"/>
        </w:rPr>
      </w:pPr>
    </w:p>
    <w:p w14:paraId="359AC49C" w14:textId="77777777" w:rsidR="00C666BD" w:rsidRDefault="00C666BD" w:rsidP="00335ED8">
      <w:pPr>
        <w:spacing w:after="0" w:line="360" w:lineRule="auto"/>
        <w:jc w:val="both"/>
        <w:rPr>
          <w:rFonts w:ascii="Times New Roman" w:hAnsi="Times New Roman" w:cs="Times New Roman"/>
          <w:bCs/>
          <w:sz w:val="28"/>
          <w:lang w:val="uk-UA"/>
        </w:rPr>
      </w:pPr>
    </w:p>
    <w:p w14:paraId="53A201C7" w14:textId="77777777" w:rsidR="0016128C" w:rsidRPr="00A94F1C" w:rsidRDefault="0016128C" w:rsidP="00335ED8">
      <w:pPr>
        <w:spacing w:after="0" w:line="360" w:lineRule="auto"/>
        <w:ind w:firstLine="709"/>
        <w:jc w:val="both"/>
        <w:outlineLvl w:val="1"/>
        <w:rPr>
          <w:rFonts w:ascii="Times New Roman" w:hAnsi="Times New Roman" w:cs="Times New Roman"/>
          <w:sz w:val="28"/>
          <w:lang w:val="uk-UA"/>
        </w:rPr>
      </w:pPr>
      <w:bookmarkStart w:id="201" w:name="_Toc121318651"/>
      <w:bookmarkStart w:id="202" w:name="_Toc121682975"/>
      <w:r>
        <w:rPr>
          <w:rFonts w:ascii="Times New Roman" w:eastAsia="Calibri" w:hAnsi="Times New Roman" w:cs="Times New Roman"/>
          <w:sz w:val="28"/>
          <w:szCs w:val="24"/>
          <w:lang w:val="uk-UA"/>
        </w:rPr>
        <w:t xml:space="preserve">3.4  </w:t>
      </w:r>
      <w:r w:rsidRPr="00A94F1C">
        <w:rPr>
          <w:rFonts w:ascii="Times New Roman" w:hAnsi="Times New Roman" w:cs="Times New Roman"/>
          <w:sz w:val="28"/>
          <w:lang w:val="uk-UA"/>
        </w:rPr>
        <w:t>Порівняння мутантних ліній соняшнику за шириною листової пластин</w:t>
      </w:r>
      <w:r>
        <w:rPr>
          <w:rFonts w:ascii="Times New Roman" w:hAnsi="Times New Roman" w:cs="Times New Roman"/>
          <w:sz w:val="28"/>
          <w:lang w:val="uk-UA"/>
        </w:rPr>
        <w:t>к</w:t>
      </w:r>
      <w:r w:rsidRPr="00A94F1C">
        <w:rPr>
          <w:rFonts w:ascii="Times New Roman" w:hAnsi="Times New Roman" w:cs="Times New Roman"/>
          <w:sz w:val="28"/>
          <w:lang w:val="uk-UA"/>
        </w:rPr>
        <w:t>и</w:t>
      </w:r>
      <w:bookmarkEnd w:id="201"/>
      <w:bookmarkEnd w:id="202"/>
    </w:p>
    <w:p w14:paraId="092B12BA" w14:textId="1797697E" w:rsidR="0016128C" w:rsidRDefault="0016128C" w:rsidP="00335ED8">
      <w:pPr>
        <w:pStyle w:val="a4"/>
        <w:spacing w:after="0" w:line="360" w:lineRule="auto"/>
        <w:jc w:val="both"/>
        <w:rPr>
          <w:rFonts w:ascii="Times New Roman" w:hAnsi="Times New Roman" w:cs="Times New Roman"/>
          <w:sz w:val="28"/>
          <w:lang w:val="uk-UA"/>
        </w:rPr>
      </w:pPr>
    </w:p>
    <w:p w14:paraId="26B6C318" w14:textId="77777777" w:rsidR="00C666BD" w:rsidRDefault="00C666BD" w:rsidP="00335ED8">
      <w:pPr>
        <w:pStyle w:val="a4"/>
        <w:spacing w:after="0" w:line="360" w:lineRule="auto"/>
        <w:jc w:val="both"/>
        <w:rPr>
          <w:rFonts w:ascii="Times New Roman" w:hAnsi="Times New Roman" w:cs="Times New Roman"/>
          <w:sz w:val="28"/>
          <w:lang w:val="uk-UA"/>
        </w:rPr>
      </w:pPr>
    </w:p>
    <w:p w14:paraId="547A1E78" w14:textId="77777777" w:rsidR="0016128C" w:rsidRDefault="0016128C" w:rsidP="00335ED8">
      <w:pPr>
        <w:pStyle w:val="a4"/>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Статистичне порівняння мутантних ліній за </w:t>
      </w:r>
      <w:r>
        <w:rPr>
          <w:rFonts w:ascii="Times New Roman" w:hAnsi="Times New Roman" w:cs="Times New Roman"/>
          <w:sz w:val="28"/>
          <w:lang w:val="en-US"/>
        </w:rPr>
        <w:t>t</w:t>
      </w:r>
      <w:r w:rsidRPr="001D7525">
        <w:rPr>
          <w:rFonts w:ascii="Times New Roman" w:hAnsi="Times New Roman" w:cs="Times New Roman"/>
          <w:sz w:val="28"/>
          <w:lang w:val="uk-UA"/>
        </w:rPr>
        <w:t>-</w:t>
      </w:r>
      <w:r>
        <w:rPr>
          <w:rFonts w:ascii="Times New Roman" w:hAnsi="Times New Roman" w:cs="Times New Roman"/>
          <w:sz w:val="28"/>
          <w:lang w:val="uk-UA"/>
        </w:rPr>
        <w:t>критерієм Стьюдента показало (табл. 3.4):</w:t>
      </w:r>
    </w:p>
    <w:p w14:paraId="6BEFC492" w14:textId="77777777" w:rsidR="0016128C" w:rsidRDefault="0016128C" w:rsidP="00335ED8">
      <w:pPr>
        <w:pStyle w:val="a4"/>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Pr="009B79AB">
        <w:rPr>
          <w:rFonts w:ascii="Times New Roman" w:hAnsi="Times New Roman" w:cs="Times New Roman"/>
          <w:sz w:val="28"/>
          <w:lang w:val="uk-UA"/>
        </w:rPr>
        <w:t xml:space="preserve">відмінності </w:t>
      </w:r>
      <w:r>
        <w:rPr>
          <w:rFonts w:ascii="Times New Roman" w:hAnsi="Times New Roman" w:cs="Times New Roman"/>
          <w:sz w:val="28"/>
          <w:lang w:val="uk-UA"/>
        </w:rPr>
        <w:t xml:space="preserve"> між лінією </w:t>
      </w:r>
      <w:r w:rsidRPr="009B79AB">
        <w:rPr>
          <w:rFonts w:ascii="Times New Roman" w:eastAsia="Times New Roman" w:hAnsi="Times New Roman" w:cs="Times New Roman"/>
          <w:sz w:val="28"/>
          <w:lang w:val="uk-UA" w:eastAsia="ru-RU"/>
        </w:rPr>
        <w:t>ЗЛ</w:t>
      </w:r>
      <w:r>
        <w:rPr>
          <w:rFonts w:ascii="Times New Roman" w:eastAsia="Times New Roman" w:hAnsi="Times New Roman" w:cs="Times New Roman"/>
          <w:sz w:val="28"/>
          <w:lang w:val="uk-UA" w:eastAsia="ru-RU"/>
        </w:rPr>
        <w:t xml:space="preserve"> </w:t>
      </w:r>
      <w:r w:rsidRPr="009B79AB">
        <w:rPr>
          <w:rFonts w:ascii="Times New Roman" w:eastAsia="Times New Roman" w:hAnsi="Times New Roman" w:cs="Times New Roman"/>
          <w:sz w:val="28"/>
          <w:lang w:val="uk-UA" w:eastAsia="ru-RU"/>
        </w:rPr>
        <w:t>809 (хлорофільна недостатність типу</w:t>
      </w:r>
      <w:r w:rsidRPr="009B79AB">
        <w:rPr>
          <w:rFonts w:ascii="Times New Roman" w:hAnsi="Times New Roman" w:cs="Times New Roman"/>
          <w:i/>
          <w:sz w:val="28"/>
          <w:lang w:val="uk-UA"/>
        </w:rPr>
        <w:t xml:space="preserve"> </w:t>
      </w:r>
      <w:r w:rsidRPr="00047B89">
        <w:rPr>
          <w:rFonts w:ascii="Times New Roman" w:hAnsi="Times New Roman" w:cs="Times New Roman"/>
          <w:i/>
          <w:sz w:val="28"/>
          <w:lang w:val="en-US"/>
        </w:rPr>
        <w:t>Viridis</w:t>
      </w:r>
      <w:r w:rsidRPr="00575632">
        <w:rPr>
          <w:rFonts w:ascii="Times New Roman" w:eastAsia="Times New Roman" w:hAnsi="Times New Roman" w:cs="Times New Roman"/>
          <w:sz w:val="28"/>
          <w:lang w:val="uk-UA" w:eastAsia="ru-RU"/>
        </w:rPr>
        <w:t>)</w:t>
      </w:r>
      <w:r w:rsidRPr="009B79AB">
        <w:rPr>
          <w:rFonts w:ascii="Times New Roman" w:eastAsia="Times New Roman" w:hAnsi="Times New Roman" w:cs="Times New Roman"/>
          <w:sz w:val="28"/>
          <w:lang w:val="uk-UA" w:eastAsia="ru-RU"/>
        </w:rPr>
        <w:t xml:space="preserve"> </w:t>
      </w:r>
      <w:r>
        <w:rPr>
          <w:rFonts w:ascii="Times New Roman" w:hAnsi="Times New Roman" w:cs="Times New Roman"/>
          <w:sz w:val="28"/>
          <w:lang w:val="uk-UA"/>
        </w:rPr>
        <w:t xml:space="preserve">та контролем </w:t>
      </w:r>
      <w:r w:rsidRPr="009B79AB">
        <w:rPr>
          <w:rFonts w:ascii="Times New Roman" w:hAnsi="Times New Roman" w:cs="Times New Roman"/>
          <w:sz w:val="28"/>
          <w:lang w:val="uk-UA"/>
        </w:rPr>
        <w:t>суттєві при рівні вірогідності 0,99</w:t>
      </w:r>
      <w:r>
        <w:rPr>
          <w:rFonts w:ascii="Times New Roman" w:hAnsi="Times New Roman" w:cs="Times New Roman"/>
          <w:sz w:val="28"/>
          <w:lang w:val="uk-UA"/>
        </w:rPr>
        <w:t>.</w:t>
      </w:r>
    </w:p>
    <w:p w14:paraId="68551337" w14:textId="77777777" w:rsidR="0016128C" w:rsidRDefault="0016128C" w:rsidP="00335ED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w:t>
      </w:r>
      <w:r w:rsidRPr="009B79AB">
        <w:rPr>
          <w:rFonts w:ascii="Times New Roman" w:hAnsi="Times New Roman" w:cs="Times New Roman"/>
          <w:sz w:val="28"/>
          <w:lang w:val="uk-UA"/>
        </w:rPr>
        <w:t xml:space="preserve"> відмінності </w:t>
      </w:r>
      <w:r>
        <w:rPr>
          <w:rFonts w:ascii="Times New Roman" w:hAnsi="Times New Roman" w:cs="Times New Roman"/>
          <w:sz w:val="28"/>
          <w:lang w:val="uk-UA"/>
        </w:rPr>
        <w:t xml:space="preserve"> між лінією </w:t>
      </w:r>
      <w:r w:rsidRPr="009B79AB">
        <w:rPr>
          <w:rFonts w:ascii="Times New Roman" w:eastAsia="Times New Roman" w:hAnsi="Times New Roman" w:cs="Times New Roman"/>
          <w:sz w:val="28"/>
          <w:lang w:val="uk-UA" w:eastAsia="ru-RU"/>
        </w:rPr>
        <w:t>ЗЛ</w:t>
      </w:r>
      <w:r>
        <w:rPr>
          <w:rFonts w:ascii="Times New Roman" w:eastAsia="Times New Roman" w:hAnsi="Times New Roman" w:cs="Times New Roman"/>
          <w:sz w:val="28"/>
          <w:lang w:val="uk-UA" w:eastAsia="ru-RU"/>
        </w:rPr>
        <w:t xml:space="preserve"> </w:t>
      </w:r>
      <w:r w:rsidRPr="009B79AB">
        <w:rPr>
          <w:rFonts w:ascii="Times New Roman" w:eastAsia="Times New Roman" w:hAnsi="Times New Roman" w:cs="Times New Roman"/>
          <w:sz w:val="28"/>
          <w:lang w:val="uk-UA" w:eastAsia="ru-RU"/>
        </w:rPr>
        <w:t>809 (хлорофільна недостатність типу</w:t>
      </w:r>
      <w:r w:rsidRPr="009B79AB">
        <w:rPr>
          <w:rFonts w:ascii="Times New Roman" w:hAnsi="Times New Roman" w:cs="Times New Roman"/>
          <w:i/>
          <w:sz w:val="28"/>
          <w:lang w:val="uk-UA"/>
        </w:rPr>
        <w:t xml:space="preserve"> </w:t>
      </w:r>
      <w:r w:rsidRPr="00047B89">
        <w:rPr>
          <w:rFonts w:ascii="Times New Roman" w:hAnsi="Times New Roman" w:cs="Times New Roman"/>
          <w:i/>
          <w:sz w:val="28"/>
          <w:lang w:val="en-US"/>
        </w:rPr>
        <w:t>Viridis</w:t>
      </w:r>
      <w:r w:rsidRPr="00575632">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та лінією </w:t>
      </w:r>
      <w:r w:rsidRPr="00101371">
        <w:rPr>
          <w:rFonts w:ascii="Times New Roman" w:hAnsi="Times New Roman" w:cs="Times New Roman"/>
          <w:sz w:val="28"/>
          <w:lang w:val="uk-UA"/>
        </w:rPr>
        <w:t>ЗЛ</w:t>
      </w:r>
      <w:r>
        <w:rPr>
          <w:rFonts w:ascii="Times New Roman" w:hAnsi="Times New Roman" w:cs="Times New Roman"/>
          <w:sz w:val="28"/>
          <w:lang w:val="uk-UA"/>
        </w:rPr>
        <w:t xml:space="preserve"> </w:t>
      </w:r>
      <w:r w:rsidRPr="00101371">
        <w:rPr>
          <w:rFonts w:ascii="Times New Roman" w:hAnsi="Times New Roman" w:cs="Times New Roman"/>
          <w:sz w:val="28"/>
          <w:lang w:val="uk-UA"/>
        </w:rPr>
        <w:t xml:space="preserve">809 </w:t>
      </w:r>
      <w:r>
        <w:rPr>
          <w:rFonts w:ascii="Times New Roman" w:hAnsi="Times New Roman" w:cs="Times New Roman"/>
          <w:sz w:val="28"/>
          <w:lang w:val="uk-UA"/>
        </w:rPr>
        <w:t xml:space="preserve">з </w:t>
      </w:r>
      <w:r w:rsidRPr="00101371">
        <w:rPr>
          <w:rFonts w:ascii="Times New Roman" w:hAnsi="Times New Roman" w:cs="Times New Roman"/>
          <w:sz w:val="28"/>
          <w:lang w:val="uk-UA"/>
        </w:rPr>
        <w:t>низьки</w:t>
      </w:r>
      <w:r>
        <w:rPr>
          <w:rFonts w:ascii="Times New Roman" w:hAnsi="Times New Roman" w:cs="Times New Roman"/>
          <w:sz w:val="28"/>
          <w:lang w:val="uk-UA"/>
        </w:rPr>
        <w:t>м</w:t>
      </w:r>
      <w:r w:rsidRPr="00101371">
        <w:rPr>
          <w:rFonts w:ascii="Times New Roman" w:hAnsi="Times New Roman" w:cs="Times New Roman"/>
          <w:sz w:val="28"/>
          <w:lang w:val="uk-UA"/>
        </w:rPr>
        <w:t xml:space="preserve"> габітус</w:t>
      </w:r>
      <w:r>
        <w:rPr>
          <w:rFonts w:ascii="Times New Roman" w:hAnsi="Times New Roman" w:cs="Times New Roman"/>
          <w:sz w:val="28"/>
          <w:lang w:val="uk-UA"/>
        </w:rPr>
        <w:t>ом</w:t>
      </w:r>
      <w:r w:rsidRPr="00101371">
        <w:rPr>
          <w:rFonts w:ascii="Times New Roman" w:hAnsi="Times New Roman" w:cs="Times New Roman"/>
          <w:sz w:val="28"/>
          <w:lang w:val="uk-UA"/>
        </w:rPr>
        <w:t xml:space="preserve"> суттєві при рівні вірогідності 0,99</w:t>
      </w:r>
      <w:r>
        <w:rPr>
          <w:rFonts w:ascii="Times New Roman" w:hAnsi="Times New Roman" w:cs="Times New Roman"/>
          <w:sz w:val="28"/>
          <w:lang w:val="uk-UA"/>
        </w:rPr>
        <w:t>.</w:t>
      </w:r>
    </w:p>
    <w:p w14:paraId="6D1FE16D" w14:textId="69CFCAB8" w:rsidR="0016128C" w:rsidRDefault="0016128C" w:rsidP="00C666BD">
      <w:pPr>
        <w:spacing w:after="0" w:line="360" w:lineRule="auto"/>
        <w:ind w:firstLine="709"/>
        <w:jc w:val="both"/>
        <w:rPr>
          <w:rFonts w:ascii="Times New Roman" w:hAnsi="Times New Roman" w:cs="Times New Roman"/>
          <w:sz w:val="28"/>
          <w:lang w:val="uk-UA"/>
        </w:rPr>
      </w:pPr>
      <w:r w:rsidRPr="00CD27DB">
        <w:rPr>
          <w:rFonts w:ascii="Times New Roman" w:hAnsi="Times New Roman" w:cs="Times New Roman"/>
          <w:sz w:val="28"/>
          <w:lang w:val="uk-UA"/>
        </w:rPr>
        <w:lastRenderedPageBreak/>
        <w:t xml:space="preserve">Таблиця </w:t>
      </w:r>
      <w:r>
        <w:rPr>
          <w:rFonts w:ascii="Times New Roman" w:hAnsi="Times New Roman" w:cs="Times New Roman"/>
          <w:sz w:val="28"/>
          <w:lang w:val="uk-UA"/>
        </w:rPr>
        <w:t>3.</w:t>
      </w:r>
      <w:r w:rsidRPr="00CD27DB">
        <w:rPr>
          <w:rFonts w:ascii="Times New Roman" w:hAnsi="Times New Roman" w:cs="Times New Roman"/>
          <w:sz w:val="28"/>
          <w:lang w:val="uk-UA"/>
        </w:rPr>
        <w:t xml:space="preserve">4 </w:t>
      </w:r>
      <w:r>
        <w:rPr>
          <w:rFonts w:ascii="Times New Roman" w:hAnsi="Times New Roman" w:cs="Times New Roman"/>
          <w:sz w:val="28"/>
          <w:lang w:val="uk-UA"/>
        </w:rPr>
        <w:t xml:space="preserve"> </w:t>
      </w:r>
      <w:r w:rsidRPr="00CD27DB">
        <w:rPr>
          <w:rFonts w:ascii="Times New Roman" w:hAnsi="Times New Roman" w:cs="Times New Roman"/>
          <w:sz w:val="28"/>
          <w:lang w:val="uk-UA"/>
        </w:rPr>
        <w:t>–</w:t>
      </w:r>
      <w:r w:rsidRPr="00CD27DB">
        <w:rPr>
          <w:sz w:val="28"/>
          <w:lang w:val="uk-UA"/>
        </w:rPr>
        <w:t xml:space="preserve">  </w:t>
      </w:r>
      <w:r w:rsidRPr="00CD27DB">
        <w:rPr>
          <w:rFonts w:ascii="Times New Roman" w:hAnsi="Times New Roman" w:cs="Times New Roman"/>
          <w:sz w:val="28"/>
          <w:lang w:val="uk-UA"/>
        </w:rPr>
        <w:t>Порівняння мутантних ліній соняшнику за шириною листової пластини</w:t>
      </w:r>
    </w:p>
    <w:p w14:paraId="63A0E995" w14:textId="77777777" w:rsidR="00C666BD" w:rsidRPr="00CD27DB" w:rsidRDefault="00C666BD" w:rsidP="00335ED8">
      <w:pPr>
        <w:spacing w:after="0" w:line="360" w:lineRule="auto"/>
        <w:jc w:val="both"/>
        <w:rPr>
          <w:rFonts w:ascii="Times New Roman" w:hAnsi="Times New Roman" w:cs="Times New Roman"/>
          <w:sz w:val="28"/>
          <w:lang w:val="uk-UA"/>
        </w:rPr>
      </w:pPr>
    </w:p>
    <w:tbl>
      <w:tblPr>
        <w:tblW w:w="9361" w:type="dxa"/>
        <w:tblInd w:w="103" w:type="dxa"/>
        <w:tblLook w:val="04A0" w:firstRow="1" w:lastRow="0" w:firstColumn="1" w:lastColumn="0" w:noHBand="0" w:noVBand="1"/>
      </w:tblPr>
      <w:tblGrid>
        <w:gridCol w:w="3549"/>
        <w:gridCol w:w="1376"/>
        <w:gridCol w:w="1176"/>
        <w:gridCol w:w="992"/>
        <w:gridCol w:w="2268"/>
      </w:tblGrid>
      <w:tr w:rsidR="0016128C" w:rsidRPr="009B79AB" w14:paraId="35798875" w14:textId="77777777" w:rsidTr="00C666BD">
        <w:trPr>
          <w:trHeight w:val="300"/>
        </w:trPr>
        <w:tc>
          <w:tcPr>
            <w:tcW w:w="35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17F8CC" w14:textId="77777777" w:rsidR="0016128C" w:rsidRPr="009B79AB" w:rsidRDefault="0016128C" w:rsidP="00C666BD">
            <w:pPr>
              <w:spacing w:after="0" w:line="360" w:lineRule="auto"/>
              <w:jc w:val="center"/>
              <w:rPr>
                <w:rFonts w:ascii="Times New Roman" w:eastAsia="Times New Roman" w:hAnsi="Times New Roman" w:cs="Times New Roman"/>
                <w:bCs/>
                <w:sz w:val="28"/>
                <w:lang w:eastAsia="ru-RU"/>
              </w:rPr>
            </w:pPr>
            <w:r w:rsidRPr="009B79AB">
              <w:rPr>
                <w:rFonts w:ascii="Times New Roman" w:eastAsia="Times New Roman" w:hAnsi="Times New Roman" w:cs="Times New Roman"/>
                <w:bCs/>
                <w:sz w:val="28"/>
                <w:lang w:eastAsia="ru-RU"/>
              </w:rPr>
              <w:t>Лінія</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B0A105" w14:textId="77777777" w:rsidR="0016128C" w:rsidRPr="009B79AB" w:rsidRDefault="0016128C" w:rsidP="00C666BD">
            <w:pPr>
              <w:spacing w:after="0" w:line="360" w:lineRule="auto"/>
              <w:jc w:val="center"/>
              <w:rPr>
                <w:rFonts w:ascii="Times New Roman" w:eastAsia="Times New Roman" w:hAnsi="Times New Roman" w:cs="Times New Roman"/>
                <w:bCs/>
                <w:sz w:val="28"/>
                <w:lang w:eastAsia="ru-RU"/>
              </w:rPr>
            </w:pPr>
            <w:r w:rsidRPr="009B79AB">
              <w:rPr>
                <w:rFonts w:ascii="Times New Roman" w:eastAsia="Times New Roman" w:hAnsi="Times New Roman" w:cs="Times New Roman"/>
                <w:bCs/>
                <w:sz w:val="28"/>
                <w:lang w:eastAsia="ru-RU"/>
              </w:rPr>
              <w:t>max, см</w:t>
            </w: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1E20D8" w14:textId="77777777" w:rsidR="0016128C" w:rsidRPr="009B79AB" w:rsidRDefault="0016128C" w:rsidP="00C666BD">
            <w:pPr>
              <w:spacing w:after="0" w:line="360" w:lineRule="auto"/>
              <w:jc w:val="center"/>
              <w:rPr>
                <w:rFonts w:ascii="Times New Roman" w:eastAsia="Times New Roman" w:hAnsi="Times New Roman" w:cs="Times New Roman"/>
                <w:bCs/>
                <w:sz w:val="28"/>
                <w:lang w:eastAsia="ru-RU"/>
              </w:rPr>
            </w:pPr>
            <w:r w:rsidRPr="009B79AB">
              <w:rPr>
                <w:rFonts w:ascii="Times New Roman" w:eastAsia="Times New Roman" w:hAnsi="Times New Roman" w:cs="Times New Roman"/>
                <w:bCs/>
                <w:sz w:val="28"/>
                <w:lang w:eastAsia="ru-RU"/>
              </w:rPr>
              <w:t>min, см</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DEEB1E" w14:textId="77777777" w:rsidR="0016128C" w:rsidRPr="009B79AB" w:rsidRDefault="0016128C" w:rsidP="00C666BD">
            <w:pPr>
              <w:spacing w:after="0" w:line="360" w:lineRule="auto"/>
              <w:jc w:val="center"/>
              <w:rPr>
                <w:rFonts w:ascii="Times New Roman" w:eastAsia="Times New Roman" w:hAnsi="Times New Roman" w:cs="Times New Roman"/>
                <w:bCs/>
                <w:sz w:val="28"/>
                <w:lang w:eastAsia="ru-RU"/>
              </w:rPr>
            </w:pPr>
            <w:r>
              <w:rPr>
                <w:rFonts w:ascii="Times New Roman" w:eastAsia="Times New Roman" w:hAnsi="Times New Roman" w:cs="Times New Roman"/>
                <w:bCs/>
                <w:sz w:val="28"/>
                <w:lang w:val="en-US" w:eastAsia="ru-RU"/>
              </w:rPr>
              <w:t>CV</w:t>
            </w:r>
            <w:r w:rsidRPr="009B79AB">
              <w:rPr>
                <w:rFonts w:ascii="Times New Roman" w:eastAsia="Times New Roman" w:hAnsi="Times New Roman" w:cs="Times New Roman"/>
                <w:bCs/>
                <w:sz w:val="28"/>
                <w:lang w:eastAsia="ru-RU"/>
              </w:rPr>
              <w:t>,</w:t>
            </w:r>
            <w:r>
              <w:rPr>
                <w:rFonts w:ascii="Times New Roman" w:eastAsia="Times New Roman" w:hAnsi="Times New Roman" w:cs="Times New Roman"/>
                <w:bCs/>
                <w:sz w:val="28"/>
                <w:lang w:val="uk-UA" w:eastAsia="ru-RU"/>
              </w:rPr>
              <w:t xml:space="preserve"> </w:t>
            </w:r>
            <w:r w:rsidRPr="009B79AB">
              <w:rPr>
                <w:rFonts w:ascii="Times New Roman" w:eastAsia="Times New Roman" w:hAnsi="Times New Roman" w:cs="Times New Roman"/>
                <w:bCs/>
                <w:sz w:val="28"/>
                <w:lang w:eastAsia="ru-RU"/>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EE9FE9" w14:textId="77777777" w:rsidR="0016128C" w:rsidRPr="009B79AB" w:rsidRDefault="0016128C" w:rsidP="00C666BD">
            <w:pPr>
              <w:spacing w:after="0" w:line="360" w:lineRule="auto"/>
              <w:jc w:val="center"/>
              <w:rPr>
                <w:rFonts w:ascii="Times New Roman" w:eastAsia="Times New Roman" w:hAnsi="Times New Roman" w:cs="Times New Roman"/>
                <w:bCs/>
                <w:sz w:val="28"/>
                <w:lang w:eastAsia="ru-RU"/>
              </w:rPr>
            </w:pPr>
            <w:r w:rsidRPr="009B79AB">
              <w:rPr>
                <w:rFonts w:ascii="Times New Roman" w:eastAsia="Times New Roman" w:hAnsi="Times New Roman" w:cs="Times New Roman"/>
                <w:bCs/>
                <w:sz w:val="28"/>
                <w:lang w:eastAsia="ru-RU"/>
              </w:rPr>
              <w:t xml:space="preserve">Ширина листка </w:t>
            </w:r>
            <w:r>
              <w:rPr>
                <w:rFonts w:ascii="Times New Roman" w:eastAsia="Times New Roman" w:hAnsi="Times New Roman" w:cs="Times New Roman"/>
                <w:bCs/>
                <w:sz w:val="28"/>
                <w:lang w:val="uk-UA" w:eastAsia="ru-RU"/>
              </w:rPr>
              <w:t xml:space="preserve"> </w:t>
            </w:r>
            <w:r w:rsidRPr="009B79AB">
              <w:rPr>
                <w:rFonts w:ascii="Times New Roman" w:eastAsia="Times New Roman" w:hAnsi="Times New Roman" w:cs="Times New Roman"/>
                <w:bCs/>
                <w:sz w:val="28"/>
                <w:lang w:eastAsia="ru-RU"/>
              </w:rPr>
              <w:t>з похибкою, см</w:t>
            </w:r>
          </w:p>
        </w:tc>
      </w:tr>
      <w:tr w:rsidR="0016128C" w:rsidRPr="009B79AB" w14:paraId="163FC55E" w14:textId="77777777" w:rsidTr="00C666BD">
        <w:trPr>
          <w:trHeight w:val="300"/>
        </w:trPr>
        <w:tc>
          <w:tcPr>
            <w:tcW w:w="35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74D00A" w14:textId="77777777" w:rsidR="0016128C" w:rsidRPr="009B79AB" w:rsidRDefault="0016128C" w:rsidP="00C666BD">
            <w:pPr>
              <w:spacing w:after="0" w:line="360" w:lineRule="auto"/>
              <w:jc w:val="center"/>
              <w:rPr>
                <w:rFonts w:ascii="Times New Roman" w:eastAsia="Times New Roman" w:hAnsi="Times New Roman" w:cs="Times New Roman"/>
                <w:sz w:val="28"/>
                <w:lang w:eastAsia="ru-RU"/>
              </w:rPr>
            </w:pPr>
            <w:r w:rsidRPr="009B79AB">
              <w:rPr>
                <w:rFonts w:ascii="Times New Roman" w:eastAsia="Times New Roman" w:hAnsi="Times New Roman" w:cs="Times New Roman"/>
                <w:sz w:val="28"/>
                <w:lang w:eastAsia="ru-RU"/>
              </w:rPr>
              <w:t>ЗЛ809 (контроль)</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5DD9D0" w14:textId="77777777" w:rsidR="0016128C" w:rsidRPr="009B79AB" w:rsidRDefault="0016128C" w:rsidP="00C666BD">
            <w:pPr>
              <w:spacing w:after="0" w:line="360" w:lineRule="auto"/>
              <w:jc w:val="center"/>
              <w:rPr>
                <w:rFonts w:ascii="Times New Roman" w:eastAsia="Times New Roman" w:hAnsi="Times New Roman" w:cs="Times New Roman"/>
                <w:sz w:val="28"/>
                <w:lang w:eastAsia="ru-RU"/>
              </w:rPr>
            </w:pPr>
            <w:r w:rsidRPr="009B79AB">
              <w:rPr>
                <w:rFonts w:ascii="Times New Roman" w:eastAsia="Times New Roman" w:hAnsi="Times New Roman" w:cs="Times New Roman"/>
                <w:sz w:val="28"/>
                <w:lang w:eastAsia="ru-RU"/>
              </w:rPr>
              <w:t>28</w:t>
            </w: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79D3A8" w14:textId="77777777" w:rsidR="0016128C" w:rsidRPr="009B79AB" w:rsidRDefault="0016128C" w:rsidP="00C666BD">
            <w:pPr>
              <w:spacing w:after="0" w:line="360" w:lineRule="auto"/>
              <w:jc w:val="center"/>
              <w:rPr>
                <w:rFonts w:ascii="Times New Roman" w:eastAsia="Times New Roman" w:hAnsi="Times New Roman" w:cs="Times New Roman"/>
                <w:sz w:val="28"/>
                <w:lang w:eastAsia="ru-RU"/>
              </w:rPr>
            </w:pPr>
            <w:r w:rsidRPr="009B79AB">
              <w:rPr>
                <w:rFonts w:ascii="Times New Roman" w:eastAsia="Times New Roman" w:hAnsi="Times New Roman" w:cs="Times New Roman"/>
                <w:sz w:val="28"/>
                <w:lang w:eastAsia="ru-RU"/>
              </w:rPr>
              <w:t>8,4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B9BEBA" w14:textId="77777777" w:rsidR="0016128C" w:rsidRPr="009B79AB" w:rsidRDefault="0016128C" w:rsidP="00C666BD">
            <w:pPr>
              <w:spacing w:after="0" w:line="360" w:lineRule="auto"/>
              <w:jc w:val="center"/>
              <w:rPr>
                <w:rFonts w:ascii="Times New Roman" w:eastAsia="Times New Roman" w:hAnsi="Times New Roman" w:cs="Times New Roman"/>
                <w:sz w:val="28"/>
                <w:lang w:eastAsia="ru-RU"/>
              </w:rPr>
            </w:pPr>
            <w:r w:rsidRPr="009B79AB">
              <w:rPr>
                <w:rFonts w:ascii="Times New Roman" w:eastAsia="Times New Roman" w:hAnsi="Times New Roman" w:cs="Times New Roman"/>
                <w:sz w:val="28"/>
                <w:lang w:eastAsia="ru-RU"/>
              </w:rPr>
              <w:t>21,13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D6D895" w14:textId="77777777" w:rsidR="0016128C" w:rsidRPr="009B79AB" w:rsidRDefault="0016128C" w:rsidP="00C666BD">
            <w:pPr>
              <w:spacing w:after="0" w:line="360" w:lineRule="auto"/>
              <w:jc w:val="center"/>
              <w:rPr>
                <w:rFonts w:ascii="Times New Roman" w:eastAsia="Times New Roman" w:hAnsi="Times New Roman" w:cs="Times New Roman"/>
                <w:sz w:val="28"/>
                <w:lang w:eastAsia="ru-RU"/>
              </w:rPr>
            </w:pPr>
            <w:r w:rsidRPr="009B79AB">
              <w:rPr>
                <w:rFonts w:ascii="Times New Roman" w:eastAsia="Times New Roman" w:hAnsi="Times New Roman" w:cs="Times New Roman"/>
                <w:sz w:val="28"/>
                <w:lang w:eastAsia="ru-RU"/>
              </w:rPr>
              <w:t>17,01±0,62</w:t>
            </w:r>
          </w:p>
        </w:tc>
      </w:tr>
      <w:tr w:rsidR="0016128C" w:rsidRPr="009B79AB" w14:paraId="49F8A812" w14:textId="77777777" w:rsidTr="00C666BD">
        <w:trPr>
          <w:trHeight w:val="300"/>
        </w:trPr>
        <w:tc>
          <w:tcPr>
            <w:tcW w:w="35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835694" w14:textId="77777777" w:rsidR="0016128C" w:rsidRPr="009B79AB" w:rsidRDefault="0016128C" w:rsidP="00C666BD">
            <w:pPr>
              <w:spacing w:after="0" w:line="360" w:lineRule="auto"/>
              <w:jc w:val="center"/>
              <w:rPr>
                <w:rFonts w:ascii="Times New Roman" w:eastAsia="Times New Roman" w:hAnsi="Times New Roman" w:cs="Times New Roman"/>
                <w:sz w:val="28"/>
                <w:lang w:eastAsia="ru-RU"/>
              </w:rPr>
            </w:pPr>
            <w:r w:rsidRPr="009B79AB">
              <w:rPr>
                <w:rFonts w:ascii="Times New Roman" w:eastAsia="Times New Roman" w:hAnsi="Times New Roman" w:cs="Times New Roman"/>
                <w:sz w:val="28"/>
                <w:lang w:eastAsia="ru-RU"/>
              </w:rPr>
              <w:t>ЗЛ809 (низький габітус)</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9D44C7" w14:textId="77777777" w:rsidR="0016128C" w:rsidRPr="009B79AB" w:rsidRDefault="0016128C" w:rsidP="00C666BD">
            <w:pPr>
              <w:spacing w:after="0" w:line="360" w:lineRule="auto"/>
              <w:jc w:val="center"/>
              <w:rPr>
                <w:rFonts w:ascii="Times New Roman" w:eastAsia="Times New Roman" w:hAnsi="Times New Roman" w:cs="Times New Roman"/>
                <w:sz w:val="28"/>
                <w:lang w:eastAsia="ru-RU"/>
              </w:rPr>
            </w:pPr>
            <w:r w:rsidRPr="009B79AB">
              <w:rPr>
                <w:rFonts w:ascii="Times New Roman" w:eastAsia="Times New Roman" w:hAnsi="Times New Roman" w:cs="Times New Roman"/>
                <w:sz w:val="28"/>
                <w:lang w:eastAsia="ru-RU"/>
              </w:rPr>
              <w:t>23,8</w:t>
            </w: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647E67" w14:textId="77777777" w:rsidR="0016128C" w:rsidRPr="009B79AB" w:rsidRDefault="0016128C" w:rsidP="00C666BD">
            <w:pPr>
              <w:spacing w:after="0" w:line="360" w:lineRule="auto"/>
              <w:jc w:val="center"/>
              <w:rPr>
                <w:rFonts w:ascii="Times New Roman" w:eastAsia="Times New Roman" w:hAnsi="Times New Roman" w:cs="Times New Roman"/>
                <w:sz w:val="28"/>
                <w:lang w:eastAsia="ru-RU"/>
              </w:rPr>
            </w:pPr>
            <w:r w:rsidRPr="009B79AB">
              <w:rPr>
                <w:rFonts w:ascii="Times New Roman" w:eastAsia="Times New Roman" w:hAnsi="Times New Roman" w:cs="Times New Roman"/>
                <w:sz w:val="28"/>
                <w:lang w:eastAsia="ru-RU"/>
              </w:rPr>
              <w:t>9,3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5215DA" w14:textId="77777777" w:rsidR="0016128C" w:rsidRPr="009B79AB" w:rsidRDefault="0016128C" w:rsidP="00C666BD">
            <w:pPr>
              <w:spacing w:after="0" w:line="360" w:lineRule="auto"/>
              <w:jc w:val="center"/>
              <w:rPr>
                <w:rFonts w:ascii="Times New Roman" w:eastAsia="Times New Roman" w:hAnsi="Times New Roman" w:cs="Times New Roman"/>
                <w:sz w:val="28"/>
                <w:lang w:eastAsia="ru-RU"/>
              </w:rPr>
            </w:pPr>
            <w:r w:rsidRPr="009B79AB">
              <w:rPr>
                <w:rFonts w:ascii="Times New Roman" w:eastAsia="Times New Roman" w:hAnsi="Times New Roman" w:cs="Times New Roman"/>
                <w:sz w:val="28"/>
                <w:lang w:eastAsia="ru-RU"/>
              </w:rPr>
              <w:t>21,66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1D1D44" w14:textId="77777777" w:rsidR="0016128C" w:rsidRPr="009B79AB" w:rsidRDefault="0016128C" w:rsidP="00C666BD">
            <w:pPr>
              <w:spacing w:after="0" w:line="360" w:lineRule="auto"/>
              <w:jc w:val="center"/>
              <w:rPr>
                <w:rFonts w:ascii="Times New Roman" w:eastAsia="Times New Roman" w:hAnsi="Times New Roman" w:cs="Times New Roman"/>
                <w:sz w:val="28"/>
                <w:lang w:eastAsia="ru-RU"/>
              </w:rPr>
            </w:pPr>
            <w:r w:rsidRPr="009B79AB">
              <w:rPr>
                <w:rFonts w:ascii="Times New Roman" w:eastAsia="Times New Roman" w:hAnsi="Times New Roman" w:cs="Times New Roman"/>
                <w:sz w:val="28"/>
                <w:lang w:eastAsia="ru-RU"/>
              </w:rPr>
              <w:t>16,74±0,70</w:t>
            </w:r>
          </w:p>
        </w:tc>
      </w:tr>
      <w:tr w:rsidR="0016128C" w:rsidRPr="009B79AB" w14:paraId="4CCD4E0C" w14:textId="77777777" w:rsidTr="00C666BD">
        <w:trPr>
          <w:trHeight w:val="300"/>
        </w:trPr>
        <w:tc>
          <w:tcPr>
            <w:tcW w:w="35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54A9CE" w14:textId="4452F46F" w:rsidR="0016128C" w:rsidRPr="009B79AB" w:rsidRDefault="0016128C" w:rsidP="00C666BD">
            <w:pPr>
              <w:spacing w:after="0" w:line="360" w:lineRule="auto"/>
              <w:jc w:val="center"/>
              <w:rPr>
                <w:rFonts w:ascii="Times New Roman" w:eastAsia="Times New Roman" w:hAnsi="Times New Roman" w:cs="Times New Roman"/>
                <w:sz w:val="28"/>
                <w:lang w:val="uk-UA" w:eastAsia="ru-RU"/>
              </w:rPr>
            </w:pPr>
            <w:r w:rsidRPr="009B79AB">
              <w:rPr>
                <w:rFonts w:ascii="Times New Roman" w:eastAsia="Times New Roman" w:hAnsi="Times New Roman" w:cs="Times New Roman"/>
                <w:sz w:val="28"/>
                <w:lang w:eastAsia="ru-RU"/>
              </w:rPr>
              <w:t>ЗЛ809 (хлорофільна недостатність типу</w:t>
            </w:r>
            <w:r w:rsidRPr="009B79AB">
              <w:rPr>
                <w:rFonts w:ascii="Times New Roman" w:hAnsi="Times New Roman" w:cs="Times New Roman"/>
                <w:i/>
                <w:sz w:val="28"/>
              </w:rPr>
              <w:t xml:space="preserve"> </w:t>
            </w:r>
            <w:r w:rsidRPr="00047B89">
              <w:rPr>
                <w:rFonts w:ascii="Times New Roman" w:hAnsi="Times New Roman" w:cs="Times New Roman"/>
                <w:i/>
                <w:sz w:val="28"/>
                <w:lang w:val="en-US"/>
              </w:rPr>
              <w:t>Viridis</w:t>
            </w:r>
            <w:r w:rsidRPr="00575632">
              <w:rPr>
                <w:rFonts w:ascii="Times New Roman" w:eastAsia="Times New Roman" w:hAnsi="Times New Roman" w:cs="Times New Roman"/>
                <w:sz w:val="28"/>
                <w:lang w:eastAsia="ru-RU"/>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0339EC" w14:textId="77777777" w:rsidR="0016128C" w:rsidRPr="009B79AB" w:rsidRDefault="0016128C" w:rsidP="00C666BD">
            <w:pPr>
              <w:spacing w:after="0" w:line="360" w:lineRule="auto"/>
              <w:jc w:val="center"/>
              <w:rPr>
                <w:rFonts w:ascii="Times New Roman" w:eastAsia="Times New Roman" w:hAnsi="Times New Roman" w:cs="Times New Roman"/>
                <w:sz w:val="28"/>
                <w:lang w:eastAsia="ru-RU"/>
              </w:rPr>
            </w:pPr>
            <w:r w:rsidRPr="009B79AB">
              <w:rPr>
                <w:rFonts w:ascii="Times New Roman" w:eastAsia="Times New Roman" w:hAnsi="Times New Roman" w:cs="Times New Roman"/>
                <w:sz w:val="28"/>
                <w:lang w:eastAsia="ru-RU"/>
              </w:rPr>
              <w:t>18,4</w:t>
            </w: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D1F6C4" w14:textId="77777777" w:rsidR="0016128C" w:rsidRPr="009B79AB" w:rsidRDefault="0016128C" w:rsidP="00C666BD">
            <w:pPr>
              <w:spacing w:after="0" w:line="360" w:lineRule="auto"/>
              <w:jc w:val="center"/>
              <w:rPr>
                <w:rFonts w:ascii="Times New Roman" w:eastAsia="Times New Roman" w:hAnsi="Times New Roman" w:cs="Times New Roman"/>
                <w:sz w:val="28"/>
                <w:lang w:eastAsia="ru-RU"/>
              </w:rPr>
            </w:pPr>
            <w:r w:rsidRPr="009B79AB">
              <w:rPr>
                <w:rFonts w:ascii="Times New Roman" w:eastAsia="Times New Roman" w:hAnsi="Times New Roman" w:cs="Times New Roman"/>
                <w:sz w:val="28"/>
                <w:lang w:eastAsia="ru-RU"/>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F4837C" w14:textId="77777777" w:rsidR="0016128C" w:rsidRPr="009B79AB" w:rsidRDefault="0016128C" w:rsidP="00C666BD">
            <w:pPr>
              <w:spacing w:after="0" w:line="360" w:lineRule="auto"/>
              <w:jc w:val="center"/>
              <w:rPr>
                <w:rFonts w:ascii="Times New Roman" w:eastAsia="Times New Roman" w:hAnsi="Times New Roman" w:cs="Times New Roman"/>
                <w:sz w:val="28"/>
                <w:lang w:eastAsia="ru-RU"/>
              </w:rPr>
            </w:pPr>
            <w:r w:rsidRPr="009B79AB">
              <w:rPr>
                <w:rFonts w:ascii="Times New Roman" w:eastAsia="Times New Roman" w:hAnsi="Times New Roman" w:cs="Times New Roman"/>
                <w:sz w:val="28"/>
                <w:lang w:eastAsia="ru-RU"/>
              </w:rPr>
              <w:t>17,04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65146B" w14:textId="77777777" w:rsidR="0016128C" w:rsidRPr="009B79AB" w:rsidRDefault="0016128C" w:rsidP="00C666BD">
            <w:pPr>
              <w:spacing w:after="0" w:line="360" w:lineRule="auto"/>
              <w:jc w:val="center"/>
              <w:rPr>
                <w:rFonts w:ascii="Times New Roman" w:eastAsia="Times New Roman" w:hAnsi="Times New Roman" w:cs="Times New Roman"/>
                <w:sz w:val="28"/>
                <w:lang w:eastAsia="ru-RU"/>
              </w:rPr>
            </w:pPr>
            <w:r w:rsidRPr="009B79AB">
              <w:rPr>
                <w:rFonts w:ascii="Times New Roman" w:eastAsia="Times New Roman" w:hAnsi="Times New Roman" w:cs="Times New Roman"/>
                <w:sz w:val="28"/>
                <w:lang w:eastAsia="ru-RU"/>
              </w:rPr>
              <w:t>14,49±0,54**</w:t>
            </w:r>
          </w:p>
        </w:tc>
      </w:tr>
      <w:tr w:rsidR="0016128C" w:rsidRPr="009B79AB" w14:paraId="70046183" w14:textId="77777777" w:rsidTr="00C666BD">
        <w:trPr>
          <w:trHeight w:val="300"/>
        </w:trPr>
        <w:tc>
          <w:tcPr>
            <w:tcW w:w="35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3801E4" w14:textId="77777777" w:rsidR="0016128C" w:rsidRPr="009B79AB" w:rsidRDefault="0016128C" w:rsidP="00C666BD">
            <w:pPr>
              <w:spacing w:after="0" w:line="360" w:lineRule="auto"/>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ЗЛ809 (мало </w:t>
            </w:r>
            <w:r>
              <w:rPr>
                <w:rFonts w:ascii="Times New Roman" w:eastAsia="Times New Roman" w:hAnsi="Times New Roman" w:cs="Times New Roman"/>
                <w:sz w:val="28"/>
                <w:lang w:val="uk-UA" w:eastAsia="ru-RU"/>
              </w:rPr>
              <w:t>язичко</w:t>
            </w:r>
            <w:r w:rsidRPr="009B79AB">
              <w:rPr>
                <w:rFonts w:ascii="Times New Roman" w:eastAsia="Times New Roman" w:hAnsi="Times New Roman" w:cs="Times New Roman"/>
                <w:sz w:val="28"/>
                <w:lang w:eastAsia="ru-RU"/>
              </w:rPr>
              <w:t>вих квіток)</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AD785F" w14:textId="77777777" w:rsidR="0016128C" w:rsidRPr="009B79AB" w:rsidRDefault="0016128C" w:rsidP="00C666BD">
            <w:pPr>
              <w:spacing w:after="0" w:line="360" w:lineRule="auto"/>
              <w:jc w:val="center"/>
              <w:rPr>
                <w:rFonts w:ascii="Times New Roman" w:eastAsia="Times New Roman" w:hAnsi="Times New Roman" w:cs="Times New Roman"/>
                <w:sz w:val="28"/>
                <w:lang w:eastAsia="ru-RU"/>
              </w:rPr>
            </w:pPr>
            <w:r w:rsidRPr="009B79AB">
              <w:rPr>
                <w:rFonts w:ascii="Times New Roman" w:eastAsia="Times New Roman" w:hAnsi="Times New Roman" w:cs="Times New Roman"/>
                <w:sz w:val="28"/>
                <w:lang w:eastAsia="ru-RU"/>
              </w:rPr>
              <w:t>25</w:t>
            </w: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EFA7C2" w14:textId="77777777" w:rsidR="0016128C" w:rsidRPr="009B79AB" w:rsidRDefault="0016128C" w:rsidP="00C666BD">
            <w:pPr>
              <w:spacing w:after="0" w:line="360" w:lineRule="auto"/>
              <w:jc w:val="center"/>
              <w:rPr>
                <w:rFonts w:ascii="Times New Roman" w:eastAsia="Times New Roman" w:hAnsi="Times New Roman" w:cs="Times New Roman"/>
                <w:sz w:val="28"/>
                <w:lang w:eastAsia="ru-RU"/>
              </w:rPr>
            </w:pPr>
            <w:r w:rsidRPr="009B79AB">
              <w:rPr>
                <w:rFonts w:ascii="Times New Roman" w:eastAsia="Times New Roman" w:hAnsi="Times New Roman" w:cs="Times New Roman"/>
                <w:sz w:val="28"/>
                <w:lang w:eastAsia="ru-RU"/>
              </w:rPr>
              <w:t>10,8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038FC0" w14:textId="77777777" w:rsidR="0016128C" w:rsidRPr="009B79AB" w:rsidRDefault="0016128C" w:rsidP="00C666BD">
            <w:pPr>
              <w:spacing w:after="0" w:line="360" w:lineRule="auto"/>
              <w:jc w:val="center"/>
              <w:rPr>
                <w:rFonts w:ascii="Times New Roman" w:eastAsia="Times New Roman" w:hAnsi="Times New Roman" w:cs="Times New Roman"/>
                <w:sz w:val="28"/>
                <w:lang w:eastAsia="ru-RU"/>
              </w:rPr>
            </w:pPr>
            <w:r w:rsidRPr="009B79AB">
              <w:rPr>
                <w:rFonts w:ascii="Times New Roman" w:eastAsia="Times New Roman" w:hAnsi="Times New Roman" w:cs="Times New Roman"/>
                <w:sz w:val="28"/>
                <w:lang w:eastAsia="ru-RU"/>
              </w:rPr>
              <w:t>17,14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AE7D28" w14:textId="77777777" w:rsidR="0016128C" w:rsidRPr="009B79AB" w:rsidRDefault="0016128C" w:rsidP="00C666BD">
            <w:pPr>
              <w:spacing w:after="0" w:line="360" w:lineRule="auto"/>
              <w:jc w:val="center"/>
              <w:rPr>
                <w:rFonts w:ascii="Times New Roman" w:eastAsia="Times New Roman" w:hAnsi="Times New Roman" w:cs="Times New Roman"/>
                <w:sz w:val="28"/>
                <w:lang w:eastAsia="ru-RU"/>
              </w:rPr>
            </w:pPr>
            <w:r w:rsidRPr="009B79AB">
              <w:rPr>
                <w:rFonts w:ascii="Times New Roman" w:eastAsia="Times New Roman" w:hAnsi="Times New Roman" w:cs="Times New Roman"/>
                <w:sz w:val="28"/>
                <w:lang w:eastAsia="ru-RU"/>
              </w:rPr>
              <w:t>18,15±0,64###</w:t>
            </w:r>
          </w:p>
        </w:tc>
      </w:tr>
    </w:tbl>
    <w:p w14:paraId="5A4F76A2" w14:textId="45B8AE72" w:rsidR="0016128C" w:rsidRPr="00C666BD" w:rsidRDefault="0016128C" w:rsidP="00C666BD">
      <w:pPr>
        <w:spacing w:after="0" w:line="360" w:lineRule="auto"/>
        <w:ind w:firstLine="709"/>
        <w:jc w:val="both"/>
        <w:rPr>
          <w:rFonts w:ascii="Times New Roman" w:hAnsi="Times New Roman" w:cs="Times New Roman"/>
          <w:sz w:val="24"/>
          <w:szCs w:val="24"/>
          <w:lang w:val="uk-UA"/>
        </w:rPr>
      </w:pPr>
      <w:r w:rsidRPr="00C666BD">
        <w:rPr>
          <w:rFonts w:ascii="Times New Roman" w:hAnsi="Times New Roman" w:cs="Times New Roman"/>
          <w:sz w:val="24"/>
          <w:szCs w:val="24"/>
        </w:rPr>
        <w:t xml:space="preserve">Примітка: ** - відмінності від контролю та </w:t>
      </w:r>
      <w:r w:rsidRPr="00C666BD">
        <w:rPr>
          <w:rFonts w:ascii="Times New Roman" w:hAnsi="Times New Roman" w:cs="Times New Roman"/>
          <w:sz w:val="24"/>
          <w:szCs w:val="24"/>
          <w:lang w:val="uk-UA"/>
        </w:rPr>
        <w:t xml:space="preserve">від </w:t>
      </w:r>
      <w:r w:rsidRPr="00C666BD">
        <w:rPr>
          <w:rFonts w:ascii="Times New Roman" w:hAnsi="Times New Roman" w:cs="Times New Roman"/>
          <w:sz w:val="24"/>
          <w:szCs w:val="24"/>
        </w:rPr>
        <w:t>лінії ЗЛ</w:t>
      </w:r>
      <w:r w:rsidRPr="00C666BD">
        <w:rPr>
          <w:rFonts w:ascii="Times New Roman" w:hAnsi="Times New Roman" w:cs="Times New Roman"/>
          <w:sz w:val="24"/>
          <w:szCs w:val="24"/>
          <w:lang w:val="uk-UA"/>
        </w:rPr>
        <w:t xml:space="preserve"> </w:t>
      </w:r>
      <w:r w:rsidRPr="00C666BD">
        <w:rPr>
          <w:rFonts w:ascii="Times New Roman" w:hAnsi="Times New Roman" w:cs="Times New Roman"/>
          <w:sz w:val="24"/>
          <w:szCs w:val="24"/>
        </w:rPr>
        <w:t>809 (низький габітус) суттєві при рівні вірогідності 0,99</w:t>
      </w:r>
      <w:r w:rsidRPr="00C666BD">
        <w:rPr>
          <w:rFonts w:ascii="Times New Roman" w:hAnsi="Times New Roman" w:cs="Times New Roman"/>
          <w:sz w:val="24"/>
          <w:szCs w:val="24"/>
          <w:lang w:val="uk-UA"/>
        </w:rPr>
        <w:t>;</w:t>
      </w:r>
      <w:r w:rsidR="00C666BD" w:rsidRPr="00C666BD">
        <w:rPr>
          <w:rFonts w:ascii="Times New Roman" w:hAnsi="Times New Roman" w:cs="Times New Roman"/>
          <w:sz w:val="24"/>
          <w:szCs w:val="24"/>
          <w:lang w:val="uk-UA"/>
        </w:rPr>
        <w:t xml:space="preserve"> </w:t>
      </w:r>
      <w:r w:rsidRPr="00C666BD">
        <w:rPr>
          <w:rFonts w:ascii="Times New Roman" w:hAnsi="Times New Roman" w:cs="Times New Roman"/>
          <w:sz w:val="24"/>
          <w:szCs w:val="24"/>
          <w:lang w:val="uk-UA"/>
        </w:rPr>
        <w:t xml:space="preserve">### - відмінності між зразком ЗЛ 809 (мало язичкових квіток) та зразком ЗЛ809 (хлорофільна недостатність типу </w:t>
      </w:r>
      <w:r w:rsidRPr="00C666BD">
        <w:rPr>
          <w:rFonts w:ascii="Times New Roman" w:hAnsi="Times New Roman" w:cs="Times New Roman"/>
          <w:i/>
          <w:sz w:val="24"/>
          <w:szCs w:val="24"/>
          <w:lang w:val="en-US"/>
        </w:rPr>
        <w:t>Viridis</w:t>
      </w:r>
      <w:r w:rsidRPr="00C666BD">
        <w:rPr>
          <w:rFonts w:ascii="Times New Roman" w:hAnsi="Times New Roman" w:cs="Times New Roman"/>
          <w:sz w:val="24"/>
          <w:szCs w:val="24"/>
          <w:lang w:val="uk-UA"/>
        </w:rPr>
        <w:t>) суттєві при рівні вірогідності 0,999.</w:t>
      </w:r>
    </w:p>
    <w:p w14:paraId="03D116EA" w14:textId="77777777" w:rsidR="0016128C" w:rsidRDefault="0016128C" w:rsidP="00335ED8">
      <w:pPr>
        <w:spacing w:after="0" w:line="360" w:lineRule="auto"/>
        <w:ind w:firstLine="709"/>
        <w:jc w:val="both"/>
        <w:rPr>
          <w:rFonts w:ascii="Times New Roman" w:hAnsi="Times New Roman" w:cs="Times New Roman"/>
          <w:sz w:val="28"/>
          <w:lang w:val="uk-UA"/>
        </w:rPr>
      </w:pPr>
    </w:p>
    <w:p w14:paraId="0768C45C" w14:textId="26E20D3F" w:rsidR="0016128C" w:rsidRDefault="0016128C" w:rsidP="00335ED8">
      <w:pPr>
        <w:spacing w:after="0" w:line="360" w:lineRule="auto"/>
        <w:jc w:val="both"/>
        <w:rPr>
          <w:rFonts w:ascii="Times New Roman" w:hAnsi="Times New Roman" w:cs="Times New Roman"/>
          <w:sz w:val="28"/>
          <w:lang w:val="uk-UA"/>
        </w:rPr>
      </w:pPr>
      <w:r>
        <w:rPr>
          <w:noProof/>
          <w:lang w:eastAsia="ru-RU"/>
        </w:rPr>
        <w:drawing>
          <wp:inline distT="0" distB="0" distL="0" distR="0" wp14:anchorId="6047BD80" wp14:editId="48455531">
            <wp:extent cx="5975798" cy="3657600"/>
            <wp:effectExtent l="0" t="0" r="63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922F890" w14:textId="77777777" w:rsidR="00C666BD" w:rsidRDefault="00C666BD" w:rsidP="00335ED8">
      <w:pPr>
        <w:spacing w:after="0" w:line="360" w:lineRule="auto"/>
        <w:jc w:val="both"/>
        <w:rPr>
          <w:rFonts w:ascii="Times New Roman" w:hAnsi="Times New Roman" w:cs="Times New Roman"/>
          <w:sz w:val="28"/>
          <w:lang w:val="uk-UA"/>
        </w:rPr>
      </w:pPr>
    </w:p>
    <w:p w14:paraId="5941BD7C" w14:textId="77777777" w:rsidR="0016128C" w:rsidRPr="009B79AB" w:rsidRDefault="0016128C" w:rsidP="00C666B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Рисунок 3.6 – Полігон розподілу мутантних ліній соняшнику за шириною листової пластни</w:t>
      </w:r>
    </w:p>
    <w:p w14:paraId="5DA67B83" w14:textId="77777777" w:rsidR="00C666BD" w:rsidRDefault="00C666BD" w:rsidP="00C666B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 </w:t>
      </w:r>
      <w:r w:rsidRPr="009B79AB">
        <w:rPr>
          <w:rFonts w:ascii="Times New Roman" w:hAnsi="Times New Roman" w:cs="Times New Roman"/>
          <w:sz w:val="28"/>
          <w:lang w:val="uk-UA"/>
        </w:rPr>
        <w:t xml:space="preserve">відмінності </w:t>
      </w:r>
      <w:r>
        <w:rPr>
          <w:rFonts w:ascii="Times New Roman" w:hAnsi="Times New Roman" w:cs="Times New Roman"/>
          <w:sz w:val="28"/>
          <w:lang w:val="uk-UA"/>
        </w:rPr>
        <w:t xml:space="preserve"> між лінією </w:t>
      </w:r>
      <w:r w:rsidRPr="009B79AB">
        <w:rPr>
          <w:rFonts w:ascii="Times New Roman" w:eastAsia="Times New Roman" w:hAnsi="Times New Roman" w:cs="Times New Roman"/>
          <w:sz w:val="28"/>
          <w:lang w:val="uk-UA" w:eastAsia="ru-RU"/>
        </w:rPr>
        <w:t>ЗЛ</w:t>
      </w:r>
      <w:r>
        <w:rPr>
          <w:rFonts w:ascii="Times New Roman" w:eastAsia="Times New Roman" w:hAnsi="Times New Roman" w:cs="Times New Roman"/>
          <w:sz w:val="28"/>
          <w:lang w:val="uk-UA" w:eastAsia="ru-RU"/>
        </w:rPr>
        <w:t xml:space="preserve"> </w:t>
      </w:r>
      <w:r w:rsidRPr="009B79AB">
        <w:rPr>
          <w:rFonts w:ascii="Times New Roman" w:eastAsia="Times New Roman" w:hAnsi="Times New Roman" w:cs="Times New Roman"/>
          <w:sz w:val="28"/>
          <w:lang w:val="uk-UA" w:eastAsia="ru-RU"/>
        </w:rPr>
        <w:t>809 (хлорофільна недостатність типу</w:t>
      </w:r>
      <w:r w:rsidRPr="009B79AB">
        <w:rPr>
          <w:rFonts w:ascii="Times New Roman" w:hAnsi="Times New Roman" w:cs="Times New Roman"/>
          <w:i/>
          <w:sz w:val="28"/>
          <w:lang w:val="uk-UA"/>
        </w:rPr>
        <w:t xml:space="preserve"> </w:t>
      </w:r>
      <w:r w:rsidRPr="00047B89">
        <w:rPr>
          <w:rFonts w:ascii="Times New Roman" w:hAnsi="Times New Roman" w:cs="Times New Roman"/>
          <w:i/>
          <w:sz w:val="28"/>
          <w:lang w:val="en-US"/>
        </w:rPr>
        <w:t>Viridis</w:t>
      </w:r>
      <w:r w:rsidRPr="00575632">
        <w:rPr>
          <w:rFonts w:ascii="Times New Roman" w:eastAsia="Times New Roman" w:hAnsi="Times New Roman" w:cs="Times New Roman"/>
          <w:sz w:val="28"/>
          <w:lang w:val="uk-UA" w:eastAsia="ru-RU"/>
        </w:rPr>
        <w:t>)</w:t>
      </w:r>
      <w:r>
        <w:rPr>
          <w:rFonts w:ascii="Times New Roman" w:eastAsia="Times New Roman" w:hAnsi="Times New Roman" w:cs="Times New Roman"/>
          <w:sz w:val="28"/>
          <w:lang w:val="uk-UA" w:eastAsia="ru-RU"/>
        </w:rPr>
        <w:t xml:space="preserve"> та лінією </w:t>
      </w:r>
      <w:r w:rsidRPr="00CD27DB">
        <w:rPr>
          <w:rFonts w:ascii="Times New Roman" w:eastAsia="Times New Roman" w:hAnsi="Times New Roman" w:cs="Times New Roman"/>
          <w:sz w:val="28"/>
          <w:lang w:val="uk-UA" w:eastAsia="ru-RU"/>
        </w:rPr>
        <w:t>ЗЛ</w:t>
      </w:r>
      <w:r>
        <w:rPr>
          <w:rFonts w:ascii="Times New Roman" w:eastAsia="Times New Roman" w:hAnsi="Times New Roman" w:cs="Times New Roman"/>
          <w:sz w:val="28"/>
          <w:lang w:val="uk-UA" w:eastAsia="ru-RU"/>
        </w:rPr>
        <w:t xml:space="preserve"> </w:t>
      </w:r>
      <w:r w:rsidRPr="00CD27DB">
        <w:rPr>
          <w:rFonts w:ascii="Times New Roman" w:eastAsia="Times New Roman" w:hAnsi="Times New Roman" w:cs="Times New Roman"/>
          <w:sz w:val="28"/>
          <w:lang w:val="uk-UA" w:eastAsia="ru-RU"/>
        </w:rPr>
        <w:t xml:space="preserve">809 </w:t>
      </w:r>
      <w:r>
        <w:rPr>
          <w:rFonts w:ascii="Times New Roman" w:eastAsia="Times New Roman" w:hAnsi="Times New Roman" w:cs="Times New Roman"/>
          <w:sz w:val="28"/>
          <w:lang w:val="uk-UA" w:eastAsia="ru-RU"/>
        </w:rPr>
        <w:t>зі зменшеною кількістю</w:t>
      </w:r>
      <w:r w:rsidRPr="00CD27DB">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язичко</w:t>
      </w:r>
      <w:r w:rsidRPr="00CD27DB">
        <w:rPr>
          <w:rFonts w:ascii="Times New Roman" w:eastAsia="Times New Roman" w:hAnsi="Times New Roman" w:cs="Times New Roman"/>
          <w:sz w:val="28"/>
          <w:lang w:val="uk-UA" w:eastAsia="ru-RU"/>
        </w:rPr>
        <w:t>вих квіток</w:t>
      </w:r>
      <w:r>
        <w:rPr>
          <w:rFonts w:ascii="Times New Roman" w:eastAsia="Times New Roman" w:hAnsi="Times New Roman" w:cs="Times New Roman"/>
          <w:sz w:val="28"/>
          <w:lang w:val="uk-UA" w:eastAsia="ru-RU"/>
        </w:rPr>
        <w:t xml:space="preserve"> </w:t>
      </w:r>
      <w:r w:rsidRPr="009B79AB">
        <w:rPr>
          <w:rFonts w:ascii="Times New Roman" w:hAnsi="Times New Roman" w:cs="Times New Roman"/>
          <w:sz w:val="28"/>
          <w:lang w:val="uk-UA"/>
        </w:rPr>
        <w:t>суттєві при рівні вірогідності 0,999</w:t>
      </w:r>
      <w:r>
        <w:rPr>
          <w:rFonts w:ascii="Times New Roman" w:hAnsi="Times New Roman" w:cs="Times New Roman"/>
          <w:sz w:val="28"/>
          <w:lang w:val="uk-UA"/>
        </w:rPr>
        <w:t>.</w:t>
      </w:r>
    </w:p>
    <w:p w14:paraId="56DD2A34" w14:textId="77777777" w:rsidR="00C666BD" w:rsidRPr="00CD27DB" w:rsidRDefault="00C666BD" w:rsidP="00C666B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відмінності між лінією </w:t>
      </w:r>
      <w:r w:rsidRPr="00CD27DB">
        <w:rPr>
          <w:rFonts w:ascii="Times New Roman" w:hAnsi="Times New Roman" w:cs="Times New Roman"/>
          <w:sz w:val="28"/>
          <w:lang w:val="uk-UA"/>
        </w:rPr>
        <w:t>ЗЛ</w:t>
      </w:r>
      <w:r>
        <w:rPr>
          <w:rFonts w:ascii="Times New Roman" w:hAnsi="Times New Roman" w:cs="Times New Roman"/>
          <w:sz w:val="28"/>
          <w:lang w:val="uk-UA"/>
        </w:rPr>
        <w:t xml:space="preserve"> </w:t>
      </w:r>
      <w:r w:rsidRPr="00CD27DB">
        <w:rPr>
          <w:rFonts w:ascii="Times New Roman" w:hAnsi="Times New Roman" w:cs="Times New Roman"/>
          <w:sz w:val="28"/>
          <w:lang w:val="uk-UA"/>
        </w:rPr>
        <w:t xml:space="preserve">809 </w:t>
      </w:r>
      <w:r>
        <w:rPr>
          <w:rFonts w:ascii="Times New Roman" w:hAnsi="Times New Roman" w:cs="Times New Roman"/>
          <w:sz w:val="28"/>
          <w:lang w:val="uk-UA"/>
        </w:rPr>
        <w:t xml:space="preserve">з </w:t>
      </w:r>
      <w:r w:rsidRPr="00CD27DB">
        <w:rPr>
          <w:rFonts w:ascii="Times New Roman" w:hAnsi="Times New Roman" w:cs="Times New Roman"/>
          <w:sz w:val="28"/>
          <w:lang w:val="uk-UA"/>
        </w:rPr>
        <w:t>низьки</w:t>
      </w:r>
      <w:r>
        <w:rPr>
          <w:rFonts w:ascii="Times New Roman" w:hAnsi="Times New Roman" w:cs="Times New Roman"/>
          <w:sz w:val="28"/>
          <w:lang w:val="uk-UA"/>
        </w:rPr>
        <w:t>м</w:t>
      </w:r>
      <w:r w:rsidRPr="00CD27DB">
        <w:rPr>
          <w:rFonts w:ascii="Times New Roman" w:hAnsi="Times New Roman" w:cs="Times New Roman"/>
          <w:sz w:val="28"/>
          <w:lang w:val="uk-UA"/>
        </w:rPr>
        <w:t xml:space="preserve"> габітус</w:t>
      </w:r>
      <w:r>
        <w:rPr>
          <w:rFonts w:ascii="Times New Roman" w:hAnsi="Times New Roman" w:cs="Times New Roman"/>
          <w:sz w:val="28"/>
          <w:lang w:val="uk-UA"/>
        </w:rPr>
        <w:t xml:space="preserve">ом та лінією </w:t>
      </w:r>
      <w:r w:rsidRPr="00CD27DB">
        <w:rPr>
          <w:rFonts w:ascii="Times New Roman" w:eastAsia="Times New Roman" w:hAnsi="Times New Roman" w:cs="Times New Roman"/>
          <w:sz w:val="28"/>
          <w:lang w:val="uk-UA" w:eastAsia="ru-RU"/>
        </w:rPr>
        <w:t>ЗЛ</w:t>
      </w:r>
      <w:r>
        <w:rPr>
          <w:rFonts w:ascii="Times New Roman" w:eastAsia="Times New Roman" w:hAnsi="Times New Roman" w:cs="Times New Roman"/>
          <w:sz w:val="28"/>
          <w:lang w:val="uk-UA" w:eastAsia="ru-RU"/>
        </w:rPr>
        <w:t xml:space="preserve"> </w:t>
      </w:r>
      <w:r w:rsidRPr="00CD27DB">
        <w:rPr>
          <w:rFonts w:ascii="Times New Roman" w:eastAsia="Times New Roman" w:hAnsi="Times New Roman" w:cs="Times New Roman"/>
          <w:sz w:val="28"/>
          <w:lang w:val="uk-UA" w:eastAsia="ru-RU"/>
        </w:rPr>
        <w:t xml:space="preserve">809 </w:t>
      </w:r>
      <w:r>
        <w:rPr>
          <w:rFonts w:ascii="Times New Roman" w:eastAsia="Times New Roman" w:hAnsi="Times New Roman" w:cs="Times New Roman"/>
          <w:sz w:val="28"/>
          <w:lang w:val="uk-UA" w:eastAsia="ru-RU"/>
        </w:rPr>
        <w:t>зі зменшеною кількістю</w:t>
      </w:r>
      <w:r w:rsidRPr="00CD27DB">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язичко</w:t>
      </w:r>
      <w:r w:rsidRPr="00CD27DB">
        <w:rPr>
          <w:rFonts w:ascii="Times New Roman" w:eastAsia="Times New Roman" w:hAnsi="Times New Roman" w:cs="Times New Roman"/>
          <w:sz w:val="28"/>
          <w:lang w:val="uk-UA" w:eastAsia="ru-RU"/>
        </w:rPr>
        <w:t>вих квіток</w:t>
      </w:r>
      <w:r>
        <w:rPr>
          <w:rFonts w:ascii="Times New Roman" w:eastAsia="Times New Roman" w:hAnsi="Times New Roman" w:cs="Times New Roman"/>
          <w:sz w:val="28"/>
          <w:lang w:val="uk-UA" w:eastAsia="ru-RU"/>
        </w:rPr>
        <w:t xml:space="preserve"> із контролем та між собою є не суттєвими.</w:t>
      </w:r>
    </w:p>
    <w:p w14:paraId="04938D16" w14:textId="77777777" w:rsidR="00C666BD" w:rsidRDefault="00C666BD" w:rsidP="00C666B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За отриманими результатами побудовано графік залежності ширини листової пластини на рослині від частоти рослин (рис. 3.6).  З нього помітно, що в лінії  </w:t>
      </w:r>
      <w:r w:rsidRPr="002C3E33">
        <w:rPr>
          <w:rFonts w:ascii="Times New Roman" w:hAnsi="Times New Roman" w:cs="Times New Roman"/>
          <w:sz w:val="28"/>
          <w:lang w:val="uk-UA"/>
        </w:rPr>
        <w:t>ЗЛ</w:t>
      </w:r>
      <w:r>
        <w:rPr>
          <w:rFonts w:ascii="Times New Roman" w:hAnsi="Times New Roman" w:cs="Times New Roman"/>
          <w:sz w:val="28"/>
          <w:lang w:val="uk-UA"/>
        </w:rPr>
        <w:t xml:space="preserve"> 809 з хлорофільною недостатністю</w:t>
      </w:r>
      <w:r w:rsidRPr="002C3E33">
        <w:rPr>
          <w:rFonts w:ascii="Times New Roman" w:hAnsi="Times New Roman" w:cs="Times New Roman"/>
          <w:sz w:val="28"/>
          <w:lang w:val="uk-UA"/>
        </w:rPr>
        <w:t xml:space="preserve"> </w:t>
      </w:r>
      <w:r>
        <w:rPr>
          <w:rFonts w:ascii="Times New Roman" w:hAnsi="Times New Roman" w:cs="Times New Roman"/>
          <w:sz w:val="28"/>
          <w:lang w:val="uk-UA"/>
        </w:rPr>
        <w:t>рослини з меншою шириною листової пластинки зустрічаються часті</w:t>
      </w:r>
      <w:r w:rsidRPr="00B545C3">
        <w:rPr>
          <w:rFonts w:ascii="Times New Roman" w:hAnsi="Times New Roman" w:cs="Times New Roman"/>
          <w:sz w:val="28"/>
          <w:lang w:val="uk-UA"/>
        </w:rPr>
        <w:t xml:space="preserve">ше </w:t>
      </w:r>
      <w:r>
        <w:rPr>
          <w:rFonts w:ascii="Times New Roman" w:hAnsi="Times New Roman" w:cs="Times New Roman"/>
          <w:sz w:val="28"/>
          <w:lang w:val="uk-UA"/>
        </w:rPr>
        <w:t xml:space="preserve">ніж у інших зразків.  </w:t>
      </w:r>
    </w:p>
    <w:p w14:paraId="41D1BD17" w14:textId="77777777" w:rsidR="0016128C" w:rsidRDefault="0016128C" w:rsidP="00335ED8">
      <w:pPr>
        <w:tabs>
          <w:tab w:val="left" w:pos="1134"/>
        </w:tabs>
        <w:spacing w:after="0" w:line="360" w:lineRule="auto"/>
        <w:jc w:val="both"/>
        <w:rPr>
          <w:kern w:val="32"/>
          <w:sz w:val="28"/>
          <w:lang w:val="uk-UA"/>
        </w:rPr>
      </w:pPr>
    </w:p>
    <w:p w14:paraId="26500229" w14:textId="77777777" w:rsidR="001F15EE" w:rsidRDefault="001F15EE" w:rsidP="00335ED8">
      <w:pPr>
        <w:tabs>
          <w:tab w:val="left" w:pos="1134"/>
        </w:tabs>
        <w:spacing w:after="0" w:line="360" w:lineRule="auto"/>
        <w:jc w:val="both"/>
        <w:rPr>
          <w:kern w:val="32"/>
          <w:sz w:val="28"/>
          <w:lang w:val="uk-UA"/>
        </w:rPr>
      </w:pPr>
    </w:p>
    <w:p w14:paraId="666F9A76" w14:textId="77777777" w:rsidR="001F15EE" w:rsidRDefault="001F15EE" w:rsidP="00335ED8">
      <w:pPr>
        <w:tabs>
          <w:tab w:val="left" w:pos="1134"/>
        </w:tabs>
        <w:spacing w:after="0" w:line="360" w:lineRule="auto"/>
        <w:jc w:val="both"/>
        <w:rPr>
          <w:kern w:val="32"/>
          <w:sz w:val="28"/>
          <w:lang w:val="uk-UA"/>
        </w:rPr>
      </w:pPr>
    </w:p>
    <w:p w14:paraId="62858A37" w14:textId="77777777" w:rsidR="001F15EE" w:rsidRDefault="001F15EE" w:rsidP="00335ED8">
      <w:pPr>
        <w:tabs>
          <w:tab w:val="left" w:pos="1134"/>
        </w:tabs>
        <w:spacing w:after="0" w:line="360" w:lineRule="auto"/>
        <w:jc w:val="both"/>
        <w:rPr>
          <w:kern w:val="32"/>
          <w:sz w:val="28"/>
          <w:lang w:val="uk-UA"/>
        </w:rPr>
      </w:pPr>
    </w:p>
    <w:p w14:paraId="381448A8" w14:textId="77777777" w:rsidR="001F15EE" w:rsidRDefault="001F15EE" w:rsidP="00335ED8">
      <w:pPr>
        <w:tabs>
          <w:tab w:val="left" w:pos="1134"/>
        </w:tabs>
        <w:spacing w:after="0" w:line="360" w:lineRule="auto"/>
        <w:jc w:val="both"/>
        <w:rPr>
          <w:kern w:val="32"/>
          <w:sz w:val="28"/>
          <w:lang w:val="uk-UA"/>
        </w:rPr>
      </w:pPr>
    </w:p>
    <w:p w14:paraId="7D34255A" w14:textId="77777777" w:rsidR="001F15EE" w:rsidRDefault="001F15EE" w:rsidP="00335ED8">
      <w:pPr>
        <w:tabs>
          <w:tab w:val="left" w:pos="1134"/>
        </w:tabs>
        <w:spacing w:after="0" w:line="360" w:lineRule="auto"/>
        <w:jc w:val="both"/>
        <w:rPr>
          <w:kern w:val="32"/>
          <w:sz w:val="28"/>
          <w:lang w:val="uk-UA"/>
        </w:rPr>
      </w:pPr>
    </w:p>
    <w:p w14:paraId="5489E31B" w14:textId="77777777" w:rsidR="001F15EE" w:rsidRDefault="001F15EE" w:rsidP="00335ED8">
      <w:pPr>
        <w:tabs>
          <w:tab w:val="left" w:pos="1134"/>
        </w:tabs>
        <w:spacing w:after="0" w:line="360" w:lineRule="auto"/>
        <w:jc w:val="both"/>
        <w:rPr>
          <w:kern w:val="32"/>
          <w:sz w:val="28"/>
          <w:lang w:val="uk-UA"/>
        </w:rPr>
      </w:pPr>
    </w:p>
    <w:p w14:paraId="48DA74ED" w14:textId="77777777" w:rsidR="001F15EE" w:rsidRDefault="001F15EE" w:rsidP="00335ED8">
      <w:pPr>
        <w:tabs>
          <w:tab w:val="left" w:pos="1134"/>
        </w:tabs>
        <w:spacing w:after="0" w:line="360" w:lineRule="auto"/>
        <w:jc w:val="both"/>
        <w:rPr>
          <w:kern w:val="32"/>
          <w:sz w:val="28"/>
          <w:lang w:val="uk-UA"/>
        </w:rPr>
      </w:pPr>
    </w:p>
    <w:p w14:paraId="7FC47412" w14:textId="77777777" w:rsidR="001F15EE" w:rsidRPr="0016128C" w:rsidRDefault="001F15EE" w:rsidP="00335ED8">
      <w:pPr>
        <w:tabs>
          <w:tab w:val="left" w:pos="1134"/>
        </w:tabs>
        <w:spacing w:after="0" w:line="360" w:lineRule="auto"/>
        <w:jc w:val="both"/>
        <w:rPr>
          <w:kern w:val="32"/>
          <w:sz w:val="28"/>
          <w:lang w:val="uk-UA"/>
        </w:rPr>
      </w:pPr>
    </w:p>
    <w:p w14:paraId="2D02D839" w14:textId="77777777" w:rsidR="00C666BD" w:rsidRDefault="00C666BD">
      <w:pPr>
        <w:rPr>
          <w:rFonts w:ascii="Times New Roman" w:hAnsi="Times New Roman" w:cs="Times New Roman"/>
          <w:kern w:val="32"/>
          <w:sz w:val="28"/>
          <w:szCs w:val="28"/>
          <w:lang w:val="uk-UA"/>
        </w:rPr>
      </w:pPr>
      <w:bookmarkStart w:id="203" w:name="_Toc121318652"/>
      <w:r>
        <w:rPr>
          <w:rFonts w:ascii="Times New Roman" w:hAnsi="Times New Roman" w:cs="Times New Roman"/>
          <w:kern w:val="32"/>
          <w:sz w:val="28"/>
          <w:szCs w:val="28"/>
          <w:lang w:val="uk-UA"/>
        </w:rPr>
        <w:br w:type="page"/>
      </w:r>
    </w:p>
    <w:p w14:paraId="2EA5DDC9" w14:textId="4C672BA9" w:rsidR="00610AD8" w:rsidRDefault="00A00C47" w:rsidP="00335ED8">
      <w:pPr>
        <w:tabs>
          <w:tab w:val="left" w:pos="1134"/>
        </w:tabs>
        <w:spacing w:after="0" w:line="360" w:lineRule="auto"/>
        <w:jc w:val="center"/>
        <w:outlineLvl w:val="0"/>
        <w:rPr>
          <w:rFonts w:ascii="Times New Roman" w:hAnsi="Times New Roman" w:cs="Times New Roman"/>
          <w:kern w:val="32"/>
          <w:sz w:val="28"/>
          <w:szCs w:val="28"/>
          <w:lang w:val="uk-UA"/>
        </w:rPr>
      </w:pPr>
      <w:bookmarkStart w:id="204" w:name="_Toc121682976"/>
      <w:r>
        <w:rPr>
          <w:rFonts w:ascii="Times New Roman" w:hAnsi="Times New Roman" w:cs="Times New Roman"/>
          <w:kern w:val="32"/>
          <w:sz w:val="28"/>
          <w:szCs w:val="28"/>
          <w:lang w:val="uk-UA"/>
        </w:rPr>
        <w:lastRenderedPageBreak/>
        <w:t xml:space="preserve">4 </w:t>
      </w:r>
      <w:r w:rsidR="00610AD8" w:rsidRPr="00610AD8">
        <w:rPr>
          <w:rFonts w:ascii="Times New Roman" w:hAnsi="Times New Roman" w:cs="Times New Roman"/>
          <w:kern w:val="32"/>
          <w:sz w:val="28"/>
          <w:szCs w:val="28"/>
          <w:lang w:val="uk-UA"/>
        </w:rPr>
        <w:t>ОХОРОНА ПРАЦІ</w:t>
      </w:r>
      <w:bookmarkEnd w:id="203"/>
      <w:bookmarkEnd w:id="204"/>
    </w:p>
    <w:p w14:paraId="2C3A3C9D" w14:textId="77777777" w:rsidR="001F15EE" w:rsidRPr="00610AD8" w:rsidRDefault="001F15EE" w:rsidP="00335ED8">
      <w:pPr>
        <w:tabs>
          <w:tab w:val="left" w:pos="1134"/>
        </w:tabs>
        <w:spacing w:after="0" w:line="360" w:lineRule="auto"/>
        <w:jc w:val="center"/>
        <w:rPr>
          <w:rFonts w:ascii="Times New Roman" w:hAnsi="Times New Roman" w:cs="Times New Roman"/>
          <w:kern w:val="32"/>
          <w:sz w:val="28"/>
          <w:szCs w:val="28"/>
          <w:lang w:val="uk-UA"/>
        </w:rPr>
      </w:pPr>
    </w:p>
    <w:p w14:paraId="51342FA5" w14:textId="77777777" w:rsidR="00610AD8" w:rsidRPr="00610AD8" w:rsidRDefault="00610AD8" w:rsidP="00335ED8">
      <w:pPr>
        <w:tabs>
          <w:tab w:val="left" w:pos="1134"/>
        </w:tabs>
        <w:spacing w:after="0" w:line="360" w:lineRule="auto"/>
        <w:ind w:firstLine="1134"/>
        <w:jc w:val="both"/>
        <w:rPr>
          <w:rFonts w:ascii="Times New Roman" w:hAnsi="Times New Roman" w:cs="Times New Roman"/>
          <w:kern w:val="32"/>
          <w:sz w:val="28"/>
          <w:szCs w:val="28"/>
          <w:lang w:val="uk-UA"/>
        </w:rPr>
      </w:pPr>
    </w:p>
    <w:p w14:paraId="5A14BA43" w14:textId="77777777" w:rsidR="006B7A12" w:rsidRPr="00A00C47" w:rsidRDefault="006B7A12" w:rsidP="00335ED8">
      <w:pPr>
        <w:tabs>
          <w:tab w:val="left" w:pos="1134"/>
        </w:tabs>
        <w:spacing w:after="0" w:line="360" w:lineRule="auto"/>
        <w:ind w:firstLine="1134"/>
        <w:jc w:val="both"/>
        <w:rPr>
          <w:rFonts w:ascii="Times New Roman" w:hAnsi="Times New Roman" w:cs="Times New Roman"/>
          <w:kern w:val="32"/>
          <w:sz w:val="28"/>
          <w:szCs w:val="28"/>
          <w:lang w:val="uk-UA"/>
        </w:rPr>
      </w:pPr>
      <w:r w:rsidRPr="00610AD8">
        <w:rPr>
          <w:rFonts w:ascii="Times New Roman" w:hAnsi="Times New Roman" w:cs="Times New Roman"/>
          <w:kern w:val="32"/>
          <w:sz w:val="28"/>
          <w:szCs w:val="28"/>
          <w:lang w:val="uk-UA"/>
        </w:rPr>
        <w:t>Охорона праці – це система правових, соціально-економічних, організаційно-технічних, санітарно-гігієнічних і лікувально-профілактичних заходів та засобів, спрямованих на збереження життя, здоров'я і  працездатності  людини у процесі трудової діяльності</w:t>
      </w:r>
      <w:r w:rsidR="00A00C47" w:rsidRPr="00A00C47">
        <w:rPr>
          <w:rFonts w:ascii="Times New Roman" w:hAnsi="Times New Roman" w:cs="Times New Roman"/>
          <w:kern w:val="32"/>
          <w:sz w:val="28"/>
          <w:szCs w:val="28"/>
          <w:lang w:val="uk-UA"/>
        </w:rPr>
        <w:t xml:space="preserve"> [46].</w:t>
      </w:r>
    </w:p>
    <w:p w14:paraId="683A76B4" w14:textId="77777777" w:rsidR="006B7A12" w:rsidRPr="00610AD8" w:rsidRDefault="006B7A12" w:rsidP="00335ED8">
      <w:pPr>
        <w:tabs>
          <w:tab w:val="left" w:pos="1134"/>
        </w:tabs>
        <w:spacing w:after="0" w:line="360" w:lineRule="auto"/>
        <w:ind w:firstLine="1134"/>
        <w:jc w:val="both"/>
        <w:rPr>
          <w:rFonts w:ascii="Times New Roman" w:hAnsi="Times New Roman" w:cs="Times New Roman"/>
          <w:kern w:val="32"/>
          <w:sz w:val="28"/>
          <w:szCs w:val="28"/>
          <w:lang w:val="uk-UA"/>
        </w:rPr>
      </w:pPr>
      <w:r w:rsidRPr="00610AD8">
        <w:rPr>
          <w:rFonts w:ascii="Times New Roman" w:hAnsi="Times New Roman" w:cs="Times New Roman"/>
          <w:kern w:val="32"/>
          <w:sz w:val="28"/>
          <w:szCs w:val="28"/>
          <w:lang w:val="uk-UA"/>
        </w:rPr>
        <w:t>Основна частина моєї роботи відбувається за комп’ютером, тому необхідно знати та дотримуватися вимог при роботі з персональним комп’ютером, що регламентується Державними санітарними правилами і нормами роботи з візуальними дисплейними терміналами електронно-обчислювальних машин ДСанПіН 3.3.2.007-98.</w:t>
      </w:r>
    </w:p>
    <w:p w14:paraId="25E8B37B" w14:textId="7DA8F004" w:rsidR="006B7A12" w:rsidRDefault="006B7A12" w:rsidP="00335ED8">
      <w:pPr>
        <w:tabs>
          <w:tab w:val="left" w:pos="1134"/>
        </w:tabs>
        <w:spacing w:after="0" w:line="360" w:lineRule="auto"/>
        <w:ind w:firstLine="1134"/>
        <w:jc w:val="both"/>
        <w:rPr>
          <w:rFonts w:ascii="Times New Roman" w:hAnsi="Times New Roman" w:cs="Times New Roman"/>
          <w:kern w:val="32"/>
          <w:sz w:val="28"/>
          <w:szCs w:val="28"/>
          <w:lang w:val="uk-UA"/>
        </w:rPr>
      </w:pPr>
    </w:p>
    <w:p w14:paraId="550CD591" w14:textId="77777777" w:rsidR="00C666BD" w:rsidRPr="00610AD8" w:rsidRDefault="00C666BD" w:rsidP="00335ED8">
      <w:pPr>
        <w:tabs>
          <w:tab w:val="left" w:pos="1134"/>
        </w:tabs>
        <w:spacing w:after="0" w:line="360" w:lineRule="auto"/>
        <w:ind w:firstLine="1134"/>
        <w:jc w:val="both"/>
        <w:rPr>
          <w:rFonts w:ascii="Times New Roman" w:hAnsi="Times New Roman" w:cs="Times New Roman"/>
          <w:kern w:val="32"/>
          <w:sz w:val="28"/>
          <w:szCs w:val="28"/>
          <w:lang w:val="uk-UA"/>
        </w:rPr>
      </w:pPr>
    </w:p>
    <w:p w14:paraId="6B3A3239" w14:textId="77777777" w:rsidR="00610AD8" w:rsidRPr="00610AD8" w:rsidRDefault="0016128C" w:rsidP="00335ED8">
      <w:pPr>
        <w:tabs>
          <w:tab w:val="left" w:pos="1134"/>
        </w:tabs>
        <w:spacing w:after="0" w:line="360" w:lineRule="auto"/>
        <w:ind w:firstLine="1134"/>
        <w:jc w:val="both"/>
        <w:outlineLvl w:val="1"/>
        <w:rPr>
          <w:rFonts w:ascii="Times New Roman" w:hAnsi="Times New Roman" w:cs="Times New Roman"/>
          <w:kern w:val="32"/>
          <w:sz w:val="28"/>
          <w:szCs w:val="28"/>
          <w:lang w:val="uk-UA"/>
        </w:rPr>
      </w:pPr>
      <w:bookmarkStart w:id="205" w:name="_Toc121318653"/>
      <w:bookmarkStart w:id="206" w:name="_Toc121682977"/>
      <w:r>
        <w:rPr>
          <w:rFonts w:ascii="Times New Roman" w:hAnsi="Times New Roman" w:cs="Times New Roman"/>
          <w:kern w:val="32"/>
          <w:sz w:val="28"/>
          <w:szCs w:val="28"/>
          <w:lang w:val="uk-UA"/>
        </w:rPr>
        <w:t xml:space="preserve">4.1 </w:t>
      </w:r>
      <w:r w:rsidR="00610AD8">
        <w:rPr>
          <w:rFonts w:ascii="Times New Roman" w:hAnsi="Times New Roman" w:cs="Times New Roman"/>
          <w:kern w:val="32"/>
          <w:sz w:val="28"/>
          <w:szCs w:val="28"/>
          <w:lang w:val="uk-UA"/>
        </w:rPr>
        <w:t xml:space="preserve"> Правила безпечного користування персональним комп’ютером</w:t>
      </w:r>
      <w:bookmarkEnd w:id="205"/>
      <w:bookmarkEnd w:id="206"/>
    </w:p>
    <w:p w14:paraId="32A5ABEB" w14:textId="686A0F4A" w:rsidR="0016128C" w:rsidRDefault="0016128C" w:rsidP="00335ED8">
      <w:pPr>
        <w:tabs>
          <w:tab w:val="left" w:pos="1134"/>
        </w:tabs>
        <w:spacing w:after="0" w:line="360" w:lineRule="auto"/>
        <w:ind w:firstLine="1134"/>
        <w:jc w:val="both"/>
        <w:rPr>
          <w:rFonts w:ascii="Times New Roman" w:hAnsi="Times New Roman" w:cs="Times New Roman"/>
          <w:kern w:val="32"/>
          <w:sz w:val="28"/>
          <w:szCs w:val="28"/>
          <w:lang w:val="uk-UA"/>
        </w:rPr>
      </w:pPr>
    </w:p>
    <w:p w14:paraId="47D96E23" w14:textId="77777777" w:rsidR="00C666BD" w:rsidRDefault="00C666BD" w:rsidP="00335ED8">
      <w:pPr>
        <w:tabs>
          <w:tab w:val="left" w:pos="1134"/>
        </w:tabs>
        <w:spacing w:after="0" w:line="360" w:lineRule="auto"/>
        <w:ind w:firstLine="1134"/>
        <w:jc w:val="both"/>
        <w:rPr>
          <w:rFonts w:ascii="Times New Roman" w:hAnsi="Times New Roman" w:cs="Times New Roman"/>
          <w:kern w:val="32"/>
          <w:sz w:val="28"/>
          <w:szCs w:val="28"/>
          <w:lang w:val="uk-UA"/>
        </w:rPr>
      </w:pPr>
    </w:p>
    <w:p w14:paraId="18C12FEA" w14:textId="77777777" w:rsidR="006B7A12" w:rsidRPr="00610AD8" w:rsidRDefault="006B7A12" w:rsidP="00335ED8">
      <w:pPr>
        <w:tabs>
          <w:tab w:val="left" w:pos="1134"/>
        </w:tabs>
        <w:spacing w:after="0" w:line="360" w:lineRule="auto"/>
        <w:ind w:firstLine="1134"/>
        <w:jc w:val="both"/>
        <w:rPr>
          <w:rFonts w:ascii="Times New Roman" w:hAnsi="Times New Roman" w:cs="Times New Roman"/>
          <w:kern w:val="32"/>
          <w:sz w:val="28"/>
          <w:szCs w:val="28"/>
          <w:lang w:val="uk-UA"/>
        </w:rPr>
      </w:pPr>
      <w:r w:rsidRPr="00610AD8">
        <w:rPr>
          <w:rFonts w:ascii="Times New Roman" w:hAnsi="Times New Roman" w:cs="Times New Roman"/>
          <w:kern w:val="32"/>
          <w:sz w:val="28"/>
          <w:szCs w:val="28"/>
          <w:lang w:val="uk-UA"/>
        </w:rPr>
        <w:t>Персональний комп'ютер може бути підключений тільки до розетки, яка має заземлення.</w:t>
      </w:r>
    </w:p>
    <w:p w14:paraId="4657D9CE" w14:textId="77777777" w:rsidR="006B7A12" w:rsidRPr="00610AD8" w:rsidRDefault="006B7A12" w:rsidP="00335ED8">
      <w:pPr>
        <w:tabs>
          <w:tab w:val="left" w:pos="1134"/>
        </w:tabs>
        <w:spacing w:after="0" w:line="360" w:lineRule="auto"/>
        <w:ind w:firstLine="1134"/>
        <w:jc w:val="both"/>
        <w:rPr>
          <w:rFonts w:ascii="Times New Roman" w:hAnsi="Times New Roman" w:cs="Times New Roman"/>
          <w:kern w:val="32"/>
          <w:sz w:val="28"/>
          <w:szCs w:val="28"/>
          <w:lang w:val="uk-UA"/>
        </w:rPr>
      </w:pPr>
      <w:r w:rsidRPr="00610AD8">
        <w:rPr>
          <w:rFonts w:ascii="Times New Roman" w:hAnsi="Times New Roman" w:cs="Times New Roman"/>
          <w:kern w:val="32"/>
          <w:sz w:val="28"/>
          <w:szCs w:val="28"/>
          <w:lang w:val="uk-UA"/>
        </w:rPr>
        <w:t xml:space="preserve"> В кінці робочого дня або у разі тривалої перерви у роботі (вихідні або святкові дні, на час відпустки тощо) вилку кабеля живлення персонального комп'ютера слід від'єднати від розетки електромережі.</w:t>
      </w:r>
    </w:p>
    <w:p w14:paraId="334B9DB6" w14:textId="77777777" w:rsidR="006B7A12" w:rsidRPr="00610AD8" w:rsidRDefault="006B7A12" w:rsidP="00335ED8">
      <w:pPr>
        <w:tabs>
          <w:tab w:val="left" w:pos="1134"/>
        </w:tabs>
        <w:spacing w:after="0" w:line="360" w:lineRule="auto"/>
        <w:ind w:firstLine="1134"/>
        <w:jc w:val="both"/>
        <w:rPr>
          <w:rFonts w:ascii="Times New Roman" w:hAnsi="Times New Roman" w:cs="Times New Roman"/>
          <w:kern w:val="32"/>
          <w:sz w:val="28"/>
          <w:szCs w:val="28"/>
          <w:lang w:val="uk-UA"/>
        </w:rPr>
      </w:pPr>
      <w:r w:rsidRPr="00610AD8">
        <w:rPr>
          <w:rFonts w:ascii="Times New Roman" w:hAnsi="Times New Roman" w:cs="Times New Roman"/>
          <w:kern w:val="32"/>
          <w:sz w:val="28"/>
          <w:szCs w:val="28"/>
          <w:lang w:val="uk-UA"/>
        </w:rPr>
        <w:t xml:space="preserve">Персональний комп'ютер встановлюється на робочих місцях, на яких обладнанню забезпечується нормальне охолодження. Повітря з вентилятора охолодження персонального комп'ютера повинно мати вільний вихід. </w:t>
      </w:r>
    </w:p>
    <w:p w14:paraId="76EE1BD7" w14:textId="77777777" w:rsidR="006B7A12" w:rsidRPr="00610AD8" w:rsidRDefault="006B7A12" w:rsidP="00335ED8">
      <w:pPr>
        <w:tabs>
          <w:tab w:val="left" w:pos="1134"/>
        </w:tabs>
        <w:spacing w:after="0" w:line="360" w:lineRule="auto"/>
        <w:ind w:firstLine="1134"/>
        <w:jc w:val="both"/>
        <w:rPr>
          <w:rFonts w:ascii="Times New Roman" w:hAnsi="Times New Roman" w:cs="Times New Roman"/>
          <w:kern w:val="32"/>
          <w:sz w:val="28"/>
          <w:szCs w:val="28"/>
          <w:lang w:val="uk-UA"/>
        </w:rPr>
      </w:pPr>
      <w:r w:rsidRPr="00610AD8">
        <w:rPr>
          <w:rFonts w:ascii="Times New Roman" w:hAnsi="Times New Roman" w:cs="Times New Roman"/>
          <w:kern w:val="32"/>
          <w:sz w:val="28"/>
          <w:szCs w:val="28"/>
          <w:lang w:val="uk-UA"/>
        </w:rPr>
        <w:t xml:space="preserve">Забороняється пересувати ввімкнений системний блок. Не дозволяється розміщувати персональний комп'ютер у місцях, де він не захищений від: попадання на нього прямих сонячних променів, пилу, механічних ударів, вібрацій, коливань та інших зовнішніх впливів; впливу </w:t>
      </w:r>
      <w:r w:rsidRPr="00610AD8">
        <w:rPr>
          <w:rFonts w:ascii="Times New Roman" w:hAnsi="Times New Roman" w:cs="Times New Roman"/>
          <w:kern w:val="32"/>
          <w:sz w:val="28"/>
          <w:szCs w:val="28"/>
          <w:lang w:val="uk-UA"/>
        </w:rPr>
        <w:lastRenderedPageBreak/>
        <w:t>високочастотного випромінювання (поблизу трансформаторів, ліній високовольтних передач та ін.)</w:t>
      </w:r>
      <w:r w:rsidR="00610AD8" w:rsidRPr="00610AD8">
        <w:rPr>
          <w:rFonts w:ascii="Times New Roman" w:hAnsi="Times New Roman" w:cs="Times New Roman"/>
          <w:kern w:val="32"/>
          <w:sz w:val="28"/>
          <w:szCs w:val="28"/>
          <w:lang w:val="uk-UA"/>
        </w:rPr>
        <w:t>[</w:t>
      </w:r>
      <w:r w:rsidR="00A00C47">
        <w:rPr>
          <w:rFonts w:ascii="Times New Roman" w:hAnsi="Times New Roman" w:cs="Times New Roman"/>
          <w:kern w:val="32"/>
          <w:sz w:val="28"/>
          <w:szCs w:val="28"/>
          <w:lang w:val="uk-UA"/>
        </w:rPr>
        <w:t>4</w:t>
      </w:r>
      <w:r w:rsidR="00A00C47" w:rsidRPr="00A00C47">
        <w:rPr>
          <w:rFonts w:ascii="Times New Roman" w:hAnsi="Times New Roman" w:cs="Times New Roman"/>
          <w:kern w:val="32"/>
          <w:sz w:val="28"/>
          <w:szCs w:val="28"/>
          <w:lang w:val="uk-UA"/>
        </w:rPr>
        <w:t>7</w:t>
      </w:r>
      <w:r w:rsidR="00610AD8" w:rsidRPr="00610AD8">
        <w:rPr>
          <w:rFonts w:ascii="Times New Roman" w:hAnsi="Times New Roman" w:cs="Times New Roman"/>
          <w:kern w:val="32"/>
          <w:sz w:val="28"/>
          <w:szCs w:val="28"/>
          <w:lang w:val="uk-UA"/>
        </w:rPr>
        <w:t>]</w:t>
      </w:r>
      <w:r w:rsidRPr="00610AD8">
        <w:rPr>
          <w:rFonts w:ascii="Times New Roman" w:hAnsi="Times New Roman" w:cs="Times New Roman"/>
          <w:kern w:val="32"/>
          <w:sz w:val="28"/>
          <w:szCs w:val="28"/>
          <w:lang w:val="uk-UA"/>
        </w:rPr>
        <w:t>.</w:t>
      </w:r>
    </w:p>
    <w:p w14:paraId="27AF074F" w14:textId="77777777" w:rsidR="006B7A12" w:rsidRPr="00610AD8" w:rsidRDefault="006B7A12" w:rsidP="00335ED8">
      <w:pPr>
        <w:tabs>
          <w:tab w:val="left" w:pos="1134"/>
        </w:tabs>
        <w:spacing w:after="0" w:line="360" w:lineRule="auto"/>
        <w:ind w:firstLine="1134"/>
        <w:jc w:val="both"/>
        <w:rPr>
          <w:rFonts w:ascii="Times New Roman" w:hAnsi="Times New Roman" w:cs="Times New Roman"/>
          <w:kern w:val="32"/>
          <w:sz w:val="28"/>
          <w:szCs w:val="28"/>
          <w:lang w:val="uk-UA"/>
        </w:rPr>
      </w:pPr>
      <w:r w:rsidRPr="00610AD8">
        <w:rPr>
          <w:rFonts w:ascii="Times New Roman" w:hAnsi="Times New Roman" w:cs="Times New Roman"/>
          <w:kern w:val="32"/>
          <w:sz w:val="28"/>
          <w:szCs w:val="28"/>
          <w:lang w:val="uk-UA"/>
        </w:rPr>
        <w:t>Не допускається перекриття вентиляційних отворів монітора, що знаходяться на верхній та бокових панелях.</w:t>
      </w:r>
    </w:p>
    <w:p w14:paraId="00B83373" w14:textId="424D64D0" w:rsidR="006B7A12" w:rsidRPr="00610AD8" w:rsidRDefault="00A92509" w:rsidP="00335ED8">
      <w:pPr>
        <w:tabs>
          <w:tab w:val="left" w:pos="1134"/>
        </w:tabs>
        <w:spacing w:after="0" w:line="360" w:lineRule="auto"/>
        <w:ind w:firstLine="1134"/>
        <w:jc w:val="both"/>
        <w:rPr>
          <w:rFonts w:ascii="Times New Roman" w:hAnsi="Times New Roman" w:cs="Times New Roman"/>
          <w:kern w:val="32"/>
          <w:sz w:val="28"/>
          <w:szCs w:val="28"/>
          <w:lang w:val="uk-UA"/>
        </w:rPr>
      </w:pPr>
      <w:r>
        <w:rPr>
          <w:rFonts w:ascii="Times New Roman" w:hAnsi="Times New Roman" w:cs="Times New Roman"/>
          <w:kern w:val="32"/>
          <w:sz w:val="28"/>
          <w:szCs w:val="28"/>
          <w:lang w:val="uk-UA"/>
        </w:rPr>
        <w:t>Персональний комп'ютер має</w:t>
      </w:r>
      <w:r w:rsidR="006B7A12" w:rsidRPr="00610AD8">
        <w:rPr>
          <w:rFonts w:ascii="Times New Roman" w:hAnsi="Times New Roman" w:cs="Times New Roman"/>
          <w:kern w:val="32"/>
          <w:sz w:val="28"/>
          <w:szCs w:val="28"/>
          <w:lang w:val="uk-UA"/>
        </w:rPr>
        <w:t xml:space="preserve"> бути встановлений на міцній</w:t>
      </w:r>
      <w:r w:rsidR="00610AD8">
        <w:rPr>
          <w:rFonts w:ascii="Times New Roman" w:hAnsi="Times New Roman" w:cs="Times New Roman"/>
          <w:kern w:val="32"/>
          <w:sz w:val="28"/>
          <w:szCs w:val="28"/>
          <w:lang w:val="uk-UA"/>
        </w:rPr>
        <w:t xml:space="preserve"> горизонтальній поверхні</w:t>
      </w:r>
      <w:r w:rsidR="006B7A12" w:rsidRPr="00610AD8">
        <w:rPr>
          <w:rFonts w:ascii="Times New Roman" w:hAnsi="Times New Roman" w:cs="Times New Roman"/>
          <w:kern w:val="32"/>
          <w:sz w:val="28"/>
          <w:szCs w:val="28"/>
          <w:lang w:val="uk-UA"/>
        </w:rPr>
        <w:t>.</w:t>
      </w:r>
    </w:p>
    <w:p w14:paraId="359A7CC6" w14:textId="77777777" w:rsidR="006B7A12" w:rsidRPr="00610AD8" w:rsidRDefault="006B7A12" w:rsidP="00335ED8">
      <w:pPr>
        <w:tabs>
          <w:tab w:val="left" w:pos="1134"/>
        </w:tabs>
        <w:spacing w:after="0" w:line="360" w:lineRule="auto"/>
        <w:ind w:firstLine="1134"/>
        <w:jc w:val="both"/>
        <w:rPr>
          <w:rFonts w:ascii="Times New Roman" w:hAnsi="Times New Roman" w:cs="Times New Roman"/>
          <w:kern w:val="32"/>
          <w:sz w:val="28"/>
          <w:szCs w:val="28"/>
          <w:lang w:val="uk-UA"/>
        </w:rPr>
      </w:pPr>
      <w:r w:rsidRPr="00610AD8">
        <w:rPr>
          <w:rFonts w:ascii="Times New Roman" w:hAnsi="Times New Roman" w:cs="Times New Roman"/>
          <w:kern w:val="32"/>
          <w:sz w:val="28"/>
          <w:szCs w:val="28"/>
          <w:lang w:val="uk-UA"/>
        </w:rPr>
        <w:t>Забороняється встановлювати персональний комп'ютер у місцях, де існує небезпека потрапляння на нього води, а також поблизу опалювальних приладів.</w:t>
      </w:r>
    </w:p>
    <w:p w14:paraId="02B1820A" w14:textId="77777777" w:rsidR="006B7A12" w:rsidRPr="00610AD8" w:rsidRDefault="006B7A12" w:rsidP="00335ED8">
      <w:pPr>
        <w:tabs>
          <w:tab w:val="left" w:pos="1134"/>
        </w:tabs>
        <w:spacing w:after="0" w:line="360" w:lineRule="auto"/>
        <w:ind w:firstLine="1134"/>
        <w:jc w:val="both"/>
        <w:rPr>
          <w:rFonts w:ascii="Times New Roman" w:hAnsi="Times New Roman" w:cs="Times New Roman"/>
          <w:kern w:val="32"/>
          <w:sz w:val="28"/>
          <w:szCs w:val="28"/>
          <w:lang w:val="uk-UA"/>
        </w:rPr>
      </w:pPr>
      <w:r w:rsidRPr="00610AD8">
        <w:rPr>
          <w:rFonts w:ascii="Times New Roman" w:hAnsi="Times New Roman" w:cs="Times New Roman"/>
          <w:kern w:val="32"/>
          <w:sz w:val="28"/>
          <w:szCs w:val="28"/>
          <w:lang w:val="uk-UA"/>
        </w:rPr>
        <w:t>У разі короткої перерви в роботі необхідно зберегти всі змінені впродовж останнього часу документи та зробити блокування персонального комп'ютера.</w:t>
      </w:r>
    </w:p>
    <w:p w14:paraId="6ED66ADC" w14:textId="5B260C76" w:rsidR="006B7A12" w:rsidRPr="00610AD8" w:rsidRDefault="00A92509" w:rsidP="00335ED8">
      <w:pPr>
        <w:tabs>
          <w:tab w:val="left" w:pos="1134"/>
        </w:tabs>
        <w:spacing w:after="0" w:line="360" w:lineRule="auto"/>
        <w:ind w:firstLine="1134"/>
        <w:jc w:val="both"/>
        <w:rPr>
          <w:rFonts w:ascii="Times New Roman" w:hAnsi="Times New Roman" w:cs="Times New Roman"/>
          <w:kern w:val="32"/>
          <w:sz w:val="28"/>
          <w:szCs w:val="28"/>
          <w:lang w:val="uk-UA"/>
        </w:rPr>
      </w:pPr>
      <w:r>
        <w:rPr>
          <w:rFonts w:ascii="Times New Roman" w:hAnsi="Times New Roman" w:cs="Times New Roman"/>
          <w:kern w:val="32"/>
          <w:sz w:val="28"/>
          <w:szCs w:val="28"/>
          <w:lang w:val="uk-UA"/>
        </w:rPr>
        <w:t>Не слід встановлювати</w:t>
      </w:r>
      <w:r w:rsidR="006B7A12" w:rsidRPr="00610AD8">
        <w:rPr>
          <w:rFonts w:ascii="Times New Roman" w:hAnsi="Times New Roman" w:cs="Times New Roman"/>
          <w:kern w:val="32"/>
          <w:sz w:val="28"/>
          <w:szCs w:val="28"/>
          <w:lang w:val="uk-UA"/>
        </w:rPr>
        <w:t xml:space="preserve"> персональний комп'ютер поблизу опалювальних пристроїв, а також бережіть від прямих сонячних променів</w:t>
      </w:r>
      <w:r w:rsidR="00610AD8" w:rsidRPr="00610AD8">
        <w:rPr>
          <w:rFonts w:ascii="Times New Roman" w:hAnsi="Times New Roman" w:cs="Times New Roman"/>
          <w:kern w:val="32"/>
          <w:sz w:val="28"/>
          <w:szCs w:val="28"/>
        </w:rPr>
        <w:t xml:space="preserve"> [48, 49]</w:t>
      </w:r>
      <w:r w:rsidR="006B7A12" w:rsidRPr="00610AD8">
        <w:rPr>
          <w:rFonts w:ascii="Times New Roman" w:hAnsi="Times New Roman" w:cs="Times New Roman"/>
          <w:kern w:val="32"/>
          <w:sz w:val="28"/>
          <w:szCs w:val="28"/>
          <w:lang w:val="uk-UA"/>
        </w:rPr>
        <w:t>.</w:t>
      </w:r>
    </w:p>
    <w:p w14:paraId="32CE60BA" w14:textId="3B3F4266" w:rsidR="006B7A12" w:rsidRDefault="006B7A12" w:rsidP="00335ED8">
      <w:pPr>
        <w:tabs>
          <w:tab w:val="left" w:pos="1134"/>
        </w:tabs>
        <w:spacing w:after="0" w:line="360" w:lineRule="auto"/>
        <w:ind w:firstLine="1134"/>
        <w:jc w:val="both"/>
        <w:rPr>
          <w:rFonts w:ascii="Times New Roman" w:hAnsi="Times New Roman" w:cs="Times New Roman"/>
          <w:kern w:val="32"/>
          <w:sz w:val="28"/>
          <w:szCs w:val="28"/>
          <w:lang w:val="uk-UA"/>
        </w:rPr>
      </w:pPr>
    </w:p>
    <w:p w14:paraId="04E31807" w14:textId="77777777" w:rsidR="00C666BD" w:rsidRPr="00610AD8" w:rsidRDefault="00C666BD" w:rsidP="00335ED8">
      <w:pPr>
        <w:tabs>
          <w:tab w:val="left" w:pos="1134"/>
        </w:tabs>
        <w:spacing w:after="0" w:line="360" w:lineRule="auto"/>
        <w:ind w:firstLine="1134"/>
        <w:jc w:val="both"/>
        <w:rPr>
          <w:rFonts w:ascii="Times New Roman" w:hAnsi="Times New Roman" w:cs="Times New Roman"/>
          <w:kern w:val="32"/>
          <w:sz w:val="28"/>
          <w:szCs w:val="28"/>
          <w:lang w:val="uk-UA"/>
        </w:rPr>
      </w:pPr>
    </w:p>
    <w:p w14:paraId="32619238" w14:textId="77777777" w:rsidR="006B7A12" w:rsidRDefault="0016128C" w:rsidP="00335ED8">
      <w:pPr>
        <w:tabs>
          <w:tab w:val="left" w:pos="1134"/>
        </w:tabs>
        <w:spacing w:after="0" w:line="360" w:lineRule="auto"/>
        <w:ind w:firstLine="1134"/>
        <w:jc w:val="both"/>
        <w:outlineLvl w:val="1"/>
        <w:rPr>
          <w:rFonts w:ascii="Times New Roman" w:hAnsi="Times New Roman" w:cs="Times New Roman"/>
          <w:kern w:val="32"/>
          <w:sz w:val="28"/>
          <w:szCs w:val="28"/>
          <w:lang w:val="uk-UA"/>
        </w:rPr>
      </w:pPr>
      <w:bookmarkStart w:id="207" w:name="_Toc121318654"/>
      <w:bookmarkStart w:id="208" w:name="_Toc121682978"/>
      <w:r>
        <w:rPr>
          <w:rFonts w:ascii="Times New Roman" w:hAnsi="Times New Roman" w:cs="Times New Roman"/>
          <w:kern w:val="32"/>
          <w:sz w:val="28"/>
          <w:szCs w:val="28"/>
          <w:lang w:val="uk-UA"/>
        </w:rPr>
        <w:t>4.2</w:t>
      </w:r>
      <w:r w:rsidR="00610AD8">
        <w:rPr>
          <w:rFonts w:ascii="Times New Roman" w:hAnsi="Times New Roman" w:cs="Times New Roman"/>
          <w:kern w:val="32"/>
          <w:sz w:val="28"/>
          <w:szCs w:val="28"/>
          <w:lang w:val="uk-UA"/>
        </w:rPr>
        <w:t xml:space="preserve"> Вимоги до техніки безпеки в лабораторії</w:t>
      </w:r>
      <w:bookmarkEnd w:id="207"/>
      <w:bookmarkEnd w:id="208"/>
    </w:p>
    <w:p w14:paraId="64332F3B" w14:textId="171D7746" w:rsidR="00610AD8" w:rsidRDefault="00610AD8" w:rsidP="00335ED8">
      <w:pPr>
        <w:tabs>
          <w:tab w:val="left" w:pos="1134"/>
        </w:tabs>
        <w:spacing w:after="0" w:line="360" w:lineRule="auto"/>
        <w:ind w:firstLine="1134"/>
        <w:jc w:val="both"/>
        <w:rPr>
          <w:rFonts w:ascii="Times New Roman" w:hAnsi="Times New Roman" w:cs="Times New Roman"/>
          <w:kern w:val="32"/>
          <w:sz w:val="28"/>
          <w:szCs w:val="28"/>
          <w:lang w:val="uk-UA"/>
        </w:rPr>
      </w:pPr>
    </w:p>
    <w:p w14:paraId="60756AC8" w14:textId="77777777" w:rsidR="00C666BD" w:rsidRPr="00610AD8" w:rsidRDefault="00C666BD" w:rsidP="00335ED8">
      <w:pPr>
        <w:tabs>
          <w:tab w:val="left" w:pos="1134"/>
        </w:tabs>
        <w:spacing w:after="0" w:line="360" w:lineRule="auto"/>
        <w:ind w:firstLine="1134"/>
        <w:jc w:val="both"/>
        <w:rPr>
          <w:rFonts w:ascii="Times New Roman" w:hAnsi="Times New Roman" w:cs="Times New Roman"/>
          <w:kern w:val="32"/>
          <w:sz w:val="28"/>
          <w:szCs w:val="28"/>
          <w:lang w:val="uk-UA"/>
        </w:rPr>
      </w:pPr>
    </w:p>
    <w:p w14:paraId="1AA7CFD0" w14:textId="1034834C" w:rsidR="006B7A12" w:rsidRPr="00610AD8" w:rsidRDefault="006B7A12" w:rsidP="00335ED8">
      <w:pPr>
        <w:tabs>
          <w:tab w:val="left" w:pos="1134"/>
        </w:tabs>
        <w:spacing w:after="0" w:line="360" w:lineRule="auto"/>
        <w:ind w:firstLine="1134"/>
        <w:jc w:val="both"/>
        <w:rPr>
          <w:rFonts w:ascii="Times New Roman" w:hAnsi="Times New Roman" w:cs="Times New Roman"/>
          <w:sz w:val="28"/>
          <w:szCs w:val="28"/>
          <w:lang w:val="uk-UA"/>
        </w:rPr>
      </w:pPr>
      <w:r w:rsidRPr="00610AD8">
        <w:rPr>
          <w:rFonts w:ascii="Times New Roman" w:hAnsi="Times New Roman" w:cs="Times New Roman"/>
          <w:sz w:val="28"/>
          <w:szCs w:val="28"/>
        </w:rPr>
        <w:t xml:space="preserve">У </w:t>
      </w:r>
      <w:r w:rsidRPr="00610AD8">
        <w:rPr>
          <w:rFonts w:ascii="Times New Roman" w:hAnsi="Times New Roman" w:cs="Times New Roman"/>
          <w:sz w:val="28"/>
          <w:szCs w:val="28"/>
          <w:lang w:val="uk-UA"/>
        </w:rPr>
        <w:t xml:space="preserve">біологічних </w:t>
      </w:r>
      <w:r w:rsidRPr="00610AD8">
        <w:rPr>
          <w:rFonts w:ascii="Times New Roman" w:hAnsi="Times New Roman" w:cs="Times New Roman"/>
          <w:sz w:val="28"/>
          <w:szCs w:val="28"/>
        </w:rPr>
        <w:t>лабораторіях використовують загальні гігієнічні заходи. Усі працівники лабораторії повинні бути в медичних халатах. На ноги необхідно взувати закрите взуття, що закриває верхню частину стопи. Під час виконання процедур, при яких можуть утворитися інфіковані бризки, необхідно використовувати захисні окуляри або екран</w:t>
      </w:r>
      <w:r w:rsidR="00CF174A">
        <w:rPr>
          <w:rFonts w:ascii="Times New Roman" w:hAnsi="Times New Roman" w:cs="Times New Roman"/>
          <w:sz w:val="28"/>
          <w:szCs w:val="28"/>
        </w:rPr>
        <w:t>и</w:t>
      </w:r>
      <w:r w:rsidRPr="00610AD8">
        <w:rPr>
          <w:rFonts w:ascii="Times New Roman" w:hAnsi="Times New Roman" w:cs="Times New Roman"/>
          <w:sz w:val="28"/>
          <w:szCs w:val="28"/>
        </w:rPr>
        <w:t>. Для виконання стандартних лабораторних процедур у разі додержання правил гігієни рукавички не використовують. Правильна гігієна рук передбачає ретельне очищення рук відразу після закінчення роботи з мікроорганізмами або будь-коли у разі</w:t>
      </w:r>
      <w:r w:rsidR="00A92509">
        <w:rPr>
          <w:rFonts w:ascii="Times New Roman" w:hAnsi="Times New Roman" w:cs="Times New Roman"/>
          <w:sz w:val="28"/>
          <w:szCs w:val="28"/>
        </w:rPr>
        <w:t xml:space="preserve"> випадкового контакту</w:t>
      </w:r>
      <w:r w:rsidRPr="00610AD8">
        <w:rPr>
          <w:rFonts w:ascii="Times New Roman" w:hAnsi="Times New Roman" w:cs="Times New Roman"/>
          <w:sz w:val="28"/>
          <w:szCs w:val="28"/>
        </w:rPr>
        <w:t xml:space="preserve"> мікроорганізмів із шкірою. Очищення рук проводять шляхом миття водою з милом або обробленням спиртом. </w:t>
      </w:r>
    </w:p>
    <w:p w14:paraId="32DC2F30" w14:textId="77777777" w:rsidR="006B7A12" w:rsidRPr="00610AD8" w:rsidRDefault="006B7A12" w:rsidP="00335ED8">
      <w:pPr>
        <w:tabs>
          <w:tab w:val="left" w:pos="1134"/>
        </w:tabs>
        <w:spacing w:after="0" w:line="360" w:lineRule="auto"/>
        <w:ind w:firstLine="1134"/>
        <w:jc w:val="both"/>
        <w:rPr>
          <w:rFonts w:ascii="Times New Roman" w:hAnsi="Times New Roman" w:cs="Times New Roman"/>
          <w:sz w:val="28"/>
          <w:szCs w:val="28"/>
          <w:lang w:val="uk-UA"/>
        </w:rPr>
      </w:pPr>
      <w:r w:rsidRPr="00610AD8">
        <w:rPr>
          <w:rFonts w:ascii="Times New Roman" w:hAnsi="Times New Roman" w:cs="Times New Roman"/>
          <w:sz w:val="28"/>
          <w:szCs w:val="28"/>
        </w:rPr>
        <w:lastRenderedPageBreak/>
        <w:t xml:space="preserve">Підлога, стіни та поверхні всіх меблів повинні бути гладкими і непошкодженими. У лабораторії повинна бути раковина для вмивання та миття рук. Двері повинні замикатися. Необхідно також запобігти потраплянню шкідників до лабораторії. Особисті речі зберігають за межами робочої зони. З обладнання в лабораторії обов’язково повинний бути автоклав. </w:t>
      </w:r>
    </w:p>
    <w:p w14:paraId="440B08FF" w14:textId="4A648899" w:rsidR="006B7A12" w:rsidRPr="00610AD8" w:rsidRDefault="006B7A12" w:rsidP="00335ED8">
      <w:pPr>
        <w:tabs>
          <w:tab w:val="left" w:pos="1134"/>
        </w:tabs>
        <w:spacing w:after="0" w:line="360" w:lineRule="auto"/>
        <w:ind w:firstLine="1134"/>
        <w:jc w:val="both"/>
        <w:rPr>
          <w:rFonts w:ascii="Times New Roman" w:hAnsi="Times New Roman" w:cs="Times New Roman"/>
          <w:kern w:val="32"/>
          <w:sz w:val="28"/>
          <w:szCs w:val="28"/>
          <w:lang w:val="uk-UA"/>
        </w:rPr>
      </w:pPr>
      <w:r w:rsidRPr="00610AD8">
        <w:rPr>
          <w:rFonts w:ascii="Times New Roman" w:hAnsi="Times New Roman" w:cs="Times New Roman"/>
          <w:sz w:val="28"/>
          <w:szCs w:val="28"/>
        </w:rPr>
        <w:t>Для роботи в лабораторії можна використовувати лише культури, отримані з референтних лабораторій або авторитетних джерел (наприклад, академічні лабораторії або регіональні відділи охорони здоров’я). Забороняється використання мікроорганізмів, виділених із довкілля, оскільки вони можуть бути організмами, які вимагають практики та обладнання. Необхідно ретельно документувати всю інформацію про походження, властивості та рух музейних мікроорганізмів у лабораторії</w:t>
      </w:r>
      <w:r w:rsidR="00A00C47" w:rsidRPr="00A00C47">
        <w:rPr>
          <w:rFonts w:ascii="Times New Roman" w:hAnsi="Times New Roman" w:cs="Times New Roman"/>
          <w:sz w:val="28"/>
          <w:szCs w:val="28"/>
        </w:rPr>
        <w:t xml:space="preserve"> [</w:t>
      </w:r>
      <w:r w:rsidR="00D768EF">
        <w:rPr>
          <w:rFonts w:ascii="Times New Roman" w:hAnsi="Times New Roman" w:cs="Times New Roman"/>
          <w:sz w:val="28"/>
          <w:szCs w:val="28"/>
          <w:lang w:val="uk-UA"/>
        </w:rPr>
        <w:t>47,</w:t>
      </w:r>
      <w:r w:rsidR="00A00C47" w:rsidRPr="00A00C47">
        <w:rPr>
          <w:rFonts w:ascii="Times New Roman" w:hAnsi="Times New Roman" w:cs="Times New Roman"/>
          <w:sz w:val="28"/>
          <w:szCs w:val="28"/>
        </w:rPr>
        <w:t>50]</w:t>
      </w:r>
      <w:r w:rsidRPr="00610AD8">
        <w:rPr>
          <w:rFonts w:ascii="Times New Roman" w:hAnsi="Times New Roman" w:cs="Times New Roman"/>
          <w:sz w:val="28"/>
          <w:szCs w:val="28"/>
        </w:rPr>
        <w:t xml:space="preserve">. </w:t>
      </w:r>
    </w:p>
    <w:p w14:paraId="76650031" w14:textId="1384E418" w:rsidR="00610AD8" w:rsidRDefault="00610AD8" w:rsidP="00335ED8">
      <w:pPr>
        <w:tabs>
          <w:tab w:val="left" w:pos="1134"/>
        </w:tabs>
        <w:spacing w:after="0" w:line="360" w:lineRule="auto"/>
        <w:ind w:firstLine="1134"/>
        <w:jc w:val="both"/>
        <w:rPr>
          <w:rFonts w:ascii="Times New Roman" w:hAnsi="Times New Roman" w:cs="Times New Roman"/>
          <w:kern w:val="32"/>
          <w:sz w:val="28"/>
          <w:szCs w:val="28"/>
          <w:lang w:val="uk-UA"/>
        </w:rPr>
      </w:pPr>
    </w:p>
    <w:p w14:paraId="6C2F2091" w14:textId="77777777" w:rsidR="00C666BD" w:rsidRDefault="00C666BD" w:rsidP="00335ED8">
      <w:pPr>
        <w:tabs>
          <w:tab w:val="left" w:pos="1134"/>
        </w:tabs>
        <w:spacing w:after="0" w:line="360" w:lineRule="auto"/>
        <w:ind w:firstLine="1134"/>
        <w:jc w:val="both"/>
        <w:rPr>
          <w:rFonts w:ascii="Times New Roman" w:hAnsi="Times New Roman" w:cs="Times New Roman"/>
          <w:kern w:val="32"/>
          <w:sz w:val="28"/>
          <w:szCs w:val="28"/>
          <w:lang w:val="uk-UA"/>
        </w:rPr>
      </w:pPr>
    </w:p>
    <w:p w14:paraId="1BC544AD" w14:textId="77777777" w:rsidR="006B7A12" w:rsidRDefault="0016128C" w:rsidP="00335ED8">
      <w:pPr>
        <w:tabs>
          <w:tab w:val="left" w:pos="1134"/>
        </w:tabs>
        <w:spacing w:after="0" w:line="360" w:lineRule="auto"/>
        <w:ind w:firstLine="1134"/>
        <w:jc w:val="both"/>
        <w:outlineLvl w:val="1"/>
        <w:rPr>
          <w:rFonts w:ascii="Times New Roman" w:hAnsi="Times New Roman" w:cs="Times New Roman"/>
          <w:kern w:val="32"/>
          <w:sz w:val="28"/>
          <w:szCs w:val="28"/>
          <w:lang w:val="uk-UA"/>
        </w:rPr>
      </w:pPr>
      <w:bookmarkStart w:id="209" w:name="_Toc121318655"/>
      <w:bookmarkStart w:id="210" w:name="_Toc121682979"/>
      <w:r>
        <w:rPr>
          <w:rFonts w:ascii="Times New Roman" w:hAnsi="Times New Roman" w:cs="Times New Roman"/>
          <w:kern w:val="32"/>
          <w:sz w:val="28"/>
          <w:szCs w:val="28"/>
          <w:lang w:val="uk-UA"/>
        </w:rPr>
        <w:t>4.3</w:t>
      </w:r>
      <w:r w:rsidR="00610AD8">
        <w:rPr>
          <w:rFonts w:ascii="Times New Roman" w:hAnsi="Times New Roman" w:cs="Times New Roman"/>
          <w:kern w:val="32"/>
          <w:sz w:val="28"/>
          <w:szCs w:val="28"/>
          <w:lang w:val="uk-UA"/>
        </w:rPr>
        <w:t xml:space="preserve"> </w:t>
      </w:r>
      <w:r w:rsidR="006B7A12" w:rsidRPr="00610AD8">
        <w:rPr>
          <w:rFonts w:ascii="Times New Roman" w:hAnsi="Times New Roman" w:cs="Times New Roman"/>
          <w:kern w:val="32"/>
          <w:sz w:val="28"/>
          <w:szCs w:val="28"/>
          <w:lang w:val="uk-UA"/>
        </w:rPr>
        <w:t>Пожежна безпека</w:t>
      </w:r>
      <w:bookmarkEnd w:id="209"/>
      <w:bookmarkEnd w:id="210"/>
    </w:p>
    <w:p w14:paraId="79E85179" w14:textId="67014F30" w:rsidR="00610AD8" w:rsidRDefault="00610AD8" w:rsidP="00335ED8">
      <w:pPr>
        <w:tabs>
          <w:tab w:val="left" w:pos="1134"/>
        </w:tabs>
        <w:spacing w:after="0" w:line="360" w:lineRule="auto"/>
        <w:ind w:firstLine="1134"/>
        <w:jc w:val="both"/>
        <w:rPr>
          <w:rFonts w:ascii="Times New Roman" w:hAnsi="Times New Roman" w:cs="Times New Roman"/>
          <w:kern w:val="32"/>
          <w:sz w:val="28"/>
          <w:szCs w:val="28"/>
          <w:lang w:val="uk-UA"/>
        </w:rPr>
      </w:pPr>
    </w:p>
    <w:p w14:paraId="3847CFA9" w14:textId="77777777" w:rsidR="00C666BD" w:rsidRPr="00610AD8" w:rsidRDefault="00C666BD" w:rsidP="00335ED8">
      <w:pPr>
        <w:tabs>
          <w:tab w:val="left" w:pos="1134"/>
        </w:tabs>
        <w:spacing w:after="0" w:line="360" w:lineRule="auto"/>
        <w:ind w:firstLine="1134"/>
        <w:jc w:val="both"/>
        <w:rPr>
          <w:rFonts w:ascii="Times New Roman" w:hAnsi="Times New Roman" w:cs="Times New Roman"/>
          <w:kern w:val="32"/>
          <w:sz w:val="28"/>
          <w:szCs w:val="28"/>
          <w:lang w:val="uk-UA"/>
        </w:rPr>
      </w:pPr>
    </w:p>
    <w:p w14:paraId="608A8ABD" w14:textId="77777777" w:rsidR="006B7A12" w:rsidRPr="00610AD8" w:rsidRDefault="006B7A12" w:rsidP="00335ED8">
      <w:pPr>
        <w:tabs>
          <w:tab w:val="left" w:pos="1134"/>
        </w:tabs>
        <w:spacing w:after="0" w:line="360" w:lineRule="auto"/>
        <w:ind w:firstLine="1134"/>
        <w:jc w:val="both"/>
        <w:rPr>
          <w:rFonts w:ascii="Times New Roman" w:hAnsi="Times New Roman" w:cs="Times New Roman"/>
          <w:kern w:val="32"/>
          <w:sz w:val="28"/>
          <w:szCs w:val="28"/>
          <w:lang w:val="uk-UA"/>
        </w:rPr>
      </w:pPr>
      <w:r w:rsidRPr="00610AD8">
        <w:rPr>
          <w:rFonts w:ascii="Times New Roman" w:hAnsi="Times New Roman" w:cs="Times New Roman"/>
          <w:kern w:val="32"/>
          <w:sz w:val="28"/>
          <w:szCs w:val="28"/>
          <w:lang w:val="uk-UA"/>
        </w:rPr>
        <w:t>Забезпечення пожежної безпеки в лабораторії визначається «Правилами пожежної безпеки в Україні»:</w:t>
      </w:r>
    </w:p>
    <w:p w14:paraId="3DF95132" w14:textId="77777777" w:rsidR="006B7A12" w:rsidRPr="00610AD8" w:rsidRDefault="006B7A12" w:rsidP="00335ED8">
      <w:pPr>
        <w:tabs>
          <w:tab w:val="left" w:pos="1134"/>
        </w:tabs>
        <w:spacing w:after="0" w:line="360" w:lineRule="auto"/>
        <w:ind w:firstLine="1134"/>
        <w:jc w:val="both"/>
        <w:rPr>
          <w:rFonts w:ascii="Times New Roman" w:hAnsi="Times New Roman" w:cs="Times New Roman"/>
          <w:kern w:val="32"/>
          <w:sz w:val="28"/>
          <w:szCs w:val="28"/>
          <w:lang w:val="uk-UA"/>
        </w:rPr>
      </w:pPr>
      <w:r w:rsidRPr="00610AD8">
        <w:rPr>
          <w:rFonts w:ascii="Times New Roman" w:hAnsi="Times New Roman" w:cs="Times New Roman"/>
          <w:kern w:val="32"/>
          <w:sz w:val="28"/>
          <w:szCs w:val="28"/>
          <w:lang w:val="uk-UA"/>
        </w:rPr>
        <w:t>– у лабораторії на видному місці повинні бути справжні первинні засоби пожежогасіння: вогнегасники вуглекислотні, пінні або порошкові, які розміщують безпосередньо в лабораторії; ящик або відро з піском (об’ємом близько 0,01 м</w:t>
      </w:r>
      <w:r w:rsidRPr="00610AD8">
        <w:rPr>
          <w:rFonts w:ascii="Times New Roman" w:hAnsi="Times New Roman" w:cs="Times New Roman"/>
          <w:kern w:val="32"/>
          <w:sz w:val="28"/>
          <w:szCs w:val="28"/>
          <w:vertAlign w:val="superscript"/>
          <w:lang w:val="uk-UA"/>
        </w:rPr>
        <w:t>3</w:t>
      </w:r>
      <w:r w:rsidRPr="00610AD8">
        <w:rPr>
          <w:rFonts w:ascii="Times New Roman" w:hAnsi="Times New Roman" w:cs="Times New Roman"/>
          <w:kern w:val="32"/>
          <w:sz w:val="28"/>
          <w:szCs w:val="28"/>
          <w:lang w:val="uk-UA"/>
        </w:rPr>
        <w:t>) з совком; покривало з вогнетривкого матеріалу;</w:t>
      </w:r>
    </w:p>
    <w:p w14:paraId="06986546" w14:textId="07E93498" w:rsidR="00C666BD" w:rsidRDefault="006B7A12" w:rsidP="00CF174A">
      <w:pPr>
        <w:tabs>
          <w:tab w:val="left" w:pos="1134"/>
        </w:tabs>
        <w:spacing w:after="0" w:line="360" w:lineRule="auto"/>
        <w:ind w:firstLine="1134"/>
        <w:jc w:val="both"/>
        <w:rPr>
          <w:rFonts w:ascii="Times New Roman" w:hAnsi="Times New Roman" w:cs="Times New Roman"/>
          <w:kern w:val="32"/>
          <w:sz w:val="28"/>
          <w:szCs w:val="28"/>
          <w:lang w:val="uk-UA"/>
        </w:rPr>
      </w:pPr>
      <w:r w:rsidRPr="00610AD8">
        <w:rPr>
          <w:rFonts w:ascii="Times New Roman" w:hAnsi="Times New Roman" w:cs="Times New Roman"/>
          <w:kern w:val="32"/>
          <w:sz w:val="28"/>
          <w:szCs w:val="28"/>
          <w:lang w:val="uk-UA"/>
        </w:rPr>
        <w:t>– загорання у лабораторії слід відразу ліквідувати. У разі пожежі необхідно: повідомити пожежну охорону; вжити заходів щодо евакуації людей з приміщення; негайно вимкнути всі газові та електроприлади, а також  забрати всі вогненебезпечні речовини, потім перекрити доступ повітря до вогню, а місце пожежі засипати піском, накрити покривалом з вогнетривкого матеріалу або обробити вуглекислим газом з вогнегасника</w:t>
      </w:r>
      <w:r w:rsidR="00A00C47" w:rsidRPr="00A00C47">
        <w:rPr>
          <w:rFonts w:ascii="Times New Roman" w:hAnsi="Times New Roman" w:cs="Times New Roman"/>
          <w:kern w:val="32"/>
          <w:sz w:val="28"/>
          <w:szCs w:val="28"/>
          <w:lang w:val="uk-UA"/>
        </w:rPr>
        <w:t xml:space="preserve"> [47,49]</w:t>
      </w:r>
      <w:bookmarkStart w:id="211" w:name="_Toc121318656"/>
      <w:r w:rsidR="00CF174A">
        <w:rPr>
          <w:rFonts w:ascii="Times New Roman" w:hAnsi="Times New Roman" w:cs="Times New Roman"/>
          <w:kern w:val="32"/>
          <w:sz w:val="28"/>
          <w:szCs w:val="28"/>
          <w:lang w:val="uk-UA"/>
        </w:rPr>
        <w:t>.</w:t>
      </w:r>
    </w:p>
    <w:p w14:paraId="28E91BDC" w14:textId="77777777" w:rsidR="00CF174A" w:rsidRPr="00CF174A" w:rsidRDefault="00CF174A" w:rsidP="00CF174A">
      <w:pPr>
        <w:tabs>
          <w:tab w:val="left" w:pos="1134"/>
        </w:tabs>
        <w:spacing w:after="0" w:line="360" w:lineRule="auto"/>
        <w:ind w:firstLine="1134"/>
        <w:jc w:val="both"/>
        <w:rPr>
          <w:rFonts w:ascii="Times New Roman" w:hAnsi="Times New Roman" w:cs="Times New Roman"/>
          <w:kern w:val="32"/>
          <w:sz w:val="28"/>
          <w:szCs w:val="28"/>
          <w:lang w:val="uk-UA"/>
        </w:rPr>
      </w:pPr>
    </w:p>
    <w:p w14:paraId="6061982D" w14:textId="21E91A08" w:rsidR="006B7A12" w:rsidRDefault="009411D9" w:rsidP="00335ED8">
      <w:pPr>
        <w:tabs>
          <w:tab w:val="left" w:pos="1134"/>
        </w:tabs>
        <w:spacing w:after="0" w:line="360" w:lineRule="auto"/>
        <w:jc w:val="center"/>
        <w:outlineLvl w:val="0"/>
        <w:rPr>
          <w:rFonts w:ascii="Times New Roman" w:hAnsi="Times New Roman" w:cs="Times New Roman"/>
          <w:kern w:val="32"/>
          <w:sz w:val="28"/>
          <w:lang w:val="uk-UA"/>
        </w:rPr>
      </w:pPr>
      <w:bookmarkStart w:id="212" w:name="_Toc121682980"/>
      <w:r w:rsidRPr="009411D9">
        <w:rPr>
          <w:rFonts w:ascii="Times New Roman" w:hAnsi="Times New Roman" w:cs="Times New Roman"/>
          <w:kern w:val="32"/>
          <w:sz w:val="28"/>
          <w:lang w:val="uk-UA"/>
        </w:rPr>
        <w:lastRenderedPageBreak/>
        <w:t>ВИСНОВКИ</w:t>
      </w:r>
      <w:bookmarkEnd w:id="211"/>
      <w:bookmarkEnd w:id="212"/>
    </w:p>
    <w:p w14:paraId="1B17D908" w14:textId="77777777" w:rsidR="009411D9" w:rsidRDefault="009411D9" w:rsidP="00335ED8">
      <w:pPr>
        <w:tabs>
          <w:tab w:val="left" w:pos="1134"/>
        </w:tabs>
        <w:spacing w:after="0" w:line="360" w:lineRule="auto"/>
        <w:jc w:val="center"/>
        <w:rPr>
          <w:rFonts w:ascii="Times New Roman" w:hAnsi="Times New Roman" w:cs="Times New Roman"/>
          <w:kern w:val="32"/>
          <w:sz w:val="28"/>
          <w:lang w:val="uk-UA"/>
        </w:rPr>
      </w:pPr>
    </w:p>
    <w:p w14:paraId="7CEDC3D8" w14:textId="77777777" w:rsidR="009411D9" w:rsidRDefault="009411D9" w:rsidP="00335ED8">
      <w:pPr>
        <w:tabs>
          <w:tab w:val="left" w:pos="1134"/>
        </w:tabs>
        <w:spacing w:after="0" w:line="360" w:lineRule="auto"/>
        <w:jc w:val="center"/>
        <w:rPr>
          <w:rFonts w:ascii="Times New Roman" w:hAnsi="Times New Roman" w:cs="Times New Roman"/>
          <w:kern w:val="32"/>
          <w:sz w:val="28"/>
          <w:lang w:val="uk-UA"/>
        </w:rPr>
      </w:pPr>
    </w:p>
    <w:p w14:paraId="487F41A9" w14:textId="77777777" w:rsidR="009411D9" w:rsidRPr="00B67057" w:rsidRDefault="009411D9" w:rsidP="00335ED8">
      <w:pPr>
        <w:pStyle w:val="a3"/>
        <w:shd w:val="clear" w:color="auto" w:fill="FFFFFF" w:themeFill="background1"/>
        <w:spacing w:before="0" w:beforeAutospacing="0" w:after="0" w:afterAutospacing="0" w:line="360" w:lineRule="auto"/>
        <w:ind w:firstLine="709"/>
        <w:jc w:val="both"/>
        <w:rPr>
          <w:sz w:val="28"/>
          <w:szCs w:val="28"/>
          <w:lang w:val="uk-UA"/>
        </w:rPr>
      </w:pPr>
      <w:r w:rsidRPr="00B67057">
        <w:rPr>
          <w:sz w:val="28"/>
          <w:szCs w:val="28"/>
          <w:lang w:val="uk-UA"/>
        </w:rPr>
        <w:t>На теперішній час соняшник залишається найбільш рентабельною сільськогосподарською культурою в Україні. Це обумовлює значну увагу з боку виробників і селекціонерів.</w:t>
      </w:r>
    </w:p>
    <w:p w14:paraId="5506C48A" w14:textId="77777777" w:rsidR="009411D9" w:rsidRDefault="009411D9" w:rsidP="00B946C4">
      <w:pPr>
        <w:pStyle w:val="a3"/>
        <w:shd w:val="clear" w:color="auto" w:fill="FFFFFF" w:themeFill="background1"/>
        <w:spacing w:before="0" w:beforeAutospacing="0" w:after="0" w:afterAutospacing="0" w:line="360" w:lineRule="auto"/>
        <w:ind w:firstLine="709"/>
        <w:jc w:val="both"/>
        <w:rPr>
          <w:sz w:val="28"/>
          <w:szCs w:val="28"/>
          <w:lang w:val="uk-UA"/>
        </w:rPr>
      </w:pPr>
      <w:r w:rsidRPr="007A02FF">
        <w:rPr>
          <w:sz w:val="28"/>
          <w:szCs w:val="28"/>
          <w:lang w:val="uk-UA"/>
        </w:rPr>
        <w:t xml:space="preserve">В даний час вже визначено і досліджено багато генів </w:t>
      </w:r>
      <w:r>
        <w:rPr>
          <w:sz w:val="28"/>
          <w:szCs w:val="28"/>
          <w:lang w:val="uk-UA"/>
        </w:rPr>
        <w:t>с</w:t>
      </w:r>
      <w:r w:rsidRPr="007A02FF">
        <w:rPr>
          <w:sz w:val="28"/>
          <w:szCs w:val="28"/>
          <w:lang w:val="uk-UA"/>
        </w:rPr>
        <w:t>оняшнику, активно ведуться роботи по здійсненню їх маркування та встановленню груп зчеплення</w:t>
      </w:r>
      <w:r>
        <w:rPr>
          <w:sz w:val="28"/>
          <w:szCs w:val="28"/>
          <w:lang w:val="uk-UA"/>
        </w:rPr>
        <w:t>.</w:t>
      </w:r>
      <w:r w:rsidRPr="00B6141A">
        <w:rPr>
          <w:sz w:val="28"/>
          <w:szCs w:val="28"/>
          <w:lang w:val="uk-UA"/>
        </w:rPr>
        <w:t xml:space="preserve"> </w:t>
      </w:r>
    </w:p>
    <w:p w14:paraId="7FAEBB4B" w14:textId="77777777" w:rsidR="009411D9" w:rsidRPr="009411D9" w:rsidRDefault="009411D9" w:rsidP="00B946C4">
      <w:pPr>
        <w:tabs>
          <w:tab w:val="left" w:pos="1134"/>
        </w:tabs>
        <w:spacing w:after="0" w:line="360" w:lineRule="auto"/>
        <w:ind w:firstLine="709"/>
        <w:jc w:val="both"/>
        <w:rPr>
          <w:rFonts w:ascii="Times New Roman" w:hAnsi="Times New Roman" w:cs="Times New Roman"/>
          <w:sz w:val="28"/>
          <w:szCs w:val="28"/>
          <w:lang w:val="uk-UA"/>
        </w:rPr>
      </w:pPr>
      <w:r w:rsidRPr="009411D9">
        <w:rPr>
          <w:rFonts w:ascii="Times New Roman" w:hAnsi="Times New Roman" w:cs="Times New Roman"/>
          <w:sz w:val="28"/>
          <w:szCs w:val="28"/>
          <w:lang w:val="uk-UA"/>
        </w:rPr>
        <w:t>Виявлені ознаки відкрили нові можливості у селекції цієї культури, тим самим розширивши генетичну різноманітність вихідного матеріалу.</w:t>
      </w:r>
    </w:p>
    <w:p w14:paraId="11FF41EA" w14:textId="77777777" w:rsidR="00EE30C7" w:rsidRDefault="00EE30C7" w:rsidP="00B946C4">
      <w:pPr>
        <w:tabs>
          <w:tab w:val="left" w:pos="1134"/>
        </w:tabs>
        <w:spacing w:after="0" w:line="360" w:lineRule="auto"/>
        <w:ind w:firstLine="709"/>
        <w:jc w:val="both"/>
        <w:rPr>
          <w:rFonts w:ascii="Times New Roman" w:hAnsi="Times New Roman" w:cs="Times New Roman"/>
          <w:sz w:val="28"/>
          <w:szCs w:val="28"/>
          <w:lang w:val="uk-UA"/>
        </w:rPr>
      </w:pPr>
    </w:p>
    <w:p w14:paraId="005F943E" w14:textId="5861D689" w:rsidR="00B946C4" w:rsidRDefault="00EE30C7" w:rsidP="00B946C4">
      <w:pPr>
        <w:tabs>
          <w:tab w:val="left" w:pos="1134"/>
        </w:tabs>
        <w:spacing w:after="0" w:line="360" w:lineRule="auto"/>
        <w:ind w:firstLine="709"/>
        <w:jc w:val="both"/>
        <w:rPr>
          <w:rFonts w:ascii="Times New Roman" w:hAnsi="Times New Roman" w:cs="Times New Roman"/>
          <w:sz w:val="28"/>
          <w:szCs w:val="28"/>
          <w:lang w:val="uk-UA"/>
        </w:rPr>
      </w:pPr>
      <w:r w:rsidRPr="009411D9">
        <w:rPr>
          <w:rFonts w:ascii="Times New Roman" w:hAnsi="Times New Roman" w:cs="Times New Roman"/>
          <w:sz w:val="28"/>
          <w:szCs w:val="28"/>
          <w:lang w:val="uk-UA"/>
        </w:rPr>
        <w:t>Проведено порівняння</w:t>
      </w:r>
      <w:r>
        <w:rPr>
          <w:rFonts w:ascii="Times New Roman" w:hAnsi="Times New Roman" w:cs="Times New Roman"/>
          <w:sz w:val="28"/>
          <w:szCs w:val="28"/>
          <w:lang w:val="uk-UA"/>
        </w:rPr>
        <w:t>,</w:t>
      </w:r>
      <w:r w:rsidRPr="009411D9">
        <w:rPr>
          <w:rFonts w:ascii="Times New Roman" w:hAnsi="Times New Roman" w:cs="Times New Roman"/>
          <w:sz w:val="28"/>
          <w:szCs w:val="28"/>
          <w:lang w:val="uk-UA"/>
        </w:rPr>
        <w:t xml:space="preserve"> в ході якого з’ясовано різницю між мутантними лініями соняшника та вихідною лінією, а також між самими мутантними лініями за такими кількісними ознаками як висота рослини, кількість листків на росли</w:t>
      </w:r>
      <w:r w:rsidR="00B946C4">
        <w:rPr>
          <w:rFonts w:ascii="Times New Roman" w:hAnsi="Times New Roman" w:cs="Times New Roman"/>
          <w:sz w:val="28"/>
          <w:szCs w:val="28"/>
          <w:lang w:val="uk-UA"/>
        </w:rPr>
        <w:t>ні та розмір листової пластинки.</w:t>
      </w:r>
      <w:r w:rsidRPr="009411D9">
        <w:rPr>
          <w:rFonts w:ascii="Times New Roman" w:hAnsi="Times New Roman" w:cs="Times New Roman"/>
          <w:sz w:val="28"/>
          <w:szCs w:val="28"/>
          <w:lang w:val="uk-UA"/>
        </w:rPr>
        <w:t xml:space="preserve"> </w:t>
      </w:r>
    </w:p>
    <w:p w14:paraId="489B3ADC" w14:textId="4E893D88" w:rsidR="00D86191" w:rsidRPr="00EE30C7" w:rsidRDefault="00B946C4" w:rsidP="00B946C4">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Статистично доведено чи є різниця між мутантними лініями та вихідною лінією </w:t>
      </w:r>
      <w:r w:rsidR="00EE30C7" w:rsidRPr="009411D9">
        <w:rPr>
          <w:rFonts w:ascii="Times New Roman" w:hAnsi="Times New Roman" w:cs="Times New Roman"/>
          <w:sz w:val="28"/>
          <w:szCs w:val="28"/>
          <w:lang w:val="uk-UA"/>
        </w:rPr>
        <w:t xml:space="preserve">використовуючи </w:t>
      </w:r>
      <w:r w:rsidR="00EE30C7" w:rsidRPr="009411D9">
        <w:rPr>
          <w:rFonts w:ascii="Times New Roman" w:hAnsi="Times New Roman" w:cs="Times New Roman"/>
          <w:sz w:val="28"/>
          <w:szCs w:val="28"/>
          <w:lang w:val="en-US"/>
        </w:rPr>
        <w:t>t</w:t>
      </w:r>
      <w:r w:rsidR="00EE30C7">
        <w:rPr>
          <w:rFonts w:ascii="Times New Roman" w:hAnsi="Times New Roman" w:cs="Times New Roman"/>
          <w:sz w:val="28"/>
          <w:szCs w:val="28"/>
          <w:lang w:val="uk-UA"/>
        </w:rPr>
        <w:t>-критерій Стьюдента.</w:t>
      </w:r>
    </w:p>
    <w:p w14:paraId="415A252A" w14:textId="3D137485" w:rsidR="00EE30C7" w:rsidRDefault="00B946C4" w:rsidP="00B946C4">
      <w:pPr>
        <w:tabs>
          <w:tab w:val="left" w:pos="1134"/>
        </w:tabs>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Встановлено</w:t>
      </w:r>
      <w:r w:rsidR="00EE30C7">
        <w:rPr>
          <w:rFonts w:ascii="Times New Roman" w:hAnsi="Times New Roman" w:cs="Times New Roman"/>
          <w:sz w:val="28"/>
          <w:lang w:val="uk-UA"/>
        </w:rPr>
        <w:t>, що</w:t>
      </w:r>
      <w:r w:rsidR="00D77450" w:rsidRPr="00D86191">
        <w:rPr>
          <w:rFonts w:ascii="Times New Roman" w:hAnsi="Times New Roman" w:cs="Times New Roman"/>
          <w:sz w:val="28"/>
          <w:lang w:val="uk-UA"/>
        </w:rPr>
        <w:t xml:space="preserve"> мутантна лінія зі зменшеною кількістю язичкових квіток, </w:t>
      </w:r>
      <w:r>
        <w:rPr>
          <w:rFonts w:ascii="Times New Roman" w:hAnsi="Times New Roman" w:cs="Times New Roman"/>
          <w:sz w:val="28"/>
          <w:szCs w:val="28"/>
          <w:lang w:val="uk-UA"/>
        </w:rPr>
        <w:t xml:space="preserve">не має суттєвих відмінностей від вихідної лінії </w:t>
      </w:r>
      <w:r>
        <w:rPr>
          <w:rFonts w:ascii="Times New Roman" w:hAnsi="Times New Roman" w:cs="Times New Roman"/>
          <w:sz w:val="28"/>
          <w:lang w:val="uk-UA"/>
        </w:rPr>
        <w:t>та</w:t>
      </w:r>
      <w:r w:rsidR="00D77450" w:rsidRPr="00D86191">
        <w:rPr>
          <w:rFonts w:ascii="Times New Roman" w:hAnsi="Times New Roman" w:cs="Times New Roman"/>
          <w:sz w:val="28"/>
          <w:lang w:val="uk-UA"/>
        </w:rPr>
        <w:t xml:space="preserve"> не поступається вихідній лінії за кількістю листків та їх розміром, </w:t>
      </w:r>
      <w:r>
        <w:rPr>
          <w:rFonts w:ascii="Times New Roman" w:hAnsi="Times New Roman" w:cs="Times New Roman"/>
          <w:sz w:val="28"/>
          <w:lang w:val="uk-UA"/>
        </w:rPr>
        <w:t xml:space="preserve">і </w:t>
      </w:r>
      <w:r w:rsidR="00D77450" w:rsidRPr="00D86191">
        <w:rPr>
          <w:rFonts w:ascii="Times New Roman" w:hAnsi="Times New Roman" w:cs="Times New Roman"/>
          <w:sz w:val="28"/>
          <w:lang w:val="uk-UA"/>
        </w:rPr>
        <w:t>може успішно використовуватися у селекційному процесі як джерело маркерної морфологічної ознаки – змен</w:t>
      </w:r>
      <w:r w:rsidR="00EE30C7">
        <w:rPr>
          <w:rFonts w:ascii="Times New Roman" w:hAnsi="Times New Roman" w:cs="Times New Roman"/>
          <w:sz w:val="28"/>
          <w:lang w:val="uk-UA"/>
        </w:rPr>
        <w:t>шена кількість язичкових квіток.</w:t>
      </w:r>
    </w:p>
    <w:p w14:paraId="46633676" w14:textId="25C51AE1" w:rsidR="009411D9" w:rsidRPr="00D86191" w:rsidRDefault="00EE30C7" w:rsidP="00B946C4">
      <w:pPr>
        <w:tabs>
          <w:tab w:val="left" w:pos="1134"/>
        </w:tabs>
        <w:spacing w:after="0" w:line="360" w:lineRule="auto"/>
        <w:ind w:firstLine="709"/>
        <w:jc w:val="both"/>
        <w:rPr>
          <w:rFonts w:ascii="Times New Roman" w:hAnsi="Times New Roman" w:cs="Times New Roman"/>
          <w:kern w:val="32"/>
          <w:sz w:val="36"/>
          <w:lang w:val="uk-UA"/>
        </w:rPr>
      </w:pPr>
      <w:r>
        <w:rPr>
          <w:rFonts w:ascii="Times New Roman" w:hAnsi="Times New Roman" w:cs="Times New Roman"/>
          <w:sz w:val="28"/>
          <w:lang w:val="uk-UA"/>
        </w:rPr>
        <w:t xml:space="preserve">З’ясовано, що </w:t>
      </w:r>
      <w:r w:rsidR="00D77450" w:rsidRPr="00D86191">
        <w:rPr>
          <w:rFonts w:ascii="Times New Roman" w:hAnsi="Times New Roman" w:cs="Times New Roman"/>
          <w:sz w:val="28"/>
          <w:lang w:val="uk-UA"/>
        </w:rPr>
        <w:t xml:space="preserve">мутантну лінію з хлорофільною недостатністю типу </w:t>
      </w:r>
      <w:r w:rsidR="00D77450" w:rsidRPr="00D86191">
        <w:rPr>
          <w:rFonts w:ascii="Times New Roman" w:hAnsi="Times New Roman" w:cs="Times New Roman"/>
          <w:i/>
          <w:sz w:val="28"/>
          <w:lang w:val="uk-UA"/>
        </w:rPr>
        <w:t>viridis</w:t>
      </w:r>
      <w:r w:rsidR="00D77450" w:rsidRPr="00D86191">
        <w:rPr>
          <w:rFonts w:ascii="Times New Roman" w:hAnsi="Times New Roman" w:cs="Times New Roman"/>
          <w:sz w:val="28"/>
          <w:lang w:val="uk-UA"/>
        </w:rPr>
        <w:t xml:space="preserve"> не бажано включати в селекційний процес, оскільки вона суттєво поступається вихідній лінії за розміром листків, що може негативно вплинути на продуктивність матеріалу, що буде створюватися з використанням даної мутантної лінії</w:t>
      </w:r>
    </w:p>
    <w:p w14:paraId="19B20534" w14:textId="2E69F705" w:rsidR="001F15EE" w:rsidRPr="00B946C4" w:rsidRDefault="00EE30C7" w:rsidP="00B946C4">
      <w:pPr>
        <w:tabs>
          <w:tab w:val="left" w:pos="1134"/>
        </w:tabs>
        <w:spacing w:after="0" w:line="360" w:lineRule="auto"/>
        <w:ind w:firstLine="709"/>
        <w:jc w:val="both"/>
        <w:rPr>
          <w:rFonts w:ascii="Times New Roman" w:hAnsi="Times New Roman" w:cs="Times New Roman"/>
          <w:sz w:val="28"/>
          <w:szCs w:val="28"/>
          <w:lang w:val="uk-UA"/>
        </w:rPr>
      </w:pPr>
      <w:r w:rsidRPr="009411D9">
        <w:rPr>
          <w:rFonts w:ascii="Times New Roman" w:hAnsi="Times New Roman" w:cs="Times New Roman"/>
          <w:sz w:val="28"/>
          <w:szCs w:val="28"/>
          <w:lang w:val="uk-UA"/>
        </w:rPr>
        <w:t>Отримані в ході порівняння дані дозволяють більш цілеспрямовано використовувати мутантні лінії у под</w:t>
      </w:r>
      <w:r>
        <w:rPr>
          <w:rFonts w:ascii="Times New Roman" w:hAnsi="Times New Roman" w:cs="Times New Roman"/>
          <w:sz w:val="28"/>
          <w:szCs w:val="28"/>
          <w:lang w:val="uk-UA"/>
        </w:rPr>
        <w:t>альших селекційних дослідженнях.</w:t>
      </w:r>
    </w:p>
    <w:p w14:paraId="6F1F7103" w14:textId="77777777" w:rsidR="00C666BD" w:rsidRDefault="00C666BD">
      <w:pPr>
        <w:rPr>
          <w:rFonts w:ascii="Times New Roman" w:hAnsi="Times New Roman" w:cs="Times New Roman"/>
          <w:sz w:val="28"/>
          <w:szCs w:val="28"/>
          <w:lang w:val="uk-UA"/>
        </w:rPr>
      </w:pPr>
      <w:bookmarkStart w:id="213" w:name="_Toc70443478"/>
      <w:bookmarkStart w:id="214" w:name="_Toc121318657"/>
      <w:r>
        <w:rPr>
          <w:rFonts w:ascii="Times New Roman" w:hAnsi="Times New Roman" w:cs="Times New Roman"/>
          <w:sz w:val="28"/>
          <w:szCs w:val="28"/>
          <w:lang w:val="uk-UA"/>
        </w:rPr>
        <w:br w:type="page"/>
      </w:r>
    </w:p>
    <w:p w14:paraId="5D7E598E" w14:textId="1F71E308" w:rsidR="006A508E" w:rsidRDefault="006A508E" w:rsidP="00335ED8">
      <w:pPr>
        <w:spacing w:after="0" w:line="360" w:lineRule="auto"/>
        <w:ind w:firstLine="709"/>
        <w:jc w:val="center"/>
        <w:outlineLvl w:val="0"/>
        <w:rPr>
          <w:rFonts w:ascii="Times New Roman" w:hAnsi="Times New Roman" w:cs="Times New Roman"/>
          <w:sz w:val="28"/>
          <w:szCs w:val="28"/>
          <w:lang w:val="uk-UA"/>
        </w:rPr>
      </w:pPr>
      <w:bookmarkStart w:id="215" w:name="_Toc121682981"/>
      <w:r>
        <w:rPr>
          <w:rFonts w:ascii="Times New Roman" w:hAnsi="Times New Roman" w:cs="Times New Roman"/>
          <w:sz w:val="28"/>
          <w:szCs w:val="28"/>
          <w:lang w:val="uk-UA"/>
        </w:rPr>
        <w:lastRenderedPageBreak/>
        <w:t>ПРАКТИЧНІ РЕКОМЕНДАЦІЇ</w:t>
      </w:r>
      <w:bookmarkEnd w:id="215"/>
    </w:p>
    <w:p w14:paraId="533E893B" w14:textId="3F012E4D" w:rsidR="006A508E" w:rsidRDefault="006A508E" w:rsidP="00335ED8">
      <w:pPr>
        <w:spacing w:after="0" w:line="360" w:lineRule="auto"/>
        <w:ind w:firstLine="709"/>
        <w:jc w:val="center"/>
        <w:outlineLvl w:val="0"/>
        <w:rPr>
          <w:rFonts w:ascii="Times New Roman" w:hAnsi="Times New Roman" w:cs="Times New Roman"/>
          <w:sz w:val="28"/>
          <w:szCs w:val="28"/>
          <w:lang w:val="uk-UA"/>
        </w:rPr>
      </w:pPr>
    </w:p>
    <w:p w14:paraId="2B5A074E" w14:textId="77777777" w:rsidR="00335ED8" w:rsidRDefault="00335ED8" w:rsidP="00CF174A">
      <w:pPr>
        <w:spacing w:after="0" w:line="360" w:lineRule="auto"/>
        <w:ind w:firstLine="709"/>
        <w:jc w:val="center"/>
        <w:rPr>
          <w:rFonts w:ascii="Times New Roman" w:hAnsi="Times New Roman" w:cs="Times New Roman"/>
          <w:sz w:val="28"/>
          <w:szCs w:val="28"/>
          <w:lang w:val="uk-UA"/>
        </w:rPr>
      </w:pPr>
    </w:p>
    <w:p w14:paraId="212384D0" w14:textId="77777777" w:rsidR="006A508E" w:rsidRDefault="00CF105C" w:rsidP="00CF17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Проведені експериментальні дослідження з порівнянн</w:t>
      </w:r>
      <w:r w:rsidR="008D6CA5">
        <w:rPr>
          <w:rFonts w:ascii="Times New Roman" w:hAnsi="Times New Roman" w:cs="Times New Roman"/>
          <w:sz w:val="28"/>
          <w:szCs w:val="28"/>
          <w:lang w:val="uk-UA"/>
        </w:rPr>
        <w:t>я</w:t>
      </w:r>
      <w:r>
        <w:rPr>
          <w:rFonts w:ascii="Times New Roman" w:hAnsi="Times New Roman" w:cs="Times New Roman"/>
          <w:sz w:val="28"/>
          <w:szCs w:val="28"/>
          <w:lang w:val="uk-UA"/>
        </w:rPr>
        <w:t xml:space="preserve"> мутантних ліній соняшника, отриманих методом ін</w:t>
      </w:r>
      <w:r w:rsidR="008D6CA5">
        <w:rPr>
          <w:rFonts w:ascii="Times New Roman" w:hAnsi="Times New Roman" w:cs="Times New Roman"/>
          <w:sz w:val="28"/>
          <w:szCs w:val="28"/>
          <w:lang w:val="uk-UA"/>
        </w:rPr>
        <w:t>дукованого мутагенезу, з вихідною</w:t>
      </w:r>
      <w:r>
        <w:rPr>
          <w:rFonts w:ascii="Times New Roman" w:hAnsi="Times New Roman" w:cs="Times New Roman"/>
          <w:sz w:val="28"/>
          <w:szCs w:val="28"/>
          <w:lang w:val="uk-UA"/>
        </w:rPr>
        <w:t xml:space="preserve"> лінією ЗЛ 809, селекції Інституту олійних культур Національної академії аграрних наук</w:t>
      </w:r>
      <w:r w:rsidR="008D6CA5">
        <w:rPr>
          <w:rFonts w:ascii="Times New Roman" w:hAnsi="Times New Roman" w:cs="Times New Roman"/>
          <w:sz w:val="28"/>
          <w:szCs w:val="28"/>
          <w:lang w:val="uk-UA"/>
        </w:rPr>
        <w:t>,</w:t>
      </w:r>
      <w:r>
        <w:rPr>
          <w:rFonts w:ascii="Times New Roman" w:hAnsi="Times New Roman" w:cs="Times New Roman"/>
          <w:sz w:val="28"/>
          <w:szCs w:val="28"/>
          <w:lang w:val="uk-UA"/>
        </w:rPr>
        <w:t xml:space="preserve"> дозволяють надати наступні рекомендації:</w:t>
      </w:r>
    </w:p>
    <w:p w14:paraId="6AAAD403" w14:textId="77777777" w:rsidR="002F5947" w:rsidRDefault="002F5947" w:rsidP="00CF174A">
      <w:pPr>
        <w:pStyle w:val="a4"/>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Мутантну лінію з відмітною морфологічною ознакою низький габітус, яка має суттєво збільшену кількість листків у порівнянні з вихідною лінією та не поступається вихідній лінії за розміром листків, бажано включати в селекційний процес як джерело низькорослості.</w:t>
      </w:r>
    </w:p>
    <w:p w14:paraId="369456A0" w14:textId="77777777" w:rsidR="002F5947" w:rsidRDefault="002F5947" w:rsidP="00CF174A">
      <w:pPr>
        <w:pStyle w:val="a4"/>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Мутантна лінія зі зменшеною кількістю язичкових квіток, яка не поступається вихідній лінії за кількістю листків та їх розміром, може успішно використовуватися у селекційному процесі як джерело маркерної морфологічної ознаки – зменшена кількість язичкових квіток.</w:t>
      </w:r>
    </w:p>
    <w:p w14:paraId="73CC024D" w14:textId="77777777" w:rsidR="002F5947" w:rsidRPr="002F5947" w:rsidRDefault="00DF00F6" w:rsidP="00CF174A">
      <w:pPr>
        <w:pStyle w:val="a4"/>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Мутантну лінію з хлорофільною недостатністю типу </w:t>
      </w:r>
      <w:r w:rsidRPr="00DF00F6">
        <w:rPr>
          <w:rFonts w:ascii="Times New Roman" w:hAnsi="Times New Roman" w:cs="Times New Roman"/>
          <w:i/>
          <w:sz w:val="28"/>
          <w:szCs w:val="28"/>
          <w:lang w:val="en-US"/>
        </w:rPr>
        <w:t>viridis</w:t>
      </w:r>
      <w:r w:rsidRPr="00DF00F6">
        <w:rPr>
          <w:rFonts w:ascii="Times New Roman" w:hAnsi="Times New Roman" w:cs="Times New Roman"/>
          <w:sz w:val="28"/>
          <w:szCs w:val="28"/>
          <w:lang w:val="uk-UA"/>
        </w:rPr>
        <w:t xml:space="preserve"> </w:t>
      </w:r>
      <w:r w:rsidR="00897D12">
        <w:rPr>
          <w:rFonts w:ascii="Times New Roman" w:hAnsi="Times New Roman" w:cs="Times New Roman"/>
          <w:sz w:val="28"/>
          <w:szCs w:val="28"/>
          <w:lang w:val="uk-UA"/>
        </w:rPr>
        <w:t>не бажано включа</w:t>
      </w:r>
      <w:r>
        <w:rPr>
          <w:rFonts w:ascii="Times New Roman" w:hAnsi="Times New Roman" w:cs="Times New Roman"/>
          <w:sz w:val="28"/>
          <w:szCs w:val="28"/>
          <w:lang w:val="uk-UA"/>
        </w:rPr>
        <w:t>ти в селекційний процес, оскільки вона</w:t>
      </w:r>
      <w:r w:rsidR="00897D12">
        <w:rPr>
          <w:rFonts w:ascii="Times New Roman" w:hAnsi="Times New Roman" w:cs="Times New Roman"/>
          <w:sz w:val="28"/>
          <w:szCs w:val="28"/>
          <w:lang w:val="uk-UA"/>
        </w:rPr>
        <w:t>, хоча і має збільшену кількість листків, але</w:t>
      </w:r>
      <w:r>
        <w:rPr>
          <w:rFonts w:ascii="Times New Roman" w:hAnsi="Times New Roman" w:cs="Times New Roman"/>
          <w:sz w:val="28"/>
          <w:szCs w:val="28"/>
          <w:lang w:val="uk-UA"/>
        </w:rPr>
        <w:t xml:space="preserve"> суттєво поступає</w:t>
      </w:r>
      <w:r w:rsidR="00897D12">
        <w:rPr>
          <w:rFonts w:ascii="Times New Roman" w:hAnsi="Times New Roman" w:cs="Times New Roman"/>
          <w:sz w:val="28"/>
          <w:szCs w:val="28"/>
          <w:lang w:val="uk-UA"/>
        </w:rPr>
        <w:t>ться вихідній лінії за розміром листків</w:t>
      </w:r>
      <w:r w:rsidR="00F27258">
        <w:rPr>
          <w:rFonts w:ascii="Times New Roman" w:hAnsi="Times New Roman" w:cs="Times New Roman"/>
          <w:sz w:val="28"/>
          <w:szCs w:val="28"/>
          <w:lang w:val="uk-UA"/>
        </w:rPr>
        <w:t>, що може негативно вплинути на продуктивність матеріалу, що буде створюватися з використанням даної мутантної лінії.</w:t>
      </w:r>
    </w:p>
    <w:p w14:paraId="1D1E8FBC" w14:textId="77777777" w:rsidR="006A508E" w:rsidRDefault="006A508E" w:rsidP="00B946C4">
      <w:pPr>
        <w:spacing w:after="0" w:line="360" w:lineRule="auto"/>
        <w:outlineLvl w:val="0"/>
        <w:rPr>
          <w:rFonts w:ascii="Times New Roman" w:hAnsi="Times New Roman" w:cs="Times New Roman"/>
          <w:sz w:val="28"/>
          <w:szCs w:val="28"/>
          <w:lang w:val="uk-UA"/>
        </w:rPr>
      </w:pPr>
    </w:p>
    <w:p w14:paraId="64F3CD03" w14:textId="77777777" w:rsidR="006A508E" w:rsidRDefault="006A508E" w:rsidP="00B946C4">
      <w:pPr>
        <w:spacing w:after="0" w:line="360" w:lineRule="auto"/>
        <w:outlineLvl w:val="0"/>
        <w:rPr>
          <w:rFonts w:ascii="Times New Roman" w:hAnsi="Times New Roman" w:cs="Times New Roman"/>
          <w:sz w:val="28"/>
          <w:szCs w:val="28"/>
          <w:lang w:val="uk-UA"/>
        </w:rPr>
      </w:pPr>
    </w:p>
    <w:p w14:paraId="780CE014" w14:textId="77777777" w:rsidR="006A508E" w:rsidRDefault="006A508E" w:rsidP="00335ED8">
      <w:pPr>
        <w:spacing w:after="0" w:line="360" w:lineRule="auto"/>
        <w:ind w:firstLine="709"/>
        <w:jc w:val="center"/>
        <w:outlineLvl w:val="0"/>
        <w:rPr>
          <w:rFonts w:ascii="Times New Roman" w:hAnsi="Times New Roman" w:cs="Times New Roman"/>
          <w:sz w:val="28"/>
          <w:szCs w:val="28"/>
          <w:lang w:val="uk-UA"/>
        </w:rPr>
      </w:pPr>
    </w:p>
    <w:p w14:paraId="2F94982D" w14:textId="77777777" w:rsidR="00C666BD" w:rsidRDefault="00C666BD">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0FD4B77" w14:textId="243F6864" w:rsidR="00B108F7" w:rsidRPr="009411D9" w:rsidRDefault="00D613E2" w:rsidP="00335ED8">
      <w:pPr>
        <w:spacing w:after="0" w:line="360" w:lineRule="auto"/>
        <w:ind w:firstLine="709"/>
        <w:jc w:val="center"/>
        <w:outlineLvl w:val="0"/>
        <w:rPr>
          <w:rFonts w:ascii="Times New Roman" w:hAnsi="Times New Roman" w:cs="Times New Roman"/>
          <w:sz w:val="28"/>
          <w:szCs w:val="28"/>
          <w:lang w:val="uk-UA"/>
        </w:rPr>
      </w:pPr>
      <w:bookmarkStart w:id="216" w:name="_Toc121682982"/>
      <w:r>
        <w:rPr>
          <w:rFonts w:ascii="Times New Roman" w:hAnsi="Times New Roman" w:cs="Times New Roman"/>
          <w:sz w:val="28"/>
          <w:szCs w:val="28"/>
          <w:lang w:val="uk-UA"/>
        </w:rPr>
        <w:lastRenderedPageBreak/>
        <w:t>ПЕРЕЛІК ПОСИЛАНЬ</w:t>
      </w:r>
      <w:r w:rsidR="009411D9" w:rsidRPr="009411D9">
        <w:rPr>
          <w:rFonts w:ascii="Times New Roman" w:hAnsi="Times New Roman" w:cs="Times New Roman"/>
          <w:sz w:val="28"/>
          <w:szCs w:val="28"/>
          <w:lang w:val="uk-UA"/>
        </w:rPr>
        <w:t>:</w:t>
      </w:r>
      <w:bookmarkEnd w:id="213"/>
      <w:bookmarkEnd w:id="214"/>
      <w:bookmarkEnd w:id="216"/>
    </w:p>
    <w:p w14:paraId="3044D2CC" w14:textId="77777777" w:rsidR="00B108F7" w:rsidRDefault="00B108F7" w:rsidP="00335ED8">
      <w:pPr>
        <w:spacing w:after="0" w:line="360" w:lineRule="auto"/>
        <w:ind w:firstLine="709"/>
        <w:jc w:val="center"/>
        <w:rPr>
          <w:rFonts w:ascii="Times New Roman" w:hAnsi="Times New Roman" w:cs="Times New Roman"/>
          <w:b/>
          <w:sz w:val="28"/>
          <w:szCs w:val="28"/>
          <w:lang w:val="uk-UA"/>
        </w:rPr>
      </w:pPr>
    </w:p>
    <w:p w14:paraId="5B57A949" w14:textId="77777777" w:rsidR="001F15EE" w:rsidRPr="00B67057" w:rsidRDefault="001F15EE" w:rsidP="00335ED8">
      <w:pPr>
        <w:spacing w:after="0" w:line="360" w:lineRule="auto"/>
        <w:ind w:firstLine="709"/>
        <w:jc w:val="center"/>
        <w:rPr>
          <w:rFonts w:ascii="Times New Roman" w:hAnsi="Times New Roman" w:cs="Times New Roman"/>
          <w:b/>
          <w:sz w:val="28"/>
          <w:szCs w:val="28"/>
          <w:lang w:val="uk-UA"/>
        </w:rPr>
      </w:pPr>
    </w:p>
    <w:p w14:paraId="4D0632CE" w14:textId="038F0881" w:rsidR="00B108F7" w:rsidRPr="0014125E" w:rsidRDefault="00B108F7" w:rsidP="00335ED8">
      <w:pPr>
        <w:spacing w:after="0" w:line="360" w:lineRule="auto"/>
        <w:ind w:firstLine="709"/>
        <w:jc w:val="both"/>
        <w:rPr>
          <w:rFonts w:ascii="Times New Roman" w:hAnsi="Times New Roman" w:cs="Times New Roman"/>
          <w:sz w:val="28"/>
          <w:szCs w:val="28"/>
          <w:lang w:val="uk-UA"/>
        </w:rPr>
      </w:pPr>
      <w:r w:rsidRPr="0014125E">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14125E">
        <w:rPr>
          <w:rFonts w:ascii="Times New Roman" w:hAnsi="Times New Roman" w:cs="Times New Roman"/>
          <w:sz w:val="28"/>
          <w:szCs w:val="28"/>
          <w:lang w:val="uk-UA"/>
        </w:rPr>
        <w:t>Зінченко</w:t>
      </w:r>
      <w:r w:rsidRPr="00826D44">
        <w:rPr>
          <w:rFonts w:ascii="Times New Roman" w:hAnsi="Times New Roman" w:cs="Times New Roman"/>
          <w:sz w:val="28"/>
          <w:szCs w:val="28"/>
          <w:lang w:val="uk-UA"/>
        </w:rPr>
        <w:t xml:space="preserve"> </w:t>
      </w:r>
      <w:r w:rsidRPr="0014125E">
        <w:rPr>
          <w:rFonts w:ascii="Times New Roman" w:hAnsi="Times New Roman" w:cs="Times New Roman"/>
          <w:sz w:val="28"/>
          <w:szCs w:val="28"/>
          <w:lang w:val="uk-UA"/>
        </w:rPr>
        <w:t>О. І., Салатенко</w:t>
      </w:r>
      <w:r w:rsidRPr="00826D44">
        <w:rPr>
          <w:rFonts w:ascii="Times New Roman" w:hAnsi="Times New Roman" w:cs="Times New Roman"/>
          <w:sz w:val="28"/>
          <w:szCs w:val="28"/>
          <w:lang w:val="uk-UA"/>
        </w:rPr>
        <w:t xml:space="preserve"> </w:t>
      </w:r>
      <w:r w:rsidRPr="0014125E">
        <w:rPr>
          <w:rFonts w:ascii="Times New Roman" w:hAnsi="Times New Roman" w:cs="Times New Roman"/>
          <w:sz w:val="28"/>
          <w:szCs w:val="28"/>
          <w:lang w:val="uk-UA"/>
        </w:rPr>
        <w:t>В. Н., Білоножко М. А. Рослинництво</w:t>
      </w:r>
      <w:r w:rsidR="00727C9D">
        <w:rPr>
          <w:rFonts w:ascii="Times New Roman" w:hAnsi="Times New Roman" w:cs="Times New Roman"/>
          <w:sz w:val="28"/>
          <w:szCs w:val="28"/>
          <w:lang w:val="uk-UA"/>
        </w:rPr>
        <w:t>: навч.посіб.</w:t>
      </w:r>
      <w:r>
        <w:rPr>
          <w:rFonts w:ascii="Times New Roman" w:hAnsi="Times New Roman" w:cs="Times New Roman"/>
          <w:sz w:val="28"/>
          <w:szCs w:val="28"/>
          <w:lang w:val="uk-UA"/>
        </w:rPr>
        <w:t xml:space="preserve"> </w:t>
      </w:r>
      <w:r w:rsidRPr="0014125E">
        <w:rPr>
          <w:rFonts w:ascii="Times New Roman" w:hAnsi="Times New Roman" w:cs="Times New Roman"/>
          <w:sz w:val="28"/>
          <w:szCs w:val="28"/>
          <w:lang w:val="uk-UA"/>
        </w:rPr>
        <w:t>К</w:t>
      </w:r>
      <w:r w:rsidR="00727C9D">
        <w:rPr>
          <w:rFonts w:ascii="Times New Roman" w:hAnsi="Times New Roman" w:cs="Times New Roman"/>
          <w:sz w:val="28"/>
          <w:szCs w:val="28"/>
          <w:lang w:val="uk-UA"/>
        </w:rPr>
        <w:t>иїв</w:t>
      </w:r>
      <w:r w:rsidRPr="0014125E">
        <w:rPr>
          <w:rFonts w:ascii="Times New Roman" w:hAnsi="Times New Roman" w:cs="Times New Roman"/>
          <w:sz w:val="28"/>
          <w:szCs w:val="28"/>
          <w:lang w:val="uk-UA"/>
        </w:rPr>
        <w:t xml:space="preserve">: Аграрна освіта, 2001. </w:t>
      </w:r>
      <w:r>
        <w:rPr>
          <w:rFonts w:ascii="Times New Roman" w:hAnsi="Times New Roman" w:cs="Times New Roman"/>
          <w:sz w:val="28"/>
          <w:szCs w:val="28"/>
          <w:lang w:val="uk-UA"/>
        </w:rPr>
        <w:t xml:space="preserve"> 591 с.</w:t>
      </w:r>
    </w:p>
    <w:p w14:paraId="01D7E826" w14:textId="2EF54B62" w:rsidR="00B108F7" w:rsidRPr="00FA1835" w:rsidRDefault="00451378" w:rsidP="00335ED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B108F7" w:rsidRPr="0014125E">
        <w:rPr>
          <w:rFonts w:ascii="Times New Roman" w:hAnsi="Times New Roman" w:cs="Times New Roman"/>
          <w:sz w:val="28"/>
          <w:szCs w:val="28"/>
          <w:lang w:val="uk-UA"/>
        </w:rPr>
        <w:t xml:space="preserve"> Бугайов</w:t>
      </w:r>
      <w:r w:rsidR="00B108F7" w:rsidRPr="00C56FE5">
        <w:rPr>
          <w:rFonts w:ascii="Times New Roman" w:hAnsi="Times New Roman" w:cs="Times New Roman"/>
          <w:sz w:val="28"/>
          <w:szCs w:val="28"/>
          <w:lang w:val="uk-UA"/>
        </w:rPr>
        <w:t xml:space="preserve"> </w:t>
      </w:r>
      <w:r w:rsidR="00B108F7" w:rsidRPr="0014125E">
        <w:rPr>
          <w:rFonts w:ascii="Times New Roman" w:hAnsi="Times New Roman" w:cs="Times New Roman"/>
          <w:sz w:val="28"/>
          <w:szCs w:val="28"/>
          <w:lang w:val="uk-UA"/>
        </w:rPr>
        <w:t>В.</w:t>
      </w:r>
      <w:r w:rsidR="00B108F7">
        <w:rPr>
          <w:rFonts w:ascii="Times New Roman" w:hAnsi="Times New Roman" w:cs="Times New Roman"/>
          <w:sz w:val="28"/>
          <w:szCs w:val="28"/>
          <w:lang w:val="uk-UA"/>
        </w:rPr>
        <w:t xml:space="preserve"> </w:t>
      </w:r>
      <w:r w:rsidR="00B108F7" w:rsidRPr="0014125E">
        <w:rPr>
          <w:rFonts w:ascii="Times New Roman" w:hAnsi="Times New Roman" w:cs="Times New Roman"/>
          <w:sz w:val="28"/>
          <w:szCs w:val="28"/>
          <w:lang w:val="uk-UA"/>
        </w:rPr>
        <w:t>Д,. Васильківський</w:t>
      </w:r>
      <w:r w:rsidR="00F61E8F" w:rsidRPr="00F61E8F">
        <w:rPr>
          <w:rFonts w:ascii="Times New Roman" w:hAnsi="Times New Roman" w:cs="Times New Roman"/>
          <w:sz w:val="28"/>
          <w:szCs w:val="28"/>
          <w:lang w:val="uk-UA"/>
        </w:rPr>
        <w:t xml:space="preserve"> </w:t>
      </w:r>
      <w:r w:rsidR="00F61E8F" w:rsidRPr="0014125E">
        <w:rPr>
          <w:rFonts w:ascii="Times New Roman" w:hAnsi="Times New Roman" w:cs="Times New Roman"/>
          <w:sz w:val="28"/>
          <w:szCs w:val="28"/>
          <w:lang w:val="uk-UA"/>
        </w:rPr>
        <w:t>С.</w:t>
      </w:r>
      <w:r w:rsidR="00F61E8F">
        <w:rPr>
          <w:rFonts w:ascii="Times New Roman" w:hAnsi="Times New Roman" w:cs="Times New Roman"/>
          <w:sz w:val="28"/>
          <w:szCs w:val="28"/>
          <w:lang w:val="uk-UA"/>
        </w:rPr>
        <w:t xml:space="preserve"> </w:t>
      </w:r>
      <w:r w:rsidR="00F61E8F" w:rsidRPr="0014125E">
        <w:rPr>
          <w:rFonts w:ascii="Times New Roman" w:hAnsi="Times New Roman" w:cs="Times New Roman"/>
          <w:sz w:val="28"/>
          <w:szCs w:val="28"/>
          <w:lang w:val="uk-UA"/>
        </w:rPr>
        <w:t>П</w:t>
      </w:r>
      <w:r w:rsidR="00B108F7" w:rsidRPr="0014125E">
        <w:rPr>
          <w:rFonts w:ascii="Times New Roman" w:hAnsi="Times New Roman" w:cs="Times New Roman"/>
          <w:sz w:val="28"/>
          <w:szCs w:val="28"/>
          <w:lang w:val="uk-UA"/>
        </w:rPr>
        <w:t xml:space="preserve">, Власенко </w:t>
      </w:r>
      <w:r w:rsidR="00F61E8F" w:rsidRPr="0014125E">
        <w:rPr>
          <w:rFonts w:ascii="Times New Roman" w:hAnsi="Times New Roman" w:cs="Times New Roman"/>
          <w:sz w:val="28"/>
          <w:szCs w:val="28"/>
          <w:lang w:val="uk-UA"/>
        </w:rPr>
        <w:t xml:space="preserve">В.А. </w:t>
      </w:r>
      <w:r w:rsidR="00B108F7" w:rsidRPr="0014125E">
        <w:rPr>
          <w:rFonts w:ascii="Times New Roman" w:hAnsi="Times New Roman" w:cs="Times New Roman"/>
          <w:sz w:val="28"/>
          <w:szCs w:val="28"/>
          <w:lang w:val="uk-UA"/>
        </w:rPr>
        <w:t>та ін</w:t>
      </w:r>
      <w:r w:rsidR="00B108F7">
        <w:rPr>
          <w:rFonts w:ascii="Times New Roman" w:hAnsi="Times New Roman" w:cs="Times New Roman"/>
          <w:sz w:val="28"/>
          <w:szCs w:val="28"/>
          <w:lang w:val="uk-UA"/>
        </w:rPr>
        <w:t>.</w:t>
      </w:r>
      <w:r w:rsidR="00B108F7" w:rsidRPr="0014125E">
        <w:rPr>
          <w:rFonts w:ascii="Times New Roman" w:hAnsi="Times New Roman" w:cs="Times New Roman"/>
          <w:sz w:val="28"/>
          <w:szCs w:val="28"/>
          <w:lang w:val="uk-UA"/>
        </w:rPr>
        <w:t xml:space="preserve"> Спеціал</w:t>
      </w:r>
      <w:r w:rsidR="00B108F7">
        <w:rPr>
          <w:rFonts w:ascii="Times New Roman" w:hAnsi="Times New Roman" w:cs="Times New Roman"/>
          <w:sz w:val="28"/>
          <w:szCs w:val="28"/>
          <w:lang w:val="uk-UA"/>
        </w:rPr>
        <w:t>ьна селекція польових культур: н</w:t>
      </w:r>
      <w:r w:rsidR="00B108F7" w:rsidRPr="0014125E">
        <w:rPr>
          <w:rFonts w:ascii="Times New Roman" w:hAnsi="Times New Roman" w:cs="Times New Roman"/>
          <w:sz w:val="28"/>
          <w:szCs w:val="28"/>
          <w:lang w:val="uk-UA"/>
        </w:rPr>
        <w:t xml:space="preserve">авчальний посібник. </w:t>
      </w:r>
      <w:r w:rsidR="00B108F7" w:rsidRPr="00826D44">
        <w:rPr>
          <w:rFonts w:ascii="Times New Roman" w:hAnsi="Times New Roman" w:cs="Times New Roman"/>
          <w:sz w:val="28"/>
          <w:szCs w:val="28"/>
          <w:lang w:val="uk-UA"/>
        </w:rPr>
        <w:t xml:space="preserve"> </w:t>
      </w:r>
      <w:r w:rsidR="00B108F7" w:rsidRPr="00FA1835">
        <w:rPr>
          <w:rFonts w:ascii="Times New Roman" w:hAnsi="Times New Roman" w:cs="Times New Roman"/>
          <w:sz w:val="28"/>
          <w:szCs w:val="28"/>
          <w:lang w:val="uk-UA"/>
        </w:rPr>
        <w:t>Біла Церква, 2010.  368 с.</w:t>
      </w:r>
    </w:p>
    <w:p w14:paraId="52F1AF14" w14:textId="3278B1DF" w:rsidR="00B108F7" w:rsidRPr="00451378" w:rsidRDefault="00451378" w:rsidP="00335ED8">
      <w:pPr>
        <w:spacing w:after="0" w:line="360" w:lineRule="auto"/>
        <w:ind w:firstLine="709"/>
        <w:jc w:val="both"/>
        <w:rPr>
          <w:rFonts w:ascii="Times New Roman" w:hAnsi="Times New Roman" w:cs="Times New Roman"/>
          <w:sz w:val="28"/>
          <w:szCs w:val="28"/>
          <w:lang w:val="uk-UA"/>
        </w:rPr>
      </w:pPr>
      <w:r w:rsidRPr="00451378">
        <w:rPr>
          <w:rFonts w:ascii="Times New Roman" w:hAnsi="Times New Roman" w:cs="Times New Roman"/>
          <w:sz w:val="28"/>
          <w:szCs w:val="28"/>
          <w:lang w:val="uk-UA"/>
        </w:rPr>
        <w:t>3. Дубова О. В.,</w:t>
      </w:r>
      <w:r w:rsidR="00B108F7" w:rsidRPr="00451378">
        <w:rPr>
          <w:rFonts w:ascii="Times New Roman" w:hAnsi="Times New Roman" w:cs="Times New Roman"/>
          <w:sz w:val="28"/>
          <w:szCs w:val="28"/>
          <w:lang w:val="uk-UA"/>
        </w:rPr>
        <w:t xml:space="preserve"> Єфіменко</w:t>
      </w:r>
      <w:r w:rsidRPr="00451378">
        <w:rPr>
          <w:rFonts w:ascii="Times New Roman" w:hAnsi="Times New Roman" w:cs="Times New Roman"/>
          <w:sz w:val="28"/>
          <w:szCs w:val="28"/>
          <w:lang w:val="uk-UA"/>
        </w:rPr>
        <w:t xml:space="preserve"> І. С.</w:t>
      </w:r>
      <w:r w:rsidR="00B108F7" w:rsidRPr="00451378">
        <w:rPr>
          <w:rFonts w:ascii="Times New Roman" w:hAnsi="Times New Roman" w:cs="Times New Roman"/>
          <w:sz w:val="28"/>
          <w:szCs w:val="28"/>
          <w:lang w:val="uk-UA"/>
        </w:rPr>
        <w:t xml:space="preserve"> Сучасні напрями селекції, технології вирощування</w:t>
      </w:r>
      <w:r w:rsidRPr="00451378">
        <w:rPr>
          <w:rFonts w:ascii="Times New Roman" w:hAnsi="Times New Roman" w:cs="Times New Roman"/>
          <w:sz w:val="28"/>
          <w:szCs w:val="28"/>
          <w:lang w:val="uk-UA"/>
        </w:rPr>
        <w:t xml:space="preserve"> та переробки олійних культур</w:t>
      </w:r>
      <w:r>
        <w:rPr>
          <w:rFonts w:ascii="Times New Roman" w:hAnsi="Times New Roman" w:cs="Times New Roman"/>
          <w:sz w:val="28"/>
          <w:szCs w:val="28"/>
          <w:lang w:val="uk-UA"/>
        </w:rPr>
        <w:t>: зб. тез доп.</w:t>
      </w:r>
      <w:r w:rsidRPr="00451378">
        <w:rPr>
          <w:rFonts w:ascii="Times New Roman" w:hAnsi="Times New Roman" w:cs="Times New Roman"/>
          <w:sz w:val="28"/>
          <w:szCs w:val="28"/>
          <w:lang w:val="uk-UA"/>
        </w:rPr>
        <w:t xml:space="preserve"> </w:t>
      </w:r>
      <w:r>
        <w:rPr>
          <w:rFonts w:ascii="Times New Roman" w:hAnsi="Times New Roman" w:cs="Times New Roman"/>
          <w:sz w:val="28"/>
          <w:szCs w:val="28"/>
          <w:lang w:val="uk-UA"/>
        </w:rPr>
        <w:t>міжнар. наук. інтернетконф. м. З</w:t>
      </w:r>
      <w:r w:rsidR="005A714B">
        <w:rPr>
          <w:rFonts w:ascii="Times New Roman" w:hAnsi="Times New Roman" w:cs="Times New Roman"/>
          <w:sz w:val="28"/>
          <w:szCs w:val="28"/>
          <w:lang w:val="uk-UA"/>
        </w:rPr>
        <w:t>апоріжжя, 2017 р.</w:t>
      </w:r>
      <w:r w:rsidRPr="00451378">
        <w:rPr>
          <w:rFonts w:ascii="Times New Roman" w:hAnsi="Times New Roman" w:cs="Times New Roman"/>
          <w:sz w:val="28"/>
          <w:szCs w:val="28"/>
          <w:lang w:val="uk-UA"/>
        </w:rPr>
        <w:t xml:space="preserve"> Запоріжжя: ІОК НААН, 2017.</w:t>
      </w:r>
      <w:r w:rsidR="00B108F7" w:rsidRPr="00451378">
        <w:rPr>
          <w:rFonts w:ascii="Times New Roman" w:hAnsi="Times New Roman" w:cs="Times New Roman"/>
          <w:sz w:val="28"/>
          <w:szCs w:val="28"/>
          <w:lang w:val="uk-UA"/>
        </w:rPr>
        <w:t xml:space="preserve"> 197 с.</w:t>
      </w:r>
    </w:p>
    <w:p w14:paraId="1CD671BB" w14:textId="1656E0F0" w:rsidR="00B108F7" w:rsidRPr="00B41670" w:rsidRDefault="00B108F7" w:rsidP="007B2F24">
      <w:pPr>
        <w:spacing w:after="0" w:line="360" w:lineRule="auto"/>
        <w:ind w:firstLine="709"/>
        <w:jc w:val="both"/>
        <w:rPr>
          <w:rFonts w:ascii="Times New Roman" w:hAnsi="Times New Roman" w:cs="Times New Roman"/>
          <w:sz w:val="28"/>
          <w:szCs w:val="28"/>
          <w:lang w:val="uk-UA"/>
        </w:rPr>
      </w:pPr>
      <w:r w:rsidRPr="007B2F24">
        <w:rPr>
          <w:rFonts w:ascii="Times New Roman" w:hAnsi="Times New Roman" w:cs="Times New Roman"/>
          <w:sz w:val="28"/>
          <w:szCs w:val="28"/>
          <w:lang w:val="uk-UA"/>
        </w:rPr>
        <w:t>4.</w:t>
      </w:r>
      <w:r w:rsidR="00B41670">
        <w:rPr>
          <w:rFonts w:ascii="Times New Roman" w:hAnsi="Times New Roman" w:cs="Times New Roman"/>
          <w:sz w:val="28"/>
          <w:szCs w:val="28"/>
          <w:lang w:val="uk-UA"/>
        </w:rPr>
        <w:t xml:space="preserve"> Орлов О. </w:t>
      </w:r>
      <w:r w:rsidR="00B41670" w:rsidRPr="007B2F24">
        <w:rPr>
          <w:rFonts w:ascii="Times New Roman" w:hAnsi="Times New Roman" w:cs="Times New Roman"/>
          <w:sz w:val="28"/>
          <w:szCs w:val="28"/>
          <w:lang w:val="uk-UA"/>
        </w:rPr>
        <w:t xml:space="preserve">Негативні чинники при вирощуванні соняшнику та заходи боротьби з ними. </w:t>
      </w:r>
      <w:r w:rsidR="007B2F24" w:rsidRPr="007B2F24">
        <w:rPr>
          <w:rFonts w:ascii="Times New Roman" w:hAnsi="Times New Roman" w:cs="Times New Roman"/>
          <w:i/>
          <w:sz w:val="28"/>
          <w:szCs w:val="28"/>
          <w:lang w:val="uk-UA"/>
        </w:rPr>
        <w:t xml:space="preserve">Електронний </w:t>
      </w:r>
      <w:r w:rsidR="007B2F24">
        <w:rPr>
          <w:rFonts w:ascii="Times New Roman" w:hAnsi="Times New Roman" w:cs="Times New Roman"/>
          <w:i/>
          <w:sz w:val="28"/>
          <w:szCs w:val="28"/>
          <w:lang w:val="uk-UA"/>
        </w:rPr>
        <w:t xml:space="preserve">журнал Агроном. </w:t>
      </w:r>
      <w:r w:rsidR="00B41670" w:rsidRPr="007B2F24">
        <w:rPr>
          <w:rFonts w:ascii="Times New Roman" w:hAnsi="Times New Roman" w:cs="Times New Roman"/>
          <w:sz w:val="28"/>
          <w:szCs w:val="28"/>
          <w:lang w:val="uk-UA"/>
        </w:rPr>
        <w:t>2021</w:t>
      </w:r>
      <w:r w:rsidR="007B2F24">
        <w:rPr>
          <w:rFonts w:ascii="Times New Roman" w:hAnsi="Times New Roman" w:cs="Times New Roman"/>
          <w:sz w:val="28"/>
          <w:szCs w:val="28"/>
          <w:lang w:val="uk-UA"/>
        </w:rPr>
        <w:t xml:space="preserve">. </w:t>
      </w:r>
      <w:r w:rsidR="007B2F24">
        <w:rPr>
          <w:rFonts w:ascii="Times New Roman" w:hAnsi="Times New Roman" w:cs="Times New Roman"/>
          <w:sz w:val="28"/>
          <w:szCs w:val="28"/>
          <w:lang w:val="en-US"/>
        </w:rPr>
        <w:t>URL</w:t>
      </w:r>
      <w:r w:rsidR="007B2F24" w:rsidRPr="00254B5A">
        <w:rPr>
          <w:rFonts w:ascii="Times New Roman" w:hAnsi="Times New Roman" w:cs="Times New Roman"/>
          <w:sz w:val="28"/>
          <w:szCs w:val="28"/>
          <w:lang w:val="uk-UA"/>
        </w:rPr>
        <w:t xml:space="preserve">: </w:t>
      </w:r>
      <w:r w:rsidR="007B2F24">
        <w:rPr>
          <w:rFonts w:ascii="Times New Roman" w:hAnsi="Times New Roman" w:cs="Times New Roman"/>
          <w:sz w:val="28"/>
          <w:szCs w:val="28"/>
          <w:lang w:val="uk-UA"/>
        </w:rPr>
        <w:t>https://www.agronom.com.ua</w:t>
      </w:r>
    </w:p>
    <w:p w14:paraId="69D5C6C8" w14:textId="5DEEDBB1" w:rsidR="00B108F7" w:rsidRPr="00DF6FAE" w:rsidRDefault="00B108F7" w:rsidP="00335ED8">
      <w:pPr>
        <w:spacing w:after="0" w:line="360" w:lineRule="auto"/>
        <w:ind w:firstLine="709"/>
        <w:jc w:val="both"/>
        <w:rPr>
          <w:rFonts w:ascii="Times New Roman" w:hAnsi="Times New Roman" w:cs="Times New Roman"/>
          <w:sz w:val="28"/>
          <w:szCs w:val="28"/>
          <w:lang w:val="uk-UA"/>
        </w:rPr>
      </w:pPr>
      <w:r w:rsidRPr="00DF6FAE">
        <w:rPr>
          <w:rFonts w:ascii="Times New Roman" w:hAnsi="Times New Roman" w:cs="Times New Roman"/>
          <w:sz w:val="28"/>
          <w:szCs w:val="28"/>
          <w:lang w:val="uk-UA"/>
        </w:rPr>
        <w:t>5. Єременко О. А. Агробіологічні основи формування продуктивності олійних культур (</w:t>
      </w:r>
      <w:r w:rsidRPr="00DF6FAE">
        <w:rPr>
          <w:rFonts w:ascii="Times New Roman" w:hAnsi="Times New Roman" w:cs="Times New Roman"/>
          <w:i/>
          <w:sz w:val="28"/>
          <w:szCs w:val="28"/>
          <w:lang w:val="en-US"/>
        </w:rPr>
        <w:t>Helianthus</w:t>
      </w:r>
      <w:r w:rsidRPr="00DF6FAE">
        <w:rPr>
          <w:rFonts w:ascii="Times New Roman" w:hAnsi="Times New Roman" w:cs="Times New Roman"/>
          <w:i/>
          <w:sz w:val="28"/>
          <w:szCs w:val="28"/>
          <w:lang w:val="uk-UA"/>
        </w:rPr>
        <w:t xml:space="preserve"> </w:t>
      </w:r>
      <w:r w:rsidRPr="00DF6FAE">
        <w:rPr>
          <w:rFonts w:ascii="Times New Roman" w:hAnsi="Times New Roman" w:cs="Times New Roman"/>
          <w:i/>
          <w:sz w:val="28"/>
          <w:szCs w:val="28"/>
          <w:lang w:val="en-US"/>
        </w:rPr>
        <w:t>annuus</w:t>
      </w:r>
      <w:r w:rsidRPr="00DF6FAE">
        <w:rPr>
          <w:rFonts w:ascii="Times New Roman" w:hAnsi="Times New Roman" w:cs="Times New Roman"/>
          <w:i/>
          <w:sz w:val="28"/>
          <w:szCs w:val="28"/>
          <w:lang w:val="uk-UA"/>
        </w:rPr>
        <w:t xml:space="preserve"> </w:t>
      </w:r>
      <w:r w:rsidRPr="00DF6FAE">
        <w:rPr>
          <w:rFonts w:ascii="Times New Roman" w:hAnsi="Times New Roman" w:cs="Times New Roman"/>
          <w:i/>
          <w:sz w:val="28"/>
          <w:szCs w:val="28"/>
          <w:lang w:val="en-US"/>
        </w:rPr>
        <w:t>L</w:t>
      </w:r>
      <w:r w:rsidRPr="00DF6FAE">
        <w:rPr>
          <w:rFonts w:ascii="Times New Roman" w:hAnsi="Times New Roman" w:cs="Times New Roman"/>
          <w:i/>
          <w:sz w:val="28"/>
          <w:szCs w:val="28"/>
          <w:lang w:val="uk-UA"/>
        </w:rPr>
        <w:t xml:space="preserve">., </w:t>
      </w:r>
      <w:r w:rsidRPr="00DF6FAE">
        <w:rPr>
          <w:rFonts w:ascii="Times New Roman" w:hAnsi="Times New Roman" w:cs="Times New Roman"/>
          <w:i/>
          <w:sz w:val="28"/>
          <w:szCs w:val="28"/>
          <w:lang w:val="en-US"/>
        </w:rPr>
        <w:t>Carthamus</w:t>
      </w:r>
      <w:r w:rsidRPr="00DF6FAE">
        <w:rPr>
          <w:rFonts w:ascii="Times New Roman" w:hAnsi="Times New Roman" w:cs="Times New Roman"/>
          <w:i/>
          <w:sz w:val="28"/>
          <w:szCs w:val="28"/>
          <w:lang w:val="uk-UA"/>
        </w:rPr>
        <w:t xml:space="preserve"> </w:t>
      </w:r>
      <w:r w:rsidRPr="00DF6FAE">
        <w:rPr>
          <w:rFonts w:ascii="Times New Roman" w:hAnsi="Times New Roman" w:cs="Times New Roman"/>
          <w:i/>
          <w:sz w:val="28"/>
          <w:szCs w:val="28"/>
          <w:lang w:val="en-US"/>
        </w:rPr>
        <w:t>tinctorius</w:t>
      </w:r>
      <w:r w:rsidRPr="00DF6FAE">
        <w:rPr>
          <w:rFonts w:ascii="Times New Roman" w:hAnsi="Times New Roman" w:cs="Times New Roman"/>
          <w:i/>
          <w:sz w:val="28"/>
          <w:szCs w:val="28"/>
          <w:lang w:val="uk-UA"/>
        </w:rPr>
        <w:t xml:space="preserve"> </w:t>
      </w:r>
      <w:r w:rsidRPr="00DF6FAE">
        <w:rPr>
          <w:rFonts w:ascii="Times New Roman" w:hAnsi="Times New Roman" w:cs="Times New Roman"/>
          <w:i/>
          <w:sz w:val="28"/>
          <w:szCs w:val="28"/>
          <w:lang w:val="en-US"/>
        </w:rPr>
        <w:t>L</w:t>
      </w:r>
      <w:r w:rsidRPr="00DF6FAE">
        <w:rPr>
          <w:rFonts w:ascii="Times New Roman" w:hAnsi="Times New Roman" w:cs="Times New Roman"/>
          <w:i/>
          <w:sz w:val="28"/>
          <w:szCs w:val="28"/>
          <w:lang w:val="uk-UA"/>
        </w:rPr>
        <w:t xml:space="preserve">., </w:t>
      </w:r>
      <w:r w:rsidRPr="00DF6FAE">
        <w:rPr>
          <w:rFonts w:ascii="Times New Roman" w:hAnsi="Times New Roman" w:cs="Times New Roman"/>
          <w:i/>
          <w:sz w:val="28"/>
          <w:szCs w:val="28"/>
          <w:lang w:val="en-US"/>
        </w:rPr>
        <w:t>Linum</w:t>
      </w:r>
      <w:r w:rsidRPr="00DF6FAE">
        <w:rPr>
          <w:rFonts w:ascii="Times New Roman" w:hAnsi="Times New Roman" w:cs="Times New Roman"/>
          <w:i/>
          <w:sz w:val="28"/>
          <w:szCs w:val="28"/>
          <w:lang w:val="uk-UA"/>
        </w:rPr>
        <w:t xml:space="preserve"> </w:t>
      </w:r>
      <w:r w:rsidRPr="00DF6FAE">
        <w:rPr>
          <w:rFonts w:ascii="Times New Roman" w:hAnsi="Times New Roman" w:cs="Times New Roman"/>
          <w:i/>
          <w:sz w:val="28"/>
          <w:szCs w:val="28"/>
          <w:lang w:val="en-US"/>
        </w:rPr>
        <w:t>usitatissimum</w:t>
      </w:r>
      <w:r w:rsidRPr="00DF6FAE">
        <w:rPr>
          <w:rFonts w:ascii="Times New Roman" w:hAnsi="Times New Roman" w:cs="Times New Roman"/>
          <w:i/>
          <w:sz w:val="28"/>
          <w:szCs w:val="28"/>
          <w:lang w:val="uk-UA"/>
        </w:rPr>
        <w:t xml:space="preserve"> </w:t>
      </w:r>
      <w:r w:rsidRPr="00DF6FAE">
        <w:rPr>
          <w:rFonts w:ascii="Times New Roman" w:hAnsi="Times New Roman" w:cs="Times New Roman"/>
          <w:i/>
          <w:sz w:val="28"/>
          <w:szCs w:val="28"/>
          <w:lang w:val="en-US"/>
        </w:rPr>
        <w:t>L</w:t>
      </w:r>
      <w:r w:rsidRPr="00DF6FAE">
        <w:rPr>
          <w:rFonts w:ascii="Times New Roman" w:hAnsi="Times New Roman" w:cs="Times New Roman"/>
          <w:i/>
          <w:sz w:val="28"/>
          <w:szCs w:val="28"/>
          <w:lang w:val="uk-UA"/>
        </w:rPr>
        <w:t>.</w:t>
      </w:r>
      <w:r w:rsidR="00DF6FAE" w:rsidRPr="00DF6FAE">
        <w:rPr>
          <w:rFonts w:ascii="Times New Roman" w:hAnsi="Times New Roman" w:cs="Times New Roman"/>
          <w:sz w:val="28"/>
          <w:szCs w:val="28"/>
          <w:lang w:val="uk-UA"/>
        </w:rPr>
        <w:t>) в Південному Степу України: к</w:t>
      </w:r>
      <w:r w:rsidRPr="00DF6FAE">
        <w:rPr>
          <w:rFonts w:ascii="Times New Roman" w:hAnsi="Times New Roman" w:cs="Times New Roman"/>
          <w:sz w:val="28"/>
          <w:szCs w:val="28"/>
          <w:lang w:val="uk-UA"/>
        </w:rPr>
        <w:t>валіфікаційна наукова праця на правах рукоп</w:t>
      </w:r>
      <w:r w:rsidR="00DF6FAE">
        <w:rPr>
          <w:rFonts w:ascii="Times New Roman" w:hAnsi="Times New Roman" w:cs="Times New Roman"/>
          <w:sz w:val="28"/>
          <w:szCs w:val="28"/>
          <w:lang w:val="uk-UA"/>
        </w:rPr>
        <w:t xml:space="preserve">ису. Київ; </w:t>
      </w:r>
      <w:r w:rsidR="00DF6FAE" w:rsidRPr="00DF6FAE">
        <w:rPr>
          <w:rFonts w:ascii="Times New Roman" w:hAnsi="Times New Roman" w:cs="Times New Roman"/>
          <w:sz w:val="28"/>
          <w:szCs w:val="28"/>
          <w:lang w:val="uk-UA"/>
        </w:rPr>
        <w:t xml:space="preserve">Мелітополь. </w:t>
      </w:r>
      <w:r w:rsidR="00451378" w:rsidRPr="00DF6FAE">
        <w:rPr>
          <w:rFonts w:ascii="Times New Roman" w:hAnsi="Times New Roman" w:cs="Times New Roman"/>
          <w:sz w:val="28"/>
          <w:szCs w:val="28"/>
          <w:lang w:val="uk-UA"/>
        </w:rPr>
        <w:t xml:space="preserve">2018. </w:t>
      </w:r>
      <w:r w:rsidRPr="00DF6FAE">
        <w:rPr>
          <w:rFonts w:ascii="Times New Roman" w:hAnsi="Times New Roman" w:cs="Times New Roman"/>
          <w:sz w:val="28"/>
          <w:szCs w:val="28"/>
          <w:lang w:val="uk-UA"/>
        </w:rPr>
        <w:t>483 с.</w:t>
      </w:r>
    </w:p>
    <w:p w14:paraId="4937DB2B" w14:textId="4A656205" w:rsidR="00B108F7" w:rsidRPr="00CA2761" w:rsidRDefault="000C376A" w:rsidP="00335ED8">
      <w:pPr>
        <w:spacing w:after="0" w:line="360" w:lineRule="auto"/>
        <w:ind w:firstLine="709"/>
        <w:jc w:val="both"/>
        <w:rPr>
          <w:rFonts w:ascii="Times New Roman" w:hAnsi="Times New Roman" w:cs="Times New Roman"/>
          <w:sz w:val="28"/>
          <w:szCs w:val="28"/>
          <w:lang w:val="uk-UA"/>
        </w:rPr>
      </w:pPr>
      <w:r w:rsidRPr="00CA2761">
        <w:rPr>
          <w:rFonts w:ascii="Times New Roman" w:hAnsi="Times New Roman" w:cs="Times New Roman"/>
          <w:sz w:val="28"/>
          <w:szCs w:val="28"/>
          <w:lang w:val="uk-UA"/>
        </w:rPr>
        <w:t xml:space="preserve">6. </w:t>
      </w:r>
      <w:r w:rsidR="00B108F7" w:rsidRPr="00CA2761">
        <w:rPr>
          <w:rFonts w:ascii="Times New Roman" w:hAnsi="Times New Roman" w:cs="Times New Roman"/>
          <w:sz w:val="28"/>
          <w:szCs w:val="28"/>
          <w:lang w:val="uk-UA"/>
        </w:rPr>
        <w:t>Дубова О.В, Мищук</w:t>
      </w:r>
      <w:r w:rsidR="00DF6FAE" w:rsidRPr="00CA2761">
        <w:rPr>
          <w:rFonts w:ascii="Times New Roman" w:hAnsi="Times New Roman" w:cs="Times New Roman"/>
          <w:sz w:val="28"/>
          <w:szCs w:val="28"/>
          <w:lang w:val="uk-UA"/>
        </w:rPr>
        <w:t xml:space="preserve"> А.О.</w:t>
      </w:r>
      <w:r w:rsidR="00B108F7" w:rsidRPr="00CA2761">
        <w:rPr>
          <w:rFonts w:ascii="Times New Roman" w:hAnsi="Times New Roman" w:cs="Times New Roman"/>
          <w:sz w:val="28"/>
          <w:szCs w:val="28"/>
          <w:lang w:val="uk-UA"/>
        </w:rPr>
        <w:t xml:space="preserve">, Лях </w:t>
      </w:r>
      <w:r w:rsidR="00DF6FAE" w:rsidRPr="00CA2761">
        <w:rPr>
          <w:rFonts w:ascii="Times New Roman" w:hAnsi="Times New Roman" w:cs="Times New Roman"/>
          <w:sz w:val="28"/>
          <w:szCs w:val="28"/>
          <w:lang w:val="uk-UA"/>
        </w:rPr>
        <w:t xml:space="preserve">В.О. </w:t>
      </w:r>
      <w:r w:rsidR="00B108F7" w:rsidRPr="00CA2761">
        <w:rPr>
          <w:rFonts w:ascii="Times New Roman" w:hAnsi="Times New Roman" w:cs="Times New Roman"/>
          <w:sz w:val="28"/>
          <w:szCs w:val="28"/>
          <w:lang w:val="uk-UA"/>
        </w:rPr>
        <w:t xml:space="preserve">Анатомо-морфологічні та фізіологічні особливості </w:t>
      </w:r>
      <w:r w:rsidR="00DF6FAE" w:rsidRPr="00CA2761">
        <w:rPr>
          <w:rFonts w:ascii="Times New Roman" w:hAnsi="Times New Roman" w:cs="Times New Roman"/>
          <w:sz w:val="28"/>
          <w:szCs w:val="28"/>
          <w:lang w:val="uk-UA"/>
        </w:rPr>
        <w:t>деяких диких видів соняшника.</w:t>
      </w:r>
      <w:r w:rsidR="00CA2761" w:rsidRPr="00CA2761">
        <w:rPr>
          <w:rFonts w:ascii="Times New Roman" w:hAnsi="Times New Roman" w:cs="Times New Roman"/>
          <w:sz w:val="28"/>
          <w:szCs w:val="28"/>
          <w:lang w:val="uk-UA"/>
        </w:rPr>
        <w:t xml:space="preserve"> </w:t>
      </w:r>
      <w:r w:rsidR="00B108F7" w:rsidRPr="00CA2761">
        <w:rPr>
          <w:rFonts w:ascii="Times New Roman" w:hAnsi="Times New Roman" w:cs="Times New Roman"/>
          <w:i/>
          <w:sz w:val="28"/>
          <w:szCs w:val="28"/>
          <w:lang w:val="uk-UA"/>
        </w:rPr>
        <w:t>Актуальні питання біології, екології та хімії</w:t>
      </w:r>
      <w:r w:rsidR="00B108F7" w:rsidRPr="00CA2761">
        <w:rPr>
          <w:rFonts w:ascii="Times New Roman" w:hAnsi="Times New Roman" w:cs="Times New Roman"/>
          <w:sz w:val="28"/>
          <w:szCs w:val="28"/>
          <w:lang w:val="uk-UA"/>
        </w:rPr>
        <w:t xml:space="preserve">. </w:t>
      </w:r>
      <w:r w:rsidR="00CA2761" w:rsidRPr="00CA2761">
        <w:rPr>
          <w:rFonts w:ascii="Times New Roman" w:hAnsi="Times New Roman" w:cs="Times New Roman"/>
          <w:sz w:val="28"/>
          <w:szCs w:val="28"/>
          <w:lang w:val="uk-UA"/>
        </w:rPr>
        <w:t xml:space="preserve">Запоріжжя, </w:t>
      </w:r>
      <w:r w:rsidR="00DF6FAE" w:rsidRPr="00CA2761">
        <w:rPr>
          <w:rFonts w:ascii="Times New Roman" w:hAnsi="Times New Roman" w:cs="Times New Roman"/>
          <w:sz w:val="28"/>
          <w:szCs w:val="28"/>
          <w:lang w:val="uk-UA"/>
        </w:rPr>
        <w:t>2013</w:t>
      </w:r>
      <w:r w:rsidR="00CA2761" w:rsidRPr="00CA2761">
        <w:rPr>
          <w:rFonts w:ascii="Times New Roman" w:hAnsi="Times New Roman" w:cs="Times New Roman"/>
          <w:sz w:val="28"/>
          <w:szCs w:val="28"/>
          <w:lang w:val="uk-UA"/>
        </w:rPr>
        <w:t>. №2</w:t>
      </w:r>
      <w:r w:rsidR="00A00C47" w:rsidRPr="00CA2761">
        <w:rPr>
          <w:rFonts w:ascii="Times New Roman" w:hAnsi="Times New Roman" w:cs="Times New Roman"/>
          <w:sz w:val="28"/>
          <w:szCs w:val="28"/>
          <w:lang w:val="uk-UA"/>
        </w:rPr>
        <w:t>.</w:t>
      </w:r>
      <w:r w:rsidR="00CA2761" w:rsidRPr="00CA2761">
        <w:rPr>
          <w:rFonts w:ascii="Times New Roman" w:hAnsi="Times New Roman" w:cs="Times New Roman"/>
          <w:sz w:val="28"/>
          <w:szCs w:val="28"/>
          <w:lang w:val="uk-UA"/>
        </w:rPr>
        <w:t xml:space="preserve"> С</w:t>
      </w:r>
      <w:r w:rsidR="00316664">
        <w:rPr>
          <w:rFonts w:ascii="Times New Roman" w:hAnsi="Times New Roman" w:cs="Times New Roman"/>
          <w:sz w:val="28"/>
          <w:szCs w:val="28"/>
          <w:lang w:val="uk-UA"/>
        </w:rPr>
        <w:t>.</w:t>
      </w:r>
      <w:r w:rsidR="00CA2761" w:rsidRPr="00CA2761">
        <w:rPr>
          <w:rFonts w:ascii="Times New Roman" w:hAnsi="Times New Roman" w:cs="Times New Roman"/>
          <w:sz w:val="28"/>
          <w:szCs w:val="28"/>
          <w:lang w:val="uk-UA"/>
        </w:rPr>
        <w:t xml:space="preserve"> 26-35.</w:t>
      </w:r>
    </w:p>
    <w:p w14:paraId="7EDFEBC4" w14:textId="214BF472" w:rsidR="00B108F7" w:rsidRPr="00CA2761" w:rsidRDefault="00B108F7" w:rsidP="00335ED8">
      <w:pPr>
        <w:spacing w:after="0" w:line="360" w:lineRule="auto"/>
        <w:ind w:firstLine="709"/>
        <w:jc w:val="both"/>
        <w:rPr>
          <w:rFonts w:ascii="Times New Roman" w:hAnsi="Times New Roman" w:cs="Times New Roman"/>
          <w:color w:val="FFFFFF"/>
          <w:sz w:val="28"/>
          <w:szCs w:val="28"/>
          <w:lang w:val="uk-UA"/>
        </w:rPr>
      </w:pPr>
      <w:r w:rsidRPr="00CA2761">
        <w:rPr>
          <w:rFonts w:ascii="Times New Roman" w:hAnsi="Times New Roman" w:cs="Times New Roman"/>
          <w:bCs/>
          <w:color w:val="333333"/>
          <w:kern w:val="36"/>
          <w:sz w:val="28"/>
          <w:szCs w:val="28"/>
          <w:lang w:val="uk-UA"/>
        </w:rPr>
        <w:t>7.</w:t>
      </w:r>
      <w:r w:rsidRPr="00CA2761">
        <w:rPr>
          <w:rFonts w:ascii="Times New Roman" w:eastAsia="Times New Roman" w:hAnsi="Times New Roman" w:cs="Times New Roman"/>
          <w:bCs/>
          <w:color w:val="333333"/>
          <w:kern w:val="36"/>
          <w:sz w:val="28"/>
          <w:szCs w:val="28"/>
          <w:lang w:val="uk-UA" w:eastAsia="ru-RU"/>
        </w:rPr>
        <w:t xml:space="preserve"> </w:t>
      </w:r>
      <w:r w:rsidRPr="00CA2761">
        <w:rPr>
          <w:rFonts w:ascii="Times New Roman" w:hAnsi="Times New Roman" w:cs="Times New Roman"/>
          <w:sz w:val="28"/>
          <w:szCs w:val="28"/>
          <w:shd w:val="clear" w:color="auto" w:fill="FFFFFF"/>
          <w:lang w:val="uk-UA"/>
        </w:rPr>
        <w:t>Чекалин Н.М., Тищенко В.Н., Баташова М.Е. Селекция</w:t>
      </w:r>
      <w:r w:rsidR="00CA2761" w:rsidRPr="00CA2761">
        <w:rPr>
          <w:rFonts w:ascii="Times New Roman" w:hAnsi="Times New Roman" w:cs="Times New Roman"/>
          <w:sz w:val="28"/>
          <w:szCs w:val="28"/>
          <w:shd w:val="clear" w:color="auto" w:fill="FFFFFF"/>
          <w:lang w:val="uk-UA"/>
        </w:rPr>
        <w:t xml:space="preserve"> и генетика отдельных культур. </w:t>
      </w:r>
      <w:r w:rsidRPr="00CA2761">
        <w:rPr>
          <w:rFonts w:ascii="Times New Roman" w:hAnsi="Times New Roman" w:cs="Times New Roman"/>
          <w:sz w:val="28"/>
          <w:szCs w:val="28"/>
          <w:shd w:val="clear" w:color="auto" w:fill="FFFFFF"/>
          <w:lang w:val="uk-UA"/>
        </w:rPr>
        <w:t xml:space="preserve"> М</w:t>
      </w:r>
      <w:r w:rsidR="00CA2761" w:rsidRPr="00CA2761">
        <w:rPr>
          <w:rFonts w:ascii="Times New Roman" w:hAnsi="Times New Roman" w:cs="Times New Roman"/>
          <w:sz w:val="28"/>
          <w:szCs w:val="28"/>
          <w:shd w:val="clear" w:color="auto" w:fill="FFFFFF"/>
          <w:lang w:val="uk-UA"/>
        </w:rPr>
        <w:t>осква, 2009.</w:t>
      </w:r>
      <w:r w:rsidRPr="00CA2761">
        <w:rPr>
          <w:rFonts w:ascii="Times New Roman" w:hAnsi="Times New Roman" w:cs="Times New Roman"/>
          <w:sz w:val="28"/>
          <w:szCs w:val="28"/>
          <w:shd w:val="clear" w:color="auto" w:fill="FFFFFF"/>
          <w:lang w:val="uk-UA"/>
        </w:rPr>
        <w:t xml:space="preserve"> 325 с.</w:t>
      </w:r>
    </w:p>
    <w:p w14:paraId="6F64B4AA" w14:textId="1D02C8CE" w:rsidR="00B108F7" w:rsidRPr="00CA2761" w:rsidRDefault="00B108F7" w:rsidP="00335ED8">
      <w:pPr>
        <w:spacing w:after="0" w:line="360" w:lineRule="auto"/>
        <w:ind w:firstLine="709"/>
        <w:jc w:val="both"/>
        <w:rPr>
          <w:rFonts w:ascii="Times New Roman" w:hAnsi="Times New Roman" w:cs="Times New Roman"/>
          <w:sz w:val="28"/>
          <w:szCs w:val="28"/>
          <w:lang w:val="uk-UA"/>
        </w:rPr>
      </w:pPr>
      <w:r w:rsidRPr="00CA2761">
        <w:rPr>
          <w:rFonts w:ascii="Times New Roman" w:hAnsi="Times New Roman" w:cs="Times New Roman"/>
          <w:sz w:val="28"/>
          <w:szCs w:val="28"/>
          <w:lang w:val="uk-UA"/>
        </w:rPr>
        <w:t>8. Чигрин Т. В., Юшкіна</w:t>
      </w:r>
      <w:r w:rsidR="00CA2761" w:rsidRPr="00CA2761">
        <w:rPr>
          <w:rFonts w:ascii="Times New Roman" w:hAnsi="Times New Roman" w:cs="Times New Roman"/>
          <w:sz w:val="28"/>
          <w:szCs w:val="28"/>
          <w:lang w:val="uk-UA"/>
        </w:rPr>
        <w:t xml:space="preserve"> Л. Л.</w:t>
      </w:r>
      <w:r w:rsidRPr="00CA2761">
        <w:rPr>
          <w:rFonts w:ascii="Times New Roman" w:hAnsi="Times New Roman" w:cs="Times New Roman"/>
          <w:sz w:val="28"/>
          <w:szCs w:val="28"/>
          <w:lang w:val="uk-UA"/>
        </w:rPr>
        <w:t>, Задорожна</w:t>
      </w:r>
      <w:r w:rsidR="00CA2761" w:rsidRPr="00CA2761">
        <w:rPr>
          <w:rFonts w:ascii="Times New Roman" w:hAnsi="Times New Roman" w:cs="Times New Roman"/>
          <w:sz w:val="28"/>
          <w:szCs w:val="28"/>
          <w:lang w:val="uk-UA"/>
        </w:rPr>
        <w:t xml:space="preserve"> О. А.</w:t>
      </w:r>
      <w:r w:rsidR="00B036CA" w:rsidRPr="00B036CA">
        <w:rPr>
          <w:rFonts w:ascii="Times New Roman" w:hAnsi="Times New Roman" w:cs="Times New Roman"/>
          <w:sz w:val="28"/>
          <w:szCs w:val="28"/>
          <w:lang w:val="uk-UA"/>
        </w:rPr>
        <w:t xml:space="preserve">, </w:t>
      </w:r>
      <w:r w:rsidR="00B036CA">
        <w:rPr>
          <w:rFonts w:ascii="Times New Roman" w:hAnsi="Times New Roman" w:cs="Times New Roman"/>
          <w:sz w:val="28"/>
          <w:szCs w:val="28"/>
          <w:lang w:val="uk-UA"/>
        </w:rPr>
        <w:t>С</w:t>
      </w:r>
      <w:r w:rsidR="00B036CA" w:rsidRPr="00B036CA">
        <w:rPr>
          <w:rFonts w:ascii="Times New Roman" w:hAnsi="Times New Roman" w:cs="Times New Roman"/>
          <w:sz w:val="28"/>
          <w:szCs w:val="28"/>
          <w:lang w:val="uk-UA"/>
        </w:rPr>
        <w:t>упрун</w:t>
      </w:r>
      <w:r w:rsidRPr="00CA2761">
        <w:rPr>
          <w:rFonts w:ascii="Times New Roman" w:hAnsi="Times New Roman" w:cs="Times New Roman"/>
          <w:sz w:val="28"/>
          <w:szCs w:val="28"/>
          <w:lang w:val="uk-UA"/>
        </w:rPr>
        <w:t xml:space="preserve"> </w:t>
      </w:r>
      <w:r w:rsidR="00B036CA" w:rsidRPr="00B036CA">
        <w:rPr>
          <w:rFonts w:ascii="Times New Roman" w:hAnsi="Times New Roman" w:cs="Times New Roman"/>
          <w:sz w:val="28"/>
          <w:szCs w:val="28"/>
          <w:lang w:val="uk-UA"/>
        </w:rPr>
        <w:t>О. Г.</w:t>
      </w:r>
      <w:r w:rsidR="00B036CA">
        <w:rPr>
          <w:rFonts w:ascii="Times New Roman" w:hAnsi="Times New Roman" w:cs="Times New Roman"/>
          <w:sz w:val="28"/>
          <w:szCs w:val="28"/>
          <w:lang w:val="uk-UA"/>
        </w:rPr>
        <w:t xml:space="preserve"> </w:t>
      </w:r>
      <w:r w:rsidR="00B036CA" w:rsidRPr="00B036CA">
        <w:rPr>
          <w:rFonts w:ascii="Times New Roman" w:hAnsi="Times New Roman" w:cs="Times New Roman"/>
          <w:sz w:val="28"/>
          <w:szCs w:val="28"/>
          <w:lang w:val="uk-UA"/>
        </w:rPr>
        <w:t xml:space="preserve">Особливості андрогенезу в культурі </w:t>
      </w:r>
      <w:r w:rsidR="00B036CA" w:rsidRPr="00B036CA">
        <w:rPr>
          <w:rFonts w:ascii="Times New Roman" w:hAnsi="Times New Roman" w:cs="Times New Roman"/>
          <w:i/>
          <w:sz w:val="28"/>
          <w:szCs w:val="28"/>
          <w:lang w:val="uk-UA"/>
        </w:rPr>
        <w:t>in vitro</w:t>
      </w:r>
      <w:r w:rsidR="00B036CA" w:rsidRPr="00B036CA">
        <w:rPr>
          <w:rFonts w:ascii="Times New Roman" w:hAnsi="Times New Roman" w:cs="Times New Roman"/>
          <w:sz w:val="28"/>
          <w:szCs w:val="28"/>
          <w:lang w:val="uk-UA"/>
        </w:rPr>
        <w:t xml:space="preserve"> різних видів соняшник</w:t>
      </w:r>
      <w:r w:rsidR="00B036CA">
        <w:rPr>
          <w:rFonts w:ascii="Times New Roman" w:hAnsi="Times New Roman" w:cs="Times New Roman"/>
          <w:sz w:val="28"/>
          <w:szCs w:val="28"/>
          <w:lang w:val="uk-UA"/>
        </w:rPr>
        <w:t xml:space="preserve">у. </w:t>
      </w:r>
      <w:r w:rsidR="00B036CA" w:rsidRPr="00B036CA">
        <w:rPr>
          <w:rFonts w:ascii="Times New Roman" w:hAnsi="Times New Roman" w:cs="Times New Roman"/>
          <w:i/>
          <w:sz w:val="28"/>
          <w:szCs w:val="28"/>
          <w:lang w:val="uk-UA"/>
        </w:rPr>
        <w:t>Бюллетень Государственного Никитского ботанического сада</w:t>
      </w:r>
      <w:r w:rsidR="00B036CA">
        <w:rPr>
          <w:rFonts w:ascii="Times New Roman" w:hAnsi="Times New Roman" w:cs="Times New Roman"/>
          <w:sz w:val="28"/>
          <w:szCs w:val="28"/>
          <w:lang w:val="uk-UA"/>
        </w:rPr>
        <w:t>. 2012. №</w:t>
      </w:r>
      <w:r w:rsidR="00B036CA" w:rsidRPr="00B036CA">
        <w:rPr>
          <w:rFonts w:ascii="Times New Roman" w:hAnsi="Times New Roman" w:cs="Times New Roman"/>
          <w:sz w:val="28"/>
          <w:szCs w:val="28"/>
          <w:lang w:val="uk-UA"/>
        </w:rPr>
        <w:t xml:space="preserve"> 105</w:t>
      </w:r>
      <w:r w:rsidR="00B036CA">
        <w:rPr>
          <w:rFonts w:ascii="Times New Roman" w:hAnsi="Times New Roman" w:cs="Times New Roman"/>
          <w:sz w:val="28"/>
          <w:szCs w:val="28"/>
          <w:lang w:val="uk-UA"/>
        </w:rPr>
        <w:t>. С 116-121.</w:t>
      </w:r>
    </w:p>
    <w:p w14:paraId="0573BE58" w14:textId="177E743B" w:rsidR="00B108F7" w:rsidRPr="00316664" w:rsidRDefault="00B108F7" w:rsidP="00335ED8">
      <w:pPr>
        <w:spacing w:after="0" w:line="360" w:lineRule="auto"/>
        <w:ind w:firstLine="709"/>
        <w:jc w:val="both"/>
        <w:rPr>
          <w:rFonts w:ascii="Times New Roman" w:hAnsi="Times New Roman" w:cs="Times New Roman"/>
          <w:sz w:val="28"/>
          <w:szCs w:val="28"/>
          <w:lang w:val="uk-UA"/>
        </w:rPr>
      </w:pPr>
      <w:r w:rsidRPr="00316664">
        <w:rPr>
          <w:rFonts w:ascii="Times New Roman" w:hAnsi="Times New Roman" w:cs="Times New Roman"/>
          <w:sz w:val="28"/>
          <w:szCs w:val="28"/>
        </w:rPr>
        <w:t>9</w:t>
      </w:r>
      <w:r w:rsidRPr="00316664">
        <w:t>.</w:t>
      </w:r>
      <w:r w:rsidRPr="00316664">
        <w:rPr>
          <w:rFonts w:ascii="Times New Roman" w:hAnsi="Times New Roman" w:cs="Times New Roman"/>
          <w:sz w:val="28"/>
          <w:szCs w:val="28"/>
        </w:rPr>
        <w:t xml:space="preserve"> Лях В.А, Полякова И.А., Сорока А.И. Индуцированный мутагенез масличных культур: монографія</w:t>
      </w:r>
      <w:r w:rsidRPr="00316664">
        <w:rPr>
          <w:rFonts w:ascii="Times New Roman" w:hAnsi="Times New Roman" w:cs="Times New Roman"/>
          <w:sz w:val="28"/>
          <w:szCs w:val="28"/>
          <w:lang w:val="uk-UA"/>
        </w:rPr>
        <w:t>.</w:t>
      </w:r>
      <w:r w:rsidR="00316664" w:rsidRPr="00316664">
        <w:rPr>
          <w:rFonts w:ascii="Times New Roman" w:hAnsi="Times New Roman" w:cs="Times New Roman"/>
          <w:sz w:val="28"/>
          <w:szCs w:val="28"/>
        </w:rPr>
        <w:t xml:space="preserve"> Запорожье: ЗНУ, 2009. </w:t>
      </w:r>
      <w:r w:rsidRPr="00316664">
        <w:rPr>
          <w:rFonts w:ascii="Times New Roman" w:hAnsi="Times New Roman" w:cs="Times New Roman"/>
          <w:sz w:val="28"/>
          <w:szCs w:val="28"/>
        </w:rPr>
        <w:t>266 с</w:t>
      </w:r>
      <w:r w:rsidR="00316664" w:rsidRPr="00316664">
        <w:rPr>
          <w:rFonts w:ascii="Times New Roman" w:hAnsi="Times New Roman" w:cs="Times New Roman"/>
          <w:sz w:val="28"/>
          <w:szCs w:val="28"/>
          <w:lang w:val="uk-UA"/>
        </w:rPr>
        <w:t>.</w:t>
      </w:r>
    </w:p>
    <w:p w14:paraId="4459EEB1" w14:textId="2E6E37A1" w:rsidR="00B108F7" w:rsidRPr="00316664" w:rsidRDefault="00B108F7" w:rsidP="00335ED8">
      <w:pPr>
        <w:spacing w:after="0" w:line="360" w:lineRule="auto"/>
        <w:ind w:firstLine="709"/>
        <w:jc w:val="both"/>
        <w:rPr>
          <w:rFonts w:ascii="Times New Roman" w:hAnsi="Times New Roman" w:cs="Times New Roman"/>
          <w:sz w:val="28"/>
          <w:szCs w:val="28"/>
          <w:lang w:val="uk-UA"/>
        </w:rPr>
      </w:pPr>
      <w:r w:rsidRPr="00316664">
        <w:rPr>
          <w:rFonts w:ascii="Times New Roman" w:hAnsi="Times New Roman" w:cs="Times New Roman"/>
          <w:sz w:val="28"/>
          <w:szCs w:val="28"/>
          <w:lang w:val="uk-UA"/>
        </w:rPr>
        <w:t>10. Міщук А.О.,  Дубова О.В</w:t>
      </w:r>
      <w:r w:rsidR="00316664" w:rsidRPr="00316664">
        <w:rPr>
          <w:rFonts w:ascii="Times New Roman" w:hAnsi="Times New Roman" w:cs="Times New Roman"/>
          <w:sz w:val="28"/>
          <w:szCs w:val="28"/>
          <w:lang w:val="uk-UA"/>
        </w:rPr>
        <w:t>.</w:t>
      </w:r>
      <w:r w:rsidRPr="00316664">
        <w:rPr>
          <w:rFonts w:ascii="Times New Roman" w:hAnsi="Times New Roman" w:cs="Times New Roman"/>
          <w:sz w:val="28"/>
          <w:szCs w:val="28"/>
          <w:lang w:val="uk-UA"/>
        </w:rPr>
        <w:t>, Лях В.О. Різноманіття морфологічних ознак вегетативних органів ліній соняшника</w:t>
      </w:r>
      <w:r w:rsidR="00316664" w:rsidRPr="00316664">
        <w:rPr>
          <w:rFonts w:ascii="Times New Roman" w:hAnsi="Times New Roman" w:cs="Times New Roman"/>
          <w:sz w:val="28"/>
          <w:szCs w:val="28"/>
          <w:lang w:val="uk-UA"/>
        </w:rPr>
        <w:t xml:space="preserve">. </w:t>
      </w:r>
      <w:r w:rsidRPr="00316664">
        <w:rPr>
          <w:rFonts w:ascii="Times New Roman" w:hAnsi="Times New Roman" w:cs="Times New Roman"/>
          <w:i/>
          <w:sz w:val="28"/>
          <w:szCs w:val="28"/>
          <w:lang w:val="uk-UA"/>
        </w:rPr>
        <w:t>Актуальні питання біології, екології та хімії</w:t>
      </w:r>
      <w:r w:rsidR="00316664" w:rsidRPr="00316664">
        <w:rPr>
          <w:rFonts w:ascii="Times New Roman" w:hAnsi="Times New Roman" w:cs="Times New Roman"/>
          <w:i/>
          <w:sz w:val="28"/>
          <w:szCs w:val="28"/>
          <w:lang w:val="uk-UA"/>
        </w:rPr>
        <w:t>.</w:t>
      </w:r>
      <w:r w:rsidR="00316664" w:rsidRPr="00316664">
        <w:rPr>
          <w:rFonts w:ascii="Times New Roman" w:hAnsi="Times New Roman" w:cs="Times New Roman"/>
          <w:sz w:val="28"/>
          <w:szCs w:val="28"/>
          <w:lang w:val="uk-UA"/>
        </w:rPr>
        <w:t xml:space="preserve"> Запоріжжя, 2013. №1. С. 76-84.</w:t>
      </w:r>
    </w:p>
    <w:p w14:paraId="4926C308" w14:textId="0672BD96" w:rsidR="00B108F7" w:rsidRPr="00CA3B0D" w:rsidRDefault="00B108F7" w:rsidP="00335ED8">
      <w:pPr>
        <w:spacing w:after="0" w:line="360" w:lineRule="auto"/>
        <w:ind w:firstLine="709"/>
        <w:jc w:val="both"/>
        <w:rPr>
          <w:rFonts w:ascii="Times New Roman" w:hAnsi="Times New Roman" w:cs="Times New Roman"/>
          <w:sz w:val="28"/>
          <w:szCs w:val="28"/>
          <w:lang w:val="uk-UA"/>
        </w:rPr>
      </w:pPr>
      <w:r w:rsidRPr="00CA3B0D">
        <w:rPr>
          <w:rFonts w:ascii="Times New Roman" w:hAnsi="Times New Roman" w:cs="Times New Roman"/>
          <w:sz w:val="28"/>
          <w:szCs w:val="28"/>
          <w:lang w:val="uk-UA"/>
        </w:rPr>
        <w:lastRenderedPageBreak/>
        <w:t>11. Дубова О В., Рибальченко Н.В. Особливості будови вегетативних і генерати</w:t>
      </w:r>
      <w:r w:rsidR="00316664" w:rsidRPr="00CA3B0D">
        <w:rPr>
          <w:rFonts w:ascii="Times New Roman" w:hAnsi="Times New Roman" w:cs="Times New Roman"/>
          <w:sz w:val="28"/>
          <w:szCs w:val="28"/>
          <w:lang w:val="uk-UA"/>
        </w:rPr>
        <w:t xml:space="preserve">вних органів ліній та міжвидових гібридів соняшнику. </w:t>
      </w:r>
      <w:r w:rsidRPr="00CA3B0D">
        <w:rPr>
          <w:rFonts w:ascii="Times New Roman" w:hAnsi="Times New Roman" w:cs="Times New Roman"/>
          <w:i/>
          <w:sz w:val="28"/>
          <w:szCs w:val="28"/>
          <w:lang w:val="uk-UA"/>
        </w:rPr>
        <w:t>Актуальні питання біології, екології та хімії</w:t>
      </w:r>
      <w:r w:rsidRPr="00CA3B0D">
        <w:rPr>
          <w:rFonts w:ascii="Times New Roman" w:hAnsi="Times New Roman" w:cs="Times New Roman"/>
          <w:sz w:val="28"/>
          <w:szCs w:val="28"/>
          <w:lang w:val="uk-UA"/>
        </w:rPr>
        <w:t xml:space="preserve">. </w:t>
      </w:r>
      <w:r w:rsidR="00316664" w:rsidRPr="00CA3B0D">
        <w:rPr>
          <w:rFonts w:ascii="Times New Roman" w:hAnsi="Times New Roman" w:cs="Times New Roman"/>
          <w:sz w:val="28"/>
          <w:szCs w:val="28"/>
          <w:lang w:val="uk-UA"/>
        </w:rPr>
        <w:t>Запоріжжя, 2016. №1. С. 117-129.</w:t>
      </w:r>
    </w:p>
    <w:p w14:paraId="6F14F5BA" w14:textId="71FCED77" w:rsidR="00B108F7" w:rsidRPr="00CA3B0D" w:rsidRDefault="00B108F7" w:rsidP="00335ED8">
      <w:pPr>
        <w:spacing w:after="0" w:line="360" w:lineRule="auto"/>
        <w:ind w:firstLine="709"/>
        <w:jc w:val="both"/>
        <w:rPr>
          <w:rFonts w:ascii="Times New Roman" w:hAnsi="Times New Roman" w:cs="Times New Roman"/>
          <w:sz w:val="28"/>
          <w:szCs w:val="28"/>
          <w:lang w:val="uk-UA"/>
        </w:rPr>
      </w:pPr>
      <w:r w:rsidRPr="00CA3B0D">
        <w:rPr>
          <w:rStyle w:val="ft81"/>
          <w:rFonts w:ascii="Times New Roman" w:hAnsi="Times New Roman" w:cs="Times New Roman"/>
          <w:sz w:val="28"/>
          <w:szCs w:val="28"/>
          <w:lang w:val="uk-UA"/>
        </w:rPr>
        <w:t>12.</w:t>
      </w:r>
      <w:r w:rsidRPr="00CA3B0D">
        <w:rPr>
          <w:rFonts w:ascii="Times New Roman" w:hAnsi="Times New Roman" w:cs="Times New Roman"/>
          <w:sz w:val="28"/>
          <w:szCs w:val="28"/>
          <w:lang w:val="uk-UA"/>
        </w:rPr>
        <w:t xml:space="preserve"> Кириченко</w:t>
      </w:r>
      <w:r w:rsidRPr="00CA3B0D">
        <w:rPr>
          <w:rStyle w:val="ft52"/>
          <w:rFonts w:ascii="Times New Roman" w:hAnsi="Times New Roman" w:cs="Times New Roman"/>
          <w:sz w:val="28"/>
          <w:szCs w:val="28"/>
          <w:lang w:val="uk-UA"/>
        </w:rPr>
        <w:t xml:space="preserve"> </w:t>
      </w:r>
      <w:r w:rsidRPr="00CA3B0D">
        <w:rPr>
          <w:rFonts w:ascii="Times New Roman" w:hAnsi="Times New Roman" w:cs="Times New Roman"/>
          <w:sz w:val="28"/>
          <w:szCs w:val="28"/>
          <w:lang w:val="uk-UA"/>
        </w:rPr>
        <w:t xml:space="preserve">В.В. </w:t>
      </w:r>
      <w:r w:rsidR="00CA3B0D" w:rsidRPr="00CA3B0D">
        <w:rPr>
          <w:rStyle w:val="ft52"/>
          <w:rFonts w:ascii="Times New Roman" w:hAnsi="Times New Roman" w:cs="Times New Roman"/>
          <w:sz w:val="28"/>
          <w:szCs w:val="28"/>
          <w:lang w:val="uk-UA"/>
        </w:rPr>
        <w:t>Селекція і насінництво соняшника</w:t>
      </w:r>
      <w:r w:rsidR="00CA3B0D" w:rsidRPr="00CA3B0D">
        <w:rPr>
          <w:rFonts w:ascii="Times New Roman" w:hAnsi="Times New Roman" w:cs="Times New Roman"/>
          <w:sz w:val="28"/>
          <w:szCs w:val="28"/>
          <w:lang w:val="uk-UA"/>
        </w:rPr>
        <w:t>.</w:t>
      </w:r>
      <w:r w:rsidRPr="00CA3B0D">
        <w:rPr>
          <w:rFonts w:ascii="Times New Roman" w:hAnsi="Times New Roman" w:cs="Times New Roman"/>
          <w:sz w:val="28"/>
          <w:szCs w:val="28"/>
          <w:lang w:val="uk-UA"/>
        </w:rPr>
        <w:t xml:space="preserve"> </w:t>
      </w:r>
      <w:r w:rsidR="00CA3B0D" w:rsidRPr="00CA3B0D">
        <w:rPr>
          <w:rFonts w:ascii="Times New Roman" w:hAnsi="Times New Roman" w:cs="Times New Roman"/>
          <w:sz w:val="28"/>
          <w:szCs w:val="28"/>
          <w:lang w:val="uk-UA"/>
        </w:rPr>
        <w:t xml:space="preserve">Харків, 2005. </w:t>
      </w:r>
      <w:r w:rsidRPr="00CA3B0D">
        <w:rPr>
          <w:rFonts w:ascii="Times New Roman" w:hAnsi="Times New Roman" w:cs="Times New Roman"/>
          <w:sz w:val="28"/>
          <w:szCs w:val="28"/>
          <w:lang w:val="uk-UA"/>
        </w:rPr>
        <w:t>385 с.</w:t>
      </w:r>
    </w:p>
    <w:p w14:paraId="1223C906" w14:textId="7DD19D60" w:rsidR="006B7A12" w:rsidRPr="00CA3B0D" w:rsidRDefault="00B108F7" w:rsidP="00335ED8">
      <w:pPr>
        <w:spacing w:after="0" w:line="360" w:lineRule="auto"/>
        <w:ind w:firstLine="709"/>
        <w:jc w:val="both"/>
        <w:rPr>
          <w:rFonts w:ascii="Times New Roman" w:hAnsi="Times New Roman" w:cs="Times New Roman"/>
          <w:sz w:val="28"/>
          <w:szCs w:val="28"/>
          <w:lang w:val="uk-UA"/>
        </w:rPr>
      </w:pPr>
      <w:r w:rsidRPr="00CA3B0D">
        <w:rPr>
          <w:rFonts w:ascii="Times New Roman" w:hAnsi="Times New Roman" w:cs="Times New Roman"/>
          <w:sz w:val="28"/>
          <w:szCs w:val="28"/>
          <w:lang w:val="uk-UA"/>
        </w:rPr>
        <w:t xml:space="preserve">13. </w:t>
      </w:r>
      <w:r w:rsidR="006B7A12" w:rsidRPr="00CA3B0D">
        <w:rPr>
          <w:rFonts w:ascii="Times New Roman" w:hAnsi="Times New Roman" w:cs="Times New Roman"/>
          <w:sz w:val="28"/>
          <w:szCs w:val="28"/>
          <w:lang w:val="uk-UA"/>
        </w:rPr>
        <w:t>Приступа І.В. Соняшник,</w:t>
      </w:r>
      <w:r w:rsidR="00CA3B0D" w:rsidRPr="00CA3B0D">
        <w:rPr>
          <w:rFonts w:ascii="Times New Roman" w:hAnsi="Times New Roman" w:cs="Times New Roman"/>
          <w:sz w:val="28"/>
          <w:szCs w:val="28"/>
          <w:lang w:val="uk-UA"/>
        </w:rPr>
        <w:t xml:space="preserve"> як перспективна алелопатично-</w:t>
      </w:r>
      <w:r w:rsidR="006B7A12" w:rsidRPr="00CA3B0D">
        <w:rPr>
          <w:rFonts w:ascii="Times New Roman" w:hAnsi="Times New Roman" w:cs="Times New Roman"/>
          <w:sz w:val="28"/>
          <w:szCs w:val="28"/>
          <w:lang w:val="uk-UA"/>
        </w:rPr>
        <w:t>активна</w:t>
      </w:r>
    </w:p>
    <w:p w14:paraId="01E3A6C0" w14:textId="0B7CD7AE" w:rsidR="00B108F7" w:rsidRPr="00CA3B0D" w:rsidRDefault="006B7A12" w:rsidP="00335ED8">
      <w:pPr>
        <w:spacing w:after="0" w:line="360" w:lineRule="auto"/>
        <w:ind w:firstLine="709"/>
        <w:jc w:val="both"/>
        <w:rPr>
          <w:rFonts w:ascii="Times New Roman" w:hAnsi="Times New Roman" w:cs="Times New Roman"/>
          <w:sz w:val="28"/>
          <w:szCs w:val="28"/>
          <w:lang w:val="uk-UA"/>
        </w:rPr>
      </w:pPr>
      <w:r w:rsidRPr="00CA3B0D">
        <w:rPr>
          <w:rFonts w:ascii="Times New Roman" w:hAnsi="Times New Roman" w:cs="Times New Roman"/>
          <w:sz w:val="28"/>
          <w:szCs w:val="28"/>
          <w:lang w:val="uk-UA"/>
        </w:rPr>
        <w:t>р</w:t>
      </w:r>
      <w:r w:rsidR="00CA3B0D" w:rsidRPr="00CA3B0D">
        <w:rPr>
          <w:rFonts w:ascii="Times New Roman" w:hAnsi="Times New Roman" w:cs="Times New Roman"/>
          <w:sz w:val="28"/>
          <w:szCs w:val="28"/>
          <w:lang w:val="uk-UA"/>
        </w:rPr>
        <w:t xml:space="preserve">ослина південного сходу України. </w:t>
      </w:r>
      <w:r w:rsidR="00CA3B0D" w:rsidRPr="00CA3B0D">
        <w:rPr>
          <w:rFonts w:ascii="Times New Roman" w:hAnsi="Times New Roman" w:cs="Times New Roman"/>
          <w:i/>
          <w:sz w:val="28"/>
          <w:szCs w:val="28"/>
          <w:lang w:val="uk-UA"/>
        </w:rPr>
        <w:t>Н</w:t>
      </w:r>
      <w:r w:rsidRPr="00CA3B0D">
        <w:rPr>
          <w:rFonts w:ascii="Times New Roman" w:hAnsi="Times New Roman" w:cs="Times New Roman"/>
          <w:i/>
          <w:sz w:val="28"/>
          <w:szCs w:val="28"/>
          <w:lang w:val="uk-UA"/>
        </w:rPr>
        <w:t>ауковий</w:t>
      </w:r>
      <w:r w:rsidRPr="00CA3B0D">
        <w:rPr>
          <w:rFonts w:ascii="Times New Roman" w:hAnsi="Times New Roman" w:cs="Times New Roman"/>
          <w:i/>
          <w:sz w:val="28"/>
          <w:szCs w:val="28"/>
        </w:rPr>
        <w:t xml:space="preserve"> </w:t>
      </w:r>
      <w:r w:rsidRPr="00CA3B0D">
        <w:rPr>
          <w:rFonts w:ascii="Times New Roman" w:hAnsi="Times New Roman" w:cs="Times New Roman"/>
          <w:i/>
          <w:sz w:val="28"/>
          <w:szCs w:val="28"/>
          <w:lang w:val="uk-UA"/>
        </w:rPr>
        <w:t>бюлетень</w:t>
      </w:r>
      <w:r w:rsidR="00CA3B0D" w:rsidRPr="00CA3B0D">
        <w:rPr>
          <w:rFonts w:ascii="Times New Roman" w:hAnsi="Times New Roman" w:cs="Times New Roman"/>
          <w:sz w:val="28"/>
          <w:szCs w:val="28"/>
          <w:lang w:val="uk-UA"/>
        </w:rPr>
        <w:t xml:space="preserve">. Запоріжжя, 2012. №17. </w:t>
      </w:r>
      <w:r w:rsidRPr="00CA3B0D">
        <w:rPr>
          <w:rFonts w:ascii="Times New Roman" w:hAnsi="Times New Roman" w:cs="Times New Roman"/>
          <w:sz w:val="28"/>
          <w:szCs w:val="28"/>
          <w:lang w:val="uk-UA"/>
        </w:rPr>
        <w:t>С. 18-21.</w:t>
      </w:r>
    </w:p>
    <w:p w14:paraId="1580D6BD" w14:textId="1C4B52D1" w:rsidR="00B108F7" w:rsidRPr="00F172AB" w:rsidRDefault="00B108F7" w:rsidP="00F172AB">
      <w:pPr>
        <w:spacing w:after="0" w:line="360" w:lineRule="auto"/>
        <w:ind w:firstLine="709"/>
        <w:jc w:val="both"/>
        <w:rPr>
          <w:rFonts w:ascii="Times New Roman" w:hAnsi="Times New Roman" w:cs="Times New Roman"/>
          <w:sz w:val="28"/>
          <w:szCs w:val="28"/>
          <w:lang w:val="uk-UA"/>
        </w:rPr>
      </w:pPr>
      <w:r w:rsidRPr="00F172AB">
        <w:rPr>
          <w:rFonts w:ascii="Times New Roman" w:hAnsi="Times New Roman" w:cs="Times New Roman"/>
          <w:sz w:val="28"/>
          <w:szCs w:val="28"/>
          <w:lang w:val="uk-UA"/>
        </w:rPr>
        <w:t xml:space="preserve">14. </w:t>
      </w:r>
      <w:r w:rsidR="00F172AB">
        <w:rPr>
          <w:rFonts w:ascii="Times New Roman" w:hAnsi="Times New Roman" w:cs="Times New Roman"/>
          <w:sz w:val="28"/>
          <w:szCs w:val="28"/>
          <w:lang w:val="uk-UA"/>
        </w:rPr>
        <w:t xml:space="preserve">Бабич В. </w:t>
      </w:r>
      <w:r w:rsidR="00F172AB" w:rsidRPr="00F172AB">
        <w:rPr>
          <w:rFonts w:ascii="Times New Roman" w:hAnsi="Times New Roman" w:cs="Times New Roman"/>
          <w:sz w:val="28"/>
          <w:szCs w:val="28"/>
          <w:lang w:val="uk-UA"/>
        </w:rPr>
        <w:t>Сучасні тенденції селекції соняшнику</w:t>
      </w:r>
      <w:r w:rsidR="00F172AB">
        <w:rPr>
          <w:rFonts w:ascii="Times New Roman" w:hAnsi="Times New Roman" w:cs="Times New Roman"/>
          <w:sz w:val="28"/>
          <w:szCs w:val="28"/>
          <w:lang w:val="uk-UA"/>
        </w:rPr>
        <w:t>:</w:t>
      </w:r>
      <w:r w:rsidR="00F172AB" w:rsidRPr="007B2F24">
        <w:rPr>
          <w:rFonts w:ascii="Times New Roman" w:hAnsi="Times New Roman" w:cs="Times New Roman"/>
          <w:sz w:val="28"/>
          <w:szCs w:val="28"/>
          <w:lang w:val="uk-UA"/>
        </w:rPr>
        <w:t xml:space="preserve"> </w:t>
      </w:r>
      <w:r w:rsidR="00F172AB">
        <w:rPr>
          <w:rFonts w:ascii="Times New Roman" w:hAnsi="Times New Roman" w:cs="Times New Roman"/>
          <w:sz w:val="28"/>
          <w:szCs w:val="28"/>
          <w:lang w:val="uk-UA"/>
        </w:rPr>
        <w:t>е</w:t>
      </w:r>
      <w:r w:rsidR="00F172AB" w:rsidRPr="00F172AB">
        <w:rPr>
          <w:rFonts w:ascii="Times New Roman" w:hAnsi="Times New Roman" w:cs="Times New Roman"/>
          <w:sz w:val="28"/>
          <w:szCs w:val="28"/>
          <w:lang w:val="uk-UA"/>
        </w:rPr>
        <w:t>лектронний журнал</w:t>
      </w:r>
      <w:r w:rsidR="00F172AB">
        <w:rPr>
          <w:rFonts w:ascii="Times New Roman" w:hAnsi="Times New Roman" w:cs="Times New Roman"/>
          <w:i/>
          <w:sz w:val="28"/>
          <w:szCs w:val="28"/>
          <w:lang w:val="uk-UA"/>
        </w:rPr>
        <w:t xml:space="preserve"> «Агроном». </w:t>
      </w:r>
      <w:r w:rsidR="00F172AB" w:rsidRPr="007B2F24">
        <w:rPr>
          <w:rFonts w:ascii="Times New Roman" w:hAnsi="Times New Roman" w:cs="Times New Roman"/>
          <w:sz w:val="28"/>
          <w:szCs w:val="28"/>
          <w:lang w:val="uk-UA"/>
        </w:rPr>
        <w:t>202</w:t>
      </w:r>
      <w:r w:rsidR="00F172AB">
        <w:rPr>
          <w:rFonts w:ascii="Times New Roman" w:hAnsi="Times New Roman" w:cs="Times New Roman"/>
          <w:sz w:val="28"/>
          <w:szCs w:val="28"/>
          <w:lang w:val="uk-UA"/>
        </w:rPr>
        <w:t xml:space="preserve">0. </w:t>
      </w:r>
      <w:r w:rsidR="00F172AB">
        <w:rPr>
          <w:rFonts w:ascii="Times New Roman" w:hAnsi="Times New Roman" w:cs="Times New Roman"/>
          <w:sz w:val="28"/>
          <w:szCs w:val="28"/>
          <w:lang w:val="en-US"/>
        </w:rPr>
        <w:t>URL</w:t>
      </w:r>
      <w:r w:rsidR="00F172AB" w:rsidRPr="00F172AB">
        <w:rPr>
          <w:rFonts w:ascii="Times New Roman" w:hAnsi="Times New Roman" w:cs="Times New Roman"/>
          <w:sz w:val="28"/>
          <w:szCs w:val="28"/>
          <w:lang w:val="en-US"/>
        </w:rPr>
        <w:t xml:space="preserve">: </w:t>
      </w:r>
      <w:r w:rsidR="00F172AB" w:rsidRPr="00F172AB">
        <w:rPr>
          <w:rFonts w:ascii="Times New Roman" w:hAnsi="Times New Roman" w:cs="Times New Roman"/>
          <w:sz w:val="28"/>
          <w:szCs w:val="28"/>
          <w:lang w:val="uk-UA"/>
        </w:rPr>
        <w:t>https://www.agronom.com.ua/suchasni-ten</w:t>
      </w:r>
      <w:r w:rsidR="00F47A40">
        <w:rPr>
          <w:rFonts w:ascii="Times New Roman" w:hAnsi="Times New Roman" w:cs="Times New Roman"/>
          <w:sz w:val="28"/>
          <w:szCs w:val="28"/>
          <w:lang w:val="uk-UA"/>
        </w:rPr>
        <w:t>dentsiyi-selektsiyi-sonyashnyku.</w:t>
      </w:r>
    </w:p>
    <w:p w14:paraId="0ABAD2FA" w14:textId="6F772F75" w:rsidR="00B108F7" w:rsidRPr="00335ED8" w:rsidRDefault="00B108F7" w:rsidP="00335ED8">
      <w:pPr>
        <w:spacing w:after="0" w:line="360" w:lineRule="auto"/>
        <w:ind w:firstLine="709"/>
        <w:jc w:val="both"/>
        <w:rPr>
          <w:rFonts w:ascii="Times New Roman" w:hAnsi="Times New Roman" w:cs="Times New Roman"/>
          <w:sz w:val="28"/>
          <w:szCs w:val="28"/>
          <w:highlight w:val="yellow"/>
          <w:lang w:val="uk-UA"/>
        </w:rPr>
      </w:pPr>
      <w:r w:rsidRPr="00F47A40">
        <w:rPr>
          <w:rFonts w:ascii="Times New Roman" w:hAnsi="Times New Roman" w:cs="Times New Roman"/>
          <w:sz w:val="28"/>
          <w:szCs w:val="28"/>
          <w:lang w:val="uk-UA"/>
        </w:rPr>
        <w:t>15</w:t>
      </w:r>
      <w:r w:rsidR="00EB2CBE" w:rsidRPr="00F47A40">
        <w:rPr>
          <w:rFonts w:ascii="Times New Roman" w:hAnsi="Times New Roman" w:cs="Times New Roman"/>
          <w:sz w:val="28"/>
          <w:szCs w:val="28"/>
          <w:lang w:val="uk-UA"/>
        </w:rPr>
        <w:t xml:space="preserve"> Шкорич Д., Джеральд Дж. Сейлер, Лью Жао. Ге</w:t>
      </w:r>
      <w:r w:rsidR="00D768EF">
        <w:rPr>
          <w:rFonts w:ascii="Times New Roman" w:hAnsi="Times New Roman" w:cs="Times New Roman"/>
          <w:sz w:val="28"/>
          <w:szCs w:val="28"/>
          <w:lang w:val="uk-UA"/>
        </w:rPr>
        <w:t>нетика и селекция подсолнечника: монография.</w:t>
      </w:r>
      <w:r w:rsidR="00EB2CBE" w:rsidRPr="00F47A40">
        <w:rPr>
          <w:rFonts w:ascii="Times New Roman" w:hAnsi="Times New Roman" w:cs="Times New Roman"/>
          <w:sz w:val="28"/>
          <w:szCs w:val="28"/>
          <w:lang w:val="uk-UA"/>
        </w:rPr>
        <w:t xml:space="preserve"> Ассоциация «Селекция и семеноводство подсолнечника». </w:t>
      </w:r>
      <w:r w:rsidR="00F47A40" w:rsidRPr="00F47A40">
        <w:rPr>
          <w:rFonts w:ascii="Times New Roman" w:hAnsi="Times New Roman" w:cs="Times New Roman"/>
          <w:sz w:val="28"/>
          <w:szCs w:val="28"/>
          <w:lang w:val="uk-UA"/>
        </w:rPr>
        <w:t>Харьков</w:t>
      </w:r>
      <w:r w:rsidR="00EB2CBE" w:rsidRPr="00F47A40">
        <w:rPr>
          <w:rFonts w:ascii="Times New Roman" w:hAnsi="Times New Roman" w:cs="Times New Roman"/>
          <w:sz w:val="28"/>
          <w:szCs w:val="28"/>
          <w:lang w:val="uk-UA"/>
        </w:rPr>
        <w:t>: НТМТ, 2015. 540 с</w:t>
      </w:r>
      <w:r w:rsidR="00EB2CBE">
        <w:t>.</w:t>
      </w:r>
    </w:p>
    <w:p w14:paraId="3C3C81C9" w14:textId="3134CD8F" w:rsidR="00B108F7" w:rsidRPr="008F3E9C" w:rsidRDefault="00B108F7" w:rsidP="00335ED8">
      <w:pPr>
        <w:spacing w:after="0" w:line="360" w:lineRule="auto"/>
        <w:ind w:firstLine="709"/>
        <w:jc w:val="both"/>
        <w:rPr>
          <w:rFonts w:ascii="Times New Roman" w:hAnsi="Times New Roman" w:cs="Times New Roman"/>
          <w:sz w:val="28"/>
          <w:szCs w:val="28"/>
          <w:lang w:val="uk-UA"/>
        </w:rPr>
      </w:pPr>
      <w:r w:rsidRPr="008F3E9C">
        <w:rPr>
          <w:rFonts w:ascii="Times New Roman" w:hAnsi="Times New Roman" w:cs="Times New Roman"/>
          <w:sz w:val="28"/>
          <w:szCs w:val="28"/>
        </w:rPr>
        <w:t>16</w:t>
      </w:r>
      <w:r w:rsidRPr="008F3E9C">
        <w:rPr>
          <w:rFonts w:ascii="Times New Roman" w:hAnsi="Times New Roman" w:cs="Times New Roman"/>
          <w:sz w:val="28"/>
          <w:szCs w:val="28"/>
          <w:shd w:val="clear" w:color="auto" w:fill="FFFFFF"/>
          <w:lang w:val="uk-UA"/>
        </w:rPr>
        <w:t>.</w:t>
      </w:r>
      <w:r w:rsidR="00CA3B0D" w:rsidRPr="008F3E9C">
        <w:rPr>
          <w:rFonts w:ascii="Times New Roman" w:hAnsi="Times New Roman" w:cs="Times New Roman"/>
          <w:sz w:val="28"/>
          <w:szCs w:val="28"/>
          <w:shd w:val="clear" w:color="auto" w:fill="FFFFFF"/>
        </w:rPr>
        <w:t xml:space="preserve"> Никитчин Д. И. Подсолнечник. </w:t>
      </w:r>
      <w:r w:rsidRPr="008F3E9C">
        <w:rPr>
          <w:rFonts w:ascii="Times New Roman" w:hAnsi="Times New Roman" w:cs="Times New Roman"/>
          <w:sz w:val="28"/>
          <w:szCs w:val="28"/>
          <w:shd w:val="clear" w:color="auto" w:fill="FFFFFF"/>
        </w:rPr>
        <w:t>К</w:t>
      </w:r>
      <w:r w:rsidR="00CA3B0D" w:rsidRPr="008F3E9C">
        <w:rPr>
          <w:rFonts w:ascii="Times New Roman" w:hAnsi="Times New Roman" w:cs="Times New Roman"/>
          <w:sz w:val="28"/>
          <w:szCs w:val="28"/>
          <w:shd w:val="clear" w:color="auto" w:fill="FFFFFF"/>
          <w:lang w:val="uk-UA"/>
        </w:rPr>
        <w:t>иев</w:t>
      </w:r>
      <w:r w:rsidR="00CA3B0D" w:rsidRPr="008F3E9C">
        <w:rPr>
          <w:rFonts w:ascii="Times New Roman" w:hAnsi="Times New Roman" w:cs="Times New Roman"/>
          <w:sz w:val="28"/>
          <w:szCs w:val="28"/>
          <w:shd w:val="clear" w:color="auto" w:fill="FFFFFF"/>
        </w:rPr>
        <w:t>: Урожай</w:t>
      </w:r>
      <w:r w:rsidR="00CA3B0D" w:rsidRPr="008F3E9C">
        <w:rPr>
          <w:rFonts w:ascii="Times New Roman" w:hAnsi="Times New Roman" w:cs="Times New Roman"/>
          <w:sz w:val="28"/>
          <w:szCs w:val="28"/>
          <w:shd w:val="clear" w:color="auto" w:fill="FFFFFF"/>
          <w:lang w:val="uk-UA"/>
        </w:rPr>
        <w:t>.</w:t>
      </w:r>
      <w:r w:rsidRPr="008F3E9C">
        <w:rPr>
          <w:rFonts w:ascii="Times New Roman" w:hAnsi="Times New Roman" w:cs="Times New Roman"/>
          <w:sz w:val="28"/>
          <w:szCs w:val="28"/>
          <w:shd w:val="clear" w:color="auto" w:fill="FFFFFF"/>
        </w:rPr>
        <w:t xml:space="preserve"> 1999</w:t>
      </w:r>
      <w:r w:rsidR="00CA3B0D" w:rsidRPr="008F3E9C">
        <w:rPr>
          <w:rFonts w:ascii="Times New Roman" w:hAnsi="Times New Roman" w:cs="Times New Roman"/>
          <w:sz w:val="28"/>
          <w:szCs w:val="28"/>
        </w:rPr>
        <w:t>.</w:t>
      </w:r>
      <w:r w:rsidRPr="008F3E9C">
        <w:rPr>
          <w:rFonts w:ascii="Times New Roman" w:hAnsi="Times New Roman" w:cs="Times New Roman"/>
          <w:sz w:val="28"/>
          <w:szCs w:val="28"/>
        </w:rPr>
        <w:t xml:space="preserve"> </w:t>
      </w:r>
      <w:r w:rsidR="008F3E9C">
        <w:rPr>
          <w:rFonts w:ascii="Times New Roman" w:hAnsi="Times New Roman" w:cs="Times New Roman"/>
          <w:sz w:val="28"/>
          <w:szCs w:val="28"/>
          <w:lang w:val="uk-UA"/>
        </w:rPr>
        <w:t>192 с.</w:t>
      </w:r>
    </w:p>
    <w:p w14:paraId="784BC200" w14:textId="6134105B" w:rsidR="00B108F7" w:rsidRPr="008F3E9C" w:rsidRDefault="00B108F7" w:rsidP="00335ED8">
      <w:pPr>
        <w:spacing w:after="0" w:line="360" w:lineRule="auto"/>
        <w:ind w:firstLine="709"/>
        <w:jc w:val="both"/>
        <w:rPr>
          <w:rFonts w:ascii="Times New Roman" w:hAnsi="Times New Roman" w:cs="Times New Roman"/>
          <w:sz w:val="28"/>
          <w:szCs w:val="28"/>
          <w:lang w:val="uk-UA"/>
        </w:rPr>
      </w:pPr>
      <w:r w:rsidRPr="008F3E9C">
        <w:rPr>
          <w:rFonts w:ascii="Times New Roman" w:hAnsi="Times New Roman" w:cs="Times New Roman"/>
          <w:sz w:val="28"/>
          <w:szCs w:val="28"/>
        </w:rPr>
        <w:t xml:space="preserve">17. Борисонік </w:t>
      </w:r>
      <w:r w:rsidRPr="008F3E9C">
        <w:rPr>
          <w:rFonts w:ascii="Times New Roman" w:hAnsi="Times New Roman" w:cs="Times New Roman"/>
          <w:sz w:val="28"/>
          <w:szCs w:val="28"/>
          <w:lang w:val="uk-UA"/>
        </w:rPr>
        <w:t>З</w:t>
      </w:r>
      <w:r w:rsidRPr="008F3E9C">
        <w:rPr>
          <w:rFonts w:ascii="Times New Roman" w:hAnsi="Times New Roman" w:cs="Times New Roman"/>
          <w:sz w:val="28"/>
          <w:szCs w:val="28"/>
        </w:rPr>
        <w:t>. Б. Соняшник</w:t>
      </w:r>
      <w:r w:rsidRPr="008F3E9C">
        <w:rPr>
          <w:rFonts w:ascii="Times New Roman" w:hAnsi="Times New Roman" w:cs="Times New Roman"/>
          <w:sz w:val="28"/>
          <w:szCs w:val="28"/>
          <w:lang w:val="uk-UA"/>
        </w:rPr>
        <w:t xml:space="preserve">. </w:t>
      </w:r>
      <w:r w:rsidRPr="008F3E9C">
        <w:rPr>
          <w:rFonts w:ascii="Times New Roman" w:hAnsi="Times New Roman" w:cs="Times New Roman"/>
          <w:sz w:val="28"/>
          <w:szCs w:val="28"/>
        </w:rPr>
        <w:t>К</w:t>
      </w:r>
      <w:r w:rsidR="00CA3B0D" w:rsidRPr="008F3E9C">
        <w:rPr>
          <w:rFonts w:ascii="Times New Roman" w:hAnsi="Times New Roman" w:cs="Times New Roman"/>
          <w:sz w:val="28"/>
          <w:szCs w:val="28"/>
          <w:lang w:val="uk-UA"/>
        </w:rPr>
        <w:t>иїв</w:t>
      </w:r>
      <w:r w:rsidRPr="008F3E9C">
        <w:rPr>
          <w:rFonts w:ascii="Times New Roman" w:hAnsi="Times New Roman" w:cs="Times New Roman"/>
          <w:sz w:val="28"/>
          <w:szCs w:val="28"/>
        </w:rPr>
        <w:t>:</w:t>
      </w:r>
      <w:r w:rsidR="00CA3B0D" w:rsidRPr="008F3E9C">
        <w:rPr>
          <w:rFonts w:ascii="Times New Roman" w:hAnsi="Times New Roman" w:cs="Times New Roman"/>
          <w:sz w:val="28"/>
          <w:szCs w:val="28"/>
          <w:lang w:val="uk-UA"/>
        </w:rPr>
        <w:t xml:space="preserve"> </w:t>
      </w:r>
      <w:r w:rsidR="00CA3B0D" w:rsidRPr="008F3E9C">
        <w:rPr>
          <w:rFonts w:ascii="Times New Roman" w:hAnsi="Times New Roman" w:cs="Times New Roman"/>
          <w:sz w:val="28"/>
          <w:szCs w:val="28"/>
        </w:rPr>
        <w:t>Урожай</w:t>
      </w:r>
      <w:r w:rsidR="00CA3B0D" w:rsidRPr="008F3E9C">
        <w:rPr>
          <w:rFonts w:ascii="Times New Roman" w:hAnsi="Times New Roman" w:cs="Times New Roman"/>
          <w:sz w:val="28"/>
          <w:szCs w:val="28"/>
          <w:lang w:val="uk-UA"/>
        </w:rPr>
        <w:t>.</w:t>
      </w:r>
      <w:r w:rsidR="008F3E9C">
        <w:rPr>
          <w:rFonts w:ascii="Times New Roman" w:hAnsi="Times New Roman" w:cs="Times New Roman"/>
          <w:sz w:val="28"/>
          <w:szCs w:val="28"/>
        </w:rPr>
        <w:t xml:space="preserve"> 1996.</w:t>
      </w:r>
      <w:r w:rsidRPr="008F3E9C">
        <w:rPr>
          <w:rFonts w:ascii="Times New Roman" w:hAnsi="Times New Roman" w:cs="Times New Roman"/>
          <w:sz w:val="28"/>
          <w:szCs w:val="28"/>
        </w:rPr>
        <w:t xml:space="preserve"> 240 с.</w:t>
      </w:r>
    </w:p>
    <w:p w14:paraId="0D5E6CDE" w14:textId="708A67C5" w:rsidR="00B108F7" w:rsidRPr="00A66819" w:rsidRDefault="00B108F7" w:rsidP="00335ED8">
      <w:pPr>
        <w:spacing w:after="0" w:line="360" w:lineRule="auto"/>
        <w:ind w:firstLine="709"/>
        <w:jc w:val="both"/>
        <w:rPr>
          <w:rFonts w:ascii="Times New Roman" w:hAnsi="Times New Roman" w:cs="Times New Roman"/>
          <w:sz w:val="28"/>
          <w:szCs w:val="28"/>
          <w:shd w:val="clear" w:color="auto" w:fill="FFFFFF"/>
          <w:lang w:val="uk-UA"/>
        </w:rPr>
      </w:pPr>
      <w:r w:rsidRPr="00A66819">
        <w:rPr>
          <w:rFonts w:ascii="Times New Roman" w:hAnsi="Times New Roman" w:cs="Times New Roman"/>
          <w:sz w:val="28"/>
          <w:szCs w:val="28"/>
          <w:shd w:val="clear" w:color="auto" w:fill="FFFFFF"/>
          <w:lang w:val="uk-UA"/>
        </w:rPr>
        <w:t>18.</w:t>
      </w:r>
      <w:r w:rsidR="00A66819" w:rsidRPr="00A66819">
        <w:rPr>
          <w:rFonts w:ascii="Times New Roman" w:hAnsi="Times New Roman" w:cs="Times New Roman"/>
          <w:sz w:val="28"/>
          <w:szCs w:val="28"/>
          <w:shd w:val="clear" w:color="auto" w:fill="FFFFFF"/>
          <w:lang w:val="uk-UA"/>
        </w:rPr>
        <w:t xml:space="preserve"> Сег</w:t>
      </w:r>
      <w:r w:rsidRPr="00A66819">
        <w:rPr>
          <w:rFonts w:ascii="Times New Roman" w:hAnsi="Times New Roman" w:cs="Times New Roman"/>
          <w:sz w:val="28"/>
          <w:szCs w:val="28"/>
          <w:shd w:val="clear" w:color="auto" w:fill="FFFFFF"/>
          <w:lang w:val="uk-UA"/>
        </w:rPr>
        <w:t>еда С. А. Актуальні п</w:t>
      </w:r>
      <w:r w:rsidR="00A66819" w:rsidRPr="00A66819">
        <w:rPr>
          <w:rFonts w:ascii="Times New Roman" w:hAnsi="Times New Roman" w:cs="Times New Roman"/>
          <w:sz w:val="28"/>
          <w:szCs w:val="28"/>
          <w:shd w:val="clear" w:color="auto" w:fill="FFFFFF"/>
          <w:lang w:val="uk-UA"/>
        </w:rPr>
        <w:t>роблеми насінництва соняшнику.</w:t>
      </w:r>
      <w:r w:rsidRPr="00A66819">
        <w:rPr>
          <w:rFonts w:ascii="Times New Roman" w:hAnsi="Times New Roman" w:cs="Times New Roman"/>
          <w:sz w:val="28"/>
          <w:szCs w:val="28"/>
          <w:shd w:val="clear" w:color="auto" w:fill="FFFFFF"/>
          <w:lang w:val="uk-UA"/>
        </w:rPr>
        <w:t xml:space="preserve"> </w:t>
      </w:r>
      <w:r w:rsidRPr="00A66819">
        <w:rPr>
          <w:rFonts w:ascii="Times New Roman" w:hAnsi="Times New Roman" w:cs="Times New Roman"/>
          <w:i/>
          <w:sz w:val="28"/>
          <w:szCs w:val="28"/>
          <w:shd w:val="clear" w:color="auto" w:fill="FFFFFF"/>
          <w:lang w:val="uk-UA"/>
        </w:rPr>
        <w:t>Економіка АПК</w:t>
      </w:r>
      <w:r w:rsidR="00A66819" w:rsidRPr="00A66819">
        <w:rPr>
          <w:rFonts w:ascii="Times New Roman" w:hAnsi="Times New Roman" w:cs="Times New Roman"/>
          <w:sz w:val="28"/>
          <w:szCs w:val="28"/>
          <w:shd w:val="clear" w:color="auto" w:fill="FFFFFF"/>
          <w:lang w:val="uk-UA"/>
        </w:rPr>
        <w:t>.</w:t>
      </w:r>
      <w:r w:rsidRPr="00A66819">
        <w:rPr>
          <w:rFonts w:ascii="Times New Roman" w:hAnsi="Times New Roman" w:cs="Times New Roman"/>
          <w:sz w:val="28"/>
          <w:szCs w:val="28"/>
          <w:shd w:val="clear" w:color="auto" w:fill="FFFFFF"/>
          <w:lang w:val="uk-UA"/>
        </w:rPr>
        <w:t xml:space="preserve"> 2001. </w:t>
      </w:r>
      <w:r w:rsidR="00A66819" w:rsidRPr="00A66819">
        <w:rPr>
          <w:rFonts w:ascii="Times New Roman" w:hAnsi="Times New Roman" w:cs="Times New Roman"/>
          <w:sz w:val="28"/>
          <w:szCs w:val="28"/>
          <w:shd w:val="clear" w:color="auto" w:fill="FFFFFF"/>
          <w:lang w:val="uk-UA"/>
        </w:rPr>
        <w:t>№ 8. С. 46-50</w:t>
      </w:r>
      <w:r w:rsidR="008F3E9C" w:rsidRPr="00A66819">
        <w:rPr>
          <w:rFonts w:ascii="Times New Roman" w:hAnsi="Times New Roman" w:cs="Times New Roman"/>
          <w:sz w:val="28"/>
          <w:szCs w:val="28"/>
          <w:shd w:val="clear" w:color="auto" w:fill="FFFFFF"/>
          <w:lang w:val="uk-UA"/>
        </w:rPr>
        <w:t>.</w:t>
      </w:r>
    </w:p>
    <w:p w14:paraId="7A8345A7" w14:textId="7D1BDC7D" w:rsidR="00B108F7" w:rsidRPr="00A66819" w:rsidRDefault="00B108F7" w:rsidP="00335ED8">
      <w:pPr>
        <w:spacing w:after="0" w:line="360" w:lineRule="auto"/>
        <w:ind w:firstLine="709"/>
        <w:jc w:val="both"/>
        <w:rPr>
          <w:rFonts w:ascii="Times New Roman" w:hAnsi="Times New Roman" w:cs="Times New Roman"/>
          <w:sz w:val="28"/>
          <w:szCs w:val="28"/>
          <w:shd w:val="clear" w:color="auto" w:fill="FFFFFF"/>
          <w:lang w:val="uk-UA"/>
        </w:rPr>
      </w:pPr>
      <w:r w:rsidRPr="00A66819">
        <w:rPr>
          <w:rFonts w:ascii="Times New Roman" w:hAnsi="Times New Roman" w:cs="Times New Roman"/>
          <w:sz w:val="28"/>
          <w:szCs w:val="28"/>
          <w:shd w:val="clear" w:color="auto" w:fill="FFFFFF"/>
          <w:lang w:val="uk-UA"/>
        </w:rPr>
        <w:t xml:space="preserve">19. </w:t>
      </w:r>
      <w:r w:rsidRPr="00A66819">
        <w:rPr>
          <w:rFonts w:ascii="Times New Roman" w:hAnsi="Times New Roman" w:cs="Times New Roman"/>
          <w:sz w:val="28"/>
          <w:szCs w:val="28"/>
          <w:lang w:val="uk-UA"/>
        </w:rPr>
        <w:t>Іванова Н.А. Ефективність виробництва товарного насіння соняшнику.</w:t>
      </w:r>
      <w:r w:rsidR="00A66819" w:rsidRPr="00A66819">
        <w:rPr>
          <w:rFonts w:ascii="Times New Roman" w:hAnsi="Times New Roman" w:cs="Times New Roman"/>
          <w:sz w:val="28"/>
          <w:szCs w:val="28"/>
          <w:lang w:val="uk-UA"/>
        </w:rPr>
        <w:t xml:space="preserve"> </w:t>
      </w:r>
      <w:r w:rsidR="00A66819" w:rsidRPr="00A66819">
        <w:rPr>
          <w:rFonts w:ascii="Times New Roman" w:hAnsi="Times New Roman" w:cs="Times New Roman"/>
          <w:i/>
          <w:sz w:val="28"/>
          <w:szCs w:val="28"/>
          <w:lang w:val="uk-UA"/>
        </w:rPr>
        <w:t>Економіка АПК</w:t>
      </w:r>
      <w:r w:rsidR="00A66819" w:rsidRPr="00A66819">
        <w:rPr>
          <w:rFonts w:ascii="Times New Roman" w:hAnsi="Times New Roman" w:cs="Times New Roman"/>
          <w:sz w:val="28"/>
          <w:szCs w:val="28"/>
          <w:lang w:val="uk-UA"/>
        </w:rPr>
        <w:t>.</w:t>
      </w:r>
      <w:r w:rsidR="008F3E9C" w:rsidRPr="00A66819">
        <w:rPr>
          <w:rFonts w:ascii="Times New Roman" w:hAnsi="Times New Roman" w:cs="Times New Roman"/>
          <w:sz w:val="28"/>
          <w:szCs w:val="28"/>
          <w:lang w:val="uk-UA"/>
        </w:rPr>
        <w:t xml:space="preserve"> 2004. </w:t>
      </w:r>
      <w:r w:rsidRPr="00A66819">
        <w:rPr>
          <w:rFonts w:ascii="Times New Roman" w:hAnsi="Times New Roman" w:cs="Times New Roman"/>
          <w:sz w:val="28"/>
          <w:szCs w:val="28"/>
          <w:lang w:val="uk-UA"/>
        </w:rPr>
        <w:t>№6</w:t>
      </w:r>
      <w:r w:rsidR="00A66819" w:rsidRPr="00A66819">
        <w:rPr>
          <w:rFonts w:ascii="Times New Roman" w:hAnsi="Times New Roman" w:cs="Times New Roman"/>
          <w:sz w:val="28"/>
          <w:szCs w:val="28"/>
          <w:lang w:val="uk-UA"/>
        </w:rPr>
        <w:t>. С. 33-35.</w:t>
      </w:r>
    </w:p>
    <w:p w14:paraId="1914230A" w14:textId="30E6A31F" w:rsidR="00B108F7" w:rsidRPr="008F3E9C" w:rsidRDefault="00B108F7" w:rsidP="00335ED8">
      <w:pPr>
        <w:spacing w:after="0" w:line="360" w:lineRule="auto"/>
        <w:ind w:firstLine="709"/>
        <w:jc w:val="both"/>
        <w:rPr>
          <w:rFonts w:ascii="Times New Roman" w:hAnsi="Times New Roman" w:cs="Times New Roman"/>
          <w:sz w:val="28"/>
          <w:szCs w:val="28"/>
          <w:shd w:val="clear" w:color="auto" w:fill="FFFFFF"/>
          <w:lang w:val="uk-UA"/>
        </w:rPr>
      </w:pPr>
      <w:r w:rsidRPr="008F3E9C">
        <w:rPr>
          <w:rFonts w:ascii="Times New Roman" w:hAnsi="Times New Roman" w:cs="Times New Roman"/>
          <w:sz w:val="28"/>
          <w:szCs w:val="28"/>
          <w:shd w:val="clear" w:color="auto" w:fill="FFFFFF"/>
          <w:lang w:val="uk-UA"/>
        </w:rPr>
        <w:t xml:space="preserve">20. </w:t>
      </w:r>
      <w:r w:rsidRPr="00A66819">
        <w:rPr>
          <w:rFonts w:ascii="Times New Roman" w:hAnsi="Times New Roman" w:cs="Times New Roman"/>
          <w:sz w:val="28"/>
          <w:szCs w:val="28"/>
          <w:shd w:val="clear" w:color="auto" w:fill="FFFFFF"/>
          <w:lang w:val="uk-UA"/>
        </w:rPr>
        <w:t>Андрі</w:t>
      </w:r>
      <w:r w:rsidRPr="008F3E9C">
        <w:rPr>
          <w:rFonts w:ascii="Times New Roman" w:hAnsi="Times New Roman" w:cs="Times New Roman"/>
          <w:sz w:val="28"/>
          <w:szCs w:val="28"/>
          <w:shd w:val="clear" w:color="auto" w:fill="FFFFFF"/>
        </w:rPr>
        <w:t>єнко А.Л. Фактори впливу на ефективність вирощ</w:t>
      </w:r>
      <w:r w:rsidR="008F3E9C" w:rsidRPr="008F3E9C">
        <w:rPr>
          <w:rFonts w:ascii="Times New Roman" w:hAnsi="Times New Roman" w:cs="Times New Roman"/>
          <w:sz w:val="28"/>
          <w:szCs w:val="28"/>
          <w:shd w:val="clear" w:color="auto" w:fill="FFFFFF"/>
        </w:rPr>
        <w:t>ування соняшнику</w:t>
      </w:r>
      <w:r w:rsidR="008F3E9C" w:rsidRPr="008F3E9C">
        <w:rPr>
          <w:rFonts w:ascii="Times New Roman" w:hAnsi="Times New Roman" w:cs="Times New Roman"/>
          <w:sz w:val="28"/>
          <w:szCs w:val="28"/>
          <w:shd w:val="clear" w:color="auto" w:fill="FFFFFF"/>
          <w:lang w:val="uk-UA"/>
        </w:rPr>
        <w:t>.</w:t>
      </w:r>
      <w:r w:rsidR="008F3E9C" w:rsidRPr="008F3E9C">
        <w:rPr>
          <w:rFonts w:ascii="Times New Roman" w:hAnsi="Times New Roman" w:cs="Times New Roman"/>
          <w:sz w:val="28"/>
          <w:szCs w:val="28"/>
          <w:shd w:val="clear" w:color="auto" w:fill="FFFFFF"/>
        </w:rPr>
        <w:t xml:space="preserve"> </w:t>
      </w:r>
      <w:r w:rsidR="008F3E9C" w:rsidRPr="008F3E9C">
        <w:rPr>
          <w:rFonts w:ascii="Times New Roman" w:hAnsi="Times New Roman" w:cs="Times New Roman"/>
          <w:i/>
          <w:sz w:val="28"/>
          <w:szCs w:val="28"/>
          <w:shd w:val="clear" w:color="auto" w:fill="FFFFFF"/>
        </w:rPr>
        <w:t>Агроном</w:t>
      </w:r>
      <w:r w:rsidR="008F3E9C" w:rsidRPr="008F3E9C">
        <w:rPr>
          <w:rFonts w:ascii="Times New Roman" w:hAnsi="Times New Roman" w:cs="Times New Roman"/>
          <w:sz w:val="28"/>
          <w:szCs w:val="28"/>
          <w:shd w:val="clear" w:color="auto" w:fill="FFFFFF"/>
        </w:rPr>
        <w:t>.</w:t>
      </w:r>
      <w:r w:rsidR="008F3E9C" w:rsidRPr="008F3E9C">
        <w:rPr>
          <w:rFonts w:ascii="Times New Roman" w:hAnsi="Times New Roman" w:cs="Times New Roman"/>
          <w:sz w:val="28"/>
          <w:szCs w:val="28"/>
          <w:shd w:val="clear" w:color="auto" w:fill="FFFFFF"/>
          <w:lang w:val="uk-UA"/>
        </w:rPr>
        <w:t xml:space="preserve"> </w:t>
      </w:r>
      <w:r w:rsidR="008F3E9C" w:rsidRPr="008F3E9C">
        <w:rPr>
          <w:rFonts w:ascii="Times New Roman" w:hAnsi="Times New Roman" w:cs="Times New Roman"/>
          <w:sz w:val="28"/>
          <w:szCs w:val="28"/>
          <w:shd w:val="clear" w:color="auto" w:fill="FFFFFF"/>
        </w:rPr>
        <w:t>2010</w:t>
      </w:r>
      <w:r w:rsidR="008F3E9C" w:rsidRPr="008F3E9C">
        <w:rPr>
          <w:rFonts w:ascii="Times New Roman" w:hAnsi="Times New Roman" w:cs="Times New Roman"/>
          <w:sz w:val="28"/>
          <w:szCs w:val="28"/>
          <w:shd w:val="clear" w:color="auto" w:fill="FFFFFF"/>
          <w:lang w:val="uk-UA"/>
        </w:rPr>
        <w:t xml:space="preserve">. </w:t>
      </w:r>
      <w:r w:rsidR="008F3E9C" w:rsidRPr="008F3E9C">
        <w:rPr>
          <w:rFonts w:ascii="Times New Roman" w:hAnsi="Times New Roman" w:cs="Times New Roman"/>
          <w:sz w:val="28"/>
          <w:szCs w:val="28"/>
          <w:shd w:val="clear" w:color="auto" w:fill="FFFFFF"/>
        </w:rPr>
        <w:t>№4.</w:t>
      </w:r>
      <w:r w:rsidR="008F3E9C" w:rsidRPr="008F3E9C">
        <w:rPr>
          <w:rFonts w:ascii="Times New Roman" w:hAnsi="Times New Roman" w:cs="Times New Roman"/>
          <w:sz w:val="28"/>
          <w:szCs w:val="28"/>
          <w:shd w:val="clear" w:color="auto" w:fill="FFFFFF"/>
          <w:lang w:val="uk-UA"/>
        </w:rPr>
        <w:t xml:space="preserve"> С. 64</w:t>
      </w:r>
      <w:r w:rsidRPr="008F3E9C">
        <w:rPr>
          <w:rFonts w:ascii="Times New Roman" w:hAnsi="Times New Roman" w:cs="Times New Roman"/>
          <w:sz w:val="28"/>
          <w:szCs w:val="28"/>
          <w:shd w:val="clear" w:color="auto" w:fill="FFFFFF"/>
          <w:lang w:val="uk-UA"/>
        </w:rPr>
        <w:t>.</w:t>
      </w:r>
    </w:p>
    <w:p w14:paraId="3490E46A" w14:textId="1EBF7910" w:rsidR="00B108F7" w:rsidRDefault="00B108F7" w:rsidP="00335ED8">
      <w:pPr>
        <w:spacing w:after="0" w:line="360" w:lineRule="auto"/>
        <w:ind w:firstLine="709"/>
        <w:jc w:val="both"/>
        <w:rPr>
          <w:rFonts w:ascii="Times New Roman" w:hAnsi="Times New Roman" w:cs="Times New Roman"/>
          <w:color w:val="000000"/>
          <w:sz w:val="28"/>
          <w:szCs w:val="28"/>
          <w:lang w:val="uk-UA"/>
        </w:rPr>
      </w:pPr>
      <w:r w:rsidRPr="00A429B6">
        <w:rPr>
          <w:rFonts w:ascii="Times New Roman" w:hAnsi="Times New Roman" w:cs="Times New Roman"/>
          <w:sz w:val="28"/>
          <w:szCs w:val="28"/>
          <w:shd w:val="clear" w:color="auto" w:fill="FFFFFF"/>
          <w:lang w:val="uk-UA"/>
        </w:rPr>
        <w:t>21.</w:t>
      </w:r>
      <w:r w:rsidRPr="00A429B6">
        <w:rPr>
          <w:rFonts w:ascii="Arial" w:hAnsi="Arial" w:cs="Arial"/>
          <w:color w:val="000000"/>
          <w:sz w:val="28"/>
          <w:szCs w:val="28"/>
        </w:rPr>
        <w:t xml:space="preserve"> </w:t>
      </w:r>
      <w:r w:rsidR="00CE7F3F">
        <w:rPr>
          <w:rFonts w:ascii="Times New Roman" w:hAnsi="Times New Roman" w:cs="Times New Roman"/>
          <w:color w:val="000000"/>
          <w:sz w:val="28"/>
          <w:szCs w:val="28"/>
        </w:rPr>
        <w:t xml:space="preserve">Вавилов </w:t>
      </w:r>
      <w:r w:rsidR="00CE7F3F">
        <w:rPr>
          <w:rFonts w:ascii="Times New Roman" w:hAnsi="Times New Roman" w:cs="Times New Roman"/>
          <w:color w:val="000000"/>
          <w:sz w:val="28"/>
          <w:szCs w:val="28"/>
          <w:lang w:val="uk-UA"/>
        </w:rPr>
        <w:t>М.</w:t>
      </w:r>
      <w:r w:rsidRPr="00A429B6">
        <w:rPr>
          <w:rFonts w:ascii="Times New Roman" w:hAnsi="Times New Roman" w:cs="Times New Roman"/>
          <w:color w:val="000000"/>
          <w:sz w:val="28"/>
          <w:szCs w:val="28"/>
        </w:rPr>
        <w:t>І.</w:t>
      </w:r>
      <w:r w:rsidR="00A66819" w:rsidRPr="00A429B6">
        <w:rPr>
          <w:rFonts w:ascii="Times New Roman" w:hAnsi="Times New Roman" w:cs="Times New Roman"/>
          <w:color w:val="000000"/>
          <w:sz w:val="28"/>
          <w:szCs w:val="28"/>
          <w:lang w:val="uk-UA"/>
        </w:rPr>
        <w:t xml:space="preserve"> </w:t>
      </w:r>
      <w:r w:rsidRPr="00A429B6">
        <w:rPr>
          <w:rFonts w:ascii="Times New Roman" w:hAnsi="Times New Roman" w:cs="Times New Roman"/>
          <w:color w:val="000000"/>
          <w:sz w:val="28"/>
          <w:szCs w:val="28"/>
        </w:rPr>
        <w:t>Генетика на служ</w:t>
      </w:r>
      <w:r w:rsidR="00A429B6" w:rsidRPr="00A429B6">
        <w:rPr>
          <w:rFonts w:ascii="Times New Roman" w:hAnsi="Times New Roman" w:cs="Times New Roman"/>
          <w:color w:val="000000"/>
          <w:sz w:val="28"/>
          <w:szCs w:val="28"/>
        </w:rPr>
        <w:t>бі соціалістичного землеробства</w:t>
      </w:r>
      <w:r w:rsidR="00A429B6" w:rsidRPr="00A429B6">
        <w:rPr>
          <w:rFonts w:ascii="Times New Roman" w:hAnsi="Times New Roman" w:cs="Times New Roman"/>
          <w:color w:val="000000"/>
          <w:sz w:val="28"/>
          <w:szCs w:val="28"/>
          <w:lang w:val="uk-UA"/>
        </w:rPr>
        <w:t>:</w:t>
      </w:r>
      <w:r w:rsidR="00A429B6" w:rsidRPr="00A429B6">
        <w:rPr>
          <w:rFonts w:ascii="Times New Roman" w:hAnsi="Times New Roman" w:cs="Times New Roman"/>
          <w:color w:val="000000"/>
          <w:sz w:val="28"/>
          <w:szCs w:val="28"/>
        </w:rPr>
        <w:t> </w:t>
      </w:r>
      <w:r w:rsidR="00CE7F3F">
        <w:rPr>
          <w:rFonts w:ascii="Times New Roman" w:hAnsi="Times New Roman" w:cs="Times New Roman"/>
          <w:color w:val="000000"/>
          <w:sz w:val="28"/>
          <w:szCs w:val="28"/>
          <w:lang w:val="uk-UA"/>
        </w:rPr>
        <w:t>о</w:t>
      </w:r>
      <w:r w:rsidRPr="00A429B6">
        <w:rPr>
          <w:rFonts w:ascii="Times New Roman" w:hAnsi="Times New Roman" w:cs="Times New Roman"/>
          <w:color w:val="000000"/>
          <w:sz w:val="28"/>
          <w:szCs w:val="28"/>
        </w:rPr>
        <w:t>брані праці. М</w:t>
      </w:r>
      <w:r w:rsidR="00A429B6" w:rsidRPr="00A429B6">
        <w:rPr>
          <w:rFonts w:ascii="Times New Roman" w:hAnsi="Times New Roman" w:cs="Times New Roman"/>
          <w:color w:val="000000"/>
          <w:sz w:val="28"/>
          <w:szCs w:val="28"/>
          <w:lang w:val="uk-UA"/>
        </w:rPr>
        <w:t>осква</w:t>
      </w:r>
      <w:r w:rsidR="00A429B6" w:rsidRPr="00A429B6">
        <w:rPr>
          <w:rFonts w:ascii="Times New Roman" w:hAnsi="Times New Roman" w:cs="Times New Roman"/>
          <w:color w:val="000000"/>
          <w:sz w:val="28"/>
          <w:szCs w:val="28"/>
        </w:rPr>
        <w:t>, 1965</w:t>
      </w:r>
      <w:r w:rsidR="00A429B6" w:rsidRPr="00A429B6">
        <w:rPr>
          <w:rFonts w:ascii="Times New Roman" w:hAnsi="Times New Roman" w:cs="Times New Roman"/>
          <w:color w:val="000000"/>
          <w:sz w:val="28"/>
          <w:szCs w:val="28"/>
          <w:lang w:val="uk-UA"/>
        </w:rPr>
        <w:t>.</w:t>
      </w:r>
      <w:r w:rsidR="00A429B6" w:rsidRPr="00A429B6">
        <w:rPr>
          <w:rFonts w:ascii="Times New Roman" w:hAnsi="Times New Roman" w:cs="Times New Roman"/>
          <w:color w:val="000000"/>
          <w:sz w:val="28"/>
          <w:szCs w:val="28"/>
        </w:rPr>
        <w:t xml:space="preserve"> </w:t>
      </w:r>
      <w:r w:rsidR="00A429B6" w:rsidRPr="00A429B6">
        <w:rPr>
          <w:rFonts w:ascii="Times New Roman" w:hAnsi="Times New Roman" w:cs="Times New Roman"/>
          <w:color w:val="000000"/>
          <w:sz w:val="28"/>
          <w:szCs w:val="28"/>
          <w:lang w:val="uk-UA"/>
        </w:rPr>
        <w:t>Т</w:t>
      </w:r>
      <w:r w:rsidR="00A429B6" w:rsidRPr="00A429B6">
        <w:rPr>
          <w:rFonts w:ascii="Times New Roman" w:hAnsi="Times New Roman" w:cs="Times New Roman"/>
          <w:color w:val="000000"/>
          <w:sz w:val="28"/>
          <w:szCs w:val="28"/>
        </w:rPr>
        <w:t>. 5</w:t>
      </w:r>
      <w:r w:rsidR="00A429B6" w:rsidRPr="00A429B6">
        <w:rPr>
          <w:rFonts w:ascii="Times New Roman" w:hAnsi="Times New Roman" w:cs="Times New Roman"/>
          <w:color w:val="000000"/>
          <w:sz w:val="28"/>
          <w:szCs w:val="28"/>
          <w:lang w:val="uk-UA"/>
        </w:rPr>
        <w:t xml:space="preserve">. </w:t>
      </w:r>
      <w:r w:rsidRPr="00A429B6">
        <w:rPr>
          <w:rFonts w:ascii="Times New Roman" w:hAnsi="Times New Roman" w:cs="Times New Roman"/>
          <w:color w:val="000000"/>
          <w:sz w:val="28"/>
          <w:szCs w:val="28"/>
        </w:rPr>
        <w:t>287</w:t>
      </w:r>
      <w:r w:rsidRPr="00A429B6">
        <w:rPr>
          <w:rFonts w:ascii="Times New Roman" w:hAnsi="Times New Roman" w:cs="Times New Roman"/>
          <w:color w:val="000000"/>
          <w:sz w:val="28"/>
          <w:szCs w:val="28"/>
          <w:lang w:val="en-US"/>
        </w:rPr>
        <w:t>c</w:t>
      </w:r>
      <w:r w:rsidR="00A429B6" w:rsidRPr="00A429B6">
        <w:rPr>
          <w:rFonts w:ascii="Times New Roman" w:hAnsi="Times New Roman" w:cs="Times New Roman"/>
          <w:color w:val="000000"/>
          <w:sz w:val="28"/>
          <w:szCs w:val="28"/>
          <w:lang w:val="uk-UA"/>
        </w:rPr>
        <w:t>.</w:t>
      </w:r>
    </w:p>
    <w:p w14:paraId="5EE04F97" w14:textId="5FED9A9C" w:rsidR="00CE7F3F" w:rsidRPr="00A429B6" w:rsidRDefault="008B62AB" w:rsidP="00335ED8">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22. </w:t>
      </w:r>
      <w:r w:rsidR="00CE7F3F">
        <w:rPr>
          <w:rFonts w:ascii="Times New Roman" w:hAnsi="Times New Roman" w:cs="Times New Roman"/>
          <w:color w:val="000000"/>
          <w:sz w:val="28"/>
          <w:szCs w:val="28"/>
          <w:lang w:val="uk-UA"/>
        </w:rPr>
        <w:t xml:space="preserve">Кириченко В.В., Петренкова В. П., Коломацька В.П. та ін. Ефективність імунологічних досліджень у стабілізації урожайності соняшнику. </w:t>
      </w:r>
      <w:r w:rsidR="00CE7F3F" w:rsidRPr="008B62AB">
        <w:rPr>
          <w:rFonts w:ascii="Times New Roman" w:hAnsi="Times New Roman" w:cs="Times New Roman"/>
          <w:i/>
          <w:color w:val="000000"/>
          <w:sz w:val="28"/>
          <w:szCs w:val="28"/>
          <w:lang w:val="uk-UA"/>
        </w:rPr>
        <w:t>Вісник аграрної науки. Генетика, селекція, біотехнологія.</w:t>
      </w:r>
      <w:r>
        <w:rPr>
          <w:rFonts w:ascii="Times New Roman" w:hAnsi="Times New Roman" w:cs="Times New Roman"/>
          <w:color w:val="000000"/>
          <w:sz w:val="28"/>
          <w:szCs w:val="28"/>
          <w:lang w:val="uk-UA"/>
        </w:rPr>
        <w:t xml:space="preserve"> Київ, 2017. № 5. С. 33-36.</w:t>
      </w:r>
    </w:p>
    <w:p w14:paraId="126F992C" w14:textId="5F4650B1" w:rsidR="006B7A12" w:rsidRPr="004B6201" w:rsidRDefault="006B7A12" w:rsidP="00335ED8">
      <w:pPr>
        <w:pStyle w:val="a3"/>
        <w:spacing w:before="0" w:beforeAutospacing="0" w:after="0" w:afterAutospacing="0" w:line="360" w:lineRule="auto"/>
        <w:ind w:firstLine="709"/>
        <w:jc w:val="both"/>
        <w:rPr>
          <w:rFonts w:eastAsia="Calibri"/>
          <w:sz w:val="28"/>
          <w:szCs w:val="28"/>
          <w:lang w:val="uk-UA"/>
        </w:rPr>
      </w:pPr>
      <w:r w:rsidRPr="00F47A40">
        <w:rPr>
          <w:rFonts w:eastAsia="Calibri"/>
          <w:sz w:val="28"/>
          <w:szCs w:val="28"/>
          <w:lang w:val="uk-UA"/>
        </w:rPr>
        <w:t xml:space="preserve">23. Спосіб отримання мутантних </w:t>
      </w:r>
      <w:r w:rsidR="00F47A40" w:rsidRPr="00F47A40">
        <w:rPr>
          <w:rFonts w:eastAsia="Calibri"/>
          <w:sz w:val="28"/>
          <w:szCs w:val="28"/>
          <w:lang w:val="uk-UA"/>
        </w:rPr>
        <w:t>генотипів соняшника: пат</w:t>
      </w:r>
      <w:r w:rsidR="004B6201" w:rsidRPr="00F47A40">
        <w:rPr>
          <w:rFonts w:eastAsia="Calibri"/>
          <w:sz w:val="28"/>
          <w:szCs w:val="28"/>
          <w:lang w:val="uk-UA"/>
        </w:rPr>
        <w:t xml:space="preserve"> </w:t>
      </w:r>
      <w:r w:rsidRPr="00F47A40">
        <w:rPr>
          <w:rFonts w:eastAsia="Calibri"/>
          <w:sz w:val="28"/>
          <w:szCs w:val="28"/>
          <w:lang w:val="uk-UA"/>
        </w:rPr>
        <w:t xml:space="preserve"> 95344</w:t>
      </w:r>
      <w:r w:rsidR="004B6201" w:rsidRPr="00F47A40">
        <w:rPr>
          <w:rFonts w:eastAsia="Calibri"/>
          <w:sz w:val="28"/>
          <w:szCs w:val="28"/>
          <w:lang w:val="uk-UA"/>
        </w:rPr>
        <w:t xml:space="preserve"> Україна. № 200910096; заявл. 05.10.2009; опбл. 25.07.2011, Бюл. № 14.</w:t>
      </w:r>
    </w:p>
    <w:p w14:paraId="5E53DEBC" w14:textId="23DAEB90" w:rsidR="006B7A12" w:rsidRPr="000B0174" w:rsidRDefault="006B7A12" w:rsidP="00335ED8">
      <w:pPr>
        <w:pStyle w:val="a3"/>
        <w:spacing w:before="0" w:beforeAutospacing="0" w:after="0" w:afterAutospacing="0" w:line="360" w:lineRule="auto"/>
        <w:ind w:firstLine="709"/>
        <w:jc w:val="both"/>
        <w:rPr>
          <w:rFonts w:eastAsia="Calibri"/>
          <w:sz w:val="28"/>
          <w:szCs w:val="28"/>
        </w:rPr>
      </w:pPr>
      <w:r w:rsidRPr="000B0174">
        <w:rPr>
          <w:rFonts w:eastAsia="Calibri"/>
          <w:sz w:val="28"/>
          <w:szCs w:val="28"/>
          <w:lang w:val="uk-UA"/>
        </w:rPr>
        <w:lastRenderedPageBreak/>
        <w:t xml:space="preserve">24. Кондратенко С.І., Сергієнко О.Ф., Гончарова С.А., Баштан Н.О. </w:t>
      </w:r>
      <w:r w:rsidR="006E3E6B" w:rsidRPr="000B0174">
        <w:rPr>
          <w:rFonts w:eastAsia="Calibri"/>
          <w:sz w:val="28"/>
          <w:szCs w:val="28"/>
          <w:lang w:val="uk-UA"/>
        </w:rPr>
        <w:t>Гаплоїдія овочевих видів рослин in vitro.</w:t>
      </w:r>
      <w:r w:rsidRPr="000B0174">
        <w:rPr>
          <w:rFonts w:eastAsia="Calibri"/>
          <w:sz w:val="28"/>
          <w:szCs w:val="28"/>
          <w:lang w:val="uk-UA"/>
        </w:rPr>
        <w:t xml:space="preserve"> </w:t>
      </w:r>
      <w:r w:rsidRPr="000B0174">
        <w:rPr>
          <w:rFonts w:eastAsia="Calibri"/>
          <w:i/>
          <w:sz w:val="28"/>
          <w:szCs w:val="28"/>
          <w:lang w:val="uk-UA"/>
        </w:rPr>
        <w:t>Досягнення і проблеми генетики, селекції та біотехнології:</w:t>
      </w:r>
      <w:r w:rsidR="006E3E6B" w:rsidRPr="000B0174">
        <w:rPr>
          <w:rFonts w:eastAsia="Calibri"/>
          <w:sz w:val="28"/>
          <w:szCs w:val="28"/>
          <w:lang w:val="uk-UA"/>
        </w:rPr>
        <w:t xml:space="preserve"> зб. наук. пр.</w:t>
      </w:r>
      <w:r w:rsidRPr="000B0174">
        <w:rPr>
          <w:rFonts w:eastAsia="Calibri"/>
          <w:sz w:val="28"/>
          <w:szCs w:val="28"/>
          <w:lang w:val="uk-UA"/>
        </w:rPr>
        <w:t xml:space="preserve"> </w:t>
      </w:r>
      <w:r w:rsidR="000B0174" w:rsidRPr="000B0174">
        <w:rPr>
          <w:rFonts w:eastAsia="Calibri"/>
          <w:sz w:val="28"/>
          <w:szCs w:val="28"/>
          <w:lang w:val="uk-UA"/>
        </w:rPr>
        <w:t xml:space="preserve">Київ, </w:t>
      </w:r>
      <w:r w:rsidR="006E3E6B" w:rsidRPr="000B0174">
        <w:rPr>
          <w:rFonts w:eastAsia="Calibri"/>
          <w:sz w:val="28"/>
          <w:szCs w:val="28"/>
          <w:lang w:val="uk-UA"/>
        </w:rPr>
        <w:t>2007.</w:t>
      </w:r>
      <w:r w:rsidRPr="000B0174">
        <w:rPr>
          <w:rFonts w:eastAsia="Calibri"/>
          <w:sz w:val="28"/>
          <w:szCs w:val="28"/>
          <w:lang w:val="uk-UA"/>
        </w:rPr>
        <w:t xml:space="preserve"> Т. 2</w:t>
      </w:r>
      <w:r w:rsidR="006E3E6B" w:rsidRPr="000B0174">
        <w:rPr>
          <w:rFonts w:eastAsia="Calibri"/>
          <w:sz w:val="28"/>
          <w:szCs w:val="28"/>
          <w:lang w:val="uk-UA"/>
        </w:rPr>
        <w:t>.</w:t>
      </w:r>
      <w:r w:rsidRPr="000B0174">
        <w:rPr>
          <w:rFonts w:eastAsia="Calibri"/>
          <w:sz w:val="28"/>
          <w:szCs w:val="28"/>
          <w:lang w:val="uk-UA"/>
        </w:rPr>
        <w:t xml:space="preserve"> С. 508-512.</w:t>
      </w:r>
    </w:p>
    <w:p w14:paraId="5294C383" w14:textId="6A7A7033" w:rsidR="006B7A12" w:rsidRPr="000B0174" w:rsidRDefault="006B7A12" w:rsidP="00335ED8">
      <w:pPr>
        <w:pStyle w:val="a3"/>
        <w:spacing w:before="0" w:beforeAutospacing="0" w:after="0" w:afterAutospacing="0" w:line="360" w:lineRule="auto"/>
        <w:ind w:firstLine="709"/>
        <w:jc w:val="both"/>
        <w:rPr>
          <w:rFonts w:eastAsia="Calibri"/>
          <w:sz w:val="28"/>
          <w:szCs w:val="28"/>
          <w:lang w:val="uk-UA"/>
        </w:rPr>
      </w:pPr>
      <w:r w:rsidRPr="000B0174">
        <w:rPr>
          <w:rFonts w:eastAsia="Calibri"/>
          <w:sz w:val="28"/>
          <w:szCs w:val="28"/>
          <w:lang w:val="uk-UA"/>
        </w:rPr>
        <w:t>25. Паушева З.П. Пр</w:t>
      </w:r>
      <w:r w:rsidR="000B0174" w:rsidRPr="000B0174">
        <w:rPr>
          <w:rFonts w:eastAsia="Calibri"/>
          <w:sz w:val="28"/>
          <w:szCs w:val="28"/>
          <w:lang w:val="uk-UA"/>
        </w:rPr>
        <w:t>актикум по цитологии растений: уч. пос. 4-е изд. передел. и доп.</w:t>
      </w:r>
      <w:r w:rsidRPr="000B0174">
        <w:rPr>
          <w:rFonts w:eastAsia="Calibri"/>
          <w:sz w:val="28"/>
          <w:szCs w:val="28"/>
          <w:lang w:val="uk-UA"/>
        </w:rPr>
        <w:t xml:space="preserve"> М</w:t>
      </w:r>
      <w:r w:rsidR="000B0174" w:rsidRPr="000B0174">
        <w:rPr>
          <w:rFonts w:eastAsia="Calibri"/>
          <w:sz w:val="28"/>
          <w:szCs w:val="28"/>
          <w:lang w:val="uk-UA"/>
        </w:rPr>
        <w:t xml:space="preserve">осква: Агропромиздат, 1988. </w:t>
      </w:r>
      <w:r w:rsidRPr="000B0174">
        <w:rPr>
          <w:rFonts w:eastAsia="Calibri"/>
          <w:sz w:val="28"/>
          <w:szCs w:val="28"/>
          <w:lang w:val="uk-UA"/>
        </w:rPr>
        <w:t>271 с.</w:t>
      </w:r>
    </w:p>
    <w:p w14:paraId="301D640A" w14:textId="7A00F5C4" w:rsidR="006B7A12" w:rsidRPr="008E1B4C" w:rsidRDefault="006B7A12" w:rsidP="00335ED8">
      <w:pPr>
        <w:pStyle w:val="a3"/>
        <w:spacing w:before="0" w:beforeAutospacing="0" w:after="0" w:afterAutospacing="0" w:line="360" w:lineRule="auto"/>
        <w:ind w:firstLine="709"/>
        <w:jc w:val="both"/>
        <w:rPr>
          <w:rFonts w:eastAsia="Calibri"/>
          <w:sz w:val="28"/>
          <w:szCs w:val="28"/>
          <w:lang w:val="uk-UA"/>
        </w:rPr>
      </w:pPr>
      <w:r w:rsidRPr="008E1B4C">
        <w:rPr>
          <w:sz w:val="28"/>
          <w:szCs w:val="28"/>
          <w:lang w:val="uk-UA"/>
        </w:rPr>
        <w:t>26. Сиволап Ю., Волкодав В., Бальвінська М., Кожухова Н., Солоденко А., Чеботар С. Ідентифікація і реєстрація генотипів м’якої пшениці, ячменю, кукурудзи, соняшнику за допомогою а</w:t>
      </w:r>
      <w:r w:rsidR="000B0174" w:rsidRPr="008E1B4C">
        <w:rPr>
          <w:sz w:val="28"/>
          <w:szCs w:val="28"/>
          <w:lang w:val="uk-UA"/>
        </w:rPr>
        <w:t>налізу мікросателітних локусів</w:t>
      </w:r>
      <w:r w:rsidR="006F29FE">
        <w:rPr>
          <w:sz w:val="28"/>
          <w:szCs w:val="28"/>
          <w:lang w:val="uk-UA"/>
        </w:rPr>
        <w:t>:</w:t>
      </w:r>
      <w:r w:rsidR="000B0174" w:rsidRPr="008E1B4C">
        <w:rPr>
          <w:sz w:val="28"/>
          <w:szCs w:val="28"/>
          <w:lang w:val="uk-UA"/>
        </w:rPr>
        <w:t xml:space="preserve"> м</w:t>
      </w:r>
      <w:r w:rsidRPr="008E1B4C">
        <w:rPr>
          <w:sz w:val="28"/>
          <w:szCs w:val="28"/>
          <w:lang w:val="uk-UA"/>
        </w:rPr>
        <w:t xml:space="preserve">етод. реком. </w:t>
      </w:r>
      <w:r w:rsidR="008E1B4C" w:rsidRPr="008E1B4C">
        <w:rPr>
          <w:sz w:val="28"/>
          <w:szCs w:val="28"/>
          <w:lang w:val="uk-UA"/>
        </w:rPr>
        <w:t xml:space="preserve">Одеса: </w:t>
      </w:r>
      <w:r w:rsidR="008E1B4C">
        <w:rPr>
          <w:sz w:val="28"/>
          <w:szCs w:val="28"/>
          <w:lang w:val="uk-UA"/>
        </w:rPr>
        <w:t xml:space="preserve"> ПБЦ</w:t>
      </w:r>
      <w:r w:rsidR="008E1B4C" w:rsidRPr="008E1B4C">
        <w:rPr>
          <w:sz w:val="28"/>
          <w:szCs w:val="28"/>
          <w:lang w:val="uk-UA"/>
        </w:rPr>
        <w:t xml:space="preserve"> </w:t>
      </w:r>
      <w:r w:rsidR="008E1B4C">
        <w:rPr>
          <w:sz w:val="28"/>
          <w:szCs w:val="28"/>
          <w:lang w:val="uk-UA"/>
        </w:rPr>
        <w:t xml:space="preserve">в рослинництві </w:t>
      </w:r>
      <w:r w:rsidR="008E1B4C" w:rsidRPr="008E1B4C">
        <w:rPr>
          <w:sz w:val="28"/>
          <w:szCs w:val="28"/>
          <w:lang w:val="uk-UA"/>
        </w:rPr>
        <w:t xml:space="preserve">УААН, </w:t>
      </w:r>
      <w:r w:rsidRPr="008E1B4C">
        <w:rPr>
          <w:sz w:val="28"/>
          <w:szCs w:val="28"/>
          <w:lang w:val="uk-UA"/>
        </w:rPr>
        <w:t>2004.</w:t>
      </w:r>
      <w:r w:rsidR="008E1B4C" w:rsidRPr="008E1B4C">
        <w:rPr>
          <w:sz w:val="28"/>
          <w:szCs w:val="28"/>
          <w:lang w:val="uk-UA"/>
        </w:rPr>
        <w:t xml:space="preserve"> </w:t>
      </w:r>
      <w:r w:rsidR="00DA2155">
        <w:rPr>
          <w:sz w:val="28"/>
          <w:szCs w:val="28"/>
          <w:lang w:val="uk-UA"/>
        </w:rPr>
        <w:t>324 с.</w:t>
      </w:r>
    </w:p>
    <w:p w14:paraId="39513AF9" w14:textId="656B6822" w:rsidR="008B62AB" w:rsidRPr="00CF174A" w:rsidRDefault="006B7A12" w:rsidP="00335ED8">
      <w:pPr>
        <w:spacing w:after="0" w:line="360" w:lineRule="auto"/>
        <w:ind w:firstLine="709"/>
        <w:jc w:val="both"/>
        <w:rPr>
          <w:rFonts w:ascii="Times New Roman" w:hAnsi="Times New Roman"/>
          <w:sz w:val="28"/>
          <w:szCs w:val="28"/>
          <w:lang w:val="uk-UA"/>
        </w:rPr>
      </w:pPr>
      <w:r w:rsidRPr="00CF174A">
        <w:rPr>
          <w:rFonts w:ascii="Times New Roman" w:hAnsi="Times New Roman"/>
          <w:sz w:val="28"/>
          <w:szCs w:val="28"/>
        </w:rPr>
        <w:t>27</w:t>
      </w:r>
      <w:r w:rsidRPr="00CF174A">
        <w:rPr>
          <w:rFonts w:ascii="Times New Roman" w:hAnsi="Times New Roman"/>
          <w:sz w:val="28"/>
          <w:szCs w:val="28"/>
          <w:lang w:val="uk-UA"/>
        </w:rPr>
        <w:t>. Спосіб встановлення типовості та рівня гібридності гено</w:t>
      </w:r>
      <w:r w:rsidR="00F47A40" w:rsidRPr="00CF174A">
        <w:rPr>
          <w:rFonts w:ascii="Times New Roman" w:hAnsi="Times New Roman"/>
          <w:sz w:val="28"/>
          <w:szCs w:val="28"/>
          <w:lang w:val="uk-UA"/>
        </w:rPr>
        <w:t xml:space="preserve">типів соняшнику: </w:t>
      </w:r>
      <w:r w:rsidRPr="00CF174A">
        <w:rPr>
          <w:rFonts w:ascii="Times New Roman" w:hAnsi="Times New Roman"/>
          <w:sz w:val="28"/>
          <w:szCs w:val="28"/>
          <w:lang w:val="uk-UA"/>
        </w:rPr>
        <w:t xml:space="preserve"> патент</w:t>
      </w:r>
      <w:r w:rsidR="00F47A40" w:rsidRPr="00CF174A">
        <w:rPr>
          <w:rFonts w:ascii="Times New Roman" w:hAnsi="Times New Roman"/>
          <w:sz w:val="28"/>
          <w:szCs w:val="28"/>
          <w:lang w:val="uk-UA"/>
        </w:rPr>
        <w:t xml:space="preserve"> на винахід № 63265А Україна; 15.01.2004. </w:t>
      </w:r>
      <w:r w:rsidRPr="00CF174A">
        <w:rPr>
          <w:rFonts w:ascii="Times New Roman" w:hAnsi="Times New Roman"/>
          <w:sz w:val="28"/>
          <w:szCs w:val="28"/>
          <w:lang w:val="uk-UA"/>
        </w:rPr>
        <w:t xml:space="preserve"> Бюл. № 1. </w:t>
      </w:r>
    </w:p>
    <w:p w14:paraId="236AAF8D" w14:textId="1BEB7D2A" w:rsidR="006B7A12" w:rsidRPr="00DA2155" w:rsidRDefault="006B7A12" w:rsidP="00335ED8">
      <w:pPr>
        <w:spacing w:after="0" w:line="360" w:lineRule="auto"/>
        <w:ind w:firstLine="709"/>
        <w:jc w:val="both"/>
        <w:rPr>
          <w:rFonts w:ascii="Times New Roman" w:hAnsi="Times New Roman"/>
          <w:sz w:val="28"/>
          <w:szCs w:val="28"/>
          <w:lang w:val="uk-UA"/>
        </w:rPr>
      </w:pPr>
      <w:r w:rsidRPr="00DA2155">
        <w:rPr>
          <w:rFonts w:ascii="Times New Roman" w:hAnsi="Times New Roman"/>
          <w:sz w:val="28"/>
          <w:szCs w:val="28"/>
          <w:lang w:val="uk-UA"/>
        </w:rPr>
        <w:t>28. Сиволап Ю.М., Солоденко А.Є. Ідентифікація</w:t>
      </w:r>
      <w:r w:rsidR="00DA2155" w:rsidRPr="00DA2155">
        <w:rPr>
          <w:rFonts w:ascii="Times New Roman" w:hAnsi="Times New Roman"/>
          <w:sz w:val="28"/>
          <w:szCs w:val="28"/>
          <w:lang w:val="uk-UA"/>
        </w:rPr>
        <w:t xml:space="preserve"> і маркування геному соняшнику.</w:t>
      </w:r>
      <w:r w:rsidRPr="00DA2155">
        <w:rPr>
          <w:rFonts w:ascii="Times New Roman" w:hAnsi="Times New Roman"/>
          <w:sz w:val="28"/>
          <w:szCs w:val="28"/>
          <w:lang w:val="uk-UA"/>
        </w:rPr>
        <w:t xml:space="preserve"> </w:t>
      </w:r>
      <w:r w:rsidRPr="00DA2155">
        <w:rPr>
          <w:rFonts w:ascii="Times New Roman" w:hAnsi="Times New Roman"/>
          <w:i/>
          <w:sz w:val="28"/>
          <w:szCs w:val="28"/>
          <w:lang w:val="uk-UA"/>
        </w:rPr>
        <w:t>Вісник аграрної науки</w:t>
      </w:r>
      <w:r w:rsidR="00DA2155">
        <w:rPr>
          <w:rFonts w:ascii="Times New Roman" w:hAnsi="Times New Roman"/>
          <w:i/>
          <w:sz w:val="28"/>
          <w:szCs w:val="28"/>
          <w:lang w:val="uk-UA"/>
        </w:rPr>
        <w:t xml:space="preserve">. </w:t>
      </w:r>
      <w:r w:rsidR="00DA2155" w:rsidRPr="008B62AB">
        <w:rPr>
          <w:rFonts w:ascii="Times New Roman" w:hAnsi="Times New Roman" w:cs="Times New Roman"/>
          <w:i/>
          <w:color w:val="000000"/>
          <w:sz w:val="28"/>
          <w:szCs w:val="28"/>
          <w:lang w:val="uk-UA"/>
        </w:rPr>
        <w:t>Генетика, селекція, біотехнологія</w:t>
      </w:r>
      <w:r w:rsidRPr="00DA2155">
        <w:rPr>
          <w:rFonts w:ascii="Times New Roman" w:hAnsi="Times New Roman"/>
          <w:i/>
          <w:sz w:val="28"/>
          <w:szCs w:val="28"/>
          <w:lang w:val="uk-UA"/>
        </w:rPr>
        <w:t>:</w:t>
      </w:r>
      <w:r w:rsidR="008E1B4C" w:rsidRPr="00DA2155">
        <w:rPr>
          <w:rFonts w:ascii="Times New Roman" w:hAnsi="Times New Roman"/>
          <w:sz w:val="28"/>
          <w:szCs w:val="28"/>
          <w:lang w:val="uk-UA"/>
        </w:rPr>
        <w:t xml:space="preserve"> </w:t>
      </w:r>
      <w:r w:rsidR="00DA2155" w:rsidRPr="00DA2155">
        <w:rPr>
          <w:rFonts w:ascii="Times New Roman" w:hAnsi="Times New Roman"/>
          <w:sz w:val="28"/>
          <w:szCs w:val="28"/>
          <w:lang w:val="uk-UA"/>
        </w:rPr>
        <w:t xml:space="preserve">Київ, 2010. </w:t>
      </w:r>
      <w:r w:rsidR="008E1B4C" w:rsidRPr="00DA2155">
        <w:rPr>
          <w:rFonts w:ascii="Times New Roman" w:hAnsi="Times New Roman"/>
          <w:sz w:val="28"/>
          <w:szCs w:val="28"/>
          <w:lang w:val="uk-UA"/>
        </w:rPr>
        <w:t>№11</w:t>
      </w:r>
      <w:r w:rsidR="00DA2155" w:rsidRPr="00DA2155">
        <w:rPr>
          <w:rFonts w:ascii="Times New Roman" w:hAnsi="Times New Roman"/>
          <w:sz w:val="28"/>
          <w:szCs w:val="28"/>
          <w:lang w:val="uk-UA"/>
        </w:rPr>
        <w:t>.</w:t>
      </w:r>
      <w:r w:rsidRPr="00DA2155">
        <w:rPr>
          <w:rFonts w:ascii="Times New Roman" w:hAnsi="Times New Roman"/>
          <w:sz w:val="28"/>
          <w:szCs w:val="28"/>
          <w:lang w:val="uk-UA"/>
        </w:rPr>
        <w:t xml:space="preserve"> С 38-40.</w:t>
      </w:r>
    </w:p>
    <w:p w14:paraId="4EDD6766" w14:textId="4B03758A" w:rsidR="006B7A12" w:rsidRPr="003D5EE6" w:rsidRDefault="006B7A12" w:rsidP="00335ED8">
      <w:pPr>
        <w:spacing w:after="0" w:line="360" w:lineRule="auto"/>
        <w:ind w:firstLine="709"/>
        <w:jc w:val="both"/>
        <w:rPr>
          <w:rFonts w:ascii="Times New Roman" w:hAnsi="Times New Roman"/>
          <w:sz w:val="28"/>
          <w:szCs w:val="28"/>
        </w:rPr>
      </w:pPr>
      <w:r w:rsidRPr="003D5EE6">
        <w:rPr>
          <w:rFonts w:ascii="Times New Roman" w:hAnsi="Times New Roman"/>
          <w:sz w:val="28"/>
          <w:szCs w:val="28"/>
          <w:lang w:val="uk-UA"/>
        </w:rPr>
        <w:t xml:space="preserve">29. </w:t>
      </w:r>
      <w:r w:rsidR="003D5EE6" w:rsidRPr="003D5EE6">
        <w:rPr>
          <w:rFonts w:ascii="Times New Roman" w:hAnsi="Times New Roman"/>
          <w:sz w:val="28"/>
          <w:szCs w:val="28"/>
          <w:lang w:val="uk-UA"/>
        </w:rPr>
        <w:t>Солоденко А., Саналатий А., Сиволап Ю</w:t>
      </w:r>
      <w:r w:rsidRPr="003D5EE6">
        <w:rPr>
          <w:rFonts w:ascii="Times New Roman" w:hAnsi="Times New Roman"/>
          <w:sz w:val="28"/>
          <w:szCs w:val="28"/>
          <w:lang w:val="uk-UA"/>
        </w:rPr>
        <w:t>.  Идентификация генотипов подсолнечника украи</w:t>
      </w:r>
      <w:r w:rsidR="003D5EE6" w:rsidRPr="003D5EE6">
        <w:rPr>
          <w:rFonts w:ascii="Times New Roman" w:hAnsi="Times New Roman"/>
          <w:sz w:val="28"/>
          <w:szCs w:val="28"/>
          <w:lang w:val="uk-UA"/>
        </w:rPr>
        <w:t>нской селекции с помощью SSRP-</w:t>
      </w:r>
      <w:r w:rsidRPr="003D5EE6">
        <w:rPr>
          <w:rFonts w:ascii="Times New Roman" w:hAnsi="Times New Roman"/>
          <w:sz w:val="28"/>
          <w:szCs w:val="28"/>
          <w:lang w:val="uk-UA"/>
        </w:rPr>
        <w:t>маркеров</w:t>
      </w:r>
      <w:r w:rsidR="003D5EE6" w:rsidRPr="003D5EE6">
        <w:rPr>
          <w:rFonts w:ascii="Times New Roman" w:hAnsi="Times New Roman"/>
          <w:sz w:val="28"/>
          <w:szCs w:val="28"/>
          <w:lang w:val="uk-UA"/>
        </w:rPr>
        <w:t xml:space="preserve">. </w:t>
      </w:r>
      <w:r w:rsidRPr="003D5EE6">
        <w:rPr>
          <w:rFonts w:ascii="Times New Roman" w:hAnsi="Times New Roman"/>
          <w:i/>
          <w:sz w:val="28"/>
          <w:szCs w:val="28"/>
          <w:lang w:val="uk-UA"/>
        </w:rPr>
        <w:t>Цитология и генетика</w:t>
      </w:r>
      <w:r w:rsidR="003D5EE6" w:rsidRPr="003D5EE6">
        <w:rPr>
          <w:rFonts w:ascii="Times New Roman" w:hAnsi="Times New Roman"/>
          <w:sz w:val="28"/>
          <w:szCs w:val="28"/>
          <w:lang w:val="uk-UA"/>
        </w:rPr>
        <w:t>: Одеса, 2006</w:t>
      </w:r>
      <w:r w:rsidR="003D5EE6">
        <w:rPr>
          <w:rFonts w:ascii="Times New Roman" w:hAnsi="Times New Roman"/>
          <w:sz w:val="28"/>
          <w:szCs w:val="28"/>
          <w:lang w:val="uk-UA"/>
        </w:rPr>
        <w:t>.</w:t>
      </w:r>
      <w:r w:rsidR="003D5EE6" w:rsidRPr="003D5EE6">
        <w:rPr>
          <w:rFonts w:ascii="Times New Roman" w:hAnsi="Times New Roman"/>
          <w:sz w:val="28"/>
          <w:szCs w:val="28"/>
          <w:lang w:val="uk-UA"/>
        </w:rPr>
        <w:t xml:space="preserve"> Т. 40.  № 4. </w:t>
      </w:r>
      <w:r w:rsidRPr="003D5EE6">
        <w:rPr>
          <w:rFonts w:ascii="Times New Roman" w:hAnsi="Times New Roman"/>
          <w:sz w:val="28"/>
          <w:szCs w:val="28"/>
          <w:lang w:val="uk-UA"/>
        </w:rPr>
        <w:t xml:space="preserve">C.  37 - 43.  </w:t>
      </w:r>
    </w:p>
    <w:p w14:paraId="1ED49038" w14:textId="06915D82" w:rsidR="006B7A12" w:rsidRPr="003D5EE6" w:rsidRDefault="003D5EE6" w:rsidP="00335ED8">
      <w:pPr>
        <w:spacing w:after="0" w:line="360" w:lineRule="auto"/>
        <w:ind w:firstLine="709"/>
        <w:jc w:val="both"/>
        <w:rPr>
          <w:rFonts w:ascii="Times New Roman" w:hAnsi="Times New Roman"/>
          <w:sz w:val="28"/>
          <w:szCs w:val="28"/>
          <w:lang w:val="uk-UA"/>
        </w:rPr>
      </w:pPr>
      <w:r w:rsidRPr="003D5EE6">
        <w:rPr>
          <w:rFonts w:ascii="Times New Roman" w:hAnsi="Times New Roman"/>
          <w:sz w:val="28"/>
          <w:szCs w:val="28"/>
          <w:lang w:val="uk-UA"/>
        </w:rPr>
        <w:t xml:space="preserve">30. Солоденко А. Трояновська A., Сиволап Ю. </w:t>
      </w:r>
      <w:r w:rsidR="006B7A12" w:rsidRPr="003D5EE6">
        <w:rPr>
          <w:rFonts w:ascii="Times New Roman" w:hAnsi="Times New Roman"/>
          <w:sz w:val="28"/>
          <w:szCs w:val="28"/>
          <w:lang w:val="uk-UA"/>
        </w:rPr>
        <w:t>Система ДHK маркерів для використання в се</w:t>
      </w:r>
      <w:r w:rsidRPr="003D5EE6">
        <w:rPr>
          <w:rFonts w:ascii="Times New Roman" w:hAnsi="Times New Roman"/>
          <w:sz w:val="28"/>
          <w:szCs w:val="28"/>
          <w:lang w:val="uk-UA"/>
        </w:rPr>
        <w:t xml:space="preserve">лекцiї та насiнництвi соняшника. </w:t>
      </w:r>
      <w:r w:rsidR="006B7A12" w:rsidRPr="003D5EE6">
        <w:rPr>
          <w:rFonts w:ascii="Times New Roman" w:hAnsi="Times New Roman"/>
          <w:sz w:val="28"/>
          <w:szCs w:val="28"/>
          <w:lang w:val="uk-UA"/>
        </w:rPr>
        <w:t>Геном pосл</w:t>
      </w:r>
      <w:r w:rsidRPr="003D5EE6">
        <w:rPr>
          <w:rFonts w:ascii="Times New Roman" w:hAnsi="Times New Roman"/>
          <w:sz w:val="28"/>
          <w:szCs w:val="28"/>
          <w:lang w:val="uk-UA"/>
        </w:rPr>
        <w:t>ин: збiрник науковиx статей: Одеса, 2008. C.</w:t>
      </w:r>
      <w:r w:rsidR="006B7A12" w:rsidRPr="003D5EE6">
        <w:rPr>
          <w:rFonts w:ascii="Times New Roman" w:hAnsi="Times New Roman"/>
          <w:sz w:val="28"/>
          <w:szCs w:val="28"/>
          <w:lang w:val="uk-UA"/>
        </w:rPr>
        <w:t xml:space="preserve"> 121-124. </w:t>
      </w:r>
    </w:p>
    <w:p w14:paraId="5BAD77DA" w14:textId="5BD65877" w:rsidR="006B7A12" w:rsidRPr="006F29FE" w:rsidRDefault="006B7A12" w:rsidP="00335ED8">
      <w:pPr>
        <w:spacing w:after="0" w:line="360" w:lineRule="auto"/>
        <w:ind w:firstLine="709"/>
        <w:jc w:val="both"/>
        <w:rPr>
          <w:rFonts w:ascii="Times New Roman" w:hAnsi="Times New Roman"/>
          <w:sz w:val="28"/>
          <w:szCs w:val="28"/>
          <w:lang w:val="uk-UA"/>
        </w:rPr>
      </w:pPr>
      <w:r w:rsidRPr="006F29FE">
        <w:rPr>
          <w:rFonts w:ascii="Times New Roman" w:hAnsi="Times New Roman"/>
          <w:sz w:val="28"/>
          <w:szCs w:val="28"/>
          <w:lang w:val="uk-UA"/>
        </w:rPr>
        <w:t xml:space="preserve">31. </w:t>
      </w:r>
      <w:r w:rsidR="003D5EE6" w:rsidRPr="006F29FE">
        <w:rPr>
          <w:rFonts w:ascii="Times New Roman" w:hAnsi="Times New Roman"/>
          <w:sz w:val="28"/>
          <w:szCs w:val="28"/>
          <w:lang w:val="uk-UA"/>
        </w:rPr>
        <w:t xml:space="preserve">Сиволап Ю.,  Солоденко А., Бурлов В. </w:t>
      </w:r>
      <w:r w:rsidRPr="006F29FE">
        <w:rPr>
          <w:rFonts w:ascii="Times New Roman" w:hAnsi="Times New Roman"/>
          <w:sz w:val="28"/>
          <w:szCs w:val="28"/>
          <w:lang w:val="uk-UA"/>
        </w:rPr>
        <w:t>Дослідження молекулярно-генетичного різноманіття інбредних лиій і рівня гетерозису у гібридів</w:t>
      </w:r>
      <w:r w:rsidR="003D5EE6" w:rsidRPr="006F29FE">
        <w:rPr>
          <w:rFonts w:ascii="Times New Roman" w:hAnsi="Times New Roman"/>
          <w:sz w:val="28"/>
          <w:szCs w:val="28"/>
          <w:lang w:val="uk-UA"/>
        </w:rPr>
        <w:t>.</w:t>
      </w:r>
      <w:r w:rsidRPr="006F29FE">
        <w:rPr>
          <w:rFonts w:ascii="Times New Roman" w:hAnsi="Times New Roman"/>
          <w:sz w:val="28"/>
          <w:szCs w:val="28"/>
          <w:lang w:val="uk-UA"/>
        </w:rPr>
        <w:t xml:space="preserve"> </w:t>
      </w:r>
      <w:r w:rsidRPr="006F29FE">
        <w:rPr>
          <w:rFonts w:ascii="Times New Roman" w:hAnsi="Times New Roman"/>
          <w:i/>
          <w:sz w:val="28"/>
          <w:szCs w:val="28"/>
          <w:lang w:val="uk-UA"/>
        </w:rPr>
        <w:t>Цитология и генетика</w:t>
      </w:r>
      <w:r w:rsidR="003D5EE6" w:rsidRPr="006F29FE">
        <w:rPr>
          <w:rFonts w:ascii="Times New Roman" w:hAnsi="Times New Roman"/>
          <w:sz w:val="28"/>
          <w:szCs w:val="28"/>
          <w:lang w:val="uk-UA"/>
        </w:rPr>
        <w:t xml:space="preserve">: Одеса, 2008. </w:t>
      </w:r>
      <w:r w:rsidRPr="006F29FE">
        <w:rPr>
          <w:rFonts w:ascii="Times New Roman" w:hAnsi="Times New Roman"/>
          <w:sz w:val="28"/>
          <w:szCs w:val="28"/>
          <w:lang w:val="uk-UA"/>
        </w:rPr>
        <w:t xml:space="preserve"> № 6. </w:t>
      </w:r>
      <w:r w:rsidR="003D5EE6" w:rsidRPr="006F29FE">
        <w:rPr>
          <w:rFonts w:ascii="Times New Roman" w:hAnsi="Times New Roman"/>
          <w:sz w:val="28"/>
          <w:szCs w:val="28"/>
          <w:lang w:val="uk-UA"/>
        </w:rPr>
        <w:t>С. 47-52.</w:t>
      </w:r>
    </w:p>
    <w:p w14:paraId="28DBD949" w14:textId="503FFB36" w:rsidR="006B7A12" w:rsidRPr="005967E7" w:rsidRDefault="006B7A12" w:rsidP="00335ED8">
      <w:pPr>
        <w:spacing w:after="0" w:line="360" w:lineRule="auto"/>
        <w:ind w:firstLine="709"/>
        <w:jc w:val="both"/>
        <w:rPr>
          <w:rFonts w:ascii="Times New Roman" w:hAnsi="Times New Roman"/>
          <w:sz w:val="28"/>
          <w:szCs w:val="28"/>
          <w:lang w:val="uk-UA"/>
        </w:rPr>
      </w:pPr>
      <w:r w:rsidRPr="005967E7">
        <w:rPr>
          <w:rFonts w:ascii="Times New Roman" w:hAnsi="Times New Roman"/>
          <w:sz w:val="28"/>
          <w:szCs w:val="28"/>
          <w:lang w:val="uk-UA"/>
        </w:rPr>
        <w:t>32. Солоденко А.Е., Вареник В.</w:t>
      </w:r>
      <w:r w:rsidR="005967E7" w:rsidRPr="005967E7">
        <w:rPr>
          <w:rFonts w:ascii="Times New Roman" w:hAnsi="Times New Roman"/>
          <w:sz w:val="28"/>
          <w:szCs w:val="28"/>
          <w:lang w:val="uk-UA"/>
        </w:rPr>
        <w:t xml:space="preserve">Ф., Бурлов В.В. Ведмедєва К.В. </w:t>
      </w:r>
      <w:r w:rsidRPr="005967E7">
        <w:rPr>
          <w:rFonts w:ascii="Times New Roman" w:hAnsi="Times New Roman"/>
          <w:sz w:val="28"/>
          <w:szCs w:val="28"/>
          <w:lang w:val="uk-UA"/>
        </w:rPr>
        <w:t>Використання ДНК-маркерів в генетико-с</w:t>
      </w:r>
      <w:r w:rsidR="006F29FE" w:rsidRPr="005967E7">
        <w:rPr>
          <w:rFonts w:ascii="Times New Roman" w:hAnsi="Times New Roman"/>
          <w:sz w:val="28"/>
          <w:szCs w:val="28"/>
          <w:lang w:val="uk-UA"/>
        </w:rPr>
        <w:t>елекційних програмах соняшнику: з</w:t>
      </w:r>
      <w:r w:rsidRPr="005967E7">
        <w:rPr>
          <w:rFonts w:ascii="Times New Roman" w:hAnsi="Times New Roman"/>
          <w:sz w:val="28"/>
          <w:szCs w:val="28"/>
          <w:lang w:val="uk-UA"/>
        </w:rPr>
        <w:t>бірник наукових праць</w:t>
      </w:r>
      <w:r w:rsidR="006F29FE" w:rsidRPr="005967E7">
        <w:rPr>
          <w:rFonts w:ascii="Times New Roman" w:hAnsi="Times New Roman"/>
          <w:sz w:val="28"/>
          <w:szCs w:val="28"/>
          <w:lang w:val="uk-UA"/>
        </w:rPr>
        <w:t>: Одеса</w:t>
      </w:r>
      <w:r w:rsidRPr="005967E7">
        <w:rPr>
          <w:rFonts w:ascii="Times New Roman" w:hAnsi="Times New Roman"/>
          <w:sz w:val="28"/>
          <w:szCs w:val="28"/>
          <w:lang w:val="uk-UA"/>
        </w:rPr>
        <w:t xml:space="preserve"> СГІ – НЦНС, 2015, № 25.-С 103-115.</w:t>
      </w:r>
    </w:p>
    <w:p w14:paraId="152B9F5D" w14:textId="3BB4D12E" w:rsidR="006B7A12" w:rsidRPr="005967E7" w:rsidRDefault="006B7A12" w:rsidP="00335ED8">
      <w:pPr>
        <w:spacing w:after="0" w:line="360" w:lineRule="auto"/>
        <w:ind w:firstLine="709"/>
        <w:jc w:val="both"/>
        <w:rPr>
          <w:rFonts w:ascii="Times New Roman" w:hAnsi="Times New Roman"/>
          <w:sz w:val="28"/>
          <w:szCs w:val="28"/>
          <w:lang w:val="uk-UA"/>
        </w:rPr>
      </w:pPr>
      <w:r w:rsidRPr="005967E7">
        <w:rPr>
          <w:rFonts w:ascii="Times New Roman" w:hAnsi="Times New Roman"/>
          <w:sz w:val="28"/>
          <w:szCs w:val="28"/>
          <w:lang w:val="uk-UA"/>
        </w:rPr>
        <w:t>33. Кутіщева Н.М., Шудря</w:t>
      </w:r>
      <w:r w:rsidR="005967E7">
        <w:rPr>
          <w:rFonts w:ascii="Times New Roman" w:hAnsi="Times New Roman"/>
          <w:sz w:val="28"/>
          <w:szCs w:val="28"/>
          <w:lang w:val="uk-UA"/>
        </w:rPr>
        <w:t xml:space="preserve"> Л.І., Одинець С.І., Середа В.О.</w:t>
      </w:r>
      <w:r w:rsidRPr="005967E7">
        <w:rPr>
          <w:rFonts w:ascii="Times New Roman" w:hAnsi="Times New Roman"/>
          <w:sz w:val="28"/>
          <w:szCs w:val="28"/>
          <w:lang w:val="uk-UA"/>
        </w:rPr>
        <w:t xml:space="preserve"> Оцінка рівня генетичного потенціалу врожайності гібри</w:t>
      </w:r>
      <w:r w:rsidR="005967E7" w:rsidRPr="005967E7">
        <w:rPr>
          <w:rFonts w:ascii="Times New Roman" w:hAnsi="Times New Roman"/>
          <w:sz w:val="28"/>
          <w:szCs w:val="28"/>
          <w:lang w:val="uk-UA"/>
        </w:rPr>
        <w:t xml:space="preserve">дів соняшнику в степовій зоні. </w:t>
      </w:r>
      <w:r w:rsidRPr="005967E7">
        <w:rPr>
          <w:rFonts w:ascii="Times New Roman" w:hAnsi="Times New Roman"/>
          <w:i/>
          <w:sz w:val="28"/>
          <w:szCs w:val="28"/>
          <w:lang w:val="uk-UA"/>
        </w:rPr>
        <w:t>Вісник аграрної науки</w:t>
      </w:r>
      <w:r w:rsidR="005967E7" w:rsidRPr="005967E7">
        <w:rPr>
          <w:rFonts w:ascii="Times New Roman" w:hAnsi="Times New Roman"/>
          <w:sz w:val="28"/>
          <w:szCs w:val="28"/>
          <w:lang w:val="uk-UA"/>
        </w:rPr>
        <w:t xml:space="preserve">. </w:t>
      </w:r>
      <w:r w:rsidR="005967E7" w:rsidRPr="005967E7">
        <w:rPr>
          <w:rFonts w:ascii="Times New Roman" w:hAnsi="Times New Roman" w:cs="Times New Roman"/>
          <w:i/>
          <w:color w:val="000000"/>
          <w:sz w:val="28"/>
          <w:szCs w:val="28"/>
          <w:lang w:val="uk-UA"/>
        </w:rPr>
        <w:t>Генетика, селекція, біотехнологія</w:t>
      </w:r>
      <w:r w:rsidR="005967E7" w:rsidRPr="005967E7">
        <w:rPr>
          <w:rFonts w:ascii="Times New Roman" w:hAnsi="Times New Roman"/>
          <w:i/>
          <w:sz w:val="28"/>
          <w:szCs w:val="28"/>
          <w:lang w:val="uk-UA"/>
        </w:rPr>
        <w:t>:</w:t>
      </w:r>
      <w:r w:rsidR="005967E7" w:rsidRPr="005967E7">
        <w:rPr>
          <w:rFonts w:ascii="Times New Roman" w:hAnsi="Times New Roman"/>
          <w:sz w:val="28"/>
          <w:szCs w:val="28"/>
          <w:lang w:val="uk-UA"/>
        </w:rPr>
        <w:t xml:space="preserve"> Київ,  2014. № 7.</w:t>
      </w:r>
      <w:r w:rsidRPr="005967E7">
        <w:rPr>
          <w:rFonts w:ascii="Times New Roman" w:hAnsi="Times New Roman"/>
          <w:sz w:val="28"/>
          <w:szCs w:val="28"/>
          <w:lang w:val="uk-UA"/>
        </w:rPr>
        <w:t xml:space="preserve">  С 38-42.</w:t>
      </w:r>
    </w:p>
    <w:p w14:paraId="458D5E18" w14:textId="5975027E" w:rsidR="006B7A12" w:rsidRPr="005967E7" w:rsidRDefault="006B7A12" w:rsidP="00335ED8">
      <w:pPr>
        <w:spacing w:after="0" w:line="360" w:lineRule="auto"/>
        <w:ind w:firstLine="709"/>
        <w:jc w:val="both"/>
        <w:rPr>
          <w:rFonts w:ascii="Times New Roman" w:eastAsia="Calibri" w:hAnsi="Times New Roman" w:cs="Times New Roman"/>
          <w:sz w:val="28"/>
          <w:szCs w:val="28"/>
          <w:lang w:val="uk-UA" w:eastAsia="ru-RU"/>
        </w:rPr>
      </w:pPr>
      <w:r w:rsidRPr="005967E7">
        <w:rPr>
          <w:rFonts w:ascii="Times New Roman" w:eastAsia="Calibri" w:hAnsi="Times New Roman" w:cs="Times New Roman"/>
          <w:sz w:val="28"/>
          <w:szCs w:val="28"/>
          <w:lang w:val="uk-UA" w:eastAsia="ru-RU"/>
        </w:rPr>
        <w:lastRenderedPageBreak/>
        <w:t>34. В</w:t>
      </w:r>
      <w:r w:rsidR="005967E7" w:rsidRPr="005967E7">
        <w:rPr>
          <w:rFonts w:ascii="Times New Roman" w:eastAsia="Calibri" w:hAnsi="Times New Roman" w:cs="Times New Roman"/>
          <w:sz w:val="28"/>
          <w:szCs w:val="28"/>
          <w:lang w:val="uk-UA" w:eastAsia="ru-RU"/>
        </w:rPr>
        <w:t>едмедева К.В., Толмачев В.В., Солоденко А.Е.</w:t>
      </w:r>
      <w:r w:rsidRPr="005967E7">
        <w:rPr>
          <w:rFonts w:ascii="Times New Roman" w:eastAsia="Calibri" w:hAnsi="Times New Roman" w:cs="Times New Roman"/>
          <w:sz w:val="28"/>
          <w:szCs w:val="28"/>
          <w:lang w:val="uk-UA" w:eastAsia="ru-RU"/>
        </w:rPr>
        <w:t xml:space="preserve"> Bикористання рецесивних генів морфологічних ознак і </w:t>
      </w:r>
      <w:r w:rsidR="005967E7" w:rsidRPr="005967E7">
        <w:rPr>
          <w:rFonts w:ascii="Times New Roman" w:eastAsia="Calibri" w:hAnsi="Times New Roman" w:cs="Times New Roman"/>
          <w:sz w:val="28"/>
          <w:szCs w:val="28"/>
          <w:lang w:val="uk-UA" w:eastAsia="ru-RU"/>
        </w:rPr>
        <w:t>ДНК</w:t>
      </w:r>
      <w:r w:rsidRPr="005967E7">
        <w:rPr>
          <w:rFonts w:ascii="Times New Roman" w:eastAsia="Calibri" w:hAnsi="Times New Roman" w:cs="Times New Roman"/>
          <w:sz w:val="28"/>
          <w:szCs w:val="28"/>
          <w:lang w:val="uk-UA" w:eastAsia="ru-RU"/>
        </w:rPr>
        <w:t>-маркерів у насінництві соняшника</w:t>
      </w:r>
      <w:r w:rsidR="005967E7" w:rsidRPr="005967E7">
        <w:rPr>
          <w:rFonts w:ascii="Times New Roman" w:eastAsia="Calibri" w:hAnsi="Times New Roman" w:cs="Times New Roman"/>
          <w:sz w:val="28"/>
          <w:szCs w:val="28"/>
          <w:lang w:val="uk-UA" w:eastAsia="ru-RU"/>
        </w:rPr>
        <w:t xml:space="preserve">. </w:t>
      </w:r>
      <w:r w:rsidRPr="005967E7">
        <w:rPr>
          <w:rFonts w:ascii="Times New Roman" w:eastAsia="Calibri" w:hAnsi="Times New Roman" w:cs="Times New Roman"/>
          <w:i/>
          <w:sz w:val="28"/>
          <w:szCs w:val="28"/>
          <w:lang w:val="uk-UA" w:eastAsia="ru-RU"/>
        </w:rPr>
        <w:t>Вісник Запорізького національного університету</w:t>
      </w:r>
      <w:r w:rsidR="005967E7" w:rsidRPr="005967E7">
        <w:rPr>
          <w:rFonts w:ascii="Times New Roman" w:eastAsia="Calibri" w:hAnsi="Times New Roman" w:cs="Times New Roman"/>
          <w:sz w:val="28"/>
          <w:szCs w:val="28"/>
          <w:lang w:val="uk-UA" w:eastAsia="ru-RU"/>
        </w:rPr>
        <w:t>: Запоріжжя</w:t>
      </w:r>
      <w:r w:rsidR="005967E7">
        <w:rPr>
          <w:rFonts w:ascii="Times New Roman" w:eastAsia="Calibri" w:hAnsi="Times New Roman" w:cs="Times New Roman"/>
          <w:sz w:val="28"/>
          <w:szCs w:val="28"/>
          <w:lang w:val="uk-UA" w:eastAsia="ru-RU"/>
        </w:rPr>
        <w:t>,  2014.</w:t>
      </w:r>
      <w:r w:rsidR="005967E7" w:rsidRPr="005967E7">
        <w:rPr>
          <w:rFonts w:ascii="Times New Roman" w:eastAsia="Calibri" w:hAnsi="Times New Roman" w:cs="Times New Roman"/>
          <w:sz w:val="28"/>
          <w:szCs w:val="28"/>
          <w:lang w:val="uk-UA" w:eastAsia="ru-RU"/>
        </w:rPr>
        <w:t xml:space="preserve"> №1.</w:t>
      </w:r>
      <w:r w:rsidRPr="005967E7">
        <w:rPr>
          <w:rFonts w:ascii="Times New Roman" w:eastAsia="Calibri" w:hAnsi="Times New Roman" w:cs="Times New Roman"/>
          <w:sz w:val="28"/>
          <w:szCs w:val="28"/>
          <w:lang w:val="uk-UA" w:eastAsia="ru-RU"/>
        </w:rPr>
        <w:t xml:space="preserve"> C 7-13.</w:t>
      </w:r>
    </w:p>
    <w:p w14:paraId="6D46BBB7" w14:textId="32679B27" w:rsidR="005967E7" w:rsidRPr="00313F65" w:rsidRDefault="005967E7" w:rsidP="005967E7">
      <w:pPr>
        <w:spacing w:after="0" w:line="360" w:lineRule="auto"/>
        <w:ind w:firstLine="709"/>
        <w:jc w:val="both"/>
        <w:rPr>
          <w:rFonts w:ascii="Times New Roman" w:hAnsi="Times New Roman"/>
          <w:sz w:val="28"/>
          <w:szCs w:val="28"/>
          <w:lang w:val="uk-UA"/>
        </w:rPr>
      </w:pPr>
      <w:r w:rsidRPr="00F47A40">
        <w:rPr>
          <w:rFonts w:ascii="Times New Roman" w:hAnsi="Times New Roman"/>
          <w:sz w:val="28"/>
          <w:szCs w:val="28"/>
          <w:lang w:val="uk-UA"/>
        </w:rPr>
        <w:t>35. Спосіб ід</w:t>
      </w:r>
      <w:r w:rsidR="00313F65" w:rsidRPr="00F47A40">
        <w:rPr>
          <w:rFonts w:ascii="Times New Roman" w:hAnsi="Times New Roman"/>
          <w:sz w:val="28"/>
          <w:szCs w:val="28"/>
          <w:lang w:val="uk-UA"/>
        </w:rPr>
        <w:t>ентифікації генотип</w:t>
      </w:r>
      <w:r w:rsidR="00F47A40" w:rsidRPr="00F47A40">
        <w:rPr>
          <w:rFonts w:ascii="Times New Roman" w:hAnsi="Times New Roman"/>
          <w:sz w:val="28"/>
          <w:szCs w:val="28"/>
          <w:lang w:val="uk-UA"/>
        </w:rPr>
        <w:t>ів соняшнику: пат. № 68813 Україна;</w:t>
      </w:r>
      <w:r w:rsidR="00313F65" w:rsidRPr="00F47A40">
        <w:rPr>
          <w:rFonts w:ascii="Times New Roman" w:hAnsi="Times New Roman"/>
          <w:sz w:val="28"/>
          <w:szCs w:val="28"/>
          <w:lang w:val="uk-UA"/>
        </w:rPr>
        <w:t xml:space="preserve"> </w:t>
      </w:r>
      <w:r w:rsidR="00F47A40" w:rsidRPr="00F47A40">
        <w:rPr>
          <w:rFonts w:ascii="Times New Roman" w:hAnsi="Times New Roman"/>
          <w:sz w:val="28"/>
          <w:szCs w:val="28"/>
          <w:lang w:val="uk-UA"/>
        </w:rPr>
        <w:t>опубл.</w:t>
      </w:r>
      <w:r w:rsidRPr="00F47A40">
        <w:rPr>
          <w:rFonts w:ascii="Times New Roman" w:hAnsi="Times New Roman"/>
          <w:sz w:val="28"/>
          <w:szCs w:val="28"/>
          <w:lang w:val="uk-UA"/>
        </w:rPr>
        <w:t xml:space="preserve"> 16.08.2004. — Бюл. № 8.</w:t>
      </w:r>
    </w:p>
    <w:p w14:paraId="7D5B3865" w14:textId="08B3B218" w:rsidR="006B7A12" w:rsidRPr="00335ED8" w:rsidRDefault="006B7A12" w:rsidP="00335ED8">
      <w:pPr>
        <w:pStyle w:val="a3"/>
        <w:spacing w:before="0" w:beforeAutospacing="0" w:after="0" w:afterAutospacing="0" w:line="360" w:lineRule="auto"/>
        <w:ind w:firstLine="709"/>
        <w:jc w:val="both"/>
        <w:rPr>
          <w:rFonts w:eastAsia="Calibri"/>
          <w:sz w:val="28"/>
          <w:szCs w:val="28"/>
          <w:highlight w:val="yellow"/>
          <w:lang w:val="uk-UA"/>
        </w:rPr>
      </w:pPr>
      <w:r w:rsidRPr="00313F65">
        <w:rPr>
          <w:rFonts w:eastAsia="Calibri"/>
          <w:sz w:val="28"/>
          <w:szCs w:val="28"/>
          <w:lang w:val="uk-UA"/>
        </w:rPr>
        <w:t xml:space="preserve">36. </w:t>
      </w:r>
      <w:r w:rsidR="00C0270C" w:rsidRPr="00C0270C">
        <w:rPr>
          <w:rFonts w:eastAsia="Calibri"/>
          <w:sz w:val="28"/>
          <w:szCs w:val="28"/>
          <w:lang w:val="uk-UA"/>
        </w:rPr>
        <w:t>Спосіб детекції генотипів соняшника, стійких до вовчка</w:t>
      </w:r>
      <w:r w:rsidR="00C0270C">
        <w:rPr>
          <w:rFonts w:eastAsia="Calibri"/>
          <w:sz w:val="28"/>
          <w:szCs w:val="28"/>
          <w:lang w:val="uk-UA"/>
        </w:rPr>
        <w:t xml:space="preserve">: пат </w:t>
      </w:r>
      <w:r w:rsidR="00C0270C" w:rsidRPr="00C0270C">
        <w:rPr>
          <w:sz w:val="28"/>
          <w:szCs w:val="28"/>
          <w:lang w:val="uk-UA"/>
        </w:rPr>
        <w:t>56691</w:t>
      </w:r>
      <w:r w:rsidR="00C0270C">
        <w:rPr>
          <w:sz w:val="28"/>
          <w:szCs w:val="28"/>
          <w:lang w:val="uk-UA"/>
        </w:rPr>
        <w:t xml:space="preserve"> Україна. № </w:t>
      </w:r>
      <w:r w:rsidR="00313F65">
        <w:rPr>
          <w:sz w:val="28"/>
          <w:szCs w:val="28"/>
          <w:lang w:val="uk-UA"/>
        </w:rPr>
        <w:t xml:space="preserve">201007894; заявл. 24.06.2010; опубл. 25.01.2011, </w:t>
      </w:r>
      <w:r w:rsidR="00C0270C" w:rsidRPr="00C0270C">
        <w:rPr>
          <w:sz w:val="28"/>
          <w:szCs w:val="28"/>
          <w:lang w:val="uk-UA"/>
        </w:rPr>
        <w:t>25.</w:t>
      </w:r>
      <w:r w:rsidR="00313F65">
        <w:rPr>
          <w:sz w:val="28"/>
          <w:szCs w:val="28"/>
          <w:lang w:val="uk-UA"/>
        </w:rPr>
        <w:t xml:space="preserve"> Бюл.№ 2.</w:t>
      </w:r>
    </w:p>
    <w:p w14:paraId="2F8F6CCF" w14:textId="6175EA33" w:rsidR="006B7A12" w:rsidRPr="00C0270C" w:rsidRDefault="006B7A12" w:rsidP="00335ED8">
      <w:pPr>
        <w:spacing w:after="0" w:line="360" w:lineRule="auto"/>
        <w:ind w:firstLine="709"/>
        <w:jc w:val="both"/>
        <w:rPr>
          <w:rFonts w:ascii="Times New Roman" w:hAnsi="Times New Roman"/>
          <w:sz w:val="28"/>
          <w:szCs w:val="28"/>
          <w:lang w:val="uk-UA"/>
        </w:rPr>
      </w:pPr>
      <w:r w:rsidRPr="00C0270C">
        <w:rPr>
          <w:rFonts w:ascii="Times New Roman" w:hAnsi="Times New Roman"/>
          <w:sz w:val="28"/>
          <w:szCs w:val="28"/>
          <w:lang w:val="uk-UA"/>
        </w:rPr>
        <w:t>37. Шугурова  Н.О., Дем’яненко Т.Т., Красно</w:t>
      </w:r>
      <w:r w:rsidR="00C0270C" w:rsidRPr="00C0270C">
        <w:rPr>
          <w:rFonts w:ascii="Times New Roman" w:hAnsi="Times New Roman"/>
          <w:sz w:val="28"/>
          <w:szCs w:val="28"/>
          <w:lang w:val="uk-UA"/>
        </w:rPr>
        <w:t>кутська Ю.В.,  Погорільчук З.І.</w:t>
      </w:r>
      <w:r w:rsidRPr="00C0270C">
        <w:rPr>
          <w:rFonts w:ascii="Times New Roman" w:hAnsi="Times New Roman"/>
          <w:sz w:val="28"/>
          <w:szCs w:val="28"/>
          <w:lang w:val="uk-UA"/>
        </w:rPr>
        <w:t xml:space="preserve"> Метод оцінки стійкості селекційних сортозразків соняшнику д</w:t>
      </w:r>
      <w:r w:rsidR="00C0270C" w:rsidRPr="00C0270C">
        <w:rPr>
          <w:rFonts w:ascii="Times New Roman" w:hAnsi="Times New Roman"/>
          <w:sz w:val="28"/>
          <w:szCs w:val="28"/>
          <w:lang w:val="uk-UA"/>
        </w:rPr>
        <w:t>о вовчка в лабораторних умовах.</w:t>
      </w:r>
      <w:r w:rsidRPr="00C0270C">
        <w:rPr>
          <w:rFonts w:ascii="Times New Roman" w:hAnsi="Times New Roman"/>
          <w:sz w:val="28"/>
          <w:szCs w:val="28"/>
          <w:lang w:val="uk-UA"/>
        </w:rPr>
        <w:t xml:space="preserve"> </w:t>
      </w:r>
      <w:r w:rsidRPr="00C0270C">
        <w:rPr>
          <w:rFonts w:ascii="Times New Roman" w:hAnsi="Times New Roman"/>
          <w:i/>
          <w:sz w:val="28"/>
          <w:szCs w:val="28"/>
          <w:lang w:val="uk-UA"/>
        </w:rPr>
        <w:t>Науково-технічний бюлетень Інституту олійних культур</w:t>
      </w:r>
      <w:r w:rsidR="00C0270C" w:rsidRPr="00C0270C">
        <w:rPr>
          <w:rFonts w:ascii="Times New Roman" w:hAnsi="Times New Roman"/>
          <w:i/>
          <w:sz w:val="28"/>
          <w:szCs w:val="28"/>
          <w:lang w:val="uk-UA"/>
        </w:rPr>
        <w:t>:</w:t>
      </w:r>
      <w:r w:rsidR="00C0270C" w:rsidRPr="00C0270C">
        <w:rPr>
          <w:rFonts w:ascii="Times New Roman" w:hAnsi="Times New Roman"/>
          <w:sz w:val="28"/>
          <w:szCs w:val="28"/>
          <w:lang w:val="uk-UA"/>
        </w:rPr>
        <w:t xml:space="preserve"> Запоріжжя: ІОК </w:t>
      </w:r>
      <w:r w:rsidRPr="00C0270C">
        <w:rPr>
          <w:rFonts w:ascii="Times New Roman" w:hAnsi="Times New Roman"/>
          <w:sz w:val="28"/>
          <w:szCs w:val="28"/>
          <w:lang w:val="uk-UA"/>
        </w:rPr>
        <w:t>НААН,</w:t>
      </w:r>
      <w:r w:rsidR="00C0270C" w:rsidRPr="00C0270C">
        <w:rPr>
          <w:rFonts w:ascii="Times New Roman" w:hAnsi="Times New Roman"/>
          <w:sz w:val="28"/>
          <w:szCs w:val="28"/>
          <w:lang w:val="uk-UA"/>
        </w:rPr>
        <w:t xml:space="preserve"> 2016. № 23. </w:t>
      </w:r>
      <w:r w:rsidRPr="00C0270C">
        <w:rPr>
          <w:rFonts w:ascii="Times New Roman" w:hAnsi="Times New Roman"/>
          <w:sz w:val="28"/>
          <w:szCs w:val="28"/>
          <w:lang w:val="uk-UA"/>
        </w:rPr>
        <w:t>С 102-108.</w:t>
      </w:r>
    </w:p>
    <w:p w14:paraId="2C4E0D41" w14:textId="2256C3C9" w:rsidR="006B7A12" w:rsidRPr="00C0270C" w:rsidRDefault="006B7A12" w:rsidP="00335ED8">
      <w:pPr>
        <w:spacing w:after="0" w:line="360" w:lineRule="auto"/>
        <w:ind w:firstLine="709"/>
        <w:jc w:val="both"/>
        <w:rPr>
          <w:rFonts w:ascii="Times New Roman" w:hAnsi="Times New Roman"/>
          <w:sz w:val="28"/>
          <w:szCs w:val="28"/>
          <w:lang w:val="uk-UA"/>
        </w:rPr>
      </w:pPr>
      <w:r w:rsidRPr="00C0270C">
        <w:rPr>
          <w:rFonts w:ascii="Times New Roman" w:hAnsi="Times New Roman"/>
          <w:sz w:val="28"/>
          <w:szCs w:val="28"/>
          <w:lang w:val="uk-UA"/>
        </w:rPr>
        <w:t>38. Lyakh V., Soroka A., Vasin V. Influence of mature and immature sunflower seed treatment with ethylmethanesulphonate on mu</w:t>
      </w:r>
      <w:r w:rsidR="00C0270C" w:rsidRPr="00C0270C">
        <w:rPr>
          <w:rFonts w:ascii="Times New Roman" w:hAnsi="Times New Roman"/>
          <w:sz w:val="28"/>
          <w:szCs w:val="28"/>
          <w:lang w:val="uk-UA"/>
        </w:rPr>
        <w:t>tation spectrum and frequency.</w:t>
      </w:r>
      <w:r w:rsidRPr="00C0270C">
        <w:rPr>
          <w:rFonts w:ascii="Times New Roman" w:hAnsi="Times New Roman"/>
          <w:sz w:val="28"/>
          <w:szCs w:val="28"/>
          <w:lang w:val="uk-UA"/>
        </w:rPr>
        <w:t xml:space="preserve"> </w:t>
      </w:r>
      <w:r w:rsidRPr="00C0270C">
        <w:rPr>
          <w:rFonts w:ascii="Times New Roman" w:hAnsi="Times New Roman"/>
          <w:i/>
          <w:sz w:val="28"/>
          <w:szCs w:val="28"/>
          <w:lang w:val="uk-UA"/>
        </w:rPr>
        <w:t>Helia</w:t>
      </w:r>
      <w:r w:rsidR="00C0270C" w:rsidRPr="00C0270C">
        <w:rPr>
          <w:rFonts w:ascii="Times New Roman" w:hAnsi="Times New Roman"/>
          <w:sz w:val="28"/>
          <w:szCs w:val="28"/>
          <w:lang w:val="uk-UA"/>
        </w:rPr>
        <w:t>. 2005.</w:t>
      </w:r>
      <w:r w:rsidR="00986EE0">
        <w:rPr>
          <w:rFonts w:ascii="Times New Roman" w:hAnsi="Times New Roman"/>
          <w:sz w:val="28"/>
          <w:szCs w:val="28"/>
          <w:lang w:val="uk-UA"/>
        </w:rPr>
        <w:t xml:space="preserve"> </w:t>
      </w:r>
      <w:r w:rsidR="00986EE0" w:rsidRPr="00986EE0">
        <w:rPr>
          <w:rFonts w:ascii="Times New Roman" w:hAnsi="Times New Roman"/>
          <w:sz w:val="28"/>
          <w:szCs w:val="28"/>
          <w:lang w:val="uk-UA"/>
        </w:rPr>
        <w:t>V. 28</w:t>
      </w:r>
      <w:r w:rsidR="00986EE0">
        <w:rPr>
          <w:rFonts w:ascii="Times New Roman" w:hAnsi="Times New Roman"/>
          <w:sz w:val="28"/>
          <w:szCs w:val="28"/>
          <w:lang w:val="uk-UA"/>
        </w:rPr>
        <w:t>.</w:t>
      </w:r>
      <w:r w:rsidR="00C0270C" w:rsidRPr="00C0270C">
        <w:rPr>
          <w:rFonts w:ascii="Times New Roman" w:hAnsi="Times New Roman"/>
          <w:sz w:val="28"/>
          <w:szCs w:val="28"/>
          <w:lang w:val="uk-UA"/>
        </w:rPr>
        <w:t xml:space="preserve"> № 43. </w:t>
      </w:r>
      <w:r w:rsidRPr="00C0270C">
        <w:rPr>
          <w:rFonts w:ascii="Times New Roman" w:hAnsi="Times New Roman"/>
          <w:sz w:val="28"/>
          <w:szCs w:val="28"/>
          <w:lang w:val="uk-UA"/>
        </w:rPr>
        <w:t>С 87-98.</w:t>
      </w:r>
    </w:p>
    <w:p w14:paraId="495F381A" w14:textId="3010F74D" w:rsidR="006B7A12" w:rsidRPr="00986EE0" w:rsidRDefault="006B7A12" w:rsidP="00335ED8">
      <w:pPr>
        <w:spacing w:after="0" w:line="360" w:lineRule="auto"/>
        <w:ind w:firstLine="709"/>
        <w:jc w:val="both"/>
        <w:rPr>
          <w:rFonts w:ascii="Times New Roman" w:hAnsi="Times New Roman"/>
          <w:sz w:val="28"/>
          <w:szCs w:val="28"/>
          <w:lang w:val="uk-UA"/>
        </w:rPr>
      </w:pPr>
      <w:r w:rsidRPr="00986EE0">
        <w:rPr>
          <w:rFonts w:ascii="Times New Roman" w:hAnsi="Times New Roman"/>
          <w:sz w:val="28"/>
          <w:szCs w:val="28"/>
          <w:lang w:val="uk-UA"/>
        </w:rPr>
        <w:t xml:space="preserve">39. </w:t>
      </w:r>
      <w:r w:rsidR="00986EE0" w:rsidRPr="00986EE0">
        <w:rPr>
          <w:rFonts w:ascii="Times New Roman" w:hAnsi="Times New Roman"/>
          <w:sz w:val="28"/>
          <w:szCs w:val="28"/>
          <w:lang w:val="uk-UA"/>
        </w:rPr>
        <w:t xml:space="preserve">Vijaya Priya K., Sassikumar D., Sudhagar R. </w:t>
      </w:r>
      <w:r w:rsidRPr="00986EE0">
        <w:rPr>
          <w:rFonts w:ascii="Times New Roman" w:hAnsi="Times New Roman"/>
          <w:sz w:val="28"/>
          <w:szCs w:val="28"/>
          <w:lang w:val="uk-UA"/>
        </w:rPr>
        <w:t>Androgenetic response of sunflower i</w:t>
      </w:r>
      <w:r w:rsidR="00986EE0" w:rsidRPr="00986EE0">
        <w:rPr>
          <w:rFonts w:ascii="Times New Roman" w:hAnsi="Times New Roman"/>
          <w:sz w:val="28"/>
          <w:szCs w:val="28"/>
          <w:lang w:val="uk-UA"/>
        </w:rPr>
        <w:t>n diferent culture environments.</w:t>
      </w:r>
      <w:r w:rsidRPr="00986EE0">
        <w:rPr>
          <w:rFonts w:ascii="Times New Roman" w:hAnsi="Times New Roman"/>
          <w:sz w:val="28"/>
          <w:szCs w:val="28"/>
          <w:lang w:val="uk-UA"/>
        </w:rPr>
        <w:t xml:space="preserve"> </w:t>
      </w:r>
      <w:r w:rsidR="00986EE0" w:rsidRPr="00986EE0">
        <w:rPr>
          <w:rFonts w:ascii="Times New Roman" w:hAnsi="Times New Roman"/>
          <w:i/>
          <w:sz w:val="28"/>
          <w:szCs w:val="28"/>
          <w:lang w:val="uk-UA"/>
        </w:rPr>
        <w:t>Helia</w:t>
      </w:r>
      <w:r w:rsidR="00986EE0" w:rsidRPr="00EF4275">
        <w:rPr>
          <w:rFonts w:ascii="Times New Roman" w:hAnsi="Times New Roman"/>
          <w:sz w:val="28"/>
          <w:szCs w:val="28"/>
          <w:lang w:val="uk-UA"/>
        </w:rPr>
        <w:t>:</w:t>
      </w:r>
      <w:r w:rsidR="00986EE0" w:rsidRPr="00986EE0">
        <w:rPr>
          <w:rFonts w:ascii="Times New Roman" w:hAnsi="Times New Roman"/>
          <w:sz w:val="28"/>
          <w:szCs w:val="28"/>
          <w:lang w:val="uk-UA"/>
        </w:rPr>
        <w:t xml:space="preserve"> </w:t>
      </w:r>
      <w:r w:rsidR="00EF4275" w:rsidRPr="00EF4275">
        <w:rPr>
          <w:rFonts w:ascii="Times New Roman" w:hAnsi="Times New Roman"/>
          <w:sz w:val="28"/>
          <w:szCs w:val="28"/>
          <w:lang w:val="uk-UA"/>
        </w:rPr>
        <w:t>Serbia</w:t>
      </w:r>
      <w:r w:rsidR="00EF4275">
        <w:rPr>
          <w:rFonts w:ascii="Times New Roman" w:hAnsi="Times New Roman"/>
          <w:sz w:val="28"/>
          <w:szCs w:val="28"/>
          <w:lang w:val="uk-UA"/>
        </w:rPr>
        <w:t>,</w:t>
      </w:r>
      <w:r w:rsidR="00EF4275" w:rsidRPr="00986EE0">
        <w:rPr>
          <w:rFonts w:ascii="Times New Roman" w:hAnsi="Times New Roman"/>
          <w:sz w:val="28"/>
          <w:szCs w:val="28"/>
          <w:lang w:val="uk-UA"/>
        </w:rPr>
        <w:t xml:space="preserve"> </w:t>
      </w:r>
      <w:r w:rsidR="00986EE0" w:rsidRPr="00986EE0">
        <w:rPr>
          <w:rFonts w:ascii="Times New Roman" w:hAnsi="Times New Roman"/>
          <w:sz w:val="28"/>
          <w:szCs w:val="28"/>
          <w:lang w:val="uk-UA"/>
        </w:rPr>
        <w:t>2003. Vol. 26, № 38.</w:t>
      </w:r>
      <w:r w:rsidRPr="00986EE0">
        <w:rPr>
          <w:rFonts w:ascii="Times New Roman" w:hAnsi="Times New Roman"/>
          <w:sz w:val="28"/>
          <w:szCs w:val="28"/>
          <w:lang w:val="uk-UA"/>
        </w:rPr>
        <w:t xml:space="preserve"> P. 39-50.</w:t>
      </w:r>
    </w:p>
    <w:p w14:paraId="64F80DD7" w14:textId="609AD217" w:rsidR="006B7A12" w:rsidRPr="00986EE0" w:rsidRDefault="006B7A12" w:rsidP="00335ED8">
      <w:pPr>
        <w:spacing w:after="0" w:line="360" w:lineRule="auto"/>
        <w:ind w:firstLine="709"/>
        <w:jc w:val="both"/>
        <w:rPr>
          <w:rFonts w:ascii="Times New Roman" w:hAnsi="Times New Roman"/>
          <w:sz w:val="28"/>
          <w:szCs w:val="28"/>
          <w:lang w:val="uk-UA"/>
        </w:rPr>
      </w:pPr>
      <w:r w:rsidRPr="00986EE0">
        <w:rPr>
          <w:rFonts w:ascii="Times New Roman" w:hAnsi="Times New Roman"/>
          <w:sz w:val="28"/>
          <w:szCs w:val="28"/>
          <w:lang w:val="uk-UA"/>
        </w:rPr>
        <w:t>40. Solodenko A</w:t>
      </w:r>
      <w:r w:rsidR="00313F65" w:rsidRPr="00986EE0">
        <w:rPr>
          <w:rFonts w:ascii="Times New Roman" w:hAnsi="Times New Roman"/>
          <w:sz w:val="28"/>
          <w:szCs w:val="28"/>
          <w:lang w:val="uk-UA"/>
        </w:rPr>
        <w:t>., Sivolap Yu</w:t>
      </w:r>
      <w:r w:rsidRPr="00986EE0">
        <w:rPr>
          <w:rFonts w:ascii="Times New Roman" w:hAnsi="Times New Roman"/>
          <w:sz w:val="28"/>
          <w:szCs w:val="28"/>
          <w:lang w:val="uk-UA"/>
        </w:rPr>
        <w:t>. Genotyping of Helianthus based on microsatellite</w:t>
      </w:r>
      <w:r w:rsidR="00313F65" w:rsidRPr="00986EE0">
        <w:rPr>
          <w:rFonts w:ascii="Times New Roman" w:hAnsi="Times New Roman"/>
          <w:sz w:val="28"/>
          <w:szCs w:val="28"/>
          <w:lang w:val="uk-UA"/>
        </w:rPr>
        <w:t xml:space="preserve"> sequences. </w:t>
      </w:r>
      <w:r w:rsidRPr="00986EE0">
        <w:rPr>
          <w:rFonts w:ascii="Times New Roman" w:hAnsi="Times New Roman"/>
          <w:i/>
          <w:sz w:val="28"/>
          <w:szCs w:val="28"/>
          <w:lang w:val="uk-UA"/>
        </w:rPr>
        <w:t>Helia</w:t>
      </w:r>
      <w:r w:rsidR="00313F65" w:rsidRPr="00986EE0">
        <w:rPr>
          <w:rFonts w:ascii="Times New Roman" w:hAnsi="Times New Roman"/>
          <w:sz w:val="28"/>
          <w:szCs w:val="28"/>
          <w:lang w:val="uk-UA"/>
        </w:rPr>
        <w:t xml:space="preserve">. </w:t>
      </w:r>
      <w:r w:rsidRPr="00986EE0">
        <w:rPr>
          <w:rFonts w:ascii="Times New Roman" w:hAnsi="Times New Roman"/>
          <w:sz w:val="28"/>
          <w:szCs w:val="28"/>
          <w:lang w:val="uk-UA"/>
        </w:rPr>
        <w:t>V.</w:t>
      </w:r>
      <w:r w:rsidR="00986EE0" w:rsidRPr="00986EE0">
        <w:rPr>
          <w:rFonts w:ascii="Times New Roman" w:hAnsi="Times New Roman"/>
          <w:sz w:val="28"/>
          <w:szCs w:val="28"/>
          <w:lang w:val="uk-UA"/>
        </w:rPr>
        <w:t xml:space="preserve"> 28</w:t>
      </w:r>
      <w:r w:rsidR="00313F65" w:rsidRPr="00986EE0">
        <w:rPr>
          <w:rFonts w:ascii="Times New Roman" w:hAnsi="Times New Roman"/>
          <w:sz w:val="28"/>
          <w:szCs w:val="28"/>
          <w:lang w:val="uk-UA"/>
        </w:rPr>
        <w:t>, 2005. № 42.</w:t>
      </w:r>
      <w:r w:rsidRPr="00986EE0">
        <w:rPr>
          <w:rFonts w:ascii="Times New Roman" w:hAnsi="Times New Roman"/>
          <w:sz w:val="28"/>
          <w:szCs w:val="28"/>
          <w:lang w:val="uk-UA"/>
        </w:rPr>
        <w:t xml:space="preserve"> P. 19-26.</w:t>
      </w:r>
    </w:p>
    <w:p w14:paraId="1B37ED7D" w14:textId="66CB7CDF" w:rsidR="006B7A12" w:rsidRPr="00136A9D" w:rsidRDefault="006303AD" w:rsidP="00335ED8">
      <w:pPr>
        <w:spacing w:after="0" w:line="360" w:lineRule="auto"/>
        <w:ind w:firstLine="709"/>
        <w:jc w:val="both"/>
        <w:rPr>
          <w:rFonts w:ascii="Times New Roman" w:eastAsia="Calibri" w:hAnsi="Times New Roman" w:cs="Times New Roman"/>
          <w:sz w:val="28"/>
          <w:szCs w:val="28"/>
          <w:lang w:val="uk-UA" w:eastAsia="ru-RU"/>
        </w:rPr>
      </w:pPr>
      <w:r w:rsidRPr="00136A9D">
        <w:rPr>
          <w:rFonts w:ascii="Times New Roman" w:eastAsia="Calibri" w:hAnsi="Times New Roman" w:cs="Times New Roman"/>
          <w:sz w:val="28"/>
          <w:szCs w:val="28"/>
          <w:lang w:val="uk-UA" w:eastAsia="ru-RU"/>
        </w:rPr>
        <w:t>41. Sivolap</w:t>
      </w:r>
      <w:r w:rsidR="006B7A12" w:rsidRPr="00136A9D">
        <w:rPr>
          <w:rFonts w:ascii="Times New Roman" w:eastAsia="Calibri" w:hAnsi="Times New Roman" w:cs="Times New Roman"/>
          <w:sz w:val="28"/>
          <w:szCs w:val="28"/>
          <w:lang w:val="uk-UA" w:eastAsia="ru-RU"/>
        </w:rPr>
        <w:t xml:space="preserve"> Yu. Inter- and intraspecies differentiation in the g</w:t>
      </w:r>
      <w:r w:rsidR="00313F65" w:rsidRPr="00136A9D">
        <w:rPr>
          <w:rFonts w:ascii="Times New Roman" w:eastAsia="Calibri" w:hAnsi="Times New Roman" w:cs="Times New Roman"/>
          <w:sz w:val="28"/>
          <w:szCs w:val="28"/>
          <w:lang w:val="uk-UA" w:eastAsia="ru-RU"/>
        </w:rPr>
        <w:t>enus Helianthus RAPD analysis.</w:t>
      </w:r>
      <w:r w:rsidR="006B7A12" w:rsidRPr="00136A9D">
        <w:rPr>
          <w:rFonts w:ascii="Times New Roman" w:eastAsia="Calibri" w:hAnsi="Times New Roman" w:cs="Times New Roman"/>
          <w:sz w:val="28"/>
          <w:szCs w:val="28"/>
          <w:lang w:val="uk-UA" w:eastAsia="ru-RU"/>
        </w:rPr>
        <w:t xml:space="preserve"> </w:t>
      </w:r>
      <w:r w:rsidR="006B7A12" w:rsidRPr="00136A9D">
        <w:rPr>
          <w:rFonts w:ascii="Times New Roman" w:eastAsia="Calibri" w:hAnsi="Times New Roman" w:cs="Times New Roman"/>
          <w:i/>
          <w:sz w:val="28"/>
          <w:szCs w:val="28"/>
          <w:lang w:val="uk-UA" w:eastAsia="ru-RU"/>
        </w:rPr>
        <w:t>Helia</w:t>
      </w:r>
      <w:r w:rsidR="00313F65" w:rsidRPr="00136A9D">
        <w:rPr>
          <w:rFonts w:ascii="Times New Roman" w:eastAsia="Calibri" w:hAnsi="Times New Roman" w:cs="Times New Roman"/>
          <w:sz w:val="28"/>
          <w:szCs w:val="28"/>
          <w:lang w:val="uk-UA" w:eastAsia="ru-RU"/>
        </w:rPr>
        <w:t>. 1998.</w:t>
      </w:r>
      <w:r w:rsidRPr="00136A9D">
        <w:rPr>
          <w:rFonts w:ascii="Times New Roman" w:eastAsia="Calibri" w:hAnsi="Times New Roman" w:cs="Times New Roman"/>
          <w:sz w:val="28"/>
          <w:szCs w:val="28"/>
          <w:lang w:val="uk-UA" w:eastAsia="ru-RU"/>
        </w:rPr>
        <w:t xml:space="preserve"> </w:t>
      </w:r>
      <w:r w:rsidRPr="00136A9D">
        <w:rPr>
          <w:rFonts w:ascii="Times New Roman" w:hAnsi="Times New Roman"/>
          <w:sz w:val="28"/>
          <w:szCs w:val="28"/>
          <w:lang w:val="uk-UA"/>
        </w:rPr>
        <w:t>V. 22.</w:t>
      </w:r>
      <w:r w:rsidR="006B7A12" w:rsidRPr="00136A9D">
        <w:rPr>
          <w:rFonts w:ascii="Times New Roman" w:eastAsia="Calibri" w:hAnsi="Times New Roman" w:cs="Times New Roman"/>
          <w:sz w:val="28"/>
          <w:szCs w:val="28"/>
          <w:lang w:val="uk-UA" w:eastAsia="ru-RU"/>
        </w:rPr>
        <w:t xml:space="preserve"> № 21.</w:t>
      </w:r>
      <w:r w:rsidRPr="00136A9D">
        <w:rPr>
          <w:rFonts w:ascii="Times New Roman" w:eastAsia="Calibri" w:hAnsi="Times New Roman" w:cs="Times New Roman"/>
          <w:sz w:val="28"/>
          <w:szCs w:val="28"/>
          <w:lang w:val="uk-UA" w:eastAsia="ru-RU"/>
        </w:rPr>
        <w:t xml:space="preserve"> Р. 45-56.</w:t>
      </w:r>
    </w:p>
    <w:p w14:paraId="4B9E9BF7" w14:textId="77D3CEF4" w:rsidR="006B7A12" w:rsidRPr="00136A9D" w:rsidRDefault="006B7A12" w:rsidP="00335ED8">
      <w:pPr>
        <w:spacing w:after="0" w:line="360" w:lineRule="auto"/>
        <w:ind w:firstLine="709"/>
        <w:jc w:val="both"/>
        <w:rPr>
          <w:rFonts w:ascii="Times New Roman" w:eastAsia="Calibri" w:hAnsi="Times New Roman" w:cs="Times New Roman"/>
          <w:sz w:val="28"/>
          <w:szCs w:val="28"/>
          <w:lang w:val="en-US" w:eastAsia="ru-RU"/>
        </w:rPr>
      </w:pPr>
      <w:r w:rsidRPr="00136A9D">
        <w:rPr>
          <w:rFonts w:ascii="Times New Roman" w:eastAsia="Calibri" w:hAnsi="Times New Roman" w:cs="Times New Roman"/>
          <w:sz w:val="28"/>
          <w:szCs w:val="28"/>
          <w:lang w:val="uk-UA" w:eastAsia="ru-RU"/>
        </w:rPr>
        <w:t>42. Vasic D., Skoric D., Jocic S. Anther c</w:t>
      </w:r>
      <w:r w:rsidR="006303AD" w:rsidRPr="00136A9D">
        <w:rPr>
          <w:rFonts w:ascii="Times New Roman" w:eastAsia="Calibri" w:hAnsi="Times New Roman" w:cs="Times New Roman"/>
          <w:sz w:val="28"/>
          <w:szCs w:val="28"/>
          <w:lang w:val="uk-UA" w:eastAsia="ru-RU"/>
        </w:rPr>
        <w:t>ulture of sunflower cultivars</w:t>
      </w:r>
      <w:r w:rsidR="006303AD" w:rsidRPr="00136A9D">
        <w:rPr>
          <w:rFonts w:ascii="Times New Roman" w:eastAsia="Calibri" w:hAnsi="Times New Roman" w:cs="Times New Roman"/>
          <w:i/>
          <w:sz w:val="28"/>
          <w:szCs w:val="28"/>
          <w:lang w:val="uk-UA" w:eastAsia="ru-RU"/>
        </w:rPr>
        <w:t>.</w:t>
      </w:r>
      <w:r w:rsidRPr="00136A9D">
        <w:rPr>
          <w:rFonts w:ascii="Times New Roman" w:eastAsia="Calibri" w:hAnsi="Times New Roman" w:cs="Times New Roman"/>
          <w:i/>
          <w:sz w:val="28"/>
          <w:szCs w:val="28"/>
          <w:lang w:val="uk-UA" w:eastAsia="ru-RU"/>
        </w:rPr>
        <w:t xml:space="preserve"> </w:t>
      </w:r>
      <w:r w:rsidR="00136A9D" w:rsidRPr="00136A9D">
        <w:rPr>
          <w:rFonts w:ascii="Times New Roman" w:eastAsia="Calibri" w:hAnsi="Times New Roman" w:cs="Times New Roman"/>
          <w:sz w:val="28"/>
          <w:szCs w:val="28"/>
          <w:lang w:val="uk-UA" w:eastAsia="ru-RU"/>
        </w:rPr>
        <w:t>аctes proceeding</w:t>
      </w:r>
      <w:r w:rsidR="00136A9D" w:rsidRPr="00136A9D">
        <w:rPr>
          <w:rFonts w:ascii="Times New Roman" w:eastAsia="Calibri" w:hAnsi="Times New Roman" w:cs="Times New Roman"/>
          <w:sz w:val="28"/>
          <w:szCs w:val="28"/>
          <w:lang w:val="en-US" w:eastAsia="ru-RU"/>
        </w:rPr>
        <w:t xml:space="preserve">s of </w:t>
      </w:r>
      <w:r w:rsidRPr="00136A9D">
        <w:rPr>
          <w:rFonts w:ascii="Times New Roman" w:eastAsia="Calibri" w:hAnsi="Times New Roman" w:cs="Times New Roman"/>
          <w:sz w:val="28"/>
          <w:szCs w:val="28"/>
          <w:lang w:val="uk-UA" w:eastAsia="ru-RU"/>
        </w:rPr>
        <w:t>15th International Sunflower Conference</w:t>
      </w:r>
      <w:r w:rsidR="006303AD" w:rsidRPr="00136A9D">
        <w:rPr>
          <w:rFonts w:ascii="Times New Roman" w:eastAsia="Calibri" w:hAnsi="Times New Roman" w:cs="Times New Roman"/>
          <w:sz w:val="28"/>
          <w:szCs w:val="28"/>
          <w:lang w:val="uk-UA" w:eastAsia="ru-RU"/>
        </w:rPr>
        <w:t>: Toulouse, France</w:t>
      </w:r>
      <w:r w:rsidR="00136A9D" w:rsidRPr="00136A9D">
        <w:rPr>
          <w:rFonts w:ascii="Times New Roman" w:eastAsia="Calibri" w:hAnsi="Times New Roman" w:cs="Times New Roman"/>
          <w:sz w:val="28"/>
          <w:szCs w:val="28"/>
          <w:lang w:val="uk-UA" w:eastAsia="ru-RU"/>
        </w:rPr>
        <w:t>,</w:t>
      </w:r>
      <w:r w:rsidR="006303AD" w:rsidRPr="00136A9D">
        <w:rPr>
          <w:rFonts w:ascii="Times New Roman" w:eastAsia="Calibri" w:hAnsi="Times New Roman" w:cs="Times New Roman"/>
          <w:sz w:val="28"/>
          <w:szCs w:val="28"/>
          <w:lang w:val="uk-UA" w:eastAsia="ru-RU"/>
        </w:rPr>
        <w:t xml:space="preserve"> </w:t>
      </w:r>
      <w:r w:rsidR="00136A9D" w:rsidRPr="00136A9D">
        <w:rPr>
          <w:rFonts w:ascii="Times New Roman" w:eastAsia="Calibri" w:hAnsi="Times New Roman" w:cs="Times New Roman"/>
          <w:sz w:val="28"/>
          <w:szCs w:val="28"/>
          <w:lang w:val="uk-UA" w:eastAsia="ru-RU"/>
        </w:rPr>
        <w:t>2000.</w:t>
      </w:r>
      <w:r w:rsidR="00136A9D">
        <w:rPr>
          <w:rFonts w:ascii="Times New Roman" w:eastAsia="Calibri" w:hAnsi="Times New Roman" w:cs="Times New Roman"/>
          <w:sz w:val="28"/>
          <w:szCs w:val="28"/>
          <w:lang w:val="uk-UA" w:eastAsia="ru-RU"/>
        </w:rPr>
        <w:t xml:space="preserve">  </w:t>
      </w:r>
      <w:r w:rsidRPr="00136A9D">
        <w:rPr>
          <w:rFonts w:ascii="Times New Roman" w:eastAsia="Calibri" w:hAnsi="Times New Roman" w:cs="Times New Roman"/>
          <w:sz w:val="28"/>
          <w:szCs w:val="28"/>
          <w:lang w:val="uk-UA" w:eastAsia="ru-RU"/>
        </w:rPr>
        <w:t xml:space="preserve"> V. 2</w:t>
      </w:r>
      <w:r w:rsidR="00136A9D" w:rsidRPr="00136A9D">
        <w:rPr>
          <w:rFonts w:ascii="Times New Roman" w:eastAsia="Calibri" w:hAnsi="Times New Roman" w:cs="Times New Roman"/>
          <w:sz w:val="28"/>
          <w:szCs w:val="28"/>
          <w:lang w:val="uk-UA" w:eastAsia="ru-RU"/>
        </w:rPr>
        <w:t xml:space="preserve">. </w:t>
      </w:r>
    </w:p>
    <w:p w14:paraId="1ED23E7B" w14:textId="6415C1C3" w:rsidR="006B7A12" w:rsidRPr="00774525" w:rsidRDefault="006B7A12" w:rsidP="00335ED8">
      <w:pPr>
        <w:spacing w:after="0" w:line="360" w:lineRule="auto"/>
        <w:ind w:firstLine="709"/>
        <w:jc w:val="both"/>
        <w:rPr>
          <w:rFonts w:ascii="Times New Roman" w:eastAsia="Calibri" w:hAnsi="Times New Roman" w:cs="Times New Roman"/>
          <w:sz w:val="28"/>
          <w:szCs w:val="28"/>
          <w:lang w:val="en-US" w:eastAsia="ru-RU"/>
        </w:rPr>
      </w:pPr>
      <w:r w:rsidRPr="00774525">
        <w:rPr>
          <w:rFonts w:ascii="Times New Roman" w:hAnsi="Times New Roman"/>
          <w:sz w:val="28"/>
          <w:szCs w:val="28"/>
          <w:lang w:val="uk-UA"/>
        </w:rPr>
        <w:t xml:space="preserve">43. Seiler G.J., Qi L.L., Marek L.F. Utilization of sunﬂower crop wild relatives for cultivated sunﬂower improvement. </w:t>
      </w:r>
      <w:r w:rsidRPr="00774525">
        <w:rPr>
          <w:rFonts w:ascii="Times New Roman" w:hAnsi="Times New Roman"/>
          <w:i/>
          <w:sz w:val="28"/>
          <w:szCs w:val="28"/>
          <w:lang w:val="uk-UA"/>
        </w:rPr>
        <w:t>Crop Sci</w:t>
      </w:r>
      <w:r w:rsidR="00774525">
        <w:rPr>
          <w:rFonts w:ascii="Times New Roman" w:hAnsi="Times New Roman"/>
          <w:sz w:val="28"/>
          <w:szCs w:val="28"/>
          <w:lang w:val="uk-UA"/>
        </w:rPr>
        <w:t xml:space="preserve">: </w:t>
      </w:r>
      <w:r w:rsidR="00774525">
        <w:rPr>
          <w:rFonts w:ascii="Times New Roman" w:hAnsi="Times New Roman"/>
          <w:sz w:val="28"/>
          <w:szCs w:val="28"/>
          <w:lang w:val="en-US"/>
        </w:rPr>
        <w:t>USA</w:t>
      </w:r>
      <w:r w:rsidR="00774525">
        <w:rPr>
          <w:rFonts w:ascii="Times New Roman" w:hAnsi="Times New Roman"/>
          <w:sz w:val="28"/>
          <w:szCs w:val="28"/>
          <w:lang w:val="uk-UA"/>
        </w:rPr>
        <w:t>,</w:t>
      </w:r>
      <w:r w:rsidRPr="00774525">
        <w:rPr>
          <w:rFonts w:ascii="Times New Roman" w:hAnsi="Times New Roman"/>
          <w:sz w:val="28"/>
          <w:szCs w:val="28"/>
          <w:lang w:val="uk-UA"/>
        </w:rPr>
        <w:t xml:space="preserve"> 2017. Vol. 57. P. 1083–1101</w:t>
      </w:r>
      <w:r w:rsidR="00136A9D" w:rsidRPr="00774525">
        <w:rPr>
          <w:rFonts w:ascii="Times New Roman" w:hAnsi="Times New Roman"/>
          <w:sz w:val="28"/>
          <w:szCs w:val="28"/>
          <w:lang w:val="uk-UA"/>
        </w:rPr>
        <w:t>.</w:t>
      </w:r>
    </w:p>
    <w:p w14:paraId="02B3AFCE" w14:textId="77F45016" w:rsidR="006B7A12" w:rsidRPr="00774525" w:rsidRDefault="006B7A12" w:rsidP="00335ED8">
      <w:pPr>
        <w:spacing w:after="0" w:line="360" w:lineRule="auto"/>
        <w:ind w:firstLine="709"/>
        <w:jc w:val="both"/>
        <w:rPr>
          <w:rFonts w:ascii="Times New Roman" w:hAnsi="Times New Roman"/>
          <w:sz w:val="28"/>
          <w:szCs w:val="28"/>
          <w:lang w:val="en-US"/>
        </w:rPr>
      </w:pPr>
      <w:r w:rsidRPr="00774525">
        <w:rPr>
          <w:rFonts w:ascii="Times New Roman" w:hAnsi="Times New Roman"/>
          <w:sz w:val="28"/>
          <w:szCs w:val="28"/>
          <w:lang w:val="uk-UA"/>
        </w:rPr>
        <w:t xml:space="preserve">44. </w:t>
      </w:r>
      <w:r w:rsidR="00774525" w:rsidRPr="00774525">
        <w:rPr>
          <w:rFonts w:ascii="Times New Roman" w:hAnsi="Times New Roman"/>
          <w:sz w:val="28"/>
          <w:szCs w:val="28"/>
          <w:lang w:val="uk-UA"/>
        </w:rPr>
        <w:t xml:space="preserve">Paniego N., Eschaide M., Munoz M., at.al. </w:t>
      </w:r>
      <w:r w:rsidRPr="00774525">
        <w:rPr>
          <w:rFonts w:ascii="Times New Roman" w:hAnsi="Times New Roman"/>
          <w:sz w:val="28"/>
          <w:szCs w:val="28"/>
          <w:lang w:val="uk-UA"/>
        </w:rPr>
        <w:t>Microsatellite isolation and characterization in sunf</w:t>
      </w:r>
      <w:r w:rsidR="00774525" w:rsidRPr="00774525">
        <w:rPr>
          <w:rFonts w:ascii="Times New Roman" w:hAnsi="Times New Roman"/>
          <w:sz w:val="28"/>
          <w:szCs w:val="28"/>
          <w:lang w:val="uk-UA"/>
        </w:rPr>
        <w:t>lower (Helianthus annuus L.).</w:t>
      </w:r>
      <w:r w:rsidRPr="00774525">
        <w:rPr>
          <w:rFonts w:ascii="Times New Roman" w:hAnsi="Times New Roman"/>
          <w:sz w:val="28"/>
          <w:szCs w:val="28"/>
          <w:lang w:val="uk-UA"/>
        </w:rPr>
        <w:t xml:space="preserve"> </w:t>
      </w:r>
      <w:r w:rsidRPr="00774525">
        <w:rPr>
          <w:rFonts w:ascii="Times New Roman" w:hAnsi="Times New Roman"/>
          <w:i/>
          <w:sz w:val="28"/>
          <w:szCs w:val="28"/>
          <w:lang w:val="uk-UA"/>
        </w:rPr>
        <w:t>Genome</w:t>
      </w:r>
      <w:r w:rsidR="00EF4275">
        <w:rPr>
          <w:rFonts w:ascii="Times New Roman" w:hAnsi="Times New Roman"/>
          <w:sz w:val="28"/>
          <w:szCs w:val="28"/>
          <w:lang w:val="uk-UA"/>
        </w:rPr>
        <w:t>. 2002. №.45.</w:t>
      </w:r>
      <w:r w:rsidRPr="00774525">
        <w:rPr>
          <w:rFonts w:ascii="Times New Roman" w:hAnsi="Times New Roman"/>
          <w:sz w:val="28"/>
          <w:szCs w:val="28"/>
          <w:lang w:val="uk-UA"/>
        </w:rPr>
        <w:t xml:space="preserve"> P.34-43.</w:t>
      </w:r>
    </w:p>
    <w:p w14:paraId="07B9B6E4" w14:textId="64748BDB" w:rsidR="00EF4275" w:rsidRPr="006F0235" w:rsidRDefault="006B7A12" w:rsidP="00EF4275">
      <w:pPr>
        <w:spacing w:after="0" w:line="360" w:lineRule="auto"/>
        <w:ind w:firstLine="709"/>
        <w:jc w:val="both"/>
        <w:rPr>
          <w:rFonts w:ascii="Times New Roman" w:hAnsi="Times New Roman"/>
          <w:sz w:val="28"/>
          <w:szCs w:val="28"/>
          <w:lang w:val="uk-UA"/>
        </w:rPr>
      </w:pPr>
      <w:r w:rsidRPr="00EF4275">
        <w:rPr>
          <w:rFonts w:ascii="Times New Roman" w:eastAsia="Calibri" w:hAnsi="Times New Roman" w:cs="Times New Roman"/>
          <w:sz w:val="28"/>
          <w:szCs w:val="28"/>
          <w:lang w:val="en-US" w:eastAsia="ru-RU"/>
        </w:rPr>
        <w:lastRenderedPageBreak/>
        <w:t xml:space="preserve">45. </w:t>
      </w:r>
      <w:r w:rsidR="006F0235" w:rsidRPr="006F0235">
        <w:rPr>
          <w:rFonts w:ascii="Times New Roman" w:hAnsi="Times New Roman"/>
          <w:sz w:val="28"/>
          <w:szCs w:val="28"/>
          <w:lang w:val="uk-UA"/>
        </w:rPr>
        <w:t>Dayan Sergun</w:t>
      </w:r>
      <w:r w:rsidR="006F0235">
        <w:rPr>
          <w:rFonts w:ascii="Times New Roman" w:hAnsi="Times New Roman"/>
          <w:sz w:val="28"/>
          <w:szCs w:val="28"/>
          <w:lang w:val="uk-UA"/>
        </w:rPr>
        <w:t>.</w:t>
      </w:r>
      <w:r w:rsidR="006F0235" w:rsidRPr="006F0235">
        <w:rPr>
          <w:rFonts w:ascii="Times New Roman" w:hAnsi="Times New Roman"/>
          <w:sz w:val="28"/>
          <w:szCs w:val="28"/>
          <w:lang w:val="uk-UA"/>
        </w:rPr>
        <w:t xml:space="preserve"> History of in vitro culture</w:t>
      </w:r>
      <w:r w:rsidR="006F0235">
        <w:rPr>
          <w:rFonts w:ascii="Times New Roman" w:hAnsi="Times New Roman"/>
          <w:sz w:val="28"/>
          <w:szCs w:val="28"/>
          <w:lang w:val="uk-UA"/>
        </w:rPr>
        <w:t xml:space="preserve"> studies on </w:t>
      </w:r>
      <w:r w:rsidR="006F0235">
        <w:rPr>
          <w:rFonts w:ascii="Times New Roman" w:hAnsi="Times New Roman"/>
          <w:sz w:val="28"/>
          <w:szCs w:val="28"/>
          <w:lang w:val="en-US"/>
        </w:rPr>
        <w:t>H</w:t>
      </w:r>
      <w:r w:rsidR="006F0235">
        <w:rPr>
          <w:rFonts w:ascii="Times New Roman" w:hAnsi="Times New Roman"/>
          <w:sz w:val="28"/>
          <w:szCs w:val="28"/>
          <w:lang w:val="uk-UA"/>
        </w:rPr>
        <w:t xml:space="preserve">elianthus annuus </w:t>
      </w:r>
      <w:r w:rsidR="006F0235">
        <w:rPr>
          <w:rFonts w:ascii="Times New Roman" w:hAnsi="Times New Roman"/>
          <w:sz w:val="28"/>
          <w:szCs w:val="28"/>
          <w:lang w:val="en-US"/>
        </w:rPr>
        <w:t>L</w:t>
      </w:r>
      <w:r w:rsidR="006F0235">
        <w:rPr>
          <w:rFonts w:ascii="Times New Roman" w:hAnsi="Times New Roman"/>
          <w:sz w:val="28"/>
          <w:szCs w:val="28"/>
          <w:lang w:val="uk-UA"/>
        </w:rPr>
        <w:t>. In Т</w:t>
      </w:r>
      <w:r w:rsidR="006F0235" w:rsidRPr="006F0235">
        <w:rPr>
          <w:rFonts w:ascii="Times New Roman" w:hAnsi="Times New Roman"/>
          <w:sz w:val="28"/>
          <w:szCs w:val="28"/>
          <w:lang w:val="uk-UA"/>
        </w:rPr>
        <w:t>urkey</w:t>
      </w:r>
      <w:r w:rsidR="006F0235">
        <w:rPr>
          <w:rFonts w:ascii="Times New Roman" w:hAnsi="Times New Roman"/>
          <w:sz w:val="28"/>
          <w:szCs w:val="28"/>
          <w:lang w:val="uk-UA"/>
        </w:rPr>
        <w:t>.</w:t>
      </w:r>
      <w:r w:rsidR="006F0235" w:rsidRPr="006F0235">
        <w:rPr>
          <w:rFonts w:ascii="Times New Roman" w:hAnsi="Times New Roman"/>
          <w:sz w:val="28"/>
          <w:szCs w:val="28"/>
          <w:lang w:val="uk-UA"/>
        </w:rPr>
        <w:t xml:space="preserve"> </w:t>
      </w:r>
      <w:r w:rsidR="006F0235" w:rsidRPr="006F0235">
        <w:rPr>
          <w:rFonts w:ascii="Times New Roman" w:hAnsi="Times New Roman"/>
          <w:i/>
          <w:sz w:val="28"/>
          <w:szCs w:val="28"/>
          <w:lang w:val="uk-UA"/>
        </w:rPr>
        <w:t>Trakya University Journal of Natural Sciences</w:t>
      </w:r>
      <w:r w:rsidR="006F0235">
        <w:rPr>
          <w:rFonts w:ascii="Times New Roman" w:hAnsi="Times New Roman"/>
          <w:sz w:val="28"/>
          <w:szCs w:val="28"/>
          <w:lang w:val="uk-UA"/>
        </w:rPr>
        <w:t>:</w:t>
      </w:r>
      <w:r w:rsidR="006F0235" w:rsidRPr="006F0235">
        <w:rPr>
          <w:rFonts w:ascii="Times New Roman" w:hAnsi="Times New Roman"/>
          <w:sz w:val="28"/>
          <w:szCs w:val="28"/>
          <w:lang w:val="uk-UA"/>
        </w:rPr>
        <w:t xml:space="preserve"> Trakya</w:t>
      </w:r>
      <w:r w:rsidR="006F0235">
        <w:rPr>
          <w:rFonts w:ascii="Times New Roman" w:hAnsi="Times New Roman"/>
          <w:sz w:val="28"/>
          <w:szCs w:val="28"/>
          <w:lang w:val="uk-UA"/>
        </w:rPr>
        <w:t>, Т</w:t>
      </w:r>
      <w:r w:rsidR="006F0235" w:rsidRPr="006F0235">
        <w:rPr>
          <w:rFonts w:ascii="Times New Roman" w:hAnsi="Times New Roman"/>
          <w:sz w:val="28"/>
          <w:szCs w:val="28"/>
          <w:lang w:val="uk-UA"/>
        </w:rPr>
        <w:t>urkey</w:t>
      </w:r>
      <w:r w:rsidR="006F0235">
        <w:rPr>
          <w:rFonts w:ascii="Times New Roman" w:hAnsi="Times New Roman"/>
          <w:sz w:val="28"/>
          <w:szCs w:val="28"/>
          <w:lang w:val="uk-UA"/>
        </w:rPr>
        <w:t>,</w:t>
      </w:r>
      <w:r w:rsidR="006F0235" w:rsidRPr="006F0235">
        <w:rPr>
          <w:rFonts w:ascii="Times New Roman" w:hAnsi="Times New Roman"/>
          <w:sz w:val="28"/>
          <w:szCs w:val="28"/>
          <w:lang w:val="uk-UA"/>
        </w:rPr>
        <w:t xml:space="preserve"> 2016</w:t>
      </w:r>
      <w:r w:rsidR="000564D0">
        <w:rPr>
          <w:rFonts w:ascii="Times New Roman" w:hAnsi="Times New Roman"/>
          <w:sz w:val="28"/>
          <w:szCs w:val="28"/>
          <w:lang w:val="uk-UA"/>
        </w:rPr>
        <w:t>. №17</w:t>
      </w:r>
      <w:r w:rsidR="006F0235">
        <w:rPr>
          <w:rFonts w:ascii="Times New Roman" w:hAnsi="Times New Roman"/>
          <w:sz w:val="28"/>
          <w:szCs w:val="28"/>
          <w:lang w:val="uk-UA"/>
        </w:rPr>
        <w:t>. Р.</w:t>
      </w:r>
      <w:r w:rsidR="006F0235" w:rsidRPr="006F0235">
        <w:rPr>
          <w:rFonts w:ascii="Times New Roman" w:hAnsi="Times New Roman"/>
          <w:sz w:val="28"/>
          <w:szCs w:val="28"/>
          <w:lang w:val="uk-UA"/>
        </w:rPr>
        <w:t xml:space="preserve"> 129-133</w:t>
      </w:r>
      <w:r w:rsidR="006F0235">
        <w:rPr>
          <w:rFonts w:ascii="Times New Roman" w:hAnsi="Times New Roman"/>
          <w:sz w:val="28"/>
          <w:szCs w:val="28"/>
          <w:lang w:val="uk-UA"/>
        </w:rPr>
        <w:t>.</w:t>
      </w:r>
    </w:p>
    <w:p w14:paraId="4BAF0AEA" w14:textId="2A6EC035" w:rsidR="00A00C47" w:rsidRPr="00F47A40" w:rsidRDefault="00A00C47" w:rsidP="00335ED8">
      <w:pPr>
        <w:spacing w:after="0" w:line="360" w:lineRule="auto"/>
        <w:ind w:firstLine="709"/>
        <w:jc w:val="both"/>
        <w:rPr>
          <w:rFonts w:ascii="Times New Roman" w:eastAsia="Calibri" w:hAnsi="Times New Roman" w:cs="Times New Roman"/>
          <w:sz w:val="28"/>
          <w:szCs w:val="28"/>
          <w:lang w:val="uk-UA" w:eastAsia="ru-RU"/>
        </w:rPr>
      </w:pPr>
      <w:r w:rsidRPr="00F47A40">
        <w:rPr>
          <w:rFonts w:ascii="Times New Roman" w:eastAsia="Calibri" w:hAnsi="Times New Roman" w:cs="Times New Roman"/>
          <w:sz w:val="28"/>
          <w:szCs w:val="28"/>
          <w:lang w:val="uk-UA" w:eastAsia="ru-RU"/>
        </w:rPr>
        <w:t xml:space="preserve">46. Голінько В.І. </w:t>
      </w:r>
      <w:r w:rsidR="00F47A40" w:rsidRPr="00F47A40">
        <w:rPr>
          <w:rFonts w:ascii="Times New Roman" w:eastAsia="Calibri" w:hAnsi="Times New Roman" w:cs="Times New Roman"/>
          <w:sz w:val="28"/>
          <w:szCs w:val="28"/>
          <w:lang w:val="uk-UA" w:eastAsia="ru-RU"/>
        </w:rPr>
        <w:t xml:space="preserve">Основи охорони праці: підручник. Дніпропетровськ: НГУ, 2014. </w:t>
      </w:r>
      <w:r w:rsidRPr="00F47A40">
        <w:rPr>
          <w:rFonts w:ascii="Times New Roman" w:eastAsia="Calibri" w:hAnsi="Times New Roman" w:cs="Times New Roman"/>
          <w:sz w:val="28"/>
          <w:szCs w:val="28"/>
          <w:lang w:val="uk-UA" w:eastAsia="ru-RU"/>
        </w:rPr>
        <w:t xml:space="preserve">271 с. </w:t>
      </w:r>
    </w:p>
    <w:p w14:paraId="15429817" w14:textId="6109BA1E" w:rsidR="00A00C47" w:rsidRPr="00F47A40" w:rsidRDefault="00F47A40" w:rsidP="00F47A40">
      <w:pPr>
        <w:spacing w:after="0" w:line="360" w:lineRule="auto"/>
        <w:ind w:firstLine="709"/>
        <w:jc w:val="both"/>
        <w:rPr>
          <w:rFonts w:ascii="Times New Roman" w:eastAsia="Calibri" w:hAnsi="Times New Roman" w:cs="Times New Roman"/>
          <w:sz w:val="28"/>
          <w:szCs w:val="28"/>
          <w:lang w:eastAsia="ru-RU"/>
        </w:rPr>
      </w:pPr>
      <w:r w:rsidRPr="00F47A40">
        <w:rPr>
          <w:rFonts w:ascii="Times New Roman" w:eastAsia="Calibri" w:hAnsi="Times New Roman" w:cs="Times New Roman"/>
          <w:sz w:val="28"/>
          <w:szCs w:val="28"/>
          <w:lang w:eastAsia="ru-RU"/>
        </w:rPr>
        <w:t>47. Правила охорони праці під час роботи в хімічних лабораторіях</w:t>
      </w:r>
      <w:r>
        <w:rPr>
          <w:rFonts w:ascii="Times New Roman" w:eastAsia="Calibri" w:hAnsi="Times New Roman" w:cs="Times New Roman"/>
          <w:sz w:val="28"/>
          <w:szCs w:val="28"/>
          <w:lang w:val="uk-UA" w:eastAsia="ru-RU"/>
        </w:rPr>
        <w:t xml:space="preserve">. ДНАОП. </w:t>
      </w:r>
      <w:r>
        <w:rPr>
          <w:rFonts w:ascii="Times New Roman" w:eastAsia="Calibri" w:hAnsi="Times New Roman" w:cs="Times New Roman"/>
          <w:sz w:val="28"/>
          <w:szCs w:val="28"/>
          <w:lang w:val="en-US" w:eastAsia="ru-RU"/>
        </w:rPr>
        <w:t>URL</w:t>
      </w:r>
      <w:r>
        <w:rPr>
          <w:rFonts w:ascii="Times New Roman" w:eastAsia="Calibri" w:hAnsi="Times New Roman" w:cs="Times New Roman"/>
          <w:sz w:val="28"/>
          <w:szCs w:val="28"/>
          <w:lang w:val="uk-UA" w:eastAsia="ru-RU"/>
        </w:rPr>
        <w:t>:</w:t>
      </w:r>
      <w:hyperlink r:id="rId31" w:history="1">
        <w:r w:rsidR="00A00C47" w:rsidRPr="00F47A40">
          <w:rPr>
            <w:rFonts w:ascii="Times New Roman" w:eastAsia="Calibri" w:hAnsi="Times New Roman" w:cs="Times New Roman"/>
            <w:sz w:val="28"/>
            <w:szCs w:val="28"/>
            <w:lang w:val="en-US" w:eastAsia="ru-RU"/>
          </w:rPr>
          <w:t>https</w:t>
        </w:r>
        <w:r w:rsidR="00A00C47" w:rsidRPr="00F47A40">
          <w:rPr>
            <w:rFonts w:ascii="Times New Roman" w:eastAsia="Calibri" w:hAnsi="Times New Roman" w:cs="Times New Roman"/>
            <w:sz w:val="28"/>
            <w:szCs w:val="28"/>
            <w:lang w:eastAsia="ru-RU"/>
          </w:rPr>
          <w:t>://</w:t>
        </w:r>
        <w:r w:rsidR="00A00C47" w:rsidRPr="00F47A40">
          <w:rPr>
            <w:rFonts w:ascii="Times New Roman" w:eastAsia="Calibri" w:hAnsi="Times New Roman" w:cs="Times New Roman"/>
            <w:sz w:val="28"/>
            <w:szCs w:val="28"/>
            <w:lang w:val="en-US" w:eastAsia="ru-RU"/>
          </w:rPr>
          <w:t>dnaop</w:t>
        </w:r>
        <w:r w:rsidR="00A00C47" w:rsidRPr="00F47A40">
          <w:rPr>
            <w:rFonts w:ascii="Times New Roman" w:eastAsia="Calibri" w:hAnsi="Times New Roman" w:cs="Times New Roman"/>
            <w:sz w:val="28"/>
            <w:szCs w:val="28"/>
            <w:lang w:eastAsia="ru-RU"/>
          </w:rPr>
          <w:t>.</w:t>
        </w:r>
        <w:r w:rsidR="00A00C47" w:rsidRPr="00F47A40">
          <w:rPr>
            <w:rFonts w:ascii="Times New Roman" w:eastAsia="Calibri" w:hAnsi="Times New Roman" w:cs="Times New Roman"/>
            <w:sz w:val="28"/>
            <w:szCs w:val="28"/>
            <w:lang w:val="en-US" w:eastAsia="ru-RU"/>
          </w:rPr>
          <w:t>com</w:t>
        </w:r>
        <w:r w:rsidR="00A00C47" w:rsidRPr="00F47A40">
          <w:rPr>
            <w:rFonts w:ascii="Times New Roman" w:eastAsia="Calibri" w:hAnsi="Times New Roman" w:cs="Times New Roman"/>
            <w:sz w:val="28"/>
            <w:szCs w:val="28"/>
            <w:lang w:eastAsia="ru-RU"/>
          </w:rPr>
          <w:t>/</w:t>
        </w:r>
        <w:r w:rsidR="00A00C47" w:rsidRPr="00F47A40">
          <w:rPr>
            <w:rFonts w:ascii="Times New Roman" w:eastAsia="Calibri" w:hAnsi="Times New Roman" w:cs="Times New Roman"/>
            <w:sz w:val="28"/>
            <w:szCs w:val="28"/>
            <w:lang w:val="en-US" w:eastAsia="ru-RU"/>
          </w:rPr>
          <w:t>html</w:t>
        </w:r>
        <w:r w:rsidR="00A00C47" w:rsidRPr="00F47A40">
          <w:rPr>
            <w:rFonts w:ascii="Times New Roman" w:eastAsia="Calibri" w:hAnsi="Times New Roman" w:cs="Times New Roman"/>
            <w:sz w:val="28"/>
            <w:szCs w:val="28"/>
            <w:lang w:eastAsia="ru-RU"/>
          </w:rPr>
          <w:t>/32348_2.</w:t>
        </w:r>
        <w:r w:rsidR="00A00C47" w:rsidRPr="00F47A40">
          <w:rPr>
            <w:rFonts w:ascii="Times New Roman" w:eastAsia="Calibri" w:hAnsi="Times New Roman" w:cs="Times New Roman"/>
            <w:sz w:val="28"/>
            <w:szCs w:val="28"/>
            <w:lang w:val="en-US" w:eastAsia="ru-RU"/>
          </w:rPr>
          <w:t>html</w:t>
        </w:r>
      </w:hyperlink>
      <w:r w:rsidR="00A00C47" w:rsidRPr="00F47A40">
        <w:rPr>
          <w:rFonts w:ascii="Times New Roman" w:eastAsia="Calibri" w:hAnsi="Times New Roman" w:cs="Times New Roman"/>
          <w:sz w:val="28"/>
          <w:szCs w:val="28"/>
          <w:lang w:eastAsia="ru-RU"/>
        </w:rPr>
        <w:t xml:space="preserve"> </w:t>
      </w:r>
    </w:p>
    <w:p w14:paraId="36D15F1B" w14:textId="53D11659" w:rsidR="00A00C47" w:rsidRPr="00CF174A" w:rsidRDefault="00A00C47" w:rsidP="00335ED8">
      <w:pPr>
        <w:spacing w:after="0" w:line="360" w:lineRule="auto"/>
        <w:ind w:firstLine="709"/>
        <w:jc w:val="both"/>
        <w:rPr>
          <w:rFonts w:ascii="Times New Roman" w:eastAsia="Calibri" w:hAnsi="Times New Roman" w:cs="Times New Roman"/>
          <w:sz w:val="28"/>
          <w:szCs w:val="28"/>
          <w:lang w:eastAsia="ru-RU"/>
        </w:rPr>
      </w:pPr>
      <w:r w:rsidRPr="00CF174A">
        <w:rPr>
          <w:rFonts w:ascii="Times New Roman" w:eastAsia="Calibri" w:hAnsi="Times New Roman" w:cs="Times New Roman"/>
          <w:sz w:val="28"/>
          <w:szCs w:val="28"/>
          <w:lang w:eastAsia="ru-RU"/>
        </w:rPr>
        <w:t>48. Одарченко М. С., Одарченко А. М.,. Ст</w:t>
      </w:r>
      <w:r w:rsidR="00F47A40" w:rsidRPr="00CF174A">
        <w:rPr>
          <w:rFonts w:ascii="Times New Roman" w:eastAsia="Calibri" w:hAnsi="Times New Roman" w:cs="Times New Roman"/>
          <w:sz w:val="28"/>
          <w:szCs w:val="28"/>
          <w:lang w:eastAsia="ru-RU"/>
        </w:rPr>
        <w:t xml:space="preserve">епанов В. І.,. Черненко  Я. М. </w:t>
      </w:r>
      <w:r w:rsidRPr="00CF174A">
        <w:rPr>
          <w:rFonts w:ascii="Times New Roman" w:eastAsia="Calibri" w:hAnsi="Times New Roman" w:cs="Times New Roman"/>
          <w:sz w:val="28"/>
          <w:szCs w:val="28"/>
          <w:lang w:eastAsia="ru-RU"/>
        </w:rPr>
        <w:t xml:space="preserve"> Ос</w:t>
      </w:r>
      <w:r w:rsidR="00F47A40" w:rsidRPr="00CF174A">
        <w:rPr>
          <w:rFonts w:ascii="Times New Roman" w:eastAsia="Calibri" w:hAnsi="Times New Roman" w:cs="Times New Roman"/>
          <w:sz w:val="28"/>
          <w:szCs w:val="28"/>
          <w:lang w:eastAsia="ru-RU"/>
        </w:rPr>
        <w:t>нови охорони праці : підручник</w:t>
      </w:r>
      <w:r w:rsidR="00F47A40" w:rsidRPr="00CF174A">
        <w:rPr>
          <w:rFonts w:ascii="Times New Roman" w:eastAsia="Calibri" w:hAnsi="Times New Roman" w:cs="Times New Roman"/>
          <w:sz w:val="28"/>
          <w:szCs w:val="28"/>
          <w:lang w:val="uk-UA" w:eastAsia="ru-RU"/>
        </w:rPr>
        <w:t>.</w:t>
      </w:r>
      <w:r w:rsidR="00F47A40" w:rsidRPr="00CF174A">
        <w:rPr>
          <w:rFonts w:ascii="Times New Roman" w:eastAsia="Calibri" w:hAnsi="Times New Roman" w:cs="Times New Roman"/>
          <w:sz w:val="28"/>
          <w:szCs w:val="28"/>
          <w:lang w:eastAsia="ru-RU"/>
        </w:rPr>
        <w:t xml:space="preserve"> Х</w:t>
      </w:r>
      <w:r w:rsidR="00F47A40" w:rsidRPr="00CF174A">
        <w:rPr>
          <w:rFonts w:ascii="Times New Roman" w:eastAsia="Calibri" w:hAnsi="Times New Roman" w:cs="Times New Roman"/>
          <w:sz w:val="28"/>
          <w:szCs w:val="28"/>
          <w:lang w:val="uk-UA" w:eastAsia="ru-RU"/>
        </w:rPr>
        <w:t>арків</w:t>
      </w:r>
      <w:r w:rsidR="00F47A40" w:rsidRPr="00CF174A">
        <w:rPr>
          <w:rFonts w:ascii="Times New Roman" w:eastAsia="Calibri" w:hAnsi="Times New Roman" w:cs="Times New Roman"/>
          <w:sz w:val="28"/>
          <w:szCs w:val="28"/>
          <w:lang w:eastAsia="ru-RU"/>
        </w:rPr>
        <w:t xml:space="preserve">: Стиль-Издат, 2017. </w:t>
      </w:r>
      <w:r w:rsidRPr="00CF174A">
        <w:rPr>
          <w:rFonts w:ascii="Times New Roman" w:eastAsia="Calibri" w:hAnsi="Times New Roman" w:cs="Times New Roman"/>
          <w:sz w:val="28"/>
          <w:szCs w:val="28"/>
          <w:lang w:eastAsia="ru-RU"/>
        </w:rPr>
        <w:t>334 с.</w:t>
      </w:r>
    </w:p>
    <w:p w14:paraId="193A63DB" w14:textId="776A9480" w:rsidR="00A00C47" w:rsidRPr="00CF174A" w:rsidRDefault="00A00C47" w:rsidP="00335ED8">
      <w:pPr>
        <w:spacing w:after="0" w:line="360" w:lineRule="auto"/>
        <w:ind w:firstLine="709"/>
        <w:jc w:val="both"/>
        <w:rPr>
          <w:rFonts w:ascii="Times New Roman" w:eastAsia="Calibri" w:hAnsi="Times New Roman" w:cs="Times New Roman"/>
          <w:sz w:val="28"/>
          <w:szCs w:val="28"/>
          <w:lang w:val="uk-UA" w:eastAsia="ru-RU"/>
        </w:rPr>
      </w:pPr>
      <w:r w:rsidRPr="00CF174A">
        <w:rPr>
          <w:rStyle w:val="FontStyle104"/>
          <w:sz w:val="28"/>
        </w:rPr>
        <w:t>49</w:t>
      </w:r>
      <w:r w:rsidRPr="00CF174A">
        <w:rPr>
          <w:rStyle w:val="FontStyle104"/>
          <w:sz w:val="28"/>
          <w:lang w:val="uk-UA"/>
        </w:rPr>
        <w:t>. Ткачук К.Н</w:t>
      </w:r>
      <w:r w:rsidR="00F47A40" w:rsidRPr="00CF174A">
        <w:rPr>
          <w:rStyle w:val="FontStyle104"/>
          <w:sz w:val="28"/>
          <w:lang w:val="uk-UA"/>
        </w:rPr>
        <w:t>., Зацарний В.В</w:t>
      </w:r>
      <w:r w:rsidRPr="00CF174A">
        <w:rPr>
          <w:rStyle w:val="FontStyle104"/>
          <w:sz w:val="28"/>
          <w:lang w:val="uk-UA"/>
        </w:rPr>
        <w:t>. Охорон</w:t>
      </w:r>
      <w:r w:rsidR="00F47A40" w:rsidRPr="00CF174A">
        <w:rPr>
          <w:rStyle w:val="FontStyle104"/>
          <w:sz w:val="28"/>
          <w:lang w:val="uk-UA"/>
        </w:rPr>
        <w:t xml:space="preserve">а праці та промислова безпека: підр. </w:t>
      </w:r>
      <w:r w:rsidRPr="00CF174A">
        <w:rPr>
          <w:rStyle w:val="FontStyle104"/>
          <w:sz w:val="28"/>
          <w:lang w:val="uk-UA"/>
        </w:rPr>
        <w:t>К</w:t>
      </w:r>
      <w:r w:rsidR="00F47A40" w:rsidRPr="00CF174A">
        <w:rPr>
          <w:rStyle w:val="FontStyle104"/>
          <w:sz w:val="28"/>
          <w:lang w:val="uk-UA"/>
        </w:rPr>
        <w:t>иїв: Лібра, 2010.</w:t>
      </w:r>
      <w:r w:rsidRPr="00CF174A">
        <w:rPr>
          <w:rStyle w:val="FontStyle104"/>
          <w:sz w:val="28"/>
          <w:lang w:val="uk-UA"/>
        </w:rPr>
        <w:t xml:space="preserve"> 559 с.  </w:t>
      </w:r>
    </w:p>
    <w:p w14:paraId="70158240" w14:textId="5FCB4867" w:rsidR="006B7A12" w:rsidRPr="00CF174A" w:rsidRDefault="00CF174A" w:rsidP="00335ED8">
      <w:pPr>
        <w:spacing w:after="0" w:line="360" w:lineRule="auto"/>
        <w:ind w:firstLine="709"/>
        <w:jc w:val="both"/>
        <w:rPr>
          <w:rFonts w:ascii="Times New Roman" w:eastAsia="Calibri" w:hAnsi="Times New Roman" w:cs="Times New Roman"/>
          <w:sz w:val="28"/>
          <w:szCs w:val="28"/>
          <w:lang w:val="uk-UA" w:eastAsia="ru-RU"/>
        </w:rPr>
      </w:pPr>
      <w:r w:rsidRPr="00CF174A">
        <w:rPr>
          <w:rFonts w:ascii="Times New Roman" w:eastAsia="Calibri" w:hAnsi="Times New Roman" w:cs="Times New Roman"/>
          <w:sz w:val="28"/>
          <w:szCs w:val="28"/>
          <w:lang w:val="uk-UA" w:eastAsia="ru-RU"/>
        </w:rPr>
        <w:t xml:space="preserve">50. Голубнича В. М., Погорєлов В. М.,. Корнієнко В. В. </w:t>
      </w:r>
      <w:r w:rsidR="00A00C47" w:rsidRPr="00CF174A">
        <w:rPr>
          <w:rFonts w:ascii="Times New Roman" w:eastAsia="Calibri" w:hAnsi="Times New Roman" w:cs="Times New Roman"/>
          <w:sz w:val="28"/>
          <w:szCs w:val="28"/>
          <w:lang w:val="uk-UA" w:eastAsia="ru-RU"/>
        </w:rPr>
        <w:t>Біобезпека та біозахист у біологічних лабораторіях 1-го та 2-го</w:t>
      </w:r>
      <w:r w:rsidRPr="00CF174A">
        <w:rPr>
          <w:rFonts w:ascii="Times New Roman" w:eastAsia="Calibri" w:hAnsi="Times New Roman" w:cs="Times New Roman"/>
          <w:sz w:val="28"/>
          <w:szCs w:val="28"/>
          <w:lang w:val="uk-UA" w:eastAsia="ru-RU"/>
        </w:rPr>
        <w:t xml:space="preserve"> рівнів біобезпеки : монографія. </w:t>
      </w:r>
      <w:r w:rsidRPr="00CF174A">
        <w:rPr>
          <w:rFonts w:ascii="Times New Roman" w:eastAsia="Calibri" w:hAnsi="Times New Roman" w:cs="Times New Roman"/>
          <w:sz w:val="28"/>
          <w:szCs w:val="28"/>
          <w:lang w:eastAsia="ru-RU"/>
        </w:rPr>
        <w:t>Суми</w:t>
      </w:r>
      <w:r w:rsidRPr="00CF174A">
        <w:rPr>
          <w:rFonts w:ascii="Times New Roman" w:eastAsia="Calibri" w:hAnsi="Times New Roman" w:cs="Times New Roman"/>
          <w:sz w:val="28"/>
          <w:szCs w:val="28"/>
          <w:lang w:val="uk-UA" w:eastAsia="ru-RU"/>
        </w:rPr>
        <w:t>: СДУ</w:t>
      </w:r>
      <w:r w:rsidRPr="00CF174A">
        <w:rPr>
          <w:rFonts w:ascii="Times New Roman" w:eastAsia="Calibri" w:hAnsi="Times New Roman" w:cs="Times New Roman"/>
          <w:sz w:val="28"/>
          <w:szCs w:val="28"/>
          <w:lang w:eastAsia="ru-RU"/>
        </w:rPr>
        <w:t xml:space="preserve">, 2016. </w:t>
      </w:r>
      <w:r w:rsidR="00A00C47" w:rsidRPr="00CF174A">
        <w:rPr>
          <w:rFonts w:ascii="Times New Roman" w:eastAsia="Calibri" w:hAnsi="Times New Roman" w:cs="Times New Roman"/>
          <w:sz w:val="28"/>
          <w:szCs w:val="28"/>
          <w:lang w:eastAsia="ru-RU"/>
        </w:rPr>
        <w:t xml:space="preserve">123 </w:t>
      </w:r>
      <w:r w:rsidR="00A00C47" w:rsidRPr="00CF174A">
        <w:rPr>
          <w:rFonts w:ascii="Times New Roman" w:eastAsia="Calibri" w:hAnsi="Times New Roman" w:cs="Times New Roman"/>
          <w:sz w:val="28"/>
          <w:szCs w:val="28"/>
          <w:lang w:val="en-US" w:eastAsia="ru-RU"/>
        </w:rPr>
        <w:t>c</w:t>
      </w:r>
      <w:r w:rsidR="00A00C47" w:rsidRPr="00CF174A">
        <w:rPr>
          <w:rFonts w:ascii="Times New Roman" w:eastAsia="Calibri" w:hAnsi="Times New Roman" w:cs="Times New Roman"/>
          <w:sz w:val="28"/>
          <w:szCs w:val="28"/>
          <w:lang w:eastAsia="ru-RU"/>
        </w:rPr>
        <w:t>.</w:t>
      </w:r>
    </w:p>
    <w:p w14:paraId="0432CC36" w14:textId="6C381888" w:rsidR="00DB1C8A" w:rsidRPr="00CF174A" w:rsidRDefault="00DB1C8A" w:rsidP="00335ED8">
      <w:pPr>
        <w:spacing w:after="0" w:line="360" w:lineRule="auto"/>
        <w:ind w:firstLine="709"/>
        <w:jc w:val="both"/>
        <w:rPr>
          <w:rFonts w:ascii="Times New Roman" w:eastAsia="Calibri" w:hAnsi="Times New Roman" w:cs="Times New Roman"/>
          <w:sz w:val="28"/>
          <w:szCs w:val="28"/>
          <w:lang w:val="uk-UA" w:eastAsia="ru-RU"/>
        </w:rPr>
      </w:pPr>
      <w:r w:rsidRPr="00CF174A">
        <w:rPr>
          <w:rFonts w:ascii="Times New Roman" w:eastAsia="Calibri" w:hAnsi="Times New Roman" w:cs="Times New Roman"/>
          <w:sz w:val="28"/>
          <w:szCs w:val="28"/>
          <w:lang w:val="uk-UA" w:eastAsia="ru-RU"/>
        </w:rPr>
        <w:t xml:space="preserve">51. </w:t>
      </w:r>
      <w:r w:rsidRPr="00CF174A">
        <w:rPr>
          <w:rFonts w:ascii="Times New Roman" w:eastAsia="Calibri" w:hAnsi="Times New Roman" w:cs="Times New Roman"/>
          <w:sz w:val="28"/>
          <w:szCs w:val="28"/>
          <w:lang w:eastAsia="ru-RU"/>
        </w:rPr>
        <w:t>Перегуда О.В</w:t>
      </w:r>
      <w:r w:rsidR="00CF174A" w:rsidRPr="00CF174A">
        <w:rPr>
          <w:rFonts w:ascii="Times New Roman" w:eastAsia="Calibri" w:hAnsi="Times New Roman" w:cs="Times New Roman"/>
          <w:sz w:val="28"/>
          <w:szCs w:val="28"/>
          <w:lang w:val="uk-UA" w:eastAsia="ru-RU"/>
        </w:rPr>
        <w:t xml:space="preserve">., </w:t>
      </w:r>
      <w:r w:rsidR="00CF174A" w:rsidRPr="00CF174A">
        <w:rPr>
          <w:rFonts w:ascii="Times New Roman" w:eastAsia="Calibri" w:hAnsi="Times New Roman" w:cs="Times New Roman"/>
          <w:sz w:val="28"/>
          <w:szCs w:val="28"/>
          <w:lang w:eastAsia="ru-RU"/>
        </w:rPr>
        <w:t>Капустян О.А., Курилко О.Б.</w:t>
      </w:r>
      <w:r w:rsidRPr="00CF174A">
        <w:rPr>
          <w:rFonts w:ascii="Times New Roman" w:eastAsia="Calibri" w:hAnsi="Times New Roman" w:cs="Times New Roman"/>
          <w:sz w:val="28"/>
          <w:szCs w:val="28"/>
          <w:lang w:eastAsia="ru-RU"/>
        </w:rPr>
        <w:t xml:space="preserve"> Статистична обробка даних: навч. посіб.</w:t>
      </w:r>
      <w:r w:rsidR="00CF174A" w:rsidRPr="00CF174A">
        <w:rPr>
          <w:rFonts w:ascii="Times New Roman" w:eastAsia="Calibri" w:hAnsi="Times New Roman" w:cs="Times New Roman"/>
          <w:sz w:val="28"/>
          <w:szCs w:val="28"/>
          <w:lang w:val="uk-UA" w:eastAsia="ru-RU"/>
        </w:rPr>
        <w:t xml:space="preserve"> Київ</w:t>
      </w:r>
      <w:r w:rsidR="00CF174A" w:rsidRPr="00CF174A">
        <w:rPr>
          <w:rFonts w:ascii="Times New Roman" w:eastAsia="Calibri" w:hAnsi="Times New Roman" w:cs="Times New Roman"/>
          <w:sz w:val="28"/>
          <w:szCs w:val="28"/>
          <w:lang w:eastAsia="ru-RU"/>
        </w:rPr>
        <w:t>, 2022.</w:t>
      </w:r>
      <w:r w:rsidR="00CF174A" w:rsidRPr="00CF174A">
        <w:rPr>
          <w:rFonts w:ascii="Times New Roman" w:eastAsia="Calibri" w:hAnsi="Times New Roman" w:cs="Times New Roman"/>
          <w:sz w:val="28"/>
          <w:szCs w:val="28"/>
          <w:lang w:val="uk-UA" w:eastAsia="ru-RU"/>
        </w:rPr>
        <w:t xml:space="preserve"> </w:t>
      </w:r>
      <w:r w:rsidRPr="00CF174A">
        <w:rPr>
          <w:rFonts w:ascii="Times New Roman" w:eastAsia="Calibri" w:hAnsi="Times New Roman" w:cs="Times New Roman"/>
          <w:sz w:val="28"/>
          <w:szCs w:val="28"/>
          <w:lang w:eastAsia="ru-RU"/>
        </w:rPr>
        <w:t>103 с.</w:t>
      </w:r>
    </w:p>
    <w:p w14:paraId="2BD0E9F1" w14:textId="3AE573C5" w:rsidR="00481B85" w:rsidRPr="00DB1C8A" w:rsidRDefault="00DB1C8A" w:rsidP="00335ED8">
      <w:pPr>
        <w:spacing w:after="0" w:line="360" w:lineRule="auto"/>
        <w:ind w:firstLine="709"/>
        <w:jc w:val="both"/>
        <w:rPr>
          <w:rFonts w:ascii="Times New Roman" w:eastAsia="Calibri" w:hAnsi="Times New Roman" w:cs="Times New Roman"/>
          <w:sz w:val="28"/>
          <w:szCs w:val="28"/>
          <w:lang w:eastAsia="ru-RU"/>
        </w:rPr>
      </w:pPr>
      <w:r w:rsidRPr="00CF174A">
        <w:rPr>
          <w:rFonts w:ascii="Times New Roman" w:eastAsia="Calibri" w:hAnsi="Times New Roman" w:cs="Times New Roman"/>
          <w:sz w:val="28"/>
          <w:szCs w:val="28"/>
          <w:lang w:val="uk-UA" w:eastAsia="ru-RU"/>
        </w:rPr>
        <w:t xml:space="preserve">52. </w:t>
      </w:r>
      <w:r w:rsidR="00481B85" w:rsidRPr="00CF174A">
        <w:rPr>
          <w:rFonts w:ascii="Times New Roman" w:eastAsia="Calibri" w:hAnsi="Times New Roman" w:cs="Times New Roman"/>
          <w:sz w:val="28"/>
          <w:szCs w:val="28"/>
          <w:lang w:eastAsia="ru-RU"/>
        </w:rPr>
        <w:t>Руденко</w:t>
      </w:r>
      <w:r w:rsidR="00CF174A" w:rsidRPr="00CF174A">
        <w:rPr>
          <w:rFonts w:ascii="Times New Roman" w:eastAsia="Calibri" w:hAnsi="Times New Roman" w:cs="Times New Roman"/>
          <w:sz w:val="28"/>
          <w:szCs w:val="28"/>
          <w:lang w:eastAsia="ru-RU"/>
        </w:rPr>
        <w:t xml:space="preserve"> В. М. Математична статистика</w:t>
      </w:r>
      <w:r w:rsidR="00CF174A" w:rsidRPr="00CF174A">
        <w:rPr>
          <w:rFonts w:ascii="Times New Roman" w:eastAsia="Calibri" w:hAnsi="Times New Roman" w:cs="Times New Roman"/>
          <w:sz w:val="28"/>
          <w:szCs w:val="28"/>
          <w:lang w:val="uk-UA" w:eastAsia="ru-RU"/>
        </w:rPr>
        <w:t>: н</w:t>
      </w:r>
      <w:r w:rsidR="00CF174A" w:rsidRPr="00CF174A">
        <w:rPr>
          <w:rFonts w:ascii="Times New Roman" w:eastAsia="Calibri" w:hAnsi="Times New Roman" w:cs="Times New Roman"/>
          <w:sz w:val="28"/>
          <w:szCs w:val="28"/>
          <w:lang w:eastAsia="ru-RU"/>
        </w:rPr>
        <w:t xml:space="preserve">авч. посіб. </w:t>
      </w:r>
      <w:r w:rsidR="00481B85" w:rsidRPr="00CF174A">
        <w:rPr>
          <w:rFonts w:ascii="Times New Roman" w:eastAsia="Calibri" w:hAnsi="Times New Roman" w:cs="Times New Roman"/>
          <w:sz w:val="28"/>
          <w:szCs w:val="28"/>
          <w:lang w:eastAsia="ru-RU"/>
        </w:rPr>
        <w:t>К</w:t>
      </w:r>
      <w:r w:rsidR="00CF174A" w:rsidRPr="00CF174A">
        <w:rPr>
          <w:rFonts w:ascii="Times New Roman" w:eastAsia="Calibri" w:hAnsi="Times New Roman" w:cs="Times New Roman"/>
          <w:sz w:val="28"/>
          <w:szCs w:val="28"/>
          <w:lang w:val="uk-UA" w:eastAsia="ru-RU"/>
        </w:rPr>
        <w:t>иїв</w:t>
      </w:r>
      <w:r w:rsidR="00481B85" w:rsidRPr="00CF174A">
        <w:rPr>
          <w:rFonts w:ascii="Times New Roman" w:eastAsia="Calibri" w:hAnsi="Times New Roman" w:cs="Times New Roman"/>
          <w:sz w:val="28"/>
          <w:szCs w:val="28"/>
          <w:lang w:eastAsia="ru-RU"/>
        </w:rPr>
        <w:t>: Цен</w:t>
      </w:r>
      <w:r w:rsidR="00CF174A" w:rsidRPr="00CF174A">
        <w:rPr>
          <w:rFonts w:ascii="Times New Roman" w:eastAsia="Calibri" w:hAnsi="Times New Roman" w:cs="Times New Roman"/>
          <w:sz w:val="28"/>
          <w:szCs w:val="28"/>
          <w:lang w:eastAsia="ru-RU"/>
        </w:rPr>
        <w:t>тр учбової літератури, 2012.</w:t>
      </w:r>
      <w:r w:rsidR="00481B85" w:rsidRPr="00CF174A">
        <w:rPr>
          <w:rFonts w:ascii="Times New Roman" w:eastAsia="Calibri" w:hAnsi="Times New Roman" w:cs="Times New Roman"/>
          <w:sz w:val="28"/>
          <w:szCs w:val="28"/>
          <w:lang w:eastAsia="ru-RU"/>
        </w:rPr>
        <w:t xml:space="preserve"> 304 с.</w:t>
      </w:r>
    </w:p>
    <w:p w14:paraId="08AB907B" w14:textId="77777777" w:rsidR="006B7A12" w:rsidRPr="00A00C47" w:rsidRDefault="006B7A12" w:rsidP="00335ED8">
      <w:pPr>
        <w:spacing w:after="0" w:line="360" w:lineRule="auto"/>
        <w:rPr>
          <w:sz w:val="28"/>
          <w:lang w:val="uk-UA"/>
        </w:rPr>
      </w:pPr>
    </w:p>
    <w:sectPr w:rsidR="006B7A12" w:rsidRPr="00A00C47" w:rsidSect="00335ED8">
      <w:pgSz w:w="11906" w:h="16838"/>
      <w:pgMar w:top="1134" w:right="567" w:bottom="1134"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B16C2" w14:textId="77777777" w:rsidR="00B276C8" w:rsidRDefault="00B276C8" w:rsidP="00F60400">
      <w:pPr>
        <w:spacing w:after="0" w:line="240" w:lineRule="auto"/>
      </w:pPr>
      <w:r>
        <w:separator/>
      </w:r>
    </w:p>
  </w:endnote>
  <w:endnote w:type="continuationSeparator" w:id="0">
    <w:p w14:paraId="3707046F" w14:textId="77777777" w:rsidR="00B276C8" w:rsidRDefault="00B276C8" w:rsidP="00F60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modern"/>
    <w:pitch w:val="default"/>
    <w:sig w:usb0="00000000" w:usb1="00000000" w:usb2="00000000" w:usb3="00000000" w:csb0="00040001" w:csb1="00000000"/>
  </w:font>
  <w:font w:name="Droid Sans Fallback">
    <w:altName w:val="Times New Roman"/>
    <w:charset w:val="00"/>
    <w:family w:val="roman"/>
    <w:pitch w:val="default"/>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14DCE1" w14:textId="77777777" w:rsidR="00B276C8" w:rsidRDefault="00B276C8" w:rsidP="00F60400">
      <w:pPr>
        <w:spacing w:after="0" w:line="240" w:lineRule="auto"/>
      </w:pPr>
      <w:r>
        <w:separator/>
      </w:r>
    </w:p>
  </w:footnote>
  <w:footnote w:type="continuationSeparator" w:id="0">
    <w:p w14:paraId="5401B837" w14:textId="77777777" w:rsidR="00B276C8" w:rsidRDefault="00B276C8" w:rsidP="00F604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784161"/>
      <w:docPartObj>
        <w:docPartGallery w:val="Page Numbers (Top of Page)"/>
        <w:docPartUnique/>
      </w:docPartObj>
    </w:sdtPr>
    <w:sdtContent>
      <w:p w14:paraId="4C755510" w14:textId="44EABADA" w:rsidR="00257489" w:rsidRDefault="00257489">
        <w:pPr>
          <w:pStyle w:val="ae"/>
          <w:jc w:val="right"/>
        </w:pPr>
        <w:r>
          <w:fldChar w:fldCharType="begin"/>
        </w:r>
        <w:r>
          <w:instrText>PAGE   \* MERGEFORMAT</w:instrText>
        </w:r>
        <w:r>
          <w:fldChar w:fldCharType="separate"/>
        </w:r>
        <w:r>
          <w:rPr>
            <w:noProof/>
          </w:rPr>
          <w:t>3</w:t>
        </w:r>
        <w:r>
          <w:fldChar w:fldCharType="end"/>
        </w:r>
      </w:p>
    </w:sdtContent>
  </w:sdt>
  <w:p w14:paraId="385662B5" w14:textId="03A5DC07" w:rsidR="00254B5A" w:rsidRPr="00225556" w:rsidRDefault="00254B5A" w:rsidP="00225556">
    <w:pPr>
      <w:pStyle w:val="ae"/>
      <w:jc w:val="right"/>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D107A"/>
    <w:multiLevelType w:val="multilevel"/>
    <w:tmpl w:val="94948766"/>
    <w:lvl w:ilvl="0">
      <w:start w:val="1"/>
      <w:numFmt w:val="decimal"/>
      <w:lvlText w:val="%1"/>
      <w:lvlJc w:val="left"/>
      <w:pPr>
        <w:ind w:left="375" w:hanging="375"/>
      </w:pPr>
      <w:rPr>
        <w:rFonts w:hint="default"/>
      </w:rPr>
    </w:lvl>
    <w:lvl w:ilvl="1">
      <w:start w:val="1"/>
      <w:numFmt w:val="decimal"/>
      <w:lvlText w:val="%1.%2"/>
      <w:lvlJc w:val="left"/>
      <w:pPr>
        <w:ind w:left="2164" w:hanging="375"/>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174" w:hanging="144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1">
    <w:nsid w:val="16821C04"/>
    <w:multiLevelType w:val="multilevel"/>
    <w:tmpl w:val="16821C04"/>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
    <w:nsid w:val="168D5504"/>
    <w:multiLevelType w:val="multilevel"/>
    <w:tmpl w:val="90186F5C"/>
    <w:lvl w:ilvl="0">
      <w:start w:val="4"/>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93545F8"/>
    <w:multiLevelType w:val="multilevel"/>
    <w:tmpl w:val="1994AE66"/>
    <w:lvl w:ilvl="0">
      <w:start w:val="1"/>
      <w:numFmt w:val="decimal"/>
      <w:lvlText w:val="%1."/>
      <w:lvlJc w:val="left"/>
      <w:pPr>
        <w:ind w:left="1069" w:hanging="360"/>
      </w:pPr>
      <w:rPr>
        <w:rFonts w:hint="default"/>
        <w:b/>
      </w:rPr>
    </w:lvl>
    <w:lvl w:ilvl="1">
      <w:start w:val="1"/>
      <w:numFmt w:val="decimal"/>
      <w:isLgl/>
      <w:lvlText w:val="%1.%2."/>
      <w:lvlJc w:val="left"/>
      <w:pPr>
        <w:ind w:left="1789" w:hanging="720"/>
      </w:pPr>
      <w:rPr>
        <w:rFonts w:hint="default"/>
        <w:b/>
        <w:i w:val="0"/>
      </w:rPr>
    </w:lvl>
    <w:lvl w:ilvl="2">
      <w:start w:val="1"/>
      <w:numFmt w:val="decimal"/>
      <w:isLgl/>
      <w:lvlText w:val="%1.%2.%3."/>
      <w:lvlJc w:val="left"/>
      <w:pPr>
        <w:ind w:left="2149" w:hanging="720"/>
      </w:pPr>
      <w:rPr>
        <w:rFonts w:hint="default"/>
        <w:b/>
        <w:i w:val="0"/>
      </w:rPr>
    </w:lvl>
    <w:lvl w:ilvl="3">
      <w:start w:val="1"/>
      <w:numFmt w:val="decimal"/>
      <w:isLgl/>
      <w:lvlText w:val="%1.%2.%3.%4."/>
      <w:lvlJc w:val="left"/>
      <w:pPr>
        <w:ind w:left="2869" w:hanging="1080"/>
      </w:pPr>
      <w:rPr>
        <w:rFonts w:hint="default"/>
        <w:b/>
        <w:i w:val="0"/>
      </w:rPr>
    </w:lvl>
    <w:lvl w:ilvl="4">
      <w:start w:val="1"/>
      <w:numFmt w:val="decimal"/>
      <w:isLgl/>
      <w:lvlText w:val="%1.%2.%3.%4.%5."/>
      <w:lvlJc w:val="left"/>
      <w:pPr>
        <w:ind w:left="3229" w:hanging="1080"/>
      </w:pPr>
      <w:rPr>
        <w:rFonts w:hint="default"/>
        <w:b/>
        <w:i w:val="0"/>
      </w:rPr>
    </w:lvl>
    <w:lvl w:ilvl="5">
      <w:start w:val="1"/>
      <w:numFmt w:val="decimal"/>
      <w:isLgl/>
      <w:lvlText w:val="%1.%2.%3.%4.%5.%6."/>
      <w:lvlJc w:val="left"/>
      <w:pPr>
        <w:ind w:left="3949" w:hanging="1440"/>
      </w:pPr>
      <w:rPr>
        <w:rFonts w:hint="default"/>
        <w:b/>
        <w:i w:val="0"/>
      </w:rPr>
    </w:lvl>
    <w:lvl w:ilvl="6">
      <w:start w:val="1"/>
      <w:numFmt w:val="decimal"/>
      <w:isLgl/>
      <w:lvlText w:val="%1.%2.%3.%4.%5.%6.%7."/>
      <w:lvlJc w:val="left"/>
      <w:pPr>
        <w:ind w:left="4669" w:hanging="1800"/>
      </w:pPr>
      <w:rPr>
        <w:rFonts w:hint="default"/>
        <w:b/>
        <w:i w:val="0"/>
      </w:rPr>
    </w:lvl>
    <w:lvl w:ilvl="7">
      <w:start w:val="1"/>
      <w:numFmt w:val="decimal"/>
      <w:isLgl/>
      <w:lvlText w:val="%1.%2.%3.%4.%5.%6.%7.%8."/>
      <w:lvlJc w:val="left"/>
      <w:pPr>
        <w:ind w:left="5029" w:hanging="1800"/>
      </w:pPr>
      <w:rPr>
        <w:rFonts w:hint="default"/>
        <w:b/>
        <w:i w:val="0"/>
      </w:rPr>
    </w:lvl>
    <w:lvl w:ilvl="8">
      <w:start w:val="1"/>
      <w:numFmt w:val="decimal"/>
      <w:isLgl/>
      <w:lvlText w:val="%1.%2.%3.%4.%5.%6.%7.%8.%9."/>
      <w:lvlJc w:val="left"/>
      <w:pPr>
        <w:ind w:left="5749" w:hanging="2160"/>
      </w:pPr>
      <w:rPr>
        <w:rFonts w:hint="default"/>
        <w:b/>
        <w:i w:val="0"/>
      </w:rPr>
    </w:lvl>
  </w:abstractNum>
  <w:abstractNum w:abstractNumId="4">
    <w:nsid w:val="20465AB3"/>
    <w:multiLevelType w:val="hybridMultilevel"/>
    <w:tmpl w:val="DD9AEF48"/>
    <w:lvl w:ilvl="0" w:tplc="B1C0B6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6FD6056"/>
    <w:multiLevelType w:val="multilevel"/>
    <w:tmpl w:val="1ABE68FC"/>
    <w:lvl w:ilvl="0">
      <w:start w:val="2"/>
      <w:numFmt w:val="decimal"/>
      <w:lvlText w:val="%1"/>
      <w:lvlJc w:val="left"/>
      <w:pPr>
        <w:ind w:left="375" w:hanging="375"/>
      </w:pPr>
      <w:rPr>
        <w:rFonts w:hint="default"/>
      </w:rPr>
    </w:lvl>
    <w:lvl w:ilvl="1">
      <w:start w:val="2"/>
      <w:numFmt w:val="decimal"/>
      <w:lvlText w:val="%1.%2"/>
      <w:lvlJc w:val="left"/>
      <w:pPr>
        <w:ind w:left="749" w:hanging="375"/>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3684" w:hanging="144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6">
    <w:nsid w:val="2754746D"/>
    <w:multiLevelType w:val="multilevel"/>
    <w:tmpl w:val="B9C072BE"/>
    <w:lvl w:ilvl="0">
      <w:start w:val="1"/>
      <w:numFmt w:val="decimal"/>
      <w:lvlText w:val="%1."/>
      <w:lvlJc w:val="left"/>
      <w:pPr>
        <w:ind w:left="675" w:hanging="675"/>
      </w:pPr>
      <w:rPr>
        <w:rFonts w:hint="default"/>
      </w:rPr>
    </w:lvl>
    <w:lvl w:ilvl="1">
      <w:start w:val="8"/>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nsid w:val="2A472138"/>
    <w:multiLevelType w:val="multilevel"/>
    <w:tmpl w:val="83DAA768"/>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nsid w:val="33E056CA"/>
    <w:multiLevelType w:val="multilevel"/>
    <w:tmpl w:val="B2BA2B2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73D553D"/>
    <w:multiLevelType w:val="multilevel"/>
    <w:tmpl w:val="9DC4DF9E"/>
    <w:lvl w:ilvl="0">
      <w:start w:val="2"/>
      <w:numFmt w:val="decimal"/>
      <w:lvlText w:val="%1"/>
      <w:lvlJc w:val="left"/>
      <w:pPr>
        <w:ind w:left="375" w:hanging="375"/>
      </w:pPr>
      <w:rPr>
        <w:rFonts w:hint="default"/>
      </w:rPr>
    </w:lvl>
    <w:lvl w:ilvl="1">
      <w:start w:val="1"/>
      <w:numFmt w:val="decimal"/>
      <w:lvlText w:val="%1.%2"/>
      <w:lvlJc w:val="left"/>
      <w:pPr>
        <w:ind w:left="749" w:hanging="375"/>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3684" w:hanging="144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10">
    <w:nsid w:val="3DF10951"/>
    <w:multiLevelType w:val="multilevel"/>
    <w:tmpl w:val="2F52E9FC"/>
    <w:lvl w:ilvl="0">
      <w:start w:val="1"/>
      <w:numFmt w:val="decimal"/>
      <w:lvlText w:val="%1"/>
      <w:lvlJc w:val="left"/>
      <w:pPr>
        <w:ind w:left="375" w:hanging="375"/>
      </w:pPr>
      <w:rPr>
        <w:rFonts w:hint="default"/>
        <w:color w:val="000000" w:themeColor="text1"/>
      </w:rPr>
    </w:lvl>
    <w:lvl w:ilvl="1">
      <w:start w:val="4"/>
      <w:numFmt w:val="decimal"/>
      <w:lvlText w:val="%1.%2"/>
      <w:lvlJc w:val="left"/>
      <w:pPr>
        <w:ind w:left="375" w:hanging="375"/>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11">
    <w:nsid w:val="41534834"/>
    <w:multiLevelType w:val="multilevel"/>
    <w:tmpl w:val="E3CE18BC"/>
    <w:lvl w:ilvl="0">
      <w:start w:val="2"/>
      <w:numFmt w:val="decimal"/>
      <w:lvlText w:val="%1"/>
      <w:lvlJc w:val="left"/>
      <w:pPr>
        <w:ind w:left="1035"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313" w:hanging="720"/>
      </w:pPr>
      <w:rPr>
        <w:rFonts w:hint="default"/>
      </w:rPr>
    </w:lvl>
    <w:lvl w:ilvl="3">
      <w:start w:val="1"/>
      <w:numFmt w:val="decimal"/>
      <w:isLgl/>
      <w:lvlText w:val="%1.%2.%3.%4."/>
      <w:lvlJc w:val="left"/>
      <w:pPr>
        <w:ind w:left="3132" w:hanging="1080"/>
      </w:pPr>
      <w:rPr>
        <w:rFonts w:hint="default"/>
      </w:rPr>
    </w:lvl>
    <w:lvl w:ilvl="4">
      <w:start w:val="1"/>
      <w:numFmt w:val="decimal"/>
      <w:isLgl/>
      <w:lvlText w:val="%1.%2.%3.%4.%5."/>
      <w:lvlJc w:val="left"/>
      <w:pPr>
        <w:ind w:left="3591" w:hanging="1080"/>
      </w:pPr>
      <w:rPr>
        <w:rFonts w:hint="default"/>
      </w:rPr>
    </w:lvl>
    <w:lvl w:ilvl="5">
      <w:start w:val="1"/>
      <w:numFmt w:val="decimal"/>
      <w:isLgl/>
      <w:lvlText w:val="%1.%2.%3.%4.%5.%6."/>
      <w:lvlJc w:val="left"/>
      <w:pPr>
        <w:ind w:left="4410" w:hanging="1440"/>
      </w:pPr>
      <w:rPr>
        <w:rFonts w:hint="default"/>
      </w:rPr>
    </w:lvl>
    <w:lvl w:ilvl="6">
      <w:start w:val="1"/>
      <w:numFmt w:val="decimal"/>
      <w:isLgl/>
      <w:lvlText w:val="%1.%2.%3.%4.%5.%6.%7."/>
      <w:lvlJc w:val="left"/>
      <w:pPr>
        <w:ind w:left="5229" w:hanging="1800"/>
      </w:pPr>
      <w:rPr>
        <w:rFonts w:hint="default"/>
      </w:rPr>
    </w:lvl>
    <w:lvl w:ilvl="7">
      <w:start w:val="1"/>
      <w:numFmt w:val="decimal"/>
      <w:isLgl/>
      <w:lvlText w:val="%1.%2.%3.%4.%5.%6.%7.%8."/>
      <w:lvlJc w:val="left"/>
      <w:pPr>
        <w:ind w:left="5688" w:hanging="1800"/>
      </w:pPr>
      <w:rPr>
        <w:rFonts w:hint="default"/>
      </w:rPr>
    </w:lvl>
    <w:lvl w:ilvl="8">
      <w:start w:val="1"/>
      <w:numFmt w:val="decimal"/>
      <w:isLgl/>
      <w:lvlText w:val="%1.%2.%3.%4.%5.%6.%7.%8.%9."/>
      <w:lvlJc w:val="left"/>
      <w:pPr>
        <w:ind w:left="6507" w:hanging="2160"/>
      </w:pPr>
      <w:rPr>
        <w:rFonts w:hint="default"/>
      </w:rPr>
    </w:lvl>
  </w:abstractNum>
  <w:abstractNum w:abstractNumId="12">
    <w:nsid w:val="44F65C05"/>
    <w:multiLevelType w:val="hybridMultilevel"/>
    <w:tmpl w:val="CBAE6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ACE13FC"/>
    <w:multiLevelType w:val="multilevel"/>
    <w:tmpl w:val="2F52E9FC"/>
    <w:lvl w:ilvl="0">
      <w:start w:val="1"/>
      <w:numFmt w:val="decimal"/>
      <w:lvlText w:val="%1"/>
      <w:lvlJc w:val="left"/>
      <w:pPr>
        <w:ind w:left="375" w:hanging="375"/>
      </w:pPr>
      <w:rPr>
        <w:rFonts w:hint="default"/>
        <w:color w:val="000000" w:themeColor="text1"/>
      </w:rPr>
    </w:lvl>
    <w:lvl w:ilvl="1">
      <w:start w:val="4"/>
      <w:numFmt w:val="decimal"/>
      <w:lvlText w:val="%1.%2"/>
      <w:lvlJc w:val="left"/>
      <w:pPr>
        <w:ind w:left="375" w:hanging="375"/>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14">
    <w:nsid w:val="4F856C4A"/>
    <w:multiLevelType w:val="multilevel"/>
    <w:tmpl w:val="8A4C2D48"/>
    <w:lvl w:ilvl="0">
      <w:start w:val="1"/>
      <w:numFmt w:val="decimal"/>
      <w:lvlText w:val="%1"/>
      <w:lvlJc w:val="left"/>
      <w:pPr>
        <w:ind w:left="720" w:hanging="360"/>
      </w:pPr>
      <w:rPr>
        <w:rFonts w:hint="default"/>
      </w:rPr>
    </w:lvl>
    <w:lvl w:ilvl="1">
      <w:start w:val="1"/>
      <w:numFmt w:val="decimal"/>
      <w:isLgl/>
      <w:lvlText w:val="%1.%2"/>
      <w:lvlJc w:val="left"/>
      <w:pPr>
        <w:ind w:left="1234" w:hanging="525"/>
      </w:pPr>
      <w:rPr>
        <w:rFonts w:ascii="Times New Roman" w:hAnsi="Times New Roman" w:cs="Times New Roman" w:hint="default"/>
        <w:color w:val="auto"/>
        <w:sz w:val="28"/>
      </w:rPr>
    </w:lvl>
    <w:lvl w:ilvl="2">
      <w:start w:val="1"/>
      <w:numFmt w:val="decimal"/>
      <w:isLgl/>
      <w:lvlText w:val="%1.%2.%3"/>
      <w:lvlJc w:val="left"/>
      <w:pPr>
        <w:ind w:left="1778" w:hanging="720"/>
      </w:pPr>
      <w:rPr>
        <w:rFonts w:ascii="Times New Roman" w:hAnsi="Times New Roman" w:cs="Times New Roman" w:hint="default"/>
        <w:color w:val="auto"/>
        <w:sz w:val="28"/>
      </w:rPr>
    </w:lvl>
    <w:lvl w:ilvl="3">
      <w:start w:val="1"/>
      <w:numFmt w:val="decimal"/>
      <w:isLgl/>
      <w:lvlText w:val="%1.%2.%3.%4"/>
      <w:lvlJc w:val="left"/>
      <w:pPr>
        <w:ind w:left="2487" w:hanging="1080"/>
      </w:pPr>
      <w:rPr>
        <w:rFonts w:ascii="Times New Roman" w:hAnsi="Times New Roman" w:cs="Times New Roman" w:hint="default"/>
        <w:color w:val="auto"/>
        <w:sz w:val="28"/>
      </w:rPr>
    </w:lvl>
    <w:lvl w:ilvl="4">
      <w:start w:val="1"/>
      <w:numFmt w:val="decimal"/>
      <w:isLgl/>
      <w:lvlText w:val="%1.%2.%3.%4.%5"/>
      <w:lvlJc w:val="left"/>
      <w:pPr>
        <w:ind w:left="2836" w:hanging="1080"/>
      </w:pPr>
      <w:rPr>
        <w:rFonts w:ascii="Times New Roman" w:hAnsi="Times New Roman" w:cs="Times New Roman" w:hint="default"/>
        <w:color w:val="auto"/>
        <w:sz w:val="28"/>
      </w:rPr>
    </w:lvl>
    <w:lvl w:ilvl="5">
      <w:start w:val="1"/>
      <w:numFmt w:val="decimal"/>
      <w:isLgl/>
      <w:lvlText w:val="%1.%2.%3.%4.%5.%6"/>
      <w:lvlJc w:val="left"/>
      <w:pPr>
        <w:ind w:left="3545" w:hanging="1440"/>
      </w:pPr>
      <w:rPr>
        <w:rFonts w:ascii="Times New Roman" w:hAnsi="Times New Roman" w:cs="Times New Roman" w:hint="default"/>
        <w:color w:val="auto"/>
        <w:sz w:val="28"/>
      </w:rPr>
    </w:lvl>
    <w:lvl w:ilvl="6">
      <w:start w:val="1"/>
      <w:numFmt w:val="decimal"/>
      <w:isLgl/>
      <w:lvlText w:val="%1.%2.%3.%4.%5.%6.%7"/>
      <w:lvlJc w:val="left"/>
      <w:pPr>
        <w:ind w:left="3894" w:hanging="1440"/>
      </w:pPr>
      <w:rPr>
        <w:rFonts w:ascii="Times New Roman" w:hAnsi="Times New Roman" w:cs="Times New Roman" w:hint="default"/>
        <w:color w:val="auto"/>
        <w:sz w:val="28"/>
      </w:rPr>
    </w:lvl>
    <w:lvl w:ilvl="7">
      <w:start w:val="1"/>
      <w:numFmt w:val="decimal"/>
      <w:isLgl/>
      <w:lvlText w:val="%1.%2.%3.%4.%5.%6.%7.%8"/>
      <w:lvlJc w:val="left"/>
      <w:pPr>
        <w:ind w:left="4603" w:hanging="1800"/>
      </w:pPr>
      <w:rPr>
        <w:rFonts w:ascii="Times New Roman" w:hAnsi="Times New Roman" w:cs="Times New Roman" w:hint="default"/>
        <w:color w:val="auto"/>
        <w:sz w:val="28"/>
      </w:rPr>
    </w:lvl>
    <w:lvl w:ilvl="8">
      <w:start w:val="1"/>
      <w:numFmt w:val="decimal"/>
      <w:isLgl/>
      <w:lvlText w:val="%1.%2.%3.%4.%5.%6.%7.%8.%9"/>
      <w:lvlJc w:val="left"/>
      <w:pPr>
        <w:ind w:left="5312" w:hanging="2160"/>
      </w:pPr>
      <w:rPr>
        <w:rFonts w:ascii="Times New Roman" w:hAnsi="Times New Roman" w:cs="Times New Roman" w:hint="default"/>
        <w:color w:val="auto"/>
        <w:sz w:val="28"/>
      </w:rPr>
    </w:lvl>
  </w:abstractNum>
  <w:abstractNum w:abstractNumId="15">
    <w:nsid w:val="5390754D"/>
    <w:multiLevelType w:val="multilevel"/>
    <w:tmpl w:val="C622A4AA"/>
    <w:lvl w:ilvl="0">
      <w:start w:val="1"/>
      <w:numFmt w:val="decimal"/>
      <w:lvlText w:val="%1."/>
      <w:lvlJc w:val="left"/>
      <w:pPr>
        <w:ind w:left="675" w:hanging="675"/>
      </w:pPr>
      <w:rPr>
        <w:rFonts w:hint="default"/>
      </w:rPr>
    </w:lvl>
    <w:lvl w:ilvl="1">
      <w:start w:val="8"/>
      <w:numFmt w:val="decimal"/>
      <w:lvlText w:val="%1.%2."/>
      <w:lvlJc w:val="left"/>
      <w:pPr>
        <w:ind w:left="1614" w:hanging="720"/>
      </w:pPr>
      <w:rPr>
        <w:rFonts w:hint="default"/>
      </w:rPr>
    </w:lvl>
    <w:lvl w:ilvl="2">
      <w:start w:val="2"/>
      <w:numFmt w:val="decimal"/>
      <w:lvlText w:val="%1.%2.%3."/>
      <w:lvlJc w:val="left"/>
      <w:pPr>
        <w:ind w:left="2508" w:hanging="720"/>
      </w:pPr>
      <w:rPr>
        <w:rFonts w:hint="default"/>
      </w:rPr>
    </w:lvl>
    <w:lvl w:ilvl="3">
      <w:start w:val="1"/>
      <w:numFmt w:val="decimal"/>
      <w:lvlText w:val="%1.%2.%3.%4."/>
      <w:lvlJc w:val="left"/>
      <w:pPr>
        <w:ind w:left="3762" w:hanging="108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910" w:hanging="1440"/>
      </w:pPr>
      <w:rPr>
        <w:rFonts w:hint="default"/>
      </w:rPr>
    </w:lvl>
    <w:lvl w:ilvl="6">
      <w:start w:val="1"/>
      <w:numFmt w:val="decimal"/>
      <w:lvlText w:val="%1.%2.%3.%4.%5.%6.%7."/>
      <w:lvlJc w:val="left"/>
      <w:pPr>
        <w:ind w:left="7164" w:hanging="1800"/>
      </w:pPr>
      <w:rPr>
        <w:rFonts w:hint="default"/>
      </w:rPr>
    </w:lvl>
    <w:lvl w:ilvl="7">
      <w:start w:val="1"/>
      <w:numFmt w:val="decimal"/>
      <w:lvlText w:val="%1.%2.%3.%4.%5.%6.%7.%8."/>
      <w:lvlJc w:val="left"/>
      <w:pPr>
        <w:ind w:left="8058" w:hanging="1800"/>
      </w:pPr>
      <w:rPr>
        <w:rFonts w:hint="default"/>
      </w:rPr>
    </w:lvl>
    <w:lvl w:ilvl="8">
      <w:start w:val="1"/>
      <w:numFmt w:val="decimal"/>
      <w:lvlText w:val="%1.%2.%3.%4.%5.%6.%7.%8.%9."/>
      <w:lvlJc w:val="left"/>
      <w:pPr>
        <w:ind w:left="9312" w:hanging="2160"/>
      </w:pPr>
      <w:rPr>
        <w:rFonts w:hint="default"/>
      </w:rPr>
    </w:lvl>
  </w:abstractNum>
  <w:abstractNum w:abstractNumId="16">
    <w:nsid w:val="560D0454"/>
    <w:multiLevelType w:val="multilevel"/>
    <w:tmpl w:val="66D6880C"/>
    <w:lvl w:ilvl="0">
      <w:start w:val="1"/>
      <w:numFmt w:val="decimal"/>
      <w:lvlText w:val="%1."/>
      <w:lvlJc w:val="left"/>
      <w:pPr>
        <w:ind w:left="675" w:hanging="675"/>
      </w:pPr>
      <w:rPr>
        <w:rFonts w:hint="default"/>
      </w:rPr>
    </w:lvl>
    <w:lvl w:ilvl="1">
      <w:start w:val="8"/>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17">
    <w:nsid w:val="61693D5C"/>
    <w:multiLevelType w:val="multilevel"/>
    <w:tmpl w:val="82B2558E"/>
    <w:lvl w:ilvl="0">
      <w:start w:val="1"/>
      <w:numFmt w:val="decimal"/>
      <w:lvlText w:val="%1"/>
      <w:lvlJc w:val="left"/>
      <w:pPr>
        <w:ind w:left="600" w:hanging="600"/>
      </w:pPr>
      <w:rPr>
        <w:rFonts w:hint="default"/>
      </w:rPr>
    </w:lvl>
    <w:lvl w:ilvl="1">
      <w:start w:val="8"/>
      <w:numFmt w:val="decimal"/>
      <w:lvlText w:val="%1.%2"/>
      <w:lvlJc w:val="left"/>
      <w:pPr>
        <w:ind w:left="1314" w:hanging="600"/>
      </w:pPr>
      <w:rPr>
        <w:rFonts w:hint="default"/>
      </w:rPr>
    </w:lvl>
    <w:lvl w:ilvl="2">
      <w:start w:val="3"/>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18">
    <w:nsid w:val="630B5863"/>
    <w:multiLevelType w:val="multilevel"/>
    <w:tmpl w:val="299EF89E"/>
    <w:lvl w:ilvl="0">
      <w:start w:val="1"/>
      <w:numFmt w:val="decimal"/>
      <w:lvlText w:val="%1."/>
      <w:lvlJc w:val="left"/>
      <w:pPr>
        <w:ind w:left="675" w:hanging="675"/>
      </w:pPr>
      <w:rPr>
        <w:rFonts w:hint="default"/>
      </w:rPr>
    </w:lvl>
    <w:lvl w:ilvl="1">
      <w:start w:val="8"/>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9">
    <w:nsid w:val="695A0218"/>
    <w:multiLevelType w:val="hybridMultilevel"/>
    <w:tmpl w:val="F1887C98"/>
    <w:lvl w:ilvl="0" w:tplc="A8125F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1DD7AA3"/>
    <w:multiLevelType w:val="multilevel"/>
    <w:tmpl w:val="82B2558E"/>
    <w:lvl w:ilvl="0">
      <w:start w:val="1"/>
      <w:numFmt w:val="decimal"/>
      <w:lvlText w:val="%1"/>
      <w:lvlJc w:val="left"/>
      <w:pPr>
        <w:ind w:left="600" w:hanging="600"/>
      </w:pPr>
      <w:rPr>
        <w:rFonts w:hint="default"/>
      </w:rPr>
    </w:lvl>
    <w:lvl w:ilvl="1">
      <w:start w:val="8"/>
      <w:numFmt w:val="decimal"/>
      <w:lvlText w:val="%1.%2"/>
      <w:lvlJc w:val="left"/>
      <w:pPr>
        <w:ind w:left="1314" w:hanging="600"/>
      </w:pPr>
      <w:rPr>
        <w:rFonts w:hint="default"/>
      </w:rPr>
    </w:lvl>
    <w:lvl w:ilvl="2">
      <w:start w:val="3"/>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21">
    <w:nsid w:val="71E37069"/>
    <w:multiLevelType w:val="multilevel"/>
    <w:tmpl w:val="38FC9626"/>
    <w:lvl w:ilvl="0">
      <w:start w:val="1"/>
      <w:numFmt w:val="decimal"/>
      <w:lvlText w:val="%1"/>
      <w:lvlJc w:val="left"/>
      <w:pPr>
        <w:ind w:left="1429" w:hanging="360"/>
      </w:pPr>
      <w:rPr>
        <w:rFonts w:ascii="Times New Roman" w:eastAsiaTheme="minorHAnsi" w:hAnsi="Times New Roman" w:cs="Times New Roman"/>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
    <w:nsid w:val="77D74727"/>
    <w:multiLevelType w:val="multilevel"/>
    <w:tmpl w:val="B4EEA21A"/>
    <w:lvl w:ilvl="0">
      <w:start w:val="1"/>
      <w:numFmt w:val="decimal"/>
      <w:lvlText w:val="%1"/>
      <w:lvlJc w:val="left"/>
      <w:pPr>
        <w:ind w:left="375" w:hanging="375"/>
      </w:pPr>
      <w:rPr>
        <w:rFonts w:hint="default"/>
        <w:color w:val="000000" w:themeColor="text1"/>
      </w:rPr>
    </w:lvl>
    <w:lvl w:ilvl="1">
      <w:start w:val="4"/>
      <w:numFmt w:val="decimal"/>
      <w:lvlText w:val="%1.%2"/>
      <w:lvlJc w:val="left"/>
      <w:pPr>
        <w:ind w:left="1084" w:hanging="375"/>
      </w:pPr>
      <w:rPr>
        <w:rFonts w:hint="default"/>
        <w:color w:val="000000" w:themeColor="text1"/>
      </w:rPr>
    </w:lvl>
    <w:lvl w:ilvl="2">
      <w:start w:val="1"/>
      <w:numFmt w:val="decimal"/>
      <w:lvlText w:val="%1.%2.%3"/>
      <w:lvlJc w:val="left"/>
      <w:pPr>
        <w:ind w:left="2138" w:hanging="720"/>
      </w:pPr>
      <w:rPr>
        <w:rFonts w:hint="default"/>
        <w:color w:val="000000" w:themeColor="text1"/>
      </w:rPr>
    </w:lvl>
    <w:lvl w:ilvl="3">
      <w:start w:val="1"/>
      <w:numFmt w:val="decimal"/>
      <w:lvlText w:val="%1.%2.%3.%4"/>
      <w:lvlJc w:val="left"/>
      <w:pPr>
        <w:ind w:left="3207" w:hanging="1080"/>
      </w:pPr>
      <w:rPr>
        <w:rFonts w:hint="default"/>
        <w:color w:val="000000" w:themeColor="text1"/>
      </w:rPr>
    </w:lvl>
    <w:lvl w:ilvl="4">
      <w:start w:val="1"/>
      <w:numFmt w:val="decimal"/>
      <w:lvlText w:val="%1.%2.%3.%4.%5"/>
      <w:lvlJc w:val="left"/>
      <w:pPr>
        <w:ind w:left="3916" w:hanging="1080"/>
      </w:pPr>
      <w:rPr>
        <w:rFonts w:hint="default"/>
        <w:color w:val="000000" w:themeColor="text1"/>
      </w:rPr>
    </w:lvl>
    <w:lvl w:ilvl="5">
      <w:start w:val="1"/>
      <w:numFmt w:val="decimal"/>
      <w:lvlText w:val="%1.%2.%3.%4.%5.%6"/>
      <w:lvlJc w:val="left"/>
      <w:pPr>
        <w:ind w:left="4985" w:hanging="1440"/>
      </w:pPr>
      <w:rPr>
        <w:rFonts w:hint="default"/>
        <w:color w:val="000000" w:themeColor="text1"/>
      </w:rPr>
    </w:lvl>
    <w:lvl w:ilvl="6">
      <w:start w:val="1"/>
      <w:numFmt w:val="decimal"/>
      <w:lvlText w:val="%1.%2.%3.%4.%5.%6.%7"/>
      <w:lvlJc w:val="left"/>
      <w:pPr>
        <w:ind w:left="5694" w:hanging="1440"/>
      </w:pPr>
      <w:rPr>
        <w:rFonts w:hint="default"/>
        <w:color w:val="000000" w:themeColor="text1"/>
      </w:rPr>
    </w:lvl>
    <w:lvl w:ilvl="7">
      <w:start w:val="1"/>
      <w:numFmt w:val="decimal"/>
      <w:lvlText w:val="%1.%2.%3.%4.%5.%6.%7.%8"/>
      <w:lvlJc w:val="left"/>
      <w:pPr>
        <w:ind w:left="6763" w:hanging="1800"/>
      </w:pPr>
      <w:rPr>
        <w:rFonts w:hint="default"/>
        <w:color w:val="000000" w:themeColor="text1"/>
      </w:rPr>
    </w:lvl>
    <w:lvl w:ilvl="8">
      <w:start w:val="1"/>
      <w:numFmt w:val="decimal"/>
      <w:lvlText w:val="%1.%2.%3.%4.%5.%6.%7.%8.%9"/>
      <w:lvlJc w:val="left"/>
      <w:pPr>
        <w:ind w:left="7832" w:hanging="2160"/>
      </w:pPr>
      <w:rPr>
        <w:rFonts w:hint="default"/>
        <w:color w:val="000000" w:themeColor="text1"/>
      </w:rPr>
    </w:lvl>
  </w:abstractNum>
  <w:abstractNum w:abstractNumId="23">
    <w:nsid w:val="780C33DB"/>
    <w:multiLevelType w:val="multilevel"/>
    <w:tmpl w:val="909C5CF4"/>
    <w:name w:val="Нумерованный список 1"/>
    <w:lvl w:ilvl="0">
      <w:start w:val="1"/>
      <w:numFmt w:val="decimal"/>
      <w:lvlText w:val="%1."/>
      <w:lvlJc w:val="left"/>
      <w:pPr>
        <w:ind w:left="709" w:firstLine="0"/>
      </w:pPr>
    </w:lvl>
    <w:lvl w:ilvl="1">
      <w:start w:val="1"/>
      <w:numFmt w:val="decimal"/>
      <w:lvlText w:val="%1.%2."/>
      <w:lvlJc w:val="left"/>
      <w:pPr>
        <w:ind w:left="709" w:firstLine="0"/>
      </w:pPr>
    </w:lvl>
    <w:lvl w:ilvl="2">
      <w:start w:val="1"/>
      <w:numFmt w:val="decimal"/>
      <w:lvlText w:val="%1.%2.%3."/>
      <w:lvlJc w:val="left"/>
      <w:pPr>
        <w:ind w:left="709" w:firstLine="0"/>
      </w:pPr>
    </w:lvl>
    <w:lvl w:ilvl="3">
      <w:start w:val="1"/>
      <w:numFmt w:val="decimal"/>
      <w:lvlText w:val="%1.%2.%3.%4."/>
      <w:lvlJc w:val="left"/>
      <w:pPr>
        <w:ind w:left="709" w:firstLine="0"/>
      </w:pPr>
    </w:lvl>
    <w:lvl w:ilvl="4">
      <w:start w:val="1"/>
      <w:numFmt w:val="decimal"/>
      <w:lvlText w:val="%1.%2.%3.%4.%5."/>
      <w:lvlJc w:val="left"/>
      <w:pPr>
        <w:ind w:left="709" w:firstLine="0"/>
      </w:pPr>
    </w:lvl>
    <w:lvl w:ilvl="5">
      <w:start w:val="1"/>
      <w:numFmt w:val="decimal"/>
      <w:lvlText w:val="%1.%2.%3.%4.%5.%6."/>
      <w:lvlJc w:val="left"/>
      <w:pPr>
        <w:ind w:left="709" w:firstLine="0"/>
      </w:pPr>
    </w:lvl>
    <w:lvl w:ilvl="6">
      <w:start w:val="1"/>
      <w:numFmt w:val="decimal"/>
      <w:lvlText w:val="%1.%2.%3.%4.%5.%6.%7."/>
      <w:lvlJc w:val="left"/>
      <w:pPr>
        <w:ind w:left="709" w:firstLine="0"/>
      </w:pPr>
    </w:lvl>
    <w:lvl w:ilvl="7">
      <w:start w:val="1"/>
      <w:numFmt w:val="decimal"/>
      <w:lvlText w:val="%1.%2.%3.%4.%5.%6.%7.%8."/>
      <w:lvlJc w:val="left"/>
      <w:pPr>
        <w:ind w:left="709" w:firstLine="0"/>
      </w:pPr>
    </w:lvl>
    <w:lvl w:ilvl="8">
      <w:start w:val="1"/>
      <w:numFmt w:val="decimal"/>
      <w:lvlText w:val="%1.%2.%3.%4.%5.%6.%7.%8.%9."/>
      <w:lvlJc w:val="left"/>
      <w:pPr>
        <w:ind w:left="709" w:firstLine="0"/>
      </w:pPr>
    </w:lvl>
  </w:abstractNum>
  <w:abstractNum w:abstractNumId="24">
    <w:nsid w:val="7B553716"/>
    <w:multiLevelType w:val="multilevel"/>
    <w:tmpl w:val="05FCEC06"/>
    <w:lvl w:ilvl="0">
      <w:start w:val="2"/>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num w:numId="1">
    <w:abstractNumId w:val="12"/>
  </w:num>
  <w:num w:numId="2">
    <w:abstractNumId w:val="19"/>
  </w:num>
  <w:num w:numId="3">
    <w:abstractNumId w:val="3"/>
  </w:num>
  <w:num w:numId="4">
    <w:abstractNumId w:val="2"/>
  </w:num>
  <w:num w:numId="5">
    <w:abstractNumId w:val="23"/>
  </w:num>
  <w:num w:numId="6">
    <w:abstractNumId w:val="21"/>
  </w:num>
  <w:num w:numId="7">
    <w:abstractNumId w:val="16"/>
  </w:num>
  <w:num w:numId="8">
    <w:abstractNumId w:val="15"/>
  </w:num>
  <w:num w:numId="9">
    <w:abstractNumId w:val="18"/>
  </w:num>
  <w:num w:numId="10">
    <w:abstractNumId w:val="6"/>
  </w:num>
  <w:num w:numId="11">
    <w:abstractNumId w:val="1"/>
  </w:num>
  <w:num w:numId="12">
    <w:abstractNumId w:val="11"/>
  </w:num>
  <w:num w:numId="13">
    <w:abstractNumId w:val="0"/>
  </w:num>
  <w:num w:numId="14">
    <w:abstractNumId w:val="8"/>
  </w:num>
  <w:num w:numId="15">
    <w:abstractNumId w:val="10"/>
  </w:num>
  <w:num w:numId="16">
    <w:abstractNumId w:val="13"/>
  </w:num>
  <w:num w:numId="17">
    <w:abstractNumId w:val="17"/>
  </w:num>
  <w:num w:numId="18">
    <w:abstractNumId w:val="20"/>
  </w:num>
  <w:num w:numId="19">
    <w:abstractNumId w:val="24"/>
  </w:num>
  <w:num w:numId="20">
    <w:abstractNumId w:val="9"/>
  </w:num>
  <w:num w:numId="21">
    <w:abstractNumId w:val="5"/>
  </w:num>
  <w:num w:numId="22">
    <w:abstractNumId w:val="14"/>
  </w:num>
  <w:num w:numId="23">
    <w:abstractNumId w:val="22"/>
  </w:num>
  <w:num w:numId="24">
    <w:abstractNumId w:val="7"/>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D8C"/>
    <w:rsid w:val="000026F8"/>
    <w:rsid w:val="00013586"/>
    <w:rsid w:val="000321DB"/>
    <w:rsid w:val="000564D0"/>
    <w:rsid w:val="000608E8"/>
    <w:rsid w:val="000617DF"/>
    <w:rsid w:val="000814A2"/>
    <w:rsid w:val="00093726"/>
    <w:rsid w:val="000B0174"/>
    <w:rsid w:val="000C376A"/>
    <w:rsid w:val="000D1940"/>
    <w:rsid w:val="000D2D8C"/>
    <w:rsid w:val="000E11B5"/>
    <w:rsid w:val="000F2E75"/>
    <w:rsid w:val="00125EC0"/>
    <w:rsid w:val="00130A13"/>
    <w:rsid w:val="00131482"/>
    <w:rsid w:val="00136A9D"/>
    <w:rsid w:val="0015050D"/>
    <w:rsid w:val="0016128C"/>
    <w:rsid w:val="00184BEE"/>
    <w:rsid w:val="001855A4"/>
    <w:rsid w:val="001963BB"/>
    <w:rsid w:val="001969CA"/>
    <w:rsid w:val="001A58B1"/>
    <w:rsid w:val="001B0470"/>
    <w:rsid w:val="001D61FD"/>
    <w:rsid w:val="001D798A"/>
    <w:rsid w:val="001E520F"/>
    <w:rsid w:val="001E5500"/>
    <w:rsid w:val="001F15EE"/>
    <w:rsid w:val="00200BA9"/>
    <w:rsid w:val="00225556"/>
    <w:rsid w:val="00254B5A"/>
    <w:rsid w:val="00257489"/>
    <w:rsid w:val="002A5988"/>
    <w:rsid w:val="002D5206"/>
    <w:rsid w:val="002E2CD1"/>
    <w:rsid w:val="002F385B"/>
    <w:rsid w:val="002F5947"/>
    <w:rsid w:val="00313F65"/>
    <w:rsid w:val="00316664"/>
    <w:rsid w:val="00322554"/>
    <w:rsid w:val="00335ED8"/>
    <w:rsid w:val="003B0ADE"/>
    <w:rsid w:val="003D5EE6"/>
    <w:rsid w:val="003E6793"/>
    <w:rsid w:val="003F0713"/>
    <w:rsid w:val="00404BA6"/>
    <w:rsid w:val="0045046A"/>
    <w:rsid w:val="00451378"/>
    <w:rsid w:val="00481B85"/>
    <w:rsid w:val="004A4279"/>
    <w:rsid w:val="004B1C10"/>
    <w:rsid w:val="004B6201"/>
    <w:rsid w:val="004C369A"/>
    <w:rsid w:val="004F3549"/>
    <w:rsid w:val="005010C1"/>
    <w:rsid w:val="005016ED"/>
    <w:rsid w:val="005152C3"/>
    <w:rsid w:val="00561703"/>
    <w:rsid w:val="00567402"/>
    <w:rsid w:val="00571C9D"/>
    <w:rsid w:val="00583F1B"/>
    <w:rsid w:val="005967E7"/>
    <w:rsid w:val="005A0B07"/>
    <w:rsid w:val="005A179D"/>
    <w:rsid w:val="005A714B"/>
    <w:rsid w:val="005D4020"/>
    <w:rsid w:val="00610AD8"/>
    <w:rsid w:val="00625F85"/>
    <w:rsid w:val="006303AD"/>
    <w:rsid w:val="006341B4"/>
    <w:rsid w:val="00671533"/>
    <w:rsid w:val="006A508E"/>
    <w:rsid w:val="006B7A12"/>
    <w:rsid w:val="006E3E6B"/>
    <w:rsid w:val="006F0235"/>
    <w:rsid w:val="006F29FE"/>
    <w:rsid w:val="00701DE3"/>
    <w:rsid w:val="007036DB"/>
    <w:rsid w:val="00711FAD"/>
    <w:rsid w:val="0072050A"/>
    <w:rsid w:val="00727C9D"/>
    <w:rsid w:val="00734244"/>
    <w:rsid w:val="00734E6C"/>
    <w:rsid w:val="00760A1B"/>
    <w:rsid w:val="0076538D"/>
    <w:rsid w:val="007677A0"/>
    <w:rsid w:val="00774525"/>
    <w:rsid w:val="00784426"/>
    <w:rsid w:val="007859D5"/>
    <w:rsid w:val="007B2F24"/>
    <w:rsid w:val="007C3DB5"/>
    <w:rsid w:val="00816724"/>
    <w:rsid w:val="0084439B"/>
    <w:rsid w:val="00867BFF"/>
    <w:rsid w:val="00886D4B"/>
    <w:rsid w:val="00893070"/>
    <w:rsid w:val="00897D12"/>
    <w:rsid w:val="008A552F"/>
    <w:rsid w:val="008B62AB"/>
    <w:rsid w:val="008D5682"/>
    <w:rsid w:val="008D654C"/>
    <w:rsid w:val="008D6CA5"/>
    <w:rsid w:val="008E1B4C"/>
    <w:rsid w:val="008F3E9C"/>
    <w:rsid w:val="009411D9"/>
    <w:rsid w:val="009673AB"/>
    <w:rsid w:val="00986EE0"/>
    <w:rsid w:val="009C7707"/>
    <w:rsid w:val="009C7799"/>
    <w:rsid w:val="009D4458"/>
    <w:rsid w:val="00A00C47"/>
    <w:rsid w:val="00A429B6"/>
    <w:rsid w:val="00A45710"/>
    <w:rsid w:val="00A5694A"/>
    <w:rsid w:val="00A66819"/>
    <w:rsid w:val="00A71843"/>
    <w:rsid w:val="00A92509"/>
    <w:rsid w:val="00AD52DC"/>
    <w:rsid w:val="00AF72E5"/>
    <w:rsid w:val="00B00008"/>
    <w:rsid w:val="00B012E7"/>
    <w:rsid w:val="00B036CA"/>
    <w:rsid w:val="00B108F7"/>
    <w:rsid w:val="00B276C8"/>
    <w:rsid w:val="00B33D78"/>
    <w:rsid w:val="00B37A46"/>
    <w:rsid w:val="00B41670"/>
    <w:rsid w:val="00B667B4"/>
    <w:rsid w:val="00B946C4"/>
    <w:rsid w:val="00BC15AC"/>
    <w:rsid w:val="00BD27A9"/>
    <w:rsid w:val="00BF708A"/>
    <w:rsid w:val="00C0270C"/>
    <w:rsid w:val="00C21F77"/>
    <w:rsid w:val="00C25BF1"/>
    <w:rsid w:val="00C666BD"/>
    <w:rsid w:val="00C723BD"/>
    <w:rsid w:val="00C7492F"/>
    <w:rsid w:val="00C83014"/>
    <w:rsid w:val="00C91E41"/>
    <w:rsid w:val="00CA2761"/>
    <w:rsid w:val="00CA3B0D"/>
    <w:rsid w:val="00CA6F72"/>
    <w:rsid w:val="00CC5AED"/>
    <w:rsid w:val="00CE7F3F"/>
    <w:rsid w:val="00CF105C"/>
    <w:rsid w:val="00CF174A"/>
    <w:rsid w:val="00D03A35"/>
    <w:rsid w:val="00D23F6C"/>
    <w:rsid w:val="00D26A51"/>
    <w:rsid w:val="00D40B6A"/>
    <w:rsid w:val="00D4267E"/>
    <w:rsid w:val="00D613E2"/>
    <w:rsid w:val="00D642E6"/>
    <w:rsid w:val="00D768EF"/>
    <w:rsid w:val="00D77450"/>
    <w:rsid w:val="00D86191"/>
    <w:rsid w:val="00DA2155"/>
    <w:rsid w:val="00DB1C8A"/>
    <w:rsid w:val="00DC2BC8"/>
    <w:rsid w:val="00DD435A"/>
    <w:rsid w:val="00DE3436"/>
    <w:rsid w:val="00DE5F50"/>
    <w:rsid w:val="00DF00F6"/>
    <w:rsid w:val="00DF6FAE"/>
    <w:rsid w:val="00E36C29"/>
    <w:rsid w:val="00E5040D"/>
    <w:rsid w:val="00EA66AD"/>
    <w:rsid w:val="00EB2CBE"/>
    <w:rsid w:val="00ED1DE5"/>
    <w:rsid w:val="00EE30C7"/>
    <w:rsid w:val="00EF201A"/>
    <w:rsid w:val="00EF4275"/>
    <w:rsid w:val="00EF7810"/>
    <w:rsid w:val="00F172AB"/>
    <w:rsid w:val="00F27258"/>
    <w:rsid w:val="00F340E5"/>
    <w:rsid w:val="00F47A40"/>
    <w:rsid w:val="00F47C88"/>
    <w:rsid w:val="00F60400"/>
    <w:rsid w:val="00F61E8F"/>
    <w:rsid w:val="00F95862"/>
    <w:rsid w:val="00FB1F64"/>
    <w:rsid w:val="00FB2ED1"/>
    <w:rsid w:val="00FD2782"/>
    <w:rsid w:val="00FD3D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9867C"/>
  <w15:docId w15:val="{5CF2139D-1B63-442E-81D9-1FE4EAF3B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2D8C"/>
  </w:style>
  <w:style w:type="paragraph" w:styleId="1">
    <w:name w:val="heading 1"/>
    <w:basedOn w:val="a"/>
    <w:link w:val="10"/>
    <w:uiPriority w:val="9"/>
    <w:qFormat/>
    <w:rsid w:val="00F47A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qFormat/>
    <w:rsid w:val="000D2D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qFormat/>
    <w:rsid w:val="000D2D8C"/>
    <w:pPr>
      <w:ind w:left="720"/>
      <w:contextualSpacing/>
    </w:pPr>
  </w:style>
  <w:style w:type="paragraph" w:styleId="a5">
    <w:name w:val="No Spacing"/>
    <w:link w:val="a6"/>
    <w:uiPriority w:val="1"/>
    <w:qFormat/>
    <w:rsid w:val="000D2D8C"/>
    <w:pPr>
      <w:spacing w:after="0" w:line="240" w:lineRule="auto"/>
    </w:pPr>
  </w:style>
  <w:style w:type="character" w:styleId="a7">
    <w:name w:val="Strong"/>
    <w:basedOn w:val="a0"/>
    <w:uiPriority w:val="22"/>
    <w:qFormat/>
    <w:rsid w:val="000D2D8C"/>
    <w:rPr>
      <w:b/>
      <w:bCs/>
    </w:rPr>
  </w:style>
  <w:style w:type="character" w:customStyle="1" w:styleId="a6">
    <w:name w:val="Без интервала Знак"/>
    <w:basedOn w:val="a0"/>
    <w:link w:val="a5"/>
    <w:uiPriority w:val="1"/>
    <w:rsid w:val="000D2D8C"/>
  </w:style>
  <w:style w:type="paragraph" w:styleId="a8">
    <w:name w:val="Balloon Text"/>
    <w:basedOn w:val="a"/>
    <w:link w:val="a9"/>
    <w:uiPriority w:val="99"/>
    <w:semiHidden/>
    <w:unhideWhenUsed/>
    <w:rsid w:val="000D2D8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D2D8C"/>
    <w:rPr>
      <w:rFonts w:ascii="Tahoma" w:hAnsi="Tahoma" w:cs="Tahoma"/>
      <w:sz w:val="16"/>
      <w:szCs w:val="16"/>
    </w:rPr>
  </w:style>
  <w:style w:type="character" w:customStyle="1" w:styleId="ft81">
    <w:name w:val="ft81"/>
    <w:basedOn w:val="a0"/>
    <w:rsid w:val="00B108F7"/>
  </w:style>
  <w:style w:type="character" w:customStyle="1" w:styleId="ft52">
    <w:name w:val="ft52"/>
    <w:basedOn w:val="a0"/>
    <w:rsid w:val="00B108F7"/>
  </w:style>
  <w:style w:type="character" w:customStyle="1" w:styleId="ft27">
    <w:name w:val="ft27"/>
    <w:basedOn w:val="a0"/>
    <w:rsid w:val="00B108F7"/>
  </w:style>
  <w:style w:type="table" w:styleId="aa">
    <w:name w:val="Table Grid"/>
    <w:basedOn w:val="a1"/>
    <w:uiPriority w:val="59"/>
    <w:rsid w:val="005D40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6B7A12"/>
    <w:rPr>
      <w:color w:val="0000FF" w:themeColor="hyperlink"/>
      <w:u w:val="single"/>
    </w:rPr>
  </w:style>
  <w:style w:type="character" w:customStyle="1" w:styleId="FontStyle104">
    <w:name w:val="Font Style104"/>
    <w:qFormat/>
    <w:rsid w:val="00A00C47"/>
    <w:rPr>
      <w:rFonts w:ascii="Times New Roman" w:hAnsi="Times New Roman" w:cs="Times New Roman" w:hint="default"/>
      <w:sz w:val="30"/>
      <w:szCs w:val="30"/>
    </w:rPr>
  </w:style>
  <w:style w:type="paragraph" w:styleId="ac">
    <w:name w:val="Title"/>
    <w:basedOn w:val="a"/>
    <w:link w:val="ad"/>
    <w:qFormat/>
    <w:rsid w:val="00404BA6"/>
    <w:pPr>
      <w:shd w:val="clear" w:color="auto" w:fill="FFFFFF"/>
      <w:autoSpaceDE w:val="0"/>
      <w:autoSpaceDN w:val="0"/>
      <w:adjustRightInd w:val="0"/>
      <w:spacing w:line="360" w:lineRule="auto"/>
      <w:ind w:firstLine="1140"/>
      <w:jc w:val="center"/>
    </w:pPr>
    <w:rPr>
      <w:rFonts w:ascii="Times New Roman" w:eastAsia="Times New Roman" w:hAnsi="Times New Roman" w:cs="Times New Roman"/>
      <w:b/>
      <w:sz w:val="28"/>
      <w:szCs w:val="20"/>
      <w:lang w:val="x-none" w:eastAsia="x-none"/>
    </w:rPr>
  </w:style>
  <w:style w:type="character" w:customStyle="1" w:styleId="ad">
    <w:name w:val="Название Знак"/>
    <w:basedOn w:val="a0"/>
    <w:link w:val="ac"/>
    <w:rsid w:val="00404BA6"/>
    <w:rPr>
      <w:rFonts w:ascii="Times New Roman" w:eastAsia="Times New Roman" w:hAnsi="Times New Roman" w:cs="Times New Roman"/>
      <w:b/>
      <w:sz w:val="28"/>
      <w:szCs w:val="20"/>
      <w:shd w:val="clear" w:color="auto" w:fill="FFFFFF"/>
      <w:lang w:val="x-none" w:eastAsia="x-none"/>
    </w:rPr>
  </w:style>
  <w:style w:type="paragraph" w:styleId="11">
    <w:name w:val="toc 1"/>
    <w:basedOn w:val="a"/>
    <w:next w:val="a"/>
    <w:autoRedefine/>
    <w:uiPriority w:val="39"/>
    <w:unhideWhenUsed/>
    <w:rsid w:val="00E36C29"/>
    <w:pPr>
      <w:spacing w:after="100"/>
    </w:pPr>
  </w:style>
  <w:style w:type="paragraph" w:styleId="2">
    <w:name w:val="toc 2"/>
    <w:basedOn w:val="a"/>
    <w:next w:val="a"/>
    <w:autoRedefine/>
    <w:uiPriority w:val="39"/>
    <w:unhideWhenUsed/>
    <w:rsid w:val="00E36C29"/>
    <w:pPr>
      <w:spacing w:after="100"/>
      <w:ind w:left="220"/>
    </w:pPr>
  </w:style>
  <w:style w:type="paragraph" w:styleId="3">
    <w:name w:val="toc 3"/>
    <w:basedOn w:val="a"/>
    <w:next w:val="a"/>
    <w:autoRedefine/>
    <w:uiPriority w:val="39"/>
    <w:unhideWhenUsed/>
    <w:rsid w:val="00E36C29"/>
    <w:pPr>
      <w:spacing w:after="100"/>
      <w:ind w:left="440"/>
    </w:pPr>
  </w:style>
  <w:style w:type="paragraph" w:customStyle="1" w:styleId="Standard">
    <w:name w:val="Standard"/>
    <w:rsid w:val="003F0713"/>
    <w:pPr>
      <w:widowControl w:val="0"/>
      <w:suppressAutoHyphens/>
      <w:autoSpaceDN w:val="0"/>
      <w:spacing w:after="0" w:line="240" w:lineRule="auto"/>
      <w:textAlignment w:val="baseline"/>
    </w:pPr>
    <w:rPr>
      <w:rFonts w:ascii="Liberation Serif" w:eastAsia="Droid Sans Fallback" w:hAnsi="Liberation Serif" w:cs="Courier New"/>
      <w:kern w:val="3"/>
      <w:sz w:val="24"/>
      <w:szCs w:val="24"/>
      <w:lang w:val="uk-UA" w:eastAsia="zh-CN" w:bidi="hi-IN"/>
    </w:rPr>
  </w:style>
  <w:style w:type="paragraph" w:styleId="ae">
    <w:name w:val="header"/>
    <w:basedOn w:val="a"/>
    <w:link w:val="af"/>
    <w:uiPriority w:val="99"/>
    <w:unhideWhenUsed/>
    <w:rsid w:val="00F6040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F60400"/>
  </w:style>
  <w:style w:type="paragraph" w:styleId="af0">
    <w:name w:val="footer"/>
    <w:basedOn w:val="a"/>
    <w:link w:val="af1"/>
    <w:uiPriority w:val="99"/>
    <w:unhideWhenUsed/>
    <w:rsid w:val="00F6040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60400"/>
  </w:style>
  <w:style w:type="character" w:customStyle="1" w:styleId="10">
    <w:name w:val="Заголовок 1 Знак"/>
    <w:basedOn w:val="a0"/>
    <w:link w:val="1"/>
    <w:uiPriority w:val="9"/>
    <w:rsid w:val="00F47A40"/>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160245">
      <w:bodyDiv w:val="1"/>
      <w:marLeft w:val="0"/>
      <w:marRight w:val="0"/>
      <w:marTop w:val="0"/>
      <w:marBottom w:val="0"/>
      <w:divBdr>
        <w:top w:val="none" w:sz="0" w:space="0" w:color="auto"/>
        <w:left w:val="none" w:sz="0" w:space="0" w:color="auto"/>
        <w:bottom w:val="none" w:sz="0" w:space="0" w:color="auto"/>
        <w:right w:val="none" w:sz="0" w:space="0" w:color="auto"/>
      </w:divBdr>
    </w:div>
    <w:div w:id="896671814">
      <w:bodyDiv w:val="1"/>
      <w:marLeft w:val="0"/>
      <w:marRight w:val="0"/>
      <w:marTop w:val="0"/>
      <w:marBottom w:val="0"/>
      <w:divBdr>
        <w:top w:val="none" w:sz="0" w:space="0" w:color="auto"/>
        <w:left w:val="none" w:sz="0" w:space="0" w:color="auto"/>
        <w:bottom w:val="none" w:sz="0" w:space="0" w:color="auto"/>
        <w:right w:val="none" w:sz="0" w:space="0" w:color="auto"/>
      </w:divBdr>
      <w:divsChild>
        <w:div w:id="1315329963">
          <w:marLeft w:val="0"/>
          <w:marRight w:val="0"/>
          <w:marTop w:val="0"/>
          <w:marBottom w:val="0"/>
          <w:divBdr>
            <w:top w:val="none" w:sz="0" w:space="0" w:color="auto"/>
            <w:left w:val="none" w:sz="0" w:space="0" w:color="auto"/>
            <w:bottom w:val="none" w:sz="0" w:space="0" w:color="auto"/>
            <w:right w:val="none" w:sz="0" w:space="0" w:color="auto"/>
          </w:divBdr>
        </w:div>
        <w:div w:id="1431391556">
          <w:marLeft w:val="0"/>
          <w:marRight w:val="0"/>
          <w:marTop w:val="0"/>
          <w:marBottom w:val="0"/>
          <w:divBdr>
            <w:top w:val="none" w:sz="0" w:space="0" w:color="auto"/>
            <w:left w:val="none" w:sz="0" w:space="0" w:color="auto"/>
            <w:bottom w:val="none" w:sz="0" w:space="0" w:color="auto"/>
            <w:right w:val="none" w:sz="0" w:space="0" w:color="auto"/>
          </w:divBdr>
        </w:div>
        <w:div w:id="1504663258">
          <w:marLeft w:val="0"/>
          <w:marRight w:val="0"/>
          <w:marTop w:val="0"/>
          <w:marBottom w:val="0"/>
          <w:divBdr>
            <w:top w:val="none" w:sz="0" w:space="0" w:color="auto"/>
            <w:left w:val="none" w:sz="0" w:space="0" w:color="auto"/>
            <w:bottom w:val="none" w:sz="0" w:space="0" w:color="auto"/>
            <w:right w:val="none" w:sz="0" w:space="0" w:color="auto"/>
          </w:divBdr>
        </w:div>
        <w:div w:id="357703326">
          <w:marLeft w:val="0"/>
          <w:marRight w:val="0"/>
          <w:marTop w:val="0"/>
          <w:marBottom w:val="0"/>
          <w:divBdr>
            <w:top w:val="none" w:sz="0" w:space="0" w:color="auto"/>
            <w:left w:val="none" w:sz="0" w:space="0" w:color="auto"/>
            <w:bottom w:val="none" w:sz="0" w:space="0" w:color="auto"/>
            <w:right w:val="none" w:sz="0" w:space="0" w:color="auto"/>
          </w:divBdr>
        </w:div>
        <w:div w:id="568610546">
          <w:marLeft w:val="0"/>
          <w:marRight w:val="0"/>
          <w:marTop w:val="0"/>
          <w:marBottom w:val="0"/>
          <w:divBdr>
            <w:top w:val="none" w:sz="0" w:space="0" w:color="auto"/>
            <w:left w:val="none" w:sz="0" w:space="0" w:color="auto"/>
            <w:bottom w:val="none" w:sz="0" w:space="0" w:color="auto"/>
            <w:right w:val="none" w:sz="0" w:space="0" w:color="auto"/>
          </w:divBdr>
        </w:div>
        <w:div w:id="1142697861">
          <w:marLeft w:val="0"/>
          <w:marRight w:val="0"/>
          <w:marTop w:val="0"/>
          <w:marBottom w:val="0"/>
          <w:divBdr>
            <w:top w:val="none" w:sz="0" w:space="0" w:color="auto"/>
            <w:left w:val="none" w:sz="0" w:space="0" w:color="auto"/>
            <w:bottom w:val="none" w:sz="0" w:space="0" w:color="auto"/>
            <w:right w:val="none" w:sz="0" w:space="0" w:color="auto"/>
          </w:divBdr>
        </w:div>
        <w:div w:id="376860300">
          <w:marLeft w:val="0"/>
          <w:marRight w:val="0"/>
          <w:marTop w:val="0"/>
          <w:marBottom w:val="0"/>
          <w:divBdr>
            <w:top w:val="none" w:sz="0" w:space="0" w:color="auto"/>
            <w:left w:val="none" w:sz="0" w:space="0" w:color="auto"/>
            <w:bottom w:val="none" w:sz="0" w:space="0" w:color="auto"/>
            <w:right w:val="none" w:sz="0" w:space="0" w:color="auto"/>
          </w:divBdr>
        </w:div>
        <w:div w:id="412051793">
          <w:marLeft w:val="0"/>
          <w:marRight w:val="0"/>
          <w:marTop w:val="0"/>
          <w:marBottom w:val="0"/>
          <w:divBdr>
            <w:top w:val="none" w:sz="0" w:space="0" w:color="auto"/>
            <w:left w:val="none" w:sz="0" w:space="0" w:color="auto"/>
            <w:bottom w:val="none" w:sz="0" w:space="0" w:color="auto"/>
            <w:right w:val="none" w:sz="0" w:space="0" w:color="auto"/>
          </w:divBdr>
        </w:div>
        <w:div w:id="2007634249">
          <w:marLeft w:val="0"/>
          <w:marRight w:val="0"/>
          <w:marTop w:val="0"/>
          <w:marBottom w:val="0"/>
          <w:divBdr>
            <w:top w:val="none" w:sz="0" w:space="0" w:color="auto"/>
            <w:left w:val="none" w:sz="0" w:space="0" w:color="auto"/>
            <w:bottom w:val="none" w:sz="0" w:space="0" w:color="auto"/>
            <w:right w:val="none" w:sz="0" w:space="0" w:color="auto"/>
          </w:divBdr>
        </w:div>
        <w:div w:id="529681584">
          <w:marLeft w:val="0"/>
          <w:marRight w:val="0"/>
          <w:marTop w:val="0"/>
          <w:marBottom w:val="0"/>
          <w:divBdr>
            <w:top w:val="none" w:sz="0" w:space="0" w:color="auto"/>
            <w:left w:val="none" w:sz="0" w:space="0" w:color="auto"/>
            <w:bottom w:val="none" w:sz="0" w:space="0" w:color="auto"/>
            <w:right w:val="none" w:sz="0" w:space="0" w:color="auto"/>
          </w:divBdr>
        </w:div>
        <w:div w:id="141822391">
          <w:marLeft w:val="0"/>
          <w:marRight w:val="0"/>
          <w:marTop w:val="0"/>
          <w:marBottom w:val="0"/>
          <w:divBdr>
            <w:top w:val="none" w:sz="0" w:space="0" w:color="auto"/>
            <w:left w:val="none" w:sz="0" w:space="0" w:color="auto"/>
            <w:bottom w:val="none" w:sz="0" w:space="0" w:color="auto"/>
            <w:right w:val="none" w:sz="0" w:space="0" w:color="auto"/>
          </w:divBdr>
        </w:div>
      </w:divsChild>
    </w:div>
    <w:div w:id="1544101170">
      <w:bodyDiv w:val="1"/>
      <w:marLeft w:val="0"/>
      <w:marRight w:val="0"/>
      <w:marTop w:val="0"/>
      <w:marBottom w:val="0"/>
      <w:divBdr>
        <w:top w:val="none" w:sz="0" w:space="0" w:color="auto"/>
        <w:left w:val="none" w:sz="0" w:space="0" w:color="auto"/>
        <w:bottom w:val="none" w:sz="0" w:space="0" w:color="auto"/>
        <w:right w:val="none" w:sz="0" w:space="0" w:color="auto"/>
      </w:divBdr>
    </w:div>
    <w:div w:id="1685012757">
      <w:bodyDiv w:val="1"/>
      <w:marLeft w:val="0"/>
      <w:marRight w:val="0"/>
      <w:marTop w:val="0"/>
      <w:marBottom w:val="0"/>
      <w:divBdr>
        <w:top w:val="none" w:sz="0" w:space="0" w:color="auto"/>
        <w:left w:val="none" w:sz="0" w:space="0" w:color="auto"/>
        <w:bottom w:val="none" w:sz="0" w:space="0" w:color="auto"/>
        <w:right w:val="none" w:sz="0" w:space="0" w:color="auto"/>
      </w:divBdr>
      <w:divsChild>
        <w:div w:id="1154951173">
          <w:marLeft w:val="0"/>
          <w:marRight w:val="0"/>
          <w:marTop w:val="0"/>
          <w:marBottom w:val="0"/>
          <w:divBdr>
            <w:top w:val="none" w:sz="0" w:space="0" w:color="auto"/>
            <w:left w:val="none" w:sz="0" w:space="0" w:color="auto"/>
            <w:bottom w:val="none" w:sz="0" w:space="0" w:color="auto"/>
            <w:right w:val="none" w:sz="0" w:space="0" w:color="auto"/>
          </w:divBdr>
          <w:divsChild>
            <w:div w:id="2045710090">
              <w:marLeft w:val="0"/>
              <w:marRight w:val="0"/>
              <w:marTop w:val="0"/>
              <w:marBottom w:val="0"/>
              <w:divBdr>
                <w:top w:val="none" w:sz="0" w:space="0" w:color="auto"/>
                <w:left w:val="none" w:sz="0" w:space="0" w:color="auto"/>
                <w:bottom w:val="none" w:sz="0" w:space="0" w:color="auto"/>
                <w:right w:val="none" w:sz="0" w:space="0" w:color="auto"/>
              </w:divBdr>
            </w:div>
            <w:div w:id="1932928124">
              <w:marLeft w:val="0"/>
              <w:marRight w:val="0"/>
              <w:marTop w:val="0"/>
              <w:marBottom w:val="0"/>
              <w:divBdr>
                <w:top w:val="none" w:sz="0" w:space="0" w:color="auto"/>
                <w:left w:val="none" w:sz="0" w:space="0" w:color="auto"/>
                <w:bottom w:val="none" w:sz="0" w:space="0" w:color="auto"/>
                <w:right w:val="none" w:sz="0" w:space="0" w:color="auto"/>
              </w:divBdr>
            </w:div>
            <w:div w:id="1146819173">
              <w:marLeft w:val="0"/>
              <w:marRight w:val="0"/>
              <w:marTop w:val="0"/>
              <w:marBottom w:val="0"/>
              <w:divBdr>
                <w:top w:val="none" w:sz="0" w:space="0" w:color="auto"/>
                <w:left w:val="none" w:sz="0" w:space="0" w:color="auto"/>
                <w:bottom w:val="none" w:sz="0" w:space="0" w:color="auto"/>
                <w:right w:val="none" w:sz="0" w:space="0" w:color="auto"/>
              </w:divBdr>
            </w:div>
            <w:div w:id="370617058">
              <w:marLeft w:val="0"/>
              <w:marRight w:val="0"/>
              <w:marTop w:val="0"/>
              <w:marBottom w:val="0"/>
              <w:divBdr>
                <w:top w:val="none" w:sz="0" w:space="0" w:color="auto"/>
                <w:left w:val="none" w:sz="0" w:space="0" w:color="auto"/>
                <w:bottom w:val="none" w:sz="0" w:space="0" w:color="auto"/>
                <w:right w:val="none" w:sz="0" w:space="0" w:color="auto"/>
              </w:divBdr>
              <w:divsChild>
                <w:div w:id="717515240">
                  <w:marLeft w:val="0"/>
                  <w:marRight w:val="0"/>
                  <w:marTop w:val="0"/>
                  <w:marBottom w:val="0"/>
                  <w:divBdr>
                    <w:top w:val="none" w:sz="0" w:space="0" w:color="auto"/>
                    <w:left w:val="none" w:sz="0" w:space="0" w:color="auto"/>
                    <w:bottom w:val="none" w:sz="0" w:space="0" w:color="auto"/>
                    <w:right w:val="none" w:sz="0" w:space="0" w:color="auto"/>
                  </w:divBdr>
                </w:div>
                <w:div w:id="550269828">
                  <w:marLeft w:val="0"/>
                  <w:marRight w:val="0"/>
                  <w:marTop w:val="0"/>
                  <w:marBottom w:val="0"/>
                  <w:divBdr>
                    <w:top w:val="none" w:sz="0" w:space="0" w:color="auto"/>
                    <w:left w:val="none" w:sz="0" w:space="0" w:color="auto"/>
                    <w:bottom w:val="none" w:sz="0" w:space="0" w:color="auto"/>
                    <w:right w:val="none" w:sz="0" w:space="0" w:color="auto"/>
                  </w:divBdr>
                </w:div>
                <w:div w:id="742876303">
                  <w:marLeft w:val="0"/>
                  <w:marRight w:val="0"/>
                  <w:marTop w:val="0"/>
                  <w:marBottom w:val="0"/>
                  <w:divBdr>
                    <w:top w:val="none" w:sz="0" w:space="0" w:color="auto"/>
                    <w:left w:val="none" w:sz="0" w:space="0" w:color="auto"/>
                    <w:bottom w:val="none" w:sz="0" w:space="0" w:color="auto"/>
                    <w:right w:val="none" w:sz="0" w:space="0" w:color="auto"/>
                  </w:divBdr>
                </w:div>
                <w:div w:id="1854344234">
                  <w:marLeft w:val="0"/>
                  <w:marRight w:val="0"/>
                  <w:marTop w:val="0"/>
                  <w:marBottom w:val="0"/>
                  <w:divBdr>
                    <w:top w:val="none" w:sz="0" w:space="0" w:color="auto"/>
                    <w:left w:val="none" w:sz="0" w:space="0" w:color="auto"/>
                    <w:bottom w:val="none" w:sz="0" w:space="0" w:color="auto"/>
                    <w:right w:val="none" w:sz="0" w:space="0" w:color="auto"/>
                  </w:divBdr>
                </w:div>
                <w:div w:id="832067860">
                  <w:marLeft w:val="0"/>
                  <w:marRight w:val="0"/>
                  <w:marTop w:val="0"/>
                  <w:marBottom w:val="0"/>
                  <w:divBdr>
                    <w:top w:val="none" w:sz="0" w:space="0" w:color="auto"/>
                    <w:left w:val="none" w:sz="0" w:space="0" w:color="auto"/>
                    <w:bottom w:val="none" w:sz="0" w:space="0" w:color="auto"/>
                    <w:right w:val="none" w:sz="0" w:space="0" w:color="auto"/>
                  </w:divBdr>
                </w:div>
                <w:div w:id="2038579956">
                  <w:marLeft w:val="0"/>
                  <w:marRight w:val="0"/>
                  <w:marTop w:val="0"/>
                  <w:marBottom w:val="0"/>
                  <w:divBdr>
                    <w:top w:val="none" w:sz="0" w:space="0" w:color="auto"/>
                    <w:left w:val="none" w:sz="0" w:space="0" w:color="auto"/>
                    <w:bottom w:val="none" w:sz="0" w:space="0" w:color="auto"/>
                    <w:right w:val="none" w:sz="0" w:space="0" w:color="auto"/>
                  </w:divBdr>
                </w:div>
                <w:div w:id="4625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56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k.wikipedia.org/wiki/%D0%9A%D0%BB%D0%B0%D1%81_(%D0%B1%D1%96%D0%BE%D0%BB%D0%BE%D0%B3%D1%96%D1%8F)" TargetMode="External"/><Relationship Id="rId18" Type="http://schemas.openxmlformats.org/officeDocument/2006/relationships/hyperlink" Target="https://uk.wikipedia.org/wiki/%D0%90%D0%B9%D1%81%D1%82%D1%80%D0%BE%D0%B2%D1%96"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https://uk.wikipedia.org/wiki/%D0%9F%D0%BE%D0%BA%D1%80%D0%B8%D1%82%D0%BE%D0%BD%D0%B0%D1%81%D1%96%D0%BD%D0%BD%D1%96" TargetMode="External"/><Relationship Id="rId17" Type="http://schemas.openxmlformats.org/officeDocument/2006/relationships/hyperlink" Target="https://uk.wikipedia.org/wiki/%D0%A0%D0%BE%D0%B4%D0%B8%D0%BD%D0%B0_(%D0%B1%D1%96%D0%BE%D0%BB%D0%BE%D0%B3%D1%96%D1%8F)"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90%D0%B9%D1%81%D1%82%D1%80%D0%BE%D1%86%D0%B2%D1%96%D1%82%D1%96" TargetMode="External"/><Relationship Id="rId20" Type="http://schemas.openxmlformats.org/officeDocument/2006/relationships/hyperlink" Target="https://uk.wikipedia.org/wiki/%D0%A1%D0%BE%D0%BD%D1%8F%D1%88%D0%BD%D0%B8%D0%BA"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2%D1%96%D0%B4%D0%B4%D1%96%D0%BB_(%D0%B1%D1%96%D0%BE%D0%BB%D0%BE%D0%B3%D1%96%D1%8F)"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A0%D1%8F%D0%B4_(%D0%B1%D1%96%D0%BE%D0%BB%D0%BE%D0%B3%D1%96%D1%8F)" TargetMode="External"/><Relationship Id="rId23" Type="http://schemas.openxmlformats.org/officeDocument/2006/relationships/image" Target="media/image3.png"/><Relationship Id="rId28" Type="http://schemas.openxmlformats.org/officeDocument/2006/relationships/chart" Target="charts/chart2.xml"/><Relationship Id="rId10" Type="http://schemas.openxmlformats.org/officeDocument/2006/relationships/hyperlink" Target="https://uk.wikipedia.org/wiki/%D0%A0%D0%BE%D1%81%D0%BB%D0%B8%D0%BD%D0%B8" TargetMode="External"/><Relationship Id="rId19" Type="http://schemas.openxmlformats.org/officeDocument/2006/relationships/hyperlink" Target="https://uk.wikipedia.org/wiki/%D0%A0%D1%96%D0%B4_(%D0%B1%D1%96%D0%BE%D0%BB%D0%BE%D0%B3%D1%96%D1%8F)" TargetMode="External"/><Relationship Id="rId31" Type="http://schemas.openxmlformats.org/officeDocument/2006/relationships/hyperlink" Target="https://dnaop.com/html/32348_2.html" TargetMode="External"/><Relationship Id="rId4" Type="http://schemas.openxmlformats.org/officeDocument/2006/relationships/settings" Target="settings.xml"/><Relationship Id="rId9" Type="http://schemas.openxmlformats.org/officeDocument/2006/relationships/hyperlink" Target="https://uk.wikipedia.org/wiki/%D0%A6%D0%B0%D1%80%D1%81%D1%82%D0%B2%D0%BE_(%D0%B1%D1%96%D0%BE%D0%BB%D0%BE%D0%B3%D1%96%D1%8F)" TargetMode="External"/><Relationship Id="rId14" Type="http://schemas.openxmlformats.org/officeDocument/2006/relationships/hyperlink" Target="https://uk.wikipedia.org/wiki/%D0%94%D0%B2%D0%BE%D0%B4%D0%BE%D0%BB%D1%8C%D0%BD%D1%96" TargetMode="External"/><Relationship Id="rId22" Type="http://schemas.openxmlformats.org/officeDocument/2006/relationships/image" Target="media/image2.jpeg"/><Relationship Id="rId27" Type="http://schemas.openxmlformats.org/officeDocument/2006/relationships/chart" Target="charts/chart1.xml"/><Relationship Id="rId30"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74;&#1072;&#1076;&#1080;&#1084;\Downloads\&#1052;&#1072;&#1075;&#1110;&#1089;&#1090;&#1077;&#1088;&#1089;&#1100;&#1082;&#1072;%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74;&#1072;&#1076;&#1080;&#1084;\AppData\Roaming\Microsoft\Excel\&#1052;&#1072;&#1075;&#1110;&#1089;&#1090;&#1077;&#1088;&#1089;&#1100;&#1082;&#1072;%202%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74;&#1072;&#1076;&#1080;&#1084;\Downloads\&#1052;&#1072;&#1075;&#1110;&#1089;&#1090;&#1077;&#1088;&#1089;&#1100;&#1082;&#1072;%202%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74;&#1072;&#1076;&#1080;&#1084;\Downloads\&#1052;&#1072;&#1075;&#1110;&#1089;&#1090;&#1077;&#1088;&#1089;&#1100;&#1082;&#1072;%202%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Полігон</a:t>
            </a:r>
            <a:r>
              <a:rPr lang="ru-RU" baseline="0"/>
              <a:t> розподілу мутантних ліній соняшнику за висотою рослин</a:t>
            </a:r>
            <a:endParaRPr lang="ru-RU"/>
          </a:p>
        </c:rich>
      </c:tx>
      <c:overlay val="0"/>
    </c:title>
    <c:autoTitleDeleted val="0"/>
    <c:plotArea>
      <c:layout>
        <c:manualLayout>
          <c:layoutTarget val="inner"/>
          <c:xMode val="edge"/>
          <c:yMode val="edge"/>
          <c:x val="0.10590988626421698"/>
          <c:y val="0.25502387634461188"/>
          <c:w val="0.65007301971868892"/>
          <c:h val="0.55107142588426494"/>
        </c:manualLayout>
      </c:layout>
      <c:lineChart>
        <c:grouping val="standard"/>
        <c:varyColors val="0"/>
        <c:ser>
          <c:idx val="0"/>
          <c:order val="0"/>
          <c:tx>
            <c:v>Контроль</c:v>
          </c:tx>
          <c:marker>
            <c:symbol val="none"/>
          </c:marker>
          <c:cat>
            <c:numRef>
              <c:f>висота!$K$7:$K$16</c:f>
              <c:numCache>
                <c:formatCode>0.0</c:formatCode>
                <c:ptCount val="10"/>
                <c:pt idx="0">
                  <c:v>50.607142857142854</c:v>
                </c:pt>
                <c:pt idx="1">
                  <c:v>60.392857142857139</c:v>
                </c:pt>
                <c:pt idx="2">
                  <c:v>70.178571428571431</c:v>
                </c:pt>
                <c:pt idx="3">
                  <c:v>79.964285714285722</c:v>
                </c:pt>
                <c:pt idx="4">
                  <c:v>89.750000000000014</c:v>
                </c:pt>
                <c:pt idx="5">
                  <c:v>99.535714285714306</c:v>
                </c:pt>
                <c:pt idx="6">
                  <c:v>109.3214285714286</c:v>
                </c:pt>
                <c:pt idx="7">
                  <c:v>119.10714285714289</c:v>
                </c:pt>
                <c:pt idx="8">
                  <c:v>128.89285714285717</c:v>
                </c:pt>
                <c:pt idx="9">
                  <c:v>138.67857142857144</c:v>
                </c:pt>
              </c:numCache>
            </c:numRef>
          </c:cat>
          <c:val>
            <c:numRef>
              <c:f>висота!$R$7:$R$16</c:f>
              <c:numCache>
                <c:formatCode>General</c:formatCode>
                <c:ptCount val="10"/>
                <c:pt idx="0">
                  <c:v>0</c:v>
                </c:pt>
                <c:pt idx="1">
                  <c:v>0</c:v>
                </c:pt>
                <c:pt idx="2" formatCode="0.00">
                  <c:v>2.9411764705882355</c:v>
                </c:pt>
                <c:pt idx="3" formatCode="0.00">
                  <c:v>5.882352941176471</c:v>
                </c:pt>
                <c:pt idx="4" formatCode="0.00">
                  <c:v>11.764705882352942</c:v>
                </c:pt>
                <c:pt idx="5" formatCode="0.00">
                  <c:v>35.294117647058826</c:v>
                </c:pt>
                <c:pt idx="6" formatCode="0.00">
                  <c:v>29.411764705882351</c:v>
                </c:pt>
                <c:pt idx="7" formatCode="0.00">
                  <c:v>8.8235294117647065</c:v>
                </c:pt>
                <c:pt idx="8" formatCode="0.00">
                  <c:v>5.882352941176471</c:v>
                </c:pt>
                <c:pt idx="9" formatCode="0.00">
                  <c:v>0</c:v>
                </c:pt>
              </c:numCache>
            </c:numRef>
          </c:val>
          <c:smooth val="0"/>
          <c:extLst xmlns:c16r2="http://schemas.microsoft.com/office/drawing/2015/06/chart">
            <c:ext xmlns:c16="http://schemas.microsoft.com/office/drawing/2014/chart" uri="{C3380CC4-5D6E-409C-BE32-E72D297353CC}">
              <c16:uniqueId val="{00000000-E8C6-4927-BE0F-77D5E17F644A}"/>
            </c:ext>
          </c:extLst>
        </c:ser>
        <c:ser>
          <c:idx val="1"/>
          <c:order val="1"/>
          <c:tx>
            <c:v>Низький габітус</c:v>
          </c:tx>
          <c:marker>
            <c:symbol val="none"/>
          </c:marker>
          <c:cat>
            <c:numRef>
              <c:f>висота!$K$7:$K$16</c:f>
              <c:numCache>
                <c:formatCode>0.0</c:formatCode>
                <c:ptCount val="10"/>
                <c:pt idx="0">
                  <c:v>50.607142857142854</c:v>
                </c:pt>
                <c:pt idx="1">
                  <c:v>60.392857142857139</c:v>
                </c:pt>
                <c:pt idx="2">
                  <c:v>70.178571428571431</c:v>
                </c:pt>
                <c:pt idx="3">
                  <c:v>79.964285714285722</c:v>
                </c:pt>
                <c:pt idx="4">
                  <c:v>89.750000000000014</c:v>
                </c:pt>
                <c:pt idx="5">
                  <c:v>99.535714285714306</c:v>
                </c:pt>
                <c:pt idx="6">
                  <c:v>109.3214285714286</c:v>
                </c:pt>
                <c:pt idx="7">
                  <c:v>119.10714285714289</c:v>
                </c:pt>
                <c:pt idx="8">
                  <c:v>128.89285714285717</c:v>
                </c:pt>
                <c:pt idx="9">
                  <c:v>138.67857142857144</c:v>
                </c:pt>
              </c:numCache>
            </c:numRef>
          </c:cat>
          <c:val>
            <c:numRef>
              <c:f>висота!$S$7:$S$16</c:f>
              <c:numCache>
                <c:formatCode>0.00</c:formatCode>
                <c:ptCount val="10"/>
                <c:pt idx="0" formatCode="General">
                  <c:v>0</c:v>
                </c:pt>
                <c:pt idx="1">
                  <c:v>3.7037037037037037</c:v>
                </c:pt>
                <c:pt idx="2">
                  <c:v>14.814814814814815</c:v>
                </c:pt>
                <c:pt idx="3">
                  <c:v>37.037037037037038</c:v>
                </c:pt>
                <c:pt idx="4">
                  <c:v>37.037037037037038</c:v>
                </c:pt>
                <c:pt idx="5">
                  <c:v>7.4074074074074074</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1-E8C6-4927-BE0F-77D5E17F644A}"/>
            </c:ext>
          </c:extLst>
        </c:ser>
        <c:ser>
          <c:idx val="2"/>
          <c:order val="2"/>
          <c:tx>
            <c:v>Хлорофільна недостатність</c:v>
          </c:tx>
          <c:marker>
            <c:symbol val="none"/>
          </c:marker>
          <c:cat>
            <c:numRef>
              <c:f>висота!$K$7:$K$16</c:f>
              <c:numCache>
                <c:formatCode>0.0</c:formatCode>
                <c:ptCount val="10"/>
                <c:pt idx="0">
                  <c:v>50.607142857142854</c:v>
                </c:pt>
                <c:pt idx="1">
                  <c:v>60.392857142857139</c:v>
                </c:pt>
                <c:pt idx="2">
                  <c:v>70.178571428571431</c:v>
                </c:pt>
                <c:pt idx="3">
                  <c:v>79.964285714285722</c:v>
                </c:pt>
                <c:pt idx="4">
                  <c:v>89.750000000000014</c:v>
                </c:pt>
                <c:pt idx="5">
                  <c:v>99.535714285714306</c:v>
                </c:pt>
                <c:pt idx="6">
                  <c:v>109.3214285714286</c:v>
                </c:pt>
                <c:pt idx="7">
                  <c:v>119.10714285714289</c:v>
                </c:pt>
                <c:pt idx="8">
                  <c:v>128.89285714285717</c:v>
                </c:pt>
                <c:pt idx="9">
                  <c:v>138.67857142857144</c:v>
                </c:pt>
              </c:numCache>
            </c:numRef>
          </c:cat>
          <c:val>
            <c:numRef>
              <c:f>висота!$T$7:$T$16</c:f>
              <c:numCache>
                <c:formatCode>General</c:formatCode>
                <c:ptCount val="10"/>
                <c:pt idx="0">
                  <c:v>0</c:v>
                </c:pt>
                <c:pt idx="1">
                  <c:v>0</c:v>
                </c:pt>
                <c:pt idx="2">
                  <c:v>0</c:v>
                </c:pt>
                <c:pt idx="3" formatCode="0.00">
                  <c:v>4.7619047619047619</c:v>
                </c:pt>
                <c:pt idx="4" formatCode="0.00">
                  <c:v>33.333333333333336</c:v>
                </c:pt>
                <c:pt idx="5" formatCode="0.00">
                  <c:v>23.80952380952381</c:v>
                </c:pt>
                <c:pt idx="6" formatCode="0.00">
                  <c:v>19.047619047619047</c:v>
                </c:pt>
                <c:pt idx="7" formatCode="0.00">
                  <c:v>14.285714285714286</c:v>
                </c:pt>
                <c:pt idx="8" formatCode="0.00">
                  <c:v>4.7619047619047619</c:v>
                </c:pt>
                <c:pt idx="9">
                  <c:v>0</c:v>
                </c:pt>
              </c:numCache>
            </c:numRef>
          </c:val>
          <c:smooth val="0"/>
          <c:extLst xmlns:c16r2="http://schemas.microsoft.com/office/drawing/2015/06/chart">
            <c:ext xmlns:c16="http://schemas.microsoft.com/office/drawing/2014/chart" uri="{C3380CC4-5D6E-409C-BE32-E72D297353CC}">
              <c16:uniqueId val="{00000002-E8C6-4927-BE0F-77D5E17F644A}"/>
            </c:ext>
          </c:extLst>
        </c:ser>
        <c:ser>
          <c:idx val="3"/>
          <c:order val="3"/>
          <c:tx>
            <c:v>Мало язичкових квіток</c:v>
          </c:tx>
          <c:marker>
            <c:symbol val="none"/>
          </c:marker>
          <c:cat>
            <c:numRef>
              <c:f>висота!$K$7:$K$16</c:f>
              <c:numCache>
                <c:formatCode>0.0</c:formatCode>
                <c:ptCount val="10"/>
                <c:pt idx="0">
                  <c:v>50.607142857142854</c:v>
                </c:pt>
                <c:pt idx="1">
                  <c:v>60.392857142857139</c:v>
                </c:pt>
                <c:pt idx="2">
                  <c:v>70.178571428571431</c:v>
                </c:pt>
                <c:pt idx="3">
                  <c:v>79.964285714285722</c:v>
                </c:pt>
                <c:pt idx="4">
                  <c:v>89.750000000000014</c:v>
                </c:pt>
                <c:pt idx="5">
                  <c:v>99.535714285714306</c:v>
                </c:pt>
                <c:pt idx="6">
                  <c:v>109.3214285714286</c:v>
                </c:pt>
                <c:pt idx="7">
                  <c:v>119.10714285714289</c:v>
                </c:pt>
                <c:pt idx="8">
                  <c:v>128.89285714285717</c:v>
                </c:pt>
                <c:pt idx="9">
                  <c:v>138.67857142857144</c:v>
                </c:pt>
              </c:numCache>
            </c:numRef>
          </c:cat>
          <c:val>
            <c:numRef>
              <c:f>висота!$U$7:$U$16</c:f>
              <c:numCache>
                <c:formatCode>General</c:formatCode>
                <c:ptCount val="10"/>
                <c:pt idx="0">
                  <c:v>0</c:v>
                </c:pt>
                <c:pt idx="1">
                  <c:v>0</c:v>
                </c:pt>
                <c:pt idx="2">
                  <c:v>0</c:v>
                </c:pt>
                <c:pt idx="3" formatCode="0.00">
                  <c:v>4.166666666666667</c:v>
                </c:pt>
                <c:pt idx="4" formatCode="0.00">
                  <c:v>20.833333333333332</c:v>
                </c:pt>
                <c:pt idx="5" formatCode="0.00">
                  <c:v>16.666666666666668</c:v>
                </c:pt>
                <c:pt idx="6" formatCode="0.00">
                  <c:v>20.833333333333332</c:v>
                </c:pt>
                <c:pt idx="7" formatCode="0.00">
                  <c:v>29.166666666666668</c:v>
                </c:pt>
                <c:pt idx="8" formatCode="0.00">
                  <c:v>2</c:v>
                </c:pt>
                <c:pt idx="9">
                  <c:v>0</c:v>
                </c:pt>
              </c:numCache>
            </c:numRef>
          </c:val>
          <c:smooth val="0"/>
          <c:extLst xmlns:c16r2="http://schemas.microsoft.com/office/drawing/2015/06/chart">
            <c:ext xmlns:c16="http://schemas.microsoft.com/office/drawing/2014/chart" uri="{C3380CC4-5D6E-409C-BE32-E72D297353CC}">
              <c16:uniqueId val="{00000003-E8C6-4927-BE0F-77D5E17F644A}"/>
            </c:ext>
          </c:extLst>
        </c:ser>
        <c:dLbls>
          <c:showLegendKey val="0"/>
          <c:showVal val="0"/>
          <c:showCatName val="0"/>
          <c:showSerName val="0"/>
          <c:showPercent val="0"/>
          <c:showBubbleSize val="0"/>
        </c:dLbls>
        <c:smooth val="0"/>
        <c:axId val="400053072"/>
        <c:axId val="400052680"/>
      </c:lineChart>
      <c:catAx>
        <c:axId val="400053072"/>
        <c:scaling>
          <c:orientation val="minMax"/>
        </c:scaling>
        <c:delete val="0"/>
        <c:axPos val="b"/>
        <c:title>
          <c:tx>
            <c:rich>
              <a:bodyPr/>
              <a:lstStyle/>
              <a:p>
                <a:pPr>
                  <a:defRPr/>
                </a:pPr>
                <a:r>
                  <a:rPr lang="ru-RU" sz="1200" b="0"/>
                  <a:t>Висота</a:t>
                </a:r>
                <a:r>
                  <a:rPr lang="ru-RU" sz="1200" b="0" baseline="0"/>
                  <a:t> рослин, см</a:t>
                </a:r>
                <a:endParaRPr lang="ru-RU" sz="1200" b="0"/>
              </a:p>
            </c:rich>
          </c:tx>
          <c:overlay val="0"/>
        </c:title>
        <c:numFmt formatCode="0.0" sourceLinked="1"/>
        <c:majorTickMark val="out"/>
        <c:minorTickMark val="none"/>
        <c:tickLblPos val="nextTo"/>
        <c:crossAx val="400052680"/>
        <c:crosses val="autoZero"/>
        <c:auto val="1"/>
        <c:lblAlgn val="ctr"/>
        <c:lblOffset val="100"/>
        <c:noMultiLvlLbl val="0"/>
      </c:catAx>
      <c:valAx>
        <c:axId val="400052680"/>
        <c:scaling>
          <c:orientation val="minMax"/>
        </c:scaling>
        <c:delete val="0"/>
        <c:axPos val="l"/>
        <c:majorGridlines/>
        <c:title>
          <c:tx>
            <c:rich>
              <a:bodyPr rot="-5400000" vert="horz"/>
              <a:lstStyle/>
              <a:p>
                <a:pPr>
                  <a:defRPr/>
                </a:pPr>
                <a:r>
                  <a:rPr lang="ru-RU" sz="1200" b="0"/>
                  <a:t>Частота</a:t>
                </a:r>
                <a:r>
                  <a:rPr lang="ru-RU" sz="1200" b="0" baseline="0"/>
                  <a:t> рослин, </a:t>
                </a:r>
                <a:r>
                  <a:rPr lang="ru-RU" sz="1200" baseline="0"/>
                  <a:t>%</a:t>
                </a:r>
                <a:endParaRPr lang="ru-RU" sz="1200"/>
              </a:p>
            </c:rich>
          </c:tx>
          <c:overlay val="0"/>
        </c:title>
        <c:numFmt formatCode="General" sourceLinked="1"/>
        <c:majorTickMark val="out"/>
        <c:minorTickMark val="none"/>
        <c:tickLblPos val="nextTo"/>
        <c:crossAx val="400053072"/>
        <c:crosses val="autoZero"/>
        <c:crossBetween val="between"/>
      </c:valAx>
    </c:plotArea>
    <c:legend>
      <c:legendPos val="r"/>
      <c:layout>
        <c:manualLayout>
          <c:xMode val="edge"/>
          <c:yMode val="edge"/>
          <c:x val="0.76321539134531258"/>
          <c:y val="0.26815326662705885"/>
          <c:w val="0.22416616192206743"/>
          <c:h val="0.5053408272952766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Полігон</a:t>
            </a:r>
            <a:r>
              <a:rPr lang="ru-RU" baseline="0"/>
              <a:t> розподілу мутантних ліній соняшнику за кількістю листків</a:t>
            </a:r>
          </a:p>
        </c:rich>
      </c:tx>
      <c:overlay val="0"/>
    </c:title>
    <c:autoTitleDeleted val="0"/>
    <c:plotArea>
      <c:layout>
        <c:manualLayout>
          <c:layoutTarget val="inner"/>
          <c:xMode val="edge"/>
          <c:yMode val="edge"/>
          <c:x val="0.10590988626421698"/>
          <c:y val="0.25587683442194181"/>
          <c:w val="0.65894912174439724"/>
          <c:h val="0.55444358292428597"/>
        </c:manualLayout>
      </c:layout>
      <c:lineChart>
        <c:grouping val="standard"/>
        <c:varyColors val="0"/>
        <c:ser>
          <c:idx val="0"/>
          <c:order val="0"/>
          <c:tx>
            <c:v>Контроль</c:v>
          </c:tx>
          <c:marker>
            <c:symbol val="none"/>
          </c:marker>
          <c:cat>
            <c:numRef>
              <c:f>'кількість листків'!$K$7:$K$16</c:f>
              <c:numCache>
                <c:formatCode>0</c:formatCode>
                <c:ptCount val="10"/>
                <c:pt idx="0">
                  <c:v>15</c:v>
                </c:pt>
                <c:pt idx="1">
                  <c:v>17</c:v>
                </c:pt>
                <c:pt idx="2">
                  <c:v>19</c:v>
                </c:pt>
                <c:pt idx="3">
                  <c:v>21</c:v>
                </c:pt>
                <c:pt idx="4">
                  <c:v>23</c:v>
                </c:pt>
                <c:pt idx="5">
                  <c:v>25</c:v>
                </c:pt>
                <c:pt idx="6">
                  <c:v>27</c:v>
                </c:pt>
                <c:pt idx="7">
                  <c:v>29</c:v>
                </c:pt>
                <c:pt idx="8">
                  <c:v>31</c:v>
                </c:pt>
                <c:pt idx="9">
                  <c:v>33</c:v>
                </c:pt>
              </c:numCache>
            </c:numRef>
          </c:cat>
          <c:val>
            <c:numRef>
              <c:f>'кількість листків'!$Q$7:$Q$16</c:f>
              <c:numCache>
                <c:formatCode>0.00</c:formatCode>
                <c:ptCount val="10"/>
                <c:pt idx="0" formatCode="General">
                  <c:v>0</c:v>
                </c:pt>
                <c:pt idx="1">
                  <c:v>14.705882352941176</c:v>
                </c:pt>
                <c:pt idx="2">
                  <c:v>20.588235294117649</c:v>
                </c:pt>
                <c:pt idx="3">
                  <c:v>14.705882352941176</c:v>
                </c:pt>
                <c:pt idx="4">
                  <c:v>38.235294117647058</c:v>
                </c:pt>
                <c:pt idx="5">
                  <c:v>2.9411764705882355</c:v>
                </c:pt>
                <c:pt idx="6">
                  <c:v>8.8235294117647065</c:v>
                </c:pt>
                <c:pt idx="7" formatCode="General">
                  <c:v>0</c:v>
                </c:pt>
                <c:pt idx="8" formatCode="General">
                  <c:v>0</c:v>
                </c:pt>
                <c:pt idx="9" formatCode="General">
                  <c:v>0</c:v>
                </c:pt>
              </c:numCache>
            </c:numRef>
          </c:val>
          <c:smooth val="0"/>
          <c:extLst xmlns:c16r2="http://schemas.microsoft.com/office/drawing/2015/06/chart">
            <c:ext xmlns:c16="http://schemas.microsoft.com/office/drawing/2014/chart" uri="{C3380CC4-5D6E-409C-BE32-E72D297353CC}">
              <c16:uniqueId val="{00000000-BE1A-4F25-A531-30D3542CE87A}"/>
            </c:ext>
          </c:extLst>
        </c:ser>
        <c:ser>
          <c:idx val="1"/>
          <c:order val="1"/>
          <c:tx>
            <c:v>Низький габітус</c:v>
          </c:tx>
          <c:marker>
            <c:symbol val="none"/>
          </c:marker>
          <c:cat>
            <c:numRef>
              <c:f>'кількість листків'!$K$7:$K$16</c:f>
              <c:numCache>
                <c:formatCode>0</c:formatCode>
                <c:ptCount val="10"/>
                <c:pt idx="0">
                  <c:v>15</c:v>
                </c:pt>
                <c:pt idx="1">
                  <c:v>17</c:v>
                </c:pt>
                <c:pt idx="2">
                  <c:v>19</c:v>
                </c:pt>
                <c:pt idx="3">
                  <c:v>21</c:v>
                </c:pt>
                <c:pt idx="4">
                  <c:v>23</c:v>
                </c:pt>
                <c:pt idx="5">
                  <c:v>25</c:v>
                </c:pt>
                <c:pt idx="6">
                  <c:v>27</c:v>
                </c:pt>
                <c:pt idx="7">
                  <c:v>29</c:v>
                </c:pt>
                <c:pt idx="8">
                  <c:v>31</c:v>
                </c:pt>
                <c:pt idx="9">
                  <c:v>33</c:v>
                </c:pt>
              </c:numCache>
            </c:numRef>
          </c:cat>
          <c:val>
            <c:numRef>
              <c:f>'кількість листків'!$R$7:$R$16</c:f>
              <c:numCache>
                <c:formatCode>General</c:formatCode>
                <c:ptCount val="10"/>
                <c:pt idx="0">
                  <c:v>0</c:v>
                </c:pt>
                <c:pt idx="1">
                  <c:v>0</c:v>
                </c:pt>
                <c:pt idx="2" formatCode="0.00">
                  <c:v>15.384615384615385</c:v>
                </c:pt>
                <c:pt idx="3" formatCode="0.00">
                  <c:v>7.6923076923076925</c:v>
                </c:pt>
                <c:pt idx="4" formatCode="0.00">
                  <c:v>30.76923076923077</c:v>
                </c:pt>
                <c:pt idx="5" formatCode="0.00">
                  <c:v>15.384615384615385</c:v>
                </c:pt>
                <c:pt idx="6" formatCode="0.00">
                  <c:v>19.23076923076923</c:v>
                </c:pt>
                <c:pt idx="7" formatCode="0.00">
                  <c:v>3.8461538461538463</c:v>
                </c:pt>
                <c:pt idx="8" formatCode="0.00">
                  <c:v>3.8461538461538463</c:v>
                </c:pt>
                <c:pt idx="9" formatCode="0.00">
                  <c:v>3.8461538461538463</c:v>
                </c:pt>
              </c:numCache>
            </c:numRef>
          </c:val>
          <c:smooth val="0"/>
          <c:extLst xmlns:c16r2="http://schemas.microsoft.com/office/drawing/2015/06/chart">
            <c:ext xmlns:c16="http://schemas.microsoft.com/office/drawing/2014/chart" uri="{C3380CC4-5D6E-409C-BE32-E72D297353CC}">
              <c16:uniqueId val="{00000001-BE1A-4F25-A531-30D3542CE87A}"/>
            </c:ext>
          </c:extLst>
        </c:ser>
        <c:ser>
          <c:idx val="2"/>
          <c:order val="2"/>
          <c:tx>
            <c:v>Хлорофільна недостатність</c:v>
          </c:tx>
          <c:marker>
            <c:symbol val="none"/>
          </c:marker>
          <c:cat>
            <c:numRef>
              <c:f>'кількість листків'!$K$7:$K$16</c:f>
              <c:numCache>
                <c:formatCode>0</c:formatCode>
                <c:ptCount val="10"/>
                <c:pt idx="0">
                  <c:v>15</c:v>
                </c:pt>
                <c:pt idx="1">
                  <c:v>17</c:v>
                </c:pt>
                <c:pt idx="2">
                  <c:v>19</c:v>
                </c:pt>
                <c:pt idx="3">
                  <c:v>21</c:v>
                </c:pt>
                <c:pt idx="4">
                  <c:v>23</c:v>
                </c:pt>
                <c:pt idx="5">
                  <c:v>25</c:v>
                </c:pt>
                <c:pt idx="6">
                  <c:v>27</c:v>
                </c:pt>
                <c:pt idx="7">
                  <c:v>29</c:v>
                </c:pt>
                <c:pt idx="8">
                  <c:v>31</c:v>
                </c:pt>
                <c:pt idx="9">
                  <c:v>33</c:v>
                </c:pt>
              </c:numCache>
            </c:numRef>
          </c:cat>
          <c:val>
            <c:numRef>
              <c:f>'кількість листків'!$S$7:$S$16</c:f>
              <c:numCache>
                <c:formatCode>General</c:formatCode>
                <c:ptCount val="10"/>
                <c:pt idx="0">
                  <c:v>0</c:v>
                </c:pt>
                <c:pt idx="1">
                  <c:v>0</c:v>
                </c:pt>
                <c:pt idx="2" formatCode="0.00">
                  <c:v>9.5238095238095237</c:v>
                </c:pt>
                <c:pt idx="3" formatCode="0.00">
                  <c:v>14.285714285714286</c:v>
                </c:pt>
                <c:pt idx="4" formatCode="0.00">
                  <c:v>23.80952380952381</c:v>
                </c:pt>
                <c:pt idx="5" formatCode="0.00">
                  <c:v>28.571428571428573</c:v>
                </c:pt>
                <c:pt idx="6" formatCode="0.00">
                  <c:v>14.285714285714286</c:v>
                </c:pt>
                <c:pt idx="7" formatCode="0.00">
                  <c:v>9.5238095238095237</c:v>
                </c:pt>
                <c:pt idx="8">
                  <c:v>0</c:v>
                </c:pt>
                <c:pt idx="9">
                  <c:v>0</c:v>
                </c:pt>
              </c:numCache>
            </c:numRef>
          </c:val>
          <c:smooth val="0"/>
          <c:extLst xmlns:c16r2="http://schemas.microsoft.com/office/drawing/2015/06/chart">
            <c:ext xmlns:c16="http://schemas.microsoft.com/office/drawing/2014/chart" uri="{C3380CC4-5D6E-409C-BE32-E72D297353CC}">
              <c16:uniqueId val="{00000002-BE1A-4F25-A531-30D3542CE87A}"/>
            </c:ext>
          </c:extLst>
        </c:ser>
        <c:ser>
          <c:idx val="3"/>
          <c:order val="3"/>
          <c:tx>
            <c:v>Мало язичкових квіток</c:v>
          </c:tx>
          <c:marker>
            <c:symbol val="none"/>
          </c:marker>
          <c:cat>
            <c:numRef>
              <c:f>'кількість листків'!$K$7:$K$16</c:f>
              <c:numCache>
                <c:formatCode>0</c:formatCode>
                <c:ptCount val="10"/>
                <c:pt idx="0">
                  <c:v>15</c:v>
                </c:pt>
                <c:pt idx="1">
                  <c:v>17</c:v>
                </c:pt>
                <c:pt idx="2">
                  <c:v>19</c:v>
                </c:pt>
                <c:pt idx="3">
                  <c:v>21</c:v>
                </c:pt>
                <c:pt idx="4">
                  <c:v>23</c:v>
                </c:pt>
                <c:pt idx="5">
                  <c:v>25</c:v>
                </c:pt>
                <c:pt idx="6">
                  <c:v>27</c:v>
                </c:pt>
                <c:pt idx="7">
                  <c:v>29</c:v>
                </c:pt>
                <c:pt idx="8">
                  <c:v>31</c:v>
                </c:pt>
                <c:pt idx="9">
                  <c:v>33</c:v>
                </c:pt>
              </c:numCache>
            </c:numRef>
          </c:cat>
          <c:val>
            <c:numRef>
              <c:f>'кількість листків'!$T$7:$T$16</c:f>
              <c:numCache>
                <c:formatCode>0.00</c:formatCode>
                <c:ptCount val="10"/>
                <c:pt idx="0" formatCode="General">
                  <c:v>0</c:v>
                </c:pt>
                <c:pt idx="1">
                  <c:v>4.166666666666667</c:v>
                </c:pt>
                <c:pt idx="2">
                  <c:v>8.3333333333333339</c:v>
                </c:pt>
                <c:pt idx="3">
                  <c:v>45.833333333333336</c:v>
                </c:pt>
                <c:pt idx="4">
                  <c:v>20.833333333333332</c:v>
                </c:pt>
                <c:pt idx="5">
                  <c:v>20.833333333333332</c:v>
                </c:pt>
                <c:pt idx="6" formatCode="General">
                  <c:v>0</c:v>
                </c:pt>
                <c:pt idx="7" formatCode="General">
                  <c:v>0</c:v>
                </c:pt>
                <c:pt idx="8" formatCode="General">
                  <c:v>0</c:v>
                </c:pt>
                <c:pt idx="9" formatCode="General">
                  <c:v>0</c:v>
                </c:pt>
              </c:numCache>
            </c:numRef>
          </c:val>
          <c:smooth val="0"/>
          <c:extLst xmlns:c16r2="http://schemas.microsoft.com/office/drawing/2015/06/chart">
            <c:ext xmlns:c16="http://schemas.microsoft.com/office/drawing/2014/chart" uri="{C3380CC4-5D6E-409C-BE32-E72D297353CC}">
              <c16:uniqueId val="{00000003-BE1A-4F25-A531-30D3542CE87A}"/>
            </c:ext>
          </c:extLst>
        </c:ser>
        <c:dLbls>
          <c:showLegendKey val="0"/>
          <c:showVal val="0"/>
          <c:showCatName val="0"/>
          <c:showSerName val="0"/>
          <c:showPercent val="0"/>
          <c:showBubbleSize val="0"/>
        </c:dLbls>
        <c:smooth val="0"/>
        <c:axId val="400053464"/>
        <c:axId val="400053856"/>
      </c:lineChart>
      <c:catAx>
        <c:axId val="400053464"/>
        <c:scaling>
          <c:orientation val="minMax"/>
        </c:scaling>
        <c:delete val="0"/>
        <c:axPos val="b"/>
        <c:title>
          <c:tx>
            <c:rich>
              <a:bodyPr/>
              <a:lstStyle/>
              <a:p>
                <a:pPr>
                  <a:defRPr/>
                </a:pPr>
                <a:r>
                  <a:rPr lang="ru-RU" sz="1200" b="0"/>
                  <a:t>Кількість</a:t>
                </a:r>
                <a:r>
                  <a:rPr lang="ru-RU" sz="1200" b="0" baseline="0"/>
                  <a:t> листків на рослині, шт</a:t>
                </a:r>
                <a:endParaRPr lang="ru-RU" sz="1200" b="0"/>
              </a:p>
            </c:rich>
          </c:tx>
          <c:overlay val="0"/>
        </c:title>
        <c:numFmt formatCode="0" sourceLinked="1"/>
        <c:majorTickMark val="out"/>
        <c:minorTickMark val="none"/>
        <c:tickLblPos val="nextTo"/>
        <c:crossAx val="400053856"/>
        <c:crosses val="autoZero"/>
        <c:auto val="1"/>
        <c:lblAlgn val="ctr"/>
        <c:lblOffset val="100"/>
        <c:noMultiLvlLbl val="0"/>
      </c:catAx>
      <c:valAx>
        <c:axId val="400053856"/>
        <c:scaling>
          <c:orientation val="minMax"/>
        </c:scaling>
        <c:delete val="0"/>
        <c:axPos val="l"/>
        <c:majorGridlines/>
        <c:title>
          <c:tx>
            <c:rich>
              <a:bodyPr rot="-5400000" vert="horz"/>
              <a:lstStyle/>
              <a:p>
                <a:pPr>
                  <a:defRPr/>
                </a:pPr>
                <a:r>
                  <a:rPr lang="ru-RU"/>
                  <a:t> </a:t>
                </a:r>
                <a:r>
                  <a:rPr lang="ru-RU" sz="1200" b="0"/>
                  <a:t>Частота</a:t>
                </a:r>
                <a:r>
                  <a:rPr lang="ru-RU" sz="1200" b="0" baseline="0"/>
                  <a:t> рослин, %</a:t>
                </a:r>
                <a:endParaRPr lang="ru-RU" b="0"/>
              </a:p>
            </c:rich>
          </c:tx>
          <c:layout>
            <c:manualLayout>
              <c:xMode val="edge"/>
              <c:yMode val="edge"/>
              <c:x val="1.8212699374116698E-2"/>
              <c:y val="0.33096279985195298"/>
            </c:manualLayout>
          </c:layout>
          <c:overlay val="0"/>
        </c:title>
        <c:numFmt formatCode="General" sourceLinked="1"/>
        <c:majorTickMark val="out"/>
        <c:minorTickMark val="none"/>
        <c:tickLblPos val="nextTo"/>
        <c:crossAx val="400053464"/>
        <c:crosses val="autoZero"/>
        <c:crossBetween val="between"/>
      </c:valAx>
    </c:plotArea>
    <c:legend>
      <c:legendPos val="r"/>
      <c:layout>
        <c:manualLayout>
          <c:xMode val="edge"/>
          <c:yMode val="edge"/>
          <c:x val="0.74512416717141128"/>
          <c:y val="0.25368429665716247"/>
          <c:w val="0.25272999528905038"/>
          <c:h val="0.48484037324618173"/>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Полігон</a:t>
            </a:r>
            <a:r>
              <a:rPr lang="ru-RU" baseline="0"/>
              <a:t> розподілу мутантних ліній соняшнику за довжиною листової пластини</a:t>
            </a:r>
            <a:endParaRPr lang="ru-RU"/>
          </a:p>
        </c:rich>
      </c:tx>
      <c:layout>
        <c:manualLayout>
          <c:xMode val="edge"/>
          <c:yMode val="edge"/>
          <c:x val="9.2734349896807913E-2"/>
          <c:y val="1.5810142052854081E-2"/>
        </c:manualLayout>
      </c:layout>
      <c:overlay val="0"/>
    </c:title>
    <c:autoTitleDeleted val="0"/>
    <c:plotArea>
      <c:layout>
        <c:manualLayout>
          <c:layoutTarget val="inner"/>
          <c:xMode val="edge"/>
          <c:yMode val="edge"/>
          <c:x val="0.10350284774811763"/>
          <c:y val="0.25934633146347724"/>
          <c:w val="0.66851388538320566"/>
          <c:h val="0.5434624378906493"/>
        </c:manualLayout>
      </c:layout>
      <c:lineChart>
        <c:grouping val="standard"/>
        <c:varyColors val="0"/>
        <c:ser>
          <c:idx val="0"/>
          <c:order val="0"/>
          <c:tx>
            <c:v>Контроль</c:v>
          </c:tx>
          <c:marker>
            <c:symbol val="none"/>
          </c:marker>
          <c:cat>
            <c:numRef>
              <c:f>'довжина листка'!$K$7:$K$16</c:f>
              <c:numCache>
                <c:formatCode>0.0</c:formatCode>
                <c:ptCount val="10"/>
                <c:pt idx="0">
                  <c:v>8.4785714285714278</c:v>
                </c:pt>
                <c:pt idx="1">
                  <c:v>10.52142857142857</c:v>
                </c:pt>
                <c:pt idx="2">
                  <c:v>12.564285714285713</c:v>
                </c:pt>
                <c:pt idx="3">
                  <c:v>14.607142857142856</c:v>
                </c:pt>
                <c:pt idx="4">
                  <c:v>16.649999999999999</c:v>
                </c:pt>
                <c:pt idx="5">
                  <c:v>18.692857142857143</c:v>
                </c:pt>
                <c:pt idx="6">
                  <c:v>20.735714285714288</c:v>
                </c:pt>
                <c:pt idx="7">
                  <c:v>22.778571428571432</c:v>
                </c:pt>
                <c:pt idx="8">
                  <c:v>24.821428571428577</c:v>
                </c:pt>
                <c:pt idx="9">
                  <c:v>26.864285714285721</c:v>
                </c:pt>
              </c:numCache>
            </c:numRef>
          </c:cat>
          <c:val>
            <c:numRef>
              <c:f>'довжина листка'!$R$7:$R$16</c:f>
              <c:numCache>
                <c:formatCode>0.00</c:formatCode>
                <c:ptCount val="10"/>
                <c:pt idx="0" formatCode="General">
                  <c:v>0</c:v>
                </c:pt>
                <c:pt idx="1">
                  <c:v>2.9411764705882355</c:v>
                </c:pt>
                <c:pt idx="2">
                  <c:v>2.9411764705882355</c:v>
                </c:pt>
                <c:pt idx="3">
                  <c:v>5.882352941176471</c:v>
                </c:pt>
                <c:pt idx="4">
                  <c:v>20.588235294117649</c:v>
                </c:pt>
                <c:pt idx="5">
                  <c:v>41.176470588235297</c:v>
                </c:pt>
                <c:pt idx="6">
                  <c:v>23.529411764705884</c:v>
                </c:pt>
                <c:pt idx="7">
                  <c:v>2.9411764705882355</c:v>
                </c:pt>
                <c:pt idx="8">
                  <c:v>0</c:v>
                </c:pt>
                <c:pt idx="9">
                  <c:v>0</c:v>
                </c:pt>
              </c:numCache>
            </c:numRef>
          </c:val>
          <c:smooth val="0"/>
          <c:extLst xmlns:c16r2="http://schemas.microsoft.com/office/drawing/2015/06/chart">
            <c:ext xmlns:c16="http://schemas.microsoft.com/office/drawing/2014/chart" uri="{C3380CC4-5D6E-409C-BE32-E72D297353CC}">
              <c16:uniqueId val="{00000000-7A2B-4BE2-880F-1E39E4A02DF9}"/>
            </c:ext>
          </c:extLst>
        </c:ser>
        <c:ser>
          <c:idx val="1"/>
          <c:order val="1"/>
          <c:tx>
            <c:v>Низький габітус</c:v>
          </c:tx>
          <c:marker>
            <c:symbol val="none"/>
          </c:marker>
          <c:cat>
            <c:numRef>
              <c:f>'довжина листка'!$K$7:$K$16</c:f>
              <c:numCache>
                <c:formatCode>0.0</c:formatCode>
                <c:ptCount val="10"/>
                <c:pt idx="0">
                  <c:v>8.4785714285714278</c:v>
                </c:pt>
                <c:pt idx="1">
                  <c:v>10.52142857142857</c:v>
                </c:pt>
                <c:pt idx="2">
                  <c:v>12.564285714285713</c:v>
                </c:pt>
                <c:pt idx="3">
                  <c:v>14.607142857142856</c:v>
                </c:pt>
                <c:pt idx="4">
                  <c:v>16.649999999999999</c:v>
                </c:pt>
                <c:pt idx="5">
                  <c:v>18.692857142857143</c:v>
                </c:pt>
                <c:pt idx="6">
                  <c:v>20.735714285714288</c:v>
                </c:pt>
                <c:pt idx="7">
                  <c:v>22.778571428571432</c:v>
                </c:pt>
                <c:pt idx="8">
                  <c:v>24.821428571428577</c:v>
                </c:pt>
                <c:pt idx="9">
                  <c:v>26.864285714285721</c:v>
                </c:pt>
              </c:numCache>
            </c:numRef>
          </c:cat>
          <c:val>
            <c:numRef>
              <c:f>'довжина листка'!$S$7:$S$16</c:f>
              <c:numCache>
                <c:formatCode>0.00</c:formatCode>
                <c:ptCount val="10"/>
                <c:pt idx="0" formatCode="General">
                  <c:v>0</c:v>
                </c:pt>
                <c:pt idx="1">
                  <c:v>3.7037037037037037</c:v>
                </c:pt>
                <c:pt idx="2">
                  <c:v>0</c:v>
                </c:pt>
                <c:pt idx="3">
                  <c:v>11.111111111111111</c:v>
                </c:pt>
                <c:pt idx="4">
                  <c:v>25.925925925925927</c:v>
                </c:pt>
                <c:pt idx="5">
                  <c:v>18.518518518518519</c:v>
                </c:pt>
                <c:pt idx="6">
                  <c:v>33.333333333333336</c:v>
                </c:pt>
                <c:pt idx="7">
                  <c:v>3.7037037037037037</c:v>
                </c:pt>
                <c:pt idx="8">
                  <c:v>3.7037037037037037</c:v>
                </c:pt>
                <c:pt idx="9" formatCode="General">
                  <c:v>0</c:v>
                </c:pt>
              </c:numCache>
            </c:numRef>
          </c:val>
          <c:smooth val="0"/>
          <c:extLst xmlns:c16r2="http://schemas.microsoft.com/office/drawing/2015/06/chart">
            <c:ext xmlns:c16="http://schemas.microsoft.com/office/drawing/2014/chart" uri="{C3380CC4-5D6E-409C-BE32-E72D297353CC}">
              <c16:uniqueId val="{00000001-7A2B-4BE2-880F-1E39E4A02DF9}"/>
            </c:ext>
          </c:extLst>
        </c:ser>
        <c:ser>
          <c:idx val="2"/>
          <c:order val="2"/>
          <c:tx>
            <c:v>Хлорофільна недостатність</c:v>
          </c:tx>
          <c:marker>
            <c:symbol val="none"/>
          </c:marker>
          <c:cat>
            <c:numRef>
              <c:f>'довжина листка'!$K$7:$K$16</c:f>
              <c:numCache>
                <c:formatCode>0.0</c:formatCode>
                <c:ptCount val="10"/>
                <c:pt idx="0">
                  <c:v>8.4785714285714278</c:v>
                </c:pt>
                <c:pt idx="1">
                  <c:v>10.52142857142857</c:v>
                </c:pt>
                <c:pt idx="2">
                  <c:v>12.564285714285713</c:v>
                </c:pt>
                <c:pt idx="3">
                  <c:v>14.607142857142856</c:v>
                </c:pt>
                <c:pt idx="4">
                  <c:v>16.649999999999999</c:v>
                </c:pt>
                <c:pt idx="5">
                  <c:v>18.692857142857143</c:v>
                </c:pt>
                <c:pt idx="6">
                  <c:v>20.735714285714288</c:v>
                </c:pt>
                <c:pt idx="7">
                  <c:v>22.778571428571432</c:v>
                </c:pt>
                <c:pt idx="8">
                  <c:v>24.821428571428577</c:v>
                </c:pt>
                <c:pt idx="9">
                  <c:v>26.864285714285721</c:v>
                </c:pt>
              </c:numCache>
            </c:numRef>
          </c:cat>
          <c:val>
            <c:numRef>
              <c:f>'довжина листка'!$T$7:$T$16</c:f>
              <c:numCache>
                <c:formatCode>0.00</c:formatCode>
                <c:ptCount val="10"/>
                <c:pt idx="0" formatCode="General">
                  <c:v>0</c:v>
                </c:pt>
                <c:pt idx="1">
                  <c:v>4.7619047619047619</c:v>
                </c:pt>
                <c:pt idx="2">
                  <c:v>4.7619047619047619</c:v>
                </c:pt>
                <c:pt idx="3">
                  <c:v>33.333333333333336</c:v>
                </c:pt>
                <c:pt idx="4">
                  <c:v>42.857142857142854</c:v>
                </c:pt>
                <c:pt idx="5">
                  <c:v>14.285714285714286</c:v>
                </c:pt>
                <c:pt idx="6" formatCode="General">
                  <c:v>0</c:v>
                </c:pt>
                <c:pt idx="7" formatCode="General">
                  <c:v>0</c:v>
                </c:pt>
                <c:pt idx="8" formatCode="General">
                  <c:v>0</c:v>
                </c:pt>
                <c:pt idx="9" formatCode="General">
                  <c:v>0</c:v>
                </c:pt>
              </c:numCache>
            </c:numRef>
          </c:val>
          <c:smooth val="0"/>
          <c:extLst xmlns:c16r2="http://schemas.microsoft.com/office/drawing/2015/06/chart">
            <c:ext xmlns:c16="http://schemas.microsoft.com/office/drawing/2014/chart" uri="{C3380CC4-5D6E-409C-BE32-E72D297353CC}">
              <c16:uniqueId val="{00000002-7A2B-4BE2-880F-1E39E4A02DF9}"/>
            </c:ext>
          </c:extLst>
        </c:ser>
        <c:ser>
          <c:idx val="3"/>
          <c:order val="3"/>
          <c:tx>
            <c:v>Мало язичкових квіток</c:v>
          </c:tx>
          <c:marker>
            <c:symbol val="none"/>
          </c:marker>
          <c:cat>
            <c:numRef>
              <c:f>'довжина листка'!$K$7:$K$16</c:f>
              <c:numCache>
                <c:formatCode>0.0</c:formatCode>
                <c:ptCount val="10"/>
                <c:pt idx="0">
                  <c:v>8.4785714285714278</c:v>
                </c:pt>
                <c:pt idx="1">
                  <c:v>10.52142857142857</c:v>
                </c:pt>
                <c:pt idx="2">
                  <c:v>12.564285714285713</c:v>
                </c:pt>
                <c:pt idx="3">
                  <c:v>14.607142857142856</c:v>
                </c:pt>
                <c:pt idx="4">
                  <c:v>16.649999999999999</c:v>
                </c:pt>
                <c:pt idx="5">
                  <c:v>18.692857142857143</c:v>
                </c:pt>
                <c:pt idx="6">
                  <c:v>20.735714285714288</c:v>
                </c:pt>
                <c:pt idx="7">
                  <c:v>22.778571428571432</c:v>
                </c:pt>
                <c:pt idx="8">
                  <c:v>24.821428571428577</c:v>
                </c:pt>
                <c:pt idx="9">
                  <c:v>26.864285714285721</c:v>
                </c:pt>
              </c:numCache>
            </c:numRef>
          </c:cat>
          <c:val>
            <c:numRef>
              <c:f>'довжина листка'!$U$7:$U$16</c:f>
              <c:numCache>
                <c:formatCode>General</c:formatCode>
                <c:ptCount val="10"/>
                <c:pt idx="0">
                  <c:v>0</c:v>
                </c:pt>
                <c:pt idx="1">
                  <c:v>0</c:v>
                </c:pt>
                <c:pt idx="2">
                  <c:v>0</c:v>
                </c:pt>
                <c:pt idx="3" formatCode="0.00">
                  <c:v>4.166666666666667</c:v>
                </c:pt>
                <c:pt idx="4" formatCode="0.00">
                  <c:v>25</c:v>
                </c:pt>
                <c:pt idx="5" formatCode="0.00">
                  <c:v>25</c:v>
                </c:pt>
                <c:pt idx="6" formatCode="0.00">
                  <c:v>8</c:v>
                </c:pt>
                <c:pt idx="7" formatCode="0.00">
                  <c:v>2</c:v>
                </c:pt>
                <c:pt idx="8" formatCode="0.00">
                  <c:v>4.166666666666667</c:v>
                </c:pt>
                <c:pt idx="9">
                  <c:v>0</c:v>
                </c:pt>
              </c:numCache>
            </c:numRef>
          </c:val>
          <c:smooth val="0"/>
          <c:extLst xmlns:c16r2="http://schemas.microsoft.com/office/drawing/2015/06/chart">
            <c:ext xmlns:c16="http://schemas.microsoft.com/office/drawing/2014/chart" uri="{C3380CC4-5D6E-409C-BE32-E72D297353CC}">
              <c16:uniqueId val="{00000003-7A2B-4BE2-880F-1E39E4A02DF9}"/>
            </c:ext>
          </c:extLst>
        </c:ser>
        <c:dLbls>
          <c:showLegendKey val="0"/>
          <c:showVal val="0"/>
          <c:showCatName val="0"/>
          <c:showSerName val="0"/>
          <c:showPercent val="0"/>
          <c:showBubbleSize val="0"/>
        </c:dLbls>
        <c:smooth val="0"/>
        <c:axId val="400054640"/>
        <c:axId val="400055032"/>
      </c:lineChart>
      <c:catAx>
        <c:axId val="400054640"/>
        <c:scaling>
          <c:orientation val="minMax"/>
        </c:scaling>
        <c:delete val="0"/>
        <c:axPos val="b"/>
        <c:title>
          <c:tx>
            <c:rich>
              <a:bodyPr/>
              <a:lstStyle/>
              <a:p>
                <a:pPr>
                  <a:defRPr/>
                </a:pPr>
                <a:r>
                  <a:rPr lang="ru-RU" sz="1200" b="0"/>
                  <a:t>Довжина</a:t>
                </a:r>
                <a:r>
                  <a:rPr lang="ru-RU" sz="1200" b="0" baseline="0"/>
                  <a:t> листа, см</a:t>
                </a:r>
              </a:p>
            </c:rich>
          </c:tx>
          <c:overlay val="0"/>
        </c:title>
        <c:numFmt formatCode="0.0" sourceLinked="1"/>
        <c:majorTickMark val="out"/>
        <c:minorTickMark val="none"/>
        <c:tickLblPos val="nextTo"/>
        <c:crossAx val="400055032"/>
        <c:crosses val="autoZero"/>
        <c:auto val="1"/>
        <c:lblAlgn val="ctr"/>
        <c:lblOffset val="100"/>
        <c:noMultiLvlLbl val="0"/>
      </c:catAx>
      <c:valAx>
        <c:axId val="400055032"/>
        <c:scaling>
          <c:orientation val="minMax"/>
        </c:scaling>
        <c:delete val="0"/>
        <c:axPos val="l"/>
        <c:majorGridlines/>
        <c:title>
          <c:tx>
            <c:rich>
              <a:bodyPr rot="-5400000" vert="horz"/>
              <a:lstStyle/>
              <a:p>
                <a:pPr>
                  <a:defRPr/>
                </a:pPr>
                <a:r>
                  <a:rPr lang="ru-RU" b="0"/>
                  <a:t>Час</a:t>
                </a:r>
                <a:r>
                  <a:rPr lang="ru-RU" sz="1200" b="0"/>
                  <a:t>тота</a:t>
                </a:r>
                <a:r>
                  <a:rPr lang="ru-RU" sz="1200" b="0" baseline="0"/>
                  <a:t> рослин, </a:t>
                </a:r>
                <a:r>
                  <a:rPr lang="ru-RU" sz="1200" baseline="0"/>
                  <a:t>%</a:t>
                </a:r>
                <a:endParaRPr lang="ru-RU" sz="1200"/>
              </a:p>
            </c:rich>
          </c:tx>
          <c:layout>
            <c:manualLayout>
              <c:xMode val="edge"/>
              <c:yMode val="edge"/>
              <c:x val="8.3527587040925066E-3"/>
              <c:y val="0.34266205183554321"/>
            </c:manualLayout>
          </c:layout>
          <c:overlay val="0"/>
        </c:title>
        <c:numFmt formatCode="General" sourceLinked="1"/>
        <c:majorTickMark val="out"/>
        <c:minorTickMark val="none"/>
        <c:tickLblPos val="nextTo"/>
        <c:crossAx val="400054640"/>
        <c:crosses val="autoZero"/>
        <c:crossBetween val="between"/>
      </c:valAx>
    </c:plotArea>
    <c:legend>
      <c:legendPos val="r"/>
      <c:layout>
        <c:manualLayout>
          <c:xMode val="edge"/>
          <c:yMode val="edge"/>
          <c:x val="0.78239534429068391"/>
          <c:y val="0.28393034304811055"/>
          <c:w val="0.20507465803487518"/>
          <c:h val="0.54687229889705513"/>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Полігон</a:t>
            </a:r>
            <a:r>
              <a:rPr lang="ru-RU" baseline="0"/>
              <a:t> розподілу мутантних ліній соняшнику за шириною листової пластини</a:t>
            </a:r>
            <a:endParaRPr lang="ru-RU"/>
          </a:p>
        </c:rich>
      </c:tx>
      <c:overlay val="0"/>
    </c:title>
    <c:autoTitleDeleted val="0"/>
    <c:plotArea>
      <c:layout>
        <c:manualLayout>
          <c:layoutTarget val="inner"/>
          <c:xMode val="edge"/>
          <c:yMode val="edge"/>
          <c:x val="0.10460004506459591"/>
          <c:y val="0.30725773340731488"/>
          <c:w val="0.68818116633806337"/>
          <c:h val="0.45912210996986974"/>
        </c:manualLayout>
      </c:layout>
      <c:lineChart>
        <c:grouping val="standard"/>
        <c:varyColors val="0"/>
        <c:ser>
          <c:idx val="0"/>
          <c:order val="0"/>
          <c:tx>
            <c:v>Контроль</c:v>
          </c:tx>
          <c:marker>
            <c:symbol val="none"/>
          </c:marker>
          <c:cat>
            <c:numRef>
              <c:f>'ширина листа'!$K$7:$K$16</c:f>
              <c:numCache>
                <c:formatCode>0.0</c:formatCode>
                <c:ptCount val="10"/>
                <c:pt idx="0">
                  <c:v>6.0357142857142856</c:v>
                </c:pt>
                <c:pt idx="1">
                  <c:v>8.9642857142857135</c:v>
                </c:pt>
                <c:pt idx="2">
                  <c:v>11.892857142857142</c:v>
                </c:pt>
                <c:pt idx="3">
                  <c:v>14.821428571428571</c:v>
                </c:pt>
                <c:pt idx="4">
                  <c:v>17.75</c:v>
                </c:pt>
                <c:pt idx="5">
                  <c:v>20.678571428571427</c:v>
                </c:pt>
                <c:pt idx="6">
                  <c:v>23.607142857142854</c:v>
                </c:pt>
                <c:pt idx="7">
                  <c:v>26.535714285714281</c:v>
                </c:pt>
                <c:pt idx="8">
                  <c:v>29.464285714285708</c:v>
                </c:pt>
                <c:pt idx="9">
                  <c:v>32.392857142857139</c:v>
                </c:pt>
              </c:numCache>
            </c:numRef>
          </c:cat>
          <c:val>
            <c:numRef>
              <c:f>'ширина листа'!$R$7:$R$16</c:f>
              <c:numCache>
                <c:formatCode>0.00</c:formatCode>
                <c:ptCount val="10"/>
                <c:pt idx="0" formatCode="General">
                  <c:v>0</c:v>
                </c:pt>
                <c:pt idx="1">
                  <c:v>2.9411764705882355</c:v>
                </c:pt>
                <c:pt idx="2">
                  <c:v>5.882352941176471</c:v>
                </c:pt>
                <c:pt idx="3">
                  <c:v>14.705882352941176</c:v>
                </c:pt>
                <c:pt idx="4">
                  <c:v>50</c:v>
                </c:pt>
                <c:pt idx="5">
                  <c:v>17.647058823529413</c:v>
                </c:pt>
                <c:pt idx="6">
                  <c:v>5.882352941176471</c:v>
                </c:pt>
                <c:pt idx="7">
                  <c:v>0</c:v>
                </c:pt>
                <c:pt idx="8">
                  <c:v>2.9411764705882355</c:v>
                </c:pt>
                <c:pt idx="9" formatCode="General">
                  <c:v>0</c:v>
                </c:pt>
              </c:numCache>
            </c:numRef>
          </c:val>
          <c:smooth val="0"/>
          <c:extLst xmlns:c16r2="http://schemas.microsoft.com/office/drawing/2015/06/chart">
            <c:ext xmlns:c16="http://schemas.microsoft.com/office/drawing/2014/chart" uri="{C3380CC4-5D6E-409C-BE32-E72D297353CC}">
              <c16:uniqueId val="{00000000-51A6-4035-84DB-2A51B742BD42}"/>
            </c:ext>
          </c:extLst>
        </c:ser>
        <c:ser>
          <c:idx val="1"/>
          <c:order val="1"/>
          <c:tx>
            <c:v>Низький габітус</c:v>
          </c:tx>
          <c:marker>
            <c:symbol val="none"/>
          </c:marker>
          <c:cat>
            <c:numRef>
              <c:f>'ширина листа'!$K$7:$K$16</c:f>
              <c:numCache>
                <c:formatCode>0.0</c:formatCode>
                <c:ptCount val="10"/>
                <c:pt idx="0">
                  <c:v>6.0357142857142856</c:v>
                </c:pt>
                <c:pt idx="1">
                  <c:v>8.9642857142857135</c:v>
                </c:pt>
                <c:pt idx="2">
                  <c:v>11.892857142857142</c:v>
                </c:pt>
                <c:pt idx="3">
                  <c:v>14.821428571428571</c:v>
                </c:pt>
                <c:pt idx="4">
                  <c:v>17.75</c:v>
                </c:pt>
                <c:pt idx="5">
                  <c:v>20.678571428571427</c:v>
                </c:pt>
                <c:pt idx="6">
                  <c:v>23.607142857142854</c:v>
                </c:pt>
                <c:pt idx="7">
                  <c:v>26.535714285714281</c:v>
                </c:pt>
                <c:pt idx="8">
                  <c:v>29.464285714285708</c:v>
                </c:pt>
                <c:pt idx="9">
                  <c:v>32.392857142857139</c:v>
                </c:pt>
              </c:numCache>
            </c:numRef>
          </c:cat>
          <c:val>
            <c:numRef>
              <c:f>'ширина листа'!$S$7:$S$16</c:f>
              <c:numCache>
                <c:formatCode>0.00</c:formatCode>
                <c:ptCount val="10"/>
                <c:pt idx="0" formatCode="General">
                  <c:v>0</c:v>
                </c:pt>
                <c:pt idx="1">
                  <c:v>0</c:v>
                </c:pt>
                <c:pt idx="2">
                  <c:v>7.4074074074074074</c:v>
                </c:pt>
                <c:pt idx="3">
                  <c:v>25.925925925925927</c:v>
                </c:pt>
                <c:pt idx="4">
                  <c:v>25.925925925925927</c:v>
                </c:pt>
                <c:pt idx="5">
                  <c:v>29.62962962962963</c:v>
                </c:pt>
                <c:pt idx="6">
                  <c:v>7.4074074074074074</c:v>
                </c:pt>
                <c:pt idx="7">
                  <c:v>3.7037037037037037</c:v>
                </c:pt>
                <c:pt idx="8" formatCode="General">
                  <c:v>0</c:v>
                </c:pt>
                <c:pt idx="9" formatCode="General">
                  <c:v>0</c:v>
                </c:pt>
              </c:numCache>
            </c:numRef>
          </c:val>
          <c:smooth val="0"/>
          <c:extLst xmlns:c16r2="http://schemas.microsoft.com/office/drawing/2015/06/chart">
            <c:ext xmlns:c16="http://schemas.microsoft.com/office/drawing/2014/chart" uri="{C3380CC4-5D6E-409C-BE32-E72D297353CC}">
              <c16:uniqueId val="{00000001-51A6-4035-84DB-2A51B742BD42}"/>
            </c:ext>
          </c:extLst>
        </c:ser>
        <c:ser>
          <c:idx val="2"/>
          <c:order val="2"/>
          <c:tx>
            <c:v>Хлорофільна недостатність</c:v>
          </c:tx>
          <c:marker>
            <c:symbol val="none"/>
          </c:marker>
          <c:cat>
            <c:numRef>
              <c:f>'ширина листа'!$K$7:$K$16</c:f>
              <c:numCache>
                <c:formatCode>0.0</c:formatCode>
                <c:ptCount val="10"/>
                <c:pt idx="0">
                  <c:v>6.0357142857142856</c:v>
                </c:pt>
                <c:pt idx="1">
                  <c:v>8.9642857142857135</c:v>
                </c:pt>
                <c:pt idx="2">
                  <c:v>11.892857142857142</c:v>
                </c:pt>
                <c:pt idx="3">
                  <c:v>14.821428571428571</c:v>
                </c:pt>
                <c:pt idx="4">
                  <c:v>17.75</c:v>
                </c:pt>
                <c:pt idx="5">
                  <c:v>20.678571428571427</c:v>
                </c:pt>
                <c:pt idx="6">
                  <c:v>23.607142857142854</c:v>
                </c:pt>
                <c:pt idx="7">
                  <c:v>26.535714285714281</c:v>
                </c:pt>
                <c:pt idx="8">
                  <c:v>29.464285714285708</c:v>
                </c:pt>
                <c:pt idx="9">
                  <c:v>32.392857142857139</c:v>
                </c:pt>
              </c:numCache>
            </c:numRef>
          </c:cat>
          <c:val>
            <c:numRef>
              <c:f>'ширина листа'!$T$7:$T$16</c:f>
              <c:numCache>
                <c:formatCode>0.00</c:formatCode>
                <c:ptCount val="10"/>
                <c:pt idx="0" formatCode="General">
                  <c:v>0</c:v>
                </c:pt>
                <c:pt idx="1">
                  <c:v>4.7619047619047619</c:v>
                </c:pt>
                <c:pt idx="2">
                  <c:v>4.7619047619047619</c:v>
                </c:pt>
                <c:pt idx="3">
                  <c:v>42.857142857142854</c:v>
                </c:pt>
                <c:pt idx="4">
                  <c:v>38.095238095238095</c:v>
                </c:pt>
                <c:pt idx="5">
                  <c:v>9.5238095238095237</c:v>
                </c:pt>
                <c:pt idx="6" formatCode="General">
                  <c:v>0</c:v>
                </c:pt>
                <c:pt idx="7" formatCode="General">
                  <c:v>0</c:v>
                </c:pt>
                <c:pt idx="8" formatCode="General">
                  <c:v>0</c:v>
                </c:pt>
                <c:pt idx="9" formatCode="General">
                  <c:v>0</c:v>
                </c:pt>
              </c:numCache>
            </c:numRef>
          </c:val>
          <c:smooth val="0"/>
          <c:extLst xmlns:c16r2="http://schemas.microsoft.com/office/drawing/2015/06/chart">
            <c:ext xmlns:c16="http://schemas.microsoft.com/office/drawing/2014/chart" uri="{C3380CC4-5D6E-409C-BE32-E72D297353CC}">
              <c16:uniqueId val="{00000002-51A6-4035-84DB-2A51B742BD42}"/>
            </c:ext>
          </c:extLst>
        </c:ser>
        <c:ser>
          <c:idx val="3"/>
          <c:order val="3"/>
          <c:tx>
            <c:v>Мало язичкових квіток</c:v>
          </c:tx>
          <c:marker>
            <c:symbol val="none"/>
          </c:marker>
          <c:cat>
            <c:numRef>
              <c:f>'ширина листа'!$K$7:$K$16</c:f>
              <c:numCache>
                <c:formatCode>0.0</c:formatCode>
                <c:ptCount val="10"/>
                <c:pt idx="0">
                  <c:v>6.0357142857142856</c:v>
                </c:pt>
                <c:pt idx="1">
                  <c:v>8.9642857142857135</c:v>
                </c:pt>
                <c:pt idx="2">
                  <c:v>11.892857142857142</c:v>
                </c:pt>
                <c:pt idx="3">
                  <c:v>14.821428571428571</c:v>
                </c:pt>
                <c:pt idx="4">
                  <c:v>17.75</c:v>
                </c:pt>
                <c:pt idx="5">
                  <c:v>20.678571428571427</c:v>
                </c:pt>
                <c:pt idx="6">
                  <c:v>23.607142857142854</c:v>
                </c:pt>
                <c:pt idx="7">
                  <c:v>26.535714285714281</c:v>
                </c:pt>
                <c:pt idx="8">
                  <c:v>29.464285714285708</c:v>
                </c:pt>
                <c:pt idx="9">
                  <c:v>32.392857142857139</c:v>
                </c:pt>
              </c:numCache>
            </c:numRef>
          </c:cat>
          <c:val>
            <c:numRef>
              <c:f>'ширина листа'!$U$7:$U$16</c:f>
              <c:numCache>
                <c:formatCode>General</c:formatCode>
                <c:ptCount val="10"/>
                <c:pt idx="0">
                  <c:v>0</c:v>
                </c:pt>
                <c:pt idx="1">
                  <c:v>0</c:v>
                </c:pt>
                <c:pt idx="2" formatCode="0.00">
                  <c:v>4.166666666666667</c:v>
                </c:pt>
                <c:pt idx="3" formatCode="0.00">
                  <c:v>8.3333333333333339</c:v>
                </c:pt>
                <c:pt idx="4" formatCode="0.00">
                  <c:v>29.166666666666668</c:v>
                </c:pt>
                <c:pt idx="5" formatCode="0.00">
                  <c:v>41.666666666666664</c:v>
                </c:pt>
                <c:pt idx="6" formatCode="0.00">
                  <c:v>12.5</c:v>
                </c:pt>
                <c:pt idx="7" formatCode="0.00">
                  <c:v>4.166666666666667</c:v>
                </c:pt>
                <c:pt idx="8">
                  <c:v>0</c:v>
                </c:pt>
                <c:pt idx="9">
                  <c:v>0</c:v>
                </c:pt>
              </c:numCache>
            </c:numRef>
          </c:val>
          <c:smooth val="0"/>
          <c:extLst xmlns:c16r2="http://schemas.microsoft.com/office/drawing/2015/06/chart">
            <c:ext xmlns:c16="http://schemas.microsoft.com/office/drawing/2014/chart" uri="{C3380CC4-5D6E-409C-BE32-E72D297353CC}">
              <c16:uniqueId val="{00000003-51A6-4035-84DB-2A51B742BD42}"/>
            </c:ext>
          </c:extLst>
        </c:ser>
        <c:dLbls>
          <c:showLegendKey val="0"/>
          <c:showVal val="0"/>
          <c:showCatName val="0"/>
          <c:showSerName val="0"/>
          <c:showPercent val="0"/>
          <c:showBubbleSize val="0"/>
        </c:dLbls>
        <c:smooth val="0"/>
        <c:axId val="396081688"/>
        <c:axId val="396084824"/>
      </c:lineChart>
      <c:catAx>
        <c:axId val="396081688"/>
        <c:scaling>
          <c:orientation val="minMax"/>
        </c:scaling>
        <c:delete val="0"/>
        <c:axPos val="b"/>
        <c:title>
          <c:tx>
            <c:rich>
              <a:bodyPr/>
              <a:lstStyle/>
              <a:p>
                <a:pPr>
                  <a:defRPr/>
                </a:pPr>
                <a:r>
                  <a:rPr lang="ru-RU" sz="1200" b="0"/>
                  <a:t>Ширина</a:t>
                </a:r>
                <a:r>
                  <a:rPr lang="ru-RU" sz="1200" b="0" baseline="0"/>
                  <a:t> листа, см</a:t>
                </a:r>
                <a:endParaRPr lang="ru-RU" sz="1200" b="0"/>
              </a:p>
            </c:rich>
          </c:tx>
          <c:overlay val="0"/>
        </c:title>
        <c:numFmt formatCode="0.0" sourceLinked="1"/>
        <c:majorTickMark val="out"/>
        <c:minorTickMark val="none"/>
        <c:tickLblPos val="nextTo"/>
        <c:crossAx val="396084824"/>
        <c:crosses val="autoZero"/>
        <c:auto val="1"/>
        <c:lblAlgn val="ctr"/>
        <c:lblOffset val="100"/>
        <c:noMultiLvlLbl val="0"/>
      </c:catAx>
      <c:valAx>
        <c:axId val="396084824"/>
        <c:scaling>
          <c:orientation val="minMax"/>
        </c:scaling>
        <c:delete val="0"/>
        <c:axPos val="l"/>
        <c:majorGridlines/>
        <c:title>
          <c:tx>
            <c:rich>
              <a:bodyPr rot="-5400000" vert="horz"/>
              <a:lstStyle/>
              <a:p>
                <a:pPr>
                  <a:defRPr/>
                </a:pPr>
                <a:r>
                  <a:rPr lang="ru-RU" sz="1200" b="0"/>
                  <a:t>Частота</a:t>
                </a:r>
                <a:r>
                  <a:rPr lang="ru-RU" sz="1200" b="0" baseline="0"/>
                  <a:t> рослин, %</a:t>
                </a:r>
                <a:endParaRPr lang="ru-RU" sz="1200" b="0"/>
              </a:p>
            </c:rich>
          </c:tx>
          <c:overlay val="0"/>
        </c:title>
        <c:numFmt formatCode="General" sourceLinked="1"/>
        <c:majorTickMark val="out"/>
        <c:minorTickMark val="none"/>
        <c:tickLblPos val="nextTo"/>
        <c:crossAx val="396081688"/>
        <c:crosses val="autoZero"/>
        <c:crossBetween val="between"/>
      </c:valAx>
    </c:plotArea>
    <c:legend>
      <c:legendPos val="r"/>
      <c:layout>
        <c:manualLayout>
          <c:xMode val="edge"/>
          <c:yMode val="edge"/>
          <c:x val="0.80331380977290234"/>
          <c:y val="0.29041320759491857"/>
          <c:w val="0.18402796991306761"/>
          <c:h val="0.4949698239823274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C2EFA-09A0-409D-8F58-5BA9D75A6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61</Pages>
  <Words>13375</Words>
  <Characters>76239</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7</cp:revision>
  <cp:lastPrinted>2022-12-14T08:13:00Z</cp:lastPrinted>
  <dcterms:created xsi:type="dcterms:W3CDTF">2022-12-13T12:04:00Z</dcterms:created>
  <dcterms:modified xsi:type="dcterms:W3CDTF">2022-12-14T09:34:00Z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48bd26e4b759e9e66113cb9012e31619c58eb02280de411eea7f423475e3b3db</vt:lpwstr>
  </property>
</Properties>
</file>