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D0" w:rsidRPr="00AE6385" w:rsidRDefault="009318D0" w:rsidP="009318D0">
      <w:pPr>
        <w:spacing w:line="240" w:lineRule="auto"/>
        <w:ind w:firstLine="0"/>
        <w:jc w:val="center"/>
        <w:rPr>
          <w:rFonts w:cs="Times New Roman"/>
          <w:i/>
          <w:szCs w:val="28"/>
        </w:rPr>
      </w:pPr>
      <w:r w:rsidRPr="00AE6385">
        <w:rPr>
          <w:rFonts w:cs="Times New Roman"/>
          <w:szCs w:val="28"/>
        </w:rPr>
        <w:t>МІНІСТЕРСТВО ОСВІТИ І НАУКИ УКРАЇНИ</w:t>
      </w:r>
    </w:p>
    <w:p w:rsidR="009318D0" w:rsidRPr="00AE6385" w:rsidRDefault="009318D0" w:rsidP="009318D0">
      <w:pPr>
        <w:spacing w:line="240" w:lineRule="auto"/>
        <w:ind w:firstLine="0"/>
        <w:jc w:val="center"/>
        <w:rPr>
          <w:rFonts w:cs="Times New Roman"/>
          <w:b/>
          <w:szCs w:val="28"/>
        </w:rPr>
      </w:pPr>
      <w:r w:rsidRPr="00AE6385">
        <w:rPr>
          <w:rFonts w:cs="Times New Roman"/>
          <w:szCs w:val="28"/>
        </w:rPr>
        <w:t>ЗАПОРІЗЬКИЙ НАЦІОНАЛЬНИЙ УНІВЕРСИТЕТ</w:t>
      </w: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r w:rsidRPr="00AE6385">
        <w:rPr>
          <w:rFonts w:cs="Times New Roman"/>
          <w:szCs w:val="28"/>
        </w:rPr>
        <w:t>ФАКУЛЬТЕТ ФІЗИЧНОГО ВИХОВАННЯ</w:t>
      </w: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r w:rsidRPr="00AE6385">
        <w:rPr>
          <w:rFonts w:cs="Times New Roman"/>
          <w:szCs w:val="28"/>
        </w:rPr>
        <w:t>КАФЕДРА ТЕОРІЇ ТА МЕТОДИКИ ФІЗИЧНОЇ КУЛЬТУРИ І СПОРТУ</w:t>
      </w: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r w:rsidRPr="00AE6385">
        <w:rPr>
          <w:rFonts w:cs="Times New Roman"/>
          <w:szCs w:val="28"/>
        </w:rPr>
        <w:t>Кваліфікаційна робота магістра</w:t>
      </w: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2A5C65">
      <w:pPr>
        <w:tabs>
          <w:tab w:val="left" w:pos="142"/>
        </w:tabs>
        <w:ind w:firstLine="0"/>
        <w:jc w:val="center"/>
        <w:rPr>
          <w:rFonts w:cs="Times New Roman"/>
          <w:szCs w:val="28"/>
          <w:lang w:eastAsia="uk-UA"/>
        </w:rPr>
      </w:pPr>
      <w:r w:rsidRPr="00AE6385">
        <w:rPr>
          <w:rFonts w:cs="Times New Roman"/>
          <w:szCs w:val="28"/>
        </w:rPr>
        <w:t>на тему</w:t>
      </w:r>
      <w:r w:rsidRPr="00AE6385">
        <w:rPr>
          <w:rFonts w:cs="Times New Roman"/>
          <w:b/>
          <w:szCs w:val="28"/>
          <w:lang w:eastAsia="uk-UA"/>
        </w:rPr>
        <w:t xml:space="preserve"> </w:t>
      </w:r>
      <w:r w:rsidR="002A5C65" w:rsidRPr="00AE6385">
        <w:rPr>
          <w:rFonts w:cs="Times New Roman"/>
          <w:b/>
          <w:szCs w:val="28"/>
          <w:lang w:eastAsia="uk-UA"/>
        </w:rPr>
        <w:t>АНАЛІЗ ЗМІН ПОКАЗНИКІВ ФІЗИЧНОЇ І ТЕХНІЧНОЇ ПІДГОТОВЛЕНОСТІ ДІТЕЙ СЕРЕДНЬОГО ШКІЛЬНОГО ВІКУ ПІД ВПЛИВОМ ЗАНЯТЬ ФУТБОЛОМ</w:t>
      </w: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ind w:left="3544" w:firstLine="0"/>
        <w:rPr>
          <w:rFonts w:cs="Times New Roman"/>
          <w:szCs w:val="28"/>
        </w:rPr>
      </w:pPr>
      <w:r w:rsidRPr="00AE6385">
        <w:rPr>
          <w:rFonts w:cs="Times New Roman"/>
          <w:szCs w:val="28"/>
        </w:rPr>
        <w:t>Виконав: студент 2 курсу, групи 8.017</w:t>
      </w:r>
      <w:r w:rsidR="002A5C65" w:rsidRPr="00AE6385">
        <w:rPr>
          <w:rFonts w:cs="Times New Roman"/>
          <w:szCs w:val="28"/>
        </w:rPr>
        <w:t>1</w:t>
      </w:r>
      <w:r w:rsidRPr="00AE6385">
        <w:rPr>
          <w:rFonts w:cs="Times New Roman"/>
          <w:szCs w:val="28"/>
        </w:rPr>
        <w:t>-ф</w:t>
      </w:r>
    </w:p>
    <w:p w:rsidR="009318D0" w:rsidRPr="00AE6385" w:rsidRDefault="009318D0" w:rsidP="009318D0">
      <w:pPr>
        <w:ind w:left="3544" w:firstLine="0"/>
        <w:rPr>
          <w:rFonts w:cs="Times New Roman"/>
          <w:szCs w:val="28"/>
        </w:rPr>
      </w:pPr>
      <w:r w:rsidRPr="00AE6385">
        <w:rPr>
          <w:rFonts w:cs="Times New Roman"/>
          <w:szCs w:val="28"/>
        </w:rPr>
        <w:t xml:space="preserve">спеціальності 017 фізична культура і спорт </w:t>
      </w:r>
    </w:p>
    <w:p w:rsidR="009318D0" w:rsidRPr="00AE6385" w:rsidRDefault="009318D0" w:rsidP="009318D0">
      <w:pPr>
        <w:ind w:left="3544" w:firstLine="0"/>
        <w:rPr>
          <w:rFonts w:cs="Times New Roman"/>
          <w:szCs w:val="28"/>
        </w:rPr>
      </w:pPr>
      <w:r w:rsidRPr="00AE6385">
        <w:rPr>
          <w:rFonts w:cs="Times New Roman"/>
          <w:szCs w:val="28"/>
        </w:rPr>
        <w:t>освітньої програми фізичне виховання</w:t>
      </w:r>
    </w:p>
    <w:p w:rsidR="009318D0" w:rsidRPr="00AE6385" w:rsidRDefault="002A5C65" w:rsidP="009318D0">
      <w:pPr>
        <w:ind w:left="3544" w:firstLine="0"/>
        <w:rPr>
          <w:rFonts w:cs="Times New Roman"/>
          <w:szCs w:val="28"/>
        </w:rPr>
      </w:pPr>
      <w:r w:rsidRPr="00AE6385">
        <w:rPr>
          <w:rFonts w:cs="Times New Roman"/>
          <w:szCs w:val="28"/>
        </w:rPr>
        <w:t>Ю.В. Коваль</w:t>
      </w:r>
    </w:p>
    <w:p w:rsidR="002A5C65" w:rsidRPr="00AE6385" w:rsidRDefault="002A5C65" w:rsidP="002A5C65">
      <w:pPr>
        <w:ind w:left="3544" w:firstLine="0"/>
        <w:rPr>
          <w:rFonts w:cs="Times New Roman"/>
          <w:szCs w:val="28"/>
        </w:rPr>
      </w:pPr>
      <w:r w:rsidRPr="00AE6385">
        <w:rPr>
          <w:rFonts w:cs="Times New Roman"/>
          <w:szCs w:val="28"/>
        </w:rPr>
        <w:t xml:space="preserve">Керівник доцент, </w:t>
      </w:r>
      <w:proofErr w:type="spellStart"/>
      <w:r w:rsidRPr="00AE6385">
        <w:rPr>
          <w:rFonts w:cs="Times New Roman"/>
          <w:szCs w:val="28"/>
        </w:rPr>
        <w:t>к.н.фіз.вих</w:t>
      </w:r>
      <w:proofErr w:type="spellEnd"/>
      <w:r w:rsidRPr="00AE6385">
        <w:rPr>
          <w:rFonts w:cs="Times New Roman"/>
          <w:szCs w:val="28"/>
        </w:rPr>
        <w:t>., Соколова О.В.</w:t>
      </w:r>
    </w:p>
    <w:p w:rsidR="009318D0" w:rsidRPr="00AE6385" w:rsidRDefault="009318D0" w:rsidP="009318D0">
      <w:pPr>
        <w:ind w:left="3544" w:firstLine="0"/>
        <w:rPr>
          <w:rFonts w:cs="Times New Roman"/>
          <w:szCs w:val="28"/>
        </w:rPr>
      </w:pPr>
      <w:r w:rsidRPr="00AE6385">
        <w:rPr>
          <w:rFonts w:cs="Times New Roman"/>
          <w:szCs w:val="28"/>
        </w:rPr>
        <w:t xml:space="preserve">Рецензент професор, </w:t>
      </w:r>
      <w:proofErr w:type="spellStart"/>
      <w:r w:rsidRPr="00AE6385">
        <w:rPr>
          <w:rFonts w:cs="Times New Roman"/>
          <w:szCs w:val="28"/>
        </w:rPr>
        <w:t>д.п.н</w:t>
      </w:r>
      <w:proofErr w:type="spellEnd"/>
      <w:r w:rsidRPr="00AE6385">
        <w:rPr>
          <w:rFonts w:cs="Times New Roman"/>
          <w:szCs w:val="28"/>
        </w:rPr>
        <w:t xml:space="preserve">. </w:t>
      </w:r>
      <w:proofErr w:type="spellStart"/>
      <w:r w:rsidRPr="00AE6385">
        <w:rPr>
          <w:rFonts w:cs="Times New Roman"/>
          <w:szCs w:val="28"/>
        </w:rPr>
        <w:t>Маковецька</w:t>
      </w:r>
      <w:proofErr w:type="spellEnd"/>
      <w:r w:rsidRPr="00AE6385">
        <w:rPr>
          <w:rFonts w:cs="Times New Roman"/>
          <w:szCs w:val="28"/>
        </w:rPr>
        <w:t xml:space="preserve"> Н.В.</w:t>
      </w:r>
    </w:p>
    <w:p w:rsidR="009318D0" w:rsidRPr="00AE6385" w:rsidRDefault="009318D0" w:rsidP="009318D0">
      <w:pPr>
        <w:spacing w:line="240" w:lineRule="auto"/>
        <w:ind w:firstLine="0"/>
        <w:jc w:val="right"/>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p>
    <w:p w:rsidR="009318D0" w:rsidRPr="00AE6385" w:rsidRDefault="009318D0" w:rsidP="009318D0">
      <w:pPr>
        <w:spacing w:line="240" w:lineRule="auto"/>
        <w:ind w:firstLine="0"/>
        <w:jc w:val="center"/>
        <w:rPr>
          <w:rFonts w:cs="Times New Roman"/>
          <w:szCs w:val="28"/>
        </w:rPr>
      </w:pPr>
      <w:r w:rsidRPr="00AE6385">
        <w:rPr>
          <w:rFonts w:cs="Times New Roman"/>
          <w:szCs w:val="28"/>
        </w:rPr>
        <w:t xml:space="preserve">Запоріжжя </w:t>
      </w:r>
    </w:p>
    <w:p w:rsidR="009318D0" w:rsidRPr="00AE6385" w:rsidRDefault="009318D0" w:rsidP="009318D0">
      <w:pPr>
        <w:spacing w:line="240" w:lineRule="auto"/>
        <w:ind w:firstLine="0"/>
        <w:jc w:val="center"/>
        <w:rPr>
          <w:rFonts w:cs="Times New Roman"/>
          <w:szCs w:val="28"/>
        </w:rPr>
      </w:pPr>
      <w:r w:rsidRPr="00AE6385">
        <w:rPr>
          <w:rFonts w:cs="Times New Roman"/>
          <w:szCs w:val="28"/>
        </w:rPr>
        <w:t>202</w:t>
      </w:r>
      <w:r w:rsidR="00343ED8" w:rsidRPr="00AE6385">
        <w:rPr>
          <w:rFonts w:cs="Times New Roman"/>
          <w:szCs w:val="28"/>
        </w:rPr>
        <w:t>2</w:t>
      </w:r>
      <w:r w:rsidRPr="00AE6385">
        <w:rPr>
          <w:rFonts w:cs="Times New Roman"/>
          <w:szCs w:val="28"/>
        </w:rPr>
        <w:br w:type="page"/>
      </w:r>
    </w:p>
    <w:p w:rsidR="009318D0" w:rsidRPr="00AE6385" w:rsidRDefault="009318D0" w:rsidP="009318D0">
      <w:pPr>
        <w:spacing w:line="240" w:lineRule="auto"/>
        <w:ind w:firstLine="0"/>
        <w:jc w:val="center"/>
        <w:rPr>
          <w:rFonts w:cs="Times New Roman"/>
          <w:b/>
          <w:i/>
          <w:szCs w:val="28"/>
        </w:rPr>
      </w:pPr>
      <w:r w:rsidRPr="00AE6385">
        <w:rPr>
          <w:rFonts w:cs="Times New Roman"/>
          <w:szCs w:val="28"/>
        </w:rPr>
        <w:lastRenderedPageBreak/>
        <w:t>МІНІСТЕРСТВО ОСВІТИ І НАУКИ УКРАЇНИ</w:t>
      </w:r>
    </w:p>
    <w:p w:rsidR="009318D0" w:rsidRPr="00AE6385" w:rsidRDefault="009318D0" w:rsidP="009318D0">
      <w:pPr>
        <w:spacing w:line="240" w:lineRule="auto"/>
        <w:ind w:firstLine="0"/>
        <w:jc w:val="center"/>
        <w:rPr>
          <w:rFonts w:cs="Times New Roman"/>
          <w:b/>
          <w:szCs w:val="28"/>
        </w:rPr>
      </w:pPr>
      <w:r w:rsidRPr="00AE6385">
        <w:rPr>
          <w:rFonts w:cs="Times New Roman"/>
          <w:szCs w:val="28"/>
        </w:rPr>
        <w:t>ЗАПОРІЗЬКИЙ НАЦІОНАЛЬНИЙ УНІВЕРСИТЕТ</w:t>
      </w:r>
    </w:p>
    <w:p w:rsidR="009318D0" w:rsidRPr="00AE6385" w:rsidRDefault="009318D0" w:rsidP="009318D0">
      <w:pPr>
        <w:spacing w:line="240" w:lineRule="auto"/>
        <w:ind w:firstLine="0"/>
        <w:jc w:val="center"/>
        <w:rPr>
          <w:rFonts w:cs="Times New Roman"/>
          <w:b/>
          <w:bCs/>
          <w:szCs w:val="28"/>
        </w:rPr>
      </w:pPr>
    </w:p>
    <w:p w:rsidR="009318D0" w:rsidRPr="00AE6385" w:rsidRDefault="009318D0" w:rsidP="009318D0">
      <w:pPr>
        <w:spacing w:line="240" w:lineRule="auto"/>
        <w:ind w:firstLine="0"/>
        <w:jc w:val="center"/>
        <w:rPr>
          <w:rFonts w:cs="Times New Roman"/>
          <w:b/>
          <w:bCs/>
          <w:szCs w:val="28"/>
        </w:rPr>
      </w:pPr>
    </w:p>
    <w:p w:rsidR="009318D0" w:rsidRPr="00AE6385" w:rsidRDefault="009318D0" w:rsidP="009318D0">
      <w:pPr>
        <w:spacing w:line="240" w:lineRule="auto"/>
        <w:ind w:firstLine="0"/>
        <w:rPr>
          <w:rFonts w:cs="Times New Roman"/>
          <w:szCs w:val="28"/>
        </w:rPr>
      </w:pPr>
      <w:r w:rsidRPr="00AE6385">
        <w:rPr>
          <w:rFonts w:cs="Times New Roman"/>
          <w:szCs w:val="28"/>
        </w:rPr>
        <w:t>Факультет фізичного виховання</w:t>
      </w:r>
    </w:p>
    <w:p w:rsidR="009318D0" w:rsidRPr="00AE6385" w:rsidRDefault="009318D0" w:rsidP="009318D0">
      <w:pPr>
        <w:spacing w:line="240" w:lineRule="auto"/>
        <w:ind w:firstLine="0"/>
        <w:rPr>
          <w:rFonts w:cs="Times New Roman"/>
          <w:szCs w:val="28"/>
        </w:rPr>
      </w:pPr>
      <w:r w:rsidRPr="00AE6385">
        <w:rPr>
          <w:rFonts w:cs="Times New Roman"/>
          <w:szCs w:val="28"/>
        </w:rPr>
        <w:t xml:space="preserve">Кафедра теорії та методики фізичної культури і спорту </w:t>
      </w:r>
    </w:p>
    <w:p w:rsidR="009318D0" w:rsidRPr="00AE6385" w:rsidRDefault="009318D0" w:rsidP="009318D0">
      <w:pPr>
        <w:spacing w:line="240" w:lineRule="auto"/>
        <w:ind w:firstLine="0"/>
        <w:rPr>
          <w:rFonts w:cs="Times New Roman"/>
          <w:szCs w:val="28"/>
        </w:rPr>
      </w:pPr>
      <w:r w:rsidRPr="00AE6385">
        <w:rPr>
          <w:rFonts w:cs="Times New Roman"/>
          <w:szCs w:val="28"/>
        </w:rPr>
        <w:t xml:space="preserve">Рівень вищої освіти магістр </w:t>
      </w:r>
    </w:p>
    <w:p w:rsidR="009318D0" w:rsidRPr="00AE6385" w:rsidRDefault="009318D0" w:rsidP="009318D0">
      <w:pPr>
        <w:spacing w:line="240" w:lineRule="auto"/>
        <w:ind w:firstLine="0"/>
        <w:rPr>
          <w:rFonts w:cs="Times New Roman"/>
          <w:szCs w:val="28"/>
        </w:rPr>
      </w:pPr>
      <w:r w:rsidRPr="00AE6385">
        <w:rPr>
          <w:rFonts w:cs="Times New Roman"/>
          <w:szCs w:val="28"/>
        </w:rPr>
        <w:t>Спеціальність</w:t>
      </w:r>
      <w:r w:rsidRPr="00AE6385">
        <w:rPr>
          <w:rFonts w:cs="Times New Roman"/>
          <w:bCs/>
          <w:szCs w:val="28"/>
        </w:rPr>
        <w:t xml:space="preserve"> </w:t>
      </w:r>
      <w:r w:rsidRPr="00AE6385">
        <w:rPr>
          <w:rFonts w:cs="Times New Roman"/>
          <w:bCs/>
          <w:szCs w:val="28"/>
          <w:u w:val="single"/>
        </w:rPr>
        <w:t xml:space="preserve">                         017 фізична культура і спорт                                .</w:t>
      </w:r>
    </w:p>
    <w:p w:rsidR="009318D0" w:rsidRPr="00AE6385" w:rsidRDefault="009318D0" w:rsidP="009318D0">
      <w:pPr>
        <w:spacing w:line="240" w:lineRule="auto"/>
        <w:ind w:left="2832" w:right="-6" w:firstLine="708"/>
        <w:jc w:val="left"/>
        <w:rPr>
          <w:rFonts w:cs="Times New Roman"/>
          <w:szCs w:val="28"/>
        </w:rPr>
      </w:pPr>
      <w:r w:rsidRPr="00AE6385">
        <w:rPr>
          <w:rFonts w:cs="Times New Roman"/>
          <w:szCs w:val="28"/>
        </w:rPr>
        <w:t>(код та назва)</w:t>
      </w:r>
    </w:p>
    <w:p w:rsidR="009318D0" w:rsidRPr="00AE6385" w:rsidRDefault="009318D0" w:rsidP="009318D0">
      <w:pPr>
        <w:spacing w:line="240" w:lineRule="auto"/>
        <w:ind w:right="-6" w:firstLine="0"/>
        <w:rPr>
          <w:rFonts w:cs="Times New Roman"/>
          <w:szCs w:val="28"/>
        </w:rPr>
      </w:pPr>
      <w:r w:rsidRPr="00AE6385">
        <w:rPr>
          <w:rFonts w:cs="Times New Roman"/>
          <w:szCs w:val="28"/>
        </w:rPr>
        <w:t xml:space="preserve">Освітня програма </w:t>
      </w:r>
      <w:r w:rsidRPr="00AE6385">
        <w:rPr>
          <w:rFonts w:cs="Times New Roman"/>
          <w:szCs w:val="28"/>
          <w:u w:val="single"/>
        </w:rPr>
        <w:t xml:space="preserve">                    фізичне виховання                                                .</w:t>
      </w:r>
    </w:p>
    <w:p w:rsidR="009318D0" w:rsidRPr="00AE6385" w:rsidRDefault="009318D0" w:rsidP="009318D0">
      <w:pPr>
        <w:spacing w:line="240" w:lineRule="auto"/>
        <w:ind w:left="2832" w:right="-6" w:firstLine="708"/>
        <w:jc w:val="left"/>
        <w:rPr>
          <w:rFonts w:cs="Times New Roman"/>
          <w:szCs w:val="28"/>
        </w:rPr>
      </w:pPr>
      <w:r w:rsidRPr="00AE6385">
        <w:rPr>
          <w:rFonts w:cs="Times New Roman"/>
          <w:szCs w:val="28"/>
        </w:rPr>
        <w:t>(код та назва)</w:t>
      </w:r>
    </w:p>
    <w:p w:rsidR="009318D0" w:rsidRPr="00AE6385" w:rsidRDefault="009318D0" w:rsidP="009318D0">
      <w:pPr>
        <w:spacing w:line="240" w:lineRule="auto"/>
        <w:ind w:firstLine="4536"/>
        <w:rPr>
          <w:rFonts w:cs="Times New Roman"/>
          <w:szCs w:val="28"/>
        </w:rPr>
      </w:pPr>
    </w:p>
    <w:p w:rsidR="009318D0" w:rsidRPr="00AE6385" w:rsidRDefault="009318D0" w:rsidP="009318D0">
      <w:pPr>
        <w:spacing w:line="240" w:lineRule="auto"/>
        <w:ind w:firstLine="4536"/>
        <w:rPr>
          <w:rFonts w:cs="Times New Roman"/>
          <w:szCs w:val="28"/>
        </w:rPr>
      </w:pPr>
    </w:p>
    <w:p w:rsidR="009318D0" w:rsidRPr="00AE6385" w:rsidRDefault="009318D0" w:rsidP="009318D0">
      <w:pPr>
        <w:spacing w:line="240" w:lineRule="auto"/>
        <w:ind w:firstLine="4536"/>
        <w:rPr>
          <w:rFonts w:cs="Times New Roman"/>
          <w:b/>
          <w:szCs w:val="28"/>
        </w:rPr>
      </w:pPr>
      <w:r w:rsidRPr="00AE6385">
        <w:rPr>
          <w:rFonts w:cs="Times New Roman"/>
          <w:szCs w:val="28"/>
        </w:rPr>
        <w:t>ЗАТВЕРДЖУЮ</w:t>
      </w:r>
    </w:p>
    <w:p w:rsidR="009318D0" w:rsidRPr="00AE6385" w:rsidRDefault="009318D0" w:rsidP="009318D0">
      <w:pPr>
        <w:spacing w:line="240" w:lineRule="auto"/>
        <w:ind w:left="4535" w:firstLine="0"/>
        <w:jc w:val="left"/>
        <w:rPr>
          <w:rFonts w:cs="Times New Roman"/>
          <w:szCs w:val="28"/>
        </w:rPr>
      </w:pPr>
      <w:r w:rsidRPr="00AE6385">
        <w:rPr>
          <w:rFonts w:cs="Times New Roman"/>
          <w:szCs w:val="28"/>
        </w:rPr>
        <w:t xml:space="preserve">Завідувач кафедри________ А.П. </w:t>
      </w:r>
      <w:proofErr w:type="spellStart"/>
      <w:r w:rsidRPr="00AE6385">
        <w:rPr>
          <w:rFonts w:cs="Times New Roman"/>
          <w:szCs w:val="28"/>
        </w:rPr>
        <w:t>Конох</w:t>
      </w:r>
      <w:proofErr w:type="spellEnd"/>
    </w:p>
    <w:p w:rsidR="009318D0" w:rsidRPr="00AE6385" w:rsidRDefault="00C05E5F" w:rsidP="009318D0">
      <w:pPr>
        <w:spacing w:line="240" w:lineRule="auto"/>
        <w:ind w:left="4535" w:firstLine="0"/>
        <w:rPr>
          <w:rFonts w:cs="Times New Roman"/>
          <w:szCs w:val="28"/>
        </w:rPr>
      </w:pPr>
      <w:r w:rsidRPr="00AE6385">
        <w:rPr>
          <w:rFonts w:cs="Times New Roman"/>
          <w:bCs/>
          <w:szCs w:val="28"/>
        </w:rPr>
        <w:t>«</w:t>
      </w:r>
      <w:r w:rsidR="009318D0" w:rsidRPr="00AE6385">
        <w:rPr>
          <w:rFonts w:cs="Times New Roman"/>
          <w:bCs/>
          <w:szCs w:val="28"/>
        </w:rPr>
        <w:t>_____</w:t>
      </w:r>
      <w:r w:rsidRPr="00AE6385">
        <w:rPr>
          <w:rFonts w:cs="Times New Roman"/>
          <w:bCs/>
          <w:szCs w:val="28"/>
        </w:rPr>
        <w:t>»</w:t>
      </w:r>
      <w:r w:rsidR="009318D0" w:rsidRPr="00AE6385">
        <w:rPr>
          <w:rFonts w:cs="Times New Roman"/>
          <w:bCs/>
          <w:szCs w:val="28"/>
        </w:rPr>
        <w:t>_____________20__року</w:t>
      </w:r>
    </w:p>
    <w:p w:rsidR="009318D0" w:rsidRPr="00AE6385" w:rsidRDefault="009318D0" w:rsidP="009318D0">
      <w:pPr>
        <w:spacing w:line="240" w:lineRule="auto"/>
        <w:ind w:firstLine="0"/>
        <w:rPr>
          <w:rFonts w:cs="Times New Roman"/>
          <w:szCs w:val="28"/>
        </w:rPr>
      </w:pPr>
    </w:p>
    <w:p w:rsidR="009318D0" w:rsidRPr="00AE6385" w:rsidRDefault="009318D0" w:rsidP="009318D0">
      <w:pPr>
        <w:spacing w:line="240" w:lineRule="auto"/>
        <w:ind w:firstLine="0"/>
        <w:jc w:val="center"/>
        <w:rPr>
          <w:rFonts w:cs="Times New Roman"/>
          <w:b/>
          <w:bCs/>
          <w:szCs w:val="28"/>
        </w:rPr>
      </w:pPr>
      <w:r w:rsidRPr="00AE6385">
        <w:rPr>
          <w:rFonts w:cs="Times New Roman"/>
          <w:szCs w:val="28"/>
        </w:rPr>
        <w:t xml:space="preserve">З  А  В  Д  А  Н  </w:t>
      </w:r>
      <w:proofErr w:type="spellStart"/>
      <w:r w:rsidRPr="00AE6385">
        <w:rPr>
          <w:rFonts w:cs="Times New Roman"/>
          <w:szCs w:val="28"/>
        </w:rPr>
        <w:t>Н</w:t>
      </w:r>
      <w:proofErr w:type="spellEnd"/>
      <w:r w:rsidRPr="00AE6385">
        <w:rPr>
          <w:rFonts w:cs="Times New Roman"/>
          <w:szCs w:val="28"/>
        </w:rPr>
        <w:t xml:space="preserve">  Я</w:t>
      </w:r>
    </w:p>
    <w:p w:rsidR="009318D0" w:rsidRPr="00AE6385" w:rsidRDefault="009318D0" w:rsidP="009318D0">
      <w:pPr>
        <w:spacing w:line="240" w:lineRule="auto"/>
        <w:ind w:firstLine="0"/>
        <w:jc w:val="center"/>
        <w:rPr>
          <w:rFonts w:cs="Times New Roman"/>
          <w:b/>
          <w:bCs/>
          <w:szCs w:val="28"/>
        </w:rPr>
      </w:pPr>
      <w:r w:rsidRPr="00AE6385">
        <w:rPr>
          <w:rFonts w:cs="Times New Roman"/>
          <w:bCs/>
          <w:szCs w:val="28"/>
        </w:rPr>
        <w:t xml:space="preserve">НА </w:t>
      </w:r>
      <w:r w:rsidRPr="00AE6385">
        <w:rPr>
          <w:rFonts w:cs="Times New Roman"/>
          <w:szCs w:val="28"/>
        </w:rPr>
        <w:t>КВАЛІФІКАЦІЙНУ</w:t>
      </w:r>
      <w:r w:rsidRPr="00AE6385">
        <w:rPr>
          <w:rFonts w:cs="Times New Roman"/>
          <w:bCs/>
          <w:szCs w:val="28"/>
        </w:rPr>
        <w:t xml:space="preserve"> РОБОТУ СТУДЕНТУ</w:t>
      </w:r>
    </w:p>
    <w:p w:rsidR="009318D0" w:rsidRPr="00AE6385" w:rsidRDefault="009318D0" w:rsidP="009318D0">
      <w:pPr>
        <w:spacing w:line="240" w:lineRule="auto"/>
        <w:ind w:firstLine="0"/>
        <w:jc w:val="center"/>
        <w:rPr>
          <w:rFonts w:cs="Times New Roman"/>
          <w:szCs w:val="28"/>
        </w:rPr>
      </w:pPr>
    </w:p>
    <w:p w:rsidR="009318D0" w:rsidRPr="00E53019" w:rsidRDefault="002A5C65" w:rsidP="00AE6385">
      <w:pPr>
        <w:spacing w:line="240" w:lineRule="auto"/>
        <w:ind w:firstLine="0"/>
        <w:jc w:val="center"/>
        <w:rPr>
          <w:rFonts w:cs="Times New Roman"/>
          <w:sz w:val="16"/>
          <w:szCs w:val="16"/>
        </w:rPr>
      </w:pPr>
      <w:r w:rsidRPr="00AE6385">
        <w:rPr>
          <w:rFonts w:cs="Times New Roman"/>
          <w:szCs w:val="28"/>
        </w:rPr>
        <w:t>КОВАЛЮ ЮРІЮ ВОЛОДИМИРОВИЧУ</w:t>
      </w:r>
      <w:r w:rsidRPr="00AE6385">
        <w:rPr>
          <w:rFonts w:eastAsia="Times New Roman" w:cs="Times New Roman"/>
          <w:szCs w:val="28"/>
          <w:lang w:eastAsia="ru-RU"/>
        </w:rPr>
        <w:t xml:space="preserve"> </w:t>
      </w:r>
      <w:r w:rsidR="009318D0" w:rsidRPr="00E53019">
        <w:rPr>
          <w:rFonts w:cs="Times New Roman"/>
          <w:sz w:val="16"/>
          <w:szCs w:val="16"/>
        </w:rPr>
        <w:t>____</w:t>
      </w:r>
      <w:r w:rsidR="00E53019">
        <w:rPr>
          <w:rFonts w:cs="Times New Roman"/>
          <w:sz w:val="16"/>
          <w:szCs w:val="16"/>
        </w:rPr>
        <w:t>__________________________________________</w:t>
      </w:r>
      <w:r w:rsidR="009318D0" w:rsidRPr="00E53019">
        <w:rPr>
          <w:rFonts w:cs="Times New Roman"/>
          <w:sz w:val="16"/>
          <w:szCs w:val="16"/>
        </w:rPr>
        <w:t>______________________________________________________________</w:t>
      </w:r>
    </w:p>
    <w:p w:rsidR="009318D0" w:rsidRDefault="009318D0" w:rsidP="009318D0">
      <w:pPr>
        <w:spacing w:line="240" w:lineRule="auto"/>
        <w:ind w:firstLine="0"/>
        <w:jc w:val="center"/>
        <w:rPr>
          <w:rFonts w:cs="Times New Roman"/>
          <w:sz w:val="16"/>
          <w:szCs w:val="16"/>
        </w:rPr>
      </w:pPr>
      <w:r w:rsidRPr="00E53019">
        <w:rPr>
          <w:rFonts w:cs="Times New Roman"/>
          <w:sz w:val="16"/>
          <w:szCs w:val="16"/>
        </w:rPr>
        <w:t>(прізвище, ім’я, по батькові)</w:t>
      </w:r>
    </w:p>
    <w:p w:rsidR="00E53019" w:rsidRPr="00E53019" w:rsidRDefault="00E53019" w:rsidP="009318D0">
      <w:pPr>
        <w:spacing w:line="240" w:lineRule="auto"/>
        <w:ind w:firstLine="0"/>
        <w:jc w:val="center"/>
        <w:rPr>
          <w:rFonts w:cs="Times New Roman"/>
          <w:sz w:val="16"/>
          <w:szCs w:val="16"/>
          <w:vertAlign w:val="superscript"/>
        </w:rPr>
      </w:pPr>
    </w:p>
    <w:p w:rsidR="009318D0" w:rsidRPr="00AE6385" w:rsidRDefault="009318D0" w:rsidP="009318D0">
      <w:pPr>
        <w:tabs>
          <w:tab w:val="left" w:pos="0"/>
          <w:tab w:val="left" w:pos="360"/>
        </w:tabs>
        <w:spacing w:line="240" w:lineRule="auto"/>
        <w:ind w:firstLine="0"/>
        <w:rPr>
          <w:rFonts w:cs="Times New Roman"/>
          <w:szCs w:val="28"/>
          <w:lang w:eastAsia="uk-UA"/>
        </w:rPr>
      </w:pPr>
      <w:r w:rsidRPr="00AE6385">
        <w:rPr>
          <w:rFonts w:cs="Times New Roman"/>
          <w:szCs w:val="28"/>
        </w:rPr>
        <w:t xml:space="preserve">1. Тема роботи (проекту) </w:t>
      </w:r>
      <w:r w:rsidR="00343ED8" w:rsidRPr="00AE6385">
        <w:rPr>
          <w:rFonts w:cs="Times New Roman"/>
          <w:szCs w:val="28"/>
          <w:lang w:eastAsia="uk-UA"/>
        </w:rPr>
        <w:t>Аналіз змін показників фізичної і технічної підготовленості дітей середнього шкільного віку під впливом занять футболом</w:t>
      </w:r>
    </w:p>
    <w:p w:rsidR="009318D0" w:rsidRPr="00AE6385" w:rsidRDefault="009318D0" w:rsidP="009318D0">
      <w:pPr>
        <w:tabs>
          <w:tab w:val="left" w:pos="0"/>
          <w:tab w:val="left" w:pos="360"/>
        </w:tabs>
        <w:spacing w:line="240" w:lineRule="auto"/>
        <w:ind w:firstLine="0"/>
        <w:rPr>
          <w:rFonts w:cs="Times New Roman"/>
          <w:szCs w:val="28"/>
          <w:lang w:eastAsia="ru-RU"/>
        </w:rPr>
      </w:pPr>
      <w:r w:rsidRPr="00AE6385">
        <w:rPr>
          <w:rFonts w:cs="Times New Roman"/>
          <w:szCs w:val="28"/>
          <w:lang w:eastAsia="ru-RU"/>
        </w:rPr>
        <w:t xml:space="preserve">керівник роботи </w:t>
      </w:r>
      <w:r w:rsidR="00343ED8" w:rsidRPr="00AE6385">
        <w:rPr>
          <w:rFonts w:cs="Times New Roman"/>
          <w:szCs w:val="28"/>
        </w:rPr>
        <w:t>Соколова Ольга Валентинівна</w:t>
      </w:r>
      <w:r w:rsidRPr="00AE6385">
        <w:rPr>
          <w:rFonts w:cs="Times New Roman"/>
          <w:szCs w:val="28"/>
        </w:rPr>
        <w:t xml:space="preserve"> </w:t>
      </w:r>
      <w:proofErr w:type="spellStart"/>
      <w:r w:rsidRPr="00AE6385">
        <w:rPr>
          <w:rFonts w:cs="Times New Roman"/>
          <w:szCs w:val="28"/>
        </w:rPr>
        <w:t>к.н.</w:t>
      </w:r>
      <w:r w:rsidR="00343ED8" w:rsidRPr="00AE6385">
        <w:rPr>
          <w:rFonts w:cs="Times New Roman"/>
          <w:szCs w:val="28"/>
        </w:rPr>
        <w:t>фіз.вих</w:t>
      </w:r>
      <w:proofErr w:type="spellEnd"/>
      <w:r w:rsidR="00343ED8" w:rsidRPr="00AE6385">
        <w:rPr>
          <w:rFonts w:cs="Times New Roman"/>
          <w:szCs w:val="28"/>
        </w:rPr>
        <w:t>.</w:t>
      </w:r>
      <w:r w:rsidRPr="00AE6385">
        <w:rPr>
          <w:rFonts w:cs="Times New Roman"/>
          <w:szCs w:val="28"/>
        </w:rPr>
        <w:t xml:space="preserve">, доцент </w:t>
      </w:r>
      <w:r w:rsidRPr="00AE6385">
        <w:rPr>
          <w:rFonts w:cs="Times New Roman"/>
          <w:szCs w:val="28"/>
          <w:lang w:eastAsia="ru-RU"/>
        </w:rPr>
        <w:t xml:space="preserve">затверджені наказом ЗНУ від </w:t>
      </w:r>
      <w:r w:rsidR="004331AD" w:rsidRPr="00AE6385">
        <w:rPr>
          <w:rFonts w:cs="Times New Roman"/>
          <w:szCs w:val="28"/>
          <w:lang w:eastAsia="ru-RU"/>
        </w:rPr>
        <w:t>0</w:t>
      </w:r>
      <w:r w:rsidR="00343ED8" w:rsidRPr="00AE6385">
        <w:rPr>
          <w:rFonts w:cs="Times New Roman"/>
          <w:szCs w:val="28"/>
          <w:lang w:eastAsia="ru-RU"/>
        </w:rPr>
        <w:t>3</w:t>
      </w:r>
      <w:r w:rsidR="004331AD" w:rsidRPr="00AE6385">
        <w:rPr>
          <w:rFonts w:cs="Times New Roman"/>
          <w:szCs w:val="28"/>
          <w:lang w:eastAsia="ru-RU"/>
        </w:rPr>
        <w:t>.0</w:t>
      </w:r>
      <w:r w:rsidR="00343ED8" w:rsidRPr="00AE6385">
        <w:rPr>
          <w:rFonts w:cs="Times New Roman"/>
          <w:szCs w:val="28"/>
          <w:lang w:eastAsia="ru-RU"/>
        </w:rPr>
        <w:t>6</w:t>
      </w:r>
      <w:r w:rsidR="005A3574" w:rsidRPr="00AE6385">
        <w:rPr>
          <w:rFonts w:cs="Times New Roman"/>
          <w:szCs w:val="28"/>
          <w:lang w:eastAsia="ru-RU"/>
        </w:rPr>
        <w:t>.202</w:t>
      </w:r>
      <w:r w:rsidR="00343ED8" w:rsidRPr="00AE6385">
        <w:rPr>
          <w:rFonts w:cs="Times New Roman"/>
          <w:szCs w:val="28"/>
          <w:lang w:eastAsia="ru-RU"/>
        </w:rPr>
        <w:t>2</w:t>
      </w:r>
      <w:r w:rsidR="005A3574" w:rsidRPr="00AE6385">
        <w:rPr>
          <w:rFonts w:cs="Times New Roman"/>
          <w:szCs w:val="28"/>
          <w:lang w:eastAsia="ru-RU"/>
        </w:rPr>
        <w:t xml:space="preserve"> року №</w:t>
      </w:r>
      <w:r w:rsidR="00343ED8" w:rsidRPr="00AE6385">
        <w:rPr>
          <w:rFonts w:cs="Times New Roman"/>
          <w:szCs w:val="28"/>
          <w:lang w:eastAsia="ru-RU"/>
        </w:rPr>
        <w:t>613</w:t>
      </w:r>
      <w:r w:rsidRPr="00AE6385">
        <w:rPr>
          <w:rFonts w:cs="Times New Roman"/>
          <w:szCs w:val="28"/>
          <w:lang w:eastAsia="ru-RU"/>
        </w:rPr>
        <w:t>-с</w:t>
      </w:r>
    </w:p>
    <w:p w:rsidR="009318D0" w:rsidRPr="00AE6385" w:rsidRDefault="009318D0" w:rsidP="009318D0">
      <w:pPr>
        <w:tabs>
          <w:tab w:val="left" w:pos="0"/>
          <w:tab w:val="left" w:pos="360"/>
        </w:tabs>
        <w:spacing w:line="240" w:lineRule="auto"/>
        <w:ind w:firstLine="0"/>
        <w:jc w:val="left"/>
        <w:rPr>
          <w:rFonts w:cs="Times New Roman"/>
          <w:szCs w:val="28"/>
          <w:lang w:eastAsia="ru-RU"/>
        </w:rPr>
      </w:pPr>
      <w:r w:rsidRPr="00AE6385">
        <w:rPr>
          <w:rFonts w:cs="Times New Roman"/>
          <w:szCs w:val="28"/>
          <w:lang w:eastAsia="ru-RU"/>
        </w:rPr>
        <w:t>2. Строк подання студентом роботи 22 листопада 202</w:t>
      </w:r>
      <w:r w:rsidR="00343ED8" w:rsidRPr="00AE6385">
        <w:rPr>
          <w:rFonts w:cs="Times New Roman"/>
          <w:szCs w:val="28"/>
          <w:lang w:eastAsia="ru-RU"/>
        </w:rPr>
        <w:t>2</w:t>
      </w:r>
      <w:r w:rsidRPr="00AE6385">
        <w:rPr>
          <w:rFonts w:cs="Times New Roman"/>
          <w:szCs w:val="28"/>
          <w:lang w:eastAsia="ru-RU"/>
        </w:rPr>
        <w:t xml:space="preserve"> року</w:t>
      </w:r>
    </w:p>
    <w:p w:rsidR="00EC147A" w:rsidRPr="00AE6385" w:rsidRDefault="009318D0" w:rsidP="00AE05AB">
      <w:pPr>
        <w:spacing w:line="240" w:lineRule="auto"/>
        <w:ind w:firstLine="0"/>
        <w:rPr>
          <w:rFonts w:cs="Times New Roman"/>
          <w:szCs w:val="28"/>
        </w:rPr>
      </w:pPr>
      <w:r w:rsidRPr="00AE6385">
        <w:rPr>
          <w:rFonts w:cs="Times New Roman"/>
          <w:szCs w:val="28"/>
          <w:lang w:eastAsia="uk-UA"/>
        </w:rPr>
        <w:t xml:space="preserve">3. Вихідні дані до проекту (роботи) </w:t>
      </w:r>
      <w:r w:rsidR="00EC147A" w:rsidRPr="00AE6385">
        <w:rPr>
          <w:rFonts w:cs="Times New Roman"/>
          <w:szCs w:val="28"/>
        </w:rPr>
        <w:t xml:space="preserve">Найбільший відсоток приросту зафіксовано у хлопчиків ЕГ у показниках підтягуванні у висі (63,43%), нахилу вперед із положення сидячи (59,85%) та у бігу на 1500 м (-34,38%).  Найменший приріст у показнику КГ в підйомі у </w:t>
      </w:r>
      <w:proofErr w:type="spellStart"/>
      <w:r w:rsidR="00EC147A" w:rsidRPr="00AE6385">
        <w:rPr>
          <w:rFonts w:cs="Times New Roman"/>
          <w:szCs w:val="28"/>
        </w:rPr>
        <w:t>сід</w:t>
      </w:r>
      <w:proofErr w:type="spellEnd"/>
      <w:r w:rsidR="00EC147A" w:rsidRPr="00AE6385">
        <w:rPr>
          <w:rFonts w:cs="Times New Roman"/>
          <w:szCs w:val="28"/>
        </w:rPr>
        <w:t xml:space="preserve"> за 30 с (4,83%). Найбільший відсоток приросту показників технічної підготовленості спостерігався у хлопчиків ЕГ - у жонглюванні м’ячем 123,02%. Найменший відсоток приросту у хлопчиків КГ в ударі по м’ячу на точність 4,76%.</w:t>
      </w:r>
    </w:p>
    <w:p w:rsidR="009318D0" w:rsidRPr="00AE6385" w:rsidRDefault="009318D0" w:rsidP="0078617A">
      <w:pPr>
        <w:spacing w:line="240" w:lineRule="auto"/>
        <w:ind w:firstLine="0"/>
        <w:rPr>
          <w:rFonts w:cs="Times New Roman"/>
          <w:szCs w:val="28"/>
        </w:rPr>
      </w:pPr>
      <w:r w:rsidRPr="00AE6385">
        <w:rPr>
          <w:rFonts w:cs="Times New Roman"/>
          <w:szCs w:val="28"/>
        </w:rPr>
        <w:t xml:space="preserve">4. Зміст розрахунково-пояснювальної записки (перелік питань, які потрібно розробити) </w:t>
      </w:r>
      <w:r w:rsidR="00AE05AB" w:rsidRPr="00AE6385">
        <w:rPr>
          <w:rFonts w:cs="Times New Roman"/>
          <w:szCs w:val="28"/>
        </w:rPr>
        <w:t>1.</w:t>
      </w:r>
      <w:r w:rsidR="0078617A" w:rsidRPr="00AE6385">
        <w:t xml:space="preserve"> </w:t>
      </w:r>
      <w:r w:rsidR="0078617A" w:rsidRPr="00AE6385">
        <w:rPr>
          <w:rFonts w:cs="Times New Roman"/>
          <w:szCs w:val="28"/>
        </w:rPr>
        <w:t>Здійснити теоретичний аналіз стану проблеми дослідження у педагогічній теорії, узагальнити досвід педагогічної практики. 2. Визначити особливості фізичної та технічної підготовки школярів в процесі занять футболом.3.Експериментально обґрунтувати ефективність впливу занять з футболу на динаміку показників фізичної і технічної підготовленості школярів 12-13 років.</w:t>
      </w:r>
      <w:r w:rsidR="00AE05AB" w:rsidRPr="00AE6385">
        <w:rPr>
          <w:rFonts w:cs="Times New Roman"/>
          <w:szCs w:val="28"/>
        </w:rPr>
        <w:t xml:space="preserve"> </w:t>
      </w:r>
    </w:p>
    <w:p w:rsidR="009318D0" w:rsidRPr="00AE6385" w:rsidRDefault="009318D0" w:rsidP="009318D0">
      <w:pPr>
        <w:spacing w:line="240" w:lineRule="auto"/>
        <w:ind w:firstLine="0"/>
        <w:rPr>
          <w:rFonts w:cs="Times New Roman"/>
          <w:szCs w:val="28"/>
        </w:rPr>
      </w:pPr>
      <w:r w:rsidRPr="00AE6385">
        <w:rPr>
          <w:rFonts w:cs="Times New Roman"/>
          <w:szCs w:val="28"/>
          <w:lang w:eastAsia="uk-UA"/>
        </w:rPr>
        <w:t xml:space="preserve">5. Перелік графічного матеріалу (з точним зазначенням обов’язкових креслень) </w:t>
      </w:r>
      <w:r w:rsidR="009D1326" w:rsidRPr="00AE6385">
        <w:rPr>
          <w:rFonts w:cs="Times New Roman"/>
          <w:szCs w:val="28"/>
        </w:rPr>
        <w:t>10</w:t>
      </w:r>
      <w:r w:rsidRPr="00AE6385">
        <w:rPr>
          <w:rFonts w:cs="Times New Roman"/>
          <w:szCs w:val="28"/>
        </w:rPr>
        <w:t xml:space="preserve"> таблиць, </w:t>
      </w:r>
      <w:r w:rsidR="0078617A" w:rsidRPr="00AE6385">
        <w:rPr>
          <w:rFonts w:cs="Times New Roman"/>
          <w:szCs w:val="28"/>
        </w:rPr>
        <w:t>76</w:t>
      </w:r>
      <w:r w:rsidRPr="00AE6385">
        <w:rPr>
          <w:rFonts w:cs="Times New Roman"/>
          <w:szCs w:val="28"/>
        </w:rPr>
        <w:t xml:space="preserve"> літературних посилань</w:t>
      </w:r>
      <w:r w:rsidRPr="00AE6385">
        <w:rPr>
          <w:rFonts w:cs="Times New Roman"/>
          <w:szCs w:val="28"/>
          <w:lang w:eastAsia="uk-UA"/>
        </w:rPr>
        <w:t>.</w:t>
      </w:r>
    </w:p>
    <w:p w:rsidR="009318D0" w:rsidRPr="00AE6385" w:rsidRDefault="009318D0" w:rsidP="009318D0">
      <w:pPr>
        <w:tabs>
          <w:tab w:val="left" w:pos="720"/>
        </w:tabs>
        <w:spacing w:line="240" w:lineRule="auto"/>
        <w:ind w:firstLine="0"/>
        <w:rPr>
          <w:rFonts w:cs="Times New Roman"/>
          <w:szCs w:val="28"/>
          <w:lang w:eastAsia="ru-RU"/>
        </w:rPr>
      </w:pPr>
      <w:r w:rsidRPr="00AE6385">
        <w:rPr>
          <w:rFonts w:cs="Times New Roman"/>
          <w:szCs w:val="28"/>
        </w:rPr>
        <w:br w:type="page"/>
      </w:r>
      <w:r w:rsidRPr="00AE6385">
        <w:rPr>
          <w:rFonts w:cs="Times New Roman"/>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260"/>
        <w:gridCol w:w="3400"/>
        <w:gridCol w:w="1279"/>
        <w:gridCol w:w="1365"/>
      </w:tblGrid>
      <w:tr w:rsidR="009318D0" w:rsidRPr="00AE6385" w:rsidTr="00A6225B">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Прізвище, ініціали та посада</w:t>
            </w:r>
          </w:p>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Підпис, дата</w:t>
            </w:r>
          </w:p>
        </w:tc>
      </w:tr>
      <w:tr w:rsidR="009318D0" w:rsidRPr="00AE6385" w:rsidTr="00A6225B">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завдання</w:t>
            </w:r>
          </w:p>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завдання</w:t>
            </w:r>
          </w:p>
          <w:p w:rsidR="009318D0" w:rsidRPr="00AE6385" w:rsidRDefault="009318D0" w:rsidP="00A6225B">
            <w:pPr>
              <w:spacing w:line="240" w:lineRule="auto"/>
              <w:ind w:firstLine="0"/>
              <w:jc w:val="center"/>
              <w:rPr>
                <w:rFonts w:cs="Times New Roman"/>
                <w:szCs w:val="28"/>
                <w:lang w:eastAsia="ru-RU"/>
              </w:rPr>
            </w:pPr>
            <w:r w:rsidRPr="00AE6385">
              <w:rPr>
                <w:rFonts w:cs="Times New Roman"/>
                <w:szCs w:val="28"/>
                <w:lang w:eastAsia="ru-RU"/>
              </w:rPr>
              <w:t>прийняв</w:t>
            </w:r>
          </w:p>
        </w:tc>
      </w:tr>
      <w:tr w:rsidR="009318D0" w:rsidRPr="00AE6385"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E6385" w:rsidRDefault="009318D0" w:rsidP="00A6225B">
            <w:pPr>
              <w:spacing w:line="240" w:lineRule="auto"/>
              <w:ind w:firstLine="0"/>
              <w:rPr>
                <w:rFonts w:cs="Times New Roman"/>
                <w:szCs w:val="28"/>
              </w:rPr>
            </w:pPr>
            <w:r w:rsidRPr="00AE6385">
              <w:rPr>
                <w:rFonts w:cs="Times New Roman"/>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E6385" w:rsidRDefault="00C4630B" w:rsidP="00A6225B">
            <w:pPr>
              <w:spacing w:line="240" w:lineRule="auto"/>
              <w:ind w:firstLine="0"/>
              <w:rPr>
                <w:rFonts w:cs="Times New Roman"/>
                <w:b/>
                <w:szCs w:val="28"/>
              </w:rPr>
            </w:pPr>
            <w:r w:rsidRPr="00AE6385">
              <w:rPr>
                <w:rFonts w:cs="Times New Roman"/>
                <w:szCs w:val="28"/>
              </w:rPr>
              <w:t xml:space="preserve">Соколова О.В., </w:t>
            </w:r>
            <w:proofErr w:type="spellStart"/>
            <w:r w:rsidRPr="00AE6385">
              <w:rPr>
                <w:rFonts w:cs="Times New Roman"/>
                <w:szCs w:val="28"/>
              </w:rPr>
              <w:t>к.н.фіз.вих</w:t>
            </w:r>
            <w:proofErr w:type="spellEnd"/>
            <w:r w:rsidRPr="00AE6385">
              <w:rPr>
                <w:rFonts w:cs="Times New Roman"/>
                <w:szCs w:val="28"/>
              </w:rPr>
              <w:t xml:space="preserve">., </w:t>
            </w:r>
            <w:r w:rsidR="009318D0" w:rsidRPr="00AE6385">
              <w:rPr>
                <w:rFonts w:cs="Times New Roman"/>
                <w:szCs w:val="28"/>
              </w:rPr>
              <w:t>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E6385" w:rsidRDefault="009318D0" w:rsidP="00A6225B">
            <w:pPr>
              <w:spacing w:line="240" w:lineRule="auto"/>
              <w:ind w:firstLine="0"/>
              <w:jc w:val="center"/>
              <w:rPr>
                <w:rFonts w:cs="Times New Roman"/>
                <w:b/>
                <w:szCs w:val="28"/>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318D0" w:rsidRPr="00AE6385" w:rsidRDefault="009318D0" w:rsidP="00A6225B">
            <w:pPr>
              <w:spacing w:line="240" w:lineRule="auto"/>
              <w:ind w:firstLine="0"/>
              <w:jc w:val="center"/>
              <w:rPr>
                <w:rFonts w:cs="Times New Roman"/>
                <w:b/>
                <w:szCs w:val="28"/>
                <w:lang w:eastAsia="ru-RU"/>
              </w:rPr>
            </w:pPr>
          </w:p>
        </w:tc>
      </w:tr>
      <w:tr w:rsidR="00C4630B" w:rsidRPr="00AE6385"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rPr>
                <w:rFonts w:cs="Times New Roman"/>
                <w:szCs w:val="28"/>
              </w:rPr>
            </w:pPr>
            <w:r w:rsidRPr="00AE6385">
              <w:rPr>
                <w:rFonts w:cs="Times New Roman"/>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C4630B">
            <w:pPr>
              <w:spacing w:line="240" w:lineRule="auto"/>
              <w:ind w:firstLine="0"/>
              <w:rPr>
                <w:rFonts w:cs="Times New Roman"/>
                <w:szCs w:val="28"/>
              </w:rPr>
            </w:pPr>
            <w:r w:rsidRPr="00AE6385">
              <w:rPr>
                <w:rFonts w:cs="Times New Roman"/>
                <w:szCs w:val="28"/>
              </w:rPr>
              <w:t xml:space="preserve">Соколова О.В., </w:t>
            </w:r>
            <w:proofErr w:type="spellStart"/>
            <w:r w:rsidRPr="00AE6385">
              <w:rPr>
                <w:rFonts w:cs="Times New Roman"/>
                <w:szCs w:val="28"/>
              </w:rPr>
              <w:t>к.н.фіз.вих</w:t>
            </w:r>
            <w:proofErr w:type="spellEnd"/>
            <w:r w:rsidRPr="00AE6385">
              <w:rPr>
                <w:rFonts w:cs="Times New Roman"/>
                <w:szCs w:val="28"/>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r>
      <w:tr w:rsidR="00C4630B" w:rsidRPr="00AE6385"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rPr>
                <w:rFonts w:cs="Times New Roman"/>
                <w:szCs w:val="28"/>
              </w:rPr>
            </w:pPr>
            <w:r w:rsidRPr="00AE6385">
              <w:rPr>
                <w:rFonts w:cs="Times New Roman"/>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C4630B">
            <w:pPr>
              <w:spacing w:line="240" w:lineRule="auto"/>
              <w:ind w:firstLine="0"/>
              <w:rPr>
                <w:rFonts w:cs="Times New Roman"/>
                <w:szCs w:val="28"/>
              </w:rPr>
            </w:pPr>
            <w:r w:rsidRPr="00AE6385">
              <w:rPr>
                <w:rFonts w:cs="Times New Roman"/>
                <w:szCs w:val="28"/>
              </w:rPr>
              <w:t xml:space="preserve">Соколова О.В., </w:t>
            </w:r>
            <w:proofErr w:type="spellStart"/>
            <w:r w:rsidRPr="00AE6385">
              <w:rPr>
                <w:rFonts w:cs="Times New Roman"/>
                <w:szCs w:val="28"/>
              </w:rPr>
              <w:t>к.н.фіз.вих</w:t>
            </w:r>
            <w:proofErr w:type="spellEnd"/>
            <w:r w:rsidRPr="00AE6385">
              <w:rPr>
                <w:rFonts w:cs="Times New Roman"/>
                <w:szCs w:val="28"/>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r>
      <w:tr w:rsidR="00C4630B" w:rsidRPr="00AE6385"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rPr>
                <w:rFonts w:cs="Times New Roman"/>
                <w:szCs w:val="28"/>
              </w:rPr>
            </w:pPr>
            <w:r w:rsidRPr="00AE6385">
              <w:rPr>
                <w:rFonts w:cs="Times New Roman"/>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C4630B">
            <w:pPr>
              <w:spacing w:line="240" w:lineRule="auto"/>
              <w:ind w:firstLine="0"/>
              <w:rPr>
                <w:rFonts w:cs="Times New Roman"/>
                <w:szCs w:val="28"/>
              </w:rPr>
            </w:pPr>
            <w:r w:rsidRPr="00AE6385">
              <w:rPr>
                <w:rFonts w:cs="Times New Roman"/>
                <w:szCs w:val="28"/>
              </w:rPr>
              <w:t xml:space="preserve">Соколова О.В., </w:t>
            </w:r>
            <w:proofErr w:type="spellStart"/>
            <w:r w:rsidRPr="00AE6385">
              <w:rPr>
                <w:rFonts w:cs="Times New Roman"/>
                <w:szCs w:val="28"/>
              </w:rPr>
              <w:t>к.н.фіз.вих</w:t>
            </w:r>
            <w:proofErr w:type="spellEnd"/>
            <w:r w:rsidRPr="00AE6385">
              <w:rPr>
                <w:rFonts w:cs="Times New Roman"/>
                <w:szCs w:val="28"/>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r>
      <w:tr w:rsidR="00C4630B" w:rsidRPr="00AE6385" w:rsidTr="00A6225B">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rPr>
                <w:rFonts w:cs="Times New Roman"/>
                <w:szCs w:val="28"/>
              </w:rPr>
            </w:pPr>
            <w:r w:rsidRPr="00AE6385">
              <w:rPr>
                <w:rFonts w:cs="Times New Roman"/>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C4630B">
            <w:pPr>
              <w:spacing w:line="240" w:lineRule="auto"/>
              <w:ind w:firstLine="0"/>
              <w:rPr>
                <w:rFonts w:cs="Times New Roman"/>
                <w:szCs w:val="28"/>
              </w:rPr>
            </w:pPr>
            <w:r w:rsidRPr="00AE6385">
              <w:rPr>
                <w:rFonts w:cs="Times New Roman"/>
                <w:szCs w:val="28"/>
              </w:rPr>
              <w:t xml:space="preserve">Соколова О.В., </w:t>
            </w:r>
            <w:proofErr w:type="spellStart"/>
            <w:r w:rsidRPr="00AE6385">
              <w:rPr>
                <w:rFonts w:cs="Times New Roman"/>
                <w:szCs w:val="28"/>
              </w:rPr>
              <w:t>к.н.фіз.вих</w:t>
            </w:r>
            <w:proofErr w:type="spellEnd"/>
            <w:r w:rsidRPr="00AE6385">
              <w:rPr>
                <w:rFonts w:cs="Times New Roman"/>
                <w:szCs w:val="28"/>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A6225B">
            <w:pPr>
              <w:spacing w:line="240" w:lineRule="auto"/>
              <w:ind w:firstLine="0"/>
              <w:jc w:val="center"/>
              <w:rPr>
                <w:rFonts w:cs="Times New Roman"/>
                <w:b/>
                <w:szCs w:val="28"/>
                <w:lang w:eastAsia="ru-RU"/>
              </w:rPr>
            </w:pPr>
          </w:p>
        </w:tc>
      </w:tr>
    </w:tbl>
    <w:p w:rsidR="009318D0" w:rsidRPr="00AE6385" w:rsidRDefault="009318D0" w:rsidP="009318D0">
      <w:pPr>
        <w:spacing w:line="240" w:lineRule="auto"/>
        <w:ind w:firstLine="0"/>
        <w:jc w:val="center"/>
        <w:rPr>
          <w:rFonts w:cs="Times New Roman"/>
          <w:b/>
          <w:szCs w:val="28"/>
          <w:lang w:eastAsia="ru-RU"/>
        </w:rPr>
      </w:pPr>
    </w:p>
    <w:p w:rsidR="009318D0" w:rsidRPr="00AE6385" w:rsidRDefault="009318D0" w:rsidP="009318D0">
      <w:pPr>
        <w:tabs>
          <w:tab w:val="left" w:pos="0"/>
          <w:tab w:val="left" w:pos="360"/>
        </w:tabs>
        <w:spacing w:line="240" w:lineRule="auto"/>
        <w:ind w:firstLine="0"/>
        <w:jc w:val="left"/>
        <w:rPr>
          <w:rFonts w:cs="Times New Roman"/>
          <w:szCs w:val="28"/>
          <w:lang w:eastAsia="ru-RU"/>
        </w:rPr>
      </w:pPr>
      <w:r w:rsidRPr="00AE6385">
        <w:rPr>
          <w:rFonts w:cs="Times New Roman"/>
          <w:szCs w:val="28"/>
          <w:lang w:eastAsia="ru-RU"/>
        </w:rPr>
        <w:t xml:space="preserve">7. Дата видачі завдання  </w:t>
      </w:r>
      <w:r w:rsidRPr="00AE6385">
        <w:rPr>
          <w:rFonts w:cs="Times New Roman"/>
          <w:szCs w:val="28"/>
        </w:rPr>
        <w:t>21 вересня 202</w:t>
      </w:r>
      <w:r w:rsidR="00C4630B" w:rsidRPr="00AE6385">
        <w:rPr>
          <w:rFonts w:cs="Times New Roman"/>
          <w:szCs w:val="28"/>
        </w:rPr>
        <w:t>1</w:t>
      </w:r>
      <w:r w:rsidRPr="00AE6385">
        <w:rPr>
          <w:rFonts w:cs="Times New Roman"/>
          <w:szCs w:val="28"/>
        </w:rPr>
        <w:t xml:space="preserve"> року</w:t>
      </w:r>
    </w:p>
    <w:p w:rsidR="009318D0" w:rsidRPr="00AE6385" w:rsidRDefault="009318D0" w:rsidP="009318D0">
      <w:pPr>
        <w:spacing w:line="240" w:lineRule="auto"/>
        <w:ind w:firstLine="0"/>
        <w:rPr>
          <w:rFonts w:cs="Times New Roman"/>
          <w:b/>
          <w:szCs w:val="28"/>
          <w:vertAlign w:val="superscript"/>
          <w:lang w:eastAsia="ru-RU"/>
        </w:rPr>
      </w:pPr>
    </w:p>
    <w:p w:rsidR="009318D0" w:rsidRPr="00AE6385" w:rsidRDefault="009318D0" w:rsidP="009318D0">
      <w:pPr>
        <w:keepNext/>
        <w:spacing w:line="240" w:lineRule="auto"/>
        <w:ind w:firstLine="0"/>
        <w:jc w:val="center"/>
        <w:outlineLvl w:val="3"/>
        <w:rPr>
          <w:rFonts w:cs="Times New Roman"/>
          <w:b/>
          <w:bCs/>
          <w:szCs w:val="28"/>
          <w:lang w:eastAsia="ru-RU"/>
        </w:rPr>
      </w:pPr>
    </w:p>
    <w:p w:rsidR="009318D0" w:rsidRPr="00AE6385" w:rsidRDefault="009318D0" w:rsidP="009318D0">
      <w:pPr>
        <w:spacing w:line="240" w:lineRule="auto"/>
        <w:ind w:firstLine="0"/>
        <w:jc w:val="center"/>
        <w:rPr>
          <w:rFonts w:cs="Times New Roman"/>
          <w:szCs w:val="28"/>
          <w:lang w:eastAsia="ru-RU"/>
        </w:rPr>
      </w:pPr>
      <w:r w:rsidRPr="00AE6385">
        <w:rPr>
          <w:rFonts w:cs="Times New Roman"/>
          <w:szCs w:val="28"/>
          <w:lang w:eastAsia="ru-RU"/>
        </w:rPr>
        <w:t>КАЛЕНДАРНИЙ ПЛАН</w:t>
      </w:r>
    </w:p>
    <w:p w:rsidR="00C4630B" w:rsidRPr="00AE6385" w:rsidRDefault="00C4630B" w:rsidP="009318D0">
      <w:pPr>
        <w:spacing w:line="240" w:lineRule="auto"/>
        <w:ind w:firstLine="0"/>
        <w:jc w:val="center"/>
        <w:rPr>
          <w:rFonts w:cs="Times New Roman"/>
          <w:szCs w:val="28"/>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7"/>
        <w:gridCol w:w="5307"/>
        <w:gridCol w:w="2264"/>
        <w:gridCol w:w="1346"/>
      </w:tblGrid>
      <w:tr w:rsidR="00C4630B" w:rsidRPr="00AE6385" w:rsidTr="00B56AA3">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630B" w:rsidRPr="00AE6385" w:rsidRDefault="00C4630B" w:rsidP="00B56AA3">
            <w:pPr>
              <w:spacing w:line="240" w:lineRule="auto"/>
              <w:ind w:firstLine="0"/>
              <w:jc w:val="center"/>
              <w:rPr>
                <w:rFonts w:cs="Times New Roman"/>
                <w:szCs w:val="28"/>
                <w:lang w:eastAsia="ru-RU"/>
              </w:rPr>
            </w:pPr>
            <w:r w:rsidRPr="00AE6385">
              <w:rPr>
                <w:rFonts w:cs="Times New Roman"/>
                <w:szCs w:val="28"/>
                <w:lang w:eastAsia="ru-RU"/>
              </w:rPr>
              <w:t>№</w:t>
            </w:r>
          </w:p>
          <w:p w:rsidR="00C4630B" w:rsidRPr="00AE6385" w:rsidRDefault="00C4630B" w:rsidP="00B56AA3">
            <w:pPr>
              <w:spacing w:line="240" w:lineRule="auto"/>
              <w:ind w:firstLine="0"/>
              <w:jc w:val="center"/>
              <w:rPr>
                <w:rFonts w:cs="Times New Roman"/>
                <w:szCs w:val="28"/>
                <w:lang w:eastAsia="ru-RU"/>
              </w:rPr>
            </w:pPr>
            <w:r w:rsidRPr="00AE6385">
              <w:rPr>
                <w:rFonts w:cs="Times New Roman"/>
                <w:szCs w:val="28"/>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630B" w:rsidRPr="00AE6385" w:rsidRDefault="00C4630B" w:rsidP="00B56AA3">
            <w:pPr>
              <w:spacing w:line="240" w:lineRule="auto"/>
              <w:ind w:firstLine="0"/>
              <w:jc w:val="center"/>
              <w:rPr>
                <w:rFonts w:cs="Times New Roman"/>
                <w:szCs w:val="28"/>
                <w:lang w:eastAsia="ru-RU"/>
              </w:rPr>
            </w:pPr>
            <w:r w:rsidRPr="00AE6385">
              <w:rPr>
                <w:rFonts w:cs="Times New Roman"/>
                <w:szCs w:val="28"/>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630B" w:rsidRPr="00AE6385" w:rsidRDefault="00C4630B" w:rsidP="00B56AA3">
            <w:pPr>
              <w:spacing w:line="240" w:lineRule="auto"/>
              <w:ind w:firstLine="0"/>
              <w:jc w:val="center"/>
              <w:rPr>
                <w:rFonts w:cs="Times New Roman"/>
                <w:szCs w:val="28"/>
                <w:lang w:eastAsia="ru-RU"/>
              </w:rPr>
            </w:pPr>
            <w:r w:rsidRPr="00AE6385">
              <w:rPr>
                <w:rFonts w:cs="Times New Roman"/>
                <w:spacing w:val="-20"/>
                <w:szCs w:val="28"/>
                <w:lang w:eastAsia="ru-RU"/>
              </w:rPr>
              <w:t>Строк  виконання</w:t>
            </w:r>
            <w:r w:rsidRPr="00AE6385">
              <w:rPr>
                <w:rFonts w:cs="Times New Roman"/>
                <w:szCs w:val="28"/>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4630B" w:rsidRPr="00AE6385" w:rsidRDefault="00C4630B" w:rsidP="00B56AA3">
            <w:pPr>
              <w:spacing w:line="240" w:lineRule="auto"/>
              <w:ind w:firstLine="0"/>
              <w:jc w:val="center"/>
              <w:rPr>
                <w:rFonts w:cs="Times New Roman"/>
                <w:szCs w:val="28"/>
                <w:lang w:eastAsia="ru-RU"/>
              </w:rPr>
            </w:pPr>
            <w:r w:rsidRPr="00AE6385">
              <w:rPr>
                <w:rFonts w:cs="Times New Roman"/>
                <w:szCs w:val="28"/>
                <w:lang w:eastAsia="ru-RU"/>
              </w:rPr>
              <w:t>Примітка</w:t>
            </w: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вересень,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вересень 2021-травень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червень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вересень-жовтень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листопад 2022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r w:rsidR="00C4630B" w:rsidRPr="00AE6385" w:rsidTr="00B56AA3">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jc w:val="center"/>
              <w:rPr>
                <w:rFonts w:cs="Times New Roman"/>
                <w:szCs w:val="28"/>
              </w:rPr>
            </w:pPr>
            <w:r w:rsidRPr="00AE6385">
              <w:rPr>
                <w:rFonts w:cs="Times New Roman"/>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widowControl w:val="0"/>
              <w:spacing w:line="240" w:lineRule="auto"/>
              <w:ind w:firstLine="0"/>
              <w:rPr>
                <w:rFonts w:cs="Times New Roman"/>
                <w:szCs w:val="28"/>
              </w:rPr>
            </w:pPr>
            <w:r w:rsidRPr="00AE6385">
              <w:rPr>
                <w:rFonts w:cs="Times New Roman"/>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left"/>
              <w:rPr>
                <w:rFonts w:cs="Times New Roman"/>
                <w:i/>
                <w:szCs w:val="28"/>
              </w:rPr>
            </w:pPr>
            <w:r w:rsidRPr="00AE6385">
              <w:rPr>
                <w:rFonts w:cs="Times New Roman"/>
                <w:szCs w:val="28"/>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630B" w:rsidRPr="00AE6385" w:rsidRDefault="00C4630B" w:rsidP="00B56AA3">
            <w:pPr>
              <w:spacing w:line="240" w:lineRule="auto"/>
              <w:ind w:firstLine="0"/>
              <w:jc w:val="center"/>
              <w:rPr>
                <w:rFonts w:cs="Times New Roman"/>
                <w:b/>
                <w:szCs w:val="28"/>
                <w:lang w:eastAsia="ru-RU"/>
              </w:rPr>
            </w:pPr>
          </w:p>
        </w:tc>
      </w:tr>
    </w:tbl>
    <w:p w:rsidR="009318D0" w:rsidRPr="00AE6385" w:rsidRDefault="009318D0" w:rsidP="009318D0">
      <w:pPr>
        <w:spacing w:line="240" w:lineRule="auto"/>
        <w:ind w:firstLine="0"/>
        <w:jc w:val="left"/>
        <w:rPr>
          <w:rFonts w:cs="Times New Roman"/>
          <w:b/>
          <w:szCs w:val="28"/>
          <w:lang w:eastAsia="ru-RU"/>
        </w:rPr>
      </w:pPr>
    </w:p>
    <w:p w:rsidR="009318D0" w:rsidRPr="00AE6385" w:rsidRDefault="009318D0" w:rsidP="009318D0">
      <w:pPr>
        <w:spacing w:line="240" w:lineRule="auto"/>
        <w:ind w:firstLine="0"/>
        <w:rPr>
          <w:rFonts w:cs="Times New Roman"/>
          <w:szCs w:val="28"/>
          <w:lang w:eastAsia="ru-RU"/>
        </w:rPr>
      </w:pPr>
      <w:r w:rsidRPr="00AE6385">
        <w:rPr>
          <w:rFonts w:cs="Times New Roman"/>
          <w:szCs w:val="28"/>
          <w:lang w:eastAsia="ru-RU"/>
        </w:rPr>
        <w:t>Студент ________________</w:t>
      </w:r>
      <w:r w:rsidR="00C4630B" w:rsidRPr="00AE6385">
        <w:rPr>
          <w:rFonts w:cs="Times New Roman"/>
          <w:szCs w:val="28"/>
        </w:rPr>
        <w:t xml:space="preserve"> </w:t>
      </w:r>
      <w:r w:rsidR="00C4630B" w:rsidRPr="00AE6385">
        <w:rPr>
          <w:rFonts w:cs="Times New Roman"/>
          <w:szCs w:val="28"/>
          <w:lang w:eastAsia="ru-RU"/>
        </w:rPr>
        <w:t>Ю.В. Коваль</w:t>
      </w:r>
    </w:p>
    <w:p w:rsidR="009318D0" w:rsidRPr="00AE6385" w:rsidRDefault="009318D0" w:rsidP="00EE3F70">
      <w:pPr>
        <w:spacing w:line="240" w:lineRule="auto"/>
        <w:ind w:left="2832" w:hanging="1272"/>
        <w:rPr>
          <w:rFonts w:cs="Times New Roman"/>
          <w:szCs w:val="28"/>
          <w:lang w:eastAsia="ru-RU"/>
        </w:rPr>
      </w:pPr>
      <w:r w:rsidRPr="00AE6385">
        <w:rPr>
          <w:rFonts w:cs="Times New Roman"/>
          <w:bCs/>
          <w:szCs w:val="28"/>
          <w:vertAlign w:val="superscript"/>
          <w:lang w:eastAsia="ru-RU"/>
        </w:rPr>
        <w:t>(підпис)</w:t>
      </w:r>
      <w:r w:rsidRPr="00AE6385">
        <w:rPr>
          <w:rFonts w:cs="Times New Roman"/>
          <w:szCs w:val="28"/>
          <w:lang w:eastAsia="ru-RU"/>
        </w:rPr>
        <w:tab/>
      </w:r>
    </w:p>
    <w:p w:rsidR="005A2CB5" w:rsidRPr="005A2CB5" w:rsidRDefault="005A2CB5" w:rsidP="005A2CB5">
      <w:pPr>
        <w:spacing w:line="240" w:lineRule="auto"/>
        <w:ind w:firstLine="0"/>
        <w:rPr>
          <w:rFonts w:eastAsia="Times New Roman" w:cs="Times New Roman"/>
          <w:szCs w:val="28"/>
          <w:lang w:eastAsia="ru-RU"/>
        </w:rPr>
      </w:pPr>
      <w:r w:rsidRPr="005A2CB5">
        <w:rPr>
          <w:rFonts w:eastAsia="Times New Roman" w:cs="Times New Roman"/>
          <w:szCs w:val="28"/>
          <w:lang w:eastAsia="ru-RU"/>
        </w:rPr>
        <w:t xml:space="preserve">Керівник проекту (роботи) </w:t>
      </w:r>
      <w:r w:rsidRPr="005A2CB5">
        <w:rPr>
          <w:rFonts w:eastAsia="Times New Roman" w:cs="Times New Roman"/>
          <w:szCs w:val="28"/>
          <w:u w:val="single"/>
          <w:lang w:eastAsia="ru-RU"/>
        </w:rPr>
        <w:t xml:space="preserve">___________доцент, </w:t>
      </w:r>
      <w:proofErr w:type="spellStart"/>
      <w:r w:rsidRPr="005A2CB5">
        <w:rPr>
          <w:rFonts w:eastAsia="Times New Roman" w:cs="Times New Roman"/>
          <w:szCs w:val="28"/>
          <w:u w:val="single"/>
          <w:lang w:eastAsia="ru-RU"/>
        </w:rPr>
        <w:t>к.фіз.вих</w:t>
      </w:r>
      <w:proofErr w:type="spellEnd"/>
      <w:r w:rsidRPr="005A2CB5">
        <w:rPr>
          <w:rFonts w:eastAsia="Times New Roman" w:cs="Times New Roman"/>
          <w:szCs w:val="28"/>
          <w:u w:val="single"/>
          <w:lang w:eastAsia="ru-RU"/>
        </w:rPr>
        <w:t>. Соколова О.В.</w:t>
      </w:r>
      <w:r w:rsidRPr="005A2CB5">
        <w:rPr>
          <w:rFonts w:eastAsia="Times New Roman" w:cs="Times New Roman"/>
          <w:szCs w:val="28"/>
          <w:lang w:eastAsia="ru-RU"/>
        </w:rPr>
        <w:t xml:space="preserve">                                                         </w:t>
      </w:r>
    </w:p>
    <w:p w:rsidR="005A2CB5" w:rsidRPr="005A2CB5" w:rsidRDefault="005A2CB5" w:rsidP="005A2CB5">
      <w:pPr>
        <w:spacing w:line="240" w:lineRule="auto"/>
        <w:ind w:firstLine="0"/>
        <w:rPr>
          <w:rFonts w:eastAsia="Times New Roman" w:cs="Times New Roman"/>
          <w:bCs/>
          <w:szCs w:val="28"/>
          <w:lang w:eastAsia="ru-RU"/>
        </w:rPr>
      </w:pPr>
      <w:r w:rsidRPr="005A2CB5">
        <w:rPr>
          <w:rFonts w:eastAsia="Times New Roman" w:cs="Times New Roman"/>
          <w:bCs/>
          <w:szCs w:val="28"/>
          <w:vertAlign w:val="superscript"/>
          <w:lang w:eastAsia="ru-RU"/>
        </w:rPr>
        <w:t xml:space="preserve">                                                                                  (підпис)                              (прізвище та ініціали)</w:t>
      </w:r>
    </w:p>
    <w:p w:rsidR="00260BDD" w:rsidRPr="00260BDD" w:rsidRDefault="00260BDD" w:rsidP="00260BDD">
      <w:pPr>
        <w:keepNext/>
        <w:spacing w:line="240" w:lineRule="auto"/>
        <w:ind w:firstLine="0"/>
        <w:outlineLvl w:val="0"/>
        <w:rPr>
          <w:rFonts w:eastAsia="Times New Roman" w:cs="Times New Roman"/>
          <w:szCs w:val="28"/>
          <w:u w:val="single"/>
          <w:lang w:eastAsia="ru-RU"/>
        </w:rPr>
      </w:pPr>
      <w:bookmarkStart w:id="0" w:name="_GoBack"/>
      <w:bookmarkEnd w:id="0"/>
      <w:proofErr w:type="spellStart"/>
      <w:r w:rsidRPr="00260BDD">
        <w:rPr>
          <w:rFonts w:eastAsia="Times New Roman" w:cs="Times New Roman"/>
          <w:szCs w:val="28"/>
          <w:lang w:eastAsia="ru-RU"/>
        </w:rPr>
        <w:t>Нормоконтроль</w:t>
      </w:r>
      <w:proofErr w:type="spellEnd"/>
      <w:r w:rsidRPr="00260BDD">
        <w:rPr>
          <w:rFonts w:eastAsia="Times New Roman" w:cs="Times New Roman"/>
          <w:szCs w:val="28"/>
          <w:lang w:eastAsia="ru-RU"/>
        </w:rPr>
        <w:t xml:space="preserve"> пройдено </w:t>
      </w:r>
      <w:r w:rsidRPr="00260BDD">
        <w:rPr>
          <w:rFonts w:eastAsia="Times New Roman" w:cs="Times New Roman"/>
          <w:szCs w:val="28"/>
          <w:u w:val="single"/>
          <w:lang w:eastAsia="ru-RU"/>
        </w:rPr>
        <w:t xml:space="preserve">________________________________________           </w:t>
      </w:r>
    </w:p>
    <w:p w:rsidR="00260BDD" w:rsidRDefault="00260BDD" w:rsidP="00260BDD">
      <w:pPr>
        <w:spacing w:line="240" w:lineRule="auto"/>
        <w:ind w:firstLine="0"/>
        <w:rPr>
          <w:rFonts w:eastAsia="Times New Roman" w:cs="Times New Roman"/>
          <w:bCs/>
          <w:szCs w:val="28"/>
          <w:vertAlign w:val="superscript"/>
          <w:lang w:eastAsia="ru-RU"/>
        </w:rPr>
      </w:pPr>
      <w:r w:rsidRPr="00260BDD">
        <w:rPr>
          <w:rFonts w:eastAsia="Times New Roman" w:cs="Times New Roman"/>
          <w:bCs/>
          <w:szCs w:val="28"/>
          <w:lang w:eastAsia="ru-RU"/>
        </w:rPr>
        <w:t xml:space="preserve">                                                     </w:t>
      </w:r>
      <w:r w:rsidRPr="00260BDD">
        <w:rPr>
          <w:rFonts w:eastAsia="Times New Roman" w:cs="Times New Roman"/>
          <w:bCs/>
          <w:szCs w:val="28"/>
          <w:vertAlign w:val="superscript"/>
          <w:lang w:eastAsia="ru-RU"/>
        </w:rPr>
        <w:t>(підпис)                                  (прізвище та ініціали)</w:t>
      </w:r>
    </w:p>
    <w:p w:rsidR="00260BDD" w:rsidRPr="00260BDD" w:rsidRDefault="00260BDD" w:rsidP="00260BDD">
      <w:pPr>
        <w:spacing w:line="240" w:lineRule="auto"/>
        <w:ind w:firstLine="0"/>
        <w:rPr>
          <w:rFonts w:eastAsia="Times New Roman" w:cs="Times New Roman"/>
          <w:szCs w:val="28"/>
          <w:lang w:eastAsia="ru-RU"/>
        </w:rPr>
      </w:pPr>
    </w:p>
    <w:p w:rsidR="00C421DA" w:rsidRPr="00AE6385" w:rsidRDefault="00C421DA" w:rsidP="001239A2">
      <w:pPr>
        <w:ind w:left="709" w:firstLine="0"/>
        <w:jc w:val="center"/>
        <w:rPr>
          <w:rFonts w:cs="Times New Roman"/>
          <w:szCs w:val="28"/>
          <w:lang w:eastAsia="ru-RU"/>
        </w:rPr>
      </w:pPr>
      <w:r w:rsidRPr="00AE6385">
        <w:rPr>
          <w:rFonts w:cs="Times New Roman"/>
          <w:szCs w:val="28"/>
        </w:rPr>
        <w:lastRenderedPageBreak/>
        <w:t>ЗМІСТ</w:t>
      </w:r>
    </w:p>
    <w:p w:rsidR="00C421DA" w:rsidRPr="00AE6385" w:rsidRDefault="00C421DA" w:rsidP="00C421DA">
      <w:pPr>
        <w:widowControl w:val="0"/>
        <w:autoSpaceDE w:val="0"/>
        <w:autoSpaceDN w:val="0"/>
        <w:adjustRightInd w:val="0"/>
        <w:jc w:val="center"/>
        <w:rPr>
          <w:rFonts w:eastAsia="Calibri" w:cs="Times New Roman"/>
          <w:szCs w:val="28"/>
          <w:lang w:eastAsia="ru-RU"/>
        </w:rPr>
      </w:pPr>
    </w:p>
    <w:p w:rsidR="0066325A" w:rsidRDefault="00260043">
      <w:pPr>
        <w:pStyle w:val="11"/>
        <w:tabs>
          <w:tab w:val="right" w:leader="dot" w:pos="9345"/>
        </w:tabs>
        <w:rPr>
          <w:rFonts w:asciiTheme="minorHAnsi" w:eastAsiaTheme="minorEastAsia" w:hAnsiTheme="minorHAnsi"/>
          <w:noProof/>
          <w:sz w:val="22"/>
          <w:lang w:val="ru-RU" w:eastAsia="ru-RU"/>
        </w:rPr>
      </w:pPr>
      <w:r w:rsidRPr="00AE6385">
        <w:rPr>
          <w:rFonts w:eastAsia="Calibri" w:cs="Times New Roman"/>
          <w:szCs w:val="28"/>
          <w:lang w:eastAsia="ru-RU"/>
        </w:rPr>
        <w:fldChar w:fldCharType="begin"/>
      </w:r>
      <w:r w:rsidR="00C421DA" w:rsidRPr="00AE6385">
        <w:rPr>
          <w:rFonts w:eastAsia="Calibri" w:cs="Times New Roman"/>
          <w:szCs w:val="28"/>
          <w:lang w:eastAsia="ru-RU"/>
        </w:rPr>
        <w:instrText xml:space="preserve"> TOC \o "1-3" \u </w:instrText>
      </w:r>
      <w:r w:rsidRPr="00AE6385">
        <w:rPr>
          <w:rFonts w:eastAsia="Calibri" w:cs="Times New Roman"/>
          <w:szCs w:val="28"/>
          <w:lang w:eastAsia="ru-RU"/>
        </w:rPr>
        <w:fldChar w:fldCharType="separate"/>
      </w:r>
      <w:r w:rsidR="00A95FF3">
        <w:rPr>
          <w:rFonts w:cs="Times New Roman"/>
          <w:noProof/>
        </w:rPr>
        <w:t>Р</w:t>
      </w:r>
      <w:r w:rsidR="00A95FF3" w:rsidRPr="00057282">
        <w:rPr>
          <w:rFonts w:cs="Times New Roman"/>
          <w:noProof/>
        </w:rPr>
        <w:t>еферат</w:t>
      </w:r>
      <w:r w:rsidR="00A95FF3">
        <w:rPr>
          <w:noProof/>
        </w:rPr>
        <w:tab/>
      </w:r>
      <w:r>
        <w:rPr>
          <w:noProof/>
        </w:rPr>
        <w:fldChar w:fldCharType="begin"/>
      </w:r>
      <w:r w:rsidR="0066325A">
        <w:rPr>
          <w:noProof/>
        </w:rPr>
        <w:instrText xml:space="preserve"> PAGEREF _Toc119594043 \h </w:instrText>
      </w:r>
      <w:r>
        <w:rPr>
          <w:noProof/>
        </w:rPr>
      </w:r>
      <w:r>
        <w:rPr>
          <w:noProof/>
        </w:rPr>
        <w:fldChar w:fldCharType="separate"/>
      </w:r>
      <w:r w:rsidR="00A95FF3">
        <w:rPr>
          <w:noProof/>
        </w:rPr>
        <w:t>5</w:t>
      </w:r>
      <w:r>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rFonts w:cs="Times New Roman"/>
          <w:noProof/>
        </w:rPr>
        <w:t>П</w:t>
      </w:r>
      <w:r w:rsidRPr="00057282">
        <w:rPr>
          <w:rFonts w:cs="Times New Roman"/>
          <w:noProof/>
        </w:rPr>
        <w:t>ерелік умовних позначень, символів, одиниць, скорочень і термінів</w:t>
      </w:r>
      <w:r>
        <w:rPr>
          <w:noProof/>
        </w:rPr>
        <w:tab/>
      </w:r>
      <w:r w:rsidR="00260043">
        <w:rPr>
          <w:noProof/>
        </w:rPr>
        <w:fldChar w:fldCharType="begin"/>
      </w:r>
      <w:r w:rsidR="0066325A">
        <w:rPr>
          <w:noProof/>
        </w:rPr>
        <w:instrText xml:space="preserve"> PAGEREF _Toc119594044 \h </w:instrText>
      </w:r>
      <w:r w:rsidR="00260043">
        <w:rPr>
          <w:noProof/>
        </w:rPr>
      </w:r>
      <w:r w:rsidR="00260043">
        <w:rPr>
          <w:noProof/>
        </w:rPr>
        <w:fldChar w:fldCharType="separate"/>
      </w:r>
      <w:r>
        <w:rPr>
          <w:noProof/>
        </w:rPr>
        <w:t>7</w:t>
      </w:r>
      <w:r w:rsidR="00260043">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rFonts w:cs="Times New Roman"/>
          <w:noProof/>
        </w:rPr>
        <w:t>В</w:t>
      </w:r>
      <w:r w:rsidRPr="00057282">
        <w:rPr>
          <w:rFonts w:cs="Times New Roman"/>
          <w:noProof/>
        </w:rPr>
        <w:t>ступ</w:t>
      </w:r>
      <w:r>
        <w:rPr>
          <w:noProof/>
        </w:rPr>
        <w:tab/>
      </w:r>
      <w:r w:rsidR="00260043">
        <w:rPr>
          <w:noProof/>
        </w:rPr>
        <w:fldChar w:fldCharType="begin"/>
      </w:r>
      <w:r w:rsidR="0066325A">
        <w:rPr>
          <w:noProof/>
        </w:rPr>
        <w:instrText xml:space="preserve"> PAGEREF _Toc119594045 \h </w:instrText>
      </w:r>
      <w:r w:rsidR="00260043">
        <w:rPr>
          <w:noProof/>
        </w:rPr>
      </w:r>
      <w:r w:rsidR="00260043">
        <w:rPr>
          <w:noProof/>
        </w:rPr>
        <w:fldChar w:fldCharType="separate"/>
      </w:r>
      <w:r>
        <w:rPr>
          <w:noProof/>
        </w:rPr>
        <w:t>8</w:t>
      </w:r>
      <w:r w:rsidR="00260043">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rFonts w:cs="Times New Roman"/>
          <w:noProof/>
        </w:rPr>
        <w:t>1 О</w:t>
      </w:r>
      <w:r w:rsidRPr="00057282">
        <w:rPr>
          <w:rFonts w:cs="Times New Roman"/>
          <w:noProof/>
        </w:rPr>
        <w:t>гляд літератури</w:t>
      </w:r>
      <w:r>
        <w:rPr>
          <w:noProof/>
        </w:rPr>
        <w:tab/>
      </w:r>
      <w:r w:rsidR="00260043">
        <w:rPr>
          <w:noProof/>
        </w:rPr>
        <w:fldChar w:fldCharType="begin"/>
      </w:r>
      <w:r w:rsidR="0066325A">
        <w:rPr>
          <w:noProof/>
        </w:rPr>
        <w:instrText xml:space="preserve"> PAGEREF _Toc119594046 \h </w:instrText>
      </w:r>
      <w:r w:rsidR="00260043">
        <w:rPr>
          <w:noProof/>
        </w:rPr>
      </w:r>
      <w:r w:rsidR="00260043">
        <w:rPr>
          <w:noProof/>
        </w:rPr>
        <w:fldChar w:fldCharType="separate"/>
      </w:r>
      <w:r>
        <w:rPr>
          <w:noProof/>
        </w:rPr>
        <w:t>10</w:t>
      </w:r>
      <w:r w:rsidR="00260043">
        <w:rPr>
          <w:noProof/>
        </w:rPr>
        <w:fldChar w:fldCharType="end"/>
      </w:r>
    </w:p>
    <w:p w:rsidR="0066325A" w:rsidRDefault="00A95FF3" w:rsidP="006704D8">
      <w:pPr>
        <w:pStyle w:val="23"/>
        <w:ind w:firstLine="567"/>
        <w:rPr>
          <w:rFonts w:asciiTheme="minorHAnsi" w:eastAsiaTheme="minorEastAsia" w:hAnsiTheme="minorHAnsi"/>
          <w:noProof/>
          <w:sz w:val="22"/>
          <w:lang w:val="ru-RU" w:eastAsia="ru-RU"/>
        </w:rPr>
      </w:pPr>
      <w:r>
        <w:rPr>
          <w:noProof/>
        </w:rPr>
        <w:t>1.1 В</w:t>
      </w:r>
      <w:r w:rsidRPr="00057282">
        <w:rPr>
          <w:noProof/>
        </w:rPr>
        <w:t xml:space="preserve">ікові особливості </w:t>
      </w:r>
      <w:r>
        <w:rPr>
          <w:noProof/>
        </w:rPr>
        <w:t xml:space="preserve">фізичного </w:t>
      </w:r>
      <w:r w:rsidRPr="00057282">
        <w:rPr>
          <w:noProof/>
        </w:rPr>
        <w:t>розвитку дітей середнього шкільного віку</w:t>
      </w:r>
      <w:r>
        <w:rPr>
          <w:noProof/>
        </w:rPr>
        <w:tab/>
      </w:r>
      <w:r w:rsidR="00260043">
        <w:rPr>
          <w:noProof/>
        </w:rPr>
        <w:fldChar w:fldCharType="begin"/>
      </w:r>
      <w:r w:rsidR="0066325A">
        <w:rPr>
          <w:noProof/>
        </w:rPr>
        <w:instrText xml:space="preserve"> PAGEREF _Toc119594047 \h </w:instrText>
      </w:r>
      <w:r w:rsidR="00260043">
        <w:rPr>
          <w:noProof/>
        </w:rPr>
      </w:r>
      <w:r w:rsidR="00260043">
        <w:rPr>
          <w:noProof/>
        </w:rPr>
        <w:fldChar w:fldCharType="separate"/>
      </w:r>
      <w:r>
        <w:rPr>
          <w:noProof/>
        </w:rPr>
        <w:t>10</w:t>
      </w:r>
      <w:r w:rsidR="00260043">
        <w:rPr>
          <w:noProof/>
        </w:rPr>
        <w:fldChar w:fldCharType="end"/>
      </w:r>
    </w:p>
    <w:p w:rsidR="0066325A" w:rsidRDefault="00A95FF3" w:rsidP="006704D8">
      <w:pPr>
        <w:pStyle w:val="23"/>
        <w:ind w:firstLine="567"/>
        <w:rPr>
          <w:rFonts w:asciiTheme="minorHAnsi" w:eastAsiaTheme="minorEastAsia" w:hAnsiTheme="minorHAnsi"/>
          <w:noProof/>
          <w:sz w:val="22"/>
          <w:lang w:val="ru-RU" w:eastAsia="ru-RU"/>
        </w:rPr>
      </w:pPr>
      <w:r w:rsidRPr="00057282">
        <w:rPr>
          <w:noProof/>
        </w:rPr>
        <w:t xml:space="preserve">1.2 </w:t>
      </w:r>
      <w:r>
        <w:rPr>
          <w:noProof/>
        </w:rPr>
        <w:t>О</w:t>
      </w:r>
      <w:r w:rsidRPr="00057282">
        <w:rPr>
          <w:noProof/>
        </w:rPr>
        <w:t>собливості фізичної та технічної підготовки школярів в процесі занять футболом</w:t>
      </w:r>
      <w:r>
        <w:rPr>
          <w:noProof/>
        </w:rPr>
        <w:tab/>
      </w:r>
      <w:r w:rsidR="00260043">
        <w:rPr>
          <w:noProof/>
        </w:rPr>
        <w:fldChar w:fldCharType="begin"/>
      </w:r>
      <w:r w:rsidR="0066325A">
        <w:rPr>
          <w:noProof/>
        </w:rPr>
        <w:instrText xml:space="preserve"> PAGEREF _Toc119594048 \h </w:instrText>
      </w:r>
      <w:r w:rsidR="00260043">
        <w:rPr>
          <w:noProof/>
        </w:rPr>
      </w:r>
      <w:r w:rsidR="00260043">
        <w:rPr>
          <w:noProof/>
        </w:rPr>
        <w:fldChar w:fldCharType="separate"/>
      </w:r>
      <w:r>
        <w:rPr>
          <w:noProof/>
        </w:rPr>
        <w:t>19</w:t>
      </w:r>
      <w:r w:rsidR="00260043">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noProof/>
          <w:lang w:bidi="ru-RU"/>
        </w:rPr>
        <w:t>2 З</w:t>
      </w:r>
      <w:r w:rsidRPr="00057282">
        <w:rPr>
          <w:noProof/>
          <w:lang w:bidi="ru-RU"/>
        </w:rPr>
        <w:t>авдання, методи та організація дослідження</w:t>
      </w:r>
      <w:r>
        <w:rPr>
          <w:noProof/>
        </w:rPr>
        <w:tab/>
      </w:r>
      <w:r w:rsidR="00260043">
        <w:rPr>
          <w:noProof/>
        </w:rPr>
        <w:fldChar w:fldCharType="begin"/>
      </w:r>
      <w:r w:rsidR="0066325A">
        <w:rPr>
          <w:noProof/>
        </w:rPr>
        <w:instrText xml:space="preserve"> PAGEREF _Toc119594049 \h </w:instrText>
      </w:r>
      <w:r w:rsidR="00260043">
        <w:rPr>
          <w:noProof/>
        </w:rPr>
      </w:r>
      <w:r w:rsidR="00260043">
        <w:rPr>
          <w:noProof/>
        </w:rPr>
        <w:fldChar w:fldCharType="separate"/>
      </w:r>
      <w:r>
        <w:rPr>
          <w:noProof/>
        </w:rPr>
        <w:t>39</w:t>
      </w:r>
      <w:r w:rsidR="00260043">
        <w:rPr>
          <w:noProof/>
        </w:rPr>
        <w:fldChar w:fldCharType="end"/>
      </w:r>
    </w:p>
    <w:p w:rsidR="0066325A" w:rsidRDefault="00A95FF3" w:rsidP="006704D8">
      <w:pPr>
        <w:pStyle w:val="23"/>
        <w:ind w:firstLine="567"/>
        <w:rPr>
          <w:rFonts w:asciiTheme="minorHAnsi" w:eastAsiaTheme="minorEastAsia" w:hAnsiTheme="minorHAnsi"/>
          <w:noProof/>
          <w:sz w:val="22"/>
          <w:lang w:val="ru-RU" w:eastAsia="ru-RU"/>
        </w:rPr>
      </w:pPr>
      <w:r>
        <w:rPr>
          <w:noProof/>
        </w:rPr>
        <w:t>2.1 З</w:t>
      </w:r>
      <w:r w:rsidRPr="00057282">
        <w:rPr>
          <w:noProof/>
        </w:rPr>
        <w:t>авдання дослідження</w:t>
      </w:r>
      <w:r>
        <w:rPr>
          <w:noProof/>
        </w:rPr>
        <w:tab/>
      </w:r>
      <w:r w:rsidR="00260043">
        <w:rPr>
          <w:noProof/>
        </w:rPr>
        <w:fldChar w:fldCharType="begin"/>
      </w:r>
      <w:r w:rsidR="0066325A">
        <w:rPr>
          <w:noProof/>
        </w:rPr>
        <w:instrText xml:space="preserve"> PAGEREF _Toc119594050 \h </w:instrText>
      </w:r>
      <w:r w:rsidR="00260043">
        <w:rPr>
          <w:noProof/>
        </w:rPr>
      </w:r>
      <w:r w:rsidR="00260043">
        <w:rPr>
          <w:noProof/>
        </w:rPr>
        <w:fldChar w:fldCharType="separate"/>
      </w:r>
      <w:r>
        <w:rPr>
          <w:noProof/>
        </w:rPr>
        <w:t>39</w:t>
      </w:r>
      <w:r w:rsidR="00260043">
        <w:rPr>
          <w:noProof/>
        </w:rPr>
        <w:fldChar w:fldCharType="end"/>
      </w:r>
    </w:p>
    <w:p w:rsidR="0066325A" w:rsidRDefault="00A95FF3" w:rsidP="006704D8">
      <w:pPr>
        <w:pStyle w:val="23"/>
        <w:ind w:firstLine="567"/>
        <w:rPr>
          <w:rFonts w:asciiTheme="minorHAnsi" w:eastAsiaTheme="minorEastAsia" w:hAnsiTheme="minorHAnsi"/>
          <w:noProof/>
          <w:sz w:val="22"/>
          <w:lang w:val="ru-RU" w:eastAsia="ru-RU"/>
        </w:rPr>
      </w:pPr>
      <w:r>
        <w:rPr>
          <w:noProof/>
        </w:rPr>
        <w:t>2.2 М</w:t>
      </w:r>
      <w:r w:rsidRPr="00057282">
        <w:rPr>
          <w:noProof/>
        </w:rPr>
        <w:t>етоди дослідження</w:t>
      </w:r>
      <w:r>
        <w:rPr>
          <w:noProof/>
        </w:rPr>
        <w:tab/>
      </w:r>
      <w:r w:rsidR="00260043">
        <w:rPr>
          <w:noProof/>
        </w:rPr>
        <w:fldChar w:fldCharType="begin"/>
      </w:r>
      <w:r w:rsidR="0066325A">
        <w:rPr>
          <w:noProof/>
        </w:rPr>
        <w:instrText xml:space="preserve"> PAGEREF _Toc119594051 \h </w:instrText>
      </w:r>
      <w:r w:rsidR="00260043">
        <w:rPr>
          <w:noProof/>
        </w:rPr>
      </w:r>
      <w:r w:rsidR="00260043">
        <w:rPr>
          <w:noProof/>
        </w:rPr>
        <w:fldChar w:fldCharType="separate"/>
      </w:r>
      <w:r>
        <w:rPr>
          <w:noProof/>
        </w:rPr>
        <w:t>39</w:t>
      </w:r>
      <w:r w:rsidR="00260043">
        <w:rPr>
          <w:noProof/>
        </w:rPr>
        <w:fldChar w:fldCharType="end"/>
      </w:r>
    </w:p>
    <w:p w:rsidR="0066325A" w:rsidRDefault="00A95FF3" w:rsidP="006704D8">
      <w:pPr>
        <w:pStyle w:val="23"/>
        <w:ind w:firstLine="567"/>
        <w:rPr>
          <w:rFonts w:asciiTheme="minorHAnsi" w:eastAsiaTheme="minorEastAsia" w:hAnsiTheme="minorHAnsi"/>
          <w:noProof/>
          <w:sz w:val="22"/>
          <w:lang w:val="ru-RU" w:eastAsia="ru-RU"/>
        </w:rPr>
      </w:pPr>
      <w:r>
        <w:rPr>
          <w:noProof/>
        </w:rPr>
        <w:t>2.3 О</w:t>
      </w:r>
      <w:r w:rsidRPr="00057282">
        <w:rPr>
          <w:noProof/>
        </w:rPr>
        <w:t>рганізація дослідження</w:t>
      </w:r>
      <w:r>
        <w:rPr>
          <w:noProof/>
        </w:rPr>
        <w:tab/>
      </w:r>
      <w:r w:rsidR="00260043">
        <w:rPr>
          <w:noProof/>
        </w:rPr>
        <w:fldChar w:fldCharType="begin"/>
      </w:r>
      <w:r w:rsidR="0066325A">
        <w:rPr>
          <w:noProof/>
        </w:rPr>
        <w:instrText xml:space="preserve"> PAGEREF _Toc119594052 \h </w:instrText>
      </w:r>
      <w:r w:rsidR="00260043">
        <w:rPr>
          <w:noProof/>
        </w:rPr>
      </w:r>
      <w:r w:rsidR="00260043">
        <w:rPr>
          <w:noProof/>
        </w:rPr>
        <w:fldChar w:fldCharType="separate"/>
      </w:r>
      <w:r>
        <w:rPr>
          <w:noProof/>
        </w:rPr>
        <w:t>44</w:t>
      </w:r>
      <w:r w:rsidR="00260043">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noProof/>
          <w:lang w:bidi="ru-RU"/>
        </w:rPr>
        <w:t>3 Р</w:t>
      </w:r>
      <w:r w:rsidRPr="00057282">
        <w:rPr>
          <w:noProof/>
          <w:lang w:bidi="ru-RU"/>
        </w:rPr>
        <w:t>езультати дослідження</w:t>
      </w:r>
      <w:r>
        <w:rPr>
          <w:noProof/>
        </w:rPr>
        <w:tab/>
      </w:r>
      <w:r w:rsidR="00260043">
        <w:rPr>
          <w:noProof/>
        </w:rPr>
        <w:fldChar w:fldCharType="begin"/>
      </w:r>
      <w:r w:rsidR="0066325A">
        <w:rPr>
          <w:noProof/>
        </w:rPr>
        <w:instrText xml:space="preserve"> PAGEREF _Toc119594053 \h </w:instrText>
      </w:r>
      <w:r w:rsidR="00260043">
        <w:rPr>
          <w:noProof/>
        </w:rPr>
      </w:r>
      <w:r w:rsidR="00260043">
        <w:rPr>
          <w:noProof/>
        </w:rPr>
        <w:fldChar w:fldCharType="separate"/>
      </w:r>
      <w:r>
        <w:rPr>
          <w:noProof/>
        </w:rPr>
        <w:t>50</w:t>
      </w:r>
      <w:r w:rsidR="00260043">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noProof/>
          <w:lang w:bidi="ru-RU"/>
        </w:rPr>
        <w:t>В</w:t>
      </w:r>
      <w:r w:rsidRPr="00057282">
        <w:rPr>
          <w:noProof/>
          <w:lang w:bidi="ru-RU"/>
        </w:rPr>
        <w:t>исновки</w:t>
      </w:r>
      <w:r>
        <w:rPr>
          <w:noProof/>
        </w:rPr>
        <w:tab/>
      </w:r>
      <w:r w:rsidR="00260043">
        <w:rPr>
          <w:noProof/>
        </w:rPr>
        <w:fldChar w:fldCharType="begin"/>
      </w:r>
      <w:r w:rsidR="0066325A">
        <w:rPr>
          <w:noProof/>
        </w:rPr>
        <w:instrText xml:space="preserve"> PAGEREF _Toc119594054 \h </w:instrText>
      </w:r>
      <w:r w:rsidR="00260043">
        <w:rPr>
          <w:noProof/>
        </w:rPr>
      </w:r>
      <w:r w:rsidR="00260043">
        <w:rPr>
          <w:noProof/>
        </w:rPr>
        <w:fldChar w:fldCharType="separate"/>
      </w:r>
      <w:r>
        <w:rPr>
          <w:noProof/>
        </w:rPr>
        <w:t>62</w:t>
      </w:r>
      <w:r w:rsidR="00260043">
        <w:rPr>
          <w:noProof/>
        </w:rPr>
        <w:fldChar w:fldCharType="end"/>
      </w:r>
    </w:p>
    <w:p w:rsidR="0066325A" w:rsidRDefault="00A95FF3">
      <w:pPr>
        <w:pStyle w:val="11"/>
        <w:tabs>
          <w:tab w:val="right" w:leader="dot" w:pos="9345"/>
        </w:tabs>
        <w:rPr>
          <w:rFonts w:asciiTheme="minorHAnsi" w:eastAsiaTheme="minorEastAsia" w:hAnsiTheme="minorHAnsi"/>
          <w:noProof/>
          <w:sz w:val="22"/>
          <w:lang w:val="ru-RU" w:eastAsia="ru-RU"/>
        </w:rPr>
      </w:pPr>
      <w:r>
        <w:rPr>
          <w:rFonts w:cs="Times New Roman"/>
          <w:noProof/>
        </w:rPr>
        <w:t>П</w:t>
      </w:r>
      <w:r w:rsidRPr="00057282">
        <w:rPr>
          <w:rFonts w:cs="Times New Roman"/>
          <w:noProof/>
        </w:rPr>
        <w:t>ерелік посилань</w:t>
      </w:r>
      <w:r w:rsidR="0066325A">
        <w:rPr>
          <w:noProof/>
        </w:rPr>
        <w:tab/>
      </w:r>
      <w:r w:rsidR="00260043">
        <w:rPr>
          <w:noProof/>
        </w:rPr>
        <w:fldChar w:fldCharType="begin"/>
      </w:r>
      <w:r w:rsidR="0066325A">
        <w:rPr>
          <w:noProof/>
        </w:rPr>
        <w:instrText xml:space="preserve"> PAGEREF _Toc119594055 \h </w:instrText>
      </w:r>
      <w:r w:rsidR="00260043">
        <w:rPr>
          <w:noProof/>
        </w:rPr>
      </w:r>
      <w:r w:rsidR="00260043">
        <w:rPr>
          <w:noProof/>
        </w:rPr>
        <w:fldChar w:fldCharType="separate"/>
      </w:r>
      <w:r w:rsidR="0066325A">
        <w:rPr>
          <w:noProof/>
        </w:rPr>
        <w:t>65</w:t>
      </w:r>
      <w:r w:rsidR="00260043">
        <w:rPr>
          <w:noProof/>
        </w:rPr>
        <w:fldChar w:fldCharType="end"/>
      </w:r>
    </w:p>
    <w:p w:rsidR="00C421DA" w:rsidRPr="00AE6385" w:rsidRDefault="00260043" w:rsidP="00C421DA">
      <w:pPr>
        <w:widowControl w:val="0"/>
        <w:autoSpaceDE w:val="0"/>
        <w:autoSpaceDN w:val="0"/>
        <w:adjustRightInd w:val="0"/>
        <w:jc w:val="center"/>
        <w:rPr>
          <w:rFonts w:eastAsia="Calibri" w:cs="Times New Roman"/>
          <w:szCs w:val="28"/>
          <w:lang w:eastAsia="ru-RU"/>
        </w:rPr>
      </w:pPr>
      <w:r w:rsidRPr="00AE6385">
        <w:rPr>
          <w:rFonts w:eastAsia="Calibri" w:cs="Times New Roman"/>
          <w:szCs w:val="28"/>
          <w:lang w:eastAsia="ru-RU"/>
        </w:rPr>
        <w:fldChar w:fldCharType="end"/>
      </w:r>
    </w:p>
    <w:p w:rsidR="00C421DA" w:rsidRPr="00AE6385" w:rsidRDefault="00C421DA" w:rsidP="0038386F">
      <w:pPr>
        <w:pStyle w:val="1"/>
        <w:rPr>
          <w:rFonts w:eastAsia="Calibri" w:cs="Times New Roman"/>
          <w:lang w:eastAsia="ru-RU"/>
        </w:rPr>
      </w:pPr>
      <w:bookmarkStart w:id="1" w:name="_Toc119594043"/>
      <w:r w:rsidRPr="00AE6385">
        <w:rPr>
          <w:rFonts w:cs="Times New Roman"/>
        </w:rPr>
        <w:lastRenderedPageBreak/>
        <w:t>РЕФЕРАТ</w:t>
      </w:r>
      <w:bookmarkEnd w:id="1"/>
    </w:p>
    <w:p w:rsidR="00C421DA" w:rsidRPr="00AE6385" w:rsidRDefault="00C421DA" w:rsidP="00C421DA">
      <w:pPr>
        <w:widowControl w:val="0"/>
        <w:autoSpaceDE w:val="0"/>
        <w:autoSpaceDN w:val="0"/>
        <w:adjustRightInd w:val="0"/>
        <w:rPr>
          <w:rFonts w:eastAsia="Calibri" w:cs="Times New Roman"/>
          <w:szCs w:val="28"/>
          <w:lang w:eastAsia="ru-RU"/>
        </w:rPr>
      </w:pPr>
    </w:p>
    <w:p w:rsidR="00C421DA" w:rsidRPr="00AE6385" w:rsidRDefault="007055ED" w:rsidP="00997ADB">
      <w:pPr>
        <w:rPr>
          <w:rFonts w:cs="Times New Roman"/>
          <w:szCs w:val="28"/>
          <w:lang w:eastAsia="ru-RU"/>
        </w:rPr>
      </w:pPr>
      <w:r w:rsidRPr="00AE6385">
        <w:rPr>
          <w:rFonts w:cs="Times New Roman"/>
          <w:szCs w:val="28"/>
          <w:lang w:eastAsia="ru-RU"/>
        </w:rPr>
        <w:t xml:space="preserve">Дипломна робота – </w:t>
      </w:r>
      <w:r w:rsidR="00126E13" w:rsidRPr="00AE6385">
        <w:rPr>
          <w:rFonts w:cs="Times New Roman"/>
          <w:szCs w:val="28"/>
          <w:lang w:val="ru-RU" w:eastAsia="ru-RU"/>
        </w:rPr>
        <w:t>7</w:t>
      </w:r>
      <w:r w:rsidR="00B16B55">
        <w:rPr>
          <w:rFonts w:cs="Times New Roman"/>
          <w:szCs w:val="28"/>
          <w:lang w:val="ru-RU" w:eastAsia="ru-RU"/>
        </w:rPr>
        <w:t>1</w:t>
      </w:r>
      <w:r w:rsidR="00C421DA" w:rsidRPr="00AE6385">
        <w:rPr>
          <w:rFonts w:cs="Times New Roman"/>
          <w:szCs w:val="28"/>
          <w:lang w:eastAsia="ru-RU"/>
        </w:rPr>
        <w:t xml:space="preserve"> сторінк</w:t>
      </w:r>
      <w:r w:rsidR="00B16B55">
        <w:rPr>
          <w:rFonts w:cs="Times New Roman"/>
          <w:szCs w:val="28"/>
          <w:lang w:eastAsia="ru-RU"/>
        </w:rPr>
        <w:t>а</w:t>
      </w:r>
      <w:r w:rsidR="00C421DA" w:rsidRPr="00AE6385">
        <w:rPr>
          <w:rFonts w:cs="Times New Roman"/>
          <w:szCs w:val="28"/>
          <w:lang w:eastAsia="ru-RU"/>
        </w:rPr>
        <w:t xml:space="preserve">, </w:t>
      </w:r>
      <w:r w:rsidR="00634EA2" w:rsidRPr="00AE6385">
        <w:rPr>
          <w:rFonts w:cs="Times New Roman"/>
          <w:szCs w:val="28"/>
          <w:lang w:eastAsia="ru-RU"/>
        </w:rPr>
        <w:t>10</w:t>
      </w:r>
      <w:r w:rsidR="00C421DA" w:rsidRPr="00AE6385">
        <w:rPr>
          <w:rFonts w:cs="Times New Roman"/>
          <w:szCs w:val="28"/>
          <w:lang w:eastAsia="ru-RU"/>
        </w:rPr>
        <w:t xml:space="preserve"> таблиць, </w:t>
      </w:r>
      <w:r w:rsidR="00634EA2" w:rsidRPr="00AE6385">
        <w:rPr>
          <w:rFonts w:cs="Times New Roman"/>
          <w:szCs w:val="28"/>
          <w:lang w:eastAsia="ru-RU"/>
        </w:rPr>
        <w:t>7</w:t>
      </w:r>
      <w:r w:rsidR="00B16B55">
        <w:rPr>
          <w:rFonts w:cs="Times New Roman"/>
          <w:szCs w:val="28"/>
          <w:lang w:eastAsia="ru-RU"/>
        </w:rPr>
        <w:t>3</w:t>
      </w:r>
      <w:r w:rsidR="00641409" w:rsidRPr="00AE6385">
        <w:rPr>
          <w:rFonts w:cs="Times New Roman"/>
          <w:szCs w:val="28"/>
          <w:lang w:eastAsia="ru-RU"/>
        </w:rPr>
        <w:t xml:space="preserve"> </w:t>
      </w:r>
      <w:r w:rsidR="00C421DA" w:rsidRPr="00AE6385">
        <w:rPr>
          <w:rFonts w:cs="Times New Roman"/>
          <w:szCs w:val="28"/>
          <w:lang w:eastAsia="ru-RU"/>
        </w:rPr>
        <w:t>літературних джерел.</w:t>
      </w:r>
    </w:p>
    <w:p w:rsidR="007F601A" w:rsidRPr="00AE6385" w:rsidRDefault="007F601A" w:rsidP="007F601A">
      <w:pPr>
        <w:rPr>
          <w:rFonts w:cs="Times New Roman"/>
          <w:szCs w:val="28"/>
        </w:rPr>
      </w:pPr>
      <w:r w:rsidRPr="00AE6385">
        <w:rPr>
          <w:rFonts w:cs="Times New Roman"/>
          <w:szCs w:val="28"/>
        </w:rPr>
        <w:t>Об’єкт дослідження – процес фізичного виховання дітей середнього шкільного віку.</w:t>
      </w:r>
    </w:p>
    <w:p w:rsidR="00C01572" w:rsidRPr="00AE6385" w:rsidRDefault="00C01572" w:rsidP="00C01572">
      <w:pPr>
        <w:rPr>
          <w:rFonts w:cs="Times New Roman"/>
          <w:szCs w:val="28"/>
        </w:rPr>
      </w:pPr>
      <w:r w:rsidRPr="00AE6385">
        <w:rPr>
          <w:rFonts w:cs="Times New Roman"/>
          <w:szCs w:val="28"/>
        </w:rPr>
        <w:t xml:space="preserve">Метою роботи було вивчення динаміки </w:t>
      </w:r>
      <w:r w:rsidRPr="00AE6385">
        <w:rPr>
          <w:rFonts w:cs="Times New Roman"/>
          <w:szCs w:val="28"/>
          <w:lang w:eastAsia="uk-UA"/>
        </w:rPr>
        <w:t>показників фізичної і технічної підготовленості дітей середнього шкільного віку під впливом занять футболом</w:t>
      </w:r>
      <w:r w:rsidRPr="00AE6385">
        <w:rPr>
          <w:rFonts w:cs="Times New Roman"/>
          <w:szCs w:val="28"/>
        </w:rPr>
        <w:t xml:space="preserve"> та проведення порівняльного аналізу.</w:t>
      </w:r>
    </w:p>
    <w:p w:rsidR="00071842" w:rsidRPr="00AE6385" w:rsidRDefault="00C421DA" w:rsidP="00C01572">
      <w:pPr>
        <w:rPr>
          <w:rFonts w:cs="Times New Roman"/>
          <w:szCs w:val="28"/>
        </w:rPr>
      </w:pPr>
      <w:r w:rsidRPr="00AE6385">
        <w:rPr>
          <w:rFonts w:cs="Times New Roman"/>
          <w:szCs w:val="28"/>
        </w:rPr>
        <w:t xml:space="preserve">Методи дослідження – </w:t>
      </w:r>
      <w:r w:rsidR="00071842" w:rsidRPr="00AE6385">
        <w:rPr>
          <w:rFonts w:cs="Times New Roman"/>
          <w:szCs w:val="28"/>
        </w:rPr>
        <w:t xml:space="preserve">аналіз та узагальнення </w:t>
      </w:r>
      <w:r w:rsidR="002C1E7C" w:rsidRPr="00AE6385">
        <w:rPr>
          <w:rFonts w:cs="Times New Roman"/>
          <w:szCs w:val="28"/>
        </w:rPr>
        <w:t>науково-методичних</w:t>
      </w:r>
      <w:r w:rsidR="00071842" w:rsidRPr="00AE6385">
        <w:rPr>
          <w:rFonts w:cs="Times New Roman"/>
          <w:szCs w:val="28"/>
        </w:rPr>
        <w:t xml:space="preserve"> джерел за темою дослідження; педагогічні спостереження; педагогічний експеримент; </w:t>
      </w:r>
      <w:r w:rsidR="00C01572" w:rsidRPr="00AE6385">
        <w:rPr>
          <w:rFonts w:cs="Times New Roman"/>
          <w:szCs w:val="28"/>
        </w:rPr>
        <w:t>визначення показників фізичної підготовленості; визначення показників технічної підготовленості</w:t>
      </w:r>
      <w:r w:rsidR="00FF4E42" w:rsidRPr="00AE6385">
        <w:rPr>
          <w:rFonts w:cs="Times New Roman"/>
          <w:szCs w:val="28"/>
        </w:rPr>
        <w:t xml:space="preserve">; </w:t>
      </w:r>
      <w:r w:rsidR="00071842" w:rsidRPr="00AE6385">
        <w:rPr>
          <w:rFonts w:cs="Times New Roman"/>
          <w:szCs w:val="28"/>
        </w:rPr>
        <w:t>методи математичної статистики при обробці результатів дослідження.</w:t>
      </w:r>
    </w:p>
    <w:p w:rsidR="000258DD" w:rsidRPr="00AE6385" w:rsidRDefault="000258DD" w:rsidP="000258DD">
      <w:pPr>
        <w:rPr>
          <w:rFonts w:cs="Times New Roman"/>
          <w:szCs w:val="28"/>
        </w:rPr>
      </w:pPr>
      <w:r w:rsidRPr="00AE6385">
        <w:t xml:space="preserve">Виявлено, що серед показників фізичної підготовленості найбільший відсоток приросту зафіксовано у хлопчиків ЕГ у підтягуванні у висі (63,43%), нахилу вперед із положення сидячи (59,85%) та у бігу на 1500 м (-34,38%).  </w:t>
      </w:r>
      <w:r w:rsidRPr="00AE6385">
        <w:rPr>
          <w:rFonts w:cs="Times New Roman"/>
          <w:szCs w:val="28"/>
        </w:rPr>
        <w:t xml:space="preserve">Найменший приріст спостерігався у контрольної групи в підйомі у </w:t>
      </w:r>
      <w:proofErr w:type="spellStart"/>
      <w:r w:rsidRPr="00AE6385">
        <w:rPr>
          <w:rFonts w:cs="Times New Roman"/>
          <w:szCs w:val="28"/>
        </w:rPr>
        <w:t>сід</w:t>
      </w:r>
      <w:proofErr w:type="spellEnd"/>
      <w:r w:rsidRPr="00AE6385">
        <w:rPr>
          <w:rFonts w:cs="Times New Roman"/>
          <w:szCs w:val="28"/>
        </w:rPr>
        <w:t xml:space="preserve"> за 30 с (4,83%). </w:t>
      </w:r>
      <w:r w:rsidRPr="00AE6385">
        <w:t xml:space="preserve">Порівняльний аналіз показників фізичної підготовленості дозволив зазначити, що: у хлопців  ЕГ зафіксовано достовірні відмінностей в кожному з тестів; у хлопців КГ не зафіксовано достовірних відмінностей в таких тестах, як підтягування у висі, підйом у </w:t>
      </w:r>
      <w:proofErr w:type="spellStart"/>
      <w:r w:rsidRPr="00AE6385">
        <w:t>сід</w:t>
      </w:r>
      <w:proofErr w:type="spellEnd"/>
      <w:r w:rsidRPr="00AE6385">
        <w:t xml:space="preserve"> за 30 с, та у нахилі тулуба вперед з положення сидячи. </w:t>
      </w:r>
      <w:r w:rsidR="004E2E5A" w:rsidRPr="00AE6385">
        <w:t>В</w:t>
      </w:r>
      <w:r w:rsidRPr="00AE6385">
        <w:t xml:space="preserve">ідносний приріст у хлопчиків </w:t>
      </w:r>
      <w:r w:rsidR="004E2E5A" w:rsidRPr="00AE6385">
        <w:t>ЕГ</w:t>
      </w:r>
      <w:r w:rsidRPr="00AE6385">
        <w:t xml:space="preserve"> перевищує відносний приріст у хлопчиків </w:t>
      </w:r>
      <w:r w:rsidR="004E2E5A" w:rsidRPr="00AE6385">
        <w:t>КГ</w:t>
      </w:r>
      <w:r w:rsidRPr="00AE6385">
        <w:t xml:space="preserve">. </w:t>
      </w:r>
      <w:r w:rsidRPr="00AE6385">
        <w:rPr>
          <w:rFonts w:cs="Times New Roman"/>
          <w:szCs w:val="28"/>
        </w:rPr>
        <w:t xml:space="preserve">Найбільший відсоток приросту показників технічної підготовленості спостерігався у хлопчиків </w:t>
      </w:r>
      <w:r w:rsidR="004E2E5A" w:rsidRPr="00AE6385">
        <w:rPr>
          <w:rFonts w:cs="Times New Roman"/>
          <w:szCs w:val="28"/>
        </w:rPr>
        <w:t>ЕГ</w:t>
      </w:r>
      <w:r w:rsidRPr="00AE6385">
        <w:rPr>
          <w:rFonts w:cs="Times New Roman"/>
          <w:szCs w:val="28"/>
        </w:rPr>
        <w:t xml:space="preserve"> </w:t>
      </w:r>
      <w:r w:rsidR="00934634">
        <w:rPr>
          <w:rFonts w:cs="Times New Roman"/>
          <w:szCs w:val="28"/>
        </w:rPr>
        <w:t>–</w:t>
      </w:r>
      <w:r w:rsidRPr="00AE6385">
        <w:rPr>
          <w:rFonts w:cs="Times New Roman"/>
          <w:szCs w:val="28"/>
        </w:rPr>
        <w:t xml:space="preserve"> у показниках жонглювання м’ячем 123,02%. Найменший відсоток приросту показників технічної підготовленості спостерігався у хлопчиків </w:t>
      </w:r>
      <w:r w:rsidR="004E2E5A" w:rsidRPr="00AE6385">
        <w:rPr>
          <w:rFonts w:cs="Times New Roman"/>
          <w:szCs w:val="28"/>
        </w:rPr>
        <w:t>КГ</w:t>
      </w:r>
      <w:r w:rsidRPr="00AE6385">
        <w:rPr>
          <w:rFonts w:cs="Times New Roman"/>
          <w:szCs w:val="28"/>
        </w:rPr>
        <w:t xml:space="preserve"> в показниках ударі по м’ячу на точність 4,76%.</w:t>
      </w:r>
    </w:p>
    <w:p w:rsidR="00173C28" w:rsidRPr="00AE6385" w:rsidRDefault="00173C28" w:rsidP="000258DD">
      <w:pPr>
        <w:rPr>
          <w:rFonts w:cs="Times New Roman"/>
          <w:szCs w:val="28"/>
        </w:rPr>
      </w:pPr>
    </w:p>
    <w:p w:rsidR="00E926FF" w:rsidRPr="00AE6385" w:rsidRDefault="000258DD" w:rsidP="000258DD">
      <w:pPr>
        <w:rPr>
          <w:rFonts w:cs="Times New Roman"/>
          <w:szCs w:val="28"/>
        </w:rPr>
      </w:pPr>
      <w:r w:rsidRPr="00AE6385">
        <w:rPr>
          <w:szCs w:val="28"/>
        </w:rPr>
        <w:t xml:space="preserve">ФІЗИЧНИЙ РОЗВИТОК, ФІЗИЧНА ПІДГОТОВЛЕНІСТЬ, ТЕХНІЧНА ПІДГОТОВЛЕНІСТЬ, РУХОВІ ЯКОСТІ, ФУТБОЛ, УЧНІ </w:t>
      </w:r>
      <w:r w:rsidR="00E926FF" w:rsidRPr="00AE6385">
        <w:rPr>
          <w:rFonts w:cs="Times New Roman"/>
          <w:szCs w:val="28"/>
        </w:rPr>
        <w:br w:type="page"/>
      </w:r>
    </w:p>
    <w:p w:rsidR="00E926FF" w:rsidRPr="00AE6385" w:rsidRDefault="00E926FF" w:rsidP="00E926FF">
      <w:pPr>
        <w:jc w:val="center"/>
        <w:rPr>
          <w:rFonts w:cs="Times New Roman"/>
          <w:szCs w:val="28"/>
          <w:lang w:eastAsia="ru-RU"/>
        </w:rPr>
      </w:pPr>
      <w:r w:rsidRPr="00AE6385">
        <w:rPr>
          <w:rFonts w:cs="Times New Roman"/>
          <w:szCs w:val="28"/>
          <w:lang w:eastAsia="ru-RU"/>
        </w:rPr>
        <w:lastRenderedPageBreak/>
        <w:t>ABSTRACT</w:t>
      </w:r>
    </w:p>
    <w:p w:rsidR="00E926FF" w:rsidRPr="00AE6385" w:rsidRDefault="00E926FF" w:rsidP="00E926FF">
      <w:pPr>
        <w:rPr>
          <w:rFonts w:cs="Times New Roman"/>
          <w:szCs w:val="28"/>
          <w:lang w:eastAsia="ru-RU"/>
        </w:rPr>
      </w:pPr>
    </w:p>
    <w:p w:rsidR="00416AFC" w:rsidRPr="00AE6385" w:rsidRDefault="00416AFC" w:rsidP="00416AFC">
      <w:pPr>
        <w:rPr>
          <w:rFonts w:cs="Times New Roman"/>
          <w:szCs w:val="28"/>
          <w:lang w:eastAsia="ru-RU"/>
        </w:rPr>
      </w:pPr>
      <w:proofErr w:type="spellStart"/>
      <w:r w:rsidRPr="00AE6385">
        <w:rPr>
          <w:rFonts w:cs="Times New Roman"/>
          <w:szCs w:val="28"/>
          <w:lang w:eastAsia="ru-RU"/>
        </w:rPr>
        <w:t>Thesis</w:t>
      </w:r>
      <w:proofErr w:type="spellEnd"/>
      <w:r w:rsidRPr="00AE6385">
        <w:rPr>
          <w:rFonts w:cs="Times New Roman"/>
          <w:szCs w:val="28"/>
          <w:lang w:eastAsia="ru-RU"/>
        </w:rPr>
        <w:t xml:space="preserve"> – 7</w:t>
      </w:r>
      <w:r w:rsidR="00444B43">
        <w:rPr>
          <w:rFonts w:cs="Times New Roman"/>
          <w:szCs w:val="28"/>
          <w:lang w:eastAsia="ru-RU"/>
        </w:rPr>
        <w:t>1</w:t>
      </w:r>
      <w:r w:rsidRPr="00AE6385">
        <w:rPr>
          <w:rFonts w:cs="Times New Roman"/>
          <w:szCs w:val="28"/>
          <w:lang w:eastAsia="ru-RU"/>
        </w:rPr>
        <w:t xml:space="preserve"> </w:t>
      </w:r>
      <w:proofErr w:type="spellStart"/>
      <w:r w:rsidRPr="00AE6385">
        <w:rPr>
          <w:rFonts w:cs="Times New Roman"/>
          <w:szCs w:val="28"/>
          <w:lang w:eastAsia="ru-RU"/>
        </w:rPr>
        <w:t>pages</w:t>
      </w:r>
      <w:proofErr w:type="spellEnd"/>
      <w:r w:rsidRPr="00AE6385">
        <w:rPr>
          <w:rFonts w:cs="Times New Roman"/>
          <w:szCs w:val="28"/>
          <w:lang w:eastAsia="ru-RU"/>
        </w:rPr>
        <w:t xml:space="preserve">, 10 </w:t>
      </w:r>
      <w:proofErr w:type="spellStart"/>
      <w:r w:rsidRPr="00AE6385">
        <w:rPr>
          <w:rFonts w:cs="Times New Roman"/>
          <w:szCs w:val="28"/>
          <w:lang w:eastAsia="ru-RU"/>
        </w:rPr>
        <w:t>tables</w:t>
      </w:r>
      <w:proofErr w:type="spellEnd"/>
      <w:r w:rsidRPr="00AE6385">
        <w:rPr>
          <w:rFonts w:cs="Times New Roman"/>
          <w:szCs w:val="28"/>
          <w:lang w:eastAsia="ru-RU"/>
        </w:rPr>
        <w:t>, 7</w:t>
      </w:r>
      <w:r w:rsidR="00444B43">
        <w:rPr>
          <w:rFonts w:cs="Times New Roman"/>
          <w:szCs w:val="28"/>
          <w:lang w:eastAsia="ru-RU"/>
        </w:rPr>
        <w:t>3</w:t>
      </w:r>
      <w:r w:rsidRPr="00AE6385">
        <w:rPr>
          <w:rFonts w:cs="Times New Roman"/>
          <w:szCs w:val="28"/>
          <w:lang w:eastAsia="ru-RU"/>
        </w:rPr>
        <w:t xml:space="preserve"> </w:t>
      </w:r>
      <w:proofErr w:type="spellStart"/>
      <w:r w:rsidRPr="00AE6385">
        <w:rPr>
          <w:rFonts w:cs="Times New Roman"/>
          <w:szCs w:val="28"/>
          <w:lang w:eastAsia="ru-RU"/>
        </w:rPr>
        <w:t>literary</w:t>
      </w:r>
      <w:proofErr w:type="spellEnd"/>
      <w:r w:rsidRPr="00AE6385">
        <w:rPr>
          <w:rFonts w:cs="Times New Roman"/>
          <w:szCs w:val="28"/>
          <w:lang w:eastAsia="ru-RU"/>
        </w:rPr>
        <w:t xml:space="preserve"> </w:t>
      </w:r>
      <w:proofErr w:type="spellStart"/>
      <w:r w:rsidRPr="00AE6385">
        <w:rPr>
          <w:rFonts w:cs="Times New Roman"/>
          <w:szCs w:val="28"/>
          <w:lang w:eastAsia="ru-RU"/>
        </w:rPr>
        <w:t>sources</w:t>
      </w:r>
      <w:proofErr w:type="spellEnd"/>
      <w:r w:rsidRPr="00AE6385">
        <w:rPr>
          <w:rFonts w:cs="Times New Roman"/>
          <w:szCs w:val="28"/>
          <w:lang w:eastAsia="ru-RU"/>
        </w:rPr>
        <w:t>.</w:t>
      </w:r>
    </w:p>
    <w:p w:rsidR="00416AFC" w:rsidRPr="00AE6385" w:rsidRDefault="00416AFC" w:rsidP="00416AFC">
      <w:pPr>
        <w:rPr>
          <w:rFonts w:cs="Times New Roman"/>
          <w:szCs w:val="28"/>
          <w:lang w:eastAsia="ru-RU"/>
        </w:rPr>
      </w:pP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object</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research</w:t>
      </w:r>
      <w:proofErr w:type="spellEnd"/>
      <w:r w:rsidRPr="00AE6385">
        <w:rPr>
          <w:rFonts w:cs="Times New Roman"/>
          <w:szCs w:val="28"/>
          <w:lang w:eastAsia="ru-RU"/>
        </w:rPr>
        <w:t xml:space="preserve"> </w:t>
      </w:r>
      <w:proofErr w:type="spellStart"/>
      <w:r w:rsidRPr="00AE6385">
        <w:rPr>
          <w:rFonts w:cs="Times New Roman"/>
          <w:szCs w:val="28"/>
          <w:lang w:eastAsia="ru-RU"/>
        </w:rPr>
        <w:t>is</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process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physical</w:t>
      </w:r>
      <w:proofErr w:type="spellEnd"/>
      <w:r w:rsidRPr="00AE6385">
        <w:rPr>
          <w:rFonts w:cs="Times New Roman"/>
          <w:szCs w:val="28"/>
          <w:lang w:eastAsia="ru-RU"/>
        </w:rPr>
        <w:t xml:space="preserve"> </w:t>
      </w:r>
      <w:proofErr w:type="spellStart"/>
      <w:r w:rsidRPr="00AE6385">
        <w:rPr>
          <w:rFonts w:cs="Times New Roman"/>
          <w:szCs w:val="28"/>
          <w:lang w:eastAsia="ru-RU"/>
        </w:rPr>
        <w:t>education</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children</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secondary</w:t>
      </w:r>
      <w:proofErr w:type="spellEnd"/>
      <w:r w:rsidRPr="00AE6385">
        <w:rPr>
          <w:rFonts w:cs="Times New Roman"/>
          <w:szCs w:val="28"/>
          <w:lang w:eastAsia="ru-RU"/>
        </w:rPr>
        <w:t xml:space="preserve"> </w:t>
      </w:r>
      <w:proofErr w:type="spellStart"/>
      <w:r w:rsidRPr="00AE6385">
        <w:rPr>
          <w:rFonts w:cs="Times New Roman"/>
          <w:szCs w:val="28"/>
          <w:lang w:eastAsia="ru-RU"/>
        </w:rPr>
        <w:t>school</w:t>
      </w:r>
      <w:proofErr w:type="spellEnd"/>
      <w:r w:rsidRPr="00AE6385">
        <w:rPr>
          <w:rFonts w:cs="Times New Roman"/>
          <w:szCs w:val="28"/>
          <w:lang w:eastAsia="ru-RU"/>
        </w:rPr>
        <w:t xml:space="preserve"> </w:t>
      </w:r>
      <w:proofErr w:type="spellStart"/>
      <w:r w:rsidRPr="00AE6385">
        <w:rPr>
          <w:rFonts w:cs="Times New Roman"/>
          <w:szCs w:val="28"/>
          <w:lang w:eastAsia="ru-RU"/>
        </w:rPr>
        <w:t>age</w:t>
      </w:r>
      <w:proofErr w:type="spellEnd"/>
      <w:r w:rsidRPr="00AE6385">
        <w:rPr>
          <w:rFonts w:cs="Times New Roman"/>
          <w:szCs w:val="28"/>
          <w:lang w:eastAsia="ru-RU"/>
        </w:rPr>
        <w:t>.</w:t>
      </w:r>
    </w:p>
    <w:p w:rsidR="00416AFC" w:rsidRPr="00AE6385" w:rsidRDefault="00416AFC" w:rsidP="00416AFC">
      <w:pPr>
        <w:rPr>
          <w:rFonts w:cs="Times New Roman"/>
          <w:szCs w:val="28"/>
          <w:lang w:eastAsia="ru-RU"/>
        </w:rPr>
      </w:pP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purpose</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work</w:t>
      </w:r>
      <w:proofErr w:type="spellEnd"/>
      <w:r w:rsidRPr="00AE6385">
        <w:rPr>
          <w:rFonts w:cs="Times New Roman"/>
          <w:szCs w:val="28"/>
          <w:lang w:eastAsia="ru-RU"/>
        </w:rPr>
        <w:t xml:space="preserve"> </w:t>
      </w:r>
      <w:proofErr w:type="spellStart"/>
      <w:r w:rsidRPr="00AE6385">
        <w:rPr>
          <w:rFonts w:cs="Times New Roman"/>
          <w:szCs w:val="28"/>
          <w:lang w:eastAsia="ru-RU"/>
        </w:rPr>
        <w:t>was</w:t>
      </w:r>
      <w:proofErr w:type="spellEnd"/>
      <w:r w:rsidRPr="00AE6385">
        <w:rPr>
          <w:rFonts w:cs="Times New Roman"/>
          <w:szCs w:val="28"/>
          <w:lang w:eastAsia="ru-RU"/>
        </w:rPr>
        <w:t xml:space="preserve"> </w:t>
      </w:r>
      <w:proofErr w:type="spellStart"/>
      <w:r w:rsidRPr="00AE6385">
        <w:rPr>
          <w:rFonts w:cs="Times New Roman"/>
          <w:szCs w:val="28"/>
          <w:lang w:eastAsia="ru-RU"/>
        </w:rPr>
        <w:t>to</w:t>
      </w:r>
      <w:proofErr w:type="spellEnd"/>
      <w:r w:rsidRPr="00AE6385">
        <w:rPr>
          <w:rFonts w:cs="Times New Roman"/>
          <w:szCs w:val="28"/>
          <w:lang w:eastAsia="ru-RU"/>
        </w:rPr>
        <w:t xml:space="preserve"> </w:t>
      </w:r>
      <w:proofErr w:type="spellStart"/>
      <w:r w:rsidRPr="00AE6385">
        <w:rPr>
          <w:rFonts w:cs="Times New Roman"/>
          <w:szCs w:val="28"/>
          <w:lang w:eastAsia="ru-RU"/>
        </w:rPr>
        <w:t>study</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dynamics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physical</w:t>
      </w:r>
      <w:proofErr w:type="spellEnd"/>
      <w:r w:rsidRPr="00AE6385">
        <w:rPr>
          <w:rFonts w:cs="Times New Roman"/>
          <w:szCs w:val="28"/>
          <w:lang w:eastAsia="ru-RU"/>
        </w:rPr>
        <w:t xml:space="preserve"> </w:t>
      </w:r>
      <w:proofErr w:type="spellStart"/>
      <w:r w:rsidRPr="00AE6385">
        <w:rPr>
          <w:rFonts w:cs="Times New Roman"/>
          <w:szCs w:val="28"/>
          <w:lang w:eastAsia="ru-RU"/>
        </w:rPr>
        <w:t>and</w:t>
      </w:r>
      <w:proofErr w:type="spellEnd"/>
      <w:r w:rsidRPr="00AE6385">
        <w:rPr>
          <w:rFonts w:cs="Times New Roman"/>
          <w:szCs w:val="28"/>
          <w:lang w:eastAsia="ru-RU"/>
        </w:rPr>
        <w:t xml:space="preserve"> </w:t>
      </w:r>
      <w:proofErr w:type="spellStart"/>
      <w:r w:rsidRPr="00AE6385">
        <w:rPr>
          <w:rFonts w:cs="Times New Roman"/>
          <w:szCs w:val="28"/>
          <w:lang w:eastAsia="ru-RU"/>
        </w:rPr>
        <w:t>technical</w:t>
      </w:r>
      <w:proofErr w:type="spellEnd"/>
      <w:r w:rsidRPr="00AE6385">
        <w:rPr>
          <w:rFonts w:cs="Times New Roman"/>
          <w:szCs w:val="28"/>
          <w:lang w:eastAsia="ru-RU"/>
        </w:rPr>
        <w:t xml:space="preserve"> </w:t>
      </w:r>
      <w:proofErr w:type="spellStart"/>
      <w:r w:rsidRPr="00AE6385">
        <w:rPr>
          <w:rFonts w:cs="Times New Roman"/>
          <w:szCs w:val="28"/>
          <w:lang w:eastAsia="ru-RU"/>
        </w:rPr>
        <w:t>readiness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children</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secondary</w:t>
      </w:r>
      <w:proofErr w:type="spellEnd"/>
      <w:r w:rsidRPr="00AE6385">
        <w:rPr>
          <w:rFonts w:cs="Times New Roman"/>
          <w:szCs w:val="28"/>
          <w:lang w:eastAsia="ru-RU"/>
        </w:rPr>
        <w:t xml:space="preserve"> </w:t>
      </w:r>
      <w:proofErr w:type="spellStart"/>
      <w:r w:rsidRPr="00AE6385">
        <w:rPr>
          <w:rFonts w:cs="Times New Roman"/>
          <w:szCs w:val="28"/>
          <w:lang w:eastAsia="ru-RU"/>
        </w:rPr>
        <w:t>school</w:t>
      </w:r>
      <w:proofErr w:type="spellEnd"/>
      <w:r w:rsidRPr="00AE6385">
        <w:rPr>
          <w:rFonts w:cs="Times New Roman"/>
          <w:szCs w:val="28"/>
          <w:lang w:eastAsia="ru-RU"/>
        </w:rPr>
        <w:t xml:space="preserve"> </w:t>
      </w:r>
      <w:proofErr w:type="spellStart"/>
      <w:r w:rsidRPr="00AE6385">
        <w:rPr>
          <w:rFonts w:cs="Times New Roman"/>
          <w:szCs w:val="28"/>
          <w:lang w:eastAsia="ru-RU"/>
        </w:rPr>
        <w:t>age</w:t>
      </w:r>
      <w:proofErr w:type="spellEnd"/>
      <w:r w:rsidRPr="00AE6385">
        <w:rPr>
          <w:rFonts w:cs="Times New Roman"/>
          <w:szCs w:val="28"/>
          <w:lang w:eastAsia="ru-RU"/>
        </w:rPr>
        <w:t xml:space="preserve"> </w:t>
      </w:r>
      <w:proofErr w:type="spellStart"/>
      <w:r w:rsidRPr="00AE6385">
        <w:rPr>
          <w:rFonts w:cs="Times New Roman"/>
          <w:szCs w:val="28"/>
          <w:lang w:eastAsia="ru-RU"/>
        </w:rPr>
        <w:t>under</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influence</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football</w:t>
      </w:r>
      <w:proofErr w:type="spellEnd"/>
      <w:r w:rsidRPr="00AE6385">
        <w:rPr>
          <w:rFonts w:cs="Times New Roman"/>
          <w:szCs w:val="28"/>
          <w:lang w:eastAsia="ru-RU"/>
        </w:rPr>
        <w:t xml:space="preserve"> </w:t>
      </w:r>
      <w:proofErr w:type="spellStart"/>
      <w:r w:rsidRPr="00AE6385">
        <w:rPr>
          <w:rFonts w:cs="Times New Roman"/>
          <w:szCs w:val="28"/>
          <w:lang w:eastAsia="ru-RU"/>
        </w:rPr>
        <w:t>classes</w:t>
      </w:r>
      <w:proofErr w:type="spellEnd"/>
      <w:r w:rsidRPr="00AE6385">
        <w:rPr>
          <w:rFonts w:cs="Times New Roman"/>
          <w:szCs w:val="28"/>
          <w:lang w:eastAsia="ru-RU"/>
        </w:rPr>
        <w:t xml:space="preserve"> </w:t>
      </w:r>
      <w:proofErr w:type="spellStart"/>
      <w:r w:rsidRPr="00AE6385">
        <w:rPr>
          <w:rFonts w:cs="Times New Roman"/>
          <w:szCs w:val="28"/>
          <w:lang w:eastAsia="ru-RU"/>
        </w:rPr>
        <w:t>and</w:t>
      </w:r>
      <w:proofErr w:type="spellEnd"/>
      <w:r w:rsidRPr="00AE6385">
        <w:rPr>
          <w:rFonts w:cs="Times New Roman"/>
          <w:szCs w:val="28"/>
          <w:lang w:eastAsia="ru-RU"/>
        </w:rPr>
        <w:t xml:space="preserve"> </w:t>
      </w:r>
      <w:proofErr w:type="spellStart"/>
      <w:r w:rsidRPr="00AE6385">
        <w:rPr>
          <w:rFonts w:cs="Times New Roman"/>
          <w:szCs w:val="28"/>
          <w:lang w:eastAsia="ru-RU"/>
        </w:rPr>
        <w:t>conduct</w:t>
      </w:r>
      <w:proofErr w:type="spellEnd"/>
      <w:r w:rsidRPr="00AE6385">
        <w:rPr>
          <w:rFonts w:cs="Times New Roman"/>
          <w:szCs w:val="28"/>
          <w:lang w:eastAsia="ru-RU"/>
        </w:rPr>
        <w:t xml:space="preserve"> a </w:t>
      </w:r>
      <w:proofErr w:type="spellStart"/>
      <w:r w:rsidRPr="00AE6385">
        <w:rPr>
          <w:rFonts w:cs="Times New Roman"/>
          <w:szCs w:val="28"/>
          <w:lang w:eastAsia="ru-RU"/>
        </w:rPr>
        <w:t>comparative</w:t>
      </w:r>
      <w:proofErr w:type="spellEnd"/>
      <w:r w:rsidRPr="00AE6385">
        <w:rPr>
          <w:rFonts w:cs="Times New Roman"/>
          <w:szCs w:val="28"/>
          <w:lang w:eastAsia="ru-RU"/>
        </w:rPr>
        <w:t xml:space="preserve"> </w:t>
      </w:r>
      <w:proofErr w:type="spellStart"/>
      <w:r w:rsidRPr="00AE6385">
        <w:rPr>
          <w:rFonts w:cs="Times New Roman"/>
          <w:szCs w:val="28"/>
          <w:lang w:eastAsia="ru-RU"/>
        </w:rPr>
        <w:t>analysis</w:t>
      </w:r>
      <w:proofErr w:type="spellEnd"/>
      <w:r w:rsidRPr="00AE6385">
        <w:rPr>
          <w:rFonts w:cs="Times New Roman"/>
          <w:szCs w:val="28"/>
          <w:lang w:eastAsia="ru-RU"/>
        </w:rPr>
        <w:t>.</w:t>
      </w:r>
    </w:p>
    <w:p w:rsidR="00416AFC" w:rsidRPr="00AE6385" w:rsidRDefault="00416AFC" w:rsidP="00416AFC">
      <w:pPr>
        <w:rPr>
          <w:rFonts w:cs="Times New Roman"/>
          <w:szCs w:val="28"/>
          <w:lang w:eastAsia="ru-RU"/>
        </w:rPr>
      </w:pPr>
      <w:proofErr w:type="spellStart"/>
      <w:r w:rsidRPr="00AE6385">
        <w:rPr>
          <w:rFonts w:cs="Times New Roman"/>
          <w:szCs w:val="28"/>
          <w:lang w:eastAsia="ru-RU"/>
        </w:rPr>
        <w:t>Research</w:t>
      </w:r>
      <w:proofErr w:type="spellEnd"/>
      <w:r w:rsidRPr="00AE6385">
        <w:rPr>
          <w:rFonts w:cs="Times New Roman"/>
          <w:szCs w:val="28"/>
          <w:lang w:eastAsia="ru-RU"/>
        </w:rPr>
        <w:t xml:space="preserve"> </w:t>
      </w:r>
      <w:proofErr w:type="spellStart"/>
      <w:r w:rsidRPr="00AE6385">
        <w:rPr>
          <w:rFonts w:cs="Times New Roman"/>
          <w:szCs w:val="28"/>
          <w:lang w:eastAsia="ru-RU"/>
        </w:rPr>
        <w:t>methods</w:t>
      </w:r>
      <w:proofErr w:type="spellEnd"/>
      <w:r w:rsidRPr="00AE6385">
        <w:rPr>
          <w:rFonts w:cs="Times New Roman"/>
          <w:szCs w:val="28"/>
          <w:lang w:eastAsia="ru-RU"/>
        </w:rPr>
        <w:t xml:space="preserve"> – </w:t>
      </w:r>
      <w:proofErr w:type="spellStart"/>
      <w:r w:rsidRPr="00AE6385">
        <w:rPr>
          <w:rFonts w:cs="Times New Roman"/>
          <w:szCs w:val="28"/>
          <w:lang w:eastAsia="ru-RU"/>
        </w:rPr>
        <w:t>analysis</w:t>
      </w:r>
      <w:proofErr w:type="spellEnd"/>
      <w:r w:rsidRPr="00AE6385">
        <w:rPr>
          <w:rFonts w:cs="Times New Roman"/>
          <w:szCs w:val="28"/>
          <w:lang w:eastAsia="ru-RU"/>
        </w:rPr>
        <w:t xml:space="preserve"> </w:t>
      </w:r>
      <w:proofErr w:type="spellStart"/>
      <w:r w:rsidRPr="00AE6385">
        <w:rPr>
          <w:rFonts w:cs="Times New Roman"/>
          <w:szCs w:val="28"/>
          <w:lang w:eastAsia="ru-RU"/>
        </w:rPr>
        <w:t>and</w:t>
      </w:r>
      <w:proofErr w:type="spellEnd"/>
      <w:r w:rsidRPr="00AE6385">
        <w:rPr>
          <w:rFonts w:cs="Times New Roman"/>
          <w:szCs w:val="28"/>
          <w:lang w:eastAsia="ru-RU"/>
        </w:rPr>
        <w:t xml:space="preserve"> </w:t>
      </w:r>
      <w:proofErr w:type="spellStart"/>
      <w:r w:rsidRPr="00AE6385">
        <w:rPr>
          <w:rFonts w:cs="Times New Roman"/>
          <w:szCs w:val="28"/>
          <w:lang w:eastAsia="ru-RU"/>
        </w:rPr>
        <w:t>generalization</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scientific</w:t>
      </w:r>
      <w:proofErr w:type="spellEnd"/>
      <w:r w:rsidRPr="00AE6385">
        <w:rPr>
          <w:rFonts w:cs="Times New Roman"/>
          <w:szCs w:val="28"/>
          <w:lang w:eastAsia="ru-RU"/>
        </w:rPr>
        <w:t xml:space="preserve"> </w:t>
      </w:r>
      <w:proofErr w:type="spellStart"/>
      <w:r w:rsidRPr="00AE6385">
        <w:rPr>
          <w:rFonts w:cs="Times New Roman"/>
          <w:szCs w:val="28"/>
          <w:lang w:eastAsia="ru-RU"/>
        </w:rPr>
        <w:t>and</w:t>
      </w:r>
      <w:proofErr w:type="spellEnd"/>
      <w:r w:rsidRPr="00AE6385">
        <w:rPr>
          <w:rFonts w:cs="Times New Roman"/>
          <w:szCs w:val="28"/>
          <w:lang w:eastAsia="ru-RU"/>
        </w:rPr>
        <w:t xml:space="preserve"> </w:t>
      </w:r>
      <w:proofErr w:type="spellStart"/>
      <w:r w:rsidRPr="00AE6385">
        <w:rPr>
          <w:rFonts w:cs="Times New Roman"/>
          <w:szCs w:val="28"/>
          <w:lang w:eastAsia="ru-RU"/>
        </w:rPr>
        <w:t>methodical</w:t>
      </w:r>
      <w:proofErr w:type="spellEnd"/>
      <w:r w:rsidRPr="00AE6385">
        <w:rPr>
          <w:rFonts w:cs="Times New Roman"/>
          <w:szCs w:val="28"/>
          <w:lang w:eastAsia="ru-RU"/>
        </w:rPr>
        <w:t xml:space="preserve"> </w:t>
      </w:r>
      <w:proofErr w:type="spellStart"/>
      <w:r w:rsidRPr="00AE6385">
        <w:rPr>
          <w:rFonts w:cs="Times New Roman"/>
          <w:szCs w:val="28"/>
          <w:lang w:eastAsia="ru-RU"/>
        </w:rPr>
        <w:t>sources</w:t>
      </w:r>
      <w:proofErr w:type="spellEnd"/>
      <w:r w:rsidRPr="00AE6385">
        <w:rPr>
          <w:rFonts w:cs="Times New Roman"/>
          <w:szCs w:val="28"/>
          <w:lang w:eastAsia="ru-RU"/>
        </w:rPr>
        <w:t xml:space="preserve"> </w:t>
      </w:r>
      <w:proofErr w:type="spellStart"/>
      <w:r w:rsidRPr="00AE6385">
        <w:rPr>
          <w:rFonts w:cs="Times New Roman"/>
          <w:szCs w:val="28"/>
          <w:lang w:eastAsia="ru-RU"/>
        </w:rPr>
        <w:t>on</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topic</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research</w:t>
      </w:r>
      <w:proofErr w:type="spellEnd"/>
      <w:r w:rsidRPr="00AE6385">
        <w:rPr>
          <w:rFonts w:cs="Times New Roman"/>
          <w:szCs w:val="28"/>
          <w:lang w:eastAsia="ru-RU"/>
        </w:rPr>
        <w:t xml:space="preserve">; </w:t>
      </w:r>
      <w:proofErr w:type="spellStart"/>
      <w:r w:rsidRPr="00AE6385">
        <w:rPr>
          <w:rFonts w:cs="Times New Roman"/>
          <w:szCs w:val="28"/>
          <w:lang w:eastAsia="ru-RU"/>
        </w:rPr>
        <w:t>pedagogical</w:t>
      </w:r>
      <w:proofErr w:type="spellEnd"/>
      <w:r w:rsidRPr="00AE6385">
        <w:rPr>
          <w:rFonts w:cs="Times New Roman"/>
          <w:szCs w:val="28"/>
          <w:lang w:eastAsia="ru-RU"/>
        </w:rPr>
        <w:t xml:space="preserve"> </w:t>
      </w:r>
      <w:proofErr w:type="spellStart"/>
      <w:r w:rsidRPr="00AE6385">
        <w:rPr>
          <w:rFonts w:cs="Times New Roman"/>
          <w:szCs w:val="28"/>
          <w:lang w:eastAsia="ru-RU"/>
        </w:rPr>
        <w:t>observations</w:t>
      </w:r>
      <w:proofErr w:type="spellEnd"/>
      <w:r w:rsidRPr="00AE6385">
        <w:rPr>
          <w:rFonts w:cs="Times New Roman"/>
          <w:szCs w:val="28"/>
          <w:lang w:eastAsia="ru-RU"/>
        </w:rPr>
        <w:t xml:space="preserve">; </w:t>
      </w:r>
      <w:proofErr w:type="spellStart"/>
      <w:r w:rsidRPr="00AE6385">
        <w:rPr>
          <w:rFonts w:cs="Times New Roman"/>
          <w:szCs w:val="28"/>
          <w:lang w:eastAsia="ru-RU"/>
        </w:rPr>
        <w:t>pedagogical</w:t>
      </w:r>
      <w:proofErr w:type="spellEnd"/>
      <w:r w:rsidRPr="00AE6385">
        <w:rPr>
          <w:rFonts w:cs="Times New Roman"/>
          <w:szCs w:val="28"/>
          <w:lang w:eastAsia="ru-RU"/>
        </w:rPr>
        <w:t xml:space="preserve"> </w:t>
      </w:r>
      <w:proofErr w:type="spellStart"/>
      <w:r w:rsidRPr="00AE6385">
        <w:rPr>
          <w:rFonts w:cs="Times New Roman"/>
          <w:szCs w:val="28"/>
          <w:lang w:eastAsia="ru-RU"/>
        </w:rPr>
        <w:t>experiment</w:t>
      </w:r>
      <w:proofErr w:type="spellEnd"/>
      <w:r w:rsidRPr="00AE6385">
        <w:rPr>
          <w:rFonts w:cs="Times New Roman"/>
          <w:szCs w:val="28"/>
          <w:lang w:eastAsia="ru-RU"/>
        </w:rPr>
        <w:t xml:space="preserve">; </w:t>
      </w:r>
      <w:proofErr w:type="spellStart"/>
      <w:r w:rsidRPr="00AE6385">
        <w:rPr>
          <w:rFonts w:cs="Times New Roman"/>
          <w:szCs w:val="28"/>
          <w:lang w:eastAsia="ru-RU"/>
        </w:rPr>
        <w:t>determination</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physical</w:t>
      </w:r>
      <w:proofErr w:type="spellEnd"/>
      <w:r w:rsidRPr="00AE6385">
        <w:rPr>
          <w:rFonts w:cs="Times New Roman"/>
          <w:szCs w:val="28"/>
          <w:lang w:eastAsia="ru-RU"/>
        </w:rPr>
        <w:t xml:space="preserve"> </w:t>
      </w:r>
      <w:proofErr w:type="spellStart"/>
      <w:r w:rsidRPr="00AE6385">
        <w:rPr>
          <w:rFonts w:cs="Times New Roman"/>
          <w:szCs w:val="28"/>
          <w:lang w:eastAsia="ru-RU"/>
        </w:rPr>
        <w:t>fitness</w:t>
      </w:r>
      <w:proofErr w:type="spellEnd"/>
      <w:r w:rsidRPr="00AE6385">
        <w:rPr>
          <w:rFonts w:cs="Times New Roman"/>
          <w:szCs w:val="28"/>
          <w:lang w:eastAsia="ru-RU"/>
        </w:rPr>
        <w:t xml:space="preserve">; </w:t>
      </w:r>
      <w:proofErr w:type="spellStart"/>
      <w:r w:rsidRPr="00AE6385">
        <w:rPr>
          <w:rFonts w:cs="Times New Roman"/>
          <w:szCs w:val="28"/>
          <w:lang w:eastAsia="ru-RU"/>
        </w:rPr>
        <w:t>determination</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technical</w:t>
      </w:r>
      <w:proofErr w:type="spellEnd"/>
      <w:r w:rsidRPr="00AE6385">
        <w:rPr>
          <w:rFonts w:cs="Times New Roman"/>
          <w:szCs w:val="28"/>
          <w:lang w:eastAsia="ru-RU"/>
        </w:rPr>
        <w:t xml:space="preserve"> </w:t>
      </w:r>
      <w:proofErr w:type="spellStart"/>
      <w:r w:rsidRPr="00AE6385">
        <w:rPr>
          <w:rFonts w:cs="Times New Roman"/>
          <w:szCs w:val="28"/>
          <w:lang w:eastAsia="ru-RU"/>
        </w:rPr>
        <w:t>readiness</w:t>
      </w:r>
      <w:proofErr w:type="spellEnd"/>
      <w:r w:rsidRPr="00AE6385">
        <w:rPr>
          <w:rFonts w:cs="Times New Roman"/>
          <w:szCs w:val="28"/>
          <w:lang w:eastAsia="ru-RU"/>
        </w:rPr>
        <w:t xml:space="preserve">; </w:t>
      </w:r>
      <w:proofErr w:type="spellStart"/>
      <w:r w:rsidRPr="00AE6385">
        <w:rPr>
          <w:rFonts w:cs="Times New Roman"/>
          <w:szCs w:val="28"/>
          <w:lang w:eastAsia="ru-RU"/>
        </w:rPr>
        <w:t>methods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mathematical</w:t>
      </w:r>
      <w:proofErr w:type="spellEnd"/>
      <w:r w:rsidRPr="00AE6385">
        <w:rPr>
          <w:rFonts w:cs="Times New Roman"/>
          <w:szCs w:val="28"/>
          <w:lang w:eastAsia="ru-RU"/>
        </w:rPr>
        <w:t xml:space="preserve"> </w:t>
      </w:r>
      <w:proofErr w:type="spellStart"/>
      <w:r w:rsidRPr="00AE6385">
        <w:rPr>
          <w:rFonts w:cs="Times New Roman"/>
          <w:szCs w:val="28"/>
          <w:lang w:eastAsia="ru-RU"/>
        </w:rPr>
        <w:t>statistics</w:t>
      </w:r>
      <w:proofErr w:type="spellEnd"/>
      <w:r w:rsidRPr="00AE6385">
        <w:rPr>
          <w:rFonts w:cs="Times New Roman"/>
          <w:szCs w:val="28"/>
          <w:lang w:eastAsia="ru-RU"/>
        </w:rPr>
        <w:t xml:space="preserve"> </w:t>
      </w:r>
      <w:proofErr w:type="spellStart"/>
      <w:r w:rsidRPr="00AE6385">
        <w:rPr>
          <w:rFonts w:cs="Times New Roman"/>
          <w:szCs w:val="28"/>
          <w:lang w:eastAsia="ru-RU"/>
        </w:rPr>
        <w:t>when</w:t>
      </w:r>
      <w:proofErr w:type="spellEnd"/>
      <w:r w:rsidRPr="00AE6385">
        <w:rPr>
          <w:rFonts w:cs="Times New Roman"/>
          <w:szCs w:val="28"/>
          <w:lang w:eastAsia="ru-RU"/>
        </w:rPr>
        <w:t xml:space="preserve"> </w:t>
      </w:r>
      <w:proofErr w:type="spellStart"/>
      <w:r w:rsidRPr="00AE6385">
        <w:rPr>
          <w:rFonts w:cs="Times New Roman"/>
          <w:szCs w:val="28"/>
          <w:lang w:eastAsia="ru-RU"/>
        </w:rPr>
        <w:t>processing</w:t>
      </w:r>
      <w:proofErr w:type="spellEnd"/>
      <w:r w:rsidRPr="00AE6385">
        <w:rPr>
          <w:rFonts w:cs="Times New Roman"/>
          <w:szCs w:val="28"/>
          <w:lang w:eastAsia="ru-RU"/>
        </w:rPr>
        <w:t xml:space="preserve"> </w:t>
      </w:r>
      <w:proofErr w:type="spellStart"/>
      <w:r w:rsidRPr="00AE6385">
        <w:rPr>
          <w:rFonts w:cs="Times New Roman"/>
          <w:szCs w:val="28"/>
          <w:lang w:eastAsia="ru-RU"/>
        </w:rPr>
        <w:t>research</w:t>
      </w:r>
      <w:proofErr w:type="spellEnd"/>
      <w:r w:rsidRPr="00AE6385">
        <w:rPr>
          <w:rFonts w:cs="Times New Roman"/>
          <w:szCs w:val="28"/>
          <w:lang w:eastAsia="ru-RU"/>
        </w:rPr>
        <w:t xml:space="preserve"> </w:t>
      </w:r>
      <w:proofErr w:type="spellStart"/>
      <w:r w:rsidRPr="00AE6385">
        <w:rPr>
          <w:rFonts w:cs="Times New Roman"/>
          <w:szCs w:val="28"/>
          <w:lang w:eastAsia="ru-RU"/>
        </w:rPr>
        <w:t>results</w:t>
      </w:r>
      <w:proofErr w:type="spellEnd"/>
      <w:r w:rsidRPr="00AE6385">
        <w:rPr>
          <w:rFonts w:cs="Times New Roman"/>
          <w:szCs w:val="28"/>
          <w:lang w:eastAsia="ru-RU"/>
        </w:rPr>
        <w:t>.</w:t>
      </w:r>
    </w:p>
    <w:p w:rsidR="00416AFC" w:rsidRPr="00AE6385" w:rsidRDefault="00416AFC" w:rsidP="00416AFC">
      <w:pPr>
        <w:rPr>
          <w:rFonts w:cs="Times New Roman"/>
          <w:szCs w:val="28"/>
          <w:lang w:eastAsia="ru-RU"/>
        </w:rPr>
      </w:pPr>
      <w:proofErr w:type="spellStart"/>
      <w:r w:rsidRPr="00AE6385">
        <w:rPr>
          <w:rFonts w:cs="Times New Roman"/>
          <w:szCs w:val="28"/>
          <w:lang w:eastAsia="ru-RU"/>
        </w:rPr>
        <w:t>It</w:t>
      </w:r>
      <w:proofErr w:type="spellEnd"/>
      <w:r w:rsidRPr="00AE6385">
        <w:rPr>
          <w:rFonts w:cs="Times New Roman"/>
          <w:szCs w:val="28"/>
          <w:lang w:eastAsia="ru-RU"/>
        </w:rPr>
        <w:t xml:space="preserve"> </w:t>
      </w:r>
      <w:proofErr w:type="spellStart"/>
      <w:r w:rsidRPr="00AE6385">
        <w:rPr>
          <w:rFonts w:cs="Times New Roman"/>
          <w:szCs w:val="28"/>
          <w:lang w:eastAsia="ru-RU"/>
        </w:rPr>
        <w:t>was</w:t>
      </w:r>
      <w:proofErr w:type="spellEnd"/>
      <w:r w:rsidRPr="00AE6385">
        <w:rPr>
          <w:rFonts w:cs="Times New Roman"/>
          <w:szCs w:val="28"/>
          <w:lang w:eastAsia="ru-RU"/>
        </w:rPr>
        <w:t xml:space="preserve"> </w:t>
      </w:r>
      <w:proofErr w:type="spellStart"/>
      <w:r w:rsidRPr="00AE6385">
        <w:rPr>
          <w:rFonts w:cs="Times New Roman"/>
          <w:szCs w:val="28"/>
          <w:lang w:eastAsia="ru-RU"/>
        </w:rPr>
        <w:t>found</w:t>
      </w:r>
      <w:proofErr w:type="spellEnd"/>
      <w:r w:rsidRPr="00AE6385">
        <w:rPr>
          <w:rFonts w:cs="Times New Roman"/>
          <w:szCs w:val="28"/>
          <w:lang w:eastAsia="ru-RU"/>
        </w:rPr>
        <w:t xml:space="preserve"> </w:t>
      </w:r>
      <w:proofErr w:type="spellStart"/>
      <w:r w:rsidRPr="00AE6385">
        <w:rPr>
          <w:rFonts w:cs="Times New Roman"/>
          <w:szCs w:val="28"/>
          <w:lang w:eastAsia="ru-RU"/>
        </w:rPr>
        <w:t>that</w:t>
      </w:r>
      <w:proofErr w:type="spellEnd"/>
      <w:r w:rsidRPr="00AE6385">
        <w:rPr>
          <w:rFonts w:cs="Times New Roman"/>
          <w:szCs w:val="28"/>
          <w:lang w:eastAsia="ru-RU"/>
        </w:rPr>
        <w:t xml:space="preserve"> </w:t>
      </w:r>
      <w:proofErr w:type="spellStart"/>
      <w:r w:rsidRPr="00AE6385">
        <w:rPr>
          <w:rFonts w:cs="Times New Roman"/>
          <w:szCs w:val="28"/>
          <w:lang w:eastAsia="ru-RU"/>
        </w:rPr>
        <w:t>among</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physical</w:t>
      </w:r>
      <w:proofErr w:type="spellEnd"/>
      <w:r w:rsidRPr="00AE6385">
        <w:rPr>
          <w:rFonts w:cs="Times New Roman"/>
          <w:szCs w:val="28"/>
          <w:lang w:eastAsia="ru-RU"/>
        </w:rPr>
        <w:t xml:space="preserve"> </w:t>
      </w:r>
      <w:proofErr w:type="spellStart"/>
      <w:r w:rsidRPr="00AE6385">
        <w:rPr>
          <w:rFonts w:cs="Times New Roman"/>
          <w:szCs w:val="28"/>
          <w:lang w:eastAsia="ru-RU"/>
        </w:rPr>
        <w:t>fitness</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greatest</w:t>
      </w:r>
      <w:proofErr w:type="spellEnd"/>
      <w:r w:rsidRPr="00AE6385">
        <w:rPr>
          <w:rFonts w:cs="Times New Roman"/>
          <w:szCs w:val="28"/>
          <w:lang w:eastAsia="ru-RU"/>
        </w:rPr>
        <w:t xml:space="preserve"> </w:t>
      </w:r>
      <w:proofErr w:type="spellStart"/>
      <w:r w:rsidRPr="00AE6385">
        <w:rPr>
          <w:rFonts w:cs="Times New Roman"/>
          <w:szCs w:val="28"/>
          <w:lang w:eastAsia="ru-RU"/>
        </w:rPr>
        <w:t>percentage</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growth</w:t>
      </w:r>
      <w:proofErr w:type="spellEnd"/>
      <w:r w:rsidRPr="00AE6385">
        <w:rPr>
          <w:rFonts w:cs="Times New Roman"/>
          <w:szCs w:val="28"/>
          <w:lang w:eastAsia="ru-RU"/>
        </w:rPr>
        <w:t xml:space="preserve"> </w:t>
      </w:r>
      <w:proofErr w:type="spellStart"/>
      <w:r w:rsidRPr="00AE6385">
        <w:rPr>
          <w:rFonts w:cs="Times New Roman"/>
          <w:szCs w:val="28"/>
          <w:lang w:eastAsia="ru-RU"/>
        </w:rPr>
        <w:t>was</w:t>
      </w:r>
      <w:proofErr w:type="spellEnd"/>
      <w:r w:rsidRPr="00AE6385">
        <w:rPr>
          <w:rFonts w:cs="Times New Roman"/>
          <w:szCs w:val="28"/>
          <w:lang w:eastAsia="ru-RU"/>
        </w:rPr>
        <w:t xml:space="preserve"> </w:t>
      </w:r>
      <w:proofErr w:type="spellStart"/>
      <w:r w:rsidRPr="00AE6385">
        <w:rPr>
          <w:rFonts w:cs="Times New Roman"/>
          <w:szCs w:val="28"/>
          <w:lang w:eastAsia="ru-RU"/>
        </w:rPr>
        <w:t>recorded</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EG </w:t>
      </w:r>
      <w:proofErr w:type="spellStart"/>
      <w:r w:rsidRPr="00AE6385">
        <w:rPr>
          <w:rFonts w:cs="Times New Roman"/>
          <w:szCs w:val="28"/>
          <w:lang w:eastAsia="ru-RU"/>
        </w:rPr>
        <w:t>boys</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pull-ups</w:t>
      </w:r>
      <w:proofErr w:type="spellEnd"/>
      <w:r w:rsidRPr="00AE6385">
        <w:rPr>
          <w:rFonts w:cs="Times New Roman"/>
          <w:szCs w:val="28"/>
          <w:lang w:eastAsia="ru-RU"/>
        </w:rPr>
        <w:t xml:space="preserve"> (63.43%), </w:t>
      </w:r>
      <w:proofErr w:type="spellStart"/>
      <w:r w:rsidRPr="00AE6385">
        <w:rPr>
          <w:rFonts w:cs="Times New Roman"/>
          <w:szCs w:val="28"/>
          <w:lang w:eastAsia="ru-RU"/>
        </w:rPr>
        <w:t>forward</w:t>
      </w:r>
      <w:proofErr w:type="spellEnd"/>
      <w:r w:rsidRPr="00AE6385">
        <w:rPr>
          <w:rFonts w:cs="Times New Roman"/>
          <w:szCs w:val="28"/>
          <w:lang w:eastAsia="ru-RU"/>
        </w:rPr>
        <w:t xml:space="preserve"> </w:t>
      </w:r>
      <w:proofErr w:type="spellStart"/>
      <w:r w:rsidRPr="00AE6385">
        <w:rPr>
          <w:rFonts w:cs="Times New Roman"/>
          <w:szCs w:val="28"/>
          <w:lang w:eastAsia="ru-RU"/>
        </w:rPr>
        <w:t>bending</w:t>
      </w:r>
      <w:proofErr w:type="spellEnd"/>
      <w:r w:rsidRPr="00AE6385">
        <w:rPr>
          <w:rFonts w:cs="Times New Roman"/>
          <w:szCs w:val="28"/>
          <w:lang w:eastAsia="ru-RU"/>
        </w:rPr>
        <w:t xml:space="preserve"> </w:t>
      </w:r>
      <w:proofErr w:type="spellStart"/>
      <w:r w:rsidRPr="00AE6385">
        <w:rPr>
          <w:rFonts w:cs="Times New Roman"/>
          <w:szCs w:val="28"/>
          <w:lang w:eastAsia="ru-RU"/>
        </w:rPr>
        <w:t>from</w:t>
      </w:r>
      <w:proofErr w:type="spellEnd"/>
      <w:r w:rsidRPr="00AE6385">
        <w:rPr>
          <w:rFonts w:cs="Times New Roman"/>
          <w:szCs w:val="28"/>
          <w:lang w:eastAsia="ru-RU"/>
        </w:rPr>
        <w:t xml:space="preserve"> a </w:t>
      </w:r>
      <w:proofErr w:type="spellStart"/>
      <w:r w:rsidRPr="00AE6385">
        <w:rPr>
          <w:rFonts w:cs="Times New Roman"/>
          <w:szCs w:val="28"/>
          <w:lang w:eastAsia="ru-RU"/>
        </w:rPr>
        <w:t>sitting</w:t>
      </w:r>
      <w:proofErr w:type="spellEnd"/>
      <w:r w:rsidRPr="00AE6385">
        <w:rPr>
          <w:rFonts w:cs="Times New Roman"/>
          <w:szCs w:val="28"/>
          <w:lang w:eastAsia="ru-RU"/>
        </w:rPr>
        <w:t xml:space="preserve"> </w:t>
      </w:r>
      <w:proofErr w:type="spellStart"/>
      <w:r w:rsidRPr="00AE6385">
        <w:rPr>
          <w:rFonts w:cs="Times New Roman"/>
          <w:szCs w:val="28"/>
          <w:lang w:eastAsia="ru-RU"/>
        </w:rPr>
        <w:t>position</w:t>
      </w:r>
      <w:proofErr w:type="spellEnd"/>
      <w:r w:rsidRPr="00AE6385">
        <w:rPr>
          <w:rFonts w:cs="Times New Roman"/>
          <w:szCs w:val="28"/>
          <w:lang w:eastAsia="ru-RU"/>
        </w:rPr>
        <w:t xml:space="preserve"> (59.85%) </w:t>
      </w:r>
      <w:proofErr w:type="spellStart"/>
      <w:r w:rsidRPr="00AE6385">
        <w:rPr>
          <w:rFonts w:cs="Times New Roman"/>
          <w:szCs w:val="28"/>
          <w:lang w:eastAsia="ru-RU"/>
        </w:rPr>
        <w:t>and</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running</w:t>
      </w:r>
      <w:proofErr w:type="spellEnd"/>
      <w:r w:rsidRPr="00AE6385">
        <w:rPr>
          <w:rFonts w:cs="Times New Roman"/>
          <w:szCs w:val="28"/>
          <w:lang w:eastAsia="ru-RU"/>
        </w:rPr>
        <w:t xml:space="preserve"> 1500 m (-34.38%).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smallest</w:t>
      </w:r>
      <w:proofErr w:type="spellEnd"/>
      <w:r w:rsidRPr="00AE6385">
        <w:rPr>
          <w:rFonts w:cs="Times New Roman"/>
          <w:szCs w:val="28"/>
          <w:lang w:eastAsia="ru-RU"/>
        </w:rPr>
        <w:t xml:space="preserve"> </w:t>
      </w:r>
      <w:proofErr w:type="spellStart"/>
      <w:r w:rsidRPr="00AE6385">
        <w:rPr>
          <w:rFonts w:cs="Times New Roman"/>
          <w:szCs w:val="28"/>
          <w:lang w:eastAsia="ru-RU"/>
        </w:rPr>
        <w:t>increase</w:t>
      </w:r>
      <w:proofErr w:type="spellEnd"/>
      <w:r w:rsidRPr="00AE6385">
        <w:rPr>
          <w:rFonts w:cs="Times New Roman"/>
          <w:szCs w:val="28"/>
          <w:lang w:eastAsia="ru-RU"/>
        </w:rPr>
        <w:t xml:space="preserve"> </w:t>
      </w:r>
      <w:proofErr w:type="spellStart"/>
      <w:r w:rsidRPr="00AE6385">
        <w:rPr>
          <w:rFonts w:cs="Times New Roman"/>
          <w:szCs w:val="28"/>
          <w:lang w:eastAsia="ru-RU"/>
        </w:rPr>
        <w:t>was</w:t>
      </w:r>
      <w:proofErr w:type="spellEnd"/>
      <w:r w:rsidRPr="00AE6385">
        <w:rPr>
          <w:rFonts w:cs="Times New Roman"/>
          <w:szCs w:val="28"/>
          <w:lang w:eastAsia="ru-RU"/>
        </w:rPr>
        <w:t xml:space="preserve"> </w:t>
      </w:r>
      <w:proofErr w:type="spellStart"/>
      <w:r w:rsidRPr="00AE6385">
        <w:rPr>
          <w:rFonts w:cs="Times New Roman"/>
          <w:szCs w:val="28"/>
          <w:lang w:eastAsia="ru-RU"/>
        </w:rPr>
        <w:t>observed</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control</w:t>
      </w:r>
      <w:proofErr w:type="spellEnd"/>
      <w:r w:rsidRPr="00AE6385">
        <w:rPr>
          <w:rFonts w:cs="Times New Roman"/>
          <w:szCs w:val="28"/>
          <w:lang w:eastAsia="ru-RU"/>
        </w:rPr>
        <w:t xml:space="preserve"> </w:t>
      </w:r>
      <w:proofErr w:type="spellStart"/>
      <w:r w:rsidRPr="00AE6385">
        <w:rPr>
          <w:rFonts w:cs="Times New Roman"/>
          <w:szCs w:val="28"/>
          <w:lang w:eastAsia="ru-RU"/>
        </w:rPr>
        <w:t>group</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sitting</w:t>
      </w:r>
      <w:proofErr w:type="spellEnd"/>
      <w:r w:rsidRPr="00AE6385">
        <w:rPr>
          <w:rFonts w:cs="Times New Roman"/>
          <w:szCs w:val="28"/>
          <w:lang w:eastAsia="ru-RU"/>
        </w:rPr>
        <w:t xml:space="preserve"> </w:t>
      </w:r>
      <w:proofErr w:type="spellStart"/>
      <w:r w:rsidRPr="00AE6385">
        <w:rPr>
          <w:rFonts w:cs="Times New Roman"/>
          <w:szCs w:val="28"/>
          <w:lang w:eastAsia="ru-RU"/>
        </w:rPr>
        <w:t>up</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30 </w:t>
      </w:r>
      <w:proofErr w:type="spellStart"/>
      <w:r w:rsidRPr="00AE6385">
        <w:rPr>
          <w:rFonts w:cs="Times New Roman"/>
          <w:szCs w:val="28"/>
          <w:lang w:eastAsia="ru-RU"/>
        </w:rPr>
        <w:t>seconds</w:t>
      </w:r>
      <w:proofErr w:type="spellEnd"/>
      <w:r w:rsidRPr="00AE6385">
        <w:rPr>
          <w:rFonts w:cs="Times New Roman"/>
          <w:szCs w:val="28"/>
          <w:lang w:eastAsia="ru-RU"/>
        </w:rPr>
        <w:t xml:space="preserve"> (4.83%).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comparative</w:t>
      </w:r>
      <w:proofErr w:type="spellEnd"/>
      <w:r w:rsidRPr="00AE6385">
        <w:rPr>
          <w:rFonts w:cs="Times New Roman"/>
          <w:szCs w:val="28"/>
          <w:lang w:eastAsia="ru-RU"/>
        </w:rPr>
        <w:t xml:space="preserve"> </w:t>
      </w:r>
      <w:proofErr w:type="spellStart"/>
      <w:r w:rsidRPr="00AE6385">
        <w:rPr>
          <w:rFonts w:cs="Times New Roman"/>
          <w:szCs w:val="28"/>
          <w:lang w:eastAsia="ru-RU"/>
        </w:rPr>
        <w:t>analysis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physical</w:t>
      </w:r>
      <w:proofErr w:type="spellEnd"/>
      <w:r w:rsidRPr="00AE6385">
        <w:rPr>
          <w:rFonts w:cs="Times New Roman"/>
          <w:szCs w:val="28"/>
          <w:lang w:eastAsia="ru-RU"/>
        </w:rPr>
        <w:t xml:space="preserve"> </w:t>
      </w:r>
      <w:proofErr w:type="spellStart"/>
      <w:r w:rsidRPr="00AE6385">
        <w:rPr>
          <w:rFonts w:cs="Times New Roman"/>
          <w:szCs w:val="28"/>
          <w:lang w:eastAsia="ru-RU"/>
        </w:rPr>
        <w:t>fitness</w:t>
      </w:r>
      <w:proofErr w:type="spellEnd"/>
      <w:r w:rsidRPr="00AE6385">
        <w:rPr>
          <w:rFonts w:cs="Times New Roman"/>
          <w:szCs w:val="28"/>
          <w:lang w:eastAsia="ru-RU"/>
        </w:rPr>
        <w:t xml:space="preserve"> </w:t>
      </w:r>
      <w:proofErr w:type="spellStart"/>
      <w:r w:rsidRPr="00AE6385">
        <w:rPr>
          <w:rFonts w:cs="Times New Roman"/>
          <w:szCs w:val="28"/>
          <w:lang w:eastAsia="ru-RU"/>
        </w:rPr>
        <w:t>made</w:t>
      </w:r>
      <w:proofErr w:type="spellEnd"/>
      <w:r w:rsidRPr="00AE6385">
        <w:rPr>
          <w:rFonts w:cs="Times New Roman"/>
          <w:szCs w:val="28"/>
          <w:lang w:eastAsia="ru-RU"/>
        </w:rPr>
        <w:t xml:space="preserve"> </w:t>
      </w:r>
      <w:proofErr w:type="spellStart"/>
      <w:r w:rsidRPr="00AE6385">
        <w:rPr>
          <w:rFonts w:cs="Times New Roman"/>
          <w:szCs w:val="28"/>
          <w:lang w:eastAsia="ru-RU"/>
        </w:rPr>
        <w:t>it</w:t>
      </w:r>
      <w:proofErr w:type="spellEnd"/>
      <w:r w:rsidRPr="00AE6385">
        <w:rPr>
          <w:rFonts w:cs="Times New Roman"/>
          <w:szCs w:val="28"/>
          <w:lang w:eastAsia="ru-RU"/>
        </w:rPr>
        <w:t xml:space="preserve"> </w:t>
      </w:r>
      <w:proofErr w:type="spellStart"/>
      <w:r w:rsidRPr="00AE6385">
        <w:rPr>
          <w:rFonts w:cs="Times New Roman"/>
          <w:szCs w:val="28"/>
          <w:lang w:eastAsia="ru-RU"/>
        </w:rPr>
        <w:t>possible</w:t>
      </w:r>
      <w:proofErr w:type="spellEnd"/>
      <w:r w:rsidRPr="00AE6385">
        <w:rPr>
          <w:rFonts w:cs="Times New Roman"/>
          <w:szCs w:val="28"/>
          <w:lang w:eastAsia="ru-RU"/>
        </w:rPr>
        <w:t xml:space="preserve"> </w:t>
      </w:r>
      <w:proofErr w:type="spellStart"/>
      <w:r w:rsidRPr="00AE6385">
        <w:rPr>
          <w:rFonts w:cs="Times New Roman"/>
          <w:szCs w:val="28"/>
          <w:lang w:eastAsia="ru-RU"/>
        </w:rPr>
        <w:t>to</w:t>
      </w:r>
      <w:proofErr w:type="spellEnd"/>
      <w:r w:rsidRPr="00AE6385">
        <w:rPr>
          <w:rFonts w:cs="Times New Roman"/>
          <w:szCs w:val="28"/>
          <w:lang w:eastAsia="ru-RU"/>
        </w:rPr>
        <w:t xml:space="preserve"> </w:t>
      </w:r>
      <w:proofErr w:type="spellStart"/>
      <w:r w:rsidRPr="00AE6385">
        <w:rPr>
          <w:rFonts w:cs="Times New Roman"/>
          <w:szCs w:val="28"/>
          <w:lang w:eastAsia="ru-RU"/>
        </w:rPr>
        <w:t>note</w:t>
      </w:r>
      <w:proofErr w:type="spellEnd"/>
      <w:r w:rsidRPr="00AE6385">
        <w:rPr>
          <w:rFonts w:cs="Times New Roman"/>
          <w:szCs w:val="28"/>
          <w:lang w:eastAsia="ru-RU"/>
        </w:rPr>
        <w:t xml:space="preserve"> </w:t>
      </w:r>
      <w:proofErr w:type="spellStart"/>
      <w:r w:rsidRPr="00AE6385">
        <w:rPr>
          <w:rFonts w:cs="Times New Roman"/>
          <w:szCs w:val="28"/>
          <w:lang w:eastAsia="ru-RU"/>
        </w:rPr>
        <w:t>that</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EG </w:t>
      </w:r>
      <w:proofErr w:type="spellStart"/>
      <w:r w:rsidRPr="00AE6385">
        <w:rPr>
          <w:rFonts w:cs="Times New Roman"/>
          <w:szCs w:val="28"/>
          <w:lang w:eastAsia="ru-RU"/>
        </w:rPr>
        <w:t>boys</w:t>
      </w:r>
      <w:proofErr w:type="spellEnd"/>
      <w:r w:rsidRPr="00AE6385">
        <w:rPr>
          <w:rFonts w:cs="Times New Roman"/>
          <w:szCs w:val="28"/>
          <w:lang w:eastAsia="ru-RU"/>
        </w:rPr>
        <w:t xml:space="preserve"> </w:t>
      </w:r>
      <w:proofErr w:type="spellStart"/>
      <w:r w:rsidRPr="00AE6385">
        <w:rPr>
          <w:rFonts w:cs="Times New Roman"/>
          <w:szCs w:val="28"/>
          <w:lang w:eastAsia="ru-RU"/>
        </w:rPr>
        <w:t>recorded</w:t>
      </w:r>
      <w:proofErr w:type="spellEnd"/>
      <w:r w:rsidRPr="00AE6385">
        <w:rPr>
          <w:rFonts w:cs="Times New Roman"/>
          <w:szCs w:val="28"/>
          <w:lang w:eastAsia="ru-RU"/>
        </w:rPr>
        <w:t xml:space="preserve"> </w:t>
      </w:r>
      <w:proofErr w:type="spellStart"/>
      <w:r w:rsidRPr="00AE6385">
        <w:rPr>
          <w:rFonts w:cs="Times New Roman"/>
          <w:szCs w:val="28"/>
          <w:lang w:eastAsia="ru-RU"/>
        </w:rPr>
        <w:t>significant</w:t>
      </w:r>
      <w:proofErr w:type="spellEnd"/>
      <w:r w:rsidRPr="00AE6385">
        <w:rPr>
          <w:rFonts w:cs="Times New Roman"/>
          <w:szCs w:val="28"/>
          <w:lang w:eastAsia="ru-RU"/>
        </w:rPr>
        <w:t xml:space="preserve"> </w:t>
      </w:r>
      <w:proofErr w:type="spellStart"/>
      <w:r w:rsidRPr="00AE6385">
        <w:rPr>
          <w:rFonts w:cs="Times New Roman"/>
          <w:szCs w:val="28"/>
          <w:lang w:eastAsia="ru-RU"/>
        </w:rPr>
        <w:t>differences</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each</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tests</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CG </w:t>
      </w:r>
      <w:proofErr w:type="spellStart"/>
      <w:r w:rsidRPr="00AE6385">
        <w:rPr>
          <w:rFonts w:cs="Times New Roman"/>
          <w:szCs w:val="28"/>
          <w:lang w:eastAsia="ru-RU"/>
        </w:rPr>
        <w:t>boys</w:t>
      </w:r>
      <w:proofErr w:type="spellEnd"/>
      <w:r w:rsidRPr="00AE6385">
        <w:rPr>
          <w:rFonts w:cs="Times New Roman"/>
          <w:szCs w:val="28"/>
          <w:lang w:eastAsia="ru-RU"/>
        </w:rPr>
        <w:t xml:space="preserve">, </w:t>
      </w:r>
      <w:proofErr w:type="spellStart"/>
      <w:r w:rsidRPr="00AE6385">
        <w:rPr>
          <w:rFonts w:cs="Times New Roman"/>
          <w:szCs w:val="28"/>
          <w:lang w:eastAsia="ru-RU"/>
        </w:rPr>
        <w:t>no</w:t>
      </w:r>
      <w:proofErr w:type="spellEnd"/>
      <w:r w:rsidRPr="00AE6385">
        <w:rPr>
          <w:rFonts w:cs="Times New Roman"/>
          <w:szCs w:val="28"/>
          <w:lang w:eastAsia="ru-RU"/>
        </w:rPr>
        <w:t xml:space="preserve"> </w:t>
      </w:r>
      <w:proofErr w:type="spellStart"/>
      <w:r w:rsidRPr="00AE6385">
        <w:rPr>
          <w:rFonts w:cs="Times New Roman"/>
          <w:szCs w:val="28"/>
          <w:lang w:eastAsia="ru-RU"/>
        </w:rPr>
        <w:t>significant</w:t>
      </w:r>
      <w:proofErr w:type="spellEnd"/>
      <w:r w:rsidRPr="00AE6385">
        <w:rPr>
          <w:rFonts w:cs="Times New Roman"/>
          <w:szCs w:val="28"/>
          <w:lang w:eastAsia="ru-RU"/>
        </w:rPr>
        <w:t xml:space="preserve"> </w:t>
      </w:r>
      <w:proofErr w:type="spellStart"/>
      <w:r w:rsidRPr="00AE6385">
        <w:rPr>
          <w:rFonts w:cs="Times New Roman"/>
          <w:szCs w:val="28"/>
          <w:lang w:eastAsia="ru-RU"/>
        </w:rPr>
        <w:t>differences</w:t>
      </w:r>
      <w:proofErr w:type="spellEnd"/>
      <w:r w:rsidRPr="00AE6385">
        <w:rPr>
          <w:rFonts w:cs="Times New Roman"/>
          <w:szCs w:val="28"/>
          <w:lang w:eastAsia="ru-RU"/>
        </w:rPr>
        <w:t xml:space="preserve"> </w:t>
      </w:r>
      <w:proofErr w:type="spellStart"/>
      <w:r w:rsidRPr="00AE6385">
        <w:rPr>
          <w:rFonts w:cs="Times New Roman"/>
          <w:szCs w:val="28"/>
          <w:lang w:eastAsia="ru-RU"/>
        </w:rPr>
        <w:t>were</w:t>
      </w:r>
      <w:proofErr w:type="spellEnd"/>
      <w:r w:rsidRPr="00AE6385">
        <w:rPr>
          <w:rFonts w:cs="Times New Roman"/>
          <w:szCs w:val="28"/>
          <w:lang w:eastAsia="ru-RU"/>
        </w:rPr>
        <w:t xml:space="preserve"> </w:t>
      </w:r>
      <w:proofErr w:type="spellStart"/>
      <w:r w:rsidRPr="00AE6385">
        <w:rPr>
          <w:rFonts w:cs="Times New Roman"/>
          <w:szCs w:val="28"/>
          <w:lang w:eastAsia="ru-RU"/>
        </w:rPr>
        <w:t>recorded</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such</w:t>
      </w:r>
      <w:proofErr w:type="spellEnd"/>
      <w:r w:rsidRPr="00AE6385">
        <w:rPr>
          <w:rFonts w:cs="Times New Roman"/>
          <w:szCs w:val="28"/>
          <w:lang w:eastAsia="ru-RU"/>
        </w:rPr>
        <w:t xml:space="preserve"> </w:t>
      </w:r>
      <w:proofErr w:type="spellStart"/>
      <w:r w:rsidRPr="00AE6385">
        <w:rPr>
          <w:rFonts w:cs="Times New Roman"/>
          <w:szCs w:val="28"/>
          <w:lang w:eastAsia="ru-RU"/>
        </w:rPr>
        <w:t>tests</w:t>
      </w:r>
      <w:proofErr w:type="spellEnd"/>
      <w:r w:rsidRPr="00AE6385">
        <w:rPr>
          <w:rFonts w:cs="Times New Roman"/>
          <w:szCs w:val="28"/>
          <w:lang w:eastAsia="ru-RU"/>
        </w:rPr>
        <w:t xml:space="preserve"> </w:t>
      </w:r>
      <w:proofErr w:type="spellStart"/>
      <w:r w:rsidRPr="00AE6385">
        <w:rPr>
          <w:rFonts w:cs="Times New Roman"/>
          <w:szCs w:val="28"/>
          <w:lang w:eastAsia="ru-RU"/>
        </w:rPr>
        <w:t>as</w:t>
      </w:r>
      <w:proofErr w:type="spellEnd"/>
      <w:r w:rsidRPr="00AE6385">
        <w:rPr>
          <w:rFonts w:cs="Times New Roman"/>
          <w:szCs w:val="28"/>
          <w:lang w:eastAsia="ru-RU"/>
        </w:rPr>
        <w:t xml:space="preserve"> </w:t>
      </w:r>
      <w:proofErr w:type="spellStart"/>
      <w:r w:rsidRPr="00AE6385">
        <w:rPr>
          <w:rFonts w:cs="Times New Roman"/>
          <w:szCs w:val="28"/>
          <w:lang w:eastAsia="ru-RU"/>
        </w:rPr>
        <w:t>pull-ups</w:t>
      </w:r>
      <w:proofErr w:type="spellEnd"/>
      <w:r w:rsidRPr="00AE6385">
        <w:rPr>
          <w:rFonts w:cs="Times New Roman"/>
          <w:szCs w:val="28"/>
          <w:lang w:eastAsia="ru-RU"/>
        </w:rPr>
        <w:t xml:space="preserve">, </w:t>
      </w:r>
      <w:proofErr w:type="spellStart"/>
      <w:r w:rsidRPr="00AE6385">
        <w:rPr>
          <w:rFonts w:cs="Times New Roman"/>
          <w:szCs w:val="28"/>
          <w:lang w:eastAsia="ru-RU"/>
        </w:rPr>
        <w:t>sit-ups</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30 s, </w:t>
      </w:r>
      <w:proofErr w:type="spellStart"/>
      <w:r w:rsidRPr="00AE6385">
        <w:rPr>
          <w:rFonts w:cs="Times New Roman"/>
          <w:szCs w:val="28"/>
          <w:lang w:eastAsia="ru-RU"/>
        </w:rPr>
        <w:t>and</w:t>
      </w:r>
      <w:proofErr w:type="spellEnd"/>
      <w:r w:rsidRPr="00AE6385">
        <w:rPr>
          <w:rFonts w:cs="Times New Roman"/>
          <w:szCs w:val="28"/>
          <w:lang w:eastAsia="ru-RU"/>
        </w:rPr>
        <w:t xml:space="preserve"> </w:t>
      </w:r>
      <w:proofErr w:type="spellStart"/>
      <w:r w:rsidRPr="00AE6385">
        <w:rPr>
          <w:rFonts w:cs="Times New Roman"/>
          <w:szCs w:val="28"/>
          <w:lang w:eastAsia="ru-RU"/>
        </w:rPr>
        <w:t>bending</w:t>
      </w:r>
      <w:proofErr w:type="spellEnd"/>
      <w:r w:rsidRPr="00AE6385">
        <w:rPr>
          <w:rFonts w:cs="Times New Roman"/>
          <w:szCs w:val="28"/>
          <w:lang w:eastAsia="ru-RU"/>
        </w:rPr>
        <w:t xml:space="preserve"> </w:t>
      </w:r>
      <w:proofErr w:type="spellStart"/>
      <w:r w:rsidRPr="00AE6385">
        <w:rPr>
          <w:rFonts w:cs="Times New Roman"/>
          <w:szCs w:val="28"/>
          <w:lang w:eastAsia="ru-RU"/>
        </w:rPr>
        <w:t>forward</w:t>
      </w:r>
      <w:proofErr w:type="spellEnd"/>
      <w:r w:rsidRPr="00AE6385">
        <w:rPr>
          <w:rFonts w:cs="Times New Roman"/>
          <w:szCs w:val="28"/>
          <w:lang w:eastAsia="ru-RU"/>
        </w:rPr>
        <w:t xml:space="preserve"> </w:t>
      </w:r>
      <w:proofErr w:type="spellStart"/>
      <w:r w:rsidRPr="00AE6385">
        <w:rPr>
          <w:rFonts w:cs="Times New Roman"/>
          <w:szCs w:val="28"/>
          <w:lang w:eastAsia="ru-RU"/>
        </w:rPr>
        <w:t>from</w:t>
      </w:r>
      <w:proofErr w:type="spellEnd"/>
      <w:r w:rsidRPr="00AE6385">
        <w:rPr>
          <w:rFonts w:cs="Times New Roman"/>
          <w:szCs w:val="28"/>
          <w:lang w:eastAsia="ru-RU"/>
        </w:rPr>
        <w:t xml:space="preserve"> a </w:t>
      </w:r>
      <w:proofErr w:type="spellStart"/>
      <w:r w:rsidRPr="00AE6385">
        <w:rPr>
          <w:rFonts w:cs="Times New Roman"/>
          <w:szCs w:val="28"/>
          <w:lang w:eastAsia="ru-RU"/>
        </w:rPr>
        <w:t>sitting</w:t>
      </w:r>
      <w:proofErr w:type="spellEnd"/>
      <w:r w:rsidRPr="00AE6385">
        <w:rPr>
          <w:rFonts w:cs="Times New Roman"/>
          <w:szCs w:val="28"/>
          <w:lang w:eastAsia="ru-RU"/>
        </w:rPr>
        <w:t xml:space="preserve"> </w:t>
      </w:r>
      <w:proofErr w:type="spellStart"/>
      <w:r w:rsidRPr="00AE6385">
        <w:rPr>
          <w:rFonts w:cs="Times New Roman"/>
          <w:szCs w:val="28"/>
          <w:lang w:eastAsia="ru-RU"/>
        </w:rPr>
        <w:t>position</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relative</w:t>
      </w:r>
      <w:proofErr w:type="spellEnd"/>
      <w:r w:rsidRPr="00AE6385">
        <w:rPr>
          <w:rFonts w:cs="Times New Roman"/>
          <w:szCs w:val="28"/>
          <w:lang w:eastAsia="ru-RU"/>
        </w:rPr>
        <w:t xml:space="preserve"> </w:t>
      </w:r>
      <w:proofErr w:type="spellStart"/>
      <w:r w:rsidRPr="00AE6385">
        <w:rPr>
          <w:rFonts w:cs="Times New Roman"/>
          <w:szCs w:val="28"/>
          <w:lang w:eastAsia="ru-RU"/>
        </w:rPr>
        <w:t>increase</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EG </w:t>
      </w:r>
      <w:proofErr w:type="spellStart"/>
      <w:r w:rsidRPr="00AE6385">
        <w:rPr>
          <w:rFonts w:cs="Times New Roman"/>
          <w:szCs w:val="28"/>
          <w:lang w:eastAsia="ru-RU"/>
        </w:rPr>
        <w:t>boys</w:t>
      </w:r>
      <w:proofErr w:type="spellEnd"/>
      <w:r w:rsidRPr="00AE6385">
        <w:rPr>
          <w:rFonts w:cs="Times New Roman"/>
          <w:szCs w:val="28"/>
          <w:lang w:eastAsia="ru-RU"/>
        </w:rPr>
        <w:t xml:space="preserve"> </w:t>
      </w:r>
      <w:proofErr w:type="spellStart"/>
      <w:r w:rsidRPr="00AE6385">
        <w:rPr>
          <w:rFonts w:cs="Times New Roman"/>
          <w:szCs w:val="28"/>
          <w:lang w:eastAsia="ru-RU"/>
        </w:rPr>
        <w:t>exceeds</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relative</w:t>
      </w:r>
      <w:proofErr w:type="spellEnd"/>
      <w:r w:rsidRPr="00AE6385">
        <w:rPr>
          <w:rFonts w:cs="Times New Roman"/>
          <w:szCs w:val="28"/>
          <w:lang w:eastAsia="ru-RU"/>
        </w:rPr>
        <w:t xml:space="preserve"> </w:t>
      </w:r>
      <w:proofErr w:type="spellStart"/>
      <w:r w:rsidRPr="00AE6385">
        <w:rPr>
          <w:rFonts w:cs="Times New Roman"/>
          <w:szCs w:val="28"/>
          <w:lang w:eastAsia="ru-RU"/>
        </w:rPr>
        <w:t>increase</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CG </w:t>
      </w:r>
      <w:proofErr w:type="spellStart"/>
      <w:r w:rsidRPr="00AE6385">
        <w:rPr>
          <w:rFonts w:cs="Times New Roman"/>
          <w:szCs w:val="28"/>
          <w:lang w:eastAsia="ru-RU"/>
        </w:rPr>
        <w:t>boys</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highest</w:t>
      </w:r>
      <w:proofErr w:type="spellEnd"/>
      <w:r w:rsidRPr="00AE6385">
        <w:rPr>
          <w:rFonts w:cs="Times New Roman"/>
          <w:szCs w:val="28"/>
          <w:lang w:eastAsia="ru-RU"/>
        </w:rPr>
        <w:t xml:space="preserve"> </w:t>
      </w:r>
      <w:proofErr w:type="spellStart"/>
      <w:r w:rsidRPr="00AE6385">
        <w:rPr>
          <w:rFonts w:cs="Times New Roman"/>
          <w:szCs w:val="28"/>
          <w:lang w:eastAsia="ru-RU"/>
        </w:rPr>
        <w:t>percentage</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increase</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technical</w:t>
      </w:r>
      <w:proofErr w:type="spellEnd"/>
      <w:r w:rsidRPr="00AE6385">
        <w:rPr>
          <w:rFonts w:cs="Times New Roman"/>
          <w:szCs w:val="28"/>
          <w:lang w:eastAsia="ru-RU"/>
        </w:rPr>
        <w:t xml:space="preserve"> </w:t>
      </w:r>
      <w:proofErr w:type="spellStart"/>
      <w:r w:rsidRPr="00AE6385">
        <w:rPr>
          <w:rFonts w:cs="Times New Roman"/>
          <w:szCs w:val="28"/>
          <w:lang w:eastAsia="ru-RU"/>
        </w:rPr>
        <w:t>readiness</w:t>
      </w:r>
      <w:proofErr w:type="spellEnd"/>
      <w:r w:rsidRPr="00AE6385">
        <w:rPr>
          <w:rFonts w:cs="Times New Roman"/>
          <w:szCs w:val="28"/>
          <w:lang w:eastAsia="ru-RU"/>
        </w:rPr>
        <w:t xml:space="preserve"> </w:t>
      </w:r>
      <w:proofErr w:type="spellStart"/>
      <w:r w:rsidRPr="00AE6385">
        <w:rPr>
          <w:rFonts w:cs="Times New Roman"/>
          <w:szCs w:val="28"/>
          <w:lang w:eastAsia="ru-RU"/>
        </w:rPr>
        <w:t>was</w:t>
      </w:r>
      <w:proofErr w:type="spellEnd"/>
      <w:r w:rsidRPr="00AE6385">
        <w:rPr>
          <w:rFonts w:cs="Times New Roman"/>
          <w:szCs w:val="28"/>
          <w:lang w:eastAsia="ru-RU"/>
        </w:rPr>
        <w:t xml:space="preserve"> </w:t>
      </w:r>
      <w:proofErr w:type="spellStart"/>
      <w:r w:rsidRPr="00AE6385">
        <w:rPr>
          <w:rFonts w:cs="Times New Roman"/>
          <w:szCs w:val="28"/>
          <w:lang w:eastAsia="ru-RU"/>
        </w:rPr>
        <w:t>observed</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EG </w:t>
      </w:r>
      <w:proofErr w:type="spellStart"/>
      <w:r w:rsidRPr="00AE6385">
        <w:rPr>
          <w:rFonts w:cs="Times New Roman"/>
          <w:szCs w:val="28"/>
          <w:lang w:eastAsia="ru-RU"/>
        </w:rPr>
        <w:t>boys</w:t>
      </w:r>
      <w:proofErr w:type="spellEnd"/>
      <w:r w:rsidRPr="00AE6385">
        <w:rPr>
          <w:rFonts w:cs="Times New Roman"/>
          <w:szCs w:val="28"/>
          <w:lang w:eastAsia="ru-RU"/>
        </w:rPr>
        <w:t xml:space="preserve"> -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juggling</w:t>
      </w:r>
      <w:proofErr w:type="spellEnd"/>
      <w:r w:rsidRPr="00AE6385">
        <w:rPr>
          <w:rFonts w:cs="Times New Roman"/>
          <w:szCs w:val="28"/>
          <w:lang w:eastAsia="ru-RU"/>
        </w:rPr>
        <w:t xml:space="preserve"> a </w:t>
      </w:r>
      <w:proofErr w:type="spellStart"/>
      <w:r w:rsidRPr="00AE6385">
        <w:rPr>
          <w:rFonts w:cs="Times New Roman"/>
          <w:szCs w:val="28"/>
          <w:lang w:eastAsia="ru-RU"/>
        </w:rPr>
        <w:t>ball</w:t>
      </w:r>
      <w:proofErr w:type="spellEnd"/>
      <w:r w:rsidRPr="00AE6385">
        <w:rPr>
          <w:rFonts w:cs="Times New Roman"/>
          <w:szCs w:val="28"/>
          <w:lang w:eastAsia="ru-RU"/>
        </w:rPr>
        <w:t xml:space="preserve"> </w:t>
      </w:r>
      <w:proofErr w:type="spellStart"/>
      <w:r w:rsidRPr="00AE6385">
        <w:rPr>
          <w:rFonts w:cs="Times New Roman"/>
          <w:szCs w:val="28"/>
          <w:lang w:eastAsia="ru-RU"/>
        </w:rPr>
        <w:t>by</w:t>
      </w:r>
      <w:proofErr w:type="spellEnd"/>
      <w:r w:rsidRPr="00AE6385">
        <w:rPr>
          <w:rFonts w:cs="Times New Roman"/>
          <w:szCs w:val="28"/>
          <w:lang w:eastAsia="ru-RU"/>
        </w:rPr>
        <w:t xml:space="preserve"> 123.02%.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smallest</w:t>
      </w:r>
      <w:proofErr w:type="spellEnd"/>
      <w:r w:rsidRPr="00AE6385">
        <w:rPr>
          <w:rFonts w:cs="Times New Roman"/>
          <w:szCs w:val="28"/>
          <w:lang w:eastAsia="ru-RU"/>
        </w:rPr>
        <w:t xml:space="preserve"> </w:t>
      </w:r>
      <w:proofErr w:type="spellStart"/>
      <w:r w:rsidRPr="00AE6385">
        <w:rPr>
          <w:rFonts w:cs="Times New Roman"/>
          <w:szCs w:val="28"/>
          <w:lang w:eastAsia="ru-RU"/>
        </w:rPr>
        <w:t>percentage</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increase</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technical</w:t>
      </w:r>
      <w:proofErr w:type="spellEnd"/>
      <w:r w:rsidRPr="00AE6385">
        <w:rPr>
          <w:rFonts w:cs="Times New Roman"/>
          <w:szCs w:val="28"/>
          <w:lang w:eastAsia="ru-RU"/>
        </w:rPr>
        <w:t xml:space="preserve"> </w:t>
      </w:r>
      <w:proofErr w:type="spellStart"/>
      <w:r w:rsidRPr="00AE6385">
        <w:rPr>
          <w:rFonts w:cs="Times New Roman"/>
          <w:szCs w:val="28"/>
          <w:lang w:eastAsia="ru-RU"/>
        </w:rPr>
        <w:t>readiness</w:t>
      </w:r>
      <w:proofErr w:type="spellEnd"/>
      <w:r w:rsidRPr="00AE6385">
        <w:rPr>
          <w:rFonts w:cs="Times New Roman"/>
          <w:szCs w:val="28"/>
          <w:lang w:eastAsia="ru-RU"/>
        </w:rPr>
        <w:t xml:space="preserve"> </w:t>
      </w:r>
      <w:proofErr w:type="spellStart"/>
      <w:r w:rsidRPr="00AE6385">
        <w:rPr>
          <w:rFonts w:cs="Times New Roman"/>
          <w:szCs w:val="28"/>
          <w:lang w:eastAsia="ru-RU"/>
        </w:rPr>
        <w:t>was</w:t>
      </w:r>
      <w:proofErr w:type="spellEnd"/>
      <w:r w:rsidRPr="00AE6385">
        <w:rPr>
          <w:rFonts w:cs="Times New Roman"/>
          <w:szCs w:val="28"/>
          <w:lang w:eastAsia="ru-RU"/>
        </w:rPr>
        <w:t xml:space="preserve"> </w:t>
      </w:r>
      <w:proofErr w:type="spellStart"/>
      <w:r w:rsidRPr="00AE6385">
        <w:rPr>
          <w:rFonts w:cs="Times New Roman"/>
          <w:szCs w:val="28"/>
          <w:lang w:eastAsia="ru-RU"/>
        </w:rPr>
        <w:t>observed</w:t>
      </w:r>
      <w:proofErr w:type="spellEnd"/>
      <w:r w:rsidRPr="00AE6385">
        <w:rPr>
          <w:rFonts w:cs="Times New Roman"/>
          <w:szCs w:val="28"/>
          <w:lang w:eastAsia="ru-RU"/>
        </w:rPr>
        <w:t xml:space="preserve">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boys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KG </w:t>
      </w:r>
      <w:proofErr w:type="spellStart"/>
      <w:r w:rsidRPr="00AE6385">
        <w:rPr>
          <w:rFonts w:cs="Times New Roman"/>
          <w:szCs w:val="28"/>
          <w:lang w:eastAsia="ru-RU"/>
        </w:rPr>
        <w:t>in</w:t>
      </w:r>
      <w:proofErr w:type="spellEnd"/>
      <w:r w:rsidRPr="00AE6385">
        <w:rPr>
          <w:rFonts w:cs="Times New Roman"/>
          <w:szCs w:val="28"/>
          <w:lang w:eastAsia="ru-RU"/>
        </w:rPr>
        <w:t xml:space="preserve"> </w:t>
      </w:r>
      <w:proofErr w:type="spellStart"/>
      <w:r w:rsidRPr="00AE6385">
        <w:rPr>
          <w:rFonts w:cs="Times New Roman"/>
          <w:szCs w:val="28"/>
          <w:lang w:eastAsia="ru-RU"/>
        </w:rPr>
        <w:t>indicators</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w:t>
      </w:r>
      <w:proofErr w:type="spellStart"/>
      <w:r w:rsidRPr="00AE6385">
        <w:rPr>
          <w:rFonts w:cs="Times New Roman"/>
          <w:szCs w:val="28"/>
          <w:lang w:eastAsia="ru-RU"/>
        </w:rPr>
        <w:t>hitting</w:t>
      </w:r>
      <w:proofErr w:type="spellEnd"/>
      <w:r w:rsidRPr="00AE6385">
        <w:rPr>
          <w:rFonts w:cs="Times New Roman"/>
          <w:szCs w:val="28"/>
          <w:lang w:eastAsia="ru-RU"/>
        </w:rPr>
        <w:t xml:space="preserve"> </w:t>
      </w:r>
      <w:proofErr w:type="spellStart"/>
      <w:r w:rsidRPr="00AE6385">
        <w:rPr>
          <w:rFonts w:cs="Times New Roman"/>
          <w:szCs w:val="28"/>
          <w:lang w:eastAsia="ru-RU"/>
        </w:rPr>
        <w:t>the</w:t>
      </w:r>
      <w:proofErr w:type="spellEnd"/>
      <w:r w:rsidRPr="00AE6385">
        <w:rPr>
          <w:rFonts w:cs="Times New Roman"/>
          <w:szCs w:val="28"/>
          <w:lang w:eastAsia="ru-RU"/>
        </w:rPr>
        <w:t xml:space="preserve"> </w:t>
      </w:r>
      <w:proofErr w:type="spellStart"/>
      <w:r w:rsidRPr="00AE6385">
        <w:rPr>
          <w:rFonts w:cs="Times New Roman"/>
          <w:szCs w:val="28"/>
          <w:lang w:eastAsia="ru-RU"/>
        </w:rPr>
        <w:t>ball</w:t>
      </w:r>
      <w:proofErr w:type="spellEnd"/>
      <w:r w:rsidRPr="00AE6385">
        <w:rPr>
          <w:rFonts w:cs="Times New Roman"/>
          <w:szCs w:val="28"/>
          <w:lang w:eastAsia="ru-RU"/>
        </w:rPr>
        <w:t xml:space="preserve"> </w:t>
      </w:r>
      <w:proofErr w:type="spellStart"/>
      <w:r w:rsidRPr="00AE6385">
        <w:rPr>
          <w:rFonts w:cs="Times New Roman"/>
          <w:szCs w:val="28"/>
          <w:lang w:eastAsia="ru-RU"/>
        </w:rPr>
        <w:t>with</w:t>
      </w:r>
      <w:proofErr w:type="spellEnd"/>
      <w:r w:rsidRPr="00AE6385">
        <w:rPr>
          <w:rFonts w:cs="Times New Roman"/>
          <w:szCs w:val="28"/>
          <w:lang w:eastAsia="ru-RU"/>
        </w:rPr>
        <w:t xml:space="preserve"> </w:t>
      </w:r>
      <w:proofErr w:type="spellStart"/>
      <w:r w:rsidRPr="00AE6385">
        <w:rPr>
          <w:rFonts w:cs="Times New Roman"/>
          <w:szCs w:val="28"/>
          <w:lang w:eastAsia="ru-RU"/>
        </w:rPr>
        <w:t>an</w:t>
      </w:r>
      <w:proofErr w:type="spellEnd"/>
      <w:r w:rsidRPr="00AE6385">
        <w:rPr>
          <w:rFonts w:cs="Times New Roman"/>
          <w:szCs w:val="28"/>
          <w:lang w:eastAsia="ru-RU"/>
        </w:rPr>
        <w:t xml:space="preserve"> </w:t>
      </w:r>
      <w:proofErr w:type="spellStart"/>
      <w:r w:rsidRPr="00AE6385">
        <w:rPr>
          <w:rFonts w:cs="Times New Roman"/>
          <w:szCs w:val="28"/>
          <w:lang w:eastAsia="ru-RU"/>
        </w:rPr>
        <w:t>accuracy</w:t>
      </w:r>
      <w:proofErr w:type="spellEnd"/>
      <w:r w:rsidRPr="00AE6385">
        <w:rPr>
          <w:rFonts w:cs="Times New Roman"/>
          <w:szCs w:val="28"/>
          <w:lang w:eastAsia="ru-RU"/>
        </w:rPr>
        <w:t xml:space="preserve"> </w:t>
      </w:r>
      <w:proofErr w:type="spellStart"/>
      <w:r w:rsidRPr="00AE6385">
        <w:rPr>
          <w:rFonts w:cs="Times New Roman"/>
          <w:szCs w:val="28"/>
          <w:lang w:eastAsia="ru-RU"/>
        </w:rPr>
        <w:t>of</w:t>
      </w:r>
      <w:proofErr w:type="spellEnd"/>
      <w:r w:rsidRPr="00AE6385">
        <w:rPr>
          <w:rFonts w:cs="Times New Roman"/>
          <w:szCs w:val="28"/>
          <w:lang w:eastAsia="ru-RU"/>
        </w:rPr>
        <w:t xml:space="preserve"> 4.76%.</w:t>
      </w:r>
    </w:p>
    <w:p w:rsidR="00416AFC" w:rsidRPr="00AE6385" w:rsidRDefault="00416AFC" w:rsidP="00416AFC">
      <w:pPr>
        <w:rPr>
          <w:rFonts w:cs="Times New Roman"/>
          <w:szCs w:val="28"/>
          <w:lang w:eastAsia="ru-RU"/>
        </w:rPr>
      </w:pPr>
    </w:p>
    <w:p w:rsidR="00416AFC" w:rsidRPr="00AE6385" w:rsidRDefault="00416AFC" w:rsidP="00416AFC">
      <w:pPr>
        <w:rPr>
          <w:rFonts w:cs="Times New Roman"/>
          <w:szCs w:val="28"/>
          <w:lang w:eastAsia="ru-RU"/>
        </w:rPr>
      </w:pPr>
      <w:r w:rsidRPr="00AE6385">
        <w:rPr>
          <w:rFonts w:cs="Times New Roman"/>
          <w:szCs w:val="28"/>
          <w:lang w:eastAsia="ru-RU"/>
        </w:rPr>
        <w:t>PHYSICAL DEVELOPMENT, PHYSICAL TRAINING, TECHNICAL TRAINING, MOTOR SKILLS, FOOTBALL, STUDENTS</w:t>
      </w:r>
    </w:p>
    <w:p w:rsidR="005277F5" w:rsidRPr="00AE6385" w:rsidRDefault="005277F5" w:rsidP="0038386F">
      <w:pPr>
        <w:pStyle w:val="1"/>
        <w:rPr>
          <w:rFonts w:cs="Times New Roman"/>
        </w:rPr>
      </w:pPr>
      <w:bookmarkStart w:id="2" w:name="_Toc380042013"/>
      <w:bookmarkStart w:id="3" w:name="_Toc119594044"/>
      <w:r w:rsidRPr="00AE6385">
        <w:rPr>
          <w:rFonts w:cs="Times New Roman"/>
        </w:rPr>
        <w:lastRenderedPageBreak/>
        <w:t>Перелік умовних позначень, символів, одиниць, скорочень</w:t>
      </w:r>
      <w:r w:rsidR="00272291" w:rsidRPr="00AE6385">
        <w:rPr>
          <w:rFonts w:cs="Times New Roman"/>
        </w:rPr>
        <w:t xml:space="preserve"> </w:t>
      </w:r>
      <w:r w:rsidRPr="00AE6385">
        <w:rPr>
          <w:rFonts w:cs="Times New Roman"/>
        </w:rPr>
        <w:t>і</w:t>
      </w:r>
      <w:r w:rsidR="00272291" w:rsidRPr="00AE6385">
        <w:rPr>
          <w:rFonts w:cs="Times New Roman"/>
        </w:rPr>
        <w:t xml:space="preserve"> </w:t>
      </w:r>
      <w:r w:rsidRPr="00AE6385">
        <w:rPr>
          <w:rFonts w:cs="Times New Roman"/>
        </w:rPr>
        <w:t>термінів</w:t>
      </w:r>
      <w:bookmarkEnd w:id="2"/>
      <w:bookmarkEnd w:id="3"/>
    </w:p>
    <w:p w:rsidR="00952A22" w:rsidRPr="00AE6385" w:rsidRDefault="00952A22" w:rsidP="009D1882">
      <w:pPr>
        <w:rPr>
          <w:rFonts w:cs="Times New Roman"/>
          <w:szCs w:val="28"/>
        </w:rPr>
      </w:pPr>
    </w:p>
    <w:p w:rsidR="00F12632" w:rsidRPr="00AE6385" w:rsidRDefault="002C1E7C" w:rsidP="00F12632">
      <w:pPr>
        <w:rPr>
          <w:rFonts w:cs="Times New Roman"/>
          <w:szCs w:val="28"/>
        </w:rPr>
      </w:pPr>
      <w:r w:rsidRPr="00AE6385">
        <w:rPr>
          <w:rFonts w:cs="Times New Roman"/>
          <w:szCs w:val="28"/>
        </w:rPr>
        <w:t>ЕГ – експериментальна група</w:t>
      </w:r>
    </w:p>
    <w:p w:rsidR="00F12632" w:rsidRPr="00AE6385" w:rsidRDefault="00F12632" w:rsidP="00F12632">
      <w:pPr>
        <w:rPr>
          <w:rFonts w:cs="Times New Roman"/>
          <w:szCs w:val="28"/>
        </w:rPr>
      </w:pPr>
      <w:r w:rsidRPr="00AE6385">
        <w:rPr>
          <w:rFonts w:cs="Times New Roman"/>
          <w:szCs w:val="28"/>
        </w:rPr>
        <w:t xml:space="preserve">КГ – контрольна </w:t>
      </w:r>
      <w:r w:rsidR="002C1E7C" w:rsidRPr="00AE6385">
        <w:rPr>
          <w:rFonts w:cs="Times New Roman"/>
          <w:szCs w:val="28"/>
        </w:rPr>
        <w:t>група</w:t>
      </w:r>
    </w:p>
    <w:p w:rsidR="00F12632" w:rsidRPr="00AE6385" w:rsidRDefault="00F12632" w:rsidP="00F12632">
      <w:pPr>
        <w:rPr>
          <w:rFonts w:cs="Times New Roman"/>
          <w:szCs w:val="28"/>
        </w:rPr>
      </w:pPr>
      <w:r w:rsidRPr="00AE6385">
        <w:rPr>
          <w:rFonts w:cs="Times New Roman"/>
          <w:szCs w:val="28"/>
        </w:rPr>
        <w:t>КЕ – кінець експерименту</w:t>
      </w:r>
    </w:p>
    <w:p w:rsidR="00F12632" w:rsidRPr="00AE6385" w:rsidRDefault="00F12632" w:rsidP="00F12632">
      <w:pPr>
        <w:rPr>
          <w:rFonts w:cs="Times New Roman"/>
          <w:szCs w:val="28"/>
        </w:rPr>
      </w:pPr>
      <w:r w:rsidRPr="00AE6385">
        <w:rPr>
          <w:rFonts w:cs="Times New Roman"/>
          <w:szCs w:val="28"/>
        </w:rPr>
        <w:t>ПЕ – початок експерименту</w:t>
      </w:r>
    </w:p>
    <w:p w:rsidR="00416AFC" w:rsidRPr="00AE6385" w:rsidRDefault="00416AFC" w:rsidP="00F12632">
      <w:pPr>
        <w:rPr>
          <w:rFonts w:cs="Times New Roman"/>
          <w:szCs w:val="28"/>
        </w:rPr>
      </w:pPr>
      <w:r w:rsidRPr="00AE6385">
        <w:rPr>
          <w:rFonts w:cs="Times New Roman"/>
          <w:szCs w:val="28"/>
        </w:rPr>
        <w:t>М – середня арифметична величина</w:t>
      </w:r>
    </w:p>
    <w:p w:rsidR="00416AFC" w:rsidRPr="00AE6385" w:rsidRDefault="00416AFC" w:rsidP="00F12632">
      <w:pPr>
        <w:rPr>
          <w:rFonts w:cs="Times New Roman"/>
          <w:szCs w:val="28"/>
        </w:rPr>
      </w:pPr>
      <w:r w:rsidRPr="00AE6385">
        <w:rPr>
          <w:rFonts w:cs="Times New Roman"/>
          <w:szCs w:val="28"/>
          <w:lang w:val="en-US"/>
        </w:rPr>
        <w:t>m</w:t>
      </w:r>
      <w:r w:rsidRPr="00AE6385">
        <w:rPr>
          <w:rFonts w:cs="Times New Roman"/>
          <w:szCs w:val="28"/>
          <w:lang w:val="ru-RU"/>
        </w:rPr>
        <w:t xml:space="preserve"> –</w:t>
      </w:r>
      <w:r w:rsidRPr="00AE6385">
        <w:rPr>
          <w:rFonts w:cs="Times New Roman"/>
          <w:szCs w:val="28"/>
        </w:rPr>
        <w:t>хибка середньої арифметичної</w:t>
      </w:r>
    </w:p>
    <w:p w:rsidR="00416AFC" w:rsidRPr="00AE6385" w:rsidRDefault="00117614" w:rsidP="00F12632">
      <w:pPr>
        <w:rPr>
          <w:rFonts w:cs="Times New Roman"/>
          <w:szCs w:val="28"/>
        </w:rPr>
      </w:pPr>
      <w:proofErr w:type="gramStart"/>
      <w:r w:rsidRPr="00AE6385">
        <w:rPr>
          <w:szCs w:val="28"/>
          <w:lang w:val="en-US"/>
        </w:rPr>
        <w:t>t</w:t>
      </w:r>
      <w:proofErr w:type="spellStart"/>
      <w:r w:rsidRPr="00AE6385">
        <w:rPr>
          <w:szCs w:val="28"/>
          <w:vertAlign w:val="subscript"/>
        </w:rPr>
        <w:t>розр</w:t>
      </w:r>
      <w:proofErr w:type="spellEnd"/>
      <w:proofErr w:type="gramEnd"/>
      <w:r w:rsidRPr="00AE6385">
        <w:rPr>
          <w:szCs w:val="28"/>
          <w:vertAlign w:val="subscript"/>
        </w:rPr>
        <w:t xml:space="preserve"> </w:t>
      </w:r>
      <w:r w:rsidRPr="00AE6385">
        <w:rPr>
          <w:szCs w:val="28"/>
        </w:rPr>
        <w:t xml:space="preserve">– критерій </w:t>
      </w:r>
      <w:proofErr w:type="spellStart"/>
      <w:r w:rsidRPr="00AE6385">
        <w:rPr>
          <w:szCs w:val="28"/>
        </w:rPr>
        <w:t>Ст’юдента</w:t>
      </w:r>
      <w:proofErr w:type="spellEnd"/>
      <w:r w:rsidRPr="00AE6385">
        <w:rPr>
          <w:szCs w:val="28"/>
        </w:rPr>
        <w:t xml:space="preserve"> розрахунковий</w:t>
      </w:r>
    </w:p>
    <w:p w:rsidR="004408C4" w:rsidRPr="00AE6385" w:rsidRDefault="004408C4" w:rsidP="00101DD9">
      <w:pPr>
        <w:pStyle w:val="1"/>
        <w:rPr>
          <w:rFonts w:cs="Times New Roman"/>
        </w:rPr>
      </w:pPr>
      <w:bookmarkStart w:id="4" w:name="_Toc119594045"/>
      <w:r w:rsidRPr="00AE6385">
        <w:rPr>
          <w:rFonts w:cs="Times New Roman"/>
        </w:rPr>
        <w:lastRenderedPageBreak/>
        <w:t>ВСТУП</w:t>
      </w:r>
      <w:bookmarkEnd w:id="4"/>
    </w:p>
    <w:p w:rsidR="00D42ECA" w:rsidRPr="00AE6385" w:rsidRDefault="00D42ECA" w:rsidP="00101DD9">
      <w:pPr>
        <w:rPr>
          <w:rFonts w:cs="Times New Roman"/>
          <w:szCs w:val="28"/>
        </w:rPr>
      </w:pPr>
    </w:p>
    <w:p w:rsidR="003B67D3" w:rsidRDefault="003B67D3" w:rsidP="003B67D3">
      <w:pPr>
        <w:rPr>
          <w:szCs w:val="28"/>
        </w:rPr>
      </w:pPr>
      <w:r w:rsidRPr="00AE6385">
        <w:rPr>
          <w:rFonts w:cs="Times New Roman"/>
          <w:szCs w:val="28"/>
        </w:rPr>
        <w:t>У системі фізичного виховання дітей шкільного віку особливе місце посідає фізична підготовка. Значну увагу в дослідженнях різних авторів приділено змісту і структурі фізичної підготовки дітей її спрямованості та організації</w:t>
      </w:r>
      <w:r w:rsidR="00287D39" w:rsidRPr="00AE6385">
        <w:rPr>
          <w:rFonts w:cs="Times New Roman"/>
          <w:szCs w:val="28"/>
        </w:rPr>
        <w:t>.</w:t>
      </w:r>
      <w:r w:rsidRPr="00AE6385">
        <w:rPr>
          <w:rFonts w:cs="Times New Roman"/>
          <w:szCs w:val="28"/>
        </w:rPr>
        <w:t xml:space="preserve"> Важливою ланкою управління процесом фізичного виховання дітей шкільного віку є система педагогічного контролю розвитку рухових здібностей. За цією проблемою проводилась низка масштабних досліджень [</w:t>
      </w:r>
      <w:r w:rsidR="0081006A">
        <w:fldChar w:fldCharType="begin"/>
      </w:r>
      <w:r w:rsidR="0081006A">
        <w:instrText xml:space="preserve">REF _Ref525494752 \r \h \* MERGEFORMAT </w:instrText>
      </w:r>
      <w:r w:rsidR="0081006A">
        <w:fldChar w:fldCharType="separate"/>
      </w:r>
      <w:r w:rsidR="0066325A" w:rsidRPr="0066325A">
        <w:rPr>
          <w:rFonts w:cs="Times New Roman"/>
          <w:szCs w:val="28"/>
        </w:rPr>
        <w:t>59</w:t>
      </w:r>
      <w:r w:rsidR="0081006A">
        <w:fldChar w:fldCharType="end"/>
      </w:r>
      <w:r w:rsidRPr="00AE6385">
        <w:rPr>
          <w:rFonts w:cs="Times New Roman"/>
          <w:szCs w:val="28"/>
        </w:rPr>
        <w:t xml:space="preserve">]. </w:t>
      </w:r>
      <w:r w:rsidR="00F3004F" w:rsidRPr="00A65629">
        <w:rPr>
          <w:rFonts w:eastAsia="Calibri" w:cs="Times New Roman"/>
          <w:szCs w:val="28"/>
        </w:rPr>
        <w:t>Активна рухова діяльність школярів у процесі занять фізичною культурою і спортом дозволяє уникнути перевантажень і перевтоми. Доцільність і ефективність рухової діяльності залежить від системи її реалізації. Важливо, зокрема, знати характер і ступінь впливу на організм тих чи інших вправ, правильно варіювати навантаження. Все вищевикладене стосується одного з найбільш популярних, масових і улюблених школярами видів спорту –</w:t>
      </w:r>
      <w:r w:rsidR="00F3004F">
        <w:rPr>
          <w:szCs w:val="28"/>
        </w:rPr>
        <w:t xml:space="preserve"> футболу.</w:t>
      </w:r>
    </w:p>
    <w:p w:rsidR="002F7C60" w:rsidRPr="00AE6385" w:rsidRDefault="002F7C60" w:rsidP="003B67D3">
      <w:pPr>
        <w:rPr>
          <w:rFonts w:cs="Times New Roman"/>
          <w:szCs w:val="28"/>
        </w:rPr>
      </w:pPr>
      <w:r w:rsidRPr="009F6B23">
        <w:rPr>
          <w:rFonts w:eastAsia="TimesNewRomanPSMT"/>
          <w:szCs w:val="28"/>
          <w:lang w:eastAsia="ru-RU"/>
        </w:rPr>
        <w:t xml:space="preserve">Футбол – це  одне з найбільш доступних, популярних і масових засобів фізичного розвитку і зміцнення здоров’я школярів. Гра займає провідне місце в загальній системі фізичного виховання. Колективний характер футбольної діяльності виховує почуття дружби, товариства, взаємодопомоги; розвиває такі цінні моральні якості, як почуття відповідальності, повага до партнерів і суперників, дисциплінованість, активність. Кожен футболіст може проявити свої особисті якості: самостійність, ініціативу, творчість. Разом з тим гра вимагає підпорядкування особистих прагнень інтересам колективу. У процесі ігрової діяльності необхідно опановувати складною технікою і тактикою, розвивати фізичні якості; долати втома, біль; виробляти стійкість до несприятливих умов зовнішнього середовища; строго дотримуватися побутової і спортивний режим і т.д. Все це сприяє вихованню вольових рис характеру: сміливості, стійкості, рішучості, витримки, мужності. </w:t>
      </w:r>
      <w:r w:rsidRPr="009F6B23">
        <w:rPr>
          <w:szCs w:val="28"/>
        </w:rPr>
        <w:t xml:space="preserve">Футбол розвиває силу, швидкість, витривалість, спритність, сміливість, рішучість, силу волі, почуття дружби. Кожен футболіст має можливість виховувати в </w:t>
      </w:r>
      <w:r w:rsidRPr="009F6B23">
        <w:rPr>
          <w:szCs w:val="28"/>
        </w:rPr>
        <w:lastRenderedPageBreak/>
        <w:t>собі ініціативність, самостійність і творчу активність, але він не повинен забувати про інтереси колективу і про взаємозв’язок з партнерами по команді. Оволодіти технікою і тактикою гри у футбол школярі можуть на як на уроках, так і в секціях фізичної культури</w:t>
      </w:r>
    </w:p>
    <w:p w:rsidR="002F7C60" w:rsidRPr="00AE6385" w:rsidRDefault="002F7C60" w:rsidP="002F7C60">
      <w:pPr>
        <w:rPr>
          <w:rFonts w:cs="Times New Roman"/>
          <w:szCs w:val="28"/>
        </w:rPr>
      </w:pPr>
      <w:r w:rsidRPr="009F6B23">
        <w:rPr>
          <w:szCs w:val="28"/>
        </w:rPr>
        <w:t>У зв’язку із зазначеним вище, метою роботи було</w:t>
      </w:r>
      <w:r w:rsidRPr="009F6B23">
        <w:rPr>
          <w:rFonts w:ascii="Calibri" w:hAnsi="Calibri"/>
          <w:szCs w:val="28"/>
        </w:rPr>
        <w:t xml:space="preserve"> </w:t>
      </w:r>
      <w:r w:rsidRPr="009F6B23">
        <w:rPr>
          <w:rFonts w:eastAsia="Times New Roman"/>
          <w:szCs w:val="28"/>
          <w:lang w:eastAsia="ru-RU"/>
        </w:rPr>
        <w:t>–</w:t>
      </w:r>
      <w:r>
        <w:rPr>
          <w:rFonts w:eastAsia="Times New Roman"/>
          <w:szCs w:val="28"/>
          <w:lang w:eastAsia="ru-RU"/>
        </w:rPr>
        <w:t xml:space="preserve"> </w:t>
      </w:r>
      <w:r w:rsidRPr="00AE6385">
        <w:rPr>
          <w:rFonts w:cs="Times New Roman"/>
          <w:szCs w:val="28"/>
        </w:rPr>
        <w:t xml:space="preserve">вивчення динаміки </w:t>
      </w:r>
      <w:r w:rsidRPr="00AE6385">
        <w:rPr>
          <w:rFonts w:cs="Times New Roman"/>
          <w:szCs w:val="28"/>
          <w:lang w:eastAsia="uk-UA"/>
        </w:rPr>
        <w:t>показників фізичної і технічної підготовленості дітей середнього шкільного віку під впливом занять футболом</w:t>
      </w:r>
      <w:r w:rsidRPr="00AE6385">
        <w:rPr>
          <w:rFonts w:cs="Times New Roman"/>
          <w:szCs w:val="28"/>
        </w:rPr>
        <w:t xml:space="preserve"> та проведення порівняльного аналізу.</w:t>
      </w:r>
    </w:p>
    <w:p w:rsidR="007F601A" w:rsidRPr="00AE6385" w:rsidRDefault="007F601A" w:rsidP="007F601A">
      <w:pPr>
        <w:rPr>
          <w:rFonts w:cs="Times New Roman"/>
          <w:szCs w:val="28"/>
        </w:rPr>
      </w:pPr>
      <w:r w:rsidRPr="00AE6385">
        <w:rPr>
          <w:rFonts w:cs="Times New Roman"/>
          <w:szCs w:val="28"/>
        </w:rPr>
        <w:t>Об’єкт дослідження – процес фізичного виховання дітей середнього шкільного віку.</w:t>
      </w:r>
    </w:p>
    <w:p w:rsidR="00010543" w:rsidRPr="00AE6385" w:rsidRDefault="007F601A" w:rsidP="00010543">
      <w:pPr>
        <w:rPr>
          <w:rFonts w:cs="Times New Roman"/>
          <w:szCs w:val="28"/>
        </w:rPr>
      </w:pPr>
      <w:r w:rsidRPr="00AE6385">
        <w:rPr>
          <w:rFonts w:cs="Times New Roman"/>
          <w:szCs w:val="28"/>
        </w:rPr>
        <w:t>Предмет</w:t>
      </w:r>
      <w:r w:rsidR="00010543" w:rsidRPr="00AE6385">
        <w:rPr>
          <w:rFonts w:cs="Times New Roman"/>
          <w:szCs w:val="28"/>
        </w:rPr>
        <w:t xml:space="preserve"> дослідження – показники </w:t>
      </w:r>
      <w:r w:rsidR="00B830F2" w:rsidRPr="00AE6385">
        <w:rPr>
          <w:rFonts w:cs="Times New Roman"/>
          <w:szCs w:val="28"/>
          <w:lang w:eastAsia="uk-UA"/>
        </w:rPr>
        <w:t>фізичної і технічної підготовленості дітей середнього шкільного віку</w:t>
      </w:r>
      <w:r w:rsidR="00010543" w:rsidRPr="00AE6385">
        <w:rPr>
          <w:rFonts w:cs="Times New Roman"/>
          <w:szCs w:val="28"/>
        </w:rPr>
        <w:t xml:space="preserve">, які займаються </w:t>
      </w:r>
      <w:r w:rsidR="00CF67E5" w:rsidRPr="00AE6385">
        <w:rPr>
          <w:rFonts w:cs="Times New Roman"/>
          <w:szCs w:val="28"/>
        </w:rPr>
        <w:t>футболом</w:t>
      </w:r>
      <w:r w:rsidR="00010543" w:rsidRPr="00AE6385">
        <w:rPr>
          <w:rFonts w:cs="Times New Roman"/>
          <w:szCs w:val="28"/>
        </w:rPr>
        <w:t xml:space="preserve"> в умовах шкільно</w:t>
      </w:r>
      <w:r w:rsidR="00D36380" w:rsidRPr="00AE6385">
        <w:rPr>
          <w:rFonts w:cs="Times New Roman"/>
          <w:szCs w:val="28"/>
        </w:rPr>
        <w:t>го гуртка</w:t>
      </w:r>
      <w:r w:rsidR="00010543" w:rsidRPr="00AE6385">
        <w:rPr>
          <w:rFonts w:cs="Times New Roman"/>
          <w:szCs w:val="28"/>
        </w:rPr>
        <w:t>.</w:t>
      </w:r>
    </w:p>
    <w:p w:rsidR="00010543" w:rsidRPr="00AE6385" w:rsidRDefault="00010543" w:rsidP="00010543">
      <w:pPr>
        <w:rPr>
          <w:rFonts w:cs="Times New Roman"/>
          <w:szCs w:val="28"/>
        </w:rPr>
      </w:pPr>
      <w:r w:rsidRPr="00AE6385">
        <w:rPr>
          <w:rFonts w:cs="Times New Roman"/>
          <w:szCs w:val="28"/>
        </w:rPr>
        <w:t xml:space="preserve">Суб’єкт дослідження - </w:t>
      </w:r>
      <w:r w:rsidR="00A700AF" w:rsidRPr="00AE6385">
        <w:rPr>
          <w:rFonts w:cs="Times New Roman"/>
          <w:szCs w:val="28"/>
        </w:rPr>
        <w:t>учні</w:t>
      </w:r>
      <w:r w:rsidRPr="00AE6385">
        <w:rPr>
          <w:rFonts w:cs="Times New Roman"/>
          <w:szCs w:val="28"/>
        </w:rPr>
        <w:t xml:space="preserve"> 12-13 років, які займаються </w:t>
      </w:r>
      <w:r w:rsidR="00CF67E5" w:rsidRPr="00AE6385">
        <w:rPr>
          <w:rFonts w:cs="Times New Roman"/>
          <w:szCs w:val="28"/>
        </w:rPr>
        <w:t>футболо</w:t>
      </w:r>
      <w:r w:rsidRPr="00AE6385">
        <w:rPr>
          <w:rFonts w:cs="Times New Roman"/>
          <w:szCs w:val="28"/>
        </w:rPr>
        <w:t xml:space="preserve">м в умовах </w:t>
      </w:r>
      <w:r w:rsidR="00994E41" w:rsidRPr="00AE6385">
        <w:rPr>
          <w:rFonts w:cs="Times New Roman"/>
          <w:szCs w:val="28"/>
        </w:rPr>
        <w:t xml:space="preserve">шкільного гуртка </w:t>
      </w:r>
      <w:r w:rsidRPr="00AE6385">
        <w:rPr>
          <w:rFonts w:cs="Times New Roman"/>
          <w:szCs w:val="28"/>
        </w:rPr>
        <w:t>і  в загальноосвітній школі.</w:t>
      </w:r>
    </w:p>
    <w:p w:rsidR="00010543" w:rsidRPr="00AE6385" w:rsidRDefault="00010543" w:rsidP="00010543">
      <w:pPr>
        <w:ind w:firstLine="720"/>
        <w:rPr>
          <w:rFonts w:cs="Times New Roman"/>
          <w:szCs w:val="28"/>
        </w:rPr>
      </w:pPr>
      <w:r w:rsidRPr="00AE6385">
        <w:rPr>
          <w:rFonts w:cs="Times New Roman"/>
          <w:szCs w:val="28"/>
        </w:rPr>
        <w:t xml:space="preserve">Гіпотеза дослідження - передбачалося, що виявлена динаміка показників </w:t>
      </w:r>
      <w:proofErr w:type="spellStart"/>
      <w:r w:rsidR="008B427C" w:rsidRPr="00AE6385">
        <w:rPr>
          <w:rFonts w:cs="Times New Roman"/>
          <w:szCs w:val="28"/>
          <w:lang w:eastAsia="uk-UA"/>
        </w:rPr>
        <w:t>показників</w:t>
      </w:r>
      <w:proofErr w:type="spellEnd"/>
      <w:r w:rsidR="008B427C" w:rsidRPr="00AE6385">
        <w:rPr>
          <w:rFonts w:cs="Times New Roman"/>
          <w:szCs w:val="28"/>
          <w:lang w:eastAsia="uk-UA"/>
        </w:rPr>
        <w:t xml:space="preserve"> фізичної і технічної підготовленості </w:t>
      </w:r>
      <w:r w:rsidR="008B427C" w:rsidRPr="00AE6385">
        <w:rPr>
          <w:rFonts w:cs="Times New Roman"/>
          <w:szCs w:val="28"/>
        </w:rPr>
        <w:t>в учнів середнього шкільного віку, які</w:t>
      </w:r>
      <w:r w:rsidRPr="00AE6385">
        <w:rPr>
          <w:rFonts w:cs="Times New Roman"/>
          <w:szCs w:val="28"/>
        </w:rPr>
        <w:t xml:space="preserve"> займаються </w:t>
      </w:r>
      <w:r w:rsidR="00CF67E5" w:rsidRPr="00AE6385">
        <w:rPr>
          <w:rFonts w:cs="Times New Roman"/>
          <w:szCs w:val="28"/>
        </w:rPr>
        <w:t>футболо</w:t>
      </w:r>
      <w:r w:rsidRPr="00AE6385">
        <w:rPr>
          <w:rFonts w:cs="Times New Roman"/>
          <w:szCs w:val="28"/>
        </w:rPr>
        <w:t xml:space="preserve">м в умовах </w:t>
      </w:r>
      <w:r w:rsidR="00994E41" w:rsidRPr="00AE6385">
        <w:rPr>
          <w:rFonts w:cs="Times New Roman"/>
          <w:szCs w:val="28"/>
        </w:rPr>
        <w:t xml:space="preserve">шкільного гуртка </w:t>
      </w:r>
      <w:r w:rsidRPr="00AE6385">
        <w:rPr>
          <w:rFonts w:cs="Times New Roman"/>
          <w:szCs w:val="28"/>
        </w:rPr>
        <w:t>і в загальноосвітній школі</w:t>
      </w:r>
      <w:r w:rsidR="008B427C" w:rsidRPr="00AE6385">
        <w:rPr>
          <w:rFonts w:cs="Times New Roman"/>
          <w:szCs w:val="28"/>
        </w:rPr>
        <w:t>,</w:t>
      </w:r>
      <w:r w:rsidRPr="00AE6385">
        <w:rPr>
          <w:rFonts w:cs="Times New Roman"/>
          <w:szCs w:val="28"/>
        </w:rPr>
        <w:t xml:space="preserve"> носить сприятливий характер зміни показників.</w:t>
      </w:r>
    </w:p>
    <w:p w:rsidR="00010543" w:rsidRPr="00AE6385" w:rsidRDefault="00010543" w:rsidP="002D16AF">
      <w:pPr>
        <w:widowControl w:val="0"/>
        <w:rPr>
          <w:rFonts w:cs="Times New Roman"/>
          <w:szCs w:val="28"/>
        </w:rPr>
      </w:pPr>
    </w:p>
    <w:p w:rsidR="00582B90" w:rsidRPr="00AE6385" w:rsidRDefault="002430AC" w:rsidP="00C85657">
      <w:pPr>
        <w:pStyle w:val="1"/>
        <w:rPr>
          <w:rFonts w:cs="Times New Roman"/>
        </w:rPr>
      </w:pPr>
      <w:bookmarkStart w:id="5" w:name="_Toc119594046"/>
      <w:r w:rsidRPr="00AE6385">
        <w:rPr>
          <w:rFonts w:cs="Times New Roman"/>
        </w:rPr>
        <w:lastRenderedPageBreak/>
        <w:t>1 ОГЛЯД ЛІТЕРАТУРИ</w:t>
      </w:r>
      <w:bookmarkEnd w:id="5"/>
    </w:p>
    <w:p w:rsidR="00D20253" w:rsidRPr="00AE6385" w:rsidRDefault="00D20253" w:rsidP="00D20253"/>
    <w:p w:rsidR="00B56AA3" w:rsidRPr="00AE6385" w:rsidRDefault="00582B90" w:rsidP="00B56AA3">
      <w:pPr>
        <w:pStyle w:val="2"/>
        <w:tabs>
          <w:tab w:val="left" w:pos="1276"/>
        </w:tabs>
        <w:ind w:left="1134" w:hanging="425"/>
        <w:rPr>
          <w:lang w:val="uk-UA"/>
        </w:rPr>
      </w:pPr>
      <w:bookmarkStart w:id="6" w:name="_Toc119594047"/>
      <w:r w:rsidRPr="00AE6385">
        <w:rPr>
          <w:lang w:val="uk-UA"/>
        </w:rPr>
        <w:t>1.1</w:t>
      </w:r>
      <w:r w:rsidR="00B56AA3" w:rsidRPr="00AE6385">
        <w:rPr>
          <w:lang w:val="uk-UA"/>
        </w:rPr>
        <w:t xml:space="preserve"> </w:t>
      </w:r>
      <w:r w:rsidR="001027AE" w:rsidRPr="00AE6385">
        <w:rPr>
          <w:lang w:val="uk-UA"/>
        </w:rPr>
        <w:t>Вікові о</w:t>
      </w:r>
      <w:r w:rsidR="00B56AA3" w:rsidRPr="00AE6385">
        <w:rPr>
          <w:lang w:val="uk-UA"/>
        </w:rPr>
        <w:t>собливо</w:t>
      </w:r>
      <w:r w:rsidR="00753F99" w:rsidRPr="00AE6385">
        <w:rPr>
          <w:lang w:val="uk-UA"/>
        </w:rPr>
        <w:t xml:space="preserve">сті </w:t>
      </w:r>
      <w:proofErr w:type="spellStart"/>
      <w:r w:rsidR="0012067F" w:rsidRPr="00AE6385">
        <w:t>фізичного</w:t>
      </w:r>
      <w:proofErr w:type="spellEnd"/>
      <w:r w:rsidR="0012067F" w:rsidRPr="00AE6385">
        <w:t xml:space="preserve"> </w:t>
      </w:r>
      <w:r w:rsidR="00753F99" w:rsidRPr="00AE6385">
        <w:rPr>
          <w:lang w:val="uk-UA"/>
        </w:rPr>
        <w:t>розвитку дітей середнього шкільного віку</w:t>
      </w:r>
      <w:bookmarkEnd w:id="6"/>
    </w:p>
    <w:p w:rsidR="00101CE4" w:rsidRPr="00AE6385" w:rsidRDefault="00101CE4" w:rsidP="00101CE4">
      <w:pPr>
        <w:rPr>
          <w:lang w:eastAsia="ru-RU"/>
        </w:rPr>
      </w:pPr>
    </w:p>
    <w:p w:rsidR="00B56AA3" w:rsidRPr="00AE6385" w:rsidRDefault="006673DB" w:rsidP="001C44AB">
      <w:pPr>
        <w:ind w:firstLine="708"/>
        <w:rPr>
          <w:rFonts w:cs="Times New Roman"/>
          <w:szCs w:val="28"/>
          <w:lang w:eastAsia="ru-RU"/>
        </w:rPr>
      </w:pPr>
      <w:r w:rsidRPr="00AE6385">
        <w:rPr>
          <w:rFonts w:cs="Times New Roman"/>
          <w:szCs w:val="28"/>
          <w:lang w:eastAsia="ru-RU"/>
        </w:rPr>
        <w:t>У</w:t>
      </w:r>
      <w:r w:rsidR="00B56AA3" w:rsidRPr="00AE6385">
        <w:rPr>
          <w:rFonts w:cs="Times New Roman"/>
          <w:szCs w:val="28"/>
          <w:lang w:eastAsia="ru-RU"/>
        </w:rPr>
        <w:t xml:space="preserve"> процесі розвитку дитини виокремлюють кілька аспектів розвитку, а саме: психічний, соціальний і духовний (моральний), біологічний.</w:t>
      </w:r>
    </w:p>
    <w:p w:rsidR="001C44AB" w:rsidRPr="00AE6385" w:rsidRDefault="00B56AA3" w:rsidP="001C44AB">
      <w:pPr>
        <w:ind w:firstLine="708"/>
        <w:rPr>
          <w:rFonts w:cs="Times New Roman"/>
          <w:szCs w:val="28"/>
          <w:lang w:eastAsia="ru-RU"/>
        </w:rPr>
      </w:pPr>
      <w:r w:rsidRPr="00AE6385">
        <w:rPr>
          <w:rFonts w:cs="Times New Roman"/>
          <w:szCs w:val="28"/>
          <w:lang w:eastAsia="ru-RU"/>
        </w:rPr>
        <w:t>Психічний розвиток виражається в ускладненні пс</w:t>
      </w:r>
      <w:r w:rsidR="00CF67E5" w:rsidRPr="00AE6385">
        <w:rPr>
          <w:rFonts w:cs="Times New Roman"/>
          <w:szCs w:val="28"/>
          <w:lang w:eastAsia="ru-RU"/>
        </w:rPr>
        <w:t xml:space="preserve">ихічних процесів і здібностей - </w:t>
      </w:r>
      <w:r w:rsidRPr="00AE6385">
        <w:rPr>
          <w:rFonts w:cs="Times New Roman"/>
          <w:szCs w:val="28"/>
          <w:lang w:eastAsia="ru-RU"/>
        </w:rPr>
        <w:t>почуттів, відчуттів, сприймання, мислення, пам'яті, уяви, в ускладненні таких психічних утворень, як здібності та мотиви діяльності, потреби й інтереси, ціннісні орієнтації.</w:t>
      </w:r>
      <w:r w:rsidR="001C44AB" w:rsidRPr="00AE6385">
        <w:rPr>
          <w:rFonts w:cs="Times New Roman"/>
          <w:szCs w:val="28"/>
          <w:lang w:eastAsia="ru-RU"/>
        </w:rPr>
        <w:t xml:space="preserve"> </w:t>
      </w:r>
      <w:r w:rsidRPr="00AE6385">
        <w:rPr>
          <w:rFonts w:cs="Times New Roman"/>
          <w:szCs w:val="28"/>
          <w:lang w:eastAsia="ru-RU"/>
        </w:rPr>
        <w:t>Соціальний розвиток – це поступове входження людини в різні види відносин – економічні,</w:t>
      </w:r>
      <w:r w:rsidR="006673DB" w:rsidRPr="00AE6385">
        <w:rPr>
          <w:rFonts w:cs="Times New Roman"/>
          <w:szCs w:val="28"/>
          <w:lang w:eastAsia="ru-RU"/>
        </w:rPr>
        <w:t xml:space="preserve"> правові, суспільні, виробничі. </w:t>
      </w:r>
      <w:r w:rsidRPr="00AE6385">
        <w:rPr>
          <w:rFonts w:cs="Times New Roman"/>
          <w:szCs w:val="28"/>
          <w:lang w:eastAsia="ru-RU"/>
        </w:rPr>
        <w:t>Людина стає</w:t>
      </w:r>
      <w:r w:rsidR="006673DB" w:rsidRPr="00AE6385">
        <w:rPr>
          <w:rFonts w:cs="Times New Roman"/>
          <w:szCs w:val="28"/>
          <w:lang w:eastAsia="ru-RU"/>
        </w:rPr>
        <w:t xml:space="preserve"> членом суспільства, засвоюючи у</w:t>
      </w:r>
      <w:r w:rsidRPr="00AE6385">
        <w:rPr>
          <w:rFonts w:cs="Times New Roman"/>
          <w:szCs w:val="28"/>
          <w:lang w:eastAsia="ru-RU"/>
        </w:rPr>
        <w:t>сі ці види відносин і за допомогою їх – свої функції.</w:t>
      </w:r>
      <w:r w:rsidR="001C44AB" w:rsidRPr="00AE6385">
        <w:rPr>
          <w:rFonts w:cs="Times New Roman"/>
          <w:szCs w:val="28"/>
          <w:lang w:eastAsia="ru-RU"/>
        </w:rPr>
        <w:t xml:space="preserve"> </w:t>
      </w:r>
      <w:r w:rsidRPr="00AE6385">
        <w:rPr>
          <w:rFonts w:cs="Times New Roman"/>
          <w:szCs w:val="28"/>
          <w:lang w:eastAsia="ru-RU"/>
        </w:rPr>
        <w:t>Духовний (моральний) розвиток виявляється в осмисленні людиною життєвого призначення.</w:t>
      </w:r>
      <w:r w:rsidR="001C44AB" w:rsidRPr="00AE6385">
        <w:rPr>
          <w:rFonts w:cs="Times New Roman"/>
          <w:szCs w:val="28"/>
          <w:lang w:eastAsia="ru-RU"/>
        </w:rPr>
        <w:t xml:space="preserve"> </w:t>
      </w:r>
      <w:r w:rsidRPr="00AE6385">
        <w:rPr>
          <w:rFonts w:cs="Times New Roman"/>
          <w:szCs w:val="28"/>
          <w:lang w:eastAsia="ru-RU"/>
        </w:rPr>
        <w:t>Біологічний розвиток виявляється в дозріванні анатомо-фізіологічних структур, у зміні функцій різних систем і органів людини.</w:t>
      </w:r>
    </w:p>
    <w:p w:rsidR="00B56AA3" w:rsidRPr="00AE6385" w:rsidRDefault="00B56AA3" w:rsidP="001C44AB">
      <w:pPr>
        <w:ind w:firstLine="708"/>
        <w:rPr>
          <w:rFonts w:cs="Times New Roman"/>
          <w:szCs w:val="28"/>
          <w:lang w:eastAsia="ru-RU"/>
        </w:rPr>
      </w:pPr>
      <w:r w:rsidRPr="00AE6385">
        <w:rPr>
          <w:rFonts w:cs="Times New Roman"/>
          <w:szCs w:val="28"/>
          <w:lang w:eastAsia="ru-RU"/>
        </w:rPr>
        <w:t xml:space="preserve">Оскільки ріст і розвиток мають індивідуальні особливості, то та </w:t>
      </w:r>
      <w:r w:rsidR="00753F99" w:rsidRPr="00AE6385">
        <w:rPr>
          <w:rFonts w:cs="Times New Roman"/>
          <w:szCs w:val="28"/>
          <w:lang w:eastAsia="ru-RU"/>
        </w:rPr>
        <w:t>чи інша</w:t>
      </w:r>
      <w:r w:rsidRPr="00AE6385">
        <w:rPr>
          <w:rFonts w:cs="Times New Roman"/>
          <w:szCs w:val="28"/>
          <w:lang w:eastAsia="ru-RU"/>
        </w:rPr>
        <w:t xml:space="preserve"> фаза біологічного, психічного або соціального розвитку дитини може початися раніше або пізніше порівняно з середніми показниками для популяції. Трапляються діти, біологічний, психологічний або соціальний розвиток яких значно випереджає хронологічний (паспортний) вік, або, навпа</w:t>
      </w:r>
      <w:r w:rsidR="00753F99" w:rsidRPr="00AE6385">
        <w:rPr>
          <w:rFonts w:cs="Times New Roman"/>
          <w:szCs w:val="28"/>
          <w:lang w:eastAsia="ru-RU"/>
        </w:rPr>
        <w:t>ки, значно відстає. Р</w:t>
      </w:r>
      <w:r w:rsidRPr="00AE6385">
        <w:rPr>
          <w:rFonts w:cs="Times New Roman"/>
          <w:szCs w:val="28"/>
          <w:lang w:eastAsia="ru-RU"/>
        </w:rPr>
        <w:t>ізниця між хронологічним і біологічним віком може сягати 5-ти років.</w:t>
      </w:r>
      <w:r w:rsidR="00D80344" w:rsidRPr="00AE6385">
        <w:rPr>
          <w:rFonts w:cs="Times New Roman"/>
          <w:szCs w:val="28"/>
          <w:lang w:eastAsia="ru-RU"/>
        </w:rPr>
        <w:t xml:space="preserve"> </w:t>
      </w:r>
      <w:r w:rsidRPr="00AE6385">
        <w:rPr>
          <w:rFonts w:cs="Times New Roman"/>
          <w:szCs w:val="28"/>
          <w:lang w:eastAsia="ru-RU"/>
        </w:rPr>
        <w:t>Біологічний вік визначається станом обміну речовин і функцій організму порівняно із середньостатистичними показниками.</w:t>
      </w:r>
    </w:p>
    <w:p w:rsidR="00B56AA3" w:rsidRPr="00AE6385" w:rsidRDefault="00B56AA3" w:rsidP="00B56AA3">
      <w:pPr>
        <w:ind w:firstLine="0"/>
        <w:rPr>
          <w:rFonts w:cs="Times New Roman"/>
          <w:szCs w:val="28"/>
          <w:lang w:eastAsia="ru-RU"/>
        </w:rPr>
      </w:pPr>
      <w:r w:rsidRPr="00AE6385">
        <w:rPr>
          <w:rFonts w:cs="Times New Roman"/>
          <w:szCs w:val="28"/>
          <w:lang w:eastAsia="ru-RU"/>
        </w:rPr>
        <w:t>Підлітковим прийнято вважати період розвитку дітей від 12-13 до 15-17 років; він знаменується бурхливим розвитком і перебудовою</w:t>
      </w:r>
      <w:r w:rsidR="001C44AB" w:rsidRPr="00AE6385">
        <w:rPr>
          <w:rFonts w:cs="Times New Roman"/>
          <w:szCs w:val="28"/>
          <w:lang w:eastAsia="ru-RU"/>
        </w:rPr>
        <w:t xml:space="preserve"> організму дитини. Насамперед,</w:t>
      </w:r>
      <w:r w:rsidRPr="00AE6385">
        <w:rPr>
          <w:rFonts w:cs="Times New Roman"/>
          <w:szCs w:val="28"/>
          <w:lang w:eastAsia="ru-RU"/>
        </w:rPr>
        <w:t xml:space="preserve"> це фізіологічне дозрівання, яке не можливо ізолювати від соціального ряду, тобто процесів соціалізації.</w:t>
      </w:r>
    </w:p>
    <w:p w:rsidR="006673DB" w:rsidRPr="00AE6385" w:rsidRDefault="00B56AA3" w:rsidP="008E0722">
      <w:pPr>
        <w:rPr>
          <w:lang w:eastAsia="ru-RU"/>
        </w:rPr>
      </w:pPr>
      <w:r w:rsidRPr="00AE6385">
        <w:rPr>
          <w:lang w:eastAsia="ru-RU"/>
        </w:rPr>
        <w:t>У фізіології цей процес умовно поділяється на три фази:</w:t>
      </w:r>
    </w:p>
    <w:p w:rsidR="006673DB" w:rsidRPr="00AE6385" w:rsidRDefault="00B56AA3" w:rsidP="006A5E35">
      <w:pPr>
        <w:rPr>
          <w:rFonts w:cs="Times New Roman"/>
          <w:szCs w:val="28"/>
          <w:lang w:eastAsia="ru-RU"/>
        </w:rPr>
      </w:pPr>
      <w:r w:rsidRPr="00AE6385">
        <w:rPr>
          <w:rFonts w:cs="Times New Roman"/>
          <w:szCs w:val="28"/>
          <w:lang w:eastAsia="ru-RU"/>
        </w:rPr>
        <w:lastRenderedPageBreak/>
        <w:t xml:space="preserve">1) </w:t>
      </w:r>
      <w:proofErr w:type="spellStart"/>
      <w:r w:rsidRPr="00AE6385">
        <w:rPr>
          <w:rFonts w:cs="Times New Roman"/>
          <w:szCs w:val="28"/>
          <w:lang w:eastAsia="ru-RU"/>
        </w:rPr>
        <w:t>передпубертатний</w:t>
      </w:r>
      <w:proofErr w:type="spellEnd"/>
      <w:r w:rsidRPr="00AE6385">
        <w:rPr>
          <w:rFonts w:cs="Times New Roman"/>
          <w:szCs w:val="28"/>
          <w:lang w:eastAsia="ru-RU"/>
        </w:rPr>
        <w:t xml:space="preserve">, підготовчий період; </w:t>
      </w:r>
    </w:p>
    <w:p w:rsidR="006673DB" w:rsidRPr="00AE6385" w:rsidRDefault="00B56AA3" w:rsidP="006A5E35">
      <w:pPr>
        <w:rPr>
          <w:rFonts w:cs="Times New Roman"/>
          <w:szCs w:val="28"/>
          <w:lang w:eastAsia="ru-RU"/>
        </w:rPr>
      </w:pPr>
      <w:r w:rsidRPr="00AE6385">
        <w:rPr>
          <w:rFonts w:cs="Times New Roman"/>
          <w:szCs w:val="28"/>
          <w:lang w:eastAsia="ru-RU"/>
        </w:rPr>
        <w:t>2) власне пубертатний період, протягом якого здійснюються основні процеси статевого дозрівання;</w:t>
      </w:r>
    </w:p>
    <w:p w:rsidR="00B56AA3" w:rsidRPr="00AE6385" w:rsidRDefault="00B56AA3" w:rsidP="006A5E35">
      <w:pPr>
        <w:rPr>
          <w:rFonts w:cs="Times New Roman"/>
          <w:szCs w:val="28"/>
          <w:lang w:eastAsia="ru-RU"/>
        </w:rPr>
      </w:pPr>
      <w:r w:rsidRPr="00AE6385">
        <w:rPr>
          <w:rFonts w:cs="Times New Roman"/>
          <w:szCs w:val="28"/>
          <w:lang w:eastAsia="ru-RU"/>
        </w:rPr>
        <w:t xml:space="preserve">3) </w:t>
      </w:r>
      <w:proofErr w:type="spellStart"/>
      <w:r w:rsidRPr="00AE6385">
        <w:rPr>
          <w:rFonts w:cs="Times New Roman"/>
          <w:szCs w:val="28"/>
          <w:lang w:eastAsia="ru-RU"/>
        </w:rPr>
        <w:t>постпубертатний</w:t>
      </w:r>
      <w:proofErr w:type="spellEnd"/>
      <w:r w:rsidRPr="00AE6385">
        <w:rPr>
          <w:rFonts w:cs="Times New Roman"/>
          <w:szCs w:val="28"/>
          <w:lang w:eastAsia="ru-RU"/>
        </w:rPr>
        <w:t xml:space="preserve"> період, коли організм досягає повної біологічної зрілості.</w:t>
      </w:r>
    </w:p>
    <w:p w:rsidR="00B56AA3" w:rsidRPr="00AE6385" w:rsidRDefault="00B56AA3" w:rsidP="001C44AB">
      <w:pPr>
        <w:ind w:firstLine="708"/>
        <w:rPr>
          <w:rFonts w:cs="Times New Roman"/>
          <w:szCs w:val="28"/>
          <w:lang w:eastAsia="ru-RU"/>
        </w:rPr>
      </w:pPr>
      <w:r w:rsidRPr="00AE6385">
        <w:rPr>
          <w:rFonts w:cs="Times New Roman"/>
          <w:szCs w:val="28"/>
          <w:lang w:eastAsia="ru-RU"/>
        </w:rPr>
        <w:t xml:space="preserve">Якщо </w:t>
      </w:r>
      <w:proofErr w:type="spellStart"/>
      <w:r w:rsidRPr="00AE6385">
        <w:rPr>
          <w:rFonts w:cs="Times New Roman"/>
          <w:szCs w:val="28"/>
          <w:lang w:eastAsia="ru-RU"/>
        </w:rPr>
        <w:t>співставити</w:t>
      </w:r>
      <w:proofErr w:type="spellEnd"/>
      <w:r w:rsidRPr="00AE6385">
        <w:rPr>
          <w:rFonts w:cs="Times New Roman"/>
          <w:szCs w:val="28"/>
          <w:lang w:eastAsia="ru-RU"/>
        </w:rPr>
        <w:t xml:space="preserve"> цей поділ зі звичними віковими категоріями, </w:t>
      </w:r>
      <w:proofErr w:type="spellStart"/>
      <w:r w:rsidRPr="00AE6385">
        <w:rPr>
          <w:rFonts w:cs="Times New Roman"/>
          <w:szCs w:val="28"/>
          <w:lang w:eastAsia="ru-RU"/>
        </w:rPr>
        <w:t>передпубертатний</w:t>
      </w:r>
      <w:proofErr w:type="spellEnd"/>
      <w:r w:rsidRPr="00AE6385">
        <w:rPr>
          <w:rFonts w:cs="Times New Roman"/>
          <w:szCs w:val="28"/>
          <w:lang w:eastAsia="ru-RU"/>
        </w:rPr>
        <w:t xml:space="preserve"> період відповідає молодшому підлітковому, пубертатний - підлітковому, </w:t>
      </w:r>
      <w:proofErr w:type="spellStart"/>
      <w:r w:rsidRPr="00AE6385">
        <w:rPr>
          <w:rFonts w:cs="Times New Roman"/>
          <w:szCs w:val="28"/>
          <w:lang w:eastAsia="ru-RU"/>
        </w:rPr>
        <w:t>пост</w:t>
      </w:r>
      <w:r w:rsidR="00A25770" w:rsidRPr="00AE6385">
        <w:rPr>
          <w:rFonts w:cs="Times New Roman"/>
          <w:szCs w:val="28"/>
          <w:lang w:eastAsia="ru-RU"/>
        </w:rPr>
        <w:t>пубертатний</w:t>
      </w:r>
      <w:proofErr w:type="spellEnd"/>
      <w:r w:rsidR="00A25770" w:rsidRPr="00AE6385">
        <w:rPr>
          <w:rFonts w:cs="Times New Roman"/>
          <w:szCs w:val="28"/>
          <w:lang w:eastAsia="ru-RU"/>
        </w:rPr>
        <w:t xml:space="preserve"> - юнацькому віку [</w:t>
      </w:r>
      <w:r w:rsidR="0081006A">
        <w:fldChar w:fldCharType="begin"/>
      </w:r>
      <w:r w:rsidR="0081006A">
        <w:instrText xml:space="preserve"> REF _Ref118945289 \r \h  \* MERGEFORMAT </w:instrText>
      </w:r>
      <w:r w:rsidR="0081006A">
        <w:fldChar w:fldCharType="separate"/>
      </w:r>
      <w:r w:rsidR="0066325A" w:rsidRPr="0066325A">
        <w:rPr>
          <w:rFonts w:cs="Times New Roman"/>
          <w:szCs w:val="28"/>
          <w:lang w:eastAsia="ru-RU"/>
        </w:rPr>
        <w:t>33</w:t>
      </w:r>
      <w:r w:rsidR="0081006A">
        <w:fldChar w:fldCharType="end"/>
      </w:r>
      <w:r w:rsidRPr="00AE6385">
        <w:rPr>
          <w:rFonts w:cs="Times New Roman"/>
          <w:szCs w:val="28"/>
          <w:lang w:eastAsia="ru-RU"/>
        </w:rPr>
        <w:t>].</w:t>
      </w:r>
    </w:p>
    <w:p w:rsidR="00B56AA3" w:rsidRPr="00AE6385" w:rsidRDefault="00B56AA3" w:rsidP="001C44AB">
      <w:pPr>
        <w:ind w:firstLine="708"/>
        <w:rPr>
          <w:rFonts w:cs="Times New Roman"/>
          <w:szCs w:val="28"/>
          <w:lang w:eastAsia="ru-RU"/>
        </w:rPr>
      </w:pPr>
      <w:r w:rsidRPr="00AE6385">
        <w:rPr>
          <w:rFonts w:cs="Times New Roman"/>
          <w:szCs w:val="28"/>
          <w:lang w:eastAsia="ru-RU"/>
        </w:rPr>
        <w:t>Настання підліткового віку проявляється в різкому змужнінні організму, раптовому збільшенні зросту і розвитку вторинних сексуальних ознак. У дівчат цей процес починається приблизно на 2 роки раніше і триває протягом коротшого часу (3-4 роки), ніж у хлопців (4-5 років). Цей вік вважається періодом вираженого збільшення сексуальних бажань і сексуальної енергії, особливо у хлопчиків.</w:t>
      </w:r>
      <w:r w:rsidR="00D80344" w:rsidRPr="00AE6385">
        <w:rPr>
          <w:rFonts w:cs="Times New Roman"/>
          <w:szCs w:val="28"/>
          <w:lang w:eastAsia="ru-RU"/>
        </w:rPr>
        <w:t xml:space="preserve"> </w:t>
      </w:r>
      <w:r w:rsidRPr="00AE6385">
        <w:rPr>
          <w:rFonts w:cs="Times New Roman"/>
          <w:szCs w:val="28"/>
          <w:lang w:eastAsia="ru-RU"/>
        </w:rPr>
        <w:t xml:space="preserve">Однак всі процеси дозрівання протікають вкрай нерівномірно і неодночасно, причому це виявляється як на </w:t>
      </w:r>
      <w:proofErr w:type="spellStart"/>
      <w:r w:rsidRPr="00AE6385">
        <w:rPr>
          <w:rFonts w:cs="Times New Roman"/>
          <w:szCs w:val="28"/>
          <w:lang w:eastAsia="ru-RU"/>
        </w:rPr>
        <w:t>міжіндивідуальному</w:t>
      </w:r>
      <w:proofErr w:type="spellEnd"/>
      <w:r w:rsidRPr="00AE6385">
        <w:rPr>
          <w:rFonts w:cs="Times New Roman"/>
          <w:szCs w:val="28"/>
          <w:lang w:eastAsia="ru-RU"/>
        </w:rPr>
        <w:t xml:space="preserve"> (один хлопчик 14-15 років може бути </w:t>
      </w:r>
      <w:proofErr w:type="spellStart"/>
      <w:r w:rsidRPr="00AE6385">
        <w:rPr>
          <w:rFonts w:cs="Times New Roman"/>
          <w:szCs w:val="28"/>
          <w:lang w:eastAsia="ru-RU"/>
        </w:rPr>
        <w:t>постпубертатним</w:t>
      </w:r>
      <w:proofErr w:type="spellEnd"/>
      <w:r w:rsidRPr="00AE6385">
        <w:rPr>
          <w:rFonts w:cs="Times New Roman"/>
          <w:szCs w:val="28"/>
          <w:lang w:eastAsia="ru-RU"/>
        </w:rPr>
        <w:t xml:space="preserve">, інший – пубертатним, а третій – </w:t>
      </w:r>
      <w:proofErr w:type="spellStart"/>
      <w:r w:rsidRPr="00AE6385">
        <w:rPr>
          <w:rFonts w:cs="Times New Roman"/>
          <w:szCs w:val="28"/>
          <w:lang w:eastAsia="ru-RU"/>
        </w:rPr>
        <w:t>передпубертатним</w:t>
      </w:r>
      <w:proofErr w:type="spellEnd"/>
      <w:r w:rsidRPr="00AE6385">
        <w:rPr>
          <w:rFonts w:cs="Times New Roman"/>
          <w:szCs w:val="28"/>
          <w:lang w:eastAsia="ru-RU"/>
        </w:rPr>
        <w:t>), так і на внутрішньо індивідуальному рівні (різні біологічні системи однієї і тієї самої людини дозрівають неодночасно) [</w:t>
      </w:r>
      <w:r w:rsidR="0081006A">
        <w:fldChar w:fldCharType="begin"/>
      </w:r>
      <w:r w:rsidR="0081006A">
        <w:instrText xml:space="preserve"> REF _Ref118946070 \r \h  \* MERGEFORMAT </w:instrText>
      </w:r>
      <w:r w:rsidR="0081006A">
        <w:fldChar w:fldCharType="separate"/>
      </w:r>
      <w:r w:rsidR="0066325A" w:rsidRPr="0066325A">
        <w:rPr>
          <w:rFonts w:cs="Times New Roman"/>
          <w:szCs w:val="28"/>
          <w:lang w:eastAsia="ru-RU"/>
        </w:rPr>
        <w:t>39</w:t>
      </w:r>
      <w:r w:rsidR="0081006A">
        <w:fldChar w:fldCharType="end"/>
      </w:r>
      <w:r w:rsidRPr="00AE6385">
        <w:rPr>
          <w:rFonts w:cs="Times New Roman"/>
          <w:szCs w:val="28"/>
          <w:lang w:eastAsia="ru-RU"/>
        </w:rPr>
        <w:t>].</w:t>
      </w:r>
    </w:p>
    <w:p w:rsidR="00B56AA3" w:rsidRPr="00AE6385" w:rsidRDefault="00B56AA3" w:rsidP="001C44AB">
      <w:pPr>
        <w:ind w:firstLine="708"/>
        <w:rPr>
          <w:rFonts w:cs="Times New Roman"/>
          <w:szCs w:val="28"/>
          <w:lang w:eastAsia="ru-RU"/>
        </w:rPr>
      </w:pPr>
      <w:r w:rsidRPr="00AE6385">
        <w:rPr>
          <w:rFonts w:cs="Times New Roman"/>
          <w:szCs w:val="28"/>
          <w:lang w:eastAsia="ru-RU"/>
        </w:rPr>
        <w:t>Основні аспекти фізичного дозрівання – скелетна зрілість, поява вторинних статевих ознак і період стрибка в рості - тісно пов’язані один з одним, як у чоловіків, так і в жінок. Підлітковий вік характеризується швидким, нерівномірним ростом і розвитком організму. Відбувається ствердіння скелета, вдосконалюється м’язова система. Однак, нерівномірність розвитку серця і кровоносних судин, а також посилена діяльність залоз внутрішньої секреції часто є причиною тимчасових розладів кровообігу, підвищення тиску, напруження серцевої діяльності, посилення збудливості дітей, що виражається у нервозності, швидкій втомі, запамороченнях і підвищеному серцебитті.</w:t>
      </w:r>
      <w:r w:rsidR="001C44AB" w:rsidRPr="00AE6385">
        <w:rPr>
          <w:rFonts w:cs="Times New Roman"/>
          <w:szCs w:val="28"/>
          <w:lang w:eastAsia="ru-RU"/>
        </w:rPr>
        <w:t xml:space="preserve"> </w:t>
      </w:r>
      <w:r w:rsidRPr="00AE6385">
        <w:rPr>
          <w:rFonts w:cs="Times New Roman"/>
          <w:szCs w:val="28"/>
          <w:lang w:eastAsia="ru-RU"/>
        </w:rPr>
        <w:t xml:space="preserve">Нервова система підлітка ще не </w:t>
      </w:r>
      <w:r w:rsidRPr="00AE6385">
        <w:rPr>
          <w:rFonts w:cs="Times New Roman"/>
          <w:szCs w:val="28"/>
          <w:lang w:eastAsia="ru-RU"/>
        </w:rPr>
        <w:lastRenderedPageBreak/>
        <w:t>зовсім готова витримувати сильні, тривалі подразники, часто перебуває під їх впливом у стані загальмованості або сильного збудження [</w:t>
      </w:r>
      <w:r w:rsidR="0081006A">
        <w:fldChar w:fldCharType="begin"/>
      </w:r>
      <w:r w:rsidR="0081006A">
        <w:instrText xml:space="preserve"> REF _Ref416121959 \r \h  \* MERGEFORMAT </w:instrText>
      </w:r>
      <w:r w:rsidR="0081006A">
        <w:fldChar w:fldCharType="separate"/>
      </w:r>
      <w:r w:rsidR="0066325A" w:rsidRPr="0066325A">
        <w:t>7</w:t>
      </w:r>
      <w:r w:rsidR="0081006A">
        <w:fldChar w:fldCharType="end"/>
      </w:r>
      <w:r w:rsidRPr="00AE6385">
        <w:rPr>
          <w:rFonts w:cs="Times New Roman"/>
          <w:szCs w:val="28"/>
          <w:lang w:eastAsia="ru-RU"/>
        </w:rPr>
        <w:t>].</w:t>
      </w:r>
    </w:p>
    <w:p w:rsidR="00B73B1E" w:rsidRPr="00AE6385" w:rsidRDefault="00B73B1E" w:rsidP="00B73B1E">
      <w:pPr>
        <w:ind w:firstLine="708"/>
        <w:rPr>
          <w:rFonts w:cs="Times New Roman"/>
          <w:szCs w:val="28"/>
          <w:lang w:eastAsia="ru-RU"/>
        </w:rPr>
      </w:pPr>
      <w:r w:rsidRPr="00AE6385">
        <w:rPr>
          <w:rFonts w:cs="Times New Roman"/>
          <w:szCs w:val="28"/>
          <w:lang w:eastAsia="ru-RU"/>
        </w:rPr>
        <w:t xml:space="preserve">Отже, одними із важливих особливостей анатомо-фізіологічних особливостей підлітків слід визначити такі: </w:t>
      </w:r>
    </w:p>
    <w:p w:rsidR="00B73B1E" w:rsidRPr="00AE6385" w:rsidRDefault="00B73B1E" w:rsidP="00B73B1E">
      <w:pPr>
        <w:ind w:firstLine="708"/>
        <w:rPr>
          <w:rFonts w:cs="Times New Roman"/>
          <w:szCs w:val="28"/>
          <w:lang w:eastAsia="ru-RU"/>
        </w:rPr>
      </w:pPr>
      <w:r w:rsidRPr="00AE6385">
        <w:rPr>
          <w:rFonts w:cs="Times New Roman"/>
          <w:szCs w:val="28"/>
          <w:lang w:eastAsia="ru-RU"/>
        </w:rPr>
        <w:t>1.</w:t>
      </w:r>
      <w:r w:rsidRPr="00AE6385">
        <w:rPr>
          <w:rFonts w:cs="Times New Roman"/>
          <w:szCs w:val="28"/>
          <w:lang w:eastAsia="ru-RU"/>
        </w:rPr>
        <w:tab/>
        <w:t>Великі зміни відбуваються в ендокринній системі, що призводить до швидкого і непропорційного зростання маси і довжини тіла і розвитку вторинних статевих ознак.</w:t>
      </w:r>
    </w:p>
    <w:p w:rsidR="00B73B1E" w:rsidRPr="00AE6385" w:rsidRDefault="00B73B1E" w:rsidP="00B73B1E">
      <w:pPr>
        <w:ind w:firstLine="708"/>
        <w:rPr>
          <w:rFonts w:cs="Times New Roman"/>
          <w:szCs w:val="28"/>
          <w:lang w:eastAsia="ru-RU"/>
        </w:rPr>
      </w:pPr>
      <w:r w:rsidRPr="00AE6385">
        <w:rPr>
          <w:rFonts w:cs="Times New Roman"/>
          <w:szCs w:val="28"/>
          <w:lang w:eastAsia="ru-RU"/>
        </w:rPr>
        <w:t>2.</w:t>
      </w:r>
      <w:r w:rsidRPr="00AE6385">
        <w:rPr>
          <w:rFonts w:cs="Times New Roman"/>
          <w:szCs w:val="28"/>
          <w:lang w:eastAsia="ru-RU"/>
        </w:rPr>
        <w:tab/>
        <w:t>Складні процеси структурних та функціональних змін відбуваються в центральній нервовій системі і внутрішніх структурах головного мозку, що тягне за собою підвищену збудливість нервових центрів кори головного мозку і ослаблення процесів внутрішнього гальмування.</w:t>
      </w:r>
    </w:p>
    <w:p w:rsidR="00B73B1E" w:rsidRPr="00AE6385" w:rsidRDefault="00B73B1E" w:rsidP="00B73B1E">
      <w:pPr>
        <w:ind w:firstLine="708"/>
        <w:rPr>
          <w:rFonts w:cs="Times New Roman"/>
          <w:szCs w:val="28"/>
          <w:lang w:eastAsia="ru-RU"/>
        </w:rPr>
      </w:pPr>
      <w:r w:rsidRPr="00AE6385">
        <w:rPr>
          <w:rFonts w:cs="Times New Roman"/>
          <w:szCs w:val="28"/>
          <w:lang w:eastAsia="ru-RU"/>
        </w:rPr>
        <w:t>3.</w:t>
      </w:r>
      <w:r w:rsidRPr="00AE6385">
        <w:rPr>
          <w:rFonts w:cs="Times New Roman"/>
          <w:szCs w:val="28"/>
          <w:lang w:eastAsia="ru-RU"/>
        </w:rPr>
        <w:tab/>
        <w:t>Значні зміни спостерігаються в органах дихання та серцево-судинної системі, що може призвести до різних функціональних розладів (стомлюваність, непритомність).</w:t>
      </w:r>
    </w:p>
    <w:p w:rsidR="00B73B1E" w:rsidRPr="00AE6385" w:rsidRDefault="00B73B1E" w:rsidP="00B73B1E">
      <w:pPr>
        <w:ind w:firstLine="708"/>
        <w:rPr>
          <w:rFonts w:cs="Times New Roman"/>
          <w:szCs w:val="28"/>
          <w:lang w:eastAsia="ru-RU"/>
        </w:rPr>
      </w:pPr>
      <w:r w:rsidRPr="00AE6385">
        <w:rPr>
          <w:rFonts w:cs="Times New Roman"/>
          <w:szCs w:val="28"/>
          <w:lang w:eastAsia="ru-RU"/>
        </w:rPr>
        <w:t>4.</w:t>
      </w:r>
      <w:r w:rsidRPr="00AE6385">
        <w:rPr>
          <w:rFonts w:cs="Times New Roman"/>
          <w:szCs w:val="28"/>
          <w:lang w:eastAsia="ru-RU"/>
        </w:rPr>
        <w:tab/>
        <w:t>Активно розвивається кістково-м’язова система: завершується формування кісткової тканини, збільшення м’язової маси, тому в підлітковому віці дуже необхідне правильне раціонально харчування.</w:t>
      </w:r>
    </w:p>
    <w:p w:rsidR="00B73B1E" w:rsidRPr="00AE6385" w:rsidRDefault="00B73B1E" w:rsidP="00B73B1E">
      <w:pPr>
        <w:ind w:firstLine="708"/>
        <w:rPr>
          <w:rFonts w:cs="Times New Roman"/>
          <w:szCs w:val="28"/>
          <w:lang w:eastAsia="ru-RU"/>
        </w:rPr>
      </w:pPr>
      <w:r w:rsidRPr="00AE6385">
        <w:rPr>
          <w:rFonts w:cs="Times New Roman"/>
          <w:szCs w:val="28"/>
          <w:lang w:eastAsia="ru-RU"/>
        </w:rPr>
        <w:t>5.</w:t>
      </w:r>
      <w:r w:rsidRPr="00AE6385">
        <w:rPr>
          <w:rFonts w:cs="Times New Roman"/>
          <w:szCs w:val="28"/>
          <w:lang w:eastAsia="ru-RU"/>
        </w:rPr>
        <w:tab/>
        <w:t>Завершується розвиток травної системи: органи травлення вкрай “ранимі” зважаючи постійного емоційного та фізичного напруження.</w:t>
      </w:r>
    </w:p>
    <w:p w:rsidR="00B73B1E" w:rsidRPr="00AE6385" w:rsidRDefault="00B73B1E" w:rsidP="00B73B1E">
      <w:pPr>
        <w:ind w:firstLine="708"/>
        <w:rPr>
          <w:rFonts w:cs="Times New Roman"/>
          <w:szCs w:val="28"/>
          <w:lang w:eastAsia="ru-RU"/>
        </w:rPr>
      </w:pPr>
      <w:r w:rsidRPr="00AE6385">
        <w:rPr>
          <w:rFonts w:cs="Times New Roman"/>
          <w:szCs w:val="28"/>
          <w:lang w:eastAsia="ru-RU"/>
        </w:rPr>
        <w:t>6.</w:t>
      </w:r>
      <w:r w:rsidRPr="00AE6385">
        <w:rPr>
          <w:rFonts w:cs="Times New Roman"/>
          <w:szCs w:val="28"/>
          <w:lang w:eastAsia="ru-RU"/>
        </w:rPr>
        <w:tab/>
        <w:t>Гармонійний фізичний розвиток всього організму є наслідком нормального функціонування всіх систем органів і робить вплив на психічний стан підлітків [</w:t>
      </w:r>
      <w:r w:rsidR="0081006A">
        <w:fldChar w:fldCharType="begin"/>
      </w:r>
      <w:r w:rsidR="0081006A">
        <w:instrText xml:space="preserve"> REF _Ref416119655 \r \h  \* MERGEFORMAT </w:instrText>
      </w:r>
      <w:r w:rsidR="0081006A">
        <w:fldChar w:fldCharType="separate"/>
      </w:r>
      <w:r w:rsidR="0066325A" w:rsidRPr="0066325A">
        <w:rPr>
          <w:rFonts w:cs="Times New Roman"/>
          <w:szCs w:val="28"/>
          <w:lang w:eastAsia="ru-RU"/>
        </w:rPr>
        <w:t>41</w:t>
      </w:r>
      <w:r w:rsidR="0081006A">
        <w:fldChar w:fldCharType="end"/>
      </w:r>
      <w:r w:rsidRPr="00AE6385">
        <w:rPr>
          <w:rFonts w:cs="Times New Roman"/>
          <w:szCs w:val="28"/>
          <w:lang w:eastAsia="ru-RU"/>
        </w:rPr>
        <w:t>].</w:t>
      </w:r>
    </w:p>
    <w:p w:rsidR="00D80344" w:rsidRPr="00AE6385" w:rsidRDefault="00AB3A0D" w:rsidP="00750AF1">
      <w:pPr>
        <w:ind w:firstLine="708"/>
        <w:rPr>
          <w:rFonts w:cs="Times New Roman"/>
          <w:szCs w:val="28"/>
          <w:lang w:eastAsia="ru-RU"/>
        </w:rPr>
      </w:pPr>
      <w:r w:rsidRPr="00AE6385">
        <w:rPr>
          <w:rFonts w:cs="Times New Roman"/>
          <w:szCs w:val="28"/>
          <w:lang w:eastAsia="ru-RU"/>
        </w:rPr>
        <w:t>Чіткі зміни під час занять спортом відзначаються у серцево-судинній системі. Встановлено прямий зв’язок між величиною навантаження скелетних м’язів і рівнем морфологічних і функціональних можливостей органів кровообігу. За даними більшості авторів, об’єм здорового серця може слугувати мір</w:t>
      </w:r>
      <w:r w:rsidR="00750AF1" w:rsidRPr="00AE6385">
        <w:rPr>
          <w:rFonts w:cs="Times New Roman"/>
          <w:szCs w:val="28"/>
          <w:lang w:eastAsia="ru-RU"/>
        </w:rPr>
        <w:t>ою його функціонального резерву</w:t>
      </w:r>
      <w:r w:rsidR="00BF639F" w:rsidRPr="00AE6385">
        <w:rPr>
          <w:rFonts w:cs="Times New Roman"/>
          <w:szCs w:val="28"/>
          <w:lang w:eastAsia="ru-RU"/>
        </w:rPr>
        <w:t xml:space="preserve">. </w:t>
      </w:r>
      <w:r w:rsidR="00D80344" w:rsidRPr="00AE6385">
        <w:rPr>
          <w:rFonts w:cs="Times New Roman"/>
          <w:szCs w:val="28"/>
          <w:lang w:eastAsia="ru-RU"/>
        </w:rPr>
        <w:t xml:space="preserve">Серце підлітка потребує постійного навантаження, інакше його </w:t>
      </w:r>
      <w:r w:rsidR="002C1E7C" w:rsidRPr="00AE6385">
        <w:rPr>
          <w:rFonts w:cs="Times New Roman"/>
          <w:szCs w:val="28"/>
          <w:lang w:eastAsia="ru-RU"/>
        </w:rPr>
        <w:t>м’язова</w:t>
      </w:r>
      <w:r w:rsidR="00D80344" w:rsidRPr="00AE6385">
        <w:rPr>
          <w:rFonts w:cs="Times New Roman"/>
          <w:szCs w:val="28"/>
          <w:lang w:eastAsia="ru-RU"/>
        </w:rPr>
        <w:t xml:space="preserve"> система оброст</w:t>
      </w:r>
      <w:r w:rsidR="001C44AB" w:rsidRPr="00AE6385">
        <w:rPr>
          <w:rFonts w:cs="Times New Roman"/>
          <w:szCs w:val="28"/>
          <w:lang w:eastAsia="ru-RU"/>
        </w:rPr>
        <w:t xml:space="preserve">ає жиром, стає </w:t>
      </w:r>
      <w:r w:rsidR="002C1E7C" w:rsidRPr="00AE6385">
        <w:rPr>
          <w:rFonts w:cs="Times New Roman"/>
          <w:szCs w:val="28"/>
          <w:lang w:eastAsia="ru-RU"/>
        </w:rPr>
        <w:t>в’ялою</w:t>
      </w:r>
      <w:r w:rsidR="001C44AB" w:rsidRPr="00AE6385">
        <w:rPr>
          <w:rFonts w:cs="Times New Roman"/>
          <w:szCs w:val="28"/>
          <w:lang w:eastAsia="ru-RU"/>
        </w:rPr>
        <w:t>, рихлою, н</w:t>
      </w:r>
      <w:r w:rsidR="00D80344" w:rsidRPr="00AE6385">
        <w:rPr>
          <w:rFonts w:cs="Times New Roman"/>
          <w:szCs w:val="28"/>
          <w:lang w:eastAsia="ru-RU"/>
        </w:rPr>
        <w:t xml:space="preserve">ездатною до </w:t>
      </w:r>
      <w:r w:rsidR="002C1E7C" w:rsidRPr="00AE6385">
        <w:rPr>
          <w:rFonts w:cs="Times New Roman"/>
          <w:szCs w:val="28"/>
          <w:lang w:eastAsia="ru-RU"/>
        </w:rPr>
        <w:t>сильних</w:t>
      </w:r>
      <w:r w:rsidR="00D80344" w:rsidRPr="00AE6385">
        <w:rPr>
          <w:rFonts w:cs="Times New Roman"/>
          <w:szCs w:val="28"/>
          <w:lang w:eastAsia="ru-RU"/>
        </w:rPr>
        <w:t xml:space="preserve"> скорочень, погано забезпечує тканини, особливо периферичних орга</w:t>
      </w:r>
      <w:r w:rsidR="00FA47EC" w:rsidRPr="00AE6385">
        <w:rPr>
          <w:rFonts w:cs="Times New Roman"/>
          <w:szCs w:val="28"/>
          <w:lang w:eastAsia="ru-RU"/>
        </w:rPr>
        <w:t xml:space="preserve">нів киснем. У юних спортсменів, як і у </w:t>
      </w:r>
      <w:r w:rsidR="00FA47EC" w:rsidRPr="00AE6385">
        <w:rPr>
          <w:rFonts w:cs="Times New Roman"/>
          <w:szCs w:val="28"/>
          <w:lang w:eastAsia="ru-RU"/>
        </w:rPr>
        <w:lastRenderedPageBreak/>
        <w:t>дорослих, розміри серця значно збільшуються лише у процесі занять спортом, що розвиває переважно витривалість. У збільшенні об’єму серця безумовно провідна роль належить розширенню його поро</w:t>
      </w:r>
      <w:r w:rsidR="00462882" w:rsidRPr="00AE6385">
        <w:rPr>
          <w:rFonts w:cs="Times New Roman"/>
          <w:szCs w:val="28"/>
          <w:lang w:eastAsia="ru-RU"/>
        </w:rPr>
        <w:t>жнин, а не гіпертрофії міокарда</w:t>
      </w:r>
      <w:r w:rsidR="00FA47EC" w:rsidRPr="00AE6385">
        <w:rPr>
          <w:rFonts w:cs="Times New Roman"/>
          <w:szCs w:val="28"/>
          <w:lang w:eastAsia="ru-RU"/>
        </w:rPr>
        <w:t xml:space="preserve"> </w:t>
      </w:r>
      <w:r w:rsidR="00D80344" w:rsidRPr="00AE6385">
        <w:rPr>
          <w:rFonts w:cs="Times New Roman"/>
          <w:szCs w:val="28"/>
          <w:lang w:eastAsia="ru-RU"/>
        </w:rPr>
        <w:t>[</w:t>
      </w:r>
      <w:r w:rsidR="0081006A">
        <w:fldChar w:fldCharType="begin"/>
      </w:r>
      <w:r w:rsidR="0081006A">
        <w:instrText xml:space="preserve"> REF _Ref118946895 \r \h  \* MERGEFORMAT </w:instrText>
      </w:r>
      <w:r w:rsidR="0081006A">
        <w:fldChar w:fldCharType="separate"/>
      </w:r>
      <w:r w:rsidR="0066325A" w:rsidRPr="0066325A">
        <w:rPr>
          <w:rFonts w:cs="Times New Roman"/>
          <w:szCs w:val="28"/>
          <w:lang w:eastAsia="ru-RU"/>
        </w:rPr>
        <w:t>44</w:t>
      </w:r>
      <w:r w:rsidR="0081006A">
        <w:fldChar w:fldCharType="end"/>
      </w:r>
      <w:r w:rsidR="00D80344" w:rsidRPr="00AE6385">
        <w:rPr>
          <w:rFonts w:cs="Times New Roman"/>
          <w:szCs w:val="28"/>
          <w:lang w:eastAsia="ru-RU"/>
        </w:rPr>
        <w:t>].</w:t>
      </w:r>
      <w:r w:rsidR="00750AF1" w:rsidRPr="00AE6385">
        <w:rPr>
          <w:rFonts w:cs="Times New Roman"/>
          <w:szCs w:val="28"/>
          <w:lang w:eastAsia="ru-RU"/>
        </w:rPr>
        <w:t xml:space="preserve"> </w:t>
      </w:r>
      <w:r w:rsidR="00D80344" w:rsidRPr="00AE6385">
        <w:rPr>
          <w:rFonts w:cs="Times New Roman"/>
          <w:szCs w:val="28"/>
          <w:lang w:eastAsia="ru-RU"/>
        </w:rPr>
        <w:t>Кров омиває тканини всього тіла і добре забезпечує їх киснем в проміжку між двома сильними скороченнями серце довше відпочиває. Таким  чином, воно працює більш економно, менше втомлюється, стає витривалішим. Чим краще треноване серце, тим рідш</w:t>
      </w:r>
      <w:r w:rsidR="00462882" w:rsidRPr="00AE6385">
        <w:rPr>
          <w:rFonts w:cs="Times New Roman"/>
          <w:szCs w:val="28"/>
          <w:lang w:eastAsia="ru-RU"/>
        </w:rPr>
        <w:t xml:space="preserve">е </w:t>
      </w:r>
      <w:r w:rsidR="002C1E7C" w:rsidRPr="00AE6385">
        <w:rPr>
          <w:rFonts w:cs="Times New Roman"/>
          <w:szCs w:val="28"/>
          <w:lang w:eastAsia="ru-RU"/>
        </w:rPr>
        <w:t>б’ється</w:t>
      </w:r>
      <w:r w:rsidR="00462882" w:rsidRPr="00AE6385">
        <w:rPr>
          <w:rFonts w:cs="Times New Roman"/>
          <w:szCs w:val="28"/>
          <w:lang w:eastAsia="ru-RU"/>
        </w:rPr>
        <w:t xml:space="preserve"> пульс </w:t>
      </w:r>
      <w:r w:rsidR="00D80344" w:rsidRPr="00AE6385">
        <w:rPr>
          <w:rFonts w:cs="Times New Roman"/>
          <w:szCs w:val="28"/>
          <w:lang w:eastAsia="ru-RU"/>
        </w:rPr>
        <w:t>[</w:t>
      </w:r>
      <w:r w:rsidR="0081006A">
        <w:fldChar w:fldCharType="begin"/>
      </w:r>
      <w:r w:rsidR="0081006A">
        <w:instrText xml:space="preserve"> REF _Ref118947023 \r \h  \* MERGEFORMAT </w:instrText>
      </w:r>
      <w:r w:rsidR="0081006A">
        <w:fldChar w:fldCharType="separate"/>
      </w:r>
      <w:r w:rsidR="0066325A" w:rsidRPr="0066325A">
        <w:rPr>
          <w:rFonts w:cs="Times New Roman"/>
          <w:szCs w:val="28"/>
          <w:lang w:eastAsia="ru-RU"/>
        </w:rPr>
        <w:t>42</w:t>
      </w:r>
      <w:r w:rsidR="0081006A">
        <w:fldChar w:fldCharType="end"/>
      </w:r>
      <w:r w:rsidR="00D80344" w:rsidRPr="00AE6385">
        <w:rPr>
          <w:rFonts w:cs="Times New Roman"/>
          <w:szCs w:val="28"/>
          <w:lang w:eastAsia="ru-RU"/>
        </w:rPr>
        <w:t>].</w:t>
      </w:r>
    </w:p>
    <w:p w:rsidR="005724A3" w:rsidRPr="00AE6385" w:rsidRDefault="005724A3" w:rsidP="0068508D">
      <w:pPr>
        <w:ind w:firstLine="708"/>
        <w:rPr>
          <w:rFonts w:cs="Times New Roman"/>
          <w:szCs w:val="28"/>
          <w:lang w:eastAsia="ru-RU"/>
        </w:rPr>
      </w:pPr>
      <w:r w:rsidRPr="00AE6385">
        <w:rPr>
          <w:rFonts w:cs="Times New Roman"/>
          <w:szCs w:val="28"/>
          <w:lang w:eastAsia="ru-RU"/>
        </w:rPr>
        <w:t xml:space="preserve">Фізична працездатність і спортивні успіхи, особливо у видах спорту на витривалість, багато в чому визначає стан системи крові. Склад крові і її функції у дітей під час занять спортом зазнають значних змін. Під впливом інтенсивного навантаження спостерігається збільшення кількості еритроцитів і гемоглобіну. Це зумовлено насамперед перерозподілом крові при м’язовій діяльності і виходу крові з кров’яних депо навіть при навантаженнях малої інтенсивності, обсяг циркулюючої крові підвищується на 7%. Це все пояснюється підсиленням функції кровотворних органів. З ростом тренованості покращується функція зовнішнього дихання, що зменшує навантаження на систему крові. При надмірному навантаженні відзначаються негативні зрушення: зниження гемоглобіну, розпад еритроцитів, інші зміни, які свідчать про надмірне подразнення кісткового  мозку. При м’язовому навантаженні у підлітків збільшується також кількість лейкоцитів, тромбоцитів і відбувається прискорене згортання крові. Після фізичного навантаження у юних </w:t>
      </w:r>
      <w:r w:rsidR="002C1E7C" w:rsidRPr="00AE6385">
        <w:rPr>
          <w:rFonts w:cs="Times New Roman"/>
          <w:szCs w:val="28"/>
          <w:lang w:eastAsia="ru-RU"/>
        </w:rPr>
        <w:t>спортсменів</w:t>
      </w:r>
      <w:r w:rsidRPr="00AE6385">
        <w:rPr>
          <w:rFonts w:cs="Times New Roman"/>
          <w:szCs w:val="28"/>
          <w:lang w:eastAsia="ru-RU"/>
        </w:rPr>
        <w:t xml:space="preserve"> спостерігається зміна киснево–лужної рівноваги крові. Ступінь змін залежить від об’єму й інтенсивності тренувального навантаження. Підвищення аеробної продуктивності юних спортсменів пов’язано не тільки з розвитком </w:t>
      </w:r>
      <w:proofErr w:type="spellStart"/>
      <w:r w:rsidRPr="00AE6385">
        <w:rPr>
          <w:rFonts w:cs="Times New Roman"/>
          <w:szCs w:val="28"/>
          <w:lang w:eastAsia="ru-RU"/>
        </w:rPr>
        <w:t>кардіоресператорного</w:t>
      </w:r>
      <w:proofErr w:type="spellEnd"/>
      <w:r w:rsidRPr="00AE6385">
        <w:rPr>
          <w:rFonts w:cs="Times New Roman"/>
          <w:szCs w:val="28"/>
          <w:lang w:eastAsia="ru-RU"/>
        </w:rPr>
        <w:t xml:space="preserve"> апарату і системи крові, але і зі змінами </w:t>
      </w:r>
      <w:proofErr w:type="spellStart"/>
      <w:r w:rsidRPr="00AE6385">
        <w:rPr>
          <w:rFonts w:cs="Times New Roman"/>
          <w:szCs w:val="28"/>
          <w:lang w:eastAsia="ru-RU"/>
        </w:rPr>
        <w:t>морфофункціо</w:t>
      </w:r>
      <w:r w:rsidR="00F354E8">
        <w:rPr>
          <w:rFonts w:cs="Times New Roman"/>
          <w:szCs w:val="28"/>
          <w:lang w:eastAsia="ru-RU"/>
        </w:rPr>
        <w:t>нального</w:t>
      </w:r>
      <w:proofErr w:type="spellEnd"/>
      <w:r w:rsidR="00F354E8">
        <w:rPr>
          <w:rFonts w:cs="Times New Roman"/>
          <w:szCs w:val="28"/>
          <w:lang w:eastAsia="ru-RU"/>
        </w:rPr>
        <w:t xml:space="preserve"> стану скелетних м’язів </w:t>
      </w:r>
      <w:r w:rsidRPr="00AE6385">
        <w:rPr>
          <w:rFonts w:cs="Times New Roman"/>
          <w:szCs w:val="28"/>
          <w:lang w:eastAsia="ru-RU"/>
        </w:rPr>
        <w:t>[</w:t>
      </w:r>
      <w:r w:rsidR="0081006A">
        <w:fldChar w:fldCharType="begin"/>
      </w:r>
      <w:r w:rsidR="0081006A">
        <w:instrText xml:space="preserve"> REF _Ref416121959 \r \h  \* MERGEFORMAT </w:instrText>
      </w:r>
      <w:r w:rsidR="0081006A">
        <w:fldChar w:fldCharType="separate"/>
      </w:r>
      <w:r w:rsidR="0066325A" w:rsidRPr="0066325A">
        <w:t>7</w:t>
      </w:r>
      <w:r w:rsidR="0081006A">
        <w:fldChar w:fldCharType="end"/>
      </w:r>
      <w:r w:rsidRPr="00AE6385">
        <w:rPr>
          <w:rFonts w:cs="Times New Roman"/>
          <w:szCs w:val="28"/>
          <w:lang w:eastAsia="ru-RU"/>
        </w:rPr>
        <w:t>].</w:t>
      </w:r>
    </w:p>
    <w:p w:rsidR="00E812FB" w:rsidRPr="00AE6385" w:rsidRDefault="00E812FB" w:rsidP="00750AF1">
      <w:pPr>
        <w:ind w:firstLine="708"/>
        <w:rPr>
          <w:rFonts w:cs="Times New Roman"/>
          <w:szCs w:val="28"/>
          <w:lang w:eastAsia="ru-RU"/>
        </w:rPr>
      </w:pPr>
      <w:r w:rsidRPr="00AE6385">
        <w:rPr>
          <w:rFonts w:cs="Times New Roman"/>
          <w:szCs w:val="28"/>
          <w:lang w:eastAsia="ru-RU"/>
        </w:rPr>
        <w:t xml:space="preserve">Заняття спортом позитивно впливають як на апарат дихання дітей, так і на всю систему кисневого забезпечення їх організму. В процесі занять </w:t>
      </w:r>
      <w:r w:rsidRPr="00AE6385">
        <w:rPr>
          <w:rFonts w:cs="Times New Roman"/>
          <w:szCs w:val="28"/>
          <w:lang w:eastAsia="ru-RU"/>
        </w:rPr>
        <w:lastRenderedPageBreak/>
        <w:t xml:space="preserve">спортом дихання стає більш повільним (рідким). Вікове збільшення </w:t>
      </w:r>
      <w:r w:rsidR="0068508D" w:rsidRPr="00AE6385">
        <w:rPr>
          <w:rFonts w:cs="Times New Roman"/>
          <w:szCs w:val="28"/>
          <w:lang w:eastAsia="ru-RU"/>
        </w:rPr>
        <w:t>життєвої ємності легень (</w:t>
      </w:r>
      <w:r w:rsidRPr="00AE6385">
        <w:rPr>
          <w:rFonts w:cs="Times New Roman"/>
          <w:szCs w:val="28"/>
          <w:lang w:eastAsia="ru-RU"/>
        </w:rPr>
        <w:t>ЖЄЛ</w:t>
      </w:r>
      <w:r w:rsidR="0068508D" w:rsidRPr="00AE6385">
        <w:rPr>
          <w:rFonts w:cs="Times New Roman"/>
          <w:szCs w:val="28"/>
          <w:lang w:eastAsia="ru-RU"/>
        </w:rPr>
        <w:t>)</w:t>
      </w:r>
      <w:r w:rsidRPr="00AE6385">
        <w:rPr>
          <w:rFonts w:cs="Times New Roman"/>
          <w:szCs w:val="28"/>
          <w:lang w:eastAsia="ru-RU"/>
        </w:rPr>
        <w:t xml:space="preserve"> більш чітко</w:t>
      </w:r>
      <w:r w:rsidR="0068508D" w:rsidRPr="00AE6385">
        <w:rPr>
          <w:rFonts w:cs="Times New Roman"/>
          <w:szCs w:val="28"/>
          <w:lang w:eastAsia="ru-RU"/>
        </w:rPr>
        <w:t xml:space="preserve"> проявляється у дітей-</w:t>
      </w:r>
      <w:r w:rsidRPr="00AE6385">
        <w:rPr>
          <w:rFonts w:cs="Times New Roman"/>
          <w:szCs w:val="28"/>
          <w:lang w:eastAsia="ru-RU"/>
        </w:rPr>
        <w:t>спортсменів. Найбільш високі показники спостерігаються у юних плавців. У 14-річних плавців високої кваліфікації ЖЄЛ складає 4830-5000 мл,  а у 15-16 річних – 4800-5700мл, тобто досягає ЖЄЛ дорослих спортсменів. Систематичні заняття спортом сприяють значному підвищенню функцій всього апарату дихання, тобто він забезпечує більш ефективне постачання організму киснем. Тренування призводить до більш швидкого розвитку всіх фізіологічних систем і механізмів, що беруть участь у регулюванні кисневих режимів організму, до більш ранньої економізації функцій цих систем, до підвищення ефективності й економізації кисневих режимів організму дітей. Особливо виразною є різниця у якості кисневих процесів у тренованих і нетренованих школярів під час виконання м’язової роботи [</w:t>
      </w:r>
      <w:r w:rsidR="0081006A">
        <w:fldChar w:fldCharType="begin"/>
      </w:r>
      <w:r w:rsidR="0081006A">
        <w:instrText xml:space="preserve"> REF _Ref118947213 \r \h  \* MERGEFORMAT </w:instrText>
      </w:r>
      <w:r w:rsidR="0081006A">
        <w:fldChar w:fldCharType="separate"/>
      </w:r>
      <w:r w:rsidR="0066325A" w:rsidRPr="0066325A">
        <w:rPr>
          <w:rFonts w:cs="Times New Roman"/>
          <w:szCs w:val="28"/>
          <w:lang w:eastAsia="ru-RU"/>
        </w:rPr>
        <w:t>20</w:t>
      </w:r>
      <w:r w:rsidR="0081006A">
        <w:fldChar w:fldCharType="end"/>
      </w:r>
      <w:r w:rsidRPr="00AE6385">
        <w:rPr>
          <w:rFonts w:cs="Times New Roman"/>
          <w:szCs w:val="28"/>
          <w:lang w:eastAsia="ru-RU"/>
        </w:rPr>
        <w:t>].</w:t>
      </w:r>
    </w:p>
    <w:p w:rsidR="00E812FB" w:rsidRPr="00AE6385" w:rsidRDefault="00E524D5" w:rsidP="0068508D">
      <w:pPr>
        <w:ind w:firstLine="708"/>
        <w:rPr>
          <w:rFonts w:cs="Times New Roman"/>
          <w:szCs w:val="28"/>
          <w:lang w:eastAsia="ru-RU"/>
        </w:rPr>
      </w:pPr>
      <w:r w:rsidRPr="00AE6385">
        <w:rPr>
          <w:rFonts w:cs="Times New Roman"/>
          <w:szCs w:val="28"/>
          <w:lang w:eastAsia="ru-RU"/>
        </w:rPr>
        <w:t>Я</w:t>
      </w:r>
      <w:r w:rsidR="00D80344" w:rsidRPr="00AE6385">
        <w:rPr>
          <w:rFonts w:cs="Times New Roman"/>
          <w:szCs w:val="28"/>
          <w:lang w:eastAsia="ru-RU"/>
        </w:rPr>
        <w:t xml:space="preserve">кщо заняття проводяться на чистому повітрі: організм при цьому </w:t>
      </w:r>
      <w:r w:rsidR="002C1E7C" w:rsidRPr="00AE6385">
        <w:rPr>
          <w:rFonts w:cs="Times New Roman"/>
          <w:szCs w:val="28"/>
          <w:lang w:eastAsia="ru-RU"/>
        </w:rPr>
        <w:t>потребує</w:t>
      </w:r>
      <w:r w:rsidR="00D80344" w:rsidRPr="00AE6385">
        <w:rPr>
          <w:rFonts w:cs="Times New Roman"/>
          <w:szCs w:val="28"/>
          <w:lang w:eastAsia="ru-RU"/>
        </w:rPr>
        <w:t xml:space="preserve"> великої кількості кисню, дитина на повні груди </w:t>
      </w:r>
      <w:r w:rsidR="002C1E7C" w:rsidRPr="00AE6385">
        <w:rPr>
          <w:rFonts w:cs="Times New Roman"/>
          <w:szCs w:val="28"/>
          <w:lang w:eastAsia="ru-RU"/>
        </w:rPr>
        <w:t>вдиху</w:t>
      </w:r>
      <w:r w:rsidR="00D80344" w:rsidRPr="00AE6385">
        <w:rPr>
          <w:rFonts w:cs="Times New Roman"/>
          <w:szCs w:val="28"/>
          <w:lang w:eastAsia="ru-RU"/>
        </w:rPr>
        <w:t xml:space="preserve"> повітря і також глибоко видихає, відчуває необхідність звільнитися від вуглекислого газу, виробляючи клітинами, і поповнюючи легені свіжим повітрям. Це особливо важливо. Коли людина знаходиться без руху, вона не дихає на повні груди, повітря встигає наповнити лише серцеву частину легень і відразу же видихається. Верхівки легень працюють не </w:t>
      </w:r>
      <w:r w:rsidR="002C1E7C" w:rsidRPr="00AE6385">
        <w:rPr>
          <w:rFonts w:cs="Times New Roman"/>
          <w:szCs w:val="28"/>
          <w:lang w:eastAsia="ru-RU"/>
        </w:rPr>
        <w:t>достатньо</w:t>
      </w:r>
      <w:r w:rsidR="00D80344" w:rsidRPr="00AE6385">
        <w:rPr>
          <w:rFonts w:cs="Times New Roman"/>
          <w:szCs w:val="28"/>
          <w:lang w:eastAsia="ru-RU"/>
        </w:rPr>
        <w:t xml:space="preserve">. Ось чому важливі фізичні вправи  та ігри. Посилюючи дихання, вони добре вентилюють легені і застерігають від хвороб легенів, особливо від туберкульозу. Крім того, у підлітків під  впливом фізичних вправ та ігор змінюється </w:t>
      </w:r>
      <w:r w:rsidR="002C1E7C" w:rsidRPr="00AE6385">
        <w:rPr>
          <w:rFonts w:cs="Times New Roman"/>
          <w:szCs w:val="28"/>
          <w:lang w:eastAsia="ru-RU"/>
        </w:rPr>
        <w:t>об’єм</w:t>
      </w:r>
      <w:r w:rsidR="00D80344" w:rsidRPr="00AE6385">
        <w:rPr>
          <w:rFonts w:cs="Times New Roman"/>
          <w:szCs w:val="28"/>
          <w:lang w:eastAsia="ru-RU"/>
        </w:rPr>
        <w:t xml:space="preserve"> грудної клітки. Груди стають ширшими, ребра стають біль рухомими, зміцнюються дихальні </w:t>
      </w:r>
      <w:r w:rsidR="002C1E7C" w:rsidRPr="00AE6385">
        <w:rPr>
          <w:rFonts w:cs="Times New Roman"/>
          <w:szCs w:val="28"/>
          <w:lang w:eastAsia="ru-RU"/>
        </w:rPr>
        <w:t>м’язи</w:t>
      </w:r>
      <w:r w:rsidR="00D80344" w:rsidRPr="00AE6385">
        <w:rPr>
          <w:rFonts w:cs="Times New Roman"/>
          <w:szCs w:val="28"/>
          <w:lang w:eastAsia="ru-RU"/>
        </w:rPr>
        <w:t xml:space="preserve">. Це призводить до збільшення </w:t>
      </w:r>
      <w:proofErr w:type="spellStart"/>
      <w:r w:rsidR="00D80344" w:rsidRPr="00AE6385">
        <w:rPr>
          <w:rFonts w:cs="Times New Roman"/>
          <w:szCs w:val="28"/>
          <w:lang w:eastAsia="ru-RU"/>
        </w:rPr>
        <w:t>об´єма</w:t>
      </w:r>
      <w:proofErr w:type="spellEnd"/>
      <w:r w:rsidR="00D80344" w:rsidRPr="00AE6385">
        <w:rPr>
          <w:rFonts w:cs="Times New Roman"/>
          <w:szCs w:val="28"/>
          <w:lang w:eastAsia="ru-RU"/>
        </w:rPr>
        <w:t xml:space="preserve"> </w:t>
      </w:r>
      <w:proofErr w:type="spellStart"/>
      <w:r w:rsidR="00D80344" w:rsidRPr="00AE6385">
        <w:rPr>
          <w:rFonts w:cs="Times New Roman"/>
          <w:szCs w:val="28"/>
          <w:lang w:eastAsia="ru-RU"/>
        </w:rPr>
        <w:t>легенів</w:t>
      </w:r>
      <w:proofErr w:type="spellEnd"/>
      <w:r w:rsidR="00D80344" w:rsidRPr="00AE6385">
        <w:rPr>
          <w:rFonts w:cs="Times New Roman"/>
          <w:szCs w:val="28"/>
          <w:lang w:eastAsia="ru-RU"/>
        </w:rPr>
        <w:t xml:space="preserve"> [</w:t>
      </w:r>
      <w:r w:rsidR="0081006A">
        <w:fldChar w:fldCharType="begin"/>
      </w:r>
      <w:r w:rsidR="0081006A">
        <w:instrText xml:space="preserve"> REF _Ref118947629 \r \h  \* MERGEFORMAT </w:instrText>
      </w:r>
      <w:r w:rsidR="0081006A">
        <w:fldChar w:fldCharType="separate"/>
      </w:r>
      <w:r w:rsidR="0066325A" w:rsidRPr="0066325A">
        <w:rPr>
          <w:rFonts w:cs="Times New Roman"/>
          <w:szCs w:val="28"/>
          <w:lang w:eastAsia="ru-RU"/>
        </w:rPr>
        <w:t>30</w:t>
      </w:r>
      <w:r w:rsidR="0081006A">
        <w:fldChar w:fldCharType="end"/>
      </w:r>
      <w:r w:rsidR="00D80344" w:rsidRPr="00AE6385">
        <w:rPr>
          <w:rFonts w:cs="Times New Roman"/>
          <w:szCs w:val="28"/>
          <w:lang w:eastAsia="ru-RU"/>
        </w:rPr>
        <w:t xml:space="preserve">]. </w:t>
      </w:r>
    </w:p>
    <w:p w:rsidR="00B73B1E" w:rsidRPr="00AE6385" w:rsidRDefault="00462882" w:rsidP="0068508D">
      <w:pPr>
        <w:ind w:firstLine="708"/>
        <w:rPr>
          <w:rFonts w:cs="Times New Roman"/>
          <w:szCs w:val="28"/>
          <w:lang w:eastAsia="ru-RU"/>
        </w:rPr>
      </w:pPr>
      <w:r w:rsidRPr="00AE6385">
        <w:rPr>
          <w:rFonts w:cs="Times New Roman"/>
          <w:szCs w:val="28"/>
          <w:lang w:eastAsia="ru-RU"/>
        </w:rPr>
        <w:t>Різниця у величині аеробних показник</w:t>
      </w:r>
      <w:r w:rsidR="001C44AB" w:rsidRPr="00AE6385">
        <w:rPr>
          <w:rFonts w:cs="Times New Roman"/>
          <w:szCs w:val="28"/>
          <w:lang w:eastAsia="ru-RU"/>
        </w:rPr>
        <w:t>ів також суттєва, особливо з ві</w:t>
      </w:r>
      <w:r w:rsidRPr="00AE6385">
        <w:rPr>
          <w:rFonts w:cs="Times New Roman"/>
          <w:szCs w:val="28"/>
          <w:lang w:eastAsia="ru-RU"/>
        </w:rPr>
        <w:t xml:space="preserve">ком. Так, у 16-17 річних завдяки більшому стажу спортивних занять ця різниця у юнаків складає 51-62%. Слід відзначити, що залежність спортивних успіхів від величини максимального споживання кисню (МСК) </w:t>
      </w:r>
      <w:r w:rsidRPr="00AE6385">
        <w:rPr>
          <w:rFonts w:cs="Times New Roman"/>
          <w:szCs w:val="28"/>
          <w:lang w:eastAsia="ru-RU"/>
        </w:rPr>
        <w:lastRenderedPageBreak/>
        <w:t xml:space="preserve">спостерігається в основному у циклічних видах спорту, де переважають вправи на витривалість. При цьому із зростанням рівня тренованості не завжди підвищується МСК, що пояснюється в значній мірі природженими здібностями (особливостями). Рівень фізичної працездатності визначається не тільки максимальною аеробною продуктивністю, але і сукупністю ряду факторів, в тому числі здатністю до утилізації кисню, а також ступенем економізації різних функцій. Тому бувають випадки, коли у юних спортсменів, незважаючи на завзяте, наполегливе тренування, величина МСК практично не змінюється, а фізична працездатність зростає. Важливим фактором, </w:t>
      </w:r>
      <w:proofErr w:type="spellStart"/>
      <w:r w:rsidRPr="00AE6385">
        <w:rPr>
          <w:rFonts w:cs="Times New Roman"/>
          <w:szCs w:val="28"/>
          <w:lang w:eastAsia="ru-RU"/>
        </w:rPr>
        <w:t>лімітуючим</w:t>
      </w:r>
      <w:proofErr w:type="spellEnd"/>
      <w:r w:rsidRPr="00AE6385">
        <w:rPr>
          <w:rFonts w:cs="Times New Roman"/>
          <w:szCs w:val="28"/>
          <w:lang w:eastAsia="ru-RU"/>
        </w:rPr>
        <w:t xml:space="preserve"> аероб</w:t>
      </w:r>
      <w:r w:rsidR="0068508D" w:rsidRPr="00AE6385">
        <w:rPr>
          <w:rFonts w:cs="Times New Roman"/>
          <w:szCs w:val="28"/>
          <w:lang w:eastAsia="ru-RU"/>
        </w:rPr>
        <w:t>ну продуктивність і фізичну пра</w:t>
      </w:r>
      <w:r w:rsidRPr="00AE6385">
        <w:rPr>
          <w:rFonts w:cs="Times New Roman"/>
          <w:szCs w:val="28"/>
          <w:lang w:eastAsia="ru-RU"/>
        </w:rPr>
        <w:t xml:space="preserve">цездатність організму, є </w:t>
      </w:r>
      <w:proofErr w:type="spellStart"/>
      <w:r w:rsidRPr="00AE6385">
        <w:rPr>
          <w:rFonts w:cs="Times New Roman"/>
          <w:szCs w:val="28"/>
          <w:lang w:eastAsia="ru-RU"/>
        </w:rPr>
        <w:t>циркуляторна</w:t>
      </w:r>
      <w:proofErr w:type="spellEnd"/>
      <w:r w:rsidRPr="00AE6385">
        <w:rPr>
          <w:rFonts w:cs="Times New Roman"/>
          <w:szCs w:val="28"/>
          <w:lang w:eastAsia="ru-RU"/>
        </w:rPr>
        <w:t xml:space="preserve"> продуктивність серця, тобто, систолічний і хвилинний об’єм крові (С0К і Х0К), відповідно граничний С0К – 150-170 мл, Х0К – 26-30 л/хв.</w:t>
      </w:r>
      <w:r w:rsidR="0068508D" w:rsidRPr="00AE6385">
        <w:rPr>
          <w:rFonts w:cs="Times New Roman"/>
          <w:szCs w:val="28"/>
          <w:lang w:eastAsia="ru-RU"/>
        </w:rPr>
        <w:t xml:space="preserve"> </w:t>
      </w:r>
    </w:p>
    <w:p w:rsidR="00462882" w:rsidRPr="00AE6385" w:rsidRDefault="00462882" w:rsidP="0068508D">
      <w:pPr>
        <w:ind w:firstLine="708"/>
        <w:rPr>
          <w:rFonts w:cs="Times New Roman"/>
          <w:szCs w:val="28"/>
          <w:lang w:eastAsia="ru-RU"/>
        </w:rPr>
      </w:pPr>
      <w:r w:rsidRPr="00AE6385">
        <w:rPr>
          <w:rFonts w:cs="Times New Roman"/>
          <w:szCs w:val="28"/>
          <w:lang w:eastAsia="ru-RU"/>
        </w:rPr>
        <w:t>Аеробна продуктивність і фізична пр</w:t>
      </w:r>
      <w:r w:rsidR="0068508D" w:rsidRPr="00AE6385">
        <w:rPr>
          <w:rFonts w:cs="Times New Roman"/>
          <w:szCs w:val="28"/>
          <w:lang w:eastAsia="ru-RU"/>
        </w:rPr>
        <w:t>ацездатність багато в чому зале</w:t>
      </w:r>
      <w:r w:rsidRPr="00AE6385">
        <w:rPr>
          <w:rFonts w:cs="Times New Roman"/>
          <w:szCs w:val="28"/>
          <w:lang w:eastAsia="ru-RU"/>
        </w:rPr>
        <w:t>жить від дифузної здібності легенів. Інтенсивність процесу дифузії кисню визначається площею функціонуючих поверхню альвеолярно-капілярних мембран, обсягом крові легеневих капілярів і кількістю гемоглобіну, здатного пов'язувати кисень. Ці показники у юних спортсменів значно вищі, ніж у не тренованих однолітків. Вплив занять спортом на дифузну здатність легенів очевидна. В той же час на цю здатність, як і на величину МСК, значною мірою впливає генетичний фактор, що слід враховувати при спортивному відборі й орієнтуванні дітей [</w:t>
      </w:r>
      <w:r w:rsidR="0081006A">
        <w:fldChar w:fldCharType="begin"/>
      </w:r>
      <w:r w:rsidR="0081006A">
        <w:instrText xml:space="preserve"> REF _Ref118948409 \r \h  \* MERGEFORMAT </w:instrText>
      </w:r>
      <w:r w:rsidR="0081006A">
        <w:fldChar w:fldCharType="separate"/>
      </w:r>
      <w:r w:rsidR="0066325A" w:rsidRPr="0066325A">
        <w:rPr>
          <w:rFonts w:cs="Times New Roman"/>
          <w:szCs w:val="28"/>
          <w:lang w:eastAsia="ru-RU"/>
        </w:rPr>
        <w:t>40</w:t>
      </w:r>
      <w:r w:rsidR="0081006A">
        <w:fldChar w:fldCharType="end"/>
      </w:r>
      <w:r w:rsidRPr="00AE6385">
        <w:rPr>
          <w:rFonts w:cs="Times New Roman"/>
          <w:szCs w:val="28"/>
          <w:lang w:eastAsia="ru-RU"/>
        </w:rPr>
        <w:t>].</w:t>
      </w:r>
    </w:p>
    <w:p w:rsidR="00462882" w:rsidRPr="00AE6385" w:rsidRDefault="001C44AB" w:rsidP="00D80344">
      <w:pPr>
        <w:ind w:firstLine="0"/>
        <w:rPr>
          <w:rFonts w:cs="Times New Roman"/>
          <w:szCs w:val="28"/>
          <w:lang w:eastAsia="ru-RU"/>
        </w:rPr>
      </w:pPr>
      <w:r w:rsidRPr="00AE6385">
        <w:rPr>
          <w:rFonts w:cs="Times New Roman"/>
          <w:szCs w:val="28"/>
          <w:lang w:eastAsia="ru-RU"/>
        </w:rPr>
        <w:t>Слід сказати, що дитячий організм, як і дорослий, при м’язової роботі не до кінця використовує свої аеробні можливості. Очевидно, системи кисневого забезпечення, розвиваючись під впливом систематичних занять спортом, створюють певний резерв у своїх функціях, який і визначає їх біологічну надійність.</w:t>
      </w:r>
    </w:p>
    <w:p w:rsidR="00D80344" w:rsidRPr="00AE6385" w:rsidRDefault="00D80344" w:rsidP="0068508D">
      <w:pPr>
        <w:ind w:firstLine="708"/>
        <w:rPr>
          <w:rFonts w:cs="Times New Roman"/>
          <w:szCs w:val="28"/>
          <w:lang w:eastAsia="ru-RU"/>
        </w:rPr>
      </w:pPr>
      <w:r w:rsidRPr="00AE6385">
        <w:rPr>
          <w:rFonts w:cs="Times New Roman"/>
          <w:szCs w:val="28"/>
          <w:lang w:eastAsia="ru-RU"/>
        </w:rPr>
        <w:t xml:space="preserve">Фізичні вправи дуже сильно впливають і на стравохід. Із шлунка і кишечника всмоктується лише та кількість поживних речовин, які потрібно організму. Дякуючи фізичним вправам розвиваються </w:t>
      </w:r>
      <w:r w:rsidR="002C1E7C" w:rsidRPr="00AE6385">
        <w:rPr>
          <w:rFonts w:cs="Times New Roman"/>
          <w:szCs w:val="28"/>
          <w:lang w:eastAsia="ru-RU"/>
        </w:rPr>
        <w:t>м’язи</w:t>
      </w:r>
      <w:r w:rsidRPr="00AE6385">
        <w:rPr>
          <w:rFonts w:cs="Times New Roman"/>
          <w:szCs w:val="28"/>
          <w:lang w:eastAsia="ru-RU"/>
        </w:rPr>
        <w:t xml:space="preserve"> живота. Ці </w:t>
      </w:r>
      <w:r w:rsidR="002C1E7C" w:rsidRPr="00AE6385">
        <w:rPr>
          <w:rFonts w:cs="Times New Roman"/>
          <w:szCs w:val="28"/>
          <w:lang w:eastAsia="ru-RU"/>
        </w:rPr>
        <w:t>м’язи</w:t>
      </w:r>
      <w:r w:rsidRPr="00AE6385">
        <w:rPr>
          <w:rFonts w:cs="Times New Roman"/>
          <w:szCs w:val="28"/>
          <w:lang w:eastAsia="ru-RU"/>
        </w:rPr>
        <w:t xml:space="preserve"> </w:t>
      </w:r>
      <w:r w:rsidRPr="00AE6385">
        <w:rPr>
          <w:rFonts w:cs="Times New Roman"/>
          <w:szCs w:val="28"/>
          <w:lang w:eastAsia="ru-RU"/>
        </w:rPr>
        <w:lastRenderedPageBreak/>
        <w:t xml:space="preserve">мають велике значення для здоров’я. Вони приймають участь в диханні,сприяють більш глибокому </w:t>
      </w:r>
      <w:r w:rsidR="002C1E7C" w:rsidRPr="00AE6385">
        <w:rPr>
          <w:rFonts w:cs="Times New Roman"/>
          <w:szCs w:val="28"/>
          <w:lang w:eastAsia="ru-RU"/>
        </w:rPr>
        <w:t>вдиху</w:t>
      </w:r>
      <w:r w:rsidRPr="00AE6385">
        <w:rPr>
          <w:rFonts w:cs="Times New Roman"/>
          <w:szCs w:val="28"/>
          <w:lang w:eastAsia="ru-RU"/>
        </w:rPr>
        <w:t xml:space="preserve"> та </w:t>
      </w:r>
      <w:r w:rsidR="002C1E7C" w:rsidRPr="00AE6385">
        <w:rPr>
          <w:rFonts w:cs="Times New Roman"/>
          <w:szCs w:val="28"/>
          <w:lang w:eastAsia="ru-RU"/>
        </w:rPr>
        <w:t>видиху</w:t>
      </w:r>
      <w:r w:rsidRPr="00AE6385">
        <w:rPr>
          <w:rFonts w:cs="Times New Roman"/>
          <w:szCs w:val="28"/>
          <w:lang w:eastAsia="ru-RU"/>
        </w:rPr>
        <w:t>. Крім того, напруження м’язів живота сприяють спорожненню кишечника.</w:t>
      </w:r>
    </w:p>
    <w:p w:rsidR="00D80344" w:rsidRPr="00AE6385" w:rsidRDefault="0068508D" w:rsidP="00B73B1E">
      <w:pPr>
        <w:ind w:firstLine="708"/>
        <w:rPr>
          <w:rFonts w:cs="Times New Roman"/>
          <w:szCs w:val="28"/>
          <w:lang w:eastAsia="ru-RU"/>
        </w:rPr>
      </w:pPr>
      <w:r w:rsidRPr="00AE6385">
        <w:rPr>
          <w:rFonts w:cs="Times New Roman"/>
          <w:szCs w:val="28"/>
          <w:lang w:eastAsia="ru-RU"/>
        </w:rPr>
        <w:t>Також ф</w:t>
      </w:r>
      <w:r w:rsidR="00D80344" w:rsidRPr="00AE6385">
        <w:rPr>
          <w:rFonts w:cs="Times New Roman"/>
          <w:szCs w:val="28"/>
          <w:lang w:eastAsia="ru-RU"/>
        </w:rPr>
        <w:t xml:space="preserve">ізичні вправи добре впливають й на нервову систему. Нервові клітини отримують більше поживних речовин, </w:t>
      </w:r>
      <w:r w:rsidR="002C1E7C" w:rsidRPr="00AE6385">
        <w:rPr>
          <w:rFonts w:cs="Times New Roman"/>
          <w:szCs w:val="28"/>
          <w:lang w:eastAsia="ru-RU"/>
        </w:rPr>
        <w:t>кисню</w:t>
      </w:r>
      <w:r w:rsidR="00D80344" w:rsidRPr="00AE6385">
        <w:rPr>
          <w:rFonts w:cs="Times New Roman"/>
          <w:szCs w:val="28"/>
          <w:lang w:eastAsia="ru-RU"/>
        </w:rPr>
        <w:t xml:space="preserve">, краще розвиваються і </w:t>
      </w:r>
      <w:r w:rsidR="002C1E7C" w:rsidRPr="00AE6385">
        <w:rPr>
          <w:rFonts w:cs="Times New Roman"/>
          <w:szCs w:val="28"/>
          <w:lang w:eastAsia="ru-RU"/>
        </w:rPr>
        <w:t>енергійніше</w:t>
      </w:r>
      <w:r w:rsidR="00D80344" w:rsidRPr="00AE6385">
        <w:rPr>
          <w:rFonts w:cs="Times New Roman"/>
          <w:szCs w:val="28"/>
          <w:lang w:eastAsia="ru-RU"/>
        </w:rPr>
        <w:t xml:space="preserve"> працюють.</w:t>
      </w:r>
      <w:r w:rsidR="00B73B1E" w:rsidRPr="00AE6385">
        <w:rPr>
          <w:rFonts w:cs="Times New Roman"/>
          <w:szCs w:val="28"/>
          <w:lang w:eastAsia="ru-RU"/>
        </w:rPr>
        <w:t xml:space="preserve"> </w:t>
      </w:r>
      <w:r w:rsidR="00D80344" w:rsidRPr="00AE6385">
        <w:rPr>
          <w:rFonts w:cs="Times New Roman"/>
          <w:szCs w:val="28"/>
          <w:lang w:eastAsia="ru-RU"/>
        </w:rPr>
        <w:t>Поступово шляхом тренувань набуваються навички точного вико</w:t>
      </w:r>
      <w:r w:rsidR="000467C3" w:rsidRPr="00AE6385">
        <w:rPr>
          <w:rFonts w:cs="Times New Roman"/>
          <w:szCs w:val="28"/>
          <w:lang w:eastAsia="ru-RU"/>
        </w:rPr>
        <w:t xml:space="preserve">нання вправ. Команди поступають </w:t>
      </w:r>
      <w:r w:rsidR="00D80344" w:rsidRPr="00AE6385">
        <w:rPr>
          <w:rFonts w:cs="Times New Roman"/>
          <w:szCs w:val="28"/>
          <w:lang w:eastAsia="ru-RU"/>
        </w:rPr>
        <w:t xml:space="preserve">саме тим </w:t>
      </w:r>
      <w:r w:rsidR="002C1E7C" w:rsidRPr="00AE6385">
        <w:rPr>
          <w:rFonts w:cs="Times New Roman"/>
          <w:szCs w:val="28"/>
          <w:lang w:eastAsia="ru-RU"/>
        </w:rPr>
        <w:t>м’язам</w:t>
      </w:r>
      <w:r w:rsidR="00D80344" w:rsidRPr="00AE6385">
        <w:rPr>
          <w:rFonts w:cs="Times New Roman"/>
          <w:szCs w:val="28"/>
          <w:lang w:eastAsia="ru-RU"/>
        </w:rPr>
        <w:t xml:space="preserve">, які найбільш спритно виконують </w:t>
      </w:r>
      <w:r w:rsidR="002C1E7C" w:rsidRPr="00AE6385">
        <w:rPr>
          <w:rFonts w:cs="Times New Roman"/>
          <w:szCs w:val="28"/>
          <w:lang w:eastAsia="ru-RU"/>
        </w:rPr>
        <w:t>даний</w:t>
      </w:r>
      <w:r w:rsidR="00D80344" w:rsidRPr="00AE6385">
        <w:rPr>
          <w:rFonts w:cs="Times New Roman"/>
          <w:szCs w:val="28"/>
          <w:lang w:eastAsia="ru-RU"/>
        </w:rPr>
        <w:t xml:space="preserve"> рух, а всі останні </w:t>
      </w:r>
      <w:r w:rsidR="002C1E7C" w:rsidRPr="00AE6385">
        <w:rPr>
          <w:rFonts w:cs="Times New Roman"/>
          <w:szCs w:val="28"/>
          <w:lang w:eastAsia="ru-RU"/>
        </w:rPr>
        <w:t>м’язи</w:t>
      </w:r>
      <w:r w:rsidR="00D80344" w:rsidRPr="00AE6385">
        <w:rPr>
          <w:rFonts w:cs="Times New Roman"/>
          <w:szCs w:val="28"/>
          <w:lang w:eastAsia="ru-RU"/>
        </w:rPr>
        <w:t xml:space="preserve"> залишаються в стані спокою, розслаблення. Дякуючи цьому, рухи дитини стають більш вільними, граційними, та економними. Шляхом фізичних вправ роз</w:t>
      </w:r>
      <w:r w:rsidR="000467C3" w:rsidRPr="00AE6385">
        <w:rPr>
          <w:rFonts w:cs="Times New Roman"/>
          <w:szCs w:val="28"/>
          <w:lang w:eastAsia="ru-RU"/>
        </w:rPr>
        <w:t xml:space="preserve">вивається швидкість реакції, </w:t>
      </w:r>
      <w:r w:rsidR="00D80344" w:rsidRPr="00AE6385">
        <w:rPr>
          <w:rFonts w:cs="Times New Roman"/>
          <w:szCs w:val="28"/>
          <w:lang w:eastAsia="ru-RU"/>
        </w:rPr>
        <w:t xml:space="preserve">здатність нервової системи в найкоротший період передати імпульси </w:t>
      </w:r>
      <w:r w:rsidR="002C1E7C" w:rsidRPr="00AE6385">
        <w:rPr>
          <w:rFonts w:cs="Times New Roman"/>
          <w:szCs w:val="28"/>
          <w:lang w:eastAsia="ru-RU"/>
        </w:rPr>
        <w:t>м’язам</w:t>
      </w:r>
      <w:r w:rsidR="00D80344" w:rsidRPr="00AE6385">
        <w:rPr>
          <w:rFonts w:cs="Times New Roman"/>
          <w:szCs w:val="28"/>
          <w:lang w:eastAsia="ru-RU"/>
        </w:rPr>
        <w:t xml:space="preserve"> і тим самим змусити їх швидко скорочуватись. Ця якість має в сучасній праці велике значення. Якщо швидкість реакції достатня, то праця іде без напруги, якщо реакція недостатньо швидка, то нервова система не швидко віддає накази м’язам та перенапружується. В результаті настає нервове </w:t>
      </w:r>
      <w:proofErr w:type="spellStart"/>
      <w:r w:rsidR="00D80344" w:rsidRPr="00AE6385">
        <w:rPr>
          <w:rFonts w:cs="Times New Roman"/>
          <w:szCs w:val="28"/>
          <w:lang w:eastAsia="ru-RU"/>
        </w:rPr>
        <w:t>втомлення</w:t>
      </w:r>
      <w:proofErr w:type="spellEnd"/>
      <w:r w:rsidR="00D80344" w:rsidRPr="00AE6385">
        <w:rPr>
          <w:rFonts w:cs="Times New Roman"/>
          <w:szCs w:val="28"/>
          <w:lang w:eastAsia="ru-RU"/>
        </w:rPr>
        <w:t xml:space="preserve"> [</w:t>
      </w:r>
      <w:r w:rsidR="0081006A">
        <w:fldChar w:fldCharType="begin"/>
      </w:r>
      <w:r w:rsidR="0081006A">
        <w:instrText xml:space="preserve"> REF _Ref118949178 \r \h  \* MERGEFORMAT </w:instrText>
      </w:r>
      <w:r w:rsidR="0081006A">
        <w:fldChar w:fldCharType="separate"/>
      </w:r>
      <w:r w:rsidR="0066325A" w:rsidRPr="0066325A">
        <w:t>2</w:t>
      </w:r>
      <w:r w:rsidR="0081006A">
        <w:fldChar w:fldCharType="end"/>
      </w:r>
      <w:r w:rsidR="00D80344" w:rsidRPr="00AE6385">
        <w:rPr>
          <w:rFonts w:cs="Times New Roman"/>
          <w:szCs w:val="28"/>
          <w:lang w:eastAsia="ru-RU"/>
        </w:rPr>
        <w:t>].</w:t>
      </w:r>
    </w:p>
    <w:p w:rsidR="000467C3" w:rsidRPr="00AE6385" w:rsidRDefault="000467C3" w:rsidP="00B73B1E">
      <w:pPr>
        <w:ind w:firstLine="708"/>
        <w:rPr>
          <w:rFonts w:cs="Times New Roman"/>
          <w:szCs w:val="28"/>
          <w:lang w:eastAsia="ru-RU"/>
        </w:rPr>
      </w:pPr>
      <w:r w:rsidRPr="00AE6385">
        <w:rPr>
          <w:rFonts w:cs="Times New Roman"/>
          <w:szCs w:val="28"/>
          <w:lang w:eastAsia="ru-RU"/>
        </w:rPr>
        <w:t>Встановлено, що фізичне навантаження, яке відповідає силі і ступеню підготовленості до виконання фізичних вправ, покращує розвиток кісткової системи і збільшує період її росту. Діти-спортсмени відрізняються від своїх однолітків, які не займаються спортом, як відносно загальних показників фізичного розвитку, так і більшими показниками приростів різних антропометричних ознак. Так, річний приріст маси тіла юних спортсменів  перевищує цей показник у їхніх однолітків, які недостатньо або зовсім не займаються спортом. На показники зросту заняття спортом впливають меншою мірою. І все ж у підлітків - спортсменів 13-15 років в ряді випадків відзначається більш висока інтенсивність зросту, ніж у їх одноліток, які не займаються  спортом. Чим вище діапазон використовуваних засобів і вправ, тим триваліший стаж спортивних занять, тим помітніше проявляється стимулюючий вплив фізичних вправ на фізичний розвиток дітей [</w:t>
      </w:r>
      <w:r w:rsidR="0081006A">
        <w:fldChar w:fldCharType="begin"/>
      </w:r>
      <w:r w:rsidR="0081006A">
        <w:instrText xml:space="preserve"> REF _Ref416120236 \r \h  \* MERGEFORMAT </w:instrText>
      </w:r>
      <w:r w:rsidR="0081006A">
        <w:fldChar w:fldCharType="separate"/>
      </w:r>
      <w:r w:rsidR="0066325A" w:rsidRPr="0066325A">
        <w:t>3</w:t>
      </w:r>
      <w:r w:rsidR="0081006A">
        <w:fldChar w:fldCharType="end"/>
      </w:r>
      <w:r w:rsidRPr="00AE6385">
        <w:rPr>
          <w:rFonts w:cs="Times New Roman"/>
          <w:szCs w:val="28"/>
          <w:lang w:eastAsia="ru-RU"/>
        </w:rPr>
        <w:t>].</w:t>
      </w:r>
    </w:p>
    <w:p w:rsidR="00E96A7D" w:rsidRPr="00AE6385" w:rsidRDefault="00567BB6" w:rsidP="00B73B1E">
      <w:pPr>
        <w:ind w:firstLine="708"/>
        <w:rPr>
          <w:rFonts w:cs="Times New Roman"/>
          <w:szCs w:val="28"/>
          <w:lang w:eastAsia="ru-RU"/>
        </w:rPr>
      </w:pPr>
      <w:r w:rsidRPr="00AE6385">
        <w:rPr>
          <w:rFonts w:cs="Times New Roman"/>
          <w:szCs w:val="28"/>
          <w:lang w:eastAsia="ru-RU"/>
        </w:rPr>
        <w:lastRenderedPageBreak/>
        <w:t>Вправи, що розвивають силу, впливають в основному на розвиток кісток і м’язів, а тренування на витривалість підвищує насамперед  дієздатність вегетативної функції  систем організму. У юних спортсменів  більша сила, рухливість і  рівновага нервових процесів зумовлені  тісною взаємодією структур, регулюючих рухову і  вегетативну діяльність.  Все це відбувається з ростом тренованості  та ступенем закріплення умовних рефлексів, що сприяють закріпленню зв’язків між руховим аналізатором і вегетативними функціями організму [</w:t>
      </w:r>
      <w:r w:rsidR="0081006A">
        <w:fldChar w:fldCharType="begin"/>
      </w:r>
      <w:r w:rsidR="0081006A">
        <w:instrText xml:space="preserve"> REF _Ref118937804 \r \h  \* MERGE</w:instrText>
      </w:r>
      <w:r w:rsidR="0081006A">
        <w:instrText xml:space="preserve">FORMAT </w:instrText>
      </w:r>
      <w:r w:rsidR="0081006A">
        <w:fldChar w:fldCharType="separate"/>
      </w:r>
      <w:r w:rsidR="0066325A" w:rsidRPr="0066325A">
        <w:rPr>
          <w:rFonts w:cs="Times New Roman"/>
          <w:szCs w:val="28"/>
          <w:lang w:eastAsia="ru-RU"/>
        </w:rPr>
        <w:t>58</w:t>
      </w:r>
      <w:r w:rsidR="0081006A">
        <w:fldChar w:fldCharType="end"/>
      </w:r>
      <w:r w:rsidRPr="00AE6385">
        <w:rPr>
          <w:rFonts w:cs="Times New Roman"/>
          <w:szCs w:val="28"/>
          <w:lang w:eastAsia="ru-RU"/>
        </w:rPr>
        <w:t>].</w:t>
      </w:r>
    </w:p>
    <w:p w:rsidR="00567BB6" w:rsidRPr="00AE6385" w:rsidRDefault="00567BB6" w:rsidP="00B73B1E">
      <w:pPr>
        <w:ind w:firstLine="708"/>
        <w:rPr>
          <w:rFonts w:cs="Times New Roman"/>
          <w:szCs w:val="28"/>
          <w:lang w:eastAsia="ru-RU"/>
        </w:rPr>
      </w:pPr>
      <w:r w:rsidRPr="00AE6385">
        <w:rPr>
          <w:rFonts w:cs="Times New Roman"/>
          <w:szCs w:val="28"/>
          <w:lang w:eastAsia="ru-RU"/>
        </w:rPr>
        <w:t>В процесі  регулярних тренувань виробляються більш тонкі  механізми узгодження функцій аналізаторних систем,  що забезпечують можливості  аналізу зовнішніх впливів, положення частин тіла у просторі,  його переміщення тощо. Вдосконалення просторового орієнтування пов’язано з адаптивними можливостями вестибулярного апарату.  Досвід свідчить, що єдиним засобом удосконалення функцій вестибулярного  аналізатору є тренування. Багато видів спорту з їх швидкими переміщеннями,  різкими зупинками, ривками, стрибками,  переворотами,  висувають підвищені вимоги до вестибулярного аналізатора, сприяють  підвищенню порогу його сприйняття, що покращує точність рухів і координацію[</w:t>
      </w:r>
      <w:r w:rsidR="0081006A">
        <w:fldChar w:fldCharType="begin"/>
      </w:r>
      <w:r w:rsidR="0081006A">
        <w:instrText xml:space="preserve"> REF _Ref118951530 \r \h  \* MERGEFORMAT </w:instrText>
      </w:r>
      <w:r w:rsidR="0081006A">
        <w:fldChar w:fldCharType="separate"/>
      </w:r>
      <w:r w:rsidR="0066325A" w:rsidRPr="0066325A">
        <w:rPr>
          <w:rFonts w:cs="Times New Roman"/>
          <w:szCs w:val="28"/>
          <w:lang w:eastAsia="ru-RU"/>
        </w:rPr>
        <w:t>31</w:t>
      </w:r>
      <w:r w:rsidR="0081006A">
        <w:fldChar w:fldCharType="end"/>
      </w:r>
      <w:r w:rsidRPr="00AE6385">
        <w:rPr>
          <w:rFonts w:cs="Times New Roman"/>
          <w:szCs w:val="28"/>
          <w:lang w:eastAsia="ru-RU"/>
        </w:rPr>
        <w:t>].</w:t>
      </w:r>
      <w:r w:rsidR="00B73B1E" w:rsidRPr="00AE6385">
        <w:rPr>
          <w:rFonts w:cs="Times New Roman"/>
          <w:szCs w:val="28"/>
          <w:lang w:eastAsia="ru-RU"/>
        </w:rPr>
        <w:t xml:space="preserve"> </w:t>
      </w:r>
      <w:r w:rsidRPr="00AE6385">
        <w:rPr>
          <w:rFonts w:cs="Times New Roman"/>
          <w:szCs w:val="28"/>
          <w:lang w:eastAsia="ru-RU"/>
        </w:rPr>
        <w:t>Вдосконалення зорового аналізатору в процесі занять спортом сприяє розширенню поля зору. Зорові відчуття відіграють важливу роль у просторовому орієнтуванні,  що в свою чергу сприяє тонкому аналізу рухів.</w:t>
      </w:r>
    </w:p>
    <w:p w:rsidR="00567BB6" w:rsidRPr="00AE6385" w:rsidRDefault="00567BB6" w:rsidP="00567BB6">
      <w:pPr>
        <w:ind w:firstLine="0"/>
        <w:rPr>
          <w:rFonts w:cs="Times New Roman"/>
          <w:szCs w:val="28"/>
          <w:lang w:eastAsia="ru-RU"/>
        </w:rPr>
      </w:pPr>
      <w:r w:rsidRPr="00AE6385">
        <w:rPr>
          <w:rFonts w:cs="Times New Roman"/>
          <w:szCs w:val="28"/>
          <w:lang w:eastAsia="ru-RU"/>
        </w:rPr>
        <w:t xml:space="preserve">В процесі  пристосування організму до м’язової роботи відбувається зміна функціональної активності  залоз внутрішньої секреції. Посилюється постачання всіх тканин гормонами, стимулюючими обмінні процеси  регуляції, в якій вони беруть безпосередню участь.  Інтенсивні й емоційні  заняття спортивними іграми сприяють великим зрушенням у діяльності </w:t>
      </w:r>
      <w:proofErr w:type="spellStart"/>
      <w:r w:rsidRPr="00AE6385">
        <w:rPr>
          <w:rFonts w:cs="Times New Roman"/>
          <w:szCs w:val="28"/>
          <w:lang w:eastAsia="ru-RU"/>
        </w:rPr>
        <w:t>наднирок</w:t>
      </w:r>
      <w:proofErr w:type="spellEnd"/>
      <w:r w:rsidRPr="00AE6385">
        <w:rPr>
          <w:rFonts w:cs="Times New Roman"/>
          <w:szCs w:val="28"/>
          <w:lang w:eastAsia="ru-RU"/>
        </w:rPr>
        <w:t xml:space="preserve">, які найбільше навантаження отримують під час змагань.  Відомо, що регулярне тренування призводить до підвищення потенційних можливостей та економізації діяльності систем організму, що сприяє нейрогуморальній регуляції м’язової діяльності. Це відноситься і до </w:t>
      </w:r>
      <w:r w:rsidRPr="00AE6385">
        <w:rPr>
          <w:rFonts w:cs="Times New Roman"/>
          <w:szCs w:val="28"/>
          <w:lang w:eastAsia="ru-RU"/>
        </w:rPr>
        <w:lastRenderedPageBreak/>
        <w:t>діяльності ендокринних залоз, зокрема, таких як гіпофіз,підшлункова щитовидна і статеві залози [</w:t>
      </w:r>
      <w:r w:rsidR="0081006A">
        <w:fldChar w:fldCharType="begin"/>
      </w:r>
      <w:r w:rsidR="0081006A">
        <w:instrText xml:space="preserve"> REF _Ref416118589 \r \h  \* MERGEFORMAT </w:instrText>
      </w:r>
      <w:r w:rsidR="0081006A">
        <w:fldChar w:fldCharType="separate"/>
      </w:r>
      <w:r w:rsidR="0066325A" w:rsidRPr="0066325A">
        <w:rPr>
          <w:rFonts w:cs="Times New Roman"/>
          <w:szCs w:val="28"/>
          <w:lang w:eastAsia="ru-RU"/>
        </w:rPr>
        <w:t>34</w:t>
      </w:r>
      <w:r w:rsidR="0081006A">
        <w:fldChar w:fldCharType="end"/>
      </w:r>
      <w:r w:rsidRPr="00AE6385">
        <w:rPr>
          <w:rFonts w:cs="Times New Roman"/>
          <w:szCs w:val="28"/>
          <w:lang w:eastAsia="ru-RU"/>
        </w:rPr>
        <w:t>].</w:t>
      </w:r>
    </w:p>
    <w:p w:rsidR="00D80344" w:rsidRPr="00AE6385" w:rsidRDefault="003C42F5" w:rsidP="00B73B1E">
      <w:pPr>
        <w:ind w:firstLine="708"/>
        <w:rPr>
          <w:rFonts w:cs="Times New Roman"/>
          <w:szCs w:val="28"/>
          <w:lang w:eastAsia="ru-RU"/>
        </w:rPr>
      </w:pPr>
      <w:r w:rsidRPr="00AE6385">
        <w:rPr>
          <w:rFonts w:cs="Times New Roman"/>
          <w:szCs w:val="28"/>
          <w:lang w:eastAsia="ru-RU"/>
        </w:rPr>
        <w:t>Безперечно, тривала і достатньо об’ємна м’язова робота, адекватна функціональним можливостям організму (лікарський контроль), є основним методом, стимулюючим розвиток працездатності. Багато дослідів у нашій країні і за кордоном підкреслюють, що базу загальної витривалості слід закладати у юних спортсменів, починаючи з 8-12 років. Під час фізичного навантаження відбувається частковий перерозподіл крові між працюючими і непрацюючими м’язами, що свідчить про вдосконалення вегетативних процесів, які забезпечують працездатність [</w:t>
      </w:r>
      <w:r w:rsidR="0081006A">
        <w:fldChar w:fldCharType="begin"/>
      </w:r>
      <w:r w:rsidR="0081006A">
        <w:instrText xml:space="preserve"> REF _Ref118952266 \r \h  \* MERGEFORMAT </w:instrText>
      </w:r>
      <w:r w:rsidR="0081006A">
        <w:fldChar w:fldCharType="separate"/>
      </w:r>
      <w:r w:rsidR="0066325A" w:rsidRPr="0066325A">
        <w:t>1</w:t>
      </w:r>
      <w:r w:rsidR="0081006A">
        <w:fldChar w:fldCharType="end"/>
      </w:r>
      <w:r w:rsidRPr="00AE6385">
        <w:rPr>
          <w:rFonts w:cs="Times New Roman"/>
          <w:szCs w:val="28"/>
          <w:lang w:eastAsia="ru-RU"/>
        </w:rPr>
        <w:t>].</w:t>
      </w:r>
      <w:r w:rsidR="00D80344" w:rsidRPr="00AE6385">
        <w:rPr>
          <w:rFonts w:cs="Times New Roman"/>
          <w:szCs w:val="28"/>
          <w:lang w:eastAsia="ru-RU"/>
        </w:rPr>
        <w:t xml:space="preserve"> Захворювання школярів - спортсменів значно нижче, ніж у їх однолітків, що не займаються спортом. Спорт підвищує опірність організму несприятливим впливам </w:t>
      </w:r>
      <w:r w:rsidR="000467C3" w:rsidRPr="00AE6385">
        <w:rPr>
          <w:rFonts w:cs="Times New Roman"/>
          <w:szCs w:val="28"/>
          <w:lang w:eastAsia="ru-RU"/>
        </w:rPr>
        <w:t>зовнішньо</w:t>
      </w:r>
      <w:r w:rsidR="00D80344" w:rsidRPr="00AE6385">
        <w:rPr>
          <w:rFonts w:cs="Times New Roman"/>
          <w:szCs w:val="28"/>
          <w:lang w:eastAsia="ru-RU"/>
        </w:rPr>
        <w:t>го середовища і тому є важливим засобом зміцнення здоров’я і профілактики захворювань. Однак, якщо у процесі систематичних занять і раціональному доборі тренувальних навантажень у юних с</w:t>
      </w:r>
      <w:r w:rsidR="000467C3" w:rsidRPr="00AE6385">
        <w:rPr>
          <w:rFonts w:cs="Times New Roman"/>
          <w:szCs w:val="28"/>
          <w:lang w:eastAsia="ru-RU"/>
        </w:rPr>
        <w:t>портсменів спостерігаються висо</w:t>
      </w:r>
      <w:r w:rsidR="00D80344" w:rsidRPr="00AE6385">
        <w:rPr>
          <w:rFonts w:cs="Times New Roman"/>
          <w:szCs w:val="28"/>
          <w:lang w:eastAsia="ru-RU"/>
        </w:rPr>
        <w:t>кі показники імунологічних реакцій, то при нерегулярних заняттях або надмірних навантаженнях сила неспецифічних імунних реакцій знижується, що впливає на опірність організму інфекціям [</w:t>
      </w:r>
      <w:r w:rsidR="0081006A">
        <w:fldChar w:fldCharType="begin"/>
      </w:r>
      <w:r w:rsidR="0081006A">
        <w:instrText xml:space="preserve"> REF _Ref118954390 \r \h  \* MERGEFORMAT </w:instrText>
      </w:r>
      <w:r w:rsidR="0081006A">
        <w:fldChar w:fldCharType="separate"/>
      </w:r>
      <w:r w:rsidR="0066325A" w:rsidRPr="0066325A">
        <w:rPr>
          <w:rFonts w:cs="Times New Roman"/>
          <w:szCs w:val="28"/>
          <w:lang w:eastAsia="ru-RU"/>
        </w:rPr>
        <w:t>59</w:t>
      </w:r>
      <w:r w:rsidR="0081006A">
        <w:fldChar w:fldCharType="end"/>
      </w:r>
      <w:r w:rsidR="00D80344" w:rsidRPr="00AE6385">
        <w:rPr>
          <w:rFonts w:cs="Times New Roman"/>
          <w:szCs w:val="28"/>
          <w:lang w:eastAsia="ru-RU"/>
        </w:rPr>
        <w:t>].</w:t>
      </w:r>
    </w:p>
    <w:p w:rsidR="000467C3" w:rsidRPr="00AE6385" w:rsidRDefault="000467C3" w:rsidP="00B73B1E">
      <w:pPr>
        <w:ind w:firstLine="708"/>
        <w:rPr>
          <w:rFonts w:cs="Times New Roman"/>
          <w:szCs w:val="28"/>
          <w:lang w:eastAsia="ru-RU"/>
        </w:rPr>
      </w:pPr>
      <w:r w:rsidRPr="00AE6385">
        <w:rPr>
          <w:rFonts w:cs="Times New Roman"/>
          <w:szCs w:val="28"/>
          <w:lang w:eastAsia="ru-RU"/>
        </w:rPr>
        <w:t>Систематичні заняття спортом безперечно впливають на розвиток організму. За допомогою фізичних навантажень активізується діяльність всіх органів і систем, підвищується здатність організму дітей і підлітків до мобілізації функціональних можливостей і більш економічного виконання м’язової роботи. Спортивне тренування у дитячому і підлітковому віці викликає більш значні морфологічні та функціональні зрушення, ніж у зрілому віці. При цьому відбувається перебудова не тільки функцій окремих органів і систем, але і їх взаємовідношень [59, 37].</w:t>
      </w:r>
    </w:p>
    <w:p w:rsidR="00C864E7" w:rsidRPr="00AE6385" w:rsidRDefault="00C864E7" w:rsidP="00B73B1E">
      <w:pPr>
        <w:ind w:firstLine="708"/>
        <w:rPr>
          <w:rFonts w:cs="Times New Roman"/>
          <w:szCs w:val="28"/>
          <w:lang w:eastAsia="ru-RU"/>
        </w:rPr>
      </w:pPr>
      <w:r w:rsidRPr="00AE6385">
        <w:rPr>
          <w:rFonts w:cs="Times New Roman"/>
          <w:szCs w:val="28"/>
          <w:lang w:eastAsia="ru-RU"/>
        </w:rPr>
        <w:t xml:space="preserve">Отже, підвищення рівня фізичного розвитку, зміцнення </w:t>
      </w:r>
      <w:r w:rsidR="002C1E7C" w:rsidRPr="00AE6385">
        <w:rPr>
          <w:rFonts w:cs="Times New Roman"/>
          <w:szCs w:val="28"/>
          <w:lang w:eastAsia="ru-RU"/>
        </w:rPr>
        <w:t>здоров’я</w:t>
      </w:r>
      <w:r w:rsidRPr="00AE6385">
        <w:rPr>
          <w:rFonts w:cs="Times New Roman"/>
          <w:szCs w:val="28"/>
          <w:lang w:eastAsia="ru-RU"/>
        </w:rPr>
        <w:t xml:space="preserve"> і ріст фізичної працездатності сприяє поліпшенню розумової працездатності. Великий вплив здійснює активний режим на стійкість розумової працездатності школярів протягом навчального року. Фізичне виховання </w:t>
      </w:r>
      <w:r w:rsidRPr="00AE6385">
        <w:rPr>
          <w:rFonts w:cs="Times New Roman"/>
          <w:szCs w:val="28"/>
          <w:lang w:eastAsia="ru-RU"/>
        </w:rPr>
        <w:lastRenderedPageBreak/>
        <w:t xml:space="preserve">дітей і підлітків – основа здорового способу життя, успіхів в різних галузях загальної </w:t>
      </w:r>
      <w:r w:rsidR="002C1E7C" w:rsidRPr="00AE6385">
        <w:rPr>
          <w:rFonts w:cs="Times New Roman"/>
          <w:szCs w:val="28"/>
          <w:lang w:eastAsia="ru-RU"/>
        </w:rPr>
        <w:t>діяльності</w:t>
      </w:r>
      <w:r w:rsidRPr="00AE6385">
        <w:rPr>
          <w:rFonts w:cs="Times New Roman"/>
          <w:szCs w:val="28"/>
          <w:lang w:eastAsia="ru-RU"/>
        </w:rPr>
        <w:t>. Заняття фізичними вправами і іграми повинні стати постійною необхідністю.</w:t>
      </w:r>
    </w:p>
    <w:p w:rsidR="002C1E7C" w:rsidRPr="00AE6385" w:rsidRDefault="002C1E7C" w:rsidP="00B73B1E">
      <w:pPr>
        <w:ind w:firstLine="708"/>
        <w:rPr>
          <w:rFonts w:cs="Times New Roman"/>
          <w:szCs w:val="28"/>
          <w:lang w:eastAsia="ru-RU"/>
        </w:rPr>
      </w:pPr>
    </w:p>
    <w:p w:rsidR="002B4C43" w:rsidRPr="00AE6385" w:rsidRDefault="004216E5" w:rsidP="002B4C43">
      <w:pPr>
        <w:pStyle w:val="2"/>
        <w:ind w:left="1276" w:hanging="567"/>
        <w:rPr>
          <w:lang w:val="uk-UA"/>
        </w:rPr>
      </w:pPr>
      <w:bookmarkStart w:id="7" w:name="_Toc105210568"/>
      <w:bookmarkStart w:id="8" w:name="_Toc119594048"/>
      <w:r w:rsidRPr="00AE6385">
        <w:rPr>
          <w:lang w:val="uk-UA"/>
        </w:rPr>
        <w:t>1.</w:t>
      </w:r>
      <w:bookmarkEnd w:id="7"/>
      <w:r w:rsidR="007652AA" w:rsidRPr="00AE6385">
        <w:rPr>
          <w:lang w:val="uk-UA"/>
        </w:rPr>
        <w:t>2</w:t>
      </w:r>
      <w:r w:rsidR="00B21DA3" w:rsidRPr="00AE6385">
        <w:rPr>
          <w:lang w:val="uk-UA"/>
        </w:rPr>
        <w:t xml:space="preserve"> </w:t>
      </w:r>
      <w:r w:rsidR="0094247D" w:rsidRPr="00AE6385">
        <w:rPr>
          <w:lang w:val="uk-UA"/>
        </w:rPr>
        <w:t>Особливості</w:t>
      </w:r>
      <w:r w:rsidR="00B21DA3" w:rsidRPr="00AE6385">
        <w:rPr>
          <w:lang w:val="uk-UA"/>
        </w:rPr>
        <w:t xml:space="preserve"> фізичн</w:t>
      </w:r>
      <w:r w:rsidR="0094247D" w:rsidRPr="00AE6385">
        <w:rPr>
          <w:lang w:val="uk-UA"/>
        </w:rPr>
        <w:t>ої та технічної</w:t>
      </w:r>
      <w:r w:rsidR="00B21DA3" w:rsidRPr="00AE6385">
        <w:rPr>
          <w:lang w:val="uk-UA"/>
        </w:rPr>
        <w:t xml:space="preserve"> підготовк</w:t>
      </w:r>
      <w:r w:rsidR="0094247D" w:rsidRPr="00AE6385">
        <w:rPr>
          <w:lang w:val="uk-UA"/>
        </w:rPr>
        <w:t xml:space="preserve">и школярів </w:t>
      </w:r>
      <w:r w:rsidR="002A629E" w:rsidRPr="00AE6385">
        <w:rPr>
          <w:lang w:val="uk-UA"/>
        </w:rPr>
        <w:t>в процесі</w:t>
      </w:r>
      <w:r w:rsidR="0094247D" w:rsidRPr="00AE6385">
        <w:rPr>
          <w:lang w:val="uk-UA"/>
        </w:rPr>
        <w:t xml:space="preserve"> занять футболом</w:t>
      </w:r>
      <w:bookmarkEnd w:id="8"/>
    </w:p>
    <w:p w:rsidR="00D20253" w:rsidRPr="00AE6385" w:rsidRDefault="00D20253" w:rsidP="00D20253">
      <w:pPr>
        <w:rPr>
          <w:lang w:eastAsia="ru-RU"/>
        </w:rPr>
      </w:pPr>
    </w:p>
    <w:p w:rsidR="0018065F" w:rsidRPr="00AE6385" w:rsidRDefault="0018065F" w:rsidP="0018065F">
      <w:r w:rsidRPr="00AE6385">
        <w:t>Футбол належить саме до тих видів спорту, які сприяють всебічному фізичному розвитку і разом з тим, висувають значні вимоги до організму. Рухові дії, які виконуються на свіжому повітрі, здійснюють великий оздоровчий вплив, оскільки сприяють зміцненню нервової системи, рухового апарату, покращенню обміну речовин, функціональній діяльності усіх систем організму. Футбол як соціальне явище не проходить повз біологічної зміни природних можливостей спортсменів. Розширюючи діапазон спроможностей їхнього організму, він сприяє розвитку здібностей, долання великих фізичних напружень [</w:t>
      </w:r>
      <w:r w:rsidR="0081006A">
        <w:fldChar w:fldCharType="begin"/>
      </w:r>
      <w:r w:rsidR="0081006A">
        <w:instrText xml:space="preserve"> REF _Ref118934461 \r \h  \* MERGEFORMAT </w:instrText>
      </w:r>
      <w:r w:rsidR="0081006A">
        <w:fldChar w:fldCharType="separate"/>
      </w:r>
      <w:r w:rsidR="0066325A">
        <w:t>12</w:t>
      </w:r>
      <w:r w:rsidR="0081006A">
        <w:fldChar w:fldCharType="end"/>
      </w:r>
      <w:r w:rsidRPr="00AE6385">
        <w:rPr>
          <w:lang w:val="ru-RU"/>
        </w:rPr>
        <w:t xml:space="preserve">, </w:t>
      </w:r>
      <w:r w:rsidR="0081006A">
        <w:fldChar w:fldCharType="begin"/>
      </w:r>
      <w:r w:rsidR="0081006A">
        <w:instrText xml:space="preserve"> REF _Ref28878492 \r \h  \* MERGEFORMAT </w:instrText>
      </w:r>
      <w:r w:rsidR="0081006A">
        <w:fldChar w:fldCharType="separate"/>
      </w:r>
      <w:r w:rsidR="0066325A" w:rsidRPr="0066325A">
        <w:rPr>
          <w:lang w:val="ru-RU"/>
        </w:rPr>
        <w:t>10</w:t>
      </w:r>
      <w:r w:rsidR="0081006A">
        <w:fldChar w:fldCharType="end"/>
      </w:r>
      <w:r w:rsidRPr="00AE6385">
        <w:t>].</w:t>
      </w:r>
    </w:p>
    <w:p w:rsidR="0018065F" w:rsidRPr="00AE6385" w:rsidRDefault="0018065F" w:rsidP="0018065F">
      <w:r w:rsidRPr="00AE6385">
        <w:t>Діяльність футболіста відбувається в умовах взаємодії з партнерами по команді та безперервного протиборства з суперником, що створює гострий дефіцит часу, необхідний для оцінки ігрової ситуації прийняття єдино правильного рішення і чіткого виконання відповідного умовам гри прийому техніки. Така діяльність вимагає від футболіста постійного напруження уваги, своєчасного і відповідного ситуації реагування специфічними прийомами техніки гри, оперативного мислення для рішення тактичних ситуацій, які виникають не очікувано і постійно змінюються [</w:t>
      </w:r>
      <w:r w:rsidR="0081006A">
        <w:fldChar w:fldCharType="begin"/>
      </w:r>
      <w:r w:rsidR="0081006A">
        <w:instrText xml:space="preserve"> REF _Ref28878354 \r \h  \* MERGEFORMAT </w:instrText>
      </w:r>
      <w:r w:rsidR="0081006A">
        <w:fldChar w:fldCharType="separate"/>
      </w:r>
      <w:r w:rsidR="0066325A">
        <w:t>13</w:t>
      </w:r>
      <w:r w:rsidR="0081006A">
        <w:fldChar w:fldCharType="end"/>
      </w:r>
      <w:r w:rsidRPr="00AE6385">
        <w:t xml:space="preserve">, </w:t>
      </w:r>
      <w:r w:rsidR="0081006A">
        <w:fldChar w:fldCharType="begin"/>
      </w:r>
      <w:r w:rsidR="0081006A">
        <w:instrText xml:space="preserve"> REF _Ref28878659 \r \h  \* MERGEFORMAT </w:instrText>
      </w:r>
      <w:r w:rsidR="0081006A">
        <w:fldChar w:fldCharType="separate"/>
      </w:r>
      <w:r w:rsidR="0066325A">
        <w:t>60</w:t>
      </w:r>
      <w:r w:rsidR="0081006A">
        <w:fldChar w:fldCharType="end"/>
      </w:r>
      <w:r w:rsidRPr="00AE6385">
        <w:t xml:space="preserve">]. </w:t>
      </w:r>
    </w:p>
    <w:p w:rsidR="0018065F" w:rsidRPr="00AE6385" w:rsidRDefault="0018065F" w:rsidP="0018065F">
      <w:r w:rsidRPr="00AE6385">
        <w:t xml:space="preserve">Все це вимагає повної віддачі сил і високого емоційного напруження. Наведені чинники впливають не тільки на характер рухових дій, а й на функціональну і психічну сферу гравця. В процесі участі в змаганнях футболісту доводиться зустрічатися з командами різного рівня підготовленості, ігрова діяльність яких характеризується: широкою варіативністю специфічних проявів рухових дій та їх строкатістю; </w:t>
      </w:r>
      <w:r w:rsidRPr="00AE6385">
        <w:lastRenderedPageBreak/>
        <w:t xml:space="preserve">універсальністю та </w:t>
      </w:r>
      <w:proofErr w:type="spellStart"/>
      <w:r w:rsidRPr="00AE6385">
        <w:t>огітимальністю</w:t>
      </w:r>
      <w:proofErr w:type="spellEnd"/>
      <w:r w:rsidRPr="00AE6385">
        <w:t xml:space="preserve"> техніко-тактичних взаємодій, психічною стабільністю та інтелектом зі здібностями до імпровізації; здібністю перемагати в єдиноборствах, тобто вигравати дуелі в мікроматчах на різних ділянках поля з націленістю на атаку; </w:t>
      </w:r>
      <w:r w:rsidRPr="00AE6385">
        <w:softHyphen/>
        <w:t>спеціальною фізичною підготовкою з вмінням поєднувати зміну швидкості і напрямків руху, обведенням в поєднанні з фінтами і приховуванням напрямків передач з врахуванням конкретних ігрових ситуацій. В сучасному футболі важливу роль відіграє варіативність техніки ударів і передач м’яча з наміром досягнення кінцевої мети, тобто гола. На думку вчених резерв ігрової майстерності прихований у комплексному розвитку індивідуальності гравця, який в тренувальному процесі намагається підвищити розвиток фізичних, техніко-тактичних, вольових, психічних, моральних і інтелектуальних здібностей до свого оптимального рівня [</w:t>
      </w:r>
      <w:r w:rsidR="0081006A">
        <w:fldChar w:fldCharType="begin"/>
      </w:r>
      <w:r w:rsidR="0081006A">
        <w:instrText xml:space="preserve"> REF _Ref118937202 \</w:instrText>
      </w:r>
      <w:r w:rsidR="0081006A">
        <w:instrText xml:space="preserve">r \h  \* MERGEFORMAT </w:instrText>
      </w:r>
      <w:r w:rsidR="0081006A">
        <w:fldChar w:fldCharType="separate"/>
      </w:r>
      <w:r w:rsidR="0066325A">
        <w:t>48</w:t>
      </w:r>
      <w:r w:rsidR="0081006A">
        <w:fldChar w:fldCharType="end"/>
      </w:r>
      <w:r w:rsidRPr="00AE6385">
        <w:t xml:space="preserve">, </w:t>
      </w:r>
      <w:r w:rsidR="0081006A">
        <w:fldChar w:fldCharType="begin"/>
      </w:r>
      <w:r w:rsidR="0081006A">
        <w:instrText xml:space="preserve"> REF _Ref28878784 \r \h  \* MERGEFORMAT </w:instrText>
      </w:r>
      <w:r w:rsidR="0081006A">
        <w:fldChar w:fldCharType="separate"/>
      </w:r>
      <w:r w:rsidR="0066325A">
        <w:t>68</w:t>
      </w:r>
      <w:r w:rsidR="0081006A">
        <w:fldChar w:fldCharType="end"/>
      </w:r>
      <w:r w:rsidRPr="00AE6385">
        <w:t xml:space="preserve">]. </w:t>
      </w:r>
    </w:p>
    <w:p w:rsidR="00BA1F58" w:rsidRPr="00AE6385" w:rsidRDefault="00BA1F58" w:rsidP="00BA1F58">
      <w:pPr>
        <w:rPr>
          <w:rFonts w:cs="Times New Roman"/>
          <w:szCs w:val="28"/>
        </w:rPr>
      </w:pPr>
      <w:r w:rsidRPr="00AE6385">
        <w:rPr>
          <w:rFonts w:cs="Times New Roman"/>
          <w:szCs w:val="28"/>
        </w:rPr>
        <w:t>Мета фізичної підготовки в футболі – досягнення і збереження гравцями такого фізичного стану який дозволяє під час матчу здобути найвищого результату.</w:t>
      </w:r>
    </w:p>
    <w:p w:rsidR="002B4C43" w:rsidRPr="00AE6385" w:rsidRDefault="00BA1F58" w:rsidP="002B4C43">
      <w:pPr>
        <w:rPr>
          <w:rFonts w:cs="Times New Roman"/>
          <w:szCs w:val="28"/>
        </w:rPr>
      </w:pPr>
      <w:r w:rsidRPr="00AE6385">
        <w:rPr>
          <w:rFonts w:cs="Times New Roman"/>
          <w:szCs w:val="28"/>
        </w:rPr>
        <w:t xml:space="preserve">Фізична підготовка вирішує два основні завдання: всебічно розвивати рухову систему гравця, відповідно до вимог, що пред’являються футболом, </w:t>
      </w:r>
      <w:r w:rsidR="0027028E" w:rsidRPr="00AE6385">
        <w:rPr>
          <w:rFonts w:cs="Times New Roman"/>
          <w:szCs w:val="28"/>
        </w:rPr>
        <w:t xml:space="preserve">та </w:t>
      </w:r>
      <w:r w:rsidRPr="00AE6385">
        <w:rPr>
          <w:rFonts w:cs="Times New Roman"/>
          <w:szCs w:val="28"/>
        </w:rPr>
        <w:t>вдосконалити специфічні рухові здібності. Рівень фізичної підготовленості кожного футболіста повинен відповідати віковій категорії гравц</w:t>
      </w:r>
      <w:r w:rsidR="0027028E" w:rsidRPr="00AE6385">
        <w:rPr>
          <w:rFonts w:cs="Times New Roman"/>
          <w:szCs w:val="28"/>
        </w:rPr>
        <w:t xml:space="preserve">я і фізичними даними колективу </w:t>
      </w:r>
      <w:r w:rsidRPr="00AE6385">
        <w:rPr>
          <w:rFonts w:cs="Times New Roman"/>
          <w:szCs w:val="28"/>
        </w:rPr>
        <w:t>[</w:t>
      </w:r>
      <w:r w:rsidR="0081006A">
        <w:fldChar w:fldCharType="begin"/>
      </w:r>
      <w:r w:rsidR="0081006A">
        <w:instrText xml:space="preserve"> REF _Ref118934233 \r \h  \* MERGEFORMAT </w:instrText>
      </w:r>
      <w:r w:rsidR="0081006A">
        <w:fldChar w:fldCharType="separate"/>
      </w:r>
      <w:r w:rsidR="0066325A" w:rsidRPr="0066325A">
        <w:rPr>
          <w:rFonts w:cs="Times New Roman"/>
          <w:szCs w:val="28"/>
        </w:rPr>
        <w:t>69</w:t>
      </w:r>
      <w:r w:rsidR="0081006A">
        <w:fldChar w:fldCharType="end"/>
      </w:r>
      <w:r w:rsidRPr="00AE6385">
        <w:rPr>
          <w:rFonts w:cs="Times New Roman"/>
          <w:szCs w:val="28"/>
        </w:rPr>
        <w:t>].</w:t>
      </w:r>
    </w:p>
    <w:p w:rsidR="0027028E" w:rsidRPr="00AE6385" w:rsidRDefault="0027028E" w:rsidP="002B4C43">
      <w:pPr>
        <w:rPr>
          <w:rFonts w:cs="Times New Roman"/>
          <w:szCs w:val="28"/>
        </w:rPr>
      </w:pPr>
      <w:r w:rsidRPr="00AE6385">
        <w:rPr>
          <w:rFonts w:cs="Times New Roman"/>
          <w:szCs w:val="28"/>
        </w:rPr>
        <w:t>З позиції методики, головною складовою фізичної підготовленості футболіста є рухові якості: швидкість, спритність, сила і витривалість, розвиток яких на тренуваннях може носити загальний або спеціальний характер, в залежності від того наскільки це поєднується з роботою з м’ячем, тобто з технікою. Наведені компоненти під час гри практично не роздільні і взаємозалежні, тому з точки зору методики дуже важко  враховувати існуючі закономірності, їх недотримування може суттєво вплинути на якість тренування і ріст майстерності гравця. Важливою складовою фізичної підготовки гравця є розвиток рухових навиків необхідних йому у грі.</w:t>
      </w:r>
    </w:p>
    <w:p w:rsidR="0027028E" w:rsidRPr="00AE6385" w:rsidRDefault="0027028E" w:rsidP="0027028E">
      <w:pPr>
        <w:ind w:firstLine="708"/>
        <w:rPr>
          <w:rFonts w:cs="Times New Roman"/>
          <w:szCs w:val="28"/>
        </w:rPr>
      </w:pPr>
      <w:r w:rsidRPr="00AE6385">
        <w:rPr>
          <w:rFonts w:cs="Times New Roman"/>
          <w:szCs w:val="28"/>
        </w:rPr>
        <w:lastRenderedPageBreak/>
        <w:t>Вже тривалий час розвиток швидкості науковці і практики футболу розглядають в поєднанні з розвитком сили. Аналогічно розглядають і проведення техніко-тактичної підготовки в поєднанні з розвитком рухових якостей, а не ізольовано, що у грі у футбол не зустрічається. Справа в тому, що навіть у кращих наших командах гравці недостатньо швидко обробляють м’яч, пересуваються полем, не впевнено грають головою і тому наші команди саме в цих компонентах поступаються кращим командам Англії, Іспанії, Німеччини та іншим які володіють високим рівнем фізичної підготовки і швидкості [</w:t>
      </w:r>
      <w:r w:rsidR="0081006A">
        <w:fldChar w:fldCharType="begin"/>
      </w:r>
      <w:r w:rsidR="0081006A">
        <w:instrText xml:space="preserve"> REF _Ref118934461 \r \h  \* MERGEFORMAT </w:instrText>
      </w:r>
      <w:r w:rsidR="0081006A">
        <w:fldChar w:fldCharType="separate"/>
      </w:r>
      <w:r w:rsidR="0066325A" w:rsidRPr="0066325A">
        <w:rPr>
          <w:rFonts w:cs="Times New Roman"/>
          <w:szCs w:val="28"/>
        </w:rPr>
        <w:t>12</w:t>
      </w:r>
      <w:r w:rsidR="0081006A">
        <w:fldChar w:fldCharType="end"/>
      </w:r>
      <w:r w:rsidRPr="00AE6385">
        <w:rPr>
          <w:rFonts w:cs="Times New Roman"/>
          <w:szCs w:val="28"/>
        </w:rPr>
        <w:t>].</w:t>
      </w:r>
    </w:p>
    <w:p w:rsidR="00C71E2F" w:rsidRPr="00AE6385" w:rsidRDefault="00BA1F58" w:rsidP="00A74285">
      <w:pPr>
        <w:rPr>
          <w:rFonts w:cs="Times New Roman"/>
          <w:szCs w:val="28"/>
        </w:rPr>
      </w:pPr>
      <w:r w:rsidRPr="00AE6385">
        <w:t>Сил</w:t>
      </w:r>
      <w:r w:rsidR="005524F4" w:rsidRPr="00AE6385">
        <w:t>а як рухова якість футболістів</w:t>
      </w:r>
      <w:r w:rsidR="00F84E53" w:rsidRPr="00AE6385">
        <w:t xml:space="preserve">. </w:t>
      </w:r>
      <w:r w:rsidRPr="00AE6385">
        <w:rPr>
          <w:rFonts w:cs="Times New Roman"/>
          <w:szCs w:val="28"/>
        </w:rPr>
        <w:t>Силою ми називаємо здатність долати зовнішній опір або протидіяти йому. Сила м’язів - основа рухів і біологічний фундамент всіх рухових здібностей людини. Значною мірою сила замінює швидкість рухів (у силовому єдиноборстві, при грі корпусом) і впливає на рухову діяльність гравця, зумовлену витривалістю, спритністю і витримкою. Сила м’язів може виявлятися без зміни їх довжини - ізометрична (в статичному режимі діяльності), скороченням довжини - ізотонічна (в динамічному режимі). У футболі всі ці режими діяльності зустрічаються в різних комбінаціях.</w:t>
      </w:r>
    </w:p>
    <w:p w:rsidR="00C71E2F" w:rsidRPr="00AE6385" w:rsidRDefault="00C71E2F" w:rsidP="00BA1F58">
      <w:pPr>
        <w:rPr>
          <w:rFonts w:cs="Times New Roman"/>
          <w:szCs w:val="28"/>
        </w:rPr>
      </w:pPr>
      <w:r w:rsidRPr="00AE6385">
        <w:rPr>
          <w:rFonts w:cs="Times New Roman"/>
          <w:szCs w:val="28"/>
        </w:rPr>
        <w:t>Психофізіологічні механізми цієї якості пов’язані з регулюванням напруги м’язів і з умовами режиму їх роботи. Напруга м’язів залежить від ступеня вольового зусилля, що додається людиною, і від роботи центральних і периферичних відділів рухової системи. Зокрема, від сигналів, що надходять до м’язу з нервових центрів, і від функціонального стану самого м’язу. У самій загальній формі можна вважати, що напруга м’язу визначається: 1) частотою імпульсів, що надходять з центру до м’язів (чим більша частота, тим більша напруга розвиває м’яз); 2) числом включених в напругу рухових одиниць; 3) збудливістю м’язу і наявністю в ньому енергетичних джерел [</w:t>
      </w:r>
      <w:r w:rsidR="0081006A">
        <w:fldChar w:fldCharType="begin"/>
      </w:r>
      <w:r w:rsidR="0081006A">
        <w:instrText xml:space="preserve"> REF _Ref118934743 \r \h  \* MERGEFORMAT </w:instrText>
      </w:r>
      <w:r w:rsidR="0081006A">
        <w:fldChar w:fldCharType="separate"/>
      </w:r>
      <w:r w:rsidR="0066325A" w:rsidRPr="0066325A">
        <w:rPr>
          <w:rFonts w:cs="Times New Roman"/>
          <w:szCs w:val="28"/>
        </w:rPr>
        <w:t>72</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 xml:space="preserve">Кажучи про фізичну підготовку футболіста, ми виділяємо три основні категорії сили: статичну силу </w:t>
      </w:r>
      <w:r w:rsidR="00A37E61" w:rsidRPr="00AE6385">
        <w:rPr>
          <w:rFonts w:cs="Times New Roman"/>
          <w:szCs w:val="28"/>
        </w:rPr>
        <w:t xml:space="preserve">- </w:t>
      </w:r>
      <w:r w:rsidRPr="00AE6385">
        <w:rPr>
          <w:rFonts w:cs="Times New Roman"/>
          <w:szCs w:val="28"/>
        </w:rPr>
        <w:t xml:space="preserve">здатність розвивати максимальне зусилля в </w:t>
      </w:r>
      <w:r w:rsidRPr="00AE6385">
        <w:rPr>
          <w:rFonts w:cs="Times New Roman"/>
          <w:szCs w:val="28"/>
        </w:rPr>
        <w:lastRenderedPageBreak/>
        <w:t>статичному режимі діяльності. Статична сила - основа для інших виявів сили; динамічну силу здатність розвивати зусилля декілька разів підряд за певний час в умовах швидкого руху і динамічного режиму діяльності м’язів; вибухову силу - здатність розвинути максимальне зусилля за дуже короткий проміжок часу (в момент удару, кидка, відбивання м’яча). У основі рухів лежить разове максимальне м’язове зусилля з урахуванням підготовки до цього руху (замах) [</w:t>
      </w:r>
      <w:r w:rsidR="0081006A">
        <w:fldChar w:fldCharType="begin"/>
      </w:r>
      <w:r w:rsidR="0081006A">
        <w:instrText xml:space="preserve"> REF _Ref118935230 \r \h  \* MERGEFORMAT </w:instrText>
      </w:r>
      <w:r w:rsidR="0081006A">
        <w:fldChar w:fldCharType="separate"/>
      </w:r>
      <w:r w:rsidR="0066325A" w:rsidRPr="0066325A">
        <w:rPr>
          <w:rFonts w:cs="Times New Roman"/>
          <w:szCs w:val="28"/>
        </w:rPr>
        <w:t>14</w:t>
      </w:r>
      <w:r w:rsidR="0081006A">
        <w:fldChar w:fldCharType="end"/>
      </w:r>
      <w:r w:rsidRPr="00AE6385">
        <w:rPr>
          <w:rFonts w:cs="Times New Roman"/>
          <w:szCs w:val="28"/>
        </w:rPr>
        <w:t>].</w:t>
      </w:r>
    </w:p>
    <w:p w:rsidR="00C71E2F" w:rsidRPr="00AE6385" w:rsidRDefault="00C71E2F" w:rsidP="00C71E2F">
      <w:pPr>
        <w:rPr>
          <w:rFonts w:cs="Times New Roman"/>
          <w:szCs w:val="28"/>
        </w:rPr>
      </w:pPr>
      <w:r w:rsidRPr="00AE6385">
        <w:rPr>
          <w:rFonts w:cs="Times New Roman"/>
          <w:szCs w:val="28"/>
        </w:rPr>
        <w:t xml:space="preserve">Головний фактор у прояві людиною сили – м’язова напруга, проте маса тіла (вага) теж відіграє певну роль. Тому розрізняють ще абсолютну і відносну силу. Під першою розуміють силу, яку людина проявляє в будь-якому русі, виміряну без урахування ваги тіла; під другою - величину сили, що припадає на 1 кг ваги тіла людини. </w:t>
      </w:r>
    </w:p>
    <w:p w:rsidR="00BA1F58" w:rsidRPr="00AE6385" w:rsidRDefault="00BA1F58" w:rsidP="00BA1F58">
      <w:pPr>
        <w:rPr>
          <w:rFonts w:cs="Times New Roman"/>
          <w:szCs w:val="28"/>
        </w:rPr>
      </w:pPr>
      <w:r w:rsidRPr="00AE6385">
        <w:rPr>
          <w:rFonts w:cs="Times New Roman"/>
          <w:szCs w:val="28"/>
        </w:rPr>
        <w:t>Методика розвитку сили. Розвиток силових даних гравця починаємо з загального зміцнення сили з комплексного навантаження. Потім переходимо до спеціального навантаження (до розвитку груп м’язів найбільш важливих для гри в футбол), тобто від статичного навантаження - до динамічного, від простих вправ - до складних [</w:t>
      </w:r>
      <w:r w:rsidR="0081006A">
        <w:fldChar w:fldCharType="begin"/>
      </w:r>
      <w:r w:rsidR="0081006A">
        <w:instrText xml:space="preserve"> REF _Ref118935425 \r \h  \* MERGEFORMAT </w:instrText>
      </w:r>
      <w:r w:rsidR="0081006A">
        <w:fldChar w:fldCharType="separate"/>
      </w:r>
      <w:r w:rsidR="0066325A" w:rsidRPr="0066325A">
        <w:rPr>
          <w:rFonts w:cs="Times New Roman"/>
          <w:szCs w:val="28"/>
        </w:rPr>
        <w:t>49</w:t>
      </w:r>
      <w:r w:rsidR="0081006A">
        <w:fldChar w:fldCharType="end"/>
      </w:r>
      <w:r w:rsidRPr="00AE6385">
        <w:rPr>
          <w:rFonts w:cs="Times New Roman"/>
          <w:szCs w:val="28"/>
        </w:rPr>
        <w:t>].</w:t>
      </w:r>
    </w:p>
    <w:p w:rsidR="00C864E7" w:rsidRPr="00AE6385" w:rsidRDefault="00C864E7" w:rsidP="00C864E7">
      <w:pPr>
        <w:rPr>
          <w:rFonts w:cs="Times New Roman"/>
          <w:szCs w:val="28"/>
        </w:rPr>
      </w:pPr>
      <w:r w:rsidRPr="00AE6385">
        <w:rPr>
          <w:rFonts w:cs="Times New Roman"/>
          <w:szCs w:val="28"/>
        </w:rPr>
        <w:t xml:space="preserve">Для розвитку сили використовуються вправи з підвищеним опором. Вони діляться на дві групи: </w:t>
      </w:r>
    </w:p>
    <w:p w:rsidR="00C864E7" w:rsidRPr="00AE6385" w:rsidRDefault="00C864E7" w:rsidP="00C864E7">
      <w:pPr>
        <w:rPr>
          <w:rFonts w:cs="Times New Roman"/>
          <w:szCs w:val="28"/>
        </w:rPr>
      </w:pPr>
      <w:r w:rsidRPr="00AE6385">
        <w:rPr>
          <w:rFonts w:cs="Times New Roman"/>
          <w:szCs w:val="28"/>
        </w:rPr>
        <w:t xml:space="preserve">- вправи із зовнішнім опором. В якості опору використовують вага предметів (гирі, штанга тощо), протидія партнера, опір пружних предметів (пружинні еспандери, гума), </w:t>
      </w:r>
      <w:proofErr w:type="spellStart"/>
      <w:r w:rsidRPr="00AE6385">
        <w:rPr>
          <w:rFonts w:cs="Times New Roman"/>
          <w:szCs w:val="28"/>
        </w:rPr>
        <w:t>самоопір</w:t>
      </w:r>
      <w:proofErr w:type="spellEnd"/>
      <w:r w:rsidRPr="00AE6385">
        <w:rPr>
          <w:rFonts w:cs="Times New Roman"/>
          <w:szCs w:val="28"/>
        </w:rPr>
        <w:t>, опір зовнішнього середовища (біг по піску, глибокому снігу тощо);</w:t>
      </w:r>
    </w:p>
    <w:p w:rsidR="00C864E7" w:rsidRPr="00AE6385" w:rsidRDefault="00C864E7" w:rsidP="00C864E7">
      <w:pPr>
        <w:rPr>
          <w:rFonts w:cs="Times New Roman"/>
          <w:szCs w:val="28"/>
        </w:rPr>
      </w:pPr>
      <w:r w:rsidRPr="00AE6385">
        <w:rPr>
          <w:rFonts w:cs="Times New Roman"/>
          <w:szCs w:val="28"/>
        </w:rPr>
        <w:t>- вправи з подоланням важкості власного тіла (наприклад, віджимання в упорі лежачи).</w:t>
      </w:r>
    </w:p>
    <w:p w:rsidR="00C864E7" w:rsidRPr="00AE6385" w:rsidRDefault="00C864E7" w:rsidP="00C864E7">
      <w:pPr>
        <w:rPr>
          <w:rFonts w:cs="Times New Roman"/>
          <w:szCs w:val="28"/>
        </w:rPr>
      </w:pPr>
      <w:r w:rsidRPr="00AE6385">
        <w:rPr>
          <w:rFonts w:cs="Times New Roman"/>
          <w:szCs w:val="28"/>
        </w:rPr>
        <w:t>Основним завданням силової підготовки є розвиток великих м’язових груп спини і живота, від яких залежить правильна постава, а також тих м’язових груп, які в звичайному житті розвиваються слабко (косі м’язи тулуба, м’язи кінцівок, м’язи задньої поверхні стегна тощо).</w:t>
      </w:r>
    </w:p>
    <w:p w:rsidR="00BA1F58" w:rsidRPr="00AE6385" w:rsidRDefault="00BA1F58" w:rsidP="00BA1F58">
      <w:pPr>
        <w:rPr>
          <w:rFonts w:cs="Times New Roman"/>
          <w:szCs w:val="28"/>
        </w:rPr>
      </w:pPr>
      <w:r w:rsidRPr="00AE6385">
        <w:rPr>
          <w:rFonts w:cs="Times New Roman"/>
          <w:szCs w:val="28"/>
        </w:rPr>
        <w:lastRenderedPageBreak/>
        <w:t>У шкільному віці силу розвиваємо вправами динамічного характеру (в тому числі вправами на швидкість і спритність). М’язи і кістки у дітей цього віку ще не підготовлені до великих силових навантажень статичного характеру. Тому максимальне навантаження не повинне перевищувати 30% ваги гравця. У юнаків об’єм і інтенсивність силових вправ поступово ростуть. Але і тут перевага надається динамічному режиму діяльності м’язів. Максимальне навантаження у юнаків 15-16 років не повинне перевищувати 70% ваги гравця. Саме в цей період у юних футболістів найбільш успішно розвиваються швидкісні і силові якості [</w:t>
      </w:r>
      <w:r w:rsidR="0081006A">
        <w:fldChar w:fldCharType="begin"/>
      </w:r>
      <w:r w:rsidR="0081006A">
        <w:instrText xml:space="preserve"> REF _Ref118935709 \r \h  \* MERGEFORMAT </w:instrText>
      </w:r>
      <w:r w:rsidR="0081006A">
        <w:fldChar w:fldCharType="separate"/>
      </w:r>
      <w:r w:rsidR="0066325A" w:rsidRPr="0066325A">
        <w:rPr>
          <w:rFonts w:cs="Times New Roman"/>
          <w:szCs w:val="28"/>
        </w:rPr>
        <w:t>15</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Силові вправи потрібно поєднувати з вправами на розслаблення (це дозволяє запобігти зниженню гнучкості м’язів, а після силових вправ провести легкі пробіжки, виконувати підтягування та інші розслаблюючі вправи, влаштовувати гру на розвиток спритності, а також приймати ванни і масаж, плавати).</w:t>
      </w:r>
    </w:p>
    <w:p w:rsidR="00BA1F58" w:rsidRPr="00AE6385" w:rsidRDefault="00BA1F58" w:rsidP="00BA1F58">
      <w:pPr>
        <w:rPr>
          <w:rFonts w:cs="Times New Roman"/>
          <w:szCs w:val="28"/>
        </w:rPr>
      </w:pPr>
      <w:r w:rsidRPr="00AE6385">
        <w:rPr>
          <w:rFonts w:cs="Times New Roman"/>
          <w:szCs w:val="28"/>
        </w:rPr>
        <w:t>У процесі розвитку сили використовуються тренувальні засоби, відповідно до режиму роботи м’язів футболіста. Ефективність розвитку сили залежить від правильного вибору методів, форм, засобів, від того, як розподілене навантаження в тренувальному циклі і на окремих етапах підготовки. У підготовчий період заняття по зміцненню сили треба провести 2-3 рази, а в основний - принаймні раз в тиждень.</w:t>
      </w:r>
    </w:p>
    <w:p w:rsidR="00BA1F58" w:rsidRPr="00AE6385" w:rsidRDefault="00BA1F58" w:rsidP="00BA1F58">
      <w:pPr>
        <w:rPr>
          <w:rFonts w:cs="Times New Roman"/>
          <w:szCs w:val="28"/>
        </w:rPr>
      </w:pPr>
      <w:r w:rsidRPr="00AE6385">
        <w:rPr>
          <w:rFonts w:cs="Times New Roman"/>
          <w:szCs w:val="28"/>
        </w:rPr>
        <w:t>Методи розвитку сили: метод багаторазових повторень вправ з їх виконанням до втоми; важкоатлетичний метод тренування полягає в максимальних навантаженнях [</w:t>
      </w:r>
      <w:r w:rsidR="00260043">
        <w:rPr>
          <w:rFonts w:cs="Times New Roman"/>
          <w:szCs w:val="28"/>
        </w:rPr>
        <w:fldChar w:fldCharType="begin"/>
      </w:r>
      <w:r w:rsidR="00CB029D">
        <w:rPr>
          <w:rFonts w:cs="Times New Roman"/>
          <w:szCs w:val="28"/>
        </w:rPr>
        <w:instrText xml:space="preserve"> REF _Ref119594082 \r \h </w:instrText>
      </w:r>
      <w:r w:rsidR="00260043">
        <w:rPr>
          <w:rFonts w:cs="Times New Roman"/>
          <w:szCs w:val="28"/>
        </w:rPr>
      </w:r>
      <w:r w:rsidR="00260043">
        <w:rPr>
          <w:rFonts w:cs="Times New Roman"/>
          <w:szCs w:val="28"/>
        </w:rPr>
        <w:fldChar w:fldCharType="separate"/>
      </w:r>
      <w:r w:rsidR="00CB029D">
        <w:rPr>
          <w:rFonts w:cs="Times New Roman"/>
          <w:szCs w:val="28"/>
        </w:rPr>
        <w:t>21</w:t>
      </w:r>
      <w:r w:rsidR="00260043">
        <w:rPr>
          <w:rFonts w:cs="Times New Roman"/>
          <w:szCs w:val="28"/>
        </w:rPr>
        <w:fldChar w:fldCharType="end"/>
      </w:r>
      <w:r w:rsidRPr="00AE6385">
        <w:rPr>
          <w:rFonts w:cs="Times New Roman"/>
          <w:szCs w:val="28"/>
        </w:rPr>
        <w:t>].</w:t>
      </w:r>
    </w:p>
    <w:p w:rsidR="005E6B92" w:rsidRPr="00AE6385" w:rsidRDefault="005E6B92" w:rsidP="005E6B92">
      <w:pPr>
        <w:rPr>
          <w:rFonts w:cs="Times New Roman"/>
          <w:szCs w:val="28"/>
        </w:rPr>
      </w:pPr>
      <w:r w:rsidRPr="00AE6385">
        <w:rPr>
          <w:rFonts w:cs="Times New Roman"/>
          <w:szCs w:val="28"/>
        </w:rPr>
        <w:t xml:space="preserve">Розвиток сили до необхідного рівня є суттєвою складовою частиною фізичної підготовки яка покликана бути </w:t>
      </w:r>
      <w:r w:rsidR="00C05E5F" w:rsidRPr="00AE6385">
        <w:rPr>
          <w:rFonts w:cs="Times New Roman"/>
          <w:szCs w:val="28"/>
        </w:rPr>
        <w:t>«</w:t>
      </w:r>
      <w:r w:rsidRPr="00AE6385">
        <w:rPr>
          <w:rFonts w:cs="Times New Roman"/>
          <w:szCs w:val="28"/>
        </w:rPr>
        <w:t>гострокутним каменем</w:t>
      </w:r>
      <w:r w:rsidR="00C05E5F" w:rsidRPr="00AE6385">
        <w:rPr>
          <w:rFonts w:cs="Times New Roman"/>
          <w:szCs w:val="28"/>
        </w:rPr>
        <w:t>»</w:t>
      </w:r>
      <w:r w:rsidRPr="00AE6385">
        <w:rPr>
          <w:rFonts w:cs="Times New Roman"/>
          <w:szCs w:val="28"/>
        </w:rPr>
        <w:t xml:space="preserve"> розвитку всіх інших рухових якостей. Від сили м’язів залежить швидкість руху, спритність, технічність і витривалість. Величина зусиль які виконують м’язи залежить від товщини і якості </w:t>
      </w:r>
      <w:r w:rsidR="002C1E7C" w:rsidRPr="00AE6385">
        <w:rPr>
          <w:rFonts w:cs="Times New Roman"/>
          <w:szCs w:val="28"/>
        </w:rPr>
        <w:t>м’язової</w:t>
      </w:r>
      <w:r w:rsidRPr="00AE6385">
        <w:rPr>
          <w:rFonts w:cs="Times New Roman"/>
          <w:szCs w:val="28"/>
        </w:rPr>
        <w:t xml:space="preserve"> тканини, здібності одночасно включити в роботу максимальну кількість </w:t>
      </w:r>
      <w:r w:rsidR="002C1E7C" w:rsidRPr="00AE6385">
        <w:rPr>
          <w:rFonts w:cs="Times New Roman"/>
          <w:szCs w:val="28"/>
        </w:rPr>
        <w:t>м’язових</w:t>
      </w:r>
      <w:r w:rsidRPr="00AE6385">
        <w:rPr>
          <w:rFonts w:cs="Times New Roman"/>
          <w:szCs w:val="28"/>
        </w:rPr>
        <w:t xml:space="preserve"> волокон, тобто так звану синхронізацію. Останнім часом великої популярності  набувають вправи </w:t>
      </w:r>
      <w:r w:rsidRPr="00AE6385">
        <w:rPr>
          <w:rFonts w:cs="Times New Roman"/>
          <w:szCs w:val="28"/>
        </w:rPr>
        <w:lastRenderedPageBreak/>
        <w:t>ізометричного методу напруження де максимальні зусилля здійснюються без динамічної роботи. Наприклад, стоячи під гімнастичною перекладиною натискати на неї знизу-вверх. Кожне зусилля виконується з максимальним напруженням протягом 6-10 с. Такі зусилля необхідно виконувати 2-3 рази серіями по 4-6 зусиль. Застосування цього методу тренування принесло велику користь штангістам, легкоатлетам метальникам. В тренуванні футболістів ізометричні вправи краще виконувати до початку підготовчої частини занять з тим, щоб перейти до інших динамічних форм тренуван</w:t>
      </w:r>
      <w:r w:rsidR="00CB029D">
        <w:rPr>
          <w:rFonts w:cs="Times New Roman"/>
          <w:szCs w:val="28"/>
        </w:rPr>
        <w:t>ня </w:t>
      </w:r>
      <w:r w:rsidRPr="00AE6385">
        <w:rPr>
          <w:rFonts w:cs="Times New Roman"/>
          <w:szCs w:val="28"/>
        </w:rPr>
        <w:t>[</w:t>
      </w:r>
      <w:r w:rsidR="00260043">
        <w:rPr>
          <w:rFonts w:cs="Times New Roman"/>
          <w:szCs w:val="28"/>
        </w:rPr>
        <w:fldChar w:fldCharType="begin"/>
      </w:r>
      <w:r w:rsidR="00CB029D">
        <w:rPr>
          <w:rFonts w:cs="Times New Roman"/>
          <w:szCs w:val="28"/>
        </w:rPr>
        <w:instrText xml:space="preserve"> REF _Ref118934743 \r \h </w:instrText>
      </w:r>
      <w:r w:rsidR="00260043">
        <w:rPr>
          <w:rFonts w:cs="Times New Roman"/>
          <w:szCs w:val="28"/>
        </w:rPr>
      </w:r>
      <w:r w:rsidR="00260043">
        <w:rPr>
          <w:rFonts w:cs="Times New Roman"/>
          <w:szCs w:val="28"/>
        </w:rPr>
        <w:fldChar w:fldCharType="separate"/>
      </w:r>
      <w:r w:rsidR="00CB029D">
        <w:rPr>
          <w:rFonts w:cs="Times New Roman"/>
          <w:szCs w:val="28"/>
        </w:rPr>
        <w:t>72</w:t>
      </w:r>
      <w:r w:rsidR="00260043">
        <w:rPr>
          <w:rFonts w:cs="Times New Roman"/>
          <w:szCs w:val="28"/>
        </w:rPr>
        <w:fldChar w:fldCharType="end"/>
      </w:r>
      <w:r w:rsidRPr="00AE6385">
        <w:rPr>
          <w:rFonts w:cs="Times New Roman"/>
          <w:szCs w:val="28"/>
        </w:rPr>
        <w:t>].</w:t>
      </w:r>
    </w:p>
    <w:p w:rsidR="005E6B92" w:rsidRPr="00AE6385" w:rsidRDefault="005E6B92" w:rsidP="005E6B92">
      <w:pPr>
        <w:rPr>
          <w:rFonts w:cs="Times New Roman"/>
          <w:szCs w:val="28"/>
        </w:rPr>
      </w:pPr>
      <w:r w:rsidRPr="00AE6385">
        <w:rPr>
          <w:rFonts w:cs="Times New Roman"/>
          <w:szCs w:val="28"/>
        </w:rPr>
        <w:t>Розвитком сили необхідно займатися систематично переходячи від невеликої кількості підходів з великою вагою, до великої кількості підходів з малою вагою. Вправу слід виконувати швидко і динамічно. Не варто забувати і про розвиток м’язів верхніх кінцівок та тулуба, чергуючи напруження з розслабленням. Юні футболісти можуть виконувати силові вправи починаючи з 13 років [</w:t>
      </w:r>
      <w:r w:rsidR="0081006A">
        <w:fldChar w:fldCharType="begin"/>
      </w:r>
      <w:r w:rsidR="0081006A">
        <w:instrText xml:space="preserve"> REF _Ref118936877 \r \h  \* MERGEFORMAT </w:instrText>
      </w:r>
      <w:r w:rsidR="0081006A">
        <w:fldChar w:fldCharType="separate"/>
      </w:r>
      <w:r w:rsidR="0066325A" w:rsidRPr="0066325A">
        <w:rPr>
          <w:rFonts w:cs="Times New Roman"/>
          <w:szCs w:val="28"/>
        </w:rPr>
        <w:t>37</w:t>
      </w:r>
      <w:r w:rsidR="0081006A">
        <w:fldChar w:fldCharType="end"/>
      </w:r>
      <w:r w:rsidRPr="00AE6385">
        <w:rPr>
          <w:rFonts w:cs="Times New Roman"/>
          <w:szCs w:val="28"/>
        </w:rPr>
        <w:t>].</w:t>
      </w:r>
    </w:p>
    <w:p w:rsidR="005E6B92" w:rsidRPr="00AE6385" w:rsidRDefault="005E6B92" w:rsidP="005E6B92">
      <w:pPr>
        <w:rPr>
          <w:rFonts w:cs="Times New Roman"/>
          <w:szCs w:val="28"/>
        </w:rPr>
      </w:pPr>
      <w:r w:rsidRPr="00AE6385">
        <w:rPr>
          <w:rFonts w:cs="Times New Roman"/>
          <w:szCs w:val="28"/>
        </w:rPr>
        <w:t xml:space="preserve">Специфічним футбольним завданням є розвиток спеціальної сили для гри головою і підвищення швидкості бігу, що поки ще залишається слабким місцем гри наших футболістів. На тренувальних заняттях силові вправи рекомендується виконувати після вправ на розвиток спритності і техніки, оскільки силовими вправами порушується точність </w:t>
      </w:r>
      <w:r w:rsidR="002C1E7C" w:rsidRPr="00AE6385">
        <w:rPr>
          <w:rFonts w:cs="Times New Roman"/>
          <w:szCs w:val="28"/>
        </w:rPr>
        <w:t>м’язової</w:t>
      </w:r>
      <w:r w:rsidRPr="00AE6385">
        <w:rPr>
          <w:rFonts w:cs="Times New Roman"/>
          <w:szCs w:val="28"/>
        </w:rPr>
        <w:t xml:space="preserve"> координації. Крім того заняття силовими вправами викликають втому, яка зберігається протягом 24-48 годин. Швидкі динамічні вправи та вправи </w:t>
      </w:r>
      <w:proofErr w:type="spellStart"/>
      <w:r w:rsidRPr="00AE6385">
        <w:rPr>
          <w:rFonts w:cs="Times New Roman"/>
          <w:szCs w:val="28"/>
        </w:rPr>
        <w:t>поштовхового</w:t>
      </w:r>
      <w:proofErr w:type="spellEnd"/>
      <w:r w:rsidRPr="00AE6385">
        <w:rPr>
          <w:rFonts w:cs="Times New Roman"/>
          <w:szCs w:val="28"/>
        </w:rPr>
        <w:t xml:space="preserve"> характеру можна проводити і до кінця підготовчої частини занять в залежності від подальшого напрямку занять – ігрове тренування, тактична підготовка, вивчення комбінацій або розвиток витривалості</w:t>
      </w:r>
      <w:r w:rsidR="00F57557" w:rsidRPr="00AE6385">
        <w:rPr>
          <w:rFonts w:cs="Times New Roman"/>
          <w:szCs w:val="28"/>
        </w:rPr>
        <w:t>.</w:t>
      </w:r>
      <w:r w:rsidRPr="00AE6385">
        <w:rPr>
          <w:rFonts w:cs="Times New Roman"/>
          <w:szCs w:val="28"/>
        </w:rPr>
        <w:t xml:space="preserve"> </w:t>
      </w:r>
      <w:r w:rsidR="00F57557" w:rsidRPr="00AE6385">
        <w:rPr>
          <w:rFonts w:cs="Times New Roman"/>
          <w:szCs w:val="28"/>
        </w:rPr>
        <w:t xml:space="preserve">На початку підготовчого періоду силова підготовка проводиться мінімум два рази на тиждень. В другій половині цього періоду вона зменшується до одного разу на тиждень з поступовим переходом на динамічні та швидкі вправи </w:t>
      </w:r>
      <w:r w:rsidRPr="00AE6385">
        <w:rPr>
          <w:rFonts w:cs="Times New Roman"/>
          <w:szCs w:val="28"/>
        </w:rPr>
        <w:t>[</w:t>
      </w:r>
      <w:r w:rsidR="0081006A">
        <w:fldChar w:fldCharType="begin"/>
      </w:r>
      <w:r w:rsidR="0081006A">
        <w:instrText xml:space="preserve"> REF _Ref118937202 \r \h  \* MERGEFORMAT </w:instrText>
      </w:r>
      <w:r w:rsidR="0081006A">
        <w:fldChar w:fldCharType="separate"/>
      </w:r>
      <w:r w:rsidR="0066325A" w:rsidRPr="0066325A">
        <w:rPr>
          <w:rFonts w:cs="Times New Roman"/>
          <w:szCs w:val="28"/>
        </w:rPr>
        <w:t>48</w:t>
      </w:r>
      <w:r w:rsidR="0081006A">
        <w:fldChar w:fldCharType="end"/>
      </w:r>
      <w:r w:rsidRPr="00AE6385">
        <w:rPr>
          <w:rFonts w:cs="Times New Roman"/>
          <w:szCs w:val="28"/>
        </w:rPr>
        <w:t>].</w:t>
      </w:r>
    </w:p>
    <w:p w:rsidR="00BA1F58" w:rsidRPr="00AE6385" w:rsidRDefault="00BA1F58" w:rsidP="00F84E53">
      <w:r w:rsidRPr="00AE6385">
        <w:t>Швидкіст</w:t>
      </w:r>
      <w:r w:rsidR="005524F4" w:rsidRPr="00AE6385">
        <w:t>ь як рухова якість футболістів</w:t>
      </w:r>
      <w:r w:rsidR="00F84E53" w:rsidRPr="00AE6385">
        <w:t xml:space="preserve">. </w:t>
      </w:r>
      <w:r w:rsidRPr="00AE6385">
        <w:t xml:space="preserve">Швидкість - це здатність виконувати в певних умовах які-небудь дії за можливо короткий час. У </w:t>
      </w:r>
      <w:r w:rsidRPr="00AE6385">
        <w:lastRenderedPageBreak/>
        <w:t xml:space="preserve">футболі, де постійно змінюється інтенсивність і динаміка рухів, вимоги до швидкості і до швидкісних якостей гравця особливо високі. Передусім це стосується уміння швидко мислити і реагувати на полі, здійснювати просту і складну рухову діяльність, </w:t>
      </w:r>
      <w:r w:rsidR="00C05E5F" w:rsidRPr="00AE6385">
        <w:t>«</w:t>
      </w:r>
      <w:r w:rsidRPr="00AE6385">
        <w:t>знаходити</w:t>
      </w:r>
      <w:r w:rsidR="00C05E5F" w:rsidRPr="00AE6385">
        <w:t>»</w:t>
      </w:r>
      <w:r w:rsidRPr="00AE6385">
        <w:t xml:space="preserve"> партнерів.</w:t>
      </w:r>
    </w:p>
    <w:p w:rsidR="00BA1F58" w:rsidRPr="00AE6385" w:rsidRDefault="00BA1F58" w:rsidP="00BA1F58">
      <w:pPr>
        <w:rPr>
          <w:rFonts w:cs="Times New Roman"/>
          <w:szCs w:val="28"/>
        </w:rPr>
      </w:pPr>
      <w:r w:rsidRPr="00AE6385">
        <w:rPr>
          <w:rFonts w:cs="Times New Roman"/>
          <w:szCs w:val="28"/>
        </w:rPr>
        <w:t>Швидкість реакції. Швидкість реакції визначається часом від отримання імпульсу до відповіді на нього. Вона залежить від швидкості протікання нервових процесів, а також від чутливості рецепторів. Розрізнюємо просту реакцію - відповідь на один імпульс (старт) і складну вибіркову реакцію на різні імпульси, що отримуються в конкретній ігровій ситуації. Для спортивної гри типова складна реакція. Досвідченим гравцям дуже швидка вибіркова реакція дозволяє передбачувати дії суперників. В основі її лежить автоматизм, що досягається постійним вдосконаленням різних ігрових ситуацій на тренуванні, а також що приходить з накопиченням ігрового досвіду [</w:t>
      </w:r>
      <w:r w:rsidR="0081006A">
        <w:fldChar w:fldCharType="begin"/>
      </w:r>
      <w:r w:rsidR="0081006A">
        <w:instrText xml:space="preserve"> REF _Ref118937804 \r \h  \* MERGEFORMAT </w:instrText>
      </w:r>
      <w:r w:rsidR="0081006A">
        <w:fldChar w:fldCharType="separate"/>
      </w:r>
      <w:r w:rsidR="0066325A" w:rsidRPr="0066325A">
        <w:rPr>
          <w:rFonts w:cs="Times New Roman"/>
          <w:szCs w:val="28"/>
        </w:rPr>
        <w:t>58</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Швидкість виконання простих ігрових дій. У простих діях, що виконуються з високою швидкістю, розрізняємо дві фази: фазу зростаючої швидкості (стартова швидкість) і фазу стабільної швидкості (спринтерська швидкість). Максимальна швидкість, яку може розвинути гравець, залежить не тільки від рівня його швидкісних даних, але і від рівня розвитку динамічної сили, від ступеню оволодіння технікою рухів.</w:t>
      </w:r>
    </w:p>
    <w:p w:rsidR="00BA1F58" w:rsidRPr="00AE6385" w:rsidRDefault="00BA1F58" w:rsidP="00BA1F58">
      <w:pPr>
        <w:rPr>
          <w:rFonts w:cs="Times New Roman"/>
          <w:szCs w:val="28"/>
        </w:rPr>
      </w:pPr>
      <w:r w:rsidRPr="00AE6385">
        <w:rPr>
          <w:rFonts w:cs="Times New Roman"/>
          <w:szCs w:val="28"/>
        </w:rPr>
        <w:t>Швидкість виконання складних ігрових дій залежить від загального уміння рухатися. Ми розглядаємо комплекси рухів без м’яча, типові для будь-якої гри: комбінації стартів, поворотів і стрибків; зміни манери і напряму бігу. У рухах з м’ячем гравець демонструє координацію, ступінь володіння технікою. Саме освоєння технічної сторони ігрових дій допомагає футболісту показувати ритмічну і швидкісну гру [</w:t>
      </w:r>
      <w:r w:rsidR="0081006A">
        <w:fldChar w:fldCharType="begin"/>
      </w:r>
      <w:r w:rsidR="0081006A">
        <w:instrText xml:space="preserve"> REF _Ref118938015 \r \h  \* MERGEFORMAT </w:instrText>
      </w:r>
      <w:r w:rsidR="0081006A">
        <w:fldChar w:fldCharType="separate"/>
      </w:r>
      <w:r w:rsidR="0066325A" w:rsidRPr="0066325A">
        <w:rPr>
          <w:rFonts w:cs="Times New Roman"/>
          <w:szCs w:val="28"/>
        </w:rPr>
        <w:t>43</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 xml:space="preserve">Швидкість взаємодії футболістів залежить від організації гри, що будується на взаємозв’язках окремих ланок футболістів, які вирішують (за допомогою відпрацьованих комбінацій) типові ігрові ситуації. Характер </w:t>
      </w:r>
      <w:r w:rsidRPr="00AE6385">
        <w:rPr>
          <w:rFonts w:cs="Times New Roman"/>
          <w:szCs w:val="28"/>
        </w:rPr>
        <w:lastRenderedPageBreak/>
        <w:t>розіграшу цих комбінацій визначає стиль команди, всю структуру взаємодій гравців.</w:t>
      </w:r>
    </w:p>
    <w:p w:rsidR="00BA1F58" w:rsidRPr="00AE6385" w:rsidRDefault="00BA1F58" w:rsidP="00BA1F58">
      <w:pPr>
        <w:rPr>
          <w:rFonts w:cs="Times New Roman"/>
          <w:szCs w:val="28"/>
        </w:rPr>
      </w:pPr>
      <w:r w:rsidRPr="00AE6385">
        <w:rPr>
          <w:rFonts w:cs="Times New Roman"/>
          <w:szCs w:val="28"/>
        </w:rPr>
        <w:t xml:space="preserve">Методика розвитку швидкості. Кожен з наведених вище виявів швидкості можна розвивати окремо або в комплексі у другій половині підготовчого і протягом усього основного періоду. Максимальна результативність в тренуванні швидкості досягається поєднанням навантаження і обов’язкового попереднього </w:t>
      </w:r>
      <w:proofErr w:type="spellStart"/>
      <w:r w:rsidRPr="00AE6385">
        <w:rPr>
          <w:rFonts w:cs="Times New Roman"/>
          <w:szCs w:val="28"/>
        </w:rPr>
        <w:t>розминання</w:t>
      </w:r>
      <w:proofErr w:type="spellEnd"/>
      <w:r w:rsidRPr="00AE6385">
        <w:rPr>
          <w:rFonts w:cs="Times New Roman"/>
          <w:szCs w:val="28"/>
        </w:rPr>
        <w:t>, високою активністю гравців. Футболісти не повинні бути сильно втомлені: в стомленому організмі більше розвиваються вольові якості, ніж швидкісні [</w:t>
      </w:r>
      <w:r w:rsidR="0081006A">
        <w:fldChar w:fldCharType="begin"/>
      </w:r>
      <w:r w:rsidR="0081006A">
        <w:instrText xml:space="preserve"> REF _Ref118938364 \r \h</w:instrText>
      </w:r>
      <w:r w:rsidR="0081006A">
        <w:instrText xml:space="preserve">  \* MERGEFORMAT </w:instrText>
      </w:r>
      <w:r w:rsidR="0081006A">
        <w:fldChar w:fldCharType="separate"/>
      </w:r>
      <w:r w:rsidR="0066325A" w:rsidRPr="0066325A">
        <w:rPr>
          <w:rFonts w:cs="Times New Roman"/>
          <w:szCs w:val="28"/>
        </w:rPr>
        <w:t>38</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Розвиваючи реакцію на зовнішні сигнали, перевагу надають вправам, в яких рух (наприклад, ривок) починається внаслідок дії зорового імпульсу (мах рукою, кидок м’яча), тобто так, як це буває в грі. Між вправами обов’язкові паузи для відпочинку: без них не досягнути максимальної інтенсивності рухів.</w:t>
      </w:r>
    </w:p>
    <w:p w:rsidR="00BA1F58" w:rsidRPr="00AE6385" w:rsidRDefault="00BA1F58" w:rsidP="00BA1F58">
      <w:pPr>
        <w:rPr>
          <w:rFonts w:cs="Times New Roman"/>
          <w:szCs w:val="28"/>
        </w:rPr>
      </w:pPr>
      <w:r w:rsidRPr="00AE6385">
        <w:rPr>
          <w:rFonts w:cs="Times New Roman"/>
          <w:szCs w:val="28"/>
        </w:rPr>
        <w:t>Швидкісні здатності футболістів краще усього розвивати у віці від 13 до 16 років. З точки зору фізіології це пояснюється більш високою швидкістю протікання нервових процесів у молодих футболістів. Між швидкістю бігу і швидкістю реакції немає тісного зв’язку: гравець з швидкою реакцією не обов’язково повинен володіти високими спринтерськими даними.</w:t>
      </w:r>
    </w:p>
    <w:p w:rsidR="002157AC" w:rsidRPr="00AE6385" w:rsidRDefault="00F57557" w:rsidP="00F57557">
      <w:pPr>
        <w:ind w:firstLine="708"/>
        <w:rPr>
          <w:rFonts w:cs="Times New Roman"/>
          <w:szCs w:val="28"/>
        </w:rPr>
      </w:pPr>
      <w:r w:rsidRPr="00AE6385">
        <w:rPr>
          <w:rFonts w:cs="Times New Roman"/>
          <w:szCs w:val="28"/>
        </w:rPr>
        <w:t>Методи розвитку швидкості:</w:t>
      </w:r>
    </w:p>
    <w:p w:rsidR="00BA1F58" w:rsidRPr="00AE6385" w:rsidRDefault="00F57557" w:rsidP="00165B30">
      <w:pPr>
        <w:pStyle w:val="a4"/>
        <w:numPr>
          <w:ilvl w:val="0"/>
          <w:numId w:val="20"/>
        </w:numPr>
        <w:ind w:left="0" w:firstLine="709"/>
        <w:rPr>
          <w:rFonts w:cs="Times New Roman"/>
          <w:szCs w:val="28"/>
        </w:rPr>
      </w:pPr>
      <w:r w:rsidRPr="00AE6385">
        <w:rPr>
          <w:rFonts w:cs="Times New Roman"/>
          <w:szCs w:val="28"/>
        </w:rPr>
        <w:t>м</w:t>
      </w:r>
      <w:r w:rsidR="00BA1F58" w:rsidRPr="00AE6385">
        <w:rPr>
          <w:rFonts w:cs="Times New Roman"/>
          <w:szCs w:val="28"/>
        </w:rPr>
        <w:t>етод повторення рухів з максимальним зусиллям. В його основі - повторення простих і складних рухів з максимальною витратою сили. Час відпочинку повинен бути достатнім для відновлення затрачених сил.</w:t>
      </w:r>
    </w:p>
    <w:p w:rsidR="00BA1F58" w:rsidRPr="00AE6385" w:rsidRDefault="00F57557" w:rsidP="00165B30">
      <w:pPr>
        <w:pStyle w:val="a4"/>
        <w:numPr>
          <w:ilvl w:val="0"/>
          <w:numId w:val="20"/>
        </w:numPr>
        <w:ind w:left="0" w:firstLine="709"/>
        <w:rPr>
          <w:rFonts w:cs="Times New Roman"/>
          <w:szCs w:val="28"/>
        </w:rPr>
      </w:pPr>
      <w:r w:rsidRPr="00AE6385">
        <w:rPr>
          <w:rFonts w:cs="Times New Roman"/>
          <w:szCs w:val="28"/>
        </w:rPr>
        <w:t>м</w:t>
      </w:r>
      <w:r w:rsidR="00BA1F58" w:rsidRPr="00AE6385">
        <w:rPr>
          <w:rFonts w:cs="Times New Roman"/>
          <w:szCs w:val="28"/>
        </w:rPr>
        <w:t>етод відпрацювання реакції на несподіваний імпульс. Розвиває швидкість реакції гравця при оцінці ситуації, допомагає швидко і результативно вирішувати ігрові завдання. Використовується для розвитку простої і складної реакцій.</w:t>
      </w:r>
    </w:p>
    <w:p w:rsidR="00BA1F58" w:rsidRPr="00AE6385" w:rsidRDefault="00F57557" w:rsidP="00165B30">
      <w:pPr>
        <w:pStyle w:val="a4"/>
        <w:numPr>
          <w:ilvl w:val="0"/>
          <w:numId w:val="20"/>
        </w:numPr>
        <w:ind w:left="0" w:firstLine="709"/>
        <w:rPr>
          <w:rFonts w:cs="Times New Roman"/>
          <w:szCs w:val="28"/>
        </w:rPr>
      </w:pPr>
      <w:r w:rsidRPr="00AE6385">
        <w:rPr>
          <w:rFonts w:cs="Times New Roman"/>
          <w:szCs w:val="28"/>
        </w:rPr>
        <w:lastRenderedPageBreak/>
        <w:t>м</w:t>
      </w:r>
      <w:r w:rsidR="002B4C43" w:rsidRPr="00AE6385">
        <w:rPr>
          <w:rFonts w:cs="Times New Roman"/>
          <w:szCs w:val="28"/>
        </w:rPr>
        <w:t>етод повторних рухів у</w:t>
      </w:r>
      <w:r w:rsidR="00BA1F58" w:rsidRPr="00AE6385">
        <w:rPr>
          <w:rFonts w:cs="Times New Roman"/>
          <w:szCs w:val="28"/>
        </w:rPr>
        <w:t xml:space="preserve"> полегшених умовах</w:t>
      </w:r>
      <w:r w:rsidR="002B4C43" w:rsidRPr="00AE6385">
        <w:rPr>
          <w:rFonts w:cs="Times New Roman"/>
          <w:szCs w:val="28"/>
        </w:rPr>
        <w:t>.</w:t>
      </w:r>
      <w:r w:rsidR="00BA1F58" w:rsidRPr="00AE6385">
        <w:rPr>
          <w:rFonts w:cs="Times New Roman"/>
          <w:szCs w:val="28"/>
        </w:rPr>
        <w:t xml:space="preserve"> Застосовується для розвитку стабільної швидкості (спринтерської) і для підвищення частоти рухів ніг. У цих умовах розвиваємо так звану </w:t>
      </w:r>
      <w:r w:rsidR="00C05E5F" w:rsidRPr="00AE6385">
        <w:rPr>
          <w:rFonts w:cs="Times New Roman"/>
          <w:szCs w:val="28"/>
        </w:rPr>
        <w:t>«</w:t>
      </w:r>
      <w:proofErr w:type="spellStart"/>
      <w:r w:rsidR="00BA1F58" w:rsidRPr="00AE6385">
        <w:rPr>
          <w:rFonts w:cs="Times New Roman"/>
          <w:szCs w:val="28"/>
        </w:rPr>
        <w:t>супершвидкість</w:t>
      </w:r>
      <w:proofErr w:type="spellEnd"/>
      <w:r w:rsidR="00C05E5F" w:rsidRPr="00AE6385">
        <w:rPr>
          <w:rFonts w:cs="Times New Roman"/>
          <w:szCs w:val="28"/>
        </w:rPr>
        <w:t>»</w:t>
      </w:r>
      <w:r w:rsidR="00BA1F58" w:rsidRPr="00AE6385">
        <w:rPr>
          <w:rFonts w:cs="Times New Roman"/>
          <w:szCs w:val="28"/>
        </w:rPr>
        <w:t xml:space="preserve">, яка значно вища за швидкість, що показується гравцем під час матчу. Так вдається долати </w:t>
      </w:r>
      <w:r w:rsidR="00C05E5F" w:rsidRPr="00AE6385">
        <w:rPr>
          <w:rFonts w:cs="Times New Roman"/>
          <w:szCs w:val="28"/>
        </w:rPr>
        <w:t>«</w:t>
      </w:r>
      <w:r w:rsidR="00BA1F58" w:rsidRPr="00AE6385">
        <w:rPr>
          <w:rFonts w:cs="Times New Roman"/>
          <w:szCs w:val="28"/>
        </w:rPr>
        <w:t>швидкісний бар’єр</w:t>
      </w:r>
      <w:r w:rsidR="00C05E5F" w:rsidRPr="00AE6385">
        <w:rPr>
          <w:rFonts w:cs="Times New Roman"/>
          <w:szCs w:val="28"/>
        </w:rPr>
        <w:t>»</w:t>
      </w:r>
      <w:r w:rsidR="00BA1F58" w:rsidRPr="00AE6385">
        <w:rPr>
          <w:rFonts w:cs="Times New Roman"/>
          <w:szCs w:val="28"/>
        </w:rPr>
        <w:t xml:space="preserve"> гравця і руйнувати, </w:t>
      </w:r>
      <w:r w:rsidR="00C05E5F" w:rsidRPr="00AE6385">
        <w:rPr>
          <w:rFonts w:cs="Times New Roman"/>
          <w:szCs w:val="28"/>
        </w:rPr>
        <w:t>«</w:t>
      </w:r>
      <w:r w:rsidR="00BA1F58" w:rsidRPr="00AE6385">
        <w:rPr>
          <w:rFonts w:cs="Times New Roman"/>
          <w:szCs w:val="28"/>
        </w:rPr>
        <w:t>швидкісний стереотип</w:t>
      </w:r>
      <w:r w:rsidR="00C05E5F" w:rsidRPr="00AE6385">
        <w:rPr>
          <w:rFonts w:cs="Times New Roman"/>
          <w:szCs w:val="28"/>
        </w:rPr>
        <w:t>»</w:t>
      </w:r>
      <w:r w:rsidR="00BA1F58" w:rsidRPr="00AE6385">
        <w:rPr>
          <w:rFonts w:cs="Times New Roman"/>
          <w:szCs w:val="28"/>
        </w:rPr>
        <w:t>. Вправи вимагають від футболіста максимальної зосередженості і тренованості.</w:t>
      </w:r>
    </w:p>
    <w:p w:rsidR="005E6B92" w:rsidRPr="00AE6385" w:rsidRDefault="005E6B92" w:rsidP="005E6B92">
      <w:pPr>
        <w:rPr>
          <w:rFonts w:cs="Times New Roman"/>
          <w:szCs w:val="28"/>
        </w:rPr>
      </w:pPr>
      <w:r w:rsidRPr="00AE6385">
        <w:rPr>
          <w:rFonts w:cs="Times New Roman"/>
          <w:szCs w:val="28"/>
        </w:rPr>
        <w:t>Отже, у футболі швидкість є важливою, а по суті і вирішальною якістю. Розвивається на базі солідно розвинутої сили, а також на відповідному рівні розвинутої спритності та витривалості. У грі у футбол швидкість проявляється у багаточисельних різновидах: швидкості спринтерський в поєднанні зі спритністю падінь, єдиноборств, стартів, стрибків, швидкість володіння м’ячем і виконання технічних прийомів, швидкість оцінки ігрових ситуацій та виконання відповідних прийомів і дій, а також швидкість плинності психічних процесів. Для координації великих навантажень в тренуванні важливо знайти правильний вираз швидкості (постійна швидкість або зміна темпу).</w:t>
      </w:r>
    </w:p>
    <w:p w:rsidR="005E6B92" w:rsidRPr="00AE6385" w:rsidRDefault="005E6B92" w:rsidP="005E6B92">
      <w:pPr>
        <w:rPr>
          <w:rFonts w:cs="Times New Roman"/>
          <w:szCs w:val="28"/>
        </w:rPr>
      </w:pPr>
      <w:r w:rsidRPr="00AE6385">
        <w:rPr>
          <w:rFonts w:cs="Times New Roman"/>
          <w:szCs w:val="28"/>
        </w:rPr>
        <w:t xml:space="preserve">Швидкість буде розвиватися при оптимальному стані організму, тобто коли немає відхилень в стані здоров’я, нервова система і руховий апарат розім’яті, м’язи розігріті і розслабленні. Іншою важливою умовою є те, щоб організм обов’язково був </w:t>
      </w:r>
      <w:proofErr w:type="spellStart"/>
      <w:r w:rsidRPr="00AE6385">
        <w:rPr>
          <w:rFonts w:cs="Times New Roman"/>
          <w:szCs w:val="28"/>
        </w:rPr>
        <w:t>відпочившим</w:t>
      </w:r>
      <w:proofErr w:type="spellEnd"/>
      <w:r w:rsidRPr="00AE6385">
        <w:rPr>
          <w:rFonts w:cs="Times New Roman"/>
          <w:szCs w:val="28"/>
        </w:rPr>
        <w:t>, не втомленим попереднім тренуванням або грою [</w:t>
      </w:r>
      <w:r w:rsidR="0081006A">
        <w:fldChar w:fldCharType="begin"/>
      </w:r>
      <w:r w:rsidR="0081006A">
        <w:instrText xml:space="preserve"> REF _Ref118937804 \r \h  \* MERGEFORMAT </w:instrText>
      </w:r>
      <w:r w:rsidR="0081006A">
        <w:fldChar w:fldCharType="separate"/>
      </w:r>
      <w:r w:rsidR="0066325A" w:rsidRPr="0066325A">
        <w:rPr>
          <w:rFonts w:cs="Times New Roman"/>
          <w:szCs w:val="28"/>
        </w:rPr>
        <w:t>58</w:t>
      </w:r>
      <w:r w:rsidR="0081006A">
        <w:fldChar w:fldCharType="end"/>
      </w:r>
      <w:r w:rsidRPr="00AE6385">
        <w:rPr>
          <w:rFonts w:cs="Times New Roman"/>
          <w:szCs w:val="28"/>
        </w:rPr>
        <w:t>].</w:t>
      </w:r>
    </w:p>
    <w:p w:rsidR="005E6B92" w:rsidRPr="00AE6385" w:rsidRDefault="005E6B92" w:rsidP="00F57557">
      <w:pPr>
        <w:rPr>
          <w:rFonts w:cs="Times New Roman"/>
          <w:szCs w:val="28"/>
        </w:rPr>
      </w:pPr>
      <w:r w:rsidRPr="00AE6385">
        <w:rPr>
          <w:rFonts w:cs="Times New Roman"/>
          <w:szCs w:val="28"/>
        </w:rPr>
        <w:t xml:space="preserve">Звичайна спринтерська швидкість футболіста розвивається у взаємозв’язку і з іншими складними рухами, тобто як це відбувається під час гри. Інший різновид швидкості розвивається повторенням рухів – це швидкісна витривалість. Для розвитку швидкості користуються </w:t>
      </w:r>
      <w:proofErr w:type="spellStart"/>
      <w:r w:rsidRPr="00AE6385">
        <w:rPr>
          <w:rFonts w:cs="Times New Roman"/>
          <w:szCs w:val="28"/>
        </w:rPr>
        <w:t>пробіганням</w:t>
      </w:r>
      <w:proofErr w:type="spellEnd"/>
      <w:r w:rsidRPr="00AE6385">
        <w:rPr>
          <w:rFonts w:cs="Times New Roman"/>
          <w:szCs w:val="28"/>
        </w:rPr>
        <w:t xml:space="preserve"> коротких відрізків серіями (по 2-4), закінчуючи вправу з максимальною інтенсивністю. Проміжки між серіями заповнюють ходьбою, а наступна серія розпочинається тільки якщо частота пульсу знизилась д</w:t>
      </w:r>
      <w:r w:rsidR="00F57557" w:rsidRPr="00AE6385">
        <w:rPr>
          <w:rFonts w:cs="Times New Roman"/>
          <w:szCs w:val="28"/>
        </w:rPr>
        <w:t xml:space="preserve">о 90-95 ударів за хвилину. </w:t>
      </w:r>
      <w:r w:rsidRPr="00AE6385">
        <w:rPr>
          <w:rFonts w:cs="Times New Roman"/>
          <w:szCs w:val="28"/>
        </w:rPr>
        <w:t xml:space="preserve">Кількість серій залежить від рівня тренованості футболіста та інших </w:t>
      </w:r>
      <w:r w:rsidRPr="00AE6385">
        <w:rPr>
          <w:rFonts w:cs="Times New Roman"/>
          <w:szCs w:val="28"/>
        </w:rPr>
        <w:lastRenderedPageBreak/>
        <w:t xml:space="preserve">факторів, і при сприятливих умовах їх можна збільшувати від 1-2 до 4-6. Відрізки можуть бути різними (збільшеними, скороченими, </w:t>
      </w:r>
      <w:proofErr w:type="spellStart"/>
      <w:r w:rsidRPr="00AE6385">
        <w:rPr>
          <w:rFonts w:cs="Times New Roman"/>
          <w:szCs w:val="28"/>
        </w:rPr>
        <w:t>пробігання</w:t>
      </w:r>
      <w:proofErr w:type="spellEnd"/>
      <w:r w:rsidRPr="00AE6385">
        <w:rPr>
          <w:rFonts w:cs="Times New Roman"/>
          <w:szCs w:val="28"/>
        </w:rPr>
        <w:t xml:space="preserve"> з ходу та ін.). Якщо відрізки беруться довжиною 20-60 м, які футболіст пробігає за 3-8 </w:t>
      </w:r>
      <w:proofErr w:type="spellStart"/>
      <w:r w:rsidRPr="00AE6385">
        <w:rPr>
          <w:rFonts w:cs="Times New Roman"/>
          <w:szCs w:val="28"/>
        </w:rPr>
        <w:t>сек</w:t>
      </w:r>
      <w:proofErr w:type="spellEnd"/>
      <w:r w:rsidRPr="00AE6385">
        <w:rPr>
          <w:rFonts w:cs="Times New Roman"/>
          <w:szCs w:val="28"/>
        </w:rPr>
        <w:t>, тоді між ними дається достатній інтервал відпочинку, для того щоб кожен наступний відрізок долався на максимальній швидкості, що є можливим тільки при достатньому відновлені організму. При такій організації тренування швидкість розвивається на 100%, а сила на 60%. Швидкісні вправи можна включати в кожне тренування, якщо рівень підготовленості футболістів дозволяє їм поєднувати пробіжки в максимальному темпі з іншими складними вправами. Тут важливу роль відіграє інтервальне тренування [</w:t>
      </w:r>
      <w:r w:rsidR="0081006A">
        <w:fldChar w:fldCharType="begin"/>
      </w:r>
      <w:r w:rsidR="0081006A">
        <w:instrText xml:space="preserve"> REF _Ref118935425 \r \h  \* MERGEFORMAT </w:instrText>
      </w:r>
      <w:r w:rsidR="0081006A">
        <w:fldChar w:fldCharType="separate"/>
      </w:r>
      <w:r w:rsidR="0066325A" w:rsidRPr="0066325A">
        <w:rPr>
          <w:rFonts w:cs="Times New Roman"/>
          <w:szCs w:val="28"/>
        </w:rPr>
        <w:t>49</w:t>
      </w:r>
      <w:r w:rsidR="0081006A">
        <w:fldChar w:fldCharType="end"/>
      </w:r>
      <w:r w:rsidRPr="00AE6385">
        <w:rPr>
          <w:rFonts w:cs="Times New Roman"/>
          <w:szCs w:val="28"/>
        </w:rPr>
        <w:t>].</w:t>
      </w:r>
    </w:p>
    <w:p w:rsidR="005E6B92" w:rsidRPr="00AE6385" w:rsidRDefault="005E6B92" w:rsidP="005E6B92">
      <w:pPr>
        <w:rPr>
          <w:rFonts w:cs="Times New Roman"/>
          <w:szCs w:val="28"/>
        </w:rPr>
      </w:pPr>
      <w:r w:rsidRPr="00AE6385">
        <w:rPr>
          <w:rFonts w:cs="Times New Roman"/>
          <w:szCs w:val="28"/>
        </w:rPr>
        <w:t>В межах окремого тренування розвиток швидкості проводиться після цілеспрямованої розминки і до початку основної частини тренування. Корисно було би розвивати швидкість у комплексі з технікою і спритністю. Тоді швидкість пронизувала би все тренування.</w:t>
      </w:r>
    </w:p>
    <w:p w:rsidR="005E6B92" w:rsidRPr="00AE6385" w:rsidRDefault="005E6B92" w:rsidP="005E6B92">
      <w:pPr>
        <w:rPr>
          <w:rFonts w:cs="Times New Roman"/>
          <w:szCs w:val="28"/>
        </w:rPr>
      </w:pPr>
      <w:r w:rsidRPr="00AE6385">
        <w:rPr>
          <w:rFonts w:cs="Times New Roman"/>
          <w:szCs w:val="28"/>
        </w:rPr>
        <w:t>В тижневому циклі швидкісна підготовка повинна проводитись у всіх тренуваннях з найбільшим акцентом на вівторок-середу. Однак, слід зауважити, що після проведеного матчу або важкого тренування на силу або витривалість для повного відновлення організму необхідно 72 години, тому в цей час інтенсивність швидкісної роботи зменшується.</w:t>
      </w:r>
    </w:p>
    <w:p w:rsidR="005E6B92" w:rsidRPr="00AE6385" w:rsidRDefault="005E6B92" w:rsidP="005E6B92">
      <w:pPr>
        <w:rPr>
          <w:rFonts w:cs="Times New Roman"/>
          <w:szCs w:val="28"/>
        </w:rPr>
      </w:pPr>
      <w:r w:rsidRPr="00AE6385">
        <w:rPr>
          <w:rFonts w:cs="Times New Roman"/>
          <w:szCs w:val="28"/>
        </w:rPr>
        <w:t>В річному циклі розвиток швидкості починається з 4-го тижня підготовчого періоду коли вже досягнуто відповідних результатів у розвитку сили та витривалості. Задача тут полягає в тому, щоб поступовим скороченням довжини відрізків і збільшенням швидкості зменшити об’єм роботи і підвищити її інтенсивність, яка досягає найвищої позначки за два тижні до початку змагань. Тут перевага надається комплексним методам тренування, тобто розвиток швидкості проводиться у поєднанні з технікою та спритністю. Звичайні і звичні методи поступово відходять зі змісту тренувань.</w:t>
      </w:r>
    </w:p>
    <w:p w:rsidR="002157AC" w:rsidRPr="00AE6385" w:rsidRDefault="005E6B92" w:rsidP="005E6B92">
      <w:pPr>
        <w:rPr>
          <w:rFonts w:cs="Times New Roman"/>
          <w:szCs w:val="28"/>
        </w:rPr>
      </w:pPr>
      <w:r w:rsidRPr="00AE6385">
        <w:rPr>
          <w:rFonts w:cs="Times New Roman"/>
          <w:szCs w:val="28"/>
        </w:rPr>
        <w:lastRenderedPageBreak/>
        <w:t xml:space="preserve">Протягом основного періоду розвиток швидкості залишається важливою складовою фізичної підготовки. Тренування і надалі містять розвиток </w:t>
      </w:r>
      <w:proofErr w:type="spellStart"/>
      <w:r w:rsidRPr="00AE6385">
        <w:rPr>
          <w:rFonts w:cs="Times New Roman"/>
          <w:szCs w:val="28"/>
        </w:rPr>
        <w:t>спрінтерської</w:t>
      </w:r>
      <w:proofErr w:type="spellEnd"/>
      <w:r w:rsidRPr="00AE6385">
        <w:rPr>
          <w:rFonts w:cs="Times New Roman"/>
          <w:szCs w:val="28"/>
        </w:rPr>
        <w:t xml:space="preserve"> та комплексної швидкості, (в поєднанні зі спритністю і технікою),  а  також швидкісної витривалості яку розвивають методом інтервального тренування [</w:t>
      </w:r>
      <w:r w:rsidR="0081006A">
        <w:fldChar w:fldCharType="begin"/>
      </w:r>
      <w:r w:rsidR="0081006A">
        <w:instrText xml:space="preserve"> REF _Ref118939344 \r \h  \* MERGEFORMAT </w:instrText>
      </w:r>
      <w:r w:rsidR="0081006A">
        <w:fldChar w:fldCharType="separate"/>
      </w:r>
      <w:r w:rsidR="0066325A">
        <w:t>41</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t>Витриваліст</w:t>
      </w:r>
      <w:r w:rsidR="005524F4" w:rsidRPr="00AE6385">
        <w:t>ь як рухова якість футболістів</w:t>
      </w:r>
      <w:r w:rsidR="00F84E53" w:rsidRPr="00AE6385">
        <w:t xml:space="preserve">. </w:t>
      </w:r>
      <w:r w:rsidRPr="00AE6385">
        <w:rPr>
          <w:rFonts w:cs="Times New Roman"/>
          <w:szCs w:val="28"/>
        </w:rPr>
        <w:t>Витривалістю у спортсмена ми називаємо здатність до тривалої рухової діяльності з відносно високою інтенсивністю. Ступінь витривалості визначають декілька чинників: функціональний розвиток окремих частин організму, координаційні здатності м’язів, психічний стан гравця. Як один з виявів рухових здатностей, витривалість залежить не тільки від чинників, які визначають її рівень. Вона має і свою структуру. Тому у футболістів розрізнюємо загальну і спеціальну витривалість [</w:t>
      </w:r>
      <w:r w:rsidR="0081006A">
        <w:fldChar w:fldCharType="begin"/>
      </w:r>
      <w:r w:rsidR="0081006A">
        <w:instrText xml:space="preserve"> REF _Ref118939830 \r \h  \* MERGEFORMAT </w:instrText>
      </w:r>
      <w:r w:rsidR="0081006A">
        <w:fldChar w:fldCharType="separate"/>
      </w:r>
      <w:r w:rsidR="0066325A" w:rsidRPr="0066325A">
        <w:rPr>
          <w:rFonts w:cs="Times New Roman"/>
          <w:szCs w:val="28"/>
        </w:rPr>
        <w:t>26</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Загальна витривалість визначається здатністю гравця тривалий час виконувати рухи середньої інтенсивності, використовуючи функціональні можливості організму (особливо серцево-судинної і дихальної систем). Працюють всі групи м’язів, що позитивно впливає і на спеціальну витривалість.</w:t>
      </w:r>
    </w:p>
    <w:p w:rsidR="00BA1F58" w:rsidRPr="00AE6385" w:rsidRDefault="00BA1F58" w:rsidP="00BA1F58">
      <w:pPr>
        <w:rPr>
          <w:rFonts w:cs="Times New Roman"/>
          <w:szCs w:val="28"/>
        </w:rPr>
      </w:pPr>
      <w:r w:rsidRPr="00AE6385">
        <w:rPr>
          <w:rFonts w:cs="Times New Roman"/>
          <w:szCs w:val="28"/>
        </w:rPr>
        <w:t>Спеціальна витривалість визначається здатністю футболіста виконувати (згідно з вимогами гри) складну рухову діяльність тривалий час з високою інтенсивністю.</w:t>
      </w:r>
    </w:p>
    <w:p w:rsidR="00BA1F58" w:rsidRPr="00AE6385" w:rsidRDefault="00BA1F58" w:rsidP="00BA1F58">
      <w:pPr>
        <w:rPr>
          <w:rFonts w:cs="Times New Roman"/>
          <w:szCs w:val="28"/>
        </w:rPr>
      </w:pPr>
      <w:r w:rsidRPr="00AE6385">
        <w:rPr>
          <w:rFonts w:cs="Times New Roman"/>
          <w:szCs w:val="28"/>
        </w:rPr>
        <w:t>Така здатність залежить від можливостей організму зберігати кондицію (працездатність) при рухах з максимальною інтенсивністю. Її характеризують швидкість і стабільність нервових процесів. До спеціальної витривалості належить і здатність втримувати високий рівень фізіологічних процесів навіть в анаеробних умовах.</w:t>
      </w:r>
    </w:p>
    <w:p w:rsidR="00BA1F58" w:rsidRPr="00AE6385" w:rsidRDefault="00BA1F58" w:rsidP="00BA1F58">
      <w:pPr>
        <w:rPr>
          <w:rFonts w:cs="Times New Roman"/>
          <w:szCs w:val="28"/>
        </w:rPr>
      </w:pPr>
      <w:r w:rsidRPr="00AE6385">
        <w:rPr>
          <w:rFonts w:cs="Times New Roman"/>
          <w:szCs w:val="28"/>
        </w:rPr>
        <w:t xml:space="preserve">Витривалість організму розвивається тільки до моменту, коли гравець відчує себе втомленим. Витривалий той, хто не тільки стомлюється пізніше за інших, але і той, хто продовжує активні дії, незважаючи на втому. Це означає, що висока міра витривалості передбачає і високий рівень моральних </w:t>
      </w:r>
      <w:r w:rsidRPr="00AE6385">
        <w:rPr>
          <w:rFonts w:cs="Times New Roman"/>
          <w:szCs w:val="28"/>
        </w:rPr>
        <w:lastRenderedPageBreak/>
        <w:t>і особливо вольових якостей. Воля - активний вияв моральних і розумових якостей особистості: гравець бачить перешкоду і свідомими зусиллями волі, його долає [</w:t>
      </w:r>
      <w:r w:rsidR="0081006A">
        <w:fldChar w:fldCharType="begin"/>
      </w:r>
      <w:r w:rsidR="0081006A">
        <w:instrText xml:space="preserve"> REF _Ref118940412 \r \h  \* MERGEFORMAT </w:instrText>
      </w:r>
      <w:r w:rsidR="0081006A">
        <w:fldChar w:fldCharType="separate"/>
      </w:r>
      <w:r w:rsidR="0066325A" w:rsidRPr="0066325A">
        <w:rPr>
          <w:rFonts w:cs="Times New Roman"/>
          <w:szCs w:val="28"/>
        </w:rPr>
        <w:t>36</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Методика розвитку витривалості. Особливу увагу розвитку витривалості потрібно приділяти в першій половині підготовчого періоду, коли організм гравця використовує всі резерви аеробний процесів. Пізніше, коли організм звикає функціонувати в режимі нестачі кисню, мова йде вже про розвиток спеціальної витривалості і про другий етап підготовки. В основний період спеціальну витривалість необхідно підтримувати на можливо високому рівні.</w:t>
      </w:r>
    </w:p>
    <w:p w:rsidR="00BA1F58" w:rsidRPr="00AE6385" w:rsidRDefault="00BA1F58" w:rsidP="00BA1F58">
      <w:pPr>
        <w:rPr>
          <w:rFonts w:cs="Times New Roman"/>
          <w:szCs w:val="28"/>
        </w:rPr>
      </w:pPr>
      <w:r w:rsidRPr="00AE6385">
        <w:rPr>
          <w:rFonts w:cs="Times New Roman"/>
          <w:szCs w:val="28"/>
        </w:rPr>
        <w:t>У шкільному віці витривалість у футболістів розвивають відповідними віку формами і методами. Тренувальні заняття повинні бути різноманітними і емоційними. Проводити їх найкраще в формі гри [</w:t>
      </w:r>
      <w:r w:rsidR="0081006A">
        <w:fldChar w:fldCharType="begin"/>
      </w:r>
      <w:r w:rsidR="0081006A">
        <w:instrText xml:space="preserve"> REF _Ref118940860 \r \h  \* MERGEFORMAT </w:instrText>
      </w:r>
      <w:r w:rsidR="0081006A">
        <w:fldChar w:fldCharType="separate"/>
      </w:r>
      <w:r w:rsidR="0066325A" w:rsidRPr="0066325A">
        <w:rPr>
          <w:rFonts w:cs="Times New Roman"/>
          <w:szCs w:val="28"/>
        </w:rPr>
        <w:t>16</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У юнаків витривалість розвивають суворо за планом, пізніше - на заняттях по підвищенню загальної витривалості. Розвиваючи спеціальну витривалість, необхідно відразу визначити, в якій формі вона повинна виявлятися, у яких (з точки зору віку і рівня підготовка) гравців і в який тренувальний період [</w:t>
      </w:r>
      <w:r w:rsidR="0081006A">
        <w:fldChar w:fldCharType="begin"/>
      </w:r>
      <w:r w:rsidR="0081006A">
        <w:instrText xml:space="preserve"> REF _Ref118939830 \r \h  \* MERGEFORMAT </w:instrText>
      </w:r>
      <w:r w:rsidR="0081006A">
        <w:fldChar w:fldCharType="separate"/>
      </w:r>
      <w:r w:rsidR="0066325A" w:rsidRPr="0066325A">
        <w:rPr>
          <w:rFonts w:cs="Times New Roman"/>
          <w:szCs w:val="28"/>
        </w:rPr>
        <w:t>26</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 xml:space="preserve">Методів розвитку витривалості декілька: метод безперервного навантаження - розвиває загальну витривалість. Тривала безперервна діяльність середньої інтенсивності примушує організм гравця працювати в аеробний умовах, що підвищує його функціональні можливості. Найкраща форма безперервного навантаження - взаємопов’язані бігові вправи, під час виконання яких частота пульсу досягає 140-150 ударів за хвилину; метод навантаження, що безперервно міняється полягає в тому, що в певні моменти інтенсивними вправами змушуємо організм працювати в режимі нестачі кисню. На інших же відрізках занять </w:t>
      </w:r>
      <w:r w:rsidR="00C05E5F" w:rsidRPr="00AE6385">
        <w:rPr>
          <w:rFonts w:cs="Times New Roman"/>
          <w:szCs w:val="28"/>
        </w:rPr>
        <w:t>«</w:t>
      </w:r>
      <w:r w:rsidRPr="00AE6385">
        <w:rPr>
          <w:rFonts w:cs="Times New Roman"/>
          <w:szCs w:val="28"/>
        </w:rPr>
        <w:t>кисневий борг</w:t>
      </w:r>
      <w:r w:rsidR="00C05E5F" w:rsidRPr="00AE6385">
        <w:rPr>
          <w:rFonts w:cs="Times New Roman"/>
          <w:szCs w:val="28"/>
        </w:rPr>
        <w:t>»</w:t>
      </w:r>
      <w:r w:rsidRPr="00AE6385">
        <w:rPr>
          <w:rFonts w:cs="Times New Roman"/>
          <w:szCs w:val="28"/>
        </w:rPr>
        <w:t xml:space="preserve"> повинен бути повернений організму. Такий метод дозволяє долати порівняно великі відстані з швидкістю (від 3 до 15 км/г) , що постійно міняється, метод переривистого навантаження має два варіанти: А - метод навантаження, що </w:t>
      </w:r>
      <w:r w:rsidRPr="00AE6385">
        <w:rPr>
          <w:rFonts w:cs="Times New Roman"/>
          <w:szCs w:val="28"/>
        </w:rPr>
        <w:lastRenderedPageBreak/>
        <w:t>міняється. Полягає в зміні інтенсивного або більш інтенсивного навантаження і відпочинку різної тривалості, відпрацьовуються рухами що повторюються. Використовується для розвитку як загальної, так і спеціальної витривалості; метод інтервального навантаження. Відрізняється тим, що інтервали між навантаженням і відпочинком постійні. Залежать вони від процесу діяльності фізіологічних функцій [</w:t>
      </w:r>
      <w:r w:rsidR="0081006A">
        <w:fldChar w:fldCharType="begin"/>
      </w:r>
      <w:r w:rsidR="0081006A">
        <w:instrText xml:space="preserve"> REF _Ref118941122 \r \h  \* </w:instrText>
      </w:r>
      <w:r w:rsidR="0081006A">
        <w:instrText xml:space="preserve">MERGEFORMAT </w:instrText>
      </w:r>
      <w:r w:rsidR="0081006A">
        <w:fldChar w:fldCharType="separate"/>
      </w:r>
      <w:r w:rsidR="0066325A" w:rsidRPr="0066325A">
        <w:rPr>
          <w:rFonts w:cs="Times New Roman"/>
          <w:szCs w:val="28"/>
        </w:rPr>
        <w:t>17</w:t>
      </w:r>
      <w:r w:rsidR="0081006A">
        <w:fldChar w:fldCharType="end"/>
      </w:r>
      <w:r w:rsidRPr="00AE6385">
        <w:rPr>
          <w:rFonts w:cs="Times New Roman"/>
          <w:szCs w:val="28"/>
        </w:rPr>
        <w:t>].</w:t>
      </w:r>
    </w:p>
    <w:p w:rsidR="005E6B92" w:rsidRPr="00AE6385" w:rsidRDefault="005E6B92" w:rsidP="00C71E2F">
      <w:pPr>
        <w:rPr>
          <w:rFonts w:cs="Times New Roman"/>
          <w:szCs w:val="28"/>
        </w:rPr>
      </w:pPr>
      <w:r w:rsidRPr="00AE6385">
        <w:rPr>
          <w:rFonts w:cs="Times New Roman"/>
          <w:szCs w:val="28"/>
        </w:rPr>
        <w:t xml:space="preserve">Футболу більш притаманною є швидкісна витривалість, яка допускає під час занять чергування бігу на короткі відрізки з інтервалами відпочинку протягом тривалого часу, тобто в такому ритмі як і під час гри. Тому поряд з іншими видами тренувань футболіста був розроблений і застосований метод інтервального тренування, за допомогою якого в різній ступені комплексно розвиваються всі рухові якості, в такому вигляді в якому вони зустрічаються у грі. Головним принципом методу є чергування різного роду навантаження  з тривалими інтервалами  відпочинку, що є головним і вирішальним моментом в тренуванні. Навантаження максимальної інтенсивності повинно тривати від 30 до 60 сек. Тут частота пульсу може досягати 180 ударів за 1 хв. Наступні вправи виконуються тільки якщо частота пульсу знизиться до 120-140 ударів за 1 хв. Величина навантаження в одній серії вправ доходить до шести, а кількість серій у добре тренованого гравця до трьох, з відпочинком між ними тривалістю від 3 до 5 хв. Цей метод слід практикувати уважно з юними футболістами даючи навантаження протягом 30 </w:t>
      </w:r>
      <w:proofErr w:type="spellStart"/>
      <w:r w:rsidRPr="00AE6385">
        <w:rPr>
          <w:rFonts w:cs="Times New Roman"/>
          <w:szCs w:val="28"/>
        </w:rPr>
        <w:t>сек</w:t>
      </w:r>
      <w:proofErr w:type="spellEnd"/>
      <w:r w:rsidRPr="00AE6385">
        <w:rPr>
          <w:rFonts w:cs="Times New Roman"/>
          <w:szCs w:val="28"/>
        </w:rPr>
        <w:t xml:space="preserve"> тільки в одній серії вправ. В жодному разі не можна підміняти заняття інтервальним методом іншими формами фізичної підготовки. Інтервальне тренування необхідно постійно доповнювати вправами для розвитку швидкості (повторний метод тренування) та сили [</w:t>
      </w:r>
      <w:r w:rsidR="0081006A">
        <w:fldChar w:fldCharType="begin"/>
      </w:r>
      <w:r w:rsidR="0081006A">
        <w:instrText xml:space="preserve"> REF _Ref118935709 \r \h  \* MERGEFORMAT </w:instrText>
      </w:r>
      <w:r w:rsidR="0081006A">
        <w:fldChar w:fldCharType="separate"/>
      </w:r>
      <w:r w:rsidR="0066325A" w:rsidRPr="0066325A">
        <w:rPr>
          <w:rFonts w:cs="Times New Roman"/>
          <w:szCs w:val="28"/>
        </w:rPr>
        <w:t>15</w:t>
      </w:r>
      <w:r w:rsidR="0081006A">
        <w:fldChar w:fldCharType="end"/>
      </w:r>
      <w:r w:rsidRPr="00AE6385">
        <w:rPr>
          <w:rFonts w:cs="Times New Roman"/>
          <w:szCs w:val="28"/>
        </w:rPr>
        <w:t xml:space="preserve">].        </w:t>
      </w:r>
    </w:p>
    <w:p w:rsidR="005E6B92" w:rsidRPr="00AE6385" w:rsidRDefault="005E6B92" w:rsidP="005E6B92">
      <w:pPr>
        <w:rPr>
          <w:rFonts w:cs="Times New Roman"/>
          <w:szCs w:val="28"/>
        </w:rPr>
      </w:pPr>
      <w:r w:rsidRPr="00AE6385">
        <w:rPr>
          <w:rFonts w:cs="Times New Roman"/>
          <w:szCs w:val="28"/>
        </w:rPr>
        <w:t>Вправи на розвиток витривалості виконуються в кінці основної частини тренування з таким розрахунком, щоб з психологічної точки зору не закінчувати заняття інтервальним бігом.</w:t>
      </w:r>
    </w:p>
    <w:p w:rsidR="005E6B92" w:rsidRPr="00AE6385" w:rsidRDefault="005E6B92" w:rsidP="005E6B92">
      <w:pPr>
        <w:rPr>
          <w:rFonts w:cs="Times New Roman"/>
          <w:szCs w:val="28"/>
        </w:rPr>
      </w:pPr>
      <w:r w:rsidRPr="00AE6385">
        <w:rPr>
          <w:rFonts w:cs="Times New Roman"/>
          <w:szCs w:val="28"/>
        </w:rPr>
        <w:t xml:space="preserve">В тижневому тренувальному циклі витривалість розвивають в четвер-п’ятницю, що обумовлюється тим, що заняття з розвитку швидкості вже </w:t>
      </w:r>
      <w:r w:rsidRPr="00AE6385">
        <w:rPr>
          <w:rFonts w:cs="Times New Roman"/>
          <w:szCs w:val="28"/>
        </w:rPr>
        <w:lastRenderedPageBreak/>
        <w:t xml:space="preserve">проведені і залишається достатньо часу для відпочинку перед матчем. Найбільшого обсягу вправи на витривалість досягають в кінці січня. В подальшому обсяг вправ зменшується але інтенсивність і швидкість виконання зростає. </w:t>
      </w:r>
    </w:p>
    <w:p w:rsidR="005E6B92" w:rsidRPr="00AE6385" w:rsidRDefault="005E6B92" w:rsidP="005E6B92">
      <w:pPr>
        <w:rPr>
          <w:rFonts w:cs="Times New Roman"/>
          <w:szCs w:val="28"/>
        </w:rPr>
      </w:pPr>
      <w:r w:rsidRPr="00AE6385">
        <w:rPr>
          <w:rFonts w:cs="Times New Roman"/>
          <w:szCs w:val="28"/>
        </w:rPr>
        <w:t>В другій половині підготовчого періоду відбувається перехід на розвиток швидкісної витривалості, де головна роль належить інтервальному тренуванню, яке на початку проводять два рази на тиждень, а в кінці періоду один раз на тиждень. В основному періоді витривалість розвивається як комплексним так і інтервальним методами, однак над розвитком цієї якості працюють не менше одного разу на тиждень [</w:t>
      </w:r>
      <w:r w:rsidR="0081006A">
        <w:fldChar w:fldCharType="begin"/>
      </w:r>
      <w:r w:rsidR="0081006A">
        <w:instrText xml:space="preserve"> REF _Ref118941852 \r \h  \* MERGEFORMAT </w:instrText>
      </w:r>
      <w:r w:rsidR="0081006A">
        <w:fldChar w:fldCharType="separate"/>
      </w:r>
      <w:r w:rsidR="0066325A" w:rsidRPr="0066325A">
        <w:rPr>
          <w:rFonts w:cs="Times New Roman"/>
          <w:szCs w:val="28"/>
        </w:rPr>
        <w:t>35</w:t>
      </w:r>
      <w:r w:rsidR="0081006A">
        <w:fldChar w:fldCharType="end"/>
      </w:r>
      <w:r w:rsidRPr="00AE6385">
        <w:rPr>
          <w:rFonts w:cs="Times New Roman"/>
          <w:szCs w:val="28"/>
        </w:rPr>
        <w:t>].</w:t>
      </w:r>
    </w:p>
    <w:p w:rsidR="00BA1F58" w:rsidRPr="00AE6385" w:rsidRDefault="00BA1F58" w:rsidP="00F84E53">
      <w:r w:rsidRPr="00AE6385">
        <w:t>Спритніст</w:t>
      </w:r>
      <w:r w:rsidR="005524F4" w:rsidRPr="00AE6385">
        <w:t xml:space="preserve">ь як рухова якість </w:t>
      </w:r>
      <w:proofErr w:type="spellStart"/>
      <w:r w:rsidR="005524F4" w:rsidRPr="00AE6385">
        <w:t>футболістів</w:t>
      </w:r>
      <w:r w:rsidR="00F84E53" w:rsidRPr="00AE6385">
        <w:t>.</w:t>
      </w:r>
      <w:r w:rsidRPr="00AE6385">
        <w:t>Спритність</w:t>
      </w:r>
      <w:proofErr w:type="spellEnd"/>
      <w:r w:rsidRPr="00AE6385">
        <w:t xml:space="preserve"> </w:t>
      </w:r>
      <w:r w:rsidR="000E5D7D" w:rsidRPr="00AE6385">
        <w:t>-</w:t>
      </w:r>
      <w:r w:rsidRPr="00AE6385">
        <w:t xml:space="preserve"> здатність швидко і точно координувати рухи при вирішенні несподіваних завдань, які </w:t>
      </w:r>
      <w:r w:rsidR="00C05E5F" w:rsidRPr="00AE6385">
        <w:t>«</w:t>
      </w:r>
      <w:r w:rsidRPr="00AE6385">
        <w:t>задає</w:t>
      </w:r>
      <w:r w:rsidR="00C05E5F" w:rsidRPr="00AE6385">
        <w:t>»</w:t>
      </w:r>
      <w:r w:rsidRPr="00AE6385">
        <w:t xml:space="preserve"> гра. Ступінь спритності визначає уміння гравця координувати свої рухи.</w:t>
      </w:r>
    </w:p>
    <w:p w:rsidR="00BA1F58" w:rsidRPr="00AE6385" w:rsidRDefault="00BA1F58" w:rsidP="00BA1F58">
      <w:pPr>
        <w:rPr>
          <w:rFonts w:cs="Times New Roman"/>
          <w:szCs w:val="28"/>
        </w:rPr>
      </w:pPr>
      <w:r w:rsidRPr="00AE6385">
        <w:rPr>
          <w:rFonts w:cs="Times New Roman"/>
          <w:szCs w:val="28"/>
        </w:rPr>
        <w:t xml:space="preserve">Спритність буває загальна і спеціальна. Основне завдання загальної спритності - розширити запас рухових навичок. Загальна спритність - основа спритності спеціальної, яку набуває гравець у процесі систематичної підготовки з використанням різних форм фізичного виховання. Спеціальною спритністю ми називаємо уміння гнучко, пластично </w:t>
      </w:r>
      <w:r w:rsidR="00C05E5F" w:rsidRPr="00AE6385">
        <w:rPr>
          <w:rFonts w:cs="Times New Roman"/>
          <w:szCs w:val="28"/>
        </w:rPr>
        <w:t>«</w:t>
      </w:r>
      <w:r w:rsidRPr="00AE6385">
        <w:rPr>
          <w:rFonts w:cs="Times New Roman"/>
          <w:szCs w:val="28"/>
        </w:rPr>
        <w:t>пристосовувати</w:t>
      </w:r>
      <w:r w:rsidR="00C05E5F" w:rsidRPr="00AE6385">
        <w:rPr>
          <w:rFonts w:cs="Times New Roman"/>
          <w:szCs w:val="28"/>
        </w:rPr>
        <w:t>»</w:t>
      </w:r>
      <w:r w:rsidRPr="00AE6385">
        <w:rPr>
          <w:rFonts w:cs="Times New Roman"/>
          <w:szCs w:val="28"/>
        </w:rPr>
        <w:t xml:space="preserve"> свої рухи до ігрової ситуації, що міняється, зберігаючи цілеспрямованість, точність і високий рівень рухової діяльності.</w:t>
      </w:r>
    </w:p>
    <w:p w:rsidR="00BA1F58" w:rsidRPr="00AE6385" w:rsidRDefault="00BA1F58" w:rsidP="00BA1F58">
      <w:pPr>
        <w:rPr>
          <w:rFonts w:cs="Times New Roman"/>
          <w:szCs w:val="28"/>
        </w:rPr>
      </w:pPr>
      <w:r w:rsidRPr="00AE6385">
        <w:rPr>
          <w:rFonts w:cs="Times New Roman"/>
          <w:szCs w:val="28"/>
        </w:rPr>
        <w:t xml:space="preserve">Спеціальна спритність - не абстрактна </w:t>
      </w:r>
      <w:r w:rsidR="00C05E5F" w:rsidRPr="00AE6385">
        <w:rPr>
          <w:rFonts w:cs="Times New Roman"/>
          <w:szCs w:val="28"/>
        </w:rPr>
        <w:t>«</w:t>
      </w:r>
      <w:r w:rsidRPr="00AE6385">
        <w:rPr>
          <w:rFonts w:cs="Times New Roman"/>
          <w:szCs w:val="28"/>
        </w:rPr>
        <w:t>чиста</w:t>
      </w:r>
      <w:r w:rsidR="00C05E5F" w:rsidRPr="00AE6385">
        <w:rPr>
          <w:rFonts w:cs="Times New Roman"/>
          <w:szCs w:val="28"/>
        </w:rPr>
        <w:t>»</w:t>
      </w:r>
      <w:r w:rsidRPr="00AE6385">
        <w:rPr>
          <w:rFonts w:cs="Times New Roman"/>
          <w:szCs w:val="28"/>
        </w:rPr>
        <w:t xml:space="preserve"> спритність, а основа технічної сторони ігрової діяльності. Вона завжди виявляється через техніку в можливо більшому числі варіантів. Різноманітність варіантів дозволяє гравцеві впоратися з незначними змінами зовнішньої ситуації (політ м’яча, метеорологічні умови) - із змінами ситуації на полі. Ступінь спеціальної спритності міняється з розширенням рухового арсеналу із зростанням досвіду гравця: чим багатший цей арсенал, чим більше гравець засвоїв різних комбінацій, тим легше він буде орієнтуватися в ігровій ситуації [</w:t>
      </w:r>
      <w:r w:rsidR="0081006A">
        <w:fldChar w:fldCharType="begin"/>
      </w:r>
      <w:r w:rsidR="0081006A">
        <w:instrText xml:space="preserve"> REF _Ref118939830 \r \h  \* MERGEFORMAT </w:instrText>
      </w:r>
      <w:r w:rsidR="0081006A">
        <w:fldChar w:fldCharType="separate"/>
      </w:r>
      <w:r w:rsidR="0066325A" w:rsidRPr="0066325A">
        <w:rPr>
          <w:rFonts w:cs="Times New Roman"/>
          <w:szCs w:val="28"/>
        </w:rPr>
        <w:t>26</w:t>
      </w:r>
      <w:r w:rsidR="0081006A">
        <w:fldChar w:fldCharType="end"/>
      </w:r>
      <w:r w:rsidRPr="00AE6385">
        <w:rPr>
          <w:rFonts w:cs="Times New Roman"/>
          <w:szCs w:val="28"/>
        </w:rPr>
        <w:t>].</w:t>
      </w:r>
    </w:p>
    <w:p w:rsidR="00BA1F58" w:rsidRPr="00AE6385" w:rsidRDefault="00BA1F58" w:rsidP="00BA1F58">
      <w:pPr>
        <w:rPr>
          <w:rFonts w:cs="Times New Roman"/>
          <w:szCs w:val="28"/>
        </w:rPr>
      </w:pPr>
      <w:r w:rsidRPr="00AE6385">
        <w:rPr>
          <w:rFonts w:cs="Times New Roman"/>
          <w:szCs w:val="28"/>
        </w:rPr>
        <w:t xml:space="preserve">Розвиваючи спритність, ми тим самим розширюємо арсенал спеціальних рухів, необхідних футболісту в грі. У процесі розвитку </w:t>
      </w:r>
      <w:r w:rsidRPr="00AE6385">
        <w:rPr>
          <w:rFonts w:cs="Times New Roman"/>
          <w:szCs w:val="28"/>
        </w:rPr>
        <w:lastRenderedPageBreak/>
        <w:t>спритності велике навантаження випадає на центральну нервову систему, і гравець швидко стомлюється. Тому, як і вправи на швидкість, вправи на спритність не треба починати без попередньої розминки. Крім того, футболісту треба бути в хорошому фізичному і психічному стані (втома заважає рухатися пластично і координовано, гальмує засвоєння нових рухових навичок і веде до помилок в грі).</w:t>
      </w:r>
    </w:p>
    <w:p w:rsidR="005E6B92" w:rsidRPr="00AE6385" w:rsidRDefault="00BA1F58" w:rsidP="005E6B92">
      <w:pPr>
        <w:rPr>
          <w:rFonts w:cs="Times New Roman"/>
          <w:szCs w:val="28"/>
        </w:rPr>
      </w:pPr>
      <w:r w:rsidRPr="00AE6385">
        <w:rPr>
          <w:rFonts w:cs="Times New Roman"/>
          <w:szCs w:val="28"/>
        </w:rPr>
        <w:t>Спритність потрібно розвивати на всіх етапах підготовки футболістів. Кращий шлях - зміна засобів, що використовуються. Загальна спритність вимагає першорядної уваги у другій половині підготовчого періоду, а спеціальна - на кожному етапі тренування протягом усього основного періоду.</w:t>
      </w:r>
      <w:r w:rsidR="005E6B92" w:rsidRPr="00AE6385">
        <w:rPr>
          <w:rFonts w:cs="Times New Roman"/>
          <w:szCs w:val="28"/>
        </w:rPr>
        <w:t xml:space="preserve"> </w:t>
      </w:r>
    </w:p>
    <w:p w:rsidR="005E6B92" w:rsidRPr="00AE6385" w:rsidRDefault="005E6B92" w:rsidP="005E6B92">
      <w:pPr>
        <w:rPr>
          <w:rFonts w:cs="Times New Roman"/>
          <w:szCs w:val="28"/>
        </w:rPr>
      </w:pPr>
      <w:r w:rsidRPr="00AE6385">
        <w:rPr>
          <w:rFonts w:cs="Times New Roman"/>
          <w:szCs w:val="28"/>
        </w:rPr>
        <w:t>Основою спритності є нервово-</w:t>
      </w:r>
      <w:proofErr w:type="spellStart"/>
      <w:r w:rsidRPr="00AE6385">
        <w:rPr>
          <w:rFonts w:cs="Times New Roman"/>
          <w:szCs w:val="28"/>
        </w:rPr>
        <w:t>м’язева</w:t>
      </w:r>
      <w:proofErr w:type="spellEnd"/>
      <w:r w:rsidRPr="00AE6385">
        <w:rPr>
          <w:rFonts w:cs="Times New Roman"/>
          <w:szCs w:val="28"/>
        </w:rPr>
        <w:t xml:space="preserve"> координованість створена на сукупності різносторонніх рухів якими оволодів гравець. Спритний футболіст легко оволодіває новими технічними прийомами, краще пристосовується до різних ігрових умов. Така залежність між технікою і спритністю в футболі випливає із характеру самої гри, де техніка є своєрідною </w:t>
      </w:r>
      <w:r w:rsidR="00C05E5F" w:rsidRPr="00AE6385">
        <w:rPr>
          <w:rFonts w:cs="Times New Roman"/>
          <w:szCs w:val="28"/>
        </w:rPr>
        <w:t>«</w:t>
      </w:r>
      <w:r w:rsidRPr="00AE6385">
        <w:rPr>
          <w:rFonts w:cs="Times New Roman"/>
          <w:szCs w:val="28"/>
        </w:rPr>
        <w:t>спеціальною спритністю</w:t>
      </w:r>
      <w:r w:rsidR="00C05E5F" w:rsidRPr="00AE6385">
        <w:rPr>
          <w:rFonts w:cs="Times New Roman"/>
          <w:szCs w:val="28"/>
        </w:rPr>
        <w:t>»</w:t>
      </w:r>
      <w:r w:rsidRPr="00AE6385">
        <w:rPr>
          <w:rFonts w:cs="Times New Roman"/>
          <w:szCs w:val="28"/>
        </w:rPr>
        <w:t>.</w:t>
      </w:r>
    </w:p>
    <w:p w:rsidR="005E6B92" w:rsidRPr="00AE6385" w:rsidRDefault="005E6B92" w:rsidP="005E6B92">
      <w:pPr>
        <w:rPr>
          <w:rFonts w:cs="Times New Roman"/>
          <w:szCs w:val="28"/>
        </w:rPr>
      </w:pPr>
      <w:r w:rsidRPr="00AE6385">
        <w:rPr>
          <w:rFonts w:cs="Times New Roman"/>
          <w:szCs w:val="28"/>
        </w:rPr>
        <w:t>Подібно швидкості, спритність також повинна би пронизувати всі тренування. До того ж гравцеві слід виконувати не тільки складні рухові вправи за характером близькими до елементів гри, а і вправи довільного плану. Для розвитку спритності кращою є підготовча частина тренувального заняття. В основній частині тренування, спритність виступає тільки як спеціальний елемент пов’язаний з технікою, швидкістю та ін. [</w:t>
      </w:r>
      <w:r w:rsidR="0081006A">
        <w:fldChar w:fldCharType="begin"/>
      </w:r>
      <w:r w:rsidR="0081006A">
        <w:instrText xml:space="preserve"> REF _Ref118942488 \r \h  \* MERGEFORMAT </w:instrText>
      </w:r>
      <w:r w:rsidR="0081006A">
        <w:fldChar w:fldCharType="separate"/>
      </w:r>
      <w:r w:rsidR="0066325A" w:rsidRPr="0066325A">
        <w:rPr>
          <w:rFonts w:cs="Times New Roman"/>
          <w:szCs w:val="28"/>
        </w:rPr>
        <w:t>32</w:t>
      </w:r>
      <w:r w:rsidR="0081006A">
        <w:fldChar w:fldCharType="end"/>
      </w:r>
      <w:r w:rsidRPr="00AE6385">
        <w:rPr>
          <w:rFonts w:cs="Times New Roman"/>
          <w:szCs w:val="28"/>
        </w:rPr>
        <w:t>].</w:t>
      </w:r>
    </w:p>
    <w:p w:rsidR="00BA1F58" w:rsidRPr="00AE6385" w:rsidRDefault="005E6B92" w:rsidP="005E6B92">
      <w:pPr>
        <w:rPr>
          <w:rFonts w:cs="Times New Roman"/>
          <w:szCs w:val="28"/>
        </w:rPr>
      </w:pPr>
      <w:r w:rsidRPr="00AE6385">
        <w:rPr>
          <w:rFonts w:cs="Times New Roman"/>
          <w:szCs w:val="28"/>
        </w:rPr>
        <w:t xml:space="preserve">В тижневому циклі розвиток спритності проводиться на всіх тренуваннях і перш за все безпосередньо після важкої гри або важкого тренування коли вправи швидкості дозволяють організму відновлюватися носячи характер активного відпочинку. Над розвитком спритності постійно працюють протягом року, тільки час від часу змінюючи характер вправ. На початку підготовчого періоду переважають вправи загального профілю (додатково рухливі ігри, інші види спорту). Потім відбувається поступовий </w:t>
      </w:r>
      <w:r w:rsidRPr="00AE6385">
        <w:rPr>
          <w:rFonts w:cs="Times New Roman"/>
          <w:szCs w:val="28"/>
        </w:rPr>
        <w:lastRenderedPageBreak/>
        <w:t>перехід до виконання падінь, стрибків, стартів, гальмування. В такому ж плані відбувається і тренування в спритності в основному періоді, де ця якість стає частиною комплексних занять по розвитку техніки і спритності. В кінці сезону заняття по спритності є незамінним засобом по боротьбі перенасиченістю футболом [</w:t>
      </w:r>
      <w:r w:rsidR="0081006A">
        <w:fldChar w:fldCharType="begin"/>
      </w:r>
      <w:r w:rsidR="0081006A">
        <w:instrText xml:space="preserve"> REF _Ref118942983 \r \h  \* MERGEFORMAT </w:instrText>
      </w:r>
      <w:r w:rsidR="0081006A">
        <w:fldChar w:fldCharType="separate"/>
      </w:r>
      <w:r w:rsidR="0066325A" w:rsidRPr="0066325A">
        <w:rPr>
          <w:rFonts w:cs="Times New Roman"/>
          <w:szCs w:val="28"/>
        </w:rPr>
        <w:t>71</w:t>
      </w:r>
      <w:r w:rsidR="0081006A">
        <w:fldChar w:fldCharType="end"/>
      </w:r>
      <w:r w:rsidRPr="00AE6385">
        <w:rPr>
          <w:rFonts w:cs="Times New Roman"/>
          <w:szCs w:val="28"/>
        </w:rPr>
        <w:t>].</w:t>
      </w:r>
    </w:p>
    <w:p w:rsidR="002157AC" w:rsidRPr="00AE6385" w:rsidRDefault="00BA1F58" w:rsidP="002157AC">
      <w:pPr>
        <w:rPr>
          <w:rFonts w:cs="Times New Roman"/>
          <w:szCs w:val="28"/>
        </w:rPr>
      </w:pPr>
      <w:r w:rsidRPr="00AE6385">
        <w:rPr>
          <w:rFonts w:cs="Times New Roman"/>
          <w:szCs w:val="28"/>
        </w:rPr>
        <w:t>Метод розвитку спритності. Метод повторення складних, з точки зору координації рухів - який дозволяє зміцнювати базу і розширювати арсенал рухових навичок. Пізніше починають розвивати здатність використання рухових навичок в умовах гри, що міняються. На цьому етапі використовуємо складні ігрові вправи для розвитку координації. Їх складність і інтенсивність залежать від рівня технічної підготовки гравця [</w:t>
      </w:r>
      <w:r w:rsidR="0081006A">
        <w:fldChar w:fldCharType="begin"/>
      </w:r>
      <w:r w:rsidR="0081006A">
        <w:instrText xml:space="preserve"> REF _Ref118943210 \r \h  \* MERGEFORMAT </w:instrText>
      </w:r>
      <w:r w:rsidR="0081006A">
        <w:fldChar w:fldCharType="separate"/>
      </w:r>
      <w:r w:rsidR="0066325A" w:rsidRPr="0066325A">
        <w:rPr>
          <w:rFonts w:cs="Times New Roman"/>
          <w:szCs w:val="28"/>
        </w:rPr>
        <w:t>19</w:t>
      </w:r>
      <w:r w:rsidR="0081006A">
        <w:fldChar w:fldCharType="end"/>
      </w:r>
      <w:r w:rsidRPr="00AE6385">
        <w:rPr>
          <w:rFonts w:cs="Times New Roman"/>
          <w:szCs w:val="28"/>
        </w:rPr>
        <w:t>].</w:t>
      </w:r>
    </w:p>
    <w:p w:rsidR="00A74285" w:rsidRPr="00AE6385" w:rsidRDefault="00A74285" w:rsidP="00F84E53">
      <w:pPr>
        <w:rPr>
          <w:rFonts w:cs="Times New Roman"/>
          <w:szCs w:val="28"/>
        </w:rPr>
      </w:pPr>
      <w:r w:rsidRPr="00AE6385">
        <w:t>Рухливість у суглобах і методика її розвитку</w:t>
      </w:r>
      <w:r w:rsidR="00F84E53" w:rsidRPr="00AE6385">
        <w:t xml:space="preserve">. </w:t>
      </w:r>
      <w:r w:rsidRPr="00AE6385">
        <w:rPr>
          <w:rFonts w:cs="Times New Roman"/>
          <w:szCs w:val="28"/>
        </w:rPr>
        <w:t xml:space="preserve">Рухливість у суглобах – </w:t>
      </w:r>
      <w:proofErr w:type="spellStart"/>
      <w:r w:rsidRPr="00AE6385">
        <w:rPr>
          <w:rFonts w:cs="Times New Roman"/>
          <w:szCs w:val="28"/>
        </w:rPr>
        <w:t>морфофункціональна</w:t>
      </w:r>
      <w:proofErr w:type="spellEnd"/>
      <w:r w:rsidRPr="00AE6385">
        <w:rPr>
          <w:rFonts w:cs="Times New Roman"/>
          <w:szCs w:val="28"/>
        </w:rPr>
        <w:t xml:space="preserve"> рухова якість. З одного боку, вона визначається будовою суглоба, еластичністю зв’язок, з іншого - еластичністю м’язів, яка залежить від фізіологічних та психологічних чинників. Рухливість у суглобах збільшується при підвищенні температури м’язів у результаті їх роботи (збільшення температури м’язів призводить до підвищення їх еластичності), при емоційному збудженні, наприклад під час змагань, при високій температурі зовнішнього середовища. Рухливість, що проявляється в різних суглобах, має в ряді випадків специфічну назву. Рухливість хребетного стовпа називається гнучкістю, рухливість в тазостегнових суглобах – </w:t>
      </w:r>
      <w:proofErr w:type="spellStart"/>
      <w:r w:rsidRPr="00AE6385">
        <w:rPr>
          <w:rFonts w:cs="Times New Roman"/>
          <w:szCs w:val="28"/>
        </w:rPr>
        <w:t>виворотність</w:t>
      </w:r>
      <w:proofErr w:type="spellEnd"/>
      <w:r w:rsidRPr="00AE6385">
        <w:rPr>
          <w:rFonts w:cs="Times New Roman"/>
          <w:szCs w:val="28"/>
        </w:rPr>
        <w:t xml:space="preserve"> [</w:t>
      </w:r>
      <w:r w:rsidR="0081006A">
        <w:fldChar w:fldCharType="begin"/>
      </w:r>
      <w:r w:rsidR="0081006A">
        <w:instrText xml:space="preserve"> REF _Ref416119577 \r \h  \* MERGEFORMAT </w:instrText>
      </w:r>
      <w:r w:rsidR="0081006A">
        <w:fldChar w:fldCharType="separate"/>
      </w:r>
      <w:r w:rsidR="0066325A" w:rsidRPr="0066325A">
        <w:rPr>
          <w:rFonts w:cs="Times New Roman"/>
          <w:szCs w:val="28"/>
        </w:rPr>
        <w:t>73</w:t>
      </w:r>
      <w:r w:rsidR="0081006A">
        <w:fldChar w:fldCharType="end"/>
      </w:r>
      <w:r w:rsidRPr="00AE6385">
        <w:rPr>
          <w:rFonts w:cs="Times New Roman"/>
          <w:szCs w:val="28"/>
        </w:rPr>
        <w:t xml:space="preserve">]. </w:t>
      </w:r>
    </w:p>
    <w:p w:rsidR="00A74285" w:rsidRPr="00AE6385" w:rsidRDefault="00A74285" w:rsidP="00A74285">
      <w:pPr>
        <w:ind w:firstLine="708"/>
        <w:rPr>
          <w:rFonts w:cs="Times New Roman"/>
          <w:szCs w:val="28"/>
        </w:rPr>
      </w:pPr>
      <w:r w:rsidRPr="00AE6385">
        <w:rPr>
          <w:rFonts w:cs="Times New Roman"/>
          <w:szCs w:val="28"/>
        </w:rPr>
        <w:t xml:space="preserve">Розрізняють активну і пасивну рухливість у суглобах. Перша проявляється при активних (довільних) рухах самої людини, друга – при пасивних рухах, скоєних під впливом зовнішніх сил (наприклад, зусиль партнера). Пасивна рухливість більше, ніж активна. Мірою рухливості в суглобах є амплітуда рухів, яка вимірюється в кутових градусах або в сантиметрах. </w:t>
      </w:r>
    </w:p>
    <w:p w:rsidR="00A74285" w:rsidRPr="00AE6385" w:rsidRDefault="00A74285" w:rsidP="00A74285">
      <w:pPr>
        <w:ind w:firstLine="0"/>
        <w:rPr>
          <w:rFonts w:cs="Times New Roman"/>
          <w:szCs w:val="28"/>
        </w:rPr>
      </w:pPr>
      <w:r w:rsidRPr="00AE6385">
        <w:rPr>
          <w:rFonts w:cs="Times New Roman"/>
          <w:szCs w:val="28"/>
        </w:rPr>
        <w:lastRenderedPageBreak/>
        <w:t xml:space="preserve">Засобом розвитку цієї якості є вправи на розтягування, що діляться на дві групи: активні і пасивні. </w:t>
      </w:r>
    </w:p>
    <w:p w:rsidR="00A74285" w:rsidRPr="00AE6385" w:rsidRDefault="00A74285" w:rsidP="00A74285">
      <w:pPr>
        <w:ind w:firstLine="708"/>
        <w:rPr>
          <w:rFonts w:cs="Times New Roman"/>
          <w:szCs w:val="28"/>
        </w:rPr>
      </w:pPr>
      <w:r w:rsidRPr="00AE6385">
        <w:rPr>
          <w:rFonts w:cs="Times New Roman"/>
          <w:szCs w:val="28"/>
        </w:rPr>
        <w:t>Активні дії бувають однофазними і пружинистими (в останньому випадку здвоєні і строєні), маховими та фіксованими, з обтяженнями і без них. До цієї групи динамічних вправ можна додати статичні вправи: збереження нерухомого положення тіла з максимальною амплітудою. Ці вправи добре розвивають пасивну рухливість, але гірше активну. Розвиток рухливості в суглобах вимагає щоденних вправ (іноді навіть два рази на день). На уроці їх включають до підготовчої й основної частини, як правило, в кінці. Перед виконанням необхідно добре розігрітися (до поту). Вікові особливості грають роль у розвитку рухливості в суглобах. З віком морфологічну будову суглобів змінюється (зменшення рухливості в зчленуваннях і еластичності зв’язок), і це призводить до обмеження їх рухливості. Тому у школярів молодшого віку рухливість розвивається значно легше, ніж у старшокласників. У старшому віці ставиться завдання не збільшення рухливості в суглобах, а збереження її на досягнутому рівні. Розвиваючи рухливість суглобів у дітей, треба мати на увазі перш за все ті ланки опорно-рухового апарату, які відіграють найбільшу роль у життєво необхідних діях: плечові, тазостегнові, гомілковостопні суглоби, зчленування кисті [</w:t>
      </w:r>
      <w:r w:rsidR="0081006A">
        <w:fldChar w:fldCharType="begin"/>
      </w:r>
      <w:r w:rsidR="0081006A">
        <w:instrText xml:space="preserve"> REF _Ref416120236 \r \h  \* MERGEFORMAT </w:instrText>
      </w:r>
      <w:r w:rsidR="0081006A">
        <w:fldChar w:fldCharType="separate"/>
      </w:r>
      <w:r w:rsidR="0066325A" w:rsidRPr="0066325A">
        <w:t>3</w:t>
      </w:r>
      <w:r w:rsidR="0081006A">
        <w:fldChar w:fldCharType="end"/>
      </w:r>
      <w:r w:rsidRPr="00AE6385">
        <w:rPr>
          <w:rFonts w:cs="Times New Roman"/>
          <w:szCs w:val="28"/>
        </w:rPr>
        <w:t xml:space="preserve">]. </w:t>
      </w:r>
    </w:p>
    <w:p w:rsidR="00A74285" w:rsidRPr="00AE6385" w:rsidRDefault="00A74285" w:rsidP="003305FA">
      <w:pPr>
        <w:ind w:firstLine="708"/>
        <w:rPr>
          <w:rFonts w:cs="Times New Roman"/>
          <w:szCs w:val="28"/>
        </w:rPr>
      </w:pPr>
      <w:r w:rsidRPr="00AE6385">
        <w:rPr>
          <w:rFonts w:cs="Times New Roman"/>
          <w:szCs w:val="28"/>
        </w:rPr>
        <w:t xml:space="preserve">У молодшому шкільному віці розтягувальні вправи застосовуються головним чином в активному динамічному режимі. Зі збільшенням маси м’язів і зменшенням деформації зв’язок доцільно застосовувати пасивні і статичні вправи. Рухливість у суглобах у дівчаток і дівчат більше, ніж у хлопчиків і юнаків (приблизно на 20-30%). тому обсяг навантажень для учнів чоловічої статі має бути більше. Розвиток рухливості в суглобах не повинен призводити до порушення постави, яке може виникати через </w:t>
      </w:r>
      <w:proofErr w:type="spellStart"/>
      <w:r w:rsidRPr="00AE6385">
        <w:rPr>
          <w:rFonts w:cs="Times New Roman"/>
          <w:szCs w:val="28"/>
        </w:rPr>
        <w:t>перерозтягнення</w:t>
      </w:r>
      <w:proofErr w:type="spellEnd"/>
      <w:r w:rsidRPr="00AE6385">
        <w:rPr>
          <w:rFonts w:cs="Times New Roman"/>
          <w:szCs w:val="28"/>
        </w:rPr>
        <w:t xml:space="preserve"> зв’язок, через недостатнє або, навпаки, надмірний розвиток сили окремих м’язових груп [</w:t>
      </w:r>
      <w:r w:rsidR="0081006A">
        <w:fldChar w:fldCharType="begin"/>
      </w:r>
      <w:r w:rsidR="0081006A">
        <w:instrText xml:space="preserve"> REF _Ref416119689 \r \h  \* MERGEFORMAT </w:instrText>
      </w:r>
      <w:r w:rsidR="0081006A">
        <w:fldChar w:fldCharType="separate"/>
      </w:r>
      <w:r w:rsidR="0066325A" w:rsidRPr="0066325A">
        <w:rPr>
          <w:rFonts w:cs="Times New Roman"/>
          <w:szCs w:val="28"/>
        </w:rPr>
        <w:t>45</w:t>
      </w:r>
      <w:r w:rsidR="0081006A">
        <w:fldChar w:fldCharType="end"/>
      </w:r>
      <w:r w:rsidRPr="00AE6385">
        <w:rPr>
          <w:rFonts w:cs="Times New Roman"/>
          <w:szCs w:val="28"/>
        </w:rPr>
        <w:t>].</w:t>
      </w:r>
    </w:p>
    <w:p w:rsidR="00204F44" w:rsidRPr="00AE6385" w:rsidRDefault="003305FA" w:rsidP="007A79BF">
      <w:pPr>
        <w:rPr>
          <w:rFonts w:cs="Times New Roman"/>
          <w:szCs w:val="28"/>
        </w:rPr>
      </w:pPr>
      <w:r w:rsidRPr="00AE6385">
        <w:rPr>
          <w:rFonts w:cs="Times New Roman"/>
          <w:szCs w:val="28"/>
        </w:rPr>
        <w:lastRenderedPageBreak/>
        <w:t xml:space="preserve">Отже, тренування по розвитку всіх рухових якостей, слід будувати в наступній послідовності: розвиток спритності, розвиток швидкості,  розвиток сили, розвиток витривалості. Для визначення змісту тренування головним повинен бути об’єктивний аналіз гри, характер, обсяг та інтенсивність рухової активності гравця під час матчу. Тільки на підставі таких даних можна об’єктивно визначити форму і зміст тренування з </w:t>
      </w:r>
      <w:proofErr w:type="spellStart"/>
      <w:r w:rsidRPr="00AE6385">
        <w:rPr>
          <w:rFonts w:cs="Times New Roman"/>
          <w:szCs w:val="28"/>
        </w:rPr>
        <w:t>націленням</w:t>
      </w:r>
      <w:proofErr w:type="spellEnd"/>
      <w:r w:rsidRPr="00AE6385">
        <w:rPr>
          <w:rFonts w:cs="Times New Roman"/>
          <w:szCs w:val="28"/>
        </w:rPr>
        <w:t xml:space="preserve"> гравця як до змагань, так і забезпечення його спортивного росту.</w:t>
      </w:r>
      <w:r w:rsidR="00A71211" w:rsidRPr="00AE6385">
        <w:rPr>
          <w:rFonts w:cs="Times New Roman"/>
          <w:szCs w:val="28"/>
        </w:rPr>
        <w:t>.</w:t>
      </w:r>
    </w:p>
    <w:p w:rsidR="00204F44" w:rsidRPr="00AE6385" w:rsidRDefault="00204F44" w:rsidP="00204F44">
      <w:r w:rsidRPr="00AE6385">
        <w:t>В сучасному футболі важливу роль відіграє варіативність техніки ударів і передач м’яча з наміром досягнення кінцевої мети, тобто гола. Резерв майстерності, прихований у комплексному розвитку індивідуальності гравця, який в тренувальному процесі намагається підвищити розвиток фізичних, техніко-тактичних, вольових, психічних, моральних та інтелектуальних здібностей до оптимального рівня.</w:t>
      </w:r>
    </w:p>
    <w:p w:rsidR="00204F44" w:rsidRPr="00AE6385" w:rsidRDefault="00204F44" w:rsidP="007A79BF">
      <w:r w:rsidRPr="00AE6385">
        <w:t xml:space="preserve">На всіх етапах підготовки футболістів іде безперервний процес навчання техніці футболу і вдосконалення в ній. Технічна підготовка - це педагогічний процес, направлений на досконале оволодіння технікою гри. Основними завданнями технічної підготовки є: </w:t>
      </w:r>
    </w:p>
    <w:p w:rsidR="00204F44" w:rsidRPr="00AE6385" w:rsidRDefault="00204F44" w:rsidP="004B6D78">
      <w:pPr>
        <w:pStyle w:val="a4"/>
        <w:numPr>
          <w:ilvl w:val="0"/>
          <w:numId w:val="27"/>
        </w:numPr>
      </w:pPr>
      <w:r w:rsidRPr="00AE6385">
        <w:t xml:space="preserve">міцне засвоєння всього різноманіття раціональної техніки; </w:t>
      </w:r>
    </w:p>
    <w:p w:rsidR="00204F44" w:rsidRPr="00AE6385" w:rsidRDefault="00204F44" w:rsidP="004B6D78">
      <w:pPr>
        <w:pStyle w:val="a4"/>
        <w:numPr>
          <w:ilvl w:val="0"/>
          <w:numId w:val="27"/>
        </w:numPr>
      </w:pPr>
      <w:r w:rsidRPr="00AE6385">
        <w:t xml:space="preserve">забезпечення різностороннім володінням технікою і умінням поєднувати в різній послідовності технічні прийоми, способи, різновиди; </w:t>
      </w:r>
    </w:p>
    <w:p w:rsidR="00204F44" w:rsidRPr="00AE6385" w:rsidRDefault="00204F44" w:rsidP="004B6D78">
      <w:pPr>
        <w:pStyle w:val="a4"/>
        <w:numPr>
          <w:ilvl w:val="0"/>
          <w:numId w:val="27"/>
        </w:numPr>
      </w:pPr>
      <w:r w:rsidRPr="00AE6385">
        <w:t>ефективне і надійне використання технічних прийомів в складних змагальних умовах; 1. Завдання, засоби і методи технічної підготовки</w:t>
      </w:r>
      <w:r w:rsidR="004B6D78" w:rsidRPr="00AE6385">
        <w:t xml:space="preserve"> </w:t>
      </w:r>
      <w:r w:rsidR="004B6D78" w:rsidRPr="00AE6385">
        <w:rPr>
          <w:lang w:val="en-US"/>
        </w:rPr>
        <w:t>[</w:t>
      </w:r>
      <w:r w:rsidR="0081006A">
        <w:fldChar w:fldCharType="begin"/>
      </w:r>
      <w:r w:rsidR="0081006A">
        <w:instrText xml:space="preserve"> REF _Ref119587596 \r \h  \* MERGEFORMAT </w:instrText>
      </w:r>
      <w:r w:rsidR="0081006A">
        <w:fldChar w:fldCharType="separate"/>
      </w:r>
      <w:r w:rsidR="0066325A" w:rsidRPr="0066325A">
        <w:rPr>
          <w:lang w:val="en-US"/>
        </w:rPr>
        <w:t>29</w:t>
      </w:r>
      <w:r w:rsidR="0081006A">
        <w:fldChar w:fldCharType="end"/>
      </w:r>
      <w:r w:rsidR="004B6D78" w:rsidRPr="00AE6385">
        <w:rPr>
          <w:lang w:val="en-US"/>
        </w:rPr>
        <w:t>]</w:t>
      </w:r>
      <w:r w:rsidRPr="00AE6385">
        <w:t xml:space="preserve">. </w:t>
      </w:r>
    </w:p>
    <w:p w:rsidR="00204F44" w:rsidRPr="00AE6385" w:rsidRDefault="00204F44" w:rsidP="007A79BF">
      <w:r w:rsidRPr="00AE6385">
        <w:t xml:space="preserve">До основних засобів вирішення завдань технічної підготовки відносяться змагання і спеціальні вправи. В процесі змагальної (офіційні, контрольні, товариські, двосторонні і інші ігри) діяльності удосконалюється вся сукупність технічних прийомів в умовах комплексного прояву основних фізичних якостей і тактичних дій. </w:t>
      </w:r>
    </w:p>
    <w:p w:rsidR="00204F44" w:rsidRPr="00AE6385" w:rsidRDefault="00204F44" w:rsidP="007A79BF">
      <w:r w:rsidRPr="00AE6385">
        <w:lastRenderedPageBreak/>
        <w:t xml:space="preserve">Спеціальні вправи (індивідуальні, групові і ігрові вправи з м'ячем) дозволяють вибірково вирішувати завдання навчання і удосконалюватися в окремих елементах техніки, у виконанні їх варіантів, різних зв'язок і так далі. Швидкому і правильному освоєнню прийому сприяють спеціальні підготовчі вправи. </w:t>
      </w:r>
    </w:p>
    <w:p w:rsidR="00204F44" w:rsidRPr="00AE6385" w:rsidRDefault="00204F44" w:rsidP="007A79BF">
      <w:r w:rsidRPr="00AE6385">
        <w:t>Ефективність засобів технічної підготовки футболістів багато в чому залежить від методів навчання. В процесі підготовки використовують загальноприйняті методи фізичного виховання: практичні, словесні, наочні. Безпосереднє формування рухових умінь і навиків пов'язане з комплексним застосуванням засобів і методів навчання. Проте конкретний вибір тих або інших засобів і методів технічної підготовки, їх співвідношення, послідовність, переважне використання залежать від цільових установок тренування, завдань етапів підготовки, вікових особливостей і рівня підготовленості футболістів, умов навчання, складності структури технічних прийомів і інших чинників</w:t>
      </w:r>
      <w:r w:rsidR="004B6D78" w:rsidRPr="00AE6385">
        <w:t xml:space="preserve"> [</w:t>
      </w:r>
      <w:r w:rsidR="0081006A">
        <w:fldChar w:fldCharType="begin"/>
      </w:r>
      <w:r w:rsidR="0081006A">
        <w:instrText xml:space="preserve"> REF _Ref119587626 \r \h  \* MERGEFORMAT </w:instrText>
      </w:r>
      <w:r w:rsidR="0081006A">
        <w:fldChar w:fldCharType="separate"/>
      </w:r>
      <w:r w:rsidR="0066325A">
        <w:t>61</w:t>
      </w:r>
      <w:r w:rsidR="0081006A">
        <w:fldChar w:fldCharType="end"/>
      </w:r>
      <w:r w:rsidR="004B6D78" w:rsidRPr="00AE6385">
        <w:t>]</w:t>
      </w:r>
      <w:r w:rsidRPr="00AE6385">
        <w:t xml:space="preserve">. </w:t>
      </w:r>
    </w:p>
    <w:p w:rsidR="00204F44" w:rsidRPr="00AE6385" w:rsidRDefault="00204F44" w:rsidP="007A79BF">
      <w:r w:rsidRPr="00AE6385">
        <w:t xml:space="preserve">Оскільки техніка футболу - це сукупність великої групи прийомів і способів володіння м'ячем і пересування, вивчення її перетворюється на складний і тривалий процес. Для вирішення завдань навчання з меншою витратою часу і зусиль велике значення має систематизація матеріалу, який вивчається і визначення раціональної послідовності навчання техніці. </w:t>
      </w:r>
    </w:p>
    <w:p w:rsidR="00A71211" w:rsidRPr="00AE6385" w:rsidRDefault="00204F44" w:rsidP="007A79BF">
      <w:pPr>
        <w:rPr>
          <w:rFonts w:cs="Times New Roman"/>
          <w:szCs w:val="28"/>
        </w:rPr>
      </w:pPr>
      <w:r w:rsidRPr="00AE6385">
        <w:t xml:space="preserve">Оптимізація навчання багато в чому визначається принципом доступності, але не зводиться тільки до використання методичних підходів </w:t>
      </w:r>
      <w:r w:rsidR="00C05E5F" w:rsidRPr="00AE6385">
        <w:t>«</w:t>
      </w:r>
      <w:r w:rsidRPr="00AE6385">
        <w:t>від простого до складного</w:t>
      </w:r>
      <w:r w:rsidR="00C05E5F" w:rsidRPr="00AE6385">
        <w:t>»</w:t>
      </w:r>
      <w:r w:rsidRPr="00AE6385">
        <w:t xml:space="preserve"> і </w:t>
      </w:r>
      <w:r w:rsidR="00C05E5F" w:rsidRPr="00AE6385">
        <w:t>«</w:t>
      </w:r>
      <w:r w:rsidRPr="00AE6385">
        <w:t>від легкого до важкого</w:t>
      </w:r>
      <w:r w:rsidR="00C05E5F" w:rsidRPr="00AE6385">
        <w:t>»</w:t>
      </w:r>
      <w:r w:rsidRPr="00AE6385">
        <w:t xml:space="preserve">. Не менш важливо враховувати і ту обставину, що спочатку треба освоїти основні прийоми і способи ведення гри і нарешті, нові рухові навики швидше формуються на базі раніше освоєних. Тому слід використовувати природний взаємозв'язок і структурну спільність різних технічних прийомів і способів. Таким чином, при визначенні оптимальної послідовності потрібно по можливості враховувати всі названі тут обставини, а не керуватися яким-небудь одним. В </w:t>
      </w:r>
      <w:r w:rsidRPr="00AE6385">
        <w:lastRenderedPageBreak/>
        <w:t>процесі ознайомлення з різними технічними прийомами використовують в осн</w:t>
      </w:r>
      <w:r w:rsidR="004B6D78" w:rsidRPr="00AE6385">
        <w:t>овному фронтальну послідовність</w:t>
      </w:r>
      <w:r w:rsidR="004B6D78" w:rsidRPr="00AE6385">
        <w:rPr>
          <w:lang w:val="ru-RU"/>
        </w:rPr>
        <w:t xml:space="preserve"> [</w:t>
      </w:r>
      <w:r w:rsidR="0081006A">
        <w:fldChar w:fldCharType="begin"/>
      </w:r>
      <w:r w:rsidR="0081006A">
        <w:instrText xml:space="preserve"> REF _Ref119587596 \r \h  \* MERGEFORMAT </w:instrText>
      </w:r>
      <w:r w:rsidR="0081006A">
        <w:fldChar w:fldCharType="separate"/>
      </w:r>
      <w:r w:rsidR="0066325A" w:rsidRPr="0066325A">
        <w:rPr>
          <w:lang w:val="ru-RU"/>
        </w:rPr>
        <w:t>29</w:t>
      </w:r>
      <w:r w:rsidR="0081006A">
        <w:fldChar w:fldCharType="end"/>
      </w:r>
      <w:r w:rsidR="004B6D78" w:rsidRPr="00AE6385">
        <w:rPr>
          <w:lang w:val="ru-RU"/>
        </w:rPr>
        <w:t>]</w:t>
      </w:r>
      <w:r w:rsidR="004B6D78" w:rsidRPr="00AE6385">
        <w:t xml:space="preserve">. </w:t>
      </w:r>
      <w:r w:rsidRPr="00AE6385">
        <w:t xml:space="preserve"> </w:t>
      </w:r>
      <w:r w:rsidR="00A71211" w:rsidRPr="00AE6385">
        <w:rPr>
          <w:rFonts w:cs="Times New Roman"/>
          <w:szCs w:val="28"/>
        </w:rPr>
        <w:t xml:space="preserve"> </w:t>
      </w:r>
    </w:p>
    <w:p w:rsidR="00543988" w:rsidRPr="00AE6385" w:rsidRDefault="00543988" w:rsidP="007A79BF">
      <w:r w:rsidRPr="00AE6385">
        <w:t xml:space="preserve">На етапі початкової підготовки ставиться задача ознайомлення починаючих футболістів з основними групами технічних прийомів. Успішне рішення цієї задачі сприяє формуванню стійкого інтересу </w:t>
      </w:r>
      <w:proofErr w:type="spellStart"/>
      <w:r w:rsidRPr="00AE6385">
        <w:t>займаючихся</w:t>
      </w:r>
      <w:proofErr w:type="spellEnd"/>
      <w:r w:rsidRPr="00AE6385">
        <w:t xml:space="preserve"> до футболу. Навчання на даному етапі розпочинається з вивчення техніки пересування: основних прийомів бігу, зупинок, поворотів і стрибків. Паралельно юні футболісти вивчають прийоми техніки володіння м’ячем та їх основні прийоми виконання: удари по м’ячу ногою, удари по м’ячу головою; зупинка м’яча ногою; ведення м’яча ногою; відбір м’яча; вкидання м’яча із-за бокової лінії. </w:t>
      </w:r>
    </w:p>
    <w:p w:rsidR="00543988" w:rsidRPr="00AE6385" w:rsidRDefault="00543988" w:rsidP="007A79BF">
      <w:r w:rsidRPr="00AE6385">
        <w:t>У навчанні дітей цього віку доцільно застосувати різноманітні спрощені ігри. В них вони одночасно вивчають і успішному використовують засвоєнні елементи техніки в різноманітних змінних ігрових ситуаціях. На етапі попередньої базової підготовки юні футболісти оволодівають основами техніки футболу</w:t>
      </w:r>
      <w:r w:rsidR="004B6D78" w:rsidRPr="00AE6385">
        <w:rPr>
          <w:lang w:val="ru-RU"/>
        </w:rPr>
        <w:t xml:space="preserve"> [</w:t>
      </w:r>
      <w:r w:rsidR="0081006A">
        <w:fldChar w:fldCharType="begin"/>
      </w:r>
      <w:r w:rsidR="0081006A">
        <w:instrText xml:space="preserve"> REF _Ref28878354 \r \h  \* MERGEFORMAT </w:instrText>
      </w:r>
      <w:r w:rsidR="0081006A">
        <w:fldChar w:fldCharType="separate"/>
      </w:r>
      <w:r w:rsidR="0066325A">
        <w:t>13</w:t>
      </w:r>
      <w:r w:rsidR="0081006A">
        <w:fldChar w:fldCharType="end"/>
      </w:r>
      <w:r w:rsidR="004B6D78" w:rsidRPr="00AE6385">
        <w:rPr>
          <w:lang w:val="ru-RU"/>
        </w:rPr>
        <w:t>]</w:t>
      </w:r>
      <w:r w:rsidR="004B6D78" w:rsidRPr="00AE6385">
        <w:t xml:space="preserve">. </w:t>
      </w:r>
    </w:p>
    <w:p w:rsidR="00543988" w:rsidRPr="00AE6385" w:rsidRDefault="00543988" w:rsidP="007A79BF">
      <w:pPr>
        <w:rPr>
          <w:rFonts w:cs="Times New Roman"/>
          <w:szCs w:val="28"/>
        </w:rPr>
      </w:pPr>
      <w:r w:rsidRPr="00AE6385">
        <w:t>Юні футболісти більш поглиблено вивчають ті технічні прийоми, з якими знайомилися на попередньому етапі і приступають до вивчення останніх способів та їх різновидностей. Воротарі вивчають основні прийоми техніки володіння м’ячем: ловлю, відбивання та кидки м’яча. Навчання прийомів техніки доцільно проводити в одно час із навчанням тактичного розв'язання ситуацій за умов гри, оскільки рівень володіння техніки визначає і тактичні можливості гравця. Вони розвиваються у комплексних вправах, іграх, в процесі теоретичних занять.</w:t>
      </w:r>
    </w:p>
    <w:p w:rsidR="00113159" w:rsidRPr="00F3004F" w:rsidRDefault="00113159" w:rsidP="00113159">
      <w:pPr>
        <w:pStyle w:val="110"/>
        <w:rPr>
          <w:color w:val="auto"/>
        </w:rPr>
      </w:pPr>
      <w:bookmarkStart w:id="9" w:name="_Toc526420822"/>
      <w:bookmarkStart w:id="10" w:name="_Toc119594049"/>
      <w:r w:rsidRPr="00AE6385">
        <w:rPr>
          <w:color w:val="auto"/>
        </w:rPr>
        <w:lastRenderedPageBreak/>
        <w:t>2 ЗАВДАННЯ, МЕТОДИ та ОРГАНІЗАЦІЯ ДОСЛІДЖЕННЯ</w:t>
      </w:r>
      <w:bookmarkEnd w:id="9"/>
      <w:bookmarkEnd w:id="10"/>
    </w:p>
    <w:p w:rsidR="00007A13" w:rsidRPr="00F3004F" w:rsidRDefault="00007A13" w:rsidP="00007A13"/>
    <w:p w:rsidR="00113159" w:rsidRPr="00F3004F" w:rsidRDefault="0027093A" w:rsidP="00113159">
      <w:pPr>
        <w:rPr>
          <w:rFonts w:cs="Times New Roman"/>
          <w:szCs w:val="28"/>
        </w:rPr>
      </w:pPr>
      <w:r w:rsidRPr="00AE6385">
        <w:rPr>
          <w:rFonts w:cs="Times New Roman"/>
          <w:szCs w:val="28"/>
        </w:rPr>
        <w:t xml:space="preserve">Метою роботи було вивчення динаміки </w:t>
      </w:r>
      <w:r w:rsidR="00007A13" w:rsidRPr="00AE6385">
        <w:rPr>
          <w:rFonts w:cs="Times New Roman"/>
          <w:szCs w:val="28"/>
          <w:lang w:eastAsia="uk-UA"/>
        </w:rPr>
        <w:t>показників фізичної і технічної підготовленості дітей середнього шкільного віку під впливом занять футболом</w:t>
      </w:r>
      <w:r w:rsidR="00007A13" w:rsidRPr="00AE6385">
        <w:rPr>
          <w:rFonts w:cs="Times New Roman"/>
          <w:szCs w:val="28"/>
        </w:rPr>
        <w:t xml:space="preserve"> </w:t>
      </w:r>
      <w:r w:rsidRPr="00AE6385">
        <w:rPr>
          <w:rFonts w:cs="Times New Roman"/>
          <w:szCs w:val="28"/>
        </w:rPr>
        <w:t>та проведення порівняльного аналізу.</w:t>
      </w:r>
    </w:p>
    <w:p w:rsidR="00007A13" w:rsidRPr="00F3004F" w:rsidRDefault="00007A13" w:rsidP="00113159">
      <w:pPr>
        <w:rPr>
          <w:rFonts w:cs="Times New Roman"/>
          <w:szCs w:val="28"/>
        </w:rPr>
      </w:pPr>
    </w:p>
    <w:p w:rsidR="00113159" w:rsidRPr="00F3004F" w:rsidRDefault="00113159" w:rsidP="00113159">
      <w:pPr>
        <w:pStyle w:val="210"/>
        <w:rPr>
          <w:color w:val="auto"/>
        </w:rPr>
      </w:pPr>
      <w:bookmarkStart w:id="11" w:name="_Toc480793587"/>
      <w:bookmarkStart w:id="12" w:name="_Toc522898781"/>
      <w:bookmarkStart w:id="13" w:name="_Toc526420823"/>
      <w:bookmarkStart w:id="14" w:name="_Toc119594050"/>
      <w:bookmarkEnd w:id="11"/>
      <w:bookmarkEnd w:id="12"/>
      <w:r w:rsidRPr="00AE6385">
        <w:rPr>
          <w:color w:val="auto"/>
          <w:lang w:val="uk-UA"/>
        </w:rPr>
        <w:t>2.1 Завдання дослідження</w:t>
      </w:r>
      <w:bookmarkEnd w:id="13"/>
      <w:bookmarkEnd w:id="14"/>
    </w:p>
    <w:p w:rsidR="00007A13" w:rsidRPr="00F3004F" w:rsidRDefault="00007A13" w:rsidP="00106893">
      <w:pPr>
        <w:rPr>
          <w:lang w:val="ru-RU"/>
        </w:rPr>
      </w:pPr>
    </w:p>
    <w:p w:rsidR="0027093A" w:rsidRPr="00AE6385" w:rsidRDefault="0027093A" w:rsidP="00843608">
      <w:pPr>
        <w:ind w:firstLine="708"/>
        <w:rPr>
          <w:rFonts w:cs="Times New Roman"/>
          <w:szCs w:val="28"/>
        </w:rPr>
      </w:pPr>
      <w:r w:rsidRPr="00AE6385">
        <w:rPr>
          <w:rFonts w:cs="Times New Roman"/>
          <w:szCs w:val="28"/>
        </w:rPr>
        <w:t>Виходячи із мети дослідження, перед роботою були поставлені такі завдання:</w:t>
      </w:r>
    </w:p>
    <w:p w:rsidR="0027093A" w:rsidRPr="00AE6385" w:rsidRDefault="0027093A" w:rsidP="00843608">
      <w:pPr>
        <w:ind w:firstLine="708"/>
        <w:rPr>
          <w:rFonts w:cs="Times New Roman"/>
          <w:szCs w:val="28"/>
        </w:rPr>
      </w:pPr>
      <w:r w:rsidRPr="00AE6385">
        <w:rPr>
          <w:rFonts w:cs="Times New Roman"/>
          <w:szCs w:val="28"/>
        </w:rPr>
        <w:t xml:space="preserve">1.Здійснити теоретичний аналіз стану проблеми дослідження у педагогічній теорії, узагальнити досвід педагогічної практики. </w:t>
      </w:r>
    </w:p>
    <w:p w:rsidR="0027093A" w:rsidRPr="00AE6385" w:rsidRDefault="00843608" w:rsidP="00843608">
      <w:pPr>
        <w:ind w:firstLine="708"/>
        <w:rPr>
          <w:rFonts w:cs="Times New Roman"/>
          <w:szCs w:val="28"/>
        </w:rPr>
      </w:pPr>
      <w:r w:rsidRPr="00AE6385">
        <w:rPr>
          <w:rFonts w:cs="Times New Roman"/>
          <w:szCs w:val="28"/>
        </w:rPr>
        <w:t xml:space="preserve">2. </w:t>
      </w:r>
      <w:r w:rsidR="0027093A" w:rsidRPr="00AE6385">
        <w:rPr>
          <w:rFonts w:cs="Times New Roman"/>
          <w:szCs w:val="28"/>
        </w:rPr>
        <w:t xml:space="preserve">Визначити </w:t>
      </w:r>
      <w:r w:rsidR="00A80F51" w:rsidRPr="00AE6385">
        <w:t>особливості фізичної та технічної підготовки школярів в процесі занять футболом</w:t>
      </w:r>
      <w:r w:rsidR="0027093A" w:rsidRPr="00AE6385">
        <w:rPr>
          <w:rFonts w:cs="Times New Roman"/>
          <w:szCs w:val="28"/>
        </w:rPr>
        <w:t>.</w:t>
      </w:r>
    </w:p>
    <w:p w:rsidR="00113159" w:rsidRPr="00AE6385" w:rsidRDefault="00843608" w:rsidP="00843608">
      <w:pPr>
        <w:ind w:firstLine="708"/>
        <w:rPr>
          <w:rFonts w:cs="Times New Roman"/>
          <w:szCs w:val="28"/>
        </w:rPr>
      </w:pPr>
      <w:r w:rsidRPr="00AE6385">
        <w:rPr>
          <w:rFonts w:cs="Times New Roman"/>
          <w:szCs w:val="28"/>
        </w:rPr>
        <w:t>3.</w:t>
      </w:r>
      <w:r w:rsidR="0027093A" w:rsidRPr="00AE6385">
        <w:rPr>
          <w:rFonts w:cs="Times New Roman"/>
          <w:szCs w:val="28"/>
        </w:rPr>
        <w:t xml:space="preserve">Експериментально обґрунтувати ефективність впливу занять з футболу на динаміку </w:t>
      </w:r>
      <w:r w:rsidR="00DF0460" w:rsidRPr="00AE6385">
        <w:rPr>
          <w:rFonts w:cs="Times New Roman"/>
          <w:szCs w:val="28"/>
          <w:lang w:eastAsia="uk-UA"/>
        </w:rPr>
        <w:t>показників фізичної і технічної підготовленості</w:t>
      </w:r>
      <w:r w:rsidR="00610FBA" w:rsidRPr="00AE6385">
        <w:rPr>
          <w:rFonts w:cs="Times New Roman"/>
          <w:szCs w:val="28"/>
        </w:rPr>
        <w:t xml:space="preserve"> школярів 1</w:t>
      </w:r>
      <w:r w:rsidR="00610FBA" w:rsidRPr="00AE6385">
        <w:rPr>
          <w:rFonts w:cs="Times New Roman"/>
          <w:szCs w:val="28"/>
          <w:lang w:val="ru-RU"/>
        </w:rPr>
        <w:t>2</w:t>
      </w:r>
      <w:r w:rsidR="00610FBA" w:rsidRPr="00AE6385">
        <w:rPr>
          <w:rFonts w:cs="Times New Roman"/>
          <w:szCs w:val="28"/>
        </w:rPr>
        <w:t>-1</w:t>
      </w:r>
      <w:r w:rsidR="00610FBA" w:rsidRPr="00AE6385">
        <w:rPr>
          <w:rFonts w:cs="Times New Roman"/>
          <w:szCs w:val="28"/>
          <w:lang w:val="ru-RU"/>
        </w:rPr>
        <w:t>3</w:t>
      </w:r>
      <w:r w:rsidR="0027093A" w:rsidRPr="00AE6385">
        <w:rPr>
          <w:rFonts w:cs="Times New Roman"/>
          <w:szCs w:val="28"/>
        </w:rPr>
        <w:t xml:space="preserve"> років.</w:t>
      </w:r>
    </w:p>
    <w:p w:rsidR="00A80F51" w:rsidRPr="00AE6385" w:rsidRDefault="00A80F51" w:rsidP="00843608">
      <w:pPr>
        <w:ind w:firstLine="708"/>
        <w:rPr>
          <w:rFonts w:cs="Times New Roman"/>
          <w:szCs w:val="28"/>
        </w:rPr>
      </w:pPr>
    </w:p>
    <w:p w:rsidR="00A462A5" w:rsidRPr="00AE6385" w:rsidRDefault="00113159" w:rsidP="00A462A5">
      <w:pPr>
        <w:pStyle w:val="2"/>
        <w:rPr>
          <w:lang w:val="uk-UA"/>
        </w:rPr>
      </w:pPr>
      <w:bookmarkStart w:id="15" w:name="_Toc480793588"/>
      <w:bookmarkStart w:id="16" w:name="_Toc522898782"/>
      <w:bookmarkStart w:id="17" w:name="_Toc526420824"/>
      <w:bookmarkStart w:id="18" w:name="_Toc119594051"/>
      <w:bookmarkEnd w:id="15"/>
      <w:bookmarkEnd w:id="16"/>
      <w:r w:rsidRPr="00AE6385">
        <w:rPr>
          <w:lang w:val="uk-UA"/>
        </w:rPr>
        <w:t>2.2 Методи дослідження</w:t>
      </w:r>
      <w:bookmarkEnd w:id="17"/>
      <w:bookmarkEnd w:id="18"/>
    </w:p>
    <w:p w:rsidR="00A80F51" w:rsidRPr="00AE6385" w:rsidRDefault="00A80F51" w:rsidP="00A80F51">
      <w:pPr>
        <w:rPr>
          <w:lang w:eastAsia="ru-RU"/>
        </w:rPr>
      </w:pPr>
    </w:p>
    <w:p w:rsidR="00A462A5" w:rsidRPr="00AE6385" w:rsidRDefault="00A462A5" w:rsidP="00843608">
      <w:pPr>
        <w:ind w:firstLine="708"/>
        <w:rPr>
          <w:rFonts w:cs="Times New Roman"/>
          <w:szCs w:val="28"/>
          <w:lang w:eastAsia="ru-RU"/>
        </w:rPr>
      </w:pPr>
      <w:r w:rsidRPr="00AE6385">
        <w:rPr>
          <w:rFonts w:cs="Times New Roman"/>
          <w:szCs w:val="28"/>
          <w:lang w:eastAsia="ru-RU"/>
        </w:rPr>
        <w:t>Для вирішення поставлених завдань у роботі були використані наступні методи дослідження:</w:t>
      </w:r>
    </w:p>
    <w:p w:rsidR="00A462A5" w:rsidRPr="00AE6385" w:rsidRDefault="00A462A5" w:rsidP="00A462A5">
      <w:pPr>
        <w:ind w:firstLine="0"/>
        <w:rPr>
          <w:rFonts w:cs="Times New Roman"/>
          <w:szCs w:val="28"/>
          <w:lang w:eastAsia="ru-RU"/>
        </w:rPr>
      </w:pPr>
      <w:r w:rsidRPr="00AE6385">
        <w:rPr>
          <w:rFonts w:cs="Times New Roman"/>
          <w:szCs w:val="28"/>
          <w:lang w:eastAsia="ru-RU"/>
        </w:rPr>
        <w:t>1.</w:t>
      </w:r>
      <w:r w:rsidRPr="00AE6385">
        <w:rPr>
          <w:rFonts w:cs="Times New Roman"/>
          <w:szCs w:val="28"/>
          <w:lang w:eastAsia="ru-RU"/>
        </w:rPr>
        <w:tab/>
        <w:t>Аналіз та узагальнення науково–методичних джерел за темою дослідження.</w:t>
      </w:r>
    </w:p>
    <w:p w:rsidR="00A462A5" w:rsidRPr="00AE6385" w:rsidRDefault="00A462A5" w:rsidP="00A462A5">
      <w:pPr>
        <w:ind w:firstLine="0"/>
        <w:rPr>
          <w:rFonts w:cs="Times New Roman"/>
          <w:szCs w:val="28"/>
          <w:lang w:eastAsia="ru-RU"/>
        </w:rPr>
      </w:pPr>
      <w:r w:rsidRPr="00AE6385">
        <w:rPr>
          <w:rFonts w:cs="Times New Roman"/>
          <w:szCs w:val="28"/>
          <w:lang w:eastAsia="ru-RU"/>
        </w:rPr>
        <w:t>2.</w:t>
      </w:r>
      <w:r w:rsidRPr="00AE6385">
        <w:rPr>
          <w:rFonts w:cs="Times New Roman"/>
          <w:szCs w:val="28"/>
          <w:lang w:eastAsia="ru-RU"/>
        </w:rPr>
        <w:tab/>
        <w:t>Педагогічні спостереження.</w:t>
      </w:r>
    </w:p>
    <w:p w:rsidR="00A462A5" w:rsidRPr="00AE6385" w:rsidRDefault="00A462A5" w:rsidP="00A462A5">
      <w:pPr>
        <w:ind w:firstLine="0"/>
        <w:rPr>
          <w:rFonts w:cs="Times New Roman"/>
          <w:szCs w:val="28"/>
          <w:lang w:eastAsia="ru-RU"/>
        </w:rPr>
      </w:pPr>
      <w:r w:rsidRPr="00AE6385">
        <w:rPr>
          <w:rFonts w:cs="Times New Roman"/>
          <w:szCs w:val="28"/>
          <w:lang w:eastAsia="ru-RU"/>
        </w:rPr>
        <w:t>3.</w:t>
      </w:r>
      <w:r w:rsidRPr="00AE6385">
        <w:rPr>
          <w:rFonts w:cs="Times New Roman"/>
          <w:szCs w:val="28"/>
          <w:lang w:eastAsia="ru-RU"/>
        </w:rPr>
        <w:tab/>
        <w:t>Педагогічний експеримент.</w:t>
      </w:r>
    </w:p>
    <w:p w:rsidR="00A462A5" w:rsidRPr="00AE6385" w:rsidRDefault="00A462A5" w:rsidP="00A462A5">
      <w:pPr>
        <w:ind w:firstLine="0"/>
        <w:rPr>
          <w:rFonts w:cs="Times New Roman"/>
          <w:szCs w:val="28"/>
          <w:lang w:eastAsia="ru-RU"/>
        </w:rPr>
      </w:pPr>
      <w:r w:rsidRPr="00AE6385">
        <w:rPr>
          <w:rFonts w:cs="Times New Roman"/>
          <w:szCs w:val="28"/>
          <w:lang w:eastAsia="ru-RU"/>
        </w:rPr>
        <w:t>4.</w:t>
      </w:r>
      <w:r w:rsidRPr="00AE6385">
        <w:rPr>
          <w:rFonts w:cs="Times New Roman"/>
          <w:szCs w:val="28"/>
          <w:lang w:eastAsia="ru-RU"/>
        </w:rPr>
        <w:tab/>
        <w:t>Визначення показників фізичної підготовленості.</w:t>
      </w:r>
    </w:p>
    <w:p w:rsidR="00A462A5" w:rsidRPr="00AE6385" w:rsidRDefault="00A462A5" w:rsidP="00A462A5">
      <w:pPr>
        <w:ind w:firstLine="0"/>
        <w:rPr>
          <w:rFonts w:cs="Times New Roman"/>
          <w:szCs w:val="28"/>
          <w:lang w:eastAsia="ru-RU"/>
        </w:rPr>
      </w:pPr>
      <w:r w:rsidRPr="00AE6385">
        <w:rPr>
          <w:rFonts w:cs="Times New Roman"/>
          <w:szCs w:val="28"/>
          <w:lang w:eastAsia="ru-RU"/>
        </w:rPr>
        <w:t>5.</w:t>
      </w:r>
      <w:r w:rsidRPr="00AE6385">
        <w:rPr>
          <w:rFonts w:cs="Times New Roman"/>
          <w:szCs w:val="28"/>
          <w:lang w:eastAsia="ru-RU"/>
        </w:rPr>
        <w:tab/>
        <w:t>Визначення показників технічної підготовленості.</w:t>
      </w:r>
    </w:p>
    <w:p w:rsidR="00A462A5" w:rsidRPr="00AE6385" w:rsidRDefault="00A462A5" w:rsidP="00A462A5">
      <w:pPr>
        <w:ind w:firstLine="0"/>
        <w:rPr>
          <w:rFonts w:cs="Times New Roman"/>
          <w:szCs w:val="28"/>
          <w:lang w:eastAsia="ru-RU"/>
        </w:rPr>
      </w:pPr>
      <w:r w:rsidRPr="00AE6385">
        <w:rPr>
          <w:rFonts w:cs="Times New Roman"/>
          <w:szCs w:val="28"/>
          <w:lang w:eastAsia="ru-RU"/>
        </w:rPr>
        <w:t>6.</w:t>
      </w:r>
      <w:r w:rsidRPr="00AE6385">
        <w:rPr>
          <w:rFonts w:cs="Times New Roman"/>
          <w:szCs w:val="28"/>
          <w:lang w:eastAsia="ru-RU"/>
        </w:rPr>
        <w:tab/>
        <w:t>Методи математичної статистики при обробці результатів дослідження.</w:t>
      </w:r>
    </w:p>
    <w:p w:rsidR="00A462A5" w:rsidRPr="00AE6385" w:rsidRDefault="00A462A5" w:rsidP="00925C23">
      <w:pPr>
        <w:rPr>
          <w:lang w:eastAsia="ru-RU"/>
        </w:rPr>
      </w:pPr>
      <w:r w:rsidRPr="00AE6385">
        <w:rPr>
          <w:lang w:eastAsia="ru-RU"/>
        </w:rPr>
        <w:t>Рівень фізичної підготовленості дітей визначався за такими тестами:</w:t>
      </w:r>
    </w:p>
    <w:p w:rsidR="004B3858" w:rsidRPr="00AE6385" w:rsidRDefault="00505B06" w:rsidP="00925C23">
      <w:r>
        <w:rPr>
          <w:lang w:eastAsia="ru-RU"/>
        </w:rPr>
        <w:lastRenderedPageBreak/>
        <w:t xml:space="preserve">1. </w:t>
      </w:r>
      <w:r w:rsidR="00A462A5" w:rsidRPr="00AE6385">
        <w:rPr>
          <w:lang w:eastAsia="ru-RU"/>
        </w:rPr>
        <w:t>Підтягування у висі</w:t>
      </w:r>
      <w:bookmarkStart w:id="19" w:name="n147"/>
      <w:bookmarkEnd w:id="19"/>
      <w:r w:rsidR="004B3858" w:rsidRPr="00AE6385">
        <w:rPr>
          <w:lang w:eastAsia="ru-RU"/>
        </w:rPr>
        <w:t>.</w:t>
      </w:r>
      <w:r w:rsidR="00925C23" w:rsidRPr="00AE6385">
        <w:rPr>
          <w:lang w:eastAsia="ru-RU"/>
        </w:rPr>
        <w:t xml:space="preserve"> </w:t>
      </w:r>
      <w:r w:rsidR="004B3858" w:rsidRPr="00AE6385">
        <w:t>П</w:t>
      </w:r>
      <w:r w:rsidR="00D20A52" w:rsidRPr="00AE6385">
        <w:t>ідтягування у висі лежачи виконується з ВП: вис лежачи хватом зверху, кисті рук на ширині плечей, голова, тулуб і ноги складають пряму лінію, п'яти можуть упиратися в опору заввишки до 4 см.</w:t>
      </w:r>
      <w:bookmarkStart w:id="20" w:name="n148"/>
      <w:bookmarkEnd w:id="20"/>
    </w:p>
    <w:p w:rsidR="004B3858" w:rsidRPr="00AE6385" w:rsidRDefault="00D20A52" w:rsidP="004B3858">
      <w:pPr>
        <w:rPr>
          <w:rFonts w:cs="Times New Roman"/>
          <w:szCs w:val="28"/>
        </w:rPr>
      </w:pPr>
      <w:r w:rsidRPr="00AE6385">
        <w:rPr>
          <w:rFonts w:cs="Times New Roman"/>
          <w:szCs w:val="28"/>
        </w:rPr>
        <w:t>Для того щоб зайняти ВП, учасник підходить до перекладини, береться за гриф хватом зверху, присідає під гриф і, тримаючи голову прямо, ставить підборіддя на гриф перекладини. Після чого, не розгинаючи рук і не відриваючи підборіддя від грифа, крокуючи вперед, випрямляється так, щоб голова, тулуб і ноги складали пряму лінію. Помічник судді підставляє опору під ноги учасника. Після цього учасник випрямляє руки і займає ВП.</w:t>
      </w:r>
      <w:bookmarkStart w:id="21" w:name="n149"/>
      <w:bookmarkEnd w:id="21"/>
      <w:r w:rsidR="004B3858" w:rsidRPr="00AE6385">
        <w:rPr>
          <w:rFonts w:cs="Times New Roman"/>
          <w:szCs w:val="28"/>
        </w:rPr>
        <w:t xml:space="preserve"> </w:t>
      </w:r>
      <w:r w:rsidRPr="00AE6385">
        <w:rPr>
          <w:rFonts w:cs="Times New Roman"/>
          <w:szCs w:val="28"/>
        </w:rPr>
        <w:t>З ВП учасник підтягується до підйому підборіддя вище грифа поперечини, потім опускається у вис і, зафіксувавши на 0,5 с ВП, продовжує виконання випробування (тесту).</w:t>
      </w:r>
      <w:bookmarkStart w:id="22" w:name="n150"/>
      <w:bookmarkEnd w:id="22"/>
    </w:p>
    <w:p w:rsidR="004B3858" w:rsidRPr="00AE6385" w:rsidRDefault="00D20A52" w:rsidP="004B3858">
      <w:pPr>
        <w:ind w:left="360" w:firstLine="0"/>
        <w:rPr>
          <w:rFonts w:cs="Times New Roman"/>
          <w:szCs w:val="28"/>
          <w:lang w:val="ru-RU"/>
        </w:rPr>
      </w:pPr>
      <w:r w:rsidRPr="00AE6385">
        <w:rPr>
          <w:rFonts w:cs="Times New Roman"/>
          <w:szCs w:val="28"/>
        </w:rPr>
        <w:t>Спроба не зараховується у разі:</w:t>
      </w:r>
      <w:bookmarkStart w:id="23" w:name="n151"/>
      <w:bookmarkEnd w:id="23"/>
    </w:p>
    <w:p w:rsidR="004B3858" w:rsidRPr="00AE6385" w:rsidRDefault="004B3858" w:rsidP="00C05E5F">
      <w:pPr>
        <w:rPr>
          <w:rFonts w:cs="Times New Roman"/>
          <w:szCs w:val="28"/>
          <w:lang w:val="ru-RU"/>
        </w:rPr>
      </w:pPr>
      <w:r w:rsidRPr="00AE6385">
        <w:rPr>
          <w:rFonts w:cs="Times New Roman"/>
          <w:szCs w:val="28"/>
          <w:lang w:val="ru-RU"/>
        </w:rPr>
        <w:t xml:space="preserve">- </w:t>
      </w:r>
      <w:r w:rsidR="00D20A52" w:rsidRPr="00AE6385">
        <w:rPr>
          <w:rFonts w:cs="Times New Roman"/>
          <w:szCs w:val="28"/>
        </w:rPr>
        <w:t>підтягування з ривками або з прогином тулуба;</w:t>
      </w:r>
      <w:bookmarkStart w:id="24" w:name="n152"/>
      <w:bookmarkEnd w:id="24"/>
    </w:p>
    <w:p w:rsidR="004B3858" w:rsidRPr="00AE6385" w:rsidRDefault="004B3858" w:rsidP="00C05E5F">
      <w:pPr>
        <w:rPr>
          <w:rFonts w:cs="Times New Roman"/>
          <w:szCs w:val="28"/>
          <w:lang w:val="ru-RU"/>
        </w:rPr>
      </w:pPr>
      <w:r w:rsidRPr="00AE6385">
        <w:rPr>
          <w:rFonts w:cs="Times New Roman"/>
          <w:szCs w:val="28"/>
          <w:lang w:val="ru-RU"/>
        </w:rPr>
        <w:t xml:space="preserve">- </w:t>
      </w:r>
      <w:r w:rsidR="00D20A52" w:rsidRPr="00AE6385">
        <w:rPr>
          <w:rFonts w:cs="Times New Roman"/>
          <w:szCs w:val="28"/>
        </w:rPr>
        <w:t>підборіддя не піднялося вище грифа поперечини;</w:t>
      </w:r>
      <w:bookmarkStart w:id="25" w:name="n153"/>
      <w:bookmarkEnd w:id="25"/>
    </w:p>
    <w:p w:rsidR="004B3858" w:rsidRPr="00AE6385" w:rsidRDefault="004B3858" w:rsidP="00C05E5F">
      <w:pPr>
        <w:rPr>
          <w:rFonts w:cs="Times New Roman"/>
          <w:szCs w:val="28"/>
          <w:lang w:val="ru-RU"/>
        </w:rPr>
      </w:pPr>
      <w:r w:rsidRPr="00AE6385">
        <w:rPr>
          <w:rFonts w:cs="Times New Roman"/>
          <w:szCs w:val="28"/>
          <w:lang w:val="ru-RU"/>
        </w:rPr>
        <w:t xml:space="preserve">- </w:t>
      </w:r>
      <w:r w:rsidR="00D20A52" w:rsidRPr="00AE6385">
        <w:rPr>
          <w:rFonts w:cs="Times New Roman"/>
          <w:szCs w:val="28"/>
        </w:rPr>
        <w:t>відсутність фіксації ВП;</w:t>
      </w:r>
      <w:bookmarkStart w:id="26" w:name="n154"/>
      <w:bookmarkEnd w:id="26"/>
    </w:p>
    <w:p w:rsidR="004B3858" w:rsidRPr="00AE6385" w:rsidRDefault="004B3858" w:rsidP="00C05E5F">
      <w:pPr>
        <w:rPr>
          <w:rFonts w:cs="Times New Roman"/>
          <w:szCs w:val="28"/>
          <w:lang w:val="ru-RU"/>
        </w:rPr>
      </w:pPr>
      <w:r w:rsidRPr="00AE6385">
        <w:rPr>
          <w:rFonts w:cs="Times New Roman"/>
          <w:szCs w:val="28"/>
          <w:lang w:val="ru-RU"/>
        </w:rPr>
        <w:t xml:space="preserve">- </w:t>
      </w:r>
      <w:r w:rsidR="00D20A52" w:rsidRPr="00AE6385">
        <w:rPr>
          <w:rFonts w:cs="Times New Roman"/>
          <w:szCs w:val="28"/>
        </w:rPr>
        <w:t>почергове згинання рук.</w:t>
      </w:r>
    </w:p>
    <w:p w:rsidR="004B3858" w:rsidRPr="00AE6385" w:rsidRDefault="00505B06" w:rsidP="00925C23">
      <w:pPr>
        <w:rPr>
          <w:lang w:eastAsia="ru-RU"/>
        </w:rPr>
      </w:pPr>
      <w:r>
        <w:rPr>
          <w:lang w:eastAsia="ru-RU"/>
        </w:rPr>
        <w:t xml:space="preserve">2. </w:t>
      </w:r>
      <w:r w:rsidR="004B3858" w:rsidRPr="00AE6385">
        <w:rPr>
          <w:lang w:eastAsia="ru-RU"/>
        </w:rPr>
        <w:t>Стрибок у довжину з місця</w:t>
      </w:r>
      <w:r w:rsidR="004B3858" w:rsidRPr="00AE6385">
        <w:rPr>
          <w:lang w:val="ru-RU" w:eastAsia="ru-RU"/>
        </w:rPr>
        <w:t>.</w:t>
      </w:r>
      <w:r w:rsidR="00925C23" w:rsidRPr="00AE6385">
        <w:rPr>
          <w:lang w:val="ru-RU" w:eastAsia="ru-RU"/>
        </w:rPr>
        <w:t xml:space="preserve"> </w:t>
      </w:r>
      <w:r w:rsidR="004B3858" w:rsidRPr="00AE6385">
        <w:rPr>
          <w:lang w:eastAsia="ru-RU"/>
        </w:rPr>
        <w:t>Стрибок у довжину з місця 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w:t>
      </w:r>
    </w:p>
    <w:p w:rsidR="004B3858" w:rsidRPr="00AE6385" w:rsidRDefault="004B3858" w:rsidP="00925C23">
      <w:pPr>
        <w:rPr>
          <w:lang w:eastAsia="ru-RU"/>
        </w:rPr>
      </w:pPr>
      <w:r w:rsidRPr="00AE6385">
        <w:rPr>
          <w:lang w:eastAsia="ru-RU"/>
        </w:rPr>
        <w:t>Учасник виконує замах руками назад, потім різко виносить їх вперед та поштовхом обох ніг виконує стрибок якомога далі.</w:t>
      </w:r>
    </w:p>
    <w:p w:rsidR="004B3858" w:rsidRPr="00AE6385" w:rsidRDefault="004B3858" w:rsidP="00925C23">
      <w:pPr>
        <w:rPr>
          <w:lang w:val="ru-RU" w:eastAsia="ru-RU"/>
        </w:rPr>
      </w:pPr>
      <w:r w:rsidRPr="00AE6385">
        <w:rPr>
          <w:lang w:eastAsia="ru-RU"/>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rsidR="004B3858" w:rsidRPr="00AE6385" w:rsidRDefault="004B3858" w:rsidP="00925C23">
      <w:pPr>
        <w:rPr>
          <w:lang w:eastAsia="ru-RU"/>
        </w:rPr>
      </w:pPr>
      <w:r w:rsidRPr="00AE6385">
        <w:rPr>
          <w:lang w:eastAsia="ru-RU"/>
        </w:rPr>
        <w:t>Учаснику надаються дві спроби. У залік йде кращий результат.</w:t>
      </w:r>
    </w:p>
    <w:p w:rsidR="004B3858" w:rsidRPr="00AE6385" w:rsidRDefault="004B3858" w:rsidP="00925C23">
      <w:pPr>
        <w:rPr>
          <w:lang w:eastAsia="ru-RU"/>
        </w:rPr>
      </w:pPr>
      <w:r w:rsidRPr="00AE6385">
        <w:rPr>
          <w:lang w:eastAsia="ru-RU"/>
        </w:rPr>
        <w:t>Спроба не зараховується у разі:</w:t>
      </w:r>
    </w:p>
    <w:p w:rsidR="004B3858" w:rsidRPr="00AE6385" w:rsidRDefault="004B3858" w:rsidP="00C05E5F">
      <w:pPr>
        <w:rPr>
          <w:rFonts w:cs="Times New Roman"/>
          <w:szCs w:val="28"/>
        </w:rPr>
      </w:pPr>
      <w:r w:rsidRPr="00AE6385">
        <w:rPr>
          <w:rFonts w:cs="Times New Roman"/>
          <w:szCs w:val="28"/>
          <w:lang w:val="ru-RU" w:eastAsia="ru-RU"/>
        </w:rPr>
        <w:t xml:space="preserve">- </w:t>
      </w:r>
      <w:r w:rsidRPr="00AE6385">
        <w:rPr>
          <w:rFonts w:cs="Times New Roman"/>
          <w:szCs w:val="28"/>
        </w:rPr>
        <w:t>заступання за лінію відштовхування або торкання до неї;</w:t>
      </w:r>
    </w:p>
    <w:p w:rsidR="004B3858" w:rsidRPr="00AE6385" w:rsidRDefault="004B3858" w:rsidP="00C05E5F">
      <w:pPr>
        <w:rPr>
          <w:rFonts w:cs="Times New Roman"/>
          <w:szCs w:val="28"/>
        </w:rPr>
      </w:pPr>
      <w:r w:rsidRPr="00AE6385">
        <w:rPr>
          <w:rFonts w:cs="Times New Roman"/>
          <w:szCs w:val="28"/>
        </w:rPr>
        <w:t>- виконання відштовхування з попереднього підскоку;</w:t>
      </w:r>
    </w:p>
    <w:p w:rsidR="004B3858" w:rsidRPr="00AE6385" w:rsidRDefault="004B3858" w:rsidP="00C05E5F">
      <w:pPr>
        <w:rPr>
          <w:rFonts w:cs="Times New Roman"/>
          <w:szCs w:val="28"/>
          <w:lang w:eastAsia="ru-RU"/>
        </w:rPr>
      </w:pPr>
      <w:r w:rsidRPr="00AE6385">
        <w:rPr>
          <w:rFonts w:cs="Times New Roman"/>
          <w:szCs w:val="28"/>
        </w:rPr>
        <w:lastRenderedPageBreak/>
        <w:t>- позачергове відштовхування</w:t>
      </w:r>
      <w:r w:rsidRPr="00AE6385">
        <w:rPr>
          <w:rFonts w:cs="Times New Roman"/>
          <w:szCs w:val="28"/>
          <w:lang w:eastAsia="ru-RU"/>
        </w:rPr>
        <w:t xml:space="preserve"> ногами.</w:t>
      </w:r>
    </w:p>
    <w:p w:rsidR="004B3858" w:rsidRPr="00AE6385" w:rsidRDefault="004B3858" w:rsidP="00C05E5F">
      <w:pPr>
        <w:rPr>
          <w:lang w:eastAsia="ru-RU"/>
        </w:rPr>
      </w:pPr>
      <w:r w:rsidRPr="00AE6385">
        <w:rPr>
          <w:lang w:eastAsia="ru-RU"/>
        </w:rPr>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rsidR="00B55BAF" w:rsidRPr="00AE6385" w:rsidRDefault="00505B06" w:rsidP="00925C23">
      <w:pPr>
        <w:rPr>
          <w:lang w:eastAsia="ru-RU"/>
        </w:rPr>
      </w:pPr>
      <w:r>
        <w:rPr>
          <w:rFonts w:cs="Times New Roman"/>
          <w:szCs w:val="28"/>
          <w:lang w:eastAsia="ru-RU"/>
        </w:rPr>
        <w:t xml:space="preserve">3. </w:t>
      </w:r>
      <w:r w:rsidR="00610FBA" w:rsidRPr="00AE6385">
        <w:rPr>
          <w:rFonts w:cs="Times New Roman"/>
          <w:szCs w:val="28"/>
          <w:lang w:eastAsia="ru-RU"/>
        </w:rPr>
        <w:t xml:space="preserve">Підйом в </w:t>
      </w:r>
      <w:proofErr w:type="spellStart"/>
      <w:r w:rsidR="00610FBA" w:rsidRPr="00AE6385">
        <w:rPr>
          <w:rFonts w:cs="Times New Roman"/>
          <w:szCs w:val="28"/>
          <w:lang w:eastAsia="ru-RU"/>
        </w:rPr>
        <w:t>сід</w:t>
      </w:r>
      <w:proofErr w:type="spellEnd"/>
      <w:r w:rsidR="00610FBA" w:rsidRPr="00AE6385">
        <w:rPr>
          <w:rFonts w:cs="Times New Roman"/>
          <w:szCs w:val="28"/>
          <w:lang w:eastAsia="ru-RU"/>
        </w:rPr>
        <w:t xml:space="preserve"> за 30 с</w:t>
      </w:r>
      <w:r w:rsidR="00A462A5" w:rsidRPr="00AE6385">
        <w:rPr>
          <w:rFonts w:cs="Times New Roman"/>
          <w:szCs w:val="28"/>
          <w:lang w:eastAsia="ru-RU"/>
        </w:rPr>
        <w:t>.</w:t>
      </w:r>
      <w:r w:rsidR="00925C23" w:rsidRPr="00AE6385">
        <w:rPr>
          <w:rFonts w:cs="Times New Roman"/>
          <w:szCs w:val="28"/>
          <w:lang w:eastAsia="ru-RU"/>
        </w:rPr>
        <w:t xml:space="preserve"> </w:t>
      </w:r>
      <w:r w:rsidR="004B3858" w:rsidRPr="00AE6385">
        <w:rPr>
          <w:lang w:eastAsia="ru-RU"/>
        </w:rPr>
        <w:t>П</w:t>
      </w:r>
      <w:r w:rsidR="00B55BAF" w:rsidRPr="00AE6385">
        <w:rPr>
          <w:lang w:eastAsia="ru-RU"/>
        </w:rPr>
        <w:t xml:space="preserve">іднімання тулуба в </w:t>
      </w:r>
      <w:proofErr w:type="spellStart"/>
      <w:r w:rsidR="00B55BAF" w:rsidRPr="00AE6385">
        <w:rPr>
          <w:lang w:eastAsia="ru-RU"/>
        </w:rPr>
        <w:t>сід</w:t>
      </w:r>
      <w:proofErr w:type="spellEnd"/>
      <w:r w:rsidR="00B55BAF" w:rsidRPr="00AE6385">
        <w:rPr>
          <w:lang w:eastAsia="ru-RU"/>
        </w:rPr>
        <w:t xml:space="preserve"> виконується з ВП: лежачи на спині на гімнастичній маті, руки за головою, пальці зчеплені в </w:t>
      </w:r>
      <w:r w:rsidR="00C05E5F" w:rsidRPr="00AE6385">
        <w:rPr>
          <w:lang w:eastAsia="ru-RU"/>
        </w:rPr>
        <w:t>«</w:t>
      </w:r>
      <w:r w:rsidR="00B55BAF" w:rsidRPr="00AE6385">
        <w:rPr>
          <w:lang w:eastAsia="ru-RU"/>
        </w:rPr>
        <w:t>замок</w:t>
      </w:r>
      <w:r w:rsidR="00C05E5F" w:rsidRPr="00AE6385">
        <w:rPr>
          <w:lang w:eastAsia="ru-RU"/>
        </w:rPr>
        <w:t>»</w:t>
      </w:r>
      <w:r w:rsidR="00B55BAF" w:rsidRPr="00AE6385">
        <w:rPr>
          <w:lang w:eastAsia="ru-RU"/>
        </w:rPr>
        <w:t>, лопатки торкаються мати, ноги зігнуті в колінах під прямим кутом, ступні притиснуті партнером до підлоги.</w:t>
      </w:r>
    </w:p>
    <w:p w:rsidR="00B55BAF" w:rsidRPr="00AE6385" w:rsidRDefault="00B55BAF" w:rsidP="00C05E5F">
      <w:pPr>
        <w:rPr>
          <w:rFonts w:cs="Times New Roman"/>
          <w:szCs w:val="28"/>
          <w:lang w:eastAsia="ru-RU"/>
        </w:rPr>
      </w:pPr>
      <w:r w:rsidRPr="00AE6385">
        <w:rPr>
          <w:lang w:eastAsia="ru-RU"/>
        </w:rPr>
        <w:t>Учасник виконує максимальну кількість підйомів за 1 хв., торкаючись ліктями колін, з подальшим поверненням у ВП.</w:t>
      </w:r>
      <w:r w:rsidR="00C05E5F" w:rsidRPr="00AE6385">
        <w:rPr>
          <w:lang w:eastAsia="ru-RU"/>
        </w:rPr>
        <w:t xml:space="preserve"> </w:t>
      </w:r>
      <w:r w:rsidRPr="00AE6385">
        <w:rPr>
          <w:rFonts w:cs="Times New Roman"/>
          <w:szCs w:val="28"/>
          <w:lang w:eastAsia="ru-RU"/>
        </w:rPr>
        <w:t>Зараховується кількість правильно виконаних підйомів тулуба.</w:t>
      </w:r>
      <w:r w:rsidR="00C05E5F" w:rsidRPr="00AE6385">
        <w:rPr>
          <w:rFonts w:cs="Times New Roman"/>
          <w:szCs w:val="28"/>
          <w:lang w:eastAsia="ru-RU"/>
        </w:rPr>
        <w:t xml:space="preserve"> </w:t>
      </w:r>
      <w:r w:rsidRPr="00AE6385">
        <w:rPr>
          <w:rFonts w:cs="Times New Roman"/>
          <w:szCs w:val="28"/>
          <w:lang w:eastAsia="ru-RU"/>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rsidR="00B55BAF" w:rsidRPr="00AE6385" w:rsidRDefault="00B55BAF" w:rsidP="00C05E5F">
      <w:pPr>
        <w:rPr>
          <w:lang w:eastAsia="ru-RU"/>
        </w:rPr>
      </w:pPr>
      <w:r w:rsidRPr="00AE6385">
        <w:rPr>
          <w:lang w:eastAsia="ru-RU"/>
        </w:rPr>
        <w:t>Спроба не зараховується у разі:</w:t>
      </w:r>
    </w:p>
    <w:p w:rsidR="00B55BAF" w:rsidRPr="00AE6385" w:rsidRDefault="004B3858" w:rsidP="00C05E5F">
      <w:pPr>
        <w:rPr>
          <w:rFonts w:cs="Times New Roman"/>
          <w:szCs w:val="28"/>
        </w:rPr>
      </w:pPr>
      <w:r w:rsidRPr="00AE6385">
        <w:rPr>
          <w:rFonts w:cs="Times New Roman"/>
          <w:szCs w:val="28"/>
          <w:lang w:val="ru-RU" w:eastAsia="ru-RU"/>
        </w:rPr>
        <w:t xml:space="preserve">- </w:t>
      </w:r>
      <w:r w:rsidR="00B55BAF" w:rsidRPr="00AE6385">
        <w:rPr>
          <w:rFonts w:cs="Times New Roman"/>
          <w:szCs w:val="28"/>
        </w:rPr>
        <w:t>відсутності торкання ліктями стегон (колін);</w:t>
      </w:r>
    </w:p>
    <w:p w:rsidR="00B55BAF" w:rsidRPr="00AE6385" w:rsidRDefault="004B3858" w:rsidP="00C05E5F">
      <w:pPr>
        <w:rPr>
          <w:rFonts w:cs="Times New Roman"/>
          <w:szCs w:val="28"/>
        </w:rPr>
      </w:pPr>
      <w:r w:rsidRPr="00AE6385">
        <w:rPr>
          <w:rFonts w:cs="Times New Roman"/>
          <w:szCs w:val="28"/>
        </w:rPr>
        <w:t xml:space="preserve">- </w:t>
      </w:r>
      <w:r w:rsidR="00B55BAF" w:rsidRPr="00AE6385">
        <w:rPr>
          <w:rFonts w:cs="Times New Roman"/>
          <w:szCs w:val="28"/>
        </w:rPr>
        <w:t>відсутності торкання лопатками мати;</w:t>
      </w:r>
    </w:p>
    <w:p w:rsidR="00B55BAF" w:rsidRPr="00AE6385" w:rsidRDefault="004B3858" w:rsidP="00C05E5F">
      <w:pPr>
        <w:rPr>
          <w:rFonts w:cs="Times New Roman"/>
          <w:szCs w:val="28"/>
        </w:rPr>
      </w:pPr>
      <w:r w:rsidRPr="00AE6385">
        <w:rPr>
          <w:rFonts w:cs="Times New Roman"/>
          <w:szCs w:val="28"/>
        </w:rPr>
        <w:t xml:space="preserve">- </w:t>
      </w:r>
      <w:r w:rsidR="00B55BAF" w:rsidRPr="00AE6385">
        <w:rPr>
          <w:rFonts w:cs="Times New Roman"/>
          <w:szCs w:val="28"/>
        </w:rPr>
        <w:t xml:space="preserve">пальці розімкнуті із </w:t>
      </w:r>
      <w:r w:rsidR="00C05E5F" w:rsidRPr="00AE6385">
        <w:rPr>
          <w:rFonts w:cs="Times New Roman"/>
          <w:szCs w:val="28"/>
        </w:rPr>
        <w:t>«</w:t>
      </w:r>
      <w:r w:rsidR="00B55BAF" w:rsidRPr="00AE6385">
        <w:rPr>
          <w:rFonts w:cs="Times New Roman"/>
          <w:szCs w:val="28"/>
        </w:rPr>
        <w:t>замка</w:t>
      </w:r>
      <w:r w:rsidR="00C05E5F" w:rsidRPr="00AE6385">
        <w:rPr>
          <w:rFonts w:cs="Times New Roman"/>
          <w:szCs w:val="28"/>
        </w:rPr>
        <w:t>»</w:t>
      </w:r>
      <w:r w:rsidR="00B55BAF" w:rsidRPr="00AE6385">
        <w:rPr>
          <w:rFonts w:cs="Times New Roman"/>
          <w:szCs w:val="28"/>
        </w:rPr>
        <w:t>;</w:t>
      </w:r>
    </w:p>
    <w:p w:rsidR="00A462A5" w:rsidRPr="00AE6385" w:rsidRDefault="004B3858" w:rsidP="00C05E5F">
      <w:pPr>
        <w:rPr>
          <w:rFonts w:cs="Times New Roman"/>
          <w:szCs w:val="28"/>
        </w:rPr>
      </w:pPr>
      <w:r w:rsidRPr="00AE6385">
        <w:rPr>
          <w:rFonts w:cs="Times New Roman"/>
          <w:szCs w:val="28"/>
        </w:rPr>
        <w:t xml:space="preserve">- </w:t>
      </w:r>
      <w:r w:rsidR="00B55BAF" w:rsidRPr="00AE6385">
        <w:rPr>
          <w:rFonts w:cs="Times New Roman"/>
          <w:szCs w:val="28"/>
        </w:rPr>
        <w:t>зміщення таза.</w:t>
      </w:r>
      <w:r w:rsidR="00A462A5" w:rsidRPr="00AE6385">
        <w:rPr>
          <w:rFonts w:cs="Times New Roman"/>
          <w:szCs w:val="28"/>
        </w:rPr>
        <w:t>.</w:t>
      </w:r>
    </w:p>
    <w:p w:rsidR="004B3858" w:rsidRPr="00AE6385" w:rsidRDefault="00505B06" w:rsidP="004B3858">
      <w:pPr>
        <w:rPr>
          <w:rFonts w:cs="Times New Roman"/>
          <w:szCs w:val="28"/>
          <w:lang w:eastAsia="ru-RU"/>
        </w:rPr>
      </w:pPr>
      <w:r>
        <w:rPr>
          <w:lang w:eastAsia="ru-RU"/>
        </w:rPr>
        <w:t xml:space="preserve">4. </w:t>
      </w:r>
      <w:r w:rsidR="00610FBA" w:rsidRPr="00AE6385">
        <w:rPr>
          <w:lang w:eastAsia="ru-RU"/>
        </w:rPr>
        <w:t>Біг 1500 м.</w:t>
      </w:r>
      <w:r w:rsidR="00C05E5F" w:rsidRPr="00AE6385">
        <w:rPr>
          <w:lang w:eastAsia="ru-RU"/>
        </w:rPr>
        <w:t xml:space="preserve"> </w:t>
      </w:r>
      <w:r w:rsidR="004B3858" w:rsidRPr="00AE6385">
        <w:rPr>
          <w:rFonts w:cs="Times New Roman"/>
          <w:szCs w:val="28"/>
          <w:lang w:eastAsia="ru-RU"/>
        </w:rPr>
        <w:t>Рівномірний біг та біг на середні та довгі дистанції проводяться на біговій доріжці стадіону або будь-якій рівній місцевості. Максимальна кількість учасників забігу - 20 осіб. Для чоловіків, жінок і дітей умови тестування однакові (різниця - у довжині дистанції).</w:t>
      </w:r>
    </w:p>
    <w:p w:rsidR="004B3858" w:rsidRPr="00AE6385" w:rsidRDefault="004B3858" w:rsidP="000A1354">
      <w:pPr>
        <w:rPr>
          <w:rFonts w:cs="Times New Roman"/>
          <w:szCs w:val="28"/>
          <w:lang w:eastAsia="ru-RU"/>
        </w:rPr>
      </w:pPr>
      <w:r w:rsidRPr="00AE6385">
        <w:rPr>
          <w:lang w:eastAsia="ru-RU"/>
        </w:rPr>
        <w:t xml:space="preserve">За командою </w:t>
      </w:r>
      <w:r w:rsidR="00C05E5F" w:rsidRPr="00AE6385">
        <w:rPr>
          <w:lang w:eastAsia="ru-RU"/>
        </w:rPr>
        <w:t>«</w:t>
      </w:r>
      <w:r w:rsidRPr="00AE6385">
        <w:rPr>
          <w:lang w:eastAsia="ru-RU"/>
        </w:rPr>
        <w:t>На старт!</w:t>
      </w:r>
      <w:r w:rsidR="00C05E5F" w:rsidRPr="00AE6385">
        <w:rPr>
          <w:lang w:eastAsia="ru-RU"/>
        </w:rPr>
        <w:t>»</w:t>
      </w:r>
      <w:r w:rsidRPr="00AE6385">
        <w:rPr>
          <w:lang w:eastAsia="ru-RU"/>
        </w:rPr>
        <w:t xml:space="preserve"> учасники тестування стають за стартову лінію в положенні високого старту та за сигналом стартера якнайшвидше долають задану дистанцію.</w:t>
      </w:r>
      <w:r w:rsidR="000A1354" w:rsidRPr="00AE6385">
        <w:rPr>
          <w:lang w:eastAsia="ru-RU"/>
        </w:rPr>
        <w:t xml:space="preserve"> </w:t>
      </w:r>
      <w:r w:rsidRPr="00AE6385">
        <w:rPr>
          <w:rFonts w:cs="Times New Roman"/>
          <w:szCs w:val="28"/>
          <w:lang w:eastAsia="ru-RU"/>
        </w:rPr>
        <w:t>У разі потреби дозволяється переходити на ходьбу.</w:t>
      </w:r>
    </w:p>
    <w:p w:rsidR="004B3858" w:rsidRPr="00AE6385" w:rsidRDefault="004B3858" w:rsidP="000A1354">
      <w:pPr>
        <w:rPr>
          <w:lang w:eastAsia="ru-RU"/>
        </w:rPr>
      </w:pPr>
      <w:r w:rsidRPr="00AE6385">
        <w:rPr>
          <w:lang w:eastAsia="ru-RU"/>
        </w:rPr>
        <w:t>Результатом тестування є час подолання дистанції з точністю до десятої частки секунди.</w:t>
      </w:r>
    </w:p>
    <w:p w:rsidR="004B3858" w:rsidRPr="00AE6385" w:rsidRDefault="004B3858" w:rsidP="000A1354">
      <w:pPr>
        <w:rPr>
          <w:lang w:eastAsia="ru-RU"/>
        </w:rPr>
      </w:pPr>
      <w:r w:rsidRPr="00AE6385">
        <w:rPr>
          <w:lang w:eastAsia="ru-RU"/>
        </w:rPr>
        <w:t xml:space="preserve">У разі відсутності стартового пістолета подається команда </w:t>
      </w:r>
      <w:r w:rsidR="00C05E5F" w:rsidRPr="00AE6385">
        <w:rPr>
          <w:lang w:eastAsia="ru-RU"/>
        </w:rPr>
        <w:t>«</w:t>
      </w:r>
      <w:r w:rsidRPr="00AE6385">
        <w:rPr>
          <w:lang w:eastAsia="ru-RU"/>
        </w:rPr>
        <w:t>Руш!</w:t>
      </w:r>
      <w:r w:rsidR="00C05E5F" w:rsidRPr="00AE6385">
        <w:rPr>
          <w:lang w:eastAsia="ru-RU"/>
        </w:rPr>
        <w:t>»</w:t>
      </w:r>
      <w:r w:rsidRPr="00AE6385">
        <w:rPr>
          <w:lang w:eastAsia="ru-RU"/>
        </w:rPr>
        <w:t xml:space="preserve"> з відмашкою прапорцем. Час кожного учасника фіксується окремо.</w:t>
      </w:r>
    </w:p>
    <w:p w:rsidR="001434B1" w:rsidRPr="00AE6385" w:rsidRDefault="00505B06" w:rsidP="000A1354">
      <w:pPr>
        <w:rPr>
          <w:rFonts w:cs="Times New Roman"/>
          <w:szCs w:val="28"/>
          <w:lang w:eastAsia="ru-RU"/>
        </w:rPr>
      </w:pPr>
      <w:r>
        <w:rPr>
          <w:lang w:eastAsia="ru-RU"/>
        </w:rPr>
        <w:lastRenderedPageBreak/>
        <w:t xml:space="preserve">5. </w:t>
      </w:r>
      <w:r w:rsidR="00610FBA" w:rsidRPr="00AE6385">
        <w:rPr>
          <w:lang w:eastAsia="ru-RU"/>
        </w:rPr>
        <w:t>Човниковий біг, 4 х 9 м</w:t>
      </w:r>
      <w:r w:rsidR="00A462A5" w:rsidRPr="00AE6385">
        <w:rPr>
          <w:lang w:eastAsia="ru-RU"/>
        </w:rPr>
        <w:t>.</w:t>
      </w:r>
      <w:r w:rsidR="000A1354" w:rsidRPr="00AE6385">
        <w:rPr>
          <w:lang w:eastAsia="ru-RU"/>
        </w:rPr>
        <w:t xml:space="preserve"> </w:t>
      </w:r>
      <w:r w:rsidR="004B3858" w:rsidRPr="00AE6385">
        <w:rPr>
          <w:rFonts w:cs="Times New Roman"/>
          <w:szCs w:val="28"/>
          <w:lang w:eastAsia="ru-RU"/>
        </w:rPr>
        <w:t>Ч</w:t>
      </w:r>
      <w:r w:rsidR="001434B1" w:rsidRPr="00AE6385">
        <w:rPr>
          <w:rFonts w:cs="Times New Roman"/>
          <w:szCs w:val="28"/>
          <w:lang w:eastAsia="ru-RU"/>
        </w:rPr>
        <w:t xml:space="preserve">овниковий біг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- 2 півкола радіусом 50 сантиметрів (R - 50 </w:t>
      </w:r>
      <w:proofErr w:type="spellStart"/>
      <w:r w:rsidR="001434B1" w:rsidRPr="00AE6385">
        <w:rPr>
          <w:rFonts w:cs="Times New Roman"/>
          <w:szCs w:val="28"/>
          <w:lang w:eastAsia="ru-RU"/>
        </w:rPr>
        <w:t>cм</w:t>
      </w:r>
      <w:proofErr w:type="spellEnd"/>
      <w:r w:rsidR="001434B1" w:rsidRPr="00AE6385">
        <w:rPr>
          <w:rFonts w:cs="Times New Roman"/>
          <w:szCs w:val="28"/>
          <w:lang w:eastAsia="ru-RU"/>
        </w:rPr>
        <w:t>) із центром на лінії, 2 дерев'яних кубики (5 х 5 см). Взуття має захищати ноги та забезпечувати міцний контакт з поверхнею майданчика. Бігова доріжка рівна, не слизька.</w:t>
      </w:r>
    </w:p>
    <w:p w:rsidR="001434B1" w:rsidRPr="00AE6385" w:rsidRDefault="001434B1" w:rsidP="000A1354">
      <w:pPr>
        <w:rPr>
          <w:lang w:eastAsia="ru-RU"/>
        </w:rPr>
      </w:pPr>
      <w:r w:rsidRPr="00AE6385">
        <w:rPr>
          <w:lang w:eastAsia="ru-RU"/>
        </w:rPr>
        <w:t xml:space="preserve">Учасник, не наступаючи на стартову лінію, приймає положення високого старту. За командою </w:t>
      </w:r>
      <w:r w:rsidR="00C05E5F" w:rsidRPr="00AE6385">
        <w:rPr>
          <w:lang w:eastAsia="ru-RU"/>
        </w:rPr>
        <w:t>«</w:t>
      </w:r>
      <w:r w:rsidRPr="00AE6385">
        <w:rPr>
          <w:lang w:eastAsia="ru-RU"/>
        </w:rPr>
        <w:t>Руш!</w:t>
      </w:r>
      <w:r w:rsidR="00C05E5F" w:rsidRPr="00AE6385">
        <w:rPr>
          <w:lang w:eastAsia="ru-RU"/>
        </w:rPr>
        <w:t>»</w:t>
      </w:r>
      <w:r w:rsidRPr="00AE6385">
        <w:rPr>
          <w:lang w:eastAsia="ru-RU"/>
        </w:rPr>
        <w:t xml:space="preserve">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rsidR="001434B1" w:rsidRPr="00AE6385" w:rsidRDefault="001434B1" w:rsidP="000A1354">
      <w:pPr>
        <w:rPr>
          <w:lang w:eastAsia="ru-RU"/>
        </w:rPr>
      </w:pPr>
      <w:r w:rsidRPr="00AE6385">
        <w:rPr>
          <w:lang w:eastAsia="ru-RU"/>
        </w:rPr>
        <w:t>Результатом тестування є час від старту до моменту, коли учасник тестування поклав другий кубик у стартове коло.</w:t>
      </w:r>
    </w:p>
    <w:p w:rsidR="001434B1" w:rsidRPr="00AE6385" w:rsidRDefault="001434B1" w:rsidP="000A1354">
      <w:pPr>
        <w:rPr>
          <w:lang w:eastAsia="ru-RU"/>
        </w:rPr>
      </w:pPr>
      <w:r w:rsidRPr="00AE6385">
        <w:rPr>
          <w:lang w:eastAsia="ru-RU"/>
        </w:rPr>
        <w:t>Спроба не зараховується у разі:</w:t>
      </w:r>
    </w:p>
    <w:p w:rsidR="001434B1" w:rsidRPr="00AE6385" w:rsidRDefault="004B3858" w:rsidP="000A1354">
      <w:pPr>
        <w:rPr>
          <w:rFonts w:cs="Times New Roman"/>
          <w:szCs w:val="28"/>
        </w:rPr>
      </w:pPr>
      <w:r w:rsidRPr="00AE6385">
        <w:rPr>
          <w:rFonts w:cs="Times New Roman"/>
          <w:szCs w:val="28"/>
          <w:lang w:val="ru-RU" w:eastAsia="ru-RU"/>
        </w:rPr>
        <w:t xml:space="preserve">- </w:t>
      </w:r>
      <w:r w:rsidR="001434B1" w:rsidRPr="00AE6385">
        <w:rPr>
          <w:rFonts w:cs="Times New Roman"/>
          <w:szCs w:val="28"/>
          <w:lang w:eastAsia="ru-RU"/>
        </w:rPr>
        <w:t xml:space="preserve">якщо </w:t>
      </w:r>
      <w:r w:rsidR="001434B1" w:rsidRPr="00AE6385">
        <w:rPr>
          <w:rFonts w:cs="Times New Roman"/>
          <w:szCs w:val="28"/>
        </w:rPr>
        <w:t>кубик не поклали в півколо, а кинули;</w:t>
      </w:r>
    </w:p>
    <w:p w:rsidR="001434B1" w:rsidRPr="00AE6385" w:rsidRDefault="004B3858" w:rsidP="000A1354">
      <w:pPr>
        <w:rPr>
          <w:rFonts w:cs="Times New Roman"/>
          <w:szCs w:val="28"/>
          <w:lang w:eastAsia="ru-RU"/>
        </w:rPr>
      </w:pPr>
      <w:r w:rsidRPr="00AE6385">
        <w:rPr>
          <w:rFonts w:cs="Times New Roman"/>
          <w:szCs w:val="28"/>
        </w:rPr>
        <w:t xml:space="preserve">- </w:t>
      </w:r>
      <w:r w:rsidR="001434B1" w:rsidRPr="00AE6385">
        <w:rPr>
          <w:rFonts w:cs="Times New Roman"/>
          <w:szCs w:val="28"/>
        </w:rPr>
        <w:t>якщо к</w:t>
      </w:r>
      <w:r w:rsidR="001434B1" w:rsidRPr="00AE6385">
        <w:rPr>
          <w:rFonts w:cs="Times New Roman"/>
          <w:szCs w:val="28"/>
          <w:lang w:eastAsia="ru-RU"/>
        </w:rPr>
        <w:t>убик покладено не у півколо.</w:t>
      </w:r>
    </w:p>
    <w:p w:rsidR="001434B1" w:rsidRPr="00AE6385" w:rsidRDefault="001434B1" w:rsidP="000A1354">
      <w:pPr>
        <w:rPr>
          <w:lang w:eastAsia="ru-RU"/>
        </w:rPr>
      </w:pPr>
      <w:r w:rsidRPr="00AE6385">
        <w:rPr>
          <w:lang w:eastAsia="ru-RU"/>
        </w:rPr>
        <w:t>Вправа оцінюється за кількістю витраченого на виконання вправи часу. Час визначається з точністю до десятої частки секунди.</w:t>
      </w:r>
    </w:p>
    <w:p w:rsidR="001434B1" w:rsidRPr="00AE6385" w:rsidRDefault="00505B06" w:rsidP="000A1354">
      <w:pPr>
        <w:rPr>
          <w:rFonts w:cs="Times New Roman"/>
          <w:szCs w:val="28"/>
          <w:lang w:eastAsia="ru-RU"/>
        </w:rPr>
      </w:pPr>
      <w:r>
        <w:rPr>
          <w:lang w:eastAsia="ru-RU"/>
        </w:rPr>
        <w:t xml:space="preserve">6. </w:t>
      </w:r>
      <w:r w:rsidR="00A462A5" w:rsidRPr="00AE6385">
        <w:rPr>
          <w:lang w:eastAsia="ru-RU"/>
        </w:rPr>
        <w:t xml:space="preserve">Нахил </w:t>
      </w:r>
      <w:proofErr w:type="spellStart"/>
      <w:r w:rsidR="004B3858" w:rsidRPr="00AE6385">
        <w:rPr>
          <w:lang w:val="ru-RU" w:eastAsia="ru-RU"/>
        </w:rPr>
        <w:t>тулуба</w:t>
      </w:r>
      <w:proofErr w:type="spellEnd"/>
      <w:r w:rsidR="004B3858" w:rsidRPr="00AE6385">
        <w:rPr>
          <w:lang w:val="ru-RU" w:eastAsia="ru-RU"/>
        </w:rPr>
        <w:t xml:space="preserve"> в</w:t>
      </w:r>
      <w:r w:rsidR="00A462A5" w:rsidRPr="00AE6385">
        <w:rPr>
          <w:lang w:eastAsia="ru-RU"/>
        </w:rPr>
        <w:t>пе</w:t>
      </w:r>
      <w:r w:rsidR="00796A3D" w:rsidRPr="00AE6385">
        <w:rPr>
          <w:lang w:eastAsia="ru-RU"/>
        </w:rPr>
        <w:t>ред із положення сидячи</w:t>
      </w:r>
      <w:r w:rsidR="004B3858" w:rsidRPr="00AE6385">
        <w:rPr>
          <w:lang w:val="ru-RU" w:eastAsia="ru-RU"/>
        </w:rPr>
        <w:t>.</w:t>
      </w:r>
      <w:r w:rsidR="000A1354" w:rsidRPr="00AE6385">
        <w:rPr>
          <w:lang w:val="ru-RU" w:eastAsia="ru-RU"/>
        </w:rPr>
        <w:t xml:space="preserve"> </w:t>
      </w:r>
      <w:r w:rsidR="004B3858" w:rsidRPr="00AE6385">
        <w:rPr>
          <w:rFonts w:cs="Times New Roman"/>
          <w:szCs w:val="28"/>
          <w:lang w:val="ru-RU" w:eastAsia="ru-RU"/>
        </w:rPr>
        <w:t>Н</w:t>
      </w:r>
      <w:proofErr w:type="spellStart"/>
      <w:r w:rsidR="001434B1" w:rsidRPr="00AE6385">
        <w:rPr>
          <w:rFonts w:cs="Times New Roman"/>
          <w:szCs w:val="28"/>
          <w:lang w:eastAsia="ru-RU"/>
        </w:rPr>
        <w:t>ахили</w:t>
      </w:r>
      <w:proofErr w:type="spellEnd"/>
      <w:r w:rsidR="001434B1" w:rsidRPr="00AE6385">
        <w:rPr>
          <w:rFonts w:cs="Times New Roman"/>
          <w:szCs w:val="28"/>
          <w:lang w:eastAsia="ru-RU"/>
        </w:rPr>
        <w:t xml:space="preserve"> тулуба вперед з положення сидячи виконуються з ВП сидячи на підлозі, ноги випрямлені в колінах, ступні ніг - паралельно на ширині 15-20 см. Руки на підлозі між колінами, долонями донизу. Учасник виступає в спортивній формі, яка дозволяє суддям визначати випрямлення ніг у колінах.</w:t>
      </w:r>
    </w:p>
    <w:p w:rsidR="001434B1" w:rsidRPr="00AE6385" w:rsidRDefault="001434B1" w:rsidP="000A1354">
      <w:pPr>
        <w:rPr>
          <w:lang w:eastAsia="ru-RU"/>
        </w:rPr>
      </w:pPr>
      <w:r w:rsidRPr="00AE6385">
        <w:rPr>
          <w:lang w:eastAsia="ru-RU"/>
        </w:rPr>
        <w:t xml:space="preserve">При виконанні тесту учасник за командою </w:t>
      </w:r>
      <w:r w:rsidR="00C05E5F" w:rsidRPr="00AE6385">
        <w:rPr>
          <w:lang w:eastAsia="ru-RU"/>
        </w:rPr>
        <w:t>«</w:t>
      </w:r>
      <w:r w:rsidRPr="00AE6385">
        <w:rPr>
          <w:lang w:eastAsia="ru-RU"/>
        </w:rPr>
        <w:t>Можна!</w:t>
      </w:r>
      <w:r w:rsidR="00C05E5F" w:rsidRPr="00AE6385">
        <w:rPr>
          <w:lang w:eastAsia="ru-RU"/>
        </w:rPr>
        <w:t>»</w:t>
      </w:r>
      <w:r w:rsidRPr="00AE6385">
        <w:rPr>
          <w:lang w:eastAsia="ru-RU"/>
        </w:rPr>
        <w:t xml:space="preserve">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rsidR="001434B1" w:rsidRPr="00AE6385" w:rsidRDefault="001434B1" w:rsidP="000A1354">
      <w:pPr>
        <w:rPr>
          <w:lang w:eastAsia="ru-RU"/>
        </w:rPr>
      </w:pPr>
      <w:r w:rsidRPr="00AE6385">
        <w:rPr>
          <w:lang w:eastAsia="ru-RU"/>
        </w:rPr>
        <w:lastRenderedPageBreak/>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rsidR="001434B1" w:rsidRPr="00AE6385" w:rsidRDefault="001434B1" w:rsidP="000A1354">
      <w:pPr>
        <w:rPr>
          <w:lang w:eastAsia="ru-RU"/>
        </w:rPr>
      </w:pPr>
      <w:r w:rsidRPr="00AE6385">
        <w:rPr>
          <w:lang w:eastAsia="ru-RU"/>
        </w:rPr>
        <w:t xml:space="preserve">Гнучкість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w:t>
      </w:r>
      <w:r w:rsidR="00C05E5F" w:rsidRPr="00AE6385">
        <w:rPr>
          <w:lang w:eastAsia="ru-RU"/>
        </w:rPr>
        <w:t>«</w:t>
      </w:r>
      <w:r w:rsidRPr="00AE6385">
        <w:rPr>
          <w:lang w:eastAsia="ru-RU"/>
        </w:rPr>
        <w:t>+</w:t>
      </w:r>
      <w:r w:rsidR="00C05E5F" w:rsidRPr="00AE6385">
        <w:rPr>
          <w:lang w:eastAsia="ru-RU"/>
        </w:rPr>
        <w:t>»</w:t>
      </w:r>
      <w:r w:rsidRPr="00AE6385">
        <w:rPr>
          <w:lang w:eastAsia="ru-RU"/>
        </w:rPr>
        <w:t xml:space="preserve">, нижче рівня розмітки від 0 до 50 см - знаком </w:t>
      </w:r>
      <w:r w:rsidR="00C05E5F" w:rsidRPr="00AE6385">
        <w:rPr>
          <w:lang w:eastAsia="ru-RU"/>
        </w:rPr>
        <w:t>«</w:t>
      </w:r>
      <w:r w:rsidRPr="00AE6385">
        <w:rPr>
          <w:lang w:eastAsia="ru-RU"/>
        </w:rPr>
        <w:t>-</w:t>
      </w:r>
      <w:r w:rsidR="00C05E5F" w:rsidRPr="00AE6385">
        <w:rPr>
          <w:lang w:eastAsia="ru-RU"/>
        </w:rPr>
        <w:t>»</w:t>
      </w:r>
      <w:r w:rsidRPr="00AE6385">
        <w:rPr>
          <w:lang w:eastAsia="ru-RU"/>
        </w:rPr>
        <w:t>.</w:t>
      </w:r>
    </w:p>
    <w:p w:rsidR="001434B1" w:rsidRPr="00AE6385" w:rsidRDefault="001434B1" w:rsidP="000A1354">
      <w:pPr>
        <w:rPr>
          <w:lang w:eastAsia="ru-RU"/>
        </w:rPr>
      </w:pPr>
      <w:r w:rsidRPr="00AE6385">
        <w:rPr>
          <w:lang w:eastAsia="ru-RU"/>
        </w:rPr>
        <w:t>Спроба не зараховується у разі:</w:t>
      </w:r>
    </w:p>
    <w:p w:rsidR="001434B1" w:rsidRPr="00AE6385" w:rsidRDefault="00610FBA" w:rsidP="000A1354">
      <w:pPr>
        <w:rPr>
          <w:rFonts w:cs="Times New Roman"/>
          <w:szCs w:val="28"/>
        </w:rPr>
      </w:pPr>
      <w:r w:rsidRPr="00AE6385">
        <w:rPr>
          <w:rFonts w:cs="Times New Roman"/>
          <w:szCs w:val="28"/>
          <w:lang w:val="ru-RU" w:eastAsia="ru-RU"/>
        </w:rPr>
        <w:t xml:space="preserve">- </w:t>
      </w:r>
      <w:r w:rsidR="001434B1" w:rsidRPr="00AE6385">
        <w:rPr>
          <w:rFonts w:cs="Times New Roman"/>
          <w:szCs w:val="28"/>
          <w:lang w:eastAsia="ru-RU"/>
        </w:rPr>
        <w:t xml:space="preserve">згинання </w:t>
      </w:r>
      <w:r w:rsidR="001434B1" w:rsidRPr="00AE6385">
        <w:rPr>
          <w:rFonts w:cs="Times New Roman"/>
          <w:szCs w:val="28"/>
        </w:rPr>
        <w:t>ніг у колінах;</w:t>
      </w:r>
    </w:p>
    <w:p w:rsidR="001434B1" w:rsidRPr="00AE6385" w:rsidRDefault="00610FBA" w:rsidP="000A1354">
      <w:pPr>
        <w:rPr>
          <w:rFonts w:cs="Times New Roman"/>
          <w:szCs w:val="28"/>
        </w:rPr>
      </w:pPr>
      <w:r w:rsidRPr="00AE6385">
        <w:rPr>
          <w:rFonts w:cs="Times New Roman"/>
          <w:szCs w:val="28"/>
        </w:rPr>
        <w:t xml:space="preserve">- </w:t>
      </w:r>
      <w:r w:rsidR="001434B1" w:rsidRPr="00AE6385">
        <w:rPr>
          <w:rFonts w:cs="Times New Roman"/>
          <w:szCs w:val="28"/>
        </w:rPr>
        <w:t>утримання результату пальцями однієї руки;</w:t>
      </w:r>
    </w:p>
    <w:p w:rsidR="001434B1" w:rsidRPr="00AE6385" w:rsidRDefault="00610FBA" w:rsidP="000A1354">
      <w:pPr>
        <w:rPr>
          <w:rFonts w:cs="Times New Roman"/>
          <w:szCs w:val="28"/>
          <w:lang w:val="ru-RU" w:eastAsia="ru-RU"/>
        </w:rPr>
      </w:pPr>
      <w:r w:rsidRPr="00AE6385">
        <w:rPr>
          <w:rFonts w:cs="Times New Roman"/>
          <w:szCs w:val="28"/>
        </w:rPr>
        <w:t xml:space="preserve">- </w:t>
      </w:r>
      <w:r w:rsidR="001434B1" w:rsidRPr="00AE6385">
        <w:rPr>
          <w:rFonts w:cs="Times New Roman"/>
          <w:szCs w:val="28"/>
        </w:rPr>
        <w:t>відсутності утримання</w:t>
      </w:r>
      <w:r w:rsidR="001434B1" w:rsidRPr="00AE6385">
        <w:rPr>
          <w:rFonts w:cs="Times New Roman"/>
          <w:szCs w:val="28"/>
          <w:lang w:eastAsia="ru-RU"/>
        </w:rPr>
        <w:t xml:space="preserve"> результату протягом 2 с.</w:t>
      </w:r>
    </w:p>
    <w:p w:rsidR="004B3858" w:rsidRPr="00AE6385" w:rsidRDefault="00505B06" w:rsidP="000A1354">
      <w:pPr>
        <w:rPr>
          <w:lang w:eastAsia="ru-RU"/>
        </w:rPr>
      </w:pPr>
      <w:r>
        <w:rPr>
          <w:lang w:eastAsia="ru-RU"/>
        </w:rPr>
        <w:t xml:space="preserve">7. </w:t>
      </w:r>
      <w:r w:rsidR="00610FBA" w:rsidRPr="00AE6385">
        <w:rPr>
          <w:lang w:eastAsia="ru-RU"/>
        </w:rPr>
        <w:t>Біг 60 м</w:t>
      </w:r>
      <w:r w:rsidR="004B3858" w:rsidRPr="00AE6385">
        <w:rPr>
          <w:lang w:eastAsia="ru-RU"/>
        </w:rPr>
        <w:t>.</w:t>
      </w:r>
      <w:r w:rsidR="000A1354" w:rsidRPr="00AE6385">
        <w:rPr>
          <w:lang w:eastAsia="ru-RU"/>
        </w:rPr>
        <w:t xml:space="preserve"> </w:t>
      </w:r>
      <w:r w:rsidR="00610FBA" w:rsidRPr="00AE6385">
        <w:rPr>
          <w:lang w:val="ru-RU" w:eastAsia="ru-RU"/>
        </w:rPr>
        <w:t>Б</w:t>
      </w:r>
      <w:proofErr w:type="spellStart"/>
      <w:r w:rsidR="004B3858" w:rsidRPr="00AE6385">
        <w:rPr>
          <w:lang w:eastAsia="ru-RU"/>
        </w:rPr>
        <w:t>іг</w:t>
      </w:r>
      <w:proofErr w:type="spellEnd"/>
      <w:r w:rsidR="004B3858" w:rsidRPr="00AE6385">
        <w:rPr>
          <w:lang w:eastAsia="ru-RU"/>
        </w:rPr>
        <w:t xml:space="preserve"> проводиться на доріжках стадіону або на будь-якому рівному майданчику з твердим покриттям.</w:t>
      </w:r>
      <w:r w:rsidR="00610FBA" w:rsidRPr="00AE6385">
        <w:rPr>
          <w:lang w:val="ru-RU" w:eastAsia="ru-RU"/>
        </w:rPr>
        <w:t xml:space="preserve"> </w:t>
      </w:r>
      <w:r w:rsidR="004B3858" w:rsidRPr="00AE6385">
        <w:rPr>
          <w:lang w:eastAsia="ru-RU"/>
        </w:rPr>
        <w:t xml:space="preserve">Біг на 30 м виконується з високого старту, біг на 60 і 100 м </w:t>
      </w:r>
      <w:r w:rsidR="00A94AD5">
        <w:rPr>
          <w:lang w:eastAsia="ru-RU"/>
        </w:rPr>
        <w:t>–</w:t>
      </w:r>
      <w:r w:rsidR="004B3858" w:rsidRPr="00AE6385">
        <w:rPr>
          <w:lang w:eastAsia="ru-RU"/>
        </w:rPr>
        <w:t xml:space="preserve"> з низького чи високого старту.</w:t>
      </w:r>
    </w:p>
    <w:p w:rsidR="004B3858" w:rsidRPr="00AE6385" w:rsidRDefault="004B3858" w:rsidP="000A1354">
      <w:pPr>
        <w:rPr>
          <w:lang w:eastAsia="ru-RU"/>
        </w:rPr>
      </w:pPr>
      <w:r w:rsidRPr="00AE6385">
        <w:rPr>
          <w:lang w:eastAsia="ru-RU"/>
        </w:rPr>
        <w:t>Учасники стартують по 2-4 людини, час кожного фіксується окремо.</w:t>
      </w:r>
    </w:p>
    <w:p w:rsidR="004B3858" w:rsidRPr="00AE6385" w:rsidRDefault="004B3858" w:rsidP="004B3858">
      <w:pPr>
        <w:ind w:firstLine="0"/>
        <w:rPr>
          <w:rFonts w:cs="Times New Roman"/>
          <w:szCs w:val="28"/>
          <w:lang w:eastAsia="ru-RU"/>
        </w:rPr>
      </w:pPr>
      <w:r w:rsidRPr="00AE6385">
        <w:rPr>
          <w:rFonts w:cs="Times New Roman"/>
          <w:szCs w:val="28"/>
          <w:lang w:eastAsia="ru-RU"/>
        </w:rPr>
        <w:t xml:space="preserve">Учасники тестування за командою </w:t>
      </w:r>
      <w:r w:rsidR="00C05E5F" w:rsidRPr="00AE6385">
        <w:rPr>
          <w:rFonts w:cs="Times New Roman"/>
          <w:szCs w:val="28"/>
          <w:lang w:eastAsia="ru-RU"/>
        </w:rPr>
        <w:t>«</w:t>
      </w:r>
      <w:r w:rsidRPr="00AE6385">
        <w:rPr>
          <w:rFonts w:cs="Times New Roman"/>
          <w:szCs w:val="28"/>
          <w:lang w:eastAsia="ru-RU"/>
        </w:rPr>
        <w:t>На старт!</w:t>
      </w:r>
      <w:r w:rsidR="00C05E5F" w:rsidRPr="00AE6385">
        <w:rPr>
          <w:rFonts w:cs="Times New Roman"/>
          <w:szCs w:val="28"/>
          <w:lang w:eastAsia="ru-RU"/>
        </w:rPr>
        <w:t>»</w:t>
      </w:r>
      <w:r w:rsidRPr="00AE6385">
        <w:rPr>
          <w:rFonts w:cs="Times New Roman"/>
          <w:szCs w:val="28"/>
          <w:lang w:eastAsia="ru-RU"/>
        </w:rPr>
        <w:t xml:space="preserve"> стають на стартову лінію в положення високого/низького старту. За сигналом стартера учасники швидко долають дистанцію, не знижуючи темпу перед фінішем.</w:t>
      </w:r>
    </w:p>
    <w:p w:rsidR="004B3858" w:rsidRPr="00AE6385" w:rsidRDefault="004B3858" w:rsidP="00C233FD">
      <w:pPr>
        <w:rPr>
          <w:lang w:val="ru-RU" w:eastAsia="ru-RU"/>
        </w:rPr>
      </w:pPr>
      <w:r w:rsidRPr="00AE6385">
        <w:rPr>
          <w:lang w:eastAsia="ru-RU"/>
        </w:rPr>
        <w:t>Результатом тестування є час подолання дистанції з точністю до десятої частки секунди.</w:t>
      </w:r>
    </w:p>
    <w:p w:rsidR="00A462A5" w:rsidRPr="00AE6385" w:rsidRDefault="00A462A5" w:rsidP="00C233FD">
      <w:pPr>
        <w:rPr>
          <w:lang w:eastAsia="ru-RU"/>
        </w:rPr>
      </w:pPr>
      <w:r w:rsidRPr="00AE6385">
        <w:rPr>
          <w:lang w:eastAsia="ru-RU"/>
        </w:rPr>
        <w:t>Рівень тактичної підготовленості</w:t>
      </w:r>
      <w:r w:rsidR="00C233FD" w:rsidRPr="00AE6385">
        <w:rPr>
          <w:lang w:eastAsia="ru-RU"/>
        </w:rPr>
        <w:t xml:space="preserve"> визначався за допомогою наступних тестів</w:t>
      </w:r>
      <w:r w:rsidRPr="00AE6385">
        <w:rPr>
          <w:lang w:eastAsia="ru-RU"/>
        </w:rPr>
        <w:t>:</w:t>
      </w:r>
    </w:p>
    <w:p w:rsidR="00A462A5" w:rsidRPr="00AE6385" w:rsidRDefault="00A462A5" w:rsidP="00C233FD">
      <w:pPr>
        <w:rPr>
          <w:lang w:eastAsia="ru-RU"/>
        </w:rPr>
      </w:pPr>
      <w:r w:rsidRPr="00AE6385">
        <w:rPr>
          <w:lang w:eastAsia="ru-RU"/>
        </w:rPr>
        <w:t>1. Жонглювання м’ячем. Виконувалось набивання стопами, стегном та головою. Набивання виконувалось у будь-якій послідовності, не повторюючи його, ніж два рази підряд. Враховувались тільки набивання, що виконані різними способами, із них не менше, ніж один раз головою, правим та лівим стегнами.</w:t>
      </w:r>
    </w:p>
    <w:p w:rsidR="00A462A5" w:rsidRPr="00AE6385" w:rsidRDefault="00A462A5" w:rsidP="00C233FD">
      <w:pPr>
        <w:rPr>
          <w:lang w:eastAsia="ru-RU"/>
        </w:rPr>
      </w:pPr>
      <w:r w:rsidRPr="00AE6385">
        <w:rPr>
          <w:lang w:eastAsia="ru-RU"/>
        </w:rPr>
        <w:lastRenderedPageBreak/>
        <w:t>2. Удар по м’ячу на точність. Удар виконувався по нерухомому м’ячу, правою чи лівою ногою, з відстані 11 м від воріт. Футболісти направляють м’яч у визначену третину воріт по вертикалі. Виконувалось п’ять ударів кожною ногою, будь яким способом. Зараховувалась сума попадань.</w:t>
      </w:r>
    </w:p>
    <w:p w:rsidR="00A462A5" w:rsidRPr="00AE6385" w:rsidRDefault="00A462A5" w:rsidP="00C233FD">
      <w:pPr>
        <w:rPr>
          <w:lang w:eastAsia="ru-RU"/>
        </w:rPr>
      </w:pPr>
      <w:r w:rsidRPr="00AE6385">
        <w:rPr>
          <w:lang w:eastAsia="ru-RU"/>
        </w:rPr>
        <w:t>3. Ведення м’яча з обводом стояків і ударом по воротах. Ведення м’яча, обведення стояків та удар по воротах виконувався із лінії старту (30 м від лінії штрафного майданчика): необхідно було вести м’яч 20 м, далі обвести змійкою чотири стояки (перший стояк на відстані 10 м від штрафного майданчика, а через кожні 2 м ставлять ще три стояки), й не доходячи до штрафного майданчика забити м’яч у ворота. Час фіксується з лінії старту до перетину лінії воріт м’ячем. У випадку, коли м’яч не був забитий у ворота, вправа не зараховувалася. Надавалося три спроби, зараховувався кращий результат.</w:t>
      </w:r>
    </w:p>
    <w:p w:rsidR="00555FB1" w:rsidRPr="00AE6385" w:rsidRDefault="00555FB1" w:rsidP="00A462A5">
      <w:pPr>
        <w:ind w:firstLine="0"/>
        <w:rPr>
          <w:rFonts w:cs="Times New Roman"/>
          <w:szCs w:val="28"/>
          <w:lang w:eastAsia="ru-RU"/>
        </w:rPr>
      </w:pPr>
    </w:p>
    <w:p w:rsidR="009E4EDE" w:rsidRPr="00AE6385" w:rsidRDefault="009E4EDE" w:rsidP="007C682A">
      <w:pPr>
        <w:pStyle w:val="2"/>
        <w:rPr>
          <w:lang w:val="uk-UA"/>
        </w:rPr>
      </w:pPr>
      <w:bookmarkStart w:id="27" w:name="_Toc480793589"/>
      <w:bookmarkStart w:id="28" w:name="_Toc522898783"/>
      <w:bookmarkStart w:id="29" w:name="_Toc119594052"/>
      <w:bookmarkStart w:id="30" w:name="_Toc526420825"/>
      <w:bookmarkEnd w:id="27"/>
      <w:bookmarkEnd w:id="28"/>
      <w:r w:rsidRPr="00AE6385">
        <w:rPr>
          <w:lang w:val="uk-UA"/>
        </w:rPr>
        <w:t>2.3 Організація дослідження</w:t>
      </w:r>
      <w:bookmarkEnd w:id="29"/>
    </w:p>
    <w:p w:rsidR="00555FB1" w:rsidRPr="00AE6385" w:rsidRDefault="00555FB1" w:rsidP="00555FB1">
      <w:pPr>
        <w:rPr>
          <w:lang w:eastAsia="ru-RU"/>
        </w:rPr>
      </w:pPr>
    </w:p>
    <w:p w:rsidR="00100FFC" w:rsidRPr="00AE6385" w:rsidRDefault="00100FFC" w:rsidP="00A601F6">
      <w:pPr>
        <w:tabs>
          <w:tab w:val="left" w:pos="6237"/>
        </w:tabs>
        <w:rPr>
          <w:rFonts w:cs="Times New Roman"/>
          <w:szCs w:val="28"/>
          <w:lang w:eastAsia="ru-RU"/>
        </w:rPr>
      </w:pPr>
      <w:r w:rsidRPr="00AE6385">
        <w:rPr>
          <w:rFonts w:cs="Times New Roman"/>
          <w:szCs w:val="28"/>
          <w:lang w:eastAsia="ru-RU"/>
        </w:rPr>
        <w:t xml:space="preserve">Дослідження проводилось у вересні 2021 – травні 2022 року </w:t>
      </w:r>
      <w:r w:rsidR="000B40B8">
        <w:rPr>
          <w:rFonts w:cs="Times New Roman"/>
          <w:szCs w:val="28"/>
          <w:lang w:eastAsia="ru-RU"/>
        </w:rPr>
        <w:t xml:space="preserve">в </w:t>
      </w:r>
      <w:proofErr w:type="spellStart"/>
      <w:r w:rsidR="000B40B8">
        <w:rPr>
          <w:color w:val="222222"/>
          <w:szCs w:val="28"/>
          <w:shd w:val="clear" w:color="auto" w:fill="FFFFFF"/>
        </w:rPr>
        <w:t>Соколівському</w:t>
      </w:r>
      <w:proofErr w:type="spellEnd"/>
      <w:r w:rsidR="000B40B8">
        <w:rPr>
          <w:color w:val="222222"/>
          <w:szCs w:val="28"/>
          <w:shd w:val="clear" w:color="auto" w:fill="FFFFFF"/>
        </w:rPr>
        <w:t xml:space="preserve"> навчально-виховному комплексі (дошкільний навчальний заклад-загальноосвітній навчальний заклад) </w:t>
      </w:r>
      <w:proofErr w:type="spellStart"/>
      <w:r w:rsidR="000B40B8">
        <w:rPr>
          <w:color w:val="222222"/>
          <w:szCs w:val="28"/>
          <w:shd w:val="clear" w:color="auto" w:fill="FFFFFF"/>
        </w:rPr>
        <w:t>Вільнянської</w:t>
      </w:r>
      <w:proofErr w:type="spellEnd"/>
      <w:r w:rsidR="000B40B8">
        <w:rPr>
          <w:color w:val="222222"/>
          <w:szCs w:val="28"/>
          <w:shd w:val="clear" w:color="auto" w:fill="FFFFFF"/>
        </w:rPr>
        <w:t xml:space="preserve"> ради Запорізької області</w:t>
      </w:r>
      <w:r w:rsidRPr="00AE6385">
        <w:rPr>
          <w:rFonts w:cs="Times New Roman"/>
          <w:szCs w:val="28"/>
          <w:lang w:eastAsia="ru-RU"/>
        </w:rPr>
        <w:t>. Всього було обстежено 31 хлопчик віком 12-13 років. Із них 15 хлопчиків склали експериментальну групу і 16 хлопчиків– контрольну групу.</w:t>
      </w:r>
    </w:p>
    <w:p w:rsidR="00C233FD" w:rsidRPr="00AE6385" w:rsidRDefault="00C233FD" w:rsidP="00C233FD">
      <w:bookmarkStart w:id="31" w:name="_Toc526420826"/>
      <w:bookmarkEnd w:id="30"/>
      <w:r w:rsidRPr="00AE6385">
        <w:rPr>
          <w:rFonts w:cs="Times New Roman"/>
          <w:szCs w:val="28"/>
          <w:lang w:eastAsia="ru-RU"/>
        </w:rPr>
        <w:t xml:space="preserve">Всього було обстежено 31 хлопчик віком 12-13 років. Із них 15 хлопчиків </w:t>
      </w:r>
      <w:r w:rsidRPr="00AE6385">
        <w:t>відвідували гурток з футболу (експериментальна група – ЕГ)</w:t>
      </w:r>
      <w:r w:rsidRPr="00AE6385">
        <w:rPr>
          <w:rFonts w:cs="Times New Roman"/>
          <w:szCs w:val="28"/>
          <w:lang w:eastAsia="ru-RU"/>
        </w:rPr>
        <w:t xml:space="preserve">і 16 хлопчиків– </w:t>
      </w:r>
      <w:r w:rsidRPr="00AE6385">
        <w:t xml:space="preserve">відвідувала лише уроки з фізичної культури (контрольна група – КГ). Усі школярі за даними медичного огляду були віднесені до основної медичної групи. </w:t>
      </w:r>
    </w:p>
    <w:p w:rsidR="00C91CBC" w:rsidRPr="00AE6385" w:rsidRDefault="00C91CBC" w:rsidP="00C91CBC">
      <w:pPr>
        <w:suppressAutoHyphens/>
      </w:pPr>
      <w:r w:rsidRPr="00AE6385">
        <w:t xml:space="preserve">Заняття з футболу проводилися 3 рази на тиждень тривалістю 2 академічні години відповідно до програми </w:t>
      </w:r>
      <w:r w:rsidRPr="00AE6385">
        <w:rPr>
          <w:bCs/>
        </w:rPr>
        <w:t xml:space="preserve">для гуртків з футболу в 1-11 класах  загальноосвітніх навчальних </w:t>
      </w:r>
      <w:r w:rsidRPr="00AE6385">
        <w:t>закладів [</w:t>
      </w:r>
      <w:r w:rsidR="0081006A">
        <w:fldChar w:fldCharType="begin"/>
      </w:r>
      <w:r w:rsidR="0081006A">
        <w:instrText xml:space="preserve"> REF _Ref28877603 \r \h  \* MERGEFORMAT </w:instrText>
      </w:r>
      <w:r w:rsidR="0081006A">
        <w:fldChar w:fldCharType="separate"/>
      </w:r>
      <w:r w:rsidR="0066325A">
        <w:t>70</w:t>
      </w:r>
      <w:r w:rsidR="0081006A">
        <w:fldChar w:fldCharType="end"/>
      </w:r>
      <w:r w:rsidRPr="00AE6385">
        <w:t>].</w:t>
      </w:r>
    </w:p>
    <w:p w:rsidR="00C91CBC" w:rsidRPr="00AE6385" w:rsidRDefault="00C91CBC" w:rsidP="00C91CBC">
      <w:r w:rsidRPr="00AE6385">
        <w:lastRenderedPageBreak/>
        <w:t>Навчальна програма для гуртків з футболу в 1-11 класах загальноосвітніх навчальних закладів розроблена відповідно до вимог Державного стандарту базової і повної загальної середньої освіти, затвердженого постановою Кабінету Міністрів України №24 від 14 січня 2004 р.</w:t>
      </w:r>
    </w:p>
    <w:p w:rsidR="00C91CBC" w:rsidRPr="00AE6385" w:rsidRDefault="00C91CBC" w:rsidP="00C91CBC">
      <w:r w:rsidRPr="00AE6385">
        <w:t>Основна мета занять гуртків з футболу в загальноосвітній школі – формування фізичного, психічного, духовного та соціального здоров’я школярів, фізичної культури особистості засобами футболу, оволодіння найпростішими елементами футболу на основі поглибленого вивчення шкільної програми з футболу, розвиток основних фізичних якостей та рухових здібностей, підвищення рівня фізичної підготовленості учнів.</w:t>
      </w:r>
    </w:p>
    <w:p w:rsidR="00C91CBC" w:rsidRPr="00AE6385" w:rsidRDefault="00C91CBC" w:rsidP="00C91CBC">
      <w:pPr>
        <w:widowControl w:val="0"/>
        <w:autoSpaceDE w:val="0"/>
        <w:autoSpaceDN w:val="0"/>
        <w:adjustRightInd w:val="0"/>
        <w:ind w:firstLine="720"/>
      </w:pPr>
      <w:r w:rsidRPr="00AE6385">
        <w:t>Проведення занять гуртків з футболу в загальноосвітній школі – одна з найважливіших умов реалізації системи освіти в дитячо-юнацькому футболі в Україні, яка зможе залучити в єдину ефективну структуру різні напрями навчально-тренувального процесу в дитячо-юнацькому футболі.</w:t>
      </w:r>
    </w:p>
    <w:p w:rsidR="00C91CBC" w:rsidRPr="00AE6385" w:rsidRDefault="00C91CBC" w:rsidP="00C91CBC">
      <w:pPr>
        <w:rPr>
          <w:bCs/>
        </w:rPr>
      </w:pPr>
      <w:r w:rsidRPr="00AE6385">
        <w:t>Навчальна програма для гуртка з футболу (</w:t>
      </w:r>
      <w:r w:rsidRPr="00AE6385">
        <w:rPr>
          <w:bCs/>
        </w:rPr>
        <w:t>7 клас).</w:t>
      </w:r>
    </w:p>
    <w:p w:rsidR="00C91CBC" w:rsidRPr="00AE6385" w:rsidRDefault="00C91CBC" w:rsidP="00C91CBC">
      <w:pPr>
        <w:widowControl w:val="0"/>
        <w:autoSpaceDE w:val="0"/>
        <w:autoSpaceDN w:val="0"/>
        <w:adjustRightInd w:val="0"/>
        <w:ind w:firstLine="720"/>
      </w:pPr>
      <w:r w:rsidRPr="00AE6385">
        <w:t>1. Теоретична підготовка: історія українського футболу; розвиток футболу в Україні та за кордоном; лікарський контроль і самоконтроль юного футболіста.</w:t>
      </w:r>
    </w:p>
    <w:p w:rsidR="00C91CBC" w:rsidRPr="00AE6385" w:rsidRDefault="00C91CBC" w:rsidP="00C91CBC">
      <w:pPr>
        <w:widowControl w:val="0"/>
        <w:autoSpaceDE w:val="0"/>
        <w:autoSpaceDN w:val="0"/>
        <w:adjustRightInd w:val="0"/>
        <w:ind w:firstLine="720"/>
      </w:pPr>
      <w:r w:rsidRPr="00AE6385">
        <w:t>2.  Фізична підготовка:</w:t>
      </w:r>
    </w:p>
    <w:p w:rsidR="00C91CBC" w:rsidRPr="00AE6385" w:rsidRDefault="00C91CBC" w:rsidP="00C91CBC">
      <w:pPr>
        <w:widowControl w:val="0"/>
        <w:autoSpaceDE w:val="0"/>
        <w:autoSpaceDN w:val="0"/>
        <w:adjustRightInd w:val="0"/>
        <w:ind w:firstLine="720"/>
      </w:pPr>
      <w:r w:rsidRPr="00AE6385">
        <w:t xml:space="preserve">Загальна фізична підготовка: </w:t>
      </w:r>
      <w:proofErr w:type="spellStart"/>
      <w:r w:rsidRPr="00AE6385">
        <w:t>загальнорозвивальні</w:t>
      </w:r>
      <w:proofErr w:type="spellEnd"/>
      <w:r w:rsidRPr="00AE6385">
        <w:t xml:space="preserve"> вправи в парах, трійках і групах; рівномірно-перемінний біг на 30, 60 і </w:t>
      </w:r>
      <w:smartTag w:uri="urn:schemas-microsoft-com:office:smarttags" w:element="metricconverter">
        <w:smartTagPr>
          <w:attr w:name="ProductID" w:val="100 м"/>
        </w:smartTagPr>
        <w:r w:rsidRPr="00AE6385">
          <w:t>100 м</w:t>
        </w:r>
      </w:smartTag>
      <w:r w:rsidRPr="00AE6385">
        <w:t xml:space="preserve">; повторно-інтервальне </w:t>
      </w:r>
      <w:proofErr w:type="spellStart"/>
      <w:r w:rsidRPr="00AE6385">
        <w:t>пробігання</w:t>
      </w:r>
      <w:proofErr w:type="spellEnd"/>
      <w:r w:rsidRPr="00AE6385">
        <w:t xml:space="preserve"> (серіями) різних за довжиною відрізків (від 10 до </w:t>
      </w:r>
      <w:smartTag w:uri="urn:schemas-microsoft-com:office:smarttags" w:element="metricconverter">
        <w:smartTagPr>
          <w:attr w:name="ProductID" w:val="30 м"/>
        </w:smartTagPr>
        <w:r w:rsidRPr="00AE6385">
          <w:t>30 м</w:t>
        </w:r>
      </w:smartTag>
      <w:r w:rsidRPr="00AE6385">
        <w:t xml:space="preserve">) з максимальною швидкістю (8-12 відрізків у кожній серії), з паузами для відпочинку 30 с; біг на витривалість 200, 400, </w:t>
      </w:r>
      <w:smartTag w:uri="urn:schemas-microsoft-com:office:smarttags" w:element="metricconverter">
        <w:smartTagPr>
          <w:attr w:name="ProductID" w:val="500 м"/>
        </w:smartTagPr>
        <w:r w:rsidRPr="00AE6385">
          <w:t>500 м</w:t>
        </w:r>
      </w:smartTag>
      <w:r w:rsidRPr="00AE6385">
        <w:t>; стрибки у висоту та довжину з місця; вправи з навантаженням (гантелями масою 0,5-</w:t>
      </w:r>
      <w:smartTag w:uri="urn:schemas-microsoft-com:office:smarttags" w:element="metricconverter">
        <w:smartTagPr>
          <w:attr w:name="ProductID" w:val="1 кг"/>
        </w:smartTagPr>
        <w:r w:rsidRPr="00AE6385">
          <w:t>1 кг</w:t>
        </w:r>
      </w:smartTag>
      <w:r w:rsidRPr="00AE6385">
        <w:t>); елементи акробатики; рухливі ігри та естафети з м’ячем; спортивні ігри за спрощеними правилами (гандбол, баскетбол).</w:t>
      </w:r>
    </w:p>
    <w:p w:rsidR="00C91CBC" w:rsidRPr="00AE6385" w:rsidRDefault="00C91CBC" w:rsidP="00C91CBC">
      <w:pPr>
        <w:widowControl w:val="0"/>
        <w:autoSpaceDE w:val="0"/>
        <w:autoSpaceDN w:val="0"/>
        <w:adjustRightInd w:val="0"/>
        <w:ind w:firstLine="720"/>
      </w:pPr>
      <w:r w:rsidRPr="00AE6385">
        <w:t>Спеціальна фізична підготовка:</w:t>
      </w:r>
    </w:p>
    <w:p w:rsidR="00C91CBC" w:rsidRPr="00AE6385" w:rsidRDefault="00C91CBC" w:rsidP="00C91CBC">
      <w:pPr>
        <w:widowControl w:val="0"/>
        <w:autoSpaceDE w:val="0"/>
        <w:autoSpaceDN w:val="0"/>
        <w:adjustRightInd w:val="0"/>
        <w:ind w:firstLine="720"/>
      </w:pPr>
      <w:r w:rsidRPr="00AE6385">
        <w:t xml:space="preserve">Вправи для розвитку швидкості: повторне </w:t>
      </w:r>
      <w:proofErr w:type="spellStart"/>
      <w:r w:rsidRPr="00AE6385">
        <w:t>пробігання</w:t>
      </w:r>
      <w:proofErr w:type="spellEnd"/>
      <w:r w:rsidRPr="00AE6385">
        <w:t xml:space="preserve"> коротких </w:t>
      </w:r>
      <w:r w:rsidRPr="00AE6385">
        <w:lastRenderedPageBreak/>
        <w:t>відрізків (10-</w:t>
      </w:r>
      <w:smartTag w:uri="urn:schemas-microsoft-com:office:smarttags" w:element="metricconverter">
        <w:smartTagPr>
          <w:attr w:name="ProductID" w:val="30 м"/>
        </w:smartTagPr>
        <w:r w:rsidRPr="00AE6385">
          <w:t>30 м</w:t>
        </w:r>
      </w:smartTag>
      <w:r w:rsidRPr="00AE6385">
        <w:t xml:space="preserve">) з різних вихідних положень, у різних напрямках; човниковий біг; прискорення та ривки з м’ячем; рухливі ігри </w:t>
      </w:r>
      <w:r w:rsidR="00C05E5F" w:rsidRPr="00AE6385">
        <w:t>«</w:t>
      </w:r>
      <w:r w:rsidRPr="00AE6385">
        <w:t>День і ніч</w:t>
      </w:r>
      <w:r w:rsidR="00C05E5F" w:rsidRPr="00AE6385">
        <w:t>»</w:t>
      </w:r>
      <w:r w:rsidRPr="00AE6385">
        <w:t xml:space="preserve">, </w:t>
      </w:r>
      <w:r w:rsidR="00C05E5F" w:rsidRPr="00AE6385">
        <w:t>«</w:t>
      </w:r>
      <w:r w:rsidRPr="00AE6385">
        <w:t>Виклик</w:t>
      </w:r>
      <w:r w:rsidR="00C05E5F" w:rsidRPr="00AE6385">
        <w:t>»</w:t>
      </w:r>
      <w:r w:rsidRPr="00AE6385">
        <w:t xml:space="preserve">, </w:t>
      </w:r>
      <w:r w:rsidR="00C05E5F" w:rsidRPr="00AE6385">
        <w:t>«</w:t>
      </w:r>
      <w:r w:rsidRPr="00AE6385">
        <w:t>Виклик номерів</w:t>
      </w:r>
      <w:r w:rsidR="00C05E5F" w:rsidRPr="00AE6385">
        <w:t>»</w:t>
      </w:r>
      <w:r w:rsidRPr="00AE6385">
        <w:t xml:space="preserve">, </w:t>
      </w:r>
      <w:r w:rsidR="00C05E5F" w:rsidRPr="00AE6385">
        <w:t>«</w:t>
      </w:r>
      <w:r w:rsidRPr="00AE6385">
        <w:t>Ривок за м’ячем</w:t>
      </w:r>
      <w:r w:rsidR="00C05E5F" w:rsidRPr="00AE6385">
        <w:t>»</w:t>
      </w:r>
      <w:r w:rsidRPr="00AE6385">
        <w:t xml:space="preserve"> та інші.</w:t>
      </w:r>
    </w:p>
    <w:p w:rsidR="00C91CBC" w:rsidRPr="00AE6385" w:rsidRDefault="00C91CBC" w:rsidP="00C91CBC">
      <w:pPr>
        <w:widowControl w:val="0"/>
        <w:autoSpaceDE w:val="0"/>
        <w:autoSpaceDN w:val="0"/>
        <w:adjustRightInd w:val="0"/>
        <w:ind w:firstLine="720"/>
      </w:pPr>
      <w:r w:rsidRPr="00AE6385">
        <w:t xml:space="preserve">Вправи для розвитку спритності: стрибки з поворотом на 90-180 градусів; стрибки з імітуванням ударів головою й ногою; діставання підвішеного м’яча головою; жонглювання м’ячем; подолання смуги перешкод; рухливі ігри </w:t>
      </w:r>
      <w:r w:rsidR="00C05E5F" w:rsidRPr="00AE6385">
        <w:t>«</w:t>
      </w:r>
      <w:r w:rsidRPr="00AE6385">
        <w:t>Виштовхни з кола</w:t>
      </w:r>
      <w:r w:rsidR="00C05E5F" w:rsidRPr="00AE6385">
        <w:t>»</w:t>
      </w:r>
      <w:r w:rsidRPr="00AE6385">
        <w:t xml:space="preserve">, </w:t>
      </w:r>
      <w:r w:rsidR="00C05E5F" w:rsidRPr="00AE6385">
        <w:t>«</w:t>
      </w:r>
      <w:r w:rsidRPr="00AE6385">
        <w:t>Мисливці й качки</w:t>
      </w:r>
      <w:r w:rsidR="00C05E5F" w:rsidRPr="00AE6385">
        <w:t>»</w:t>
      </w:r>
      <w:r w:rsidRPr="00AE6385">
        <w:t xml:space="preserve"> та інші.</w:t>
      </w:r>
    </w:p>
    <w:p w:rsidR="00C91CBC" w:rsidRPr="00AE6385" w:rsidRDefault="00C91CBC" w:rsidP="00C91CBC">
      <w:pPr>
        <w:widowControl w:val="0"/>
        <w:autoSpaceDE w:val="0"/>
        <w:autoSpaceDN w:val="0"/>
        <w:adjustRightInd w:val="0"/>
        <w:ind w:firstLine="720"/>
      </w:pPr>
      <w:r w:rsidRPr="00AE6385">
        <w:t>Вправи на координацію рухів: вправи в рівновазі; гімнастичні вправи на 8 рахунків і більше; рухливі ігри на координацію рухів; спортивні ігри гандбол, баскетбол з елементами футболу; елементи акробатики.</w:t>
      </w:r>
    </w:p>
    <w:p w:rsidR="00C91CBC" w:rsidRPr="00AE6385" w:rsidRDefault="00C91CBC" w:rsidP="00C91CBC">
      <w:pPr>
        <w:widowControl w:val="0"/>
        <w:autoSpaceDE w:val="0"/>
        <w:autoSpaceDN w:val="0"/>
        <w:adjustRightInd w:val="0"/>
        <w:ind w:firstLine="720"/>
      </w:pPr>
      <w:r w:rsidRPr="00AE6385">
        <w:t>3.  Технічна підготовка:</w:t>
      </w:r>
    </w:p>
    <w:p w:rsidR="00C91CBC" w:rsidRPr="00AE6385" w:rsidRDefault="00C91CBC" w:rsidP="00C91CBC">
      <w:pPr>
        <w:widowControl w:val="0"/>
        <w:autoSpaceDE w:val="0"/>
        <w:autoSpaceDN w:val="0"/>
        <w:adjustRightInd w:val="0"/>
        <w:ind w:firstLine="720"/>
      </w:pPr>
      <w:r w:rsidRPr="00AE6385">
        <w:t>Техніка пересування: різні поєднання прийомів техніки пересування з технікою володіння м’ячем.</w:t>
      </w:r>
    </w:p>
    <w:p w:rsidR="00C91CBC" w:rsidRPr="00AE6385" w:rsidRDefault="00C91CBC" w:rsidP="00C91CBC">
      <w:pPr>
        <w:widowControl w:val="0"/>
        <w:autoSpaceDE w:val="0"/>
        <w:autoSpaceDN w:val="0"/>
        <w:adjustRightInd w:val="0"/>
        <w:ind w:firstLine="720"/>
      </w:pPr>
      <w:r w:rsidRPr="00AE6385">
        <w:t>Удари по м’ячу ногою: удари середньою частиною підйому по м’ячу, що котиться, підстрибує, летить; удари правою та лівою ногами різними способами; удари на точність і дальність.</w:t>
      </w:r>
    </w:p>
    <w:p w:rsidR="00C91CBC" w:rsidRPr="00AE6385" w:rsidRDefault="00C91CBC" w:rsidP="00C91CBC">
      <w:pPr>
        <w:widowControl w:val="0"/>
        <w:autoSpaceDE w:val="0"/>
        <w:autoSpaceDN w:val="0"/>
        <w:adjustRightInd w:val="0"/>
        <w:ind w:firstLine="720"/>
      </w:pPr>
      <w:r w:rsidRPr="00AE6385">
        <w:t>Удари по м’ячу головою: удари по м’ячу середньою частиною лоба без стрибка та у стрибку; удари на точність і дальність.</w:t>
      </w:r>
    </w:p>
    <w:p w:rsidR="00C91CBC" w:rsidRPr="00AE6385" w:rsidRDefault="00C91CBC" w:rsidP="00C91CBC">
      <w:pPr>
        <w:widowControl w:val="0"/>
        <w:autoSpaceDE w:val="0"/>
        <w:autoSpaceDN w:val="0"/>
        <w:adjustRightInd w:val="0"/>
        <w:ind w:firstLine="720"/>
      </w:pPr>
      <w:r w:rsidRPr="00AE6385">
        <w:t>Зупинки м’яча: зупинка внутрішньою стороною стопи м’яча, що летить; зупинки м’яча підошвою, внутрішньою стороною стопи, стегном та грудьми (для хлопчиків) у русі; зупинка з поворотом до 180 градусів внутрішньою частиною підйому м’яча, що опускається.</w:t>
      </w:r>
    </w:p>
    <w:p w:rsidR="00C91CBC" w:rsidRPr="00AE6385" w:rsidRDefault="00C91CBC" w:rsidP="00C91CBC">
      <w:pPr>
        <w:widowControl w:val="0"/>
        <w:autoSpaceDE w:val="0"/>
        <w:autoSpaceDN w:val="0"/>
        <w:adjustRightInd w:val="0"/>
        <w:ind w:firstLine="720"/>
      </w:pPr>
      <w:r w:rsidRPr="00AE6385">
        <w:t>Ведення м’яча: вдосконалення вивчених способів ведення м’яча, збільшуючи швидкість руху, виконуючи ривки та обведення.</w:t>
      </w:r>
    </w:p>
    <w:p w:rsidR="00C91CBC" w:rsidRPr="00AE6385" w:rsidRDefault="00C91CBC" w:rsidP="00C91CBC">
      <w:pPr>
        <w:widowControl w:val="0"/>
        <w:autoSpaceDE w:val="0"/>
        <w:autoSpaceDN w:val="0"/>
        <w:adjustRightInd w:val="0"/>
        <w:ind w:firstLine="720"/>
      </w:pPr>
      <w:proofErr w:type="spellStart"/>
      <w:r w:rsidRPr="00AE6385">
        <w:t>Відволікальні</w:t>
      </w:r>
      <w:proofErr w:type="spellEnd"/>
      <w:r w:rsidRPr="00AE6385">
        <w:t xml:space="preserve"> дії (фінти): фінти </w:t>
      </w:r>
      <w:r w:rsidR="00C05E5F" w:rsidRPr="00AE6385">
        <w:t>«</w:t>
      </w:r>
      <w:r w:rsidRPr="00AE6385">
        <w:t>відходом</w:t>
      </w:r>
      <w:r w:rsidR="00C05E5F" w:rsidRPr="00AE6385">
        <w:t>»</w:t>
      </w:r>
      <w:r w:rsidRPr="00AE6385">
        <w:t xml:space="preserve">, </w:t>
      </w:r>
      <w:r w:rsidR="00C05E5F" w:rsidRPr="00AE6385">
        <w:t>«</w:t>
      </w:r>
      <w:r w:rsidRPr="00AE6385">
        <w:t>ударом</w:t>
      </w:r>
      <w:r w:rsidR="00C05E5F" w:rsidRPr="00AE6385">
        <w:t>»</w:t>
      </w:r>
      <w:r w:rsidRPr="00AE6385">
        <w:t xml:space="preserve">, </w:t>
      </w:r>
      <w:r w:rsidR="00C05E5F" w:rsidRPr="00AE6385">
        <w:t>«</w:t>
      </w:r>
      <w:r w:rsidRPr="00AE6385">
        <w:t>зупинкою</w:t>
      </w:r>
      <w:r w:rsidR="00C05E5F" w:rsidRPr="00AE6385">
        <w:t>»</w:t>
      </w:r>
      <w:r w:rsidRPr="00AE6385">
        <w:t xml:space="preserve"> в умовах ігрових вправ; фінт </w:t>
      </w:r>
      <w:r w:rsidR="00C05E5F" w:rsidRPr="00AE6385">
        <w:t>«</w:t>
      </w:r>
      <w:r w:rsidRPr="00AE6385">
        <w:t>відходом</w:t>
      </w:r>
      <w:r w:rsidR="00C05E5F" w:rsidRPr="00AE6385">
        <w:t>»</w:t>
      </w:r>
      <w:r w:rsidRPr="00AE6385">
        <w:t xml:space="preserve"> перенесенням ноги через м’яч; фінти </w:t>
      </w:r>
      <w:r w:rsidR="00C05E5F" w:rsidRPr="00AE6385">
        <w:t>«</w:t>
      </w:r>
      <w:r w:rsidRPr="00AE6385">
        <w:t>ударом</w:t>
      </w:r>
      <w:r w:rsidR="00C05E5F" w:rsidRPr="00AE6385">
        <w:t>»</w:t>
      </w:r>
      <w:r w:rsidRPr="00AE6385">
        <w:t xml:space="preserve"> ногою з пропусканням м’яча партнеру, </w:t>
      </w:r>
      <w:r w:rsidR="00C05E5F" w:rsidRPr="00AE6385">
        <w:t>«</w:t>
      </w:r>
      <w:r w:rsidRPr="00AE6385">
        <w:t>ударом</w:t>
      </w:r>
      <w:r w:rsidR="00C05E5F" w:rsidRPr="00AE6385">
        <w:t>»</w:t>
      </w:r>
      <w:r w:rsidRPr="00AE6385">
        <w:t xml:space="preserve"> головою; фінти </w:t>
      </w:r>
      <w:r w:rsidR="00C05E5F" w:rsidRPr="00AE6385">
        <w:t>«</w:t>
      </w:r>
      <w:r w:rsidRPr="00AE6385">
        <w:t>зупинкою</w:t>
      </w:r>
      <w:r w:rsidR="00C05E5F" w:rsidRPr="00AE6385">
        <w:t>»</w:t>
      </w:r>
      <w:r w:rsidRPr="00AE6385">
        <w:t xml:space="preserve"> після передачі м’яча партнером з пропусканням м’яча.</w:t>
      </w:r>
    </w:p>
    <w:p w:rsidR="00C91CBC" w:rsidRPr="00AE6385" w:rsidRDefault="00C91CBC" w:rsidP="00C91CBC">
      <w:pPr>
        <w:widowControl w:val="0"/>
        <w:autoSpaceDE w:val="0"/>
        <w:autoSpaceDN w:val="0"/>
        <w:adjustRightInd w:val="0"/>
        <w:ind w:firstLine="720"/>
      </w:pPr>
      <w:r w:rsidRPr="00AE6385">
        <w:t>Відбирання м’яча: вдосконалення вивчених прийомів, атакуючи суперника спереду, збоку, ззаду, в умовах ігрових вправ.</w:t>
      </w:r>
    </w:p>
    <w:p w:rsidR="00C91CBC" w:rsidRPr="00AE6385" w:rsidRDefault="00C91CBC" w:rsidP="00C91CBC">
      <w:pPr>
        <w:widowControl w:val="0"/>
        <w:autoSpaceDE w:val="0"/>
        <w:autoSpaceDN w:val="0"/>
        <w:adjustRightInd w:val="0"/>
        <w:ind w:firstLine="720"/>
      </w:pPr>
      <w:r w:rsidRPr="00AE6385">
        <w:lastRenderedPageBreak/>
        <w:t>Вкидання м’яча: вкидання м’яча з різних вихідних положень з місця і після розбігу на дальність.</w:t>
      </w:r>
    </w:p>
    <w:p w:rsidR="00C91CBC" w:rsidRPr="00AE6385" w:rsidRDefault="00C91CBC" w:rsidP="00C91CBC">
      <w:pPr>
        <w:widowControl w:val="0"/>
        <w:autoSpaceDE w:val="0"/>
        <w:autoSpaceDN w:val="0"/>
        <w:adjustRightInd w:val="0"/>
        <w:ind w:firstLine="720"/>
      </w:pPr>
      <w:r w:rsidRPr="00AE6385">
        <w:t>Жонглювання м’ячем: жонглювання м’ячем ногою, стегном, головою.</w:t>
      </w:r>
    </w:p>
    <w:p w:rsidR="00C91CBC" w:rsidRPr="00AE6385" w:rsidRDefault="00C91CBC" w:rsidP="00C91CBC">
      <w:pPr>
        <w:widowControl w:val="0"/>
        <w:autoSpaceDE w:val="0"/>
        <w:autoSpaceDN w:val="0"/>
        <w:adjustRightInd w:val="0"/>
        <w:ind w:firstLine="720"/>
      </w:pPr>
      <w:r w:rsidRPr="00AE6385">
        <w:t>Техніка гри воротаря: кидки м’яча рукою; ловіння та відбивання м’яча у грі на виході.</w:t>
      </w:r>
    </w:p>
    <w:p w:rsidR="00C91CBC" w:rsidRPr="00AE6385" w:rsidRDefault="00C91CBC" w:rsidP="00C91CBC">
      <w:pPr>
        <w:widowControl w:val="0"/>
        <w:autoSpaceDE w:val="0"/>
        <w:autoSpaceDN w:val="0"/>
        <w:adjustRightInd w:val="0"/>
        <w:ind w:firstLine="720"/>
      </w:pPr>
      <w:r w:rsidRPr="00AE6385">
        <w:t>4.  Тактична підготовка: Тактика нападу:</w:t>
      </w:r>
    </w:p>
    <w:p w:rsidR="00C91CBC" w:rsidRPr="00AE6385" w:rsidRDefault="00C91CBC" w:rsidP="00C91CBC">
      <w:pPr>
        <w:widowControl w:val="0"/>
        <w:autoSpaceDE w:val="0"/>
        <w:autoSpaceDN w:val="0"/>
        <w:adjustRightInd w:val="0"/>
        <w:ind w:firstLine="720"/>
      </w:pPr>
      <w:r w:rsidRPr="00AE6385">
        <w:t xml:space="preserve">Індивідуальні дії: маневрування на полі: </w:t>
      </w:r>
      <w:r w:rsidR="00C05E5F" w:rsidRPr="00AE6385">
        <w:t>«</w:t>
      </w:r>
      <w:r w:rsidRPr="00AE6385">
        <w:t>відкривання</w:t>
      </w:r>
      <w:r w:rsidR="00C05E5F" w:rsidRPr="00AE6385">
        <w:t>»</w:t>
      </w:r>
      <w:r w:rsidRPr="00AE6385">
        <w:t xml:space="preserve"> для прийому м’яча, відволікання суперника, створення чисельної переваги на окремій ділянці поля за рахунок швидкісного маневрування по фронту атаки та підключення з глибини оборони; уміння раціонально використовувати вивчені технічні прийоми.</w:t>
      </w:r>
    </w:p>
    <w:p w:rsidR="00C91CBC" w:rsidRPr="00AE6385" w:rsidRDefault="00C91CBC" w:rsidP="00C91CBC">
      <w:pPr>
        <w:widowControl w:val="0"/>
        <w:autoSpaceDE w:val="0"/>
        <w:autoSpaceDN w:val="0"/>
        <w:adjustRightInd w:val="0"/>
        <w:ind w:firstLine="720"/>
      </w:pPr>
      <w:r w:rsidRPr="00AE6385">
        <w:t>Групові дії: взаємодія з партнерами під час організації атаки; правильна взаємодія на останній стадії розвитку атаки поблизу воріт суперника.</w:t>
      </w:r>
    </w:p>
    <w:p w:rsidR="00C91CBC" w:rsidRPr="00AE6385" w:rsidRDefault="00C91CBC" w:rsidP="00C91CBC">
      <w:pPr>
        <w:widowControl w:val="0"/>
        <w:autoSpaceDE w:val="0"/>
        <w:autoSpaceDN w:val="0"/>
        <w:adjustRightInd w:val="0"/>
        <w:ind w:firstLine="720"/>
      </w:pPr>
      <w:r w:rsidRPr="00AE6385">
        <w:t>Тактика захисту:</w:t>
      </w:r>
    </w:p>
    <w:p w:rsidR="00C91CBC" w:rsidRPr="00AE6385" w:rsidRDefault="00C91CBC" w:rsidP="00C91CBC">
      <w:pPr>
        <w:widowControl w:val="0"/>
        <w:autoSpaceDE w:val="0"/>
        <w:autoSpaceDN w:val="0"/>
        <w:adjustRightInd w:val="0"/>
        <w:ind w:firstLine="720"/>
      </w:pPr>
      <w:r w:rsidRPr="00AE6385">
        <w:t xml:space="preserve">Індивідуальні дії: вдосконалення </w:t>
      </w:r>
      <w:r w:rsidR="00C05E5F" w:rsidRPr="00AE6385">
        <w:t>«</w:t>
      </w:r>
      <w:r w:rsidRPr="00AE6385">
        <w:t>закривання</w:t>
      </w:r>
      <w:r w:rsidR="00C05E5F" w:rsidRPr="00AE6385">
        <w:t>»</w:t>
      </w:r>
      <w:r w:rsidRPr="00AE6385">
        <w:t>; уміння протидіяти передачі, веденню та удару по воротах.</w:t>
      </w:r>
    </w:p>
    <w:p w:rsidR="00C91CBC" w:rsidRPr="00AE6385" w:rsidRDefault="00C91CBC" w:rsidP="00C91CBC">
      <w:pPr>
        <w:widowControl w:val="0"/>
        <w:autoSpaceDE w:val="0"/>
        <w:autoSpaceDN w:val="0"/>
        <w:adjustRightInd w:val="0"/>
        <w:ind w:firstLine="720"/>
      </w:pPr>
      <w:r w:rsidRPr="00AE6385">
        <w:t>Групові дії: вдосконалення правильного вибору позиції; уміння взаємодіяти в обороні при рівному співвідношенні сил і при чисельній перевазі суперника.</w:t>
      </w:r>
    </w:p>
    <w:p w:rsidR="00C91CBC" w:rsidRPr="00AE6385" w:rsidRDefault="00C91CBC" w:rsidP="00C91CBC">
      <w:pPr>
        <w:widowControl w:val="0"/>
        <w:autoSpaceDE w:val="0"/>
        <w:autoSpaceDN w:val="0"/>
        <w:adjustRightInd w:val="0"/>
        <w:ind w:firstLine="720"/>
      </w:pPr>
      <w:r w:rsidRPr="00AE6385">
        <w:t>Тактика воротаря: уміння розігрувати удар від своїх воріт; уміння вводити м’яч у гру партнеру, що відкривається, після ловіння.</w:t>
      </w:r>
    </w:p>
    <w:p w:rsidR="00C91CBC" w:rsidRPr="00AE6385" w:rsidRDefault="00C91CBC" w:rsidP="00C91CBC">
      <w:pPr>
        <w:widowControl w:val="0"/>
        <w:autoSpaceDE w:val="0"/>
        <w:autoSpaceDN w:val="0"/>
        <w:adjustRightInd w:val="0"/>
        <w:ind w:firstLine="720"/>
      </w:pPr>
      <w:r w:rsidRPr="00AE6385">
        <w:t>5. Домашні завдання:</w:t>
      </w:r>
    </w:p>
    <w:p w:rsidR="00C91CBC" w:rsidRPr="00AE6385" w:rsidRDefault="00C91CBC" w:rsidP="00C91CBC">
      <w:pPr>
        <w:widowControl w:val="0"/>
        <w:autoSpaceDE w:val="0"/>
        <w:autoSpaceDN w:val="0"/>
        <w:adjustRightInd w:val="0"/>
        <w:ind w:firstLine="720"/>
      </w:pPr>
      <w:r w:rsidRPr="00AE6385">
        <w:t xml:space="preserve">1)  виконувати удари по нерухомому м’ячу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11 м"/>
        </w:smartTagPr>
        <w:r w:rsidRPr="00AE6385">
          <w:t>11 м</w:t>
        </w:r>
      </w:smartTag>
      <w:r w:rsidRPr="00AE6385">
        <w:t>;</w:t>
      </w:r>
    </w:p>
    <w:p w:rsidR="00C91CBC" w:rsidRPr="00AE6385" w:rsidRDefault="00C91CBC" w:rsidP="00C91CBC">
      <w:pPr>
        <w:widowControl w:val="0"/>
        <w:autoSpaceDE w:val="0"/>
        <w:autoSpaceDN w:val="0"/>
        <w:adjustRightInd w:val="0"/>
        <w:ind w:firstLine="720"/>
      </w:pPr>
      <w:r w:rsidRPr="00AE6385">
        <w:t>2)  виконувати удари зовнішньою частиною підйому по нерухомому м’ячу у стінку з відстані 4-</w:t>
      </w:r>
      <w:smartTag w:uri="urn:schemas-microsoft-com:office:smarttags" w:element="metricconverter">
        <w:smartTagPr>
          <w:attr w:name="ProductID" w:val="5 м"/>
        </w:smartTagPr>
        <w:r w:rsidRPr="00AE6385">
          <w:t>5 м</w:t>
        </w:r>
      </w:smartTag>
      <w:r w:rsidRPr="00AE6385">
        <w:t>;</w:t>
      </w:r>
    </w:p>
    <w:p w:rsidR="00C91CBC" w:rsidRPr="00AE6385" w:rsidRDefault="00C91CBC" w:rsidP="00C91CBC">
      <w:pPr>
        <w:widowControl w:val="0"/>
        <w:autoSpaceDE w:val="0"/>
        <w:autoSpaceDN w:val="0"/>
        <w:adjustRightInd w:val="0"/>
        <w:ind w:firstLine="720"/>
      </w:pPr>
      <w:r w:rsidRPr="00AE6385">
        <w:t>3) виконувати зупинки внутрішньою стороною стопи м’яча, що відскакує в стінки після несильного кидка з відстані 2-</w:t>
      </w:r>
      <w:smartTag w:uri="urn:schemas-microsoft-com:office:smarttags" w:element="metricconverter">
        <w:smartTagPr>
          <w:attr w:name="ProductID" w:val="3 м"/>
        </w:smartTagPr>
        <w:r w:rsidRPr="00AE6385">
          <w:t>3 м</w:t>
        </w:r>
      </w:smartTag>
      <w:r w:rsidRPr="00AE6385">
        <w:t>, не даючи йому впасти (25 повторень);</w:t>
      </w:r>
    </w:p>
    <w:p w:rsidR="00C91CBC" w:rsidRPr="00AE6385" w:rsidRDefault="00C91CBC" w:rsidP="00C91CBC">
      <w:pPr>
        <w:widowControl w:val="0"/>
        <w:autoSpaceDE w:val="0"/>
        <w:autoSpaceDN w:val="0"/>
        <w:adjustRightInd w:val="0"/>
        <w:ind w:firstLine="720"/>
      </w:pPr>
      <w:r w:rsidRPr="00AE6385">
        <w:lastRenderedPageBreak/>
        <w:t>4) виконувати вкидання м’яча партнеру в руки з відстані 10-</w:t>
      </w:r>
      <w:smartTag w:uri="urn:schemas-microsoft-com:office:smarttags" w:element="metricconverter">
        <w:smartTagPr>
          <w:attr w:name="ProductID" w:val="12 м"/>
        </w:smartTagPr>
        <w:r w:rsidRPr="00AE6385">
          <w:t>12 м</w:t>
        </w:r>
      </w:smartTag>
      <w:r w:rsidRPr="00AE6385">
        <w:t>;</w:t>
      </w:r>
    </w:p>
    <w:p w:rsidR="00C91CBC" w:rsidRPr="00AE6385" w:rsidRDefault="00C91CBC" w:rsidP="00C91CBC">
      <w:pPr>
        <w:widowControl w:val="0"/>
        <w:autoSpaceDE w:val="0"/>
        <w:autoSpaceDN w:val="0"/>
        <w:adjustRightInd w:val="0"/>
        <w:ind w:firstLine="720"/>
      </w:pPr>
      <w:r w:rsidRPr="00AE6385">
        <w:t xml:space="preserve">5)  виконувати удари по м’ячу на точність з місця у гандбольні або задану половину футбольних воріт з відстані </w:t>
      </w:r>
      <w:smartTag w:uri="urn:schemas-microsoft-com:office:smarttags" w:element="metricconverter">
        <w:smartTagPr>
          <w:attr w:name="ProductID" w:val="9 м"/>
        </w:smartTagPr>
        <w:r w:rsidRPr="00AE6385">
          <w:t>9 м</w:t>
        </w:r>
      </w:smartTag>
      <w:r w:rsidRPr="00AE6385">
        <w:t xml:space="preserve"> (м’яч перетинає лінію воріт у повітрі);</w:t>
      </w:r>
    </w:p>
    <w:p w:rsidR="00C91CBC" w:rsidRPr="00AE6385" w:rsidRDefault="00C91CBC" w:rsidP="00C91CBC">
      <w:pPr>
        <w:widowControl w:val="0"/>
        <w:autoSpaceDE w:val="0"/>
        <w:autoSpaceDN w:val="0"/>
        <w:adjustRightInd w:val="0"/>
        <w:ind w:firstLine="720"/>
      </w:pPr>
      <w:r w:rsidRPr="00AE6385">
        <w:t>6) виконувати ведення м’яча одним із вивчених способів на швидкості;</w:t>
      </w:r>
    </w:p>
    <w:p w:rsidR="00C91CBC" w:rsidRPr="00AE6385" w:rsidRDefault="00C91CBC" w:rsidP="00C91CBC">
      <w:pPr>
        <w:widowControl w:val="0"/>
        <w:autoSpaceDE w:val="0"/>
        <w:autoSpaceDN w:val="0"/>
        <w:adjustRightInd w:val="0"/>
        <w:ind w:firstLine="720"/>
      </w:pPr>
      <w:r w:rsidRPr="00AE6385">
        <w:t>7) виконувати жонглювання м’ячем ногою, стегном, головою;</w:t>
      </w:r>
    </w:p>
    <w:p w:rsidR="00C91CBC" w:rsidRPr="00AE6385" w:rsidRDefault="00C91CBC" w:rsidP="00C91CBC">
      <w:pPr>
        <w:widowControl w:val="0"/>
        <w:autoSpaceDE w:val="0"/>
        <w:autoSpaceDN w:val="0"/>
        <w:adjustRightInd w:val="0"/>
        <w:ind w:firstLine="720"/>
      </w:pPr>
      <w:r w:rsidRPr="00AE6385">
        <w:t>8) взяти участь у двосторонній грі в футбол; Для воротарів:</w:t>
      </w:r>
    </w:p>
    <w:p w:rsidR="00C91CBC" w:rsidRPr="00AE6385" w:rsidRDefault="00C91CBC" w:rsidP="00C91CBC">
      <w:pPr>
        <w:widowControl w:val="0"/>
        <w:autoSpaceDE w:val="0"/>
        <w:autoSpaceDN w:val="0"/>
        <w:adjustRightInd w:val="0"/>
        <w:ind w:firstLine="720"/>
      </w:pPr>
      <w:r w:rsidRPr="00AE6385">
        <w:t xml:space="preserve">8)  виконувати кидки м’яча вивченими способами на дальність з розбігу </w:t>
      </w:r>
      <w:r w:rsidR="00C05E5F" w:rsidRPr="00AE6385">
        <w:t>«</w:t>
      </w:r>
      <w:r w:rsidRPr="00AE6385">
        <w:t xml:space="preserve"> більше 4 кроків;</w:t>
      </w:r>
    </w:p>
    <w:p w:rsidR="00C91CBC" w:rsidRPr="00AE6385" w:rsidRDefault="00C91CBC" w:rsidP="00C91CBC">
      <w:pPr>
        <w:widowControl w:val="0"/>
        <w:autoSpaceDE w:val="0"/>
        <w:autoSpaceDN w:val="0"/>
        <w:adjustRightInd w:val="0"/>
        <w:ind w:firstLine="720"/>
      </w:pPr>
      <w:r w:rsidRPr="00AE6385">
        <w:t>9)  виконувати діставання підвішеного м’яча кулаком у стрибку з розбігу відштовхуючись однією ногою.</w:t>
      </w:r>
    </w:p>
    <w:p w:rsidR="00C91CBC" w:rsidRPr="00AE6385" w:rsidRDefault="00C91CBC" w:rsidP="00C91CBC">
      <w:pPr>
        <w:suppressAutoHyphens/>
      </w:pPr>
      <w:r w:rsidRPr="00AE6385">
        <w:t xml:space="preserve">Приклад комплексного заняття, для </w:t>
      </w:r>
      <w:proofErr w:type="spellStart"/>
      <w:r w:rsidRPr="00AE6385">
        <w:t>вирішкння</w:t>
      </w:r>
      <w:proofErr w:type="spellEnd"/>
      <w:r w:rsidRPr="00AE6385">
        <w:t xml:space="preserve"> завдань фізичної, технічної і тактичної підготовки.</w:t>
      </w:r>
    </w:p>
    <w:p w:rsidR="00C91CBC" w:rsidRPr="00AE6385" w:rsidRDefault="00C91CBC" w:rsidP="00C91CBC">
      <w:pPr>
        <w:suppressAutoHyphens/>
      </w:pPr>
      <w:r w:rsidRPr="00AE6385">
        <w:t>Підготовча частина:</w:t>
      </w:r>
    </w:p>
    <w:p w:rsidR="00C91CBC" w:rsidRPr="00AE6385" w:rsidRDefault="00C91CBC" w:rsidP="00C91CBC">
      <w:pPr>
        <w:suppressAutoHyphens/>
      </w:pPr>
      <w:r w:rsidRPr="00AE6385">
        <w:t>1. Вправи загальної розминки:</w:t>
      </w:r>
    </w:p>
    <w:p w:rsidR="00C91CBC" w:rsidRPr="00AE6385" w:rsidRDefault="00C91CBC" w:rsidP="00C91CBC">
      <w:pPr>
        <w:suppressAutoHyphens/>
      </w:pPr>
      <w:r w:rsidRPr="00AE6385">
        <w:t>2. Вправи спеціальної розминки.</w:t>
      </w:r>
    </w:p>
    <w:p w:rsidR="00C91CBC" w:rsidRPr="00AE6385" w:rsidRDefault="00C91CBC" w:rsidP="00C91CBC">
      <w:pPr>
        <w:suppressAutoHyphens/>
      </w:pPr>
      <w:r w:rsidRPr="00AE6385">
        <w:t>Основна частина:</w:t>
      </w:r>
    </w:p>
    <w:p w:rsidR="00C91CBC" w:rsidRPr="00AE6385" w:rsidRDefault="00C91CBC" w:rsidP="00C91CBC">
      <w:pPr>
        <w:suppressAutoHyphens/>
      </w:pPr>
      <w:r w:rsidRPr="00AE6385">
        <w:t>1. Вправи на швидкість і спритність (без м’яча і з м’ячем);</w:t>
      </w:r>
    </w:p>
    <w:p w:rsidR="00C91CBC" w:rsidRPr="00AE6385" w:rsidRDefault="00C91CBC" w:rsidP="00C91CBC">
      <w:pPr>
        <w:suppressAutoHyphens/>
      </w:pPr>
      <w:r w:rsidRPr="00AE6385">
        <w:t>2. Вправи на вдосконалення технічних прийомів;</w:t>
      </w:r>
    </w:p>
    <w:p w:rsidR="00C91CBC" w:rsidRPr="00AE6385" w:rsidRDefault="00C91CBC" w:rsidP="00C91CBC">
      <w:pPr>
        <w:suppressAutoHyphens/>
      </w:pPr>
      <w:r w:rsidRPr="00AE6385">
        <w:t>3. Техніко-тактичні вправи;</w:t>
      </w:r>
    </w:p>
    <w:p w:rsidR="00C91CBC" w:rsidRPr="00AE6385" w:rsidRDefault="00C91CBC" w:rsidP="00C91CBC">
      <w:pPr>
        <w:suppressAutoHyphens/>
      </w:pPr>
      <w:r w:rsidRPr="00AE6385">
        <w:t>4. Двостороння гра або вправи на витривалість.</w:t>
      </w:r>
    </w:p>
    <w:p w:rsidR="00C91CBC" w:rsidRPr="00AE6385" w:rsidRDefault="00C91CBC" w:rsidP="00C91CBC">
      <w:pPr>
        <w:suppressAutoHyphens/>
      </w:pPr>
      <w:r w:rsidRPr="00AE6385">
        <w:t>Заключна частина:</w:t>
      </w:r>
    </w:p>
    <w:p w:rsidR="00C91CBC" w:rsidRPr="00AE6385" w:rsidRDefault="00C91CBC" w:rsidP="00C91CBC">
      <w:pPr>
        <w:suppressAutoHyphens/>
      </w:pPr>
      <w:r w:rsidRPr="00AE6385">
        <w:t>1. Вправи в розслабленні м’язового апарату;</w:t>
      </w:r>
    </w:p>
    <w:p w:rsidR="00C91CBC" w:rsidRPr="00AE6385" w:rsidRDefault="00C91CBC" w:rsidP="00C91CBC">
      <w:pPr>
        <w:suppressAutoHyphens/>
      </w:pPr>
      <w:r w:rsidRPr="00AE6385">
        <w:t>2. Вправи на спритність і гнучкість;</w:t>
      </w:r>
    </w:p>
    <w:p w:rsidR="00C91CBC" w:rsidRPr="00AE6385" w:rsidRDefault="00C91CBC" w:rsidP="00C91CBC">
      <w:pPr>
        <w:suppressAutoHyphens/>
      </w:pPr>
      <w:r w:rsidRPr="00AE6385">
        <w:t xml:space="preserve">Приклад комплексного заняття, для </w:t>
      </w:r>
      <w:proofErr w:type="spellStart"/>
      <w:r w:rsidRPr="00AE6385">
        <w:t>вирішкння</w:t>
      </w:r>
      <w:proofErr w:type="spellEnd"/>
      <w:r w:rsidRPr="00AE6385">
        <w:t xml:space="preserve"> завдань технічної і фізичної підготовки.</w:t>
      </w:r>
    </w:p>
    <w:p w:rsidR="00C91CBC" w:rsidRPr="00AE6385" w:rsidRDefault="00C91CBC" w:rsidP="00C91CBC">
      <w:pPr>
        <w:suppressAutoHyphens/>
      </w:pPr>
      <w:r w:rsidRPr="00AE6385">
        <w:t>Підготовча частина:</w:t>
      </w:r>
    </w:p>
    <w:p w:rsidR="00C91CBC" w:rsidRPr="00AE6385" w:rsidRDefault="00C91CBC" w:rsidP="00C91CBC">
      <w:pPr>
        <w:suppressAutoHyphens/>
      </w:pPr>
      <w:r w:rsidRPr="00AE6385">
        <w:t>1. Загально вправи;</w:t>
      </w:r>
    </w:p>
    <w:p w:rsidR="00C91CBC" w:rsidRPr="00AE6385" w:rsidRDefault="00C91CBC" w:rsidP="00C91CBC">
      <w:pPr>
        <w:suppressAutoHyphens/>
      </w:pPr>
      <w:r w:rsidRPr="00AE6385">
        <w:t>2. Вправи на спритність і гнучкість.</w:t>
      </w:r>
    </w:p>
    <w:p w:rsidR="00C91CBC" w:rsidRPr="00AE6385" w:rsidRDefault="00C91CBC" w:rsidP="00C91CBC">
      <w:pPr>
        <w:suppressAutoHyphens/>
      </w:pPr>
      <w:r w:rsidRPr="00AE6385">
        <w:t>Основна частина:</w:t>
      </w:r>
    </w:p>
    <w:p w:rsidR="00C91CBC" w:rsidRPr="00AE6385" w:rsidRDefault="00C91CBC" w:rsidP="00C91CBC">
      <w:pPr>
        <w:suppressAutoHyphens/>
      </w:pPr>
      <w:r w:rsidRPr="00AE6385">
        <w:lastRenderedPageBreak/>
        <w:t>1. Вивчення нового технічного прийому;</w:t>
      </w:r>
    </w:p>
    <w:p w:rsidR="00C91CBC" w:rsidRPr="00AE6385" w:rsidRDefault="00C91CBC" w:rsidP="00C91CBC">
      <w:pPr>
        <w:suppressAutoHyphens/>
      </w:pPr>
      <w:r w:rsidRPr="00AE6385">
        <w:t>2. Вправи на розвиток швидкості;</w:t>
      </w:r>
    </w:p>
    <w:p w:rsidR="00C91CBC" w:rsidRPr="00AE6385" w:rsidRDefault="00C91CBC" w:rsidP="00C91CBC">
      <w:pPr>
        <w:suppressAutoHyphens/>
      </w:pPr>
      <w:r w:rsidRPr="00AE6385">
        <w:t>3. Удосконалення технічних прийомів без єдиноборства і з застосуванням опору противника;</w:t>
      </w:r>
    </w:p>
    <w:p w:rsidR="00C91CBC" w:rsidRPr="00AE6385" w:rsidRDefault="00C91CBC" w:rsidP="00C91CBC">
      <w:pPr>
        <w:suppressAutoHyphens/>
      </w:pPr>
      <w:r w:rsidRPr="00AE6385">
        <w:t>4. Удосконалення техніко-тактичних прийомів у навчальній грі.</w:t>
      </w:r>
    </w:p>
    <w:p w:rsidR="00C91CBC" w:rsidRPr="00AE6385" w:rsidRDefault="00C91CBC" w:rsidP="00C91CBC">
      <w:pPr>
        <w:suppressAutoHyphens/>
      </w:pPr>
      <w:r w:rsidRPr="00AE6385">
        <w:t>Заключна частина:</w:t>
      </w:r>
    </w:p>
    <w:p w:rsidR="00C91CBC" w:rsidRPr="00AE6385" w:rsidRDefault="00C91CBC" w:rsidP="00C91CBC">
      <w:pPr>
        <w:suppressAutoHyphens/>
      </w:pPr>
      <w:r w:rsidRPr="00AE6385">
        <w:t xml:space="preserve">1. Рухлива гра ( </w:t>
      </w:r>
      <w:r w:rsidR="00C05E5F" w:rsidRPr="00AE6385">
        <w:t>«</w:t>
      </w:r>
      <w:r w:rsidRPr="00AE6385">
        <w:t>Мисливці і качки</w:t>
      </w:r>
      <w:r w:rsidR="00C05E5F" w:rsidRPr="00AE6385">
        <w:t>»</w:t>
      </w:r>
      <w:r w:rsidRPr="00AE6385">
        <w:t xml:space="preserve"> або </w:t>
      </w:r>
      <w:r w:rsidR="00C05E5F" w:rsidRPr="00AE6385">
        <w:t>«</w:t>
      </w:r>
      <w:r w:rsidRPr="00AE6385">
        <w:t>М’яч по колу</w:t>
      </w:r>
      <w:r w:rsidR="00C05E5F" w:rsidRPr="00AE6385">
        <w:t>»</w:t>
      </w:r>
      <w:r w:rsidRPr="00AE6385">
        <w:t>);</w:t>
      </w:r>
    </w:p>
    <w:p w:rsidR="00C91CBC" w:rsidRPr="00AE6385" w:rsidRDefault="00C91CBC" w:rsidP="00C91CBC">
      <w:pPr>
        <w:suppressAutoHyphens/>
      </w:pPr>
      <w:r w:rsidRPr="00AE6385">
        <w:t>2. Вправи в розслабленні м’язового апарату.</w:t>
      </w:r>
    </w:p>
    <w:p w:rsidR="00C91CBC" w:rsidRPr="00AE6385" w:rsidRDefault="00C91CBC" w:rsidP="00C91CBC">
      <w:pPr>
        <w:suppressAutoHyphens/>
      </w:pPr>
      <w:r w:rsidRPr="00AE6385">
        <w:t xml:space="preserve">Приклад комплексного заняття, для </w:t>
      </w:r>
      <w:proofErr w:type="spellStart"/>
      <w:r w:rsidRPr="00AE6385">
        <w:t>вирішкння</w:t>
      </w:r>
      <w:proofErr w:type="spellEnd"/>
      <w:r w:rsidRPr="00AE6385">
        <w:t xml:space="preserve"> завдань технічної і тактичної підготовки.</w:t>
      </w:r>
    </w:p>
    <w:p w:rsidR="00C91CBC" w:rsidRPr="00AE6385" w:rsidRDefault="00C91CBC" w:rsidP="00C91CBC">
      <w:pPr>
        <w:suppressAutoHyphens/>
      </w:pPr>
      <w:r w:rsidRPr="00AE6385">
        <w:t>Підготовча частина:</w:t>
      </w:r>
    </w:p>
    <w:p w:rsidR="00C91CBC" w:rsidRPr="00AE6385" w:rsidRDefault="00C91CBC" w:rsidP="00C91CBC">
      <w:pPr>
        <w:suppressAutoHyphens/>
      </w:pPr>
      <w:r w:rsidRPr="00AE6385">
        <w:t>1. Різні бігові вправи;</w:t>
      </w:r>
    </w:p>
    <w:p w:rsidR="00C91CBC" w:rsidRPr="00AE6385" w:rsidRDefault="00C91CBC" w:rsidP="00C91CBC">
      <w:pPr>
        <w:suppressAutoHyphens/>
      </w:pPr>
      <w:r w:rsidRPr="00AE6385">
        <w:t>2. Вправи з м’ячем в парах і великих групах.</w:t>
      </w:r>
    </w:p>
    <w:p w:rsidR="00C91CBC" w:rsidRPr="00AE6385" w:rsidRDefault="00C91CBC" w:rsidP="00C91CBC">
      <w:pPr>
        <w:suppressAutoHyphens/>
      </w:pPr>
      <w:r w:rsidRPr="00AE6385">
        <w:t>Основна частина:</w:t>
      </w:r>
    </w:p>
    <w:p w:rsidR="00C91CBC" w:rsidRPr="00AE6385" w:rsidRDefault="00C91CBC" w:rsidP="00C91CBC">
      <w:pPr>
        <w:suppressAutoHyphens/>
      </w:pPr>
      <w:r w:rsidRPr="00AE6385">
        <w:t>1. Вивчення нових технічних прийомів;</w:t>
      </w:r>
    </w:p>
    <w:p w:rsidR="00C91CBC" w:rsidRPr="00AE6385" w:rsidRDefault="00C91CBC" w:rsidP="00C91CBC">
      <w:pPr>
        <w:suppressAutoHyphens/>
      </w:pPr>
      <w:r w:rsidRPr="00AE6385">
        <w:t>2. Вивчення індивідуальних і групових тактичних дій;</w:t>
      </w:r>
    </w:p>
    <w:p w:rsidR="00C91CBC" w:rsidRPr="00AE6385" w:rsidRDefault="00C91CBC" w:rsidP="00C91CBC">
      <w:pPr>
        <w:suppressAutoHyphens/>
      </w:pPr>
      <w:r w:rsidRPr="00AE6385">
        <w:t>3. Ігрові вправи на виховання тактичного взаємодії;</w:t>
      </w:r>
    </w:p>
    <w:p w:rsidR="00C91CBC" w:rsidRPr="00AE6385" w:rsidRDefault="00C91CBC" w:rsidP="00C91CBC">
      <w:pPr>
        <w:suppressAutoHyphens/>
      </w:pPr>
      <w:r w:rsidRPr="00AE6385">
        <w:t>4. Удосконалення техніко-тактичних дій у двосторонній грі.</w:t>
      </w:r>
    </w:p>
    <w:p w:rsidR="00C91CBC" w:rsidRPr="00AE6385" w:rsidRDefault="00C91CBC" w:rsidP="00C91CBC">
      <w:pPr>
        <w:suppressAutoHyphens/>
      </w:pPr>
      <w:r w:rsidRPr="00AE6385">
        <w:t>Заключна частина:</w:t>
      </w:r>
    </w:p>
    <w:p w:rsidR="00C91CBC" w:rsidRPr="00AE6385" w:rsidRDefault="00C91CBC" w:rsidP="00C91CBC">
      <w:pPr>
        <w:suppressAutoHyphens/>
      </w:pPr>
      <w:r w:rsidRPr="00AE6385">
        <w:t>1. Повільний біг, ходьба:</w:t>
      </w:r>
    </w:p>
    <w:p w:rsidR="00C91CBC" w:rsidRPr="00AE6385" w:rsidRDefault="00C91CBC" w:rsidP="00C91CBC">
      <w:pPr>
        <w:suppressAutoHyphens/>
      </w:pPr>
      <w:r w:rsidRPr="00AE6385">
        <w:t>2. Вправи на увагу і рівномірне дихання.</w:t>
      </w:r>
    </w:p>
    <w:p w:rsidR="008C4C84" w:rsidRPr="00AE6385" w:rsidRDefault="008C4C84" w:rsidP="008C4C84">
      <w:pPr>
        <w:pStyle w:val="110"/>
        <w:rPr>
          <w:color w:val="auto"/>
        </w:rPr>
      </w:pPr>
      <w:bookmarkStart w:id="32" w:name="_Toc119594053"/>
      <w:r w:rsidRPr="00AE6385">
        <w:rPr>
          <w:color w:val="auto"/>
        </w:rPr>
        <w:lastRenderedPageBreak/>
        <w:t>3 РЕЗУЛЬТАТИ ДОСЛІДЖЕННЯ</w:t>
      </w:r>
      <w:bookmarkEnd w:id="31"/>
      <w:bookmarkEnd w:id="32"/>
    </w:p>
    <w:p w:rsidR="00C05F29" w:rsidRPr="00AE6385" w:rsidRDefault="00C05F29" w:rsidP="00C05F29"/>
    <w:p w:rsidR="008B3018" w:rsidRPr="00AE6385" w:rsidRDefault="008B3018" w:rsidP="00385581">
      <w:pPr>
        <w:ind w:firstLine="708"/>
        <w:rPr>
          <w:rFonts w:cs="Times New Roman"/>
          <w:szCs w:val="28"/>
        </w:rPr>
      </w:pPr>
      <w:r w:rsidRPr="00AE6385">
        <w:rPr>
          <w:rFonts w:cs="Times New Roman"/>
          <w:szCs w:val="28"/>
        </w:rPr>
        <w:t>У ході експерименту були вивчені показники фізичної підготовленості хлопчиків як експериментальної так і контрольної групи.</w:t>
      </w:r>
    </w:p>
    <w:p w:rsidR="00C05F29" w:rsidRPr="00AE6385" w:rsidRDefault="00C05F29" w:rsidP="00C05F29">
      <w:r w:rsidRPr="00AE6385">
        <w:t>Так, на початку дослідження (табл. 3.1) середні показники підтягування у висі у хлопчиків контрольної групи склали 3,32±0,48 разів, експериментальної – 3,50±0,40 разів. Порівняння отриманих показників дало можливість сказати про недостовірність відмінностей отриманих результатів (t=0,29).</w:t>
      </w:r>
    </w:p>
    <w:p w:rsidR="00C05F29" w:rsidRPr="00AE6385" w:rsidRDefault="00C05F29" w:rsidP="00385581">
      <w:pPr>
        <w:ind w:firstLine="708"/>
        <w:rPr>
          <w:rFonts w:cs="Times New Roman"/>
          <w:szCs w:val="28"/>
        </w:rPr>
      </w:pPr>
    </w:p>
    <w:p w:rsidR="008B3018" w:rsidRPr="00AE6385" w:rsidRDefault="00A32794" w:rsidP="00A32794">
      <w:pPr>
        <w:pStyle w:val="4"/>
        <w:rPr>
          <w:lang w:val="uk-UA"/>
        </w:rPr>
      </w:pPr>
      <w:r w:rsidRPr="00AE6385">
        <w:rPr>
          <w:lang w:val="uk-UA"/>
        </w:rPr>
        <w:t>Таблиця 3.1</w:t>
      </w:r>
    </w:p>
    <w:p w:rsidR="002E5B0C" w:rsidRPr="00AE6385" w:rsidRDefault="008B3018" w:rsidP="00C05F29">
      <w:pPr>
        <w:ind w:firstLine="0"/>
        <w:jc w:val="center"/>
        <w:rPr>
          <w:rFonts w:cs="Times New Roman"/>
          <w:szCs w:val="28"/>
        </w:rPr>
      </w:pPr>
      <w:r w:rsidRPr="00AE6385">
        <w:rPr>
          <w:rFonts w:cs="Times New Roman"/>
          <w:szCs w:val="28"/>
        </w:rPr>
        <w:t>Показники фізичної підготовленості хлопчиків 12-13 років на початку експерименту</w:t>
      </w:r>
    </w:p>
    <w:tbl>
      <w:tblPr>
        <w:tblStyle w:val="af3"/>
        <w:tblW w:w="0" w:type="auto"/>
        <w:tblLayout w:type="fixed"/>
        <w:tblLook w:val="04A0" w:firstRow="1" w:lastRow="0" w:firstColumn="1" w:lastColumn="0" w:noHBand="0" w:noVBand="1"/>
      </w:tblPr>
      <w:tblGrid>
        <w:gridCol w:w="817"/>
        <w:gridCol w:w="4111"/>
        <w:gridCol w:w="1701"/>
        <w:gridCol w:w="709"/>
        <w:gridCol w:w="2233"/>
      </w:tblGrid>
      <w:tr w:rsidR="00750C52" w:rsidRPr="00AE6385" w:rsidTr="00D205DE">
        <w:tc>
          <w:tcPr>
            <w:tcW w:w="817" w:type="dxa"/>
            <w:vAlign w:val="center"/>
          </w:tcPr>
          <w:p w:rsidR="00750C52" w:rsidRPr="00AE6385" w:rsidRDefault="00750C52" w:rsidP="00C05F29">
            <w:pPr>
              <w:ind w:firstLine="0"/>
              <w:jc w:val="center"/>
              <w:rPr>
                <w:szCs w:val="28"/>
              </w:rPr>
            </w:pPr>
            <w:r w:rsidRPr="00AE6385">
              <w:rPr>
                <w:szCs w:val="28"/>
              </w:rPr>
              <w:t>№</w:t>
            </w:r>
            <w:r w:rsidR="00D1535D" w:rsidRPr="00AE6385">
              <w:rPr>
                <w:szCs w:val="28"/>
              </w:rPr>
              <w:t xml:space="preserve"> з/п</w:t>
            </w:r>
          </w:p>
        </w:tc>
        <w:tc>
          <w:tcPr>
            <w:tcW w:w="4111" w:type="dxa"/>
            <w:vAlign w:val="center"/>
          </w:tcPr>
          <w:p w:rsidR="00750C52" w:rsidRPr="00AE6385" w:rsidRDefault="00750C52" w:rsidP="00C05F29">
            <w:pPr>
              <w:ind w:firstLine="0"/>
              <w:jc w:val="center"/>
              <w:rPr>
                <w:szCs w:val="28"/>
              </w:rPr>
            </w:pPr>
            <w:r w:rsidRPr="00AE6385">
              <w:rPr>
                <w:szCs w:val="28"/>
              </w:rPr>
              <w:t>Показники</w:t>
            </w:r>
          </w:p>
        </w:tc>
        <w:tc>
          <w:tcPr>
            <w:tcW w:w="1701" w:type="dxa"/>
            <w:vAlign w:val="center"/>
          </w:tcPr>
          <w:p w:rsidR="00750C52" w:rsidRPr="00AE6385" w:rsidRDefault="00750C52" w:rsidP="00C05F29">
            <w:pPr>
              <w:ind w:firstLine="0"/>
              <w:jc w:val="center"/>
              <w:rPr>
                <w:szCs w:val="28"/>
              </w:rPr>
            </w:pPr>
            <w:r w:rsidRPr="00AE6385">
              <w:rPr>
                <w:szCs w:val="28"/>
              </w:rPr>
              <w:t xml:space="preserve">Контрольна </w:t>
            </w:r>
            <w:r w:rsidR="00D1535D" w:rsidRPr="00AE6385">
              <w:rPr>
                <w:szCs w:val="28"/>
              </w:rPr>
              <w:t>груп</w:t>
            </w:r>
            <w:r w:rsidRPr="00AE6385">
              <w:rPr>
                <w:szCs w:val="28"/>
              </w:rPr>
              <w:t>а</w:t>
            </w:r>
            <w:r w:rsidR="00D1535D" w:rsidRPr="00AE6385">
              <w:rPr>
                <w:szCs w:val="28"/>
              </w:rPr>
              <w:t xml:space="preserve">, </w:t>
            </w:r>
            <w:proofErr w:type="spellStart"/>
            <w:r w:rsidR="00D1535D" w:rsidRPr="00AE6385">
              <w:rPr>
                <w:szCs w:val="28"/>
              </w:rPr>
              <w:t>М</w:t>
            </w:r>
            <w:r w:rsidR="00713889" w:rsidRPr="00AE6385">
              <w:rPr>
                <w:szCs w:val="28"/>
              </w:rPr>
              <w:t>±</w:t>
            </w:r>
            <w:r w:rsidRPr="00AE6385">
              <w:rPr>
                <w:szCs w:val="28"/>
              </w:rPr>
              <w:t>m</w:t>
            </w:r>
            <w:proofErr w:type="spellEnd"/>
          </w:p>
        </w:tc>
        <w:tc>
          <w:tcPr>
            <w:tcW w:w="709" w:type="dxa"/>
            <w:vAlign w:val="center"/>
          </w:tcPr>
          <w:p w:rsidR="00750C52" w:rsidRPr="00AE6385" w:rsidRDefault="00D1535D" w:rsidP="00C05F29">
            <w:pPr>
              <w:ind w:firstLine="0"/>
              <w:jc w:val="center"/>
              <w:rPr>
                <w:szCs w:val="28"/>
              </w:rPr>
            </w:pPr>
            <w:r w:rsidRPr="00AE6385">
              <w:rPr>
                <w:szCs w:val="28"/>
                <w:lang w:val="en-US"/>
              </w:rPr>
              <w:t>t</w:t>
            </w:r>
            <w:proofErr w:type="spellStart"/>
            <w:r w:rsidR="00750C52" w:rsidRPr="00AE6385">
              <w:rPr>
                <w:szCs w:val="28"/>
                <w:vertAlign w:val="subscript"/>
              </w:rPr>
              <w:t>розр</w:t>
            </w:r>
            <w:proofErr w:type="spellEnd"/>
          </w:p>
        </w:tc>
        <w:tc>
          <w:tcPr>
            <w:tcW w:w="2233" w:type="dxa"/>
            <w:vAlign w:val="center"/>
          </w:tcPr>
          <w:p w:rsidR="00750C52" w:rsidRPr="00AE6385" w:rsidRDefault="00750C52" w:rsidP="00C05F29">
            <w:pPr>
              <w:ind w:firstLine="0"/>
              <w:jc w:val="center"/>
              <w:rPr>
                <w:szCs w:val="28"/>
              </w:rPr>
            </w:pPr>
            <w:r w:rsidRPr="00AE6385">
              <w:rPr>
                <w:spacing w:val="-20"/>
                <w:szCs w:val="28"/>
              </w:rPr>
              <w:t>Експериментальна</w:t>
            </w:r>
            <w:r w:rsidRPr="00AE6385">
              <w:rPr>
                <w:szCs w:val="28"/>
              </w:rPr>
              <w:t xml:space="preserve"> </w:t>
            </w:r>
            <w:r w:rsidR="00D1535D" w:rsidRPr="00AE6385">
              <w:rPr>
                <w:szCs w:val="28"/>
              </w:rPr>
              <w:t xml:space="preserve">група, </w:t>
            </w:r>
            <w:proofErr w:type="spellStart"/>
            <w:r w:rsidR="00D1535D" w:rsidRPr="00AE6385">
              <w:rPr>
                <w:szCs w:val="28"/>
              </w:rPr>
              <w:t>М</w:t>
            </w:r>
            <w:r w:rsidR="00713889" w:rsidRPr="00AE6385">
              <w:rPr>
                <w:szCs w:val="28"/>
              </w:rPr>
              <w:t>±</w:t>
            </w:r>
            <w:r w:rsidRPr="00AE6385">
              <w:rPr>
                <w:szCs w:val="28"/>
              </w:rPr>
              <w:t>m</w:t>
            </w:r>
            <w:proofErr w:type="spellEnd"/>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1.</w:t>
            </w:r>
          </w:p>
        </w:tc>
        <w:tc>
          <w:tcPr>
            <w:tcW w:w="4111" w:type="dxa"/>
            <w:vAlign w:val="center"/>
          </w:tcPr>
          <w:p w:rsidR="00C359E2" w:rsidRPr="00AE6385" w:rsidRDefault="00C359E2" w:rsidP="00D205DE">
            <w:pPr>
              <w:ind w:firstLine="0"/>
              <w:jc w:val="left"/>
              <w:rPr>
                <w:szCs w:val="28"/>
              </w:rPr>
            </w:pPr>
            <w:r w:rsidRPr="00AE6385">
              <w:rPr>
                <w:szCs w:val="28"/>
              </w:rPr>
              <w:t>Підтягування у висі, разів</w:t>
            </w:r>
          </w:p>
        </w:tc>
        <w:tc>
          <w:tcPr>
            <w:tcW w:w="1701" w:type="dxa"/>
            <w:vAlign w:val="center"/>
          </w:tcPr>
          <w:p w:rsidR="00C359E2" w:rsidRPr="00AE6385" w:rsidRDefault="00C359E2" w:rsidP="00C05F29">
            <w:pPr>
              <w:ind w:firstLine="0"/>
              <w:jc w:val="center"/>
              <w:rPr>
                <w:szCs w:val="28"/>
              </w:rPr>
            </w:pPr>
            <w:r w:rsidRPr="00AE6385">
              <w:rPr>
                <w:szCs w:val="28"/>
              </w:rPr>
              <w:t>3,32±0,48</w:t>
            </w:r>
          </w:p>
        </w:tc>
        <w:tc>
          <w:tcPr>
            <w:tcW w:w="709" w:type="dxa"/>
            <w:vAlign w:val="center"/>
          </w:tcPr>
          <w:p w:rsidR="00C359E2" w:rsidRPr="00AE6385" w:rsidRDefault="00C359E2" w:rsidP="00C05F29">
            <w:pPr>
              <w:ind w:firstLine="0"/>
              <w:jc w:val="center"/>
              <w:rPr>
                <w:szCs w:val="28"/>
              </w:rPr>
            </w:pPr>
            <w:r w:rsidRPr="00AE6385">
              <w:rPr>
                <w:szCs w:val="28"/>
              </w:rPr>
              <w:t>0,29</w:t>
            </w:r>
          </w:p>
        </w:tc>
        <w:tc>
          <w:tcPr>
            <w:tcW w:w="2233" w:type="dxa"/>
            <w:vAlign w:val="center"/>
          </w:tcPr>
          <w:p w:rsidR="00C359E2" w:rsidRPr="00AE6385" w:rsidRDefault="00C359E2" w:rsidP="00C05F29">
            <w:pPr>
              <w:ind w:firstLine="0"/>
              <w:jc w:val="center"/>
              <w:rPr>
                <w:szCs w:val="28"/>
              </w:rPr>
            </w:pPr>
            <w:r w:rsidRPr="00AE6385">
              <w:rPr>
                <w:szCs w:val="28"/>
              </w:rPr>
              <w:t>3,50±0,40</w:t>
            </w:r>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2.</w:t>
            </w:r>
          </w:p>
        </w:tc>
        <w:tc>
          <w:tcPr>
            <w:tcW w:w="4111" w:type="dxa"/>
            <w:vAlign w:val="center"/>
          </w:tcPr>
          <w:p w:rsidR="00C359E2" w:rsidRPr="00AE6385" w:rsidRDefault="00C359E2" w:rsidP="00D205DE">
            <w:pPr>
              <w:ind w:firstLine="0"/>
              <w:jc w:val="left"/>
              <w:rPr>
                <w:szCs w:val="28"/>
              </w:rPr>
            </w:pPr>
            <w:r w:rsidRPr="00AE6385">
              <w:rPr>
                <w:szCs w:val="28"/>
              </w:rPr>
              <w:t>Стрибок у довжину з місця, см</w:t>
            </w:r>
          </w:p>
        </w:tc>
        <w:tc>
          <w:tcPr>
            <w:tcW w:w="1701" w:type="dxa"/>
            <w:vAlign w:val="center"/>
          </w:tcPr>
          <w:p w:rsidR="00C359E2" w:rsidRPr="00AE6385" w:rsidRDefault="00C359E2" w:rsidP="00C05F29">
            <w:pPr>
              <w:ind w:firstLine="0"/>
              <w:jc w:val="center"/>
              <w:rPr>
                <w:szCs w:val="28"/>
              </w:rPr>
            </w:pPr>
            <w:r w:rsidRPr="00AE6385">
              <w:rPr>
                <w:szCs w:val="28"/>
              </w:rPr>
              <w:t>153,7±2,80</w:t>
            </w:r>
          </w:p>
        </w:tc>
        <w:tc>
          <w:tcPr>
            <w:tcW w:w="709" w:type="dxa"/>
            <w:vAlign w:val="center"/>
          </w:tcPr>
          <w:p w:rsidR="00C359E2" w:rsidRPr="00AE6385" w:rsidRDefault="00C359E2" w:rsidP="00C05F29">
            <w:pPr>
              <w:ind w:firstLine="0"/>
              <w:jc w:val="center"/>
              <w:rPr>
                <w:szCs w:val="28"/>
              </w:rPr>
            </w:pPr>
            <w:r w:rsidRPr="00AE6385">
              <w:rPr>
                <w:szCs w:val="28"/>
              </w:rPr>
              <w:t>0,78</w:t>
            </w:r>
          </w:p>
        </w:tc>
        <w:tc>
          <w:tcPr>
            <w:tcW w:w="2233" w:type="dxa"/>
            <w:vAlign w:val="center"/>
          </w:tcPr>
          <w:p w:rsidR="00C359E2" w:rsidRPr="00AE6385" w:rsidRDefault="00C359E2" w:rsidP="00C05F29">
            <w:pPr>
              <w:ind w:firstLine="0"/>
              <w:jc w:val="center"/>
              <w:rPr>
                <w:szCs w:val="28"/>
              </w:rPr>
            </w:pPr>
            <w:r w:rsidRPr="00AE6385">
              <w:rPr>
                <w:szCs w:val="28"/>
              </w:rPr>
              <w:t>151,00±2,05</w:t>
            </w:r>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3.</w:t>
            </w:r>
          </w:p>
        </w:tc>
        <w:tc>
          <w:tcPr>
            <w:tcW w:w="4111" w:type="dxa"/>
            <w:vAlign w:val="center"/>
          </w:tcPr>
          <w:p w:rsidR="00C359E2" w:rsidRPr="00AE6385" w:rsidRDefault="00D1535D" w:rsidP="00D205DE">
            <w:pPr>
              <w:ind w:firstLine="0"/>
              <w:jc w:val="left"/>
              <w:rPr>
                <w:szCs w:val="28"/>
              </w:rPr>
            </w:pPr>
            <w:r w:rsidRPr="00AE6385">
              <w:rPr>
                <w:szCs w:val="28"/>
              </w:rPr>
              <w:t>Підйом тулуба в</w:t>
            </w:r>
            <w:r w:rsidR="00C359E2" w:rsidRPr="00AE6385">
              <w:rPr>
                <w:szCs w:val="28"/>
              </w:rPr>
              <w:t xml:space="preserve"> </w:t>
            </w:r>
            <w:proofErr w:type="spellStart"/>
            <w:r w:rsidR="00C359E2" w:rsidRPr="00AE6385">
              <w:rPr>
                <w:szCs w:val="28"/>
              </w:rPr>
              <w:t>сід</w:t>
            </w:r>
            <w:proofErr w:type="spellEnd"/>
            <w:r w:rsidR="00C359E2" w:rsidRPr="00AE6385">
              <w:rPr>
                <w:szCs w:val="28"/>
              </w:rPr>
              <w:t xml:space="preserve"> за 30 с, разів</w:t>
            </w:r>
          </w:p>
        </w:tc>
        <w:tc>
          <w:tcPr>
            <w:tcW w:w="1701" w:type="dxa"/>
            <w:vAlign w:val="center"/>
          </w:tcPr>
          <w:p w:rsidR="00C359E2" w:rsidRPr="00AE6385" w:rsidRDefault="00C359E2" w:rsidP="00C05F29">
            <w:pPr>
              <w:ind w:firstLine="0"/>
              <w:jc w:val="center"/>
              <w:rPr>
                <w:szCs w:val="28"/>
              </w:rPr>
            </w:pPr>
            <w:r w:rsidRPr="00AE6385">
              <w:rPr>
                <w:szCs w:val="28"/>
              </w:rPr>
              <w:t>18,03±0,73</w:t>
            </w:r>
          </w:p>
        </w:tc>
        <w:tc>
          <w:tcPr>
            <w:tcW w:w="709" w:type="dxa"/>
            <w:vAlign w:val="center"/>
          </w:tcPr>
          <w:p w:rsidR="00C359E2" w:rsidRPr="00AE6385" w:rsidRDefault="00C359E2" w:rsidP="00C05F29">
            <w:pPr>
              <w:ind w:firstLine="0"/>
              <w:jc w:val="center"/>
              <w:rPr>
                <w:szCs w:val="28"/>
              </w:rPr>
            </w:pPr>
            <w:r w:rsidRPr="00AE6385">
              <w:rPr>
                <w:szCs w:val="28"/>
              </w:rPr>
              <w:t>1,20</w:t>
            </w:r>
          </w:p>
        </w:tc>
        <w:tc>
          <w:tcPr>
            <w:tcW w:w="2233" w:type="dxa"/>
            <w:vAlign w:val="center"/>
          </w:tcPr>
          <w:p w:rsidR="00C359E2" w:rsidRPr="00AE6385" w:rsidRDefault="00C359E2" w:rsidP="00C05F29">
            <w:pPr>
              <w:ind w:firstLine="0"/>
              <w:jc w:val="center"/>
              <w:rPr>
                <w:szCs w:val="28"/>
              </w:rPr>
            </w:pPr>
            <w:r w:rsidRPr="00AE6385">
              <w:rPr>
                <w:szCs w:val="28"/>
              </w:rPr>
              <w:t>19,10±0,51</w:t>
            </w:r>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4.</w:t>
            </w:r>
          </w:p>
        </w:tc>
        <w:tc>
          <w:tcPr>
            <w:tcW w:w="4111" w:type="dxa"/>
            <w:vAlign w:val="center"/>
          </w:tcPr>
          <w:p w:rsidR="00C359E2" w:rsidRPr="00AE6385" w:rsidRDefault="00C359E2" w:rsidP="00D205DE">
            <w:pPr>
              <w:ind w:firstLine="0"/>
              <w:jc w:val="left"/>
              <w:rPr>
                <w:szCs w:val="28"/>
              </w:rPr>
            </w:pPr>
            <w:r w:rsidRPr="00AE6385">
              <w:rPr>
                <w:szCs w:val="28"/>
              </w:rPr>
              <w:t>Біг 1500 м, хв</w:t>
            </w:r>
          </w:p>
        </w:tc>
        <w:tc>
          <w:tcPr>
            <w:tcW w:w="1701" w:type="dxa"/>
            <w:vAlign w:val="center"/>
          </w:tcPr>
          <w:p w:rsidR="00C359E2" w:rsidRPr="00AE6385" w:rsidRDefault="00C359E2" w:rsidP="00C05F29">
            <w:pPr>
              <w:ind w:firstLine="0"/>
              <w:jc w:val="center"/>
              <w:rPr>
                <w:szCs w:val="28"/>
              </w:rPr>
            </w:pPr>
            <w:r w:rsidRPr="00AE6385">
              <w:rPr>
                <w:szCs w:val="28"/>
              </w:rPr>
              <w:t>7,4±0,18</w:t>
            </w:r>
          </w:p>
        </w:tc>
        <w:tc>
          <w:tcPr>
            <w:tcW w:w="709" w:type="dxa"/>
            <w:vAlign w:val="center"/>
          </w:tcPr>
          <w:p w:rsidR="00C359E2" w:rsidRPr="00AE6385" w:rsidRDefault="00C359E2" w:rsidP="00C05F29">
            <w:pPr>
              <w:ind w:firstLine="0"/>
              <w:jc w:val="center"/>
              <w:rPr>
                <w:szCs w:val="28"/>
              </w:rPr>
            </w:pPr>
            <w:r w:rsidRPr="00AE6385">
              <w:rPr>
                <w:szCs w:val="28"/>
              </w:rPr>
              <w:t>1,95</w:t>
            </w:r>
          </w:p>
        </w:tc>
        <w:tc>
          <w:tcPr>
            <w:tcW w:w="2233" w:type="dxa"/>
            <w:vAlign w:val="center"/>
          </w:tcPr>
          <w:p w:rsidR="00C359E2" w:rsidRPr="00AE6385" w:rsidRDefault="00C359E2" w:rsidP="00C05F29">
            <w:pPr>
              <w:ind w:firstLine="0"/>
              <w:jc w:val="center"/>
              <w:rPr>
                <w:szCs w:val="28"/>
              </w:rPr>
            </w:pPr>
            <w:r w:rsidRPr="00AE6385">
              <w:rPr>
                <w:szCs w:val="28"/>
              </w:rPr>
              <w:t>8,00±0,25</w:t>
            </w:r>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5.</w:t>
            </w:r>
          </w:p>
        </w:tc>
        <w:tc>
          <w:tcPr>
            <w:tcW w:w="4111" w:type="dxa"/>
            <w:vAlign w:val="center"/>
          </w:tcPr>
          <w:p w:rsidR="00C359E2" w:rsidRPr="00AE6385" w:rsidRDefault="00C359E2" w:rsidP="00D205DE">
            <w:pPr>
              <w:ind w:firstLine="0"/>
              <w:jc w:val="left"/>
              <w:rPr>
                <w:szCs w:val="28"/>
              </w:rPr>
            </w:pPr>
            <w:r w:rsidRPr="00AE6385">
              <w:rPr>
                <w:szCs w:val="28"/>
              </w:rPr>
              <w:t>Човниковий біг, 4 х 9 м, с</w:t>
            </w:r>
          </w:p>
        </w:tc>
        <w:tc>
          <w:tcPr>
            <w:tcW w:w="1701" w:type="dxa"/>
            <w:vAlign w:val="center"/>
          </w:tcPr>
          <w:p w:rsidR="00C359E2" w:rsidRPr="00AE6385" w:rsidRDefault="00C359E2" w:rsidP="00C05F29">
            <w:pPr>
              <w:ind w:firstLine="0"/>
              <w:jc w:val="center"/>
              <w:rPr>
                <w:szCs w:val="28"/>
              </w:rPr>
            </w:pPr>
            <w:r w:rsidRPr="00AE6385">
              <w:rPr>
                <w:szCs w:val="28"/>
              </w:rPr>
              <w:t>12,02±0,25</w:t>
            </w:r>
          </w:p>
        </w:tc>
        <w:tc>
          <w:tcPr>
            <w:tcW w:w="709" w:type="dxa"/>
            <w:vAlign w:val="center"/>
          </w:tcPr>
          <w:p w:rsidR="00C359E2" w:rsidRPr="00AE6385" w:rsidRDefault="00C359E2" w:rsidP="00C05F29">
            <w:pPr>
              <w:ind w:firstLine="0"/>
              <w:jc w:val="center"/>
              <w:rPr>
                <w:szCs w:val="28"/>
              </w:rPr>
            </w:pPr>
            <w:r w:rsidRPr="00AE6385">
              <w:rPr>
                <w:szCs w:val="28"/>
              </w:rPr>
              <w:t>1,19</w:t>
            </w:r>
          </w:p>
        </w:tc>
        <w:tc>
          <w:tcPr>
            <w:tcW w:w="2233" w:type="dxa"/>
            <w:vAlign w:val="center"/>
          </w:tcPr>
          <w:p w:rsidR="00C359E2" w:rsidRPr="00AE6385" w:rsidRDefault="00C359E2" w:rsidP="00C05F29">
            <w:pPr>
              <w:ind w:firstLine="0"/>
              <w:jc w:val="center"/>
              <w:rPr>
                <w:szCs w:val="28"/>
              </w:rPr>
            </w:pPr>
            <w:r w:rsidRPr="00AE6385">
              <w:rPr>
                <w:szCs w:val="28"/>
              </w:rPr>
              <w:t>11,50±0,36</w:t>
            </w:r>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6.</w:t>
            </w:r>
          </w:p>
        </w:tc>
        <w:tc>
          <w:tcPr>
            <w:tcW w:w="4111" w:type="dxa"/>
            <w:vAlign w:val="center"/>
          </w:tcPr>
          <w:p w:rsidR="00C359E2" w:rsidRPr="00AE6385" w:rsidRDefault="00C359E2" w:rsidP="00D205DE">
            <w:pPr>
              <w:ind w:firstLine="0"/>
              <w:jc w:val="left"/>
              <w:rPr>
                <w:szCs w:val="28"/>
              </w:rPr>
            </w:pPr>
            <w:r w:rsidRPr="00AE6385">
              <w:rPr>
                <w:szCs w:val="28"/>
              </w:rPr>
              <w:t>Нахил тулуба вперед з положення сидячи, см</w:t>
            </w:r>
          </w:p>
        </w:tc>
        <w:tc>
          <w:tcPr>
            <w:tcW w:w="1701" w:type="dxa"/>
            <w:vAlign w:val="center"/>
          </w:tcPr>
          <w:p w:rsidR="00C359E2" w:rsidRPr="00AE6385" w:rsidRDefault="00C359E2" w:rsidP="00C05F29">
            <w:pPr>
              <w:ind w:firstLine="0"/>
              <w:jc w:val="center"/>
              <w:rPr>
                <w:szCs w:val="28"/>
              </w:rPr>
            </w:pPr>
            <w:r w:rsidRPr="00AE6385">
              <w:rPr>
                <w:szCs w:val="28"/>
              </w:rPr>
              <w:t>3,80±0,73</w:t>
            </w:r>
          </w:p>
        </w:tc>
        <w:tc>
          <w:tcPr>
            <w:tcW w:w="709" w:type="dxa"/>
            <w:vAlign w:val="center"/>
          </w:tcPr>
          <w:p w:rsidR="00C359E2" w:rsidRPr="00AE6385" w:rsidRDefault="00C359E2" w:rsidP="00C05F29">
            <w:pPr>
              <w:ind w:firstLine="0"/>
              <w:jc w:val="center"/>
              <w:rPr>
                <w:szCs w:val="28"/>
              </w:rPr>
            </w:pPr>
            <w:r w:rsidRPr="00AE6385">
              <w:rPr>
                <w:szCs w:val="28"/>
              </w:rPr>
              <w:t>0,12</w:t>
            </w:r>
          </w:p>
        </w:tc>
        <w:tc>
          <w:tcPr>
            <w:tcW w:w="2233" w:type="dxa"/>
            <w:vAlign w:val="center"/>
          </w:tcPr>
          <w:p w:rsidR="00C359E2" w:rsidRPr="00AE6385" w:rsidRDefault="00C359E2" w:rsidP="00C05F29">
            <w:pPr>
              <w:ind w:firstLine="0"/>
              <w:jc w:val="center"/>
              <w:rPr>
                <w:szCs w:val="28"/>
              </w:rPr>
            </w:pPr>
            <w:r w:rsidRPr="00AE6385">
              <w:rPr>
                <w:szCs w:val="28"/>
              </w:rPr>
              <w:t>3,91±0,57</w:t>
            </w:r>
          </w:p>
        </w:tc>
      </w:tr>
      <w:tr w:rsidR="00C359E2" w:rsidRPr="00AE6385" w:rsidTr="00D205DE">
        <w:tc>
          <w:tcPr>
            <w:tcW w:w="817" w:type="dxa"/>
            <w:vAlign w:val="center"/>
          </w:tcPr>
          <w:p w:rsidR="00C359E2" w:rsidRPr="00AE6385" w:rsidRDefault="00C359E2" w:rsidP="00C05F29">
            <w:pPr>
              <w:ind w:firstLine="0"/>
              <w:jc w:val="center"/>
              <w:rPr>
                <w:szCs w:val="28"/>
              </w:rPr>
            </w:pPr>
            <w:r w:rsidRPr="00AE6385">
              <w:rPr>
                <w:szCs w:val="28"/>
              </w:rPr>
              <w:t>7.</w:t>
            </w:r>
          </w:p>
        </w:tc>
        <w:tc>
          <w:tcPr>
            <w:tcW w:w="4111" w:type="dxa"/>
            <w:vAlign w:val="center"/>
          </w:tcPr>
          <w:p w:rsidR="00C359E2" w:rsidRPr="00AE6385" w:rsidRDefault="00C359E2" w:rsidP="00D205DE">
            <w:pPr>
              <w:ind w:firstLine="0"/>
              <w:jc w:val="left"/>
              <w:rPr>
                <w:szCs w:val="28"/>
              </w:rPr>
            </w:pPr>
            <w:r w:rsidRPr="00AE6385">
              <w:rPr>
                <w:szCs w:val="28"/>
              </w:rPr>
              <w:t>Біг 60 м, с</w:t>
            </w:r>
          </w:p>
        </w:tc>
        <w:tc>
          <w:tcPr>
            <w:tcW w:w="1701" w:type="dxa"/>
            <w:vAlign w:val="center"/>
          </w:tcPr>
          <w:p w:rsidR="00C359E2" w:rsidRPr="00AE6385" w:rsidRDefault="00C359E2" w:rsidP="00C05F29">
            <w:pPr>
              <w:ind w:firstLine="0"/>
              <w:jc w:val="center"/>
              <w:rPr>
                <w:szCs w:val="28"/>
              </w:rPr>
            </w:pPr>
            <w:r w:rsidRPr="00AE6385">
              <w:rPr>
                <w:szCs w:val="28"/>
              </w:rPr>
              <w:t>10,64±0,17</w:t>
            </w:r>
          </w:p>
        </w:tc>
        <w:tc>
          <w:tcPr>
            <w:tcW w:w="709" w:type="dxa"/>
            <w:vAlign w:val="center"/>
          </w:tcPr>
          <w:p w:rsidR="00C359E2" w:rsidRPr="00AE6385" w:rsidRDefault="00C359E2" w:rsidP="00C05F29">
            <w:pPr>
              <w:ind w:firstLine="0"/>
              <w:jc w:val="center"/>
              <w:rPr>
                <w:szCs w:val="28"/>
              </w:rPr>
            </w:pPr>
            <w:r w:rsidRPr="00AE6385">
              <w:rPr>
                <w:szCs w:val="28"/>
              </w:rPr>
              <w:t>2,00</w:t>
            </w:r>
          </w:p>
        </w:tc>
        <w:tc>
          <w:tcPr>
            <w:tcW w:w="2233" w:type="dxa"/>
            <w:vAlign w:val="center"/>
          </w:tcPr>
          <w:p w:rsidR="00C359E2" w:rsidRPr="00AE6385" w:rsidRDefault="00C359E2" w:rsidP="00C05F29">
            <w:pPr>
              <w:ind w:firstLine="0"/>
              <w:jc w:val="center"/>
              <w:rPr>
                <w:szCs w:val="28"/>
              </w:rPr>
            </w:pPr>
            <w:r w:rsidRPr="00AE6385">
              <w:rPr>
                <w:szCs w:val="28"/>
              </w:rPr>
              <w:t>10,20±0,14</w:t>
            </w:r>
          </w:p>
        </w:tc>
      </w:tr>
    </w:tbl>
    <w:p w:rsidR="008B3018" w:rsidRPr="00AE6385" w:rsidRDefault="008B3018" w:rsidP="008B3018">
      <w:pPr>
        <w:ind w:firstLine="0"/>
        <w:rPr>
          <w:rFonts w:cs="Times New Roman"/>
          <w:szCs w:val="28"/>
        </w:rPr>
      </w:pPr>
    </w:p>
    <w:p w:rsidR="00385581" w:rsidRPr="00AE6385" w:rsidRDefault="00385581" w:rsidP="001C7BBE">
      <w:r w:rsidRPr="00AE6385">
        <w:t>Під час виконання дітьми стрибку у довжину з місця були зафіксовані такі показники: результат хлопчиків контрольної групи склав 153,7±2,80 см, експериментальної – 151,00±2,05 см, (t=0,78) – недостовірні</w:t>
      </w:r>
      <w:r w:rsidR="00CC40D6" w:rsidRPr="00AE6385">
        <w:t xml:space="preserve"> також</w:t>
      </w:r>
      <w:r w:rsidRPr="00AE6385">
        <w:t>.</w:t>
      </w:r>
    </w:p>
    <w:p w:rsidR="00CC40D6" w:rsidRPr="00AE6385" w:rsidRDefault="00385581" w:rsidP="001C7BBE">
      <w:r w:rsidRPr="00AE6385">
        <w:t xml:space="preserve">У підйомі </w:t>
      </w:r>
      <w:r w:rsidR="00D1535D" w:rsidRPr="00AE6385">
        <w:t xml:space="preserve">тулуба </w:t>
      </w:r>
      <w:r w:rsidRPr="00AE6385">
        <w:t>в</w:t>
      </w:r>
      <w:r w:rsidR="00D1535D" w:rsidRPr="00AE6385">
        <w:t xml:space="preserve"> </w:t>
      </w:r>
      <w:proofErr w:type="spellStart"/>
      <w:r w:rsidR="00D1535D" w:rsidRPr="00AE6385">
        <w:t>сід</w:t>
      </w:r>
      <w:proofErr w:type="spellEnd"/>
      <w:r w:rsidR="00D1535D" w:rsidRPr="00AE6385">
        <w:t xml:space="preserve"> за 30 </w:t>
      </w:r>
      <w:r w:rsidRPr="00AE6385">
        <w:t xml:space="preserve">с середні результати були такими: 18,03±0,73 разів </w:t>
      </w:r>
      <w:r w:rsidR="00D1535D" w:rsidRPr="00AE6385">
        <w:t xml:space="preserve">у хлопчиків </w:t>
      </w:r>
      <w:r w:rsidRPr="00AE6385">
        <w:t xml:space="preserve">в контрольній групі  і 19,10±0,51 разів в </w:t>
      </w:r>
      <w:r w:rsidRPr="00AE6385">
        <w:lastRenderedPageBreak/>
        <w:t>експериментальній при t=1,20</w:t>
      </w:r>
      <w:r w:rsidR="00287CBC" w:rsidRPr="00AE6385">
        <w:t xml:space="preserve">, що свідчить також про недостовірність </w:t>
      </w:r>
      <w:r w:rsidR="00713889" w:rsidRPr="00AE6385">
        <w:t>відмінностей у показниках</w:t>
      </w:r>
      <w:r w:rsidR="00D1535D" w:rsidRPr="00AE6385">
        <w:t xml:space="preserve">. </w:t>
      </w:r>
    </w:p>
    <w:p w:rsidR="00CC40D6" w:rsidRPr="00AE6385" w:rsidRDefault="00D1535D" w:rsidP="001C7BBE">
      <w:r w:rsidRPr="00AE6385">
        <w:t>Результати бігу на 1500 м</w:t>
      </w:r>
      <w:r w:rsidR="00385581" w:rsidRPr="00AE6385">
        <w:t xml:space="preserve"> виглядали так: у хлопчиків контрольної групи </w:t>
      </w:r>
      <w:r w:rsidR="00287CBC" w:rsidRPr="00AE6385">
        <w:t>7,4±0,18</w:t>
      </w:r>
      <w:r w:rsidRPr="00AE6385">
        <w:t xml:space="preserve"> </w:t>
      </w:r>
      <w:r w:rsidR="00385581" w:rsidRPr="00AE6385">
        <w:t xml:space="preserve">хв. </w:t>
      </w:r>
      <w:r w:rsidRPr="00AE6385">
        <w:t>і у</w:t>
      </w:r>
      <w:r w:rsidR="00385581" w:rsidRPr="00AE6385">
        <w:t xml:space="preserve"> хлопчиків експериментальної – </w:t>
      </w:r>
      <w:r w:rsidR="00287CBC" w:rsidRPr="00AE6385">
        <w:t xml:space="preserve">8,00±0,25 </w:t>
      </w:r>
      <w:r w:rsidR="00385581" w:rsidRPr="00AE6385">
        <w:t>хв. (t=</w:t>
      </w:r>
      <w:r w:rsidR="00287CBC" w:rsidRPr="00AE6385">
        <w:t>1,95</w:t>
      </w:r>
      <w:r w:rsidR="00385581" w:rsidRPr="00AE6385">
        <w:t>)</w:t>
      </w:r>
      <w:r w:rsidR="00CC40D6" w:rsidRPr="00AE6385">
        <w:t xml:space="preserve"> – недостовірні також.</w:t>
      </w:r>
    </w:p>
    <w:p w:rsidR="00385581" w:rsidRPr="00AE6385" w:rsidRDefault="00385581" w:rsidP="001C7BBE">
      <w:r w:rsidRPr="00AE6385">
        <w:t xml:space="preserve">Аналізуючи середні показники човникового бігу (4 х 9 м), були виявлені такі результати: у хлопчиків </w:t>
      </w:r>
      <w:r w:rsidR="00287CBC" w:rsidRPr="00AE6385">
        <w:t>12,02±0,25</w:t>
      </w:r>
      <w:r w:rsidR="00D1535D" w:rsidRPr="00AE6385">
        <w:t xml:space="preserve"> с у</w:t>
      </w:r>
      <w:r w:rsidRPr="00AE6385">
        <w:t xml:space="preserve"> контрольній групі і</w:t>
      </w:r>
      <w:r w:rsidR="00287CBC" w:rsidRPr="00AE6385">
        <w:t xml:space="preserve"> 1</w:t>
      </w:r>
      <w:r w:rsidR="00D1535D" w:rsidRPr="00AE6385">
        <w:t>1</w:t>
      </w:r>
      <w:r w:rsidR="00287CBC" w:rsidRPr="00AE6385">
        <w:t>,50±0,36</w:t>
      </w:r>
      <w:r w:rsidR="00D1535D" w:rsidRPr="00AE6385">
        <w:t xml:space="preserve"> </w:t>
      </w:r>
      <w:r w:rsidRPr="00AE6385">
        <w:t>с в експериментальній при t=</w:t>
      </w:r>
      <w:r w:rsidR="00287CBC" w:rsidRPr="00AE6385">
        <w:t>1,19</w:t>
      </w:r>
      <w:r w:rsidR="00CC40D6" w:rsidRPr="00AE6385">
        <w:t>, що свідчить також про недостовірність відмінностей у показниках</w:t>
      </w:r>
      <w:r w:rsidRPr="00AE6385">
        <w:t xml:space="preserve">. </w:t>
      </w:r>
    </w:p>
    <w:p w:rsidR="00287CBC" w:rsidRPr="00AE6385" w:rsidRDefault="00385581" w:rsidP="001C7BBE">
      <w:r w:rsidRPr="00AE6385">
        <w:t xml:space="preserve">Досліджуючи показники нахилу вперед із положення сидячи було виявлено, що у хлопчиків вони склали у контрольній групі – </w:t>
      </w:r>
      <w:r w:rsidR="00287CBC" w:rsidRPr="00AE6385">
        <w:t xml:space="preserve">3,80±0,73 </w:t>
      </w:r>
      <w:r w:rsidRPr="00AE6385">
        <w:t xml:space="preserve">см, в експериментальній – </w:t>
      </w:r>
      <w:r w:rsidR="00287CBC" w:rsidRPr="00AE6385">
        <w:t xml:space="preserve">3,91±0,57 </w:t>
      </w:r>
      <w:r w:rsidRPr="00AE6385">
        <w:t>см. Відмінності у показниках також виявилися недостовірними (t=</w:t>
      </w:r>
      <w:r w:rsidR="00287CBC" w:rsidRPr="00AE6385">
        <w:t>0,12</w:t>
      </w:r>
      <w:r w:rsidRPr="00AE6385">
        <w:t>).</w:t>
      </w:r>
    </w:p>
    <w:p w:rsidR="00287CBC" w:rsidRPr="00AE6385" w:rsidRDefault="00287CBC" w:rsidP="001C7BBE">
      <w:r w:rsidRPr="00AE6385">
        <w:t>Результати бігу на 60 м у виглядали так: у хлопчиків контрольної групи 10,64±0,17 с і хлопчиків експериментальної – 10,20±0,14 с і вияви</w:t>
      </w:r>
      <w:r w:rsidR="001C7BBE" w:rsidRPr="00AE6385">
        <w:t>лись не достовірними (t=2,00).</w:t>
      </w:r>
      <w:r w:rsidR="001C7BBE" w:rsidRPr="00AE6385">
        <w:tab/>
      </w:r>
    </w:p>
    <w:p w:rsidR="006E2E01" w:rsidRPr="00AE6385" w:rsidRDefault="006E2E01" w:rsidP="001C7BBE">
      <w:r w:rsidRPr="00AE6385">
        <w:t>У кінці експерименту також було проведено дослідження фізичної підготовленості хлопчиків в контрольній і експериментальній групах (табл.3.</w:t>
      </w:r>
      <w:r w:rsidR="00713889" w:rsidRPr="00AE6385">
        <w:t>2</w:t>
      </w:r>
      <w:r w:rsidRPr="00AE6385">
        <w:t xml:space="preserve">). </w:t>
      </w:r>
    </w:p>
    <w:p w:rsidR="00EF72CF" w:rsidRPr="00AE6385" w:rsidRDefault="00EF72CF" w:rsidP="00EF72CF">
      <w:r w:rsidRPr="00AE6385">
        <w:t>Так, середні показники підтягування в висі покращилися у хлопчиків контрольної групи і склали 4,47±0,44 разів, експериментальної – 5,72±0,32 разів. Достовірні відмінності в отриманих результатах виявлено (t=2,30), а також спостерігається приріст показників. Так, приріст показників підтягування у висі у хлопчиків контрольної групи склав 34,64%, експериментальної – 63,43% (табл. 3.3).</w:t>
      </w:r>
    </w:p>
    <w:p w:rsidR="00EF72CF" w:rsidRPr="00AE6385" w:rsidRDefault="00EF72CF" w:rsidP="00EF72CF">
      <w:r w:rsidRPr="00AE6385">
        <w:t xml:space="preserve">У стрибках у довжину з місця були зафіксовані такі показники: у хлопчиків контрольної групи вони склали 177,07±2,25 см, експериментальної – 189,40±3,29 см, (t=3,09) – відмінності достовірні. Спостерігається значний приріст 15,20% у хлопчиків в контрольній групі і 25,43% - в експериментальній. </w:t>
      </w:r>
    </w:p>
    <w:p w:rsidR="006E2E01" w:rsidRPr="00AE6385" w:rsidRDefault="005D6A8F" w:rsidP="005D6A8F">
      <w:pPr>
        <w:pStyle w:val="4"/>
        <w:rPr>
          <w:lang w:val="uk-UA"/>
        </w:rPr>
      </w:pPr>
      <w:r w:rsidRPr="00AE6385">
        <w:rPr>
          <w:lang w:val="uk-UA"/>
        </w:rPr>
        <w:lastRenderedPageBreak/>
        <w:t>Таблиця 3.2</w:t>
      </w:r>
    </w:p>
    <w:p w:rsidR="006E2E01" w:rsidRPr="00AE6385" w:rsidRDefault="006E2E01" w:rsidP="001C7BBE">
      <w:pPr>
        <w:ind w:firstLine="0"/>
        <w:jc w:val="center"/>
        <w:rPr>
          <w:rFonts w:cs="Times New Roman"/>
          <w:szCs w:val="28"/>
        </w:rPr>
      </w:pPr>
      <w:r w:rsidRPr="00AE6385">
        <w:rPr>
          <w:rFonts w:cs="Times New Roman"/>
          <w:szCs w:val="28"/>
        </w:rPr>
        <w:t>Показники фізичної підгото</w:t>
      </w:r>
      <w:r w:rsidR="00610FBA" w:rsidRPr="00AE6385">
        <w:rPr>
          <w:rFonts w:cs="Times New Roman"/>
          <w:szCs w:val="28"/>
        </w:rPr>
        <w:t xml:space="preserve">вленості хлопчиків 12-13 років </w:t>
      </w:r>
      <w:r w:rsidR="00610FBA" w:rsidRPr="00AE6385">
        <w:rPr>
          <w:rFonts w:cs="Times New Roman"/>
          <w:szCs w:val="28"/>
          <w:lang w:val="ru-RU"/>
        </w:rPr>
        <w:t>у</w:t>
      </w:r>
      <w:r w:rsidRPr="00AE6385">
        <w:rPr>
          <w:rFonts w:cs="Times New Roman"/>
          <w:szCs w:val="28"/>
        </w:rPr>
        <w:t xml:space="preserve"> кінці експерименту</w:t>
      </w:r>
    </w:p>
    <w:tbl>
      <w:tblPr>
        <w:tblStyle w:val="af3"/>
        <w:tblW w:w="0" w:type="auto"/>
        <w:tblLayout w:type="fixed"/>
        <w:tblLook w:val="04A0" w:firstRow="1" w:lastRow="0" w:firstColumn="1" w:lastColumn="0" w:noHBand="0" w:noVBand="1"/>
      </w:tblPr>
      <w:tblGrid>
        <w:gridCol w:w="675"/>
        <w:gridCol w:w="3828"/>
        <w:gridCol w:w="1559"/>
        <w:gridCol w:w="1134"/>
        <w:gridCol w:w="2375"/>
      </w:tblGrid>
      <w:tr w:rsidR="005D6A8F" w:rsidRPr="00AE6385" w:rsidTr="00126760">
        <w:trPr>
          <w:trHeight w:val="1878"/>
        </w:trPr>
        <w:tc>
          <w:tcPr>
            <w:tcW w:w="675" w:type="dxa"/>
            <w:vAlign w:val="center"/>
          </w:tcPr>
          <w:p w:rsidR="005D6A8F" w:rsidRPr="00AE6385" w:rsidRDefault="005D6A8F" w:rsidP="001C7BBE">
            <w:pPr>
              <w:ind w:firstLine="0"/>
              <w:jc w:val="center"/>
              <w:rPr>
                <w:szCs w:val="28"/>
              </w:rPr>
            </w:pPr>
            <w:r w:rsidRPr="00AE6385">
              <w:rPr>
                <w:szCs w:val="28"/>
              </w:rPr>
              <w:t>№ з/п</w:t>
            </w:r>
          </w:p>
        </w:tc>
        <w:tc>
          <w:tcPr>
            <w:tcW w:w="3828" w:type="dxa"/>
            <w:vAlign w:val="center"/>
          </w:tcPr>
          <w:p w:rsidR="005D6A8F" w:rsidRPr="00AE6385" w:rsidRDefault="005D6A8F" w:rsidP="001C7BBE">
            <w:pPr>
              <w:ind w:firstLine="0"/>
              <w:jc w:val="center"/>
              <w:rPr>
                <w:szCs w:val="28"/>
              </w:rPr>
            </w:pPr>
            <w:r w:rsidRPr="00AE6385">
              <w:rPr>
                <w:szCs w:val="28"/>
              </w:rPr>
              <w:t>Показники</w:t>
            </w:r>
          </w:p>
        </w:tc>
        <w:tc>
          <w:tcPr>
            <w:tcW w:w="1559" w:type="dxa"/>
            <w:vAlign w:val="center"/>
          </w:tcPr>
          <w:p w:rsidR="005D6A8F" w:rsidRPr="00AE6385" w:rsidRDefault="005D6A8F" w:rsidP="001C7BBE">
            <w:pPr>
              <w:ind w:firstLine="0"/>
              <w:jc w:val="center"/>
              <w:rPr>
                <w:szCs w:val="28"/>
              </w:rPr>
            </w:pPr>
            <w:r w:rsidRPr="00AE6385">
              <w:rPr>
                <w:spacing w:val="-20"/>
                <w:szCs w:val="28"/>
              </w:rPr>
              <w:t>Контрольна</w:t>
            </w:r>
            <w:r w:rsidRPr="00AE6385">
              <w:rPr>
                <w:szCs w:val="28"/>
              </w:rPr>
              <w:t xml:space="preserve"> група</w:t>
            </w:r>
            <w:r w:rsidR="00713889" w:rsidRPr="00AE6385">
              <w:rPr>
                <w:szCs w:val="28"/>
              </w:rPr>
              <w:t xml:space="preserve">, </w:t>
            </w:r>
            <w:proofErr w:type="spellStart"/>
            <w:r w:rsidR="00713889" w:rsidRPr="00AE6385">
              <w:rPr>
                <w:szCs w:val="28"/>
              </w:rPr>
              <w:t>М±m</w:t>
            </w:r>
            <w:proofErr w:type="spellEnd"/>
          </w:p>
        </w:tc>
        <w:tc>
          <w:tcPr>
            <w:tcW w:w="1134" w:type="dxa"/>
            <w:vAlign w:val="center"/>
          </w:tcPr>
          <w:p w:rsidR="005D6A8F" w:rsidRPr="00AE6385" w:rsidRDefault="00713889" w:rsidP="001C7BBE">
            <w:pPr>
              <w:ind w:firstLine="0"/>
              <w:jc w:val="center"/>
              <w:rPr>
                <w:szCs w:val="28"/>
              </w:rPr>
            </w:pPr>
            <w:proofErr w:type="spellStart"/>
            <w:r w:rsidRPr="00AE6385">
              <w:rPr>
                <w:szCs w:val="28"/>
              </w:rPr>
              <w:t>t</w:t>
            </w:r>
            <w:r w:rsidRPr="00AE6385">
              <w:rPr>
                <w:szCs w:val="28"/>
                <w:vertAlign w:val="subscript"/>
              </w:rPr>
              <w:t>розр</w:t>
            </w:r>
            <w:proofErr w:type="spellEnd"/>
          </w:p>
        </w:tc>
        <w:tc>
          <w:tcPr>
            <w:tcW w:w="2375" w:type="dxa"/>
            <w:vAlign w:val="center"/>
          </w:tcPr>
          <w:p w:rsidR="008C3FD2" w:rsidRPr="00AE6385" w:rsidRDefault="005D6A8F" w:rsidP="001C7BBE">
            <w:pPr>
              <w:ind w:firstLine="0"/>
              <w:jc w:val="center"/>
              <w:rPr>
                <w:szCs w:val="28"/>
              </w:rPr>
            </w:pPr>
            <w:r w:rsidRPr="00AE6385">
              <w:rPr>
                <w:spacing w:val="-20"/>
                <w:szCs w:val="28"/>
              </w:rPr>
              <w:t>Експер</w:t>
            </w:r>
            <w:r w:rsidR="00CD7DCD" w:rsidRPr="00AE6385">
              <w:rPr>
                <w:spacing w:val="-20"/>
                <w:szCs w:val="28"/>
              </w:rPr>
              <w:t>иментальна</w:t>
            </w:r>
            <w:r w:rsidRPr="00AE6385">
              <w:rPr>
                <w:szCs w:val="28"/>
              </w:rPr>
              <w:t xml:space="preserve"> група</w:t>
            </w:r>
            <w:r w:rsidR="00713889" w:rsidRPr="00AE6385">
              <w:rPr>
                <w:szCs w:val="28"/>
              </w:rPr>
              <w:t xml:space="preserve">, </w:t>
            </w:r>
          </w:p>
          <w:p w:rsidR="005D6A8F" w:rsidRPr="00AE6385" w:rsidRDefault="00713889" w:rsidP="001C7BBE">
            <w:pPr>
              <w:ind w:firstLine="0"/>
              <w:jc w:val="center"/>
              <w:rPr>
                <w:szCs w:val="28"/>
              </w:rPr>
            </w:pPr>
            <w:proofErr w:type="spellStart"/>
            <w:r w:rsidRPr="00AE6385">
              <w:rPr>
                <w:szCs w:val="28"/>
              </w:rPr>
              <w:t>М±</w:t>
            </w:r>
            <w:r w:rsidR="005D6A8F" w:rsidRPr="00AE6385">
              <w:rPr>
                <w:szCs w:val="28"/>
              </w:rPr>
              <w:t>m</w:t>
            </w:r>
            <w:proofErr w:type="spellEnd"/>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1.</w:t>
            </w:r>
          </w:p>
        </w:tc>
        <w:tc>
          <w:tcPr>
            <w:tcW w:w="3828" w:type="dxa"/>
            <w:vAlign w:val="center"/>
          </w:tcPr>
          <w:p w:rsidR="00C359E2" w:rsidRPr="00AE6385" w:rsidRDefault="00C359E2" w:rsidP="00CD7DCD">
            <w:pPr>
              <w:ind w:firstLine="0"/>
              <w:jc w:val="left"/>
              <w:rPr>
                <w:szCs w:val="28"/>
              </w:rPr>
            </w:pPr>
            <w:r w:rsidRPr="00AE6385">
              <w:rPr>
                <w:szCs w:val="28"/>
              </w:rPr>
              <w:t>Підтягування у висі, разів</w:t>
            </w:r>
          </w:p>
        </w:tc>
        <w:tc>
          <w:tcPr>
            <w:tcW w:w="1559" w:type="dxa"/>
            <w:vAlign w:val="center"/>
          </w:tcPr>
          <w:p w:rsidR="00C359E2" w:rsidRPr="00AE6385" w:rsidRDefault="00C359E2" w:rsidP="001C7BBE">
            <w:pPr>
              <w:ind w:firstLine="0"/>
              <w:jc w:val="center"/>
              <w:rPr>
                <w:szCs w:val="28"/>
              </w:rPr>
            </w:pPr>
            <w:r w:rsidRPr="00AE6385">
              <w:rPr>
                <w:szCs w:val="28"/>
              </w:rPr>
              <w:t>4,47±0,44</w:t>
            </w:r>
          </w:p>
        </w:tc>
        <w:tc>
          <w:tcPr>
            <w:tcW w:w="1134" w:type="dxa"/>
            <w:vAlign w:val="center"/>
          </w:tcPr>
          <w:p w:rsidR="00C359E2" w:rsidRPr="00AE6385" w:rsidRDefault="00C359E2" w:rsidP="001C7BBE">
            <w:pPr>
              <w:ind w:firstLine="0"/>
              <w:jc w:val="center"/>
              <w:rPr>
                <w:szCs w:val="28"/>
              </w:rPr>
            </w:pPr>
            <w:r w:rsidRPr="00AE6385">
              <w:rPr>
                <w:szCs w:val="28"/>
              </w:rPr>
              <w:t>2,30</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5,72±0,32</w:t>
            </w:r>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2.</w:t>
            </w:r>
          </w:p>
        </w:tc>
        <w:tc>
          <w:tcPr>
            <w:tcW w:w="3828" w:type="dxa"/>
            <w:vAlign w:val="center"/>
          </w:tcPr>
          <w:p w:rsidR="00C359E2" w:rsidRPr="00AE6385" w:rsidRDefault="00C359E2" w:rsidP="00CD7DCD">
            <w:pPr>
              <w:ind w:firstLine="0"/>
              <w:jc w:val="left"/>
              <w:rPr>
                <w:szCs w:val="28"/>
              </w:rPr>
            </w:pPr>
            <w:r w:rsidRPr="00AE6385">
              <w:rPr>
                <w:szCs w:val="28"/>
              </w:rPr>
              <w:t>Стрибок у довжину з місця, см</w:t>
            </w:r>
          </w:p>
        </w:tc>
        <w:tc>
          <w:tcPr>
            <w:tcW w:w="1559" w:type="dxa"/>
            <w:vAlign w:val="center"/>
          </w:tcPr>
          <w:p w:rsidR="00C359E2" w:rsidRPr="00AE6385" w:rsidRDefault="00C359E2" w:rsidP="001C7BBE">
            <w:pPr>
              <w:ind w:firstLine="0"/>
              <w:jc w:val="center"/>
              <w:rPr>
                <w:szCs w:val="28"/>
              </w:rPr>
            </w:pPr>
            <w:r w:rsidRPr="00AE6385">
              <w:rPr>
                <w:szCs w:val="28"/>
              </w:rPr>
              <w:t>177,07±2,25</w:t>
            </w:r>
          </w:p>
        </w:tc>
        <w:tc>
          <w:tcPr>
            <w:tcW w:w="1134" w:type="dxa"/>
            <w:vAlign w:val="center"/>
          </w:tcPr>
          <w:p w:rsidR="00C359E2" w:rsidRPr="00AE6385" w:rsidRDefault="00C359E2" w:rsidP="001C7BBE">
            <w:pPr>
              <w:ind w:firstLine="0"/>
              <w:jc w:val="center"/>
              <w:rPr>
                <w:szCs w:val="28"/>
              </w:rPr>
            </w:pPr>
            <w:r w:rsidRPr="00AE6385">
              <w:rPr>
                <w:szCs w:val="28"/>
              </w:rPr>
              <w:t>3,09</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189,40±3,29</w:t>
            </w:r>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3.</w:t>
            </w:r>
          </w:p>
        </w:tc>
        <w:tc>
          <w:tcPr>
            <w:tcW w:w="3828" w:type="dxa"/>
            <w:vAlign w:val="center"/>
          </w:tcPr>
          <w:p w:rsidR="00C359E2" w:rsidRPr="00AE6385" w:rsidRDefault="00C359E2" w:rsidP="00CD7DCD">
            <w:pPr>
              <w:ind w:firstLine="0"/>
              <w:jc w:val="left"/>
              <w:rPr>
                <w:szCs w:val="28"/>
              </w:rPr>
            </w:pPr>
            <w:r w:rsidRPr="00AE6385">
              <w:rPr>
                <w:szCs w:val="28"/>
              </w:rPr>
              <w:t xml:space="preserve">Підйом у </w:t>
            </w:r>
            <w:proofErr w:type="spellStart"/>
            <w:r w:rsidRPr="00AE6385">
              <w:rPr>
                <w:szCs w:val="28"/>
              </w:rPr>
              <w:t>сід</w:t>
            </w:r>
            <w:proofErr w:type="spellEnd"/>
            <w:r w:rsidRPr="00AE6385">
              <w:rPr>
                <w:szCs w:val="28"/>
              </w:rPr>
              <w:t xml:space="preserve"> за 30 с, разів</w:t>
            </w:r>
          </w:p>
        </w:tc>
        <w:tc>
          <w:tcPr>
            <w:tcW w:w="1559" w:type="dxa"/>
            <w:vAlign w:val="center"/>
          </w:tcPr>
          <w:p w:rsidR="00C359E2" w:rsidRPr="00AE6385" w:rsidRDefault="00C359E2" w:rsidP="001C7BBE">
            <w:pPr>
              <w:ind w:firstLine="0"/>
              <w:jc w:val="center"/>
              <w:rPr>
                <w:szCs w:val="28"/>
              </w:rPr>
            </w:pPr>
            <w:r w:rsidRPr="00AE6385">
              <w:rPr>
                <w:szCs w:val="28"/>
              </w:rPr>
              <w:t>18,90±0,43</w:t>
            </w:r>
          </w:p>
        </w:tc>
        <w:tc>
          <w:tcPr>
            <w:tcW w:w="1134" w:type="dxa"/>
            <w:vAlign w:val="center"/>
          </w:tcPr>
          <w:p w:rsidR="00C359E2" w:rsidRPr="00AE6385" w:rsidRDefault="00C359E2" w:rsidP="001C7BBE">
            <w:pPr>
              <w:ind w:firstLine="0"/>
              <w:jc w:val="center"/>
              <w:rPr>
                <w:szCs w:val="28"/>
              </w:rPr>
            </w:pPr>
            <w:r w:rsidRPr="00AE6385">
              <w:rPr>
                <w:szCs w:val="28"/>
              </w:rPr>
              <w:t>3,00</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20,24±0,12</w:t>
            </w:r>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4.</w:t>
            </w:r>
          </w:p>
        </w:tc>
        <w:tc>
          <w:tcPr>
            <w:tcW w:w="3828" w:type="dxa"/>
            <w:vAlign w:val="center"/>
          </w:tcPr>
          <w:p w:rsidR="00C359E2" w:rsidRPr="00AE6385" w:rsidRDefault="00C359E2" w:rsidP="00810B8B">
            <w:pPr>
              <w:ind w:firstLine="0"/>
              <w:jc w:val="left"/>
              <w:rPr>
                <w:szCs w:val="28"/>
              </w:rPr>
            </w:pPr>
            <w:r w:rsidRPr="00AE6385">
              <w:rPr>
                <w:szCs w:val="28"/>
              </w:rPr>
              <w:t>Біг 1500 м, хв</w:t>
            </w:r>
          </w:p>
        </w:tc>
        <w:tc>
          <w:tcPr>
            <w:tcW w:w="1559" w:type="dxa"/>
            <w:vAlign w:val="center"/>
          </w:tcPr>
          <w:p w:rsidR="00C359E2" w:rsidRPr="00AE6385" w:rsidRDefault="00C359E2" w:rsidP="001C7BBE">
            <w:pPr>
              <w:ind w:firstLine="0"/>
              <w:jc w:val="center"/>
              <w:rPr>
                <w:szCs w:val="28"/>
              </w:rPr>
            </w:pPr>
            <w:r w:rsidRPr="00AE6385">
              <w:rPr>
                <w:szCs w:val="28"/>
              </w:rPr>
              <w:t>6,30±0,23</w:t>
            </w:r>
          </w:p>
        </w:tc>
        <w:tc>
          <w:tcPr>
            <w:tcW w:w="1134" w:type="dxa"/>
            <w:vAlign w:val="center"/>
          </w:tcPr>
          <w:p w:rsidR="00C359E2" w:rsidRPr="00AE6385" w:rsidRDefault="00C359E2" w:rsidP="001C7BBE">
            <w:pPr>
              <w:ind w:firstLine="0"/>
              <w:jc w:val="center"/>
              <w:rPr>
                <w:szCs w:val="28"/>
              </w:rPr>
            </w:pPr>
            <w:r w:rsidRPr="00AE6385">
              <w:rPr>
                <w:szCs w:val="28"/>
              </w:rPr>
              <w:t>3,67</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5,25±0,17</w:t>
            </w:r>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5.</w:t>
            </w:r>
          </w:p>
        </w:tc>
        <w:tc>
          <w:tcPr>
            <w:tcW w:w="3828" w:type="dxa"/>
            <w:vAlign w:val="center"/>
          </w:tcPr>
          <w:p w:rsidR="00C359E2" w:rsidRPr="00AE6385" w:rsidRDefault="00C359E2" w:rsidP="00810B8B">
            <w:pPr>
              <w:ind w:firstLine="0"/>
              <w:jc w:val="left"/>
              <w:rPr>
                <w:szCs w:val="28"/>
              </w:rPr>
            </w:pPr>
            <w:r w:rsidRPr="00AE6385">
              <w:rPr>
                <w:szCs w:val="28"/>
              </w:rPr>
              <w:t>Човниковий біг, 4 х 9 м, с</w:t>
            </w:r>
          </w:p>
        </w:tc>
        <w:tc>
          <w:tcPr>
            <w:tcW w:w="1559" w:type="dxa"/>
            <w:vAlign w:val="center"/>
          </w:tcPr>
          <w:p w:rsidR="00C359E2" w:rsidRPr="00AE6385" w:rsidRDefault="00C359E2" w:rsidP="001C7BBE">
            <w:pPr>
              <w:ind w:firstLine="0"/>
              <w:jc w:val="center"/>
              <w:rPr>
                <w:szCs w:val="28"/>
              </w:rPr>
            </w:pPr>
            <w:r w:rsidRPr="00AE6385">
              <w:rPr>
                <w:szCs w:val="28"/>
              </w:rPr>
              <w:t>10,59±0,11</w:t>
            </w:r>
          </w:p>
        </w:tc>
        <w:tc>
          <w:tcPr>
            <w:tcW w:w="1134" w:type="dxa"/>
            <w:vAlign w:val="center"/>
          </w:tcPr>
          <w:p w:rsidR="00C359E2" w:rsidRPr="00AE6385" w:rsidRDefault="00C359E2" w:rsidP="001C7BBE">
            <w:pPr>
              <w:ind w:firstLine="0"/>
              <w:jc w:val="center"/>
              <w:rPr>
                <w:szCs w:val="28"/>
              </w:rPr>
            </w:pPr>
            <w:r w:rsidRPr="00AE6385">
              <w:rPr>
                <w:szCs w:val="28"/>
              </w:rPr>
              <w:t>2,15</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10,10±0,20</w:t>
            </w:r>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6.</w:t>
            </w:r>
          </w:p>
        </w:tc>
        <w:tc>
          <w:tcPr>
            <w:tcW w:w="3828" w:type="dxa"/>
            <w:vAlign w:val="center"/>
          </w:tcPr>
          <w:p w:rsidR="00C359E2" w:rsidRPr="00AE6385" w:rsidRDefault="00C359E2" w:rsidP="00CD7DCD">
            <w:pPr>
              <w:ind w:firstLine="0"/>
              <w:jc w:val="left"/>
              <w:rPr>
                <w:szCs w:val="28"/>
              </w:rPr>
            </w:pPr>
            <w:r w:rsidRPr="00AE6385">
              <w:rPr>
                <w:szCs w:val="28"/>
              </w:rPr>
              <w:t>Нахил тулуба вперед з положення сидячи, см</w:t>
            </w:r>
          </w:p>
        </w:tc>
        <w:tc>
          <w:tcPr>
            <w:tcW w:w="1559" w:type="dxa"/>
            <w:vAlign w:val="center"/>
          </w:tcPr>
          <w:p w:rsidR="00C359E2" w:rsidRPr="00AE6385" w:rsidRDefault="00C359E2" w:rsidP="001C7BBE">
            <w:pPr>
              <w:ind w:firstLine="0"/>
              <w:jc w:val="center"/>
              <w:rPr>
                <w:szCs w:val="28"/>
              </w:rPr>
            </w:pPr>
            <w:r w:rsidRPr="00AE6385">
              <w:rPr>
                <w:szCs w:val="28"/>
              </w:rPr>
              <w:t>4,00±0,65</w:t>
            </w:r>
          </w:p>
        </w:tc>
        <w:tc>
          <w:tcPr>
            <w:tcW w:w="1134" w:type="dxa"/>
            <w:vAlign w:val="center"/>
          </w:tcPr>
          <w:p w:rsidR="00C359E2" w:rsidRPr="00AE6385" w:rsidRDefault="00C359E2" w:rsidP="001C7BBE">
            <w:pPr>
              <w:ind w:firstLine="0"/>
              <w:jc w:val="center"/>
              <w:rPr>
                <w:szCs w:val="28"/>
              </w:rPr>
            </w:pPr>
            <w:r w:rsidRPr="00AE6385">
              <w:rPr>
                <w:szCs w:val="28"/>
              </w:rPr>
              <w:t>2,91</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6,25±0,42</w:t>
            </w:r>
          </w:p>
        </w:tc>
      </w:tr>
      <w:tr w:rsidR="00C359E2" w:rsidRPr="00AE6385" w:rsidTr="008C3FD2">
        <w:tc>
          <w:tcPr>
            <w:tcW w:w="675" w:type="dxa"/>
            <w:vAlign w:val="center"/>
          </w:tcPr>
          <w:p w:rsidR="00C359E2" w:rsidRPr="00AE6385" w:rsidRDefault="00C359E2" w:rsidP="001C7BBE">
            <w:pPr>
              <w:ind w:firstLine="0"/>
              <w:jc w:val="center"/>
              <w:rPr>
                <w:szCs w:val="28"/>
              </w:rPr>
            </w:pPr>
            <w:r w:rsidRPr="00AE6385">
              <w:rPr>
                <w:szCs w:val="28"/>
              </w:rPr>
              <w:t>7.</w:t>
            </w:r>
          </w:p>
        </w:tc>
        <w:tc>
          <w:tcPr>
            <w:tcW w:w="3828" w:type="dxa"/>
            <w:vAlign w:val="center"/>
          </w:tcPr>
          <w:p w:rsidR="00C359E2" w:rsidRPr="00AE6385" w:rsidRDefault="00C359E2" w:rsidP="00CD7DCD">
            <w:pPr>
              <w:ind w:firstLine="0"/>
              <w:jc w:val="left"/>
              <w:rPr>
                <w:szCs w:val="28"/>
              </w:rPr>
            </w:pPr>
            <w:r w:rsidRPr="00AE6385">
              <w:rPr>
                <w:szCs w:val="28"/>
              </w:rPr>
              <w:t>Біг 60 м, с</w:t>
            </w:r>
          </w:p>
        </w:tc>
        <w:tc>
          <w:tcPr>
            <w:tcW w:w="1559" w:type="dxa"/>
            <w:vAlign w:val="center"/>
          </w:tcPr>
          <w:p w:rsidR="00C359E2" w:rsidRPr="00AE6385" w:rsidRDefault="00C359E2" w:rsidP="001C7BBE">
            <w:pPr>
              <w:ind w:firstLine="0"/>
              <w:jc w:val="center"/>
              <w:rPr>
                <w:szCs w:val="28"/>
              </w:rPr>
            </w:pPr>
            <w:r w:rsidRPr="00AE6385">
              <w:rPr>
                <w:szCs w:val="28"/>
              </w:rPr>
              <w:t>9,98±0,10</w:t>
            </w:r>
          </w:p>
        </w:tc>
        <w:tc>
          <w:tcPr>
            <w:tcW w:w="1134" w:type="dxa"/>
            <w:vAlign w:val="center"/>
          </w:tcPr>
          <w:p w:rsidR="00C359E2" w:rsidRPr="00AE6385" w:rsidRDefault="00C359E2" w:rsidP="001C7BBE">
            <w:pPr>
              <w:ind w:firstLine="0"/>
              <w:jc w:val="center"/>
              <w:rPr>
                <w:szCs w:val="28"/>
              </w:rPr>
            </w:pPr>
            <w:r w:rsidRPr="00AE6385">
              <w:rPr>
                <w:szCs w:val="28"/>
              </w:rPr>
              <w:t>5,24</w:t>
            </w:r>
            <w:r w:rsidR="00610FBA" w:rsidRPr="00AE6385">
              <w:rPr>
                <w:szCs w:val="28"/>
              </w:rPr>
              <w:t>***</w:t>
            </w:r>
          </w:p>
        </w:tc>
        <w:tc>
          <w:tcPr>
            <w:tcW w:w="2375" w:type="dxa"/>
            <w:vAlign w:val="center"/>
          </w:tcPr>
          <w:p w:rsidR="00C359E2" w:rsidRPr="00AE6385" w:rsidRDefault="00C359E2" w:rsidP="001C7BBE">
            <w:pPr>
              <w:ind w:firstLine="0"/>
              <w:jc w:val="center"/>
              <w:rPr>
                <w:szCs w:val="28"/>
              </w:rPr>
            </w:pPr>
            <w:r w:rsidRPr="00AE6385">
              <w:rPr>
                <w:szCs w:val="28"/>
              </w:rPr>
              <w:t>8,90±0,18</w:t>
            </w:r>
          </w:p>
        </w:tc>
      </w:tr>
    </w:tbl>
    <w:p w:rsidR="00126760" w:rsidRPr="00AE6385" w:rsidRDefault="00126760" w:rsidP="00CD7DCD"/>
    <w:p w:rsidR="006E2E01" w:rsidRPr="00AE6385" w:rsidRDefault="00610FBA" w:rsidP="00CD7DCD">
      <w:r w:rsidRPr="00AE6385">
        <w:t>Примі</w:t>
      </w:r>
      <w:r w:rsidR="00A94AD5">
        <w:t>тка: відмінності достовірні</w:t>
      </w:r>
      <w:r w:rsidRPr="00AE6385">
        <w:t xml:space="preserve"> </w:t>
      </w:r>
      <w:r w:rsidR="00A94AD5">
        <w:t xml:space="preserve">* – </w:t>
      </w:r>
      <w:r w:rsidRPr="00AE6385">
        <w:t>P&lt;0,05; ** – P&lt;0,05: *** – P&lt;0,001</w:t>
      </w:r>
    </w:p>
    <w:p w:rsidR="001C7BBE" w:rsidRPr="00AE6385" w:rsidRDefault="001C7BBE" w:rsidP="00713889">
      <w:pPr>
        <w:ind w:firstLine="0"/>
        <w:rPr>
          <w:rFonts w:cs="Times New Roman"/>
          <w:szCs w:val="28"/>
        </w:rPr>
      </w:pPr>
    </w:p>
    <w:p w:rsidR="006D2B71" w:rsidRPr="00AE6385" w:rsidRDefault="006D2B71" w:rsidP="006D2B71">
      <w:r w:rsidRPr="00AE6385">
        <w:t>Середні показники з бігу на 1500 м склали у хлопців контрольної групи 6,30±0,23 хв. і експериментальної 5,25±0,17 хв. У показниках  спостерігаються достовірні відмінності (t=3,67). Приріст показників такий: у хлопчиків контрольної групи (-14,86%), а експериментальної складав               (-34,38%).</w:t>
      </w:r>
    </w:p>
    <w:p w:rsidR="00713889" w:rsidRPr="00AE6385" w:rsidRDefault="00CC40D6" w:rsidP="001C7BBE">
      <w:r w:rsidRPr="00AE6385">
        <w:t>Середні показники у підйомі в</w:t>
      </w:r>
      <w:r w:rsidR="006E2E01" w:rsidRPr="00AE6385">
        <w:t xml:space="preserve"> </w:t>
      </w:r>
      <w:proofErr w:type="spellStart"/>
      <w:r w:rsidR="006E2E01" w:rsidRPr="00AE6385">
        <w:t>сід</w:t>
      </w:r>
      <w:proofErr w:type="spellEnd"/>
      <w:r w:rsidR="006E2E01" w:rsidRPr="00AE6385">
        <w:t xml:space="preserve"> за 30 с у хлопчиків склали: в контрольній групі </w:t>
      </w:r>
      <w:r w:rsidR="00713889" w:rsidRPr="00AE6385">
        <w:t xml:space="preserve">18,90±0,43 </w:t>
      </w:r>
      <w:r w:rsidR="006E2E01" w:rsidRPr="00AE6385">
        <w:t xml:space="preserve">разів і в експериментальній – </w:t>
      </w:r>
      <w:r w:rsidR="00713889" w:rsidRPr="00AE6385">
        <w:t xml:space="preserve">20,24±0,12 </w:t>
      </w:r>
      <w:r w:rsidR="006E2E01" w:rsidRPr="00AE6385">
        <w:t>разів. Зафіксовано достовірні відмінності у результатах (t=</w:t>
      </w:r>
      <w:r w:rsidR="00713889" w:rsidRPr="00AE6385">
        <w:t>3,00</w:t>
      </w:r>
      <w:r w:rsidR="006E2E01" w:rsidRPr="00AE6385">
        <w:t xml:space="preserve">), та наявний такий приріст: у хлопчиків контрольної групи </w:t>
      </w:r>
      <w:r w:rsidR="00713889" w:rsidRPr="00AE6385">
        <w:t>4,83</w:t>
      </w:r>
      <w:r w:rsidR="006E2E01" w:rsidRPr="00AE6385">
        <w:t xml:space="preserve">% і експериментальної </w:t>
      </w:r>
      <w:r w:rsidR="00713889" w:rsidRPr="00AE6385">
        <w:t>5,97</w:t>
      </w:r>
      <w:r w:rsidR="006D2B71" w:rsidRPr="00AE6385">
        <w:t>%</w:t>
      </w:r>
      <w:r w:rsidR="006E2E01" w:rsidRPr="00AE6385">
        <w:t>.</w:t>
      </w:r>
      <w:r w:rsidR="00713889" w:rsidRPr="00AE6385">
        <w:tab/>
      </w:r>
    </w:p>
    <w:p w:rsidR="006D2B71" w:rsidRPr="00AE6385" w:rsidRDefault="006D2B71" w:rsidP="006D2B71">
      <w:r w:rsidRPr="00AE6385">
        <w:t xml:space="preserve">Аналізуючи середні показники човникового бігу (4 х 9 м), були виявлені такі результати: хлопчики контрольної групи показали результат </w:t>
      </w:r>
      <w:r w:rsidRPr="00AE6385">
        <w:lastRenderedPageBreak/>
        <w:t>10,59±0,11 с і експериментальної 10,10±0,20 с, при t=2,15 зафіксовано достовірні відмінності. Приріст показників такий: хлопчики контрольної групи – (-11,90%) і експериментальної – (-12,17%).</w:t>
      </w:r>
    </w:p>
    <w:p w:rsidR="006D2B71" w:rsidRPr="00AE6385" w:rsidRDefault="006D2B71" w:rsidP="001C7BBE"/>
    <w:p w:rsidR="006E2E01" w:rsidRPr="00AE6385" w:rsidRDefault="00566986" w:rsidP="00566986">
      <w:pPr>
        <w:pStyle w:val="4"/>
        <w:rPr>
          <w:lang w:val="uk-UA"/>
        </w:rPr>
      </w:pPr>
      <w:r w:rsidRPr="00AE6385">
        <w:rPr>
          <w:lang w:val="uk-UA"/>
        </w:rPr>
        <w:t>Таблиця 3.3</w:t>
      </w:r>
    </w:p>
    <w:p w:rsidR="006E2E01" w:rsidRPr="00AE6385" w:rsidRDefault="006E2E01" w:rsidP="006E2E01">
      <w:pPr>
        <w:ind w:firstLine="0"/>
        <w:rPr>
          <w:rFonts w:cs="Times New Roman"/>
          <w:szCs w:val="28"/>
        </w:rPr>
      </w:pPr>
      <w:r w:rsidRPr="00AE6385">
        <w:rPr>
          <w:rFonts w:cs="Times New Roman"/>
          <w:szCs w:val="28"/>
        </w:rPr>
        <w:t>Приріст показників фізичної підготовленості хлопчиків 12-13 років, %</w:t>
      </w:r>
    </w:p>
    <w:tbl>
      <w:tblPr>
        <w:tblStyle w:val="af3"/>
        <w:tblW w:w="0" w:type="auto"/>
        <w:tblLook w:val="04A0" w:firstRow="1" w:lastRow="0" w:firstColumn="1" w:lastColumn="0" w:noHBand="0" w:noVBand="1"/>
      </w:tblPr>
      <w:tblGrid>
        <w:gridCol w:w="817"/>
        <w:gridCol w:w="4253"/>
        <w:gridCol w:w="1943"/>
        <w:gridCol w:w="2451"/>
      </w:tblGrid>
      <w:tr w:rsidR="00566986" w:rsidRPr="00AE6385" w:rsidTr="00EF72CF">
        <w:tc>
          <w:tcPr>
            <w:tcW w:w="817" w:type="dxa"/>
            <w:vAlign w:val="center"/>
          </w:tcPr>
          <w:p w:rsidR="00566986" w:rsidRPr="00AE6385" w:rsidRDefault="00566986" w:rsidP="00EF72CF">
            <w:pPr>
              <w:ind w:firstLine="0"/>
              <w:jc w:val="center"/>
              <w:rPr>
                <w:szCs w:val="28"/>
              </w:rPr>
            </w:pPr>
            <w:r w:rsidRPr="00AE6385">
              <w:rPr>
                <w:szCs w:val="28"/>
              </w:rPr>
              <w:t xml:space="preserve">№ </w:t>
            </w:r>
            <w:r w:rsidR="00610FBA" w:rsidRPr="00AE6385">
              <w:rPr>
                <w:szCs w:val="28"/>
              </w:rPr>
              <w:t>з/п</w:t>
            </w:r>
          </w:p>
        </w:tc>
        <w:tc>
          <w:tcPr>
            <w:tcW w:w="4253" w:type="dxa"/>
            <w:vAlign w:val="center"/>
          </w:tcPr>
          <w:p w:rsidR="00566986" w:rsidRPr="00AE6385" w:rsidRDefault="00566986" w:rsidP="00EF72CF">
            <w:pPr>
              <w:ind w:firstLine="0"/>
              <w:jc w:val="center"/>
              <w:rPr>
                <w:szCs w:val="28"/>
              </w:rPr>
            </w:pPr>
            <w:r w:rsidRPr="00AE6385">
              <w:rPr>
                <w:szCs w:val="28"/>
              </w:rPr>
              <w:t>Показники</w:t>
            </w:r>
          </w:p>
        </w:tc>
        <w:tc>
          <w:tcPr>
            <w:tcW w:w="1943" w:type="dxa"/>
            <w:vAlign w:val="center"/>
          </w:tcPr>
          <w:p w:rsidR="00566986" w:rsidRPr="00AE6385" w:rsidRDefault="00566986" w:rsidP="00EF72CF">
            <w:pPr>
              <w:ind w:firstLine="0"/>
              <w:jc w:val="center"/>
              <w:rPr>
                <w:szCs w:val="28"/>
              </w:rPr>
            </w:pPr>
            <w:r w:rsidRPr="00AE6385">
              <w:rPr>
                <w:szCs w:val="28"/>
              </w:rPr>
              <w:t xml:space="preserve">Контрольна </w:t>
            </w:r>
            <w:proofErr w:type="spellStart"/>
            <w:r w:rsidR="00C359E2" w:rsidRPr="00AE6385">
              <w:rPr>
                <w:szCs w:val="28"/>
              </w:rPr>
              <w:t>группа</w:t>
            </w:r>
            <w:proofErr w:type="spellEnd"/>
            <w:r w:rsidR="00C359E2" w:rsidRPr="00AE6385">
              <w:rPr>
                <w:szCs w:val="28"/>
              </w:rPr>
              <w:t>, %</w:t>
            </w:r>
          </w:p>
        </w:tc>
        <w:tc>
          <w:tcPr>
            <w:tcW w:w="2451" w:type="dxa"/>
            <w:vAlign w:val="center"/>
          </w:tcPr>
          <w:p w:rsidR="00566986" w:rsidRPr="00AE6385" w:rsidRDefault="00566986" w:rsidP="00EF72CF">
            <w:pPr>
              <w:ind w:firstLine="0"/>
              <w:jc w:val="center"/>
              <w:rPr>
                <w:szCs w:val="28"/>
              </w:rPr>
            </w:pPr>
            <w:r w:rsidRPr="00AE6385">
              <w:rPr>
                <w:szCs w:val="28"/>
              </w:rPr>
              <w:t xml:space="preserve">Експериментальна </w:t>
            </w:r>
            <w:proofErr w:type="spellStart"/>
            <w:r w:rsidR="00C359E2" w:rsidRPr="00AE6385">
              <w:rPr>
                <w:szCs w:val="28"/>
              </w:rPr>
              <w:t>группа</w:t>
            </w:r>
            <w:proofErr w:type="spellEnd"/>
            <w:r w:rsidR="00C359E2" w:rsidRPr="00AE6385">
              <w:rPr>
                <w:szCs w:val="28"/>
              </w:rPr>
              <w:t>, %</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1.</w:t>
            </w:r>
          </w:p>
        </w:tc>
        <w:tc>
          <w:tcPr>
            <w:tcW w:w="4253" w:type="dxa"/>
            <w:vAlign w:val="center"/>
          </w:tcPr>
          <w:p w:rsidR="001857E7" w:rsidRPr="00AE6385" w:rsidRDefault="001857E7" w:rsidP="00EF72CF">
            <w:pPr>
              <w:ind w:firstLine="0"/>
              <w:jc w:val="left"/>
              <w:rPr>
                <w:szCs w:val="28"/>
              </w:rPr>
            </w:pPr>
            <w:r w:rsidRPr="00AE6385">
              <w:rPr>
                <w:szCs w:val="28"/>
              </w:rPr>
              <w:t>Підтягування у висі, разів</w:t>
            </w:r>
          </w:p>
        </w:tc>
        <w:tc>
          <w:tcPr>
            <w:tcW w:w="1943" w:type="dxa"/>
            <w:vAlign w:val="center"/>
          </w:tcPr>
          <w:p w:rsidR="001857E7" w:rsidRPr="00AE6385" w:rsidRDefault="001857E7" w:rsidP="00EF72CF">
            <w:pPr>
              <w:ind w:firstLine="0"/>
              <w:jc w:val="center"/>
              <w:rPr>
                <w:szCs w:val="28"/>
              </w:rPr>
            </w:pPr>
            <w:r w:rsidRPr="00AE6385">
              <w:rPr>
                <w:szCs w:val="28"/>
              </w:rPr>
              <w:t>34,64</w:t>
            </w:r>
          </w:p>
        </w:tc>
        <w:tc>
          <w:tcPr>
            <w:tcW w:w="2451" w:type="dxa"/>
            <w:vAlign w:val="center"/>
          </w:tcPr>
          <w:p w:rsidR="001857E7" w:rsidRPr="00AE6385" w:rsidRDefault="001857E7" w:rsidP="00EF72CF">
            <w:pPr>
              <w:ind w:firstLine="0"/>
              <w:jc w:val="center"/>
              <w:rPr>
                <w:szCs w:val="28"/>
              </w:rPr>
            </w:pPr>
            <w:r w:rsidRPr="00AE6385">
              <w:rPr>
                <w:szCs w:val="28"/>
              </w:rPr>
              <w:t>63,43</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2.</w:t>
            </w:r>
          </w:p>
        </w:tc>
        <w:tc>
          <w:tcPr>
            <w:tcW w:w="4253" w:type="dxa"/>
            <w:vAlign w:val="center"/>
          </w:tcPr>
          <w:p w:rsidR="001857E7" w:rsidRPr="00AE6385" w:rsidRDefault="001857E7" w:rsidP="00EF72CF">
            <w:pPr>
              <w:ind w:firstLine="0"/>
              <w:jc w:val="left"/>
              <w:rPr>
                <w:szCs w:val="28"/>
              </w:rPr>
            </w:pPr>
            <w:r w:rsidRPr="00AE6385">
              <w:rPr>
                <w:szCs w:val="28"/>
              </w:rPr>
              <w:t>Стрибок у довжину з місця, см.</w:t>
            </w:r>
          </w:p>
        </w:tc>
        <w:tc>
          <w:tcPr>
            <w:tcW w:w="1943" w:type="dxa"/>
            <w:vAlign w:val="center"/>
          </w:tcPr>
          <w:p w:rsidR="001857E7" w:rsidRPr="00AE6385" w:rsidRDefault="001857E7" w:rsidP="00EF72CF">
            <w:pPr>
              <w:ind w:firstLine="0"/>
              <w:jc w:val="center"/>
              <w:rPr>
                <w:szCs w:val="28"/>
              </w:rPr>
            </w:pPr>
            <w:r w:rsidRPr="00AE6385">
              <w:rPr>
                <w:szCs w:val="28"/>
              </w:rPr>
              <w:t>15,20</w:t>
            </w:r>
          </w:p>
        </w:tc>
        <w:tc>
          <w:tcPr>
            <w:tcW w:w="2451" w:type="dxa"/>
            <w:vAlign w:val="center"/>
          </w:tcPr>
          <w:p w:rsidR="001857E7" w:rsidRPr="00AE6385" w:rsidRDefault="001857E7" w:rsidP="00EF72CF">
            <w:pPr>
              <w:ind w:firstLine="0"/>
              <w:jc w:val="center"/>
              <w:rPr>
                <w:szCs w:val="28"/>
              </w:rPr>
            </w:pPr>
            <w:r w:rsidRPr="00AE6385">
              <w:rPr>
                <w:szCs w:val="28"/>
              </w:rPr>
              <w:t>25,43</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3.</w:t>
            </w:r>
          </w:p>
        </w:tc>
        <w:tc>
          <w:tcPr>
            <w:tcW w:w="4253" w:type="dxa"/>
            <w:vAlign w:val="center"/>
          </w:tcPr>
          <w:p w:rsidR="001857E7" w:rsidRPr="00AE6385" w:rsidRDefault="001857E7" w:rsidP="00EF72CF">
            <w:pPr>
              <w:ind w:firstLine="0"/>
              <w:jc w:val="left"/>
              <w:rPr>
                <w:szCs w:val="28"/>
              </w:rPr>
            </w:pPr>
            <w:r w:rsidRPr="00AE6385">
              <w:rPr>
                <w:szCs w:val="28"/>
              </w:rPr>
              <w:t xml:space="preserve">Підйом у </w:t>
            </w:r>
            <w:proofErr w:type="spellStart"/>
            <w:r w:rsidRPr="00AE6385">
              <w:rPr>
                <w:szCs w:val="28"/>
              </w:rPr>
              <w:t>сід</w:t>
            </w:r>
            <w:proofErr w:type="spellEnd"/>
            <w:r w:rsidRPr="00AE6385">
              <w:rPr>
                <w:szCs w:val="28"/>
              </w:rPr>
              <w:t xml:space="preserve"> за 30 с, разів.</w:t>
            </w:r>
          </w:p>
        </w:tc>
        <w:tc>
          <w:tcPr>
            <w:tcW w:w="1943" w:type="dxa"/>
            <w:vAlign w:val="center"/>
          </w:tcPr>
          <w:p w:rsidR="001857E7" w:rsidRPr="00AE6385" w:rsidRDefault="001857E7" w:rsidP="00EF72CF">
            <w:pPr>
              <w:ind w:firstLine="0"/>
              <w:jc w:val="center"/>
              <w:rPr>
                <w:szCs w:val="28"/>
              </w:rPr>
            </w:pPr>
            <w:r w:rsidRPr="00AE6385">
              <w:rPr>
                <w:szCs w:val="28"/>
              </w:rPr>
              <w:t>4,83</w:t>
            </w:r>
          </w:p>
        </w:tc>
        <w:tc>
          <w:tcPr>
            <w:tcW w:w="2451" w:type="dxa"/>
            <w:vAlign w:val="center"/>
          </w:tcPr>
          <w:p w:rsidR="001857E7" w:rsidRPr="00AE6385" w:rsidRDefault="001857E7" w:rsidP="00EF72CF">
            <w:pPr>
              <w:ind w:firstLine="0"/>
              <w:jc w:val="center"/>
              <w:rPr>
                <w:szCs w:val="28"/>
              </w:rPr>
            </w:pPr>
            <w:r w:rsidRPr="00AE6385">
              <w:rPr>
                <w:szCs w:val="28"/>
              </w:rPr>
              <w:t>5,97</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4.</w:t>
            </w:r>
          </w:p>
        </w:tc>
        <w:tc>
          <w:tcPr>
            <w:tcW w:w="4253" w:type="dxa"/>
            <w:vAlign w:val="center"/>
          </w:tcPr>
          <w:p w:rsidR="001857E7" w:rsidRPr="00AE6385" w:rsidRDefault="001857E7" w:rsidP="00EF72CF">
            <w:pPr>
              <w:ind w:firstLine="0"/>
              <w:jc w:val="left"/>
              <w:rPr>
                <w:szCs w:val="28"/>
              </w:rPr>
            </w:pPr>
            <w:r w:rsidRPr="00AE6385">
              <w:rPr>
                <w:szCs w:val="28"/>
              </w:rPr>
              <w:t>Біг 1500 м, хв.</w:t>
            </w:r>
          </w:p>
        </w:tc>
        <w:tc>
          <w:tcPr>
            <w:tcW w:w="1943" w:type="dxa"/>
            <w:vAlign w:val="center"/>
          </w:tcPr>
          <w:p w:rsidR="001857E7" w:rsidRPr="00AE6385" w:rsidRDefault="001857E7" w:rsidP="00EF72CF">
            <w:pPr>
              <w:ind w:firstLine="0"/>
              <w:jc w:val="center"/>
              <w:rPr>
                <w:szCs w:val="28"/>
              </w:rPr>
            </w:pPr>
            <w:r w:rsidRPr="00AE6385">
              <w:rPr>
                <w:szCs w:val="28"/>
              </w:rPr>
              <w:t>-14,86</w:t>
            </w:r>
          </w:p>
        </w:tc>
        <w:tc>
          <w:tcPr>
            <w:tcW w:w="2451" w:type="dxa"/>
            <w:vAlign w:val="center"/>
          </w:tcPr>
          <w:p w:rsidR="001857E7" w:rsidRPr="00AE6385" w:rsidRDefault="001857E7" w:rsidP="00EF72CF">
            <w:pPr>
              <w:ind w:firstLine="0"/>
              <w:jc w:val="center"/>
              <w:rPr>
                <w:szCs w:val="28"/>
              </w:rPr>
            </w:pPr>
            <w:r w:rsidRPr="00AE6385">
              <w:rPr>
                <w:szCs w:val="28"/>
              </w:rPr>
              <w:t>-34,38</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5.</w:t>
            </w:r>
          </w:p>
        </w:tc>
        <w:tc>
          <w:tcPr>
            <w:tcW w:w="4253" w:type="dxa"/>
            <w:vAlign w:val="center"/>
          </w:tcPr>
          <w:p w:rsidR="001857E7" w:rsidRPr="00AE6385" w:rsidRDefault="001857E7" w:rsidP="00EF72CF">
            <w:pPr>
              <w:ind w:firstLine="0"/>
              <w:jc w:val="left"/>
              <w:rPr>
                <w:szCs w:val="28"/>
              </w:rPr>
            </w:pPr>
            <w:r w:rsidRPr="00AE6385">
              <w:rPr>
                <w:szCs w:val="28"/>
              </w:rPr>
              <w:t>Човниковий біг, 4 х 9 м, с.</w:t>
            </w:r>
          </w:p>
        </w:tc>
        <w:tc>
          <w:tcPr>
            <w:tcW w:w="1943" w:type="dxa"/>
            <w:vAlign w:val="center"/>
          </w:tcPr>
          <w:p w:rsidR="001857E7" w:rsidRPr="00AE6385" w:rsidRDefault="001857E7" w:rsidP="00EF72CF">
            <w:pPr>
              <w:ind w:firstLine="0"/>
              <w:jc w:val="center"/>
              <w:rPr>
                <w:szCs w:val="28"/>
              </w:rPr>
            </w:pPr>
            <w:r w:rsidRPr="00AE6385">
              <w:rPr>
                <w:szCs w:val="28"/>
              </w:rPr>
              <w:t>-11,90</w:t>
            </w:r>
          </w:p>
        </w:tc>
        <w:tc>
          <w:tcPr>
            <w:tcW w:w="2451" w:type="dxa"/>
            <w:vAlign w:val="center"/>
          </w:tcPr>
          <w:p w:rsidR="001857E7" w:rsidRPr="00AE6385" w:rsidRDefault="001857E7" w:rsidP="00EF72CF">
            <w:pPr>
              <w:ind w:firstLine="0"/>
              <w:jc w:val="center"/>
              <w:rPr>
                <w:szCs w:val="28"/>
              </w:rPr>
            </w:pPr>
            <w:r w:rsidRPr="00AE6385">
              <w:rPr>
                <w:szCs w:val="28"/>
              </w:rPr>
              <w:t>-12,17</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6.</w:t>
            </w:r>
          </w:p>
        </w:tc>
        <w:tc>
          <w:tcPr>
            <w:tcW w:w="4253" w:type="dxa"/>
            <w:vAlign w:val="center"/>
          </w:tcPr>
          <w:p w:rsidR="001857E7" w:rsidRPr="00AE6385" w:rsidRDefault="001857E7" w:rsidP="00EF72CF">
            <w:pPr>
              <w:ind w:firstLine="0"/>
              <w:jc w:val="left"/>
              <w:rPr>
                <w:szCs w:val="28"/>
              </w:rPr>
            </w:pPr>
            <w:r w:rsidRPr="00AE6385">
              <w:rPr>
                <w:szCs w:val="28"/>
              </w:rPr>
              <w:t>Нахил тулуба вперед з положення сидячи, см</w:t>
            </w:r>
          </w:p>
        </w:tc>
        <w:tc>
          <w:tcPr>
            <w:tcW w:w="1943" w:type="dxa"/>
            <w:vAlign w:val="center"/>
          </w:tcPr>
          <w:p w:rsidR="001857E7" w:rsidRPr="00AE6385" w:rsidRDefault="001857E7" w:rsidP="00EF72CF">
            <w:pPr>
              <w:ind w:firstLine="0"/>
              <w:jc w:val="center"/>
              <w:rPr>
                <w:szCs w:val="28"/>
              </w:rPr>
            </w:pPr>
            <w:r w:rsidRPr="00AE6385">
              <w:rPr>
                <w:szCs w:val="28"/>
              </w:rPr>
              <w:t>5,26</w:t>
            </w:r>
          </w:p>
        </w:tc>
        <w:tc>
          <w:tcPr>
            <w:tcW w:w="2451" w:type="dxa"/>
            <w:vAlign w:val="center"/>
          </w:tcPr>
          <w:p w:rsidR="001857E7" w:rsidRPr="00AE6385" w:rsidRDefault="001857E7" w:rsidP="00EF72CF">
            <w:pPr>
              <w:ind w:firstLine="0"/>
              <w:jc w:val="center"/>
              <w:rPr>
                <w:szCs w:val="28"/>
              </w:rPr>
            </w:pPr>
            <w:r w:rsidRPr="00AE6385">
              <w:rPr>
                <w:szCs w:val="28"/>
              </w:rPr>
              <w:t>59,85</w:t>
            </w:r>
          </w:p>
        </w:tc>
      </w:tr>
      <w:tr w:rsidR="001857E7" w:rsidRPr="00AE6385" w:rsidTr="00EF72CF">
        <w:tc>
          <w:tcPr>
            <w:tcW w:w="817" w:type="dxa"/>
            <w:vAlign w:val="center"/>
          </w:tcPr>
          <w:p w:rsidR="001857E7" w:rsidRPr="00AE6385" w:rsidRDefault="001857E7" w:rsidP="00EF72CF">
            <w:pPr>
              <w:ind w:firstLine="0"/>
              <w:jc w:val="center"/>
              <w:rPr>
                <w:szCs w:val="28"/>
              </w:rPr>
            </w:pPr>
            <w:r w:rsidRPr="00AE6385">
              <w:rPr>
                <w:szCs w:val="28"/>
              </w:rPr>
              <w:t>7.</w:t>
            </w:r>
          </w:p>
        </w:tc>
        <w:tc>
          <w:tcPr>
            <w:tcW w:w="4253" w:type="dxa"/>
            <w:vAlign w:val="center"/>
          </w:tcPr>
          <w:p w:rsidR="001857E7" w:rsidRPr="00AE6385" w:rsidRDefault="001857E7" w:rsidP="00EF72CF">
            <w:pPr>
              <w:ind w:firstLine="0"/>
              <w:jc w:val="left"/>
              <w:rPr>
                <w:szCs w:val="28"/>
              </w:rPr>
            </w:pPr>
            <w:r w:rsidRPr="00AE6385">
              <w:rPr>
                <w:szCs w:val="28"/>
              </w:rPr>
              <w:t>Біг 60 м, с</w:t>
            </w:r>
          </w:p>
        </w:tc>
        <w:tc>
          <w:tcPr>
            <w:tcW w:w="1943" w:type="dxa"/>
            <w:vAlign w:val="center"/>
          </w:tcPr>
          <w:p w:rsidR="001857E7" w:rsidRPr="00AE6385" w:rsidRDefault="001857E7" w:rsidP="00EF72CF">
            <w:pPr>
              <w:ind w:firstLine="0"/>
              <w:jc w:val="center"/>
              <w:rPr>
                <w:szCs w:val="28"/>
              </w:rPr>
            </w:pPr>
            <w:r w:rsidRPr="00AE6385">
              <w:rPr>
                <w:szCs w:val="28"/>
              </w:rPr>
              <w:t>-6,20</w:t>
            </w:r>
          </w:p>
        </w:tc>
        <w:tc>
          <w:tcPr>
            <w:tcW w:w="2451" w:type="dxa"/>
            <w:vAlign w:val="center"/>
          </w:tcPr>
          <w:p w:rsidR="001857E7" w:rsidRPr="00AE6385" w:rsidRDefault="001857E7" w:rsidP="00EF72CF">
            <w:pPr>
              <w:ind w:firstLine="0"/>
              <w:jc w:val="center"/>
              <w:rPr>
                <w:szCs w:val="28"/>
              </w:rPr>
            </w:pPr>
            <w:r w:rsidRPr="00AE6385">
              <w:rPr>
                <w:szCs w:val="28"/>
              </w:rPr>
              <w:t>-12,75</w:t>
            </w:r>
          </w:p>
        </w:tc>
      </w:tr>
    </w:tbl>
    <w:p w:rsidR="00566986" w:rsidRPr="00AE6385" w:rsidRDefault="00566986" w:rsidP="006E2E01">
      <w:pPr>
        <w:ind w:firstLine="0"/>
        <w:rPr>
          <w:rFonts w:cs="Times New Roman"/>
          <w:szCs w:val="28"/>
        </w:rPr>
      </w:pPr>
    </w:p>
    <w:p w:rsidR="00EF72CF" w:rsidRPr="00AE6385" w:rsidRDefault="00EF72CF" w:rsidP="00EF72CF">
      <w:r w:rsidRPr="00AE6385">
        <w:t>Аналізуючи середні показники нахилу вперед із положення сидячи, були виявлені такі результати: хлопчики контрольної групи показали результат 4,00±0,65 см і експериментальної 6,25±0,42 см при t=2,91 – відмінності достовірні. Приріст показників такий: хлопчики контрольної групи  –  5,26% і експериментальної – 59,85%.</w:t>
      </w:r>
      <w:r w:rsidRPr="00AE6385">
        <w:tab/>
      </w:r>
    </w:p>
    <w:p w:rsidR="00EF72CF" w:rsidRPr="00AE6385" w:rsidRDefault="00EF72CF" w:rsidP="00EF72CF">
      <w:r w:rsidRPr="00AE6385">
        <w:t xml:space="preserve">Середні показники з бігу на 60 м: хлопчики – 9,98±0,10 с в контрольній групі і 8,90±0,18 с в експериментальній при t=5,24 - відмінності достовірні. Спостерігається приріст показників: у хлопців експериментальної групи </w:t>
      </w:r>
      <w:r w:rsidR="00B27178" w:rsidRPr="00AE6385">
        <w:t>(</w:t>
      </w:r>
      <w:r w:rsidRPr="00AE6385">
        <w:t>-6,20%</w:t>
      </w:r>
      <w:r w:rsidR="00B27178" w:rsidRPr="00AE6385">
        <w:t>)</w:t>
      </w:r>
      <w:r w:rsidRPr="00AE6385">
        <w:t xml:space="preserve">, а у контрольної групи </w:t>
      </w:r>
      <w:r w:rsidR="00B27178" w:rsidRPr="00AE6385">
        <w:t>(</w:t>
      </w:r>
      <w:r w:rsidRPr="00AE6385">
        <w:t>-12,75%</w:t>
      </w:r>
      <w:r w:rsidR="00B27178" w:rsidRPr="00AE6385">
        <w:t>)</w:t>
      </w:r>
      <w:r w:rsidRPr="00AE6385">
        <w:t>.</w:t>
      </w:r>
    </w:p>
    <w:p w:rsidR="006E2E01" w:rsidRPr="00AE6385" w:rsidRDefault="006E2E01" w:rsidP="00B27178">
      <w:r w:rsidRPr="00AE6385">
        <w:t>Найбільший відсоток приросту у хлопчиків експериментальної групи спостерігається у показниках підтягуванні у висі (</w:t>
      </w:r>
      <w:r w:rsidR="00CC40D6" w:rsidRPr="00AE6385">
        <w:t>63,43</w:t>
      </w:r>
      <w:r w:rsidRPr="00AE6385">
        <w:t>%), нахилу вперед із положення сидячи (</w:t>
      </w:r>
      <w:r w:rsidR="00CC40D6" w:rsidRPr="00AE6385">
        <w:t>59,85</w:t>
      </w:r>
      <w:r w:rsidRPr="00AE6385">
        <w:t>%)</w:t>
      </w:r>
      <w:r w:rsidR="00CC40D6" w:rsidRPr="00AE6385">
        <w:t xml:space="preserve"> та у бігу на 1500 м (-34,38</w:t>
      </w:r>
      <w:r w:rsidR="005E2B99" w:rsidRPr="00AE6385">
        <w:t>%</w:t>
      </w:r>
      <w:r w:rsidR="00CC40D6" w:rsidRPr="00AE6385">
        <w:t>)</w:t>
      </w:r>
      <w:r w:rsidRPr="00AE6385">
        <w:t xml:space="preserve">.  </w:t>
      </w:r>
    </w:p>
    <w:p w:rsidR="006E2E01" w:rsidRPr="00AE6385" w:rsidRDefault="006E2E01" w:rsidP="00B27178">
      <w:pPr>
        <w:rPr>
          <w:rFonts w:cs="Times New Roman"/>
          <w:szCs w:val="28"/>
        </w:rPr>
      </w:pPr>
      <w:r w:rsidRPr="00AE6385">
        <w:rPr>
          <w:rFonts w:cs="Times New Roman"/>
          <w:szCs w:val="28"/>
        </w:rPr>
        <w:lastRenderedPageBreak/>
        <w:t xml:space="preserve">Найбільший відсоток приросту у хлопчиків контрольної групи спостерігається </w:t>
      </w:r>
      <w:r w:rsidR="005E2B99" w:rsidRPr="00AE6385">
        <w:rPr>
          <w:rFonts w:cs="Times New Roman"/>
          <w:szCs w:val="28"/>
        </w:rPr>
        <w:t>також у підтягуванні у висі (34,64%),</w:t>
      </w:r>
      <w:r w:rsidRPr="00AE6385">
        <w:rPr>
          <w:rFonts w:cs="Times New Roman"/>
          <w:szCs w:val="28"/>
        </w:rPr>
        <w:t xml:space="preserve"> </w:t>
      </w:r>
      <w:r w:rsidR="005E2B99" w:rsidRPr="00AE6385">
        <w:rPr>
          <w:rFonts w:cs="Times New Roman"/>
          <w:szCs w:val="28"/>
        </w:rPr>
        <w:t xml:space="preserve">у стрибку у довжину з місця (15,20%) </w:t>
      </w:r>
      <w:r w:rsidRPr="00AE6385">
        <w:rPr>
          <w:rFonts w:cs="Times New Roman"/>
          <w:szCs w:val="28"/>
        </w:rPr>
        <w:t xml:space="preserve">та </w:t>
      </w:r>
      <w:r w:rsidR="005E2B99" w:rsidRPr="00AE6385">
        <w:rPr>
          <w:rFonts w:cs="Times New Roman"/>
          <w:szCs w:val="28"/>
        </w:rPr>
        <w:t>у бігові на 1500 м (-14,86%)</w:t>
      </w:r>
      <w:r w:rsidRPr="00AE6385">
        <w:rPr>
          <w:rFonts w:cs="Times New Roman"/>
          <w:szCs w:val="28"/>
        </w:rPr>
        <w:t xml:space="preserve">.  </w:t>
      </w:r>
    </w:p>
    <w:p w:rsidR="006E2E01" w:rsidRPr="00AE6385" w:rsidRDefault="006E2E01" w:rsidP="00B27178">
      <w:pPr>
        <w:rPr>
          <w:rFonts w:cs="Times New Roman"/>
          <w:szCs w:val="28"/>
        </w:rPr>
      </w:pPr>
      <w:r w:rsidRPr="00AE6385">
        <w:rPr>
          <w:rFonts w:cs="Times New Roman"/>
          <w:szCs w:val="28"/>
        </w:rPr>
        <w:t xml:space="preserve">Найменший приріст у показнику контрольної групи спостерігався в підйомі у </w:t>
      </w:r>
      <w:proofErr w:type="spellStart"/>
      <w:r w:rsidRPr="00AE6385">
        <w:rPr>
          <w:rFonts w:cs="Times New Roman"/>
          <w:szCs w:val="28"/>
        </w:rPr>
        <w:t>сід</w:t>
      </w:r>
      <w:proofErr w:type="spellEnd"/>
      <w:r w:rsidRPr="00AE6385">
        <w:rPr>
          <w:rFonts w:cs="Times New Roman"/>
          <w:szCs w:val="28"/>
        </w:rPr>
        <w:t xml:space="preserve"> за 30 с (</w:t>
      </w:r>
      <w:r w:rsidR="005E2B99" w:rsidRPr="00AE6385">
        <w:rPr>
          <w:rFonts w:cs="Times New Roman"/>
          <w:szCs w:val="28"/>
        </w:rPr>
        <w:t>4,83</w:t>
      </w:r>
      <w:r w:rsidRPr="00AE6385">
        <w:rPr>
          <w:rFonts w:cs="Times New Roman"/>
          <w:szCs w:val="28"/>
        </w:rPr>
        <w:t xml:space="preserve">%). Найменший приріст у показниках експериментальної групи в підйомі у </w:t>
      </w:r>
      <w:proofErr w:type="spellStart"/>
      <w:r w:rsidRPr="00AE6385">
        <w:rPr>
          <w:rFonts w:cs="Times New Roman"/>
          <w:szCs w:val="28"/>
        </w:rPr>
        <w:t>сід</w:t>
      </w:r>
      <w:proofErr w:type="spellEnd"/>
      <w:r w:rsidRPr="00AE6385">
        <w:rPr>
          <w:rFonts w:cs="Times New Roman"/>
          <w:szCs w:val="28"/>
        </w:rPr>
        <w:t xml:space="preserve"> за 30 с (</w:t>
      </w:r>
      <w:r w:rsidR="005E2B99" w:rsidRPr="00AE6385">
        <w:rPr>
          <w:rFonts w:cs="Times New Roman"/>
          <w:szCs w:val="28"/>
        </w:rPr>
        <w:t>5,97</w:t>
      </w:r>
      <w:r w:rsidRPr="00AE6385">
        <w:rPr>
          <w:rFonts w:cs="Times New Roman"/>
          <w:szCs w:val="28"/>
        </w:rPr>
        <w:t xml:space="preserve">%). </w:t>
      </w:r>
    </w:p>
    <w:p w:rsidR="006E2E01" w:rsidRPr="00AE6385" w:rsidRDefault="006E2E01" w:rsidP="00B27178">
      <w:pPr>
        <w:rPr>
          <w:rFonts w:cs="Times New Roman"/>
          <w:szCs w:val="28"/>
        </w:rPr>
      </w:pPr>
      <w:r w:rsidRPr="00AE6385">
        <w:rPr>
          <w:rFonts w:cs="Times New Roman"/>
          <w:szCs w:val="28"/>
        </w:rPr>
        <w:t xml:space="preserve">За даними показниками фізичної підготовленості і приросту показників, нами було вивчено достовірність приросту у контрольній і експериментальній групах між початком </w:t>
      </w:r>
      <w:r w:rsidR="005E2B99" w:rsidRPr="00AE6385">
        <w:rPr>
          <w:rFonts w:cs="Times New Roman"/>
          <w:szCs w:val="28"/>
        </w:rPr>
        <w:t xml:space="preserve">і </w:t>
      </w:r>
      <w:r w:rsidR="005C155E">
        <w:rPr>
          <w:rFonts w:cs="Times New Roman"/>
          <w:szCs w:val="28"/>
        </w:rPr>
        <w:t>кінцем експерименту (табл. 3.4, </w:t>
      </w:r>
      <w:r w:rsidR="005E2B99" w:rsidRPr="00AE6385">
        <w:rPr>
          <w:rFonts w:cs="Times New Roman"/>
          <w:szCs w:val="28"/>
        </w:rPr>
        <w:t>3.5</w:t>
      </w:r>
      <w:r w:rsidRPr="00AE6385">
        <w:rPr>
          <w:rFonts w:cs="Times New Roman"/>
          <w:szCs w:val="28"/>
        </w:rPr>
        <w:t xml:space="preserve">). </w:t>
      </w:r>
    </w:p>
    <w:p w:rsidR="006E2E01" w:rsidRPr="00AE6385" w:rsidRDefault="006E2E01" w:rsidP="00B27178">
      <w:pPr>
        <w:rPr>
          <w:rFonts w:cs="Times New Roman"/>
          <w:szCs w:val="28"/>
        </w:rPr>
      </w:pPr>
      <w:r w:rsidRPr="00AE6385">
        <w:rPr>
          <w:rFonts w:cs="Times New Roman"/>
          <w:szCs w:val="28"/>
        </w:rPr>
        <w:t>Так, розглядаючи показники підтягування у висі ми отримали такі результати: у хлопчиків контрольної групи t=</w:t>
      </w:r>
      <w:r w:rsidR="005E2B99" w:rsidRPr="00AE6385">
        <w:rPr>
          <w:rFonts w:cs="Times New Roman"/>
          <w:szCs w:val="28"/>
        </w:rPr>
        <w:t>1,77, а експериментальної – t=4,33</w:t>
      </w:r>
      <w:r w:rsidRPr="00AE6385">
        <w:rPr>
          <w:rFonts w:cs="Times New Roman"/>
          <w:szCs w:val="28"/>
        </w:rPr>
        <w:t>. Достовірність приросту зафіксована лише у хлопчиків експериментальної груп</w:t>
      </w:r>
      <w:r w:rsidR="005E2B99" w:rsidRPr="00AE6385">
        <w:rPr>
          <w:rFonts w:cs="Times New Roman"/>
          <w:szCs w:val="28"/>
        </w:rPr>
        <w:t>и.</w:t>
      </w:r>
    </w:p>
    <w:p w:rsidR="006E2E01" w:rsidRPr="00AE6385" w:rsidRDefault="006E2E01" w:rsidP="00B27178">
      <w:pPr>
        <w:rPr>
          <w:rFonts w:cs="Times New Roman"/>
          <w:szCs w:val="28"/>
        </w:rPr>
      </w:pPr>
      <w:r w:rsidRPr="00AE6385">
        <w:rPr>
          <w:rFonts w:cs="Times New Roman"/>
          <w:szCs w:val="28"/>
        </w:rPr>
        <w:t>Результати показників стрибка у довжину з місця були такими: у хлопчиків в контрольній групі t=</w:t>
      </w:r>
      <w:r w:rsidR="005E2B99" w:rsidRPr="00AE6385">
        <w:rPr>
          <w:rFonts w:cs="Times New Roman"/>
          <w:szCs w:val="28"/>
        </w:rPr>
        <w:t>6,51</w:t>
      </w:r>
      <w:r w:rsidRPr="00AE6385">
        <w:rPr>
          <w:rFonts w:cs="Times New Roman"/>
          <w:szCs w:val="28"/>
        </w:rPr>
        <w:t>, а в експериментальній t=</w:t>
      </w:r>
      <w:r w:rsidR="005E2B99" w:rsidRPr="00AE6385">
        <w:rPr>
          <w:rFonts w:cs="Times New Roman"/>
          <w:szCs w:val="28"/>
        </w:rPr>
        <w:t xml:space="preserve">9,91. </w:t>
      </w:r>
      <w:r w:rsidRPr="00AE6385">
        <w:rPr>
          <w:rFonts w:cs="Times New Roman"/>
          <w:szCs w:val="28"/>
        </w:rPr>
        <w:t xml:space="preserve">Достовірність приросту зафіксовано в кожній з груп. </w:t>
      </w:r>
    </w:p>
    <w:p w:rsidR="005E2B99" w:rsidRPr="00AE6385" w:rsidRDefault="005E2B99" w:rsidP="00B27178">
      <w:pPr>
        <w:rPr>
          <w:rFonts w:cs="Times New Roman"/>
          <w:szCs w:val="28"/>
        </w:rPr>
      </w:pPr>
      <w:r w:rsidRPr="00AE6385">
        <w:rPr>
          <w:rFonts w:cs="Times New Roman"/>
          <w:szCs w:val="28"/>
        </w:rPr>
        <w:t xml:space="preserve">Аналізуючи показники підйомі у </w:t>
      </w:r>
      <w:proofErr w:type="spellStart"/>
      <w:r w:rsidRPr="00AE6385">
        <w:rPr>
          <w:rFonts w:cs="Times New Roman"/>
          <w:szCs w:val="28"/>
        </w:rPr>
        <w:t>сід</w:t>
      </w:r>
      <w:proofErr w:type="spellEnd"/>
      <w:r w:rsidRPr="00AE6385">
        <w:rPr>
          <w:rFonts w:cs="Times New Roman"/>
          <w:szCs w:val="28"/>
        </w:rPr>
        <w:t xml:space="preserve"> за 30 с були отримані такі дані: у хлопчиків контрольної групи t=1,03, а експериментальної – t=2,18. Достовірність приросту зафіксована лише у хлопчиків експериментальної групи.</w:t>
      </w:r>
    </w:p>
    <w:p w:rsidR="005E2B99" w:rsidRPr="00AE6385" w:rsidRDefault="005E2B99" w:rsidP="00B27178">
      <w:pPr>
        <w:rPr>
          <w:rFonts w:cs="Times New Roman"/>
          <w:szCs w:val="28"/>
        </w:rPr>
      </w:pPr>
      <w:r w:rsidRPr="00AE6385">
        <w:rPr>
          <w:rFonts w:cs="Times New Roman"/>
          <w:szCs w:val="28"/>
        </w:rPr>
        <w:t>У показниках бігу на 1500 м виявлено достовірність приросту показників. Результати були такими: хлопчики контрольної групи t=3,77, і експериментальної– t=9,10. Спостерігається достовірність відмінностей у кожній з груп.</w:t>
      </w:r>
    </w:p>
    <w:p w:rsidR="006D2B71" w:rsidRPr="00AE6385" w:rsidRDefault="006D2B71" w:rsidP="006D2B71">
      <w:pPr>
        <w:rPr>
          <w:rFonts w:cs="Times New Roman"/>
          <w:szCs w:val="28"/>
        </w:rPr>
      </w:pPr>
      <w:r w:rsidRPr="00AE6385">
        <w:rPr>
          <w:rFonts w:cs="Times New Roman"/>
          <w:szCs w:val="28"/>
        </w:rPr>
        <w:t>Показники човникового бігу (4 х 9 м) такі: у хлопчиків t=5,24 в контрольній групі і t=3,40 в експериментальній, Достовірність приросту зафіксована в обох групах.</w:t>
      </w:r>
    </w:p>
    <w:p w:rsidR="008730EE" w:rsidRPr="00AE6385" w:rsidRDefault="008730EE" w:rsidP="008730EE">
      <w:pPr>
        <w:rPr>
          <w:rFonts w:cs="Times New Roman"/>
          <w:szCs w:val="28"/>
        </w:rPr>
      </w:pPr>
      <w:r w:rsidRPr="00AE6385">
        <w:rPr>
          <w:rFonts w:cs="Times New Roman"/>
          <w:szCs w:val="28"/>
        </w:rPr>
        <w:t xml:space="preserve">У показниках нахилу вперед із положення сидячи достовірність приросту виявлено як у хлопчиків контрольної групи, так і у хлопчиків </w:t>
      </w:r>
      <w:r w:rsidRPr="00AE6385">
        <w:rPr>
          <w:rFonts w:cs="Times New Roman"/>
          <w:szCs w:val="28"/>
        </w:rPr>
        <w:lastRenderedPageBreak/>
        <w:t>експериментальної групи. Результати були такими: хлопчики контрольної групи t=0,20 і експериментальної – t=3,30.</w:t>
      </w:r>
    </w:p>
    <w:p w:rsidR="006D2B71" w:rsidRPr="00AE6385" w:rsidRDefault="006D2B71" w:rsidP="00B27178">
      <w:pPr>
        <w:rPr>
          <w:rFonts w:cs="Times New Roman"/>
          <w:szCs w:val="28"/>
        </w:rPr>
      </w:pPr>
    </w:p>
    <w:p w:rsidR="006E2E01" w:rsidRPr="00AE6385" w:rsidRDefault="00566986" w:rsidP="00566986">
      <w:pPr>
        <w:pStyle w:val="4"/>
        <w:rPr>
          <w:lang w:val="uk-UA"/>
        </w:rPr>
      </w:pPr>
      <w:r w:rsidRPr="00AE6385">
        <w:rPr>
          <w:lang w:val="uk-UA"/>
        </w:rPr>
        <w:t>Таблиця 3.4</w:t>
      </w:r>
    </w:p>
    <w:p w:rsidR="006E2E01" w:rsidRPr="00AE6385" w:rsidRDefault="00550D46" w:rsidP="00B27178">
      <w:pPr>
        <w:ind w:firstLine="0"/>
        <w:jc w:val="center"/>
        <w:rPr>
          <w:rFonts w:cs="Times New Roman"/>
          <w:szCs w:val="28"/>
        </w:rPr>
      </w:pPr>
      <w:r w:rsidRPr="00AE6385">
        <w:rPr>
          <w:rFonts w:cs="Times New Roman"/>
          <w:szCs w:val="28"/>
        </w:rPr>
        <w:t>Динаміка п</w:t>
      </w:r>
      <w:r w:rsidR="006E2E01" w:rsidRPr="00AE6385">
        <w:rPr>
          <w:rFonts w:cs="Times New Roman"/>
          <w:szCs w:val="28"/>
        </w:rPr>
        <w:t>оказник</w:t>
      </w:r>
      <w:r w:rsidRPr="00AE6385">
        <w:rPr>
          <w:rFonts w:cs="Times New Roman"/>
          <w:szCs w:val="28"/>
        </w:rPr>
        <w:t>ів</w:t>
      </w:r>
      <w:r w:rsidR="006E2E01" w:rsidRPr="00AE6385">
        <w:rPr>
          <w:rFonts w:cs="Times New Roman"/>
          <w:szCs w:val="28"/>
        </w:rPr>
        <w:t xml:space="preserve"> фізичної підготовленості хлопчиків 12-13 років контрольної групи </w:t>
      </w:r>
    </w:p>
    <w:tbl>
      <w:tblPr>
        <w:tblStyle w:val="af3"/>
        <w:tblW w:w="0" w:type="auto"/>
        <w:tblLook w:val="04A0" w:firstRow="1" w:lastRow="0" w:firstColumn="1" w:lastColumn="0" w:noHBand="0" w:noVBand="1"/>
      </w:tblPr>
      <w:tblGrid>
        <w:gridCol w:w="671"/>
        <w:gridCol w:w="3690"/>
        <w:gridCol w:w="2126"/>
        <w:gridCol w:w="1135"/>
        <w:gridCol w:w="1949"/>
      </w:tblGrid>
      <w:tr w:rsidR="001857E7" w:rsidRPr="00AE6385" w:rsidTr="00B27178">
        <w:tc>
          <w:tcPr>
            <w:tcW w:w="671" w:type="dxa"/>
            <w:vAlign w:val="center"/>
          </w:tcPr>
          <w:p w:rsidR="001857E7" w:rsidRPr="00AE6385" w:rsidRDefault="001857E7" w:rsidP="00B27178">
            <w:pPr>
              <w:ind w:firstLine="0"/>
              <w:jc w:val="center"/>
              <w:rPr>
                <w:szCs w:val="28"/>
              </w:rPr>
            </w:pPr>
            <w:r w:rsidRPr="00AE6385">
              <w:rPr>
                <w:szCs w:val="28"/>
              </w:rPr>
              <w:t xml:space="preserve">№ </w:t>
            </w:r>
            <w:r w:rsidR="00610FBA" w:rsidRPr="00AE6385">
              <w:rPr>
                <w:szCs w:val="28"/>
              </w:rPr>
              <w:t>з/п</w:t>
            </w:r>
          </w:p>
        </w:tc>
        <w:tc>
          <w:tcPr>
            <w:tcW w:w="3690" w:type="dxa"/>
            <w:vAlign w:val="center"/>
          </w:tcPr>
          <w:p w:rsidR="001857E7" w:rsidRPr="00AE6385" w:rsidRDefault="001857E7" w:rsidP="00B27178">
            <w:pPr>
              <w:ind w:firstLine="0"/>
              <w:jc w:val="center"/>
              <w:rPr>
                <w:szCs w:val="28"/>
              </w:rPr>
            </w:pPr>
            <w:r w:rsidRPr="00AE6385">
              <w:rPr>
                <w:szCs w:val="28"/>
              </w:rPr>
              <w:t>Показники</w:t>
            </w:r>
          </w:p>
        </w:tc>
        <w:tc>
          <w:tcPr>
            <w:tcW w:w="2126" w:type="dxa"/>
            <w:vAlign w:val="center"/>
          </w:tcPr>
          <w:p w:rsidR="00B27178" w:rsidRPr="00AE6385" w:rsidRDefault="001857E7" w:rsidP="00B27178">
            <w:pPr>
              <w:ind w:firstLine="0"/>
              <w:jc w:val="center"/>
              <w:rPr>
                <w:szCs w:val="28"/>
                <w:lang w:val="ru-RU"/>
              </w:rPr>
            </w:pPr>
            <w:r w:rsidRPr="00AE6385">
              <w:rPr>
                <w:szCs w:val="28"/>
              </w:rPr>
              <w:t>Початок експерименту</w:t>
            </w:r>
            <w:r w:rsidR="00610FBA" w:rsidRPr="00AE6385">
              <w:rPr>
                <w:szCs w:val="28"/>
                <w:lang w:val="ru-RU"/>
              </w:rPr>
              <w:t xml:space="preserve">, </w:t>
            </w:r>
          </w:p>
          <w:p w:rsidR="001857E7" w:rsidRPr="00AE6385" w:rsidRDefault="00610FBA" w:rsidP="00B27178">
            <w:pPr>
              <w:ind w:firstLine="0"/>
              <w:jc w:val="center"/>
              <w:rPr>
                <w:szCs w:val="28"/>
              </w:rPr>
            </w:pPr>
            <w:proofErr w:type="spellStart"/>
            <w:r w:rsidRPr="00AE6385">
              <w:rPr>
                <w:szCs w:val="28"/>
              </w:rPr>
              <w:t>М±</w:t>
            </w:r>
            <w:r w:rsidR="001857E7" w:rsidRPr="00AE6385">
              <w:rPr>
                <w:szCs w:val="28"/>
              </w:rPr>
              <w:t>m</w:t>
            </w:r>
            <w:proofErr w:type="spellEnd"/>
          </w:p>
        </w:tc>
        <w:tc>
          <w:tcPr>
            <w:tcW w:w="1135" w:type="dxa"/>
            <w:vAlign w:val="center"/>
          </w:tcPr>
          <w:p w:rsidR="001857E7" w:rsidRPr="00AE6385" w:rsidRDefault="00610FBA" w:rsidP="00B27178">
            <w:pPr>
              <w:ind w:firstLine="0"/>
              <w:jc w:val="center"/>
              <w:rPr>
                <w:szCs w:val="28"/>
              </w:rPr>
            </w:pPr>
            <w:proofErr w:type="spellStart"/>
            <w:r w:rsidRPr="00AE6385">
              <w:rPr>
                <w:szCs w:val="28"/>
              </w:rPr>
              <w:t>t</w:t>
            </w:r>
            <w:r w:rsidRPr="00AE6385">
              <w:rPr>
                <w:szCs w:val="28"/>
                <w:vertAlign w:val="subscript"/>
              </w:rPr>
              <w:t>розр</w:t>
            </w:r>
            <w:proofErr w:type="spellEnd"/>
          </w:p>
        </w:tc>
        <w:tc>
          <w:tcPr>
            <w:tcW w:w="1949" w:type="dxa"/>
            <w:vAlign w:val="center"/>
          </w:tcPr>
          <w:p w:rsidR="001857E7" w:rsidRPr="00AE6385" w:rsidRDefault="001857E7" w:rsidP="00B27178">
            <w:pPr>
              <w:ind w:firstLine="0"/>
              <w:jc w:val="center"/>
              <w:rPr>
                <w:szCs w:val="28"/>
                <w:lang w:val="ru-RU"/>
              </w:rPr>
            </w:pPr>
            <w:r w:rsidRPr="00AE6385">
              <w:rPr>
                <w:szCs w:val="28"/>
              </w:rPr>
              <w:t>Кінець експерименту</w:t>
            </w:r>
            <w:r w:rsidR="00610FBA" w:rsidRPr="00AE6385">
              <w:rPr>
                <w:szCs w:val="28"/>
                <w:lang w:val="ru-RU"/>
              </w:rPr>
              <w:t>,</w:t>
            </w:r>
          </w:p>
          <w:p w:rsidR="001857E7" w:rsidRPr="00AE6385" w:rsidRDefault="00610FBA" w:rsidP="00B27178">
            <w:pPr>
              <w:ind w:firstLine="0"/>
              <w:jc w:val="center"/>
              <w:rPr>
                <w:szCs w:val="28"/>
              </w:rPr>
            </w:pPr>
            <w:proofErr w:type="spellStart"/>
            <w:r w:rsidRPr="00AE6385">
              <w:rPr>
                <w:szCs w:val="28"/>
              </w:rPr>
              <w:t>М±</w:t>
            </w:r>
            <w:r w:rsidR="001857E7" w:rsidRPr="00AE6385">
              <w:rPr>
                <w:szCs w:val="28"/>
              </w:rPr>
              <w:t>m</w:t>
            </w:r>
            <w:proofErr w:type="spellEnd"/>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1.</w:t>
            </w:r>
          </w:p>
        </w:tc>
        <w:tc>
          <w:tcPr>
            <w:tcW w:w="3690" w:type="dxa"/>
            <w:vAlign w:val="center"/>
          </w:tcPr>
          <w:p w:rsidR="007A584C" w:rsidRPr="00AE6385" w:rsidRDefault="007A584C" w:rsidP="00B27178">
            <w:pPr>
              <w:ind w:firstLine="0"/>
              <w:jc w:val="center"/>
              <w:rPr>
                <w:szCs w:val="28"/>
              </w:rPr>
            </w:pPr>
            <w:r w:rsidRPr="00AE6385">
              <w:rPr>
                <w:szCs w:val="28"/>
              </w:rPr>
              <w:t>Підтягування у висі, разів</w:t>
            </w:r>
          </w:p>
        </w:tc>
        <w:tc>
          <w:tcPr>
            <w:tcW w:w="2126" w:type="dxa"/>
            <w:vAlign w:val="center"/>
          </w:tcPr>
          <w:p w:rsidR="007A584C" w:rsidRPr="00AE6385" w:rsidRDefault="007A584C" w:rsidP="00B27178">
            <w:pPr>
              <w:ind w:firstLine="0"/>
              <w:jc w:val="center"/>
              <w:rPr>
                <w:szCs w:val="28"/>
              </w:rPr>
            </w:pPr>
            <w:r w:rsidRPr="00AE6385">
              <w:rPr>
                <w:szCs w:val="28"/>
              </w:rPr>
              <w:t>3,32±0,48</w:t>
            </w:r>
          </w:p>
        </w:tc>
        <w:tc>
          <w:tcPr>
            <w:tcW w:w="1135" w:type="dxa"/>
            <w:vAlign w:val="center"/>
          </w:tcPr>
          <w:p w:rsidR="007A584C" w:rsidRPr="00AE6385" w:rsidRDefault="007A584C" w:rsidP="00B27178">
            <w:pPr>
              <w:ind w:firstLine="0"/>
              <w:jc w:val="center"/>
              <w:rPr>
                <w:szCs w:val="28"/>
              </w:rPr>
            </w:pPr>
            <w:r w:rsidRPr="00AE6385">
              <w:rPr>
                <w:szCs w:val="28"/>
              </w:rPr>
              <w:t>1,77</w:t>
            </w:r>
          </w:p>
        </w:tc>
        <w:tc>
          <w:tcPr>
            <w:tcW w:w="1949" w:type="dxa"/>
            <w:vAlign w:val="center"/>
          </w:tcPr>
          <w:p w:rsidR="007A584C" w:rsidRPr="00AE6385" w:rsidRDefault="007A584C" w:rsidP="00B27178">
            <w:pPr>
              <w:ind w:firstLine="0"/>
              <w:jc w:val="center"/>
              <w:rPr>
                <w:szCs w:val="28"/>
              </w:rPr>
            </w:pPr>
            <w:r w:rsidRPr="00AE6385">
              <w:rPr>
                <w:szCs w:val="28"/>
              </w:rPr>
              <w:t>4,47±0,44</w:t>
            </w:r>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2.</w:t>
            </w:r>
          </w:p>
        </w:tc>
        <w:tc>
          <w:tcPr>
            <w:tcW w:w="3690" w:type="dxa"/>
            <w:vAlign w:val="center"/>
          </w:tcPr>
          <w:p w:rsidR="007A584C" w:rsidRPr="00AE6385" w:rsidRDefault="007A584C" w:rsidP="00B27178">
            <w:pPr>
              <w:ind w:firstLine="0"/>
              <w:jc w:val="center"/>
              <w:rPr>
                <w:szCs w:val="28"/>
              </w:rPr>
            </w:pPr>
            <w:r w:rsidRPr="00AE6385">
              <w:rPr>
                <w:szCs w:val="28"/>
              </w:rPr>
              <w:t>Стрибок у довжину з місця, см.</w:t>
            </w:r>
          </w:p>
        </w:tc>
        <w:tc>
          <w:tcPr>
            <w:tcW w:w="2126" w:type="dxa"/>
            <w:vAlign w:val="center"/>
          </w:tcPr>
          <w:p w:rsidR="007A584C" w:rsidRPr="00AE6385" w:rsidRDefault="007A584C" w:rsidP="00B27178">
            <w:pPr>
              <w:ind w:firstLine="0"/>
              <w:jc w:val="center"/>
              <w:rPr>
                <w:szCs w:val="28"/>
              </w:rPr>
            </w:pPr>
            <w:r w:rsidRPr="00AE6385">
              <w:rPr>
                <w:szCs w:val="28"/>
              </w:rPr>
              <w:t>153,70±2,80</w:t>
            </w:r>
          </w:p>
        </w:tc>
        <w:tc>
          <w:tcPr>
            <w:tcW w:w="1135" w:type="dxa"/>
            <w:vAlign w:val="center"/>
          </w:tcPr>
          <w:p w:rsidR="007A584C" w:rsidRPr="00AE6385" w:rsidRDefault="007A584C" w:rsidP="00B27178">
            <w:pPr>
              <w:ind w:firstLine="0"/>
              <w:jc w:val="center"/>
              <w:rPr>
                <w:szCs w:val="28"/>
                <w:lang w:val="ru-RU"/>
              </w:rPr>
            </w:pPr>
            <w:r w:rsidRPr="00AE6385">
              <w:rPr>
                <w:szCs w:val="28"/>
              </w:rPr>
              <w:t>6,51</w:t>
            </w:r>
            <w:r w:rsidR="00610FBA" w:rsidRPr="00AE6385">
              <w:rPr>
                <w:szCs w:val="28"/>
                <w:lang w:val="ru-RU"/>
              </w:rPr>
              <w:t>***</w:t>
            </w:r>
          </w:p>
        </w:tc>
        <w:tc>
          <w:tcPr>
            <w:tcW w:w="1949" w:type="dxa"/>
            <w:vAlign w:val="center"/>
          </w:tcPr>
          <w:p w:rsidR="007A584C" w:rsidRPr="00AE6385" w:rsidRDefault="007A584C" w:rsidP="00B27178">
            <w:pPr>
              <w:ind w:firstLine="0"/>
              <w:jc w:val="center"/>
              <w:rPr>
                <w:szCs w:val="28"/>
              </w:rPr>
            </w:pPr>
            <w:r w:rsidRPr="00AE6385">
              <w:rPr>
                <w:szCs w:val="28"/>
              </w:rPr>
              <w:t>177,07±2,25</w:t>
            </w:r>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3.</w:t>
            </w:r>
          </w:p>
        </w:tc>
        <w:tc>
          <w:tcPr>
            <w:tcW w:w="3690" w:type="dxa"/>
            <w:vAlign w:val="center"/>
          </w:tcPr>
          <w:p w:rsidR="007A584C" w:rsidRPr="00AE6385" w:rsidRDefault="007A584C" w:rsidP="00B27178">
            <w:pPr>
              <w:ind w:firstLine="0"/>
              <w:jc w:val="center"/>
              <w:rPr>
                <w:szCs w:val="28"/>
              </w:rPr>
            </w:pPr>
            <w:r w:rsidRPr="00AE6385">
              <w:rPr>
                <w:szCs w:val="28"/>
              </w:rPr>
              <w:t xml:space="preserve">Підйом у </w:t>
            </w:r>
            <w:proofErr w:type="spellStart"/>
            <w:r w:rsidRPr="00AE6385">
              <w:rPr>
                <w:szCs w:val="28"/>
              </w:rPr>
              <w:t>сід</w:t>
            </w:r>
            <w:proofErr w:type="spellEnd"/>
            <w:r w:rsidRPr="00AE6385">
              <w:rPr>
                <w:szCs w:val="28"/>
              </w:rPr>
              <w:t xml:space="preserve"> за 30 с, разів.</w:t>
            </w:r>
          </w:p>
        </w:tc>
        <w:tc>
          <w:tcPr>
            <w:tcW w:w="2126" w:type="dxa"/>
            <w:vAlign w:val="center"/>
          </w:tcPr>
          <w:p w:rsidR="007A584C" w:rsidRPr="00AE6385" w:rsidRDefault="007A584C" w:rsidP="00B27178">
            <w:pPr>
              <w:ind w:firstLine="0"/>
              <w:jc w:val="center"/>
              <w:rPr>
                <w:szCs w:val="28"/>
              </w:rPr>
            </w:pPr>
            <w:r w:rsidRPr="00AE6385">
              <w:rPr>
                <w:szCs w:val="28"/>
              </w:rPr>
              <w:t>18,03±0,73</w:t>
            </w:r>
          </w:p>
        </w:tc>
        <w:tc>
          <w:tcPr>
            <w:tcW w:w="1135" w:type="dxa"/>
            <w:vAlign w:val="center"/>
          </w:tcPr>
          <w:p w:rsidR="007A584C" w:rsidRPr="00AE6385" w:rsidRDefault="007A584C" w:rsidP="00B27178">
            <w:pPr>
              <w:ind w:firstLine="0"/>
              <w:jc w:val="center"/>
              <w:rPr>
                <w:szCs w:val="28"/>
              </w:rPr>
            </w:pPr>
            <w:r w:rsidRPr="00AE6385">
              <w:rPr>
                <w:szCs w:val="28"/>
              </w:rPr>
              <w:t>1,03</w:t>
            </w:r>
          </w:p>
        </w:tc>
        <w:tc>
          <w:tcPr>
            <w:tcW w:w="1949" w:type="dxa"/>
            <w:vAlign w:val="center"/>
          </w:tcPr>
          <w:p w:rsidR="007A584C" w:rsidRPr="00AE6385" w:rsidRDefault="007A584C" w:rsidP="00B27178">
            <w:pPr>
              <w:ind w:firstLine="0"/>
              <w:jc w:val="center"/>
              <w:rPr>
                <w:szCs w:val="28"/>
              </w:rPr>
            </w:pPr>
            <w:r w:rsidRPr="00AE6385">
              <w:rPr>
                <w:szCs w:val="28"/>
              </w:rPr>
              <w:t>18,90±0,43</w:t>
            </w:r>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4.</w:t>
            </w:r>
          </w:p>
        </w:tc>
        <w:tc>
          <w:tcPr>
            <w:tcW w:w="3690" w:type="dxa"/>
            <w:vAlign w:val="center"/>
          </w:tcPr>
          <w:p w:rsidR="007A584C" w:rsidRPr="00AE6385" w:rsidRDefault="007A584C" w:rsidP="00B27178">
            <w:pPr>
              <w:ind w:firstLine="0"/>
              <w:jc w:val="center"/>
              <w:rPr>
                <w:szCs w:val="28"/>
              </w:rPr>
            </w:pPr>
            <w:r w:rsidRPr="00AE6385">
              <w:rPr>
                <w:szCs w:val="28"/>
              </w:rPr>
              <w:t>Біг 1500 м, хв.</w:t>
            </w:r>
          </w:p>
        </w:tc>
        <w:tc>
          <w:tcPr>
            <w:tcW w:w="2126" w:type="dxa"/>
            <w:vAlign w:val="center"/>
          </w:tcPr>
          <w:p w:rsidR="007A584C" w:rsidRPr="00AE6385" w:rsidRDefault="007A584C" w:rsidP="00B27178">
            <w:pPr>
              <w:ind w:firstLine="0"/>
              <w:jc w:val="center"/>
              <w:rPr>
                <w:szCs w:val="28"/>
              </w:rPr>
            </w:pPr>
            <w:r w:rsidRPr="00AE6385">
              <w:rPr>
                <w:szCs w:val="28"/>
              </w:rPr>
              <w:t>7,40±0,18</w:t>
            </w:r>
          </w:p>
        </w:tc>
        <w:tc>
          <w:tcPr>
            <w:tcW w:w="1135" w:type="dxa"/>
            <w:vAlign w:val="center"/>
          </w:tcPr>
          <w:p w:rsidR="007A584C" w:rsidRPr="00AE6385" w:rsidRDefault="007A584C" w:rsidP="00B27178">
            <w:pPr>
              <w:ind w:firstLine="0"/>
              <w:jc w:val="center"/>
              <w:rPr>
                <w:szCs w:val="28"/>
                <w:lang w:val="ru-RU"/>
              </w:rPr>
            </w:pPr>
            <w:r w:rsidRPr="00AE6385">
              <w:rPr>
                <w:szCs w:val="28"/>
              </w:rPr>
              <w:t>3,77</w:t>
            </w:r>
            <w:r w:rsidR="00610FBA" w:rsidRPr="00AE6385">
              <w:rPr>
                <w:szCs w:val="28"/>
                <w:lang w:val="ru-RU"/>
              </w:rPr>
              <w:t>***</w:t>
            </w:r>
          </w:p>
        </w:tc>
        <w:tc>
          <w:tcPr>
            <w:tcW w:w="1949" w:type="dxa"/>
            <w:vAlign w:val="center"/>
          </w:tcPr>
          <w:p w:rsidR="007A584C" w:rsidRPr="00AE6385" w:rsidRDefault="007A584C" w:rsidP="00B27178">
            <w:pPr>
              <w:ind w:firstLine="0"/>
              <w:jc w:val="center"/>
              <w:rPr>
                <w:szCs w:val="28"/>
              </w:rPr>
            </w:pPr>
            <w:r w:rsidRPr="00AE6385">
              <w:rPr>
                <w:szCs w:val="28"/>
              </w:rPr>
              <w:t>6,30±0,23</w:t>
            </w:r>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5.</w:t>
            </w:r>
          </w:p>
        </w:tc>
        <w:tc>
          <w:tcPr>
            <w:tcW w:w="3690" w:type="dxa"/>
            <w:vAlign w:val="center"/>
          </w:tcPr>
          <w:p w:rsidR="007A584C" w:rsidRPr="00AE6385" w:rsidRDefault="007A584C" w:rsidP="00B27178">
            <w:pPr>
              <w:ind w:firstLine="0"/>
              <w:jc w:val="center"/>
              <w:rPr>
                <w:szCs w:val="28"/>
              </w:rPr>
            </w:pPr>
            <w:r w:rsidRPr="00AE6385">
              <w:rPr>
                <w:szCs w:val="28"/>
              </w:rPr>
              <w:t>Човниковий біг, 4 х 9 м, с.</w:t>
            </w:r>
          </w:p>
        </w:tc>
        <w:tc>
          <w:tcPr>
            <w:tcW w:w="2126" w:type="dxa"/>
            <w:vAlign w:val="center"/>
          </w:tcPr>
          <w:p w:rsidR="007A584C" w:rsidRPr="00AE6385" w:rsidRDefault="007A584C" w:rsidP="00B27178">
            <w:pPr>
              <w:ind w:firstLine="0"/>
              <w:jc w:val="center"/>
              <w:rPr>
                <w:szCs w:val="28"/>
              </w:rPr>
            </w:pPr>
            <w:r w:rsidRPr="00AE6385">
              <w:rPr>
                <w:szCs w:val="28"/>
              </w:rPr>
              <w:t>12,02±0,25</w:t>
            </w:r>
          </w:p>
        </w:tc>
        <w:tc>
          <w:tcPr>
            <w:tcW w:w="1135" w:type="dxa"/>
            <w:vAlign w:val="center"/>
          </w:tcPr>
          <w:p w:rsidR="007A584C" w:rsidRPr="00AE6385" w:rsidRDefault="007A584C" w:rsidP="00B27178">
            <w:pPr>
              <w:ind w:firstLine="0"/>
              <w:jc w:val="center"/>
              <w:rPr>
                <w:szCs w:val="28"/>
                <w:lang w:val="ru-RU"/>
              </w:rPr>
            </w:pPr>
            <w:r w:rsidRPr="00AE6385">
              <w:rPr>
                <w:szCs w:val="28"/>
              </w:rPr>
              <w:t>5,24</w:t>
            </w:r>
            <w:r w:rsidR="00610FBA" w:rsidRPr="00AE6385">
              <w:rPr>
                <w:szCs w:val="28"/>
                <w:lang w:val="ru-RU"/>
              </w:rPr>
              <w:t>***</w:t>
            </w:r>
          </w:p>
        </w:tc>
        <w:tc>
          <w:tcPr>
            <w:tcW w:w="1949" w:type="dxa"/>
            <w:vAlign w:val="center"/>
          </w:tcPr>
          <w:p w:rsidR="007A584C" w:rsidRPr="00AE6385" w:rsidRDefault="007A584C" w:rsidP="00B27178">
            <w:pPr>
              <w:ind w:firstLine="0"/>
              <w:jc w:val="center"/>
              <w:rPr>
                <w:szCs w:val="28"/>
              </w:rPr>
            </w:pPr>
            <w:r w:rsidRPr="00AE6385">
              <w:rPr>
                <w:szCs w:val="28"/>
              </w:rPr>
              <w:t>10,59±0,11</w:t>
            </w:r>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6.</w:t>
            </w:r>
          </w:p>
        </w:tc>
        <w:tc>
          <w:tcPr>
            <w:tcW w:w="3690" w:type="dxa"/>
            <w:vAlign w:val="center"/>
          </w:tcPr>
          <w:p w:rsidR="007A584C" w:rsidRPr="00AE6385" w:rsidRDefault="007A584C" w:rsidP="00B27178">
            <w:pPr>
              <w:ind w:firstLine="0"/>
              <w:jc w:val="center"/>
              <w:rPr>
                <w:szCs w:val="28"/>
              </w:rPr>
            </w:pPr>
            <w:r w:rsidRPr="00AE6385">
              <w:rPr>
                <w:szCs w:val="28"/>
              </w:rPr>
              <w:t>Нахил тулуба вперед з положення сидячи, см</w:t>
            </w:r>
          </w:p>
        </w:tc>
        <w:tc>
          <w:tcPr>
            <w:tcW w:w="2126" w:type="dxa"/>
            <w:vAlign w:val="center"/>
          </w:tcPr>
          <w:p w:rsidR="007A584C" w:rsidRPr="00AE6385" w:rsidRDefault="007A584C" w:rsidP="00B27178">
            <w:pPr>
              <w:ind w:firstLine="0"/>
              <w:jc w:val="center"/>
              <w:rPr>
                <w:szCs w:val="28"/>
              </w:rPr>
            </w:pPr>
            <w:r w:rsidRPr="00AE6385">
              <w:rPr>
                <w:szCs w:val="28"/>
              </w:rPr>
              <w:t>3,80±0,73</w:t>
            </w:r>
          </w:p>
        </w:tc>
        <w:tc>
          <w:tcPr>
            <w:tcW w:w="1135" w:type="dxa"/>
            <w:vAlign w:val="center"/>
          </w:tcPr>
          <w:p w:rsidR="007A584C" w:rsidRPr="00AE6385" w:rsidRDefault="007A584C" w:rsidP="00B27178">
            <w:pPr>
              <w:ind w:firstLine="0"/>
              <w:jc w:val="center"/>
              <w:rPr>
                <w:szCs w:val="28"/>
              </w:rPr>
            </w:pPr>
            <w:r w:rsidRPr="00AE6385">
              <w:rPr>
                <w:szCs w:val="28"/>
              </w:rPr>
              <w:t>0,20</w:t>
            </w:r>
          </w:p>
        </w:tc>
        <w:tc>
          <w:tcPr>
            <w:tcW w:w="1949" w:type="dxa"/>
            <w:vAlign w:val="center"/>
          </w:tcPr>
          <w:p w:rsidR="007A584C" w:rsidRPr="00AE6385" w:rsidRDefault="007A584C" w:rsidP="00B27178">
            <w:pPr>
              <w:ind w:firstLine="0"/>
              <w:jc w:val="center"/>
              <w:rPr>
                <w:szCs w:val="28"/>
              </w:rPr>
            </w:pPr>
            <w:r w:rsidRPr="00AE6385">
              <w:rPr>
                <w:szCs w:val="28"/>
              </w:rPr>
              <w:t>4,00±0,65</w:t>
            </w:r>
          </w:p>
        </w:tc>
      </w:tr>
      <w:tr w:rsidR="007A584C" w:rsidRPr="00AE6385" w:rsidTr="00B27178">
        <w:tc>
          <w:tcPr>
            <w:tcW w:w="671" w:type="dxa"/>
            <w:vAlign w:val="center"/>
          </w:tcPr>
          <w:p w:rsidR="007A584C" w:rsidRPr="00AE6385" w:rsidRDefault="007A584C" w:rsidP="00B27178">
            <w:pPr>
              <w:ind w:firstLine="0"/>
              <w:jc w:val="center"/>
              <w:rPr>
                <w:szCs w:val="28"/>
              </w:rPr>
            </w:pPr>
            <w:r w:rsidRPr="00AE6385">
              <w:rPr>
                <w:szCs w:val="28"/>
              </w:rPr>
              <w:t>7.</w:t>
            </w:r>
          </w:p>
        </w:tc>
        <w:tc>
          <w:tcPr>
            <w:tcW w:w="3690" w:type="dxa"/>
            <w:vAlign w:val="center"/>
          </w:tcPr>
          <w:p w:rsidR="007A584C" w:rsidRPr="00AE6385" w:rsidRDefault="007A584C" w:rsidP="00B27178">
            <w:pPr>
              <w:ind w:firstLine="0"/>
              <w:jc w:val="center"/>
              <w:rPr>
                <w:szCs w:val="28"/>
              </w:rPr>
            </w:pPr>
            <w:r w:rsidRPr="00AE6385">
              <w:rPr>
                <w:szCs w:val="28"/>
              </w:rPr>
              <w:t>Біг 60 м, с</w:t>
            </w:r>
          </w:p>
        </w:tc>
        <w:tc>
          <w:tcPr>
            <w:tcW w:w="2126" w:type="dxa"/>
            <w:vAlign w:val="center"/>
          </w:tcPr>
          <w:p w:rsidR="007A584C" w:rsidRPr="00AE6385" w:rsidRDefault="007A584C" w:rsidP="00B27178">
            <w:pPr>
              <w:ind w:firstLine="0"/>
              <w:jc w:val="center"/>
              <w:rPr>
                <w:szCs w:val="28"/>
              </w:rPr>
            </w:pPr>
            <w:r w:rsidRPr="00AE6385">
              <w:rPr>
                <w:szCs w:val="28"/>
              </w:rPr>
              <w:t>10,64±0,17</w:t>
            </w:r>
          </w:p>
        </w:tc>
        <w:tc>
          <w:tcPr>
            <w:tcW w:w="1135" w:type="dxa"/>
            <w:vAlign w:val="center"/>
          </w:tcPr>
          <w:p w:rsidR="007A584C" w:rsidRPr="00AE6385" w:rsidRDefault="007A584C" w:rsidP="00B27178">
            <w:pPr>
              <w:ind w:firstLine="0"/>
              <w:jc w:val="center"/>
              <w:rPr>
                <w:szCs w:val="28"/>
                <w:lang w:val="ru-RU"/>
              </w:rPr>
            </w:pPr>
            <w:r w:rsidRPr="00AE6385">
              <w:rPr>
                <w:szCs w:val="28"/>
              </w:rPr>
              <w:t>3,35</w:t>
            </w:r>
            <w:r w:rsidR="00610FBA" w:rsidRPr="00AE6385">
              <w:rPr>
                <w:szCs w:val="28"/>
                <w:lang w:val="ru-RU"/>
              </w:rPr>
              <w:t>***</w:t>
            </w:r>
          </w:p>
        </w:tc>
        <w:tc>
          <w:tcPr>
            <w:tcW w:w="1949" w:type="dxa"/>
            <w:vAlign w:val="center"/>
          </w:tcPr>
          <w:p w:rsidR="007A584C" w:rsidRPr="00AE6385" w:rsidRDefault="007A584C" w:rsidP="00B27178">
            <w:pPr>
              <w:ind w:firstLine="0"/>
              <w:jc w:val="center"/>
              <w:rPr>
                <w:szCs w:val="28"/>
              </w:rPr>
            </w:pPr>
            <w:r w:rsidRPr="00AE6385">
              <w:rPr>
                <w:szCs w:val="28"/>
              </w:rPr>
              <w:t>9,98±0,10</w:t>
            </w:r>
          </w:p>
        </w:tc>
      </w:tr>
    </w:tbl>
    <w:p w:rsidR="008730EE" w:rsidRPr="00AE6385" w:rsidRDefault="008730EE" w:rsidP="00CD7DCD"/>
    <w:p w:rsidR="006E2E01" w:rsidRPr="00AE6385" w:rsidRDefault="006E2E01" w:rsidP="00CD7DCD">
      <w:r w:rsidRPr="00AE6385">
        <w:t>Примітка: * – відмінності достовірні P&lt;0,05; ** – P&lt;0,05: *** – P&lt;0,001</w:t>
      </w:r>
    </w:p>
    <w:p w:rsidR="00B27178" w:rsidRPr="00AE6385" w:rsidRDefault="00B27178" w:rsidP="00B27178"/>
    <w:p w:rsidR="00B27178" w:rsidRPr="00AE6385" w:rsidRDefault="00B27178" w:rsidP="00B27178">
      <w:pPr>
        <w:rPr>
          <w:rFonts w:cs="Times New Roman"/>
          <w:szCs w:val="28"/>
        </w:rPr>
      </w:pPr>
      <w:r w:rsidRPr="00AE6385">
        <w:rPr>
          <w:rFonts w:cs="Times New Roman"/>
          <w:szCs w:val="28"/>
        </w:rPr>
        <w:t>Розглядаючи показники бігу на 60 м ми отримали такі дані: у хлопчиків t=3,35 в контрольній групі і t=5,70 в експериментальній. Достовірність приросту спостерігається  як у хлопчиків експериментальної групи, так і контрольної.</w:t>
      </w:r>
    </w:p>
    <w:p w:rsidR="008730EE" w:rsidRPr="00AE6385" w:rsidRDefault="008730EE" w:rsidP="008730EE">
      <w:r w:rsidRPr="00AE6385">
        <w:t xml:space="preserve">Порівняльний аналіз показників фізичної підготовленості хлопчиків експериментальної групи і контрольної груп дозволив зазначити, що: у хлопців з експериментальної групи зафіксовано достовірні відмінностей в кожному з тестів; у хлопців з контрольної групи не зафіксовано достовірних відмінностей в таких тестах, як підтягування у висі, підйом у </w:t>
      </w:r>
      <w:proofErr w:type="spellStart"/>
      <w:r w:rsidRPr="00AE6385">
        <w:t>сід</w:t>
      </w:r>
      <w:proofErr w:type="spellEnd"/>
      <w:r w:rsidRPr="00AE6385">
        <w:t xml:space="preserve"> за 30 с, та у </w:t>
      </w:r>
      <w:r w:rsidRPr="00AE6385">
        <w:lastRenderedPageBreak/>
        <w:t xml:space="preserve">нахилі тулуба вперед з положення сидячи, але у них спостерігається приріст майже в усіх тестах. Проте відносний приріст у хлопчиків експериментальної групи перевищує відносний приріст у хлопчиків контрольної групи. </w:t>
      </w:r>
    </w:p>
    <w:p w:rsidR="00B27178" w:rsidRPr="00AE6385" w:rsidRDefault="00B27178" w:rsidP="00B27178"/>
    <w:p w:rsidR="006E2E01" w:rsidRPr="00AE6385" w:rsidRDefault="0062445E" w:rsidP="0062445E">
      <w:pPr>
        <w:pStyle w:val="4"/>
        <w:rPr>
          <w:lang w:val="uk-UA"/>
        </w:rPr>
      </w:pPr>
      <w:r w:rsidRPr="00AE6385">
        <w:rPr>
          <w:lang w:val="uk-UA"/>
        </w:rPr>
        <w:t>Таблиця 3.5</w:t>
      </w:r>
    </w:p>
    <w:p w:rsidR="006E2E01" w:rsidRPr="00AE6385" w:rsidRDefault="00550D46" w:rsidP="00A601F6">
      <w:pPr>
        <w:ind w:firstLine="0"/>
        <w:jc w:val="center"/>
        <w:rPr>
          <w:rFonts w:cs="Times New Roman"/>
          <w:szCs w:val="28"/>
        </w:rPr>
      </w:pPr>
      <w:r w:rsidRPr="00AE6385">
        <w:rPr>
          <w:rFonts w:cs="Times New Roman"/>
          <w:szCs w:val="28"/>
        </w:rPr>
        <w:t>Динаміка показників</w:t>
      </w:r>
      <w:r w:rsidR="006E2E01" w:rsidRPr="00AE6385">
        <w:rPr>
          <w:rFonts w:cs="Times New Roman"/>
          <w:szCs w:val="28"/>
        </w:rPr>
        <w:t xml:space="preserve"> фізичної підготовленості хлопчиків 12-13 років експериментальної групи </w:t>
      </w:r>
    </w:p>
    <w:tbl>
      <w:tblPr>
        <w:tblStyle w:val="af3"/>
        <w:tblW w:w="0" w:type="auto"/>
        <w:tblLayout w:type="fixed"/>
        <w:tblLook w:val="04A0" w:firstRow="1" w:lastRow="0" w:firstColumn="1" w:lastColumn="0" w:noHBand="0" w:noVBand="1"/>
      </w:tblPr>
      <w:tblGrid>
        <w:gridCol w:w="555"/>
        <w:gridCol w:w="4231"/>
        <w:gridCol w:w="1843"/>
        <w:gridCol w:w="1134"/>
        <w:gridCol w:w="1808"/>
      </w:tblGrid>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 xml:space="preserve">№ </w:t>
            </w:r>
            <w:r w:rsidR="00610FBA" w:rsidRPr="00AE6385">
              <w:rPr>
                <w:szCs w:val="28"/>
              </w:rPr>
              <w:t>з/п</w:t>
            </w:r>
          </w:p>
        </w:tc>
        <w:tc>
          <w:tcPr>
            <w:tcW w:w="4231" w:type="dxa"/>
            <w:vAlign w:val="center"/>
          </w:tcPr>
          <w:p w:rsidR="001857E7" w:rsidRPr="00AE6385" w:rsidRDefault="001857E7" w:rsidP="00A601F6">
            <w:pPr>
              <w:ind w:firstLine="0"/>
              <w:jc w:val="center"/>
              <w:rPr>
                <w:szCs w:val="28"/>
              </w:rPr>
            </w:pPr>
            <w:r w:rsidRPr="00AE6385">
              <w:rPr>
                <w:szCs w:val="28"/>
              </w:rPr>
              <w:t>Показники</w:t>
            </w:r>
          </w:p>
        </w:tc>
        <w:tc>
          <w:tcPr>
            <w:tcW w:w="1843" w:type="dxa"/>
            <w:vAlign w:val="center"/>
          </w:tcPr>
          <w:p w:rsidR="001857E7" w:rsidRPr="00AE6385" w:rsidRDefault="001857E7" w:rsidP="00A601F6">
            <w:pPr>
              <w:ind w:firstLine="0"/>
              <w:jc w:val="center"/>
              <w:rPr>
                <w:szCs w:val="28"/>
              </w:rPr>
            </w:pPr>
            <w:r w:rsidRPr="00AE6385">
              <w:rPr>
                <w:szCs w:val="28"/>
              </w:rPr>
              <w:t>Початок експерименту</w:t>
            </w:r>
            <w:r w:rsidR="00867C69" w:rsidRPr="00AE6385">
              <w:rPr>
                <w:szCs w:val="28"/>
                <w:lang w:val="ru-RU"/>
              </w:rPr>
              <w:t xml:space="preserve">, </w:t>
            </w:r>
            <w:proofErr w:type="spellStart"/>
            <w:r w:rsidR="00867C69" w:rsidRPr="00AE6385">
              <w:rPr>
                <w:szCs w:val="28"/>
              </w:rPr>
              <w:t>М±</w:t>
            </w:r>
            <w:r w:rsidRPr="00AE6385">
              <w:rPr>
                <w:szCs w:val="28"/>
              </w:rPr>
              <w:t>m</w:t>
            </w:r>
            <w:proofErr w:type="spellEnd"/>
          </w:p>
        </w:tc>
        <w:tc>
          <w:tcPr>
            <w:tcW w:w="1134" w:type="dxa"/>
            <w:vAlign w:val="center"/>
          </w:tcPr>
          <w:p w:rsidR="001857E7" w:rsidRPr="00AE6385" w:rsidRDefault="00610FBA" w:rsidP="00A601F6">
            <w:pPr>
              <w:ind w:firstLine="0"/>
              <w:jc w:val="center"/>
              <w:rPr>
                <w:szCs w:val="28"/>
              </w:rPr>
            </w:pPr>
            <w:proofErr w:type="spellStart"/>
            <w:r w:rsidRPr="00AE6385">
              <w:rPr>
                <w:szCs w:val="28"/>
              </w:rPr>
              <w:t>t</w:t>
            </w:r>
            <w:r w:rsidRPr="00AE6385">
              <w:rPr>
                <w:szCs w:val="28"/>
                <w:vertAlign w:val="subscript"/>
              </w:rPr>
              <w:t>розр</w:t>
            </w:r>
            <w:proofErr w:type="spellEnd"/>
          </w:p>
        </w:tc>
        <w:tc>
          <w:tcPr>
            <w:tcW w:w="1808" w:type="dxa"/>
            <w:vAlign w:val="center"/>
          </w:tcPr>
          <w:p w:rsidR="001857E7" w:rsidRPr="00AE6385" w:rsidRDefault="001857E7" w:rsidP="00A601F6">
            <w:pPr>
              <w:ind w:firstLine="0"/>
              <w:jc w:val="center"/>
              <w:rPr>
                <w:szCs w:val="28"/>
              </w:rPr>
            </w:pPr>
            <w:r w:rsidRPr="00AE6385">
              <w:rPr>
                <w:szCs w:val="28"/>
              </w:rPr>
              <w:t>Кінець експерименту</w:t>
            </w:r>
            <w:r w:rsidR="00867C69" w:rsidRPr="00AE6385">
              <w:rPr>
                <w:szCs w:val="28"/>
                <w:lang w:val="ru-RU"/>
              </w:rPr>
              <w:t xml:space="preserve">, </w:t>
            </w:r>
            <w:proofErr w:type="spellStart"/>
            <w:r w:rsidR="00867C69" w:rsidRPr="00AE6385">
              <w:rPr>
                <w:szCs w:val="28"/>
              </w:rPr>
              <w:t>М±</w:t>
            </w:r>
            <w:r w:rsidRPr="00AE6385">
              <w:rPr>
                <w:szCs w:val="28"/>
              </w:rPr>
              <w:t>m</w:t>
            </w:r>
            <w:proofErr w:type="spellEnd"/>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1.</w:t>
            </w:r>
          </w:p>
        </w:tc>
        <w:tc>
          <w:tcPr>
            <w:tcW w:w="4231" w:type="dxa"/>
            <w:vAlign w:val="center"/>
          </w:tcPr>
          <w:p w:rsidR="001857E7" w:rsidRPr="00AE6385" w:rsidRDefault="001857E7" w:rsidP="00A601F6">
            <w:pPr>
              <w:ind w:firstLine="0"/>
              <w:jc w:val="left"/>
              <w:rPr>
                <w:szCs w:val="28"/>
              </w:rPr>
            </w:pPr>
            <w:r w:rsidRPr="00AE6385">
              <w:rPr>
                <w:szCs w:val="28"/>
              </w:rPr>
              <w:t>Підтягування у висі, разів</w:t>
            </w:r>
          </w:p>
        </w:tc>
        <w:tc>
          <w:tcPr>
            <w:tcW w:w="1843" w:type="dxa"/>
            <w:vAlign w:val="center"/>
          </w:tcPr>
          <w:p w:rsidR="001857E7" w:rsidRPr="00AE6385" w:rsidRDefault="001857E7" w:rsidP="00A601F6">
            <w:pPr>
              <w:ind w:firstLine="0"/>
              <w:jc w:val="center"/>
              <w:rPr>
                <w:szCs w:val="28"/>
              </w:rPr>
            </w:pPr>
            <w:r w:rsidRPr="00AE6385">
              <w:rPr>
                <w:szCs w:val="28"/>
              </w:rPr>
              <w:t>3,50±0,40</w:t>
            </w:r>
          </w:p>
        </w:tc>
        <w:tc>
          <w:tcPr>
            <w:tcW w:w="1134" w:type="dxa"/>
            <w:vAlign w:val="center"/>
          </w:tcPr>
          <w:p w:rsidR="001857E7" w:rsidRPr="00AE6385" w:rsidRDefault="001857E7" w:rsidP="00A601F6">
            <w:pPr>
              <w:ind w:firstLine="0"/>
              <w:jc w:val="center"/>
              <w:rPr>
                <w:szCs w:val="28"/>
                <w:lang w:val="ru-RU"/>
              </w:rPr>
            </w:pPr>
            <w:r w:rsidRPr="00AE6385">
              <w:rPr>
                <w:szCs w:val="28"/>
              </w:rPr>
              <w:t>4,33</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5,72±0,32</w:t>
            </w:r>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2.</w:t>
            </w:r>
          </w:p>
        </w:tc>
        <w:tc>
          <w:tcPr>
            <w:tcW w:w="4231" w:type="dxa"/>
            <w:vAlign w:val="center"/>
          </w:tcPr>
          <w:p w:rsidR="001857E7" w:rsidRPr="00AE6385" w:rsidRDefault="001857E7" w:rsidP="00A601F6">
            <w:pPr>
              <w:ind w:firstLine="0"/>
              <w:jc w:val="left"/>
              <w:rPr>
                <w:szCs w:val="28"/>
              </w:rPr>
            </w:pPr>
            <w:r w:rsidRPr="00AE6385">
              <w:rPr>
                <w:szCs w:val="28"/>
              </w:rPr>
              <w:t>Стрибок у довжину з місця, см.</w:t>
            </w:r>
          </w:p>
        </w:tc>
        <w:tc>
          <w:tcPr>
            <w:tcW w:w="1843" w:type="dxa"/>
            <w:vAlign w:val="center"/>
          </w:tcPr>
          <w:p w:rsidR="001857E7" w:rsidRPr="00AE6385" w:rsidRDefault="001857E7" w:rsidP="00A601F6">
            <w:pPr>
              <w:ind w:firstLine="0"/>
              <w:jc w:val="center"/>
              <w:rPr>
                <w:szCs w:val="28"/>
              </w:rPr>
            </w:pPr>
            <w:r w:rsidRPr="00AE6385">
              <w:rPr>
                <w:szCs w:val="28"/>
              </w:rPr>
              <w:t>151,00±2,05</w:t>
            </w:r>
          </w:p>
        </w:tc>
        <w:tc>
          <w:tcPr>
            <w:tcW w:w="1134" w:type="dxa"/>
            <w:vAlign w:val="center"/>
          </w:tcPr>
          <w:p w:rsidR="001857E7" w:rsidRPr="00AE6385" w:rsidRDefault="001857E7" w:rsidP="00A601F6">
            <w:pPr>
              <w:ind w:firstLine="0"/>
              <w:jc w:val="center"/>
              <w:rPr>
                <w:szCs w:val="28"/>
                <w:lang w:val="ru-RU"/>
              </w:rPr>
            </w:pPr>
            <w:r w:rsidRPr="00AE6385">
              <w:rPr>
                <w:szCs w:val="28"/>
              </w:rPr>
              <w:t>9,91</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189,40±3,29</w:t>
            </w:r>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3.</w:t>
            </w:r>
          </w:p>
        </w:tc>
        <w:tc>
          <w:tcPr>
            <w:tcW w:w="4231" w:type="dxa"/>
            <w:vAlign w:val="center"/>
          </w:tcPr>
          <w:p w:rsidR="001857E7" w:rsidRPr="00AE6385" w:rsidRDefault="001857E7" w:rsidP="00A601F6">
            <w:pPr>
              <w:ind w:firstLine="0"/>
              <w:jc w:val="left"/>
              <w:rPr>
                <w:szCs w:val="28"/>
              </w:rPr>
            </w:pPr>
            <w:r w:rsidRPr="00AE6385">
              <w:rPr>
                <w:szCs w:val="28"/>
              </w:rPr>
              <w:t xml:space="preserve">Підйом у </w:t>
            </w:r>
            <w:proofErr w:type="spellStart"/>
            <w:r w:rsidRPr="00AE6385">
              <w:rPr>
                <w:szCs w:val="28"/>
              </w:rPr>
              <w:t>сід</w:t>
            </w:r>
            <w:proofErr w:type="spellEnd"/>
            <w:r w:rsidRPr="00AE6385">
              <w:rPr>
                <w:szCs w:val="28"/>
              </w:rPr>
              <w:t xml:space="preserve"> за 30 с, разів.</w:t>
            </w:r>
          </w:p>
        </w:tc>
        <w:tc>
          <w:tcPr>
            <w:tcW w:w="1843" w:type="dxa"/>
            <w:vAlign w:val="center"/>
          </w:tcPr>
          <w:p w:rsidR="001857E7" w:rsidRPr="00AE6385" w:rsidRDefault="001857E7" w:rsidP="00A601F6">
            <w:pPr>
              <w:ind w:firstLine="0"/>
              <w:jc w:val="center"/>
              <w:rPr>
                <w:szCs w:val="28"/>
              </w:rPr>
            </w:pPr>
            <w:r w:rsidRPr="00AE6385">
              <w:rPr>
                <w:szCs w:val="28"/>
              </w:rPr>
              <w:t>19,10±0,51</w:t>
            </w:r>
          </w:p>
        </w:tc>
        <w:tc>
          <w:tcPr>
            <w:tcW w:w="1134" w:type="dxa"/>
            <w:vAlign w:val="center"/>
          </w:tcPr>
          <w:p w:rsidR="001857E7" w:rsidRPr="00AE6385" w:rsidRDefault="001857E7" w:rsidP="00A601F6">
            <w:pPr>
              <w:ind w:firstLine="0"/>
              <w:jc w:val="center"/>
              <w:rPr>
                <w:szCs w:val="28"/>
                <w:lang w:val="ru-RU"/>
              </w:rPr>
            </w:pPr>
            <w:r w:rsidRPr="00AE6385">
              <w:rPr>
                <w:szCs w:val="28"/>
              </w:rPr>
              <w:t>2,18</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20,24±0,12</w:t>
            </w:r>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4.</w:t>
            </w:r>
          </w:p>
        </w:tc>
        <w:tc>
          <w:tcPr>
            <w:tcW w:w="4231" w:type="dxa"/>
            <w:vAlign w:val="center"/>
          </w:tcPr>
          <w:p w:rsidR="001857E7" w:rsidRPr="00AE6385" w:rsidRDefault="001857E7" w:rsidP="00A601F6">
            <w:pPr>
              <w:ind w:firstLine="0"/>
              <w:jc w:val="left"/>
              <w:rPr>
                <w:szCs w:val="28"/>
              </w:rPr>
            </w:pPr>
            <w:r w:rsidRPr="00AE6385">
              <w:rPr>
                <w:szCs w:val="28"/>
              </w:rPr>
              <w:t>Біг 1500 м, хв.</w:t>
            </w:r>
          </w:p>
        </w:tc>
        <w:tc>
          <w:tcPr>
            <w:tcW w:w="1843" w:type="dxa"/>
            <w:vAlign w:val="center"/>
          </w:tcPr>
          <w:p w:rsidR="001857E7" w:rsidRPr="00AE6385" w:rsidRDefault="001857E7" w:rsidP="00A601F6">
            <w:pPr>
              <w:ind w:firstLine="0"/>
              <w:jc w:val="center"/>
              <w:rPr>
                <w:szCs w:val="28"/>
              </w:rPr>
            </w:pPr>
            <w:r w:rsidRPr="00AE6385">
              <w:rPr>
                <w:szCs w:val="28"/>
              </w:rPr>
              <w:t>8,00±0,25</w:t>
            </w:r>
          </w:p>
        </w:tc>
        <w:tc>
          <w:tcPr>
            <w:tcW w:w="1134" w:type="dxa"/>
            <w:vAlign w:val="center"/>
          </w:tcPr>
          <w:p w:rsidR="001857E7" w:rsidRPr="00AE6385" w:rsidRDefault="001857E7" w:rsidP="00A601F6">
            <w:pPr>
              <w:ind w:firstLine="0"/>
              <w:jc w:val="center"/>
              <w:rPr>
                <w:szCs w:val="28"/>
                <w:lang w:val="ru-RU"/>
              </w:rPr>
            </w:pPr>
            <w:r w:rsidRPr="00AE6385">
              <w:rPr>
                <w:szCs w:val="28"/>
              </w:rPr>
              <w:t>9,10</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5,25±0,17</w:t>
            </w:r>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5.</w:t>
            </w:r>
          </w:p>
        </w:tc>
        <w:tc>
          <w:tcPr>
            <w:tcW w:w="4231" w:type="dxa"/>
            <w:vAlign w:val="center"/>
          </w:tcPr>
          <w:p w:rsidR="001857E7" w:rsidRPr="00AE6385" w:rsidRDefault="001857E7" w:rsidP="00A601F6">
            <w:pPr>
              <w:ind w:firstLine="0"/>
              <w:jc w:val="left"/>
              <w:rPr>
                <w:szCs w:val="28"/>
              </w:rPr>
            </w:pPr>
            <w:r w:rsidRPr="00AE6385">
              <w:rPr>
                <w:szCs w:val="28"/>
              </w:rPr>
              <w:t>Човниковий біг, 4 х 9 м, с.</w:t>
            </w:r>
          </w:p>
        </w:tc>
        <w:tc>
          <w:tcPr>
            <w:tcW w:w="1843" w:type="dxa"/>
            <w:vAlign w:val="center"/>
          </w:tcPr>
          <w:p w:rsidR="001857E7" w:rsidRPr="00AE6385" w:rsidRDefault="001857E7" w:rsidP="00A601F6">
            <w:pPr>
              <w:ind w:firstLine="0"/>
              <w:jc w:val="center"/>
              <w:rPr>
                <w:szCs w:val="28"/>
              </w:rPr>
            </w:pPr>
            <w:r w:rsidRPr="00AE6385">
              <w:rPr>
                <w:szCs w:val="28"/>
              </w:rPr>
              <w:t>11,50±0,36</w:t>
            </w:r>
          </w:p>
        </w:tc>
        <w:tc>
          <w:tcPr>
            <w:tcW w:w="1134" w:type="dxa"/>
            <w:vAlign w:val="center"/>
          </w:tcPr>
          <w:p w:rsidR="001857E7" w:rsidRPr="00AE6385" w:rsidRDefault="001857E7" w:rsidP="00A601F6">
            <w:pPr>
              <w:ind w:firstLine="0"/>
              <w:jc w:val="center"/>
              <w:rPr>
                <w:szCs w:val="28"/>
                <w:lang w:val="ru-RU"/>
              </w:rPr>
            </w:pPr>
            <w:r w:rsidRPr="00AE6385">
              <w:rPr>
                <w:szCs w:val="28"/>
              </w:rPr>
              <w:t>3,40</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10,10±0,20</w:t>
            </w:r>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6.</w:t>
            </w:r>
          </w:p>
        </w:tc>
        <w:tc>
          <w:tcPr>
            <w:tcW w:w="4231" w:type="dxa"/>
            <w:vAlign w:val="center"/>
          </w:tcPr>
          <w:p w:rsidR="001857E7" w:rsidRPr="00AE6385" w:rsidRDefault="001857E7" w:rsidP="00A601F6">
            <w:pPr>
              <w:ind w:firstLine="0"/>
              <w:jc w:val="left"/>
              <w:rPr>
                <w:szCs w:val="28"/>
              </w:rPr>
            </w:pPr>
            <w:r w:rsidRPr="00AE6385">
              <w:rPr>
                <w:szCs w:val="28"/>
              </w:rPr>
              <w:t>Нахил тулуба вперед з положення сидячи, см</w:t>
            </w:r>
          </w:p>
        </w:tc>
        <w:tc>
          <w:tcPr>
            <w:tcW w:w="1843" w:type="dxa"/>
            <w:vAlign w:val="center"/>
          </w:tcPr>
          <w:p w:rsidR="001857E7" w:rsidRPr="00AE6385" w:rsidRDefault="001857E7" w:rsidP="00A601F6">
            <w:pPr>
              <w:ind w:firstLine="0"/>
              <w:jc w:val="center"/>
              <w:rPr>
                <w:szCs w:val="28"/>
              </w:rPr>
            </w:pPr>
            <w:r w:rsidRPr="00AE6385">
              <w:rPr>
                <w:szCs w:val="28"/>
              </w:rPr>
              <w:t>3,91±0,57</w:t>
            </w:r>
          </w:p>
        </w:tc>
        <w:tc>
          <w:tcPr>
            <w:tcW w:w="1134" w:type="dxa"/>
            <w:vAlign w:val="center"/>
          </w:tcPr>
          <w:p w:rsidR="001857E7" w:rsidRPr="00AE6385" w:rsidRDefault="001857E7" w:rsidP="00A601F6">
            <w:pPr>
              <w:ind w:firstLine="0"/>
              <w:jc w:val="center"/>
              <w:rPr>
                <w:szCs w:val="28"/>
                <w:lang w:val="ru-RU"/>
              </w:rPr>
            </w:pPr>
            <w:r w:rsidRPr="00AE6385">
              <w:rPr>
                <w:szCs w:val="28"/>
              </w:rPr>
              <w:t>3,30</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6,25±0,42</w:t>
            </w:r>
          </w:p>
        </w:tc>
      </w:tr>
      <w:tr w:rsidR="001857E7" w:rsidRPr="00AE6385" w:rsidTr="00A601F6">
        <w:tc>
          <w:tcPr>
            <w:tcW w:w="555" w:type="dxa"/>
            <w:vAlign w:val="center"/>
          </w:tcPr>
          <w:p w:rsidR="001857E7" w:rsidRPr="00AE6385" w:rsidRDefault="001857E7" w:rsidP="00A601F6">
            <w:pPr>
              <w:ind w:firstLine="0"/>
              <w:jc w:val="center"/>
              <w:rPr>
                <w:szCs w:val="28"/>
              </w:rPr>
            </w:pPr>
            <w:r w:rsidRPr="00AE6385">
              <w:rPr>
                <w:szCs w:val="28"/>
              </w:rPr>
              <w:t>7.</w:t>
            </w:r>
          </w:p>
        </w:tc>
        <w:tc>
          <w:tcPr>
            <w:tcW w:w="4231" w:type="dxa"/>
            <w:vAlign w:val="center"/>
          </w:tcPr>
          <w:p w:rsidR="001857E7" w:rsidRPr="00AE6385" w:rsidRDefault="001857E7" w:rsidP="00A601F6">
            <w:pPr>
              <w:ind w:firstLine="0"/>
              <w:jc w:val="left"/>
              <w:rPr>
                <w:szCs w:val="28"/>
              </w:rPr>
            </w:pPr>
            <w:r w:rsidRPr="00AE6385">
              <w:rPr>
                <w:szCs w:val="28"/>
              </w:rPr>
              <w:t>Біг 60 м, с</w:t>
            </w:r>
          </w:p>
        </w:tc>
        <w:tc>
          <w:tcPr>
            <w:tcW w:w="1843" w:type="dxa"/>
            <w:vAlign w:val="center"/>
          </w:tcPr>
          <w:p w:rsidR="001857E7" w:rsidRPr="00AE6385" w:rsidRDefault="001857E7" w:rsidP="00A601F6">
            <w:pPr>
              <w:ind w:firstLine="0"/>
              <w:jc w:val="center"/>
              <w:rPr>
                <w:szCs w:val="28"/>
              </w:rPr>
            </w:pPr>
            <w:r w:rsidRPr="00AE6385">
              <w:rPr>
                <w:szCs w:val="28"/>
              </w:rPr>
              <w:t>10,20±0,14</w:t>
            </w:r>
          </w:p>
        </w:tc>
        <w:tc>
          <w:tcPr>
            <w:tcW w:w="1134" w:type="dxa"/>
            <w:vAlign w:val="center"/>
          </w:tcPr>
          <w:p w:rsidR="001857E7" w:rsidRPr="00AE6385" w:rsidRDefault="001857E7" w:rsidP="00A601F6">
            <w:pPr>
              <w:ind w:firstLine="0"/>
              <w:jc w:val="center"/>
              <w:rPr>
                <w:szCs w:val="28"/>
                <w:lang w:val="ru-RU"/>
              </w:rPr>
            </w:pPr>
            <w:r w:rsidRPr="00AE6385">
              <w:rPr>
                <w:szCs w:val="28"/>
              </w:rPr>
              <w:t>5,70</w:t>
            </w:r>
            <w:r w:rsidR="00867C69" w:rsidRPr="00AE6385">
              <w:rPr>
                <w:szCs w:val="28"/>
                <w:lang w:val="ru-RU"/>
              </w:rPr>
              <w:t>***</w:t>
            </w:r>
          </w:p>
        </w:tc>
        <w:tc>
          <w:tcPr>
            <w:tcW w:w="1808" w:type="dxa"/>
            <w:vAlign w:val="center"/>
          </w:tcPr>
          <w:p w:rsidR="001857E7" w:rsidRPr="00AE6385" w:rsidRDefault="001857E7" w:rsidP="00A601F6">
            <w:pPr>
              <w:ind w:firstLine="0"/>
              <w:jc w:val="center"/>
              <w:rPr>
                <w:szCs w:val="28"/>
              </w:rPr>
            </w:pPr>
            <w:r w:rsidRPr="00AE6385">
              <w:rPr>
                <w:szCs w:val="28"/>
              </w:rPr>
              <w:t>8,90±0,18</w:t>
            </w:r>
          </w:p>
        </w:tc>
      </w:tr>
    </w:tbl>
    <w:p w:rsidR="00A601F6" w:rsidRDefault="00A601F6" w:rsidP="00CD7DCD"/>
    <w:p w:rsidR="006E2E01" w:rsidRPr="00AE6385" w:rsidRDefault="006E2E01" w:rsidP="00CD7DCD">
      <w:r w:rsidRPr="00AE6385">
        <w:t>Примітка: * – відмінності достовірні</w:t>
      </w:r>
      <w:r w:rsidR="00867C69" w:rsidRPr="00AE6385">
        <w:t>.</w:t>
      </w:r>
      <w:r w:rsidRPr="00AE6385">
        <w:t xml:space="preserve"> P&lt;0,05; ** – P&lt;0,05: *** – P&lt;0,001</w:t>
      </w:r>
    </w:p>
    <w:p w:rsidR="006E2E01" w:rsidRPr="00AE6385" w:rsidRDefault="006E2E01" w:rsidP="006E2E01">
      <w:pPr>
        <w:ind w:firstLine="0"/>
        <w:rPr>
          <w:rFonts w:cs="Times New Roman"/>
          <w:szCs w:val="28"/>
        </w:rPr>
      </w:pPr>
    </w:p>
    <w:p w:rsidR="006E2E01" w:rsidRPr="00AE6385" w:rsidRDefault="006E2E01" w:rsidP="008730EE">
      <w:r w:rsidRPr="00AE6385">
        <w:t xml:space="preserve">Таким чином, </w:t>
      </w:r>
      <w:r w:rsidR="003D45EB" w:rsidRPr="00AE6385">
        <w:t>з’ясовано, що</w:t>
      </w:r>
      <w:r w:rsidRPr="00AE6385">
        <w:t xml:space="preserve"> </w:t>
      </w:r>
      <w:r w:rsidR="003D45EB" w:rsidRPr="00AE6385">
        <w:t>б</w:t>
      </w:r>
      <w:r w:rsidRPr="00AE6385">
        <w:t>ільшість вправ, які застосовуються з метою підвищення фізичної підготов</w:t>
      </w:r>
      <w:r w:rsidR="003D45EB" w:rsidRPr="00AE6385">
        <w:t>леності</w:t>
      </w:r>
      <w:r w:rsidRPr="00AE6385">
        <w:t xml:space="preserve"> хлопчиків 12-13 років , всебічно впливають на організм: зміцнюють м'язово-зв'язковий апарат, удосконалюють функції</w:t>
      </w:r>
      <w:r w:rsidR="003D45EB" w:rsidRPr="00AE6385">
        <w:t xml:space="preserve"> </w:t>
      </w:r>
      <w:r w:rsidRPr="00AE6385">
        <w:t>внутрішніх органів і систем, сприяють загальному підвищенню рівня розвитку рухових якостей, що викликає підвищення показників фізичного стану.</w:t>
      </w:r>
    </w:p>
    <w:p w:rsidR="009E0DB2" w:rsidRPr="00AE6385" w:rsidRDefault="009E0DB2" w:rsidP="008B3018">
      <w:pPr>
        <w:ind w:firstLine="708"/>
        <w:rPr>
          <w:rFonts w:cs="Times New Roman"/>
          <w:szCs w:val="28"/>
        </w:rPr>
      </w:pPr>
      <w:r w:rsidRPr="00AE6385">
        <w:rPr>
          <w:rFonts w:cs="Times New Roman"/>
          <w:szCs w:val="28"/>
        </w:rPr>
        <w:t>У ході експерименту були вивчені показники технічн</w:t>
      </w:r>
      <w:r w:rsidR="00CD61A4" w:rsidRPr="00AE6385">
        <w:rPr>
          <w:rFonts w:cs="Times New Roman"/>
          <w:szCs w:val="28"/>
        </w:rPr>
        <w:t>ої підготовленості юних футбо</w:t>
      </w:r>
      <w:r w:rsidRPr="00AE6385">
        <w:rPr>
          <w:rFonts w:cs="Times New Roman"/>
          <w:szCs w:val="28"/>
        </w:rPr>
        <w:t xml:space="preserve">лістів </w:t>
      </w:r>
      <w:r w:rsidR="00C600AB" w:rsidRPr="00AE6385">
        <w:rPr>
          <w:rFonts w:cs="Times New Roman"/>
          <w:szCs w:val="28"/>
        </w:rPr>
        <w:t>(табл. 3.6-</w:t>
      </w:r>
      <w:r w:rsidR="00503B14" w:rsidRPr="00AE6385">
        <w:rPr>
          <w:rFonts w:cs="Times New Roman"/>
          <w:szCs w:val="28"/>
        </w:rPr>
        <w:t>3.10</w:t>
      </w:r>
      <w:r w:rsidRPr="00AE6385">
        <w:rPr>
          <w:rFonts w:cs="Times New Roman"/>
          <w:szCs w:val="28"/>
        </w:rPr>
        <w:t>).</w:t>
      </w:r>
    </w:p>
    <w:p w:rsidR="009E0DB2" w:rsidRPr="00AE6385" w:rsidRDefault="009E0DB2" w:rsidP="00C6796F">
      <w:pPr>
        <w:ind w:firstLine="708"/>
        <w:rPr>
          <w:rFonts w:cs="Times New Roman"/>
          <w:szCs w:val="28"/>
        </w:rPr>
      </w:pPr>
      <w:r w:rsidRPr="00AE6385">
        <w:rPr>
          <w:rFonts w:cs="Times New Roman"/>
          <w:szCs w:val="28"/>
        </w:rPr>
        <w:lastRenderedPageBreak/>
        <w:t xml:space="preserve">На початку дослідження </w:t>
      </w:r>
      <w:r w:rsidR="00C600AB" w:rsidRPr="00AE6385">
        <w:rPr>
          <w:rFonts w:cs="Times New Roman"/>
          <w:szCs w:val="28"/>
        </w:rPr>
        <w:t xml:space="preserve">(табл. 3.6) </w:t>
      </w:r>
      <w:r w:rsidRPr="00AE6385">
        <w:rPr>
          <w:rFonts w:cs="Times New Roman"/>
          <w:szCs w:val="28"/>
        </w:rPr>
        <w:t xml:space="preserve">середні </w:t>
      </w:r>
      <w:r w:rsidR="00385431" w:rsidRPr="00AE6385">
        <w:rPr>
          <w:rFonts w:cs="Times New Roman"/>
          <w:szCs w:val="28"/>
        </w:rPr>
        <w:t xml:space="preserve">показники </w:t>
      </w:r>
      <w:r w:rsidR="00155BF8" w:rsidRPr="00AE6385">
        <w:rPr>
          <w:rFonts w:cs="Times New Roman"/>
          <w:szCs w:val="28"/>
        </w:rPr>
        <w:t xml:space="preserve">жонглювання м’ячем </w:t>
      </w:r>
      <w:r w:rsidRPr="00AE6385">
        <w:rPr>
          <w:rFonts w:cs="Times New Roman"/>
          <w:szCs w:val="28"/>
        </w:rPr>
        <w:t xml:space="preserve">у хлопчиків контрольної групи склали </w:t>
      </w:r>
      <w:r w:rsidR="00155BF8" w:rsidRPr="00AE6385">
        <w:rPr>
          <w:rFonts w:cs="Times New Roman"/>
          <w:szCs w:val="28"/>
        </w:rPr>
        <w:t>13±0,64 разів</w:t>
      </w:r>
      <w:r w:rsidRPr="00AE6385">
        <w:rPr>
          <w:rFonts w:cs="Times New Roman"/>
          <w:szCs w:val="28"/>
        </w:rPr>
        <w:t xml:space="preserve">, експериментальної – </w:t>
      </w:r>
      <w:r w:rsidR="00155BF8" w:rsidRPr="00AE6385">
        <w:rPr>
          <w:rFonts w:cs="Times New Roman"/>
          <w:szCs w:val="28"/>
        </w:rPr>
        <w:t>13,9±0,64 разів</w:t>
      </w:r>
      <w:r w:rsidRPr="00AE6385">
        <w:rPr>
          <w:rFonts w:cs="Times New Roman"/>
          <w:szCs w:val="28"/>
        </w:rPr>
        <w:t>.</w:t>
      </w:r>
      <w:r w:rsidR="00C6796F" w:rsidRPr="00AE6385">
        <w:rPr>
          <w:rFonts w:cs="Times New Roman"/>
          <w:szCs w:val="28"/>
        </w:rPr>
        <w:t xml:space="preserve"> </w:t>
      </w:r>
      <w:r w:rsidRPr="00AE6385">
        <w:rPr>
          <w:rFonts w:cs="Times New Roman"/>
          <w:szCs w:val="28"/>
        </w:rPr>
        <w:t xml:space="preserve">Порівняння отриманих показників дало можливість </w:t>
      </w:r>
      <w:r w:rsidR="00C600AB" w:rsidRPr="00AE6385">
        <w:rPr>
          <w:rFonts w:cs="Times New Roman"/>
          <w:szCs w:val="28"/>
        </w:rPr>
        <w:t>виявити</w:t>
      </w:r>
      <w:r w:rsidRPr="00AE6385">
        <w:rPr>
          <w:rFonts w:cs="Times New Roman"/>
          <w:szCs w:val="28"/>
        </w:rPr>
        <w:t xml:space="preserve"> недостовірність відмінностей отриманих результатів (t=</w:t>
      </w:r>
      <w:r w:rsidR="00155BF8" w:rsidRPr="00AE6385">
        <w:rPr>
          <w:rFonts w:cs="Times New Roman"/>
          <w:szCs w:val="28"/>
        </w:rPr>
        <w:t>0,99</w:t>
      </w:r>
      <w:r w:rsidRPr="00AE6385">
        <w:rPr>
          <w:rFonts w:cs="Times New Roman"/>
          <w:szCs w:val="28"/>
        </w:rPr>
        <w:t>).</w:t>
      </w:r>
    </w:p>
    <w:p w:rsidR="00317530" w:rsidRPr="00AE6385" w:rsidRDefault="00317530" w:rsidP="00155BF8">
      <w:pPr>
        <w:ind w:firstLine="708"/>
        <w:rPr>
          <w:rFonts w:cs="Times New Roman"/>
          <w:szCs w:val="28"/>
        </w:rPr>
      </w:pPr>
      <w:r w:rsidRPr="00AE6385">
        <w:rPr>
          <w:rFonts w:cs="Times New Roman"/>
          <w:szCs w:val="28"/>
        </w:rPr>
        <w:t xml:space="preserve">Досліджуючи показники </w:t>
      </w:r>
      <w:r w:rsidR="00155BF8" w:rsidRPr="00AE6385">
        <w:rPr>
          <w:rFonts w:cs="Times New Roman"/>
          <w:szCs w:val="28"/>
        </w:rPr>
        <w:t xml:space="preserve">ведення м’яча з обводом стояків і ударом по воротах </w:t>
      </w:r>
      <w:r w:rsidRPr="00AE6385">
        <w:rPr>
          <w:rFonts w:cs="Times New Roman"/>
          <w:szCs w:val="28"/>
        </w:rPr>
        <w:t xml:space="preserve">було виявлено, що вони склали у хлопчиків у контрольній групі – </w:t>
      </w:r>
      <w:r w:rsidR="00155BF8" w:rsidRPr="00AE6385">
        <w:rPr>
          <w:rFonts w:cs="Times New Roman"/>
          <w:szCs w:val="28"/>
        </w:rPr>
        <w:t>14,1±0,17</w:t>
      </w:r>
      <w:r w:rsidR="00155BF8" w:rsidRPr="00AE6385">
        <w:rPr>
          <w:rFonts w:cs="Times New Roman"/>
          <w:iCs/>
          <w:szCs w:val="28"/>
        </w:rPr>
        <w:t xml:space="preserve"> секунд</w:t>
      </w:r>
      <w:r w:rsidRPr="00AE6385">
        <w:rPr>
          <w:rFonts w:cs="Times New Roman"/>
          <w:szCs w:val="28"/>
        </w:rPr>
        <w:t xml:space="preserve">, в експериментальній – </w:t>
      </w:r>
      <w:r w:rsidR="00155BF8" w:rsidRPr="00AE6385">
        <w:rPr>
          <w:rFonts w:cs="Times New Roman"/>
          <w:szCs w:val="28"/>
        </w:rPr>
        <w:t>13,7±0,17 секунд</w:t>
      </w:r>
      <w:r w:rsidRPr="00AE6385">
        <w:rPr>
          <w:rFonts w:cs="Times New Roman"/>
          <w:szCs w:val="28"/>
        </w:rPr>
        <w:t>. Відмінності у показниках також виявилися недостовірними (</w:t>
      </w:r>
      <w:r w:rsidR="00155BF8" w:rsidRPr="00AE6385">
        <w:rPr>
          <w:rFonts w:cs="Times New Roman"/>
          <w:szCs w:val="28"/>
        </w:rPr>
        <w:t>t=1,66</w:t>
      </w:r>
      <w:r w:rsidRPr="00AE6385">
        <w:rPr>
          <w:rFonts w:cs="Times New Roman"/>
          <w:szCs w:val="28"/>
        </w:rPr>
        <w:t>).</w:t>
      </w:r>
    </w:p>
    <w:p w:rsidR="00C6796F" w:rsidRPr="00AE6385" w:rsidRDefault="00155BF8" w:rsidP="00A20FE9">
      <w:pPr>
        <w:ind w:firstLine="708"/>
        <w:rPr>
          <w:rFonts w:cs="Times New Roman"/>
          <w:szCs w:val="28"/>
        </w:rPr>
      </w:pPr>
      <w:r w:rsidRPr="00AE6385">
        <w:rPr>
          <w:rFonts w:cs="Times New Roman"/>
          <w:szCs w:val="28"/>
        </w:rPr>
        <w:t xml:space="preserve">Під час виконання дітьми удар по м’ячу на </w:t>
      </w:r>
      <w:r w:rsidR="00A900A2" w:rsidRPr="00AE6385">
        <w:rPr>
          <w:rFonts w:cs="Times New Roman"/>
          <w:szCs w:val="28"/>
        </w:rPr>
        <w:t>точність</w:t>
      </w:r>
      <w:r w:rsidRPr="00AE6385">
        <w:rPr>
          <w:rFonts w:cs="Times New Roman"/>
          <w:szCs w:val="28"/>
        </w:rPr>
        <w:t xml:space="preserve"> були зафіксовані такі показники: результат хлопчиків контрольної групи склав </w:t>
      </w:r>
      <w:r w:rsidR="00A900A2" w:rsidRPr="00AE6385">
        <w:rPr>
          <w:rFonts w:cs="Times New Roman"/>
          <w:szCs w:val="28"/>
        </w:rPr>
        <w:t>4,2±0,39 разів</w:t>
      </w:r>
      <w:r w:rsidRPr="00AE6385">
        <w:rPr>
          <w:rFonts w:cs="Times New Roman"/>
          <w:szCs w:val="28"/>
        </w:rPr>
        <w:t xml:space="preserve">, експериментальної – </w:t>
      </w:r>
      <w:r w:rsidR="00A900A2" w:rsidRPr="00AE6385">
        <w:rPr>
          <w:rFonts w:cs="Times New Roman"/>
          <w:szCs w:val="28"/>
        </w:rPr>
        <w:t>4,3±0,1 разів</w:t>
      </w:r>
      <w:r w:rsidR="00C6796F" w:rsidRPr="00AE6385">
        <w:rPr>
          <w:rFonts w:cs="Times New Roman"/>
          <w:szCs w:val="28"/>
        </w:rPr>
        <w:t>,</w:t>
      </w:r>
      <w:r w:rsidRPr="00AE6385">
        <w:rPr>
          <w:rFonts w:cs="Times New Roman"/>
          <w:szCs w:val="28"/>
        </w:rPr>
        <w:t xml:space="preserve"> (t=</w:t>
      </w:r>
      <w:r w:rsidR="00A900A2" w:rsidRPr="00AE6385">
        <w:rPr>
          <w:rFonts w:cs="Times New Roman"/>
          <w:szCs w:val="28"/>
        </w:rPr>
        <w:t>0,25</w:t>
      </w:r>
      <w:r w:rsidRPr="00AE6385">
        <w:rPr>
          <w:rFonts w:cs="Times New Roman"/>
          <w:szCs w:val="28"/>
        </w:rPr>
        <w:t>)</w:t>
      </w:r>
      <w:r w:rsidR="00C6796F" w:rsidRPr="00AE6385">
        <w:rPr>
          <w:rFonts w:cs="Times New Roman"/>
          <w:szCs w:val="28"/>
        </w:rPr>
        <w:t xml:space="preserve"> – відмінності недостовірні</w:t>
      </w:r>
      <w:r w:rsidRPr="00AE6385">
        <w:rPr>
          <w:rFonts w:cs="Times New Roman"/>
          <w:szCs w:val="28"/>
        </w:rPr>
        <w:t>.</w:t>
      </w:r>
    </w:p>
    <w:p w:rsidR="00C57C14" w:rsidRPr="00AE6385" w:rsidRDefault="00C57C14" w:rsidP="00A20FE9">
      <w:pPr>
        <w:ind w:firstLine="708"/>
        <w:rPr>
          <w:rFonts w:cs="Times New Roman"/>
          <w:szCs w:val="28"/>
        </w:rPr>
      </w:pPr>
    </w:p>
    <w:p w:rsidR="009E0DB2" w:rsidRPr="00AE6385" w:rsidRDefault="009E0DB2" w:rsidP="007638E0">
      <w:pPr>
        <w:pStyle w:val="4"/>
        <w:rPr>
          <w:lang w:val="uk-UA"/>
        </w:rPr>
      </w:pPr>
      <w:r w:rsidRPr="00AE6385">
        <w:rPr>
          <w:lang w:val="uk-UA"/>
        </w:rPr>
        <w:t>Таблиця 3.</w:t>
      </w:r>
      <w:r w:rsidR="007638E0" w:rsidRPr="00AE6385">
        <w:rPr>
          <w:lang w:val="uk-UA"/>
        </w:rPr>
        <w:t>6</w:t>
      </w:r>
    </w:p>
    <w:p w:rsidR="009E0DB2" w:rsidRPr="00AE6385" w:rsidRDefault="009E0DB2" w:rsidP="009E0DB2">
      <w:pPr>
        <w:ind w:firstLine="0"/>
        <w:jc w:val="center"/>
        <w:rPr>
          <w:rFonts w:cs="Times New Roman"/>
          <w:szCs w:val="28"/>
        </w:rPr>
      </w:pPr>
      <w:r w:rsidRPr="00AE6385">
        <w:rPr>
          <w:rFonts w:cs="Times New Roman"/>
          <w:szCs w:val="28"/>
        </w:rPr>
        <w:t>Показники технічної підготовленості хл</w:t>
      </w:r>
      <w:r w:rsidR="00994111" w:rsidRPr="00AE6385">
        <w:rPr>
          <w:rFonts w:cs="Times New Roman"/>
          <w:szCs w:val="28"/>
        </w:rPr>
        <w:t xml:space="preserve">опчиків 12–13 років на </w:t>
      </w:r>
      <w:r w:rsidR="00494252">
        <w:rPr>
          <w:rFonts w:cs="Times New Roman"/>
          <w:szCs w:val="28"/>
        </w:rPr>
        <w:t>початку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842"/>
        <w:gridCol w:w="709"/>
        <w:gridCol w:w="1842"/>
      </w:tblGrid>
      <w:tr w:rsidR="009E0DB2" w:rsidRPr="00AE6385" w:rsidTr="00C57C14">
        <w:tc>
          <w:tcPr>
            <w:tcW w:w="709" w:type="dxa"/>
            <w:shd w:val="clear" w:color="auto" w:fill="auto"/>
            <w:vAlign w:val="center"/>
          </w:tcPr>
          <w:p w:rsidR="009E0DB2" w:rsidRPr="00AE6385" w:rsidRDefault="009E0DB2" w:rsidP="00C57C14">
            <w:pPr>
              <w:spacing w:line="300" w:lineRule="auto"/>
              <w:ind w:firstLine="0"/>
              <w:jc w:val="center"/>
              <w:rPr>
                <w:rFonts w:cs="Times New Roman"/>
                <w:szCs w:val="28"/>
              </w:rPr>
            </w:pPr>
            <w:r w:rsidRPr="00AE6385">
              <w:rPr>
                <w:rFonts w:cs="Times New Roman"/>
                <w:szCs w:val="28"/>
              </w:rPr>
              <w:t>№ з/п</w:t>
            </w:r>
          </w:p>
        </w:tc>
        <w:tc>
          <w:tcPr>
            <w:tcW w:w="4253" w:type="dxa"/>
            <w:shd w:val="clear" w:color="auto" w:fill="auto"/>
            <w:vAlign w:val="center"/>
          </w:tcPr>
          <w:p w:rsidR="009E0DB2" w:rsidRPr="00AE6385" w:rsidRDefault="00994111" w:rsidP="00C57C14">
            <w:pPr>
              <w:spacing w:line="300" w:lineRule="auto"/>
              <w:ind w:firstLine="0"/>
              <w:jc w:val="center"/>
              <w:rPr>
                <w:rFonts w:cs="Times New Roman"/>
                <w:szCs w:val="28"/>
              </w:rPr>
            </w:pPr>
            <w:r w:rsidRPr="00AE6385">
              <w:rPr>
                <w:rFonts w:cs="Times New Roman"/>
                <w:szCs w:val="28"/>
              </w:rPr>
              <w:t>Назва тесту</w:t>
            </w:r>
          </w:p>
        </w:tc>
        <w:tc>
          <w:tcPr>
            <w:tcW w:w="1842" w:type="dxa"/>
            <w:shd w:val="clear" w:color="auto" w:fill="auto"/>
            <w:vAlign w:val="center"/>
          </w:tcPr>
          <w:p w:rsidR="009E0DB2" w:rsidRPr="00AE6385" w:rsidRDefault="009E0DB2" w:rsidP="00C57C14">
            <w:pPr>
              <w:spacing w:line="300" w:lineRule="auto"/>
              <w:ind w:firstLine="0"/>
              <w:jc w:val="center"/>
              <w:rPr>
                <w:rFonts w:cs="Times New Roman"/>
                <w:szCs w:val="28"/>
              </w:rPr>
            </w:pPr>
            <w:r w:rsidRPr="00AE6385">
              <w:rPr>
                <w:rFonts w:cs="Times New Roman"/>
                <w:szCs w:val="28"/>
              </w:rPr>
              <w:t>Контрольна група</w:t>
            </w:r>
          </w:p>
          <w:p w:rsidR="009E0DB2" w:rsidRPr="00AE6385" w:rsidRDefault="00462AEA" w:rsidP="00C57C14">
            <w:pPr>
              <w:spacing w:line="300" w:lineRule="auto"/>
              <w:ind w:firstLine="0"/>
              <w:jc w:val="center"/>
              <w:rPr>
                <w:rFonts w:cs="Times New Roman"/>
                <w:szCs w:val="28"/>
              </w:rPr>
            </w:pPr>
            <w:r w:rsidRPr="00AE6385">
              <w:rPr>
                <w:rFonts w:cs="Times New Roman"/>
                <w:szCs w:val="28"/>
              </w:rPr>
              <w:t>М</w:t>
            </w:r>
            <w:r w:rsidR="009E0DB2" w:rsidRPr="00AE6385">
              <w:rPr>
                <w:rFonts w:cs="Times New Roman"/>
                <w:iCs/>
                <w:szCs w:val="28"/>
              </w:rPr>
              <w:t>±</w:t>
            </w:r>
            <w:r w:rsidR="009E0DB2" w:rsidRPr="00AE6385">
              <w:rPr>
                <w:rFonts w:cs="Times New Roman"/>
                <w:szCs w:val="28"/>
              </w:rPr>
              <w:t xml:space="preserve"> m</w:t>
            </w:r>
          </w:p>
        </w:tc>
        <w:tc>
          <w:tcPr>
            <w:tcW w:w="709" w:type="dxa"/>
            <w:shd w:val="clear" w:color="auto" w:fill="auto"/>
            <w:vAlign w:val="center"/>
          </w:tcPr>
          <w:p w:rsidR="009E0DB2" w:rsidRPr="00AE6385" w:rsidRDefault="00416AFC" w:rsidP="00C57C14">
            <w:pPr>
              <w:spacing w:line="300" w:lineRule="auto"/>
              <w:ind w:firstLine="0"/>
              <w:jc w:val="center"/>
              <w:rPr>
                <w:rFonts w:cs="Times New Roman"/>
                <w:szCs w:val="28"/>
              </w:rPr>
            </w:pPr>
            <w:r w:rsidRPr="00AE6385">
              <w:rPr>
                <w:szCs w:val="28"/>
                <w:lang w:val="en-US"/>
              </w:rPr>
              <w:t>t</w:t>
            </w:r>
            <w:proofErr w:type="spellStart"/>
            <w:r w:rsidRPr="00AE6385">
              <w:rPr>
                <w:szCs w:val="28"/>
                <w:vertAlign w:val="subscript"/>
              </w:rPr>
              <w:t>розр</w:t>
            </w:r>
            <w:proofErr w:type="spellEnd"/>
          </w:p>
        </w:tc>
        <w:tc>
          <w:tcPr>
            <w:tcW w:w="1842" w:type="dxa"/>
            <w:shd w:val="clear" w:color="auto" w:fill="auto"/>
            <w:vAlign w:val="center"/>
          </w:tcPr>
          <w:p w:rsidR="009E0DB2" w:rsidRPr="00AE6385" w:rsidRDefault="009E0DB2" w:rsidP="00C57C14">
            <w:pPr>
              <w:spacing w:line="300" w:lineRule="auto"/>
              <w:ind w:firstLine="0"/>
              <w:jc w:val="center"/>
              <w:rPr>
                <w:rFonts w:cs="Times New Roman"/>
                <w:szCs w:val="28"/>
              </w:rPr>
            </w:pPr>
            <w:proofErr w:type="spellStart"/>
            <w:r w:rsidRPr="00AE6385">
              <w:rPr>
                <w:rFonts w:cs="Times New Roman"/>
                <w:szCs w:val="28"/>
              </w:rPr>
              <w:t>Експеримен</w:t>
            </w:r>
            <w:proofErr w:type="spellEnd"/>
            <w:r w:rsidRPr="00AE6385">
              <w:rPr>
                <w:rFonts w:cs="Times New Roman"/>
                <w:szCs w:val="28"/>
              </w:rPr>
              <w:t>–</w:t>
            </w:r>
            <w:proofErr w:type="spellStart"/>
            <w:r w:rsidRPr="00AE6385">
              <w:rPr>
                <w:rFonts w:cs="Times New Roman"/>
                <w:szCs w:val="28"/>
              </w:rPr>
              <w:t>тальна</w:t>
            </w:r>
            <w:proofErr w:type="spellEnd"/>
            <w:r w:rsidRPr="00AE6385">
              <w:rPr>
                <w:rFonts w:cs="Times New Roman"/>
                <w:szCs w:val="28"/>
              </w:rPr>
              <w:t xml:space="preserve"> група</w:t>
            </w:r>
          </w:p>
          <w:p w:rsidR="009E0DB2" w:rsidRPr="00AE6385" w:rsidRDefault="00462AEA" w:rsidP="00C57C14">
            <w:pPr>
              <w:spacing w:line="300" w:lineRule="auto"/>
              <w:ind w:firstLine="0"/>
              <w:jc w:val="center"/>
              <w:rPr>
                <w:rFonts w:cs="Times New Roman"/>
                <w:szCs w:val="28"/>
              </w:rPr>
            </w:pPr>
            <w:r w:rsidRPr="00AE6385">
              <w:rPr>
                <w:rFonts w:cs="Times New Roman"/>
                <w:szCs w:val="28"/>
              </w:rPr>
              <w:t>М</w:t>
            </w:r>
            <w:r w:rsidR="009E0DB2" w:rsidRPr="00AE6385">
              <w:rPr>
                <w:rFonts w:cs="Times New Roman"/>
                <w:iCs/>
                <w:szCs w:val="28"/>
              </w:rPr>
              <w:t>±</w:t>
            </w:r>
            <w:r w:rsidR="009E0DB2" w:rsidRPr="00AE6385">
              <w:rPr>
                <w:rFonts w:cs="Times New Roman"/>
                <w:szCs w:val="28"/>
              </w:rPr>
              <w:t xml:space="preserve"> m</w:t>
            </w:r>
          </w:p>
        </w:tc>
      </w:tr>
      <w:tr w:rsidR="009E0DB2" w:rsidRPr="00AE6385" w:rsidTr="00C57C14">
        <w:tc>
          <w:tcPr>
            <w:tcW w:w="709" w:type="dxa"/>
            <w:shd w:val="clear" w:color="auto" w:fill="auto"/>
            <w:vAlign w:val="center"/>
          </w:tcPr>
          <w:p w:rsidR="009E0DB2" w:rsidRPr="00AE6385" w:rsidRDefault="009E0DB2" w:rsidP="00C57C14">
            <w:pPr>
              <w:spacing w:line="300" w:lineRule="auto"/>
              <w:ind w:firstLine="0"/>
              <w:jc w:val="center"/>
              <w:rPr>
                <w:rFonts w:cs="Times New Roman"/>
                <w:szCs w:val="28"/>
              </w:rPr>
            </w:pPr>
            <w:r w:rsidRPr="00AE6385">
              <w:rPr>
                <w:rFonts w:cs="Times New Roman"/>
                <w:szCs w:val="28"/>
              </w:rPr>
              <w:t>1.</w:t>
            </w:r>
          </w:p>
        </w:tc>
        <w:tc>
          <w:tcPr>
            <w:tcW w:w="4253" w:type="dxa"/>
            <w:shd w:val="clear" w:color="auto" w:fill="auto"/>
            <w:vAlign w:val="center"/>
          </w:tcPr>
          <w:p w:rsidR="00901CE4" w:rsidRPr="00AE6385" w:rsidRDefault="00901CE4" w:rsidP="00C57C14">
            <w:pPr>
              <w:ind w:firstLine="0"/>
              <w:jc w:val="left"/>
              <w:rPr>
                <w:rFonts w:cs="Times New Roman"/>
                <w:szCs w:val="28"/>
              </w:rPr>
            </w:pPr>
            <w:r w:rsidRPr="00AE6385">
              <w:rPr>
                <w:rFonts w:cs="Times New Roman"/>
                <w:szCs w:val="28"/>
              </w:rPr>
              <w:t>Жонглювання м’ячем,</w:t>
            </w:r>
          </w:p>
          <w:p w:rsidR="009E0DB2" w:rsidRPr="00AE6385" w:rsidRDefault="00901CE4" w:rsidP="00C57C14">
            <w:pPr>
              <w:ind w:firstLine="0"/>
              <w:jc w:val="left"/>
              <w:rPr>
                <w:rFonts w:cs="Times New Roman"/>
                <w:szCs w:val="28"/>
              </w:rPr>
            </w:pPr>
            <w:r w:rsidRPr="00AE6385">
              <w:rPr>
                <w:rFonts w:cs="Times New Roman"/>
                <w:szCs w:val="28"/>
              </w:rPr>
              <w:t>кількість разів</w:t>
            </w:r>
          </w:p>
        </w:tc>
        <w:tc>
          <w:tcPr>
            <w:tcW w:w="1842" w:type="dxa"/>
            <w:shd w:val="clear" w:color="auto" w:fill="auto"/>
            <w:vAlign w:val="center"/>
          </w:tcPr>
          <w:p w:rsidR="009E0DB2" w:rsidRPr="00AE6385" w:rsidRDefault="00901CE4" w:rsidP="00C57C14">
            <w:pPr>
              <w:ind w:firstLine="0"/>
              <w:jc w:val="center"/>
              <w:rPr>
                <w:rFonts w:cs="Times New Roman"/>
                <w:szCs w:val="28"/>
              </w:rPr>
            </w:pPr>
            <w:r w:rsidRPr="00AE6385">
              <w:rPr>
                <w:rFonts w:cs="Times New Roman"/>
                <w:szCs w:val="28"/>
              </w:rPr>
              <w:t>13±0,64</w:t>
            </w:r>
          </w:p>
        </w:tc>
        <w:tc>
          <w:tcPr>
            <w:tcW w:w="709" w:type="dxa"/>
            <w:shd w:val="clear" w:color="auto" w:fill="auto"/>
            <w:vAlign w:val="center"/>
          </w:tcPr>
          <w:p w:rsidR="009E0DB2" w:rsidRPr="00AE6385" w:rsidRDefault="00FA62F2" w:rsidP="00C57C14">
            <w:pPr>
              <w:ind w:firstLine="0"/>
              <w:jc w:val="center"/>
              <w:rPr>
                <w:rFonts w:cs="Times New Roman"/>
                <w:iCs/>
                <w:szCs w:val="28"/>
              </w:rPr>
            </w:pPr>
            <w:r w:rsidRPr="00AE6385">
              <w:rPr>
                <w:rFonts w:cs="Times New Roman"/>
                <w:iCs/>
                <w:szCs w:val="28"/>
              </w:rPr>
              <w:t>0,99</w:t>
            </w:r>
          </w:p>
        </w:tc>
        <w:tc>
          <w:tcPr>
            <w:tcW w:w="1842" w:type="dxa"/>
            <w:shd w:val="clear" w:color="auto" w:fill="auto"/>
            <w:vAlign w:val="center"/>
          </w:tcPr>
          <w:p w:rsidR="009E0DB2" w:rsidRPr="00AE6385" w:rsidRDefault="00FA62F2" w:rsidP="00C57C14">
            <w:pPr>
              <w:ind w:firstLine="0"/>
              <w:jc w:val="center"/>
              <w:rPr>
                <w:rFonts w:cs="Times New Roman"/>
                <w:szCs w:val="28"/>
              </w:rPr>
            </w:pPr>
            <w:r w:rsidRPr="00AE6385">
              <w:rPr>
                <w:rFonts w:cs="Times New Roman"/>
                <w:szCs w:val="28"/>
              </w:rPr>
              <w:t>13,9±0,64</w:t>
            </w:r>
          </w:p>
        </w:tc>
      </w:tr>
      <w:tr w:rsidR="00946123" w:rsidRPr="00AE6385" w:rsidTr="00C57C14">
        <w:tc>
          <w:tcPr>
            <w:tcW w:w="709" w:type="dxa"/>
            <w:shd w:val="clear" w:color="auto" w:fill="auto"/>
            <w:vAlign w:val="center"/>
          </w:tcPr>
          <w:p w:rsidR="00946123" w:rsidRPr="00AE6385" w:rsidRDefault="00946123" w:rsidP="00C57C14">
            <w:pPr>
              <w:spacing w:line="300" w:lineRule="auto"/>
              <w:ind w:firstLine="0"/>
              <w:jc w:val="center"/>
              <w:rPr>
                <w:rFonts w:cs="Times New Roman"/>
                <w:szCs w:val="28"/>
              </w:rPr>
            </w:pPr>
            <w:r w:rsidRPr="00AE6385">
              <w:rPr>
                <w:rFonts w:cs="Times New Roman"/>
                <w:szCs w:val="28"/>
              </w:rPr>
              <w:t>2.</w:t>
            </w:r>
          </w:p>
        </w:tc>
        <w:tc>
          <w:tcPr>
            <w:tcW w:w="4253" w:type="dxa"/>
            <w:shd w:val="clear" w:color="auto" w:fill="auto"/>
            <w:vAlign w:val="center"/>
          </w:tcPr>
          <w:p w:rsidR="00946123" w:rsidRPr="00AE6385" w:rsidRDefault="00946123" w:rsidP="00C57C14">
            <w:pPr>
              <w:ind w:firstLine="0"/>
              <w:jc w:val="left"/>
              <w:rPr>
                <w:rFonts w:cs="Times New Roman"/>
                <w:szCs w:val="28"/>
              </w:rPr>
            </w:pPr>
            <w:r w:rsidRPr="00AE6385">
              <w:rPr>
                <w:rFonts w:cs="Times New Roman"/>
                <w:szCs w:val="28"/>
              </w:rPr>
              <w:t>Ведення м’яча з обводом</w:t>
            </w:r>
          </w:p>
          <w:p w:rsidR="00946123" w:rsidRPr="00AE6385" w:rsidRDefault="00946123" w:rsidP="00C57C14">
            <w:pPr>
              <w:ind w:firstLine="0"/>
              <w:jc w:val="left"/>
              <w:rPr>
                <w:rFonts w:cs="Times New Roman"/>
                <w:szCs w:val="28"/>
              </w:rPr>
            </w:pPr>
            <w:r w:rsidRPr="00AE6385">
              <w:rPr>
                <w:rFonts w:cs="Times New Roman"/>
                <w:szCs w:val="28"/>
              </w:rPr>
              <w:t>стояків і ударом по</w:t>
            </w:r>
          </w:p>
          <w:p w:rsidR="00946123" w:rsidRPr="00AE6385" w:rsidRDefault="00946123" w:rsidP="00C57C14">
            <w:pPr>
              <w:ind w:firstLine="0"/>
              <w:jc w:val="left"/>
              <w:rPr>
                <w:rFonts w:cs="Times New Roman"/>
                <w:szCs w:val="28"/>
              </w:rPr>
            </w:pPr>
            <w:r w:rsidRPr="00AE6385">
              <w:rPr>
                <w:rFonts w:cs="Times New Roman"/>
                <w:szCs w:val="28"/>
              </w:rPr>
              <w:t>воротах, с</w:t>
            </w:r>
          </w:p>
        </w:tc>
        <w:tc>
          <w:tcPr>
            <w:tcW w:w="1842" w:type="dxa"/>
            <w:shd w:val="clear" w:color="auto" w:fill="auto"/>
            <w:vAlign w:val="center"/>
          </w:tcPr>
          <w:p w:rsidR="00946123" w:rsidRPr="00AE6385" w:rsidRDefault="00FA62F2" w:rsidP="00C57C14">
            <w:pPr>
              <w:ind w:firstLine="0"/>
              <w:jc w:val="center"/>
              <w:rPr>
                <w:rFonts w:cs="Times New Roman"/>
                <w:szCs w:val="28"/>
              </w:rPr>
            </w:pPr>
            <w:r w:rsidRPr="00AE6385">
              <w:rPr>
                <w:rFonts w:cs="Times New Roman"/>
                <w:szCs w:val="28"/>
              </w:rPr>
              <w:t>14,1</w:t>
            </w:r>
            <w:r w:rsidR="00946123" w:rsidRPr="00AE6385">
              <w:rPr>
                <w:rFonts w:cs="Times New Roman"/>
                <w:szCs w:val="28"/>
              </w:rPr>
              <w:t>±0,1</w:t>
            </w:r>
            <w:r w:rsidRPr="00AE6385">
              <w:rPr>
                <w:rFonts w:cs="Times New Roman"/>
                <w:szCs w:val="28"/>
              </w:rPr>
              <w:t>7</w:t>
            </w:r>
          </w:p>
        </w:tc>
        <w:tc>
          <w:tcPr>
            <w:tcW w:w="709" w:type="dxa"/>
            <w:shd w:val="clear" w:color="auto" w:fill="auto"/>
            <w:vAlign w:val="center"/>
          </w:tcPr>
          <w:p w:rsidR="00946123" w:rsidRPr="00AE6385" w:rsidRDefault="00FA62F2" w:rsidP="00C57C14">
            <w:pPr>
              <w:ind w:firstLine="0"/>
              <w:jc w:val="center"/>
              <w:rPr>
                <w:rFonts w:cs="Times New Roman"/>
                <w:iCs/>
                <w:szCs w:val="28"/>
              </w:rPr>
            </w:pPr>
            <w:r w:rsidRPr="00AE6385">
              <w:rPr>
                <w:rFonts w:cs="Times New Roman"/>
                <w:iCs/>
                <w:szCs w:val="28"/>
              </w:rPr>
              <w:t>1,66</w:t>
            </w:r>
          </w:p>
        </w:tc>
        <w:tc>
          <w:tcPr>
            <w:tcW w:w="1842" w:type="dxa"/>
            <w:shd w:val="clear" w:color="auto" w:fill="auto"/>
            <w:vAlign w:val="center"/>
          </w:tcPr>
          <w:p w:rsidR="00946123" w:rsidRPr="00AE6385" w:rsidRDefault="00FA62F2" w:rsidP="00C57C14">
            <w:pPr>
              <w:ind w:firstLine="0"/>
              <w:jc w:val="center"/>
              <w:rPr>
                <w:rFonts w:cs="Times New Roman"/>
                <w:szCs w:val="28"/>
              </w:rPr>
            </w:pPr>
            <w:r w:rsidRPr="00AE6385">
              <w:rPr>
                <w:rFonts w:cs="Times New Roman"/>
                <w:szCs w:val="28"/>
              </w:rPr>
              <w:t>13,7±0,17</w:t>
            </w:r>
          </w:p>
        </w:tc>
      </w:tr>
      <w:tr w:rsidR="00946123" w:rsidRPr="00AE6385" w:rsidTr="00C57C14">
        <w:tc>
          <w:tcPr>
            <w:tcW w:w="709" w:type="dxa"/>
            <w:shd w:val="clear" w:color="auto" w:fill="auto"/>
            <w:vAlign w:val="center"/>
          </w:tcPr>
          <w:p w:rsidR="00946123" w:rsidRPr="00AE6385" w:rsidRDefault="00946123" w:rsidP="00C57C14">
            <w:pPr>
              <w:spacing w:line="300" w:lineRule="auto"/>
              <w:ind w:firstLine="0"/>
              <w:jc w:val="center"/>
              <w:rPr>
                <w:rFonts w:cs="Times New Roman"/>
                <w:szCs w:val="28"/>
              </w:rPr>
            </w:pPr>
            <w:r w:rsidRPr="00AE6385">
              <w:rPr>
                <w:rFonts w:cs="Times New Roman"/>
                <w:szCs w:val="28"/>
              </w:rPr>
              <w:t>3.</w:t>
            </w:r>
          </w:p>
        </w:tc>
        <w:tc>
          <w:tcPr>
            <w:tcW w:w="4253" w:type="dxa"/>
            <w:shd w:val="clear" w:color="auto" w:fill="auto"/>
            <w:vAlign w:val="center"/>
          </w:tcPr>
          <w:p w:rsidR="00946123" w:rsidRPr="00AE6385" w:rsidRDefault="00946123" w:rsidP="00C57C14">
            <w:pPr>
              <w:ind w:firstLine="0"/>
              <w:jc w:val="left"/>
              <w:rPr>
                <w:rFonts w:cs="Times New Roman"/>
                <w:szCs w:val="28"/>
              </w:rPr>
            </w:pPr>
            <w:r w:rsidRPr="00AE6385">
              <w:rPr>
                <w:rFonts w:cs="Times New Roman"/>
                <w:szCs w:val="28"/>
              </w:rPr>
              <w:t>Удар по м’ячу на</w:t>
            </w:r>
          </w:p>
          <w:p w:rsidR="00946123" w:rsidRPr="00AE6385" w:rsidRDefault="00946123" w:rsidP="00C57C14">
            <w:pPr>
              <w:ind w:firstLine="0"/>
              <w:jc w:val="left"/>
              <w:rPr>
                <w:rFonts w:cs="Times New Roman"/>
                <w:szCs w:val="28"/>
              </w:rPr>
            </w:pPr>
            <w:r w:rsidRPr="00AE6385">
              <w:rPr>
                <w:rFonts w:cs="Times New Roman"/>
                <w:szCs w:val="28"/>
              </w:rPr>
              <w:t>точність, кількість разів</w:t>
            </w:r>
          </w:p>
        </w:tc>
        <w:tc>
          <w:tcPr>
            <w:tcW w:w="1842" w:type="dxa"/>
            <w:shd w:val="clear" w:color="auto" w:fill="auto"/>
            <w:vAlign w:val="center"/>
          </w:tcPr>
          <w:p w:rsidR="00946123" w:rsidRPr="00AE6385" w:rsidRDefault="00FA62F2" w:rsidP="00C57C14">
            <w:pPr>
              <w:ind w:firstLine="0"/>
              <w:jc w:val="center"/>
              <w:rPr>
                <w:rFonts w:cs="Times New Roman"/>
                <w:szCs w:val="28"/>
              </w:rPr>
            </w:pPr>
            <w:r w:rsidRPr="00AE6385">
              <w:rPr>
                <w:rFonts w:cs="Times New Roman"/>
                <w:szCs w:val="28"/>
              </w:rPr>
              <w:t>4,2</w:t>
            </w:r>
            <w:r w:rsidR="00946123" w:rsidRPr="00AE6385">
              <w:rPr>
                <w:rFonts w:cs="Times New Roman"/>
                <w:szCs w:val="28"/>
              </w:rPr>
              <w:t>±0,39</w:t>
            </w:r>
          </w:p>
        </w:tc>
        <w:tc>
          <w:tcPr>
            <w:tcW w:w="709" w:type="dxa"/>
            <w:shd w:val="clear" w:color="auto" w:fill="auto"/>
            <w:vAlign w:val="center"/>
          </w:tcPr>
          <w:p w:rsidR="00946123" w:rsidRPr="00AE6385" w:rsidRDefault="00FA62F2" w:rsidP="00C57C14">
            <w:pPr>
              <w:ind w:firstLine="0"/>
              <w:jc w:val="center"/>
              <w:rPr>
                <w:rFonts w:cs="Times New Roman"/>
                <w:iCs/>
                <w:szCs w:val="28"/>
              </w:rPr>
            </w:pPr>
            <w:r w:rsidRPr="00AE6385">
              <w:rPr>
                <w:rFonts w:cs="Times New Roman"/>
                <w:iCs/>
                <w:szCs w:val="28"/>
              </w:rPr>
              <w:t>0,25</w:t>
            </w:r>
          </w:p>
        </w:tc>
        <w:tc>
          <w:tcPr>
            <w:tcW w:w="1842" w:type="dxa"/>
            <w:shd w:val="clear" w:color="auto" w:fill="auto"/>
            <w:vAlign w:val="center"/>
          </w:tcPr>
          <w:p w:rsidR="00946123" w:rsidRPr="00AE6385" w:rsidRDefault="00FA62F2" w:rsidP="00C57C14">
            <w:pPr>
              <w:ind w:firstLine="0"/>
              <w:jc w:val="center"/>
              <w:rPr>
                <w:rFonts w:cs="Times New Roman"/>
                <w:szCs w:val="28"/>
              </w:rPr>
            </w:pPr>
            <w:r w:rsidRPr="00AE6385">
              <w:rPr>
                <w:rFonts w:cs="Times New Roman"/>
                <w:szCs w:val="28"/>
              </w:rPr>
              <w:t>4,3±0,1</w:t>
            </w:r>
          </w:p>
        </w:tc>
      </w:tr>
    </w:tbl>
    <w:p w:rsidR="00A20FE9" w:rsidRPr="00AE6385" w:rsidRDefault="00A20FE9" w:rsidP="00A20FE9">
      <w:pPr>
        <w:ind w:firstLine="720"/>
        <w:rPr>
          <w:rFonts w:cs="Times New Roman"/>
          <w:szCs w:val="28"/>
        </w:rPr>
      </w:pPr>
    </w:p>
    <w:p w:rsidR="00C6796F" w:rsidRPr="00AE6385" w:rsidRDefault="00A900A2" w:rsidP="00A20FE9">
      <w:pPr>
        <w:ind w:firstLine="720"/>
        <w:rPr>
          <w:rFonts w:cs="Times New Roman"/>
          <w:szCs w:val="28"/>
        </w:rPr>
      </w:pPr>
      <w:r w:rsidRPr="00AE6385">
        <w:rPr>
          <w:rFonts w:cs="Times New Roman"/>
          <w:szCs w:val="28"/>
        </w:rPr>
        <w:t>В кінці експерименту також було проведено дослідження технічної підготовленості хлопчиків у контрольній і експериментальній групах</w:t>
      </w:r>
      <w:r w:rsidR="008F7E66" w:rsidRPr="00AE6385">
        <w:rPr>
          <w:rFonts w:cs="Times New Roman"/>
          <w:szCs w:val="28"/>
        </w:rPr>
        <w:t xml:space="preserve"> (табл. 3.7)</w:t>
      </w:r>
      <w:r w:rsidRPr="00AE6385">
        <w:rPr>
          <w:rFonts w:cs="Times New Roman"/>
          <w:szCs w:val="28"/>
        </w:rPr>
        <w:t>.</w:t>
      </w:r>
    </w:p>
    <w:p w:rsidR="009E0DB2" w:rsidRPr="00AE6385" w:rsidRDefault="009E0DB2" w:rsidP="007638E0">
      <w:pPr>
        <w:pStyle w:val="4"/>
        <w:rPr>
          <w:lang w:val="uk-UA"/>
        </w:rPr>
      </w:pPr>
      <w:r w:rsidRPr="00AE6385">
        <w:rPr>
          <w:lang w:val="uk-UA"/>
        </w:rPr>
        <w:lastRenderedPageBreak/>
        <w:t>Таблиця 3.</w:t>
      </w:r>
      <w:r w:rsidR="007F69F9" w:rsidRPr="00AE6385">
        <w:rPr>
          <w:lang w:val="uk-UA"/>
        </w:rPr>
        <w:t>7</w:t>
      </w:r>
    </w:p>
    <w:p w:rsidR="009E0DB2" w:rsidRPr="00AE6385" w:rsidRDefault="009E0DB2" w:rsidP="009E0DB2">
      <w:pPr>
        <w:ind w:firstLine="0"/>
        <w:jc w:val="center"/>
        <w:rPr>
          <w:rFonts w:cs="Times New Roman"/>
          <w:szCs w:val="28"/>
        </w:rPr>
      </w:pPr>
      <w:r w:rsidRPr="00AE6385">
        <w:rPr>
          <w:rFonts w:cs="Times New Roman"/>
          <w:szCs w:val="28"/>
        </w:rPr>
        <w:t>Показники технічної підготовленості хлопчиків 12–13 років в кінці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275"/>
        <w:gridCol w:w="2551"/>
      </w:tblGrid>
      <w:tr w:rsidR="009E0DB2" w:rsidRPr="00AE6385" w:rsidTr="00CA77B7">
        <w:tc>
          <w:tcPr>
            <w:tcW w:w="567" w:type="dxa"/>
            <w:shd w:val="clear" w:color="auto" w:fill="auto"/>
          </w:tcPr>
          <w:p w:rsidR="009E0DB2" w:rsidRPr="00AE6385" w:rsidRDefault="009E0DB2" w:rsidP="007638E0">
            <w:pPr>
              <w:spacing w:before="120" w:line="300" w:lineRule="auto"/>
              <w:ind w:firstLine="0"/>
              <w:jc w:val="center"/>
              <w:rPr>
                <w:rFonts w:cs="Times New Roman"/>
                <w:szCs w:val="28"/>
              </w:rPr>
            </w:pPr>
            <w:r w:rsidRPr="00AE6385">
              <w:rPr>
                <w:rFonts w:cs="Times New Roman"/>
                <w:szCs w:val="28"/>
              </w:rPr>
              <w:t>№ з/п</w:t>
            </w:r>
          </w:p>
        </w:tc>
        <w:tc>
          <w:tcPr>
            <w:tcW w:w="3261" w:type="dxa"/>
            <w:shd w:val="clear" w:color="auto" w:fill="auto"/>
            <w:vAlign w:val="center"/>
          </w:tcPr>
          <w:p w:rsidR="009E0DB2" w:rsidRPr="00AE6385" w:rsidRDefault="009E0DB2" w:rsidP="007638E0">
            <w:pPr>
              <w:spacing w:line="300" w:lineRule="auto"/>
              <w:ind w:firstLine="0"/>
              <w:jc w:val="center"/>
              <w:rPr>
                <w:rFonts w:cs="Times New Roman"/>
                <w:szCs w:val="28"/>
              </w:rPr>
            </w:pPr>
            <w:r w:rsidRPr="00AE6385">
              <w:rPr>
                <w:rFonts w:cs="Times New Roman"/>
                <w:szCs w:val="28"/>
              </w:rPr>
              <w:t>Показники</w:t>
            </w:r>
          </w:p>
        </w:tc>
        <w:tc>
          <w:tcPr>
            <w:tcW w:w="1701" w:type="dxa"/>
            <w:shd w:val="clear" w:color="auto" w:fill="auto"/>
            <w:vAlign w:val="center"/>
          </w:tcPr>
          <w:p w:rsidR="009E0DB2" w:rsidRPr="006C67F6" w:rsidRDefault="009E0DB2" w:rsidP="007638E0">
            <w:pPr>
              <w:spacing w:line="300" w:lineRule="auto"/>
              <w:ind w:firstLine="0"/>
              <w:jc w:val="center"/>
              <w:rPr>
                <w:rFonts w:cs="Times New Roman"/>
                <w:szCs w:val="28"/>
              </w:rPr>
            </w:pPr>
            <w:r w:rsidRPr="006C67F6">
              <w:rPr>
                <w:rFonts w:cs="Times New Roman"/>
                <w:szCs w:val="28"/>
              </w:rPr>
              <w:t>Контрольна група</w:t>
            </w:r>
          </w:p>
          <w:p w:rsidR="009E0DB2" w:rsidRPr="006C67F6" w:rsidRDefault="00462AEA" w:rsidP="007638E0">
            <w:pPr>
              <w:spacing w:line="300" w:lineRule="auto"/>
              <w:ind w:firstLine="0"/>
              <w:jc w:val="center"/>
              <w:rPr>
                <w:rFonts w:cs="Times New Roman"/>
                <w:szCs w:val="28"/>
              </w:rPr>
            </w:pPr>
            <w:r w:rsidRPr="006C67F6">
              <w:rPr>
                <w:rFonts w:cs="Times New Roman"/>
                <w:szCs w:val="28"/>
              </w:rPr>
              <w:t>М</w:t>
            </w:r>
            <w:r w:rsidR="009E0DB2" w:rsidRPr="006C67F6">
              <w:rPr>
                <w:rFonts w:cs="Times New Roman"/>
                <w:iCs/>
                <w:szCs w:val="28"/>
              </w:rPr>
              <w:t>±</w:t>
            </w:r>
            <w:r w:rsidR="009E0DB2" w:rsidRPr="006C67F6">
              <w:rPr>
                <w:rFonts w:cs="Times New Roman"/>
                <w:szCs w:val="28"/>
              </w:rPr>
              <w:t xml:space="preserve"> m</w:t>
            </w:r>
          </w:p>
        </w:tc>
        <w:tc>
          <w:tcPr>
            <w:tcW w:w="1275" w:type="dxa"/>
            <w:shd w:val="clear" w:color="auto" w:fill="auto"/>
            <w:vAlign w:val="center"/>
          </w:tcPr>
          <w:p w:rsidR="009E0DB2" w:rsidRPr="006C67F6" w:rsidRDefault="00416AFC" w:rsidP="007638E0">
            <w:pPr>
              <w:spacing w:line="300" w:lineRule="auto"/>
              <w:ind w:firstLine="0"/>
              <w:jc w:val="center"/>
              <w:rPr>
                <w:rFonts w:cs="Times New Roman"/>
                <w:szCs w:val="28"/>
              </w:rPr>
            </w:pPr>
            <w:r w:rsidRPr="006C67F6">
              <w:rPr>
                <w:szCs w:val="28"/>
                <w:lang w:val="en-US"/>
              </w:rPr>
              <w:t>t</w:t>
            </w:r>
            <w:proofErr w:type="spellStart"/>
            <w:r w:rsidRPr="006C67F6">
              <w:rPr>
                <w:szCs w:val="28"/>
                <w:vertAlign w:val="subscript"/>
              </w:rPr>
              <w:t>розр</w:t>
            </w:r>
            <w:proofErr w:type="spellEnd"/>
          </w:p>
        </w:tc>
        <w:tc>
          <w:tcPr>
            <w:tcW w:w="2551" w:type="dxa"/>
            <w:shd w:val="clear" w:color="auto" w:fill="auto"/>
            <w:vAlign w:val="center"/>
          </w:tcPr>
          <w:p w:rsidR="009E0DB2" w:rsidRPr="006C67F6" w:rsidRDefault="00E02F27" w:rsidP="007638E0">
            <w:pPr>
              <w:spacing w:line="300" w:lineRule="auto"/>
              <w:ind w:firstLine="0"/>
              <w:jc w:val="center"/>
              <w:rPr>
                <w:rFonts w:cs="Times New Roman"/>
                <w:szCs w:val="28"/>
              </w:rPr>
            </w:pPr>
            <w:r w:rsidRPr="006C67F6">
              <w:rPr>
                <w:rFonts w:cs="Times New Roman"/>
                <w:szCs w:val="28"/>
              </w:rPr>
              <w:t>Експеримен</w:t>
            </w:r>
            <w:r w:rsidR="009E0DB2" w:rsidRPr="006C67F6">
              <w:rPr>
                <w:rFonts w:cs="Times New Roman"/>
                <w:szCs w:val="28"/>
              </w:rPr>
              <w:t>тальна група</w:t>
            </w:r>
          </w:p>
          <w:p w:rsidR="009E0DB2" w:rsidRPr="006C67F6" w:rsidRDefault="00462AEA" w:rsidP="007638E0">
            <w:pPr>
              <w:spacing w:line="300" w:lineRule="auto"/>
              <w:ind w:firstLine="0"/>
              <w:jc w:val="center"/>
              <w:rPr>
                <w:rFonts w:cs="Times New Roman"/>
                <w:szCs w:val="28"/>
              </w:rPr>
            </w:pPr>
            <w:r w:rsidRPr="006C67F6">
              <w:rPr>
                <w:rFonts w:cs="Times New Roman"/>
                <w:szCs w:val="28"/>
              </w:rPr>
              <w:t>М</w:t>
            </w:r>
            <w:r w:rsidR="009E0DB2" w:rsidRPr="006C67F6">
              <w:rPr>
                <w:rFonts w:cs="Times New Roman"/>
                <w:iCs/>
                <w:szCs w:val="28"/>
              </w:rPr>
              <w:t>±</w:t>
            </w:r>
            <w:r w:rsidR="009E0DB2" w:rsidRPr="006C67F6">
              <w:rPr>
                <w:rFonts w:cs="Times New Roman"/>
                <w:szCs w:val="28"/>
              </w:rPr>
              <w:t xml:space="preserve"> m</w:t>
            </w:r>
          </w:p>
        </w:tc>
      </w:tr>
      <w:tr w:rsidR="00946123" w:rsidRPr="00AE6385" w:rsidTr="00CA77B7">
        <w:tc>
          <w:tcPr>
            <w:tcW w:w="567" w:type="dxa"/>
            <w:shd w:val="clear" w:color="auto" w:fill="auto"/>
          </w:tcPr>
          <w:p w:rsidR="00946123" w:rsidRPr="00AE6385" w:rsidRDefault="00946123" w:rsidP="007638E0">
            <w:pPr>
              <w:spacing w:line="300" w:lineRule="auto"/>
              <w:ind w:firstLine="0"/>
              <w:rPr>
                <w:rFonts w:cs="Times New Roman"/>
                <w:szCs w:val="28"/>
              </w:rPr>
            </w:pPr>
            <w:r w:rsidRPr="00AE6385">
              <w:rPr>
                <w:rFonts w:cs="Times New Roman"/>
                <w:szCs w:val="28"/>
              </w:rPr>
              <w:t>1.</w:t>
            </w:r>
          </w:p>
        </w:tc>
        <w:tc>
          <w:tcPr>
            <w:tcW w:w="3261" w:type="dxa"/>
            <w:shd w:val="clear" w:color="auto" w:fill="auto"/>
          </w:tcPr>
          <w:p w:rsidR="00946123" w:rsidRPr="00AE6385" w:rsidRDefault="00946123" w:rsidP="00C6796F">
            <w:pPr>
              <w:ind w:firstLine="0"/>
              <w:jc w:val="left"/>
              <w:rPr>
                <w:rFonts w:cs="Times New Roman"/>
                <w:szCs w:val="28"/>
              </w:rPr>
            </w:pPr>
            <w:r w:rsidRPr="00AE6385">
              <w:rPr>
                <w:rFonts w:cs="Times New Roman"/>
                <w:szCs w:val="28"/>
              </w:rPr>
              <w:t>Жонглювання м’ячем,</w:t>
            </w:r>
          </w:p>
          <w:p w:rsidR="00946123" w:rsidRPr="00AE6385" w:rsidRDefault="00946123" w:rsidP="00C6796F">
            <w:pPr>
              <w:ind w:firstLine="0"/>
              <w:jc w:val="left"/>
              <w:rPr>
                <w:rFonts w:cs="Times New Roman"/>
                <w:szCs w:val="28"/>
              </w:rPr>
            </w:pPr>
            <w:r w:rsidRPr="00AE6385">
              <w:rPr>
                <w:rFonts w:cs="Times New Roman"/>
                <w:szCs w:val="28"/>
              </w:rPr>
              <w:t>кількість разів</w:t>
            </w:r>
          </w:p>
        </w:tc>
        <w:tc>
          <w:tcPr>
            <w:tcW w:w="1701" w:type="dxa"/>
            <w:shd w:val="clear" w:color="auto" w:fill="auto"/>
            <w:vAlign w:val="center"/>
          </w:tcPr>
          <w:p w:rsidR="00946123" w:rsidRPr="00AE6385" w:rsidRDefault="00440818" w:rsidP="008A5404">
            <w:pPr>
              <w:ind w:firstLine="0"/>
              <w:jc w:val="center"/>
              <w:rPr>
                <w:rFonts w:cs="Times New Roman"/>
                <w:szCs w:val="28"/>
              </w:rPr>
            </w:pPr>
            <w:r w:rsidRPr="00AE6385">
              <w:rPr>
                <w:rFonts w:cs="Times New Roman"/>
                <w:szCs w:val="28"/>
              </w:rPr>
              <w:t>20</w:t>
            </w:r>
            <w:r w:rsidR="00946123" w:rsidRPr="00AE6385">
              <w:rPr>
                <w:rFonts w:cs="Times New Roman"/>
                <w:szCs w:val="28"/>
              </w:rPr>
              <w:t>±0,</w:t>
            </w:r>
            <w:r w:rsidRPr="00AE6385">
              <w:rPr>
                <w:rFonts w:cs="Times New Roman"/>
                <w:szCs w:val="28"/>
              </w:rPr>
              <w:t>85</w:t>
            </w:r>
          </w:p>
        </w:tc>
        <w:tc>
          <w:tcPr>
            <w:tcW w:w="1275" w:type="dxa"/>
            <w:shd w:val="clear" w:color="auto" w:fill="auto"/>
            <w:vAlign w:val="center"/>
          </w:tcPr>
          <w:p w:rsidR="00946123" w:rsidRPr="00AE6385" w:rsidRDefault="00D6632E" w:rsidP="007638E0">
            <w:pPr>
              <w:ind w:firstLine="0"/>
              <w:jc w:val="center"/>
              <w:rPr>
                <w:rFonts w:cs="Times New Roman"/>
                <w:iCs/>
                <w:szCs w:val="28"/>
              </w:rPr>
            </w:pPr>
            <w:r w:rsidRPr="00AE6385">
              <w:rPr>
                <w:rFonts w:cs="Times New Roman"/>
                <w:iCs/>
                <w:szCs w:val="28"/>
              </w:rPr>
              <w:t>9,65</w:t>
            </w:r>
            <w:r w:rsidR="00E02F27" w:rsidRPr="00AE6385">
              <w:rPr>
                <w:rFonts w:cs="Times New Roman"/>
                <w:iCs/>
                <w:szCs w:val="28"/>
              </w:rPr>
              <w:t>***</w:t>
            </w:r>
          </w:p>
        </w:tc>
        <w:tc>
          <w:tcPr>
            <w:tcW w:w="2551" w:type="dxa"/>
            <w:shd w:val="clear" w:color="auto" w:fill="auto"/>
            <w:vAlign w:val="center"/>
          </w:tcPr>
          <w:p w:rsidR="00946123" w:rsidRPr="00AE6385" w:rsidRDefault="00D6632E" w:rsidP="007638E0">
            <w:pPr>
              <w:ind w:firstLine="0"/>
              <w:jc w:val="center"/>
              <w:rPr>
                <w:rFonts w:cs="Times New Roman"/>
                <w:szCs w:val="28"/>
              </w:rPr>
            </w:pPr>
            <w:r w:rsidRPr="00AE6385">
              <w:rPr>
                <w:rFonts w:cs="Times New Roman"/>
                <w:szCs w:val="28"/>
              </w:rPr>
              <w:t>31</w:t>
            </w:r>
            <w:r w:rsidR="00440818" w:rsidRPr="00AE6385">
              <w:rPr>
                <w:rFonts w:cs="Times New Roman"/>
                <w:szCs w:val="28"/>
              </w:rPr>
              <w:t>±0,76</w:t>
            </w:r>
          </w:p>
        </w:tc>
      </w:tr>
      <w:tr w:rsidR="00946123" w:rsidRPr="00AE6385" w:rsidTr="00CA77B7">
        <w:tc>
          <w:tcPr>
            <w:tcW w:w="567" w:type="dxa"/>
            <w:shd w:val="clear" w:color="auto" w:fill="auto"/>
          </w:tcPr>
          <w:p w:rsidR="00946123" w:rsidRPr="00AE6385" w:rsidRDefault="00946123" w:rsidP="007638E0">
            <w:pPr>
              <w:spacing w:line="300" w:lineRule="auto"/>
              <w:ind w:firstLine="0"/>
              <w:rPr>
                <w:rFonts w:cs="Times New Roman"/>
                <w:szCs w:val="28"/>
              </w:rPr>
            </w:pPr>
            <w:r w:rsidRPr="00AE6385">
              <w:rPr>
                <w:rFonts w:cs="Times New Roman"/>
                <w:szCs w:val="28"/>
              </w:rPr>
              <w:t>2.</w:t>
            </w:r>
          </w:p>
        </w:tc>
        <w:tc>
          <w:tcPr>
            <w:tcW w:w="3261" w:type="dxa"/>
            <w:shd w:val="clear" w:color="auto" w:fill="auto"/>
          </w:tcPr>
          <w:p w:rsidR="00946123" w:rsidRPr="00AE6385" w:rsidRDefault="00946123" w:rsidP="00C6796F">
            <w:pPr>
              <w:ind w:firstLine="0"/>
              <w:jc w:val="left"/>
              <w:rPr>
                <w:rFonts w:cs="Times New Roman"/>
                <w:szCs w:val="28"/>
              </w:rPr>
            </w:pPr>
            <w:r w:rsidRPr="00AE6385">
              <w:rPr>
                <w:rFonts w:cs="Times New Roman"/>
                <w:szCs w:val="28"/>
              </w:rPr>
              <w:t>Ведення м’яча з обводом</w:t>
            </w:r>
          </w:p>
          <w:p w:rsidR="00946123" w:rsidRPr="00AE6385" w:rsidRDefault="00946123" w:rsidP="00C6796F">
            <w:pPr>
              <w:ind w:firstLine="0"/>
              <w:jc w:val="left"/>
              <w:rPr>
                <w:rFonts w:cs="Times New Roman"/>
                <w:szCs w:val="28"/>
              </w:rPr>
            </w:pPr>
            <w:r w:rsidRPr="00AE6385">
              <w:rPr>
                <w:rFonts w:cs="Times New Roman"/>
                <w:szCs w:val="28"/>
              </w:rPr>
              <w:t>стояків і ударом по</w:t>
            </w:r>
          </w:p>
          <w:p w:rsidR="00946123" w:rsidRPr="00AE6385" w:rsidRDefault="00946123" w:rsidP="00C6796F">
            <w:pPr>
              <w:ind w:firstLine="0"/>
              <w:jc w:val="left"/>
              <w:rPr>
                <w:rFonts w:cs="Times New Roman"/>
                <w:szCs w:val="28"/>
              </w:rPr>
            </w:pPr>
            <w:r w:rsidRPr="00AE6385">
              <w:rPr>
                <w:rFonts w:cs="Times New Roman"/>
                <w:szCs w:val="28"/>
              </w:rPr>
              <w:t>воротах, с</w:t>
            </w:r>
          </w:p>
        </w:tc>
        <w:tc>
          <w:tcPr>
            <w:tcW w:w="1701" w:type="dxa"/>
            <w:shd w:val="clear" w:color="auto" w:fill="auto"/>
            <w:vAlign w:val="center"/>
          </w:tcPr>
          <w:p w:rsidR="00946123" w:rsidRPr="00AE6385" w:rsidRDefault="00440818" w:rsidP="008A5404">
            <w:pPr>
              <w:ind w:firstLine="0"/>
              <w:jc w:val="center"/>
              <w:rPr>
                <w:rFonts w:cs="Times New Roman"/>
                <w:szCs w:val="28"/>
              </w:rPr>
            </w:pPr>
            <w:r w:rsidRPr="00AE6385">
              <w:rPr>
                <w:rFonts w:cs="Times New Roman"/>
                <w:szCs w:val="28"/>
              </w:rPr>
              <w:t>13,4</w:t>
            </w:r>
            <w:r w:rsidR="00946123" w:rsidRPr="00AE6385">
              <w:rPr>
                <w:rFonts w:cs="Times New Roman"/>
                <w:szCs w:val="28"/>
              </w:rPr>
              <w:t>±0,1</w:t>
            </w:r>
            <w:r w:rsidR="00830EDD" w:rsidRPr="00AE6385">
              <w:rPr>
                <w:rFonts w:cs="Times New Roman"/>
                <w:szCs w:val="28"/>
              </w:rPr>
              <w:t>6</w:t>
            </w:r>
          </w:p>
        </w:tc>
        <w:tc>
          <w:tcPr>
            <w:tcW w:w="1275" w:type="dxa"/>
            <w:shd w:val="clear" w:color="auto" w:fill="auto"/>
            <w:vAlign w:val="center"/>
          </w:tcPr>
          <w:p w:rsidR="00946123" w:rsidRPr="00AE6385" w:rsidRDefault="00D6632E" w:rsidP="007638E0">
            <w:pPr>
              <w:ind w:firstLine="0"/>
              <w:jc w:val="center"/>
              <w:rPr>
                <w:rFonts w:cs="Times New Roman"/>
                <w:iCs/>
                <w:szCs w:val="28"/>
              </w:rPr>
            </w:pPr>
            <w:r w:rsidRPr="00AE6385">
              <w:rPr>
                <w:rFonts w:cs="Times New Roman"/>
                <w:iCs/>
                <w:szCs w:val="28"/>
              </w:rPr>
              <w:t>1</w:t>
            </w:r>
            <w:r w:rsidR="00440818" w:rsidRPr="00AE6385">
              <w:rPr>
                <w:rFonts w:cs="Times New Roman"/>
                <w:iCs/>
                <w:szCs w:val="28"/>
              </w:rPr>
              <w:t>2,</w:t>
            </w:r>
            <w:r w:rsidR="00830EDD" w:rsidRPr="00AE6385">
              <w:rPr>
                <w:rFonts w:cs="Times New Roman"/>
                <w:iCs/>
                <w:szCs w:val="28"/>
              </w:rPr>
              <w:t>2</w:t>
            </w:r>
            <w:r w:rsidRPr="00AE6385">
              <w:rPr>
                <w:rFonts w:cs="Times New Roman"/>
                <w:iCs/>
                <w:szCs w:val="28"/>
              </w:rPr>
              <w:t>3</w:t>
            </w:r>
            <w:r w:rsidR="00E02F27" w:rsidRPr="00AE6385">
              <w:rPr>
                <w:rFonts w:cs="Times New Roman"/>
                <w:iCs/>
                <w:szCs w:val="28"/>
              </w:rPr>
              <w:t>***</w:t>
            </w:r>
          </w:p>
        </w:tc>
        <w:tc>
          <w:tcPr>
            <w:tcW w:w="2551" w:type="dxa"/>
            <w:shd w:val="clear" w:color="auto" w:fill="auto"/>
            <w:vAlign w:val="center"/>
          </w:tcPr>
          <w:p w:rsidR="00946123" w:rsidRPr="00AE6385" w:rsidRDefault="00830EDD" w:rsidP="007638E0">
            <w:pPr>
              <w:ind w:firstLine="0"/>
              <w:jc w:val="center"/>
              <w:rPr>
                <w:rFonts w:cs="Times New Roman"/>
                <w:szCs w:val="28"/>
              </w:rPr>
            </w:pPr>
            <w:r w:rsidRPr="00AE6385">
              <w:rPr>
                <w:rFonts w:cs="Times New Roman"/>
                <w:szCs w:val="28"/>
              </w:rPr>
              <w:t>1</w:t>
            </w:r>
            <w:r w:rsidR="00D6632E" w:rsidRPr="00AE6385">
              <w:rPr>
                <w:rFonts w:cs="Times New Roman"/>
                <w:szCs w:val="28"/>
              </w:rPr>
              <w:t>0</w:t>
            </w:r>
            <w:r w:rsidR="00440818" w:rsidRPr="00AE6385">
              <w:rPr>
                <w:rFonts w:cs="Times New Roman"/>
                <w:szCs w:val="28"/>
              </w:rPr>
              <w:t>,</w:t>
            </w:r>
            <w:r w:rsidRPr="00AE6385">
              <w:rPr>
                <w:rFonts w:cs="Times New Roman"/>
                <w:szCs w:val="28"/>
              </w:rPr>
              <w:t>8</w:t>
            </w:r>
            <w:r w:rsidR="00440818" w:rsidRPr="00AE6385">
              <w:rPr>
                <w:rFonts w:cs="Times New Roman"/>
                <w:szCs w:val="28"/>
              </w:rPr>
              <w:t>±0,14</w:t>
            </w:r>
          </w:p>
        </w:tc>
      </w:tr>
      <w:tr w:rsidR="00946123" w:rsidRPr="00AE6385" w:rsidTr="00CA77B7">
        <w:tc>
          <w:tcPr>
            <w:tcW w:w="567" w:type="dxa"/>
            <w:shd w:val="clear" w:color="auto" w:fill="auto"/>
          </w:tcPr>
          <w:p w:rsidR="00946123" w:rsidRPr="00AE6385" w:rsidRDefault="00946123" w:rsidP="007638E0">
            <w:pPr>
              <w:spacing w:line="300" w:lineRule="auto"/>
              <w:ind w:firstLine="0"/>
              <w:rPr>
                <w:rFonts w:cs="Times New Roman"/>
                <w:szCs w:val="28"/>
              </w:rPr>
            </w:pPr>
            <w:r w:rsidRPr="00AE6385">
              <w:rPr>
                <w:rFonts w:cs="Times New Roman"/>
                <w:szCs w:val="28"/>
              </w:rPr>
              <w:t>3.</w:t>
            </w:r>
          </w:p>
        </w:tc>
        <w:tc>
          <w:tcPr>
            <w:tcW w:w="3261" w:type="dxa"/>
            <w:shd w:val="clear" w:color="auto" w:fill="auto"/>
          </w:tcPr>
          <w:p w:rsidR="00946123" w:rsidRPr="00AE6385" w:rsidRDefault="00946123" w:rsidP="00C6796F">
            <w:pPr>
              <w:ind w:firstLine="0"/>
              <w:jc w:val="left"/>
              <w:rPr>
                <w:rFonts w:cs="Times New Roman"/>
                <w:szCs w:val="28"/>
              </w:rPr>
            </w:pPr>
            <w:r w:rsidRPr="00AE6385">
              <w:rPr>
                <w:rFonts w:cs="Times New Roman"/>
                <w:szCs w:val="28"/>
              </w:rPr>
              <w:t>Удар по м’ячу на</w:t>
            </w:r>
          </w:p>
          <w:p w:rsidR="00946123" w:rsidRPr="00AE6385" w:rsidRDefault="00946123" w:rsidP="00C6796F">
            <w:pPr>
              <w:ind w:firstLine="0"/>
              <w:jc w:val="left"/>
              <w:rPr>
                <w:rFonts w:cs="Times New Roman"/>
                <w:szCs w:val="28"/>
              </w:rPr>
            </w:pPr>
            <w:r w:rsidRPr="00AE6385">
              <w:rPr>
                <w:rFonts w:cs="Times New Roman"/>
                <w:szCs w:val="28"/>
              </w:rPr>
              <w:t>точність, кількість разів</w:t>
            </w:r>
          </w:p>
        </w:tc>
        <w:tc>
          <w:tcPr>
            <w:tcW w:w="1701" w:type="dxa"/>
            <w:shd w:val="clear" w:color="auto" w:fill="auto"/>
            <w:vAlign w:val="center"/>
          </w:tcPr>
          <w:p w:rsidR="00946123" w:rsidRPr="00AE6385" w:rsidRDefault="00440818" w:rsidP="008A5404">
            <w:pPr>
              <w:ind w:firstLine="0"/>
              <w:jc w:val="center"/>
              <w:rPr>
                <w:rFonts w:cs="Times New Roman"/>
                <w:szCs w:val="28"/>
              </w:rPr>
            </w:pPr>
            <w:r w:rsidRPr="00AE6385">
              <w:rPr>
                <w:rFonts w:cs="Times New Roman"/>
                <w:szCs w:val="28"/>
              </w:rPr>
              <w:t>4,4</w:t>
            </w:r>
            <w:r w:rsidR="00946123" w:rsidRPr="00AE6385">
              <w:rPr>
                <w:rFonts w:cs="Times New Roman"/>
                <w:szCs w:val="28"/>
              </w:rPr>
              <w:t>±0,</w:t>
            </w:r>
            <w:r w:rsidRPr="00AE6385">
              <w:rPr>
                <w:rFonts w:cs="Times New Roman"/>
                <w:szCs w:val="28"/>
              </w:rPr>
              <w:t>1</w:t>
            </w:r>
          </w:p>
        </w:tc>
        <w:tc>
          <w:tcPr>
            <w:tcW w:w="1275" w:type="dxa"/>
            <w:shd w:val="clear" w:color="auto" w:fill="auto"/>
            <w:vAlign w:val="center"/>
          </w:tcPr>
          <w:p w:rsidR="00946123" w:rsidRPr="00AE6385" w:rsidRDefault="00D6632E" w:rsidP="007638E0">
            <w:pPr>
              <w:ind w:firstLine="0"/>
              <w:jc w:val="center"/>
              <w:rPr>
                <w:rFonts w:cs="Times New Roman"/>
                <w:iCs/>
                <w:szCs w:val="28"/>
              </w:rPr>
            </w:pPr>
            <w:r w:rsidRPr="00AE6385">
              <w:rPr>
                <w:rFonts w:cs="Times New Roman"/>
                <w:iCs/>
                <w:szCs w:val="28"/>
              </w:rPr>
              <w:t>2,53</w:t>
            </w:r>
            <w:r w:rsidR="00E02F27" w:rsidRPr="00AE6385">
              <w:rPr>
                <w:rFonts w:cs="Times New Roman"/>
                <w:iCs/>
                <w:szCs w:val="28"/>
              </w:rPr>
              <w:t>**</w:t>
            </w:r>
          </w:p>
        </w:tc>
        <w:tc>
          <w:tcPr>
            <w:tcW w:w="2551" w:type="dxa"/>
            <w:shd w:val="clear" w:color="auto" w:fill="auto"/>
            <w:vAlign w:val="center"/>
          </w:tcPr>
          <w:p w:rsidR="00946123" w:rsidRPr="00AE6385" w:rsidRDefault="00D6632E" w:rsidP="007638E0">
            <w:pPr>
              <w:ind w:firstLine="0"/>
              <w:jc w:val="center"/>
              <w:rPr>
                <w:rFonts w:cs="Times New Roman"/>
                <w:szCs w:val="28"/>
              </w:rPr>
            </w:pPr>
            <w:r w:rsidRPr="00AE6385">
              <w:rPr>
                <w:rFonts w:cs="Times New Roman"/>
                <w:szCs w:val="28"/>
              </w:rPr>
              <w:t>5,2</w:t>
            </w:r>
            <w:r w:rsidR="00440818" w:rsidRPr="00AE6385">
              <w:rPr>
                <w:rFonts w:cs="Times New Roman"/>
                <w:szCs w:val="28"/>
              </w:rPr>
              <w:t>±0,</w:t>
            </w:r>
            <w:r w:rsidRPr="00AE6385">
              <w:rPr>
                <w:rFonts w:cs="Times New Roman"/>
                <w:szCs w:val="28"/>
              </w:rPr>
              <w:t>3</w:t>
            </w:r>
          </w:p>
        </w:tc>
      </w:tr>
    </w:tbl>
    <w:p w:rsidR="00A94AD5" w:rsidRDefault="00A94AD5" w:rsidP="00A94AD5">
      <w:pPr>
        <w:ind w:left="1985" w:hanging="1276"/>
        <w:rPr>
          <w:rFonts w:cs="Times New Roman"/>
          <w:szCs w:val="28"/>
        </w:rPr>
      </w:pPr>
    </w:p>
    <w:p w:rsidR="00A94AD5" w:rsidRPr="00AE6385" w:rsidRDefault="00A94AD5" w:rsidP="00A94AD5">
      <w:r w:rsidRPr="00AE6385">
        <w:t>Примі</w:t>
      </w:r>
      <w:r>
        <w:t>тка: відмінності достовірні</w:t>
      </w:r>
      <w:r w:rsidRPr="00AE6385">
        <w:t xml:space="preserve"> </w:t>
      </w:r>
      <w:r>
        <w:t xml:space="preserve">* – </w:t>
      </w:r>
      <w:r w:rsidRPr="00AE6385">
        <w:t>P&lt;0,05; ** – P&lt;0,05: *** – P&lt;0,001</w:t>
      </w:r>
    </w:p>
    <w:p w:rsidR="008F7E66" w:rsidRPr="00AE6385" w:rsidRDefault="008F7E66" w:rsidP="009E0DB2">
      <w:pPr>
        <w:rPr>
          <w:rFonts w:cs="Times New Roman"/>
          <w:szCs w:val="28"/>
        </w:rPr>
      </w:pPr>
    </w:p>
    <w:p w:rsidR="009E0DB2" w:rsidRPr="00AE6385" w:rsidRDefault="009E0DB2" w:rsidP="009E0DB2">
      <w:pPr>
        <w:rPr>
          <w:rFonts w:cs="Times New Roman"/>
          <w:szCs w:val="28"/>
        </w:rPr>
      </w:pPr>
      <w:r w:rsidRPr="00AE6385">
        <w:rPr>
          <w:rFonts w:cs="Times New Roman"/>
          <w:szCs w:val="28"/>
        </w:rPr>
        <w:t xml:space="preserve">Так, </w:t>
      </w:r>
      <w:r w:rsidRPr="00AE6385">
        <w:rPr>
          <w:rFonts w:eastAsia="Calibri" w:cs="Times New Roman"/>
          <w:szCs w:val="28"/>
        </w:rPr>
        <w:t xml:space="preserve">показники </w:t>
      </w:r>
      <w:r w:rsidR="00A900A2" w:rsidRPr="00AE6385">
        <w:rPr>
          <w:rFonts w:eastAsia="Calibri" w:cs="Times New Roman"/>
          <w:szCs w:val="28"/>
        </w:rPr>
        <w:t xml:space="preserve">жонглювання м’ячем </w:t>
      </w:r>
      <w:r w:rsidRPr="00AE6385">
        <w:rPr>
          <w:rFonts w:cs="Times New Roman"/>
          <w:szCs w:val="28"/>
        </w:rPr>
        <w:t xml:space="preserve">покращилися у хлопчиків контрольної групи і склали </w:t>
      </w:r>
      <w:r w:rsidR="00A900A2" w:rsidRPr="00AE6385">
        <w:rPr>
          <w:rFonts w:cs="Times New Roman"/>
          <w:szCs w:val="28"/>
        </w:rPr>
        <w:t>20±0,85 разів</w:t>
      </w:r>
      <w:r w:rsidRPr="00AE6385">
        <w:rPr>
          <w:rFonts w:cs="Times New Roman"/>
          <w:szCs w:val="28"/>
        </w:rPr>
        <w:t xml:space="preserve">, експериментальної – </w:t>
      </w:r>
      <w:r w:rsidR="007A4328" w:rsidRPr="00AE6385">
        <w:rPr>
          <w:rFonts w:cs="Times New Roman"/>
          <w:szCs w:val="28"/>
        </w:rPr>
        <w:t>31</w:t>
      </w:r>
      <w:r w:rsidR="00A900A2" w:rsidRPr="00AE6385">
        <w:rPr>
          <w:rFonts w:cs="Times New Roman"/>
          <w:szCs w:val="28"/>
        </w:rPr>
        <w:t>±0,76</w:t>
      </w:r>
      <w:r w:rsidR="00A900A2" w:rsidRPr="00AE6385">
        <w:rPr>
          <w:rFonts w:cs="Times New Roman"/>
          <w:iCs/>
          <w:szCs w:val="28"/>
        </w:rPr>
        <w:t xml:space="preserve"> разів</w:t>
      </w:r>
      <w:r w:rsidRPr="00AE6385">
        <w:rPr>
          <w:rFonts w:cs="Times New Roman"/>
          <w:szCs w:val="28"/>
        </w:rPr>
        <w:t>. В отриманих результатах виявлен</w:t>
      </w:r>
      <w:r w:rsidR="007A4328" w:rsidRPr="00AE6385">
        <w:rPr>
          <w:rFonts w:cs="Times New Roman"/>
          <w:szCs w:val="28"/>
        </w:rPr>
        <w:t>о достовірні відмінності (t=9,65</w:t>
      </w:r>
      <w:r w:rsidRPr="00AE6385">
        <w:rPr>
          <w:rFonts w:cs="Times New Roman"/>
          <w:szCs w:val="28"/>
        </w:rPr>
        <w:t>), та спостерігається приріст показників. Так, приріст показників</w:t>
      </w:r>
      <w:r w:rsidR="008735C2" w:rsidRPr="00AE6385">
        <w:rPr>
          <w:rFonts w:cs="Times New Roman"/>
          <w:szCs w:val="28"/>
        </w:rPr>
        <w:t xml:space="preserve"> </w:t>
      </w:r>
      <w:r w:rsidRPr="00AE6385">
        <w:rPr>
          <w:rFonts w:cs="Times New Roman"/>
          <w:szCs w:val="28"/>
        </w:rPr>
        <w:t xml:space="preserve">у хлопчиків контрольної групи склав </w:t>
      </w:r>
      <w:r w:rsidR="00BC7E1F" w:rsidRPr="00AE6385">
        <w:rPr>
          <w:rFonts w:cs="Times New Roman"/>
          <w:szCs w:val="28"/>
        </w:rPr>
        <w:t>53,85</w:t>
      </w:r>
      <w:r w:rsidRPr="00AE6385">
        <w:rPr>
          <w:rFonts w:cs="Times New Roman"/>
          <w:szCs w:val="28"/>
        </w:rPr>
        <w:t xml:space="preserve">%, експериментальної – </w:t>
      </w:r>
      <w:r w:rsidR="007A4328" w:rsidRPr="00AE6385">
        <w:rPr>
          <w:rFonts w:cs="Times New Roman"/>
          <w:szCs w:val="28"/>
        </w:rPr>
        <w:t>123,02</w:t>
      </w:r>
      <w:r w:rsidRPr="00AE6385">
        <w:rPr>
          <w:rFonts w:cs="Times New Roman"/>
          <w:szCs w:val="28"/>
        </w:rPr>
        <w:t>%</w:t>
      </w:r>
      <w:r w:rsidR="009D7CA9" w:rsidRPr="00AE6385">
        <w:rPr>
          <w:rFonts w:cs="Times New Roman"/>
          <w:szCs w:val="28"/>
        </w:rPr>
        <w:t xml:space="preserve"> (табл. 3.8).</w:t>
      </w:r>
    </w:p>
    <w:p w:rsidR="009E0DB2" w:rsidRPr="00AE6385" w:rsidRDefault="009E0DB2" w:rsidP="00DB57AE">
      <w:pPr>
        <w:rPr>
          <w:rFonts w:cs="Times New Roman"/>
          <w:szCs w:val="28"/>
        </w:rPr>
      </w:pPr>
      <w:r w:rsidRPr="00AE6385">
        <w:rPr>
          <w:rFonts w:cs="Times New Roman"/>
          <w:szCs w:val="28"/>
        </w:rPr>
        <w:t xml:space="preserve">Середні показники </w:t>
      </w:r>
      <w:r w:rsidR="00DB57AE" w:rsidRPr="00AE6385">
        <w:rPr>
          <w:rFonts w:cs="Times New Roman"/>
          <w:szCs w:val="28"/>
        </w:rPr>
        <w:t xml:space="preserve">ведення м’яча з обводом стояків і ударом по воротах </w:t>
      </w:r>
      <w:r w:rsidRPr="00AE6385">
        <w:rPr>
          <w:rFonts w:cs="Times New Roman"/>
          <w:szCs w:val="28"/>
        </w:rPr>
        <w:t xml:space="preserve">склали у хлопчиків контрольної групи </w:t>
      </w:r>
      <w:r w:rsidR="00DB57AE" w:rsidRPr="00AE6385">
        <w:rPr>
          <w:rFonts w:cs="Times New Roman"/>
          <w:szCs w:val="28"/>
        </w:rPr>
        <w:t>13,4±0,16</w:t>
      </w:r>
      <w:r w:rsidR="00DB57AE" w:rsidRPr="00AE6385">
        <w:rPr>
          <w:rFonts w:cs="Times New Roman"/>
          <w:iCs/>
          <w:szCs w:val="28"/>
        </w:rPr>
        <w:t xml:space="preserve"> секунд</w:t>
      </w:r>
      <w:r w:rsidRPr="00AE6385">
        <w:rPr>
          <w:rFonts w:cs="Times New Roman"/>
          <w:iCs/>
          <w:szCs w:val="28"/>
        </w:rPr>
        <w:t xml:space="preserve"> </w:t>
      </w:r>
      <w:r w:rsidRPr="00AE6385">
        <w:rPr>
          <w:rFonts w:cs="Times New Roman"/>
          <w:szCs w:val="28"/>
        </w:rPr>
        <w:t xml:space="preserve">і експериментальної – </w:t>
      </w:r>
      <w:r w:rsidR="007A4328" w:rsidRPr="00AE6385">
        <w:rPr>
          <w:rFonts w:cs="Times New Roman"/>
          <w:szCs w:val="28"/>
        </w:rPr>
        <w:t>10</w:t>
      </w:r>
      <w:r w:rsidR="00DB57AE" w:rsidRPr="00AE6385">
        <w:rPr>
          <w:rFonts w:cs="Times New Roman"/>
          <w:szCs w:val="28"/>
        </w:rPr>
        <w:t>,8±0,14 секунд</w:t>
      </w:r>
      <w:r w:rsidRPr="00AE6385">
        <w:rPr>
          <w:rFonts w:cs="Times New Roman"/>
          <w:szCs w:val="28"/>
        </w:rPr>
        <w:t>, за цим показником спостерігалась д</w:t>
      </w:r>
      <w:r w:rsidR="00DB57AE" w:rsidRPr="00AE6385">
        <w:rPr>
          <w:rFonts w:cs="Times New Roman"/>
          <w:szCs w:val="28"/>
        </w:rPr>
        <w:t>остовірність відмінностей t=</w:t>
      </w:r>
      <w:r w:rsidR="007A4328" w:rsidRPr="00AE6385">
        <w:rPr>
          <w:rFonts w:cs="Times New Roman"/>
          <w:szCs w:val="28"/>
        </w:rPr>
        <w:t>12,23</w:t>
      </w:r>
      <w:r w:rsidRPr="00AE6385">
        <w:rPr>
          <w:rFonts w:cs="Times New Roman"/>
          <w:szCs w:val="28"/>
        </w:rPr>
        <w:t xml:space="preserve">. Також наявний приріст показників у хлопчиків контрольної групи </w:t>
      </w:r>
      <w:r w:rsidR="00BC7E1F" w:rsidRPr="00AE6385">
        <w:rPr>
          <w:rFonts w:cs="Times New Roman"/>
          <w:szCs w:val="28"/>
        </w:rPr>
        <w:t>-4,96</w:t>
      </w:r>
      <w:r w:rsidRPr="00AE6385">
        <w:rPr>
          <w:rFonts w:cs="Times New Roman"/>
          <w:szCs w:val="28"/>
        </w:rPr>
        <w:t xml:space="preserve">%, експериментальної – </w:t>
      </w:r>
      <w:r w:rsidR="007A4328" w:rsidRPr="00AE6385">
        <w:rPr>
          <w:rFonts w:cs="Times New Roman"/>
          <w:szCs w:val="28"/>
        </w:rPr>
        <w:t>-21,17</w:t>
      </w:r>
      <w:r w:rsidRPr="00AE6385">
        <w:rPr>
          <w:rFonts w:cs="Times New Roman"/>
          <w:szCs w:val="28"/>
        </w:rPr>
        <w:t>%.</w:t>
      </w:r>
    </w:p>
    <w:p w:rsidR="009E0DB2" w:rsidRPr="00AE6385" w:rsidRDefault="009E0DB2" w:rsidP="009D7CA9">
      <w:r w:rsidRPr="00AE6385">
        <w:t xml:space="preserve">У показнику </w:t>
      </w:r>
      <w:r w:rsidR="00701D6A" w:rsidRPr="00AE6385">
        <w:rPr>
          <w:rFonts w:eastAsia="Calibri"/>
        </w:rPr>
        <w:t>удару по м’ячу на точність</w:t>
      </w:r>
      <w:r w:rsidRPr="00AE6385">
        <w:rPr>
          <w:rFonts w:eastAsia="Calibri"/>
        </w:rPr>
        <w:t xml:space="preserve"> </w:t>
      </w:r>
      <w:r w:rsidRPr="00AE6385">
        <w:t xml:space="preserve">були зафіксовані такі результати: у хлопчиків контрольної групи вони склали </w:t>
      </w:r>
      <w:r w:rsidR="00BC7E1F" w:rsidRPr="00AE6385">
        <w:t>4,4±0,1</w:t>
      </w:r>
      <w:r w:rsidR="00BC7E1F" w:rsidRPr="00AE6385">
        <w:tab/>
        <w:t xml:space="preserve"> разів</w:t>
      </w:r>
      <w:r w:rsidRPr="00AE6385">
        <w:t>, експериментальної –</w:t>
      </w:r>
      <w:r w:rsidR="00BC7E1F" w:rsidRPr="00AE6385">
        <w:t xml:space="preserve"> </w:t>
      </w:r>
      <w:r w:rsidR="007A4328" w:rsidRPr="00AE6385">
        <w:t xml:space="preserve">5,2±0,3 </w:t>
      </w:r>
      <w:r w:rsidR="00BC7E1F" w:rsidRPr="00AE6385">
        <w:t>разів</w:t>
      </w:r>
      <w:r w:rsidRPr="00AE6385">
        <w:t>, (t=</w:t>
      </w:r>
      <w:r w:rsidR="007A4328" w:rsidRPr="00AE6385">
        <w:t>2,53</w:t>
      </w:r>
      <w:r w:rsidRPr="00AE6385">
        <w:t xml:space="preserve">) – відмінності достовірні. </w:t>
      </w:r>
      <w:r w:rsidRPr="00AE6385">
        <w:lastRenderedPageBreak/>
        <w:t>Спостерігаєтьс</w:t>
      </w:r>
      <w:r w:rsidR="00BC7E1F" w:rsidRPr="00AE6385">
        <w:t xml:space="preserve">я значний приріст у хлопчиків 4,76% в контрольній групі і </w:t>
      </w:r>
      <w:r w:rsidR="007A4328" w:rsidRPr="00AE6385">
        <w:t>20,93</w:t>
      </w:r>
      <w:r w:rsidRPr="00AE6385">
        <w:t xml:space="preserve">% </w:t>
      </w:r>
      <w:r w:rsidR="00E02F27" w:rsidRPr="00AE6385">
        <w:t xml:space="preserve">- </w:t>
      </w:r>
      <w:r w:rsidRPr="00AE6385">
        <w:t>в експериментальній.</w:t>
      </w:r>
    </w:p>
    <w:p w:rsidR="009D7CA9" w:rsidRPr="00AE6385" w:rsidRDefault="009D7CA9" w:rsidP="009D7CA9">
      <w:pPr>
        <w:rPr>
          <w:rFonts w:eastAsia="Calibri"/>
        </w:rPr>
      </w:pPr>
    </w:p>
    <w:p w:rsidR="009E0DB2" w:rsidRPr="00AE6385" w:rsidRDefault="009E0DB2" w:rsidP="007638E0">
      <w:pPr>
        <w:pStyle w:val="4"/>
        <w:rPr>
          <w:lang w:val="uk-UA"/>
        </w:rPr>
      </w:pPr>
      <w:r w:rsidRPr="00AE6385">
        <w:rPr>
          <w:lang w:val="uk-UA"/>
        </w:rPr>
        <w:t>Таблиця 3.</w:t>
      </w:r>
      <w:r w:rsidR="007F69F9" w:rsidRPr="00AE6385">
        <w:rPr>
          <w:lang w:val="uk-UA"/>
        </w:rPr>
        <w:t>8</w:t>
      </w:r>
    </w:p>
    <w:p w:rsidR="009E0DB2" w:rsidRPr="00AE6385" w:rsidRDefault="009E0DB2" w:rsidP="009E0DB2">
      <w:pPr>
        <w:ind w:firstLine="142"/>
        <w:jc w:val="center"/>
        <w:rPr>
          <w:rFonts w:cs="Times New Roman"/>
          <w:szCs w:val="28"/>
        </w:rPr>
      </w:pPr>
      <w:r w:rsidRPr="00AE6385">
        <w:rPr>
          <w:rFonts w:cs="Times New Roman"/>
          <w:szCs w:val="28"/>
        </w:rPr>
        <w:t>Приріст показників технічної підготовленості хлопчиків 12–13 років,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2"/>
        <w:gridCol w:w="2127"/>
        <w:gridCol w:w="2092"/>
      </w:tblGrid>
      <w:tr w:rsidR="009E0DB2" w:rsidRPr="00AE6385" w:rsidTr="00ED527E">
        <w:tc>
          <w:tcPr>
            <w:tcW w:w="851" w:type="dxa"/>
            <w:shd w:val="clear" w:color="auto" w:fill="auto"/>
            <w:vAlign w:val="center"/>
          </w:tcPr>
          <w:p w:rsidR="009E0DB2" w:rsidRPr="00AE6385" w:rsidRDefault="009E0DB2" w:rsidP="00ED527E">
            <w:pPr>
              <w:spacing w:before="120" w:line="480" w:lineRule="auto"/>
              <w:ind w:firstLine="0"/>
              <w:jc w:val="center"/>
              <w:rPr>
                <w:rFonts w:cs="Times New Roman"/>
                <w:szCs w:val="28"/>
              </w:rPr>
            </w:pPr>
            <w:r w:rsidRPr="00AE6385">
              <w:rPr>
                <w:rFonts w:cs="Times New Roman"/>
                <w:szCs w:val="28"/>
              </w:rPr>
              <w:t>№ з/п</w:t>
            </w:r>
          </w:p>
        </w:tc>
        <w:tc>
          <w:tcPr>
            <w:tcW w:w="4252" w:type="dxa"/>
            <w:shd w:val="clear" w:color="auto" w:fill="auto"/>
            <w:vAlign w:val="center"/>
          </w:tcPr>
          <w:p w:rsidR="009E0DB2" w:rsidRPr="00AE6385" w:rsidRDefault="009E0DB2" w:rsidP="00ED527E">
            <w:pPr>
              <w:spacing w:line="480" w:lineRule="auto"/>
              <w:ind w:firstLine="0"/>
              <w:jc w:val="center"/>
              <w:rPr>
                <w:rFonts w:cs="Times New Roman"/>
                <w:szCs w:val="28"/>
              </w:rPr>
            </w:pPr>
            <w:r w:rsidRPr="00AE6385">
              <w:rPr>
                <w:rFonts w:cs="Times New Roman"/>
                <w:szCs w:val="28"/>
              </w:rPr>
              <w:t>Показники</w:t>
            </w:r>
          </w:p>
        </w:tc>
        <w:tc>
          <w:tcPr>
            <w:tcW w:w="2127" w:type="dxa"/>
            <w:shd w:val="clear" w:color="auto" w:fill="auto"/>
            <w:vAlign w:val="center"/>
          </w:tcPr>
          <w:p w:rsidR="009E0DB2" w:rsidRPr="00AE6385" w:rsidRDefault="009E0DB2" w:rsidP="00ED527E">
            <w:pPr>
              <w:spacing w:line="240" w:lineRule="auto"/>
              <w:ind w:firstLine="0"/>
              <w:jc w:val="center"/>
              <w:rPr>
                <w:rFonts w:cs="Times New Roman"/>
                <w:szCs w:val="28"/>
              </w:rPr>
            </w:pPr>
            <w:r w:rsidRPr="00AE6385">
              <w:rPr>
                <w:rFonts w:cs="Times New Roman"/>
                <w:szCs w:val="28"/>
              </w:rPr>
              <w:t>Контрольна група</w:t>
            </w:r>
            <w:r w:rsidR="00703971" w:rsidRPr="00AE6385">
              <w:rPr>
                <w:rFonts w:cs="Times New Roman"/>
                <w:szCs w:val="28"/>
              </w:rPr>
              <w:t>, %</w:t>
            </w:r>
          </w:p>
        </w:tc>
        <w:tc>
          <w:tcPr>
            <w:tcW w:w="2092" w:type="dxa"/>
            <w:shd w:val="clear" w:color="auto" w:fill="auto"/>
            <w:vAlign w:val="center"/>
          </w:tcPr>
          <w:p w:rsidR="009E0DB2" w:rsidRPr="00AE6385" w:rsidRDefault="009E0DB2" w:rsidP="00ED527E">
            <w:pPr>
              <w:spacing w:line="240" w:lineRule="auto"/>
              <w:ind w:firstLine="0"/>
              <w:jc w:val="center"/>
              <w:rPr>
                <w:rFonts w:cs="Times New Roman"/>
                <w:szCs w:val="28"/>
              </w:rPr>
            </w:pPr>
            <w:proofErr w:type="spellStart"/>
            <w:r w:rsidRPr="00AE6385">
              <w:rPr>
                <w:rFonts w:cs="Times New Roman"/>
                <w:szCs w:val="28"/>
              </w:rPr>
              <w:t>Експеримента</w:t>
            </w:r>
            <w:proofErr w:type="spellEnd"/>
            <w:r w:rsidRPr="00AE6385">
              <w:rPr>
                <w:rFonts w:cs="Times New Roman"/>
                <w:szCs w:val="28"/>
              </w:rPr>
              <w:t>–</w:t>
            </w:r>
            <w:proofErr w:type="spellStart"/>
            <w:r w:rsidRPr="00AE6385">
              <w:rPr>
                <w:rFonts w:cs="Times New Roman"/>
                <w:szCs w:val="28"/>
              </w:rPr>
              <w:t>льна</w:t>
            </w:r>
            <w:proofErr w:type="spellEnd"/>
            <w:r w:rsidRPr="00AE6385">
              <w:rPr>
                <w:rFonts w:cs="Times New Roman"/>
                <w:szCs w:val="28"/>
              </w:rPr>
              <w:t xml:space="preserve"> група</w:t>
            </w:r>
            <w:r w:rsidR="00703971" w:rsidRPr="00AE6385">
              <w:rPr>
                <w:rFonts w:cs="Times New Roman"/>
                <w:szCs w:val="28"/>
              </w:rPr>
              <w:t>, %</w:t>
            </w:r>
          </w:p>
        </w:tc>
      </w:tr>
      <w:tr w:rsidR="00CD61A4" w:rsidRPr="00AE6385" w:rsidTr="00ED527E">
        <w:tc>
          <w:tcPr>
            <w:tcW w:w="851" w:type="dxa"/>
            <w:tcBorders>
              <w:top w:val="single" w:sz="4" w:space="0" w:color="auto"/>
              <w:left w:val="single" w:sz="4" w:space="0" w:color="auto"/>
              <w:right w:val="single" w:sz="4" w:space="0" w:color="auto"/>
            </w:tcBorders>
            <w:shd w:val="clear" w:color="auto" w:fill="auto"/>
            <w:vAlign w:val="center"/>
          </w:tcPr>
          <w:p w:rsidR="00CD61A4" w:rsidRPr="00AE6385" w:rsidRDefault="00CD61A4" w:rsidP="00ED527E">
            <w:pPr>
              <w:spacing w:line="300" w:lineRule="auto"/>
              <w:ind w:firstLine="0"/>
              <w:jc w:val="center"/>
              <w:rPr>
                <w:rFonts w:cs="Times New Roman"/>
                <w:szCs w:val="28"/>
              </w:rPr>
            </w:pPr>
            <w:r w:rsidRPr="00AE6385">
              <w:rPr>
                <w:rFonts w:cs="Times New Roman"/>
                <w:szCs w:val="28"/>
              </w:rPr>
              <w:t>1.</w:t>
            </w:r>
          </w:p>
        </w:tc>
        <w:tc>
          <w:tcPr>
            <w:tcW w:w="4252" w:type="dxa"/>
            <w:tcBorders>
              <w:top w:val="single" w:sz="4" w:space="0" w:color="auto"/>
              <w:left w:val="single" w:sz="4" w:space="0" w:color="auto"/>
              <w:right w:val="single" w:sz="4" w:space="0" w:color="auto"/>
            </w:tcBorders>
            <w:shd w:val="clear" w:color="auto" w:fill="auto"/>
            <w:vAlign w:val="center"/>
          </w:tcPr>
          <w:p w:rsidR="00CD61A4" w:rsidRPr="00AE6385" w:rsidRDefault="00CD61A4" w:rsidP="00ED527E">
            <w:pPr>
              <w:ind w:firstLine="0"/>
              <w:jc w:val="left"/>
              <w:rPr>
                <w:rFonts w:cs="Times New Roman"/>
                <w:szCs w:val="28"/>
              </w:rPr>
            </w:pPr>
            <w:r w:rsidRPr="00AE6385">
              <w:rPr>
                <w:rFonts w:cs="Times New Roman"/>
                <w:szCs w:val="28"/>
              </w:rPr>
              <w:t>Жонглювання м’ячем,</w:t>
            </w:r>
          </w:p>
          <w:p w:rsidR="00CD61A4" w:rsidRPr="00AE6385" w:rsidRDefault="00CD61A4" w:rsidP="00ED527E">
            <w:pPr>
              <w:ind w:firstLine="0"/>
              <w:jc w:val="left"/>
              <w:rPr>
                <w:rFonts w:cs="Times New Roman"/>
                <w:szCs w:val="28"/>
              </w:rPr>
            </w:pPr>
            <w:r w:rsidRPr="00AE6385">
              <w:rPr>
                <w:rFonts w:cs="Times New Roman"/>
                <w:szCs w:val="28"/>
              </w:rPr>
              <w:t>кількість разів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D61A4" w:rsidRPr="00AE6385" w:rsidRDefault="00946D89" w:rsidP="00ED527E">
            <w:pPr>
              <w:ind w:firstLine="0"/>
              <w:jc w:val="center"/>
              <w:rPr>
                <w:rFonts w:cs="Times New Roman"/>
                <w:szCs w:val="28"/>
              </w:rPr>
            </w:pPr>
            <w:r w:rsidRPr="00AE6385">
              <w:rPr>
                <w:rFonts w:cs="Times New Roman"/>
                <w:szCs w:val="28"/>
              </w:rPr>
              <w:t>53,85</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D61A4" w:rsidRPr="00AE6385" w:rsidRDefault="00D6632E" w:rsidP="00ED527E">
            <w:pPr>
              <w:ind w:firstLine="0"/>
              <w:jc w:val="center"/>
              <w:rPr>
                <w:rFonts w:cs="Times New Roman"/>
                <w:szCs w:val="28"/>
              </w:rPr>
            </w:pPr>
            <w:r w:rsidRPr="00AE6385">
              <w:rPr>
                <w:rFonts w:cs="Times New Roman"/>
                <w:szCs w:val="28"/>
              </w:rPr>
              <w:t>123,02</w:t>
            </w:r>
          </w:p>
        </w:tc>
      </w:tr>
      <w:tr w:rsidR="00CD61A4" w:rsidRPr="00AE6385" w:rsidTr="00ED527E">
        <w:tc>
          <w:tcPr>
            <w:tcW w:w="851" w:type="dxa"/>
            <w:tcBorders>
              <w:top w:val="single" w:sz="4" w:space="0" w:color="auto"/>
              <w:left w:val="single" w:sz="4" w:space="0" w:color="auto"/>
              <w:right w:val="single" w:sz="4" w:space="0" w:color="auto"/>
            </w:tcBorders>
            <w:shd w:val="clear" w:color="auto" w:fill="auto"/>
            <w:vAlign w:val="center"/>
          </w:tcPr>
          <w:p w:rsidR="00CD61A4" w:rsidRPr="00AE6385" w:rsidRDefault="00CD61A4" w:rsidP="00ED527E">
            <w:pPr>
              <w:spacing w:line="300" w:lineRule="auto"/>
              <w:ind w:firstLine="0"/>
              <w:jc w:val="center"/>
              <w:rPr>
                <w:rFonts w:cs="Times New Roman"/>
                <w:szCs w:val="28"/>
              </w:rPr>
            </w:pPr>
            <w:r w:rsidRPr="00AE6385">
              <w:rPr>
                <w:rFonts w:cs="Times New Roman"/>
                <w:szCs w:val="28"/>
              </w:rPr>
              <w:t>2.</w:t>
            </w:r>
          </w:p>
        </w:tc>
        <w:tc>
          <w:tcPr>
            <w:tcW w:w="4252" w:type="dxa"/>
            <w:tcBorders>
              <w:top w:val="single" w:sz="4" w:space="0" w:color="auto"/>
              <w:left w:val="single" w:sz="4" w:space="0" w:color="auto"/>
              <w:right w:val="single" w:sz="4" w:space="0" w:color="auto"/>
            </w:tcBorders>
            <w:shd w:val="clear" w:color="auto" w:fill="auto"/>
            <w:vAlign w:val="center"/>
          </w:tcPr>
          <w:p w:rsidR="00CD61A4" w:rsidRPr="00AE6385" w:rsidRDefault="00CD61A4" w:rsidP="00ED527E">
            <w:pPr>
              <w:ind w:firstLine="0"/>
              <w:jc w:val="left"/>
              <w:rPr>
                <w:rFonts w:cs="Times New Roman"/>
                <w:szCs w:val="28"/>
              </w:rPr>
            </w:pPr>
            <w:r w:rsidRPr="00AE6385">
              <w:rPr>
                <w:rFonts w:cs="Times New Roman"/>
                <w:szCs w:val="28"/>
              </w:rPr>
              <w:t>Ведення м’яча з обводом</w:t>
            </w:r>
          </w:p>
          <w:p w:rsidR="00CD61A4" w:rsidRPr="00AE6385" w:rsidRDefault="00CD61A4" w:rsidP="00F262AE">
            <w:pPr>
              <w:ind w:firstLine="0"/>
              <w:jc w:val="left"/>
              <w:rPr>
                <w:rFonts w:cs="Times New Roman"/>
                <w:szCs w:val="28"/>
              </w:rPr>
            </w:pPr>
            <w:r w:rsidRPr="00AE6385">
              <w:rPr>
                <w:rFonts w:cs="Times New Roman"/>
                <w:szCs w:val="28"/>
              </w:rPr>
              <w:t>стояків і ударом по</w:t>
            </w:r>
            <w:r w:rsidR="00F262AE" w:rsidRPr="00AE6385">
              <w:rPr>
                <w:rFonts w:cs="Times New Roman"/>
                <w:szCs w:val="28"/>
              </w:rPr>
              <w:t xml:space="preserve"> </w:t>
            </w:r>
            <w:r w:rsidRPr="00AE6385">
              <w:rPr>
                <w:rFonts w:cs="Times New Roman"/>
                <w:szCs w:val="28"/>
              </w:rPr>
              <w:t>воротах, 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D61A4" w:rsidRPr="00AE6385" w:rsidRDefault="00946D89" w:rsidP="00ED527E">
            <w:pPr>
              <w:ind w:firstLine="0"/>
              <w:jc w:val="center"/>
              <w:rPr>
                <w:rFonts w:cs="Times New Roman"/>
                <w:szCs w:val="28"/>
              </w:rPr>
            </w:pPr>
            <w:r w:rsidRPr="00AE6385">
              <w:rPr>
                <w:rFonts w:cs="Times New Roman"/>
                <w:szCs w:val="28"/>
              </w:rPr>
              <w:t>-4,96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D61A4" w:rsidRPr="00AE6385" w:rsidRDefault="00D6632E" w:rsidP="00ED527E">
            <w:pPr>
              <w:ind w:firstLine="0"/>
              <w:jc w:val="center"/>
              <w:rPr>
                <w:rFonts w:cs="Times New Roman"/>
                <w:szCs w:val="28"/>
              </w:rPr>
            </w:pPr>
            <w:r w:rsidRPr="00AE6385">
              <w:rPr>
                <w:rFonts w:cs="Times New Roman"/>
                <w:szCs w:val="28"/>
              </w:rPr>
              <w:t>-21,17</w:t>
            </w:r>
          </w:p>
        </w:tc>
      </w:tr>
      <w:tr w:rsidR="00CD61A4" w:rsidRPr="00AE6385" w:rsidTr="00ED527E">
        <w:tc>
          <w:tcPr>
            <w:tcW w:w="851" w:type="dxa"/>
            <w:tcBorders>
              <w:top w:val="single" w:sz="4" w:space="0" w:color="auto"/>
              <w:left w:val="single" w:sz="4" w:space="0" w:color="auto"/>
              <w:right w:val="single" w:sz="4" w:space="0" w:color="auto"/>
            </w:tcBorders>
            <w:shd w:val="clear" w:color="auto" w:fill="auto"/>
            <w:vAlign w:val="center"/>
          </w:tcPr>
          <w:p w:rsidR="00CD61A4" w:rsidRPr="00AE6385" w:rsidRDefault="00CD61A4" w:rsidP="00ED527E">
            <w:pPr>
              <w:spacing w:line="300" w:lineRule="auto"/>
              <w:ind w:firstLine="0"/>
              <w:jc w:val="center"/>
              <w:rPr>
                <w:rFonts w:cs="Times New Roman"/>
                <w:szCs w:val="28"/>
              </w:rPr>
            </w:pPr>
            <w:r w:rsidRPr="00AE6385">
              <w:rPr>
                <w:rFonts w:cs="Times New Roman"/>
                <w:szCs w:val="28"/>
              </w:rPr>
              <w:t>3.</w:t>
            </w:r>
          </w:p>
        </w:tc>
        <w:tc>
          <w:tcPr>
            <w:tcW w:w="4252" w:type="dxa"/>
            <w:tcBorders>
              <w:top w:val="single" w:sz="4" w:space="0" w:color="auto"/>
              <w:left w:val="single" w:sz="4" w:space="0" w:color="auto"/>
              <w:right w:val="single" w:sz="4" w:space="0" w:color="auto"/>
            </w:tcBorders>
            <w:shd w:val="clear" w:color="auto" w:fill="auto"/>
            <w:vAlign w:val="center"/>
          </w:tcPr>
          <w:p w:rsidR="00CD61A4" w:rsidRPr="00AE6385" w:rsidRDefault="00CD61A4" w:rsidP="00ED527E">
            <w:pPr>
              <w:ind w:firstLine="0"/>
              <w:jc w:val="left"/>
              <w:rPr>
                <w:rFonts w:cs="Times New Roman"/>
                <w:szCs w:val="28"/>
              </w:rPr>
            </w:pPr>
            <w:r w:rsidRPr="00AE6385">
              <w:rPr>
                <w:rFonts w:cs="Times New Roman"/>
                <w:szCs w:val="28"/>
              </w:rPr>
              <w:t>Удар по м’ячу на</w:t>
            </w:r>
          </w:p>
          <w:p w:rsidR="00CD61A4" w:rsidRPr="00AE6385" w:rsidRDefault="00CD61A4" w:rsidP="00ED527E">
            <w:pPr>
              <w:ind w:firstLine="0"/>
              <w:jc w:val="left"/>
              <w:rPr>
                <w:rFonts w:cs="Times New Roman"/>
                <w:szCs w:val="28"/>
              </w:rPr>
            </w:pPr>
            <w:r w:rsidRPr="00AE6385">
              <w:rPr>
                <w:rFonts w:cs="Times New Roman"/>
                <w:szCs w:val="28"/>
              </w:rPr>
              <w:t>точність, кількість разів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D61A4" w:rsidRPr="00AE6385" w:rsidRDefault="00946D89" w:rsidP="00ED527E">
            <w:pPr>
              <w:ind w:firstLine="0"/>
              <w:jc w:val="center"/>
              <w:rPr>
                <w:rFonts w:cs="Times New Roman"/>
                <w:szCs w:val="28"/>
              </w:rPr>
            </w:pPr>
            <w:r w:rsidRPr="00AE6385">
              <w:rPr>
                <w:rFonts w:cs="Times New Roman"/>
                <w:szCs w:val="28"/>
              </w:rPr>
              <w:t>4,76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CD61A4" w:rsidRPr="00AE6385" w:rsidRDefault="00D6632E" w:rsidP="00ED527E">
            <w:pPr>
              <w:ind w:firstLine="0"/>
              <w:jc w:val="center"/>
              <w:rPr>
                <w:rFonts w:cs="Times New Roman"/>
                <w:szCs w:val="28"/>
              </w:rPr>
            </w:pPr>
            <w:r w:rsidRPr="00AE6385">
              <w:rPr>
                <w:rFonts w:cs="Times New Roman"/>
                <w:szCs w:val="28"/>
              </w:rPr>
              <w:t>20,93</w:t>
            </w:r>
          </w:p>
        </w:tc>
      </w:tr>
    </w:tbl>
    <w:p w:rsidR="00830EDD" w:rsidRPr="00AE6385" w:rsidRDefault="00830EDD" w:rsidP="00F01F72">
      <w:pPr>
        <w:rPr>
          <w:rFonts w:cs="Times New Roman"/>
          <w:szCs w:val="28"/>
        </w:rPr>
      </w:pPr>
    </w:p>
    <w:p w:rsidR="009E0DB2" w:rsidRPr="00AE6385" w:rsidRDefault="009E0DB2" w:rsidP="00C25DCA">
      <w:pPr>
        <w:ind w:firstLine="708"/>
        <w:rPr>
          <w:rFonts w:cs="Times New Roman"/>
          <w:szCs w:val="28"/>
        </w:rPr>
      </w:pPr>
      <w:r w:rsidRPr="00AE6385">
        <w:rPr>
          <w:rFonts w:cs="Times New Roman"/>
          <w:szCs w:val="28"/>
        </w:rPr>
        <w:t xml:space="preserve">Найбільший відсоток приросту </w:t>
      </w:r>
      <w:r w:rsidR="00606B04" w:rsidRPr="00AE6385">
        <w:rPr>
          <w:rFonts w:cs="Times New Roman"/>
          <w:szCs w:val="28"/>
        </w:rPr>
        <w:t xml:space="preserve">показників технічної підготовленості спостерігався </w:t>
      </w:r>
      <w:r w:rsidRPr="00AE6385">
        <w:rPr>
          <w:rFonts w:cs="Times New Roman"/>
          <w:szCs w:val="28"/>
        </w:rPr>
        <w:t xml:space="preserve">у хлопчиків експериментальної групи </w:t>
      </w:r>
      <w:r w:rsidR="00606B04" w:rsidRPr="00AE6385">
        <w:rPr>
          <w:rFonts w:cs="Times New Roman"/>
          <w:szCs w:val="28"/>
        </w:rPr>
        <w:t xml:space="preserve">- </w:t>
      </w:r>
      <w:r w:rsidRPr="00AE6385">
        <w:rPr>
          <w:rFonts w:cs="Times New Roman"/>
          <w:szCs w:val="28"/>
        </w:rPr>
        <w:t xml:space="preserve">у показниках </w:t>
      </w:r>
      <w:r w:rsidR="00606B04" w:rsidRPr="00AE6385">
        <w:rPr>
          <w:rFonts w:cs="Times New Roman"/>
          <w:szCs w:val="28"/>
        </w:rPr>
        <w:t xml:space="preserve">жонглювання м’ячем </w:t>
      </w:r>
      <w:r w:rsidR="007A4328" w:rsidRPr="00AE6385">
        <w:rPr>
          <w:rFonts w:cs="Times New Roman"/>
          <w:szCs w:val="28"/>
        </w:rPr>
        <w:t>123,02</w:t>
      </w:r>
      <w:r w:rsidRPr="00AE6385">
        <w:rPr>
          <w:rFonts w:cs="Times New Roman"/>
          <w:szCs w:val="28"/>
        </w:rPr>
        <w:t>%</w:t>
      </w:r>
      <w:r w:rsidR="00606B04" w:rsidRPr="00AE6385">
        <w:rPr>
          <w:rFonts w:cs="Times New Roman"/>
          <w:szCs w:val="28"/>
        </w:rPr>
        <w:t>.</w:t>
      </w:r>
      <w:r w:rsidRPr="00AE6385">
        <w:rPr>
          <w:rFonts w:cs="Times New Roman"/>
          <w:szCs w:val="28"/>
        </w:rPr>
        <w:t xml:space="preserve"> Найменший </w:t>
      </w:r>
      <w:r w:rsidR="00606B04" w:rsidRPr="00AE6385">
        <w:rPr>
          <w:rFonts w:cs="Times New Roman"/>
          <w:szCs w:val="28"/>
        </w:rPr>
        <w:t xml:space="preserve">відсоток приросту показників технічної підготовленості спостерігався у хлопчиків контрольної </w:t>
      </w:r>
      <w:r w:rsidR="00417138" w:rsidRPr="00AE6385">
        <w:rPr>
          <w:rFonts w:cs="Times New Roman"/>
          <w:szCs w:val="28"/>
        </w:rPr>
        <w:t>групи в</w:t>
      </w:r>
      <w:r w:rsidR="007A4328" w:rsidRPr="00AE6385">
        <w:rPr>
          <w:rFonts w:cs="Times New Roman"/>
          <w:szCs w:val="28"/>
        </w:rPr>
        <w:t xml:space="preserve"> </w:t>
      </w:r>
      <w:r w:rsidR="00606B04" w:rsidRPr="00AE6385">
        <w:rPr>
          <w:rFonts w:cs="Times New Roman"/>
          <w:szCs w:val="28"/>
        </w:rPr>
        <w:t xml:space="preserve">показниках </w:t>
      </w:r>
      <w:r w:rsidR="00417138" w:rsidRPr="00AE6385">
        <w:rPr>
          <w:rFonts w:cs="Times New Roman"/>
          <w:szCs w:val="28"/>
        </w:rPr>
        <w:t>ударі</w:t>
      </w:r>
      <w:r w:rsidR="007A4328" w:rsidRPr="00AE6385">
        <w:rPr>
          <w:rFonts w:cs="Times New Roman"/>
          <w:szCs w:val="28"/>
        </w:rPr>
        <w:t xml:space="preserve"> по м’ячу на точність</w:t>
      </w:r>
      <w:r w:rsidR="00C25DCA" w:rsidRPr="00AE6385">
        <w:rPr>
          <w:rFonts w:cs="Times New Roman"/>
          <w:szCs w:val="28"/>
        </w:rPr>
        <w:t xml:space="preserve"> </w:t>
      </w:r>
      <w:r w:rsidR="00606B04" w:rsidRPr="00AE6385">
        <w:rPr>
          <w:rFonts w:cs="Times New Roman"/>
          <w:szCs w:val="28"/>
        </w:rPr>
        <w:t>4,76%</w:t>
      </w:r>
      <w:r w:rsidRPr="00AE6385">
        <w:rPr>
          <w:rFonts w:cs="Times New Roman"/>
          <w:szCs w:val="28"/>
        </w:rPr>
        <w:t xml:space="preserve">. З отриманих даних можна зробити висновок, що завдяки впливу заняттями </w:t>
      </w:r>
      <w:r w:rsidR="00C25DCA" w:rsidRPr="00AE6385">
        <w:rPr>
          <w:rFonts w:cs="Times New Roman"/>
          <w:szCs w:val="28"/>
        </w:rPr>
        <w:t>футболу</w:t>
      </w:r>
      <w:r w:rsidRPr="00AE6385">
        <w:rPr>
          <w:rFonts w:cs="Times New Roman"/>
          <w:szCs w:val="28"/>
        </w:rPr>
        <w:t xml:space="preserve"> у дітей </w:t>
      </w:r>
      <w:r w:rsidR="00606B04" w:rsidRPr="00AE6385">
        <w:rPr>
          <w:rFonts w:cs="Times New Roman"/>
          <w:szCs w:val="28"/>
        </w:rPr>
        <w:t xml:space="preserve">експериментальної групи зафіксовано значне </w:t>
      </w:r>
      <w:r w:rsidRPr="00AE6385">
        <w:rPr>
          <w:rFonts w:cs="Times New Roman"/>
          <w:szCs w:val="28"/>
        </w:rPr>
        <w:t>покращ</w:t>
      </w:r>
      <w:r w:rsidR="00606B04" w:rsidRPr="00AE6385">
        <w:rPr>
          <w:rFonts w:cs="Times New Roman"/>
          <w:szCs w:val="28"/>
        </w:rPr>
        <w:t>ення показників</w:t>
      </w:r>
      <w:r w:rsidRPr="00AE6385">
        <w:rPr>
          <w:rFonts w:cs="Times New Roman"/>
          <w:szCs w:val="28"/>
        </w:rPr>
        <w:t xml:space="preserve"> технічної підготовленості</w:t>
      </w:r>
      <w:r w:rsidR="00606B04" w:rsidRPr="00AE6385">
        <w:rPr>
          <w:rFonts w:cs="Times New Roman"/>
          <w:szCs w:val="28"/>
        </w:rPr>
        <w:t xml:space="preserve"> у порівнянні з показниками дітей контрольної групи</w:t>
      </w:r>
      <w:r w:rsidRPr="00AE6385">
        <w:rPr>
          <w:rFonts w:cs="Times New Roman"/>
          <w:szCs w:val="28"/>
        </w:rPr>
        <w:t>.</w:t>
      </w:r>
    </w:p>
    <w:p w:rsidR="009E0DB2" w:rsidRPr="00AE6385" w:rsidRDefault="009E0DB2" w:rsidP="009E0DB2">
      <w:pPr>
        <w:ind w:firstLine="708"/>
        <w:rPr>
          <w:rFonts w:cs="Times New Roman"/>
          <w:szCs w:val="28"/>
        </w:rPr>
      </w:pPr>
      <w:r w:rsidRPr="00AE6385">
        <w:rPr>
          <w:rFonts w:cs="Times New Roman"/>
          <w:szCs w:val="28"/>
        </w:rPr>
        <w:t>За даними показниками технічної підготовленості і приросту показників, нами було вивчено достовірність приросту у контрольній і експериментальній групах між початк</w:t>
      </w:r>
      <w:r w:rsidR="00EA4EAA" w:rsidRPr="00AE6385">
        <w:rPr>
          <w:rFonts w:cs="Times New Roman"/>
          <w:szCs w:val="28"/>
        </w:rPr>
        <w:t>ом і кінцем експерименту (табл. </w:t>
      </w:r>
      <w:r w:rsidRPr="00AE6385">
        <w:rPr>
          <w:rFonts w:cs="Times New Roman"/>
          <w:szCs w:val="28"/>
        </w:rPr>
        <w:t>3.</w:t>
      </w:r>
      <w:r w:rsidR="00F8285F" w:rsidRPr="00AE6385">
        <w:rPr>
          <w:rFonts w:cs="Times New Roman"/>
          <w:szCs w:val="28"/>
        </w:rPr>
        <w:t>9</w:t>
      </w:r>
      <w:r w:rsidR="00EA4EAA" w:rsidRPr="00AE6385">
        <w:rPr>
          <w:rFonts w:cs="Times New Roman"/>
          <w:szCs w:val="28"/>
        </w:rPr>
        <w:t>, </w:t>
      </w:r>
      <w:r w:rsidRPr="00AE6385">
        <w:rPr>
          <w:rFonts w:cs="Times New Roman"/>
          <w:szCs w:val="28"/>
        </w:rPr>
        <w:t>3.1</w:t>
      </w:r>
      <w:r w:rsidR="00F8285F" w:rsidRPr="00AE6385">
        <w:rPr>
          <w:rFonts w:cs="Times New Roman"/>
          <w:szCs w:val="28"/>
        </w:rPr>
        <w:t>0</w:t>
      </w:r>
      <w:r w:rsidRPr="00AE6385">
        <w:rPr>
          <w:rFonts w:cs="Times New Roman"/>
          <w:szCs w:val="28"/>
        </w:rPr>
        <w:t>).</w:t>
      </w:r>
    </w:p>
    <w:p w:rsidR="00A313B7" w:rsidRPr="00AE6385" w:rsidRDefault="00A313B7" w:rsidP="00A313B7">
      <w:pPr>
        <w:ind w:left="709" w:firstLine="0"/>
        <w:rPr>
          <w:rFonts w:cs="Times New Roman"/>
          <w:szCs w:val="28"/>
        </w:rPr>
      </w:pPr>
    </w:p>
    <w:p w:rsidR="009E0DB2" w:rsidRPr="00AE6385" w:rsidRDefault="009E0DB2" w:rsidP="00FC1C33">
      <w:pPr>
        <w:pStyle w:val="4"/>
        <w:rPr>
          <w:lang w:val="uk-UA"/>
        </w:rPr>
      </w:pPr>
      <w:r w:rsidRPr="00AE6385">
        <w:rPr>
          <w:lang w:val="uk-UA"/>
        </w:rPr>
        <w:lastRenderedPageBreak/>
        <w:t>Таблиця 3.</w:t>
      </w:r>
      <w:r w:rsidR="00FC1C33" w:rsidRPr="00AE6385">
        <w:rPr>
          <w:lang w:val="uk-UA"/>
        </w:rPr>
        <w:t>9</w:t>
      </w:r>
    </w:p>
    <w:p w:rsidR="009E0DB2" w:rsidRPr="00AE6385" w:rsidRDefault="009E0DB2" w:rsidP="009E0DB2">
      <w:pPr>
        <w:ind w:firstLine="0"/>
        <w:jc w:val="center"/>
        <w:rPr>
          <w:rFonts w:cs="Times New Roman"/>
          <w:szCs w:val="28"/>
        </w:rPr>
      </w:pPr>
      <w:r w:rsidRPr="00AE6385">
        <w:rPr>
          <w:rFonts w:cs="Times New Roman"/>
          <w:szCs w:val="28"/>
        </w:rPr>
        <w:t>Показники технічної підготовленості хлопчиків 12–13 років контрольної групи на початку та в кінці дослідження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127"/>
        <w:gridCol w:w="1417"/>
        <w:gridCol w:w="1985"/>
      </w:tblGrid>
      <w:tr w:rsidR="009E0DB2" w:rsidRPr="00AE6385" w:rsidTr="00C6796F">
        <w:tc>
          <w:tcPr>
            <w:tcW w:w="709" w:type="dxa"/>
            <w:shd w:val="clear" w:color="auto" w:fill="auto"/>
          </w:tcPr>
          <w:p w:rsidR="009E0DB2" w:rsidRPr="00AE6385" w:rsidRDefault="009E0DB2" w:rsidP="007638E0">
            <w:pPr>
              <w:spacing w:before="120"/>
              <w:ind w:firstLine="0"/>
              <w:jc w:val="center"/>
              <w:rPr>
                <w:rFonts w:cs="Times New Roman"/>
                <w:szCs w:val="28"/>
              </w:rPr>
            </w:pPr>
            <w:r w:rsidRPr="00AE6385">
              <w:rPr>
                <w:rFonts w:cs="Times New Roman"/>
                <w:szCs w:val="28"/>
              </w:rPr>
              <w:t>№ з/п</w:t>
            </w:r>
          </w:p>
        </w:tc>
        <w:tc>
          <w:tcPr>
            <w:tcW w:w="3260" w:type="dxa"/>
            <w:vAlign w:val="center"/>
          </w:tcPr>
          <w:p w:rsidR="009E0DB2" w:rsidRPr="00AE6385" w:rsidRDefault="009E0DB2" w:rsidP="00C43E7B">
            <w:pPr>
              <w:ind w:firstLine="0"/>
              <w:jc w:val="center"/>
              <w:rPr>
                <w:rFonts w:cs="Times New Roman"/>
                <w:szCs w:val="28"/>
              </w:rPr>
            </w:pPr>
            <w:r w:rsidRPr="00AE6385">
              <w:rPr>
                <w:rFonts w:cs="Times New Roman"/>
                <w:szCs w:val="28"/>
              </w:rPr>
              <w:t>Показники</w:t>
            </w:r>
          </w:p>
        </w:tc>
        <w:tc>
          <w:tcPr>
            <w:tcW w:w="2127" w:type="dxa"/>
            <w:shd w:val="clear" w:color="auto" w:fill="auto"/>
          </w:tcPr>
          <w:p w:rsidR="009E0DB2" w:rsidRPr="008F4029" w:rsidRDefault="009E0DB2" w:rsidP="00EB77F8">
            <w:pPr>
              <w:ind w:firstLine="0"/>
              <w:jc w:val="center"/>
              <w:rPr>
                <w:rFonts w:cs="Times New Roman"/>
                <w:szCs w:val="28"/>
              </w:rPr>
            </w:pPr>
            <w:r w:rsidRPr="008F4029">
              <w:rPr>
                <w:rFonts w:cs="Times New Roman"/>
                <w:szCs w:val="28"/>
              </w:rPr>
              <w:t>Початок експерименту</w:t>
            </w:r>
            <w:r w:rsidR="00D1535D" w:rsidRPr="008F4029">
              <w:rPr>
                <w:rFonts w:cs="Times New Roman"/>
                <w:szCs w:val="28"/>
              </w:rPr>
              <w:t>,</w:t>
            </w:r>
          </w:p>
          <w:p w:rsidR="009E0DB2" w:rsidRPr="008F4029" w:rsidRDefault="00462AEA" w:rsidP="00EB77F8">
            <w:pPr>
              <w:ind w:firstLine="0"/>
              <w:jc w:val="center"/>
              <w:rPr>
                <w:rFonts w:cs="Times New Roman"/>
                <w:szCs w:val="28"/>
              </w:rPr>
            </w:pPr>
            <w:r w:rsidRPr="008F4029">
              <w:rPr>
                <w:rFonts w:cs="Times New Roman"/>
                <w:szCs w:val="28"/>
              </w:rPr>
              <w:t>М</w:t>
            </w:r>
            <w:r w:rsidR="009E0DB2" w:rsidRPr="008F4029">
              <w:rPr>
                <w:rFonts w:cs="Times New Roman"/>
                <w:iCs/>
                <w:szCs w:val="28"/>
              </w:rPr>
              <w:t>±</w:t>
            </w:r>
            <w:r w:rsidR="009E0DB2" w:rsidRPr="008F4029">
              <w:rPr>
                <w:rFonts w:cs="Times New Roman"/>
                <w:szCs w:val="28"/>
              </w:rPr>
              <w:t xml:space="preserve"> m</w:t>
            </w:r>
          </w:p>
        </w:tc>
        <w:tc>
          <w:tcPr>
            <w:tcW w:w="1417" w:type="dxa"/>
            <w:shd w:val="clear" w:color="auto" w:fill="auto"/>
          </w:tcPr>
          <w:p w:rsidR="009E0DB2" w:rsidRPr="008F4029" w:rsidRDefault="009E0DB2" w:rsidP="00EB77F8">
            <w:pPr>
              <w:ind w:firstLine="0"/>
              <w:jc w:val="center"/>
              <w:rPr>
                <w:rFonts w:cs="Times New Roman"/>
                <w:szCs w:val="28"/>
              </w:rPr>
            </w:pPr>
          </w:p>
          <w:p w:rsidR="009E0DB2" w:rsidRPr="008F4029" w:rsidRDefault="00416AFC" w:rsidP="00EB77F8">
            <w:pPr>
              <w:ind w:firstLine="0"/>
              <w:jc w:val="center"/>
              <w:rPr>
                <w:rFonts w:cs="Times New Roman"/>
                <w:szCs w:val="28"/>
              </w:rPr>
            </w:pPr>
            <w:r w:rsidRPr="008F4029">
              <w:rPr>
                <w:szCs w:val="28"/>
                <w:lang w:val="en-US"/>
              </w:rPr>
              <w:t>t</w:t>
            </w:r>
            <w:proofErr w:type="spellStart"/>
            <w:r w:rsidRPr="008F4029">
              <w:rPr>
                <w:szCs w:val="28"/>
                <w:vertAlign w:val="subscript"/>
              </w:rPr>
              <w:t>розр</w:t>
            </w:r>
            <w:proofErr w:type="spellEnd"/>
          </w:p>
        </w:tc>
        <w:tc>
          <w:tcPr>
            <w:tcW w:w="1985" w:type="dxa"/>
            <w:shd w:val="clear" w:color="auto" w:fill="auto"/>
          </w:tcPr>
          <w:p w:rsidR="009E0DB2" w:rsidRPr="008F4029" w:rsidRDefault="009E0DB2" w:rsidP="00EB77F8">
            <w:pPr>
              <w:ind w:firstLine="0"/>
              <w:jc w:val="center"/>
              <w:rPr>
                <w:rFonts w:cs="Times New Roman"/>
                <w:szCs w:val="28"/>
              </w:rPr>
            </w:pPr>
            <w:r w:rsidRPr="008F4029">
              <w:rPr>
                <w:rFonts w:cs="Times New Roman"/>
                <w:szCs w:val="28"/>
              </w:rPr>
              <w:t>Кінець експерименту</w:t>
            </w:r>
            <w:r w:rsidR="00D1535D" w:rsidRPr="008F4029">
              <w:rPr>
                <w:rFonts w:cs="Times New Roman"/>
                <w:szCs w:val="28"/>
              </w:rPr>
              <w:t>,</w:t>
            </w:r>
          </w:p>
          <w:p w:rsidR="009E0DB2" w:rsidRPr="008F4029" w:rsidRDefault="00462AEA" w:rsidP="00EB77F8">
            <w:pPr>
              <w:ind w:firstLine="0"/>
              <w:jc w:val="center"/>
              <w:rPr>
                <w:rFonts w:cs="Times New Roman"/>
                <w:szCs w:val="28"/>
              </w:rPr>
            </w:pPr>
            <w:r w:rsidRPr="008F4029">
              <w:rPr>
                <w:rFonts w:cs="Times New Roman"/>
                <w:szCs w:val="28"/>
              </w:rPr>
              <w:t>М</w:t>
            </w:r>
            <w:r w:rsidR="009E0DB2" w:rsidRPr="008F4029">
              <w:rPr>
                <w:rFonts w:cs="Times New Roman"/>
                <w:iCs/>
                <w:szCs w:val="28"/>
              </w:rPr>
              <w:t>±</w:t>
            </w:r>
            <w:r w:rsidR="009E0DB2" w:rsidRPr="008F4029">
              <w:rPr>
                <w:rFonts w:cs="Times New Roman"/>
                <w:szCs w:val="28"/>
              </w:rPr>
              <w:t xml:space="preserve"> m</w:t>
            </w:r>
          </w:p>
        </w:tc>
      </w:tr>
      <w:tr w:rsidR="00CD61A4" w:rsidRPr="00AE6385" w:rsidTr="00C6796F">
        <w:tc>
          <w:tcPr>
            <w:tcW w:w="709" w:type="dxa"/>
            <w:shd w:val="clear" w:color="auto" w:fill="auto"/>
          </w:tcPr>
          <w:p w:rsidR="00CD61A4" w:rsidRPr="00AE6385" w:rsidRDefault="00CD61A4" w:rsidP="007638E0">
            <w:pPr>
              <w:spacing w:line="300" w:lineRule="auto"/>
              <w:ind w:firstLine="0"/>
              <w:rPr>
                <w:rFonts w:cs="Times New Roman"/>
                <w:szCs w:val="28"/>
              </w:rPr>
            </w:pPr>
            <w:r w:rsidRPr="00AE6385">
              <w:rPr>
                <w:rFonts w:cs="Times New Roman"/>
                <w:szCs w:val="28"/>
              </w:rPr>
              <w:t>1.</w:t>
            </w:r>
          </w:p>
        </w:tc>
        <w:tc>
          <w:tcPr>
            <w:tcW w:w="3260" w:type="dxa"/>
            <w:shd w:val="clear" w:color="auto" w:fill="auto"/>
          </w:tcPr>
          <w:p w:rsidR="00CD61A4" w:rsidRPr="00AE6385" w:rsidRDefault="00CD61A4" w:rsidP="00FA62F2">
            <w:pPr>
              <w:ind w:firstLine="0"/>
              <w:rPr>
                <w:rFonts w:cs="Times New Roman"/>
                <w:szCs w:val="28"/>
              </w:rPr>
            </w:pPr>
            <w:r w:rsidRPr="00AE6385">
              <w:rPr>
                <w:rFonts w:cs="Times New Roman"/>
                <w:szCs w:val="28"/>
              </w:rPr>
              <w:t>Жонглювання м’ячем,</w:t>
            </w:r>
          </w:p>
          <w:p w:rsidR="00CD61A4" w:rsidRPr="00AE6385" w:rsidRDefault="00CD61A4" w:rsidP="00FA62F2">
            <w:pPr>
              <w:ind w:firstLine="0"/>
              <w:rPr>
                <w:rFonts w:cs="Times New Roman"/>
                <w:szCs w:val="28"/>
              </w:rPr>
            </w:pPr>
            <w:r w:rsidRPr="00AE6385">
              <w:rPr>
                <w:rFonts w:cs="Times New Roman"/>
                <w:szCs w:val="28"/>
              </w:rPr>
              <w:t>кількість разів</w:t>
            </w:r>
          </w:p>
        </w:tc>
        <w:tc>
          <w:tcPr>
            <w:tcW w:w="2127" w:type="dxa"/>
            <w:shd w:val="clear" w:color="auto" w:fill="auto"/>
            <w:vAlign w:val="center"/>
          </w:tcPr>
          <w:p w:rsidR="00CD61A4" w:rsidRPr="00AE6385" w:rsidRDefault="00440818" w:rsidP="007638E0">
            <w:pPr>
              <w:ind w:firstLine="0"/>
              <w:jc w:val="center"/>
              <w:rPr>
                <w:rFonts w:cs="Times New Roman"/>
                <w:szCs w:val="28"/>
              </w:rPr>
            </w:pPr>
            <w:r w:rsidRPr="00AE6385">
              <w:rPr>
                <w:rFonts w:cs="Times New Roman"/>
                <w:szCs w:val="28"/>
              </w:rPr>
              <w:t>13</w:t>
            </w:r>
            <w:r w:rsidR="00946D89" w:rsidRPr="00AE6385">
              <w:rPr>
                <w:rFonts w:cs="Times New Roman"/>
                <w:szCs w:val="28"/>
              </w:rPr>
              <w:t>±0,64</w:t>
            </w:r>
          </w:p>
        </w:tc>
        <w:tc>
          <w:tcPr>
            <w:tcW w:w="1417" w:type="dxa"/>
            <w:shd w:val="clear" w:color="auto" w:fill="auto"/>
            <w:vAlign w:val="center"/>
          </w:tcPr>
          <w:p w:rsidR="00CD61A4" w:rsidRPr="00AE6385" w:rsidRDefault="00946D89" w:rsidP="007638E0">
            <w:pPr>
              <w:ind w:firstLine="0"/>
              <w:jc w:val="center"/>
              <w:rPr>
                <w:rFonts w:cs="Times New Roman"/>
                <w:iCs/>
                <w:szCs w:val="28"/>
              </w:rPr>
            </w:pPr>
            <w:r w:rsidRPr="00AE6385">
              <w:rPr>
                <w:rFonts w:cs="Times New Roman"/>
                <w:iCs/>
                <w:szCs w:val="28"/>
              </w:rPr>
              <w:t>6,58</w:t>
            </w:r>
            <w:r w:rsidR="00C6796F" w:rsidRPr="00AE6385">
              <w:rPr>
                <w:rFonts w:cs="Times New Roman"/>
                <w:iCs/>
                <w:szCs w:val="28"/>
              </w:rPr>
              <w:t>***</w:t>
            </w:r>
          </w:p>
        </w:tc>
        <w:tc>
          <w:tcPr>
            <w:tcW w:w="1985" w:type="dxa"/>
            <w:shd w:val="clear" w:color="auto" w:fill="auto"/>
            <w:vAlign w:val="center"/>
          </w:tcPr>
          <w:p w:rsidR="00CD61A4" w:rsidRPr="00AE6385" w:rsidRDefault="00946D89" w:rsidP="007638E0">
            <w:pPr>
              <w:ind w:firstLine="0"/>
              <w:jc w:val="center"/>
              <w:rPr>
                <w:rFonts w:cs="Times New Roman"/>
                <w:szCs w:val="28"/>
              </w:rPr>
            </w:pPr>
            <w:r w:rsidRPr="00AE6385">
              <w:rPr>
                <w:rFonts w:cs="Times New Roman"/>
                <w:szCs w:val="28"/>
              </w:rPr>
              <w:t>20±0,85</w:t>
            </w:r>
          </w:p>
        </w:tc>
      </w:tr>
      <w:tr w:rsidR="00CD61A4" w:rsidRPr="00AE6385" w:rsidTr="00C6796F">
        <w:tc>
          <w:tcPr>
            <w:tcW w:w="709" w:type="dxa"/>
            <w:shd w:val="clear" w:color="auto" w:fill="auto"/>
          </w:tcPr>
          <w:p w:rsidR="00CD61A4" w:rsidRPr="00AE6385" w:rsidRDefault="00CD61A4" w:rsidP="007638E0">
            <w:pPr>
              <w:spacing w:line="300" w:lineRule="auto"/>
              <w:ind w:firstLine="0"/>
              <w:rPr>
                <w:rFonts w:cs="Times New Roman"/>
                <w:szCs w:val="28"/>
              </w:rPr>
            </w:pPr>
            <w:r w:rsidRPr="00AE6385">
              <w:rPr>
                <w:rFonts w:cs="Times New Roman"/>
                <w:szCs w:val="28"/>
              </w:rPr>
              <w:t>2.</w:t>
            </w:r>
          </w:p>
        </w:tc>
        <w:tc>
          <w:tcPr>
            <w:tcW w:w="3260" w:type="dxa"/>
            <w:shd w:val="clear" w:color="auto" w:fill="auto"/>
          </w:tcPr>
          <w:p w:rsidR="00CD61A4" w:rsidRPr="00AE6385" w:rsidRDefault="00CD61A4" w:rsidP="00FA62F2">
            <w:pPr>
              <w:ind w:firstLine="0"/>
              <w:rPr>
                <w:rFonts w:cs="Times New Roman"/>
                <w:szCs w:val="28"/>
              </w:rPr>
            </w:pPr>
            <w:r w:rsidRPr="00AE6385">
              <w:rPr>
                <w:rFonts w:cs="Times New Roman"/>
                <w:szCs w:val="28"/>
              </w:rPr>
              <w:t>Ведення м’яча з обводом</w:t>
            </w:r>
          </w:p>
          <w:p w:rsidR="00CD61A4" w:rsidRPr="00AE6385" w:rsidRDefault="00CD61A4" w:rsidP="00FA62F2">
            <w:pPr>
              <w:ind w:firstLine="0"/>
              <w:rPr>
                <w:rFonts w:cs="Times New Roman"/>
                <w:szCs w:val="28"/>
              </w:rPr>
            </w:pPr>
            <w:r w:rsidRPr="00AE6385">
              <w:rPr>
                <w:rFonts w:cs="Times New Roman"/>
                <w:szCs w:val="28"/>
              </w:rPr>
              <w:t>стояків і ударом по</w:t>
            </w:r>
          </w:p>
          <w:p w:rsidR="00CD61A4" w:rsidRPr="00AE6385" w:rsidRDefault="00CD61A4" w:rsidP="00FA62F2">
            <w:pPr>
              <w:ind w:firstLine="0"/>
              <w:rPr>
                <w:rFonts w:cs="Times New Roman"/>
                <w:szCs w:val="28"/>
              </w:rPr>
            </w:pPr>
            <w:r w:rsidRPr="00AE6385">
              <w:rPr>
                <w:rFonts w:cs="Times New Roman"/>
                <w:szCs w:val="28"/>
              </w:rPr>
              <w:t>воротах, с</w:t>
            </w:r>
          </w:p>
        </w:tc>
        <w:tc>
          <w:tcPr>
            <w:tcW w:w="2127" w:type="dxa"/>
            <w:shd w:val="clear" w:color="auto" w:fill="auto"/>
            <w:vAlign w:val="center"/>
          </w:tcPr>
          <w:p w:rsidR="00CD61A4" w:rsidRPr="00AE6385" w:rsidRDefault="00440818" w:rsidP="007638E0">
            <w:pPr>
              <w:ind w:firstLine="0"/>
              <w:jc w:val="center"/>
              <w:rPr>
                <w:rFonts w:cs="Times New Roman"/>
                <w:szCs w:val="28"/>
              </w:rPr>
            </w:pPr>
            <w:r w:rsidRPr="00AE6385">
              <w:rPr>
                <w:rFonts w:cs="Times New Roman"/>
                <w:szCs w:val="28"/>
              </w:rPr>
              <w:t>14,1</w:t>
            </w:r>
            <w:r w:rsidR="00946D89" w:rsidRPr="00AE6385">
              <w:rPr>
                <w:rFonts w:cs="Times New Roman"/>
                <w:szCs w:val="28"/>
              </w:rPr>
              <w:t>±0,17</w:t>
            </w:r>
          </w:p>
        </w:tc>
        <w:tc>
          <w:tcPr>
            <w:tcW w:w="1417" w:type="dxa"/>
            <w:shd w:val="clear" w:color="auto" w:fill="auto"/>
            <w:vAlign w:val="center"/>
          </w:tcPr>
          <w:p w:rsidR="00CD61A4" w:rsidRPr="00AE6385" w:rsidRDefault="00946D89" w:rsidP="007638E0">
            <w:pPr>
              <w:ind w:firstLine="0"/>
              <w:jc w:val="center"/>
              <w:rPr>
                <w:rFonts w:cs="Times New Roman"/>
                <w:iCs/>
                <w:szCs w:val="28"/>
              </w:rPr>
            </w:pPr>
            <w:r w:rsidRPr="00AE6385">
              <w:rPr>
                <w:rFonts w:cs="Times New Roman"/>
                <w:iCs/>
                <w:szCs w:val="28"/>
              </w:rPr>
              <w:t>3</w:t>
            </w:r>
            <w:r w:rsidR="00C6796F" w:rsidRPr="00AE6385">
              <w:rPr>
                <w:rFonts w:cs="Times New Roman"/>
                <w:iCs/>
                <w:szCs w:val="28"/>
              </w:rPr>
              <w:t>**</w:t>
            </w:r>
          </w:p>
        </w:tc>
        <w:tc>
          <w:tcPr>
            <w:tcW w:w="1985" w:type="dxa"/>
            <w:shd w:val="clear" w:color="auto" w:fill="auto"/>
            <w:vAlign w:val="center"/>
          </w:tcPr>
          <w:p w:rsidR="00CD61A4" w:rsidRPr="00AE6385" w:rsidRDefault="00946D89" w:rsidP="007638E0">
            <w:pPr>
              <w:ind w:firstLine="0"/>
              <w:jc w:val="center"/>
              <w:rPr>
                <w:rFonts w:cs="Times New Roman"/>
                <w:szCs w:val="28"/>
              </w:rPr>
            </w:pPr>
            <w:r w:rsidRPr="00AE6385">
              <w:rPr>
                <w:rFonts w:cs="Times New Roman"/>
                <w:szCs w:val="28"/>
              </w:rPr>
              <w:t>13,4±0,1</w:t>
            </w:r>
            <w:r w:rsidR="00D6632E" w:rsidRPr="00AE6385">
              <w:rPr>
                <w:rFonts w:cs="Times New Roman"/>
                <w:szCs w:val="28"/>
              </w:rPr>
              <w:t>6</w:t>
            </w:r>
          </w:p>
        </w:tc>
      </w:tr>
      <w:tr w:rsidR="00CD61A4" w:rsidRPr="00AE6385" w:rsidTr="00C6796F">
        <w:tc>
          <w:tcPr>
            <w:tcW w:w="709" w:type="dxa"/>
            <w:shd w:val="clear" w:color="auto" w:fill="auto"/>
          </w:tcPr>
          <w:p w:rsidR="00CD61A4" w:rsidRPr="00AE6385" w:rsidRDefault="00CD61A4" w:rsidP="007638E0">
            <w:pPr>
              <w:spacing w:line="300" w:lineRule="auto"/>
              <w:ind w:firstLine="0"/>
              <w:rPr>
                <w:rFonts w:cs="Times New Roman"/>
                <w:szCs w:val="28"/>
              </w:rPr>
            </w:pPr>
            <w:r w:rsidRPr="00AE6385">
              <w:rPr>
                <w:rFonts w:cs="Times New Roman"/>
                <w:szCs w:val="28"/>
              </w:rPr>
              <w:t>3.</w:t>
            </w:r>
          </w:p>
        </w:tc>
        <w:tc>
          <w:tcPr>
            <w:tcW w:w="3260" w:type="dxa"/>
            <w:shd w:val="clear" w:color="auto" w:fill="auto"/>
          </w:tcPr>
          <w:p w:rsidR="00CD61A4" w:rsidRPr="00AE6385" w:rsidRDefault="00CD61A4" w:rsidP="00FA62F2">
            <w:pPr>
              <w:ind w:firstLine="0"/>
              <w:rPr>
                <w:rFonts w:cs="Times New Roman"/>
                <w:szCs w:val="28"/>
              </w:rPr>
            </w:pPr>
            <w:r w:rsidRPr="00AE6385">
              <w:rPr>
                <w:rFonts w:cs="Times New Roman"/>
                <w:szCs w:val="28"/>
              </w:rPr>
              <w:t>Удар по м’ячу на</w:t>
            </w:r>
          </w:p>
          <w:p w:rsidR="00CD61A4" w:rsidRPr="00AE6385" w:rsidRDefault="00CD61A4" w:rsidP="00FA62F2">
            <w:pPr>
              <w:ind w:firstLine="0"/>
              <w:rPr>
                <w:rFonts w:cs="Times New Roman"/>
                <w:szCs w:val="28"/>
              </w:rPr>
            </w:pPr>
            <w:r w:rsidRPr="00AE6385">
              <w:rPr>
                <w:rFonts w:cs="Times New Roman"/>
                <w:szCs w:val="28"/>
              </w:rPr>
              <w:t>точність, кількість разів</w:t>
            </w:r>
          </w:p>
        </w:tc>
        <w:tc>
          <w:tcPr>
            <w:tcW w:w="2127" w:type="dxa"/>
            <w:shd w:val="clear" w:color="auto" w:fill="auto"/>
            <w:vAlign w:val="center"/>
          </w:tcPr>
          <w:p w:rsidR="00CD61A4" w:rsidRPr="00AE6385" w:rsidRDefault="00440818" w:rsidP="007638E0">
            <w:pPr>
              <w:ind w:firstLine="0"/>
              <w:jc w:val="center"/>
              <w:rPr>
                <w:rFonts w:cs="Times New Roman"/>
                <w:szCs w:val="28"/>
              </w:rPr>
            </w:pPr>
            <w:r w:rsidRPr="00AE6385">
              <w:rPr>
                <w:rFonts w:cs="Times New Roman"/>
                <w:szCs w:val="28"/>
              </w:rPr>
              <w:t>4,2</w:t>
            </w:r>
            <w:r w:rsidR="00946D89" w:rsidRPr="00AE6385">
              <w:rPr>
                <w:rFonts w:cs="Times New Roman"/>
                <w:szCs w:val="28"/>
              </w:rPr>
              <w:t>±0,39</w:t>
            </w:r>
          </w:p>
        </w:tc>
        <w:tc>
          <w:tcPr>
            <w:tcW w:w="1417" w:type="dxa"/>
            <w:shd w:val="clear" w:color="auto" w:fill="auto"/>
            <w:vAlign w:val="center"/>
          </w:tcPr>
          <w:p w:rsidR="00CD61A4" w:rsidRPr="00AE6385" w:rsidRDefault="00946D89" w:rsidP="007638E0">
            <w:pPr>
              <w:ind w:firstLine="0"/>
              <w:jc w:val="center"/>
              <w:rPr>
                <w:rFonts w:cs="Times New Roman"/>
                <w:iCs/>
                <w:szCs w:val="28"/>
              </w:rPr>
            </w:pPr>
            <w:r w:rsidRPr="00AE6385">
              <w:rPr>
                <w:rFonts w:cs="Times New Roman"/>
                <w:iCs/>
                <w:szCs w:val="28"/>
              </w:rPr>
              <w:t>0,5</w:t>
            </w:r>
          </w:p>
        </w:tc>
        <w:tc>
          <w:tcPr>
            <w:tcW w:w="1985" w:type="dxa"/>
            <w:shd w:val="clear" w:color="auto" w:fill="auto"/>
            <w:vAlign w:val="center"/>
          </w:tcPr>
          <w:p w:rsidR="00CD61A4" w:rsidRPr="00AE6385" w:rsidRDefault="00946D89" w:rsidP="007638E0">
            <w:pPr>
              <w:ind w:firstLine="0"/>
              <w:jc w:val="center"/>
              <w:rPr>
                <w:rFonts w:cs="Times New Roman"/>
                <w:szCs w:val="28"/>
              </w:rPr>
            </w:pPr>
            <w:r w:rsidRPr="00AE6385">
              <w:rPr>
                <w:rFonts w:cs="Times New Roman"/>
                <w:szCs w:val="28"/>
              </w:rPr>
              <w:t>4,4±0,10</w:t>
            </w:r>
          </w:p>
        </w:tc>
      </w:tr>
    </w:tbl>
    <w:p w:rsidR="008F4029" w:rsidRDefault="008F4029" w:rsidP="00C6796F">
      <w:pPr>
        <w:ind w:firstLine="708"/>
        <w:rPr>
          <w:rFonts w:cs="Times New Roman"/>
          <w:szCs w:val="28"/>
        </w:rPr>
      </w:pPr>
    </w:p>
    <w:p w:rsidR="00A94AD5" w:rsidRPr="00AE6385" w:rsidRDefault="00A94AD5" w:rsidP="00A94AD5">
      <w:r w:rsidRPr="00AE6385">
        <w:t>Примі</w:t>
      </w:r>
      <w:r>
        <w:t>тка: відмінності достовірні</w:t>
      </w:r>
      <w:r w:rsidRPr="00AE6385">
        <w:t xml:space="preserve"> </w:t>
      </w:r>
      <w:r>
        <w:t xml:space="preserve">* – </w:t>
      </w:r>
      <w:r w:rsidRPr="00AE6385">
        <w:t>P&lt;0,05; ** – P&lt;0,05: *** – P&lt;0,001</w:t>
      </w:r>
    </w:p>
    <w:p w:rsidR="00C6796F" w:rsidRPr="00AE6385" w:rsidRDefault="00C6796F" w:rsidP="00C6796F">
      <w:pPr>
        <w:ind w:firstLine="0"/>
        <w:rPr>
          <w:rFonts w:cs="Times New Roman"/>
          <w:szCs w:val="28"/>
        </w:rPr>
      </w:pPr>
    </w:p>
    <w:p w:rsidR="00251629" w:rsidRPr="00AE6385" w:rsidRDefault="00251629" w:rsidP="00251629">
      <w:pPr>
        <w:rPr>
          <w:rFonts w:eastAsia="Calibri" w:cs="Times New Roman"/>
          <w:szCs w:val="28"/>
        </w:rPr>
      </w:pPr>
      <w:r w:rsidRPr="00AE6385">
        <w:rPr>
          <w:rFonts w:cs="Times New Roman"/>
          <w:szCs w:val="28"/>
        </w:rPr>
        <w:t xml:space="preserve">Аналізуючи </w:t>
      </w:r>
      <w:r w:rsidRPr="00AE6385">
        <w:rPr>
          <w:rFonts w:eastAsia="Calibri" w:cs="Times New Roman"/>
          <w:szCs w:val="28"/>
        </w:rPr>
        <w:t>показники жонглювання м’ячем</w:t>
      </w:r>
      <w:r w:rsidRPr="00AE6385">
        <w:rPr>
          <w:rFonts w:cs="Times New Roman"/>
          <w:szCs w:val="28"/>
        </w:rPr>
        <w:t>: у хлопчиків контрольної групи t=6,58, а експериментальної – t=17,21. Достовірність приросту зафіксована о обох групах.</w:t>
      </w:r>
    </w:p>
    <w:p w:rsidR="00251629" w:rsidRPr="00AE6385" w:rsidRDefault="00251629" w:rsidP="00251629">
      <w:pPr>
        <w:rPr>
          <w:rFonts w:eastAsia="Calibri" w:cs="Times New Roman"/>
          <w:szCs w:val="28"/>
        </w:rPr>
      </w:pPr>
      <w:r w:rsidRPr="00AE6385">
        <w:rPr>
          <w:rFonts w:cs="Times New Roman"/>
          <w:szCs w:val="28"/>
        </w:rPr>
        <w:t xml:space="preserve">У показниках </w:t>
      </w:r>
      <w:r w:rsidRPr="00AE6385">
        <w:rPr>
          <w:rFonts w:eastAsia="Calibri" w:cs="Times New Roman"/>
          <w:szCs w:val="28"/>
        </w:rPr>
        <w:t xml:space="preserve">ведення м’яча з обводом стояків і ударом по воротах </w:t>
      </w:r>
      <w:r w:rsidRPr="00AE6385">
        <w:rPr>
          <w:rFonts w:cs="Times New Roman"/>
          <w:szCs w:val="28"/>
        </w:rPr>
        <w:t xml:space="preserve">виявлено достовірність приросту показників як в експериментальній, так і в контрольній групах. Результати були такими: хлопчики контрольної групи t=3,00, і експериментальної– t=13,17. </w:t>
      </w:r>
    </w:p>
    <w:p w:rsidR="00251629" w:rsidRPr="00AE6385" w:rsidRDefault="00251629" w:rsidP="00251629">
      <w:pPr>
        <w:rPr>
          <w:rFonts w:eastAsia="Calibri" w:cs="Times New Roman"/>
          <w:szCs w:val="28"/>
        </w:rPr>
      </w:pPr>
      <w:r w:rsidRPr="00AE6385">
        <w:rPr>
          <w:rFonts w:cs="Times New Roman"/>
          <w:szCs w:val="28"/>
        </w:rPr>
        <w:t xml:space="preserve">Розглядаючи показники </w:t>
      </w:r>
      <w:r w:rsidRPr="00AE6385">
        <w:rPr>
          <w:rFonts w:eastAsia="Calibri" w:cs="Times New Roman"/>
          <w:szCs w:val="28"/>
        </w:rPr>
        <w:t xml:space="preserve">удару по м’ячу на точність, </w:t>
      </w:r>
      <w:r w:rsidRPr="00AE6385">
        <w:rPr>
          <w:rFonts w:cs="Times New Roman"/>
          <w:szCs w:val="28"/>
        </w:rPr>
        <w:t>ми отримали такі дані: t=0,5 у хлопчиків в контрольній групі і t=2,85 в експериментальній. Достовірність приросту спостерігається  в експериментальної групі.</w:t>
      </w:r>
    </w:p>
    <w:p w:rsidR="00251629" w:rsidRPr="00AE6385" w:rsidRDefault="00251629" w:rsidP="00251629">
      <w:r w:rsidRPr="00AE6385">
        <w:t xml:space="preserve">З вищерозглянутого можна зробити висновок, що показники дітей експериментальної групи вище, ніж у дітей контрольної групи. </w:t>
      </w:r>
      <w:r w:rsidRPr="00AE6385">
        <w:rPr>
          <w:rFonts w:cs="Times New Roman"/>
          <w:szCs w:val="28"/>
        </w:rPr>
        <w:t xml:space="preserve">Найвищий результат у хлопчиків зафіксовано у показниках жонглювання м’ячем, в </w:t>
      </w:r>
      <w:r w:rsidRPr="00AE6385">
        <w:rPr>
          <w:rFonts w:cs="Times New Roman"/>
          <w:szCs w:val="28"/>
        </w:rPr>
        <w:lastRenderedPageBreak/>
        <w:t>експериментальній групі (t=17,21), найнижчий результат виявився у показнику удару по м’ячу на точність в контрольній групі (t=0,5).</w:t>
      </w:r>
    </w:p>
    <w:p w:rsidR="00251629" w:rsidRPr="00AE6385" w:rsidRDefault="00251629" w:rsidP="00251629"/>
    <w:p w:rsidR="009E0DB2" w:rsidRPr="00AE6385" w:rsidRDefault="00FC1C33" w:rsidP="00CC494F">
      <w:pPr>
        <w:pStyle w:val="4"/>
      </w:pPr>
      <w:r w:rsidRPr="00AE6385">
        <w:rPr>
          <w:lang w:val="uk-UA"/>
        </w:rPr>
        <w:t>Таблиця</w:t>
      </w:r>
      <w:r w:rsidRPr="00AE6385">
        <w:t xml:space="preserve"> 3.10</w:t>
      </w:r>
    </w:p>
    <w:p w:rsidR="009E0DB2" w:rsidRPr="00AE6385" w:rsidRDefault="009E0DB2" w:rsidP="009E0DB2">
      <w:pPr>
        <w:ind w:firstLine="0"/>
        <w:jc w:val="center"/>
        <w:rPr>
          <w:rFonts w:cs="Times New Roman"/>
          <w:szCs w:val="28"/>
        </w:rPr>
      </w:pPr>
      <w:r w:rsidRPr="00AE6385">
        <w:rPr>
          <w:rFonts w:cs="Times New Roman"/>
          <w:szCs w:val="28"/>
        </w:rPr>
        <w:t>Показники технічної підготовленості хлопчиків 12–13 років експериментальної групи на початку та в кінці дослідження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2126"/>
        <w:gridCol w:w="1276"/>
        <w:gridCol w:w="1985"/>
      </w:tblGrid>
      <w:tr w:rsidR="009E0DB2" w:rsidRPr="00AE6385" w:rsidTr="00C6796F">
        <w:tc>
          <w:tcPr>
            <w:tcW w:w="709" w:type="dxa"/>
            <w:shd w:val="clear" w:color="auto" w:fill="auto"/>
          </w:tcPr>
          <w:p w:rsidR="009E0DB2" w:rsidRPr="00AE6385" w:rsidRDefault="009E0DB2" w:rsidP="007638E0">
            <w:pPr>
              <w:spacing w:before="120"/>
              <w:ind w:firstLine="0"/>
              <w:jc w:val="center"/>
              <w:rPr>
                <w:rFonts w:cs="Times New Roman"/>
                <w:szCs w:val="28"/>
              </w:rPr>
            </w:pPr>
            <w:r w:rsidRPr="00AE6385">
              <w:rPr>
                <w:rFonts w:cs="Times New Roman"/>
                <w:szCs w:val="28"/>
              </w:rPr>
              <w:t>№ з/п</w:t>
            </w:r>
          </w:p>
        </w:tc>
        <w:tc>
          <w:tcPr>
            <w:tcW w:w="3402" w:type="dxa"/>
          </w:tcPr>
          <w:p w:rsidR="009E0DB2" w:rsidRPr="00AE6385" w:rsidRDefault="009E0DB2" w:rsidP="007638E0">
            <w:pPr>
              <w:ind w:firstLine="0"/>
              <w:jc w:val="center"/>
              <w:rPr>
                <w:rFonts w:cs="Times New Roman"/>
                <w:szCs w:val="28"/>
              </w:rPr>
            </w:pPr>
            <w:r w:rsidRPr="00AE6385">
              <w:rPr>
                <w:rFonts w:cs="Times New Roman"/>
                <w:szCs w:val="28"/>
              </w:rPr>
              <w:t>Показники</w:t>
            </w:r>
          </w:p>
        </w:tc>
        <w:tc>
          <w:tcPr>
            <w:tcW w:w="2126" w:type="dxa"/>
            <w:shd w:val="clear" w:color="auto" w:fill="auto"/>
          </w:tcPr>
          <w:p w:rsidR="009E0DB2" w:rsidRPr="008F4029" w:rsidRDefault="009E0DB2" w:rsidP="007638E0">
            <w:pPr>
              <w:ind w:firstLine="0"/>
              <w:jc w:val="center"/>
              <w:rPr>
                <w:rFonts w:cs="Times New Roman"/>
                <w:szCs w:val="28"/>
              </w:rPr>
            </w:pPr>
            <w:r w:rsidRPr="008F4029">
              <w:rPr>
                <w:rFonts w:cs="Times New Roman"/>
                <w:szCs w:val="28"/>
              </w:rPr>
              <w:t>Початок експерименту</w:t>
            </w:r>
          </w:p>
          <w:p w:rsidR="009E0DB2" w:rsidRPr="008F4029" w:rsidRDefault="00CB5F19" w:rsidP="007638E0">
            <w:pPr>
              <w:ind w:firstLine="0"/>
              <w:jc w:val="center"/>
              <w:rPr>
                <w:rFonts w:cs="Times New Roman"/>
                <w:szCs w:val="28"/>
              </w:rPr>
            </w:pPr>
            <w:r w:rsidRPr="008F4029">
              <w:rPr>
                <w:rFonts w:cs="Times New Roman"/>
                <w:szCs w:val="28"/>
              </w:rPr>
              <w:t>М</w:t>
            </w:r>
            <w:r w:rsidR="009E0DB2" w:rsidRPr="008F4029">
              <w:rPr>
                <w:rFonts w:cs="Times New Roman"/>
                <w:iCs/>
                <w:szCs w:val="28"/>
              </w:rPr>
              <w:t>±</w:t>
            </w:r>
            <w:r w:rsidR="009E0DB2" w:rsidRPr="008F4029">
              <w:rPr>
                <w:rFonts w:cs="Times New Roman"/>
                <w:szCs w:val="28"/>
              </w:rPr>
              <w:t xml:space="preserve"> m</w:t>
            </w:r>
          </w:p>
        </w:tc>
        <w:tc>
          <w:tcPr>
            <w:tcW w:w="1276" w:type="dxa"/>
            <w:shd w:val="clear" w:color="auto" w:fill="auto"/>
          </w:tcPr>
          <w:p w:rsidR="009E0DB2" w:rsidRPr="008F4029" w:rsidRDefault="009E0DB2" w:rsidP="007638E0">
            <w:pPr>
              <w:ind w:firstLine="0"/>
              <w:jc w:val="center"/>
              <w:rPr>
                <w:rFonts w:cs="Times New Roman"/>
                <w:szCs w:val="28"/>
              </w:rPr>
            </w:pPr>
          </w:p>
          <w:p w:rsidR="009E0DB2" w:rsidRPr="008F4029" w:rsidRDefault="00416AFC" w:rsidP="007638E0">
            <w:pPr>
              <w:ind w:firstLine="0"/>
              <w:jc w:val="center"/>
              <w:rPr>
                <w:rFonts w:cs="Times New Roman"/>
                <w:szCs w:val="28"/>
              </w:rPr>
            </w:pPr>
            <w:r w:rsidRPr="008F4029">
              <w:rPr>
                <w:szCs w:val="28"/>
                <w:lang w:val="en-US"/>
              </w:rPr>
              <w:t>t</w:t>
            </w:r>
            <w:proofErr w:type="spellStart"/>
            <w:r w:rsidRPr="008F4029">
              <w:rPr>
                <w:szCs w:val="28"/>
                <w:vertAlign w:val="subscript"/>
              </w:rPr>
              <w:t>розр</w:t>
            </w:r>
            <w:proofErr w:type="spellEnd"/>
          </w:p>
        </w:tc>
        <w:tc>
          <w:tcPr>
            <w:tcW w:w="1985" w:type="dxa"/>
            <w:shd w:val="clear" w:color="auto" w:fill="auto"/>
          </w:tcPr>
          <w:p w:rsidR="009E0DB2" w:rsidRPr="008F4029" w:rsidRDefault="009E0DB2" w:rsidP="007638E0">
            <w:pPr>
              <w:ind w:firstLine="0"/>
              <w:jc w:val="center"/>
              <w:rPr>
                <w:rFonts w:cs="Times New Roman"/>
                <w:szCs w:val="28"/>
              </w:rPr>
            </w:pPr>
            <w:r w:rsidRPr="008F4029">
              <w:rPr>
                <w:rFonts w:cs="Times New Roman"/>
                <w:szCs w:val="28"/>
              </w:rPr>
              <w:t>Кінець експерименту</w:t>
            </w:r>
          </w:p>
          <w:p w:rsidR="009E0DB2" w:rsidRPr="008F4029" w:rsidRDefault="00CB5F19" w:rsidP="007638E0">
            <w:pPr>
              <w:ind w:firstLine="0"/>
              <w:jc w:val="center"/>
              <w:rPr>
                <w:rFonts w:cs="Times New Roman"/>
                <w:szCs w:val="28"/>
              </w:rPr>
            </w:pPr>
            <w:r w:rsidRPr="008F4029">
              <w:rPr>
                <w:rFonts w:cs="Times New Roman"/>
                <w:szCs w:val="28"/>
              </w:rPr>
              <w:t>М</w:t>
            </w:r>
            <w:r w:rsidR="009E0DB2" w:rsidRPr="008F4029">
              <w:rPr>
                <w:rFonts w:cs="Times New Roman"/>
                <w:iCs/>
                <w:szCs w:val="28"/>
              </w:rPr>
              <w:t>±</w:t>
            </w:r>
            <w:r w:rsidR="009E0DB2" w:rsidRPr="008F4029">
              <w:rPr>
                <w:rFonts w:cs="Times New Roman"/>
                <w:szCs w:val="28"/>
              </w:rPr>
              <w:t xml:space="preserve"> m</w:t>
            </w:r>
          </w:p>
        </w:tc>
      </w:tr>
      <w:tr w:rsidR="00CD61A4" w:rsidRPr="00AE6385" w:rsidTr="00C6796F">
        <w:trPr>
          <w:trHeight w:val="575"/>
        </w:trPr>
        <w:tc>
          <w:tcPr>
            <w:tcW w:w="709" w:type="dxa"/>
            <w:shd w:val="clear" w:color="auto" w:fill="auto"/>
          </w:tcPr>
          <w:p w:rsidR="00CD61A4" w:rsidRPr="00AE6385" w:rsidRDefault="00CD61A4" w:rsidP="007638E0">
            <w:pPr>
              <w:spacing w:line="300" w:lineRule="auto"/>
              <w:ind w:firstLine="0"/>
              <w:rPr>
                <w:rFonts w:cs="Times New Roman"/>
                <w:szCs w:val="28"/>
              </w:rPr>
            </w:pPr>
            <w:r w:rsidRPr="00AE6385">
              <w:rPr>
                <w:rFonts w:cs="Times New Roman"/>
                <w:szCs w:val="28"/>
              </w:rPr>
              <w:t>1.</w:t>
            </w:r>
          </w:p>
        </w:tc>
        <w:tc>
          <w:tcPr>
            <w:tcW w:w="3402" w:type="dxa"/>
            <w:shd w:val="clear" w:color="auto" w:fill="auto"/>
          </w:tcPr>
          <w:p w:rsidR="00CD61A4" w:rsidRPr="00AE6385" w:rsidRDefault="00CD61A4" w:rsidP="00FA62F2">
            <w:pPr>
              <w:ind w:firstLine="0"/>
              <w:rPr>
                <w:rFonts w:cs="Times New Roman"/>
                <w:szCs w:val="28"/>
              </w:rPr>
            </w:pPr>
            <w:r w:rsidRPr="00AE6385">
              <w:rPr>
                <w:rFonts w:cs="Times New Roman"/>
                <w:szCs w:val="28"/>
              </w:rPr>
              <w:t>Жонглювання м’ячем,</w:t>
            </w:r>
          </w:p>
          <w:p w:rsidR="00CD61A4" w:rsidRPr="00AE6385" w:rsidRDefault="00CD61A4" w:rsidP="00FA62F2">
            <w:pPr>
              <w:ind w:firstLine="0"/>
              <w:rPr>
                <w:rFonts w:cs="Times New Roman"/>
                <w:szCs w:val="28"/>
              </w:rPr>
            </w:pPr>
            <w:r w:rsidRPr="00AE6385">
              <w:rPr>
                <w:rFonts w:cs="Times New Roman"/>
                <w:szCs w:val="28"/>
              </w:rPr>
              <w:t>кількість разів</w:t>
            </w:r>
          </w:p>
        </w:tc>
        <w:tc>
          <w:tcPr>
            <w:tcW w:w="2126" w:type="dxa"/>
            <w:shd w:val="clear" w:color="auto" w:fill="auto"/>
            <w:vAlign w:val="center"/>
          </w:tcPr>
          <w:p w:rsidR="00CD61A4" w:rsidRPr="00AE6385" w:rsidRDefault="00946D89" w:rsidP="007638E0">
            <w:pPr>
              <w:ind w:hanging="108"/>
              <w:jc w:val="center"/>
              <w:rPr>
                <w:rFonts w:cs="Times New Roman"/>
                <w:szCs w:val="28"/>
              </w:rPr>
            </w:pPr>
            <w:r w:rsidRPr="00AE6385">
              <w:rPr>
                <w:rFonts w:cs="Times New Roman"/>
                <w:szCs w:val="28"/>
              </w:rPr>
              <w:t>13,9±0,64</w:t>
            </w:r>
          </w:p>
        </w:tc>
        <w:tc>
          <w:tcPr>
            <w:tcW w:w="1276" w:type="dxa"/>
            <w:shd w:val="clear" w:color="auto" w:fill="auto"/>
            <w:vAlign w:val="center"/>
          </w:tcPr>
          <w:p w:rsidR="00CD61A4" w:rsidRPr="00AE6385" w:rsidRDefault="00D6632E" w:rsidP="00D6632E">
            <w:pPr>
              <w:ind w:hanging="108"/>
              <w:jc w:val="center"/>
              <w:rPr>
                <w:rFonts w:cs="Times New Roman"/>
                <w:szCs w:val="28"/>
              </w:rPr>
            </w:pPr>
            <w:r w:rsidRPr="00AE6385">
              <w:rPr>
                <w:rFonts w:cs="Times New Roman"/>
                <w:szCs w:val="28"/>
              </w:rPr>
              <w:t>17,21</w:t>
            </w:r>
            <w:r w:rsidR="00C6796F" w:rsidRPr="00AE6385">
              <w:rPr>
                <w:rFonts w:cs="Times New Roman"/>
                <w:szCs w:val="28"/>
              </w:rPr>
              <w:t>***</w:t>
            </w:r>
          </w:p>
        </w:tc>
        <w:tc>
          <w:tcPr>
            <w:tcW w:w="1985" w:type="dxa"/>
            <w:shd w:val="clear" w:color="auto" w:fill="auto"/>
            <w:vAlign w:val="center"/>
          </w:tcPr>
          <w:p w:rsidR="00CD61A4" w:rsidRPr="00AE6385" w:rsidRDefault="00D6632E" w:rsidP="007638E0">
            <w:pPr>
              <w:ind w:firstLine="0"/>
              <w:jc w:val="center"/>
              <w:rPr>
                <w:rFonts w:cs="Times New Roman"/>
                <w:szCs w:val="28"/>
              </w:rPr>
            </w:pPr>
            <w:r w:rsidRPr="00AE6385">
              <w:rPr>
                <w:rFonts w:cs="Times New Roman"/>
                <w:szCs w:val="28"/>
              </w:rPr>
              <w:t>31</w:t>
            </w:r>
            <w:r w:rsidR="00946D89" w:rsidRPr="00AE6385">
              <w:rPr>
                <w:rFonts w:cs="Times New Roman"/>
                <w:szCs w:val="28"/>
              </w:rPr>
              <w:t>±0,76</w:t>
            </w:r>
          </w:p>
        </w:tc>
      </w:tr>
      <w:tr w:rsidR="00CD61A4" w:rsidRPr="00AE6385" w:rsidTr="00C6796F">
        <w:tc>
          <w:tcPr>
            <w:tcW w:w="709" w:type="dxa"/>
            <w:shd w:val="clear" w:color="auto" w:fill="auto"/>
          </w:tcPr>
          <w:p w:rsidR="00CD61A4" w:rsidRPr="00AE6385" w:rsidRDefault="00CD61A4" w:rsidP="007638E0">
            <w:pPr>
              <w:spacing w:line="300" w:lineRule="auto"/>
              <w:ind w:firstLine="0"/>
              <w:rPr>
                <w:rFonts w:cs="Times New Roman"/>
                <w:szCs w:val="28"/>
              </w:rPr>
            </w:pPr>
            <w:r w:rsidRPr="00AE6385">
              <w:rPr>
                <w:rFonts w:cs="Times New Roman"/>
                <w:szCs w:val="28"/>
              </w:rPr>
              <w:t>2.</w:t>
            </w:r>
          </w:p>
        </w:tc>
        <w:tc>
          <w:tcPr>
            <w:tcW w:w="3402" w:type="dxa"/>
            <w:shd w:val="clear" w:color="auto" w:fill="auto"/>
          </w:tcPr>
          <w:p w:rsidR="00CD61A4" w:rsidRPr="00AE6385" w:rsidRDefault="00CD61A4" w:rsidP="00FA62F2">
            <w:pPr>
              <w:ind w:firstLine="0"/>
              <w:rPr>
                <w:rFonts w:cs="Times New Roman"/>
                <w:szCs w:val="28"/>
              </w:rPr>
            </w:pPr>
            <w:r w:rsidRPr="00AE6385">
              <w:rPr>
                <w:rFonts w:cs="Times New Roman"/>
                <w:szCs w:val="28"/>
              </w:rPr>
              <w:t>Ведення м’яча з обводом</w:t>
            </w:r>
          </w:p>
          <w:p w:rsidR="00CD61A4" w:rsidRPr="00AE6385" w:rsidRDefault="00CD61A4" w:rsidP="00FA62F2">
            <w:pPr>
              <w:ind w:firstLine="0"/>
              <w:rPr>
                <w:rFonts w:cs="Times New Roman"/>
                <w:szCs w:val="28"/>
              </w:rPr>
            </w:pPr>
            <w:r w:rsidRPr="00AE6385">
              <w:rPr>
                <w:rFonts w:cs="Times New Roman"/>
                <w:szCs w:val="28"/>
              </w:rPr>
              <w:t>стояків і ударом по</w:t>
            </w:r>
          </w:p>
          <w:p w:rsidR="00CD61A4" w:rsidRPr="00AE6385" w:rsidRDefault="00CD61A4" w:rsidP="00FA62F2">
            <w:pPr>
              <w:ind w:firstLine="0"/>
              <w:rPr>
                <w:rFonts w:cs="Times New Roman"/>
                <w:szCs w:val="28"/>
              </w:rPr>
            </w:pPr>
            <w:r w:rsidRPr="00AE6385">
              <w:rPr>
                <w:rFonts w:cs="Times New Roman"/>
                <w:szCs w:val="28"/>
              </w:rPr>
              <w:t>воротах, с</w:t>
            </w:r>
          </w:p>
        </w:tc>
        <w:tc>
          <w:tcPr>
            <w:tcW w:w="2126" w:type="dxa"/>
            <w:shd w:val="clear" w:color="auto" w:fill="auto"/>
            <w:vAlign w:val="center"/>
          </w:tcPr>
          <w:p w:rsidR="00CD61A4" w:rsidRPr="00AE6385" w:rsidRDefault="00946D89" w:rsidP="007638E0">
            <w:pPr>
              <w:ind w:hanging="108"/>
              <w:jc w:val="center"/>
              <w:rPr>
                <w:rFonts w:cs="Times New Roman"/>
                <w:szCs w:val="28"/>
              </w:rPr>
            </w:pPr>
            <w:r w:rsidRPr="00AE6385">
              <w:rPr>
                <w:rFonts w:cs="Times New Roman"/>
                <w:szCs w:val="28"/>
              </w:rPr>
              <w:t>13,7±0,17</w:t>
            </w:r>
          </w:p>
        </w:tc>
        <w:tc>
          <w:tcPr>
            <w:tcW w:w="1276" w:type="dxa"/>
            <w:shd w:val="clear" w:color="auto" w:fill="auto"/>
            <w:vAlign w:val="center"/>
          </w:tcPr>
          <w:p w:rsidR="00CD61A4" w:rsidRPr="00AE6385" w:rsidRDefault="00C44418" w:rsidP="007638E0">
            <w:pPr>
              <w:ind w:hanging="108"/>
              <w:jc w:val="center"/>
              <w:rPr>
                <w:rFonts w:cs="Times New Roman"/>
                <w:szCs w:val="28"/>
              </w:rPr>
            </w:pPr>
            <w:r w:rsidRPr="00AE6385">
              <w:rPr>
                <w:rFonts w:cs="Times New Roman"/>
                <w:szCs w:val="28"/>
              </w:rPr>
              <w:t>13,17</w:t>
            </w:r>
            <w:r w:rsidR="00C6796F" w:rsidRPr="00AE6385">
              <w:rPr>
                <w:rFonts w:cs="Times New Roman"/>
                <w:szCs w:val="28"/>
              </w:rPr>
              <w:t>***</w:t>
            </w:r>
          </w:p>
        </w:tc>
        <w:tc>
          <w:tcPr>
            <w:tcW w:w="1985" w:type="dxa"/>
            <w:shd w:val="clear" w:color="auto" w:fill="auto"/>
            <w:vAlign w:val="center"/>
          </w:tcPr>
          <w:p w:rsidR="00CD61A4" w:rsidRPr="00AE6385" w:rsidRDefault="00C44418" w:rsidP="007638E0">
            <w:pPr>
              <w:ind w:firstLine="0"/>
              <w:jc w:val="center"/>
              <w:rPr>
                <w:rFonts w:cs="Times New Roman"/>
                <w:szCs w:val="28"/>
              </w:rPr>
            </w:pPr>
            <w:r w:rsidRPr="00AE6385">
              <w:rPr>
                <w:rFonts w:cs="Times New Roman"/>
                <w:szCs w:val="28"/>
              </w:rPr>
              <w:t>10</w:t>
            </w:r>
            <w:r w:rsidR="00830EDD" w:rsidRPr="00AE6385">
              <w:rPr>
                <w:rFonts w:cs="Times New Roman"/>
                <w:szCs w:val="28"/>
              </w:rPr>
              <w:t>,8</w:t>
            </w:r>
            <w:r w:rsidR="00946D89" w:rsidRPr="00AE6385">
              <w:rPr>
                <w:rFonts w:cs="Times New Roman"/>
                <w:szCs w:val="28"/>
              </w:rPr>
              <w:t>±0,14</w:t>
            </w:r>
          </w:p>
        </w:tc>
      </w:tr>
      <w:tr w:rsidR="00CD61A4" w:rsidRPr="00AE6385" w:rsidTr="00C6796F">
        <w:tc>
          <w:tcPr>
            <w:tcW w:w="709" w:type="dxa"/>
            <w:shd w:val="clear" w:color="auto" w:fill="auto"/>
          </w:tcPr>
          <w:p w:rsidR="00CD61A4" w:rsidRPr="00AE6385" w:rsidRDefault="00CD61A4" w:rsidP="007638E0">
            <w:pPr>
              <w:spacing w:line="300" w:lineRule="auto"/>
              <w:ind w:firstLine="0"/>
              <w:rPr>
                <w:rFonts w:cs="Times New Roman"/>
                <w:szCs w:val="28"/>
              </w:rPr>
            </w:pPr>
            <w:r w:rsidRPr="00AE6385">
              <w:rPr>
                <w:rFonts w:cs="Times New Roman"/>
                <w:szCs w:val="28"/>
              </w:rPr>
              <w:t>3.</w:t>
            </w:r>
          </w:p>
        </w:tc>
        <w:tc>
          <w:tcPr>
            <w:tcW w:w="3402" w:type="dxa"/>
            <w:shd w:val="clear" w:color="auto" w:fill="auto"/>
          </w:tcPr>
          <w:p w:rsidR="00CD61A4" w:rsidRPr="00AE6385" w:rsidRDefault="00CD61A4" w:rsidP="00FA62F2">
            <w:pPr>
              <w:ind w:firstLine="0"/>
              <w:rPr>
                <w:rFonts w:cs="Times New Roman"/>
                <w:szCs w:val="28"/>
              </w:rPr>
            </w:pPr>
            <w:r w:rsidRPr="00AE6385">
              <w:rPr>
                <w:rFonts w:cs="Times New Roman"/>
                <w:szCs w:val="28"/>
              </w:rPr>
              <w:t>Удар по м’ячу на</w:t>
            </w:r>
          </w:p>
          <w:p w:rsidR="00CD61A4" w:rsidRPr="00AE6385" w:rsidRDefault="00CD61A4" w:rsidP="00FA62F2">
            <w:pPr>
              <w:ind w:firstLine="0"/>
              <w:rPr>
                <w:rFonts w:cs="Times New Roman"/>
                <w:szCs w:val="28"/>
              </w:rPr>
            </w:pPr>
            <w:r w:rsidRPr="00AE6385">
              <w:rPr>
                <w:rFonts w:cs="Times New Roman"/>
                <w:szCs w:val="28"/>
              </w:rPr>
              <w:t>точність, кількість разів</w:t>
            </w:r>
          </w:p>
        </w:tc>
        <w:tc>
          <w:tcPr>
            <w:tcW w:w="2126" w:type="dxa"/>
            <w:shd w:val="clear" w:color="auto" w:fill="auto"/>
            <w:vAlign w:val="center"/>
          </w:tcPr>
          <w:p w:rsidR="00CD61A4" w:rsidRPr="00AE6385" w:rsidRDefault="00946D89" w:rsidP="007638E0">
            <w:pPr>
              <w:ind w:hanging="108"/>
              <w:jc w:val="center"/>
              <w:rPr>
                <w:rFonts w:cs="Times New Roman"/>
                <w:szCs w:val="28"/>
              </w:rPr>
            </w:pPr>
            <w:r w:rsidRPr="00AE6385">
              <w:rPr>
                <w:rFonts w:cs="Times New Roman"/>
                <w:szCs w:val="28"/>
              </w:rPr>
              <w:t>4,3±0,10</w:t>
            </w:r>
          </w:p>
        </w:tc>
        <w:tc>
          <w:tcPr>
            <w:tcW w:w="1276" w:type="dxa"/>
            <w:shd w:val="clear" w:color="auto" w:fill="auto"/>
            <w:vAlign w:val="center"/>
          </w:tcPr>
          <w:p w:rsidR="00CD61A4" w:rsidRPr="00AE6385" w:rsidRDefault="00C44418" w:rsidP="00C44418">
            <w:pPr>
              <w:ind w:hanging="108"/>
              <w:jc w:val="center"/>
              <w:rPr>
                <w:rFonts w:cs="Times New Roman"/>
                <w:szCs w:val="28"/>
              </w:rPr>
            </w:pPr>
            <w:r w:rsidRPr="00AE6385">
              <w:rPr>
                <w:rFonts w:cs="Times New Roman"/>
                <w:szCs w:val="28"/>
              </w:rPr>
              <w:t>2,85</w:t>
            </w:r>
            <w:r w:rsidR="00C6796F" w:rsidRPr="00AE6385">
              <w:rPr>
                <w:rFonts w:cs="Times New Roman"/>
                <w:szCs w:val="28"/>
              </w:rPr>
              <w:t>**</w:t>
            </w:r>
          </w:p>
        </w:tc>
        <w:tc>
          <w:tcPr>
            <w:tcW w:w="1985" w:type="dxa"/>
            <w:shd w:val="clear" w:color="auto" w:fill="auto"/>
            <w:vAlign w:val="center"/>
          </w:tcPr>
          <w:p w:rsidR="00CD61A4" w:rsidRPr="00AE6385" w:rsidRDefault="00C44418" w:rsidP="007638E0">
            <w:pPr>
              <w:ind w:firstLine="0"/>
              <w:jc w:val="center"/>
              <w:rPr>
                <w:rFonts w:cs="Times New Roman"/>
                <w:szCs w:val="28"/>
              </w:rPr>
            </w:pPr>
            <w:r w:rsidRPr="00AE6385">
              <w:rPr>
                <w:rFonts w:cs="Times New Roman"/>
                <w:szCs w:val="28"/>
              </w:rPr>
              <w:t>5,2</w:t>
            </w:r>
            <w:r w:rsidR="00946D89" w:rsidRPr="00AE6385">
              <w:rPr>
                <w:rFonts w:cs="Times New Roman"/>
                <w:szCs w:val="28"/>
              </w:rPr>
              <w:t>±0,</w:t>
            </w:r>
            <w:r w:rsidRPr="00AE6385">
              <w:rPr>
                <w:rFonts w:cs="Times New Roman"/>
                <w:szCs w:val="28"/>
              </w:rPr>
              <w:t>3</w:t>
            </w:r>
          </w:p>
        </w:tc>
      </w:tr>
    </w:tbl>
    <w:p w:rsidR="001D4B2D" w:rsidRPr="00AE6385" w:rsidRDefault="001D4B2D" w:rsidP="009E0DB2">
      <w:pPr>
        <w:ind w:firstLine="284"/>
        <w:rPr>
          <w:rFonts w:cs="Times New Roman"/>
          <w:szCs w:val="28"/>
        </w:rPr>
      </w:pPr>
    </w:p>
    <w:p w:rsidR="00A94AD5" w:rsidRPr="00AE6385" w:rsidRDefault="00A94AD5" w:rsidP="00A94AD5">
      <w:r w:rsidRPr="00AE6385">
        <w:t>Примі</w:t>
      </w:r>
      <w:r>
        <w:t>тка: відмінності достовірні</w:t>
      </w:r>
      <w:r w:rsidRPr="00AE6385">
        <w:t xml:space="preserve"> </w:t>
      </w:r>
      <w:r>
        <w:t xml:space="preserve">* – </w:t>
      </w:r>
      <w:r w:rsidRPr="00AE6385">
        <w:t>P&lt;0,05; ** – P&lt;0,05: *** – P&lt;0,001</w:t>
      </w:r>
    </w:p>
    <w:p w:rsidR="00251629" w:rsidRPr="00AE6385" w:rsidRDefault="00251629" w:rsidP="00946D89">
      <w:pPr>
        <w:ind w:firstLine="708"/>
        <w:rPr>
          <w:rFonts w:cs="Times New Roman"/>
          <w:szCs w:val="28"/>
        </w:rPr>
      </w:pPr>
    </w:p>
    <w:p w:rsidR="009E0DB2" w:rsidRPr="00AE6385" w:rsidRDefault="009E0DB2" w:rsidP="009E0DB2">
      <w:pPr>
        <w:ind w:firstLine="708"/>
        <w:rPr>
          <w:rFonts w:cs="Times New Roman"/>
          <w:szCs w:val="28"/>
        </w:rPr>
      </w:pPr>
      <w:r w:rsidRPr="00AE6385">
        <w:rPr>
          <w:rFonts w:cs="Times New Roman"/>
          <w:szCs w:val="28"/>
        </w:rPr>
        <w:t xml:space="preserve">Це свідчить про те, що заняття </w:t>
      </w:r>
      <w:r w:rsidR="00497254" w:rsidRPr="00AE6385">
        <w:rPr>
          <w:rFonts w:cs="Times New Roman"/>
          <w:szCs w:val="28"/>
        </w:rPr>
        <w:t>футболом</w:t>
      </w:r>
      <w:r w:rsidRPr="00AE6385">
        <w:rPr>
          <w:rFonts w:cs="Times New Roman"/>
          <w:szCs w:val="28"/>
        </w:rPr>
        <w:t xml:space="preserve"> </w:t>
      </w:r>
      <w:r w:rsidR="004B03D5" w:rsidRPr="00AE6385">
        <w:rPr>
          <w:rFonts w:cs="Times New Roman"/>
          <w:szCs w:val="28"/>
        </w:rPr>
        <w:t>в умовах шкільного гуртку</w:t>
      </w:r>
      <w:r w:rsidRPr="00AE6385">
        <w:rPr>
          <w:rFonts w:cs="Times New Roman"/>
          <w:szCs w:val="28"/>
        </w:rPr>
        <w:t xml:space="preserve"> мають значний вплив на розвиток технічної підготовленості хлопчиків 12–13 років. </w:t>
      </w:r>
    </w:p>
    <w:p w:rsidR="009E0DB2" w:rsidRPr="00AE6385" w:rsidRDefault="007C1521" w:rsidP="008C4C84">
      <w:pPr>
        <w:rPr>
          <w:rFonts w:cs="Times New Roman"/>
          <w:szCs w:val="28"/>
        </w:rPr>
      </w:pPr>
      <w:r w:rsidRPr="00AE6385">
        <w:rPr>
          <w:rFonts w:cs="Times New Roman"/>
          <w:szCs w:val="28"/>
        </w:rPr>
        <w:t xml:space="preserve">Отже, можна зробити висновок, що заняття з </w:t>
      </w:r>
      <w:r w:rsidR="00497254" w:rsidRPr="00AE6385">
        <w:rPr>
          <w:rFonts w:cs="Times New Roman"/>
          <w:szCs w:val="28"/>
        </w:rPr>
        <w:t>футболу</w:t>
      </w:r>
      <w:r w:rsidR="001D4B2D" w:rsidRPr="00AE6385">
        <w:rPr>
          <w:rFonts w:cs="Times New Roman"/>
          <w:szCs w:val="28"/>
        </w:rPr>
        <w:t xml:space="preserve"> </w:t>
      </w:r>
      <w:r w:rsidRPr="00AE6385">
        <w:rPr>
          <w:rFonts w:cs="Times New Roman"/>
          <w:szCs w:val="28"/>
        </w:rPr>
        <w:t xml:space="preserve">мають значний вплив на </w:t>
      </w:r>
      <w:r w:rsidR="00251629" w:rsidRPr="00AE6385">
        <w:rPr>
          <w:rFonts w:cs="Times New Roman"/>
          <w:szCs w:val="28"/>
        </w:rPr>
        <w:t xml:space="preserve">динаміку </w:t>
      </w:r>
      <w:r w:rsidR="00251629" w:rsidRPr="00AE6385">
        <w:rPr>
          <w:rFonts w:cs="Times New Roman"/>
          <w:szCs w:val="28"/>
          <w:lang w:eastAsia="uk-UA"/>
        </w:rPr>
        <w:t>показників фізичної і технічної підготовленості дітей середнього шкільного віку</w:t>
      </w:r>
      <w:r w:rsidRPr="00AE6385">
        <w:rPr>
          <w:rFonts w:cs="Times New Roman"/>
          <w:szCs w:val="28"/>
        </w:rPr>
        <w:t xml:space="preserve">. </w:t>
      </w:r>
    </w:p>
    <w:p w:rsidR="008C4C84" w:rsidRPr="00AE6385" w:rsidRDefault="008C4C84" w:rsidP="008C4C84">
      <w:pPr>
        <w:pStyle w:val="110"/>
        <w:rPr>
          <w:color w:val="auto"/>
        </w:rPr>
      </w:pPr>
      <w:bookmarkStart w:id="33" w:name="_Toc480793591"/>
      <w:bookmarkStart w:id="34" w:name="_Toc522898789"/>
      <w:bookmarkStart w:id="35" w:name="_Toc522898790"/>
      <w:bookmarkStart w:id="36" w:name="_Toc526420827"/>
      <w:bookmarkStart w:id="37" w:name="_Toc119594054"/>
      <w:bookmarkEnd w:id="33"/>
      <w:bookmarkEnd w:id="34"/>
      <w:bookmarkEnd w:id="35"/>
      <w:r w:rsidRPr="00AE6385">
        <w:rPr>
          <w:color w:val="auto"/>
        </w:rPr>
        <w:lastRenderedPageBreak/>
        <w:t>ВИСНОВКИ</w:t>
      </w:r>
      <w:bookmarkEnd w:id="36"/>
      <w:bookmarkEnd w:id="37"/>
    </w:p>
    <w:p w:rsidR="008C4C84" w:rsidRPr="00AE6385" w:rsidRDefault="008C4C84" w:rsidP="008C4C84">
      <w:pPr>
        <w:rPr>
          <w:rFonts w:cs="Times New Roman"/>
          <w:szCs w:val="28"/>
        </w:rPr>
      </w:pPr>
    </w:p>
    <w:p w:rsidR="00A546B3" w:rsidRPr="00AE6385" w:rsidRDefault="00A546B3" w:rsidP="00A546B3">
      <w:r w:rsidRPr="00AE6385">
        <w:t>Визначено вікові особливості розвитку дітей 12-13 років (інтенсивний ріст організму проявляється у зростанні довжини тіла, триває процес окостеніння, кістки скелета легко піддаються деформації, м'язи і зв'язки ще слабкі) та вплив занять гандболом на організм дітей і підлітків (більшість вправ-всебічно впливають на організм: зміцнюють м'язово-зв'язковий апарат, удосконалюють функції внутрішніх органів і систем, покращують координацію рухів і сприяють загальному підвищенню рівня розвитку рухових якостей).</w:t>
      </w:r>
    </w:p>
    <w:p w:rsidR="00851B4D" w:rsidRPr="00AE6385" w:rsidRDefault="00851B4D" w:rsidP="00851B4D">
      <w:pPr>
        <w:tabs>
          <w:tab w:val="left" w:pos="7773"/>
        </w:tabs>
        <w:rPr>
          <w:lang w:val="ru-RU"/>
        </w:rPr>
      </w:pPr>
      <w:r w:rsidRPr="00AE6385">
        <w:t>Як засіб фізичного виховання футбол сприяє розвитку організму людини, зміцненню здоров’я, підвищенню працездатності та зростанню спортивної майстерності. Футбол є таким видом спорту, який найбільшим чином сприяє різнобічному фізичному розвитку людини і разом з тим пред’являє організму виключно високі вимоги.</w:t>
      </w:r>
      <w:r w:rsidRPr="00AE6385">
        <w:rPr>
          <w:lang w:val="ru-RU"/>
        </w:rPr>
        <w:t xml:space="preserve"> </w:t>
      </w:r>
      <w:r w:rsidRPr="00AE6385">
        <w:t xml:space="preserve">Гра в футбол, пов’язана з необхідністю підтримувати високу працездатність протягом тривалого часу і виконувати часом роботу максимальної інтенсивності на фоні значного загального стомлення і стресу, вимагає високої стійкості у взаємозв’язку функціональних систем. </w:t>
      </w:r>
    </w:p>
    <w:p w:rsidR="00851B4D" w:rsidRPr="00AE6385" w:rsidRDefault="00851B4D" w:rsidP="00851B4D">
      <w:pPr>
        <w:rPr>
          <w:lang w:val="ru-RU" w:eastAsia="ru-RU"/>
        </w:rPr>
      </w:pPr>
      <w:r w:rsidRPr="00AE6385">
        <w:t>Аналіз науково-методичної літератури свідчить про те, що</w:t>
      </w:r>
      <w:r w:rsidRPr="00AE6385">
        <w:rPr>
          <w:lang w:val="ru-RU"/>
        </w:rPr>
        <w:t xml:space="preserve"> на</w:t>
      </w:r>
      <w:r w:rsidRPr="00AE6385">
        <w:t xml:space="preserve"> </w:t>
      </w:r>
      <w:proofErr w:type="spellStart"/>
      <w:r w:rsidRPr="00AE6385">
        <w:t>початков</w:t>
      </w:r>
      <w:proofErr w:type="spellEnd"/>
      <w:r w:rsidRPr="00AE6385">
        <w:rPr>
          <w:lang w:val="ru-RU"/>
        </w:rPr>
        <w:t>ому</w:t>
      </w:r>
      <w:r w:rsidRPr="00AE6385">
        <w:t xml:space="preserve"> етапі підготовки футболістів постає </w:t>
      </w:r>
      <w:r w:rsidRPr="00AE6385">
        <w:rPr>
          <w:lang w:eastAsia="ru-RU"/>
        </w:rPr>
        <w:t xml:space="preserve">завдання зацікавити дітей заняттями футболом і закласти загальний фундамент спортивної майстерності. </w:t>
      </w:r>
      <w:proofErr w:type="spellStart"/>
      <w:r w:rsidRPr="00AE6385">
        <w:rPr>
          <w:lang w:val="ru-RU" w:eastAsia="ru-RU"/>
        </w:rPr>
        <w:t>Крім</w:t>
      </w:r>
      <w:proofErr w:type="spellEnd"/>
      <w:r w:rsidRPr="00AE6385">
        <w:rPr>
          <w:lang w:val="ru-RU" w:eastAsia="ru-RU"/>
        </w:rPr>
        <w:t xml:space="preserve"> </w:t>
      </w:r>
      <w:proofErr w:type="spellStart"/>
      <w:r w:rsidRPr="00AE6385">
        <w:rPr>
          <w:lang w:val="ru-RU" w:eastAsia="ru-RU"/>
        </w:rPr>
        <w:t>цього</w:t>
      </w:r>
      <w:proofErr w:type="spellEnd"/>
      <w:r w:rsidRPr="00AE6385">
        <w:rPr>
          <w:lang w:val="ru-RU" w:eastAsia="ru-RU"/>
        </w:rPr>
        <w:t xml:space="preserve">, на </w:t>
      </w:r>
      <w:proofErr w:type="spellStart"/>
      <w:r w:rsidRPr="00AE6385">
        <w:rPr>
          <w:lang w:val="ru-RU" w:eastAsia="ru-RU"/>
        </w:rPr>
        <w:t>даному</w:t>
      </w:r>
      <w:proofErr w:type="spellEnd"/>
      <w:r w:rsidRPr="00AE6385">
        <w:rPr>
          <w:lang w:val="ru-RU" w:eastAsia="ru-RU"/>
        </w:rPr>
        <w:t xml:space="preserve"> </w:t>
      </w:r>
      <w:proofErr w:type="spellStart"/>
      <w:r w:rsidRPr="00AE6385">
        <w:rPr>
          <w:lang w:val="ru-RU" w:eastAsia="ru-RU"/>
        </w:rPr>
        <w:t>етапі</w:t>
      </w:r>
      <w:proofErr w:type="spellEnd"/>
      <w:r w:rsidRPr="00AE6385">
        <w:rPr>
          <w:lang w:val="ru-RU" w:eastAsia="ru-RU"/>
        </w:rPr>
        <w:t xml:space="preserve"> </w:t>
      </w:r>
      <w:proofErr w:type="spellStart"/>
      <w:r w:rsidRPr="00AE6385">
        <w:rPr>
          <w:lang w:val="ru-RU" w:eastAsia="ru-RU"/>
        </w:rPr>
        <w:t>визначається</w:t>
      </w:r>
      <w:proofErr w:type="spellEnd"/>
      <w:r w:rsidRPr="00AE6385">
        <w:rPr>
          <w:lang w:val="ru-RU" w:eastAsia="ru-RU"/>
        </w:rPr>
        <w:t xml:space="preserve"> </w:t>
      </w:r>
      <w:proofErr w:type="spellStart"/>
      <w:r w:rsidRPr="00AE6385">
        <w:rPr>
          <w:lang w:val="ru-RU" w:eastAsia="ru-RU"/>
        </w:rPr>
        <w:t>придатність</w:t>
      </w:r>
      <w:proofErr w:type="spellEnd"/>
      <w:r w:rsidRPr="00AE6385">
        <w:rPr>
          <w:lang w:val="ru-RU" w:eastAsia="ru-RU"/>
        </w:rPr>
        <w:t xml:space="preserve"> </w:t>
      </w:r>
      <w:proofErr w:type="spellStart"/>
      <w:r w:rsidRPr="00AE6385">
        <w:rPr>
          <w:lang w:val="ru-RU" w:eastAsia="ru-RU"/>
        </w:rPr>
        <w:t>дітей</w:t>
      </w:r>
      <w:proofErr w:type="spellEnd"/>
      <w:r w:rsidRPr="00AE6385">
        <w:rPr>
          <w:lang w:val="ru-RU" w:eastAsia="ru-RU"/>
        </w:rPr>
        <w:t xml:space="preserve"> до спортивного </w:t>
      </w:r>
      <w:proofErr w:type="spellStart"/>
      <w:r w:rsidRPr="00AE6385">
        <w:rPr>
          <w:lang w:val="ru-RU" w:eastAsia="ru-RU"/>
        </w:rPr>
        <w:t>вдосконалення</w:t>
      </w:r>
      <w:proofErr w:type="spellEnd"/>
      <w:r w:rsidRPr="00AE6385">
        <w:rPr>
          <w:lang w:val="ru-RU" w:eastAsia="ru-RU"/>
        </w:rPr>
        <w:t xml:space="preserve"> шляхом </w:t>
      </w:r>
      <w:proofErr w:type="spellStart"/>
      <w:r w:rsidRPr="00AE6385">
        <w:rPr>
          <w:lang w:val="ru-RU" w:eastAsia="ru-RU"/>
        </w:rPr>
        <w:t>виявлення</w:t>
      </w:r>
      <w:proofErr w:type="spellEnd"/>
      <w:r w:rsidRPr="00AE6385">
        <w:rPr>
          <w:lang w:val="ru-RU" w:eastAsia="ru-RU"/>
        </w:rPr>
        <w:t xml:space="preserve"> </w:t>
      </w:r>
      <w:proofErr w:type="spellStart"/>
      <w:r w:rsidRPr="00AE6385">
        <w:rPr>
          <w:lang w:val="ru-RU" w:eastAsia="ru-RU"/>
        </w:rPr>
        <w:t>їх</w:t>
      </w:r>
      <w:proofErr w:type="spellEnd"/>
      <w:r w:rsidRPr="00AE6385">
        <w:rPr>
          <w:lang w:val="ru-RU" w:eastAsia="ru-RU"/>
        </w:rPr>
        <w:t xml:space="preserve"> </w:t>
      </w:r>
      <w:proofErr w:type="spellStart"/>
      <w:r w:rsidRPr="00AE6385">
        <w:rPr>
          <w:lang w:val="ru-RU" w:eastAsia="ru-RU"/>
        </w:rPr>
        <w:t>задатків</w:t>
      </w:r>
      <w:proofErr w:type="spellEnd"/>
      <w:r w:rsidRPr="00AE6385">
        <w:rPr>
          <w:lang w:val="ru-RU" w:eastAsia="ru-RU"/>
        </w:rPr>
        <w:t xml:space="preserve">, </w:t>
      </w:r>
      <w:proofErr w:type="spellStart"/>
      <w:r w:rsidRPr="00AE6385">
        <w:rPr>
          <w:lang w:val="ru-RU" w:eastAsia="ru-RU"/>
        </w:rPr>
        <w:t>які</w:t>
      </w:r>
      <w:proofErr w:type="spellEnd"/>
      <w:r w:rsidRPr="00AE6385">
        <w:rPr>
          <w:lang w:val="ru-RU" w:eastAsia="ru-RU"/>
        </w:rPr>
        <w:t xml:space="preserve"> лежать в </w:t>
      </w:r>
      <w:proofErr w:type="spellStart"/>
      <w:r w:rsidRPr="00AE6385">
        <w:rPr>
          <w:lang w:val="ru-RU" w:eastAsia="ru-RU"/>
        </w:rPr>
        <w:t>основі</w:t>
      </w:r>
      <w:proofErr w:type="spellEnd"/>
      <w:r w:rsidRPr="00AE6385">
        <w:rPr>
          <w:lang w:val="ru-RU" w:eastAsia="ru-RU"/>
        </w:rPr>
        <w:t xml:space="preserve"> </w:t>
      </w:r>
      <w:proofErr w:type="spellStart"/>
      <w:r w:rsidRPr="00AE6385">
        <w:rPr>
          <w:lang w:val="ru-RU" w:eastAsia="ru-RU"/>
        </w:rPr>
        <w:t>розвитку</w:t>
      </w:r>
      <w:proofErr w:type="spellEnd"/>
      <w:r w:rsidRPr="00AE6385">
        <w:rPr>
          <w:lang w:val="ru-RU" w:eastAsia="ru-RU"/>
        </w:rPr>
        <w:t xml:space="preserve"> </w:t>
      </w:r>
      <w:proofErr w:type="spellStart"/>
      <w:r w:rsidRPr="00AE6385">
        <w:rPr>
          <w:lang w:val="ru-RU" w:eastAsia="ru-RU"/>
        </w:rPr>
        <w:t>рухових</w:t>
      </w:r>
      <w:proofErr w:type="spellEnd"/>
      <w:r w:rsidRPr="00AE6385">
        <w:rPr>
          <w:lang w:val="ru-RU" w:eastAsia="ru-RU"/>
        </w:rPr>
        <w:t xml:space="preserve"> </w:t>
      </w:r>
      <w:proofErr w:type="spellStart"/>
      <w:r w:rsidRPr="00AE6385">
        <w:rPr>
          <w:lang w:val="ru-RU" w:eastAsia="ru-RU"/>
        </w:rPr>
        <w:t>здібностей</w:t>
      </w:r>
      <w:proofErr w:type="spellEnd"/>
      <w:r w:rsidRPr="00AE6385">
        <w:rPr>
          <w:lang w:val="ru-RU" w:eastAsia="ru-RU"/>
        </w:rPr>
        <w:t xml:space="preserve">, проводиться </w:t>
      </w:r>
      <w:proofErr w:type="spellStart"/>
      <w:r w:rsidRPr="00AE6385">
        <w:rPr>
          <w:lang w:val="ru-RU" w:eastAsia="ru-RU"/>
        </w:rPr>
        <w:t>оцінка</w:t>
      </w:r>
      <w:proofErr w:type="spellEnd"/>
      <w:r w:rsidRPr="00AE6385">
        <w:rPr>
          <w:lang w:val="ru-RU" w:eastAsia="ru-RU"/>
        </w:rPr>
        <w:t xml:space="preserve"> </w:t>
      </w:r>
      <w:proofErr w:type="spellStart"/>
      <w:r w:rsidRPr="00AE6385">
        <w:rPr>
          <w:lang w:val="ru-RU" w:eastAsia="ru-RU"/>
        </w:rPr>
        <w:t>рівня</w:t>
      </w:r>
      <w:proofErr w:type="spellEnd"/>
      <w:r w:rsidRPr="00AE6385">
        <w:rPr>
          <w:lang w:val="ru-RU" w:eastAsia="ru-RU"/>
        </w:rPr>
        <w:t xml:space="preserve"> </w:t>
      </w:r>
      <w:proofErr w:type="spellStart"/>
      <w:r w:rsidRPr="00AE6385">
        <w:rPr>
          <w:lang w:val="ru-RU" w:eastAsia="ru-RU"/>
        </w:rPr>
        <w:t>рухової</w:t>
      </w:r>
      <w:proofErr w:type="spellEnd"/>
      <w:r w:rsidRPr="00AE6385">
        <w:rPr>
          <w:lang w:val="ru-RU" w:eastAsia="ru-RU"/>
        </w:rPr>
        <w:t xml:space="preserve"> </w:t>
      </w:r>
      <w:proofErr w:type="spellStart"/>
      <w:r w:rsidRPr="00AE6385">
        <w:rPr>
          <w:lang w:val="ru-RU" w:eastAsia="ru-RU"/>
        </w:rPr>
        <w:t>активності</w:t>
      </w:r>
      <w:proofErr w:type="spellEnd"/>
      <w:r w:rsidRPr="00AE6385">
        <w:rPr>
          <w:lang w:val="ru-RU" w:eastAsia="ru-RU"/>
        </w:rPr>
        <w:t xml:space="preserve">. </w:t>
      </w:r>
      <w:proofErr w:type="spellStart"/>
      <w:r w:rsidRPr="00AE6385">
        <w:rPr>
          <w:lang w:val="ru-RU" w:eastAsia="ru-RU"/>
        </w:rPr>
        <w:t>Реалізацію</w:t>
      </w:r>
      <w:proofErr w:type="spellEnd"/>
      <w:r w:rsidRPr="00AE6385">
        <w:rPr>
          <w:lang w:val="ru-RU" w:eastAsia="ru-RU"/>
        </w:rPr>
        <w:t xml:space="preserve"> </w:t>
      </w:r>
      <w:proofErr w:type="spellStart"/>
      <w:r w:rsidRPr="00AE6385">
        <w:rPr>
          <w:lang w:val="ru-RU" w:eastAsia="ru-RU"/>
        </w:rPr>
        <w:t>цих</w:t>
      </w:r>
      <w:proofErr w:type="spellEnd"/>
      <w:r w:rsidRPr="00AE6385">
        <w:rPr>
          <w:lang w:val="ru-RU" w:eastAsia="ru-RU"/>
        </w:rPr>
        <w:t xml:space="preserve"> </w:t>
      </w:r>
      <w:proofErr w:type="spellStart"/>
      <w:r w:rsidRPr="00AE6385">
        <w:rPr>
          <w:lang w:val="ru-RU" w:eastAsia="ru-RU"/>
        </w:rPr>
        <w:t>завдань</w:t>
      </w:r>
      <w:proofErr w:type="spellEnd"/>
      <w:r w:rsidRPr="00AE6385">
        <w:rPr>
          <w:lang w:val="ru-RU" w:eastAsia="ru-RU"/>
        </w:rPr>
        <w:t xml:space="preserve"> </w:t>
      </w:r>
      <w:proofErr w:type="spellStart"/>
      <w:r w:rsidRPr="00AE6385">
        <w:rPr>
          <w:lang w:val="ru-RU" w:eastAsia="ru-RU"/>
        </w:rPr>
        <w:t>можна</w:t>
      </w:r>
      <w:proofErr w:type="spellEnd"/>
      <w:r w:rsidRPr="00AE6385">
        <w:rPr>
          <w:lang w:val="ru-RU" w:eastAsia="ru-RU"/>
        </w:rPr>
        <w:t xml:space="preserve"> </w:t>
      </w:r>
      <w:proofErr w:type="spellStart"/>
      <w:r w:rsidRPr="00AE6385">
        <w:rPr>
          <w:lang w:val="ru-RU" w:eastAsia="ru-RU"/>
        </w:rPr>
        <w:t>здійснювати</w:t>
      </w:r>
      <w:proofErr w:type="spellEnd"/>
      <w:r w:rsidRPr="00AE6385">
        <w:rPr>
          <w:lang w:val="ru-RU" w:eastAsia="ru-RU"/>
        </w:rPr>
        <w:t xml:space="preserve"> в </w:t>
      </w:r>
      <w:proofErr w:type="spellStart"/>
      <w:r w:rsidRPr="00AE6385">
        <w:rPr>
          <w:lang w:val="ru-RU" w:eastAsia="ru-RU"/>
        </w:rPr>
        <w:t>умовах</w:t>
      </w:r>
      <w:proofErr w:type="spellEnd"/>
      <w:r w:rsidRPr="00AE6385">
        <w:rPr>
          <w:lang w:val="ru-RU" w:eastAsia="ru-RU"/>
        </w:rPr>
        <w:t xml:space="preserve"> </w:t>
      </w:r>
      <w:proofErr w:type="spellStart"/>
      <w:r w:rsidRPr="00AE6385">
        <w:rPr>
          <w:lang w:val="ru-RU" w:eastAsia="ru-RU"/>
        </w:rPr>
        <w:t>уроків</w:t>
      </w:r>
      <w:proofErr w:type="spellEnd"/>
      <w:r w:rsidRPr="00AE6385">
        <w:rPr>
          <w:lang w:val="ru-RU" w:eastAsia="ru-RU"/>
        </w:rPr>
        <w:t xml:space="preserve"> з футболу та </w:t>
      </w:r>
      <w:proofErr w:type="spellStart"/>
      <w:r w:rsidRPr="00AE6385">
        <w:rPr>
          <w:lang w:val="ru-RU" w:eastAsia="ru-RU"/>
        </w:rPr>
        <w:t>секційних</w:t>
      </w:r>
      <w:proofErr w:type="spellEnd"/>
      <w:r w:rsidRPr="00AE6385">
        <w:rPr>
          <w:lang w:val="ru-RU" w:eastAsia="ru-RU"/>
        </w:rPr>
        <w:t xml:space="preserve"> </w:t>
      </w:r>
      <w:proofErr w:type="spellStart"/>
      <w:r w:rsidRPr="00AE6385">
        <w:rPr>
          <w:lang w:val="ru-RU" w:eastAsia="ru-RU"/>
        </w:rPr>
        <w:t>навчально-тренувальних</w:t>
      </w:r>
      <w:proofErr w:type="spellEnd"/>
      <w:r w:rsidRPr="00AE6385">
        <w:rPr>
          <w:lang w:val="ru-RU" w:eastAsia="ru-RU"/>
        </w:rPr>
        <w:t xml:space="preserve"> занять, а </w:t>
      </w:r>
      <w:proofErr w:type="spellStart"/>
      <w:r w:rsidRPr="00AE6385">
        <w:rPr>
          <w:lang w:val="ru-RU" w:eastAsia="ru-RU"/>
        </w:rPr>
        <w:t>також</w:t>
      </w:r>
      <w:proofErr w:type="spellEnd"/>
      <w:r w:rsidRPr="00AE6385">
        <w:rPr>
          <w:lang w:val="ru-RU" w:eastAsia="ru-RU"/>
        </w:rPr>
        <w:t xml:space="preserve"> в рамках </w:t>
      </w:r>
      <w:proofErr w:type="spellStart"/>
      <w:r w:rsidRPr="00AE6385">
        <w:rPr>
          <w:lang w:val="ru-RU" w:eastAsia="ru-RU"/>
        </w:rPr>
        <w:t>підготовки</w:t>
      </w:r>
      <w:proofErr w:type="spellEnd"/>
      <w:r w:rsidRPr="00AE6385">
        <w:rPr>
          <w:lang w:val="ru-RU" w:eastAsia="ru-RU"/>
        </w:rPr>
        <w:t xml:space="preserve"> і </w:t>
      </w:r>
      <w:proofErr w:type="spellStart"/>
      <w:r w:rsidRPr="00AE6385">
        <w:rPr>
          <w:lang w:val="ru-RU" w:eastAsia="ru-RU"/>
        </w:rPr>
        <w:t>проведення</w:t>
      </w:r>
      <w:proofErr w:type="spellEnd"/>
      <w:r w:rsidRPr="00AE6385">
        <w:rPr>
          <w:lang w:val="ru-RU" w:eastAsia="ru-RU"/>
        </w:rPr>
        <w:t xml:space="preserve"> </w:t>
      </w:r>
      <w:proofErr w:type="spellStart"/>
      <w:r w:rsidRPr="00AE6385">
        <w:rPr>
          <w:lang w:val="ru-RU" w:eastAsia="ru-RU"/>
        </w:rPr>
        <w:t>змагань</w:t>
      </w:r>
      <w:proofErr w:type="spellEnd"/>
      <w:r w:rsidRPr="00AE6385">
        <w:rPr>
          <w:lang w:val="ru-RU" w:eastAsia="ru-RU"/>
        </w:rPr>
        <w:t>.</w:t>
      </w:r>
    </w:p>
    <w:p w:rsidR="00A546B3" w:rsidRPr="00AE6385" w:rsidRDefault="00A546B3" w:rsidP="00A546B3">
      <w:pPr>
        <w:rPr>
          <w:rFonts w:eastAsia="Arial Unicode MS"/>
          <w:lang w:eastAsia="ru-RU"/>
        </w:rPr>
      </w:pPr>
      <w:r w:rsidRPr="00AE6385">
        <w:t xml:space="preserve">Визначено, що </w:t>
      </w:r>
      <w:r w:rsidRPr="00AE6385">
        <w:rPr>
          <w:rFonts w:eastAsia="Arial Unicode MS"/>
          <w:lang w:eastAsia="uk-UA"/>
        </w:rPr>
        <w:t xml:space="preserve">фізична підготовленість футболістів характеризується можливостями функціональних систем організму і рівнем розвитку основних </w:t>
      </w:r>
      <w:r w:rsidRPr="00AE6385">
        <w:rPr>
          <w:rFonts w:eastAsia="Arial Unicode MS"/>
          <w:lang w:eastAsia="uk-UA"/>
        </w:rPr>
        <w:lastRenderedPageBreak/>
        <w:t>фізичних якостей: швидкості, сили, витривалості, спритності (координації) та гнучкості.</w:t>
      </w:r>
    </w:p>
    <w:p w:rsidR="00E85633" w:rsidRPr="00AE6385" w:rsidRDefault="00E85633" w:rsidP="00E85633">
      <w:r w:rsidRPr="00AE6385">
        <w:t xml:space="preserve">З’ясовано, що успішне ознайомлення починаючих футболістів з основними групами технічних прийомів сприяє формуванню стійкого інтересу </w:t>
      </w:r>
      <w:proofErr w:type="spellStart"/>
      <w:r w:rsidRPr="00AE6385">
        <w:t>займаючихся</w:t>
      </w:r>
      <w:proofErr w:type="spellEnd"/>
      <w:r w:rsidRPr="00AE6385">
        <w:t xml:space="preserve"> до футболу. Навчання на даному етапі розпочинається з вивчення техніки пересування: основних прийомів бігу, зупинок, поворотів і стрибків. Паралельно юні футболісти вивчають прийоми техніки володіння м’ячем та їх основні прийоми виконання: удари по м’ячу ногою, удари по м’ячу головою; зупинка м’яча ногою; ведення м’яча ногою; відбір м’яча; вкидання м’яча із-за бокової лінії. </w:t>
      </w:r>
    </w:p>
    <w:p w:rsidR="001D5FED" w:rsidRPr="00AE6385" w:rsidRDefault="001D5FED" w:rsidP="001D5FED">
      <w:pPr>
        <w:rPr>
          <w:rFonts w:cs="Times New Roman"/>
          <w:szCs w:val="28"/>
        </w:rPr>
      </w:pPr>
      <w:r w:rsidRPr="00AE6385">
        <w:t xml:space="preserve">Виявлено, що серед показників фізичної підготовленості найбільший відсоток приросту зафіксовано у хлопчиків експериментальної групи у показниках підтягуванні у висі (63,43%), нахилу вперед із положення сидячи (59,85%) та у бігу на 1500 м (-34,38%).  </w:t>
      </w:r>
      <w:r w:rsidRPr="00AE6385">
        <w:rPr>
          <w:rFonts w:cs="Times New Roman"/>
          <w:szCs w:val="28"/>
        </w:rPr>
        <w:t xml:space="preserve">Найбільший відсоток приросту у хлопчиків контрольної групи спостерігається також у підтягуванні у висі (34,64%), у стрибку у довжину з місця (15,20%) та у бігові на 1500 м (-14,86%).  Найменший приріст у показнику контрольної групи спостерігався в підйомі у </w:t>
      </w:r>
      <w:proofErr w:type="spellStart"/>
      <w:r w:rsidRPr="00AE6385">
        <w:rPr>
          <w:rFonts w:cs="Times New Roman"/>
          <w:szCs w:val="28"/>
        </w:rPr>
        <w:t>сід</w:t>
      </w:r>
      <w:proofErr w:type="spellEnd"/>
      <w:r w:rsidRPr="00AE6385">
        <w:rPr>
          <w:rFonts w:cs="Times New Roman"/>
          <w:szCs w:val="28"/>
        </w:rPr>
        <w:t xml:space="preserve"> за 30 с (4,83%). Найменший приріст у показниках експериментальної групи в підйомі у </w:t>
      </w:r>
      <w:proofErr w:type="spellStart"/>
      <w:r w:rsidRPr="00AE6385">
        <w:rPr>
          <w:rFonts w:cs="Times New Roman"/>
          <w:szCs w:val="28"/>
        </w:rPr>
        <w:t>сід</w:t>
      </w:r>
      <w:proofErr w:type="spellEnd"/>
      <w:r w:rsidRPr="00AE6385">
        <w:rPr>
          <w:rFonts w:cs="Times New Roman"/>
          <w:szCs w:val="28"/>
        </w:rPr>
        <w:t xml:space="preserve"> за 30 с (5,97%). </w:t>
      </w:r>
    </w:p>
    <w:p w:rsidR="00E44329" w:rsidRPr="00AE6385" w:rsidRDefault="00E44329" w:rsidP="00E44329">
      <w:r w:rsidRPr="00AE6385">
        <w:t xml:space="preserve">Порівняльний аналіз показників фізичної підготовленості хлопчиків експериментальної групи і контрольної груп дозволив зазначити, що: у хлопців з експериментальної групи зафіксовано достовірні відмінностей в кожному з тестів; у хлопців з контрольної групи не зафіксовано достовірних відмінностей в таких тестах, як підтягування у висі, підйом у </w:t>
      </w:r>
      <w:proofErr w:type="spellStart"/>
      <w:r w:rsidRPr="00AE6385">
        <w:t>сід</w:t>
      </w:r>
      <w:proofErr w:type="spellEnd"/>
      <w:r w:rsidRPr="00AE6385">
        <w:t xml:space="preserve"> за 30 с, та у нахилі тулуба вперед з положення сидячи, але у них спостерігається приріст майже в усіх тестах. Проте відносний приріст у хлопчиків експериментальної групи перевищує відносний приріст у хлопчиків контрольної групи. </w:t>
      </w:r>
    </w:p>
    <w:p w:rsidR="00625A91" w:rsidRPr="00AE6385" w:rsidRDefault="00625A91" w:rsidP="00625A91">
      <w:pPr>
        <w:ind w:firstLine="708"/>
        <w:rPr>
          <w:rFonts w:cs="Times New Roman"/>
          <w:szCs w:val="28"/>
        </w:rPr>
      </w:pPr>
      <w:r w:rsidRPr="00AE6385">
        <w:rPr>
          <w:rFonts w:cs="Times New Roman"/>
          <w:szCs w:val="28"/>
        </w:rPr>
        <w:t xml:space="preserve">Найбільший відсоток приросту показників технічної підготовленості спостерігався у хлопчиків експериментальної групи - у показниках жонглювання м’ячем 123,02%. Найменший відсоток приросту показників </w:t>
      </w:r>
      <w:r w:rsidRPr="00AE6385">
        <w:rPr>
          <w:rFonts w:cs="Times New Roman"/>
          <w:szCs w:val="28"/>
        </w:rPr>
        <w:lastRenderedPageBreak/>
        <w:t>технічної підготовленості спостерігався у хлопчиків контрольної групи в показниках ударі по м’ячу на точність 4,76%. З отриманих даних можна зробити висновок, що завдяки впливу заняттями футболу у дітей експериментальної групи зафіксовано значне покращення показників технічної підготовленості у порівнянні з показниками дітей контрольної групи.</w:t>
      </w:r>
    </w:p>
    <w:p w:rsidR="00851B4D" w:rsidRPr="00AE6385" w:rsidRDefault="00851B4D" w:rsidP="008C4C84">
      <w:pPr>
        <w:rPr>
          <w:rFonts w:cs="Times New Roman"/>
          <w:szCs w:val="28"/>
        </w:rPr>
      </w:pPr>
    </w:p>
    <w:p w:rsidR="00E1703E" w:rsidRPr="00AE6385" w:rsidRDefault="00E1703E" w:rsidP="00534CE5">
      <w:pPr>
        <w:pStyle w:val="1"/>
        <w:rPr>
          <w:rFonts w:cs="Times New Roman"/>
        </w:rPr>
      </w:pPr>
      <w:bookmarkStart w:id="38" w:name="_Toc119594055"/>
      <w:r w:rsidRPr="00AE6385">
        <w:rPr>
          <w:rFonts w:cs="Times New Roman"/>
        </w:rPr>
        <w:lastRenderedPageBreak/>
        <w:t>ПЕРЕЛІК ПОСИЛАНЬ</w:t>
      </w:r>
      <w:bookmarkEnd w:id="38"/>
    </w:p>
    <w:p w:rsidR="007640BE" w:rsidRPr="00AE6385" w:rsidRDefault="007640BE" w:rsidP="000B1393">
      <w:pPr>
        <w:rPr>
          <w:rFonts w:cs="Times New Roman"/>
          <w:szCs w:val="28"/>
        </w:rPr>
      </w:pPr>
    </w:p>
    <w:p w:rsidR="00BC180B" w:rsidRPr="00AE6385" w:rsidRDefault="00BC180B" w:rsidP="003533D7">
      <w:pPr>
        <w:pStyle w:val="a4"/>
        <w:numPr>
          <w:ilvl w:val="0"/>
          <w:numId w:val="15"/>
        </w:numPr>
        <w:suppressAutoHyphens/>
        <w:ind w:left="0" w:firstLine="709"/>
        <w:rPr>
          <w:rFonts w:cs="Times New Roman"/>
          <w:szCs w:val="28"/>
        </w:rPr>
      </w:pPr>
      <w:bookmarkStart w:id="39" w:name="_Ref118952266"/>
      <w:r w:rsidRPr="00AE6385">
        <w:rPr>
          <w:rFonts w:cs="Times New Roman"/>
          <w:szCs w:val="28"/>
        </w:rPr>
        <w:t xml:space="preserve">Андрєєв С.Н. Футбол в школі: книга для вчителя. Москва: </w:t>
      </w:r>
      <w:proofErr w:type="spellStart"/>
      <w:r w:rsidRPr="00AE6385">
        <w:rPr>
          <w:rFonts w:cs="Times New Roman"/>
          <w:szCs w:val="28"/>
        </w:rPr>
        <w:t>Просвещение</w:t>
      </w:r>
      <w:proofErr w:type="spellEnd"/>
      <w:r w:rsidRPr="00AE6385">
        <w:rPr>
          <w:rFonts w:cs="Times New Roman"/>
          <w:szCs w:val="28"/>
        </w:rPr>
        <w:t>, 1986. 144 с.</w:t>
      </w:r>
      <w:bookmarkEnd w:id="39"/>
    </w:p>
    <w:p w:rsidR="00BC180B" w:rsidRPr="00AE6385" w:rsidRDefault="00BC180B" w:rsidP="008F037D">
      <w:pPr>
        <w:pStyle w:val="a4"/>
        <w:numPr>
          <w:ilvl w:val="0"/>
          <w:numId w:val="15"/>
        </w:numPr>
        <w:suppressAutoHyphens/>
        <w:ind w:left="0" w:firstLine="709"/>
        <w:rPr>
          <w:rFonts w:cs="Times New Roman"/>
          <w:szCs w:val="28"/>
        </w:rPr>
      </w:pPr>
      <w:bookmarkStart w:id="40" w:name="_Ref118949178"/>
      <w:proofErr w:type="spellStart"/>
      <w:r w:rsidRPr="00AE6385">
        <w:rPr>
          <w:rFonts w:cs="Times New Roman"/>
          <w:szCs w:val="28"/>
        </w:rPr>
        <w:t>Артюшенко</w:t>
      </w:r>
      <w:proofErr w:type="spellEnd"/>
      <w:r w:rsidRPr="00AE6385">
        <w:rPr>
          <w:rFonts w:cs="Times New Roman"/>
          <w:szCs w:val="28"/>
        </w:rPr>
        <w:t xml:space="preserve"> А.О. Особливості формування швидкісних здібностей у підлітків різного віку. </w:t>
      </w:r>
      <w:r w:rsidRPr="00532F5B">
        <w:rPr>
          <w:rFonts w:cs="Times New Roman"/>
          <w:i/>
          <w:szCs w:val="28"/>
        </w:rPr>
        <w:t>Педагогіка, психологія та медико-біологічні проблеми фізичного виховання і спорту</w:t>
      </w:r>
      <w:r w:rsidRPr="00AE6385">
        <w:rPr>
          <w:rFonts w:cs="Times New Roman"/>
          <w:szCs w:val="28"/>
        </w:rPr>
        <w:t>: збірник наукових праць за редакцією Єрмакова С.С. Харків: ХДАДМ (XXIII), 2005. № 1. С. 3-8</w:t>
      </w:r>
      <w:bookmarkEnd w:id="40"/>
    </w:p>
    <w:p w:rsidR="00BC180B" w:rsidRPr="00AE6385" w:rsidRDefault="00BC180B" w:rsidP="003533D7">
      <w:pPr>
        <w:pStyle w:val="a4"/>
        <w:numPr>
          <w:ilvl w:val="0"/>
          <w:numId w:val="15"/>
        </w:numPr>
        <w:suppressAutoHyphens/>
        <w:ind w:left="0" w:firstLine="709"/>
        <w:rPr>
          <w:rFonts w:cs="Times New Roman"/>
          <w:szCs w:val="28"/>
        </w:rPr>
      </w:pPr>
      <w:bookmarkStart w:id="41" w:name="_Ref416120236"/>
      <w:proofErr w:type="spellStart"/>
      <w:r w:rsidRPr="00AE6385">
        <w:rPr>
          <w:rFonts w:cs="Times New Roman"/>
          <w:szCs w:val="28"/>
        </w:rPr>
        <w:t>Ашмарин</w:t>
      </w:r>
      <w:proofErr w:type="spellEnd"/>
      <w:r w:rsidRPr="00AE6385">
        <w:rPr>
          <w:rFonts w:cs="Times New Roman"/>
          <w:szCs w:val="28"/>
        </w:rPr>
        <w:t xml:space="preserve"> Б.А. </w:t>
      </w:r>
      <w:proofErr w:type="spellStart"/>
      <w:r w:rsidRPr="00AE6385">
        <w:rPr>
          <w:rFonts w:cs="Times New Roman"/>
          <w:szCs w:val="28"/>
        </w:rPr>
        <w:t>Виленский</w:t>
      </w:r>
      <w:proofErr w:type="spellEnd"/>
      <w:r w:rsidRPr="00AE6385">
        <w:rPr>
          <w:rFonts w:cs="Times New Roman"/>
          <w:szCs w:val="28"/>
        </w:rPr>
        <w:t xml:space="preserve"> М.Я. </w:t>
      </w:r>
      <w:proofErr w:type="spellStart"/>
      <w:r w:rsidRPr="00AE6385">
        <w:rPr>
          <w:rFonts w:cs="Times New Roman"/>
          <w:szCs w:val="28"/>
        </w:rPr>
        <w:t>Теория</w:t>
      </w:r>
      <w:proofErr w:type="spellEnd"/>
      <w:r w:rsidRPr="00AE6385">
        <w:rPr>
          <w:rFonts w:cs="Times New Roman"/>
          <w:szCs w:val="28"/>
        </w:rPr>
        <w:t xml:space="preserve"> и методика </w:t>
      </w:r>
      <w:proofErr w:type="spellStart"/>
      <w:r w:rsidRPr="00AE6385">
        <w:rPr>
          <w:rFonts w:cs="Times New Roman"/>
          <w:szCs w:val="28"/>
        </w:rPr>
        <w:t>физического</w:t>
      </w:r>
      <w:proofErr w:type="spellEnd"/>
      <w:r w:rsidRPr="00AE6385">
        <w:rPr>
          <w:rFonts w:cs="Times New Roman"/>
          <w:szCs w:val="28"/>
        </w:rPr>
        <w:t xml:space="preserve"> </w:t>
      </w:r>
      <w:proofErr w:type="spellStart"/>
      <w:r w:rsidRPr="00AE6385">
        <w:rPr>
          <w:rFonts w:cs="Times New Roman"/>
          <w:szCs w:val="28"/>
        </w:rPr>
        <w:t>воспитания</w:t>
      </w:r>
      <w:proofErr w:type="spellEnd"/>
      <w:r w:rsidRPr="00AE6385">
        <w:rPr>
          <w:rFonts w:cs="Times New Roman"/>
          <w:szCs w:val="28"/>
        </w:rPr>
        <w:t xml:space="preserve">: </w:t>
      </w:r>
      <w:proofErr w:type="spellStart"/>
      <w:r w:rsidRPr="00AE6385">
        <w:rPr>
          <w:rFonts w:cs="Times New Roman"/>
          <w:szCs w:val="28"/>
        </w:rPr>
        <w:t>учебник</w:t>
      </w:r>
      <w:proofErr w:type="spellEnd"/>
      <w:r w:rsidRPr="00AE6385">
        <w:rPr>
          <w:rFonts w:cs="Times New Roman"/>
          <w:szCs w:val="28"/>
        </w:rPr>
        <w:t xml:space="preserve"> для </w:t>
      </w:r>
      <w:proofErr w:type="spellStart"/>
      <w:r w:rsidRPr="00AE6385">
        <w:rPr>
          <w:rFonts w:cs="Times New Roman"/>
          <w:szCs w:val="28"/>
        </w:rPr>
        <w:t>студентов</w:t>
      </w:r>
      <w:proofErr w:type="spellEnd"/>
      <w:r w:rsidRPr="00AE6385">
        <w:rPr>
          <w:rFonts w:cs="Times New Roman"/>
          <w:szCs w:val="28"/>
        </w:rPr>
        <w:t xml:space="preserve"> </w:t>
      </w:r>
      <w:proofErr w:type="spellStart"/>
      <w:r w:rsidRPr="00AE6385">
        <w:rPr>
          <w:rFonts w:cs="Times New Roman"/>
          <w:szCs w:val="28"/>
        </w:rPr>
        <w:t>факультетов</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М. : </w:t>
      </w:r>
      <w:proofErr w:type="spellStart"/>
      <w:r w:rsidRPr="00AE6385">
        <w:rPr>
          <w:rFonts w:cs="Times New Roman"/>
          <w:szCs w:val="28"/>
        </w:rPr>
        <w:t>Просвещение</w:t>
      </w:r>
      <w:proofErr w:type="spellEnd"/>
      <w:r w:rsidRPr="00AE6385">
        <w:rPr>
          <w:rFonts w:cs="Times New Roman"/>
          <w:szCs w:val="28"/>
        </w:rPr>
        <w:t>, 2003. 287 с.</w:t>
      </w:r>
      <w:bookmarkEnd w:id="41"/>
      <w:r w:rsidRPr="00AE6385">
        <w:rPr>
          <w:rFonts w:cs="Times New Roman"/>
          <w:szCs w:val="28"/>
        </w:rPr>
        <w:t xml:space="preserve"> </w:t>
      </w:r>
    </w:p>
    <w:p w:rsidR="00BC180B" w:rsidRPr="00AE6385" w:rsidRDefault="00BC180B" w:rsidP="003533D7">
      <w:pPr>
        <w:pStyle w:val="a4"/>
        <w:numPr>
          <w:ilvl w:val="0"/>
          <w:numId w:val="15"/>
        </w:numPr>
        <w:suppressAutoHyphens/>
        <w:ind w:left="0" w:firstLine="709"/>
        <w:rPr>
          <w:rFonts w:cs="Times New Roman"/>
          <w:szCs w:val="28"/>
        </w:rPr>
      </w:pPr>
      <w:bookmarkStart w:id="42" w:name="_Ref416122793"/>
      <w:proofErr w:type="spellStart"/>
      <w:r w:rsidRPr="00AE6385">
        <w:rPr>
          <w:rFonts w:cs="Times New Roman"/>
          <w:szCs w:val="28"/>
        </w:rPr>
        <w:t>Бароненко</w:t>
      </w:r>
      <w:proofErr w:type="spellEnd"/>
      <w:r w:rsidRPr="00AE6385">
        <w:rPr>
          <w:rFonts w:cs="Times New Roman"/>
          <w:szCs w:val="28"/>
        </w:rPr>
        <w:t xml:space="preserve"> В.А., </w:t>
      </w:r>
      <w:proofErr w:type="spellStart"/>
      <w:r w:rsidRPr="00AE6385">
        <w:rPr>
          <w:rFonts w:cs="Times New Roman"/>
          <w:szCs w:val="28"/>
        </w:rPr>
        <w:t>Люберцев</w:t>
      </w:r>
      <w:proofErr w:type="spellEnd"/>
      <w:r w:rsidRPr="00AE6385">
        <w:rPr>
          <w:rFonts w:cs="Times New Roman"/>
          <w:szCs w:val="28"/>
        </w:rPr>
        <w:t xml:space="preserve"> В.Н. </w:t>
      </w:r>
      <w:proofErr w:type="spellStart"/>
      <w:r w:rsidRPr="00AE6385">
        <w:rPr>
          <w:rFonts w:cs="Times New Roman"/>
          <w:szCs w:val="28"/>
        </w:rPr>
        <w:t>Здоровье</w:t>
      </w:r>
      <w:proofErr w:type="spellEnd"/>
      <w:r w:rsidRPr="00AE6385">
        <w:rPr>
          <w:rFonts w:cs="Times New Roman"/>
          <w:szCs w:val="28"/>
        </w:rPr>
        <w:t xml:space="preserve"> и </w:t>
      </w:r>
      <w:proofErr w:type="spellStart"/>
      <w:r w:rsidRPr="00AE6385">
        <w:rPr>
          <w:rFonts w:cs="Times New Roman"/>
          <w:szCs w:val="28"/>
        </w:rPr>
        <w:t>физическая</w:t>
      </w:r>
      <w:proofErr w:type="spellEnd"/>
      <w:r w:rsidRPr="00AE6385">
        <w:rPr>
          <w:rFonts w:cs="Times New Roman"/>
          <w:szCs w:val="28"/>
        </w:rPr>
        <w:t xml:space="preserve"> культура: </w:t>
      </w:r>
      <w:proofErr w:type="spellStart"/>
      <w:r w:rsidRPr="00AE6385">
        <w:rPr>
          <w:rFonts w:cs="Times New Roman"/>
          <w:szCs w:val="28"/>
        </w:rPr>
        <w:t>Учеб</w:t>
      </w:r>
      <w:proofErr w:type="spellEnd"/>
      <w:r w:rsidRPr="00AE6385">
        <w:rPr>
          <w:rFonts w:cs="Times New Roman"/>
          <w:szCs w:val="28"/>
        </w:rPr>
        <w:t xml:space="preserve">. </w:t>
      </w:r>
      <w:proofErr w:type="spellStart"/>
      <w:r w:rsidRPr="00AE6385">
        <w:rPr>
          <w:rFonts w:cs="Times New Roman"/>
          <w:szCs w:val="28"/>
        </w:rPr>
        <w:t>пособие</w:t>
      </w:r>
      <w:proofErr w:type="spellEnd"/>
      <w:r w:rsidRPr="00AE6385">
        <w:rPr>
          <w:rFonts w:cs="Times New Roman"/>
          <w:szCs w:val="28"/>
        </w:rPr>
        <w:t>. М. : Альфа, 2003 85 с.</w:t>
      </w:r>
      <w:bookmarkEnd w:id="42"/>
    </w:p>
    <w:p w:rsidR="00BC180B" w:rsidRPr="00AE6385" w:rsidRDefault="00BC180B" w:rsidP="008F037D">
      <w:pPr>
        <w:pStyle w:val="a4"/>
        <w:numPr>
          <w:ilvl w:val="0"/>
          <w:numId w:val="15"/>
        </w:numPr>
        <w:suppressAutoHyphens/>
        <w:ind w:left="0" w:firstLine="709"/>
        <w:rPr>
          <w:rFonts w:cs="Times New Roman"/>
          <w:szCs w:val="28"/>
        </w:rPr>
      </w:pPr>
      <w:proofErr w:type="spellStart"/>
      <w:r w:rsidRPr="00AE6385">
        <w:rPr>
          <w:rFonts w:cs="Times New Roman"/>
          <w:szCs w:val="28"/>
        </w:rPr>
        <w:t>Барчукова</w:t>
      </w:r>
      <w:proofErr w:type="spellEnd"/>
      <w:r w:rsidRPr="00AE6385">
        <w:rPr>
          <w:rFonts w:cs="Times New Roman"/>
          <w:szCs w:val="28"/>
        </w:rPr>
        <w:t xml:space="preserve"> Г. В., </w:t>
      </w:r>
      <w:proofErr w:type="spellStart"/>
      <w:r w:rsidRPr="00AE6385">
        <w:rPr>
          <w:rFonts w:cs="Times New Roman"/>
          <w:szCs w:val="28"/>
        </w:rPr>
        <w:t>Богушас</w:t>
      </w:r>
      <w:proofErr w:type="spellEnd"/>
      <w:r w:rsidRPr="00AE6385">
        <w:rPr>
          <w:rFonts w:cs="Times New Roman"/>
          <w:szCs w:val="28"/>
        </w:rPr>
        <w:t xml:space="preserve"> В. М., </w:t>
      </w:r>
      <w:proofErr w:type="spellStart"/>
      <w:r w:rsidRPr="00AE6385">
        <w:rPr>
          <w:rFonts w:cs="Times New Roman"/>
          <w:szCs w:val="28"/>
        </w:rPr>
        <w:t>Матицин</w:t>
      </w:r>
      <w:proofErr w:type="spellEnd"/>
      <w:r w:rsidRPr="00AE6385">
        <w:rPr>
          <w:rFonts w:cs="Times New Roman"/>
          <w:szCs w:val="28"/>
        </w:rPr>
        <w:t xml:space="preserve"> О. В. Теорія і методика баскетболу. Фізична культура і спорт. Видавничий центр </w:t>
      </w:r>
      <w:r w:rsidR="00C05E5F" w:rsidRPr="00AE6385">
        <w:rPr>
          <w:rFonts w:cs="Times New Roman"/>
          <w:szCs w:val="28"/>
        </w:rPr>
        <w:t>«</w:t>
      </w:r>
      <w:r w:rsidRPr="00AE6385">
        <w:rPr>
          <w:rFonts w:cs="Times New Roman"/>
          <w:szCs w:val="28"/>
        </w:rPr>
        <w:t>Академія</w:t>
      </w:r>
      <w:r w:rsidR="00C05E5F" w:rsidRPr="00AE6385">
        <w:rPr>
          <w:rFonts w:cs="Times New Roman"/>
          <w:szCs w:val="28"/>
        </w:rPr>
        <w:t>»</w:t>
      </w:r>
      <w:r w:rsidRPr="00AE6385">
        <w:rPr>
          <w:rFonts w:cs="Times New Roman"/>
          <w:szCs w:val="28"/>
        </w:rPr>
        <w:t>, 2006. 528 с.</w:t>
      </w:r>
    </w:p>
    <w:p w:rsidR="00BC180B" w:rsidRPr="00AE6385" w:rsidRDefault="00BC180B" w:rsidP="008F037D">
      <w:pPr>
        <w:pStyle w:val="a4"/>
        <w:numPr>
          <w:ilvl w:val="0"/>
          <w:numId w:val="15"/>
        </w:numPr>
        <w:suppressAutoHyphens/>
        <w:ind w:left="0" w:firstLine="709"/>
        <w:rPr>
          <w:rFonts w:cs="Times New Roman"/>
          <w:szCs w:val="28"/>
        </w:rPr>
      </w:pPr>
      <w:r w:rsidRPr="00AE6385">
        <w:rPr>
          <w:rFonts w:cs="Times New Roman"/>
          <w:szCs w:val="28"/>
        </w:rPr>
        <w:t xml:space="preserve">Бернштейн Н. А. О </w:t>
      </w:r>
      <w:proofErr w:type="spellStart"/>
      <w:r w:rsidRPr="00AE6385">
        <w:rPr>
          <w:rFonts w:cs="Times New Roman"/>
          <w:szCs w:val="28"/>
        </w:rPr>
        <w:t>ловкости</w:t>
      </w:r>
      <w:proofErr w:type="spellEnd"/>
      <w:r w:rsidRPr="00AE6385">
        <w:rPr>
          <w:rFonts w:cs="Times New Roman"/>
          <w:szCs w:val="28"/>
        </w:rPr>
        <w:t xml:space="preserve"> и </w:t>
      </w:r>
      <w:proofErr w:type="spellStart"/>
      <w:r w:rsidRPr="00AE6385">
        <w:rPr>
          <w:rFonts w:cs="Times New Roman"/>
          <w:szCs w:val="28"/>
        </w:rPr>
        <w:t>ее</w:t>
      </w:r>
      <w:proofErr w:type="spellEnd"/>
      <w:r w:rsidRPr="00AE6385">
        <w:rPr>
          <w:rFonts w:cs="Times New Roman"/>
          <w:szCs w:val="28"/>
        </w:rPr>
        <w:t xml:space="preserve"> </w:t>
      </w:r>
      <w:proofErr w:type="spellStart"/>
      <w:r w:rsidRPr="00AE6385">
        <w:rPr>
          <w:rFonts w:cs="Times New Roman"/>
          <w:szCs w:val="28"/>
        </w:rPr>
        <w:t>развитии</w:t>
      </w:r>
      <w:proofErr w:type="spellEnd"/>
      <w:r w:rsidRPr="00AE6385">
        <w:rPr>
          <w:rFonts w:cs="Times New Roman"/>
          <w:szCs w:val="28"/>
        </w:rPr>
        <w:t xml:space="preserve">. М.: </w:t>
      </w:r>
      <w:proofErr w:type="spellStart"/>
      <w:r w:rsidRPr="00AE6385">
        <w:rPr>
          <w:rFonts w:cs="Times New Roman"/>
          <w:szCs w:val="28"/>
        </w:rPr>
        <w:t>Физкультура</w:t>
      </w:r>
      <w:proofErr w:type="spellEnd"/>
      <w:r w:rsidRPr="00AE6385">
        <w:rPr>
          <w:rFonts w:cs="Times New Roman"/>
          <w:szCs w:val="28"/>
        </w:rPr>
        <w:t xml:space="preserve"> и спорт, 1991. 228 с.</w:t>
      </w:r>
    </w:p>
    <w:p w:rsidR="00BC180B" w:rsidRPr="00AE6385" w:rsidRDefault="00BC180B" w:rsidP="003533D7">
      <w:pPr>
        <w:pStyle w:val="a4"/>
        <w:numPr>
          <w:ilvl w:val="0"/>
          <w:numId w:val="15"/>
        </w:numPr>
        <w:suppressAutoHyphens/>
        <w:ind w:left="0" w:firstLine="709"/>
        <w:rPr>
          <w:rFonts w:cs="Times New Roman"/>
          <w:szCs w:val="28"/>
        </w:rPr>
      </w:pPr>
      <w:bookmarkStart w:id="43" w:name="_Ref416121959"/>
      <w:r w:rsidRPr="00AE6385">
        <w:rPr>
          <w:rFonts w:cs="Times New Roman"/>
          <w:szCs w:val="28"/>
        </w:rPr>
        <w:t xml:space="preserve">Бернштейн Н.А. </w:t>
      </w:r>
      <w:proofErr w:type="spellStart"/>
      <w:r w:rsidRPr="00AE6385">
        <w:rPr>
          <w:rFonts w:cs="Times New Roman"/>
          <w:szCs w:val="28"/>
        </w:rPr>
        <w:t>Физиология</w:t>
      </w:r>
      <w:proofErr w:type="spellEnd"/>
      <w:r w:rsidRPr="00AE6385">
        <w:rPr>
          <w:rFonts w:cs="Times New Roman"/>
          <w:szCs w:val="28"/>
        </w:rPr>
        <w:t xml:space="preserve"> </w:t>
      </w:r>
      <w:proofErr w:type="spellStart"/>
      <w:r w:rsidRPr="00AE6385">
        <w:rPr>
          <w:rFonts w:cs="Times New Roman"/>
          <w:szCs w:val="28"/>
        </w:rPr>
        <w:t>движений</w:t>
      </w:r>
      <w:proofErr w:type="spellEnd"/>
      <w:r w:rsidRPr="00AE6385">
        <w:rPr>
          <w:rFonts w:cs="Times New Roman"/>
          <w:szCs w:val="28"/>
        </w:rPr>
        <w:t xml:space="preserve"> и </w:t>
      </w:r>
      <w:proofErr w:type="spellStart"/>
      <w:r w:rsidRPr="00AE6385">
        <w:rPr>
          <w:rFonts w:cs="Times New Roman"/>
          <w:szCs w:val="28"/>
        </w:rPr>
        <w:t>активность</w:t>
      </w:r>
      <w:proofErr w:type="spellEnd"/>
      <w:r w:rsidRPr="00AE6385">
        <w:rPr>
          <w:rFonts w:cs="Times New Roman"/>
          <w:szCs w:val="28"/>
        </w:rPr>
        <w:t xml:space="preserve"> [</w:t>
      </w:r>
      <w:proofErr w:type="spellStart"/>
      <w:r w:rsidRPr="00AE6385">
        <w:rPr>
          <w:rFonts w:cs="Times New Roman"/>
          <w:szCs w:val="28"/>
        </w:rPr>
        <w:t>под</w:t>
      </w:r>
      <w:proofErr w:type="spellEnd"/>
      <w:r w:rsidRPr="00AE6385">
        <w:rPr>
          <w:rFonts w:cs="Times New Roman"/>
          <w:szCs w:val="28"/>
        </w:rPr>
        <w:t xml:space="preserve"> ред. О.Г. </w:t>
      </w:r>
      <w:proofErr w:type="spellStart"/>
      <w:r w:rsidRPr="00AE6385">
        <w:rPr>
          <w:rFonts w:cs="Times New Roman"/>
          <w:szCs w:val="28"/>
        </w:rPr>
        <w:t>Газенко</w:t>
      </w:r>
      <w:proofErr w:type="spellEnd"/>
      <w:r w:rsidRPr="00AE6385">
        <w:rPr>
          <w:rFonts w:cs="Times New Roman"/>
          <w:szCs w:val="28"/>
        </w:rPr>
        <w:t>]. М. : Наука, 1990. 489 с.</w:t>
      </w:r>
      <w:bookmarkEnd w:id="43"/>
    </w:p>
    <w:p w:rsidR="00BC180B" w:rsidRPr="00AE6385" w:rsidRDefault="00BC180B" w:rsidP="003533D7">
      <w:pPr>
        <w:pStyle w:val="a4"/>
        <w:numPr>
          <w:ilvl w:val="0"/>
          <w:numId w:val="15"/>
        </w:numPr>
        <w:suppressAutoHyphens/>
        <w:ind w:left="0" w:firstLine="709"/>
        <w:rPr>
          <w:rFonts w:cs="Times New Roman"/>
          <w:szCs w:val="28"/>
        </w:rPr>
      </w:pPr>
      <w:bookmarkStart w:id="44" w:name="_Ref416119887"/>
      <w:proofErr w:type="spellStart"/>
      <w:r w:rsidRPr="00AE6385">
        <w:rPr>
          <w:rFonts w:cs="Times New Roman"/>
          <w:szCs w:val="28"/>
        </w:rPr>
        <w:t>Биленко</w:t>
      </w:r>
      <w:proofErr w:type="spellEnd"/>
      <w:r w:rsidRPr="00AE6385">
        <w:rPr>
          <w:rFonts w:cs="Times New Roman"/>
          <w:szCs w:val="28"/>
        </w:rPr>
        <w:t xml:space="preserve"> Н.Н. </w:t>
      </w:r>
      <w:proofErr w:type="spellStart"/>
      <w:r w:rsidRPr="00AE6385">
        <w:rPr>
          <w:rFonts w:cs="Times New Roman"/>
          <w:szCs w:val="28"/>
        </w:rPr>
        <w:t>Биологические</w:t>
      </w:r>
      <w:proofErr w:type="spellEnd"/>
      <w:r w:rsidRPr="00AE6385">
        <w:rPr>
          <w:rFonts w:cs="Times New Roman"/>
          <w:szCs w:val="28"/>
        </w:rPr>
        <w:t xml:space="preserve"> и </w:t>
      </w:r>
      <w:proofErr w:type="spellStart"/>
      <w:r w:rsidRPr="00AE6385">
        <w:rPr>
          <w:rFonts w:cs="Times New Roman"/>
          <w:szCs w:val="28"/>
        </w:rPr>
        <w:t>педагогические</w:t>
      </w:r>
      <w:proofErr w:type="spellEnd"/>
      <w:r w:rsidRPr="00AE6385">
        <w:rPr>
          <w:rFonts w:cs="Times New Roman"/>
          <w:szCs w:val="28"/>
        </w:rPr>
        <w:t xml:space="preserve"> </w:t>
      </w:r>
      <w:proofErr w:type="spellStart"/>
      <w:r w:rsidRPr="00AE6385">
        <w:rPr>
          <w:rFonts w:cs="Times New Roman"/>
          <w:szCs w:val="28"/>
        </w:rPr>
        <w:t>аспекты</w:t>
      </w:r>
      <w:proofErr w:type="spellEnd"/>
      <w:r w:rsidRPr="00AE6385">
        <w:rPr>
          <w:rFonts w:cs="Times New Roman"/>
          <w:szCs w:val="28"/>
        </w:rPr>
        <w:t xml:space="preserve"> </w:t>
      </w:r>
      <w:proofErr w:type="spellStart"/>
      <w:r w:rsidRPr="00AE6385">
        <w:rPr>
          <w:rFonts w:cs="Times New Roman"/>
          <w:szCs w:val="28"/>
        </w:rPr>
        <w:t>выносливости</w:t>
      </w:r>
      <w:proofErr w:type="spellEnd"/>
      <w:r w:rsidRPr="00AE6385">
        <w:rPr>
          <w:rFonts w:cs="Times New Roman"/>
          <w:szCs w:val="28"/>
        </w:rPr>
        <w:t xml:space="preserve">. </w:t>
      </w:r>
      <w:proofErr w:type="spellStart"/>
      <w:r w:rsidRPr="00AE6385">
        <w:rPr>
          <w:rFonts w:cs="Times New Roman"/>
          <w:i/>
          <w:szCs w:val="28"/>
        </w:rPr>
        <w:t>Теория</w:t>
      </w:r>
      <w:proofErr w:type="spellEnd"/>
      <w:r w:rsidRPr="00AE6385">
        <w:rPr>
          <w:rFonts w:cs="Times New Roman"/>
          <w:i/>
          <w:szCs w:val="28"/>
        </w:rPr>
        <w:t xml:space="preserve"> и практика </w:t>
      </w:r>
      <w:proofErr w:type="spellStart"/>
      <w:r w:rsidRPr="00AE6385">
        <w:rPr>
          <w:rFonts w:cs="Times New Roman"/>
          <w:i/>
          <w:szCs w:val="28"/>
        </w:rPr>
        <w:t>физической</w:t>
      </w:r>
      <w:proofErr w:type="spellEnd"/>
      <w:r w:rsidRPr="00AE6385">
        <w:rPr>
          <w:rFonts w:cs="Times New Roman"/>
          <w:i/>
          <w:szCs w:val="28"/>
        </w:rPr>
        <w:t xml:space="preserve"> </w:t>
      </w:r>
      <w:proofErr w:type="spellStart"/>
      <w:r w:rsidRPr="00AE6385">
        <w:rPr>
          <w:rFonts w:cs="Times New Roman"/>
          <w:i/>
          <w:szCs w:val="28"/>
        </w:rPr>
        <w:t>культуры</w:t>
      </w:r>
      <w:proofErr w:type="spellEnd"/>
      <w:r w:rsidRPr="00AE6385">
        <w:rPr>
          <w:rFonts w:cs="Times New Roman"/>
          <w:szCs w:val="28"/>
        </w:rPr>
        <w:t>. 1997. № 8. С.</w:t>
      </w:r>
      <w:bookmarkEnd w:id="44"/>
      <w:r w:rsidRPr="00AE6385">
        <w:rPr>
          <w:rFonts w:cs="Times New Roman"/>
          <w:szCs w:val="28"/>
        </w:rPr>
        <w:t xml:space="preserve"> 41-44.</w:t>
      </w:r>
    </w:p>
    <w:p w:rsidR="00BC180B" w:rsidRPr="00AE6385" w:rsidRDefault="00BC180B" w:rsidP="008F037D">
      <w:pPr>
        <w:numPr>
          <w:ilvl w:val="0"/>
          <w:numId w:val="15"/>
        </w:numPr>
        <w:ind w:left="0" w:firstLine="709"/>
        <w:rPr>
          <w:rFonts w:cs="Times New Roman"/>
          <w:szCs w:val="28"/>
        </w:rPr>
      </w:pPr>
      <w:proofErr w:type="spellStart"/>
      <w:r w:rsidRPr="00AE6385">
        <w:rPr>
          <w:rFonts w:cs="Times New Roman"/>
          <w:szCs w:val="28"/>
        </w:rPr>
        <w:t>Боген</w:t>
      </w:r>
      <w:proofErr w:type="spellEnd"/>
      <w:r w:rsidRPr="00AE6385">
        <w:rPr>
          <w:rFonts w:cs="Times New Roman"/>
          <w:szCs w:val="28"/>
        </w:rPr>
        <w:t xml:space="preserve"> М.М. Навчання рухових дій. К.: Фізична культура і спорт, 2015. 234 с.</w:t>
      </w:r>
    </w:p>
    <w:p w:rsidR="00BC180B" w:rsidRPr="00AE6385" w:rsidRDefault="00BC180B" w:rsidP="00723E10">
      <w:pPr>
        <w:numPr>
          <w:ilvl w:val="0"/>
          <w:numId w:val="15"/>
        </w:numPr>
        <w:ind w:left="0" w:firstLine="709"/>
        <w:rPr>
          <w:rFonts w:eastAsia="Calibri"/>
          <w:szCs w:val="28"/>
        </w:rPr>
      </w:pPr>
      <w:bookmarkStart w:id="45" w:name="_Ref28878492"/>
      <w:proofErr w:type="spellStart"/>
      <w:r w:rsidRPr="00AE6385">
        <w:rPr>
          <w:rFonts w:cs="Times New Roman"/>
          <w:szCs w:val="28"/>
        </w:rPr>
        <w:t>Бомпа</w:t>
      </w:r>
      <w:proofErr w:type="spellEnd"/>
      <w:r w:rsidRPr="00AE6385">
        <w:rPr>
          <w:rFonts w:eastAsia="Calibri"/>
          <w:szCs w:val="28"/>
        </w:rPr>
        <w:t xml:space="preserve"> Т.Г. </w:t>
      </w:r>
      <w:proofErr w:type="spellStart"/>
      <w:r w:rsidRPr="00AE6385">
        <w:rPr>
          <w:rFonts w:eastAsia="Calibri"/>
          <w:szCs w:val="28"/>
        </w:rPr>
        <w:t>Подготовка</w:t>
      </w:r>
      <w:proofErr w:type="spellEnd"/>
      <w:r w:rsidRPr="00AE6385">
        <w:rPr>
          <w:rFonts w:eastAsia="Calibri"/>
          <w:szCs w:val="28"/>
        </w:rPr>
        <w:t xml:space="preserve"> </w:t>
      </w:r>
      <w:proofErr w:type="spellStart"/>
      <w:r w:rsidRPr="00AE6385">
        <w:rPr>
          <w:rFonts w:eastAsia="Calibri"/>
          <w:szCs w:val="28"/>
        </w:rPr>
        <w:t>юных</w:t>
      </w:r>
      <w:proofErr w:type="spellEnd"/>
      <w:r w:rsidRPr="00AE6385">
        <w:rPr>
          <w:rFonts w:eastAsia="Calibri"/>
          <w:szCs w:val="28"/>
        </w:rPr>
        <w:t xml:space="preserve"> </w:t>
      </w:r>
      <w:proofErr w:type="spellStart"/>
      <w:r w:rsidRPr="00AE6385">
        <w:rPr>
          <w:rFonts w:eastAsia="Calibri"/>
          <w:szCs w:val="28"/>
        </w:rPr>
        <w:t>чемпионов</w:t>
      </w:r>
      <w:proofErr w:type="spellEnd"/>
      <w:r w:rsidRPr="00AE6385">
        <w:rPr>
          <w:rFonts w:eastAsia="Calibri"/>
          <w:szCs w:val="28"/>
        </w:rPr>
        <w:t xml:space="preserve">. Москва: </w:t>
      </w:r>
      <w:proofErr w:type="spellStart"/>
      <w:r w:rsidRPr="00AE6385">
        <w:rPr>
          <w:rFonts w:eastAsia="Calibri"/>
          <w:szCs w:val="28"/>
        </w:rPr>
        <w:t>Астрель</w:t>
      </w:r>
      <w:proofErr w:type="spellEnd"/>
      <w:r w:rsidRPr="00AE6385">
        <w:rPr>
          <w:rFonts w:eastAsia="Calibri"/>
          <w:szCs w:val="28"/>
        </w:rPr>
        <w:t>, 2003. 259 с.</w:t>
      </w:r>
      <w:bookmarkEnd w:id="45"/>
    </w:p>
    <w:p w:rsidR="00BC180B" w:rsidRPr="00AE6385" w:rsidRDefault="00BC180B" w:rsidP="003533D7">
      <w:pPr>
        <w:pStyle w:val="a4"/>
        <w:numPr>
          <w:ilvl w:val="0"/>
          <w:numId w:val="15"/>
        </w:numPr>
        <w:suppressAutoHyphens/>
        <w:ind w:left="0" w:firstLine="709"/>
        <w:rPr>
          <w:rFonts w:cs="Times New Roman"/>
          <w:szCs w:val="28"/>
        </w:rPr>
      </w:pPr>
      <w:bookmarkStart w:id="46" w:name="_Ref416121917"/>
      <w:proofErr w:type="spellStart"/>
      <w:r w:rsidRPr="00AE6385">
        <w:rPr>
          <w:rFonts w:cs="Times New Roman"/>
          <w:szCs w:val="28"/>
        </w:rPr>
        <w:t>Булатова</w:t>
      </w:r>
      <w:proofErr w:type="spellEnd"/>
      <w:r w:rsidRPr="00AE6385">
        <w:rPr>
          <w:rFonts w:cs="Times New Roman"/>
          <w:szCs w:val="28"/>
        </w:rPr>
        <w:t xml:space="preserve"> М.М., </w:t>
      </w:r>
      <w:proofErr w:type="spellStart"/>
      <w:r w:rsidRPr="00AE6385">
        <w:rPr>
          <w:rFonts w:cs="Times New Roman"/>
          <w:szCs w:val="28"/>
        </w:rPr>
        <w:t>Усачов</w:t>
      </w:r>
      <w:proofErr w:type="spellEnd"/>
      <w:r w:rsidRPr="00AE6385">
        <w:rPr>
          <w:rFonts w:cs="Times New Roman"/>
          <w:szCs w:val="28"/>
        </w:rPr>
        <w:t xml:space="preserve"> Ю.А. Сучасні фізкультурно оздоровчі технології у фізичному вихованні. Теорія і методика фізичного виховання; за ред. Т. Ю. </w:t>
      </w:r>
      <w:proofErr w:type="spellStart"/>
      <w:r w:rsidRPr="00AE6385">
        <w:rPr>
          <w:rFonts w:cs="Times New Roman"/>
          <w:szCs w:val="28"/>
        </w:rPr>
        <w:t>Круцевич</w:t>
      </w:r>
      <w:proofErr w:type="spellEnd"/>
      <w:r w:rsidRPr="00AE6385">
        <w:rPr>
          <w:rFonts w:cs="Times New Roman"/>
          <w:szCs w:val="28"/>
        </w:rPr>
        <w:t>. К. : Олімпійська література, 2014. С. 320-354.</w:t>
      </w:r>
      <w:bookmarkEnd w:id="46"/>
    </w:p>
    <w:p w:rsidR="00BC180B" w:rsidRPr="00AE6385" w:rsidRDefault="00BC180B" w:rsidP="003533D7">
      <w:pPr>
        <w:pStyle w:val="a4"/>
        <w:numPr>
          <w:ilvl w:val="0"/>
          <w:numId w:val="15"/>
        </w:numPr>
        <w:suppressAutoHyphens/>
        <w:ind w:left="0" w:firstLine="709"/>
        <w:rPr>
          <w:rFonts w:cs="Times New Roman"/>
          <w:szCs w:val="28"/>
        </w:rPr>
      </w:pPr>
      <w:bookmarkStart w:id="47" w:name="_Ref118934461"/>
      <w:proofErr w:type="spellStart"/>
      <w:r w:rsidRPr="00AE6385">
        <w:rPr>
          <w:rFonts w:cs="Times New Roman"/>
          <w:szCs w:val="28"/>
        </w:rPr>
        <w:lastRenderedPageBreak/>
        <w:t>Бэтти</w:t>
      </w:r>
      <w:proofErr w:type="spellEnd"/>
      <w:r w:rsidRPr="00AE6385">
        <w:rPr>
          <w:rFonts w:cs="Times New Roman"/>
          <w:szCs w:val="28"/>
        </w:rPr>
        <w:t xml:space="preserve"> Э. </w:t>
      </w:r>
      <w:proofErr w:type="spellStart"/>
      <w:r w:rsidRPr="00AE6385">
        <w:rPr>
          <w:rFonts w:cs="Times New Roman"/>
          <w:szCs w:val="28"/>
        </w:rPr>
        <w:t>Современная</w:t>
      </w:r>
      <w:proofErr w:type="spellEnd"/>
      <w:r w:rsidRPr="00AE6385">
        <w:rPr>
          <w:rFonts w:cs="Times New Roman"/>
          <w:szCs w:val="28"/>
        </w:rPr>
        <w:t xml:space="preserve"> тактика </w:t>
      </w:r>
      <w:proofErr w:type="spellStart"/>
      <w:r w:rsidRPr="00AE6385">
        <w:rPr>
          <w:rFonts w:cs="Times New Roman"/>
          <w:szCs w:val="28"/>
        </w:rPr>
        <w:t>футбола</w:t>
      </w:r>
      <w:proofErr w:type="spellEnd"/>
      <w:r w:rsidRPr="00AE6385">
        <w:rPr>
          <w:rFonts w:cs="Times New Roman"/>
          <w:szCs w:val="28"/>
        </w:rPr>
        <w:t xml:space="preserve">. Москва: </w:t>
      </w:r>
      <w:proofErr w:type="spellStart"/>
      <w:r w:rsidRPr="00AE6385">
        <w:rPr>
          <w:rFonts w:cs="Times New Roman"/>
          <w:szCs w:val="28"/>
        </w:rPr>
        <w:t>Физкультура</w:t>
      </w:r>
      <w:proofErr w:type="spellEnd"/>
      <w:r w:rsidRPr="00AE6385">
        <w:rPr>
          <w:rFonts w:cs="Times New Roman"/>
          <w:szCs w:val="28"/>
        </w:rPr>
        <w:t xml:space="preserve"> и спорт, 1980. 135 с.</w:t>
      </w:r>
      <w:bookmarkEnd w:id="47"/>
    </w:p>
    <w:p w:rsidR="00BC180B" w:rsidRPr="00AE6385" w:rsidRDefault="00BC180B" w:rsidP="00723E10">
      <w:pPr>
        <w:pStyle w:val="a4"/>
        <w:numPr>
          <w:ilvl w:val="0"/>
          <w:numId w:val="15"/>
        </w:numPr>
        <w:suppressAutoHyphens/>
        <w:ind w:left="0" w:firstLine="709"/>
        <w:rPr>
          <w:rFonts w:eastAsia="Calibri"/>
          <w:szCs w:val="28"/>
        </w:rPr>
      </w:pPr>
      <w:bookmarkStart w:id="48" w:name="_Ref28878354"/>
      <w:proofErr w:type="spellStart"/>
      <w:r w:rsidRPr="00AE6385">
        <w:rPr>
          <w:rFonts w:cs="Times New Roman"/>
          <w:szCs w:val="28"/>
        </w:rPr>
        <w:t>Варюшин</w:t>
      </w:r>
      <w:proofErr w:type="spellEnd"/>
      <w:r w:rsidRPr="00AE6385">
        <w:rPr>
          <w:rFonts w:eastAsia="Calibri"/>
          <w:szCs w:val="28"/>
        </w:rPr>
        <w:t xml:space="preserve"> В.В. </w:t>
      </w:r>
      <w:proofErr w:type="spellStart"/>
      <w:r w:rsidRPr="00AE6385">
        <w:rPr>
          <w:rFonts w:eastAsia="Calibri"/>
          <w:szCs w:val="28"/>
        </w:rPr>
        <w:t>Тренировка</w:t>
      </w:r>
      <w:proofErr w:type="spellEnd"/>
      <w:r w:rsidRPr="00AE6385">
        <w:rPr>
          <w:rFonts w:eastAsia="Calibri"/>
          <w:szCs w:val="28"/>
        </w:rPr>
        <w:t xml:space="preserve"> </w:t>
      </w:r>
      <w:proofErr w:type="spellStart"/>
      <w:r w:rsidRPr="00AE6385">
        <w:rPr>
          <w:rFonts w:eastAsia="Calibri"/>
          <w:szCs w:val="28"/>
        </w:rPr>
        <w:t>юных</w:t>
      </w:r>
      <w:proofErr w:type="spellEnd"/>
      <w:r w:rsidRPr="00AE6385">
        <w:rPr>
          <w:rFonts w:eastAsia="Calibri"/>
          <w:szCs w:val="28"/>
        </w:rPr>
        <w:t xml:space="preserve"> </w:t>
      </w:r>
      <w:proofErr w:type="spellStart"/>
      <w:r w:rsidRPr="00AE6385">
        <w:rPr>
          <w:rFonts w:eastAsia="Calibri"/>
          <w:szCs w:val="28"/>
        </w:rPr>
        <w:t>футболистов</w:t>
      </w:r>
      <w:proofErr w:type="spellEnd"/>
      <w:r w:rsidRPr="00AE6385">
        <w:rPr>
          <w:rFonts w:eastAsia="Calibri"/>
          <w:szCs w:val="28"/>
        </w:rPr>
        <w:t xml:space="preserve">: </w:t>
      </w:r>
      <w:proofErr w:type="spellStart"/>
      <w:r w:rsidRPr="00AE6385">
        <w:rPr>
          <w:rFonts w:eastAsia="Calibri"/>
          <w:szCs w:val="28"/>
        </w:rPr>
        <w:t>учебное</w:t>
      </w:r>
      <w:proofErr w:type="spellEnd"/>
      <w:r w:rsidRPr="00AE6385">
        <w:rPr>
          <w:rFonts w:eastAsia="Calibri"/>
          <w:szCs w:val="28"/>
        </w:rPr>
        <w:t xml:space="preserve"> </w:t>
      </w:r>
      <w:proofErr w:type="spellStart"/>
      <w:r w:rsidRPr="00AE6385">
        <w:rPr>
          <w:rFonts w:eastAsia="Calibri"/>
          <w:szCs w:val="28"/>
        </w:rPr>
        <w:t>пособие</w:t>
      </w:r>
      <w:proofErr w:type="spellEnd"/>
      <w:r w:rsidRPr="00AE6385">
        <w:rPr>
          <w:rFonts w:eastAsia="Calibri"/>
          <w:szCs w:val="28"/>
        </w:rPr>
        <w:t xml:space="preserve">. Москва:  </w:t>
      </w:r>
      <w:proofErr w:type="spellStart"/>
      <w:r w:rsidRPr="00AE6385">
        <w:rPr>
          <w:rFonts w:eastAsia="Calibri"/>
          <w:szCs w:val="28"/>
        </w:rPr>
        <w:t>Физическая</w:t>
      </w:r>
      <w:proofErr w:type="spellEnd"/>
      <w:r w:rsidRPr="00AE6385">
        <w:rPr>
          <w:rFonts w:eastAsia="Calibri"/>
          <w:szCs w:val="28"/>
        </w:rPr>
        <w:t xml:space="preserve"> культура, 2007. 112 с.</w:t>
      </w:r>
      <w:bookmarkEnd w:id="48"/>
      <w:r w:rsidRPr="00AE6385">
        <w:rPr>
          <w:rFonts w:eastAsia="Calibri"/>
          <w:szCs w:val="28"/>
        </w:rPr>
        <w:t xml:space="preserve"> </w:t>
      </w:r>
    </w:p>
    <w:p w:rsidR="00BC180B" w:rsidRPr="00AE6385" w:rsidRDefault="00BC180B" w:rsidP="003533D7">
      <w:pPr>
        <w:pStyle w:val="a4"/>
        <w:numPr>
          <w:ilvl w:val="0"/>
          <w:numId w:val="15"/>
        </w:numPr>
        <w:suppressAutoHyphens/>
        <w:ind w:left="0" w:firstLine="709"/>
        <w:rPr>
          <w:rFonts w:cs="Times New Roman"/>
          <w:szCs w:val="28"/>
        </w:rPr>
      </w:pPr>
      <w:bookmarkStart w:id="49" w:name="_Ref118935230"/>
      <w:r w:rsidRPr="00AE6385">
        <w:rPr>
          <w:rFonts w:cs="Times New Roman"/>
          <w:szCs w:val="28"/>
        </w:rPr>
        <w:t xml:space="preserve">Васильчук А.Г. Динаміка показників фізичної і техніко-тактичної підготовленості школярів під впливом уроків з футболу на основі комп’ютерних технологій. </w:t>
      </w:r>
      <w:r w:rsidRPr="00532F5B">
        <w:rPr>
          <w:rFonts w:cs="Times New Roman"/>
          <w:i/>
          <w:szCs w:val="28"/>
        </w:rPr>
        <w:t>Педагогіка, психологія та медико біологічні проблеми фізичного виховання і спорту</w:t>
      </w:r>
      <w:r w:rsidRPr="00AE6385">
        <w:rPr>
          <w:rFonts w:cs="Times New Roman"/>
          <w:szCs w:val="28"/>
        </w:rPr>
        <w:t>: зб. наук. пр. За ред. С.С. Єрмакова. Харків, 2003. №10. С.9-18.</w:t>
      </w:r>
      <w:bookmarkEnd w:id="49"/>
    </w:p>
    <w:p w:rsidR="00BC180B" w:rsidRPr="00AE6385" w:rsidRDefault="00BC180B" w:rsidP="003533D7">
      <w:pPr>
        <w:pStyle w:val="a4"/>
        <w:numPr>
          <w:ilvl w:val="0"/>
          <w:numId w:val="15"/>
        </w:numPr>
        <w:suppressAutoHyphens/>
        <w:ind w:left="0" w:firstLine="709"/>
        <w:rPr>
          <w:rFonts w:cs="Times New Roman"/>
          <w:szCs w:val="28"/>
        </w:rPr>
      </w:pPr>
      <w:bookmarkStart w:id="50" w:name="_Ref118935709"/>
      <w:r w:rsidRPr="00AE6385">
        <w:rPr>
          <w:rFonts w:cs="Times New Roman"/>
          <w:szCs w:val="28"/>
        </w:rPr>
        <w:t xml:space="preserve">Васильчук А.Г. Науково-методичні основи програмованого навчання фізичного виховання (на прикладі уроку з футболу) </w:t>
      </w:r>
      <w:r w:rsidRPr="00C651F4">
        <w:rPr>
          <w:rFonts w:cs="Times New Roman"/>
          <w:i/>
          <w:szCs w:val="28"/>
        </w:rPr>
        <w:t xml:space="preserve">Теорія та методика фізичного виховання. </w:t>
      </w:r>
      <w:r w:rsidRPr="00AE6385">
        <w:rPr>
          <w:rFonts w:cs="Times New Roman"/>
          <w:szCs w:val="28"/>
        </w:rPr>
        <w:t>Харків, 2003. №2. С. 21-26.</w:t>
      </w:r>
      <w:bookmarkEnd w:id="50"/>
    </w:p>
    <w:p w:rsidR="00BC180B" w:rsidRPr="00AE6385" w:rsidRDefault="00BC180B" w:rsidP="003533D7">
      <w:pPr>
        <w:pStyle w:val="a4"/>
        <w:numPr>
          <w:ilvl w:val="0"/>
          <w:numId w:val="15"/>
        </w:numPr>
        <w:suppressAutoHyphens/>
        <w:ind w:left="0" w:firstLine="709"/>
        <w:rPr>
          <w:rFonts w:cs="Times New Roman"/>
          <w:szCs w:val="28"/>
        </w:rPr>
      </w:pPr>
      <w:bookmarkStart w:id="51" w:name="_Ref118940860"/>
      <w:r w:rsidRPr="00AE6385">
        <w:rPr>
          <w:rFonts w:cs="Times New Roman"/>
          <w:szCs w:val="28"/>
        </w:rPr>
        <w:t xml:space="preserve">Васильчук А.Г. Програмоване навчання на уроках футболу учнів старших класів загальноосвітніх навчальних закладів. </w:t>
      </w:r>
      <w:r w:rsidRPr="00C651F4">
        <w:rPr>
          <w:rFonts w:cs="Times New Roman"/>
          <w:i/>
          <w:szCs w:val="28"/>
        </w:rPr>
        <w:t>Молода спортивна наука України: Зб. наук. пр. з галузі фіз. культури і спорту</w:t>
      </w:r>
      <w:r w:rsidRPr="00AE6385">
        <w:rPr>
          <w:rFonts w:cs="Times New Roman"/>
          <w:szCs w:val="28"/>
        </w:rPr>
        <w:t>. Львів, 2004. Вип. 8. Т.3. С. 198-204.</w:t>
      </w:r>
      <w:bookmarkEnd w:id="51"/>
    </w:p>
    <w:p w:rsidR="00BC180B" w:rsidRPr="00AE6385" w:rsidRDefault="00BC180B" w:rsidP="008F037D">
      <w:pPr>
        <w:numPr>
          <w:ilvl w:val="0"/>
          <w:numId w:val="15"/>
        </w:numPr>
        <w:ind w:left="0" w:firstLine="709"/>
        <w:rPr>
          <w:rFonts w:cs="Times New Roman"/>
          <w:szCs w:val="28"/>
        </w:rPr>
      </w:pPr>
      <w:bookmarkStart w:id="52" w:name="_Ref118941122"/>
      <w:r w:rsidRPr="00AE6385">
        <w:rPr>
          <w:rFonts w:cs="Times New Roman"/>
          <w:szCs w:val="28"/>
        </w:rPr>
        <w:t>Васильчук А.Г. Реалізація навчальних програм з техніки і тактики гри в футбол за допомогою технічних засобів навчання на уроках з футболу</w:t>
      </w:r>
      <w:r w:rsidR="00C651F4">
        <w:rPr>
          <w:rFonts w:cs="Times New Roman"/>
          <w:szCs w:val="28"/>
        </w:rPr>
        <w:t>.</w:t>
      </w:r>
      <w:r w:rsidRPr="00AE6385">
        <w:rPr>
          <w:rFonts w:cs="Times New Roman"/>
          <w:szCs w:val="28"/>
        </w:rPr>
        <w:t xml:space="preserve"> </w:t>
      </w:r>
      <w:r w:rsidRPr="00C651F4">
        <w:rPr>
          <w:rFonts w:cs="Times New Roman"/>
          <w:i/>
          <w:szCs w:val="28"/>
        </w:rPr>
        <w:t>Теорія та методика фізичного виховання</w:t>
      </w:r>
      <w:r w:rsidRPr="00AE6385">
        <w:rPr>
          <w:rFonts w:cs="Times New Roman"/>
          <w:szCs w:val="28"/>
        </w:rPr>
        <w:t>. Харків, 2003. №3. С. 5-11</w:t>
      </w:r>
      <w:bookmarkEnd w:id="52"/>
    </w:p>
    <w:p w:rsidR="00BC180B" w:rsidRPr="00AE6385" w:rsidRDefault="00BC180B" w:rsidP="008F037D">
      <w:pPr>
        <w:pStyle w:val="a4"/>
        <w:numPr>
          <w:ilvl w:val="0"/>
          <w:numId w:val="15"/>
        </w:numPr>
        <w:suppressAutoHyphens/>
        <w:ind w:left="0" w:firstLine="709"/>
        <w:rPr>
          <w:rFonts w:cs="Times New Roman"/>
          <w:szCs w:val="28"/>
        </w:rPr>
      </w:pPr>
      <w:proofErr w:type="spellStart"/>
      <w:r w:rsidRPr="00AE6385">
        <w:rPr>
          <w:rFonts w:cs="Times New Roman"/>
          <w:szCs w:val="28"/>
        </w:rPr>
        <w:t>Виленский</w:t>
      </w:r>
      <w:proofErr w:type="spellEnd"/>
      <w:r w:rsidRPr="00AE6385">
        <w:rPr>
          <w:rFonts w:cs="Times New Roman"/>
          <w:szCs w:val="28"/>
        </w:rPr>
        <w:t xml:space="preserve"> М. Я., </w:t>
      </w:r>
      <w:proofErr w:type="spellStart"/>
      <w:r w:rsidRPr="00AE6385">
        <w:rPr>
          <w:rFonts w:cs="Times New Roman"/>
          <w:szCs w:val="28"/>
        </w:rPr>
        <w:t>Ильинич</w:t>
      </w:r>
      <w:proofErr w:type="spellEnd"/>
      <w:r w:rsidRPr="00AE6385">
        <w:rPr>
          <w:rFonts w:cs="Times New Roman"/>
          <w:szCs w:val="28"/>
        </w:rPr>
        <w:t xml:space="preserve"> В. </w:t>
      </w:r>
      <w:proofErr w:type="spellStart"/>
      <w:r w:rsidRPr="00AE6385">
        <w:rPr>
          <w:rFonts w:cs="Times New Roman"/>
          <w:szCs w:val="28"/>
        </w:rPr>
        <w:t>И.Физическая</w:t>
      </w:r>
      <w:proofErr w:type="spellEnd"/>
      <w:r w:rsidRPr="00AE6385">
        <w:rPr>
          <w:rFonts w:cs="Times New Roman"/>
          <w:szCs w:val="28"/>
        </w:rPr>
        <w:t xml:space="preserve"> культура </w:t>
      </w:r>
      <w:proofErr w:type="spellStart"/>
      <w:r w:rsidRPr="00AE6385">
        <w:rPr>
          <w:rFonts w:cs="Times New Roman"/>
          <w:szCs w:val="28"/>
        </w:rPr>
        <w:t>работников</w:t>
      </w:r>
      <w:proofErr w:type="spellEnd"/>
      <w:r w:rsidRPr="00AE6385">
        <w:rPr>
          <w:rFonts w:cs="Times New Roman"/>
          <w:szCs w:val="28"/>
        </w:rPr>
        <w:t xml:space="preserve"> </w:t>
      </w:r>
      <w:proofErr w:type="spellStart"/>
      <w:r w:rsidRPr="00AE6385">
        <w:rPr>
          <w:rFonts w:cs="Times New Roman"/>
          <w:szCs w:val="28"/>
        </w:rPr>
        <w:t>умственного</w:t>
      </w:r>
      <w:proofErr w:type="spellEnd"/>
      <w:r w:rsidRPr="00AE6385">
        <w:rPr>
          <w:rFonts w:cs="Times New Roman"/>
          <w:szCs w:val="28"/>
        </w:rPr>
        <w:t xml:space="preserve"> труда. М.: </w:t>
      </w:r>
      <w:proofErr w:type="spellStart"/>
      <w:r w:rsidRPr="00AE6385">
        <w:rPr>
          <w:rFonts w:cs="Times New Roman"/>
          <w:szCs w:val="28"/>
        </w:rPr>
        <w:t>Знание</w:t>
      </w:r>
      <w:proofErr w:type="spellEnd"/>
      <w:r w:rsidRPr="00AE6385">
        <w:rPr>
          <w:rFonts w:cs="Times New Roman"/>
          <w:szCs w:val="28"/>
        </w:rPr>
        <w:t>, 1997. 96 с.</w:t>
      </w:r>
    </w:p>
    <w:p w:rsidR="00BC180B" w:rsidRPr="00AE6385" w:rsidRDefault="00BC180B" w:rsidP="008F037D">
      <w:pPr>
        <w:pStyle w:val="a4"/>
        <w:numPr>
          <w:ilvl w:val="0"/>
          <w:numId w:val="15"/>
        </w:numPr>
        <w:suppressAutoHyphens/>
        <w:ind w:left="0" w:firstLine="709"/>
        <w:rPr>
          <w:rFonts w:cs="Times New Roman"/>
          <w:szCs w:val="28"/>
        </w:rPr>
      </w:pPr>
      <w:bookmarkStart w:id="53" w:name="_Ref118943210"/>
      <w:r w:rsidRPr="00AE6385">
        <w:rPr>
          <w:rFonts w:cs="Times New Roman"/>
          <w:szCs w:val="28"/>
        </w:rPr>
        <w:t xml:space="preserve">Віхров К.Л. Футбол у школі: навчально-методичний посібник </w:t>
      </w:r>
      <w:proofErr w:type="spellStart"/>
      <w:r w:rsidRPr="00AE6385">
        <w:rPr>
          <w:rFonts w:cs="Times New Roman"/>
          <w:szCs w:val="28"/>
        </w:rPr>
        <w:t>Київ:Комбі</w:t>
      </w:r>
      <w:proofErr w:type="spellEnd"/>
      <w:r w:rsidRPr="00AE6385">
        <w:rPr>
          <w:rFonts w:cs="Times New Roman"/>
          <w:szCs w:val="28"/>
        </w:rPr>
        <w:t xml:space="preserve"> ЛТД, 2004. 256 с.</w:t>
      </w:r>
      <w:bookmarkEnd w:id="53"/>
      <w:r w:rsidRPr="00AE6385">
        <w:rPr>
          <w:rFonts w:cs="Times New Roman"/>
          <w:szCs w:val="28"/>
        </w:rPr>
        <w:t xml:space="preserve"> </w:t>
      </w:r>
    </w:p>
    <w:p w:rsidR="00BC180B" w:rsidRPr="00AE6385" w:rsidRDefault="00BC180B" w:rsidP="008F037D">
      <w:pPr>
        <w:pStyle w:val="a4"/>
        <w:numPr>
          <w:ilvl w:val="0"/>
          <w:numId w:val="15"/>
        </w:numPr>
        <w:suppressAutoHyphens/>
        <w:ind w:left="0" w:firstLine="709"/>
        <w:rPr>
          <w:rFonts w:cs="Times New Roman"/>
          <w:szCs w:val="28"/>
        </w:rPr>
      </w:pPr>
      <w:bookmarkStart w:id="54" w:name="_Ref118947213"/>
      <w:r w:rsidRPr="00AE6385">
        <w:rPr>
          <w:rFonts w:cs="Times New Roman"/>
          <w:szCs w:val="28"/>
        </w:rPr>
        <w:t xml:space="preserve">Войнаровська Н.С. Розвиток рухової активності дівчат 5-9 класів засобами ритмічної гімнастики: автореф. дис. … на здобуття наук. ступеня канд. пед. наук: спец. 13.00.02 </w:t>
      </w:r>
      <w:r w:rsidR="00C05E5F" w:rsidRPr="00AE6385">
        <w:rPr>
          <w:rFonts w:cs="Times New Roman"/>
          <w:szCs w:val="28"/>
        </w:rPr>
        <w:t>«</w:t>
      </w:r>
      <w:r w:rsidRPr="00AE6385">
        <w:rPr>
          <w:rFonts w:cs="Times New Roman"/>
          <w:szCs w:val="28"/>
        </w:rPr>
        <w:t>Теорія та методика навчання (фізична культура, основи здоров’я)</w:t>
      </w:r>
      <w:r w:rsidR="00C05E5F" w:rsidRPr="00AE6385">
        <w:rPr>
          <w:rFonts w:cs="Times New Roman"/>
          <w:szCs w:val="28"/>
        </w:rPr>
        <w:t>»</w:t>
      </w:r>
      <w:r w:rsidRPr="00AE6385">
        <w:rPr>
          <w:rFonts w:cs="Times New Roman"/>
          <w:szCs w:val="28"/>
        </w:rPr>
        <w:t>. Луцьк, 2011. 20 с.</w:t>
      </w:r>
      <w:bookmarkEnd w:id="54"/>
    </w:p>
    <w:p w:rsidR="00BC180B" w:rsidRPr="00AE6385" w:rsidRDefault="00BC180B" w:rsidP="003533D7">
      <w:pPr>
        <w:pStyle w:val="a4"/>
        <w:numPr>
          <w:ilvl w:val="0"/>
          <w:numId w:val="15"/>
        </w:numPr>
        <w:suppressAutoHyphens/>
        <w:ind w:left="0" w:firstLine="709"/>
        <w:rPr>
          <w:rFonts w:cs="Times New Roman"/>
          <w:szCs w:val="28"/>
        </w:rPr>
      </w:pPr>
      <w:bookmarkStart w:id="55" w:name="_Ref416121999"/>
      <w:bookmarkStart w:id="56" w:name="_Ref119594082"/>
      <w:r w:rsidRPr="00AE6385">
        <w:rPr>
          <w:rFonts w:cs="Times New Roman"/>
          <w:szCs w:val="28"/>
        </w:rPr>
        <w:t xml:space="preserve">Волков В.Н. </w:t>
      </w:r>
      <w:proofErr w:type="spellStart"/>
      <w:r w:rsidRPr="00AE6385">
        <w:rPr>
          <w:rFonts w:cs="Times New Roman"/>
          <w:szCs w:val="28"/>
        </w:rPr>
        <w:t>Теория</w:t>
      </w:r>
      <w:proofErr w:type="spellEnd"/>
      <w:r w:rsidRPr="00AE6385">
        <w:rPr>
          <w:rFonts w:cs="Times New Roman"/>
          <w:szCs w:val="28"/>
        </w:rPr>
        <w:t xml:space="preserve"> и практика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bookmarkEnd w:id="55"/>
      <w:proofErr w:type="spellEnd"/>
      <w:r w:rsidRPr="00AE6385">
        <w:rPr>
          <w:rFonts w:cs="Times New Roman"/>
          <w:szCs w:val="28"/>
        </w:rPr>
        <w:t xml:space="preserve"> М. : Наука, 1992.  270 с.</w:t>
      </w:r>
      <w:bookmarkEnd w:id="56"/>
    </w:p>
    <w:p w:rsidR="00BC180B" w:rsidRPr="00AE6385" w:rsidRDefault="00BC180B" w:rsidP="003533D7">
      <w:pPr>
        <w:pStyle w:val="a4"/>
        <w:numPr>
          <w:ilvl w:val="0"/>
          <w:numId w:val="15"/>
        </w:numPr>
        <w:suppressAutoHyphens/>
        <w:ind w:left="0" w:firstLine="709"/>
        <w:rPr>
          <w:rFonts w:cs="Times New Roman"/>
          <w:szCs w:val="28"/>
        </w:rPr>
      </w:pPr>
      <w:bookmarkStart w:id="57" w:name="_Ref416118322"/>
      <w:r w:rsidRPr="00AE6385">
        <w:rPr>
          <w:rFonts w:cs="Times New Roman"/>
          <w:szCs w:val="28"/>
        </w:rPr>
        <w:lastRenderedPageBreak/>
        <w:t xml:space="preserve">Волков В.Ю.,  </w:t>
      </w:r>
      <w:proofErr w:type="spellStart"/>
      <w:r w:rsidRPr="00AE6385">
        <w:rPr>
          <w:rFonts w:cs="Times New Roman"/>
          <w:szCs w:val="28"/>
        </w:rPr>
        <w:t>Ланев</w:t>
      </w:r>
      <w:proofErr w:type="spellEnd"/>
      <w:r w:rsidRPr="00AE6385">
        <w:rPr>
          <w:rFonts w:cs="Times New Roman"/>
          <w:szCs w:val="28"/>
        </w:rPr>
        <w:t xml:space="preserve"> Ю.С., </w:t>
      </w:r>
      <w:proofErr w:type="spellStart"/>
      <w:r w:rsidRPr="00AE6385">
        <w:rPr>
          <w:rFonts w:cs="Times New Roman"/>
          <w:szCs w:val="28"/>
        </w:rPr>
        <w:t>Петленко</w:t>
      </w:r>
      <w:proofErr w:type="spellEnd"/>
      <w:r w:rsidRPr="00AE6385">
        <w:rPr>
          <w:rFonts w:cs="Times New Roman"/>
          <w:szCs w:val="28"/>
        </w:rPr>
        <w:t xml:space="preserve"> В.П. </w:t>
      </w:r>
      <w:proofErr w:type="spellStart"/>
      <w:r w:rsidRPr="00AE6385">
        <w:rPr>
          <w:rFonts w:cs="Times New Roman"/>
          <w:szCs w:val="28"/>
        </w:rPr>
        <w:t>Научные</w:t>
      </w:r>
      <w:proofErr w:type="spellEnd"/>
      <w:r w:rsidRPr="00AE6385">
        <w:rPr>
          <w:rFonts w:cs="Times New Roman"/>
          <w:szCs w:val="28"/>
        </w:rPr>
        <w:t xml:space="preserve"> </w:t>
      </w:r>
      <w:proofErr w:type="spellStart"/>
      <w:r w:rsidRPr="00AE6385">
        <w:rPr>
          <w:rFonts w:cs="Times New Roman"/>
          <w:szCs w:val="28"/>
        </w:rPr>
        <w:t>основы</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и здорового образа </w:t>
      </w:r>
      <w:proofErr w:type="spellStart"/>
      <w:r w:rsidRPr="00AE6385">
        <w:rPr>
          <w:rFonts w:cs="Times New Roman"/>
          <w:szCs w:val="28"/>
        </w:rPr>
        <w:t>жизни</w:t>
      </w:r>
      <w:proofErr w:type="spellEnd"/>
      <w:r w:rsidRPr="00AE6385">
        <w:rPr>
          <w:rFonts w:cs="Times New Roman"/>
          <w:szCs w:val="28"/>
        </w:rPr>
        <w:t xml:space="preserve"> [</w:t>
      </w:r>
      <w:proofErr w:type="spellStart"/>
      <w:r w:rsidRPr="00AE6385">
        <w:rPr>
          <w:rFonts w:cs="Times New Roman"/>
          <w:szCs w:val="28"/>
        </w:rPr>
        <w:t>под</w:t>
      </w:r>
      <w:proofErr w:type="spellEnd"/>
      <w:r w:rsidRPr="00AE6385">
        <w:rPr>
          <w:rFonts w:cs="Times New Roman"/>
          <w:szCs w:val="28"/>
        </w:rPr>
        <w:t xml:space="preserve"> </w:t>
      </w:r>
      <w:proofErr w:type="spellStart"/>
      <w:r w:rsidRPr="00AE6385">
        <w:rPr>
          <w:rFonts w:cs="Times New Roman"/>
          <w:szCs w:val="28"/>
        </w:rPr>
        <w:t>общ</w:t>
      </w:r>
      <w:proofErr w:type="spellEnd"/>
      <w:r w:rsidRPr="00AE6385">
        <w:rPr>
          <w:rFonts w:cs="Times New Roman"/>
          <w:szCs w:val="28"/>
        </w:rPr>
        <w:t xml:space="preserve">. ред. Д.Н. Давиденко]. СПб. : </w:t>
      </w:r>
      <w:proofErr w:type="spellStart"/>
      <w:r w:rsidRPr="00AE6385">
        <w:rPr>
          <w:rFonts w:cs="Times New Roman"/>
          <w:szCs w:val="28"/>
        </w:rPr>
        <w:t>СПбГТУ</w:t>
      </w:r>
      <w:proofErr w:type="spellEnd"/>
      <w:r w:rsidRPr="00AE6385">
        <w:rPr>
          <w:rFonts w:cs="Times New Roman"/>
          <w:szCs w:val="28"/>
        </w:rPr>
        <w:t>, БПА, 2011. С. 48.</w:t>
      </w:r>
      <w:bookmarkEnd w:id="57"/>
    </w:p>
    <w:p w:rsidR="00BC180B" w:rsidRPr="00AE6385" w:rsidRDefault="00BC180B" w:rsidP="003533D7">
      <w:pPr>
        <w:pStyle w:val="a4"/>
        <w:numPr>
          <w:ilvl w:val="0"/>
          <w:numId w:val="15"/>
        </w:numPr>
        <w:suppressAutoHyphens/>
        <w:ind w:left="0" w:firstLine="709"/>
        <w:rPr>
          <w:rFonts w:cs="Times New Roman"/>
          <w:szCs w:val="28"/>
        </w:rPr>
      </w:pPr>
      <w:bookmarkStart w:id="58" w:name="_Ref416119735"/>
      <w:r w:rsidRPr="00AE6385">
        <w:rPr>
          <w:rFonts w:cs="Times New Roman"/>
          <w:szCs w:val="28"/>
        </w:rPr>
        <w:t xml:space="preserve">Волков Н.И. </w:t>
      </w:r>
      <w:proofErr w:type="spellStart"/>
      <w:r w:rsidRPr="00AE6385">
        <w:rPr>
          <w:rFonts w:cs="Times New Roman"/>
          <w:szCs w:val="28"/>
        </w:rPr>
        <w:t>Биохимические</w:t>
      </w:r>
      <w:proofErr w:type="spellEnd"/>
      <w:r w:rsidRPr="00AE6385">
        <w:rPr>
          <w:rFonts w:cs="Times New Roman"/>
          <w:szCs w:val="28"/>
        </w:rPr>
        <w:t xml:space="preserve"> </w:t>
      </w:r>
      <w:proofErr w:type="spellStart"/>
      <w:r w:rsidRPr="00AE6385">
        <w:rPr>
          <w:rFonts w:cs="Times New Roman"/>
          <w:szCs w:val="28"/>
        </w:rPr>
        <w:t>основы</w:t>
      </w:r>
      <w:proofErr w:type="spellEnd"/>
      <w:r w:rsidRPr="00AE6385">
        <w:rPr>
          <w:rFonts w:cs="Times New Roman"/>
          <w:szCs w:val="28"/>
        </w:rPr>
        <w:t xml:space="preserve"> </w:t>
      </w:r>
      <w:proofErr w:type="spellStart"/>
      <w:r w:rsidRPr="00AE6385">
        <w:rPr>
          <w:rFonts w:cs="Times New Roman"/>
          <w:szCs w:val="28"/>
        </w:rPr>
        <w:t>выносливости</w:t>
      </w:r>
      <w:proofErr w:type="spellEnd"/>
      <w:r w:rsidRPr="00AE6385">
        <w:rPr>
          <w:rFonts w:cs="Times New Roman"/>
          <w:szCs w:val="28"/>
        </w:rPr>
        <w:t xml:space="preserve"> спортсмена . </w:t>
      </w:r>
      <w:proofErr w:type="spellStart"/>
      <w:r w:rsidRPr="00AE6385">
        <w:rPr>
          <w:rFonts w:cs="Times New Roman"/>
          <w:i/>
          <w:szCs w:val="28"/>
        </w:rPr>
        <w:t>Теория</w:t>
      </w:r>
      <w:proofErr w:type="spellEnd"/>
      <w:r w:rsidRPr="00AE6385">
        <w:rPr>
          <w:rFonts w:cs="Times New Roman"/>
          <w:i/>
          <w:szCs w:val="28"/>
        </w:rPr>
        <w:t xml:space="preserve"> и практика </w:t>
      </w:r>
      <w:proofErr w:type="spellStart"/>
      <w:r w:rsidRPr="00AE6385">
        <w:rPr>
          <w:rFonts w:cs="Times New Roman"/>
          <w:i/>
          <w:szCs w:val="28"/>
        </w:rPr>
        <w:t>физической</w:t>
      </w:r>
      <w:proofErr w:type="spellEnd"/>
      <w:r w:rsidRPr="00AE6385">
        <w:rPr>
          <w:rFonts w:cs="Times New Roman"/>
          <w:i/>
          <w:szCs w:val="28"/>
        </w:rPr>
        <w:t xml:space="preserve"> </w:t>
      </w:r>
      <w:proofErr w:type="spellStart"/>
      <w:r w:rsidRPr="00AE6385">
        <w:rPr>
          <w:rFonts w:cs="Times New Roman"/>
          <w:i/>
          <w:szCs w:val="28"/>
        </w:rPr>
        <w:t>культуры</w:t>
      </w:r>
      <w:proofErr w:type="spellEnd"/>
      <w:r w:rsidRPr="00AE6385">
        <w:rPr>
          <w:rFonts w:cs="Times New Roman"/>
          <w:i/>
          <w:szCs w:val="28"/>
        </w:rPr>
        <w:t>.</w:t>
      </w:r>
      <w:r w:rsidRPr="00AE6385">
        <w:rPr>
          <w:rFonts w:cs="Times New Roman"/>
          <w:szCs w:val="28"/>
        </w:rPr>
        <w:t xml:space="preserve"> 1996. № 3. 250 с.</w:t>
      </w:r>
      <w:bookmarkEnd w:id="58"/>
    </w:p>
    <w:p w:rsidR="00BC180B" w:rsidRPr="00AE6385" w:rsidRDefault="00BC180B" w:rsidP="008F037D">
      <w:pPr>
        <w:pStyle w:val="a4"/>
        <w:numPr>
          <w:ilvl w:val="0"/>
          <w:numId w:val="15"/>
        </w:numPr>
        <w:suppressAutoHyphens/>
        <w:ind w:left="0" w:firstLine="709"/>
        <w:rPr>
          <w:rFonts w:cs="Times New Roman"/>
          <w:szCs w:val="28"/>
        </w:rPr>
      </w:pPr>
      <w:proofErr w:type="spellStart"/>
      <w:r w:rsidRPr="00AE6385">
        <w:rPr>
          <w:rFonts w:cs="Times New Roman"/>
          <w:szCs w:val="28"/>
        </w:rPr>
        <w:t>Годик</w:t>
      </w:r>
      <w:proofErr w:type="spellEnd"/>
      <w:r w:rsidRPr="00AE6385">
        <w:rPr>
          <w:rFonts w:cs="Times New Roman"/>
          <w:szCs w:val="28"/>
        </w:rPr>
        <w:t xml:space="preserve"> М. А., </w:t>
      </w:r>
      <w:proofErr w:type="spellStart"/>
      <w:r w:rsidRPr="00AE6385">
        <w:rPr>
          <w:rFonts w:cs="Times New Roman"/>
          <w:szCs w:val="28"/>
        </w:rPr>
        <w:t>Скородумова</w:t>
      </w:r>
      <w:proofErr w:type="spellEnd"/>
      <w:r w:rsidRPr="00AE6385">
        <w:rPr>
          <w:rFonts w:cs="Times New Roman"/>
          <w:szCs w:val="28"/>
        </w:rPr>
        <w:t xml:space="preserve"> А. П.  </w:t>
      </w:r>
      <w:proofErr w:type="spellStart"/>
      <w:r w:rsidRPr="00AE6385">
        <w:rPr>
          <w:rFonts w:cs="Times New Roman"/>
          <w:szCs w:val="28"/>
        </w:rPr>
        <w:t>Комплексный</w:t>
      </w:r>
      <w:proofErr w:type="spellEnd"/>
      <w:r w:rsidRPr="00AE6385">
        <w:rPr>
          <w:rFonts w:cs="Times New Roman"/>
          <w:szCs w:val="28"/>
        </w:rPr>
        <w:t xml:space="preserve"> контроль в </w:t>
      </w:r>
      <w:proofErr w:type="spellStart"/>
      <w:r w:rsidRPr="00AE6385">
        <w:rPr>
          <w:rFonts w:cs="Times New Roman"/>
          <w:szCs w:val="28"/>
        </w:rPr>
        <w:t>спортивных</w:t>
      </w:r>
      <w:proofErr w:type="spellEnd"/>
      <w:r w:rsidRPr="00AE6385">
        <w:rPr>
          <w:rFonts w:cs="Times New Roman"/>
          <w:szCs w:val="28"/>
        </w:rPr>
        <w:t xml:space="preserve"> </w:t>
      </w:r>
      <w:proofErr w:type="spellStart"/>
      <w:r w:rsidRPr="00AE6385">
        <w:rPr>
          <w:rFonts w:cs="Times New Roman"/>
          <w:szCs w:val="28"/>
        </w:rPr>
        <w:t>играх</w:t>
      </w:r>
      <w:proofErr w:type="spellEnd"/>
      <w:r w:rsidRPr="00AE6385">
        <w:rPr>
          <w:rFonts w:cs="Times New Roman"/>
          <w:szCs w:val="28"/>
        </w:rPr>
        <w:t xml:space="preserve"> М.: </w:t>
      </w:r>
      <w:proofErr w:type="spellStart"/>
      <w:r w:rsidRPr="00AE6385">
        <w:rPr>
          <w:rFonts w:cs="Times New Roman"/>
          <w:szCs w:val="28"/>
        </w:rPr>
        <w:t>Сов.спорт</w:t>
      </w:r>
      <w:proofErr w:type="spellEnd"/>
      <w:r w:rsidRPr="00AE6385">
        <w:rPr>
          <w:rFonts w:cs="Times New Roman"/>
          <w:szCs w:val="28"/>
        </w:rPr>
        <w:t>, 2017. 336 с.</w:t>
      </w:r>
    </w:p>
    <w:p w:rsidR="00BC180B" w:rsidRPr="00AE6385" w:rsidRDefault="00BC180B" w:rsidP="003533D7">
      <w:pPr>
        <w:pStyle w:val="a4"/>
        <w:numPr>
          <w:ilvl w:val="0"/>
          <w:numId w:val="15"/>
        </w:numPr>
        <w:suppressAutoHyphens/>
        <w:ind w:left="0" w:firstLine="709"/>
        <w:rPr>
          <w:rFonts w:cs="Times New Roman"/>
          <w:szCs w:val="28"/>
        </w:rPr>
      </w:pPr>
      <w:bookmarkStart w:id="59" w:name="_Ref416121247"/>
      <w:proofErr w:type="spellStart"/>
      <w:r w:rsidRPr="00AE6385">
        <w:rPr>
          <w:rFonts w:cs="Times New Roman"/>
          <w:szCs w:val="28"/>
        </w:rPr>
        <w:t>Годик</w:t>
      </w:r>
      <w:proofErr w:type="spellEnd"/>
      <w:r w:rsidRPr="00AE6385">
        <w:rPr>
          <w:rFonts w:cs="Times New Roman"/>
          <w:szCs w:val="28"/>
        </w:rPr>
        <w:t xml:space="preserve"> М.А. </w:t>
      </w:r>
      <w:proofErr w:type="spellStart"/>
      <w:r w:rsidRPr="00AE6385">
        <w:rPr>
          <w:rFonts w:cs="Times New Roman"/>
          <w:szCs w:val="28"/>
        </w:rPr>
        <w:t>Метрологические</w:t>
      </w:r>
      <w:proofErr w:type="spellEnd"/>
      <w:r w:rsidRPr="00AE6385">
        <w:rPr>
          <w:rFonts w:cs="Times New Roman"/>
          <w:szCs w:val="28"/>
        </w:rPr>
        <w:t xml:space="preserve"> </w:t>
      </w:r>
      <w:proofErr w:type="spellStart"/>
      <w:r w:rsidRPr="00AE6385">
        <w:rPr>
          <w:rFonts w:cs="Times New Roman"/>
          <w:szCs w:val="28"/>
        </w:rPr>
        <w:t>основы</w:t>
      </w:r>
      <w:proofErr w:type="spellEnd"/>
      <w:r w:rsidRPr="00AE6385">
        <w:rPr>
          <w:rFonts w:cs="Times New Roman"/>
          <w:szCs w:val="28"/>
        </w:rPr>
        <w:t xml:space="preserve"> контроля за </w:t>
      </w:r>
      <w:proofErr w:type="spellStart"/>
      <w:r w:rsidRPr="00AE6385">
        <w:rPr>
          <w:rFonts w:cs="Times New Roman"/>
          <w:szCs w:val="28"/>
        </w:rPr>
        <w:t>технической</w:t>
      </w:r>
      <w:proofErr w:type="spellEnd"/>
      <w:r w:rsidRPr="00AE6385">
        <w:rPr>
          <w:rFonts w:cs="Times New Roman"/>
          <w:szCs w:val="28"/>
        </w:rPr>
        <w:t xml:space="preserve"> и </w:t>
      </w:r>
      <w:proofErr w:type="spellStart"/>
      <w:r w:rsidRPr="00AE6385">
        <w:rPr>
          <w:rFonts w:cs="Times New Roman"/>
          <w:szCs w:val="28"/>
        </w:rPr>
        <w:t>тактической</w:t>
      </w:r>
      <w:proofErr w:type="spellEnd"/>
      <w:r w:rsidRPr="00AE6385">
        <w:rPr>
          <w:rFonts w:cs="Times New Roman"/>
          <w:szCs w:val="28"/>
        </w:rPr>
        <w:t xml:space="preserve"> </w:t>
      </w:r>
      <w:proofErr w:type="spellStart"/>
      <w:r w:rsidRPr="00AE6385">
        <w:rPr>
          <w:rFonts w:cs="Times New Roman"/>
          <w:szCs w:val="28"/>
        </w:rPr>
        <w:t>подготовленностью</w:t>
      </w:r>
      <w:proofErr w:type="spellEnd"/>
      <w:r w:rsidRPr="00AE6385">
        <w:rPr>
          <w:rFonts w:cs="Times New Roman"/>
          <w:szCs w:val="28"/>
        </w:rPr>
        <w:t xml:space="preserve"> </w:t>
      </w:r>
      <w:proofErr w:type="spellStart"/>
      <w:r w:rsidRPr="00AE6385">
        <w:rPr>
          <w:rFonts w:cs="Times New Roman"/>
          <w:szCs w:val="28"/>
        </w:rPr>
        <w:t>спортсменов</w:t>
      </w:r>
      <w:proofErr w:type="spellEnd"/>
      <w:r w:rsidRPr="00AE6385">
        <w:rPr>
          <w:rFonts w:cs="Times New Roman"/>
          <w:szCs w:val="28"/>
        </w:rPr>
        <w:t xml:space="preserve"> </w:t>
      </w:r>
      <w:proofErr w:type="spellStart"/>
      <w:r w:rsidRPr="00AE6385">
        <w:rPr>
          <w:rFonts w:cs="Times New Roman"/>
          <w:szCs w:val="28"/>
        </w:rPr>
        <w:t>Спортивная</w:t>
      </w:r>
      <w:proofErr w:type="spellEnd"/>
      <w:r w:rsidRPr="00AE6385">
        <w:rPr>
          <w:rFonts w:cs="Times New Roman"/>
          <w:szCs w:val="28"/>
        </w:rPr>
        <w:t xml:space="preserve"> </w:t>
      </w:r>
      <w:proofErr w:type="spellStart"/>
      <w:r w:rsidRPr="00AE6385">
        <w:rPr>
          <w:rFonts w:cs="Times New Roman"/>
          <w:szCs w:val="28"/>
        </w:rPr>
        <w:t>метрология</w:t>
      </w:r>
      <w:proofErr w:type="spellEnd"/>
      <w:r w:rsidRPr="00AE6385">
        <w:rPr>
          <w:rFonts w:cs="Times New Roman"/>
          <w:szCs w:val="28"/>
        </w:rPr>
        <w:t xml:space="preserve">: </w:t>
      </w:r>
      <w:proofErr w:type="spellStart"/>
      <w:r w:rsidRPr="00AE6385">
        <w:rPr>
          <w:rFonts w:cs="Times New Roman"/>
          <w:szCs w:val="28"/>
        </w:rPr>
        <w:t>учебник</w:t>
      </w:r>
      <w:proofErr w:type="spellEnd"/>
      <w:r w:rsidRPr="00AE6385">
        <w:rPr>
          <w:rFonts w:cs="Times New Roman"/>
          <w:szCs w:val="28"/>
        </w:rPr>
        <w:t xml:space="preserve"> для </w:t>
      </w:r>
      <w:proofErr w:type="spellStart"/>
      <w:r w:rsidRPr="00AE6385">
        <w:rPr>
          <w:rFonts w:cs="Times New Roman"/>
          <w:szCs w:val="28"/>
        </w:rPr>
        <w:t>институтов</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 </w:t>
      </w:r>
      <w:proofErr w:type="spellStart"/>
      <w:r w:rsidRPr="00AE6385">
        <w:rPr>
          <w:rFonts w:cs="Times New Roman"/>
          <w:szCs w:val="28"/>
        </w:rPr>
        <w:t>под</w:t>
      </w:r>
      <w:proofErr w:type="spellEnd"/>
      <w:r w:rsidRPr="00AE6385">
        <w:rPr>
          <w:rFonts w:cs="Times New Roman"/>
          <w:szCs w:val="28"/>
        </w:rPr>
        <w:t xml:space="preserve"> ред. В.М. </w:t>
      </w:r>
      <w:proofErr w:type="spellStart"/>
      <w:r w:rsidRPr="00AE6385">
        <w:rPr>
          <w:rFonts w:cs="Times New Roman"/>
          <w:szCs w:val="28"/>
        </w:rPr>
        <w:t>Зациорского</w:t>
      </w:r>
      <w:proofErr w:type="spellEnd"/>
      <w:r w:rsidRPr="00AE6385">
        <w:rPr>
          <w:rFonts w:cs="Times New Roman"/>
          <w:szCs w:val="28"/>
        </w:rPr>
        <w:t xml:space="preserve">]. М. : </w:t>
      </w:r>
      <w:proofErr w:type="spellStart"/>
      <w:r w:rsidRPr="00AE6385">
        <w:rPr>
          <w:rFonts w:cs="Times New Roman"/>
          <w:szCs w:val="28"/>
        </w:rPr>
        <w:t>Физкультура</w:t>
      </w:r>
      <w:proofErr w:type="spellEnd"/>
      <w:r w:rsidRPr="00AE6385">
        <w:rPr>
          <w:rFonts w:cs="Times New Roman"/>
          <w:szCs w:val="28"/>
        </w:rPr>
        <w:t xml:space="preserve"> и спорт, 1992. С. 157-175.</w:t>
      </w:r>
      <w:bookmarkEnd w:id="59"/>
    </w:p>
    <w:p w:rsidR="00BC180B" w:rsidRPr="00AE6385" w:rsidRDefault="00BC180B" w:rsidP="008F037D">
      <w:pPr>
        <w:pStyle w:val="a4"/>
        <w:numPr>
          <w:ilvl w:val="0"/>
          <w:numId w:val="15"/>
        </w:numPr>
        <w:suppressAutoHyphens/>
        <w:ind w:left="0" w:firstLine="709"/>
        <w:rPr>
          <w:rFonts w:cs="Times New Roman"/>
          <w:szCs w:val="28"/>
        </w:rPr>
      </w:pPr>
      <w:bookmarkStart w:id="60" w:name="_Ref118939830"/>
      <w:r w:rsidRPr="00AE6385">
        <w:rPr>
          <w:rFonts w:cs="Times New Roman"/>
          <w:szCs w:val="28"/>
        </w:rPr>
        <w:t xml:space="preserve">Гончаренко В.І., Зінченко Ю.Г. Методика розвитку та контролю фізичних якостей у юних футболістів 14-15 років. </w:t>
      </w:r>
      <w:r w:rsidRPr="00C651F4">
        <w:rPr>
          <w:rFonts w:cs="Times New Roman"/>
          <w:i/>
          <w:szCs w:val="28"/>
        </w:rPr>
        <w:t xml:space="preserve">Сучасні проблеми фізичного виховання і спорту школярів та студентів: матеріали XIII Міжнародної наук. </w:t>
      </w:r>
      <w:proofErr w:type="spellStart"/>
      <w:r w:rsidRPr="00C651F4">
        <w:rPr>
          <w:rFonts w:cs="Times New Roman"/>
          <w:i/>
          <w:szCs w:val="28"/>
        </w:rPr>
        <w:t>практ</w:t>
      </w:r>
      <w:proofErr w:type="spellEnd"/>
      <w:r w:rsidRPr="00C651F4">
        <w:rPr>
          <w:rFonts w:cs="Times New Roman"/>
          <w:i/>
          <w:szCs w:val="28"/>
        </w:rPr>
        <w:t xml:space="preserve">. </w:t>
      </w:r>
      <w:proofErr w:type="spellStart"/>
      <w:r w:rsidRPr="00C651F4">
        <w:rPr>
          <w:rFonts w:cs="Times New Roman"/>
          <w:i/>
          <w:szCs w:val="28"/>
        </w:rPr>
        <w:t>конф</w:t>
      </w:r>
      <w:proofErr w:type="spellEnd"/>
      <w:r w:rsidRPr="00C651F4">
        <w:rPr>
          <w:rFonts w:cs="Times New Roman"/>
          <w:i/>
          <w:szCs w:val="28"/>
        </w:rPr>
        <w:t>. молодих учених</w:t>
      </w:r>
      <w:r w:rsidRPr="00AE6385">
        <w:rPr>
          <w:rFonts w:cs="Times New Roman"/>
          <w:szCs w:val="28"/>
        </w:rPr>
        <w:t xml:space="preserve"> (Суми, 18-19 квітня 2013 р.). Суми, 2013. Т.II. С. 229-232.</w:t>
      </w:r>
      <w:bookmarkEnd w:id="60"/>
    </w:p>
    <w:p w:rsidR="00BC180B" w:rsidRPr="00AE6385" w:rsidRDefault="00BC180B" w:rsidP="003533D7">
      <w:pPr>
        <w:pStyle w:val="a4"/>
        <w:numPr>
          <w:ilvl w:val="0"/>
          <w:numId w:val="15"/>
        </w:numPr>
        <w:suppressAutoHyphens/>
        <w:ind w:left="0" w:firstLine="709"/>
        <w:rPr>
          <w:rFonts w:cs="Times New Roman"/>
          <w:szCs w:val="28"/>
        </w:rPr>
      </w:pPr>
      <w:bookmarkStart w:id="61" w:name="_Ref416117871"/>
      <w:proofErr w:type="spellStart"/>
      <w:r w:rsidRPr="00AE6385">
        <w:rPr>
          <w:rFonts w:cs="Times New Roman"/>
          <w:szCs w:val="28"/>
        </w:rPr>
        <w:t>Григоревич</w:t>
      </w:r>
      <w:proofErr w:type="spellEnd"/>
      <w:r w:rsidRPr="00AE6385">
        <w:rPr>
          <w:rFonts w:cs="Times New Roman"/>
          <w:szCs w:val="28"/>
        </w:rPr>
        <w:t xml:space="preserve"> В.В. </w:t>
      </w:r>
      <w:proofErr w:type="spellStart"/>
      <w:r w:rsidRPr="00AE6385">
        <w:rPr>
          <w:rFonts w:cs="Times New Roman"/>
          <w:szCs w:val="28"/>
        </w:rPr>
        <w:t>Спортивные</w:t>
      </w:r>
      <w:proofErr w:type="spellEnd"/>
      <w:r w:rsidRPr="00AE6385">
        <w:rPr>
          <w:rFonts w:cs="Times New Roman"/>
          <w:szCs w:val="28"/>
        </w:rPr>
        <w:t xml:space="preserve"> и </w:t>
      </w:r>
      <w:proofErr w:type="spellStart"/>
      <w:r w:rsidRPr="00AE6385">
        <w:rPr>
          <w:rFonts w:cs="Times New Roman"/>
          <w:szCs w:val="28"/>
        </w:rPr>
        <w:t>подвижные</w:t>
      </w:r>
      <w:proofErr w:type="spellEnd"/>
      <w:r w:rsidRPr="00AE6385">
        <w:rPr>
          <w:rFonts w:cs="Times New Roman"/>
          <w:szCs w:val="28"/>
        </w:rPr>
        <w:t xml:space="preserve"> </w:t>
      </w:r>
      <w:proofErr w:type="spellStart"/>
      <w:r w:rsidRPr="00AE6385">
        <w:rPr>
          <w:rFonts w:cs="Times New Roman"/>
          <w:szCs w:val="28"/>
        </w:rPr>
        <w:t>игры</w:t>
      </w:r>
      <w:proofErr w:type="spellEnd"/>
      <w:r w:rsidRPr="00AE6385">
        <w:rPr>
          <w:rFonts w:cs="Times New Roman"/>
          <w:szCs w:val="28"/>
        </w:rPr>
        <w:t xml:space="preserve">: </w:t>
      </w:r>
      <w:proofErr w:type="spellStart"/>
      <w:r w:rsidRPr="00AE6385">
        <w:rPr>
          <w:rFonts w:cs="Times New Roman"/>
          <w:szCs w:val="28"/>
        </w:rPr>
        <w:t>тексты</w:t>
      </w:r>
      <w:proofErr w:type="spellEnd"/>
      <w:r w:rsidRPr="00AE6385">
        <w:rPr>
          <w:rFonts w:cs="Times New Roman"/>
          <w:szCs w:val="28"/>
        </w:rPr>
        <w:t xml:space="preserve"> </w:t>
      </w:r>
      <w:proofErr w:type="spellStart"/>
      <w:r w:rsidRPr="00AE6385">
        <w:rPr>
          <w:rFonts w:cs="Times New Roman"/>
          <w:szCs w:val="28"/>
        </w:rPr>
        <w:t>лекций</w:t>
      </w:r>
      <w:proofErr w:type="spellEnd"/>
      <w:r w:rsidRPr="00AE6385">
        <w:rPr>
          <w:rFonts w:cs="Times New Roman"/>
          <w:szCs w:val="28"/>
        </w:rPr>
        <w:t xml:space="preserve"> Футбол. Волейбол. Гродно: </w:t>
      </w:r>
      <w:proofErr w:type="spellStart"/>
      <w:r w:rsidRPr="00AE6385">
        <w:rPr>
          <w:rFonts w:cs="Times New Roman"/>
          <w:szCs w:val="28"/>
        </w:rPr>
        <w:t>ГрГУ</w:t>
      </w:r>
      <w:proofErr w:type="spellEnd"/>
      <w:r w:rsidRPr="00AE6385">
        <w:rPr>
          <w:rFonts w:cs="Times New Roman"/>
          <w:szCs w:val="28"/>
        </w:rPr>
        <w:t>, 1998. 98 с.</w:t>
      </w:r>
      <w:bookmarkEnd w:id="61"/>
    </w:p>
    <w:p w:rsidR="00BC180B" w:rsidRPr="00AE6385" w:rsidRDefault="00BC180B" w:rsidP="003533D7">
      <w:pPr>
        <w:pStyle w:val="a4"/>
        <w:numPr>
          <w:ilvl w:val="0"/>
          <w:numId w:val="15"/>
        </w:numPr>
        <w:suppressAutoHyphens/>
        <w:ind w:left="0" w:firstLine="709"/>
        <w:rPr>
          <w:rFonts w:cs="Times New Roman"/>
          <w:szCs w:val="28"/>
        </w:rPr>
      </w:pPr>
      <w:bookmarkStart w:id="62" w:name="_Ref416120169"/>
      <w:proofErr w:type="spellStart"/>
      <w:r w:rsidRPr="00AE6385">
        <w:rPr>
          <w:rFonts w:cs="Times New Roman"/>
          <w:szCs w:val="28"/>
        </w:rPr>
        <w:t>Демчилин</w:t>
      </w:r>
      <w:proofErr w:type="spellEnd"/>
      <w:r w:rsidRPr="00AE6385">
        <w:rPr>
          <w:rFonts w:cs="Times New Roman"/>
          <w:szCs w:val="28"/>
        </w:rPr>
        <w:t xml:space="preserve"> А.А., </w:t>
      </w:r>
      <w:proofErr w:type="spellStart"/>
      <w:r w:rsidRPr="00AE6385">
        <w:rPr>
          <w:rFonts w:cs="Times New Roman"/>
          <w:szCs w:val="28"/>
        </w:rPr>
        <w:t>Железняк</w:t>
      </w:r>
      <w:proofErr w:type="spellEnd"/>
      <w:r w:rsidRPr="00AE6385">
        <w:rPr>
          <w:rFonts w:cs="Times New Roman"/>
          <w:szCs w:val="28"/>
        </w:rPr>
        <w:t xml:space="preserve"> Ю.Д. </w:t>
      </w:r>
      <w:proofErr w:type="spellStart"/>
      <w:r w:rsidRPr="00AE6385">
        <w:rPr>
          <w:rFonts w:cs="Times New Roman"/>
          <w:szCs w:val="28"/>
        </w:rPr>
        <w:t>Основы</w:t>
      </w:r>
      <w:proofErr w:type="spellEnd"/>
      <w:r w:rsidRPr="00AE6385">
        <w:rPr>
          <w:rFonts w:cs="Times New Roman"/>
          <w:szCs w:val="28"/>
        </w:rPr>
        <w:t xml:space="preserve"> </w:t>
      </w:r>
      <w:proofErr w:type="spellStart"/>
      <w:r w:rsidRPr="00AE6385">
        <w:rPr>
          <w:rFonts w:cs="Times New Roman"/>
          <w:szCs w:val="28"/>
        </w:rPr>
        <w:t>баскетбола</w:t>
      </w:r>
      <w:proofErr w:type="spellEnd"/>
      <w:r w:rsidRPr="00AE6385">
        <w:rPr>
          <w:rFonts w:cs="Times New Roman"/>
          <w:szCs w:val="28"/>
        </w:rPr>
        <w:t xml:space="preserve"> М. : </w:t>
      </w:r>
      <w:proofErr w:type="spellStart"/>
      <w:r w:rsidRPr="00AE6385">
        <w:rPr>
          <w:rFonts w:cs="Times New Roman"/>
          <w:szCs w:val="28"/>
        </w:rPr>
        <w:t>Физкультура</w:t>
      </w:r>
      <w:proofErr w:type="spellEnd"/>
      <w:r w:rsidRPr="00AE6385">
        <w:rPr>
          <w:rFonts w:cs="Times New Roman"/>
          <w:szCs w:val="28"/>
        </w:rPr>
        <w:t xml:space="preserve"> и спорт, 1999. 166 с.</w:t>
      </w:r>
      <w:bookmarkEnd w:id="62"/>
    </w:p>
    <w:p w:rsidR="00BC180B" w:rsidRPr="00AE6385" w:rsidRDefault="00BC180B" w:rsidP="00723E10">
      <w:pPr>
        <w:pStyle w:val="a4"/>
        <w:numPr>
          <w:ilvl w:val="0"/>
          <w:numId w:val="15"/>
        </w:numPr>
        <w:suppressAutoHyphens/>
        <w:ind w:left="0" w:firstLine="709"/>
        <w:rPr>
          <w:szCs w:val="28"/>
          <w:lang w:val="ru-RU"/>
        </w:rPr>
      </w:pPr>
      <w:bookmarkStart w:id="63" w:name="_Ref119587596"/>
      <w:proofErr w:type="spellStart"/>
      <w:r w:rsidRPr="00AE6385">
        <w:t>Журід</w:t>
      </w:r>
      <w:proofErr w:type="spellEnd"/>
      <w:r w:rsidRPr="00AE6385">
        <w:t xml:space="preserve"> С.М., </w:t>
      </w:r>
      <w:r w:rsidRPr="00AE6385">
        <w:rPr>
          <w:rFonts w:cs="Times New Roman"/>
          <w:szCs w:val="28"/>
        </w:rPr>
        <w:t>Коваль</w:t>
      </w:r>
      <w:r w:rsidRPr="00AE6385">
        <w:t xml:space="preserve"> С. С., Лебедєв С.І. Технічна та тактична підготовка футболістів. Навчальний посібник для студентів вищих навчальних закладів з фізичної культури та</w:t>
      </w:r>
      <w:r w:rsidR="00C011EC">
        <w:t xml:space="preserve"> спорту. –ХДАФК. - 2020 р.- 207 </w:t>
      </w:r>
      <w:r w:rsidRPr="00AE6385">
        <w:t>с.</w:t>
      </w:r>
      <w:bookmarkEnd w:id="63"/>
    </w:p>
    <w:p w:rsidR="00BC180B" w:rsidRPr="00AE6385" w:rsidRDefault="00BC180B" w:rsidP="008F037D">
      <w:pPr>
        <w:numPr>
          <w:ilvl w:val="0"/>
          <w:numId w:val="15"/>
        </w:numPr>
        <w:ind w:left="0" w:firstLine="709"/>
        <w:rPr>
          <w:rFonts w:cs="Times New Roman"/>
          <w:szCs w:val="28"/>
        </w:rPr>
      </w:pPr>
      <w:bookmarkStart w:id="64" w:name="_Ref118947629"/>
      <w:proofErr w:type="spellStart"/>
      <w:r w:rsidRPr="00AE6385">
        <w:rPr>
          <w:rFonts w:cs="Times New Roman"/>
          <w:szCs w:val="28"/>
        </w:rPr>
        <w:t>Зеленцов</w:t>
      </w:r>
      <w:proofErr w:type="spellEnd"/>
      <w:r w:rsidRPr="00AE6385">
        <w:rPr>
          <w:rFonts w:cs="Times New Roman"/>
          <w:szCs w:val="28"/>
        </w:rPr>
        <w:t xml:space="preserve"> A.M., </w:t>
      </w:r>
      <w:proofErr w:type="spellStart"/>
      <w:r w:rsidRPr="00AE6385">
        <w:rPr>
          <w:rFonts w:cs="Times New Roman"/>
          <w:szCs w:val="28"/>
        </w:rPr>
        <w:t>Лобановский</w:t>
      </w:r>
      <w:proofErr w:type="spellEnd"/>
      <w:r w:rsidRPr="00AE6385">
        <w:rPr>
          <w:rFonts w:cs="Times New Roman"/>
          <w:szCs w:val="28"/>
        </w:rPr>
        <w:t xml:space="preserve"> B.B. </w:t>
      </w:r>
      <w:proofErr w:type="spellStart"/>
      <w:r w:rsidRPr="00AE6385">
        <w:rPr>
          <w:rFonts w:cs="Times New Roman"/>
          <w:szCs w:val="28"/>
        </w:rPr>
        <w:t>Моделирование</w:t>
      </w:r>
      <w:proofErr w:type="spellEnd"/>
      <w:r w:rsidRPr="00AE6385">
        <w:rPr>
          <w:rFonts w:cs="Times New Roman"/>
          <w:szCs w:val="28"/>
        </w:rPr>
        <w:t xml:space="preserve"> </w:t>
      </w:r>
      <w:proofErr w:type="spellStart"/>
      <w:r w:rsidRPr="00AE6385">
        <w:rPr>
          <w:rFonts w:cs="Times New Roman"/>
          <w:szCs w:val="28"/>
        </w:rPr>
        <w:t>тренировки</w:t>
      </w:r>
      <w:proofErr w:type="spellEnd"/>
      <w:r w:rsidRPr="00AE6385">
        <w:rPr>
          <w:rFonts w:cs="Times New Roman"/>
          <w:szCs w:val="28"/>
        </w:rPr>
        <w:t xml:space="preserve"> в футболе. 2 е вид. перероб. і </w:t>
      </w:r>
      <w:proofErr w:type="spellStart"/>
      <w:r w:rsidRPr="00AE6385">
        <w:rPr>
          <w:rFonts w:cs="Times New Roman"/>
          <w:szCs w:val="28"/>
        </w:rPr>
        <w:t>доп</w:t>
      </w:r>
      <w:proofErr w:type="spellEnd"/>
      <w:r w:rsidRPr="00AE6385">
        <w:rPr>
          <w:rFonts w:cs="Times New Roman"/>
          <w:szCs w:val="28"/>
        </w:rPr>
        <w:t xml:space="preserve">. Київ: </w:t>
      </w:r>
      <w:proofErr w:type="spellStart"/>
      <w:r w:rsidRPr="00AE6385">
        <w:rPr>
          <w:rFonts w:cs="Times New Roman"/>
          <w:szCs w:val="28"/>
        </w:rPr>
        <w:t>Альтерпрес</w:t>
      </w:r>
      <w:proofErr w:type="spellEnd"/>
      <w:r w:rsidRPr="00AE6385">
        <w:rPr>
          <w:rFonts w:cs="Times New Roman"/>
          <w:szCs w:val="28"/>
        </w:rPr>
        <w:t>, 1998. 216 с.</w:t>
      </w:r>
      <w:bookmarkEnd w:id="64"/>
    </w:p>
    <w:p w:rsidR="00BC180B" w:rsidRPr="00AE6385" w:rsidRDefault="00BC180B" w:rsidP="003533D7">
      <w:pPr>
        <w:pStyle w:val="a4"/>
        <w:numPr>
          <w:ilvl w:val="0"/>
          <w:numId w:val="15"/>
        </w:numPr>
        <w:suppressAutoHyphens/>
        <w:ind w:left="0" w:firstLine="709"/>
        <w:rPr>
          <w:rFonts w:cs="Times New Roman"/>
          <w:szCs w:val="28"/>
        </w:rPr>
      </w:pPr>
      <w:bookmarkStart w:id="65" w:name="_Ref118951530"/>
      <w:r w:rsidRPr="00AE6385">
        <w:rPr>
          <w:rFonts w:cs="Times New Roman"/>
          <w:szCs w:val="28"/>
        </w:rPr>
        <w:t xml:space="preserve">Коваль С.С. </w:t>
      </w:r>
      <w:proofErr w:type="spellStart"/>
      <w:r w:rsidRPr="00AE6385">
        <w:rPr>
          <w:rFonts w:cs="Times New Roman"/>
          <w:szCs w:val="28"/>
        </w:rPr>
        <w:t>Сравнительный</w:t>
      </w:r>
      <w:proofErr w:type="spellEnd"/>
      <w:r w:rsidRPr="00AE6385">
        <w:rPr>
          <w:rFonts w:cs="Times New Roman"/>
          <w:szCs w:val="28"/>
        </w:rPr>
        <w:t xml:space="preserve"> </w:t>
      </w:r>
      <w:proofErr w:type="spellStart"/>
      <w:r w:rsidRPr="00AE6385">
        <w:rPr>
          <w:rFonts w:cs="Times New Roman"/>
          <w:szCs w:val="28"/>
        </w:rPr>
        <w:t>анализ</w:t>
      </w:r>
      <w:proofErr w:type="spellEnd"/>
      <w:r w:rsidRPr="00AE6385">
        <w:rPr>
          <w:rFonts w:cs="Times New Roman"/>
          <w:szCs w:val="28"/>
        </w:rPr>
        <w:t xml:space="preserve"> </w:t>
      </w:r>
      <w:proofErr w:type="spellStart"/>
      <w:r w:rsidRPr="00AE6385">
        <w:rPr>
          <w:rFonts w:cs="Times New Roman"/>
          <w:szCs w:val="28"/>
        </w:rPr>
        <w:t>динамики</w:t>
      </w:r>
      <w:proofErr w:type="spellEnd"/>
      <w:r w:rsidRPr="00AE6385">
        <w:rPr>
          <w:rFonts w:cs="Times New Roman"/>
          <w:szCs w:val="28"/>
        </w:rPr>
        <w:t xml:space="preserve"> </w:t>
      </w:r>
      <w:proofErr w:type="spellStart"/>
      <w:r w:rsidRPr="00AE6385">
        <w:rPr>
          <w:rFonts w:cs="Times New Roman"/>
          <w:szCs w:val="28"/>
        </w:rPr>
        <w:t>развития</w:t>
      </w:r>
      <w:proofErr w:type="spellEnd"/>
      <w:r w:rsidRPr="00AE6385">
        <w:rPr>
          <w:rFonts w:cs="Times New Roman"/>
          <w:szCs w:val="28"/>
        </w:rPr>
        <w:t xml:space="preserve"> </w:t>
      </w:r>
      <w:proofErr w:type="spellStart"/>
      <w:r w:rsidRPr="00AE6385">
        <w:rPr>
          <w:rFonts w:cs="Times New Roman"/>
          <w:szCs w:val="28"/>
        </w:rPr>
        <w:t>физичес</w:t>
      </w:r>
      <w:r w:rsidR="00C011EC">
        <w:rPr>
          <w:rFonts w:cs="Times New Roman"/>
          <w:szCs w:val="28"/>
        </w:rPr>
        <w:t>ких</w:t>
      </w:r>
      <w:proofErr w:type="spellEnd"/>
      <w:r w:rsidR="00C011EC">
        <w:rPr>
          <w:rFonts w:cs="Times New Roman"/>
          <w:szCs w:val="28"/>
        </w:rPr>
        <w:t xml:space="preserve"> </w:t>
      </w:r>
      <w:proofErr w:type="spellStart"/>
      <w:r w:rsidR="00C011EC">
        <w:rPr>
          <w:rFonts w:cs="Times New Roman"/>
          <w:szCs w:val="28"/>
        </w:rPr>
        <w:t>качеств</w:t>
      </w:r>
      <w:proofErr w:type="spellEnd"/>
      <w:r w:rsidR="00C011EC">
        <w:rPr>
          <w:rFonts w:cs="Times New Roman"/>
          <w:szCs w:val="28"/>
        </w:rPr>
        <w:t xml:space="preserve"> </w:t>
      </w:r>
      <w:proofErr w:type="spellStart"/>
      <w:r w:rsidR="00C011EC">
        <w:rPr>
          <w:rFonts w:cs="Times New Roman"/>
          <w:szCs w:val="28"/>
        </w:rPr>
        <w:t>юных</w:t>
      </w:r>
      <w:proofErr w:type="spellEnd"/>
      <w:r w:rsidR="00C011EC">
        <w:rPr>
          <w:rFonts w:cs="Times New Roman"/>
          <w:szCs w:val="28"/>
        </w:rPr>
        <w:t xml:space="preserve"> </w:t>
      </w:r>
      <w:proofErr w:type="spellStart"/>
      <w:r w:rsidR="00C011EC">
        <w:rPr>
          <w:rFonts w:cs="Times New Roman"/>
          <w:szCs w:val="28"/>
        </w:rPr>
        <w:t>футболистов</w:t>
      </w:r>
      <w:proofErr w:type="spellEnd"/>
      <w:r w:rsidR="00C011EC">
        <w:rPr>
          <w:rFonts w:cs="Times New Roman"/>
          <w:szCs w:val="28"/>
        </w:rPr>
        <w:t xml:space="preserve"> 10-</w:t>
      </w:r>
      <w:r w:rsidRPr="00AE6385">
        <w:rPr>
          <w:rFonts w:cs="Times New Roman"/>
          <w:szCs w:val="28"/>
        </w:rPr>
        <w:t xml:space="preserve">12 лет. </w:t>
      </w:r>
      <w:r w:rsidRPr="00C011EC">
        <w:rPr>
          <w:rFonts w:cs="Times New Roman"/>
          <w:i/>
          <w:szCs w:val="28"/>
        </w:rPr>
        <w:t>Слобожанський науково спортивний вісник</w:t>
      </w:r>
      <w:r w:rsidRPr="00AE6385">
        <w:rPr>
          <w:rFonts w:cs="Times New Roman"/>
          <w:szCs w:val="28"/>
        </w:rPr>
        <w:t xml:space="preserve">: [наук. </w:t>
      </w:r>
      <w:proofErr w:type="spellStart"/>
      <w:r w:rsidRPr="00AE6385">
        <w:rPr>
          <w:rFonts w:cs="Times New Roman"/>
          <w:szCs w:val="28"/>
        </w:rPr>
        <w:t>теор</w:t>
      </w:r>
      <w:proofErr w:type="spellEnd"/>
      <w:r w:rsidRPr="00AE6385">
        <w:rPr>
          <w:rFonts w:cs="Times New Roman"/>
          <w:szCs w:val="28"/>
        </w:rPr>
        <w:t>. журнал</w:t>
      </w:r>
      <w:r w:rsidR="00C011EC">
        <w:rPr>
          <w:rFonts w:cs="Times New Roman"/>
          <w:szCs w:val="28"/>
        </w:rPr>
        <w:t>]. Харків: ХДАФК, 2011. № 1.       С. </w:t>
      </w:r>
      <w:r w:rsidRPr="00AE6385">
        <w:rPr>
          <w:rFonts w:cs="Times New Roman"/>
          <w:szCs w:val="28"/>
        </w:rPr>
        <w:t>56-60.</w:t>
      </w:r>
      <w:bookmarkEnd w:id="65"/>
    </w:p>
    <w:p w:rsidR="00BC180B" w:rsidRPr="00AE6385" w:rsidRDefault="00BC180B" w:rsidP="008F037D">
      <w:pPr>
        <w:numPr>
          <w:ilvl w:val="0"/>
          <w:numId w:val="15"/>
        </w:numPr>
        <w:ind w:left="0" w:firstLine="709"/>
        <w:rPr>
          <w:rFonts w:cs="Times New Roman"/>
          <w:szCs w:val="28"/>
        </w:rPr>
      </w:pPr>
      <w:bookmarkStart w:id="66" w:name="_Ref118942488"/>
      <w:proofErr w:type="spellStart"/>
      <w:r w:rsidRPr="00AE6385">
        <w:rPr>
          <w:rFonts w:cs="Times New Roman"/>
          <w:szCs w:val="28"/>
        </w:rPr>
        <w:lastRenderedPageBreak/>
        <w:t>Костюкевич</w:t>
      </w:r>
      <w:proofErr w:type="spellEnd"/>
      <w:r w:rsidRPr="00AE6385">
        <w:rPr>
          <w:rFonts w:cs="Times New Roman"/>
          <w:szCs w:val="28"/>
        </w:rPr>
        <w:t xml:space="preserve"> В.М. Футбол: навчальний посібник для студентів факультетів фізичного виховання. Вінниця: ВАТ </w:t>
      </w:r>
      <w:r w:rsidR="00C05E5F" w:rsidRPr="00AE6385">
        <w:rPr>
          <w:rFonts w:cs="Times New Roman"/>
          <w:szCs w:val="28"/>
        </w:rPr>
        <w:t>«</w:t>
      </w:r>
      <w:proofErr w:type="spellStart"/>
      <w:r w:rsidRPr="00AE6385">
        <w:rPr>
          <w:rFonts w:cs="Times New Roman"/>
          <w:szCs w:val="28"/>
        </w:rPr>
        <w:t>Віноблдрукарня</w:t>
      </w:r>
      <w:proofErr w:type="spellEnd"/>
      <w:r w:rsidR="00C05E5F" w:rsidRPr="00AE6385">
        <w:rPr>
          <w:rFonts w:cs="Times New Roman"/>
          <w:szCs w:val="28"/>
        </w:rPr>
        <w:t>»</w:t>
      </w:r>
      <w:r w:rsidRPr="00AE6385">
        <w:rPr>
          <w:rFonts w:cs="Times New Roman"/>
          <w:szCs w:val="28"/>
        </w:rPr>
        <w:t>, 1997. 260 с.</w:t>
      </w:r>
      <w:bookmarkEnd w:id="66"/>
    </w:p>
    <w:p w:rsidR="00BC180B" w:rsidRPr="00AE6385" w:rsidRDefault="00BC180B" w:rsidP="008F037D">
      <w:pPr>
        <w:numPr>
          <w:ilvl w:val="0"/>
          <w:numId w:val="15"/>
        </w:numPr>
        <w:ind w:left="0" w:firstLine="709"/>
        <w:rPr>
          <w:rFonts w:cs="Times New Roman"/>
          <w:szCs w:val="28"/>
        </w:rPr>
      </w:pPr>
      <w:bookmarkStart w:id="67" w:name="_Ref118945289"/>
      <w:proofErr w:type="spellStart"/>
      <w:r w:rsidRPr="00AE6385">
        <w:rPr>
          <w:rFonts w:cs="Times New Roman"/>
          <w:szCs w:val="28"/>
        </w:rPr>
        <w:t>Круцевич</w:t>
      </w:r>
      <w:proofErr w:type="spellEnd"/>
      <w:r w:rsidRPr="00AE6385">
        <w:rPr>
          <w:rFonts w:cs="Times New Roman"/>
          <w:szCs w:val="28"/>
        </w:rPr>
        <w:t xml:space="preserve"> Т.Ю. Управління фізичним станом підлітків в системі фізичного виховання: автореф. дис. … д-ра наук із фіз. вих. і спорту: 24.00.02. Київ, 2000. 44 с.</w:t>
      </w:r>
      <w:bookmarkEnd w:id="67"/>
    </w:p>
    <w:p w:rsidR="00BC180B" w:rsidRPr="00AE6385" w:rsidRDefault="00BC180B" w:rsidP="003533D7">
      <w:pPr>
        <w:pStyle w:val="a4"/>
        <w:numPr>
          <w:ilvl w:val="0"/>
          <w:numId w:val="15"/>
        </w:numPr>
        <w:suppressAutoHyphens/>
        <w:ind w:left="0" w:firstLine="709"/>
        <w:rPr>
          <w:rFonts w:cs="Times New Roman"/>
          <w:szCs w:val="28"/>
        </w:rPr>
      </w:pPr>
      <w:bookmarkStart w:id="68" w:name="_Ref416118589"/>
      <w:proofErr w:type="spellStart"/>
      <w:r w:rsidRPr="00AE6385">
        <w:rPr>
          <w:rFonts w:cs="Times New Roman"/>
          <w:szCs w:val="28"/>
        </w:rPr>
        <w:t>Круцевич</w:t>
      </w:r>
      <w:proofErr w:type="spellEnd"/>
      <w:r w:rsidRPr="00AE6385">
        <w:rPr>
          <w:rFonts w:cs="Times New Roman"/>
          <w:szCs w:val="28"/>
        </w:rPr>
        <w:t xml:space="preserve"> Т.Ю. </w:t>
      </w:r>
      <w:proofErr w:type="spellStart"/>
      <w:r w:rsidRPr="00AE6385">
        <w:rPr>
          <w:rFonts w:cs="Times New Roman"/>
          <w:szCs w:val="28"/>
        </w:rPr>
        <w:t>Моделирование</w:t>
      </w:r>
      <w:proofErr w:type="spellEnd"/>
      <w:r w:rsidRPr="00AE6385">
        <w:rPr>
          <w:rFonts w:cs="Times New Roman"/>
          <w:szCs w:val="28"/>
        </w:rPr>
        <w:t xml:space="preserve"> </w:t>
      </w:r>
      <w:proofErr w:type="spellStart"/>
      <w:r w:rsidRPr="00AE6385">
        <w:rPr>
          <w:rFonts w:cs="Times New Roman"/>
          <w:szCs w:val="28"/>
        </w:rPr>
        <w:t>гармоничности</w:t>
      </w:r>
      <w:proofErr w:type="spellEnd"/>
      <w:r w:rsidRPr="00AE6385">
        <w:rPr>
          <w:rFonts w:cs="Times New Roman"/>
          <w:szCs w:val="28"/>
        </w:rPr>
        <w:t xml:space="preserve"> </w:t>
      </w:r>
      <w:proofErr w:type="spellStart"/>
      <w:r w:rsidRPr="00AE6385">
        <w:rPr>
          <w:rFonts w:cs="Times New Roman"/>
          <w:szCs w:val="28"/>
        </w:rPr>
        <w:t>физического</w:t>
      </w:r>
      <w:proofErr w:type="spellEnd"/>
      <w:r w:rsidRPr="00AE6385">
        <w:rPr>
          <w:rFonts w:cs="Times New Roman"/>
          <w:szCs w:val="28"/>
        </w:rPr>
        <w:t xml:space="preserve"> </w:t>
      </w:r>
      <w:proofErr w:type="spellStart"/>
      <w:r w:rsidRPr="00AE6385">
        <w:rPr>
          <w:rFonts w:cs="Times New Roman"/>
          <w:szCs w:val="28"/>
        </w:rPr>
        <w:t>развития</w:t>
      </w:r>
      <w:proofErr w:type="spellEnd"/>
      <w:r w:rsidRPr="00AE6385">
        <w:rPr>
          <w:rFonts w:cs="Times New Roman"/>
          <w:szCs w:val="28"/>
        </w:rPr>
        <w:t xml:space="preserve"> </w:t>
      </w:r>
      <w:proofErr w:type="spellStart"/>
      <w:r w:rsidRPr="00AE6385">
        <w:rPr>
          <w:rFonts w:cs="Times New Roman"/>
          <w:szCs w:val="28"/>
        </w:rPr>
        <w:t>школьников</w:t>
      </w:r>
      <w:proofErr w:type="spellEnd"/>
      <w:r w:rsidRPr="00AE6385">
        <w:rPr>
          <w:rFonts w:cs="Times New Roman"/>
          <w:szCs w:val="28"/>
        </w:rPr>
        <w:t xml:space="preserve">. </w:t>
      </w:r>
      <w:proofErr w:type="spellStart"/>
      <w:r w:rsidRPr="00AE6385">
        <w:rPr>
          <w:rFonts w:cs="Times New Roman"/>
          <w:i/>
          <w:szCs w:val="28"/>
        </w:rPr>
        <w:t>Физическая</w:t>
      </w:r>
      <w:proofErr w:type="spellEnd"/>
      <w:r w:rsidRPr="00AE6385">
        <w:rPr>
          <w:rFonts w:cs="Times New Roman"/>
          <w:i/>
          <w:szCs w:val="28"/>
        </w:rPr>
        <w:t xml:space="preserve"> культура: </w:t>
      </w:r>
      <w:proofErr w:type="spellStart"/>
      <w:r w:rsidRPr="00AE6385">
        <w:rPr>
          <w:rFonts w:cs="Times New Roman"/>
          <w:i/>
          <w:szCs w:val="28"/>
        </w:rPr>
        <w:t>воспитание</w:t>
      </w:r>
      <w:proofErr w:type="spellEnd"/>
      <w:r w:rsidRPr="00AE6385">
        <w:rPr>
          <w:rFonts w:cs="Times New Roman"/>
          <w:i/>
          <w:szCs w:val="28"/>
        </w:rPr>
        <w:t xml:space="preserve">, </w:t>
      </w:r>
      <w:proofErr w:type="spellStart"/>
      <w:r w:rsidRPr="00AE6385">
        <w:rPr>
          <w:rFonts w:cs="Times New Roman"/>
          <w:i/>
          <w:szCs w:val="28"/>
        </w:rPr>
        <w:t>образование</w:t>
      </w:r>
      <w:proofErr w:type="spellEnd"/>
      <w:r w:rsidRPr="00AE6385">
        <w:rPr>
          <w:rFonts w:cs="Times New Roman"/>
          <w:i/>
          <w:szCs w:val="28"/>
        </w:rPr>
        <w:t xml:space="preserve">, </w:t>
      </w:r>
      <w:proofErr w:type="spellStart"/>
      <w:r w:rsidRPr="00AE6385">
        <w:rPr>
          <w:rFonts w:cs="Times New Roman"/>
          <w:i/>
          <w:szCs w:val="28"/>
        </w:rPr>
        <w:t>тренировка</w:t>
      </w:r>
      <w:proofErr w:type="spellEnd"/>
      <w:r w:rsidRPr="00AE6385">
        <w:rPr>
          <w:rFonts w:cs="Times New Roman"/>
          <w:szCs w:val="28"/>
        </w:rPr>
        <w:t>. 2002. № 4. С. 9-13.</w:t>
      </w:r>
      <w:bookmarkEnd w:id="68"/>
    </w:p>
    <w:p w:rsidR="00BC180B" w:rsidRPr="00AE6385" w:rsidRDefault="00BC180B" w:rsidP="008F037D">
      <w:pPr>
        <w:numPr>
          <w:ilvl w:val="0"/>
          <w:numId w:val="15"/>
        </w:numPr>
        <w:ind w:left="0" w:firstLine="709"/>
        <w:rPr>
          <w:rFonts w:cs="Times New Roman"/>
          <w:szCs w:val="28"/>
        </w:rPr>
      </w:pPr>
      <w:bookmarkStart w:id="69" w:name="_Ref118941852"/>
      <w:r w:rsidRPr="00AE6385">
        <w:rPr>
          <w:rFonts w:cs="Times New Roman"/>
          <w:szCs w:val="28"/>
        </w:rPr>
        <w:t xml:space="preserve">Кузнецов А.А. Футбол. </w:t>
      </w:r>
      <w:proofErr w:type="spellStart"/>
      <w:r w:rsidRPr="00AE6385">
        <w:rPr>
          <w:rFonts w:cs="Times New Roman"/>
          <w:szCs w:val="28"/>
        </w:rPr>
        <w:t>Настольная</w:t>
      </w:r>
      <w:proofErr w:type="spellEnd"/>
      <w:r w:rsidRPr="00AE6385">
        <w:rPr>
          <w:rFonts w:cs="Times New Roman"/>
          <w:szCs w:val="28"/>
        </w:rPr>
        <w:t xml:space="preserve"> книга </w:t>
      </w:r>
      <w:proofErr w:type="spellStart"/>
      <w:r w:rsidRPr="00AE6385">
        <w:rPr>
          <w:rFonts w:cs="Times New Roman"/>
          <w:szCs w:val="28"/>
        </w:rPr>
        <w:t>детского</w:t>
      </w:r>
      <w:proofErr w:type="spellEnd"/>
      <w:r w:rsidRPr="00AE6385">
        <w:rPr>
          <w:rFonts w:cs="Times New Roman"/>
          <w:szCs w:val="28"/>
        </w:rPr>
        <w:t xml:space="preserve"> тренера. I </w:t>
      </w:r>
      <w:proofErr w:type="spellStart"/>
      <w:r w:rsidRPr="00AE6385">
        <w:rPr>
          <w:rFonts w:cs="Times New Roman"/>
          <w:szCs w:val="28"/>
        </w:rPr>
        <w:t>этап</w:t>
      </w:r>
      <w:proofErr w:type="spellEnd"/>
      <w:r w:rsidRPr="00AE6385">
        <w:rPr>
          <w:rFonts w:cs="Times New Roman"/>
          <w:szCs w:val="28"/>
        </w:rPr>
        <w:t xml:space="preserve"> (8-10 лет): </w:t>
      </w:r>
      <w:proofErr w:type="spellStart"/>
      <w:r w:rsidRPr="00AE6385">
        <w:rPr>
          <w:rFonts w:cs="Times New Roman"/>
          <w:szCs w:val="28"/>
        </w:rPr>
        <w:t>организационно</w:t>
      </w:r>
      <w:proofErr w:type="spellEnd"/>
      <w:r w:rsidRPr="00AE6385">
        <w:rPr>
          <w:rFonts w:cs="Times New Roman"/>
          <w:szCs w:val="28"/>
        </w:rPr>
        <w:t xml:space="preserve"> </w:t>
      </w:r>
      <w:proofErr w:type="spellStart"/>
      <w:r w:rsidRPr="00AE6385">
        <w:rPr>
          <w:rFonts w:cs="Times New Roman"/>
          <w:szCs w:val="28"/>
        </w:rPr>
        <w:t>методическая</w:t>
      </w:r>
      <w:proofErr w:type="spellEnd"/>
      <w:r w:rsidRPr="00AE6385">
        <w:rPr>
          <w:rFonts w:cs="Times New Roman"/>
          <w:szCs w:val="28"/>
        </w:rPr>
        <w:t xml:space="preserve"> структура </w:t>
      </w:r>
      <w:proofErr w:type="spellStart"/>
      <w:r w:rsidRPr="00AE6385">
        <w:rPr>
          <w:rFonts w:cs="Times New Roman"/>
          <w:szCs w:val="28"/>
        </w:rPr>
        <w:t>учебно-тренировочного</w:t>
      </w:r>
      <w:proofErr w:type="spellEnd"/>
      <w:r w:rsidRPr="00AE6385">
        <w:rPr>
          <w:rFonts w:cs="Times New Roman"/>
          <w:szCs w:val="28"/>
        </w:rPr>
        <w:t xml:space="preserve"> </w:t>
      </w:r>
      <w:proofErr w:type="spellStart"/>
      <w:r w:rsidRPr="00AE6385">
        <w:rPr>
          <w:rFonts w:cs="Times New Roman"/>
          <w:szCs w:val="28"/>
        </w:rPr>
        <w:t>процесса</w:t>
      </w:r>
      <w:proofErr w:type="spellEnd"/>
      <w:r w:rsidRPr="00AE6385">
        <w:rPr>
          <w:rFonts w:cs="Times New Roman"/>
          <w:szCs w:val="28"/>
        </w:rPr>
        <w:t xml:space="preserve"> в </w:t>
      </w:r>
      <w:proofErr w:type="spellStart"/>
      <w:r w:rsidRPr="00AE6385">
        <w:rPr>
          <w:rFonts w:cs="Times New Roman"/>
          <w:szCs w:val="28"/>
        </w:rPr>
        <w:t>футбольной</w:t>
      </w:r>
      <w:proofErr w:type="spellEnd"/>
      <w:r w:rsidRPr="00AE6385">
        <w:rPr>
          <w:rFonts w:cs="Times New Roman"/>
          <w:szCs w:val="28"/>
        </w:rPr>
        <w:t xml:space="preserve"> </w:t>
      </w:r>
      <w:proofErr w:type="spellStart"/>
      <w:r w:rsidRPr="00AE6385">
        <w:rPr>
          <w:rFonts w:cs="Times New Roman"/>
          <w:szCs w:val="28"/>
        </w:rPr>
        <w:t>школе</w:t>
      </w:r>
      <w:proofErr w:type="spellEnd"/>
      <w:r w:rsidRPr="00AE6385">
        <w:rPr>
          <w:rFonts w:cs="Times New Roman"/>
          <w:szCs w:val="28"/>
        </w:rPr>
        <w:t xml:space="preserve">. Москва: </w:t>
      </w:r>
      <w:proofErr w:type="spellStart"/>
      <w:r w:rsidRPr="00AE6385">
        <w:rPr>
          <w:rFonts w:cs="Times New Roman"/>
          <w:szCs w:val="28"/>
        </w:rPr>
        <w:t>Олимпия,Человек</w:t>
      </w:r>
      <w:proofErr w:type="spellEnd"/>
      <w:r w:rsidRPr="00AE6385">
        <w:rPr>
          <w:rFonts w:cs="Times New Roman"/>
          <w:szCs w:val="28"/>
        </w:rPr>
        <w:t>, 2010. 110 с.</w:t>
      </w:r>
      <w:bookmarkEnd w:id="69"/>
    </w:p>
    <w:p w:rsidR="00BC180B" w:rsidRPr="00AE6385" w:rsidRDefault="00BC180B" w:rsidP="008F037D">
      <w:pPr>
        <w:pStyle w:val="a4"/>
        <w:numPr>
          <w:ilvl w:val="0"/>
          <w:numId w:val="15"/>
        </w:numPr>
        <w:suppressAutoHyphens/>
        <w:ind w:left="0" w:firstLine="709"/>
        <w:rPr>
          <w:rFonts w:cs="Times New Roman"/>
          <w:szCs w:val="28"/>
        </w:rPr>
      </w:pPr>
      <w:bookmarkStart w:id="70" w:name="_Ref118940412"/>
      <w:r w:rsidRPr="00AE6385">
        <w:rPr>
          <w:rFonts w:cs="Times New Roman"/>
          <w:szCs w:val="28"/>
        </w:rPr>
        <w:t xml:space="preserve">Кузнецов А.А. Футбол. </w:t>
      </w:r>
      <w:proofErr w:type="spellStart"/>
      <w:r w:rsidRPr="00AE6385">
        <w:rPr>
          <w:rFonts w:cs="Times New Roman"/>
          <w:szCs w:val="28"/>
        </w:rPr>
        <w:t>Настольная</w:t>
      </w:r>
      <w:proofErr w:type="spellEnd"/>
      <w:r w:rsidRPr="00AE6385">
        <w:rPr>
          <w:rFonts w:cs="Times New Roman"/>
          <w:szCs w:val="28"/>
        </w:rPr>
        <w:t xml:space="preserve"> книга </w:t>
      </w:r>
      <w:proofErr w:type="spellStart"/>
      <w:r w:rsidRPr="00AE6385">
        <w:rPr>
          <w:rFonts w:cs="Times New Roman"/>
          <w:szCs w:val="28"/>
        </w:rPr>
        <w:t>детского</w:t>
      </w:r>
      <w:proofErr w:type="spellEnd"/>
      <w:r w:rsidRPr="00AE6385">
        <w:rPr>
          <w:rFonts w:cs="Times New Roman"/>
          <w:szCs w:val="28"/>
        </w:rPr>
        <w:t xml:space="preserve"> тренера. IV </w:t>
      </w:r>
      <w:proofErr w:type="spellStart"/>
      <w:r w:rsidRPr="00AE6385">
        <w:rPr>
          <w:rFonts w:cs="Times New Roman"/>
          <w:szCs w:val="28"/>
        </w:rPr>
        <w:t>этап</w:t>
      </w:r>
      <w:proofErr w:type="spellEnd"/>
      <w:r w:rsidRPr="00AE6385">
        <w:rPr>
          <w:rFonts w:cs="Times New Roman"/>
          <w:szCs w:val="28"/>
        </w:rPr>
        <w:t xml:space="preserve"> (16-17 лет): </w:t>
      </w:r>
      <w:proofErr w:type="spellStart"/>
      <w:r w:rsidRPr="00AE6385">
        <w:rPr>
          <w:rFonts w:cs="Times New Roman"/>
          <w:szCs w:val="28"/>
        </w:rPr>
        <w:t>организационно</w:t>
      </w:r>
      <w:proofErr w:type="spellEnd"/>
      <w:r w:rsidRPr="00AE6385">
        <w:rPr>
          <w:rFonts w:cs="Times New Roman"/>
          <w:szCs w:val="28"/>
        </w:rPr>
        <w:t xml:space="preserve"> </w:t>
      </w:r>
      <w:proofErr w:type="spellStart"/>
      <w:r w:rsidRPr="00AE6385">
        <w:rPr>
          <w:rFonts w:cs="Times New Roman"/>
          <w:szCs w:val="28"/>
        </w:rPr>
        <w:t>методическая</w:t>
      </w:r>
      <w:proofErr w:type="spellEnd"/>
      <w:r w:rsidRPr="00AE6385">
        <w:rPr>
          <w:rFonts w:cs="Times New Roman"/>
          <w:szCs w:val="28"/>
        </w:rPr>
        <w:t xml:space="preserve"> структура </w:t>
      </w:r>
      <w:proofErr w:type="spellStart"/>
      <w:r w:rsidRPr="00AE6385">
        <w:rPr>
          <w:rFonts w:cs="Times New Roman"/>
          <w:szCs w:val="28"/>
        </w:rPr>
        <w:t>учебно-тренировочного</w:t>
      </w:r>
      <w:proofErr w:type="spellEnd"/>
      <w:r w:rsidRPr="00AE6385">
        <w:rPr>
          <w:rFonts w:cs="Times New Roman"/>
          <w:szCs w:val="28"/>
        </w:rPr>
        <w:t xml:space="preserve"> </w:t>
      </w:r>
      <w:proofErr w:type="spellStart"/>
      <w:r w:rsidRPr="00AE6385">
        <w:rPr>
          <w:rFonts w:cs="Times New Roman"/>
          <w:szCs w:val="28"/>
        </w:rPr>
        <w:t>процесса</w:t>
      </w:r>
      <w:proofErr w:type="spellEnd"/>
      <w:r w:rsidRPr="00AE6385">
        <w:rPr>
          <w:rFonts w:cs="Times New Roman"/>
          <w:szCs w:val="28"/>
        </w:rPr>
        <w:t xml:space="preserve"> в </w:t>
      </w:r>
      <w:proofErr w:type="spellStart"/>
      <w:r w:rsidRPr="00AE6385">
        <w:rPr>
          <w:rFonts w:cs="Times New Roman"/>
          <w:szCs w:val="28"/>
        </w:rPr>
        <w:t>футбольной</w:t>
      </w:r>
      <w:proofErr w:type="spellEnd"/>
      <w:r w:rsidRPr="00AE6385">
        <w:rPr>
          <w:rFonts w:cs="Times New Roman"/>
          <w:szCs w:val="28"/>
        </w:rPr>
        <w:t xml:space="preserve"> </w:t>
      </w:r>
      <w:proofErr w:type="spellStart"/>
      <w:r w:rsidRPr="00AE6385">
        <w:rPr>
          <w:rFonts w:cs="Times New Roman"/>
          <w:szCs w:val="28"/>
        </w:rPr>
        <w:t>школе</w:t>
      </w:r>
      <w:proofErr w:type="spellEnd"/>
      <w:r w:rsidRPr="00AE6385">
        <w:rPr>
          <w:rFonts w:cs="Times New Roman"/>
          <w:szCs w:val="28"/>
        </w:rPr>
        <w:t xml:space="preserve">. Москва: </w:t>
      </w:r>
      <w:proofErr w:type="spellStart"/>
      <w:r w:rsidRPr="00AE6385">
        <w:rPr>
          <w:rFonts w:cs="Times New Roman"/>
          <w:szCs w:val="28"/>
        </w:rPr>
        <w:t>Олимпия</w:t>
      </w:r>
      <w:proofErr w:type="spellEnd"/>
      <w:r w:rsidRPr="00AE6385">
        <w:rPr>
          <w:rFonts w:cs="Times New Roman"/>
          <w:szCs w:val="28"/>
        </w:rPr>
        <w:t xml:space="preserve">, </w:t>
      </w:r>
      <w:proofErr w:type="spellStart"/>
      <w:r w:rsidRPr="00AE6385">
        <w:rPr>
          <w:rFonts w:cs="Times New Roman"/>
          <w:szCs w:val="28"/>
        </w:rPr>
        <w:t>Человек</w:t>
      </w:r>
      <w:proofErr w:type="spellEnd"/>
      <w:r w:rsidRPr="00AE6385">
        <w:rPr>
          <w:rFonts w:cs="Times New Roman"/>
          <w:szCs w:val="28"/>
        </w:rPr>
        <w:t>, 2010. 166 с</w:t>
      </w:r>
      <w:bookmarkEnd w:id="70"/>
    </w:p>
    <w:p w:rsidR="00BC180B" w:rsidRPr="00AE6385" w:rsidRDefault="00BC180B" w:rsidP="008F037D">
      <w:pPr>
        <w:pStyle w:val="a4"/>
        <w:numPr>
          <w:ilvl w:val="0"/>
          <w:numId w:val="15"/>
        </w:numPr>
        <w:suppressAutoHyphens/>
        <w:ind w:left="0" w:firstLine="709"/>
        <w:rPr>
          <w:rFonts w:cs="Times New Roman"/>
          <w:szCs w:val="28"/>
        </w:rPr>
      </w:pPr>
      <w:bookmarkStart w:id="71" w:name="_Ref118936877"/>
      <w:r w:rsidRPr="00AE6385">
        <w:rPr>
          <w:rFonts w:cs="Times New Roman"/>
          <w:szCs w:val="28"/>
        </w:rPr>
        <w:t xml:space="preserve">Кузнецов А.А. Футбол. </w:t>
      </w:r>
      <w:proofErr w:type="spellStart"/>
      <w:r w:rsidRPr="00AE6385">
        <w:rPr>
          <w:rFonts w:cs="Times New Roman"/>
          <w:szCs w:val="28"/>
        </w:rPr>
        <w:t>Настольная</w:t>
      </w:r>
      <w:proofErr w:type="spellEnd"/>
      <w:r w:rsidRPr="00AE6385">
        <w:rPr>
          <w:rFonts w:cs="Times New Roman"/>
          <w:szCs w:val="28"/>
        </w:rPr>
        <w:t xml:space="preserve"> книга </w:t>
      </w:r>
      <w:proofErr w:type="spellStart"/>
      <w:r w:rsidRPr="00AE6385">
        <w:rPr>
          <w:rFonts w:cs="Times New Roman"/>
          <w:szCs w:val="28"/>
        </w:rPr>
        <w:t>детского</w:t>
      </w:r>
      <w:proofErr w:type="spellEnd"/>
      <w:r w:rsidRPr="00AE6385">
        <w:rPr>
          <w:rFonts w:cs="Times New Roman"/>
          <w:szCs w:val="28"/>
        </w:rPr>
        <w:t xml:space="preserve"> тренера. ІІ </w:t>
      </w:r>
      <w:proofErr w:type="spellStart"/>
      <w:r w:rsidRPr="00AE6385">
        <w:rPr>
          <w:rFonts w:cs="Times New Roman"/>
          <w:szCs w:val="28"/>
        </w:rPr>
        <w:t>этап</w:t>
      </w:r>
      <w:proofErr w:type="spellEnd"/>
      <w:r w:rsidRPr="00AE6385">
        <w:rPr>
          <w:rFonts w:cs="Times New Roman"/>
          <w:szCs w:val="28"/>
        </w:rPr>
        <w:t xml:space="preserve"> (</w:t>
      </w:r>
      <w:r w:rsidR="00073B90">
        <w:rPr>
          <w:rFonts w:cs="Times New Roman"/>
          <w:szCs w:val="28"/>
        </w:rPr>
        <w:t>10-12</w:t>
      </w:r>
      <w:r w:rsidRPr="00AE6385">
        <w:rPr>
          <w:rFonts w:cs="Times New Roman"/>
          <w:szCs w:val="28"/>
        </w:rPr>
        <w:t xml:space="preserve"> лет). Мос</w:t>
      </w:r>
      <w:r w:rsidR="00073B90">
        <w:rPr>
          <w:rFonts w:cs="Times New Roman"/>
          <w:szCs w:val="28"/>
        </w:rPr>
        <w:t xml:space="preserve">ква:  </w:t>
      </w:r>
      <w:proofErr w:type="spellStart"/>
      <w:r w:rsidR="00073B90">
        <w:rPr>
          <w:rFonts w:cs="Times New Roman"/>
          <w:szCs w:val="28"/>
        </w:rPr>
        <w:t>Олимпия</w:t>
      </w:r>
      <w:proofErr w:type="spellEnd"/>
      <w:r w:rsidR="00073B90">
        <w:rPr>
          <w:rFonts w:cs="Times New Roman"/>
          <w:szCs w:val="28"/>
        </w:rPr>
        <w:t xml:space="preserve">, </w:t>
      </w:r>
      <w:proofErr w:type="spellStart"/>
      <w:r w:rsidR="00073B90">
        <w:rPr>
          <w:rFonts w:cs="Times New Roman"/>
          <w:szCs w:val="28"/>
        </w:rPr>
        <w:t>Человек</w:t>
      </w:r>
      <w:proofErr w:type="spellEnd"/>
      <w:r w:rsidR="00073B90">
        <w:rPr>
          <w:rFonts w:cs="Times New Roman"/>
          <w:szCs w:val="28"/>
        </w:rPr>
        <w:t>, 2009. 29</w:t>
      </w:r>
      <w:r w:rsidRPr="00AE6385">
        <w:rPr>
          <w:rFonts w:cs="Times New Roman"/>
          <w:szCs w:val="28"/>
        </w:rPr>
        <w:t>2 с.</w:t>
      </w:r>
      <w:bookmarkEnd w:id="71"/>
      <w:r w:rsidRPr="00AE6385">
        <w:rPr>
          <w:rFonts w:cs="Times New Roman"/>
          <w:szCs w:val="28"/>
        </w:rPr>
        <w:t xml:space="preserve"> </w:t>
      </w:r>
    </w:p>
    <w:p w:rsidR="00BC180B" w:rsidRPr="00AE6385" w:rsidRDefault="00BC180B" w:rsidP="003533D7">
      <w:pPr>
        <w:pStyle w:val="a4"/>
        <w:numPr>
          <w:ilvl w:val="0"/>
          <w:numId w:val="15"/>
        </w:numPr>
        <w:suppressAutoHyphens/>
        <w:ind w:left="0" w:firstLine="709"/>
        <w:rPr>
          <w:rFonts w:cs="Times New Roman"/>
          <w:szCs w:val="28"/>
        </w:rPr>
      </w:pPr>
      <w:bookmarkStart w:id="72" w:name="_Ref118938364"/>
      <w:r w:rsidRPr="00AE6385">
        <w:rPr>
          <w:rFonts w:cs="Times New Roman"/>
          <w:szCs w:val="28"/>
        </w:rPr>
        <w:t xml:space="preserve">Кузнецов А.А. Футбол. </w:t>
      </w:r>
      <w:proofErr w:type="spellStart"/>
      <w:r w:rsidRPr="00AE6385">
        <w:rPr>
          <w:rFonts w:cs="Times New Roman"/>
          <w:szCs w:val="28"/>
        </w:rPr>
        <w:t>Настольная</w:t>
      </w:r>
      <w:proofErr w:type="spellEnd"/>
      <w:r w:rsidRPr="00AE6385">
        <w:rPr>
          <w:rFonts w:cs="Times New Roman"/>
          <w:szCs w:val="28"/>
        </w:rPr>
        <w:t xml:space="preserve"> книга</w:t>
      </w:r>
      <w:r w:rsidR="00073B90">
        <w:rPr>
          <w:rFonts w:cs="Times New Roman"/>
          <w:szCs w:val="28"/>
        </w:rPr>
        <w:t xml:space="preserve"> </w:t>
      </w:r>
      <w:proofErr w:type="spellStart"/>
      <w:r w:rsidR="00073B90">
        <w:rPr>
          <w:rFonts w:cs="Times New Roman"/>
          <w:szCs w:val="28"/>
        </w:rPr>
        <w:t>детского</w:t>
      </w:r>
      <w:proofErr w:type="spellEnd"/>
      <w:r w:rsidR="00073B90">
        <w:rPr>
          <w:rFonts w:cs="Times New Roman"/>
          <w:szCs w:val="28"/>
        </w:rPr>
        <w:t xml:space="preserve"> тренера. ІІІ </w:t>
      </w:r>
      <w:proofErr w:type="spellStart"/>
      <w:r w:rsidR="00073B90">
        <w:rPr>
          <w:rFonts w:cs="Times New Roman"/>
          <w:szCs w:val="28"/>
        </w:rPr>
        <w:t>этап</w:t>
      </w:r>
      <w:proofErr w:type="spellEnd"/>
      <w:r w:rsidR="00073B90">
        <w:rPr>
          <w:rFonts w:cs="Times New Roman"/>
          <w:szCs w:val="28"/>
        </w:rPr>
        <w:t xml:space="preserve"> (13-</w:t>
      </w:r>
      <w:r w:rsidRPr="00AE6385">
        <w:rPr>
          <w:rFonts w:cs="Times New Roman"/>
          <w:szCs w:val="28"/>
        </w:rPr>
        <w:t xml:space="preserve">15 лет). Москва:  </w:t>
      </w:r>
      <w:proofErr w:type="spellStart"/>
      <w:r w:rsidRPr="00AE6385">
        <w:rPr>
          <w:rFonts w:cs="Times New Roman"/>
          <w:szCs w:val="28"/>
        </w:rPr>
        <w:t>Олимпия</w:t>
      </w:r>
      <w:proofErr w:type="spellEnd"/>
      <w:r w:rsidRPr="00AE6385">
        <w:rPr>
          <w:rFonts w:cs="Times New Roman"/>
          <w:szCs w:val="28"/>
        </w:rPr>
        <w:t xml:space="preserve">, </w:t>
      </w:r>
      <w:proofErr w:type="spellStart"/>
      <w:r w:rsidRPr="00AE6385">
        <w:rPr>
          <w:rFonts w:cs="Times New Roman"/>
          <w:szCs w:val="28"/>
        </w:rPr>
        <w:t>Человек</w:t>
      </w:r>
      <w:proofErr w:type="spellEnd"/>
      <w:r w:rsidRPr="00AE6385">
        <w:rPr>
          <w:rFonts w:cs="Times New Roman"/>
          <w:szCs w:val="28"/>
        </w:rPr>
        <w:t>, 2010. 312 с.</w:t>
      </w:r>
      <w:bookmarkEnd w:id="72"/>
    </w:p>
    <w:p w:rsidR="00BC180B" w:rsidRPr="00AE6385" w:rsidRDefault="00BC180B" w:rsidP="008F037D">
      <w:pPr>
        <w:pStyle w:val="a4"/>
        <w:numPr>
          <w:ilvl w:val="0"/>
          <w:numId w:val="15"/>
        </w:numPr>
        <w:suppressAutoHyphens/>
        <w:ind w:left="0" w:firstLine="709"/>
        <w:rPr>
          <w:rFonts w:cs="Times New Roman"/>
          <w:szCs w:val="28"/>
        </w:rPr>
      </w:pPr>
      <w:bookmarkStart w:id="73" w:name="_Ref525761323"/>
      <w:bookmarkStart w:id="74" w:name="_Ref525672370"/>
      <w:bookmarkStart w:id="75" w:name="_Ref118946070"/>
      <w:bookmarkEnd w:id="73"/>
      <w:bookmarkEnd w:id="74"/>
      <w:r w:rsidRPr="00AE6385">
        <w:rPr>
          <w:rFonts w:cs="Times New Roman"/>
          <w:szCs w:val="28"/>
        </w:rPr>
        <w:t xml:space="preserve">Купчино Р.І. Фізичне виховання. Мінськ: </w:t>
      </w:r>
      <w:proofErr w:type="spellStart"/>
      <w:r w:rsidRPr="00AE6385">
        <w:rPr>
          <w:rFonts w:cs="Times New Roman"/>
          <w:szCs w:val="28"/>
        </w:rPr>
        <w:t>ТетраСистемс</w:t>
      </w:r>
      <w:proofErr w:type="spellEnd"/>
      <w:r w:rsidRPr="00AE6385">
        <w:rPr>
          <w:rFonts w:cs="Times New Roman"/>
          <w:szCs w:val="28"/>
        </w:rPr>
        <w:t>, 2006. 352 с.</w:t>
      </w:r>
      <w:bookmarkEnd w:id="75"/>
    </w:p>
    <w:p w:rsidR="00BC180B" w:rsidRPr="00AE6385" w:rsidRDefault="00BC180B" w:rsidP="008F037D">
      <w:pPr>
        <w:numPr>
          <w:ilvl w:val="0"/>
          <w:numId w:val="15"/>
        </w:numPr>
        <w:ind w:left="0" w:firstLine="709"/>
        <w:rPr>
          <w:rFonts w:cs="Times New Roman"/>
          <w:szCs w:val="28"/>
        </w:rPr>
      </w:pPr>
      <w:bookmarkStart w:id="76" w:name="_Ref526010116"/>
      <w:bookmarkStart w:id="77" w:name="_Ref526113713"/>
      <w:bookmarkStart w:id="78" w:name="_Ref118948409"/>
      <w:bookmarkEnd w:id="76"/>
      <w:bookmarkEnd w:id="77"/>
      <w:proofErr w:type="spellStart"/>
      <w:r w:rsidRPr="00AE6385">
        <w:rPr>
          <w:rFonts w:cs="Times New Roman"/>
          <w:szCs w:val="28"/>
        </w:rPr>
        <w:t>Курамшин</w:t>
      </w:r>
      <w:proofErr w:type="spellEnd"/>
      <w:r w:rsidRPr="00AE6385">
        <w:rPr>
          <w:rFonts w:cs="Times New Roman"/>
          <w:szCs w:val="28"/>
        </w:rPr>
        <w:t xml:space="preserve"> Ю.Ф. </w:t>
      </w:r>
      <w:proofErr w:type="spellStart"/>
      <w:r w:rsidRPr="00AE6385">
        <w:rPr>
          <w:rFonts w:cs="Times New Roman"/>
          <w:szCs w:val="28"/>
        </w:rPr>
        <w:t>Теория</w:t>
      </w:r>
      <w:proofErr w:type="spellEnd"/>
      <w:r w:rsidRPr="00AE6385">
        <w:rPr>
          <w:rFonts w:cs="Times New Roman"/>
          <w:szCs w:val="28"/>
        </w:rPr>
        <w:t xml:space="preserve"> и методика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Москва: </w:t>
      </w:r>
      <w:proofErr w:type="spellStart"/>
      <w:r w:rsidRPr="00AE6385">
        <w:rPr>
          <w:rFonts w:cs="Times New Roman"/>
          <w:szCs w:val="28"/>
        </w:rPr>
        <w:t>Советский</w:t>
      </w:r>
      <w:proofErr w:type="spellEnd"/>
      <w:r w:rsidRPr="00AE6385">
        <w:rPr>
          <w:rFonts w:cs="Times New Roman"/>
          <w:szCs w:val="28"/>
        </w:rPr>
        <w:t xml:space="preserve"> спорт, 2010. 320 с.</w:t>
      </w:r>
      <w:bookmarkEnd w:id="78"/>
    </w:p>
    <w:p w:rsidR="00BC180B" w:rsidRPr="00AE6385" w:rsidRDefault="00BC180B" w:rsidP="003533D7">
      <w:pPr>
        <w:pStyle w:val="a4"/>
        <w:numPr>
          <w:ilvl w:val="0"/>
          <w:numId w:val="15"/>
        </w:numPr>
        <w:suppressAutoHyphens/>
        <w:ind w:left="0" w:firstLine="709"/>
        <w:rPr>
          <w:rFonts w:cs="Times New Roman"/>
          <w:szCs w:val="28"/>
        </w:rPr>
      </w:pPr>
      <w:bookmarkStart w:id="79" w:name="_Ref525494517"/>
      <w:bookmarkStart w:id="80" w:name="_Ref526113609"/>
      <w:bookmarkStart w:id="81" w:name="_Ref416119655"/>
      <w:bookmarkStart w:id="82" w:name="_Ref118939344"/>
      <w:bookmarkEnd w:id="79"/>
      <w:bookmarkEnd w:id="80"/>
      <w:proofErr w:type="spellStart"/>
      <w:r w:rsidRPr="00AE6385">
        <w:rPr>
          <w:rFonts w:cs="Times New Roman"/>
          <w:szCs w:val="28"/>
        </w:rPr>
        <w:t>Лукьяненко</w:t>
      </w:r>
      <w:proofErr w:type="spellEnd"/>
      <w:r w:rsidRPr="00AE6385">
        <w:rPr>
          <w:rFonts w:cs="Times New Roman"/>
          <w:szCs w:val="28"/>
        </w:rPr>
        <w:t xml:space="preserve"> В.П. </w:t>
      </w:r>
      <w:proofErr w:type="spellStart"/>
      <w:r w:rsidRPr="00AE6385">
        <w:rPr>
          <w:rFonts w:cs="Times New Roman"/>
          <w:szCs w:val="28"/>
        </w:rPr>
        <w:t>Физическая</w:t>
      </w:r>
      <w:proofErr w:type="spellEnd"/>
      <w:r w:rsidRPr="00AE6385">
        <w:rPr>
          <w:rFonts w:cs="Times New Roman"/>
          <w:szCs w:val="28"/>
        </w:rPr>
        <w:t xml:space="preserve"> культура: </w:t>
      </w:r>
      <w:proofErr w:type="spellStart"/>
      <w:r w:rsidRPr="00AE6385">
        <w:rPr>
          <w:rFonts w:cs="Times New Roman"/>
          <w:szCs w:val="28"/>
        </w:rPr>
        <w:t>основы</w:t>
      </w:r>
      <w:proofErr w:type="spellEnd"/>
      <w:r w:rsidRPr="00AE6385">
        <w:rPr>
          <w:rFonts w:cs="Times New Roman"/>
          <w:szCs w:val="28"/>
        </w:rPr>
        <w:t xml:space="preserve"> знаний: </w:t>
      </w:r>
      <w:proofErr w:type="spellStart"/>
      <w:r w:rsidRPr="00AE6385">
        <w:rPr>
          <w:rFonts w:cs="Times New Roman"/>
          <w:szCs w:val="28"/>
        </w:rPr>
        <w:t>учебное</w:t>
      </w:r>
      <w:proofErr w:type="spellEnd"/>
      <w:r w:rsidRPr="00AE6385">
        <w:rPr>
          <w:rFonts w:cs="Times New Roman"/>
          <w:szCs w:val="28"/>
        </w:rPr>
        <w:t xml:space="preserve"> </w:t>
      </w:r>
      <w:proofErr w:type="spellStart"/>
      <w:r w:rsidRPr="00AE6385">
        <w:rPr>
          <w:rFonts w:cs="Times New Roman"/>
          <w:szCs w:val="28"/>
        </w:rPr>
        <w:t>пособие</w:t>
      </w:r>
      <w:proofErr w:type="spellEnd"/>
      <w:r w:rsidRPr="00AE6385">
        <w:rPr>
          <w:rFonts w:cs="Times New Roman"/>
          <w:szCs w:val="28"/>
        </w:rPr>
        <w:t xml:space="preserve">. М. : </w:t>
      </w:r>
      <w:proofErr w:type="spellStart"/>
      <w:r w:rsidRPr="00AE6385">
        <w:rPr>
          <w:rFonts w:cs="Times New Roman"/>
          <w:szCs w:val="28"/>
        </w:rPr>
        <w:t>Советский</w:t>
      </w:r>
      <w:proofErr w:type="spellEnd"/>
      <w:r w:rsidRPr="00AE6385">
        <w:rPr>
          <w:rFonts w:cs="Times New Roman"/>
          <w:szCs w:val="28"/>
        </w:rPr>
        <w:t xml:space="preserve"> спорт, 2005. 224 с.</w:t>
      </w:r>
      <w:bookmarkEnd w:id="81"/>
      <w:r w:rsidRPr="00AE6385">
        <w:rPr>
          <w:rFonts w:cs="Times New Roman"/>
          <w:szCs w:val="28"/>
        </w:rPr>
        <w:t xml:space="preserve"> </w:t>
      </w:r>
      <w:bookmarkEnd w:id="82"/>
    </w:p>
    <w:p w:rsidR="00BC180B" w:rsidRPr="00AE6385" w:rsidRDefault="00BC180B" w:rsidP="003533D7">
      <w:pPr>
        <w:pStyle w:val="a4"/>
        <w:numPr>
          <w:ilvl w:val="0"/>
          <w:numId w:val="15"/>
        </w:numPr>
        <w:suppressAutoHyphens/>
        <w:ind w:left="0" w:firstLine="709"/>
        <w:rPr>
          <w:rFonts w:cs="Times New Roman"/>
          <w:szCs w:val="28"/>
        </w:rPr>
      </w:pPr>
      <w:bookmarkStart w:id="83" w:name="_Ref525764338"/>
      <w:bookmarkStart w:id="84" w:name="_Ref525762184"/>
      <w:bookmarkStart w:id="85" w:name="_Ref525762280"/>
      <w:bookmarkStart w:id="86" w:name="_Ref118947023"/>
      <w:bookmarkEnd w:id="83"/>
      <w:bookmarkEnd w:id="84"/>
      <w:bookmarkEnd w:id="85"/>
      <w:r w:rsidRPr="00AE6385">
        <w:rPr>
          <w:rFonts w:cs="Times New Roman"/>
          <w:szCs w:val="28"/>
        </w:rPr>
        <w:t xml:space="preserve">Максименко И.Г. Структура </w:t>
      </w:r>
      <w:proofErr w:type="spellStart"/>
      <w:r w:rsidRPr="00AE6385">
        <w:rPr>
          <w:rFonts w:cs="Times New Roman"/>
          <w:szCs w:val="28"/>
        </w:rPr>
        <w:t>тренировочных</w:t>
      </w:r>
      <w:proofErr w:type="spellEnd"/>
      <w:r w:rsidRPr="00AE6385">
        <w:rPr>
          <w:rFonts w:cs="Times New Roman"/>
          <w:szCs w:val="28"/>
        </w:rPr>
        <w:t xml:space="preserve"> </w:t>
      </w:r>
      <w:proofErr w:type="spellStart"/>
      <w:r w:rsidRPr="00AE6385">
        <w:rPr>
          <w:rFonts w:cs="Times New Roman"/>
          <w:szCs w:val="28"/>
        </w:rPr>
        <w:t>нагрузок</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технической</w:t>
      </w:r>
      <w:proofErr w:type="spellEnd"/>
      <w:r w:rsidRPr="00AE6385">
        <w:rPr>
          <w:rFonts w:cs="Times New Roman"/>
          <w:szCs w:val="28"/>
        </w:rPr>
        <w:t xml:space="preserve"> и </w:t>
      </w:r>
      <w:proofErr w:type="spellStart"/>
      <w:r w:rsidRPr="00AE6385">
        <w:rPr>
          <w:rFonts w:cs="Times New Roman"/>
          <w:szCs w:val="28"/>
        </w:rPr>
        <w:t>игровой</w:t>
      </w:r>
      <w:proofErr w:type="spellEnd"/>
      <w:r w:rsidRPr="00AE6385">
        <w:rPr>
          <w:rFonts w:cs="Times New Roman"/>
          <w:szCs w:val="28"/>
        </w:rPr>
        <w:t xml:space="preserve"> </w:t>
      </w:r>
      <w:proofErr w:type="spellStart"/>
      <w:r w:rsidRPr="00AE6385">
        <w:rPr>
          <w:rFonts w:cs="Times New Roman"/>
          <w:szCs w:val="28"/>
        </w:rPr>
        <w:t>подготовленности</w:t>
      </w:r>
      <w:proofErr w:type="spellEnd"/>
      <w:r w:rsidRPr="00AE6385">
        <w:rPr>
          <w:rFonts w:cs="Times New Roman"/>
          <w:szCs w:val="28"/>
        </w:rPr>
        <w:t xml:space="preserve"> </w:t>
      </w:r>
      <w:proofErr w:type="spellStart"/>
      <w:r w:rsidRPr="00AE6385">
        <w:rPr>
          <w:rFonts w:cs="Times New Roman"/>
          <w:szCs w:val="28"/>
        </w:rPr>
        <w:t>юных</w:t>
      </w:r>
      <w:proofErr w:type="spellEnd"/>
      <w:r w:rsidRPr="00AE6385">
        <w:rPr>
          <w:rFonts w:cs="Times New Roman"/>
          <w:szCs w:val="28"/>
        </w:rPr>
        <w:t xml:space="preserve"> </w:t>
      </w:r>
      <w:proofErr w:type="spellStart"/>
      <w:r w:rsidRPr="00AE6385">
        <w:rPr>
          <w:rFonts w:cs="Times New Roman"/>
          <w:szCs w:val="28"/>
        </w:rPr>
        <w:t>футболистов</w:t>
      </w:r>
      <w:proofErr w:type="spellEnd"/>
      <w:r w:rsidRPr="00AE6385">
        <w:rPr>
          <w:rFonts w:cs="Times New Roman"/>
          <w:szCs w:val="28"/>
        </w:rPr>
        <w:t xml:space="preserve"> на </w:t>
      </w:r>
      <w:proofErr w:type="spellStart"/>
      <w:r w:rsidRPr="00AE6385">
        <w:rPr>
          <w:rFonts w:cs="Times New Roman"/>
          <w:szCs w:val="28"/>
        </w:rPr>
        <w:t>этапе</w:t>
      </w:r>
      <w:proofErr w:type="spellEnd"/>
      <w:r w:rsidRPr="00AE6385">
        <w:rPr>
          <w:rFonts w:cs="Times New Roman"/>
          <w:szCs w:val="28"/>
        </w:rPr>
        <w:t xml:space="preserve"> </w:t>
      </w:r>
      <w:proofErr w:type="spellStart"/>
      <w:r w:rsidRPr="00AE6385">
        <w:rPr>
          <w:rFonts w:cs="Times New Roman"/>
          <w:szCs w:val="28"/>
        </w:rPr>
        <w:t>специализированной</w:t>
      </w:r>
      <w:proofErr w:type="spellEnd"/>
      <w:r w:rsidRPr="00AE6385">
        <w:rPr>
          <w:rFonts w:cs="Times New Roman"/>
          <w:szCs w:val="28"/>
        </w:rPr>
        <w:t xml:space="preserve"> </w:t>
      </w:r>
      <w:proofErr w:type="spellStart"/>
      <w:r w:rsidRPr="00AE6385">
        <w:rPr>
          <w:rFonts w:cs="Times New Roman"/>
          <w:szCs w:val="28"/>
        </w:rPr>
        <w:t>базовой</w:t>
      </w:r>
      <w:proofErr w:type="spellEnd"/>
      <w:r w:rsidRPr="00AE6385">
        <w:rPr>
          <w:rFonts w:cs="Times New Roman"/>
          <w:szCs w:val="28"/>
        </w:rPr>
        <w:t xml:space="preserve"> </w:t>
      </w:r>
      <w:proofErr w:type="spellStart"/>
      <w:r w:rsidRPr="00AE6385">
        <w:rPr>
          <w:rFonts w:cs="Times New Roman"/>
          <w:szCs w:val="28"/>
        </w:rPr>
        <w:t>подготовки</w:t>
      </w:r>
      <w:proofErr w:type="spellEnd"/>
      <w:r w:rsidRPr="00AE6385">
        <w:rPr>
          <w:rFonts w:cs="Times New Roman"/>
          <w:szCs w:val="28"/>
        </w:rPr>
        <w:t xml:space="preserve">. Автореф. дис. … канд.. пед. </w:t>
      </w:r>
      <w:r w:rsidRPr="00AE6385">
        <w:rPr>
          <w:rFonts w:cs="Times New Roman"/>
          <w:szCs w:val="28"/>
        </w:rPr>
        <w:lastRenderedPageBreak/>
        <w:t xml:space="preserve">наук: 13.00.04. Москва: </w:t>
      </w:r>
      <w:proofErr w:type="spellStart"/>
      <w:r w:rsidRPr="00AE6385">
        <w:rPr>
          <w:rFonts w:cs="Times New Roman"/>
          <w:szCs w:val="28"/>
        </w:rPr>
        <w:t>Всероссийский</w:t>
      </w:r>
      <w:proofErr w:type="spellEnd"/>
      <w:r w:rsidRPr="00AE6385">
        <w:rPr>
          <w:rFonts w:cs="Times New Roman"/>
          <w:szCs w:val="28"/>
        </w:rPr>
        <w:t xml:space="preserve"> </w:t>
      </w:r>
      <w:proofErr w:type="spellStart"/>
      <w:r w:rsidRPr="00AE6385">
        <w:rPr>
          <w:rFonts w:cs="Times New Roman"/>
          <w:szCs w:val="28"/>
        </w:rPr>
        <w:t>научно-исследовательский</w:t>
      </w:r>
      <w:proofErr w:type="spellEnd"/>
      <w:r w:rsidRPr="00AE6385">
        <w:rPr>
          <w:rFonts w:cs="Times New Roman"/>
          <w:szCs w:val="28"/>
        </w:rPr>
        <w:t xml:space="preserve"> </w:t>
      </w:r>
      <w:proofErr w:type="spellStart"/>
      <w:r w:rsidRPr="00AE6385">
        <w:rPr>
          <w:rFonts w:cs="Times New Roman"/>
          <w:szCs w:val="28"/>
        </w:rPr>
        <w:t>институт</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и </w:t>
      </w:r>
      <w:proofErr w:type="spellStart"/>
      <w:r w:rsidRPr="00AE6385">
        <w:rPr>
          <w:rFonts w:cs="Times New Roman"/>
          <w:szCs w:val="28"/>
        </w:rPr>
        <w:t>спорта</w:t>
      </w:r>
      <w:proofErr w:type="spellEnd"/>
      <w:r w:rsidRPr="00AE6385">
        <w:rPr>
          <w:rFonts w:cs="Times New Roman"/>
          <w:szCs w:val="28"/>
        </w:rPr>
        <w:t>, 2001. 19 с.</w:t>
      </w:r>
      <w:bookmarkEnd w:id="86"/>
    </w:p>
    <w:p w:rsidR="00BC180B" w:rsidRPr="00AE6385" w:rsidRDefault="00BC180B" w:rsidP="003533D7">
      <w:pPr>
        <w:pStyle w:val="a4"/>
        <w:numPr>
          <w:ilvl w:val="0"/>
          <w:numId w:val="15"/>
        </w:numPr>
        <w:suppressAutoHyphens/>
        <w:ind w:left="0" w:firstLine="709"/>
        <w:rPr>
          <w:rFonts w:cs="Times New Roman"/>
          <w:szCs w:val="28"/>
        </w:rPr>
      </w:pPr>
      <w:bookmarkStart w:id="87" w:name="_Ref526010449"/>
      <w:bookmarkStart w:id="88" w:name="_Ref118938015"/>
      <w:bookmarkEnd w:id="87"/>
      <w:r w:rsidRPr="00AE6385">
        <w:rPr>
          <w:rFonts w:cs="Times New Roman"/>
          <w:szCs w:val="28"/>
        </w:rPr>
        <w:t xml:space="preserve">Максименко И.Г. </w:t>
      </w:r>
      <w:proofErr w:type="spellStart"/>
      <w:r w:rsidRPr="00AE6385">
        <w:rPr>
          <w:rFonts w:cs="Times New Roman"/>
          <w:szCs w:val="28"/>
        </w:rPr>
        <w:t>Уроки</w:t>
      </w:r>
      <w:proofErr w:type="spellEnd"/>
      <w:r w:rsidRPr="00AE6385">
        <w:rPr>
          <w:rFonts w:cs="Times New Roman"/>
          <w:szCs w:val="28"/>
        </w:rPr>
        <w:t xml:space="preserve"> </w:t>
      </w:r>
      <w:proofErr w:type="spellStart"/>
      <w:r w:rsidRPr="00AE6385">
        <w:rPr>
          <w:rFonts w:cs="Times New Roman"/>
          <w:szCs w:val="28"/>
        </w:rPr>
        <w:t>футбола</w:t>
      </w:r>
      <w:proofErr w:type="spellEnd"/>
      <w:r w:rsidRPr="00AE6385">
        <w:rPr>
          <w:rFonts w:cs="Times New Roman"/>
          <w:szCs w:val="28"/>
        </w:rPr>
        <w:t xml:space="preserve"> в </w:t>
      </w:r>
      <w:proofErr w:type="spellStart"/>
      <w:r w:rsidRPr="00AE6385">
        <w:rPr>
          <w:rFonts w:cs="Times New Roman"/>
          <w:szCs w:val="28"/>
        </w:rPr>
        <w:t>школе</w:t>
      </w:r>
      <w:proofErr w:type="spellEnd"/>
      <w:r w:rsidRPr="00AE6385">
        <w:rPr>
          <w:rFonts w:cs="Times New Roman"/>
          <w:szCs w:val="28"/>
        </w:rPr>
        <w:t xml:space="preserve">. </w:t>
      </w:r>
      <w:proofErr w:type="spellStart"/>
      <w:r w:rsidRPr="00AE6385">
        <w:rPr>
          <w:rFonts w:cs="Times New Roman"/>
          <w:szCs w:val="28"/>
        </w:rPr>
        <w:t>Луганск</w:t>
      </w:r>
      <w:proofErr w:type="spellEnd"/>
      <w:r w:rsidRPr="00AE6385">
        <w:rPr>
          <w:rFonts w:cs="Times New Roman"/>
          <w:szCs w:val="28"/>
        </w:rPr>
        <w:t xml:space="preserve">: </w:t>
      </w:r>
      <w:proofErr w:type="spellStart"/>
      <w:r w:rsidRPr="00AE6385">
        <w:rPr>
          <w:rFonts w:cs="Times New Roman"/>
          <w:szCs w:val="28"/>
        </w:rPr>
        <w:t>Знание</w:t>
      </w:r>
      <w:proofErr w:type="spellEnd"/>
      <w:r w:rsidRPr="00AE6385">
        <w:rPr>
          <w:rFonts w:cs="Times New Roman"/>
          <w:szCs w:val="28"/>
        </w:rPr>
        <w:t>, 2003. 336 с.</w:t>
      </w:r>
      <w:bookmarkEnd w:id="88"/>
    </w:p>
    <w:p w:rsidR="00BC180B" w:rsidRPr="00AE6385" w:rsidRDefault="00BC180B" w:rsidP="008F037D">
      <w:pPr>
        <w:numPr>
          <w:ilvl w:val="0"/>
          <w:numId w:val="15"/>
        </w:numPr>
        <w:ind w:left="0" w:firstLine="709"/>
        <w:rPr>
          <w:rFonts w:cs="Times New Roman"/>
          <w:szCs w:val="28"/>
        </w:rPr>
      </w:pPr>
      <w:bookmarkStart w:id="89" w:name="_Ref525764352"/>
      <w:bookmarkStart w:id="90" w:name="_Ref526010495"/>
      <w:bookmarkStart w:id="91" w:name="_Ref525494570"/>
      <w:bookmarkStart w:id="92" w:name="_Ref118946895"/>
      <w:bookmarkEnd w:id="89"/>
      <w:bookmarkEnd w:id="90"/>
      <w:bookmarkEnd w:id="91"/>
      <w:proofErr w:type="spellStart"/>
      <w:r w:rsidRPr="00AE6385">
        <w:rPr>
          <w:rFonts w:cs="Times New Roman"/>
          <w:szCs w:val="28"/>
        </w:rPr>
        <w:t>Матвеев</w:t>
      </w:r>
      <w:proofErr w:type="spellEnd"/>
      <w:r w:rsidRPr="00AE6385">
        <w:rPr>
          <w:rFonts w:cs="Times New Roman"/>
          <w:szCs w:val="28"/>
        </w:rPr>
        <w:t xml:space="preserve"> Л.П. </w:t>
      </w:r>
      <w:proofErr w:type="spellStart"/>
      <w:r w:rsidRPr="00AE6385">
        <w:rPr>
          <w:rFonts w:cs="Times New Roman"/>
          <w:szCs w:val="28"/>
        </w:rPr>
        <w:t>Теория</w:t>
      </w:r>
      <w:proofErr w:type="spellEnd"/>
      <w:r w:rsidRPr="00AE6385">
        <w:rPr>
          <w:rFonts w:cs="Times New Roman"/>
          <w:szCs w:val="28"/>
        </w:rPr>
        <w:t xml:space="preserve"> и методика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w:t>
      </w:r>
      <w:proofErr w:type="spellStart"/>
      <w:r w:rsidRPr="00AE6385">
        <w:rPr>
          <w:rFonts w:cs="Times New Roman"/>
          <w:szCs w:val="28"/>
        </w:rPr>
        <w:t>учебник</w:t>
      </w:r>
      <w:proofErr w:type="spellEnd"/>
      <w:r w:rsidRPr="00AE6385">
        <w:rPr>
          <w:rFonts w:cs="Times New Roman"/>
          <w:szCs w:val="28"/>
        </w:rPr>
        <w:t xml:space="preserve"> для </w:t>
      </w:r>
      <w:proofErr w:type="spellStart"/>
      <w:r w:rsidRPr="00AE6385">
        <w:rPr>
          <w:rFonts w:cs="Times New Roman"/>
          <w:szCs w:val="28"/>
        </w:rPr>
        <w:t>институтов</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w:t>
      </w:r>
      <w:proofErr w:type="spellStart"/>
      <w:r w:rsidRPr="00AE6385">
        <w:rPr>
          <w:rFonts w:cs="Times New Roman"/>
          <w:szCs w:val="28"/>
        </w:rPr>
        <w:t>Москва:Физкультура</w:t>
      </w:r>
      <w:proofErr w:type="spellEnd"/>
      <w:r w:rsidRPr="00AE6385">
        <w:rPr>
          <w:rFonts w:cs="Times New Roman"/>
          <w:szCs w:val="28"/>
        </w:rPr>
        <w:t xml:space="preserve"> и спорт, 1991. С. 86-96; 96-111.</w:t>
      </w:r>
      <w:bookmarkEnd w:id="92"/>
    </w:p>
    <w:p w:rsidR="00BC180B" w:rsidRPr="00AE6385" w:rsidRDefault="00BC180B" w:rsidP="003533D7">
      <w:pPr>
        <w:pStyle w:val="a4"/>
        <w:numPr>
          <w:ilvl w:val="0"/>
          <w:numId w:val="15"/>
        </w:numPr>
        <w:suppressAutoHyphens/>
        <w:ind w:left="0" w:firstLine="709"/>
        <w:rPr>
          <w:rFonts w:cs="Times New Roman"/>
          <w:szCs w:val="28"/>
        </w:rPr>
      </w:pPr>
      <w:bookmarkStart w:id="93" w:name="_Ref416119689"/>
      <w:proofErr w:type="spellStart"/>
      <w:r w:rsidRPr="00AE6385">
        <w:rPr>
          <w:rFonts w:cs="Times New Roman"/>
          <w:szCs w:val="28"/>
        </w:rPr>
        <w:t>Минаев</w:t>
      </w:r>
      <w:proofErr w:type="spellEnd"/>
      <w:r w:rsidRPr="00AE6385">
        <w:rPr>
          <w:rFonts w:cs="Times New Roman"/>
          <w:szCs w:val="28"/>
        </w:rPr>
        <w:t xml:space="preserve"> Б.Н., Шиян Б.М. </w:t>
      </w:r>
      <w:proofErr w:type="spellStart"/>
      <w:r w:rsidRPr="00AE6385">
        <w:rPr>
          <w:rFonts w:cs="Times New Roman"/>
          <w:szCs w:val="28"/>
        </w:rPr>
        <w:t>Основы</w:t>
      </w:r>
      <w:proofErr w:type="spellEnd"/>
      <w:r w:rsidRPr="00AE6385">
        <w:rPr>
          <w:rFonts w:cs="Times New Roman"/>
          <w:szCs w:val="28"/>
        </w:rPr>
        <w:t xml:space="preserve"> методики </w:t>
      </w:r>
      <w:proofErr w:type="spellStart"/>
      <w:r w:rsidRPr="00AE6385">
        <w:rPr>
          <w:rFonts w:cs="Times New Roman"/>
          <w:szCs w:val="28"/>
        </w:rPr>
        <w:t>физического</w:t>
      </w:r>
      <w:proofErr w:type="spellEnd"/>
      <w:r w:rsidRPr="00AE6385">
        <w:rPr>
          <w:rFonts w:cs="Times New Roman"/>
          <w:szCs w:val="28"/>
        </w:rPr>
        <w:t> </w:t>
      </w:r>
      <w:proofErr w:type="spellStart"/>
      <w:r w:rsidRPr="00AE6385">
        <w:rPr>
          <w:rFonts w:cs="Times New Roman"/>
          <w:szCs w:val="28"/>
        </w:rPr>
        <w:t>воспитания</w:t>
      </w:r>
      <w:proofErr w:type="spellEnd"/>
      <w:r w:rsidRPr="00AE6385">
        <w:rPr>
          <w:rFonts w:cs="Times New Roman"/>
          <w:szCs w:val="28"/>
        </w:rPr>
        <w:t xml:space="preserve"> </w:t>
      </w:r>
      <w:proofErr w:type="spellStart"/>
      <w:r w:rsidRPr="00AE6385">
        <w:rPr>
          <w:rFonts w:cs="Times New Roman"/>
          <w:szCs w:val="28"/>
        </w:rPr>
        <w:t>школьников</w:t>
      </w:r>
      <w:proofErr w:type="spellEnd"/>
      <w:r w:rsidRPr="00AE6385">
        <w:rPr>
          <w:rFonts w:cs="Times New Roman"/>
          <w:szCs w:val="28"/>
        </w:rPr>
        <w:t xml:space="preserve"> . М. : </w:t>
      </w:r>
      <w:proofErr w:type="spellStart"/>
      <w:r w:rsidRPr="00AE6385">
        <w:rPr>
          <w:rFonts w:cs="Times New Roman"/>
          <w:szCs w:val="28"/>
        </w:rPr>
        <w:t>Просвещение</w:t>
      </w:r>
      <w:proofErr w:type="spellEnd"/>
      <w:r w:rsidRPr="00AE6385">
        <w:rPr>
          <w:rFonts w:cs="Times New Roman"/>
          <w:szCs w:val="28"/>
        </w:rPr>
        <w:t>, 1989. 137 с.</w:t>
      </w:r>
      <w:bookmarkEnd w:id="93"/>
    </w:p>
    <w:p w:rsidR="00BC180B" w:rsidRPr="00AE6385" w:rsidRDefault="00BC180B" w:rsidP="003533D7">
      <w:pPr>
        <w:pStyle w:val="a4"/>
        <w:numPr>
          <w:ilvl w:val="0"/>
          <w:numId w:val="15"/>
        </w:numPr>
        <w:suppressAutoHyphens/>
        <w:ind w:left="0" w:firstLine="709"/>
        <w:rPr>
          <w:rFonts w:cs="Times New Roman"/>
          <w:szCs w:val="28"/>
        </w:rPr>
      </w:pPr>
      <w:bookmarkStart w:id="94" w:name="_Ref525764301"/>
      <w:bookmarkStart w:id="95" w:name="_Ref526113298"/>
      <w:bookmarkStart w:id="96" w:name="_Ref416118756"/>
      <w:bookmarkEnd w:id="94"/>
      <w:bookmarkEnd w:id="95"/>
      <w:proofErr w:type="spellStart"/>
      <w:r w:rsidRPr="00AE6385">
        <w:rPr>
          <w:rFonts w:cs="Times New Roman"/>
          <w:szCs w:val="28"/>
        </w:rPr>
        <w:t>Митчик</w:t>
      </w:r>
      <w:proofErr w:type="spellEnd"/>
      <w:r w:rsidRPr="00AE6385">
        <w:rPr>
          <w:rFonts w:cs="Times New Roman"/>
          <w:szCs w:val="28"/>
        </w:rPr>
        <w:t xml:space="preserve"> О.П. Індивідуалізація фізичного виховання підлітків у загальноосвітній школі: автореф. дис. на здобуття наук. ступеня канд. наук з фіз. вих. і спорту: 24.00.02 </w:t>
      </w:r>
      <w:r w:rsidR="00C05E5F" w:rsidRPr="00AE6385">
        <w:rPr>
          <w:rFonts w:cs="Times New Roman"/>
          <w:szCs w:val="28"/>
        </w:rPr>
        <w:t>«</w:t>
      </w:r>
      <w:r w:rsidRPr="00AE6385">
        <w:rPr>
          <w:rFonts w:cs="Times New Roman"/>
          <w:szCs w:val="28"/>
        </w:rPr>
        <w:t>Фізична культура, фізичне виховання різних груп населення</w:t>
      </w:r>
      <w:r w:rsidR="00C05E5F" w:rsidRPr="00AE6385">
        <w:rPr>
          <w:rFonts w:cs="Times New Roman"/>
          <w:szCs w:val="28"/>
        </w:rPr>
        <w:t>»</w:t>
      </w:r>
      <w:r w:rsidRPr="00AE6385">
        <w:rPr>
          <w:rFonts w:cs="Times New Roman"/>
          <w:szCs w:val="28"/>
        </w:rPr>
        <w:t>. Львів, 2002. 19 с.</w:t>
      </w:r>
      <w:bookmarkEnd w:id="96"/>
      <w:r w:rsidRPr="00AE6385">
        <w:rPr>
          <w:rFonts w:cs="Times New Roman"/>
          <w:szCs w:val="28"/>
        </w:rPr>
        <w:t xml:space="preserve"> </w:t>
      </w:r>
    </w:p>
    <w:p w:rsidR="00BC180B" w:rsidRPr="00AE6385" w:rsidRDefault="00BC180B" w:rsidP="003533D7">
      <w:pPr>
        <w:pStyle w:val="a4"/>
        <w:numPr>
          <w:ilvl w:val="0"/>
          <w:numId w:val="15"/>
        </w:numPr>
        <w:suppressAutoHyphens/>
        <w:ind w:left="0" w:firstLine="709"/>
        <w:rPr>
          <w:rFonts w:cs="Times New Roman"/>
          <w:szCs w:val="28"/>
        </w:rPr>
      </w:pPr>
      <w:bookmarkStart w:id="97" w:name="_Ref526010350"/>
      <w:bookmarkStart w:id="98" w:name="_Ref526113323"/>
      <w:bookmarkStart w:id="99" w:name="_Ref118944968"/>
      <w:bookmarkEnd w:id="97"/>
      <w:bookmarkEnd w:id="98"/>
      <w:proofErr w:type="spellStart"/>
      <w:r w:rsidRPr="00AE6385">
        <w:rPr>
          <w:rFonts w:cs="Times New Roman"/>
          <w:szCs w:val="28"/>
        </w:rPr>
        <w:t>Монаков</w:t>
      </w:r>
      <w:proofErr w:type="spellEnd"/>
      <w:r w:rsidRPr="00AE6385">
        <w:rPr>
          <w:rFonts w:cs="Times New Roman"/>
          <w:szCs w:val="28"/>
        </w:rPr>
        <w:t xml:space="preserve"> Г.В. </w:t>
      </w:r>
      <w:proofErr w:type="spellStart"/>
      <w:r w:rsidRPr="00AE6385">
        <w:rPr>
          <w:rFonts w:cs="Times New Roman"/>
          <w:szCs w:val="28"/>
        </w:rPr>
        <w:t>Подготовка</w:t>
      </w:r>
      <w:proofErr w:type="spellEnd"/>
      <w:r w:rsidRPr="00AE6385">
        <w:rPr>
          <w:rFonts w:cs="Times New Roman"/>
          <w:szCs w:val="28"/>
        </w:rPr>
        <w:t xml:space="preserve"> </w:t>
      </w:r>
      <w:proofErr w:type="spellStart"/>
      <w:r w:rsidRPr="00AE6385">
        <w:rPr>
          <w:rFonts w:cs="Times New Roman"/>
          <w:szCs w:val="28"/>
        </w:rPr>
        <w:t>футболистов</w:t>
      </w:r>
      <w:proofErr w:type="spellEnd"/>
      <w:r w:rsidRPr="00AE6385">
        <w:rPr>
          <w:rFonts w:cs="Times New Roman"/>
          <w:szCs w:val="28"/>
        </w:rPr>
        <w:t xml:space="preserve">. </w:t>
      </w:r>
      <w:proofErr w:type="spellStart"/>
      <w:r w:rsidRPr="00AE6385">
        <w:rPr>
          <w:rFonts w:cs="Times New Roman"/>
          <w:szCs w:val="28"/>
        </w:rPr>
        <w:t>Теория</w:t>
      </w:r>
      <w:proofErr w:type="spellEnd"/>
      <w:r w:rsidRPr="00AE6385">
        <w:rPr>
          <w:rFonts w:cs="Times New Roman"/>
          <w:szCs w:val="28"/>
        </w:rPr>
        <w:t xml:space="preserve"> и практика. Москва:  Сов. спорт, 2007. 288 с.</w:t>
      </w:r>
      <w:bookmarkEnd w:id="99"/>
    </w:p>
    <w:p w:rsidR="00BC180B" w:rsidRPr="00AE6385" w:rsidRDefault="00BC180B" w:rsidP="003533D7">
      <w:pPr>
        <w:pStyle w:val="a4"/>
        <w:numPr>
          <w:ilvl w:val="0"/>
          <w:numId w:val="15"/>
        </w:numPr>
        <w:suppressAutoHyphens/>
        <w:ind w:left="0" w:firstLine="709"/>
        <w:rPr>
          <w:rFonts w:cs="Times New Roman"/>
          <w:szCs w:val="28"/>
        </w:rPr>
      </w:pPr>
      <w:bookmarkStart w:id="100" w:name="_Ref525764248"/>
      <w:bookmarkStart w:id="101" w:name="_Ref118937202"/>
      <w:bookmarkEnd w:id="100"/>
      <w:proofErr w:type="spellStart"/>
      <w:r w:rsidRPr="00AE6385">
        <w:rPr>
          <w:rFonts w:cs="Times New Roman"/>
          <w:szCs w:val="28"/>
        </w:rPr>
        <w:t>Николаенко</w:t>
      </w:r>
      <w:proofErr w:type="spellEnd"/>
      <w:r w:rsidRPr="00AE6385">
        <w:rPr>
          <w:rFonts w:cs="Times New Roman"/>
          <w:szCs w:val="28"/>
        </w:rPr>
        <w:t xml:space="preserve"> В.В. </w:t>
      </w:r>
      <w:proofErr w:type="spellStart"/>
      <w:r w:rsidRPr="00AE6385">
        <w:rPr>
          <w:rFonts w:cs="Times New Roman"/>
          <w:szCs w:val="28"/>
        </w:rPr>
        <w:t>Рациональная</w:t>
      </w:r>
      <w:proofErr w:type="spellEnd"/>
      <w:r w:rsidRPr="00AE6385">
        <w:rPr>
          <w:rFonts w:cs="Times New Roman"/>
          <w:szCs w:val="28"/>
        </w:rPr>
        <w:t xml:space="preserve"> система </w:t>
      </w:r>
      <w:proofErr w:type="spellStart"/>
      <w:r w:rsidRPr="00AE6385">
        <w:rPr>
          <w:rFonts w:cs="Times New Roman"/>
          <w:szCs w:val="28"/>
        </w:rPr>
        <w:t>многолетней</w:t>
      </w:r>
      <w:proofErr w:type="spellEnd"/>
      <w:r w:rsidRPr="00AE6385">
        <w:rPr>
          <w:rFonts w:cs="Times New Roman"/>
          <w:szCs w:val="28"/>
        </w:rPr>
        <w:t xml:space="preserve"> </w:t>
      </w:r>
      <w:proofErr w:type="spellStart"/>
      <w:r w:rsidRPr="00AE6385">
        <w:rPr>
          <w:rFonts w:cs="Times New Roman"/>
          <w:szCs w:val="28"/>
        </w:rPr>
        <w:t>подготовки</w:t>
      </w:r>
      <w:proofErr w:type="spellEnd"/>
      <w:r w:rsidRPr="00AE6385">
        <w:rPr>
          <w:rFonts w:cs="Times New Roman"/>
          <w:szCs w:val="28"/>
        </w:rPr>
        <w:t xml:space="preserve"> </w:t>
      </w:r>
      <w:proofErr w:type="spellStart"/>
      <w:r w:rsidRPr="00AE6385">
        <w:rPr>
          <w:rFonts w:cs="Times New Roman"/>
          <w:szCs w:val="28"/>
        </w:rPr>
        <w:t>футболистов</w:t>
      </w:r>
      <w:proofErr w:type="spellEnd"/>
      <w:r w:rsidRPr="00AE6385">
        <w:rPr>
          <w:rFonts w:cs="Times New Roman"/>
          <w:szCs w:val="28"/>
        </w:rPr>
        <w:t xml:space="preserve"> к </w:t>
      </w:r>
      <w:proofErr w:type="spellStart"/>
      <w:r w:rsidRPr="00AE6385">
        <w:rPr>
          <w:rFonts w:cs="Times New Roman"/>
          <w:szCs w:val="28"/>
        </w:rPr>
        <w:t>достижению</w:t>
      </w:r>
      <w:proofErr w:type="spellEnd"/>
      <w:r w:rsidRPr="00AE6385">
        <w:rPr>
          <w:rFonts w:cs="Times New Roman"/>
          <w:szCs w:val="28"/>
        </w:rPr>
        <w:t xml:space="preserve"> </w:t>
      </w:r>
      <w:proofErr w:type="spellStart"/>
      <w:r w:rsidRPr="00AE6385">
        <w:rPr>
          <w:rFonts w:cs="Times New Roman"/>
          <w:szCs w:val="28"/>
        </w:rPr>
        <w:t>высшего</w:t>
      </w:r>
      <w:proofErr w:type="spellEnd"/>
      <w:r w:rsidRPr="00AE6385">
        <w:rPr>
          <w:rFonts w:cs="Times New Roman"/>
          <w:szCs w:val="28"/>
        </w:rPr>
        <w:t xml:space="preserve"> </w:t>
      </w:r>
      <w:proofErr w:type="spellStart"/>
      <w:r w:rsidRPr="00AE6385">
        <w:rPr>
          <w:rFonts w:cs="Times New Roman"/>
          <w:szCs w:val="28"/>
        </w:rPr>
        <w:t>мастерства</w:t>
      </w:r>
      <w:proofErr w:type="spellEnd"/>
      <w:r w:rsidRPr="00AE6385">
        <w:rPr>
          <w:rFonts w:cs="Times New Roman"/>
          <w:szCs w:val="28"/>
        </w:rPr>
        <w:t xml:space="preserve">: </w:t>
      </w:r>
      <w:proofErr w:type="spellStart"/>
      <w:r w:rsidRPr="00AE6385">
        <w:rPr>
          <w:rFonts w:cs="Times New Roman"/>
          <w:szCs w:val="28"/>
        </w:rPr>
        <w:t>монография</w:t>
      </w:r>
      <w:proofErr w:type="spellEnd"/>
      <w:r w:rsidRPr="00AE6385">
        <w:rPr>
          <w:rFonts w:cs="Times New Roman"/>
          <w:szCs w:val="28"/>
        </w:rPr>
        <w:t xml:space="preserve">. Київ: </w:t>
      </w:r>
      <w:proofErr w:type="spellStart"/>
      <w:r w:rsidRPr="00AE6385">
        <w:rPr>
          <w:rFonts w:cs="Times New Roman"/>
          <w:szCs w:val="28"/>
        </w:rPr>
        <w:t>Саммит</w:t>
      </w:r>
      <w:proofErr w:type="spellEnd"/>
      <w:r w:rsidRPr="00AE6385">
        <w:rPr>
          <w:rFonts w:cs="Times New Roman"/>
          <w:szCs w:val="28"/>
        </w:rPr>
        <w:t xml:space="preserve"> книга, 2014. 336 с.</w:t>
      </w:r>
      <w:bookmarkEnd w:id="101"/>
    </w:p>
    <w:p w:rsidR="00BC180B" w:rsidRPr="00AE6385" w:rsidRDefault="00BC180B" w:rsidP="003533D7">
      <w:pPr>
        <w:pStyle w:val="a4"/>
        <w:numPr>
          <w:ilvl w:val="0"/>
          <w:numId w:val="15"/>
        </w:numPr>
        <w:suppressAutoHyphens/>
        <w:ind w:left="0" w:firstLine="709"/>
        <w:rPr>
          <w:rFonts w:cs="Times New Roman"/>
          <w:szCs w:val="28"/>
        </w:rPr>
      </w:pPr>
      <w:bookmarkStart w:id="102" w:name="_Ref525494691"/>
      <w:bookmarkStart w:id="103" w:name="_Ref526113342"/>
      <w:bookmarkStart w:id="104" w:name="_Ref118935425"/>
      <w:bookmarkEnd w:id="102"/>
      <w:bookmarkEnd w:id="103"/>
      <w:r w:rsidRPr="00AE6385">
        <w:rPr>
          <w:rFonts w:cs="Times New Roman"/>
          <w:szCs w:val="28"/>
        </w:rPr>
        <w:t>Петров О.П. Методика навчання футболу: навчально-методичний посібник. Кам’янець-Подільський: Кам’янець-Подільський державний університет, редакційно-видавничий відділ, 2006. 128 с.</w:t>
      </w:r>
      <w:bookmarkEnd w:id="104"/>
    </w:p>
    <w:p w:rsidR="00BC180B" w:rsidRPr="00AE6385" w:rsidRDefault="00BC180B" w:rsidP="003533D7">
      <w:pPr>
        <w:pStyle w:val="a4"/>
        <w:numPr>
          <w:ilvl w:val="0"/>
          <w:numId w:val="15"/>
        </w:numPr>
        <w:suppressAutoHyphens/>
        <w:ind w:left="0" w:firstLine="709"/>
        <w:rPr>
          <w:rFonts w:cs="Times New Roman"/>
          <w:szCs w:val="28"/>
        </w:rPr>
      </w:pPr>
      <w:bookmarkStart w:id="105" w:name="_Ref525494644"/>
      <w:bookmarkStart w:id="106" w:name="_Ref526113375"/>
      <w:bookmarkStart w:id="107" w:name="_Ref525494720"/>
      <w:bookmarkStart w:id="108" w:name="_Ref416120940"/>
      <w:bookmarkStart w:id="109" w:name="_Ref87449253"/>
      <w:bookmarkEnd w:id="105"/>
      <w:bookmarkEnd w:id="106"/>
      <w:bookmarkEnd w:id="107"/>
      <w:r w:rsidRPr="00AE6385">
        <w:rPr>
          <w:rFonts w:cs="Times New Roman"/>
          <w:szCs w:val="28"/>
        </w:rPr>
        <w:t xml:space="preserve">Платонов В. Н. </w:t>
      </w:r>
      <w:proofErr w:type="spellStart"/>
      <w:r w:rsidRPr="00AE6385">
        <w:rPr>
          <w:rFonts w:cs="Times New Roman"/>
          <w:szCs w:val="28"/>
        </w:rPr>
        <w:t>Теория</w:t>
      </w:r>
      <w:proofErr w:type="spellEnd"/>
      <w:r w:rsidRPr="00AE6385">
        <w:rPr>
          <w:rFonts w:cs="Times New Roman"/>
          <w:szCs w:val="28"/>
        </w:rPr>
        <w:t xml:space="preserve"> </w:t>
      </w:r>
      <w:proofErr w:type="spellStart"/>
      <w:r w:rsidRPr="00AE6385">
        <w:rPr>
          <w:rFonts w:cs="Times New Roman"/>
          <w:szCs w:val="28"/>
        </w:rPr>
        <w:t>спорта</w:t>
      </w:r>
      <w:proofErr w:type="spellEnd"/>
      <w:r w:rsidRPr="00AE6385">
        <w:rPr>
          <w:rFonts w:cs="Times New Roman"/>
          <w:szCs w:val="28"/>
        </w:rPr>
        <w:t xml:space="preserve">: </w:t>
      </w:r>
      <w:proofErr w:type="spellStart"/>
      <w:r w:rsidRPr="00AE6385">
        <w:rPr>
          <w:rFonts w:cs="Times New Roman"/>
          <w:szCs w:val="28"/>
        </w:rPr>
        <w:t>Учебник</w:t>
      </w:r>
      <w:proofErr w:type="spellEnd"/>
      <w:r w:rsidRPr="00AE6385">
        <w:rPr>
          <w:rFonts w:cs="Times New Roman"/>
          <w:szCs w:val="28"/>
        </w:rPr>
        <w:t xml:space="preserve"> для ИФК. К. : </w:t>
      </w:r>
      <w:proofErr w:type="spellStart"/>
      <w:r w:rsidRPr="00AE6385">
        <w:rPr>
          <w:rFonts w:cs="Times New Roman"/>
          <w:szCs w:val="28"/>
        </w:rPr>
        <w:t>Высшая</w:t>
      </w:r>
      <w:proofErr w:type="spellEnd"/>
      <w:r w:rsidRPr="00AE6385">
        <w:rPr>
          <w:rFonts w:cs="Times New Roman"/>
          <w:szCs w:val="28"/>
        </w:rPr>
        <w:t xml:space="preserve"> школа, 1997. 423 с</w:t>
      </w:r>
      <w:bookmarkEnd w:id="108"/>
      <w:r w:rsidRPr="00AE6385">
        <w:rPr>
          <w:rFonts w:cs="Times New Roman"/>
          <w:szCs w:val="28"/>
        </w:rPr>
        <w:t>.</w:t>
      </w:r>
      <w:bookmarkEnd w:id="109"/>
    </w:p>
    <w:p w:rsidR="00BC180B" w:rsidRPr="00AE6385" w:rsidRDefault="00BC180B" w:rsidP="008F037D">
      <w:pPr>
        <w:numPr>
          <w:ilvl w:val="0"/>
          <w:numId w:val="15"/>
        </w:numPr>
        <w:ind w:left="0" w:firstLine="709"/>
        <w:rPr>
          <w:rFonts w:cs="Times New Roman"/>
          <w:szCs w:val="28"/>
        </w:rPr>
      </w:pPr>
      <w:bookmarkStart w:id="110" w:name="_Ref526419967"/>
      <w:r w:rsidRPr="00AE6385">
        <w:rPr>
          <w:rFonts w:cs="Times New Roman"/>
          <w:szCs w:val="28"/>
        </w:rPr>
        <w:t xml:space="preserve">Платонов В.Н. </w:t>
      </w:r>
      <w:proofErr w:type="spellStart"/>
      <w:r w:rsidRPr="00AE6385">
        <w:rPr>
          <w:rFonts w:cs="Times New Roman"/>
          <w:szCs w:val="28"/>
        </w:rPr>
        <w:t>Общая</w:t>
      </w:r>
      <w:proofErr w:type="spellEnd"/>
      <w:r w:rsidRPr="00AE6385">
        <w:rPr>
          <w:rFonts w:cs="Times New Roman"/>
          <w:szCs w:val="28"/>
        </w:rPr>
        <w:t xml:space="preserve"> </w:t>
      </w:r>
      <w:proofErr w:type="spellStart"/>
      <w:r w:rsidRPr="00AE6385">
        <w:rPr>
          <w:rFonts w:cs="Times New Roman"/>
          <w:szCs w:val="28"/>
        </w:rPr>
        <w:t>теория</w:t>
      </w:r>
      <w:proofErr w:type="spellEnd"/>
      <w:r w:rsidRPr="00AE6385">
        <w:rPr>
          <w:rFonts w:cs="Times New Roman"/>
          <w:szCs w:val="28"/>
        </w:rPr>
        <w:t xml:space="preserve"> </w:t>
      </w:r>
      <w:proofErr w:type="spellStart"/>
      <w:r w:rsidRPr="00AE6385">
        <w:rPr>
          <w:rFonts w:cs="Times New Roman"/>
          <w:szCs w:val="28"/>
        </w:rPr>
        <w:t>подготовки</w:t>
      </w:r>
      <w:proofErr w:type="spellEnd"/>
      <w:r w:rsidRPr="00AE6385">
        <w:rPr>
          <w:rFonts w:cs="Times New Roman"/>
          <w:szCs w:val="28"/>
        </w:rPr>
        <w:t xml:space="preserve"> </w:t>
      </w:r>
      <w:proofErr w:type="spellStart"/>
      <w:r w:rsidRPr="00AE6385">
        <w:rPr>
          <w:rFonts w:cs="Times New Roman"/>
          <w:szCs w:val="28"/>
        </w:rPr>
        <w:t>спортсменов</w:t>
      </w:r>
      <w:proofErr w:type="spellEnd"/>
      <w:r w:rsidRPr="00AE6385">
        <w:rPr>
          <w:rFonts w:cs="Times New Roman"/>
          <w:szCs w:val="28"/>
        </w:rPr>
        <w:t xml:space="preserve"> в </w:t>
      </w:r>
      <w:proofErr w:type="spellStart"/>
      <w:r w:rsidRPr="00AE6385">
        <w:rPr>
          <w:rFonts w:cs="Times New Roman"/>
          <w:szCs w:val="28"/>
        </w:rPr>
        <w:t>олимпийском</w:t>
      </w:r>
      <w:proofErr w:type="spellEnd"/>
      <w:r w:rsidRPr="00AE6385">
        <w:rPr>
          <w:rFonts w:cs="Times New Roman"/>
          <w:szCs w:val="28"/>
        </w:rPr>
        <w:t xml:space="preserve"> спорте. К.: </w:t>
      </w:r>
      <w:proofErr w:type="spellStart"/>
      <w:r w:rsidRPr="00AE6385">
        <w:rPr>
          <w:rFonts w:cs="Times New Roman"/>
          <w:szCs w:val="28"/>
        </w:rPr>
        <w:t>Олимпийская</w:t>
      </w:r>
      <w:proofErr w:type="spellEnd"/>
      <w:r w:rsidRPr="00AE6385">
        <w:rPr>
          <w:rFonts w:cs="Times New Roman"/>
          <w:szCs w:val="28"/>
        </w:rPr>
        <w:t xml:space="preserve"> </w:t>
      </w:r>
      <w:proofErr w:type="spellStart"/>
      <w:r w:rsidRPr="00AE6385">
        <w:rPr>
          <w:rFonts w:cs="Times New Roman"/>
          <w:szCs w:val="28"/>
        </w:rPr>
        <w:t>литература</w:t>
      </w:r>
      <w:proofErr w:type="spellEnd"/>
      <w:r w:rsidRPr="00AE6385">
        <w:rPr>
          <w:rFonts w:cs="Times New Roman"/>
          <w:szCs w:val="28"/>
        </w:rPr>
        <w:t>, 1997. 584 с.</w:t>
      </w:r>
      <w:bookmarkEnd w:id="110"/>
    </w:p>
    <w:p w:rsidR="00BC180B" w:rsidRPr="00AE6385" w:rsidRDefault="00BC180B" w:rsidP="003533D7">
      <w:pPr>
        <w:pStyle w:val="a4"/>
        <w:numPr>
          <w:ilvl w:val="0"/>
          <w:numId w:val="15"/>
        </w:numPr>
        <w:suppressAutoHyphens/>
        <w:ind w:left="0" w:firstLine="709"/>
        <w:rPr>
          <w:rFonts w:cs="Times New Roman"/>
          <w:szCs w:val="28"/>
        </w:rPr>
      </w:pPr>
      <w:bookmarkStart w:id="111" w:name="_Ref525761358"/>
      <w:bookmarkStart w:id="112" w:name="_Ref416122910"/>
      <w:bookmarkEnd w:id="111"/>
      <w:proofErr w:type="spellStart"/>
      <w:r w:rsidRPr="00AE6385">
        <w:rPr>
          <w:rFonts w:cs="Times New Roman"/>
          <w:szCs w:val="28"/>
        </w:rPr>
        <w:t>Примерная</w:t>
      </w:r>
      <w:proofErr w:type="spellEnd"/>
      <w:r w:rsidRPr="00AE6385">
        <w:rPr>
          <w:rFonts w:cs="Times New Roman"/>
          <w:szCs w:val="28"/>
        </w:rPr>
        <w:t xml:space="preserve"> </w:t>
      </w:r>
      <w:proofErr w:type="spellStart"/>
      <w:r w:rsidRPr="00AE6385">
        <w:rPr>
          <w:rFonts w:cs="Times New Roman"/>
          <w:szCs w:val="28"/>
        </w:rPr>
        <w:t>программа</w:t>
      </w:r>
      <w:proofErr w:type="spellEnd"/>
      <w:r w:rsidRPr="00AE6385">
        <w:rPr>
          <w:rFonts w:cs="Times New Roman"/>
          <w:szCs w:val="28"/>
        </w:rPr>
        <w:t xml:space="preserve"> </w:t>
      </w:r>
      <w:proofErr w:type="spellStart"/>
      <w:r w:rsidRPr="00AE6385">
        <w:rPr>
          <w:rFonts w:cs="Times New Roman"/>
          <w:szCs w:val="28"/>
        </w:rPr>
        <w:t>спортивной</w:t>
      </w:r>
      <w:proofErr w:type="spellEnd"/>
      <w:r w:rsidRPr="00AE6385">
        <w:rPr>
          <w:rFonts w:cs="Times New Roman"/>
          <w:szCs w:val="28"/>
        </w:rPr>
        <w:t xml:space="preserve"> </w:t>
      </w:r>
      <w:proofErr w:type="spellStart"/>
      <w:r w:rsidRPr="00AE6385">
        <w:rPr>
          <w:rFonts w:cs="Times New Roman"/>
          <w:szCs w:val="28"/>
        </w:rPr>
        <w:t>подготовки</w:t>
      </w:r>
      <w:proofErr w:type="spellEnd"/>
      <w:r w:rsidRPr="00AE6385">
        <w:rPr>
          <w:rFonts w:cs="Times New Roman"/>
          <w:szCs w:val="28"/>
        </w:rPr>
        <w:t xml:space="preserve"> для </w:t>
      </w:r>
      <w:proofErr w:type="spellStart"/>
      <w:r w:rsidRPr="00AE6385">
        <w:rPr>
          <w:rFonts w:cs="Times New Roman"/>
          <w:szCs w:val="28"/>
        </w:rPr>
        <w:t>детско</w:t>
      </w:r>
      <w:proofErr w:type="spellEnd"/>
      <w:r w:rsidRPr="00AE6385">
        <w:rPr>
          <w:rFonts w:cs="Times New Roman"/>
          <w:szCs w:val="28"/>
        </w:rPr>
        <w:t xml:space="preserve"> </w:t>
      </w:r>
      <w:proofErr w:type="spellStart"/>
      <w:r w:rsidRPr="00AE6385">
        <w:rPr>
          <w:rFonts w:cs="Times New Roman"/>
          <w:szCs w:val="28"/>
        </w:rPr>
        <w:t>юношеских</w:t>
      </w:r>
      <w:proofErr w:type="spellEnd"/>
      <w:r w:rsidRPr="00AE6385">
        <w:rPr>
          <w:rFonts w:cs="Times New Roman"/>
          <w:szCs w:val="28"/>
        </w:rPr>
        <w:t xml:space="preserve"> </w:t>
      </w:r>
      <w:proofErr w:type="spellStart"/>
      <w:r w:rsidRPr="00AE6385">
        <w:rPr>
          <w:rFonts w:cs="Times New Roman"/>
          <w:szCs w:val="28"/>
        </w:rPr>
        <w:t>спортивных</w:t>
      </w:r>
      <w:proofErr w:type="spellEnd"/>
      <w:r w:rsidRPr="00AE6385">
        <w:rPr>
          <w:rFonts w:cs="Times New Roman"/>
          <w:szCs w:val="28"/>
        </w:rPr>
        <w:t xml:space="preserve"> </w:t>
      </w:r>
      <w:proofErr w:type="spellStart"/>
      <w:r w:rsidRPr="00AE6385">
        <w:rPr>
          <w:rFonts w:cs="Times New Roman"/>
          <w:szCs w:val="28"/>
        </w:rPr>
        <w:t>школ</w:t>
      </w:r>
      <w:proofErr w:type="spellEnd"/>
      <w:r w:rsidRPr="00AE6385">
        <w:rPr>
          <w:rFonts w:cs="Times New Roman"/>
          <w:szCs w:val="28"/>
        </w:rPr>
        <w:t xml:space="preserve">, </w:t>
      </w:r>
      <w:proofErr w:type="spellStart"/>
      <w:r w:rsidRPr="00AE6385">
        <w:rPr>
          <w:rFonts w:cs="Times New Roman"/>
          <w:szCs w:val="28"/>
        </w:rPr>
        <w:t>специализированных</w:t>
      </w:r>
      <w:proofErr w:type="spellEnd"/>
      <w:r w:rsidRPr="00AE6385">
        <w:rPr>
          <w:rFonts w:cs="Times New Roman"/>
          <w:szCs w:val="28"/>
        </w:rPr>
        <w:t xml:space="preserve"> </w:t>
      </w:r>
      <w:proofErr w:type="spellStart"/>
      <w:r w:rsidRPr="00AE6385">
        <w:rPr>
          <w:rFonts w:cs="Times New Roman"/>
          <w:szCs w:val="28"/>
        </w:rPr>
        <w:t>детско</w:t>
      </w:r>
      <w:proofErr w:type="spellEnd"/>
      <w:r w:rsidRPr="00AE6385">
        <w:rPr>
          <w:rFonts w:cs="Times New Roman"/>
          <w:szCs w:val="28"/>
        </w:rPr>
        <w:t xml:space="preserve"> </w:t>
      </w:r>
      <w:proofErr w:type="spellStart"/>
      <w:r w:rsidRPr="00AE6385">
        <w:rPr>
          <w:rFonts w:cs="Times New Roman"/>
          <w:szCs w:val="28"/>
        </w:rPr>
        <w:t>юношеских</w:t>
      </w:r>
      <w:proofErr w:type="spellEnd"/>
      <w:r w:rsidRPr="00AE6385">
        <w:rPr>
          <w:rFonts w:cs="Times New Roman"/>
          <w:szCs w:val="28"/>
        </w:rPr>
        <w:t xml:space="preserve"> </w:t>
      </w:r>
      <w:proofErr w:type="spellStart"/>
      <w:r w:rsidRPr="00AE6385">
        <w:rPr>
          <w:rFonts w:cs="Times New Roman"/>
          <w:szCs w:val="28"/>
        </w:rPr>
        <w:t>школ</w:t>
      </w:r>
      <w:proofErr w:type="spellEnd"/>
      <w:r w:rsidRPr="00AE6385">
        <w:rPr>
          <w:rFonts w:cs="Times New Roman"/>
          <w:szCs w:val="28"/>
        </w:rPr>
        <w:t xml:space="preserve"> </w:t>
      </w:r>
      <w:proofErr w:type="spellStart"/>
      <w:r w:rsidRPr="00AE6385">
        <w:rPr>
          <w:rFonts w:cs="Times New Roman"/>
          <w:szCs w:val="28"/>
        </w:rPr>
        <w:t>олимпийского</w:t>
      </w:r>
      <w:proofErr w:type="spellEnd"/>
      <w:r w:rsidRPr="00AE6385">
        <w:rPr>
          <w:rFonts w:cs="Times New Roman"/>
          <w:szCs w:val="28"/>
        </w:rPr>
        <w:t xml:space="preserve"> </w:t>
      </w:r>
      <w:proofErr w:type="spellStart"/>
      <w:r w:rsidRPr="00AE6385">
        <w:rPr>
          <w:rFonts w:cs="Times New Roman"/>
          <w:szCs w:val="28"/>
        </w:rPr>
        <w:t>резерва</w:t>
      </w:r>
      <w:proofErr w:type="spellEnd"/>
      <w:r w:rsidRPr="00AE6385">
        <w:rPr>
          <w:rFonts w:cs="Times New Roman"/>
          <w:szCs w:val="28"/>
        </w:rPr>
        <w:t xml:space="preserve"> (</w:t>
      </w:r>
      <w:proofErr w:type="spellStart"/>
      <w:r w:rsidRPr="00AE6385">
        <w:rPr>
          <w:rFonts w:cs="Times New Roman"/>
          <w:szCs w:val="28"/>
        </w:rPr>
        <w:t>этапы</w:t>
      </w:r>
      <w:proofErr w:type="spellEnd"/>
      <w:r w:rsidRPr="00AE6385">
        <w:rPr>
          <w:rFonts w:cs="Times New Roman"/>
          <w:szCs w:val="28"/>
        </w:rPr>
        <w:t xml:space="preserve"> : спортивно </w:t>
      </w:r>
      <w:proofErr w:type="spellStart"/>
      <w:r w:rsidRPr="00AE6385">
        <w:rPr>
          <w:rFonts w:cs="Times New Roman"/>
          <w:szCs w:val="28"/>
        </w:rPr>
        <w:t>оздоровительный</w:t>
      </w:r>
      <w:proofErr w:type="spellEnd"/>
      <w:r w:rsidRPr="00AE6385">
        <w:rPr>
          <w:rFonts w:cs="Times New Roman"/>
          <w:szCs w:val="28"/>
        </w:rPr>
        <w:t xml:space="preserve">, </w:t>
      </w:r>
      <w:proofErr w:type="spellStart"/>
      <w:r w:rsidRPr="00AE6385">
        <w:rPr>
          <w:rFonts w:cs="Times New Roman"/>
          <w:szCs w:val="28"/>
        </w:rPr>
        <w:t>начальной</w:t>
      </w:r>
      <w:proofErr w:type="spellEnd"/>
      <w:r w:rsidRPr="00AE6385">
        <w:rPr>
          <w:rFonts w:cs="Times New Roman"/>
          <w:szCs w:val="28"/>
        </w:rPr>
        <w:t xml:space="preserve"> </w:t>
      </w:r>
      <w:proofErr w:type="spellStart"/>
      <w:r w:rsidRPr="00AE6385">
        <w:rPr>
          <w:rFonts w:cs="Times New Roman"/>
          <w:szCs w:val="28"/>
        </w:rPr>
        <w:t>подготовки</w:t>
      </w:r>
      <w:proofErr w:type="spellEnd"/>
      <w:r w:rsidRPr="00AE6385">
        <w:rPr>
          <w:rFonts w:cs="Times New Roman"/>
          <w:szCs w:val="28"/>
        </w:rPr>
        <w:t xml:space="preserve">, </w:t>
      </w:r>
      <w:proofErr w:type="spellStart"/>
      <w:r w:rsidRPr="00AE6385">
        <w:rPr>
          <w:rFonts w:cs="Times New Roman"/>
          <w:szCs w:val="28"/>
        </w:rPr>
        <w:t>учебно</w:t>
      </w:r>
      <w:proofErr w:type="spellEnd"/>
      <w:r w:rsidRPr="00AE6385">
        <w:rPr>
          <w:rFonts w:cs="Times New Roman"/>
          <w:szCs w:val="28"/>
        </w:rPr>
        <w:t xml:space="preserve"> </w:t>
      </w:r>
      <w:proofErr w:type="spellStart"/>
      <w:r w:rsidRPr="00AE6385">
        <w:rPr>
          <w:rFonts w:cs="Times New Roman"/>
          <w:szCs w:val="28"/>
        </w:rPr>
        <w:t>тренировочный</w:t>
      </w:r>
      <w:proofErr w:type="spellEnd"/>
      <w:r w:rsidRPr="00AE6385">
        <w:rPr>
          <w:rFonts w:cs="Times New Roman"/>
          <w:szCs w:val="28"/>
        </w:rPr>
        <w:t xml:space="preserve">). М. : </w:t>
      </w:r>
      <w:proofErr w:type="spellStart"/>
      <w:r w:rsidRPr="00AE6385">
        <w:rPr>
          <w:rFonts w:cs="Times New Roman"/>
          <w:szCs w:val="28"/>
        </w:rPr>
        <w:t>Советский</w:t>
      </w:r>
      <w:proofErr w:type="spellEnd"/>
      <w:r w:rsidRPr="00AE6385">
        <w:rPr>
          <w:rFonts w:cs="Times New Roman"/>
          <w:szCs w:val="28"/>
        </w:rPr>
        <w:t xml:space="preserve"> спорт, 2009. 112 с.</w:t>
      </w:r>
      <w:bookmarkEnd w:id="112"/>
    </w:p>
    <w:p w:rsidR="00BC180B" w:rsidRPr="00AE6385" w:rsidRDefault="00BC180B" w:rsidP="003533D7">
      <w:pPr>
        <w:pStyle w:val="a4"/>
        <w:numPr>
          <w:ilvl w:val="0"/>
          <w:numId w:val="15"/>
        </w:numPr>
        <w:suppressAutoHyphens/>
        <w:ind w:left="0" w:firstLine="709"/>
        <w:rPr>
          <w:rFonts w:cs="Times New Roman"/>
          <w:szCs w:val="28"/>
        </w:rPr>
      </w:pPr>
      <w:bookmarkStart w:id="113" w:name="_Ref525494580"/>
      <w:bookmarkStart w:id="114" w:name="_Ref416122661"/>
      <w:bookmarkEnd w:id="113"/>
      <w:proofErr w:type="spellStart"/>
      <w:r w:rsidRPr="00AE6385">
        <w:rPr>
          <w:rFonts w:cs="Times New Roman"/>
          <w:szCs w:val="28"/>
        </w:rPr>
        <w:lastRenderedPageBreak/>
        <w:t>Салманг</w:t>
      </w:r>
      <w:proofErr w:type="spellEnd"/>
      <w:r w:rsidRPr="00AE6385">
        <w:rPr>
          <w:rFonts w:cs="Times New Roman"/>
          <w:szCs w:val="28"/>
        </w:rPr>
        <w:t xml:space="preserve"> Х.Р. Оздоровча фізична культура хлопчиків 12-14 років у позаурочний час віку : автореф. дис. на здобуття наук. ступеня канд. наук з фіз. вих. і спорту: спец. 24.00.02 </w:t>
      </w:r>
      <w:r w:rsidR="00C05E5F" w:rsidRPr="00AE6385">
        <w:rPr>
          <w:rFonts w:cs="Times New Roman"/>
          <w:szCs w:val="28"/>
        </w:rPr>
        <w:t>«</w:t>
      </w:r>
      <w:r w:rsidRPr="00AE6385">
        <w:rPr>
          <w:rFonts w:cs="Times New Roman"/>
          <w:szCs w:val="28"/>
        </w:rPr>
        <w:t>Фізична культура, фізичне виховання різних груп населення</w:t>
      </w:r>
      <w:r w:rsidR="00C05E5F" w:rsidRPr="00AE6385">
        <w:rPr>
          <w:rFonts w:cs="Times New Roman"/>
          <w:szCs w:val="28"/>
        </w:rPr>
        <w:t>»</w:t>
      </w:r>
      <w:r w:rsidRPr="00AE6385">
        <w:rPr>
          <w:rFonts w:cs="Times New Roman"/>
          <w:szCs w:val="28"/>
        </w:rPr>
        <w:t>. Харків, 2006. 23 с.</w:t>
      </w:r>
      <w:bookmarkEnd w:id="114"/>
    </w:p>
    <w:p w:rsidR="00BC180B" w:rsidRPr="00AE6385" w:rsidRDefault="00BC180B" w:rsidP="008F037D">
      <w:pPr>
        <w:numPr>
          <w:ilvl w:val="0"/>
          <w:numId w:val="15"/>
        </w:numPr>
        <w:ind w:left="0" w:firstLine="709"/>
        <w:rPr>
          <w:rFonts w:cs="Times New Roman"/>
          <w:szCs w:val="28"/>
        </w:rPr>
      </w:pPr>
      <w:bookmarkStart w:id="115" w:name="_Ref525764261"/>
      <w:bookmarkStart w:id="116" w:name="_Ref118842186"/>
      <w:bookmarkEnd w:id="115"/>
      <w:proofErr w:type="spellStart"/>
      <w:r w:rsidRPr="00AE6385">
        <w:rPr>
          <w:rFonts w:cs="Times New Roman"/>
          <w:szCs w:val="28"/>
        </w:rPr>
        <w:t>Селюнин</w:t>
      </w:r>
      <w:proofErr w:type="spellEnd"/>
      <w:r w:rsidRPr="00AE6385">
        <w:rPr>
          <w:rFonts w:cs="Times New Roman"/>
          <w:szCs w:val="28"/>
        </w:rPr>
        <w:t xml:space="preserve"> Е. А. </w:t>
      </w:r>
      <w:proofErr w:type="spellStart"/>
      <w:r w:rsidRPr="00AE6385">
        <w:rPr>
          <w:rFonts w:cs="Times New Roman"/>
          <w:szCs w:val="28"/>
        </w:rPr>
        <w:t>Средства</w:t>
      </w:r>
      <w:proofErr w:type="spellEnd"/>
      <w:r w:rsidRPr="00AE6385">
        <w:rPr>
          <w:rFonts w:cs="Times New Roman"/>
          <w:szCs w:val="28"/>
        </w:rPr>
        <w:t xml:space="preserve"> </w:t>
      </w:r>
      <w:proofErr w:type="spellStart"/>
      <w:r w:rsidRPr="00AE6385">
        <w:rPr>
          <w:rFonts w:cs="Times New Roman"/>
          <w:szCs w:val="28"/>
        </w:rPr>
        <w:t>тренировки</w:t>
      </w:r>
      <w:proofErr w:type="spellEnd"/>
      <w:r w:rsidRPr="00AE6385">
        <w:rPr>
          <w:rFonts w:cs="Times New Roman"/>
          <w:szCs w:val="28"/>
        </w:rPr>
        <w:t xml:space="preserve">: </w:t>
      </w:r>
      <w:proofErr w:type="spellStart"/>
      <w:r w:rsidRPr="00AE6385">
        <w:rPr>
          <w:rFonts w:cs="Times New Roman"/>
          <w:szCs w:val="28"/>
        </w:rPr>
        <w:t>учеб</w:t>
      </w:r>
      <w:proofErr w:type="spellEnd"/>
      <w:r w:rsidRPr="00AE6385">
        <w:rPr>
          <w:rFonts w:cs="Times New Roman"/>
          <w:szCs w:val="28"/>
        </w:rPr>
        <w:t>. пособ.. М., 1999. 53 с.</w:t>
      </w:r>
      <w:bookmarkEnd w:id="116"/>
    </w:p>
    <w:p w:rsidR="00BC180B" w:rsidRPr="00AE6385" w:rsidRDefault="00BC180B" w:rsidP="008F037D">
      <w:pPr>
        <w:pStyle w:val="a4"/>
        <w:numPr>
          <w:ilvl w:val="0"/>
          <w:numId w:val="15"/>
        </w:numPr>
        <w:suppressAutoHyphens/>
        <w:ind w:left="0" w:firstLine="709"/>
        <w:rPr>
          <w:rFonts w:cs="Times New Roman"/>
          <w:szCs w:val="28"/>
        </w:rPr>
      </w:pPr>
      <w:bookmarkStart w:id="117" w:name="_Ref525494633"/>
      <w:bookmarkEnd w:id="117"/>
      <w:proofErr w:type="spellStart"/>
      <w:r w:rsidRPr="00AE6385">
        <w:rPr>
          <w:rFonts w:cs="Times New Roman"/>
          <w:szCs w:val="28"/>
        </w:rPr>
        <w:t>Сергиенко</w:t>
      </w:r>
      <w:proofErr w:type="spellEnd"/>
      <w:r w:rsidRPr="00AE6385">
        <w:rPr>
          <w:rFonts w:cs="Times New Roman"/>
          <w:szCs w:val="28"/>
        </w:rPr>
        <w:t xml:space="preserve"> Л. </w:t>
      </w:r>
      <w:proofErr w:type="spellStart"/>
      <w:r w:rsidRPr="00AE6385">
        <w:rPr>
          <w:rFonts w:cs="Times New Roman"/>
          <w:szCs w:val="28"/>
        </w:rPr>
        <w:t>Педагогический</w:t>
      </w:r>
      <w:proofErr w:type="spellEnd"/>
      <w:r w:rsidRPr="00AE6385">
        <w:rPr>
          <w:rFonts w:cs="Times New Roman"/>
          <w:szCs w:val="28"/>
        </w:rPr>
        <w:t xml:space="preserve"> контроль </w:t>
      </w:r>
      <w:proofErr w:type="spellStart"/>
      <w:r w:rsidRPr="00AE6385">
        <w:rPr>
          <w:rFonts w:cs="Times New Roman"/>
          <w:szCs w:val="28"/>
        </w:rPr>
        <w:t>развития</w:t>
      </w:r>
      <w:proofErr w:type="spellEnd"/>
      <w:r w:rsidRPr="00AE6385">
        <w:rPr>
          <w:rFonts w:cs="Times New Roman"/>
          <w:szCs w:val="28"/>
        </w:rPr>
        <w:t xml:space="preserve"> </w:t>
      </w:r>
      <w:proofErr w:type="spellStart"/>
      <w:r w:rsidRPr="00AE6385">
        <w:rPr>
          <w:rFonts w:cs="Times New Roman"/>
          <w:szCs w:val="28"/>
        </w:rPr>
        <w:t>координационных</w:t>
      </w:r>
      <w:proofErr w:type="spellEnd"/>
      <w:r w:rsidRPr="00AE6385">
        <w:rPr>
          <w:rFonts w:cs="Times New Roman"/>
          <w:szCs w:val="28"/>
        </w:rPr>
        <w:t xml:space="preserve"> </w:t>
      </w:r>
      <w:proofErr w:type="spellStart"/>
      <w:r w:rsidRPr="00AE6385">
        <w:rPr>
          <w:rFonts w:cs="Times New Roman"/>
          <w:szCs w:val="28"/>
        </w:rPr>
        <w:t>способностей</w:t>
      </w:r>
      <w:proofErr w:type="spellEnd"/>
      <w:r w:rsidRPr="00AE6385">
        <w:rPr>
          <w:rFonts w:cs="Times New Roman"/>
          <w:szCs w:val="28"/>
        </w:rPr>
        <w:t xml:space="preserve"> у </w:t>
      </w:r>
      <w:proofErr w:type="spellStart"/>
      <w:r w:rsidRPr="00AE6385">
        <w:rPr>
          <w:rFonts w:cs="Times New Roman"/>
          <w:szCs w:val="28"/>
        </w:rPr>
        <w:t>детей</w:t>
      </w:r>
      <w:proofErr w:type="spellEnd"/>
      <w:r w:rsidRPr="00AE6385">
        <w:rPr>
          <w:rFonts w:cs="Times New Roman"/>
          <w:szCs w:val="28"/>
        </w:rPr>
        <w:t xml:space="preserve"> и </w:t>
      </w:r>
      <w:proofErr w:type="spellStart"/>
      <w:r w:rsidRPr="00AE6385">
        <w:rPr>
          <w:rFonts w:cs="Times New Roman"/>
          <w:szCs w:val="28"/>
        </w:rPr>
        <w:t>подростков</w:t>
      </w:r>
      <w:proofErr w:type="spellEnd"/>
      <w:r w:rsidRPr="00AE6385">
        <w:rPr>
          <w:rFonts w:cs="Times New Roman"/>
          <w:szCs w:val="28"/>
        </w:rPr>
        <w:t xml:space="preserve">. Наука в </w:t>
      </w:r>
      <w:proofErr w:type="spellStart"/>
      <w:r w:rsidRPr="00AE6385">
        <w:rPr>
          <w:rFonts w:cs="Times New Roman"/>
          <w:szCs w:val="28"/>
        </w:rPr>
        <w:t>олимп</w:t>
      </w:r>
      <w:proofErr w:type="spellEnd"/>
      <w:r w:rsidRPr="00AE6385">
        <w:rPr>
          <w:rFonts w:cs="Times New Roman"/>
          <w:szCs w:val="28"/>
        </w:rPr>
        <w:t>. спорте. 2002. №1. С. 47-53.</w:t>
      </w:r>
    </w:p>
    <w:p w:rsidR="00BC180B" w:rsidRPr="00AE6385" w:rsidRDefault="00BC180B" w:rsidP="008F037D">
      <w:pPr>
        <w:numPr>
          <w:ilvl w:val="0"/>
          <w:numId w:val="15"/>
        </w:numPr>
        <w:ind w:left="0" w:firstLine="709"/>
        <w:rPr>
          <w:rFonts w:cs="Times New Roman"/>
          <w:szCs w:val="28"/>
        </w:rPr>
      </w:pPr>
      <w:bookmarkStart w:id="118" w:name="_Ref525672421"/>
      <w:bookmarkStart w:id="119" w:name="_Ref526010368"/>
      <w:bookmarkEnd w:id="118"/>
      <w:bookmarkEnd w:id="119"/>
      <w:r w:rsidRPr="00AE6385">
        <w:rPr>
          <w:rFonts w:cs="Times New Roman"/>
          <w:szCs w:val="28"/>
        </w:rPr>
        <w:t>Сергієнко Л.П. Тестування рухових здібностей школярів. К.: Олімпійська література, 2001. 439 с.</w:t>
      </w:r>
    </w:p>
    <w:p w:rsidR="00BC180B" w:rsidRPr="00AE6385" w:rsidRDefault="00BC180B" w:rsidP="003533D7">
      <w:pPr>
        <w:pStyle w:val="a4"/>
        <w:numPr>
          <w:ilvl w:val="0"/>
          <w:numId w:val="15"/>
        </w:numPr>
        <w:suppressAutoHyphens/>
        <w:ind w:left="0" w:firstLine="709"/>
        <w:rPr>
          <w:rFonts w:cs="Times New Roman"/>
          <w:szCs w:val="28"/>
        </w:rPr>
      </w:pPr>
      <w:bookmarkStart w:id="120" w:name="_Ref526010127"/>
      <w:bookmarkStart w:id="121" w:name="_Ref525499935"/>
      <w:bookmarkStart w:id="122" w:name="_Ref416119200"/>
      <w:bookmarkEnd w:id="120"/>
      <w:bookmarkEnd w:id="121"/>
      <w:proofErr w:type="spellStart"/>
      <w:r w:rsidRPr="00AE6385">
        <w:rPr>
          <w:rFonts w:cs="Times New Roman"/>
          <w:szCs w:val="28"/>
        </w:rPr>
        <w:t>Сітовський</w:t>
      </w:r>
      <w:proofErr w:type="spellEnd"/>
      <w:r w:rsidRPr="00AE6385">
        <w:rPr>
          <w:rFonts w:cs="Times New Roman"/>
          <w:szCs w:val="28"/>
        </w:rPr>
        <w:t xml:space="preserve"> А.М. Диференційований підхід у фізичному вихованні підлітків з різними темпами біологічного розвитку (на прикладі школярів 7 х класів) : автореф. дис. на здобуття наук. ступеня канд. наук з фіз. виховання і спорту: спец. </w:t>
      </w:r>
      <w:r w:rsidR="00C05E5F" w:rsidRPr="00AE6385">
        <w:rPr>
          <w:rFonts w:cs="Times New Roman"/>
          <w:szCs w:val="28"/>
        </w:rPr>
        <w:t>«</w:t>
      </w:r>
      <w:r w:rsidRPr="00AE6385">
        <w:rPr>
          <w:rFonts w:cs="Times New Roman"/>
          <w:szCs w:val="28"/>
        </w:rPr>
        <w:t>Фізична культура, фізичне виховання різних груп населення</w:t>
      </w:r>
      <w:r w:rsidR="00C05E5F" w:rsidRPr="00AE6385">
        <w:rPr>
          <w:rFonts w:cs="Times New Roman"/>
          <w:szCs w:val="28"/>
        </w:rPr>
        <w:t>»</w:t>
      </w:r>
      <w:r w:rsidRPr="00AE6385">
        <w:rPr>
          <w:rFonts w:cs="Times New Roman"/>
          <w:szCs w:val="28"/>
        </w:rPr>
        <w:t>. Львів, 2008. 20 с.</w:t>
      </w:r>
      <w:bookmarkEnd w:id="122"/>
    </w:p>
    <w:p w:rsidR="00BC180B" w:rsidRPr="00AE6385" w:rsidRDefault="00BC180B" w:rsidP="003533D7">
      <w:pPr>
        <w:pStyle w:val="a4"/>
        <w:numPr>
          <w:ilvl w:val="0"/>
          <w:numId w:val="15"/>
        </w:numPr>
        <w:suppressAutoHyphens/>
        <w:ind w:left="0" w:firstLine="709"/>
        <w:rPr>
          <w:rFonts w:cs="Times New Roman"/>
          <w:szCs w:val="28"/>
        </w:rPr>
      </w:pPr>
      <w:bookmarkStart w:id="123" w:name="_Ref525494601"/>
      <w:bookmarkStart w:id="124" w:name="_Ref526113541"/>
      <w:bookmarkStart w:id="125" w:name="_Ref118937804"/>
      <w:bookmarkEnd w:id="123"/>
      <w:bookmarkEnd w:id="124"/>
      <w:proofErr w:type="spellStart"/>
      <w:r w:rsidRPr="00AE6385">
        <w:rPr>
          <w:rFonts w:cs="Times New Roman"/>
          <w:szCs w:val="28"/>
        </w:rPr>
        <w:t>Скоморохов</w:t>
      </w:r>
      <w:proofErr w:type="spellEnd"/>
      <w:r w:rsidRPr="00AE6385">
        <w:rPr>
          <w:rFonts w:cs="Times New Roman"/>
          <w:szCs w:val="28"/>
        </w:rPr>
        <w:t xml:space="preserve"> Е.В., </w:t>
      </w:r>
      <w:proofErr w:type="spellStart"/>
      <w:r w:rsidRPr="00AE6385">
        <w:rPr>
          <w:rFonts w:cs="Times New Roman"/>
          <w:szCs w:val="28"/>
        </w:rPr>
        <w:t>Седов</w:t>
      </w:r>
      <w:proofErr w:type="spellEnd"/>
      <w:r w:rsidRPr="00AE6385">
        <w:rPr>
          <w:rFonts w:cs="Times New Roman"/>
          <w:szCs w:val="28"/>
        </w:rPr>
        <w:t xml:space="preserve"> A.A., Касьянов А.И. Структура </w:t>
      </w:r>
      <w:proofErr w:type="spellStart"/>
      <w:r w:rsidRPr="00AE6385">
        <w:rPr>
          <w:rFonts w:cs="Times New Roman"/>
          <w:szCs w:val="28"/>
        </w:rPr>
        <w:t>скорости</w:t>
      </w:r>
      <w:proofErr w:type="spellEnd"/>
      <w:r w:rsidRPr="00AE6385">
        <w:rPr>
          <w:rFonts w:cs="Times New Roman"/>
          <w:szCs w:val="28"/>
        </w:rPr>
        <w:t xml:space="preserve"> </w:t>
      </w:r>
      <w:proofErr w:type="spellStart"/>
      <w:r w:rsidRPr="00AE6385">
        <w:rPr>
          <w:rFonts w:cs="Times New Roman"/>
          <w:szCs w:val="28"/>
        </w:rPr>
        <w:t>бега</w:t>
      </w:r>
      <w:proofErr w:type="spellEnd"/>
      <w:r w:rsidRPr="00AE6385">
        <w:rPr>
          <w:rFonts w:cs="Times New Roman"/>
          <w:szCs w:val="28"/>
        </w:rPr>
        <w:t xml:space="preserve"> и </w:t>
      </w:r>
      <w:proofErr w:type="spellStart"/>
      <w:r w:rsidRPr="00AE6385">
        <w:rPr>
          <w:rFonts w:cs="Times New Roman"/>
          <w:szCs w:val="28"/>
        </w:rPr>
        <w:t>техническое</w:t>
      </w:r>
      <w:proofErr w:type="spellEnd"/>
      <w:r w:rsidRPr="00AE6385">
        <w:rPr>
          <w:rFonts w:cs="Times New Roman"/>
          <w:szCs w:val="28"/>
        </w:rPr>
        <w:t xml:space="preserve"> </w:t>
      </w:r>
      <w:proofErr w:type="spellStart"/>
      <w:r w:rsidRPr="00AE6385">
        <w:rPr>
          <w:rFonts w:cs="Times New Roman"/>
          <w:szCs w:val="28"/>
        </w:rPr>
        <w:t>мастерство</w:t>
      </w:r>
      <w:proofErr w:type="spellEnd"/>
      <w:r w:rsidRPr="00AE6385">
        <w:rPr>
          <w:rFonts w:cs="Times New Roman"/>
          <w:szCs w:val="28"/>
        </w:rPr>
        <w:t xml:space="preserve"> </w:t>
      </w:r>
      <w:proofErr w:type="spellStart"/>
      <w:r w:rsidRPr="00AE6385">
        <w:rPr>
          <w:rFonts w:cs="Times New Roman"/>
          <w:szCs w:val="28"/>
        </w:rPr>
        <w:t>футболистов</w:t>
      </w:r>
      <w:proofErr w:type="spellEnd"/>
      <w:r w:rsidRPr="00AE6385">
        <w:rPr>
          <w:rFonts w:cs="Times New Roman"/>
          <w:szCs w:val="28"/>
        </w:rPr>
        <w:t xml:space="preserve">. </w:t>
      </w:r>
      <w:proofErr w:type="spellStart"/>
      <w:r w:rsidRPr="00040740">
        <w:rPr>
          <w:rFonts w:cs="Times New Roman"/>
          <w:i/>
          <w:szCs w:val="28"/>
        </w:rPr>
        <w:t>Теория</w:t>
      </w:r>
      <w:proofErr w:type="spellEnd"/>
      <w:r w:rsidRPr="00040740">
        <w:rPr>
          <w:rFonts w:cs="Times New Roman"/>
          <w:i/>
          <w:szCs w:val="28"/>
        </w:rPr>
        <w:t xml:space="preserve"> и практика </w:t>
      </w:r>
      <w:proofErr w:type="spellStart"/>
      <w:r w:rsidRPr="00040740">
        <w:rPr>
          <w:rFonts w:cs="Times New Roman"/>
          <w:i/>
          <w:szCs w:val="28"/>
        </w:rPr>
        <w:t>физической</w:t>
      </w:r>
      <w:proofErr w:type="spellEnd"/>
      <w:r w:rsidRPr="00040740">
        <w:rPr>
          <w:rFonts w:cs="Times New Roman"/>
          <w:i/>
          <w:szCs w:val="28"/>
        </w:rPr>
        <w:t xml:space="preserve"> </w:t>
      </w:r>
      <w:proofErr w:type="spellStart"/>
      <w:r w:rsidRPr="00040740">
        <w:rPr>
          <w:rFonts w:cs="Times New Roman"/>
          <w:i/>
          <w:szCs w:val="28"/>
        </w:rPr>
        <w:t>культуры</w:t>
      </w:r>
      <w:proofErr w:type="spellEnd"/>
      <w:r w:rsidR="00040740">
        <w:rPr>
          <w:rFonts w:cs="Times New Roman"/>
          <w:i/>
          <w:szCs w:val="28"/>
        </w:rPr>
        <w:t xml:space="preserve">. </w:t>
      </w:r>
      <w:r w:rsidRPr="00AE6385">
        <w:rPr>
          <w:rFonts w:cs="Times New Roman"/>
          <w:szCs w:val="28"/>
        </w:rPr>
        <w:t xml:space="preserve"> №8</w:t>
      </w:r>
      <w:r w:rsidR="00040740">
        <w:rPr>
          <w:rFonts w:cs="Times New Roman"/>
          <w:szCs w:val="28"/>
        </w:rPr>
        <w:t>.</w:t>
      </w:r>
      <w:r w:rsidRPr="00AE6385">
        <w:rPr>
          <w:rFonts w:cs="Times New Roman"/>
          <w:szCs w:val="28"/>
        </w:rPr>
        <w:t xml:space="preserve"> 1985. С.32-34</w:t>
      </w:r>
      <w:bookmarkEnd w:id="125"/>
      <w:r w:rsidR="00040740">
        <w:rPr>
          <w:rFonts w:cs="Times New Roman"/>
          <w:szCs w:val="28"/>
        </w:rPr>
        <w:t>.</w:t>
      </w:r>
      <w:r w:rsidRPr="00AE6385">
        <w:rPr>
          <w:rFonts w:cs="Times New Roman"/>
          <w:szCs w:val="28"/>
        </w:rPr>
        <w:t xml:space="preserve"> </w:t>
      </w:r>
    </w:p>
    <w:p w:rsidR="00BC180B" w:rsidRPr="00AE6385" w:rsidRDefault="00BC180B" w:rsidP="003533D7">
      <w:pPr>
        <w:pStyle w:val="a4"/>
        <w:numPr>
          <w:ilvl w:val="0"/>
          <w:numId w:val="15"/>
        </w:numPr>
        <w:suppressAutoHyphens/>
        <w:ind w:left="0" w:firstLine="709"/>
        <w:rPr>
          <w:rFonts w:cs="Times New Roman"/>
          <w:szCs w:val="28"/>
        </w:rPr>
      </w:pPr>
      <w:bookmarkStart w:id="126" w:name="_Ref525494752"/>
      <w:bookmarkStart w:id="127" w:name="_Ref525499902"/>
      <w:bookmarkStart w:id="128" w:name="_Ref118954390"/>
      <w:bookmarkEnd w:id="126"/>
      <w:bookmarkEnd w:id="127"/>
      <w:proofErr w:type="spellStart"/>
      <w:r w:rsidRPr="00AE6385">
        <w:rPr>
          <w:rFonts w:cs="Times New Roman"/>
          <w:szCs w:val="28"/>
        </w:rPr>
        <w:t>Соломонко</w:t>
      </w:r>
      <w:proofErr w:type="spellEnd"/>
      <w:r w:rsidRPr="00AE6385">
        <w:rPr>
          <w:rFonts w:cs="Times New Roman"/>
          <w:szCs w:val="28"/>
        </w:rPr>
        <w:t xml:space="preserve"> В.В., </w:t>
      </w:r>
      <w:proofErr w:type="spellStart"/>
      <w:r w:rsidRPr="00AE6385">
        <w:rPr>
          <w:rFonts w:cs="Times New Roman"/>
          <w:szCs w:val="28"/>
        </w:rPr>
        <w:t>Лисенчук</w:t>
      </w:r>
      <w:proofErr w:type="spellEnd"/>
      <w:r w:rsidRPr="00AE6385">
        <w:rPr>
          <w:rFonts w:cs="Times New Roman"/>
          <w:szCs w:val="28"/>
        </w:rPr>
        <w:t xml:space="preserve"> Г.А., </w:t>
      </w:r>
      <w:proofErr w:type="spellStart"/>
      <w:r w:rsidRPr="00AE6385">
        <w:rPr>
          <w:rFonts w:cs="Times New Roman"/>
          <w:szCs w:val="28"/>
        </w:rPr>
        <w:t>Соломонко</w:t>
      </w:r>
      <w:proofErr w:type="spellEnd"/>
      <w:r w:rsidRPr="00AE6385">
        <w:rPr>
          <w:rFonts w:cs="Times New Roman"/>
          <w:szCs w:val="28"/>
        </w:rPr>
        <w:t xml:space="preserve"> О.В. Футбол: Посібник для футболістів і тренерів аматорського футболу. Київ: Олімпійська література, 2005. 193 с</w:t>
      </w:r>
      <w:bookmarkEnd w:id="128"/>
    </w:p>
    <w:p w:rsidR="00BC180B" w:rsidRPr="00AE6385" w:rsidRDefault="00BC180B" w:rsidP="00723E10">
      <w:pPr>
        <w:pStyle w:val="a4"/>
        <w:numPr>
          <w:ilvl w:val="0"/>
          <w:numId w:val="15"/>
        </w:numPr>
        <w:suppressAutoHyphens/>
        <w:ind w:left="0" w:firstLine="709"/>
        <w:rPr>
          <w:rFonts w:eastAsia="Calibri"/>
          <w:szCs w:val="28"/>
        </w:rPr>
      </w:pPr>
      <w:bookmarkStart w:id="129" w:name="_Ref525503646"/>
      <w:bookmarkStart w:id="130" w:name="_Ref526010376"/>
      <w:bookmarkStart w:id="131" w:name="_Ref28878659"/>
      <w:bookmarkEnd w:id="129"/>
      <w:bookmarkEnd w:id="130"/>
      <w:proofErr w:type="spellStart"/>
      <w:r w:rsidRPr="00AE6385">
        <w:rPr>
          <w:rFonts w:cs="Times New Roman"/>
          <w:szCs w:val="28"/>
        </w:rPr>
        <w:t>Соломонко</w:t>
      </w:r>
      <w:proofErr w:type="spellEnd"/>
      <w:r w:rsidRPr="00AE6385">
        <w:rPr>
          <w:rFonts w:eastAsia="Calibri"/>
          <w:szCs w:val="28"/>
        </w:rPr>
        <w:t xml:space="preserve"> В.В., </w:t>
      </w:r>
      <w:proofErr w:type="spellStart"/>
      <w:r w:rsidRPr="00AE6385">
        <w:rPr>
          <w:rFonts w:eastAsia="Calibri"/>
          <w:szCs w:val="28"/>
        </w:rPr>
        <w:t>Соломонко</w:t>
      </w:r>
      <w:proofErr w:type="spellEnd"/>
      <w:r w:rsidRPr="00AE6385">
        <w:rPr>
          <w:rFonts w:eastAsia="Calibri"/>
          <w:szCs w:val="28"/>
        </w:rPr>
        <w:t xml:space="preserve"> О.В. Особливості підготовки висококваліфікованих футболістів: практикум з футболу. Київ: Олімпійська література, 2007. С. 20-25.</w:t>
      </w:r>
      <w:bookmarkEnd w:id="131"/>
    </w:p>
    <w:p w:rsidR="00BC180B" w:rsidRPr="005D7A9D" w:rsidRDefault="00BC180B" w:rsidP="00723E10">
      <w:pPr>
        <w:pStyle w:val="a4"/>
        <w:numPr>
          <w:ilvl w:val="0"/>
          <w:numId w:val="15"/>
        </w:numPr>
        <w:suppressAutoHyphens/>
        <w:ind w:left="0" w:firstLine="709"/>
        <w:rPr>
          <w:rFonts w:eastAsia="Calibri"/>
          <w:szCs w:val="28"/>
        </w:rPr>
      </w:pPr>
      <w:bookmarkStart w:id="132" w:name="_Ref525494482"/>
      <w:bookmarkStart w:id="133" w:name="_Ref119587626"/>
      <w:bookmarkEnd w:id="132"/>
      <w:proofErr w:type="spellStart"/>
      <w:r w:rsidRPr="005D7A9D">
        <w:rPr>
          <w:rFonts w:eastAsia="Calibri"/>
          <w:szCs w:val="28"/>
        </w:rPr>
        <w:t>Столітенко</w:t>
      </w:r>
      <w:proofErr w:type="spellEnd"/>
      <w:r w:rsidRPr="005D7A9D">
        <w:rPr>
          <w:rFonts w:eastAsia="Calibri"/>
          <w:szCs w:val="28"/>
        </w:rPr>
        <w:t xml:space="preserve"> Є. В. Фізичне виховання учнів 1-11  класів у процесі занять футболом .  К.: Баланс клуб, 2016.  300 с.</w:t>
      </w:r>
      <w:bookmarkEnd w:id="133"/>
    </w:p>
    <w:p w:rsidR="00BC180B" w:rsidRPr="00AE6385" w:rsidRDefault="00BC180B" w:rsidP="008F037D">
      <w:pPr>
        <w:numPr>
          <w:ilvl w:val="0"/>
          <w:numId w:val="15"/>
        </w:numPr>
        <w:ind w:left="0" w:firstLine="709"/>
        <w:rPr>
          <w:rFonts w:cs="Times New Roman"/>
          <w:szCs w:val="28"/>
        </w:rPr>
      </w:pPr>
      <w:bookmarkStart w:id="134" w:name="_Ref526010384"/>
      <w:bookmarkEnd w:id="134"/>
      <w:r w:rsidRPr="00AE6385">
        <w:rPr>
          <w:rFonts w:cs="Times New Roman"/>
          <w:szCs w:val="28"/>
        </w:rPr>
        <w:t>Сучасні наукові дослідження та передовий досвід вирішення проблем фізичного та психічного здоров'я школярів [</w:t>
      </w:r>
      <w:proofErr w:type="spellStart"/>
      <w:r w:rsidRPr="00AE6385">
        <w:rPr>
          <w:rFonts w:cs="Times New Roman"/>
          <w:szCs w:val="28"/>
        </w:rPr>
        <w:t>под</w:t>
      </w:r>
      <w:proofErr w:type="spellEnd"/>
      <w:r w:rsidRPr="00AE6385">
        <w:rPr>
          <w:rFonts w:cs="Times New Roman"/>
          <w:szCs w:val="28"/>
        </w:rPr>
        <w:t xml:space="preserve"> ред. В.І. </w:t>
      </w:r>
      <w:proofErr w:type="spellStart"/>
      <w:r w:rsidRPr="00AE6385">
        <w:rPr>
          <w:rFonts w:cs="Times New Roman"/>
          <w:szCs w:val="28"/>
        </w:rPr>
        <w:t>Усакова</w:t>
      </w:r>
      <w:proofErr w:type="spellEnd"/>
      <w:r w:rsidRPr="00AE6385">
        <w:rPr>
          <w:rFonts w:cs="Times New Roman"/>
          <w:szCs w:val="28"/>
        </w:rPr>
        <w:t>]. Краматорськ, 2006. 126 с.</w:t>
      </w:r>
    </w:p>
    <w:p w:rsidR="00BC180B" w:rsidRPr="00AE6385" w:rsidRDefault="00BC180B" w:rsidP="008F037D">
      <w:pPr>
        <w:numPr>
          <w:ilvl w:val="0"/>
          <w:numId w:val="15"/>
        </w:numPr>
        <w:ind w:left="0" w:firstLine="709"/>
        <w:rPr>
          <w:rFonts w:cs="Times New Roman"/>
          <w:szCs w:val="28"/>
        </w:rPr>
      </w:pPr>
      <w:bookmarkStart w:id="135" w:name="_Ref525499910"/>
      <w:bookmarkStart w:id="136" w:name="_Ref118842093"/>
      <w:bookmarkEnd w:id="135"/>
      <w:proofErr w:type="spellStart"/>
      <w:r w:rsidRPr="00AE6385">
        <w:rPr>
          <w:rFonts w:cs="Times New Roman"/>
          <w:szCs w:val="28"/>
        </w:rPr>
        <w:lastRenderedPageBreak/>
        <w:t>Теория</w:t>
      </w:r>
      <w:proofErr w:type="spellEnd"/>
      <w:r w:rsidRPr="00AE6385">
        <w:rPr>
          <w:rFonts w:cs="Times New Roman"/>
          <w:szCs w:val="28"/>
        </w:rPr>
        <w:t xml:space="preserve"> и методика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w:t>
      </w:r>
      <w:proofErr w:type="spellStart"/>
      <w:r w:rsidRPr="00AE6385">
        <w:rPr>
          <w:rFonts w:cs="Times New Roman"/>
          <w:szCs w:val="28"/>
        </w:rPr>
        <w:t>под</w:t>
      </w:r>
      <w:proofErr w:type="spellEnd"/>
      <w:r w:rsidRPr="00AE6385">
        <w:rPr>
          <w:rFonts w:cs="Times New Roman"/>
          <w:szCs w:val="28"/>
        </w:rPr>
        <w:t xml:space="preserve"> ред. Ю.Ф. </w:t>
      </w:r>
      <w:proofErr w:type="spellStart"/>
      <w:r w:rsidRPr="00AE6385">
        <w:rPr>
          <w:rFonts w:cs="Times New Roman"/>
          <w:szCs w:val="28"/>
        </w:rPr>
        <w:t>Курамшина</w:t>
      </w:r>
      <w:proofErr w:type="spellEnd"/>
      <w:r w:rsidRPr="00AE6385">
        <w:rPr>
          <w:rFonts w:cs="Times New Roman"/>
          <w:szCs w:val="28"/>
        </w:rPr>
        <w:t xml:space="preserve">]. М.: </w:t>
      </w:r>
      <w:proofErr w:type="spellStart"/>
      <w:r w:rsidRPr="00AE6385">
        <w:rPr>
          <w:rFonts w:cs="Times New Roman"/>
          <w:szCs w:val="28"/>
        </w:rPr>
        <w:t>Советский</w:t>
      </w:r>
      <w:proofErr w:type="spellEnd"/>
      <w:r w:rsidRPr="00AE6385">
        <w:rPr>
          <w:rFonts w:cs="Times New Roman"/>
          <w:szCs w:val="28"/>
        </w:rPr>
        <w:t xml:space="preserve"> спорт, 2004. 464 с.</w:t>
      </w:r>
      <w:bookmarkEnd w:id="136"/>
      <w:r w:rsidRPr="00AE6385">
        <w:rPr>
          <w:rFonts w:cs="Times New Roman"/>
          <w:szCs w:val="28"/>
        </w:rPr>
        <w:t xml:space="preserve"> </w:t>
      </w:r>
      <w:proofErr w:type="spellStart"/>
      <w:r w:rsidRPr="00AE6385">
        <w:rPr>
          <w:rFonts w:cs="Times New Roman"/>
          <w:szCs w:val="28"/>
        </w:rPr>
        <w:t>Тихвинский</w:t>
      </w:r>
      <w:proofErr w:type="spellEnd"/>
      <w:r w:rsidRPr="00AE6385">
        <w:rPr>
          <w:rFonts w:cs="Times New Roman"/>
          <w:szCs w:val="28"/>
        </w:rPr>
        <w:t xml:space="preserve"> С.Б. Роль </w:t>
      </w:r>
      <w:proofErr w:type="spellStart"/>
      <w:r w:rsidRPr="00AE6385">
        <w:rPr>
          <w:rFonts w:cs="Times New Roman"/>
          <w:szCs w:val="28"/>
        </w:rPr>
        <w:t>физического</w:t>
      </w:r>
      <w:proofErr w:type="spellEnd"/>
      <w:r w:rsidRPr="00AE6385">
        <w:rPr>
          <w:rFonts w:cs="Times New Roman"/>
          <w:szCs w:val="28"/>
        </w:rPr>
        <w:t xml:space="preserve"> </w:t>
      </w:r>
      <w:proofErr w:type="spellStart"/>
      <w:r w:rsidRPr="00AE6385">
        <w:rPr>
          <w:rFonts w:cs="Times New Roman"/>
          <w:szCs w:val="28"/>
        </w:rPr>
        <w:t>воспитания</w:t>
      </w:r>
      <w:proofErr w:type="spellEnd"/>
      <w:r w:rsidRPr="00AE6385">
        <w:rPr>
          <w:rFonts w:cs="Times New Roman"/>
          <w:szCs w:val="28"/>
        </w:rPr>
        <w:t xml:space="preserve"> в </w:t>
      </w:r>
      <w:proofErr w:type="spellStart"/>
      <w:r w:rsidRPr="00AE6385">
        <w:rPr>
          <w:rFonts w:cs="Times New Roman"/>
          <w:szCs w:val="28"/>
        </w:rPr>
        <w:t>здоровье</w:t>
      </w:r>
      <w:proofErr w:type="spellEnd"/>
      <w:r w:rsidRPr="00AE6385">
        <w:rPr>
          <w:rFonts w:cs="Times New Roman"/>
          <w:szCs w:val="28"/>
        </w:rPr>
        <w:t xml:space="preserve"> </w:t>
      </w:r>
      <w:proofErr w:type="spellStart"/>
      <w:r w:rsidRPr="00AE6385">
        <w:rPr>
          <w:rFonts w:cs="Times New Roman"/>
          <w:szCs w:val="28"/>
        </w:rPr>
        <w:t>подростк</w:t>
      </w:r>
      <w:r w:rsidR="00565D23">
        <w:rPr>
          <w:rFonts w:cs="Times New Roman"/>
          <w:szCs w:val="28"/>
        </w:rPr>
        <w:t>а</w:t>
      </w:r>
      <w:proofErr w:type="spellEnd"/>
      <w:r w:rsidR="00565D23">
        <w:rPr>
          <w:rFonts w:cs="Times New Roman"/>
          <w:szCs w:val="28"/>
        </w:rPr>
        <w:t xml:space="preserve">. </w:t>
      </w:r>
      <w:proofErr w:type="spellStart"/>
      <w:r w:rsidR="00565D23">
        <w:rPr>
          <w:rFonts w:cs="Times New Roman"/>
          <w:szCs w:val="28"/>
        </w:rPr>
        <w:t>Ленинград</w:t>
      </w:r>
      <w:proofErr w:type="spellEnd"/>
      <w:r w:rsidR="00565D23">
        <w:rPr>
          <w:rFonts w:cs="Times New Roman"/>
          <w:szCs w:val="28"/>
        </w:rPr>
        <w:t xml:space="preserve">: </w:t>
      </w:r>
      <w:proofErr w:type="spellStart"/>
      <w:r w:rsidR="00565D23">
        <w:rPr>
          <w:rFonts w:cs="Times New Roman"/>
          <w:szCs w:val="28"/>
        </w:rPr>
        <w:t>Знание</w:t>
      </w:r>
      <w:proofErr w:type="spellEnd"/>
      <w:r w:rsidR="00565D23">
        <w:rPr>
          <w:rFonts w:cs="Times New Roman"/>
          <w:szCs w:val="28"/>
        </w:rPr>
        <w:t>, 1988. 138 </w:t>
      </w:r>
      <w:r w:rsidRPr="00AE6385">
        <w:rPr>
          <w:rFonts w:cs="Times New Roman"/>
          <w:szCs w:val="28"/>
        </w:rPr>
        <w:t>с.</w:t>
      </w:r>
    </w:p>
    <w:p w:rsidR="00BC180B" w:rsidRPr="00AE6385" w:rsidRDefault="00BC180B" w:rsidP="008F037D">
      <w:pPr>
        <w:pStyle w:val="a4"/>
        <w:numPr>
          <w:ilvl w:val="0"/>
          <w:numId w:val="15"/>
        </w:numPr>
        <w:suppressAutoHyphens/>
        <w:ind w:left="0" w:firstLine="709"/>
        <w:rPr>
          <w:rFonts w:cs="Times New Roman"/>
          <w:szCs w:val="28"/>
        </w:rPr>
      </w:pPr>
      <w:bookmarkStart w:id="137" w:name="_Ref525494498"/>
      <w:bookmarkEnd w:id="137"/>
      <w:r w:rsidRPr="00AE6385">
        <w:rPr>
          <w:rFonts w:cs="Times New Roman"/>
          <w:szCs w:val="28"/>
        </w:rPr>
        <w:t xml:space="preserve">Тер </w:t>
      </w:r>
      <w:proofErr w:type="spellStart"/>
      <w:r w:rsidRPr="00AE6385">
        <w:rPr>
          <w:rFonts w:cs="Times New Roman"/>
          <w:szCs w:val="28"/>
        </w:rPr>
        <w:t>Ованесян</w:t>
      </w:r>
      <w:proofErr w:type="spellEnd"/>
      <w:r w:rsidRPr="00AE6385">
        <w:rPr>
          <w:rFonts w:cs="Times New Roman"/>
          <w:szCs w:val="28"/>
        </w:rPr>
        <w:t xml:space="preserve"> А. А. </w:t>
      </w:r>
      <w:proofErr w:type="spellStart"/>
      <w:r w:rsidRPr="00AE6385">
        <w:rPr>
          <w:rFonts w:cs="Times New Roman"/>
          <w:szCs w:val="28"/>
        </w:rPr>
        <w:t>Педагогика</w:t>
      </w:r>
      <w:proofErr w:type="spellEnd"/>
      <w:r w:rsidRPr="00AE6385">
        <w:rPr>
          <w:rFonts w:cs="Times New Roman"/>
          <w:szCs w:val="28"/>
        </w:rPr>
        <w:t xml:space="preserve"> </w:t>
      </w:r>
      <w:proofErr w:type="spellStart"/>
      <w:r w:rsidRPr="00AE6385">
        <w:rPr>
          <w:rFonts w:cs="Times New Roman"/>
          <w:szCs w:val="28"/>
        </w:rPr>
        <w:t>спорта</w:t>
      </w:r>
      <w:proofErr w:type="spellEnd"/>
      <w:r w:rsidRPr="00AE6385">
        <w:rPr>
          <w:rFonts w:cs="Times New Roman"/>
          <w:szCs w:val="28"/>
        </w:rPr>
        <w:t>. Київ : Здоров’я, 1996. 208 с.</w:t>
      </w:r>
    </w:p>
    <w:p w:rsidR="00BC180B" w:rsidRPr="00AE6385" w:rsidRDefault="00BC180B" w:rsidP="003533D7">
      <w:pPr>
        <w:pStyle w:val="a4"/>
        <w:numPr>
          <w:ilvl w:val="0"/>
          <w:numId w:val="15"/>
        </w:numPr>
        <w:suppressAutoHyphens/>
        <w:ind w:left="0" w:firstLine="709"/>
        <w:rPr>
          <w:rFonts w:cs="Times New Roman"/>
          <w:szCs w:val="28"/>
        </w:rPr>
      </w:pPr>
      <w:bookmarkStart w:id="138" w:name="_Ref526010505"/>
      <w:bookmarkStart w:id="139" w:name="_Ref525494761"/>
      <w:bookmarkStart w:id="140" w:name="_Ref416119248"/>
      <w:bookmarkEnd w:id="138"/>
      <w:bookmarkEnd w:id="139"/>
      <w:r w:rsidRPr="00AE6385">
        <w:rPr>
          <w:rFonts w:cs="Times New Roman"/>
          <w:szCs w:val="28"/>
        </w:rPr>
        <w:t xml:space="preserve">Титова Т.И. Волейбол: </w:t>
      </w:r>
      <w:proofErr w:type="spellStart"/>
      <w:r w:rsidRPr="00AE6385">
        <w:rPr>
          <w:rFonts w:cs="Times New Roman"/>
          <w:szCs w:val="28"/>
        </w:rPr>
        <w:t>развитие</w:t>
      </w:r>
      <w:proofErr w:type="spellEnd"/>
      <w:r w:rsidRPr="00AE6385">
        <w:rPr>
          <w:rFonts w:cs="Times New Roman"/>
          <w:szCs w:val="28"/>
        </w:rPr>
        <w:t xml:space="preserve"> </w:t>
      </w:r>
      <w:proofErr w:type="spellStart"/>
      <w:r w:rsidRPr="00AE6385">
        <w:rPr>
          <w:rFonts w:cs="Times New Roman"/>
          <w:szCs w:val="28"/>
        </w:rPr>
        <w:t>атлетических</w:t>
      </w:r>
      <w:proofErr w:type="spellEnd"/>
      <w:r w:rsidRPr="00AE6385">
        <w:rPr>
          <w:rFonts w:cs="Times New Roman"/>
          <w:szCs w:val="28"/>
        </w:rPr>
        <w:t xml:space="preserve"> </w:t>
      </w:r>
      <w:proofErr w:type="spellStart"/>
      <w:r w:rsidRPr="00AE6385">
        <w:rPr>
          <w:rFonts w:cs="Times New Roman"/>
          <w:szCs w:val="28"/>
        </w:rPr>
        <w:t>качеств</w:t>
      </w:r>
      <w:proofErr w:type="spellEnd"/>
      <w:r w:rsidRPr="00AE6385">
        <w:rPr>
          <w:rFonts w:cs="Times New Roman"/>
          <w:szCs w:val="28"/>
        </w:rPr>
        <w:t xml:space="preserve"> и </w:t>
      </w:r>
      <w:proofErr w:type="spellStart"/>
      <w:r w:rsidRPr="00AE6385">
        <w:rPr>
          <w:rFonts w:cs="Times New Roman"/>
          <w:szCs w:val="28"/>
        </w:rPr>
        <w:t>двигательных</w:t>
      </w:r>
      <w:proofErr w:type="spellEnd"/>
      <w:r w:rsidRPr="00AE6385">
        <w:rPr>
          <w:rFonts w:cs="Times New Roman"/>
          <w:szCs w:val="28"/>
        </w:rPr>
        <w:t xml:space="preserve"> </w:t>
      </w:r>
      <w:proofErr w:type="spellStart"/>
      <w:r w:rsidRPr="00AE6385">
        <w:rPr>
          <w:rFonts w:cs="Times New Roman"/>
          <w:szCs w:val="28"/>
        </w:rPr>
        <w:t>навыков</w:t>
      </w:r>
      <w:proofErr w:type="spellEnd"/>
      <w:r w:rsidRPr="00AE6385">
        <w:rPr>
          <w:rFonts w:cs="Times New Roman"/>
          <w:szCs w:val="28"/>
        </w:rPr>
        <w:t xml:space="preserve">.  М. : </w:t>
      </w:r>
      <w:proofErr w:type="spellStart"/>
      <w:r w:rsidRPr="00AE6385">
        <w:rPr>
          <w:rFonts w:cs="Times New Roman"/>
          <w:szCs w:val="28"/>
        </w:rPr>
        <w:t>Чистые</w:t>
      </w:r>
      <w:proofErr w:type="spellEnd"/>
      <w:r w:rsidRPr="00AE6385">
        <w:rPr>
          <w:rFonts w:cs="Times New Roman"/>
          <w:szCs w:val="28"/>
        </w:rPr>
        <w:t xml:space="preserve"> </w:t>
      </w:r>
      <w:proofErr w:type="spellStart"/>
      <w:r w:rsidRPr="00AE6385">
        <w:rPr>
          <w:rFonts w:cs="Times New Roman"/>
          <w:szCs w:val="28"/>
        </w:rPr>
        <w:t>пруды</w:t>
      </w:r>
      <w:proofErr w:type="spellEnd"/>
      <w:r w:rsidRPr="00AE6385">
        <w:rPr>
          <w:rFonts w:cs="Times New Roman"/>
          <w:szCs w:val="28"/>
        </w:rPr>
        <w:t>, 2006. 218 с.</w:t>
      </w:r>
      <w:bookmarkEnd w:id="140"/>
    </w:p>
    <w:p w:rsidR="00BC180B" w:rsidRPr="00AE6385" w:rsidRDefault="00BC180B" w:rsidP="003533D7">
      <w:pPr>
        <w:pStyle w:val="a4"/>
        <w:numPr>
          <w:ilvl w:val="0"/>
          <w:numId w:val="15"/>
        </w:numPr>
        <w:suppressAutoHyphens/>
        <w:ind w:left="0" w:firstLine="709"/>
        <w:rPr>
          <w:rFonts w:cs="Times New Roman"/>
          <w:szCs w:val="28"/>
        </w:rPr>
      </w:pPr>
      <w:bookmarkStart w:id="141" w:name="_Ref525764280"/>
      <w:bookmarkStart w:id="142" w:name="_Ref276114721"/>
      <w:bookmarkEnd w:id="141"/>
      <w:proofErr w:type="spellStart"/>
      <w:r w:rsidRPr="00AE6385">
        <w:rPr>
          <w:rFonts w:cs="Times New Roman"/>
          <w:szCs w:val="28"/>
        </w:rPr>
        <w:t>Тихвинский</w:t>
      </w:r>
      <w:proofErr w:type="spellEnd"/>
      <w:r w:rsidRPr="00AE6385">
        <w:rPr>
          <w:rFonts w:cs="Times New Roman"/>
          <w:szCs w:val="28"/>
        </w:rPr>
        <w:t xml:space="preserve"> С.Б. Роль </w:t>
      </w:r>
      <w:proofErr w:type="spellStart"/>
      <w:r w:rsidRPr="00AE6385">
        <w:rPr>
          <w:rFonts w:cs="Times New Roman"/>
          <w:szCs w:val="28"/>
        </w:rPr>
        <w:t>физического</w:t>
      </w:r>
      <w:proofErr w:type="spellEnd"/>
      <w:r w:rsidRPr="00AE6385">
        <w:rPr>
          <w:rFonts w:cs="Times New Roman"/>
          <w:szCs w:val="28"/>
        </w:rPr>
        <w:t xml:space="preserve"> </w:t>
      </w:r>
      <w:proofErr w:type="spellStart"/>
      <w:r w:rsidRPr="00AE6385">
        <w:rPr>
          <w:rFonts w:cs="Times New Roman"/>
          <w:szCs w:val="28"/>
        </w:rPr>
        <w:t>воспитания</w:t>
      </w:r>
      <w:proofErr w:type="spellEnd"/>
      <w:r w:rsidRPr="00AE6385">
        <w:rPr>
          <w:rFonts w:cs="Times New Roman"/>
          <w:szCs w:val="28"/>
        </w:rPr>
        <w:t xml:space="preserve"> в </w:t>
      </w:r>
      <w:proofErr w:type="spellStart"/>
      <w:r w:rsidRPr="00AE6385">
        <w:rPr>
          <w:rFonts w:cs="Times New Roman"/>
          <w:szCs w:val="28"/>
        </w:rPr>
        <w:t>здоровье</w:t>
      </w:r>
      <w:proofErr w:type="spellEnd"/>
      <w:r w:rsidRPr="00AE6385">
        <w:rPr>
          <w:rFonts w:cs="Times New Roman"/>
          <w:szCs w:val="28"/>
        </w:rPr>
        <w:t xml:space="preserve"> </w:t>
      </w:r>
      <w:proofErr w:type="spellStart"/>
      <w:r w:rsidRPr="00AE6385">
        <w:rPr>
          <w:rFonts w:cs="Times New Roman"/>
          <w:szCs w:val="28"/>
        </w:rPr>
        <w:t>подростка</w:t>
      </w:r>
      <w:proofErr w:type="spellEnd"/>
      <w:r w:rsidRPr="00AE6385">
        <w:rPr>
          <w:rFonts w:cs="Times New Roman"/>
          <w:szCs w:val="28"/>
        </w:rPr>
        <w:t xml:space="preserve">. </w:t>
      </w:r>
      <w:proofErr w:type="spellStart"/>
      <w:r w:rsidRPr="00AE6385">
        <w:rPr>
          <w:rFonts w:cs="Times New Roman"/>
          <w:szCs w:val="28"/>
        </w:rPr>
        <w:t>Ленинград</w:t>
      </w:r>
      <w:proofErr w:type="spellEnd"/>
      <w:r w:rsidRPr="00AE6385">
        <w:rPr>
          <w:rFonts w:cs="Times New Roman"/>
          <w:szCs w:val="28"/>
        </w:rPr>
        <w:t xml:space="preserve">: </w:t>
      </w:r>
      <w:proofErr w:type="spellStart"/>
      <w:r w:rsidRPr="00AE6385">
        <w:rPr>
          <w:rFonts w:cs="Times New Roman"/>
          <w:szCs w:val="28"/>
        </w:rPr>
        <w:t>Знание</w:t>
      </w:r>
      <w:proofErr w:type="spellEnd"/>
      <w:r w:rsidRPr="00AE6385">
        <w:rPr>
          <w:rFonts w:cs="Times New Roman"/>
          <w:szCs w:val="28"/>
        </w:rPr>
        <w:t>, 1988. 138 с.</w:t>
      </w:r>
      <w:bookmarkEnd w:id="142"/>
    </w:p>
    <w:p w:rsidR="00BC180B" w:rsidRPr="00AE6385" w:rsidRDefault="00BC180B" w:rsidP="008F037D">
      <w:pPr>
        <w:numPr>
          <w:ilvl w:val="0"/>
          <w:numId w:val="15"/>
        </w:numPr>
        <w:ind w:left="0" w:firstLine="709"/>
        <w:rPr>
          <w:rFonts w:cs="Times New Roman"/>
          <w:szCs w:val="28"/>
        </w:rPr>
      </w:pPr>
      <w:bookmarkStart w:id="143" w:name="_Ref87449284"/>
      <w:r w:rsidRPr="00AE6385">
        <w:rPr>
          <w:rFonts w:cs="Times New Roman"/>
          <w:szCs w:val="28"/>
        </w:rPr>
        <w:t xml:space="preserve">Тихомиров А. К. </w:t>
      </w:r>
      <w:proofErr w:type="spellStart"/>
      <w:r w:rsidRPr="00AE6385">
        <w:rPr>
          <w:rFonts w:cs="Times New Roman"/>
          <w:szCs w:val="28"/>
        </w:rPr>
        <w:t>Развитие</w:t>
      </w:r>
      <w:proofErr w:type="spellEnd"/>
      <w:r w:rsidRPr="00AE6385">
        <w:rPr>
          <w:rFonts w:cs="Times New Roman"/>
          <w:szCs w:val="28"/>
        </w:rPr>
        <w:t xml:space="preserve"> </w:t>
      </w:r>
      <w:proofErr w:type="spellStart"/>
      <w:r w:rsidRPr="00AE6385">
        <w:rPr>
          <w:rFonts w:cs="Times New Roman"/>
          <w:szCs w:val="28"/>
        </w:rPr>
        <w:t>координационных</w:t>
      </w:r>
      <w:proofErr w:type="spellEnd"/>
      <w:r w:rsidRPr="00AE6385">
        <w:rPr>
          <w:rFonts w:cs="Times New Roman"/>
          <w:szCs w:val="28"/>
        </w:rPr>
        <w:t xml:space="preserve"> </w:t>
      </w:r>
      <w:proofErr w:type="spellStart"/>
      <w:r w:rsidRPr="00AE6385">
        <w:rPr>
          <w:rFonts w:cs="Times New Roman"/>
          <w:szCs w:val="28"/>
        </w:rPr>
        <w:t>способностей</w:t>
      </w:r>
      <w:proofErr w:type="spellEnd"/>
      <w:r w:rsidRPr="00AE6385">
        <w:rPr>
          <w:rFonts w:cs="Times New Roman"/>
          <w:szCs w:val="28"/>
        </w:rPr>
        <w:t xml:space="preserve">. </w:t>
      </w:r>
      <w:proofErr w:type="spellStart"/>
      <w:r w:rsidRPr="00AE6385">
        <w:rPr>
          <w:rFonts w:cs="Times New Roman"/>
          <w:i/>
          <w:szCs w:val="28"/>
        </w:rPr>
        <w:t>Физическая</w:t>
      </w:r>
      <w:proofErr w:type="spellEnd"/>
      <w:r w:rsidRPr="00AE6385">
        <w:rPr>
          <w:rFonts w:cs="Times New Roman"/>
          <w:i/>
          <w:szCs w:val="28"/>
        </w:rPr>
        <w:t xml:space="preserve"> культура в </w:t>
      </w:r>
      <w:proofErr w:type="spellStart"/>
      <w:r w:rsidRPr="00AE6385">
        <w:rPr>
          <w:rFonts w:cs="Times New Roman"/>
          <w:i/>
          <w:szCs w:val="28"/>
        </w:rPr>
        <w:t>школе</w:t>
      </w:r>
      <w:proofErr w:type="spellEnd"/>
      <w:r w:rsidRPr="00AE6385">
        <w:rPr>
          <w:rFonts w:cs="Times New Roman"/>
          <w:szCs w:val="28"/>
        </w:rPr>
        <w:t>. 2006. №4. С. 29-31.</w:t>
      </w:r>
      <w:bookmarkEnd w:id="143"/>
    </w:p>
    <w:p w:rsidR="00BC180B" w:rsidRPr="00AE6385" w:rsidRDefault="00BC180B" w:rsidP="00723E10">
      <w:pPr>
        <w:numPr>
          <w:ilvl w:val="0"/>
          <w:numId w:val="15"/>
        </w:numPr>
        <w:ind w:left="0" w:firstLine="709"/>
        <w:rPr>
          <w:rFonts w:eastAsia="Times New Roman"/>
          <w:sz w:val="24"/>
          <w:szCs w:val="28"/>
          <w:lang w:val="ru-RU" w:eastAsia="ru-RU"/>
        </w:rPr>
      </w:pPr>
      <w:bookmarkStart w:id="144" w:name="_Ref28878784"/>
      <w:proofErr w:type="spellStart"/>
      <w:r w:rsidRPr="00AE6385">
        <w:rPr>
          <w:rFonts w:cs="Times New Roman"/>
          <w:szCs w:val="28"/>
        </w:rPr>
        <w:t>Тюленьков</w:t>
      </w:r>
      <w:proofErr w:type="spellEnd"/>
      <w:r w:rsidRPr="00AE6385">
        <w:rPr>
          <w:rFonts w:eastAsia="Calibri"/>
          <w:szCs w:val="28"/>
        </w:rPr>
        <w:t xml:space="preserve"> С.Ю. Теоретико-</w:t>
      </w:r>
      <w:proofErr w:type="spellStart"/>
      <w:r w:rsidRPr="00AE6385">
        <w:rPr>
          <w:rFonts w:eastAsia="Calibri"/>
          <w:szCs w:val="28"/>
        </w:rPr>
        <w:t>методические</w:t>
      </w:r>
      <w:proofErr w:type="spellEnd"/>
      <w:r w:rsidRPr="00AE6385">
        <w:rPr>
          <w:rFonts w:eastAsia="Calibri"/>
          <w:szCs w:val="28"/>
        </w:rPr>
        <w:t xml:space="preserve"> </w:t>
      </w:r>
      <w:proofErr w:type="spellStart"/>
      <w:r w:rsidRPr="00AE6385">
        <w:rPr>
          <w:rFonts w:eastAsia="Calibri"/>
          <w:szCs w:val="28"/>
        </w:rPr>
        <w:t>подходы</w:t>
      </w:r>
      <w:proofErr w:type="spellEnd"/>
      <w:r w:rsidRPr="00AE6385">
        <w:rPr>
          <w:rFonts w:eastAsia="Calibri"/>
          <w:szCs w:val="28"/>
        </w:rPr>
        <w:t xml:space="preserve"> к </w:t>
      </w:r>
      <w:proofErr w:type="spellStart"/>
      <w:r w:rsidRPr="00AE6385">
        <w:rPr>
          <w:rFonts w:eastAsia="Calibri"/>
          <w:szCs w:val="28"/>
        </w:rPr>
        <w:t>системе</w:t>
      </w:r>
      <w:proofErr w:type="spellEnd"/>
      <w:r w:rsidRPr="00AE6385">
        <w:rPr>
          <w:rFonts w:eastAsia="Calibri"/>
          <w:szCs w:val="28"/>
        </w:rPr>
        <w:t xml:space="preserve"> </w:t>
      </w:r>
      <w:proofErr w:type="spellStart"/>
      <w:r w:rsidRPr="00AE6385">
        <w:rPr>
          <w:rFonts w:eastAsia="Calibri"/>
          <w:szCs w:val="28"/>
        </w:rPr>
        <w:t>управления</w:t>
      </w:r>
      <w:proofErr w:type="spellEnd"/>
      <w:r w:rsidRPr="00AE6385">
        <w:rPr>
          <w:rFonts w:eastAsia="Calibri"/>
          <w:szCs w:val="28"/>
        </w:rPr>
        <w:t xml:space="preserve"> </w:t>
      </w:r>
      <w:proofErr w:type="spellStart"/>
      <w:r w:rsidRPr="00AE6385">
        <w:rPr>
          <w:rFonts w:eastAsia="Calibri"/>
          <w:szCs w:val="28"/>
        </w:rPr>
        <w:t>подготовкой</w:t>
      </w:r>
      <w:proofErr w:type="spellEnd"/>
      <w:r w:rsidRPr="00AE6385">
        <w:rPr>
          <w:rFonts w:eastAsia="Calibri"/>
          <w:szCs w:val="28"/>
        </w:rPr>
        <w:t xml:space="preserve"> </w:t>
      </w:r>
      <w:proofErr w:type="spellStart"/>
      <w:r w:rsidRPr="00AE6385">
        <w:rPr>
          <w:rFonts w:eastAsia="Calibri"/>
          <w:szCs w:val="28"/>
        </w:rPr>
        <w:t>футболистов</w:t>
      </w:r>
      <w:proofErr w:type="spellEnd"/>
      <w:r w:rsidRPr="00AE6385">
        <w:rPr>
          <w:rFonts w:eastAsia="Calibri"/>
          <w:szCs w:val="28"/>
        </w:rPr>
        <w:t xml:space="preserve"> </w:t>
      </w:r>
      <w:proofErr w:type="spellStart"/>
      <w:r w:rsidRPr="00AE6385">
        <w:rPr>
          <w:rFonts w:eastAsia="Calibri"/>
          <w:szCs w:val="28"/>
        </w:rPr>
        <w:t>високой</w:t>
      </w:r>
      <w:proofErr w:type="spellEnd"/>
      <w:r w:rsidRPr="00AE6385">
        <w:rPr>
          <w:rFonts w:eastAsia="Calibri"/>
          <w:szCs w:val="28"/>
        </w:rPr>
        <w:t xml:space="preserve"> </w:t>
      </w:r>
      <w:proofErr w:type="spellStart"/>
      <w:r w:rsidRPr="00AE6385">
        <w:rPr>
          <w:rFonts w:eastAsia="Calibri"/>
          <w:szCs w:val="28"/>
        </w:rPr>
        <w:t>квалификации</w:t>
      </w:r>
      <w:proofErr w:type="spellEnd"/>
      <w:r w:rsidRPr="00AE6385">
        <w:rPr>
          <w:rFonts w:eastAsia="Calibri"/>
          <w:szCs w:val="28"/>
        </w:rPr>
        <w:t xml:space="preserve">. Москва: </w:t>
      </w:r>
      <w:proofErr w:type="spellStart"/>
      <w:r w:rsidRPr="00AE6385">
        <w:rPr>
          <w:rFonts w:eastAsia="Calibri"/>
          <w:szCs w:val="28"/>
        </w:rPr>
        <w:t>Физическая</w:t>
      </w:r>
      <w:proofErr w:type="spellEnd"/>
      <w:r w:rsidRPr="00AE6385">
        <w:rPr>
          <w:rFonts w:eastAsia="Calibri"/>
          <w:szCs w:val="28"/>
        </w:rPr>
        <w:t xml:space="preserve"> культура и спорт, 2007. 352 с.</w:t>
      </w:r>
      <w:bookmarkEnd w:id="144"/>
      <w:r w:rsidRPr="00AE6385">
        <w:rPr>
          <w:rFonts w:eastAsia="Calibri"/>
          <w:szCs w:val="28"/>
        </w:rPr>
        <w:t> </w:t>
      </w:r>
    </w:p>
    <w:p w:rsidR="00BC180B" w:rsidRPr="00AE6385" w:rsidRDefault="00BC180B" w:rsidP="003533D7">
      <w:pPr>
        <w:pStyle w:val="a4"/>
        <w:numPr>
          <w:ilvl w:val="0"/>
          <w:numId w:val="15"/>
        </w:numPr>
        <w:suppressAutoHyphens/>
        <w:ind w:left="0" w:firstLine="709"/>
        <w:rPr>
          <w:rFonts w:cs="Times New Roman"/>
          <w:szCs w:val="28"/>
        </w:rPr>
      </w:pPr>
      <w:bookmarkStart w:id="145" w:name="_Ref118934233"/>
      <w:r w:rsidRPr="00AE6385">
        <w:rPr>
          <w:rFonts w:cs="Times New Roman"/>
          <w:szCs w:val="28"/>
        </w:rPr>
        <w:t xml:space="preserve">Фалес Й.Г., Васильчук А.Г. Науково-методичні основи підготовки вчителів фізичного виховання до проведення уроків з футболу. </w:t>
      </w:r>
      <w:r w:rsidRPr="00565D23">
        <w:rPr>
          <w:rFonts w:cs="Times New Roman"/>
          <w:i/>
          <w:szCs w:val="28"/>
        </w:rPr>
        <w:t>Наукові записки ТДПУ</w:t>
      </w:r>
      <w:r w:rsidRPr="00AE6385">
        <w:rPr>
          <w:rFonts w:cs="Times New Roman"/>
          <w:szCs w:val="28"/>
        </w:rPr>
        <w:t>. Сер.: Педагогіка, 2003. №2. С.18-22</w:t>
      </w:r>
      <w:bookmarkEnd w:id="145"/>
    </w:p>
    <w:p w:rsidR="00BC180B" w:rsidRPr="00AE6385" w:rsidRDefault="00BC180B" w:rsidP="00BC180B">
      <w:pPr>
        <w:pStyle w:val="a4"/>
        <w:numPr>
          <w:ilvl w:val="0"/>
          <w:numId w:val="15"/>
        </w:numPr>
        <w:suppressAutoHyphens/>
        <w:ind w:left="0" w:firstLine="709"/>
        <w:rPr>
          <w:rFonts w:eastAsia="Calibri"/>
          <w:szCs w:val="28"/>
        </w:rPr>
      </w:pPr>
      <w:bookmarkStart w:id="146" w:name="_Ref28877603"/>
      <w:r w:rsidRPr="00AE6385">
        <w:rPr>
          <w:rFonts w:cs="Times New Roman"/>
          <w:szCs w:val="28"/>
        </w:rPr>
        <w:t>Футбол</w:t>
      </w:r>
      <w:r w:rsidRPr="00AE6385">
        <w:rPr>
          <w:rFonts w:eastAsia="Calibri"/>
          <w:szCs w:val="28"/>
        </w:rPr>
        <w:t xml:space="preserve">: навчальна програма для гуртків з футболу в 1-11 класах загальноосвітніх навчальних закладів / рекомендовано:Міністерство освіти і науки, молоді та спорту України (лист від 05.04.2011 № 1 11 2789). URL: http: soippo.edu.ua </w:t>
      </w:r>
      <w:proofErr w:type="spellStart"/>
      <w:r w:rsidRPr="00AE6385">
        <w:rPr>
          <w:rFonts w:eastAsia="Calibri"/>
          <w:szCs w:val="28"/>
        </w:rPr>
        <w:t>userfiles</w:t>
      </w:r>
      <w:proofErr w:type="spellEnd"/>
      <w:r w:rsidRPr="00AE6385">
        <w:rPr>
          <w:rFonts w:eastAsia="Calibri"/>
          <w:szCs w:val="28"/>
        </w:rPr>
        <w:t xml:space="preserve"> nav_pr_gurtk.doc</w:t>
      </w:r>
      <w:bookmarkEnd w:id="146"/>
    </w:p>
    <w:p w:rsidR="00BC180B" w:rsidRPr="00AE6385" w:rsidRDefault="00BC180B" w:rsidP="008F037D">
      <w:pPr>
        <w:numPr>
          <w:ilvl w:val="0"/>
          <w:numId w:val="15"/>
        </w:numPr>
        <w:ind w:left="0" w:firstLine="709"/>
        <w:rPr>
          <w:rFonts w:cs="Times New Roman"/>
          <w:szCs w:val="28"/>
        </w:rPr>
      </w:pPr>
      <w:bookmarkStart w:id="147" w:name="_Ref118942983"/>
      <w:r w:rsidRPr="00AE6385">
        <w:rPr>
          <w:rFonts w:cs="Times New Roman"/>
          <w:szCs w:val="28"/>
        </w:rPr>
        <w:t xml:space="preserve">Футбол: </w:t>
      </w:r>
      <w:proofErr w:type="spellStart"/>
      <w:r w:rsidRPr="00AE6385">
        <w:rPr>
          <w:rFonts w:cs="Times New Roman"/>
          <w:szCs w:val="28"/>
        </w:rPr>
        <w:t>Учебник</w:t>
      </w:r>
      <w:proofErr w:type="spellEnd"/>
      <w:r w:rsidRPr="00AE6385">
        <w:rPr>
          <w:rFonts w:cs="Times New Roman"/>
          <w:szCs w:val="28"/>
        </w:rPr>
        <w:t xml:space="preserve"> для </w:t>
      </w:r>
      <w:proofErr w:type="spellStart"/>
      <w:r w:rsidRPr="00AE6385">
        <w:rPr>
          <w:rFonts w:cs="Times New Roman"/>
          <w:szCs w:val="28"/>
        </w:rPr>
        <w:t>институтов</w:t>
      </w:r>
      <w:proofErr w:type="spellEnd"/>
      <w:r w:rsidRPr="00AE6385">
        <w:rPr>
          <w:rFonts w:cs="Times New Roman"/>
          <w:szCs w:val="28"/>
        </w:rPr>
        <w:t xml:space="preserve"> </w:t>
      </w:r>
      <w:proofErr w:type="spellStart"/>
      <w:r w:rsidRPr="00AE6385">
        <w:rPr>
          <w:rFonts w:cs="Times New Roman"/>
          <w:szCs w:val="28"/>
        </w:rPr>
        <w:t>физической</w:t>
      </w:r>
      <w:proofErr w:type="spellEnd"/>
      <w:r w:rsidRPr="00AE6385">
        <w:rPr>
          <w:rFonts w:cs="Times New Roman"/>
          <w:szCs w:val="28"/>
        </w:rPr>
        <w:t xml:space="preserve"> </w:t>
      </w:r>
      <w:proofErr w:type="spellStart"/>
      <w:r w:rsidRPr="00AE6385">
        <w:rPr>
          <w:rFonts w:cs="Times New Roman"/>
          <w:szCs w:val="28"/>
        </w:rPr>
        <w:t>культуры</w:t>
      </w:r>
      <w:proofErr w:type="spellEnd"/>
      <w:r w:rsidRPr="00AE6385">
        <w:rPr>
          <w:rFonts w:cs="Times New Roman"/>
          <w:szCs w:val="28"/>
        </w:rPr>
        <w:t xml:space="preserve"> / </w:t>
      </w:r>
      <w:proofErr w:type="spellStart"/>
      <w:r w:rsidRPr="00AE6385">
        <w:rPr>
          <w:rFonts w:cs="Times New Roman"/>
          <w:szCs w:val="28"/>
        </w:rPr>
        <w:t>под</w:t>
      </w:r>
      <w:proofErr w:type="spellEnd"/>
      <w:r w:rsidRPr="00AE6385">
        <w:rPr>
          <w:rFonts w:cs="Times New Roman"/>
          <w:szCs w:val="28"/>
        </w:rPr>
        <w:t xml:space="preserve"> ред. </w:t>
      </w:r>
      <w:proofErr w:type="spellStart"/>
      <w:r w:rsidRPr="00AE6385">
        <w:rPr>
          <w:rFonts w:cs="Times New Roman"/>
          <w:szCs w:val="28"/>
        </w:rPr>
        <w:t>Полишкиса</w:t>
      </w:r>
      <w:proofErr w:type="spellEnd"/>
      <w:r w:rsidRPr="00AE6385">
        <w:rPr>
          <w:rFonts w:cs="Times New Roman"/>
          <w:szCs w:val="28"/>
        </w:rPr>
        <w:t xml:space="preserve"> М.С., </w:t>
      </w:r>
      <w:proofErr w:type="spellStart"/>
      <w:r w:rsidRPr="00AE6385">
        <w:rPr>
          <w:rFonts w:cs="Times New Roman"/>
          <w:szCs w:val="28"/>
        </w:rPr>
        <w:t>Выжгина</w:t>
      </w:r>
      <w:proofErr w:type="spellEnd"/>
      <w:r w:rsidRPr="00AE6385">
        <w:rPr>
          <w:rFonts w:cs="Times New Roman"/>
          <w:szCs w:val="28"/>
        </w:rPr>
        <w:t xml:space="preserve"> В.А. Москва:  </w:t>
      </w:r>
      <w:proofErr w:type="spellStart"/>
      <w:r w:rsidRPr="00AE6385">
        <w:rPr>
          <w:rFonts w:cs="Times New Roman"/>
          <w:szCs w:val="28"/>
        </w:rPr>
        <w:t>Физкультура</w:t>
      </w:r>
      <w:proofErr w:type="spellEnd"/>
      <w:r w:rsidRPr="00AE6385">
        <w:rPr>
          <w:rFonts w:cs="Times New Roman"/>
          <w:szCs w:val="28"/>
        </w:rPr>
        <w:t xml:space="preserve">, </w:t>
      </w:r>
      <w:proofErr w:type="spellStart"/>
      <w:r w:rsidRPr="00AE6385">
        <w:rPr>
          <w:rFonts w:cs="Times New Roman"/>
          <w:szCs w:val="28"/>
        </w:rPr>
        <w:t>образование</w:t>
      </w:r>
      <w:proofErr w:type="spellEnd"/>
      <w:r w:rsidRPr="00AE6385">
        <w:rPr>
          <w:rFonts w:cs="Times New Roman"/>
          <w:szCs w:val="28"/>
        </w:rPr>
        <w:t xml:space="preserve"> и наука, 1999. 254 с.</w:t>
      </w:r>
      <w:bookmarkEnd w:id="147"/>
    </w:p>
    <w:p w:rsidR="00BC180B" w:rsidRPr="00AE6385" w:rsidRDefault="00BC180B" w:rsidP="003533D7">
      <w:pPr>
        <w:pStyle w:val="a4"/>
        <w:numPr>
          <w:ilvl w:val="0"/>
          <w:numId w:val="15"/>
        </w:numPr>
        <w:suppressAutoHyphens/>
        <w:ind w:left="0" w:firstLine="709"/>
        <w:rPr>
          <w:rFonts w:cs="Times New Roman"/>
          <w:szCs w:val="28"/>
        </w:rPr>
      </w:pPr>
      <w:bookmarkStart w:id="148" w:name="_Ref118934743"/>
      <w:proofErr w:type="spellStart"/>
      <w:r w:rsidRPr="00AE6385">
        <w:rPr>
          <w:rFonts w:cs="Times New Roman"/>
          <w:szCs w:val="28"/>
        </w:rPr>
        <w:t>Холодов</w:t>
      </w:r>
      <w:proofErr w:type="spellEnd"/>
      <w:r w:rsidRPr="00AE6385">
        <w:rPr>
          <w:rFonts w:cs="Times New Roman"/>
          <w:szCs w:val="28"/>
        </w:rPr>
        <w:t xml:space="preserve"> Ж.К., Кузнецов B.C. </w:t>
      </w:r>
      <w:proofErr w:type="spellStart"/>
      <w:r w:rsidRPr="00AE6385">
        <w:rPr>
          <w:rFonts w:cs="Times New Roman"/>
          <w:szCs w:val="28"/>
        </w:rPr>
        <w:t>Теория</w:t>
      </w:r>
      <w:proofErr w:type="spellEnd"/>
      <w:r w:rsidRPr="00AE6385">
        <w:rPr>
          <w:rFonts w:cs="Times New Roman"/>
          <w:szCs w:val="28"/>
        </w:rPr>
        <w:t xml:space="preserve"> и методика </w:t>
      </w:r>
      <w:proofErr w:type="spellStart"/>
      <w:r w:rsidRPr="00AE6385">
        <w:rPr>
          <w:rFonts w:cs="Times New Roman"/>
          <w:szCs w:val="28"/>
        </w:rPr>
        <w:t>физического</w:t>
      </w:r>
      <w:proofErr w:type="spellEnd"/>
      <w:r w:rsidRPr="00AE6385">
        <w:rPr>
          <w:rFonts w:cs="Times New Roman"/>
          <w:szCs w:val="28"/>
        </w:rPr>
        <w:t xml:space="preserve"> </w:t>
      </w:r>
      <w:proofErr w:type="spellStart"/>
      <w:r w:rsidRPr="00AE6385">
        <w:rPr>
          <w:rFonts w:cs="Times New Roman"/>
          <w:szCs w:val="28"/>
        </w:rPr>
        <w:t>воспитания</w:t>
      </w:r>
      <w:proofErr w:type="spellEnd"/>
      <w:r w:rsidRPr="00AE6385">
        <w:rPr>
          <w:rFonts w:cs="Times New Roman"/>
          <w:szCs w:val="28"/>
        </w:rPr>
        <w:t xml:space="preserve"> и </w:t>
      </w:r>
      <w:proofErr w:type="spellStart"/>
      <w:r w:rsidRPr="00AE6385">
        <w:rPr>
          <w:rFonts w:cs="Times New Roman"/>
          <w:szCs w:val="28"/>
        </w:rPr>
        <w:t>спорта</w:t>
      </w:r>
      <w:proofErr w:type="spellEnd"/>
      <w:r w:rsidRPr="00AE6385">
        <w:rPr>
          <w:rFonts w:cs="Times New Roman"/>
          <w:szCs w:val="28"/>
        </w:rPr>
        <w:t xml:space="preserve">: </w:t>
      </w:r>
      <w:proofErr w:type="spellStart"/>
      <w:r w:rsidRPr="00AE6385">
        <w:rPr>
          <w:rFonts w:cs="Times New Roman"/>
          <w:szCs w:val="28"/>
        </w:rPr>
        <w:t>учеб</w:t>
      </w:r>
      <w:proofErr w:type="spellEnd"/>
      <w:r w:rsidRPr="00AE6385">
        <w:rPr>
          <w:rFonts w:cs="Times New Roman"/>
          <w:szCs w:val="28"/>
        </w:rPr>
        <w:t xml:space="preserve">. </w:t>
      </w:r>
      <w:proofErr w:type="spellStart"/>
      <w:r w:rsidRPr="00AE6385">
        <w:rPr>
          <w:rFonts w:cs="Times New Roman"/>
          <w:szCs w:val="28"/>
        </w:rPr>
        <w:t>пособие</w:t>
      </w:r>
      <w:proofErr w:type="spellEnd"/>
      <w:r w:rsidRPr="00AE6385">
        <w:rPr>
          <w:rFonts w:cs="Times New Roman"/>
          <w:szCs w:val="28"/>
        </w:rPr>
        <w:t>. Москва: Академия,2003. 480 с.</w:t>
      </w:r>
      <w:bookmarkEnd w:id="148"/>
    </w:p>
    <w:p w:rsidR="00BC180B" w:rsidRPr="00AE6385" w:rsidRDefault="00BC180B" w:rsidP="00DC051E">
      <w:pPr>
        <w:pStyle w:val="a4"/>
        <w:numPr>
          <w:ilvl w:val="0"/>
          <w:numId w:val="15"/>
        </w:numPr>
        <w:suppressAutoHyphens/>
        <w:ind w:left="0" w:firstLine="709"/>
        <w:rPr>
          <w:rFonts w:cs="Times New Roman"/>
          <w:szCs w:val="28"/>
        </w:rPr>
      </w:pPr>
      <w:bookmarkStart w:id="149" w:name="_Ref416119577"/>
      <w:r w:rsidRPr="00AE6385">
        <w:rPr>
          <w:rFonts w:cs="Times New Roman"/>
          <w:szCs w:val="28"/>
        </w:rPr>
        <w:t>Шиян Б.М., Папуша В.Г. Теорія фізичного виховання. Тернопіль: Збруч, 2000. 183 с.</w:t>
      </w:r>
      <w:bookmarkEnd w:id="149"/>
    </w:p>
    <w:sectPr w:rsidR="00BC180B" w:rsidRPr="00AE6385" w:rsidSect="00DE49D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6A" w:rsidRDefault="0081006A" w:rsidP="00255796">
      <w:pPr>
        <w:spacing w:line="240" w:lineRule="auto"/>
      </w:pPr>
      <w:r>
        <w:separator/>
      </w:r>
    </w:p>
  </w:endnote>
  <w:endnote w:type="continuationSeparator" w:id="0">
    <w:p w:rsidR="0081006A" w:rsidRDefault="0081006A" w:rsidP="00255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6A" w:rsidRDefault="0081006A" w:rsidP="00255796">
      <w:pPr>
        <w:spacing w:line="240" w:lineRule="auto"/>
      </w:pPr>
      <w:r>
        <w:separator/>
      </w:r>
    </w:p>
  </w:footnote>
  <w:footnote w:type="continuationSeparator" w:id="0">
    <w:p w:rsidR="0081006A" w:rsidRDefault="0081006A" w:rsidP="002557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0657"/>
      <w:docPartObj>
        <w:docPartGallery w:val="Page Numbers (Top of Page)"/>
        <w:docPartUnique/>
      </w:docPartObj>
    </w:sdtPr>
    <w:sdtEndPr/>
    <w:sdtContent>
      <w:p w:rsidR="00165B30" w:rsidRDefault="0081006A">
        <w:pPr>
          <w:pStyle w:val="ad"/>
          <w:jc w:val="right"/>
        </w:pPr>
        <w:r>
          <w:fldChar w:fldCharType="begin"/>
        </w:r>
        <w:r>
          <w:instrText xml:space="preserve"> PAGE   \* MERGEFORMAT </w:instrText>
        </w:r>
        <w:r>
          <w:fldChar w:fldCharType="separate"/>
        </w:r>
        <w:r w:rsidR="005A2CB5">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404"/>
    <w:multiLevelType w:val="hybridMultilevel"/>
    <w:tmpl w:val="DBD8AC02"/>
    <w:lvl w:ilvl="0" w:tplc="38ACA4EE">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BB6763"/>
    <w:multiLevelType w:val="hybridMultilevel"/>
    <w:tmpl w:val="FB8E39D0"/>
    <w:lvl w:ilvl="0" w:tplc="4E9E97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C7C67"/>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5">
    <w:nsid w:val="1C28542E"/>
    <w:multiLevelType w:val="hybridMultilevel"/>
    <w:tmpl w:val="6B6EBC36"/>
    <w:lvl w:ilvl="0" w:tplc="D82457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17C61"/>
    <w:multiLevelType w:val="hybridMultilevel"/>
    <w:tmpl w:val="D5EEB93A"/>
    <w:lvl w:ilvl="0" w:tplc="0419000F">
      <w:start w:val="1"/>
      <w:numFmt w:val="decimal"/>
      <w:lvlText w:val="%1."/>
      <w:lvlJc w:val="left"/>
      <w:pPr>
        <w:tabs>
          <w:tab w:val="num" w:pos="2149"/>
        </w:tabs>
        <w:ind w:left="2149" w:hanging="360"/>
      </w:pPr>
      <w:rPr>
        <w:rFonts w:cs="Times New Roman" w:hint="default"/>
        <w:color w:val="auto"/>
      </w:rPr>
    </w:lvl>
    <w:lvl w:ilvl="1" w:tplc="04220019" w:tentative="1">
      <w:start w:val="1"/>
      <w:numFmt w:val="lowerLetter"/>
      <w:lvlText w:val="%2."/>
      <w:lvlJc w:val="left"/>
      <w:pPr>
        <w:ind w:left="2203" w:hanging="360"/>
      </w:pPr>
    </w:lvl>
    <w:lvl w:ilvl="2" w:tplc="0422001B" w:tentative="1">
      <w:start w:val="1"/>
      <w:numFmt w:val="lowerRoman"/>
      <w:lvlText w:val="%3."/>
      <w:lvlJc w:val="right"/>
      <w:pPr>
        <w:ind w:left="2923" w:hanging="180"/>
      </w:pPr>
    </w:lvl>
    <w:lvl w:ilvl="3" w:tplc="0422000F" w:tentative="1">
      <w:start w:val="1"/>
      <w:numFmt w:val="decimal"/>
      <w:lvlText w:val="%4."/>
      <w:lvlJc w:val="left"/>
      <w:pPr>
        <w:ind w:left="3643" w:hanging="360"/>
      </w:pPr>
    </w:lvl>
    <w:lvl w:ilvl="4" w:tplc="04220019" w:tentative="1">
      <w:start w:val="1"/>
      <w:numFmt w:val="lowerLetter"/>
      <w:lvlText w:val="%5."/>
      <w:lvlJc w:val="left"/>
      <w:pPr>
        <w:ind w:left="4363" w:hanging="360"/>
      </w:pPr>
    </w:lvl>
    <w:lvl w:ilvl="5" w:tplc="0422001B" w:tentative="1">
      <w:start w:val="1"/>
      <w:numFmt w:val="lowerRoman"/>
      <w:lvlText w:val="%6."/>
      <w:lvlJc w:val="right"/>
      <w:pPr>
        <w:ind w:left="5083" w:hanging="180"/>
      </w:pPr>
    </w:lvl>
    <w:lvl w:ilvl="6" w:tplc="0422000F" w:tentative="1">
      <w:start w:val="1"/>
      <w:numFmt w:val="decimal"/>
      <w:lvlText w:val="%7."/>
      <w:lvlJc w:val="left"/>
      <w:pPr>
        <w:ind w:left="5803" w:hanging="360"/>
      </w:pPr>
    </w:lvl>
    <w:lvl w:ilvl="7" w:tplc="04220019" w:tentative="1">
      <w:start w:val="1"/>
      <w:numFmt w:val="lowerLetter"/>
      <w:lvlText w:val="%8."/>
      <w:lvlJc w:val="left"/>
      <w:pPr>
        <w:ind w:left="6523" w:hanging="360"/>
      </w:pPr>
    </w:lvl>
    <w:lvl w:ilvl="8" w:tplc="0422001B" w:tentative="1">
      <w:start w:val="1"/>
      <w:numFmt w:val="lowerRoman"/>
      <w:lvlText w:val="%9."/>
      <w:lvlJc w:val="right"/>
      <w:pPr>
        <w:ind w:left="7243" w:hanging="180"/>
      </w:pPr>
    </w:lvl>
  </w:abstractNum>
  <w:abstractNum w:abstractNumId="7">
    <w:nsid w:val="298A557B"/>
    <w:multiLevelType w:val="hybridMultilevel"/>
    <w:tmpl w:val="17FA1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143B3A"/>
    <w:multiLevelType w:val="hybridMultilevel"/>
    <w:tmpl w:val="D92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365F6E"/>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1A3F10"/>
    <w:multiLevelType w:val="hybridMultilevel"/>
    <w:tmpl w:val="14DED4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3F596F84"/>
    <w:multiLevelType w:val="hybridMultilevel"/>
    <w:tmpl w:val="A5C895A4"/>
    <w:lvl w:ilvl="0" w:tplc="693ED58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91316"/>
    <w:multiLevelType w:val="hybridMultilevel"/>
    <w:tmpl w:val="C678788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46B76EA"/>
    <w:multiLevelType w:val="hybridMultilevel"/>
    <w:tmpl w:val="649062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1B6DE0"/>
    <w:multiLevelType w:val="hybridMultilevel"/>
    <w:tmpl w:val="C826EB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8">
    <w:nsid w:val="57CA2DB3"/>
    <w:multiLevelType w:val="hybridMultilevel"/>
    <w:tmpl w:val="E77C4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47B4F"/>
    <w:multiLevelType w:val="hybridMultilevel"/>
    <w:tmpl w:val="A0FC52F6"/>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57012F"/>
    <w:multiLevelType w:val="hybridMultilevel"/>
    <w:tmpl w:val="3ABA5ACE"/>
    <w:lvl w:ilvl="0" w:tplc="21564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8276AD"/>
    <w:multiLevelType w:val="hybridMultilevel"/>
    <w:tmpl w:val="E0080FB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2">
    <w:nsid w:val="6C984F51"/>
    <w:multiLevelType w:val="hybridMultilevel"/>
    <w:tmpl w:val="C5B8DFF6"/>
    <w:lvl w:ilvl="0" w:tplc="0419000F">
      <w:start w:val="1"/>
      <w:numFmt w:val="decimal"/>
      <w:lvlText w:val="%1."/>
      <w:lvlJc w:val="left"/>
      <w:pPr>
        <w:tabs>
          <w:tab w:val="num" w:pos="1429"/>
        </w:tabs>
        <w:ind w:left="1429" w:hanging="360"/>
      </w:pPr>
    </w:lvl>
    <w:lvl w:ilvl="1" w:tplc="0419000F">
      <w:start w:val="1"/>
      <w:numFmt w:val="decimal"/>
      <w:lvlText w:val="%2."/>
      <w:lvlJc w:val="left"/>
      <w:pPr>
        <w:tabs>
          <w:tab w:val="num" w:pos="1386"/>
        </w:tabs>
        <w:ind w:left="1386" w:hanging="360"/>
      </w:pPr>
      <w:rPr>
        <w:rFonts w:cs="Times New Roman"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D3A1F26"/>
    <w:multiLevelType w:val="hybridMultilevel"/>
    <w:tmpl w:val="7130CA70"/>
    <w:lvl w:ilvl="0" w:tplc="21564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11"/>
  </w:num>
  <w:num w:numId="2">
    <w:abstractNumId w:val="22"/>
  </w:num>
  <w:num w:numId="3">
    <w:abstractNumId w:val="1"/>
  </w:num>
  <w:num w:numId="4">
    <w:abstractNumId w:val="8"/>
  </w:num>
  <w:num w:numId="5">
    <w:abstractNumId w:val="7"/>
  </w:num>
  <w:num w:numId="6">
    <w:abstractNumId w:val="21"/>
  </w:num>
  <w:num w:numId="7">
    <w:abstractNumId w:val="12"/>
  </w:num>
  <w:num w:numId="8">
    <w:abstractNumId w:val="10"/>
  </w:num>
  <w:num w:numId="9">
    <w:abstractNumId w:val="0"/>
  </w:num>
  <w:num w:numId="10">
    <w:abstractNumId w:val="9"/>
  </w:num>
  <w:num w:numId="11">
    <w:abstractNumId w:val="6"/>
  </w:num>
  <w:num w:numId="12">
    <w:abstractNumId w:val="17"/>
  </w:num>
  <w:num w:numId="13">
    <w:abstractNumId w:val="26"/>
  </w:num>
  <w:num w:numId="14">
    <w:abstractNumId w:val="4"/>
  </w:num>
  <w:num w:numId="15">
    <w:abstractNumId w:val="24"/>
  </w:num>
  <w:num w:numId="16">
    <w:abstractNumId w:val="25"/>
  </w:num>
  <w:num w:numId="17">
    <w:abstractNumId w:val="3"/>
  </w:num>
  <w:num w:numId="18">
    <w:abstractNumId w:val="16"/>
  </w:num>
  <w:num w:numId="19">
    <w:abstractNumId w:val="15"/>
  </w:num>
  <w:num w:numId="20">
    <w:abstractNumId w:val="13"/>
  </w:num>
  <w:num w:numId="21">
    <w:abstractNumId w:val="23"/>
  </w:num>
  <w:num w:numId="22">
    <w:abstractNumId w:val="20"/>
  </w:num>
  <w:num w:numId="23">
    <w:abstractNumId w:val="14"/>
  </w:num>
  <w:num w:numId="24">
    <w:abstractNumId w:val="18"/>
  </w:num>
  <w:num w:numId="25">
    <w:abstractNumId w:val="5"/>
  </w:num>
  <w:num w:numId="26">
    <w:abstractNumId w:val="2"/>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7384"/>
    <w:rsid w:val="00000019"/>
    <w:rsid w:val="000005A9"/>
    <w:rsid w:val="00000670"/>
    <w:rsid w:val="00000B70"/>
    <w:rsid w:val="00001DC0"/>
    <w:rsid w:val="0000239E"/>
    <w:rsid w:val="0000258E"/>
    <w:rsid w:val="000029EA"/>
    <w:rsid w:val="00003520"/>
    <w:rsid w:val="000037D4"/>
    <w:rsid w:val="00003CE4"/>
    <w:rsid w:val="00004260"/>
    <w:rsid w:val="000045F4"/>
    <w:rsid w:val="00004A4D"/>
    <w:rsid w:val="00004A9A"/>
    <w:rsid w:val="00004DBA"/>
    <w:rsid w:val="00005A50"/>
    <w:rsid w:val="00007642"/>
    <w:rsid w:val="00007A13"/>
    <w:rsid w:val="00010543"/>
    <w:rsid w:val="00010CF7"/>
    <w:rsid w:val="00010CF8"/>
    <w:rsid w:val="00011018"/>
    <w:rsid w:val="00011070"/>
    <w:rsid w:val="000116E6"/>
    <w:rsid w:val="00011EE7"/>
    <w:rsid w:val="00012248"/>
    <w:rsid w:val="00012638"/>
    <w:rsid w:val="00012A3F"/>
    <w:rsid w:val="00013EF2"/>
    <w:rsid w:val="00014290"/>
    <w:rsid w:val="00014DD7"/>
    <w:rsid w:val="00014F64"/>
    <w:rsid w:val="00015EB5"/>
    <w:rsid w:val="00016821"/>
    <w:rsid w:val="00016A61"/>
    <w:rsid w:val="0002030B"/>
    <w:rsid w:val="00020E4B"/>
    <w:rsid w:val="000210C4"/>
    <w:rsid w:val="000213BB"/>
    <w:rsid w:val="00021A76"/>
    <w:rsid w:val="00021F75"/>
    <w:rsid w:val="000220EF"/>
    <w:rsid w:val="0002267F"/>
    <w:rsid w:val="000227F5"/>
    <w:rsid w:val="0002281B"/>
    <w:rsid w:val="00022AC8"/>
    <w:rsid w:val="00022F2F"/>
    <w:rsid w:val="00023EC3"/>
    <w:rsid w:val="000247F7"/>
    <w:rsid w:val="000248EE"/>
    <w:rsid w:val="000258DD"/>
    <w:rsid w:val="00025907"/>
    <w:rsid w:val="000269BF"/>
    <w:rsid w:val="00026C4D"/>
    <w:rsid w:val="00027129"/>
    <w:rsid w:val="0002755E"/>
    <w:rsid w:val="000279CC"/>
    <w:rsid w:val="00027B71"/>
    <w:rsid w:val="00030D39"/>
    <w:rsid w:val="00030E41"/>
    <w:rsid w:val="000311C8"/>
    <w:rsid w:val="0003127A"/>
    <w:rsid w:val="000318EE"/>
    <w:rsid w:val="00031995"/>
    <w:rsid w:val="000332A6"/>
    <w:rsid w:val="000332AD"/>
    <w:rsid w:val="00033FD2"/>
    <w:rsid w:val="00034D38"/>
    <w:rsid w:val="00035543"/>
    <w:rsid w:val="00036ED4"/>
    <w:rsid w:val="00037430"/>
    <w:rsid w:val="000374F7"/>
    <w:rsid w:val="00037ACC"/>
    <w:rsid w:val="00037BBA"/>
    <w:rsid w:val="00040740"/>
    <w:rsid w:val="000407AA"/>
    <w:rsid w:val="00040FB3"/>
    <w:rsid w:val="000418D2"/>
    <w:rsid w:val="00042515"/>
    <w:rsid w:val="00042781"/>
    <w:rsid w:val="0004280A"/>
    <w:rsid w:val="00042A8F"/>
    <w:rsid w:val="000444A3"/>
    <w:rsid w:val="00044684"/>
    <w:rsid w:val="00044FAA"/>
    <w:rsid w:val="000460E4"/>
    <w:rsid w:val="000465B0"/>
    <w:rsid w:val="000466BD"/>
    <w:rsid w:val="000467C3"/>
    <w:rsid w:val="00047225"/>
    <w:rsid w:val="00050114"/>
    <w:rsid w:val="000508A9"/>
    <w:rsid w:val="00050FCE"/>
    <w:rsid w:val="0005103E"/>
    <w:rsid w:val="00052388"/>
    <w:rsid w:val="0005307F"/>
    <w:rsid w:val="00053231"/>
    <w:rsid w:val="00053AEC"/>
    <w:rsid w:val="00053CFE"/>
    <w:rsid w:val="00055085"/>
    <w:rsid w:val="000550A0"/>
    <w:rsid w:val="000559B7"/>
    <w:rsid w:val="00056E5A"/>
    <w:rsid w:val="00057D4E"/>
    <w:rsid w:val="00057EC8"/>
    <w:rsid w:val="0006020A"/>
    <w:rsid w:val="00060653"/>
    <w:rsid w:val="000609E5"/>
    <w:rsid w:val="00060B24"/>
    <w:rsid w:val="00061CBB"/>
    <w:rsid w:val="00061EAE"/>
    <w:rsid w:val="00062482"/>
    <w:rsid w:val="00062C6F"/>
    <w:rsid w:val="00062D7E"/>
    <w:rsid w:val="00063056"/>
    <w:rsid w:val="0006307B"/>
    <w:rsid w:val="00063E42"/>
    <w:rsid w:val="0006455E"/>
    <w:rsid w:val="00064A17"/>
    <w:rsid w:val="00064DA0"/>
    <w:rsid w:val="00066062"/>
    <w:rsid w:val="000660B6"/>
    <w:rsid w:val="000671C1"/>
    <w:rsid w:val="0007063D"/>
    <w:rsid w:val="00070CBC"/>
    <w:rsid w:val="0007145D"/>
    <w:rsid w:val="00071842"/>
    <w:rsid w:val="00071F33"/>
    <w:rsid w:val="00072487"/>
    <w:rsid w:val="00072515"/>
    <w:rsid w:val="00072821"/>
    <w:rsid w:val="000738EC"/>
    <w:rsid w:val="00073B90"/>
    <w:rsid w:val="0007407F"/>
    <w:rsid w:val="00074299"/>
    <w:rsid w:val="0007497E"/>
    <w:rsid w:val="00074B30"/>
    <w:rsid w:val="00074C02"/>
    <w:rsid w:val="000758C6"/>
    <w:rsid w:val="00075D3E"/>
    <w:rsid w:val="00076036"/>
    <w:rsid w:val="000761D1"/>
    <w:rsid w:val="00076394"/>
    <w:rsid w:val="00076C7E"/>
    <w:rsid w:val="00076E8C"/>
    <w:rsid w:val="0007784E"/>
    <w:rsid w:val="00080399"/>
    <w:rsid w:val="00080957"/>
    <w:rsid w:val="00081793"/>
    <w:rsid w:val="00081CDB"/>
    <w:rsid w:val="0008233E"/>
    <w:rsid w:val="000826A8"/>
    <w:rsid w:val="0008279E"/>
    <w:rsid w:val="00083474"/>
    <w:rsid w:val="00083540"/>
    <w:rsid w:val="000835F5"/>
    <w:rsid w:val="00083A00"/>
    <w:rsid w:val="00084465"/>
    <w:rsid w:val="00084E8E"/>
    <w:rsid w:val="0008511F"/>
    <w:rsid w:val="00085B27"/>
    <w:rsid w:val="00085E13"/>
    <w:rsid w:val="00085E22"/>
    <w:rsid w:val="00085E42"/>
    <w:rsid w:val="000867F6"/>
    <w:rsid w:val="000869A3"/>
    <w:rsid w:val="000869D4"/>
    <w:rsid w:val="00086AD8"/>
    <w:rsid w:val="00087265"/>
    <w:rsid w:val="00087833"/>
    <w:rsid w:val="000906A5"/>
    <w:rsid w:val="000906DD"/>
    <w:rsid w:val="00090AA2"/>
    <w:rsid w:val="00090F4D"/>
    <w:rsid w:val="000927D2"/>
    <w:rsid w:val="0009286C"/>
    <w:rsid w:val="00092AEB"/>
    <w:rsid w:val="00092F0D"/>
    <w:rsid w:val="00092F96"/>
    <w:rsid w:val="000935BE"/>
    <w:rsid w:val="0009365A"/>
    <w:rsid w:val="00093E92"/>
    <w:rsid w:val="000944CC"/>
    <w:rsid w:val="00094582"/>
    <w:rsid w:val="00094D90"/>
    <w:rsid w:val="0009592C"/>
    <w:rsid w:val="000960EA"/>
    <w:rsid w:val="00096538"/>
    <w:rsid w:val="0009677E"/>
    <w:rsid w:val="00097882"/>
    <w:rsid w:val="00097936"/>
    <w:rsid w:val="00097AEE"/>
    <w:rsid w:val="000A1325"/>
    <w:rsid w:val="000A1354"/>
    <w:rsid w:val="000A19F5"/>
    <w:rsid w:val="000A2088"/>
    <w:rsid w:val="000A2799"/>
    <w:rsid w:val="000A36A7"/>
    <w:rsid w:val="000A38B3"/>
    <w:rsid w:val="000A4C97"/>
    <w:rsid w:val="000A53AF"/>
    <w:rsid w:val="000A573B"/>
    <w:rsid w:val="000A62C4"/>
    <w:rsid w:val="000A693A"/>
    <w:rsid w:val="000A7D36"/>
    <w:rsid w:val="000A7E44"/>
    <w:rsid w:val="000B01F1"/>
    <w:rsid w:val="000B07F1"/>
    <w:rsid w:val="000B092F"/>
    <w:rsid w:val="000B1393"/>
    <w:rsid w:val="000B1491"/>
    <w:rsid w:val="000B16C7"/>
    <w:rsid w:val="000B3479"/>
    <w:rsid w:val="000B403D"/>
    <w:rsid w:val="000B40B8"/>
    <w:rsid w:val="000B46EC"/>
    <w:rsid w:val="000B4BCD"/>
    <w:rsid w:val="000B5633"/>
    <w:rsid w:val="000B5F66"/>
    <w:rsid w:val="000B74A5"/>
    <w:rsid w:val="000C0143"/>
    <w:rsid w:val="000C0527"/>
    <w:rsid w:val="000C076D"/>
    <w:rsid w:val="000C17B7"/>
    <w:rsid w:val="000C1B21"/>
    <w:rsid w:val="000C22AB"/>
    <w:rsid w:val="000C2362"/>
    <w:rsid w:val="000C31DD"/>
    <w:rsid w:val="000C44FD"/>
    <w:rsid w:val="000C53AB"/>
    <w:rsid w:val="000C58D9"/>
    <w:rsid w:val="000C59B4"/>
    <w:rsid w:val="000C65AB"/>
    <w:rsid w:val="000C6E1A"/>
    <w:rsid w:val="000C70A8"/>
    <w:rsid w:val="000C719C"/>
    <w:rsid w:val="000C71F0"/>
    <w:rsid w:val="000D0209"/>
    <w:rsid w:val="000D0832"/>
    <w:rsid w:val="000D147D"/>
    <w:rsid w:val="000D1854"/>
    <w:rsid w:val="000D19E5"/>
    <w:rsid w:val="000D1A58"/>
    <w:rsid w:val="000D29F5"/>
    <w:rsid w:val="000D3157"/>
    <w:rsid w:val="000D328D"/>
    <w:rsid w:val="000D4739"/>
    <w:rsid w:val="000D516C"/>
    <w:rsid w:val="000D5724"/>
    <w:rsid w:val="000D5A93"/>
    <w:rsid w:val="000D6312"/>
    <w:rsid w:val="000D64A8"/>
    <w:rsid w:val="000D64FB"/>
    <w:rsid w:val="000D72FF"/>
    <w:rsid w:val="000D76C2"/>
    <w:rsid w:val="000D7C1F"/>
    <w:rsid w:val="000D7CC8"/>
    <w:rsid w:val="000E0B09"/>
    <w:rsid w:val="000E0C29"/>
    <w:rsid w:val="000E110B"/>
    <w:rsid w:val="000E1811"/>
    <w:rsid w:val="000E1C7D"/>
    <w:rsid w:val="000E1E12"/>
    <w:rsid w:val="000E1F1F"/>
    <w:rsid w:val="000E228C"/>
    <w:rsid w:val="000E2AEA"/>
    <w:rsid w:val="000E308B"/>
    <w:rsid w:val="000E3359"/>
    <w:rsid w:val="000E3532"/>
    <w:rsid w:val="000E35E1"/>
    <w:rsid w:val="000E36CF"/>
    <w:rsid w:val="000E4A83"/>
    <w:rsid w:val="000E4C05"/>
    <w:rsid w:val="000E54B3"/>
    <w:rsid w:val="000E54F0"/>
    <w:rsid w:val="000E59D4"/>
    <w:rsid w:val="000E5D7D"/>
    <w:rsid w:val="000E74D3"/>
    <w:rsid w:val="000E79C6"/>
    <w:rsid w:val="000E7D16"/>
    <w:rsid w:val="000F0E39"/>
    <w:rsid w:val="000F0FD5"/>
    <w:rsid w:val="000F1450"/>
    <w:rsid w:val="000F1688"/>
    <w:rsid w:val="000F2A5A"/>
    <w:rsid w:val="000F37C4"/>
    <w:rsid w:val="000F3F72"/>
    <w:rsid w:val="000F4B56"/>
    <w:rsid w:val="000F6864"/>
    <w:rsid w:val="000F68CD"/>
    <w:rsid w:val="000F6D96"/>
    <w:rsid w:val="000F7149"/>
    <w:rsid w:val="000F7356"/>
    <w:rsid w:val="001000B3"/>
    <w:rsid w:val="00100491"/>
    <w:rsid w:val="001007E7"/>
    <w:rsid w:val="00100CAE"/>
    <w:rsid w:val="00100FFC"/>
    <w:rsid w:val="001014AD"/>
    <w:rsid w:val="001014E5"/>
    <w:rsid w:val="00101CE4"/>
    <w:rsid w:val="00101DD9"/>
    <w:rsid w:val="00102096"/>
    <w:rsid w:val="001024AF"/>
    <w:rsid w:val="001027AE"/>
    <w:rsid w:val="00102FCE"/>
    <w:rsid w:val="00103764"/>
    <w:rsid w:val="001037EA"/>
    <w:rsid w:val="00103911"/>
    <w:rsid w:val="00103DAA"/>
    <w:rsid w:val="00103EE1"/>
    <w:rsid w:val="00103FC0"/>
    <w:rsid w:val="00103FCA"/>
    <w:rsid w:val="00104465"/>
    <w:rsid w:val="0010491C"/>
    <w:rsid w:val="001059C9"/>
    <w:rsid w:val="00106448"/>
    <w:rsid w:val="00106589"/>
    <w:rsid w:val="00106893"/>
    <w:rsid w:val="00107079"/>
    <w:rsid w:val="001071D2"/>
    <w:rsid w:val="0010793A"/>
    <w:rsid w:val="00107D2C"/>
    <w:rsid w:val="00107D86"/>
    <w:rsid w:val="00107E5C"/>
    <w:rsid w:val="00107FD4"/>
    <w:rsid w:val="00110454"/>
    <w:rsid w:val="001106B1"/>
    <w:rsid w:val="00110749"/>
    <w:rsid w:val="001108EE"/>
    <w:rsid w:val="001109FE"/>
    <w:rsid w:val="0011204C"/>
    <w:rsid w:val="001120B2"/>
    <w:rsid w:val="00112F0E"/>
    <w:rsid w:val="00113142"/>
    <w:rsid w:val="00113159"/>
    <w:rsid w:val="00113243"/>
    <w:rsid w:val="001133B5"/>
    <w:rsid w:val="00113AAF"/>
    <w:rsid w:val="00113C7F"/>
    <w:rsid w:val="001141D6"/>
    <w:rsid w:val="001146BB"/>
    <w:rsid w:val="001149A8"/>
    <w:rsid w:val="001156A9"/>
    <w:rsid w:val="00115F39"/>
    <w:rsid w:val="001165CC"/>
    <w:rsid w:val="00116931"/>
    <w:rsid w:val="00117614"/>
    <w:rsid w:val="00117842"/>
    <w:rsid w:val="001205F4"/>
    <w:rsid w:val="0012067F"/>
    <w:rsid w:val="00120BED"/>
    <w:rsid w:val="00120E86"/>
    <w:rsid w:val="00121604"/>
    <w:rsid w:val="00122A91"/>
    <w:rsid w:val="00122F78"/>
    <w:rsid w:val="001235FA"/>
    <w:rsid w:val="001239A2"/>
    <w:rsid w:val="00124590"/>
    <w:rsid w:val="00124675"/>
    <w:rsid w:val="001247A4"/>
    <w:rsid w:val="0012480B"/>
    <w:rsid w:val="001249C5"/>
    <w:rsid w:val="00124BD4"/>
    <w:rsid w:val="00125A37"/>
    <w:rsid w:val="00125C54"/>
    <w:rsid w:val="001263FD"/>
    <w:rsid w:val="0012655D"/>
    <w:rsid w:val="00126760"/>
    <w:rsid w:val="00126E13"/>
    <w:rsid w:val="001278C4"/>
    <w:rsid w:val="001301EA"/>
    <w:rsid w:val="00130526"/>
    <w:rsid w:val="00131288"/>
    <w:rsid w:val="00131452"/>
    <w:rsid w:val="00131664"/>
    <w:rsid w:val="00131719"/>
    <w:rsid w:val="001332C6"/>
    <w:rsid w:val="00133FA2"/>
    <w:rsid w:val="00134F59"/>
    <w:rsid w:val="001351A8"/>
    <w:rsid w:val="00135D04"/>
    <w:rsid w:val="00135E16"/>
    <w:rsid w:val="00140DAB"/>
    <w:rsid w:val="00142FCA"/>
    <w:rsid w:val="00143405"/>
    <w:rsid w:val="001434B1"/>
    <w:rsid w:val="0014384F"/>
    <w:rsid w:val="00143D4A"/>
    <w:rsid w:val="001449FC"/>
    <w:rsid w:val="00144D3B"/>
    <w:rsid w:val="00145570"/>
    <w:rsid w:val="00145E74"/>
    <w:rsid w:val="00146246"/>
    <w:rsid w:val="00146AFA"/>
    <w:rsid w:val="00147116"/>
    <w:rsid w:val="00147D68"/>
    <w:rsid w:val="00147E2E"/>
    <w:rsid w:val="00147F42"/>
    <w:rsid w:val="00147FB9"/>
    <w:rsid w:val="00147FFE"/>
    <w:rsid w:val="001502C1"/>
    <w:rsid w:val="001503A6"/>
    <w:rsid w:val="00150A9D"/>
    <w:rsid w:val="00150D8D"/>
    <w:rsid w:val="00150E02"/>
    <w:rsid w:val="00151C8C"/>
    <w:rsid w:val="00151C95"/>
    <w:rsid w:val="00152734"/>
    <w:rsid w:val="00152B67"/>
    <w:rsid w:val="0015379F"/>
    <w:rsid w:val="001540D8"/>
    <w:rsid w:val="0015477C"/>
    <w:rsid w:val="00154C3D"/>
    <w:rsid w:val="0015593C"/>
    <w:rsid w:val="00155BF8"/>
    <w:rsid w:val="00155DBA"/>
    <w:rsid w:val="00155F3B"/>
    <w:rsid w:val="001563DA"/>
    <w:rsid w:val="00157585"/>
    <w:rsid w:val="001577AF"/>
    <w:rsid w:val="00157C20"/>
    <w:rsid w:val="001605A7"/>
    <w:rsid w:val="001607E0"/>
    <w:rsid w:val="00160D54"/>
    <w:rsid w:val="00160F65"/>
    <w:rsid w:val="0016108D"/>
    <w:rsid w:val="00161FA6"/>
    <w:rsid w:val="001626FC"/>
    <w:rsid w:val="001628ED"/>
    <w:rsid w:val="00162A30"/>
    <w:rsid w:val="00163918"/>
    <w:rsid w:val="00163A61"/>
    <w:rsid w:val="00163DDA"/>
    <w:rsid w:val="00164631"/>
    <w:rsid w:val="001659AA"/>
    <w:rsid w:val="00165B30"/>
    <w:rsid w:val="00166322"/>
    <w:rsid w:val="00166957"/>
    <w:rsid w:val="0016746B"/>
    <w:rsid w:val="0016796A"/>
    <w:rsid w:val="00167BEB"/>
    <w:rsid w:val="00167CDE"/>
    <w:rsid w:val="00167E76"/>
    <w:rsid w:val="00170016"/>
    <w:rsid w:val="0017010D"/>
    <w:rsid w:val="0017083F"/>
    <w:rsid w:val="00170D67"/>
    <w:rsid w:val="0017103E"/>
    <w:rsid w:val="00171269"/>
    <w:rsid w:val="001714B4"/>
    <w:rsid w:val="00172A7B"/>
    <w:rsid w:val="00172AA4"/>
    <w:rsid w:val="001731DC"/>
    <w:rsid w:val="00173817"/>
    <w:rsid w:val="00173C28"/>
    <w:rsid w:val="001749C0"/>
    <w:rsid w:val="00174E92"/>
    <w:rsid w:val="00174F6C"/>
    <w:rsid w:val="00174FE7"/>
    <w:rsid w:val="001755CC"/>
    <w:rsid w:val="00175F9D"/>
    <w:rsid w:val="0017630A"/>
    <w:rsid w:val="00176927"/>
    <w:rsid w:val="00176A24"/>
    <w:rsid w:val="00176E1E"/>
    <w:rsid w:val="00177B11"/>
    <w:rsid w:val="0018065F"/>
    <w:rsid w:val="001810C5"/>
    <w:rsid w:val="00181643"/>
    <w:rsid w:val="00181A0F"/>
    <w:rsid w:val="00182328"/>
    <w:rsid w:val="0018280B"/>
    <w:rsid w:val="00182966"/>
    <w:rsid w:val="00183269"/>
    <w:rsid w:val="00183636"/>
    <w:rsid w:val="00183785"/>
    <w:rsid w:val="00183CCE"/>
    <w:rsid w:val="00184322"/>
    <w:rsid w:val="00184A52"/>
    <w:rsid w:val="00184E11"/>
    <w:rsid w:val="001857E7"/>
    <w:rsid w:val="00190156"/>
    <w:rsid w:val="00190B70"/>
    <w:rsid w:val="00191506"/>
    <w:rsid w:val="00191A8E"/>
    <w:rsid w:val="00192F9F"/>
    <w:rsid w:val="0019411B"/>
    <w:rsid w:val="00194369"/>
    <w:rsid w:val="001945DF"/>
    <w:rsid w:val="0019518C"/>
    <w:rsid w:val="00195C79"/>
    <w:rsid w:val="00195EFF"/>
    <w:rsid w:val="00196618"/>
    <w:rsid w:val="00196A4F"/>
    <w:rsid w:val="00196ADB"/>
    <w:rsid w:val="00196C3C"/>
    <w:rsid w:val="00197628"/>
    <w:rsid w:val="00197A9B"/>
    <w:rsid w:val="001A0271"/>
    <w:rsid w:val="001A03FA"/>
    <w:rsid w:val="001A0FC0"/>
    <w:rsid w:val="001A1797"/>
    <w:rsid w:val="001A1BEC"/>
    <w:rsid w:val="001A2016"/>
    <w:rsid w:val="001A212C"/>
    <w:rsid w:val="001A24CD"/>
    <w:rsid w:val="001A2790"/>
    <w:rsid w:val="001A2D74"/>
    <w:rsid w:val="001A2F90"/>
    <w:rsid w:val="001A360A"/>
    <w:rsid w:val="001A36AF"/>
    <w:rsid w:val="001A4438"/>
    <w:rsid w:val="001A44A7"/>
    <w:rsid w:val="001A490C"/>
    <w:rsid w:val="001A4998"/>
    <w:rsid w:val="001A546B"/>
    <w:rsid w:val="001A57E7"/>
    <w:rsid w:val="001A5B95"/>
    <w:rsid w:val="001A5E86"/>
    <w:rsid w:val="001A721F"/>
    <w:rsid w:val="001A7E5C"/>
    <w:rsid w:val="001B0594"/>
    <w:rsid w:val="001B0736"/>
    <w:rsid w:val="001B0E3A"/>
    <w:rsid w:val="001B1584"/>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E9D"/>
    <w:rsid w:val="001B6F5D"/>
    <w:rsid w:val="001C02A6"/>
    <w:rsid w:val="001C0D26"/>
    <w:rsid w:val="001C1DBE"/>
    <w:rsid w:val="001C1E02"/>
    <w:rsid w:val="001C20F9"/>
    <w:rsid w:val="001C2854"/>
    <w:rsid w:val="001C34E8"/>
    <w:rsid w:val="001C3DA6"/>
    <w:rsid w:val="001C44AB"/>
    <w:rsid w:val="001C5025"/>
    <w:rsid w:val="001C563B"/>
    <w:rsid w:val="001C6EDD"/>
    <w:rsid w:val="001C7BBE"/>
    <w:rsid w:val="001C7E11"/>
    <w:rsid w:val="001D026C"/>
    <w:rsid w:val="001D028E"/>
    <w:rsid w:val="001D0DDE"/>
    <w:rsid w:val="001D1369"/>
    <w:rsid w:val="001D24EE"/>
    <w:rsid w:val="001D2747"/>
    <w:rsid w:val="001D285E"/>
    <w:rsid w:val="001D2927"/>
    <w:rsid w:val="001D3016"/>
    <w:rsid w:val="001D3A3E"/>
    <w:rsid w:val="001D3CE1"/>
    <w:rsid w:val="001D3FFA"/>
    <w:rsid w:val="001D422D"/>
    <w:rsid w:val="001D43A0"/>
    <w:rsid w:val="001D4B2D"/>
    <w:rsid w:val="001D5FED"/>
    <w:rsid w:val="001D6D48"/>
    <w:rsid w:val="001D779E"/>
    <w:rsid w:val="001E0B9F"/>
    <w:rsid w:val="001E1996"/>
    <w:rsid w:val="001E1B1B"/>
    <w:rsid w:val="001E1B69"/>
    <w:rsid w:val="001E1CE8"/>
    <w:rsid w:val="001E208E"/>
    <w:rsid w:val="001E228B"/>
    <w:rsid w:val="001E2639"/>
    <w:rsid w:val="001E31F9"/>
    <w:rsid w:val="001E3F31"/>
    <w:rsid w:val="001E40F3"/>
    <w:rsid w:val="001E42E8"/>
    <w:rsid w:val="001E4BFB"/>
    <w:rsid w:val="001E52E8"/>
    <w:rsid w:val="001E5499"/>
    <w:rsid w:val="001E59FF"/>
    <w:rsid w:val="001E5BC6"/>
    <w:rsid w:val="001E5C6E"/>
    <w:rsid w:val="001E62EC"/>
    <w:rsid w:val="001E640E"/>
    <w:rsid w:val="001E6DAC"/>
    <w:rsid w:val="001E6E11"/>
    <w:rsid w:val="001E79D3"/>
    <w:rsid w:val="001E7F96"/>
    <w:rsid w:val="001E7FF1"/>
    <w:rsid w:val="001F1755"/>
    <w:rsid w:val="001F225E"/>
    <w:rsid w:val="001F242A"/>
    <w:rsid w:val="001F3022"/>
    <w:rsid w:val="001F3685"/>
    <w:rsid w:val="001F556B"/>
    <w:rsid w:val="001F66D3"/>
    <w:rsid w:val="001F6748"/>
    <w:rsid w:val="001F6D77"/>
    <w:rsid w:val="001F70A0"/>
    <w:rsid w:val="001F72C4"/>
    <w:rsid w:val="001F7463"/>
    <w:rsid w:val="0020040A"/>
    <w:rsid w:val="00200638"/>
    <w:rsid w:val="00200CF6"/>
    <w:rsid w:val="00200DAE"/>
    <w:rsid w:val="0020185E"/>
    <w:rsid w:val="002020EA"/>
    <w:rsid w:val="0020259E"/>
    <w:rsid w:val="00202AFF"/>
    <w:rsid w:val="0020333A"/>
    <w:rsid w:val="0020440D"/>
    <w:rsid w:val="00204A31"/>
    <w:rsid w:val="00204F44"/>
    <w:rsid w:val="00205492"/>
    <w:rsid w:val="002054C6"/>
    <w:rsid w:val="00206ED4"/>
    <w:rsid w:val="002077C3"/>
    <w:rsid w:val="00207AFA"/>
    <w:rsid w:val="00207D10"/>
    <w:rsid w:val="0021078B"/>
    <w:rsid w:val="00210FCC"/>
    <w:rsid w:val="0021189C"/>
    <w:rsid w:val="00211CE0"/>
    <w:rsid w:val="00211DCE"/>
    <w:rsid w:val="00212636"/>
    <w:rsid w:val="00212693"/>
    <w:rsid w:val="00212AF3"/>
    <w:rsid w:val="00212BFB"/>
    <w:rsid w:val="00213143"/>
    <w:rsid w:val="00213A32"/>
    <w:rsid w:val="00213B13"/>
    <w:rsid w:val="002152D7"/>
    <w:rsid w:val="002157AC"/>
    <w:rsid w:val="00215813"/>
    <w:rsid w:val="0021596B"/>
    <w:rsid w:val="00216B56"/>
    <w:rsid w:val="00216E69"/>
    <w:rsid w:val="002171DC"/>
    <w:rsid w:val="0021784F"/>
    <w:rsid w:val="00217AFF"/>
    <w:rsid w:val="00217DB2"/>
    <w:rsid w:val="002205FA"/>
    <w:rsid w:val="00220B3D"/>
    <w:rsid w:val="00220EAF"/>
    <w:rsid w:val="00221C34"/>
    <w:rsid w:val="00222325"/>
    <w:rsid w:val="002230A4"/>
    <w:rsid w:val="0022377A"/>
    <w:rsid w:val="00223D81"/>
    <w:rsid w:val="00224BEE"/>
    <w:rsid w:val="002253A4"/>
    <w:rsid w:val="002256E1"/>
    <w:rsid w:val="00225BCB"/>
    <w:rsid w:val="0022645E"/>
    <w:rsid w:val="00226C1D"/>
    <w:rsid w:val="00226FCD"/>
    <w:rsid w:val="00227048"/>
    <w:rsid w:val="00227B5F"/>
    <w:rsid w:val="00227F9A"/>
    <w:rsid w:val="002303E6"/>
    <w:rsid w:val="00230F42"/>
    <w:rsid w:val="00231A47"/>
    <w:rsid w:val="00232192"/>
    <w:rsid w:val="0023219B"/>
    <w:rsid w:val="0023282F"/>
    <w:rsid w:val="00232F96"/>
    <w:rsid w:val="00233060"/>
    <w:rsid w:val="002330A9"/>
    <w:rsid w:val="00233472"/>
    <w:rsid w:val="002334CF"/>
    <w:rsid w:val="00233AEF"/>
    <w:rsid w:val="00233DB7"/>
    <w:rsid w:val="00234BB5"/>
    <w:rsid w:val="00234D38"/>
    <w:rsid w:val="00234D7D"/>
    <w:rsid w:val="0023500B"/>
    <w:rsid w:val="00235812"/>
    <w:rsid w:val="002359D2"/>
    <w:rsid w:val="00236202"/>
    <w:rsid w:val="002364A6"/>
    <w:rsid w:val="002370B9"/>
    <w:rsid w:val="00240BD7"/>
    <w:rsid w:val="00240CA4"/>
    <w:rsid w:val="00240E0C"/>
    <w:rsid w:val="00241593"/>
    <w:rsid w:val="00241736"/>
    <w:rsid w:val="00242D5D"/>
    <w:rsid w:val="002430AC"/>
    <w:rsid w:val="00243568"/>
    <w:rsid w:val="0024379C"/>
    <w:rsid w:val="00244A49"/>
    <w:rsid w:val="002453B3"/>
    <w:rsid w:val="0024554F"/>
    <w:rsid w:val="0024568B"/>
    <w:rsid w:val="002457EB"/>
    <w:rsid w:val="00246A37"/>
    <w:rsid w:val="00246FF5"/>
    <w:rsid w:val="00247720"/>
    <w:rsid w:val="002500EC"/>
    <w:rsid w:val="00251031"/>
    <w:rsid w:val="00251629"/>
    <w:rsid w:val="00251B6A"/>
    <w:rsid w:val="00251E4A"/>
    <w:rsid w:val="00251F28"/>
    <w:rsid w:val="002531EB"/>
    <w:rsid w:val="00254A60"/>
    <w:rsid w:val="00254AF3"/>
    <w:rsid w:val="0025514E"/>
    <w:rsid w:val="00255796"/>
    <w:rsid w:val="002558E7"/>
    <w:rsid w:val="002559D8"/>
    <w:rsid w:val="00255D6D"/>
    <w:rsid w:val="0025638E"/>
    <w:rsid w:val="00256954"/>
    <w:rsid w:val="00256D67"/>
    <w:rsid w:val="00260043"/>
    <w:rsid w:val="002608C1"/>
    <w:rsid w:val="00260BDD"/>
    <w:rsid w:val="00260C75"/>
    <w:rsid w:val="0026136E"/>
    <w:rsid w:val="00261C99"/>
    <w:rsid w:val="002622CE"/>
    <w:rsid w:val="0026281B"/>
    <w:rsid w:val="00262947"/>
    <w:rsid w:val="002634D2"/>
    <w:rsid w:val="002635F0"/>
    <w:rsid w:val="00263A6E"/>
    <w:rsid w:val="00263F2E"/>
    <w:rsid w:val="00264BC2"/>
    <w:rsid w:val="002657CD"/>
    <w:rsid w:val="002659F4"/>
    <w:rsid w:val="002661B3"/>
    <w:rsid w:val="00267384"/>
    <w:rsid w:val="002675C1"/>
    <w:rsid w:val="00267E23"/>
    <w:rsid w:val="0027028E"/>
    <w:rsid w:val="0027093A"/>
    <w:rsid w:val="00270979"/>
    <w:rsid w:val="00270EA0"/>
    <w:rsid w:val="002710A8"/>
    <w:rsid w:val="002713D1"/>
    <w:rsid w:val="002717FE"/>
    <w:rsid w:val="00271884"/>
    <w:rsid w:val="00271B12"/>
    <w:rsid w:val="00271E3B"/>
    <w:rsid w:val="00271E83"/>
    <w:rsid w:val="00272291"/>
    <w:rsid w:val="002722CA"/>
    <w:rsid w:val="00272533"/>
    <w:rsid w:val="00272B67"/>
    <w:rsid w:val="00273215"/>
    <w:rsid w:val="002736D0"/>
    <w:rsid w:val="00273E92"/>
    <w:rsid w:val="00274110"/>
    <w:rsid w:val="0027417A"/>
    <w:rsid w:val="00274661"/>
    <w:rsid w:val="00274A2B"/>
    <w:rsid w:val="00274F73"/>
    <w:rsid w:val="00275478"/>
    <w:rsid w:val="00275EA5"/>
    <w:rsid w:val="00276D64"/>
    <w:rsid w:val="00277881"/>
    <w:rsid w:val="00277890"/>
    <w:rsid w:val="00280417"/>
    <w:rsid w:val="00280962"/>
    <w:rsid w:val="00281377"/>
    <w:rsid w:val="002814F1"/>
    <w:rsid w:val="00283224"/>
    <w:rsid w:val="00283261"/>
    <w:rsid w:val="00283628"/>
    <w:rsid w:val="00284E4D"/>
    <w:rsid w:val="00285BD1"/>
    <w:rsid w:val="002862FF"/>
    <w:rsid w:val="002864FF"/>
    <w:rsid w:val="0028667F"/>
    <w:rsid w:val="00286907"/>
    <w:rsid w:val="00286BA2"/>
    <w:rsid w:val="00287B36"/>
    <w:rsid w:val="00287CBC"/>
    <w:rsid w:val="00287D39"/>
    <w:rsid w:val="00287F25"/>
    <w:rsid w:val="00290654"/>
    <w:rsid w:val="00290E21"/>
    <w:rsid w:val="00291436"/>
    <w:rsid w:val="00293D39"/>
    <w:rsid w:val="00293FE3"/>
    <w:rsid w:val="002942BD"/>
    <w:rsid w:val="00294362"/>
    <w:rsid w:val="00295126"/>
    <w:rsid w:val="00295331"/>
    <w:rsid w:val="0029560D"/>
    <w:rsid w:val="00295831"/>
    <w:rsid w:val="00295EE0"/>
    <w:rsid w:val="00295FDB"/>
    <w:rsid w:val="00295FEE"/>
    <w:rsid w:val="002972BD"/>
    <w:rsid w:val="00297416"/>
    <w:rsid w:val="00297750"/>
    <w:rsid w:val="002A0355"/>
    <w:rsid w:val="002A05BD"/>
    <w:rsid w:val="002A08B5"/>
    <w:rsid w:val="002A0FE4"/>
    <w:rsid w:val="002A147B"/>
    <w:rsid w:val="002A16EC"/>
    <w:rsid w:val="002A1AD1"/>
    <w:rsid w:val="002A1BE2"/>
    <w:rsid w:val="002A262C"/>
    <w:rsid w:val="002A2B76"/>
    <w:rsid w:val="002A2CAD"/>
    <w:rsid w:val="002A2F71"/>
    <w:rsid w:val="002A3165"/>
    <w:rsid w:val="002A3413"/>
    <w:rsid w:val="002A40A2"/>
    <w:rsid w:val="002A46A7"/>
    <w:rsid w:val="002A47D8"/>
    <w:rsid w:val="002A49CF"/>
    <w:rsid w:val="002A4BB8"/>
    <w:rsid w:val="002A538B"/>
    <w:rsid w:val="002A5A56"/>
    <w:rsid w:val="002A5C65"/>
    <w:rsid w:val="002A5E34"/>
    <w:rsid w:val="002A629E"/>
    <w:rsid w:val="002A68B9"/>
    <w:rsid w:val="002A7EA8"/>
    <w:rsid w:val="002B0093"/>
    <w:rsid w:val="002B08CD"/>
    <w:rsid w:val="002B0FBB"/>
    <w:rsid w:val="002B1670"/>
    <w:rsid w:val="002B186E"/>
    <w:rsid w:val="002B1F05"/>
    <w:rsid w:val="002B28CD"/>
    <w:rsid w:val="002B35EA"/>
    <w:rsid w:val="002B402E"/>
    <w:rsid w:val="002B4933"/>
    <w:rsid w:val="002B498C"/>
    <w:rsid w:val="002B4C43"/>
    <w:rsid w:val="002B542D"/>
    <w:rsid w:val="002B6B46"/>
    <w:rsid w:val="002B775B"/>
    <w:rsid w:val="002B777F"/>
    <w:rsid w:val="002B7B7A"/>
    <w:rsid w:val="002B7D03"/>
    <w:rsid w:val="002C0346"/>
    <w:rsid w:val="002C0F49"/>
    <w:rsid w:val="002C16DA"/>
    <w:rsid w:val="002C1BB5"/>
    <w:rsid w:val="002C1E7C"/>
    <w:rsid w:val="002C20EC"/>
    <w:rsid w:val="002C2795"/>
    <w:rsid w:val="002C30DA"/>
    <w:rsid w:val="002C329F"/>
    <w:rsid w:val="002C3714"/>
    <w:rsid w:val="002C3ACA"/>
    <w:rsid w:val="002C437D"/>
    <w:rsid w:val="002C47DD"/>
    <w:rsid w:val="002C563E"/>
    <w:rsid w:val="002C5942"/>
    <w:rsid w:val="002C5F61"/>
    <w:rsid w:val="002C61CA"/>
    <w:rsid w:val="002C6604"/>
    <w:rsid w:val="002C7057"/>
    <w:rsid w:val="002C7D5C"/>
    <w:rsid w:val="002D035E"/>
    <w:rsid w:val="002D0912"/>
    <w:rsid w:val="002D12CD"/>
    <w:rsid w:val="002D1358"/>
    <w:rsid w:val="002D16AF"/>
    <w:rsid w:val="002D1D33"/>
    <w:rsid w:val="002D2896"/>
    <w:rsid w:val="002D2979"/>
    <w:rsid w:val="002D2BF9"/>
    <w:rsid w:val="002D3473"/>
    <w:rsid w:val="002D4230"/>
    <w:rsid w:val="002D4C6D"/>
    <w:rsid w:val="002D4CF1"/>
    <w:rsid w:val="002D5B4D"/>
    <w:rsid w:val="002D7D18"/>
    <w:rsid w:val="002D7EB4"/>
    <w:rsid w:val="002E03BD"/>
    <w:rsid w:val="002E0779"/>
    <w:rsid w:val="002E0B3F"/>
    <w:rsid w:val="002E0C7C"/>
    <w:rsid w:val="002E0CFA"/>
    <w:rsid w:val="002E27AA"/>
    <w:rsid w:val="002E2C81"/>
    <w:rsid w:val="002E3445"/>
    <w:rsid w:val="002E3631"/>
    <w:rsid w:val="002E391A"/>
    <w:rsid w:val="002E44C5"/>
    <w:rsid w:val="002E4501"/>
    <w:rsid w:val="002E4CA3"/>
    <w:rsid w:val="002E5A1D"/>
    <w:rsid w:val="002E5B0C"/>
    <w:rsid w:val="002E6561"/>
    <w:rsid w:val="002E6D2B"/>
    <w:rsid w:val="002E7D40"/>
    <w:rsid w:val="002E7F50"/>
    <w:rsid w:val="002F0004"/>
    <w:rsid w:val="002F0B87"/>
    <w:rsid w:val="002F0BA7"/>
    <w:rsid w:val="002F0C24"/>
    <w:rsid w:val="002F0E88"/>
    <w:rsid w:val="002F1C10"/>
    <w:rsid w:val="002F1C7C"/>
    <w:rsid w:val="002F2016"/>
    <w:rsid w:val="002F23BE"/>
    <w:rsid w:val="002F266B"/>
    <w:rsid w:val="002F3239"/>
    <w:rsid w:val="002F52F9"/>
    <w:rsid w:val="002F5C41"/>
    <w:rsid w:val="002F5E35"/>
    <w:rsid w:val="002F6055"/>
    <w:rsid w:val="002F620C"/>
    <w:rsid w:val="002F66F1"/>
    <w:rsid w:val="002F7C60"/>
    <w:rsid w:val="002F7DEA"/>
    <w:rsid w:val="00300B3B"/>
    <w:rsid w:val="00301081"/>
    <w:rsid w:val="003019ED"/>
    <w:rsid w:val="00301CA0"/>
    <w:rsid w:val="00301CE6"/>
    <w:rsid w:val="00301CE8"/>
    <w:rsid w:val="00301FC4"/>
    <w:rsid w:val="00302344"/>
    <w:rsid w:val="003026D0"/>
    <w:rsid w:val="0030284E"/>
    <w:rsid w:val="003028D5"/>
    <w:rsid w:val="0030303C"/>
    <w:rsid w:val="00303156"/>
    <w:rsid w:val="00303A2E"/>
    <w:rsid w:val="00303FD6"/>
    <w:rsid w:val="0030440C"/>
    <w:rsid w:val="0030516E"/>
    <w:rsid w:val="00305D6B"/>
    <w:rsid w:val="003065F8"/>
    <w:rsid w:val="00307706"/>
    <w:rsid w:val="00311345"/>
    <w:rsid w:val="003118FA"/>
    <w:rsid w:val="00311C0C"/>
    <w:rsid w:val="00311F34"/>
    <w:rsid w:val="003124ED"/>
    <w:rsid w:val="00312C81"/>
    <w:rsid w:val="00312F8C"/>
    <w:rsid w:val="00313151"/>
    <w:rsid w:val="003141C2"/>
    <w:rsid w:val="00314C16"/>
    <w:rsid w:val="00314D1F"/>
    <w:rsid w:val="00315602"/>
    <w:rsid w:val="00315E17"/>
    <w:rsid w:val="0031669A"/>
    <w:rsid w:val="00316A68"/>
    <w:rsid w:val="00316DFF"/>
    <w:rsid w:val="00317530"/>
    <w:rsid w:val="003201C8"/>
    <w:rsid w:val="0032161A"/>
    <w:rsid w:val="00321F17"/>
    <w:rsid w:val="0032208F"/>
    <w:rsid w:val="003223E5"/>
    <w:rsid w:val="003227A2"/>
    <w:rsid w:val="0032331D"/>
    <w:rsid w:val="00324EBB"/>
    <w:rsid w:val="003251BD"/>
    <w:rsid w:val="003256F0"/>
    <w:rsid w:val="00325F6C"/>
    <w:rsid w:val="003261BF"/>
    <w:rsid w:val="00326839"/>
    <w:rsid w:val="003305FA"/>
    <w:rsid w:val="003307B2"/>
    <w:rsid w:val="00330B5E"/>
    <w:rsid w:val="00330B9C"/>
    <w:rsid w:val="003313EF"/>
    <w:rsid w:val="003316F9"/>
    <w:rsid w:val="00331FE4"/>
    <w:rsid w:val="0033285D"/>
    <w:rsid w:val="00332A6B"/>
    <w:rsid w:val="00333188"/>
    <w:rsid w:val="0033395F"/>
    <w:rsid w:val="00333C7A"/>
    <w:rsid w:val="00334472"/>
    <w:rsid w:val="00334A51"/>
    <w:rsid w:val="003352CA"/>
    <w:rsid w:val="003358DD"/>
    <w:rsid w:val="00336A21"/>
    <w:rsid w:val="00336F27"/>
    <w:rsid w:val="00337C00"/>
    <w:rsid w:val="00337E16"/>
    <w:rsid w:val="00340C7B"/>
    <w:rsid w:val="003414D2"/>
    <w:rsid w:val="00341BC8"/>
    <w:rsid w:val="00342649"/>
    <w:rsid w:val="00342D25"/>
    <w:rsid w:val="00342D8D"/>
    <w:rsid w:val="00342DDB"/>
    <w:rsid w:val="003434E5"/>
    <w:rsid w:val="00343DDA"/>
    <w:rsid w:val="00343ED8"/>
    <w:rsid w:val="00344429"/>
    <w:rsid w:val="003453A4"/>
    <w:rsid w:val="0034542A"/>
    <w:rsid w:val="003459DC"/>
    <w:rsid w:val="00345CA7"/>
    <w:rsid w:val="00346154"/>
    <w:rsid w:val="003466D6"/>
    <w:rsid w:val="0034703E"/>
    <w:rsid w:val="003471B5"/>
    <w:rsid w:val="0034724E"/>
    <w:rsid w:val="00350A98"/>
    <w:rsid w:val="00350AFE"/>
    <w:rsid w:val="00350D92"/>
    <w:rsid w:val="00350EDB"/>
    <w:rsid w:val="00351785"/>
    <w:rsid w:val="0035204E"/>
    <w:rsid w:val="0035279F"/>
    <w:rsid w:val="003533D7"/>
    <w:rsid w:val="003537A4"/>
    <w:rsid w:val="00353C51"/>
    <w:rsid w:val="00354054"/>
    <w:rsid w:val="00354A50"/>
    <w:rsid w:val="00356675"/>
    <w:rsid w:val="00356BBC"/>
    <w:rsid w:val="00356DA9"/>
    <w:rsid w:val="00357165"/>
    <w:rsid w:val="00357D3A"/>
    <w:rsid w:val="003604E2"/>
    <w:rsid w:val="00360896"/>
    <w:rsid w:val="003608A0"/>
    <w:rsid w:val="00360DDB"/>
    <w:rsid w:val="00361925"/>
    <w:rsid w:val="00362624"/>
    <w:rsid w:val="00363389"/>
    <w:rsid w:val="003633E9"/>
    <w:rsid w:val="003636F9"/>
    <w:rsid w:val="003640E1"/>
    <w:rsid w:val="00365223"/>
    <w:rsid w:val="00365952"/>
    <w:rsid w:val="003661C3"/>
    <w:rsid w:val="003662F7"/>
    <w:rsid w:val="003665E6"/>
    <w:rsid w:val="00366621"/>
    <w:rsid w:val="00366BAF"/>
    <w:rsid w:val="00367B95"/>
    <w:rsid w:val="00370249"/>
    <w:rsid w:val="00371060"/>
    <w:rsid w:val="00371DD5"/>
    <w:rsid w:val="0037212B"/>
    <w:rsid w:val="00372198"/>
    <w:rsid w:val="00372D8A"/>
    <w:rsid w:val="0037305A"/>
    <w:rsid w:val="003745EC"/>
    <w:rsid w:val="00375DED"/>
    <w:rsid w:val="00375EF8"/>
    <w:rsid w:val="00376351"/>
    <w:rsid w:val="0037636E"/>
    <w:rsid w:val="00376AB7"/>
    <w:rsid w:val="00376DCD"/>
    <w:rsid w:val="00376DE9"/>
    <w:rsid w:val="00377415"/>
    <w:rsid w:val="00377D28"/>
    <w:rsid w:val="00377F0B"/>
    <w:rsid w:val="00381BEB"/>
    <w:rsid w:val="003829C4"/>
    <w:rsid w:val="003835A6"/>
    <w:rsid w:val="0038386F"/>
    <w:rsid w:val="00383A14"/>
    <w:rsid w:val="003843DB"/>
    <w:rsid w:val="00385339"/>
    <w:rsid w:val="00385431"/>
    <w:rsid w:val="00385581"/>
    <w:rsid w:val="0038601D"/>
    <w:rsid w:val="0038619B"/>
    <w:rsid w:val="003861B2"/>
    <w:rsid w:val="003867E5"/>
    <w:rsid w:val="003868B8"/>
    <w:rsid w:val="00386B4C"/>
    <w:rsid w:val="00387719"/>
    <w:rsid w:val="003900E2"/>
    <w:rsid w:val="003918B0"/>
    <w:rsid w:val="00391C25"/>
    <w:rsid w:val="00391F04"/>
    <w:rsid w:val="003920EB"/>
    <w:rsid w:val="003925A7"/>
    <w:rsid w:val="00392818"/>
    <w:rsid w:val="003934EC"/>
    <w:rsid w:val="00393667"/>
    <w:rsid w:val="0039468C"/>
    <w:rsid w:val="0039475E"/>
    <w:rsid w:val="0039476E"/>
    <w:rsid w:val="003956CB"/>
    <w:rsid w:val="00395A5D"/>
    <w:rsid w:val="00395FDB"/>
    <w:rsid w:val="0039617A"/>
    <w:rsid w:val="00396600"/>
    <w:rsid w:val="003968DE"/>
    <w:rsid w:val="0039714E"/>
    <w:rsid w:val="003972C1"/>
    <w:rsid w:val="00397317"/>
    <w:rsid w:val="00397C34"/>
    <w:rsid w:val="00397C76"/>
    <w:rsid w:val="003A0949"/>
    <w:rsid w:val="003A0BD7"/>
    <w:rsid w:val="003A1709"/>
    <w:rsid w:val="003A1AF1"/>
    <w:rsid w:val="003A1FC2"/>
    <w:rsid w:val="003A2FEC"/>
    <w:rsid w:val="003A307E"/>
    <w:rsid w:val="003A3089"/>
    <w:rsid w:val="003A3DF2"/>
    <w:rsid w:val="003A4354"/>
    <w:rsid w:val="003A480C"/>
    <w:rsid w:val="003A4C93"/>
    <w:rsid w:val="003A4D72"/>
    <w:rsid w:val="003A556F"/>
    <w:rsid w:val="003A7C5F"/>
    <w:rsid w:val="003B0F47"/>
    <w:rsid w:val="003B16B4"/>
    <w:rsid w:val="003B16C1"/>
    <w:rsid w:val="003B19BD"/>
    <w:rsid w:val="003B1D33"/>
    <w:rsid w:val="003B1D76"/>
    <w:rsid w:val="003B1EFF"/>
    <w:rsid w:val="003B2A98"/>
    <w:rsid w:val="003B2AD5"/>
    <w:rsid w:val="003B368D"/>
    <w:rsid w:val="003B3FB4"/>
    <w:rsid w:val="003B41B6"/>
    <w:rsid w:val="003B44FC"/>
    <w:rsid w:val="003B4F4F"/>
    <w:rsid w:val="003B511C"/>
    <w:rsid w:val="003B60DA"/>
    <w:rsid w:val="003B6246"/>
    <w:rsid w:val="003B67D3"/>
    <w:rsid w:val="003B6E87"/>
    <w:rsid w:val="003B74A3"/>
    <w:rsid w:val="003B7505"/>
    <w:rsid w:val="003B7DE0"/>
    <w:rsid w:val="003C00C6"/>
    <w:rsid w:val="003C07BB"/>
    <w:rsid w:val="003C0895"/>
    <w:rsid w:val="003C1531"/>
    <w:rsid w:val="003C1E4A"/>
    <w:rsid w:val="003C2447"/>
    <w:rsid w:val="003C3563"/>
    <w:rsid w:val="003C404E"/>
    <w:rsid w:val="003C42F5"/>
    <w:rsid w:val="003C4AE2"/>
    <w:rsid w:val="003C53E5"/>
    <w:rsid w:val="003C543F"/>
    <w:rsid w:val="003C599D"/>
    <w:rsid w:val="003C5A3D"/>
    <w:rsid w:val="003C61CE"/>
    <w:rsid w:val="003C636F"/>
    <w:rsid w:val="003C6B56"/>
    <w:rsid w:val="003C6CCE"/>
    <w:rsid w:val="003C6E66"/>
    <w:rsid w:val="003C6EE4"/>
    <w:rsid w:val="003C6FFD"/>
    <w:rsid w:val="003C7356"/>
    <w:rsid w:val="003C781A"/>
    <w:rsid w:val="003D06D9"/>
    <w:rsid w:val="003D06DC"/>
    <w:rsid w:val="003D0E66"/>
    <w:rsid w:val="003D11EB"/>
    <w:rsid w:val="003D21BC"/>
    <w:rsid w:val="003D24F6"/>
    <w:rsid w:val="003D3775"/>
    <w:rsid w:val="003D45EB"/>
    <w:rsid w:val="003D4640"/>
    <w:rsid w:val="003D46DD"/>
    <w:rsid w:val="003D49AA"/>
    <w:rsid w:val="003D5ED4"/>
    <w:rsid w:val="003D60DE"/>
    <w:rsid w:val="003D6DBB"/>
    <w:rsid w:val="003D71F6"/>
    <w:rsid w:val="003D77AC"/>
    <w:rsid w:val="003E05E4"/>
    <w:rsid w:val="003E0945"/>
    <w:rsid w:val="003E09D7"/>
    <w:rsid w:val="003E0B88"/>
    <w:rsid w:val="003E0CAE"/>
    <w:rsid w:val="003E0CB0"/>
    <w:rsid w:val="003E0D12"/>
    <w:rsid w:val="003E2A38"/>
    <w:rsid w:val="003E34D0"/>
    <w:rsid w:val="003E39BE"/>
    <w:rsid w:val="003E3DA6"/>
    <w:rsid w:val="003E3DB4"/>
    <w:rsid w:val="003E422C"/>
    <w:rsid w:val="003E4712"/>
    <w:rsid w:val="003E4BA7"/>
    <w:rsid w:val="003E514B"/>
    <w:rsid w:val="003E59A7"/>
    <w:rsid w:val="003E5AC0"/>
    <w:rsid w:val="003E5FC8"/>
    <w:rsid w:val="003E6B00"/>
    <w:rsid w:val="003E6E23"/>
    <w:rsid w:val="003E6F85"/>
    <w:rsid w:val="003E7779"/>
    <w:rsid w:val="003F0197"/>
    <w:rsid w:val="003F13EC"/>
    <w:rsid w:val="003F19EF"/>
    <w:rsid w:val="003F1FE3"/>
    <w:rsid w:val="003F2E72"/>
    <w:rsid w:val="003F3529"/>
    <w:rsid w:val="003F36ED"/>
    <w:rsid w:val="003F3BE4"/>
    <w:rsid w:val="003F4002"/>
    <w:rsid w:val="003F4015"/>
    <w:rsid w:val="003F41BB"/>
    <w:rsid w:val="003F4B1E"/>
    <w:rsid w:val="003F50B3"/>
    <w:rsid w:val="003F54BB"/>
    <w:rsid w:val="003F54DB"/>
    <w:rsid w:val="003F58F7"/>
    <w:rsid w:val="003F593D"/>
    <w:rsid w:val="003F6005"/>
    <w:rsid w:val="003F6348"/>
    <w:rsid w:val="003F753D"/>
    <w:rsid w:val="003F7567"/>
    <w:rsid w:val="003F79E7"/>
    <w:rsid w:val="0040005F"/>
    <w:rsid w:val="00400161"/>
    <w:rsid w:val="004003AA"/>
    <w:rsid w:val="004006B4"/>
    <w:rsid w:val="00401BBE"/>
    <w:rsid w:val="004024E7"/>
    <w:rsid w:val="004026A3"/>
    <w:rsid w:val="00402B62"/>
    <w:rsid w:val="0040312B"/>
    <w:rsid w:val="00403295"/>
    <w:rsid w:val="00403952"/>
    <w:rsid w:val="00403971"/>
    <w:rsid w:val="00403D6F"/>
    <w:rsid w:val="00404249"/>
    <w:rsid w:val="004042F9"/>
    <w:rsid w:val="00404AF2"/>
    <w:rsid w:val="0040507B"/>
    <w:rsid w:val="00405BA7"/>
    <w:rsid w:val="00406CC3"/>
    <w:rsid w:val="004077EE"/>
    <w:rsid w:val="00407F8C"/>
    <w:rsid w:val="00407FED"/>
    <w:rsid w:val="0041035E"/>
    <w:rsid w:val="004109AA"/>
    <w:rsid w:val="00410CC8"/>
    <w:rsid w:val="00410D4A"/>
    <w:rsid w:val="00410FA7"/>
    <w:rsid w:val="004112B2"/>
    <w:rsid w:val="0041136C"/>
    <w:rsid w:val="00412888"/>
    <w:rsid w:val="00412A0B"/>
    <w:rsid w:val="00412E99"/>
    <w:rsid w:val="004131BC"/>
    <w:rsid w:val="0041484A"/>
    <w:rsid w:val="00414B00"/>
    <w:rsid w:val="00415E44"/>
    <w:rsid w:val="00415FE7"/>
    <w:rsid w:val="0041615B"/>
    <w:rsid w:val="0041629A"/>
    <w:rsid w:val="004166CC"/>
    <w:rsid w:val="00416743"/>
    <w:rsid w:val="004167B5"/>
    <w:rsid w:val="00416AFC"/>
    <w:rsid w:val="00416F06"/>
    <w:rsid w:val="00416F44"/>
    <w:rsid w:val="00417138"/>
    <w:rsid w:val="00420535"/>
    <w:rsid w:val="00421186"/>
    <w:rsid w:val="00421666"/>
    <w:rsid w:val="004216E5"/>
    <w:rsid w:val="00421BA7"/>
    <w:rsid w:val="00422026"/>
    <w:rsid w:val="004221C3"/>
    <w:rsid w:val="00423433"/>
    <w:rsid w:val="00424127"/>
    <w:rsid w:val="00425B3D"/>
    <w:rsid w:val="00426132"/>
    <w:rsid w:val="004261F5"/>
    <w:rsid w:val="00426892"/>
    <w:rsid w:val="0042700D"/>
    <w:rsid w:val="00427488"/>
    <w:rsid w:val="00430DCA"/>
    <w:rsid w:val="0043112B"/>
    <w:rsid w:val="00431188"/>
    <w:rsid w:val="00431BDD"/>
    <w:rsid w:val="00431FDF"/>
    <w:rsid w:val="00432263"/>
    <w:rsid w:val="00432589"/>
    <w:rsid w:val="00432A05"/>
    <w:rsid w:val="004331AD"/>
    <w:rsid w:val="00433380"/>
    <w:rsid w:val="0043344A"/>
    <w:rsid w:val="00433574"/>
    <w:rsid w:val="004340E0"/>
    <w:rsid w:val="00434A1A"/>
    <w:rsid w:val="0043507F"/>
    <w:rsid w:val="00435692"/>
    <w:rsid w:val="00436C14"/>
    <w:rsid w:val="00436D97"/>
    <w:rsid w:val="00440393"/>
    <w:rsid w:val="00440818"/>
    <w:rsid w:val="004408C4"/>
    <w:rsid w:val="00440FC7"/>
    <w:rsid w:val="00441326"/>
    <w:rsid w:val="00441E22"/>
    <w:rsid w:val="00442864"/>
    <w:rsid w:val="00442902"/>
    <w:rsid w:val="00443FD8"/>
    <w:rsid w:val="00444402"/>
    <w:rsid w:val="00444B43"/>
    <w:rsid w:val="00447134"/>
    <w:rsid w:val="00450321"/>
    <w:rsid w:val="0045058B"/>
    <w:rsid w:val="004505E1"/>
    <w:rsid w:val="00451872"/>
    <w:rsid w:val="0045238F"/>
    <w:rsid w:val="00453810"/>
    <w:rsid w:val="00453C95"/>
    <w:rsid w:val="00453F03"/>
    <w:rsid w:val="004541E3"/>
    <w:rsid w:val="00454330"/>
    <w:rsid w:val="0045447E"/>
    <w:rsid w:val="00454979"/>
    <w:rsid w:val="00454FAC"/>
    <w:rsid w:val="00454FF2"/>
    <w:rsid w:val="00455ACF"/>
    <w:rsid w:val="00456116"/>
    <w:rsid w:val="0045748D"/>
    <w:rsid w:val="00457D7C"/>
    <w:rsid w:val="00457DE0"/>
    <w:rsid w:val="00460069"/>
    <w:rsid w:val="00460696"/>
    <w:rsid w:val="00460906"/>
    <w:rsid w:val="00460F4D"/>
    <w:rsid w:val="0046137E"/>
    <w:rsid w:val="00461418"/>
    <w:rsid w:val="0046166E"/>
    <w:rsid w:val="004617E8"/>
    <w:rsid w:val="004618D6"/>
    <w:rsid w:val="00461DCA"/>
    <w:rsid w:val="00461F48"/>
    <w:rsid w:val="00462404"/>
    <w:rsid w:val="00462882"/>
    <w:rsid w:val="00462AEA"/>
    <w:rsid w:val="00462AF0"/>
    <w:rsid w:val="00464485"/>
    <w:rsid w:val="00465888"/>
    <w:rsid w:val="00465D02"/>
    <w:rsid w:val="00465DB0"/>
    <w:rsid w:val="0046643C"/>
    <w:rsid w:val="0046668A"/>
    <w:rsid w:val="00466B20"/>
    <w:rsid w:val="00466E73"/>
    <w:rsid w:val="00467AFA"/>
    <w:rsid w:val="00467CFA"/>
    <w:rsid w:val="0047100D"/>
    <w:rsid w:val="004722C7"/>
    <w:rsid w:val="0047265C"/>
    <w:rsid w:val="00472760"/>
    <w:rsid w:val="004728DC"/>
    <w:rsid w:val="00472995"/>
    <w:rsid w:val="00473297"/>
    <w:rsid w:val="0047359B"/>
    <w:rsid w:val="00473616"/>
    <w:rsid w:val="00473767"/>
    <w:rsid w:val="00473BA7"/>
    <w:rsid w:val="00473F3F"/>
    <w:rsid w:val="00474004"/>
    <w:rsid w:val="00474E9A"/>
    <w:rsid w:val="00475137"/>
    <w:rsid w:val="00475AD2"/>
    <w:rsid w:val="00476019"/>
    <w:rsid w:val="00476F49"/>
    <w:rsid w:val="00477141"/>
    <w:rsid w:val="00477430"/>
    <w:rsid w:val="00477880"/>
    <w:rsid w:val="00477918"/>
    <w:rsid w:val="00477D49"/>
    <w:rsid w:val="00480230"/>
    <w:rsid w:val="00480590"/>
    <w:rsid w:val="0048085F"/>
    <w:rsid w:val="004808FF"/>
    <w:rsid w:val="00481473"/>
    <w:rsid w:val="004815A9"/>
    <w:rsid w:val="004823A5"/>
    <w:rsid w:val="00482722"/>
    <w:rsid w:val="004841BA"/>
    <w:rsid w:val="004848F1"/>
    <w:rsid w:val="00484E30"/>
    <w:rsid w:val="0048531C"/>
    <w:rsid w:val="004863AC"/>
    <w:rsid w:val="00486837"/>
    <w:rsid w:val="004871A1"/>
    <w:rsid w:val="004872D0"/>
    <w:rsid w:val="00487AE5"/>
    <w:rsid w:val="0049015E"/>
    <w:rsid w:val="00490202"/>
    <w:rsid w:val="0049048F"/>
    <w:rsid w:val="004905BF"/>
    <w:rsid w:val="00490932"/>
    <w:rsid w:val="00490A9C"/>
    <w:rsid w:val="0049105D"/>
    <w:rsid w:val="00491C53"/>
    <w:rsid w:val="00492368"/>
    <w:rsid w:val="004925E4"/>
    <w:rsid w:val="00492907"/>
    <w:rsid w:val="00492D23"/>
    <w:rsid w:val="00492DC3"/>
    <w:rsid w:val="00494252"/>
    <w:rsid w:val="0049465C"/>
    <w:rsid w:val="0049466E"/>
    <w:rsid w:val="004948F1"/>
    <w:rsid w:val="00494D1A"/>
    <w:rsid w:val="004957FE"/>
    <w:rsid w:val="0049633E"/>
    <w:rsid w:val="00497254"/>
    <w:rsid w:val="0049750B"/>
    <w:rsid w:val="004A12B4"/>
    <w:rsid w:val="004A1329"/>
    <w:rsid w:val="004A1596"/>
    <w:rsid w:val="004A1A32"/>
    <w:rsid w:val="004A1FBC"/>
    <w:rsid w:val="004A24FB"/>
    <w:rsid w:val="004A29D3"/>
    <w:rsid w:val="004A2C7E"/>
    <w:rsid w:val="004A31E4"/>
    <w:rsid w:val="004A3E36"/>
    <w:rsid w:val="004A4235"/>
    <w:rsid w:val="004A4373"/>
    <w:rsid w:val="004A459E"/>
    <w:rsid w:val="004A4D81"/>
    <w:rsid w:val="004A4D8A"/>
    <w:rsid w:val="004A55D7"/>
    <w:rsid w:val="004A58C1"/>
    <w:rsid w:val="004A5B34"/>
    <w:rsid w:val="004A5D31"/>
    <w:rsid w:val="004A62DF"/>
    <w:rsid w:val="004A6662"/>
    <w:rsid w:val="004A6877"/>
    <w:rsid w:val="004A6ADA"/>
    <w:rsid w:val="004A7CBA"/>
    <w:rsid w:val="004B02A8"/>
    <w:rsid w:val="004B03D5"/>
    <w:rsid w:val="004B064B"/>
    <w:rsid w:val="004B0697"/>
    <w:rsid w:val="004B06C4"/>
    <w:rsid w:val="004B0CCC"/>
    <w:rsid w:val="004B1198"/>
    <w:rsid w:val="004B2021"/>
    <w:rsid w:val="004B23EC"/>
    <w:rsid w:val="004B272E"/>
    <w:rsid w:val="004B2BDF"/>
    <w:rsid w:val="004B31F7"/>
    <w:rsid w:val="004B3858"/>
    <w:rsid w:val="004B3A78"/>
    <w:rsid w:val="004B3EA9"/>
    <w:rsid w:val="004B4A1C"/>
    <w:rsid w:val="004B4D57"/>
    <w:rsid w:val="004B5465"/>
    <w:rsid w:val="004B5B43"/>
    <w:rsid w:val="004B64B8"/>
    <w:rsid w:val="004B64FC"/>
    <w:rsid w:val="004B66CC"/>
    <w:rsid w:val="004B6D78"/>
    <w:rsid w:val="004B6DC1"/>
    <w:rsid w:val="004C0978"/>
    <w:rsid w:val="004C0983"/>
    <w:rsid w:val="004C1596"/>
    <w:rsid w:val="004C170D"/>
    <w:rsid w:val="004C1B69"/>
    <w:rsid w:val="004C232E"/>
    <w:rsid w:val="004C24E2"/>
    <w:rsid w:val="004C28F7"/>
    <w:rsid w:val="004C3A9B"/>
    <w:rsid w:val="004C3B7F"/>
    <w:rsid w:val="004C3F1D"/>
    <w:rsid w:val="004C3FDC"/>
    <w:rsid w:val="004C470D"/>
    <w:rsid w:val="004C4835"/>
    <w:rsid w:val="004C5162"/>
    <w:rsid w:val="004C61DF"/>
    <w:rsid w:val="004C6439"/>
    <w:rsid w:val="004C653E"/>
    <w:rsid w:val="004C6B23"/>
    <w:rsid w:val="004C6B42"/>
    <w:rsid w:val="004C6E9C"/>
    <w:rsid w:val="004C78B1"/>
    <w:rsid w:val="004C7AB6"/>
    <w:rsid w:val="004C7B61"/>
    <w:rsid w:val="004C7FC6"/>
    <w:rsid w:val="004D1349"/>
    <w:rsid w:val="004D1599"/>
    <w:rsid w:val="004D1D3F"/>
    <w:rsid w:val="004D2092"/>
    <w:rsid w:val="004D23FF"/>
    <w:rsid w:val="004D3129"/>
    <w:rsid w:val="004D32FF"/>
    <w:rsid w:val="004D4010"/>
    <w:rsid w:val="004D556B"/>
    <w:rsid w:val="004D6147"/>
    <w:rsid w:val="004D6195"/>
    <w:rsid w:val="004D71C1"/>
    <w:rsid w:val="004D7682"/>
    <w:rsid w:val="004D77A5"/>
    <w:rsid w:val="004D7E07"/>
    <w:rsid w:val="004D7E48"/>
    <w:rsid w:val="004E06F0"/>
    <w:rsid w:val="004E1176"/>
    <w:rsid w:val="004E1C8D"/>
    <w:rsid w:val="004E2E5A"/>
    <w:rsid w:val="004E30DE"/>
    <w:rsid w:val="004E31C3"/>
    <w:rsid w:val="004E3399"/>
    <w:rsid w:val="004E3BD4"/>
    <w:rsid w:val="004E5DA0"/>
    <w:rsid w:val="004E5F72"/>
    <w:rsid w:val="004E5FCB"/>
    <w:rsid w:val="004E6112"/>
    <w:rsid w:val="004E6408"/>
    <w:rsid w:val="004E6425"/>
    <w:rsid w:val="004E6D46"/>
    <w:rsid w:val="004E7305"/>
    <w:rsid w:val="004E7B46"/>
    <w:rsid w:val="004F043A"/>
    <w:rsid w:val="004F0F9F"/>
    <w:rsid w:val="004F17F3"/>
    <w:rsid w:val="004F19C0"/>
    <w:rsid w:val="004F2C82"/>
    <w:rsid w:val="004F2D65"/>
    <w:rsid w:val="004F2E56"/>
    <w:rsid w:val="004F399D"/>
    <w:rsid w:val="004F3A2F"/>
    <w:rsid w:val="004F3AB8"/>
    <w:rsid w:val="004F4ADC"/>
    <w:rsid w:val="004F4DEE"/>
    <w:rsid w:val="004F628A"/>
    <w:rsid w:val="004F682A"/>
    <w:rsid w:val="004F6F96"/>
    <w:rsid w:val="004F738D"/>
    <w:rsid w:val="004F76F9"/>
    <w:rsid w:val="004F7788"/>
    <w:rsid w:val="005007A3"/>
    <w:rsid w:val="005009E8"/>
    <w:rsid w:val="005020AE"/>
    <w:rsid w:val="00502E84"/>
    <w:rsid w:val="005036E3"/>
    <w:rsid w:val="005036E4"/>
    <w:rsid w:val="00503B14"/>
    <w:rsid w:val="0050448B"/>
    <w:rsid w:val="00504540"/>
    <w:rsid w:val="0050455C"/>
    <w:rsid w:val="00504F6D"/>
    <w:rsid w:val="0050506D"/>
    <w:rsid w:val="0050555E"/>
    <w:rsid w:val="00505AA5"/>
    <w:rsid w:val="00505B06"/>
    <w:rsid w:val="00505B2E"/>
    <w:rsid w:val="00505D0C"/>
    <w:rsid w:val="005061E0"/>
    <w:rsid w:val="005071F5"/>
    <w:rsid w:val="00507F4B"/>
    <w:rsid w:val="00507FC3"/>
    <w:rsid w:val="00510A45"/>
    <w:rsid w:val="0051147E"/>
    <w:rsid w:val="005117F9"/>
    <w:rsid w:val="005119D2"/>
    <w:rsid w:val="00512EE1"/>
    <w:rsid w:val="00513264"/>
    <w:rsid w:val="00513314"/>
    <w:rsid w:val="00513FE1"/>
    <w:rsid w:val="005161F1"/>
    <w:rsid w:val="00516732"/>
    <w:rsid w:val="00516993"/>
    <w:rsid w:val="00516D71"/>
    <w:rsid w:val="0051730C"/>
    <w:rsid w:val="00517357"/>
    <w:rsid w:val="00520486"/>
    <w:rsid w:val="005206D8"/>
    <w:rsid w:val="0052083D"/>
    <w:rsid w:val="00521E4F"/>
    <w:rsid w:val="0052224C"/>
    <w:rsid w:val="005222E9"/>
    <w:rsid w:val="00522F3E"/>
    <w:rsid w:val="00523690"/>
    <w:rsid w:val="0052389C"/>
    <w:rsid w:val="0052436A"/>
    <w:rsid w:val="0052468D"/>
    <w:rsid w:val="005253DC"/>
    <w:rsid w:val="0052592B"/>
    <w:rsid w:val="0052661D"/>
    <w:rsid w:val="00526681"/>
    <w:rsid w:val="005267B3"/>
    <w:rsid w:val="005271BD"/>
    <w:rsid w:val="00527230"/>
    <w:rsid w:val="005277F5"/>
    <w:rsid w:val="00527C73"/>
    <w:rsid w:val="00527E92"/>
    <w:rsid w:val="00527FB4"/>
    <w:rsid w:val="00530DD3"/>
    <w:rsid w:val="005310D7"/>
    <w:rsid w:val="00531774"/>
    <w:rsid w:val="00531BBE"/>
    <w:rsid w:val="005322DD"/>
    <w:rsid w:val="00532A8B"/>
    <w:rsid w:val="00532F5B"/>
    <w:rsid w:val="00532FC2"/>
    <w:rsid w:val="0053377F"/>
    <w:rsid w:val="00533E7D"/>
    <w:rsid w:val="00534CE5"/>
    <w:rsid w:val="00534D31"/>
    <w:rsid w:val="005358F5"/>
    <w:rsid w:val="00536088"/>
    <w:rsid w:val="00536848"/>
    <w:rsid w:val="005369DF"/>
    <w:rsid w:val="00536EA3"/>
    <w:rsid w:val="005370F3"/>
    <w:rsid w:val="00537AD8"/>
    <w:rsid w:val="00540299"/>
    <w:rsid w:val="00540E6A"/>
    <w:rsid w:val="005414B5"/>
    <w:rsid w:val="00541C56"/>
    <w:rsid w:val="0054211C"/>
    <w:rsid w:val="005427E4"/>
    <w:rsid w:val="00542FB5"/>
    <w:rsid w:val="00543988"/>
    <w:rsid w:val="00543DEF"/>
    <w:rsid w:val="005440E3"/>
    <w:rsid w:val="005443F6"/>
    <w:rsid w:val="00544667"/>
    <w:rsid w:val="00544A60"/>
    <w:rsid w:val="0054554D"/>
    <w:rsid w:val="005467B2"/>
    <w:rsid w:val="005467E0"/>
    <w:rsid w:val="00547095"/>
    <w:rsid w:val="00547731"/>
    <w:rsid w:val="00547B56"/>
    <w:rsid w:val="00550484"/>
    <w:rsid w:val="00550D46"/>
    <w:rsid w:val="00550D51"/>
    <w:rsid w:val="00550F1F"/>
    <w:rsid w:val="00551347"/>
    <w:rsid w:val="00551444"/>
    <w:rsid w:val="00551489"/>
    <w:rsid w:val="0055198A"/>
    <w:rsid w:val="005519E0"/>
    <w:rsid w:val="00551A00"/>
    <w:rsid w:val="00551D56"/>
    <w:rsid w:val="00551EA2"/>
    <w:rsid w:val="005524F4"/>
    <w:rsid w:val="00552CD8"/>
    <w:rsid w:val="005530B6"/>
    <w:rsid w:val="005534B9"/>
    <w:rsid w:val="00554114"/>
    <w:rsid w:val="00554A7A"/>
    <w:rsid w:val="005555C8"/>
    <w:rsid w:val="0055576E"/>
    <w:rsid w:val="00555FB1"/>
    <w:rsid w:val="005563C0"/>
    <w:rsid w:val="00557CF4"/>
    <w:rsid w:val="005612B7"/>
    <w:rsid w:val="005613C2"/>
    <w:rsid w:val="00562673"/>
    <w:rsid w:val="0056283C"/>
    <w:rsid w:val="005629E3"/>
    <w:rsid w:val="00562A07"/>
    <w:rsid w:val="00562BEC"/>
    <w:rsid w:val="00562DAE"/>
    <w:rsid w:val="00563843"/>
    <w:rsid w:val="00563B56"/>
    <w:rsid w:val="00563C63"/>
    <w:rsid w:val="00564463"/>
    <w:rsid w:val="00564765"/>
    <w:rsid w:val="00564A08"/>
    <w:rsid w:val="00564A6C"/>
    <w:rsid w:val="00564CAD"/>
    <w:rsid w:val="00565896"/>
    <w:rsid w:val="0056593A"/>
    <w:rsid w:val="00565D23"/>
    <w:rsid w:val="00565DD8"/>
    <w:rsid w:val="00566986"/>
    <w:rsid w:val="0056750A"/>
    <w:rsid w:val="00567BB6"/>
    <w:rsid w:val="0057108F"/>
    <w:rsid w:val="00571BC5"/>
    <w:rsid w:val="005724A3"/>
    <w:rsid w:val="00572D68"/>
    <w:rsid w:val="00573AB2"/>
    <w:rsid w:val="00573E6B"/>
    <w:rsid w:val="0057568A"/>
    <w:rsid w:val="00575954"/>
    <w:rsid w:val="00575A2B"/>
    <w:rsid w:val="00576863"/>
    <w:rsid w:val="0057691C"/>
    <w:rsid w:val="00577221"/>
    <w:rsid w:val="0057752F"/>
    <w:rsid w:val="00577AEF"/>
    <w:rsid w:val="00580101"/>
    <w:rsid w:val="0058040E"/>
    <w:rsid w:val="00580D74"/>
    <w:rsid w:val="005816EF"/>
    <w:rsid w:val="0058174D"/>
    <w:rsid w:val="005819A6"/>
    <w:rsid w:val="005824C1"/>
    <w:rsid w:val="00582893"/>
    <w:rsid w:val="00582B90"/>
    <w:rsid w:val="00582EBF"/>
    <w:rsid w:val="00582EE1"/>
    <w:rsid w:val="00582F76"/>
    <w:rsid w:val="005840CD"/>
    <w:rsid w:val="005844C0"/>
    <w:rsid w:val="005857A2"/>
    <w:rsid w:val="00585CB3"/>
    <w:rsid w:val="00585EE8"/>
    <w:rsid w:val="00585F15"/>
    <w:rsid w:val="00586163"/>
    <w:rsid w:val="0058693F"/>
    <w:rsid w:val="00586F4D"/>
    <w:rsid w:val="00587760"/>
    <w:rsid w:val="00587854"/>
    <w:rsid w:val="00590406"/>
    <w:rsid w:val="005909D2"/>
    <w:rsid w:val="00593029"/>
    <w:rsid w:val="00593A0C"/>
    <w:rsid w:val="00593B37"/>
    <w:rsid w:val="00593CC0"/>
    <w:rsid w:val="005945F6"/>
    <w:rsid w:val="00594697"/>
    <w:rsid w:val="005947AA"/>
    <w:rsid w:val="0059558F"/>
    <w:rsid w:val="00597769"/>
    <w:rsid w:val="005A0802"/>
    <w:rsid w:val="005A0AE5"/>
    <w:rsid w:val="005A104E"/>
    <w:rsid w:val="005A177E"/>
    <w:rsid w:val="005A17E3"/>
    <w:rsid w:val="005A1B00"/>
    <w:rsid w:val="005A1E0D"/>
    <w:rsid w:val="005A2032"/>
    <w:rsid w:val="005A26C9"/>
    <w:rsid w:val="005A2CB5"/>
    <w:rsid w:val="005A2E59"/>
    <w:rsid w:val="005A30C5"/>
    <w:rsid w:val="005A3574"/>
    <w:rsid w:val="005A3693"/>
    <w:rsid w:val="005A3B7A"/>
    <w:rsid w:val="005A3C90"/>
    <w:rsid w:val="005A3FFA"/>
    <w:rsid w:val="005A4C6E"/>
    <w:rsid w:val="005A4EE0"/>
    <w:rsid w:val="005A5736"/>
    <w:rsid w:val="005A5DC3"/>
    <w:rsid w:val="005A68AF"/>
    <w:rsid w:val="005A7BE2"/>
    <w:rsid w:val="005B00B8"/>
    <w:rsid w:val="005B28A3"/>
    <w:rsid w:val="005B357D"/>
    <w:rsid w:val="005B3751"/>
    <w:rsid w:val="005B3C78"/>
    <w:rsid w:val="005B4241"/>
    <w:rsid w:val="005B4D25"/>
    <w:rsid w:val="005B4EE1"/>
    <w:rsid w:val="005B5A0F"/>
    <w:rsid w:val="005B5C34"/>
    <w:rsid w:val="005B5F84"/>
    <w:rsid w:val="005B6792"/>
    <w:rsid w:val="005B708B"/>
    <w:rsid w:val="005B7259"/>
    <w:rsid w:val="005B7B2B"/>
    <w:rsid w:val="005C00C9"/>
    <w:rsid w:val="005C0941"/>
    <w:rsid w:val="005C155E"/>
    <w:rsid w:val="005C2EAD"/>
    <w:rsid w:val="005C3F44"/>
    <w:rsid w:val="005C4610"/>
    <w:rsid w:val="005C4E60"/>
    <w:rsid w:val="005C66A1"/>
    <w:rsid w:val="005C6BF2"/>
    <w:rsid w:val="005C6E1B"/>
    <w:rsid w:val="005C6FA0"/>
    <w:rsid w:val="005C73A4"/>
    <w:rsid w:val="005C75C1"/>
    <w:rsid w:val="005C7606"/>
    <w:rsid w:val="005C7EA0"/>
    <w:rsid w:val="005D0A46"/>
    <w:rsid w:val="005D0DA4"/>
    <w:rsid w:val="005D14C2"/>
    <w:rsid w:val="005D1B73"/>
    <w:rsid w:val="005D25EC"/>
    <w:rsid w:val="005D296D"/>
    <w:rsid w:val="005D344D"/>
    <w:rsid w:val="005D3704"/>
    <w:rsid w:val="005D3D03"/>
    <w:rsid w:val="005D4022"/>
    <w:rsid w:val="005D4546"/>
    <w:rsid w:val="005D478C"/>
    <w:rsid w:val="005D4A1D"/>
    <w:rsid w:val="005D4E5D"/>
    <w:rsid w:val="005D5BCD"/>
    <w:rsid w:val="005D6A8F"/>
    <w:rsid w:val="005D7092"/>
    <w:rsid w:val="005D77D8"/>
    <w:rsid w:val="005D7A9D"/>
    <w:rsid w:val="005E04F7"/>
    <w:rsid w:val="005E0903"/>
    <w:rsid w:val="005E12CE"/>
    <w:rsid w:val="005E24B7"/>
    <w:rsid w:val="005E2544"/>
    <w:rsid w:val="005E2593"/>
    <w:rsid w:val="005E2B99"/>
    <w:rsid w:val="005E2F51"/>
    <w:rsid w:val="005E3793"/>
    <w:rsid w:val="005E3B93"/>
    <w:rsid w:val="005E3D01"/>
    <w:rsid w:val="005E43E0"/>
    <w:rsid w:val="005E4467"/>
    <w:rsid w:val="005E6B92"/>
    <w:rsid w:val="005E7216"/>
    <w:rsid w:val="005E7790"/>
    <w:rsid w:val="005E7DB9"/>
    <w:rsid w:val="005E7FB0"/>
    <w:rsid w:val="005F0542"/>
    <w:rsid w:val="005F0A42"/>
    <w:rsid w:val="005F0C83"/>
    <w:rsid w:val="005F24DA"/>
    <w:rsid w:val="005F34A3"/>
    <w:rsid w:val="005F350D"/>
    <w:rsid w:val="005F3878"/>
    <w:rsid w:val="005F39F8"/>
    <w:rsid w:val="005F3B80"/>
    <w:rsid w:val="005F3B86"/>
    <w:rsid w:val="005F3D1A"/>
    <w:rsid w:val="005F450F"/>
    <w:rsid w:val="005F4518"/>
    <w:rsid w:val="005F493E"/>
    <w:rsid w:val="005F5721"/>
    <w:rsid w:val="005F5A95"/>
    <w:rsid w:val="005F7B04"/>
    <w:rsid w:val="00600436"/>
    <w:rsid w:val="006006A4"/>
    <w:rsid w:val="006006B8"/>
    <w:rsid w:val="006008FC"/>
    <w:rsid w:val="006011C3"/>
    <w:rsid w:val="00601522"/>
    <w:rsid w:val="00601CCF"/>
    <w:rsid w:val="006021F7"/>
    <w:rsid w:val="00602890"/>
    <w:rsid w:val="00602CC2"/>
    <w:rsid w:val="006030A8"/>
    <w:rsid w:val="00603C71"/>
    <w:rsid w:val="006047D3"/>
    <w:rsid w:val="00605414"/>
    <w:rsid w:val="00605DA2"/>
    <w:rsid w:val="006060DF"/>
    <w:rsid w:val="00606B04"/>
    <w:rsid w:val="00607616"/>
    <w:rsid w:val="0060798D"/>
    <w:rsid w:val="00607BBB"/>
    <w:rsid w:val="006101F3"/>
    <w:rsid w:val="00610C0B"/>
    <w:rsid w:val="00610FBA"/>
    <w:rsid w:val="006116C2"/>
    <w:rsid w:val="0061199E"/>
    <w:rsid w:val="00611AC2"/>
    <w:rsid w:val="006120D1"/>
    <w:rsid w:val="00613385"/>
    <w:rsid w:val="006137D3"/>
    <w:rsid w:val="00613957"/>
    <w:rsid w:val="006139A4"/>
    <w:rsid w:val="0061427C"/>
    <w:rsid w:val="0061437F"/>
    <w:rsid w:val="006143E4"/>
    <w:rsid w:val="00614960"/>
    <w:rsid w:val="00614F02"/>
    <w:rsid w:val="0061522C"/>
    <w:rsid w:val="006157EA"/>
    <w:rsid w:val="0061598A"/>
    <w:rsid w:val="0061613C"/>
    <w:rsid w:val="00616768"/>
    <w:rsid w:val="006168D9"/>
    <w:rsid w:val="00616E77"/>
    <w:rsid w:val="006174BC"/>
    <w:rsid w:val="00617797"/>
    <w:rsid w:val="00617844"/>
    <w:rsid w:val="006178EF"/>
    <w:rsid w:val="006201E2"/>
    <w:rsid w:val="00620362"/>
    <w:rsid w:val="006214BD"/>
    <w:rsid w:val="00621500"/>
    <w:rsid w:val="00622854"/>
    <w:rsid w:val="00622A14"/>
    <w:rsid w:val="00622B24"/>
    <w:rsid w:val="00623924"/>
    <w:rsid w:val="00623B9C"/>
    <w:rsid w:val="00623EFD"/>
    <w:rsid w:val="0062445E"/>
    <w:rsid w:val="00624FF8"/>
    <w:rsid w:val="00625022"/>
    <w:rsid w:val="0062536E"/>
    <w:rsid w:val="006256F4"/>
    <w:rsid w:val="00625A86"/>
    <w:rsid w:val="00625A91"/>
    <w:rsid w:val="00626F5A"/>
    <w:rsid w:val="00626FFE"/>
    <w:rsid w:val="00627127"/>
    <w:rsid w:val="00627163"/>
    <w:rsid w:val="00627AF1"/>
    <w:rsid w:val="00630142"/>
    <w:rsid w:val="00630255"/>
    <w:rsid w:val="00630E9E"/>
    <w:rsid w:val="00631116"/>
    <w:rsid w:val="006311E8"/>
    <w:rsid w:val="00631313"/>
    <w:rsid w:val="0063133B"/>
    <w:rsid w:val="00631C70"/>
    <w:rsid w:val="00632F30"/>
    <w:rsid w:val="00634651"/>
    <w:rsid w:val="00634759"/>
    <w:rsid w:val="00634EA2"/>
    <w:rsid w:val="00635343"/>
    <w:rsid w:val="006357EE"/>
    <w:rsid w:val="00635B1C"/>
    <w:rsid w:val="00635D45"/>
    <w:rsid w:val="006362B1"/>
    <w:rsid w:val="006365C4"/>
    <w:rsid w:val="00636AFF"/>
    <w:rsid w:val="00636C76"/>
    <w:rsid w:val="00636D2B"/>
    <w:rsid w:val="006371E4"/>
    <w:rsid w:val="0063754B"/>
    <w:rsid w:val="00637AA5"/>
    <w:rsid w:val="006407F3"/>
    <w:rsid w:val="00641409"/>
    <w:rsid w:val="0064160B"/>
    <w:rsid w:val="0064166F"/>
    <w:rsid w:val="00641B61"/>
    <w:rsid w:val="00641FCF"/>
    <w:rsid w:val="006420D8"/>
    <w:rsid w:val="0064210D"/>
    <w:rsid w:val="006426D2"/>
    <w:rsid w:val="00642734"/>
    <w:rsid w:val="0064357A"/>
    <w:rsid w:val="006436F5"/>
    <w:rsid w:val="0064423C"/>
    <w:rsid w:val="00645071"/>
    <w:rsid w:val="00645596"/>
    <w:rsid w:val="00645E46"/>
    <w:rsid w:val="006466A2"/>
    <w:rsid w:val="006501CF"/>
    <w:rsid w:val="00650A10"/>
    <w:rsid w:val="006516A3"/>
    <w:rsid w:val="00652365"/>
    <w:rsid w:val="00652408"/>
    <w:rsid w:val="006525B5"/>
    <w:rsid w:val="00652D35"/>
    <w:rsid w:val="00652DF2"/>
    <w:rsid w:val="006539E5"/>
    <w:rsid w:val="006544FE"/>
    <w:rsid w:val="0065493A"/>
    <w:rsid w:val="0065548B"/>
    <w:rsid w:val="00655FEF"/>
    <w:rsid w:val="0065613B"/>
    <w:rsid w:val="006567D0"/>
    <w:rsid w:val="00656963"/>
    <w:rsid w:val="00656E13"/>
    <w:rsid w:val="006570E3"/>
    <w:rsid w:val="00660506"/>
    <w:rsid w:val="00660B79"/>
    <w:rsid w:val="00660C72"/>
    <w:rsid w:val="006612CB"/>
    <w:rsid w:val="0066144F"/>
    <w:rsid w:val="0066205A"/>
    <w:rsid w:val="0066222A"/>
    <w:rsid w:val="00662DCA"/>
    <w:rsid w:val="0066325A"/>
    <w:rsid w:val="00664069"/>
    <w:rsid w:val="006646B0"/>
    <w:rsid w:val="006660D5"/>
    <w:rsid w:val="00666155"/>
    <w:rsid w:val="006670C6"/>
    <w:rsid w:val="006672DF"/>
    <w:rsid w:val="006673DB"/>
    <w:rsid w:val="006674E5"/>
    <w:rsid w:val="0066796B"/>
    <w:rsid w:val="006704D8"/>
    <w:rsid w:val="0067083F"/>
    <w:rsid w:val="00671E68"/>
    <w:rsid w:val="00673BD2"/>
    <w:rsid w:val="00673F91"/>
    <w:rsid w:val="0067411B"/>
    <w:rsid w:val="0067421D"/>
    <w:rsid w:val="00674D98"/>
    <w:rsid w:val="00674E42"/>
    <w:rsid w:val="0067535C"/>
    <w:rsid w:val="006755B5"/>
    <w:rsid w:val="006758E4"/>
    <w:rsid w:val="006759A0"/>
    <w:rsid w:val="00675FCB"/>
    <w:rsid w:val="00675FFA"/>
    <w:rsid w:val="006762DC"/>
    <w:rsid w:val="006766CB"/>
    <w:rsid w:val="00677408"/>
    <w:rsid w:val="00677760"/>
    <w:rsid w:val="006778A3"/>
    <w:rsid w:val="00677BFE"/>
    <w:rsid w:val="00680007"/>
    <w:rsid w:val="006803ED"/>
    <w:rsid w:val="00682677"/>
    <w:rsid w:val="00682E4A"/>
    <w:rsid w:val="0068316B"/>
    <w:rsid w:val="006832DF"/>
    <w:rsid w:val="00683CAD"/>
    <w:rsid w:val="0068466C"/>
    <w:rsid w:val="00684972"/>
    <w:rsid w:val="0068508D"/>
    <w:rsid w:val="006866AF"/>
    <w:rsid w:val="00686A7B"/>
    <w:rsid w:val="00686C57"/>
    <w:rsid w:val="00686E9A"/>
    <w:rsid w:val="00687BEC"/>
    <w:rsid w:val="00690633"/>
    <w:rsid w:val="0069163A"/>
    <w:rsid w:val="006917F1"/>
    <w:rsid w:val="00691AE6"/>
    <w:rsid w:val="00692796"/>
    <w:rsid w:val="0069299F"/>
    <w:rsid w:val="00693A75"/>
    <w:rsid w:val="00694211"/>
    <w:rsid w:val="00694853"/>
    <w:rsid w:val="00694C01"/>
    <w:rsid w:val="00695083"/>
    <w:rsid w:val="00695810"/>
    <w:rsid w:val="00695ABB"/>
    <w:rsid w:val="00696137"/>
    <w:rsid w:val="00696764"/>
    <w:rsid w:val="00696AAC"/>
    <w:rsid w:val="00697070"/>
    <w:rsid w:val="0069750E"/>
    <w:rsid w:val="0069761F"/>
    <w:rsid w:val="00697C5E"/>
    <w:rsid w:val="006A0FC7"/>
    <w:rsid w:val="006A1809"/>
    <w:rsid w:val="006A1C06"/>
    <w:rsid w:val="006A279A"/>
    <w:rsid w:val="006A28FB"/>
    <w:rsid w:val="006A3367"/>
    <w:rsid w:val="006A3576"/>
    <w:rsid w:val="006A3F10"/>
    <w:rsid w:val="006A404C"/>
    <w:rsid w:val="006A49CC"/>
    <w:rsid w:val="006A4D2F"/>
    <w:rsid w:val="006A5E35"/>
    <w:rsid w:val="006A6825"/>
    <w:rsid w:val="006A6888"/>
    <w:rsid w:val="006A6C50"/>
    <w:rsid w:val="006A6E56"/>
    <w:rsid w:val="006A6E6A"/>
    <w:rsid w:val="006A768D"/>
    <w:rsid w:val="006A7716"/>
    <w:rsid w:val="006A79C1"/>
    <w:rsid w:val="006B1ABB"/>
    <w:rsid w:val="006B1C2B"/>
    <w:rsid w:val="006B1C68"/>
    <w:rsid w:val="006B2ADC"/>
    <w:rsid w:val="006B2CCC"/>
    <w:rsid w:val="006B3C27"/>
    <w:rsid w:val="006B3E63"/>
    <w:rsid w:val="006B3F01"/>
    <w:rsid w:val="006B4122"/>
    <w:rsid w:val="006B4668"/>
    <w:rsid w:val="006B4FC7"/>
    <w:rsid w:val="006B5995"/>
    <w:rsid w:val="006B59F0"/>
    <w:rsid w:val="006B5D4C"/>
    <w:rsid w:val="006B5F32"/>
    <w:rsid w:val="006B6068"/>
    <w:rsid w:val="006B6C68"/>
    <w:rsid w:val="006B7837"/>
    <w:rsid w:val="006B78F2"/>
    <w:rsid w:val="006B7A8C"/>
    <w:rsid w:val="006B7AB0"/>
    <w:rsid w:val="006B7ECC"/>
    <w:rsid w:val="006C0769"/>
    <w:rsid w:val="006C1251"/>
    <w:rsid w:val="006C1F63"/>
    <w:rsid w:val="006C1F6F"/>
    <w:rsid w:val="006C2211"/>
    <w:rsid w:val="006C2BD5"/>
    <w:rsid w:val="006C2D11"/>
    <w:rsid w:val="006C34FD"/>
    <w:rsid w:val="006C3C75"/>
    <w:rsid w:val="006C4460"/>
    <w:rsid w:val="006C596C"/>
    <w:rsid w:val="006C67F6"/>
    <w:rsid w:val="006C6A50"/>
    <w:rsid w:val="006C6C08"/>
    <w:rsid w:val="006D011E"/>
    <w:rsid w:val="006D0264"/>
    <w:rsid w:val="006D206B"/>
    <w:rsid w:val="006D2093"/>
    <w:rsid w:val="006D2130"/>
    <w:rsid w:val="006D2353"/>
    <w:rsid w:val="006D2B71"/>
    <w:rsid w:val="006D3807"/>
    <w:rsid w:val="006D3B69"/>
    <w:rsid w:val="006D425E"/>
    <w:rsid w:val="006D4A6F"/>
    <w:rsid w:val="006D52A8"/>
    <w:rsid w:val="006D5330"/>
    <w:rsid w:val="006D5980"/>
    <w:rsid w:val="006D59DC"/>
    <w:rsid w:val="006D73D3"/>
    <w:rsid w:val="006D7B59"/>
    <w:rsid w:val="006E0012"/>
    <w:rsid w:val="006E0788"/>
    <w:rsid w:val="006E0828"/>
    <w:rsid w:val="006E0F1A"/>
    <w:rsid w:val="006E12AA"/>
    <w:rsid w:val="006E1935"/>
    <w:rsid w:val="006E1CE4"/>
    <w:rsid w:val="006E2E01"/>
    <w:rsid w:val="006E3846"/>
    <w:rsid w:val="006E47D9"/>
    <w:rsid w:val="006E47ED"/>
    <w:rsid w:val="006E4D45"/>
    <w:rsid w:val="006E51A6"/>
    <w:rsid w:val="006E5257"/>
    <w:rsid w:val="006E52ED"/>
    <w:rsid w:val="006E6F07"/>
    <w:rsid w:val="006E7084"/>
    <w:rsid w:val="006E78AA"/>
    <w:rsid w:val="006E7992"/>
    <w:rsid w:val="006F03B4"/>
    <w:rsid w:val="006F0698"/>
    <w:rsid w:val="006F069C"/>
    <w:rsid w:val="006F0706"/>
    <w:rsid w:val="006F0827"/>
    <w:rsid w:val="006F0E3A"/>
    <w:rsid w:val="006F19E2"/>
    <w:rsid w:val="006F1B56"/>
    <w:rsid w:val="006F22A5"/>
    <w:rsid w:val="006F2AEB"/>
    <w:rsid w:val="006F3634"/>
    <w:rsid w:val="006F3879"/>
    <w:rsid w:val="006F3B2C"/>
    <w:rsid w:val="006F3DBA"/>
    <w:rsid w:val="006F46A8"/>
    <w:rsid w:val="006F4E19"/>
    <w:rsid w:val="006F5D5D"/>
    <w:rsid w:val="006F6526"/>
    <w:rsid w:val="006F6BDE"/>
    <w:rsid w:val="006F729A"/>
    <w:rsid w:val="006F757D"/>
    <w:rsid w:val="00700084"/>
    <w:rsid w:val="00700FAE"/>
    <w:rsid w:val="00701D6A"/>
    <w:rsid w:val="00702BA7"/>
    <w:rsid w:val="007033ED"/>
    <w:rsid w:val="007034B2"/>
    <w:rsid w:val="00703971"/>
    <w:rsid w:val="00704034"/>
    <w:rsid w:val="00704107"/>
    <w:rsid w:val="00704A6E"/>
    <w:rsid w:val="00704A7E"/>
    <w:rsid w:val="007055ED"/>
    <w:rsid w:val="00705CC3"/>
    <w:rsid w:val="00705CDF"/>
    <w:rsid w:val="00706153"/>
    <w:rsid w:val="00706560"/>
    <w:rsid w:val="00707A28"/>
    <w:rsid w:val="00707CAB"/>
    <w:rsid w:val="00707D1F"/>
    <w:rsid w:val="007109B9"/>
    <w:rsid w:val="00710B92"/>
    <w:rsid w:val="007118EF"/>
    <w:rsid w:val="00712055"/>
    <w:rsid w:val="007120A9"/>
    <w:rsid w:val="0071211F"/>
    <w:rsid w:val="007124D5"/>
    <w:rsid w:val="00712F7B"/>
    <w:rsid w:val="00713889"/>
    <w:rsid w:val="007139E1"/>
    <w:rsid w:val="00713F71"/>
    <w:rsid w:val="00714261"/>
    <w:rsid w:val="00714FFE"/>
    <w:rsid w:val="00715199"/>
    <w:rsid w:val="00715794"/>
    <w:rsid w:val="0071610D"/>
    <w:rsid w:val="00717768"/>
    <w:rsid w:val="0071796D"/>
    <w:rsid w:val="007206EF"/>
    <w:rsid w:val="00720D8A"/>
    <w:rsid w:val="00721817"/>
    <w:rsid w:val="00721D92"/>
    <w:rsid w:val="007223A2"/>
    <w:rsid w:val="00722DD2"/>
    <w:rsid w:val="00722F4E"/>
    <w:rsid w:val="00723531"/>
    <w:rsid w:val="007237D0"/>
    <w:rsid w:val="00723E10"/>
    <w:rsid w:val="007242D6"/>
    <w:rsid w:val="0072434C"/>
    <w:rsid w:val="00724A5B"/>
    <w:rsid w:val="00725326"/>
    <w:rsid w:val="00725780"/>
    <w:rsid w:val="007259EE"/>
    <w:rsid w:val="00726254"/>
    <w:rsid w:val="00726CC4"/>
    <w:rsid w:val="00727655"/>
    <w:rsid w:val="007276A4"/>
    <w:rsid w:val="00727E83"/>
    <w:rsid w:val="007317D4"/>
    <w:rsid w:val="00731855"/>
    <w:rsid w:val="00732D91"/>
    <w:rsid w:val="0073335C"/>
    <w:rsid w:val="00733CF2"/>
    <w:rsid w:val="0073403C"/>
    <w:rsid w:val="00734041"/>
    <w:rsid w:val="007340D9"/>
    <w:rsid w:val="007348D1"/>
    <w:rsid w:val="007351C1"/>
    <w:rsid w:val="00735B8D"/>
    <w:rsid w:val="00735F43"/>
    <w:rsid w:val="00735F7C"/>
    <w:rsid w:val="00736A06"/>
    <w:rsid w:val="00736E84"/>
    <w:rsid w:val="00737351"/>
    <w:rsid w:val="0074086F"/>
    <w:rsid w:val="00740F53"/>
    <w:rsid w:val="007411F6"/>
    <w:rsid w:val="00741531"/>
    <w:rsid w:val="00741FC2"/>
    <w:rsid w:val="00742027"/>
    <w:rsid w:val="00742437"/>
    <w:rsid w:val="00742896"/>
    <w:rsid w:val="007428E9"/>
    <w:rsid w:val="00743A68"/>
    <w:rsid w:val="00743F2A"/>
    <w:rsid w:val="007441C8"/>
    <w:rsid w:val="00745589"/>
    <w:rsid w:val="0074590C"/>
    <w:rsid w:val="00745CD3"/>
    <w:rsid w:val="00746345"/>
    <w:rsid w:val="00746D2C"/>
    <w:rsid w:val="00746D42"/>
    <w:rsid w:val="00746E1A"/>
    <w:rsid w:val="00746FF7"/>
    <w:rsid w:val="00747BED"/>
    <w:rsid w:val="00747C68"/>
    <w:rsid w:val="0075028F"/>
    <w:rsid w:val="0075087B"/>
    <w:rsid w:val="00750AF1"/>
    <w:rsid w:val="00750C52"/>
    <w:rsid w:val="00751290"/>
    <w:rsid w:val="0075199C"/>
    <w:rsid w:val="00751F1A"/>
    <w:rsid w:val="00752125"/>
    <w:rsid w:val="0075287C"/>
    <w:rsid w:val="00752E93"/>
    <w:rsid w:val="00753167"/>
    <w:rsid w:val="007532C7"/>
    <w:rsid w:val="007538FA"/>
    <w:rsid w:val="00753EB8"/>
    <w:rsid w:val="00753F99"/>
    <w:rsid w:val="007540F2"/>
    <w:rsid w:val="00754542"/>
    <w:rsid w:val="00754B52"/>
    <w:rsid w:val="00755AD4"/>
    <w:rsid w:val="00755AD5"/>
    <w:rsid w:val="00755EA2"/>
    <w:rsid w:val="007560DF"/>
    <w:rsid w:val="0075626A"/>
    <w:rsid w:val="007565B5"/>
    <w:rsid w:val="0075709F"/>
    <w:rsid w:val="00757D73"/>
    <w:rsid w:val="00760592"/>
    <w:rsid w:val="00760D6C"/>
    <w:rsid w:val="00760DE9"/>
    <w:rsid w:val="007611FD"/>
    <w:rsid w:val="007612E7"/>
    <w:rsid w:val="007618DE"/>
    <w:rsid w:val="007619B0"/>
    <w:rsid w:val="00761EF3"/>
    <w:rsid w:val="00762194"/>
    <w:rsid w:val="007622A7"/>
    <w:rsid w:val="007628E6"/>
    <w:rsid w:val="00762B52"/>
    <w:rsid w:val="0076310E"/>
    <w:rsid w:val="007638E0"/>
    <w:rsid w:val="00764027"/>
    <w:rsid w:val="007640BE"/>
    <w:rsid w:val="00764A83"/>
    <w:rsid w:val="00765209"/>
    <w:rsid w:val="007652AA"/>
    <w:rsid w:val="0076602F"/>
    <w:rsid w:val="00766EED"/>
    <w:rsid w:val="00767905"/>
    <w:rsid w:val="0076797E"/>
    <w:rsid w:val="00770F6D"/>
    <w:rsid w:val="00771D7B"/>
    <w:rsid w:val="00771FAF"/>
    <w:rsid w:val="00772422"/>
    <w:rsid w:val="0077281B"/>
    <w:rsid w:val="007729F6"/>
    <w:rsid w:val="00772A81"/>
    <w:rsid w:val="007743E6"/>
    <w:rsid w:val="007746C3"/>
    <w:rsid w:val="00774F2A"/>
    <w:rsid w:val="00775B91"/>
    <w:rsid w:val="00776735"/>
    <w:rsid w:val="007768E8"/>
    <w:rsid w:val="00776AFD"/>
    <w:rsid w:val="00776B3E"/>
    <w:rsid w:val="00776FE4"/>
    <w:rsid w:val="00777182"/>
    <w:rsid w:val="007774EB"/>
    <w:rsid w:val="007803B5"/>
    <w:rsid w:val="007809AE"/>
    <w:rsid w:val="00780CF0"/>
    <w:rsid w:val="00780D26"/>
    <w:rsid w:val="00780FCB"/>
    <w:rsid w:val="0078105B"/>
    <w:rsid w:val="00781517"/>
    <w:rsid w:val="00781906"/>
    <w:rsid w:val="00781CC9"/>
    <w:rsid w:val="007820F2"/>
    <w:rsid w:val="00782A39"/>
    <w:rsid w:val="0078355E"/>
    <w:rsid w:val="00783B74"/>
    <w:rsid w:val="007840F9"/>
    <w:rsid w:val="0078448F"/>
    <w:rsid w:val="00784E02"/>
    <w:rsid w:val="00785574"/>
    <w:rsid w:val="00785902"/>
    <w:rsid w:val="0078617A"/>
    <w:rsid w:val="00786910"/>
    <w:rsid w:val="007872D3"/>
    <w:rsid w:val="0079224B"/>
    <w:rsid w:val="007929CE"/>
    <w:rsid w:val="00792D97"/>
    <w:rsid w:val="00792E1F"/>
    <w:rsid w:val="00792F6B"/>
    <w:rsid w:val="00794942"/>
    <w:rsid w:val="00794EAD"/>
    <w:rsid w:val="00795335"/>
    <w:rsid w:val="00796814"/>
    <w:rsid w:val="00796A3D"/>
    <w:rsid w:val="00797AA2"/>
    <w:rsid w:val="00797C34"/>
    <w:rsid w:val="007A037C"/>
    <w:rsid w:val="007A0438"/>
    <w:rsid w:val="007A1137"/>
    <w:rsid w:val="007A114B"/>
    <w:rsid w:val="007A20A2"/>
    <w:rsid w:val="007A20BC"/>
    <w:rsid w:val="007A2D29"/>
    <w:rsid w:val="007A3815"/>
    <w:rsid w:val="007A3CC4"/>
    <w:rsid w:val="007A4287"/>
    <w:rsid w:val="007A4328"/>
    <w:rsid w:val="007A4408"/>
    <w:rsid w:val="007A4789"/>
    <w:rsid w:val="007A4D8E"/>
    <w:rsid w:val="007A584C"/>
    <w:rsid w:val="007A6908"/>
    <w:rsid w:val="007A79BF"/>
    <w:rsid w:val="007A7D11"/>
    <w:rsid w:val="007B076C"/>
    <w:rsid w:val="007B08F8"/>
    <w:rsid w:val="007B0973"/>
    <w:rsid w:val="007B1380"/>
    <w:rsid w:val="007B1508"/>
    <w:rsid w:val="007B1AB9"/>
    <w:rsid w:val="007B2152"/>
    <w:rsid w:val="007B2328"/>
    <w:rsid w:val="007B2798"/>
    <w:rsid w:val="007B2D7D"/>
    <w:rsid w:val="007B2ED2"/>
    <w:rsid w:val="007B3274"/>
    <w:rsid w:val="007B327B"/>
    <w:rsid w:val="007B32B9"/>
    <w:rsid w:val="007B35F9"/>
    <w:rsid w:val="007B3EB5"/>
    <w:rsid w:val="007B462F"/>
    <w:rsid w:val="007B4857"/>
    <w:rsid w:val="007B4858"/>
    <w:rsid w:val="007B4880"/>
    <w:rsid w:val="007B48CB"/>
    <w:rsid w:val="007B5090"/>
    <w:rsid w:val="007B5242"/>
    <w:rsid w:val="007B5273"/>
    <w:rsid w:val="007B532E"/>
    <w:rsid w:val="007B5484"/>
    <w:rsid w:val="007B55D8"/>
    <w:rsid w:val="007B59E8"/>
    <w:rsid w:val="007B7307"/>
    <w:rsid w:val="007C0882"/>
    <w:rsid w:val="007C0912"/>
    <w:rsid w:val="007C0AB6"/>
    <w:rsid w:val="007C1411"/>
    <w:rsid w:val="007C1521"/>
    <w:rsid w:val="007C18B6"/>
    <w:rsid w:val="007C20E2"/>
    <w:rsid w:val="007C2147"/>
    <w:rsid w:val="007C21B4"/>
    <w:rsid w:val="007C21D0"/>
    <w:rsid w:val="007C2874"/>
    <w:rsid w:val="007C2F16"/>
    <w:rsid w:val="007C3E04"/>
    <w:rsid w:val="007C3F31"/>
    <w:rsid w:val="007C4EBC"/>
    <w:rsid w:val="007C5C01"/>
    <w:rsid w:val="007C5F83"/>
    <w:rsid w:val="007C62F8"/>
    <w:rsid w:val="007C682A"/>
    <w:rsid w:val="007C6CD2"/>
    <w:rsid w:val="007C71D4"/>
    <w:rsid w:val="007C744F"/>
    <w:rsid w:val="007D000B"/>
    <w:rsid w:val="007D038B"/>
    <w:rsid w:val="007D0424"/>
    <w:rsid w:val="007D0B34"/>
    <w:rsid w:val="007D2F09"/>
    <w:rsid w:val="007D3CE4"/>
    <w:rsid w:val="007D4582"/>
    <w:rsid w:val="007D4A84"/>
    <w:rsid w:val="007D4AB8"/>
    <w:rsid w:val="007D4FA3"/>
    <w:rsid w:val="007D5616"/>
    <w:rsid w:val="007D72AC"/>
    <w:rsid w:val="007D7979"/>
    <w:rsid w:val="007E09A0"/>
    <w:rsid w:val="007E0CA4"/>
    <w:rsid w:val="007E1058"/>
    <w:rsid w:val="007E12A9"/>
    <w:rsid w:val="007E1BB7"/>
    <w:rsid w:val="007E2092"/>
    <w:rsid w:val="007E2BF9"/>
    <w:rsid w:val="007E315E"/>
    <w:rsid w:val="007E49BB"/>
    <w:rsid w:val="007E5326"/>
    <w:rsid w:val="007E5491"/>
    <w:rsid w:val="007E5FEF"/>
    <w:rsid w:val="007E6270"/>
    <w:rsid w:val="007E6C0A"/>
    <w:rsid w:val="007E6FBA"/>
    <w:rsid w:val="007E773E"/>
    <w:rsid w:val="007E7A8E"/>
    <w:rsid w:val="007F05A4"/>
    <w:rsid w:val="007F081D"/>
    <w:rsid w:val="007F2725"/>
    <w:rsid w:val="007F2A31"/>
    <w:rsid w:val="007F2A40"/>
    <w:rsid w:val="007F3595"/>
    <w:rsid w:val="007F3E03"/>
    <w:rsid w:val="007F53FD"/>
    <w:rsid w:val="007F5464"/>
    <w:rsid w:val="007F5D2B"/>
    <w:rsid w:val="007F601A"/>
    <w:rsid w:val="007F69F9"/>
    <w:rsid w:val="007F6BC3"/>
    <w:rsid w:val="007F7239"/>
    <w:rsid w:val="00800338"/>
    <w:rsid w:val="008009CD"/>
    <w:rsid w:val="00800E4F"/>
    <w:rsid w:val="00801149"/>
    <w:rsid w:val="00802743"/>
    <w:rsid w:val="0080407B"/>
    <w:rsid w:val="00804AAA"/>
    <w:rsid w:val="00804B97"/>
    <w:rsid w:val="00805FD8"/>
    <w:rsid w:val="008062BB"/>
    <w:rsid w:val="00806378"/>
    <w:rsid w:val="008064F2"/>
    <w:rsid w:val="00806939"/>
    <w:rsid w:val="00807249"/>
    <w:rsid w:val="0081006A"/>
    <w:rsid w:val="00810140"/>
    <w:rsid w:val="0081032A"/>
    <w:rsid w:val="00810697"/>
    <w:rsid w:val="008108F3"/>
    <w:rsid w:val="00810B8B"/>
    <w:rsid w:val="00810CFE"/>
    <w:rsid w:val="00810EF0"/>
    <w:rsid w:val="00812661"/>
    <w:rsid w:val="00812DE5"/>
    <w:rsid w:val="008130B1"/>
    <w:rsid w:val="00814139"/>
    <w:rsid w:val="00814338"/>
    <w:rsid w:val="00814F47"/>
    <w:rsid w:val="00815111"/>
    <w:rsid w:val="008151C9"/>
    <w:rsid w:val="00815208"/>
    <w:rsid w:val="0081521E"/>
    <w:rsid w:val="00815936"/>
    <w:rsid w:val="008164C9"/>
    <w:rsid w:val="00816BC3"/>
    <w:rsid w:val="00816D37"/>
    <w:rsid w:val="00816FA3"/>
    <w:rsid w:val="0081714F"/>
    <w:rsid w:val="0081740F"/>
    <w:rsid w:val="00817B97"/>
    <w:rsid w:val="00817C84"/>
    <w:rsid w:val="00817E02"/>
    <w:rsid w:val="00817E6B"/>
    <w:rsid w:val="00820339"/>
    <w:rsid w:val="00820402"/>
    <w:rsid w:val="008208E6"/>
    <w:rsid w:val="00820EC5"/>
    <w:rsid w:val="00821080"/>
    <w:rsid w:val="008213C2"/>
    <w:rsid w:val="00821476"/>
    <w:rsid w:val="00823129"/>
    <w:rsid w:val="0082320E"/>
    <w:rsid w:val="00823311"/>
    <w:rsid w:val="00823A10"/>
    <w:rsid w:val="00823DC4"/>
    <w:rsid w:val="0082471A"/>
    <w:rsid w:val="00826ED7"/>
    <w:rsid w:val="0082753E"/>
    <w:rsid w:val="0082776C"/>
    <w:rsid w:val="00827BE3"/>
    <w:rsid w:val="0083024E"/>
    <w:rsid w:val="008305C0"/>
    <w:rsid w:val="00830A62"/>
    <w:rsid w:val="00830EDD"/>
    <w:rsid w:val="00831491"/>
    <w:rsid w:val="008315E8"/>
    <w:rsid w:val="00831B0E"/>
    <w:rsid w:val="00831EF0"/>
    <w:rsid w:val="0083265E"/>
    <w:rsid w:val="0083329D"/>
    <w:rsid w:val="0083342B"/>
    <w:rsid w:val="0083377E"/>
    <w:rsid w:val="00833BE0"/>
    <w:rsid w:val="00834394"/>
    <w:rsid w:val="008343ED"/>
    <w:rsid w:val="00834A8B"/>
    <w:rsid w:val="008357A4"/>
    <w:rsid w:val="00835A55"/>
    <w:rsid w:val="00835ED3"/>
    <w:rsid w:val="008365D6"/>
    <w:rsid w:val="0083666C"/>
    <w:rsid w:val="00836E51"/>
    <w:rsid w:val="00837C12"/>
    <w:rsid w:val="00837F39"/>
    <w:rsid w:val="00840732"/>
    <w:rsid w:val="00840A66"/>
    <w:rsid w:val="00841408"/>
    <w:rsid w:val="00841C1F"/>
    <w:rsid w:val="008431F8"/>
    <w:rsid w:val="00843608"/>
    <w:rsid w:val="0084481C"/>
    <w:rsid w:val="00844862"/>
    <w:rsid w:val="00844B5E"/>
    <w:rsid w:val="00844BA9"/>
    <w:rsid w:val="00845734"/>
    <w:rsid w:val="008465A6"/>
    <w:rsid w:val="00847A95"/>
    <w:rsid w:val="00851B4D"/>
    <w:rsid w:val="0085278B"/>
    <w:rsid w:val="00852AB1"/>
    <w:rsid w:val="00852BD7"/>
    <w:rsid w:val="008538C0"/>
    <w:rsid w:val="00854B7A"/>
    <w:rsid w:val="00854E27"/>
    <w:rsid w:val="008552E9"/>
    <w:rsid w:val="008559FC"/>
    <w:rsid w:val="00855A7B"/>
    <w:rsid w:val="00856173"/>
    <w:rsid w:val="00856402"/>
    <w:rsid w:val="008565BA"/>
    <w:rsid w:val="008570E8"/>
    <w:rsid w:val="00857251"/>
    <w:rsid w:val="008575D2"/>
    <w:rsid w:val="00857847"/>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43B6"/>
    <w:rsid w:val="00864623"/>
    <w:rsid w:val="00864B8A"/>
    <w:rsid w:val="0086547C"/>
    <w:rsid w:val="008658FE"/>
    <w:rsid w:val="008662EA"/>
    <w:rsid w:val="00866F34"/>
    <w:rsid w:val="00867282"/>
    <w:rsid w:val="00867C69"/>
    <w:rsid w:val="008701A0"/>
    <w:rsid w:val="00870B6F"/>
    <w:rsid w:val="008714E6"/>
    <w:rsid w:val="008719E3"/>
    <w:rsid w:val="008722FE"/>
    <w:rsid w:val="00872400"/>
    <w:rsid w:val="008727EE"/>
    <w:rsid w:val="00872CF1"/>
    <w:rsid w:val="008730EE"/>
    <w:rsid w:val="0087336C"/>
    <w:rsid w:val="008735C2"/>
    <w:rsid w:val="0087425B"/>
    <w:rsid w:val="00874AF9"/>
    <w:rsid w:val="00874CA9"/>
    <w:rsid w:val="00874CCB"/>
    <w:rsid w:val="00874DA6"/>
    <w:rsid w:val="00875829"/>
    <w:rsid w:val="008759DC"/>
    <w:rsid w:val="0087707F"/>
    <w:rsid w:val="008801CC"/>
    <w:rsid w:val="00880355"/>
    <w:rsid w:val="008804AF"/>
    <w:rsid w:val="00880D91"/>
    <w:rsid w:val="0088114C"/>
    <w:rsid w:val="008815D6"/>
    <w:rsid w:val="008821D0"/>
    <w:rsid w:val="008838F0"/>
    <w:rsid w:val="008839B3"/>
    <w:rsid w:val="00883A71"/>
    <w:rsid w:val="00883D7B"/>
    <w:rsid w:val="0088417E"/>
    <w:rsid w:val="008846E7"/>
    <w:rsid w:val="00884B35"/>
    <w:rsid w:val="00885536"/>
    <w:rsid w:val="00885DB7"/>
    <w:rsid w:val="00886154"/>
    <w:rsid w:val="0088668A"/>
    <w:rsid w:val="00886EA0"/>
    <w:rsid w:val="00887013"/>
    <w:rsid w:val="008902D2"/>
    <w:rsid w:val="00890848"/>
    <w:rsid w:val="008913E8"/>
    <w:rsid w:val="00891411"/>
    <w:rsid w:val="008915A4"/>
    <w:rsid w:val="00891A8C"/>
    <w:rsid w:val="00892510"/>
    <w:rsid w:val="00892648"/>
    <w:rsid w:val="00892A10"/>
    <w:rsid w:val="00892A8C"/>
    <w:rsid w:val="00892B4A"/>
    <w:rsid w:val="00892DB9"/>
    <w:rsid w:val="00893F8D"/>
    <w:rsid w:val="00894B7E"/>
    <w:rsid w:val="008954FA"/>
    <w:rsid w:val="0089555F"/>
    <w:rsid w:val="008955B2"/>
    <w:rsid w:val="00895AD4"/>
    <w:rsid w:val="00896255"/>
    <w:rsid w:val="00897CE6"/>
    <w:rsid w:val="008A0BF9"/>
    <w:rsid w:val="008A0C9E"/>
    <w:rsid w:val="008A1430"/>
    <w:rsid w:val="008A20CD"/>
    <w:rsid w:val="008A30A0"/>
    <w:rsid w:val="008A34B7"/>
    <w:rsid w:val="008A418A"/>
    <w:rsid w:val="008A4779"/>
    <w:rsid w:val="008A4B02"/>
    <w:rsid w:val="008A4B2D"/>
    <w:rsid w:val="008A4C96"/>
    <w:rsid w:val="008A5404"/>
    <w:rsid w:val="008A5590"/>
    <w:rsid w:val="008A65D3"/>
    <w:rsid w:val="008A747F"/>
    <w:rsid w:val="008A7C53"/>
    <w:rsid w:val="008B0245"/>
    <w:rsid w:val="008B1265"/>
    <w:rsid w:val="008B1331"/>
    <w:rsid w:val="008B1632"/>
    <w:rsid w:val="008B1A9B"/>
    <w:rsid w:val="008B24BD"/>
    <w:rsid w:val="008B28DF"/>
    <w:rsid w:val="008B2EF9"/>
    <w:rsid w:val="008B2F63"/>
    <w:rsid w:val="008B3018"/>
    <w:rsid w:val="008B3C69"/>
    <w:rsid w:val="008B3D08"/>
    <w:rsid w:val="008B3E2E"/>
    <w:rsid w:val="008B418A"/>
    <w:rsid w:val="008B4196"/>
    <w:rsid w:val="008B422D"/>
    <w:rsid w:val="008B427C"/>
    <w:rsid w:val="008B4391"/>
    <w:rsid w:val="008B4B78"/>
    <w:rsid w:val="008B59FD"/>
    <w:rsid w:val="008B61BD"/>
    <w:rsid w:val="008B6853"/>
    <w:rsid w:val="008B6AD0"/>
    <w:rsid w:val="008B6AE8"/>
    <w:rsid w:val="008B6E49"/>
    <w:rsid w:val="008B6FA7"/>
    <w:rsid w:val="008B798D"/>
    <w:rsid w:val="008B79AC"/>
    <w:rsid w:val="008C08FE"/>
    <w:rsid w:val="008C0AE9"/>
    <w:rsid w:val="008C17EF"/>
    <w:rsid w:val="008C17FB"/>
    <w:rsid w:val="008C18F0"/>
    <w:rsid w:val="008C1B6E"/>
    <w:rsid w:val="008C1E1C"/>
    <w:rsid w:val="008C3206"/>
    <w:rsid w:val="008C3782"/>
    <w:rsid w:val="008C3C78"/>
    <w:rsid w:val="008C3CB6"/>
    <w:rsid w:val="008C3E7C"/>
    <w:rsid w:val="008C3FD2"/>
    <w:rsid w:val="008C41D0"/>
    <w:rsid w:val="008C4973"/>
    <w:rsid w:val="008C4C84"/>
    <w:rsid w:val="008C4FCA"/>
    <w:rsid w:val="008C54D4"/>
    <w:rsid w:val="008C5D9B"/>
    <w:rsid w:val="008C6326"/>
    <w:rsid w:val="008C6B25"/>
    <w:rsid w:val="008C7859"/>
    <w:rsid w:val="008C7976"/>
    <w:rsid w:val="008C7BE0"/>
    <w:rsid w:val="008D09EE"/>
    <w:rsid w:val="008D0FFE"/>
    <w:rsid w:val="008D1A7C"/>
    <w:rsid w:val="008D1B0C"/>
    <w:rsid w:val="008D2572"/>
    <w:rsid w:val="008D2DA4"/>
    <w:rsid w:val="008D33A8"/>
    <w:rsid w:val="008D392B"/>
    <w:rsid w:val="008D3ECE"/>
    <w:rsid w:val="008D4AF9"/>
    <w:rsid w:val="008D53C2"/>
    <w:rsid w:val="008D5652"/>
    <w:rsid w:val="008D60A6"/>
    <w:rsid w:val="008D6107"/>
    <w:rsid w:val="008D64CB"/>
    <w:rsid w:val="008D6B85"/>
    <w:rsid w:val="008D7797"/>
    <w:rsid w:val="008E0406"/>
    <w:rsid w:val="008E04AB"/>
    <w:rsid w:val="008E0722"/>
    <w:rsid w:val="008E0BD6"/>
    <w:rsid w:val="008E1999"/>
    <w:rsid w:val="008E1B24"/>
    <w:rsid w:val="008E1F10"/>
    <w:rsid w:val="008E208A"/>
    <w:rsid w:val="008E2DDA"/>
    <w:rsid w:val="008E3936"/>
    <w:rsid w:val="008E4492"/>
    <w:rsid w:val="008E4EA7"/>
    <w:rsid w:val="008E58CD"/>
    <w:rsid w:val="008E5E73"/>
    <w:rsid w:val="008E61C3"/>
    <w:rsid w:val="008E6351"/>
    <w:rsid w:val="008E6F18"/>
    <w:rsid w:val="008E724F"/>
    <w:rsid w:val="008F037D"/>
    <w:rsid w:val="008F1254"/>
    <w:rsid w:val="008F1605"/>
    <w:rsid w:val="008F1ECE"/>
    <w:rsid w:val="008F207E"/>
    <w:rsid w:val="008F2F70"/>
    <w:rsid w:val="008F2F9B"/>
    <w:rsid w:val="008F32AA"/>
    <w:rsid w:val="008F3372"/>
    <w:rsid w:val="008F360D"/>
    <w:rsid w:val="008F4029"/>
    <w:rsid w:val="008F54B4"/>
    <w:rsid w:val="008F5EB5"/>
    <w:rsid w:val="008F621C"/>
    <w:rsid w:val="008F6CD8"/>
    <w:rsid w:val="008F6ED0"/>
    <w:rsid w:val="008F75FE"/>
    <w:rsid w:val="008F77E5"/>
    <w:rsid w:val="008F7E66"/>
    <w:rsid w:val="009003CB"/>
    <w:rsid w:val="00900657"/>
    <w:rsid w:val="00901148"/>
    <w:rsid w:val="0090114B"/>
    <w:rsid w:val="00901C55"/>
    <w:rsid w:val="00901CE4"/>
    <w:rsid w:val="00901D9F"/>
    <w:rsid w:val="00902075"/>
    <w:rsid w:val="0090233F"/>
    <w:rsid w:val="00902363"/>
    <w:rsid w:val="00903FB2"/>
    <w:rsid w:val="00903FC8"/>
    <w:rsid w:val="009042FE"/>
    <w:rsid w:val="009043D2"/>
    <w:rsid w:val="0090508D"/>
    <w:rsid w:val="009056C5"/>
    <w:rsid w:val="009057CB"/>
    <w:rsid w:val="009061AE"/>
    <w:rsid w:val="00906D23"/>
    <w:rsid w:val="00907159"/>
    <w:rsid w:val="00907210"/>
    <w:rsid w:val="0090762B"/>
    <w:rsid w:val="00907634"/>
    <w:rsid w:val="00907656"/>
    <w:rsid w:val="0091052A"/>
    <w:rsid w:val="00910935"/>
    <w:rsid w:val="00910A13"/>
    <w:rsid w:val="00910B44"/>
    <w:rsid w:val="0091358D"/>
    <w:rsid w:val="00913998"/>
    <w:rsid w:val="00913F71"/>
    <w:rsid w:val="0091458F"/>
    <w:rsid w:val="00914D35"/>
    <w:rsid w:val="00914FA5"/>
    <w:rsid w:val="00916D14"/>
    <w:rsid w:val="00916EB9"/>
    <w:rsid w:val="00917A1D"/>
    <w:rsid w:val="00917C13"/>
    <w:rsid w:val="00920639"/>
    <w:rsid w:val="00920940"/>
    <w:rsid w:val="00920AB7"/>
    <w:rsid w:val="00920CD6"/>
    <w:rsid w:val="009210D3"/>
    <w:rsid w:val="0092156D"/>
    <w:rsid w:val="009217E3"/>
    <w:rsid w:val="00921FE4"/>
    <w:rsid w:val="009225B5"/>
    <w:rsid w:val="00923425"/>
    <w:rsid w:val="00925233"/>
    <w:rsid w:val="009257EB"/>
    <w:rsid w:val="00925997"/>
    <w:rsid w:val="00925C15"/>
    <w:rsid w:val="00925C23"/>
    <w:rsid w:val="00926AAF"/>
    <w:rsid w:val="0092750B"/>
    <w:rsid w:val="009305AC"/>
    <w:rsid w:val="00931287"/>
    <w:rsid w:val="009318D0"/>
    <w:rsid w:val="00932615"/>
    <w:rsid w:val="00932726"/>
    <w:rsid w:val="009329FA"/>
    <w:rsid w:val="00932F86"/>
    <w:rsid w:val="009338EB"/>
    <w:rsid w:val="00933D65"/>
    <w:rsid w:val="00934311"/>
    <w:rsid w:val="00934617"/>
    <w:rsid w:val="00934634"/>
    <w:rsid w:val="0093478B"/>
    <w:rsid w:val="00935044"/>
    <w:rsid w:val="0093548D"/>
    <w:rsid w:val="00935551"/>
    <w:rsid w:val="009356F0"/>
    <w:rsid w:val="009359D0"/>
    <w:rsid w:val="009359F6"/>
    <w:rsid w:val="009364E8"/>
    <w:rsid w:val="00936DA3"/>
    <w:rsid w:val="00937F38"/>
    <w:rsid w:val="009420B1"/>
    <w:rsid w:val="0094230F"/>
    <w:rsid w:val="0094247D"/>
    <w:rsid w:val="00942688"/>
    <w:rsid w:val="009429B9"/>
    <w:rsid w:val="00942A9F"/>
    <w:rsid w:val="00943099"/>
    <w:rsid w:val="0094321C"/>
    <w:rsid w:val="00943A0B"/>
    <w:rsid w:val="00943D62"/>
    <w:rsid w:val="00943E4E"/>
    <w:rsid w:val="00945887"/>
    <w:rsid w:val="00945B68"/>
    <w:rsid w:val="00945D2F"/>
    <w:rsid w:val="00946123"/>
    <w:rsid w:val="00946CFF"/>
    <w:rsid w:val="00946D89"/>
    <w:rsid w:val="009470D7"/>
    <w:rsid w:val="009473E5"/>
    <w:rsid w:val="00947AAD"/>
    <w:rsid w:val="009502C3"/>
    <w:rsid w:val="0095068A"/>
    <w:rsid w:val="009508A6"/>
    <w:rsid w:val="009511A9"/>
    <w:rsid w:val="009511FB"/>
    <w:rsid w:val="0095138A"/>
    <w:rsid w:val="00951750"/>
    <w:rsid w:val="0095184E"/>
    <w:rsid w:val="00951BC0"/>
    <w:rsid w:val="009521D5"/>
    <w:rsid w:val="00952A22"/>
    <w:rsid w:val="00952A5F"/>
    <w:rsid w:val="00953160"/>
    <w:rsid w:val="0095367A"/>
    <w:rsid w:val="00953CA2"/>
    <w:rsid w:val="00954B9C"/>
    <w:rsid w:val="00955330"/>
    <w:rsid w:val="0095685B"/>
    <w:rsid w:val="00956C96"/>
    <w:rsid w:val="00957329"/>
    <w:rsid w:val="00960596"/>
    <w:rsid w:val="00960748"/>
    <w:rsid w:val="00960A11"/>
    <w:rsid w:val="009618CF"/>
    <w:rsid w:val="00962E53"/>
    <w:rsid w:val="009633F6"/>
    <w:rsid w:val="00963930"/>
    <w:rsid w:val="00964AA9"/>
    <w:rsid w:val="00964C00"/>
    <w:rsid w:val="0096540D"/>
    <w:rsid w:val="009655C6"/>
    <w:rsid w:val="00966165"/>
    <w:rsid w:val="00966B22"/>
    <w:rsid w:val="00967084"/>
    <w:rsid w:val="00967921"/>
    <w:rsid w:val="00970530"/>
    <w:rsid w:val="00970A22"/>
    <w:rsid w:val="00970D2A"/>
    <w:rsid w:val="00972722"/>
    <w:rsid w:val="00972EEE"/>
    <w:rsid w:val="009733CA"/>
    <w:rsid w:val="00973654"/>
    <w:rsid w:val="00973D23"/>
    <w:rsid w:val="00973E04"/>
    <w:rsid w:val="0097455E"/>
    <w:rsid w:val="009746BA"/>
    <w:rsid w:val="00974A46"/>
    <w:rsid w:val="00974E3D"/>
    <w:rsid w:val="00975295"/>
    <w:rsid w:val="0097552B"/>
    <w:rsid w:val="00975942"/>
    <w:rsid w:val="00975B3B"/>
    <w:rsid w:val="0097625A"/>
    <w:rsid w:val="00976791"/>
    <w:rsid w:val="00977AC0"/>
    <w:rsid w:val="00980124"/>
    <w:rsid w:val="009802EE"/>
    <w:rsid w:val="0098048E"/>
    <w:rsid w:val="009804F7"/>
    <w:rsid w:val="00980E2C"/>
    <w:rsid w:val="00980E75"/>
    <w:rsid w:val="00982806"/>
    <w:rsid w:val="009835C8"/>
    <w:rsid w:val="009839DF"/>
    <w:rsid w:val="00983C06"/>
    <w:rsid w:val="00983F46"/>
    <w:rsid w:val="009844D9"/>
    <w:rsid w:val="00984BF5"/>
    <w:rsid w:val="00985166"/>
    <w:rsid w:val="009853FF"/>
    <w:rsid w:val="0098583E"/>
    <w:rsid w:val="0098588C"/>
    <w:rsid w:val="009859C0"/>
    <w:rsid w:val="00985ADE"/>
    <w:rsid w:val="00985D8C"/>
    <w:rsid w:val="0099028A"/>
    <w:rsid w:val="0099054C"/>
    <w:rsid w:val="00990802"/>
    <w:rsid w:val="0099207D"/>
    <w:rsid w:val="00992636"/>
    <w:rsid w:val="00992EA0"/>
    <w:rsid w:val="00994041"/>
    <w:rsid w:val="0099407F"/>
    <w:rsid w:val="00994111"/>
    <w:rsid w:val="00994180"/>
    <w:rsid w:val="00994206"/>
    <w:rsid w:val="00994406"/>
    <w:rsid w:val="00994502"/>
    <w:rsid w:val="009949B5"/>
    <w:rsid w:val="00994D03"/>
    <w:rsid w:val="00994E41"/>
    <w:rsid w:val="009955B2"/>
    <w:rsid w:val="00996674"/>
    <w:rsid w:val="009969C2"/>
    <w:rsid w:val="009969D2"/>
    <w:rsid w:val="00997ADB"/>
    <w:rsid w:val="009A031B"/>
    <w:rsid w:val="009A0498"/>
    <w:rsid w:val="009A089C"/>
    <w:rsid w:val="009A1220"/>
    <w:rsid w:val="009A1FA3"/>
    <w:rsid w:val="009A2373"/>
    <w:rsid w:val="009A2401"/>
    <w:rsid w:val="009A2EBA"/>
    <w:rsid w:val="009A3F96"/>
    <w:rsid w:val="009A4579"/>
    <w:rsid w:val="009A48E7"/>
    <w:rsid w:val="009A494A"/>
    <w:rsid w:val="009A5F71"/>
    <w:rsid w:val="009A6662"/>
    <w:rsid w:val="009A7836"/>
    <w:rsid w:val="009A791A"/>
    <w:rsid w:val="009A7AEA"/>
    <w:rsid w:val="009B02B5"/>
    <w:rsid w:val="009B0878"/>
    <w:rsid w:val="009B08ED"/>
    <w:rsid w:val="009B0E2A"/>
    <w:rsid w:val="009B1BD1"/>
    <w:rsid w:val="009B1CB5"/>
    <w:rsid w:val="009B1E4B"/>
    <w:rsid w:val="009B1E5A"/>
    <w:rsid w:val="009B1F69"/>
    <w:rsid w:val="009B2644"/>
    <w:rsid w:val="009B2688"/>
    <w:rsid w:val="009B2899"/>
    <w:rsid w:val="009B29D2"/>
    <w:rsid w:val="009B3A58"/>
    <w:rsid w:val="009B3C2B"/>
    <w:rsid w:val="009B3FB8"/>
    <w:rsid w:val="009B40B7"/>
    <w:rsid w:val="009B40CF"/>
    <w:rsid w:val="009B4992"/>
    <w:rsid w:val="009B4A1E"/>
    <w:rsid w:val="009B4D69"/>
    <w:rsid w:val="009B4EAC"/>
    <w:rsid w:val="009B4EDE"/>
    <w:rsid w:val="009B5555"/>
    <w:rsid w:val="009B5653"/>
    <w:rsid w:val="009B5673"/>
    <w:rsid w:val="009B60F2"/>
    <w:rsid w:val="009B686C"/>
    <w:rsid w:val="009B7152"/>
    <w:rsid w:val="009B7FD3"/>
    <w:rsid w:val="009C1169"/>
    <w:rsid w:val="009C1303"/>
    <w:rsid w:val="009C172D"/>
    <w:rsid w:val="009C2E6C"/>
    <w:rsid w:val="009C39DD"/>
    <w:rsid w:val="009C3B17"/>
    <w:rsid w:val="009C49EA"/>
    <w:rsid w:val="009C5180"/>
    <w:rsid w:val="009C5CC2"/>
    <w:rsid w:val="009C5CD4"/>
    <w:rsid w:val="009C6637"/>
    <w:rsid w:val="009C7855"/>
    <w:rsid w:val="009C7DE7"/>
    <w:rsid w:val="009D0DAF"/>
    <w:rsid w:val="009D1326"/>
    <w:rsid w:val="009D133C"/>
    <w:rsid w:val="009D153F"/>
    <w:rsid w:val="009D1882"/>
    <w:rsid w:val="009D1EB4"/>
    <w:rsid w:val="009D2A76"/>
    <w:rsid w:val="009D2C5F"/>
    <w:rsid w:val="009D32AB"/>
    <w:rsid w:val="009D3A0D"/>
    <w:rsid w:val="009D3BB1"/>
    <w:rsid w:val="009D41E6"/>
    <w:rsid w:val="009D5A80"/>
    <w:rsid w:val="009D64F1"/>
    <w:rsid w:val="009D758A"/>
    <w:rsid w:val="009D7771"/>
    <w:rsid w:val="009D7CA9"/>
    <w:rsid w:val="009E021E"/>
    <w:rsid w:val="009E0DB2"/>
    <w:rsid w:val="009E24A7"/>
    <w:rsid w:val="009E2834"/>
    <w:rsid w:val="009E314F"/>
    <w:rsid w:val="009E3650"/>
    <w:rsid w:val="009E494E"/>
    <w:rsid w:val="009E49D8"/>
    <w:rsid w:val="009E4EDE"/>
    <w:rsid w:val="009E590A"/>
    <w:rsid w:val="009E5D2B"/>
    <w:rsid w:val="009E65B7"/>
    <w:rsid w:val="009E6B8A"/>
    <w:rsid w:val="009F020D"/>
    <w:rsid w:val="009F043E"/>
    <w:rsid w:val="009F0AE2"/>
    <w:rsid w:val="009F11FC"/>
    <w:rsid w:val="009F16D3"/>
    <w:rsid w:val="009F1A0F"/>
    <w:rsid w:val="009F1B61"/>
    <w:rsid w:val="009F3224"/>
    <w:rsid w:val="009F3DEE"/>
    <w:rsid w:val="009F3E59"/>
    <w:rsid w:val="009F4E0F"/>
    <w:rsid w:val="009F4FDD"/>
    <w:rsid w:val="009F530D"/>
    <w:rsid w:val="009F590A"/>
    <w:rsid w:val="009F591D"/>
    <w:rsid w:val="009F6F88"/>
    <w:rsid w:val="009F739A"/>
    <w:rsid w:val="009F7C0F"/>
    <w:rsid w:val="009F7F62"/>
    <w:rsid w:val="00A00592"/>
    <w:rsid w:val="00A008FD"/>
    <w:rsid w:val="00A00946"/>
    <w:rsid w:val="00A00FE9"/>
    <w:rsid w:val="00A03708"/>
    <w:rsid w:val="00A0404B"/>
    <w:rsid w:val="00A049CA"/>
    <w:rsid w:val="00A050AA"/>
    <w:rsid w:val="00A05C79"/>
    <w:rsid w:val="00A05E48"/>
    <w:rsid w:val="00A06DD2"/>
    <w:rsid w:val="00A06EE0"/>
    <w:rsid w:val="00A07203"/>
    <w:rsid w:val="00A073E0"/>
    <w:rsid w:val="00A10245"/>
    <w:rsid w:val="00A10B24"/>
    <w:rsid w:val="00A10B69"/>
    <w:rsid w:val="00A10F01"/>
    <w:rsid w:val="00A11D9B"/>
    <w:rsid w:val="00A12213"/>
    <w:rsid w:val="00A122E6"/>
    <w:rsid w:val="00A12354"/>
    <w:rsid w:val="00A1305B"/>
    <w:rsid w:val="00A131A7"/>
    <w:rsid w:val="00A13384"/>
    <w:rsid w:val="00A13DCF"/>
    <w:rsid w:val="00A13FF9"/>
    <w:rsid w:val="00A15C67"/>
    <w:rsid w:val="00A160F0"/>
    <w:rsid w:val="00A165DA"/>
    <w:rsid w:val="00A17F2C"/>
    <w:rsid w:val="00A20901"/>
    <w:rsid w:val="00A2092E"/>
    <w:rsid w:val="00A20DD1"/>
    <w:rsid w:val="00A20F41"/>
    <w:rsid w:val="00A20FE9"/>
    <w:rsid w:val="00A21058"/>
    <w:rsid w:val="00A21A64"/>
    <w:rsid w:val="00A238EA"/>
    <w:rsid w:val="00A23A64"/>
    <w:rsid w:val="00A23E7A"/>
    <w:rsid w:val="00A24529"/>
    <w:rsid w:val="00A25770"/>
    <w:rsid w:val="00A25F24"/>
    <w:rsid w:val="00A26210"/>
    <w:rsid w:val="00A263C1"/>
    <w:rsid w:val="00A264A2"/>
    <w:rsid w:val="00A267B1"/>
    <w:rsid w:val="00A270E4"/>
    <w:rsid w:val="00A30855"/>
    <w:rsid w:val="00A30AB2"/>
    <w:rsid w:val="00A313B7"/>
    <w:rsid w:val="00A315D0"/>
    <w:rsid w:val="00A31A2D"/>
    <w:rsid w:val="00A31BA0"/>
    <w:rsid w:val="00A32199"/>
    <w:rsid w:val="00A32253"/>
    <w:rsid w:val="00A32794"/>
    <w:rsid w:val="00A32C19"/>
    <w:rsid w:val="00A3306A"/>
    <w:rsid w:val="00A336D2"/>
    <w:rsid w:val="00A337A6"/>
    <w:rsid w:val="00A33826"/>
    <w:rsid w:val="00A33B4F"/>
    <w:rsid w:val="00A34ED3"/>
    <w:rsid w:val="00A351F2"/>
    <w:rsid w:val="00A35BA5"/>
    <w:rsid w:val="00A36291"/>
    <w:rsid w:val="00A36831"/>
    <w:rsid w:val="00A369FE"/>
    <w:rsid w:val="00A36C04"/>
    <w:rsid w:val="00A3705C"/>
    <w:rsid w:val="00A37090"/>
    <w:rsid w:val="00A37808"/>
    <w:rsid w:val="00A37E61"/>
    <w:rsid w:val="00A42601"/>
    <w:rsid w:val="00A42A6A"/>
    <w:rsid w:val="00A44278"/>
    <w:rsid w:val="00A444DF"/>
    <w:rsid w:val="00A445E3"/>
    <w:rsid w:val="00A4494E"/>
    <w:rsid w:val="00A45288"/>
    <w:rsid w:val="00A45631"/>
    <w:rsid w:val="00A45E61"/>
    <w:rsid w:val="00A462A5"/>
    <w:rsid w:val="00A462FA"/>
    <w:rsid w:val="00A4677B"/>
    <w:rsid w:val="00A46BBB"/>
    <w:rsid w:val="00A46DB4"/>
    <w:rsid w:val="00A47D26"/>
    <w:rsid w:val="00A50532"/>
    <w:rsid w:val="00A50B16"/>
    <w:rsid w:val="00A50B87"/>
    <w:rsid w:val="00A52D6E"/>
    <w:rsid w:val="00A532EF"/>
    <w:rsid w:val="00A546B3"/>
    <w:rsid w:val="00A559E6"/>
    <w:rsid w:val="00A56274"/>
    <w:rsid w:val="00A56A49"/>
    <w:rsid w:val="00A56BCE"/>
    <w:rsid w:val="00A57D6D"/>
    <w:rsid w:val="00A6018F"/>
    <w:rsid w:val="00A601F6"/>
    <w:rsid w:val="00A603CF"/>
    <w:rsid w:val="00A604D6"/>
    <w:rsid w:val="00A614C0"/>
    <w:rsid w:val="00A61694"/>
    <w:rsid w:val="00A61B63"/>
    <w:rsid w:val="00A6203A"/>
    <w:rsid w:val="00A6225B"/>
    <w:rsid w:val="00A627F5"/>
    <w:rsid w:val="00A631B1"/>
    <w:rsid w:val="00A63658"/>
    <w:rsid w:val="00A63846"/>
    <w:rsid w:val="00A640F1"/>
    <w:rsid w:val="00A64164"/>
    <w:rsid w:val="00A643B5"/>
    <w:rsid w:val="00A6546B"/>
    <w:rsid w:val="00A6768A"/>
    <w:rsid w:val="00A67BEE"/>
    <w:rsid w:val="00A700AF"/>
    <w:rsid w:val="00A707F4"/>
    <w:rsid w:val="00A7081D"/>
    <w:rsid w:val="00A709BE"/>
    <w:rsid w:val="00A71211"/>
    <w:rsid w:val="00A72179"/>
    <w:rsid w:val="00A72241"/>
    <w:rsid w:val="00A73633"/>
    <w:rsid w:val="00A736AE"/>
    <w:rsid w:val="00A7370C"/>
    <w:rsid w:val="00A737F4"/>
    <w:rsid w:val="00A738F0"/>
    <w:rsid w:val="00A73E43"/>
    <w:rsid w:val="00A74285"/>
    <w:rsid w:val="00A7431F"/>
    <w:rsid w:val="00A74499"/>
    <w:rsid w:val="00A747CF"/>
    <w:rsid w:val="00A7506B"/>
    <w:rsid w:val="00A750A1"/>
    <w:rsid w:val="00A750AA"/>
    <w:rsid w:val="00A75796"/>
    <w:rsid w:val="00A75BBA"/>
    <w:rsid w:val="00A75CA6"/>
    <w:rsid w:val="00A75EA7"/>
    <w:rsid w:val="00A76941"/>
    <w:rsid w:val="00A76E7C"/>
    <w:rsid w:val="00A77308"/>
    <w:rsid w:val="00A779DF"/>
    <w:rsid w:val="00A77AE4"/>
    <w:rsid w:val="00A80AFB"/>
    <w:rsid w:val="00A80F51"/>
    <w:rsid w:val="00A819DB"/>
    <w:rsid w:val="00A820EC"/>
    <w:rsid w:val="00A82579"/>
    <w:rsid w:val="00A83EE2"/>
    <w:rsid w:val="00A84086"/>
    <w:rsid w:val="00A84279"/>
    <w:rsid w:val="00A849EC"/>
    <w:rsid w:val="00A84E61"/>
    <w:rsid w:val="00A84F1A"/>
    <w:rsid w:val="00A85035"/>
    <w:rsid w:val="00A8611C"/>
    <w:rsid w:val="00A8682E"/>
    <w:rsid w:val="00A87F16"/>
    <w:rsid w:val="00A900A2"/>
    <w:rsid w:val="00A90BD9"/>
    <w:rsid w:val="00A912E2"/>
    <w:rsid w:val="00A92224"/>
    <w:rsid w:val="00A92376"/>
    <w:rsid w:val="00A92544"/>
    <w:rsid w:val="00A92603"/>
    <w:rsid w:val="00A92A6A"/>
    <w:rsid w:val="00A92E57"/>
    <w:rsid w:val="00A92EFB"/>
    <w:rsid w:val="00A9314A"/>
    <w:rsid w:val="00A931E7"/>
    <w:rsid w:val="00A93DE9"/>
    <w:rsid w:val="00A94AD5"/>
    <w:rsid w:val="00A95358"/>
    <w:rsid w:val="00A954FA"/>
    <w:rsid w:val="00A95628"/>
    <w:rsid w:val="00A95B1D"/>
    <w:rsid w:val="00A95F8A"/>
    <w:rsid w:val="00A95FF3"/>
    <w:rsid w:val="00A960E9"/>
    <w:rsid w:val="00A9618A"/>
    <w:rsid w:val="00A96200"/>
    <w:rsid w:val="00A96D4E"/>
    <w:rsid w:val="00A96FF0"/>
    <w:rsid w:val="00A97195"/>
    <w:rsid w:val="00A971D1"/>
    <w:rsid w:val="00AA0739"/>
    <w:rsid w:val="00AA0991"/>
    <w:rsid w:val="00AA0E67"/>
    <w:rsid w:val="00AA13F9"/>
    <w:rsid w:val="00AA1780"/>
    <w:rsid w:val="00AA1AFE"/>
    <w:rsid w:val="00AA265B"/>
    <w:rsid w:val="00AA3056"/>
    <w:rsid w:val="00AA31D2"/>
    <w:rsid w:val="00AA39DA"/>
    <w:rsid w:val="00AA3EE6"/>
    <w:rsid w:val="00AA40DC"/>
    <w:rsid w:val="00AA412D"/>
    <w:rsid w:val="00AA4C73"/>
    <w:rsid w:val="00AA4E38"/>
    <w:rsid w:val="00AA502F"/>
    <w:rsid w:val="00AA592A"/>
    <w:rsid w:val="00AA5EBF"/>
    <w:rsid w:val="00AA607F"/>
    <w:rsid w:val="00AA6331"/>
    <w:rsid w:val="00AA658F"/>
    <w:rsid w:val="00AA67FA"/>
    <w:rsid w:val="00AA6A80"/>
    <w:rsid w:val="00AA7D3D"/>
    <w:rsid w:val="00AB048B"/>
    <w:rsid w:val="00AB0D7E"/>
    <w:rsid w:val="00AB0FF9"/>
    <w:rsid w:val="00AB20CD"/>
    <w:rsid w:val="00AB262B"/>
    <w:rsid w:val="00AB3A0D"/>
    <w:rsid w:val="00AB428C"/>
    <w:rsid w:val="00AB44BD"/>
    <w:rsid w:val="00AB4F48"/>
    <w:rsid w:val="00AB4FFF"/>
    <w:rsid w:val="00AB600D"/>
    <w:rsid w:val="00AB6D72"/>
    <w:rsid w:val="00AB7BE1"/>
    <w:rsid w:val="00AC09CD"/>
    <w:rsid w:val="00AC1739"/>
    <w:rsid w:val="00AC1FDC"/>
    <w:rsid w:val="00AC2023"/>
    <w:rsid w:val="00AC249C"/>
    <w:rsid w:val="00AC29C4"/>
    <w:rsid w:val="00AC2A4A"/>
    <w:rsid w:val="00AC3284"/>
    <w:rsid w:val="00AC334F"/>
    <w:rsid w:val="00AC33A2"/>
    <w:rsid w:val="00AC33D2"/>
    <w:rsid w:val="00AC38BC"/>
    <w:rsid w:val="00AC3A89"/>
    <w:rsid w:val="00AC3AA5"/>
    <w:rsid w:val="00AC42B7"/>
    <w:rsid w:val="00AC435C"/>
    <w:rsid w:val="00AC500C"/>
    <w:rsid w:val="00AC5F48"/>
    <w:rsid w:val="00AC705D"/>
    <w:rsid w:val="00AC7B6F"/>
    <w:rsid w:val="00AD0C85"/>
    <w:rsid w:val="00AD1A54"/>
    <w:rsid w:val="00AD1EE8"/>
    <w:rsid w:val="00AD302C"/>
    <w:rsid w:val="00AD30C9"/>
    <w:rsid w:val="00AD3302"/>
    <w:rsid w:val="00AD3B92"/>
    <w:rsid w:val="00AD45A2"/>
    <w:rsid w:val="00AD4CC3"/>
    <w:rsid w:val="00AD4CF3"/>
    <w:rsid w:val="00AD56F9"/>
    <w:rsid w:val="00AD65D9"/>
    <w:rsid w:val="00AD7DD1"/>
    <w:rsid w:val="00AD7F41"/>
    <w:rsid w:val="00AE05AB"/>
    <w:rsid w:val="00AE0C30"/>
    <w:rsid w:val="00AE0DCB"/>
    <w:rsid w:val="00AE10ED"/>
    <w:rsid w:val="00AE1E51"/>
    <w:rsid w:val="00AE229A"/>
    <w:rsid w:val="00AE2349"/>
    <w:rsid w:val="00AE25D9"/>
    <w:rsid w:val="00AE2C87"/>
    <w:rsid w:val="00AE3056"/>
    <w:rsid w:val="00AE31F3"/>
    <w:rsid w:val="00AE326E"/>
    <w:rsid w:val="00AE3AE9"/>
    <w:rsid w:val="00AE3B55"/>
    <w:rsid w:val="00AE54BF"/>
    <w:rsid w:val="00AE5DEB"/>
    <w:rsid w:val="00AE6010"/>
    <w:rsid w:val="00AE6385"/>
    <w:rsid w:val="00AE74A8"/>
    <w:rsid w:val="00AE75B3"/>
    <w:rsid w:val="00AE7D96"/>
    <w:rsid w:val="00AE7DE1"/>
    <w:rsid w:val="00AF109C"/>
    <w:rsid w:val="00AF13BB"/>
    <w:rsid w:val="00AF2148"/>
    <w:rsid w:val="00AF24BB"/>
    <w:rsid w:val="00AF263D"/>
    <w:rsid w:val="00AF28C9"/>
    <w:rsid w:val="00AF2CE3"/>
    <w:rsid w:val="00AF2E93"/>
    <w:rsid w:val="00AF38AD"/>
    <w:rsid w:val="00AF39A0"/>
    <w:rsid w:val="00AF39A9"/>
    <w:rsid w:val="00AF3B4C"/>
    <w:rsid w:val="00AF42C1"/>
    <w:rsid w:val="00AF440D"/>
    <w:rsid w:val="00AF4EDC"/>
    <w:rsid w:val="00AF58CF"/>
    <w:rsid w:val="00AF5D9F"/>
    <w:rsid w:val="00AF689E"/>
    <w:rsid w:val="00AF7512"/>
    <w:rsid w:val="00AF78A8"/>
    <w:rsid w:val="00B003FC"/>
    <w:rsid w:val="00B00BB6"/>
    <w:rsid w:val="00B02144"/>
    <w:rsid w:val="00B02838"/>
    <w:rsid w:val="00B04438"/>
    <w:rsid w:val="00B04BF5"/>
    <w:rsid w:val="00B05378"/>
    <w:rsid w:val="00B0587E"/>
    <w:rsid w:val="00B05906"/>
    <w:rsid w:val="00B05D58"/>
    <w:rsid w:val="00B063D9"/>
    <w:rsid w:val="00B070A2"/>
    <w:rsid w:val="00B076AF"/>
    <w:rsid w:val="00B105D9"/>
    <w:rsid w:val="00B111E4"/>
    <w:rsid w:val="00B113A1"/>
    <w:rsid w:val="00B117B1"/>
    <w:rsid w:val="00B11E96"/>
    <w:rsid w:val="00B12140"/>
    <w:rsid w:val="00B123CA"/>
    <w:rsid w:val="00B12567"/>
    <w:rsid w:val="00B1258E"/>
    <w:rsid w:val="00B135A6"/>
    <w:rsid w:val="00B13F79"/>
    <w:rsid w:val="00B145C5"/>
    <w:rsid w:val="00B14B2D"/>
    <w:rsid w:val="00B16193"/>
    <w:rsid w:val="00B16503"/>
    <w:rsid w:val="00B16B55"/>
    <w:rsid w:val="00B17663"/>
    <w:rsid w:val="00B17CE3"/>
    <w:rsid w:val="00B17E41"/>
    <w:rsid w:val="00B20583"/>
    <w:rsid w:val="00B215C3"/>
    <w:rsid w:val="00B21DA3"/>
    <w:rsid w:val="00B2269D"/>
    <w:rsid w:val="00B22A10"/>
    <w:rsid w:val="00B23B53"/>
    <w:rsid w:val="00B23DAB"/>
    <w:rsid w:val="00B24DF7"/>
    <w:rsid w:val="00B25042"/>
    <w:rsid w:val="00B255B4"/>
    <w:rsid w:val="00B25C32"/>
    <w:rsid w:val="00B25D36"/>
    <w:rsid w:val="00B25DEA"/>
    <w:rsid w:val="00B263A5"/>
    <w:rsid w:val="00B26DD0"/>
    <w:rsid w:val="00B27178"/>
    <w:rsid w:val="00B27889"/>
    <w:rsid w:val="00B279A4"/>
    <w:rsid w:val="00B27C66"/>
    <w:rsid w:val="00B30AEE"/>
    <w:rsid w:val="00B310F2"/>
    <w:rsid w:val="00B3124C"/>
    <w:rsid w:val="00B32B9C"/>
    <w:rsid w:val="00B331AA"/>
    <w:rsid w:val="00B331F8"/>
    <w:rsid w:val="00B33BF8"/>
    <w:rsid w:val="00B34A22"/>
    <w:rsid w:val="00B34BC0"/>
    <w:rsid w:val="00B35AC4"/>
    <w:rsid w:val="00B35BEA"/>
    <w:rsid w:val="00B35D9B"/>
    <w:rsid w:val="00B365CD"/>
    <w:rsid w:val="00B36BF8"/>
    <w:rsid w:val="00B375A8"/>
    <w:rsid w:val="00B40541"/>
    <w:rsid w:val="00B40691"/>
    <w:rsid w:val="00B40812"/>
    <w:rsid w:val="00B40AD3"/>
    <w:rsid w:val="00B40BC1"/>
    <w:rsid w:val="00B40BD3"/>
    <w:rsid w:val="00B412BF"/>
    <w:rsid w:val="00B41DD6"/>
    <w:rsid w:val="00B43DEB"/>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47C7E"/>
    <w:rsid w:val="00B50092"/>
    <w:rsid w:val="00B50FE8"/>
    <w:rsid w:val="00B524C7"/>
    <w:rsid w:val="00B53388"/>
    <w:rsid w:val="00B533EE"/>
    <w:rsid w:val="00B53DCC"/>
    <w:rsid w:val="00B54242"/>
    <w:rsid w:val="00B54FF7"/>
    <w:rsid w:val="00B553C0"/>
    <w:rsid w:val="00B55BAF"/>
    <w:rsid w:val="00B55E92"/>
    <w:rsid w:val="00B55F6E"/>
    <w:rsid w:val="00B55F98"/>
    <w:rsid w:val="00B564A1"/>
    <w:rsid w:val="00B56AA3"/>
    <w:rsid w:val="00B56C37"/>
    <w:rsid w:val="00B56D5C"/>
    <w:rsid w:val="00B56E91"/>
    <w:rsid w:val="00B56F64"/>
    <w:rsid w:val="00B56FF4"/>
    <w:rsid w:val="00B57114"/>
    <w:rsid w:val="00B57B0F"/>
    <w:rsid w:val="00B600C0"/>
    <w:rsid w:val="00B6047F"/>
    <w:rsid w:val="00B60860"/>
    <w:rsid w:val="00B6099F"/>
    <w:rsid w:val="00B62E7B"/>
    <w:rsid w:val="00B631B7"/>
    <w:rsid w:val="00B63977"/>
    <w:rsid w:val="00B63A1A"/>
    <w:rsid w:val="00B6536E"/>
    <w:rsid w:val="00B655B3"/>
    <w:rsid w:val="00B656AE"/>
    <w:rsid w:val="00B662BC"/>
    <w:rsid w:val="00B664FF"/>
    <w:rsid w:val="00B666A6"/>
    <w:rsid w:val="00B66872"/>
    <w:rsid w:val="00B66941"/>
    <w:rsid w:val="00B66B4B"/>
    <w:rsid w:val="00B66C47"/>
    <w:rsid w:val="00B66DF6"/>
    <w:rsid w:val="00B66E38"/>
    <w:rsid w:val="00B66F1A"/>
    <w:rsid w:val="00B67086"/>
    <w:rsid w:val="00B67BDD"/>
    <w:rsid w:val="00B70A28"/>
    <w:rsid w:val="00B7158D"/>
    <w:rsid w:val="00B71827"/>
    <w:rsid w:val="00B718DA"/>
    <w:rsid w:val="00B72EAF"/>
    <w:rsid w:val="00B73B1E"/>
    <w:rsid w:val="00B74E83"/>
    <w:rsid w:val="00B74FFC"/>
    <w:rsid w:val="00B753C9"/>
    <w:rsid w:val="00B7543D"/>
    <w:rsid w:val="00B75554"/>
    <w:rsid w:val="00B7669A"/>
    <w:rsid w:val="00B76C0F"/>
    <w:rsid w:val="00B770DC"/>
    <w:rsid w:val="00B777A7"/>
    <w:rsid w:val="00B77ACA"/>
    <w:rsid w:val="00B803C1"/>
    <w:rsid w:val="00B81739"/>
    <w:rsid w:val="00B817FA"/>
    <w:rsid w:val="00B8259B"/>
    <w:rsid w:val="00B82849"/>
    <w:rsid w:val="00B8298E"/>
    <w:rsid w:val="00B830F2"/>
    <w:rsid w:val="00B8313C"/>
    <w:rsid w:val="00B834EC"/>
    <w:rsid w:val="00B83B64"/>
    <w:rsid w:val="00B840ED"/>
    <w:rsid w:val="00B848B9"/>
    <w:rsid w:val="00B84D47"/>
    <w:rsid w:val="00B8557D"/>
    <w:rsid w:val="00B85581"/>
    <w:rsid w:val="00B85D3C"/>
    <w:rsid w:val="00B8737D"/>
    <w:rsid w:val="00B8779E"/>
    <w:rsid w:val="00B878F7"/>
    <w:rsid w:val="00B8791A"/>
    <w:rsid w:val="00B87D07"/>
    <w:rsid w:val="00B87F42"/>
    <w:rsid w:val="00B901F2"/>
    <w:rsid w:val="00B90E89"/>
    <w:rsid w:val="00B92711"/>
    <w:rsid w:val="00B9274E"/>
    <w:rsid w:val="00B92862"/>
    <w:rsid w:val="00B9359C"/>
    <w:rsid w:val="00B9360E"/>
    <w:rsid w:val="00B938C3"/>
    <w:rsid w:val="00B9403A"/>
    <w:rsid w:val="00B94059"/>
    <w:rsid w:val="00B94C56"/>
    <w:rsid w:val="00B94E56"/>
    <w:rsid w:val="00B94E7E"/>
    <w:rsid w:val="00B94F5D"/>
    <w:rsid w:val="00B95468"/>
    <w:rsid w:val="00B95F30"/>
    <w:rsid w:val="00B9642A"/>
    <w:rsid w:val="00B96736"/>
    <w:rsid w:val="00B96C81"/>
    <w:rsid w:val="00B96D20"/>
    <w:rsid w:val="00B96EF2"/>
    <w:rsid w:val="00B9708B"/>
    <w:rsid w:val="00BA0194"/>
    <w:rsid w:val="00BA12DE"/>
    <w:rsid w:val="00BA13E2"/>
    <w:rsid w:val="00BA19BC"/>
    <w:rsid w:val="00BA1F58"/>
    <w:rsid w:val="00BA36DA"/>
    <w:rsid w:val="00BA46BF"/>
    <w:rsid w:val="00BA4750"/>
    <w:rsid w:val="00BA47D1"/>
    <w:rsid w:val="00BA4946"/>
    <w:rsid w:val="00BA4F15"/>
    <w:rsid w:val="00BA4F95"/>
    <w:rsid w:val="00BA51EC"/>
    <w:rsid w:val="00BA5435"/>
    <w:rsid w:val="00BA5535"/>
    <w:rsid w:val="00BA67E6"/>
    <w:rsid w:val="00BA6C75"/>
    <w:rsid w:val="00BA7A8E"/>
    <w:rsid w:val="00BA7DF7"/>
    <w:rsid w:val="00BB002D"/>
    <w:rsid w:val="00BB04BE"/>
    <w:rsid w:val="00BB0581"/>
    <w:rsid w:val="00BB05AA"/>
    <w:rsid w:val="00BB0B62"/>
    <w:rsid w:val="00BB1392"/>
    <w:rsid w:val="00BB18AB"/>
    <w:rsid w:val="00BB1C65"/>
    <w:rsid w:val="00BB1C82"/>
    <w:rsid w:val="00BB283D"/>
    <w:rsid w:val="00BB29C8"/>
    <w:rsid w:val="00BB2E4D"/>
    <w:rsid w:val="00BB3822"/>
    <w:rsid w:val="00BB4133"/>
    <w:rsid w:val="00BB45DC"/>
    <w:rsid w:val="00BB5132"/>
    <w:rsid w:val="00BB5513"/>
    <w:rsid w:val="00BB5C38"/>
    <w:rsid w:val="00BB5F57"/>
    <w:rsid w:val="00BB6362"/>
    <w:rsid w:val="00BB683E"/>
    <w:rsid w:val="00BB6C4C"/>
    <w:rsid w:val="00BB71DA"/>
    <w:rsid w:val="00BB74EE"/>
    <w:rsid w:val="00BC00F5"/>
    <w:rsid w:val="00BC05A4"/>
    <w:rsid w:val="00BC0A20"/>
    <w:rsid w:val="00BC180B"/>
    <w:rsid w:val="00BC1E0C"/>
    <w:rsid w:val="00BC22ED"/>
    <w:rsid w:val="00BC2A04"/>
    <w:rsid w:val="00BC333E"/>
    <w:rsid w:val="00BC36BA"/>
    <w:rsid w:val="00BC39E6"/>
    <w:rsid w:val="00BC404B"/>
    <w:rsid w:val="00BC4818"/>
    <w:rsid w:val="00BC6579"/>
    <w:rsid w:val="00BC6709"/>
    <w:rsid w:val="00BC6C68"/>
    <w:rsid w:val="00BC7C73"/>
    <w:rsid w:val="00BC7E1F"/>
    <w:rsid w:val="00BD0186"/>
    <w:rsid w:val="00BD05C3"/>
    <w:rsid w:val="00BD0863"/>
    <w:rsid w:val="00BD08B2"/>
    <w:rsid w:val="00BD1377"/>
    <w:rsid w:val="00BD13ED"/>
    <w:rsid w:val="00BD1820"/>
    <w:rsid w:val="00BD196F"/>
    <w:rsid w:val="00BD1D15"/>
    <w:rsid w:val="00BD2517"/>
    <w:rsid w:val="00BD2A9B"/>
    <w:rsid w:val="00BD3797"/>
    <w:rsid w:val="00BD3D1A"/>
    <w:rsid w:val="00BD5DDC"/>
    <w:rsid w:val="00BD6208"/>
    <w:rsid w:val="00BD683B"/>
    <w:rsid w:val="00BD6E07"/>
    <w:rsid w:val="00BD7FA1"/>
    <w:rsid w:val="00BE02F0"/>
    <w:rsid w:val="00BE02F9"/>
    <w:rsid w:val="00BE08A4"/>
    <w:rsid w:val="00BE0B9C"/>
    <w:rsid w:val="00BE0CE1"/>
    <w:rsid w:val="00BE10CF"/>
    <w:rsid w:val="00BE137C"/>
    <w:rsid w:val="00BE1497"/>
    <w:rsid w:val="00BE15B6"/>
    <w:rsid w:val="00BE2227"/>
    <w:rsid w:val="00BE344E"/>
    <w:rsid w:val="00BE363E"/>
    <w:rsid w:val="00BE3AFD"/>
    <w:rsid w:val="00BE3D4C"/>
    <w:rsid w:val="00BE43D7"/>
    <w:rsid w:val="00BE4793"/>
    <w:rsid w:val="00BE5982"/>
    <w:rsid w:val="00BE5D39"/>
    <w:rsid w:val="00BE5EE2"/>
    <w:rsid w:val="00BE5FF5"/>
    <w:rsid w:val="00BE7137"/>
    <w:rsid w:val="00BE7268"/>
    <w:rsid w:val="00BE76EA"/>
    <w:rsid w:val="00BE7753"/>
    <w:rsid w:val="00BF0AEE"/>
    <w:rsid w:val="00BF120B"/>
    <w:rsid w:val="00BF14EC"/>
    <w:rsid w:val="00BF199E"/>
    <w:rsid w:val="00BF2525"/>
    <w:rsid w:val="00BF2530"/>
    <w:rsid w:val="00BF32EB"/>
    <w:rsid w:val="00BF37CA"/>
    <w:rsid w:val="00BF3C61"/>
    <w:rsid w:val="00BF44A6"/>
    <w:rsid w:val="00BF4E7C"/>
    <w:rsid w:val="00BF4EBD"/>
    <w:rsid w:val="00BF5502"/>
    <w:rsid w:val="00BF6104"/>
    <w:rsid w:val="00BF639F"/>
    <w:rsid w:val="00BF7FB2"/>
    <w:rsid w:val="00C00D35"/>
    <w:rsid w:val="00C011EC"/>
    <w:rsid w:val="00C01572"/>
    <w:rsid w:val="00C01632"/>
    <w:rsid w:val="00C01BD2"/>
    <w:rsid w:val="00C0217F"/>
    <w:rsid w:val="00C02442"/>
    <w:rsid w:val="00C02616"/>
    <w:rsid w:val="00C0289B"/>
    <w:rsid w:val="00C030A3"/>
    <w:rsid w:val="00C03373"/>
    <w:rsid w:val="00C04205"/>
    <w:rsid w:val="00C04332"/>
    <w:rsid w:val="00C04514"/>
    <w:rsid w:val="00C0502F"/>
    <w:rsid w:val="00C0557A"/>
    <w:rsid w:val="00C056DC"/>
    <w:rsid w:val="00C05A54"/>
    <w:rsid w:val="00C05A9A"/>
    <w:rsid w:val="00C05E5F"/>
    <w:rsid w:val="00C05F29"/>
    <w:rsid w:val="00C06480"/>
    <w:rsid w:val="00C068F9"/>
    <w:rsid w:val="00C06C3A"/>
    <w:rsid w:val="00C0760A"/>
    <w:rsid w:val="00C07859"/>
    <w:rsid w:val="00C07C56"/>
    <w:rsid w:val="00C10A1E"/>
    <w:rsid w:val="00C11232"/>
    <w:rsid w:val="00C119FF"/>
    <w:rsid w:val="00C11E19"/>
    <w:rsid w:val="00C122D9"/>
    <w:rsid w:val="00C1253D"/>
    <w:rsid w:val="00C12EBE"/>
    <w:rsid w:val="00C13211"/>
    <w:rsid w:val="00C133F9"/>
    <w:rsid w:val="00C134AC"/>
    <w:rsid w:val="00C13861"/>
    <w:rsid w:val="00C13BA5"/>
    <w:rsid w:val="00C1487A"/>
    <w:rsid w:val="00C14A0C"/>
    <w:rsid w:val="00C14E34"/>
    <w:rsid w:val="00C150DF"/>
    <w:rsid w:val="00C15CAA"/>
    <w:rsid w:val="00C15F02"/>
    <w:rsid w:val="00C16E98"/>
    <w:rsid w:val="00C17269"/>
    <w:rsid w:val="00C20282"/>
    <w:rsid w:val="00C208DF"/>
    <w:rsid w:val="00C20B9E"/>
    <w:rsid w:val="00C2101F"/>
    <w:rsid w:val="00C22098"/>
    <w:rsid w:val="00C2241D"/>
    <w:rsid w:val="00C232DB"/>
    <w:rsid w:val="00C23381"/>
    <w:rsid w:val="00C233FD"/>
    <w:rsid w:val="00C23679"/>
    <w:rsid w:val="00C25DCA"/>
    <w:rsid w:val="00C263A0"/>
    <w:rsid w:val="00C2775B"/>
    <w:rsid w:val="00C27B31"/>
    <w:rsid w:val="00C30472"/>
    <w:rsid w:val="00C30B15"/>
    <w:rsid w:val="00C3122D"/>
    <w:rsid w:val="00C314CD"/>
    <w:rsid w:val="00C31C60"/>
    <w:rsid w:val="00C322BF"/>
    <w:rsid w:val="00C322D1"/>
    <w:rsid w:val="00C32B08"/>
    <w:rsid w:val="00C33A62"/>
    <w:rsid w:val="00C33CA4"/>
    <w:rsid w:val="00C3441E"/>
    <w:rsid w:val="00C34A17"/>
    <w:rsid w:val="00C34F04"/>
    <w:rsid w:val="00C359E2"/>
    <w:rsid w:val="00C35F32"/>
    <w:rsid w:val="00C369F3"/>
    <w:rsid w:val="00C36E38"/>
    <w:rsid w:val="00C412A9"/>
    <w:rsid w:val="00C421DA"/>
    <w:rsid w:val="00C42381"/>
    <w:rsid w:val="00C42565"/>
    <w:rsid w:val="00C42B8F"/>
    <w:rsid w:val="00C43365"/>
    <w:rsid w:val="00C43A04"/>
    <w:rsid w:val="00C43E7B"/>
    <w:rsid w:val="00C44418"/>
    <w:rsid w:val="00C45322"/>
    <w:rsid w:val="00C45484"/>
    <w:rsid w:val="00C45AA8"/>
    <w:rsid w:val="00C45BAA"/>
    <w:rsid w:val="00C462CE"/>
    <w:rsid w:val="00C4630B"/>
    <w:rsid w:val="00C46439"/>
    <w:rsid w:val="00C46D44"/>
    <w:rsid w:val="00C47684"/>
    <w:rsid w:val="00C47BEB"/>
    <w:rsid w:val="00C47CF9"/>
    <w:rsid w:val="00C5026D"/>
    <w:rsid w:val="00C50D70"/>
    <w:rsid w:val="00C50E03"/>
    <w:rsid w:val="00C514BF"/>
    <w:rsid w:val="00C51BD1"/>
    <w:rsid w:val="00C52013"/>
    <w:rsid w:val="00C526CF"/>
    <w:rsid w:val="00C53336"/>
    <w:rsid w:val="00C54188"/>
    <w:rsid w:val="00C546EF"/>
    <w:rsid w:val="00C54E07"/>
    <w:rsid w:val="00C54EA2"/>
    <w:rsid w:val="00C56472"/>
    <w:rsid w:val="00C568A1"/>
    <w:rsid w:val="00C56A71"/>
    <w:rsid w:val="00C56B43"/>
    <w:rsid w:val="00C5782C"/>
    <w:rsid w:val="00C57C14"/>
    <w:rsid w:val="00C600AB"/>
    <w:rsid w:val="00C613DB"/>
    <w:rsid w:val="00C620E7"/>
    <w:rsid w:val="00C622CC"/>
    <w:rsid w:val="00C62756"/>
    <w:rsid w:val="00C632B4"/>
    <w:rsid w:val="00C651F4"/>
    <w:rsid w:val="00C6536A"/>
    <w:rsid w:val="00C6590B"/>
    <w:rsid w:val="00C65EE2"/>
    <w:rsid w:val="00C667D6"/>
    <w:rsid w:val="00C66AC5"/>
    <w:rsid w:val="00C67535"/>
    <w:rsid w:val="00C6796F"/>
    <w:rsid w:val="00C679DB"/>
    <w:rsid w:val="00C67DE6"/>
    <w:rsid w:val="00C67F90"/>
    <w:rsid w:val="00C709F7"/>
    <w:rsid w:val="00C70DF2"/>
    <w:rsid w:val="00C71E2F"/>
    <w:rsid w:val="00C71F50"/>
    <w:rsid w:val="00C7248F"/>
    <w:rsid w:val="00C72C14"/>
    <w:rsid w:val="00C733CD"/>
    <w:rsid w:val="00C73A6E"/>
    <w:rsid w:val="00C73A84"/>
    <w:rsid w:val="00C7436E"/>
    <w:rsid w:val="00C74D96"/>
    <w:rsid w:val="00C76860"/>
    <w:rsid w:val="00C8002B"/>
    <w:rsid w:val="00C80F8F"/>
    <w:rsid w:val="00C8126B"/>
    <w:rsid w:val="00C81AD5"/>
    <w:rsid w:val="00C824B6"/>
    <w:rsid w:val="00C82AD6"/>
    <w:rsid w:val="00C82CC5"/>
    <w:rsid w:val="00C838EF"/>
    <w:rsid w:val="00C84845"/>
    <w:rsid w:val="00C84D2F"/>
    <w:rsid w:val="00C85070"/>
    <w:rsid w:val="00C85657"/>
    <w:rsid w:val="00C864E7"/>
    <w:rsid w:val="00C86522"/>
    <w:rsid w:val="00C87113"/>
    <w:rsid w:val="00C87A42"/>
    <w:rsid w:val="00C87F8F"/>
    <w:rsid w:val="00C90FFB"/>
    <w:rsid w:val="00C91CBC"/>
    <w:rsid w:val="00C92433"/>
    <w:rsid w:val="00C92655"/>
    <w:rsid w:val="00C92693"/>
    <w:rsid w:val="00C929CE"/>
    <w:rsid w:val="00C92CC9"/>
    <w:rsid w:val="00C93A48"/>
    <w:rsid w:val="00C94003"/>
    <w:rsid w:val="00C94717"/>
    <w:rsid w:val="00C94C99"/>
    <w:rsid w:val="00C94D1A"/>
    <w:rsid w:val="00C953DD"/>
    <w:rsid w:val="00C957D1"/>
    <w:rsid w:val="00C9672F"/>
    <w:rsid w:val="00C96AEB"/>
    <w:rsid w:val="00C97119"/>
    <w:rsid w:val="00C9729C"/>
    <w:rsid w:val="00C976EA"/>
    <w:rsid w:val="00C976FA"/>
    <w:rsid w:val="00C97B20"/>
    <w:rsid w:val="00C97E2D"/>
    <w:rsid w:val="00CA12C1"/>
    <w:rsid w:val="00CA154B"/>
    <w:rsid w:val="00CA1763"/>
    <w:rsid w:val="00CA1C88"/>
    <w:rsid w:val="00CA254A"/>
    <w:rsid w:val="00CA2724"/>
    <w:rsid w:val="00CA2B85"/>
    <w:rsid w:val="00CA38FC"/>
    <w:rsid w:val="00CA3C60"/>
    <w:rsid w:val="00CA4862"/>
    <w:rsid w:val="00CA4F50"/>
    <w:rsid w:val="00CA565D"/>
    <w:rsid w:val="00CA5E39"/>
    <w:rsid w:val="00CA6A36"/>
    <w:rsid w:val="00CA6B64"/>
    <w:rsid w:val="00CA6DA6"/>
    <w:rsid w:val="00CA77B7"/>
    <w:rsid w:val="00CA7916"/>
    <w:rsid w:val="00CB029D"/>
    <w:rsid w:val="00CB0794"/>
    <w:rsid w:val="00CB146B"/>
    <w:rsid w:val="00CB14EB"/>
    <w:rsid w:val="00CB250D"/>
    <w:rsid w:val="00CB2A72"/>
    <w:rsid w:val="00CB2E5C"/>
    <w:rsid w:val="00CB3D6E"/>
    <w:rsid w:val="00CB3D9E"/>
    <w:rsid w:val="00CB4C46"/>
    <w:rsid w:val="00CB4D29"/>
    <w:rsid w:val="00CB53CA"/>
    <w:rsid w:val="00CB5999"/>
    <w:rsid w:val="00CB5AD2"/>
    <w:rsid w:val="00CB5F19"/>
    <w:rsid w:val="00CB675B"/>
    <w:rsid w:val="00CB70AA"/>
    <w:rsid w:val="00CB72C2"/>
    <w:rsid w:val="00CC0106"/>
    <w:rsid w:val="00CC11B8"/>
    <w:rsid w:val="00CC1F70"/>
    <w:rsid w:val="00CC29D4"/>
    <w:rsid w:val="00CC3699"/>
    <w:rsid w:val="00CC3C8C"/>
    <w:rsid w:val="00CC3ED8"/>
    <w:rsid w:val="00CC40D6"/>
    <w:rsid w:val="00CC41CA"/>
    <w:rsid w:val="00CC42A2"/>
    <w:rsid w:val="00CC456D"/>
    <w:rsid w:val="00CC4741"/>
    <w:rsid w:val="00CC494F"/>
    <w:rsid w:val="00CC6399"/>
    <w:rsid w:val="00CC6D3E"/>
    <w:rsid w:val="00CC75DB"/>
    <w:rsid w:val="00CC7F52"/>
    <w:rsid w:val="00CC7F9C"/>
    <w:rsid w:val="00CD016B"/>
    <w:rsid w:val="00CD0AD3"/>
    <w:rsid w:val="00CD0BB4"/>
    <w:rsid w:val="00CD19AB"/>
    <w:rsid w:val="00CD1F79"/>
    <w:rsid w:val="00CD21FD"/>
    <w:rsid w:val="00CD260C"/>
    <w:rsid w:val="00CD26F9"/>
    <w:rsid w:val="00CD27E5"/>
    <w:rsid w:val="00CD3097"/>
    <w:rsid w:val="00CD3134"/>
    <w:rsid w:val="00CD318D"/>
    <w:rsid w:val="00CD3202"/>
    <w:rsid w:val="00CD3B13"/>
    <w:rsid w:val="00CD3D52"/>
    <w:rsid w:val="00CD3DE4"/>
    <w:rsid w:val="00CD3F94"/>
    <w:rsid w:val="00CD53EE"/>
    <w:rsid w:val="00CD5494"/>
    <w:rsid w:val="00CD58C7"/>
    <w:rsid w:val="00CD61A4"/>
    <w:rsid w:val="00CD69F5"/>
    <w:rsid w:val="00CD6D41"/>
    <w:rsid w:val="00CD774A"/>
    <w:rsid w:val="00CD7DCD"/>
    <w:rsid w:val="00CD7E2F"/>
    <w:rsid w:val="00CE0342"/>
    <w:rsid w:val="00CE113B"/>
    <w:rsid w:val="00CE18AA"/>
    <w:rsid w:val="00CE1E06"/>
    <w:rsid w:val="00CE371E"/>
    <w:rsid w:val="00CE379D"/>
    <w:rsid w:val="00CE48B4"/>
    <w:rsid w:val="00CE61DA"/>
    <w:rsid w:val="00CE699D"/>
    <w:rsid w:val="00CE704E"/>
    <w:rsid w:val="00CE71A5"/>
    <w:rsid w:val="00CF06E6"/>
    <w:rsid w:val="00CF0E83"/>
    <w:rsid w:val="00CF16EE"/>
    <w:rsid w:val="00CF2A16"/>
    <w:rsid w:val="00CF33F1"/>
    <w:rsid w:val="00CF3618"/>
    <w:rsid w:val="00CF4349"/>
    <w:rsid w:val="00CF4362"/>
    <w:rsid w:val="00CF4D9E"/>
    <w:rsid w:val="00CF5A52"/>
    <w:rsid w:val="00CF5DA4"/>
    <w:rsid w:val="00CF5E18"/>
    <w:rsid w:val="00CF5E68"/>
    <w:rsid w:val="00CF67E5"/>
    <w:rsid w:val="00CF6988"/>
    <w:rsid w:val="00CF69B4"/>
    <w:rsid w:val="00CF6C20"/>
    <w:rsid w:val="00CF787C"/>
    <w:rsid w:val="00CF7EAD"/>
    <w:rsid w:val="00D007DD"/>
    <w:rsid w:val="00D017C8"/>
    <w:rsid w:val="00D01B66"/>
    <w:rsid w:val="00D01C45"/>
    <w:rsid w:val="00D02250"/>
    <w:rsid w:val="00D02846"/>
    <w:rsid w:val="00D02863"/>
    <w:rsid w:val="00D03CA2"/>
    <w:rsid w:val="00D03DB5"/>
    <w:rsid w:val="00D03F24"/>
    <w:rsid w:val="00D04446"/>
    <w:rsid w:val="00D044E1"/>
    <w:rsid w:val="00D04CBF"/>
    <w:rsid w:val="00D05092"/>
    <w:rsid w:val="00D053C1"/>
    <w:rsid w:val="00D05505"/>
    <w:rsid w:val="00D0642F"/>
    <w:rsid w:val="00D0644F"/>
    <w:rsid w:val="00D06D14"/>
    <w:rsid w:val="00D077EB"/>
    <w:rsid w:val="00D100B8"/>
    <w:rsid w:val="00D11278"/>
    <w:rsid w:val="00D11358"/>
    <w:rsid w:val="00D11399"/>
    <w:rsid w:val="00D11847"/>
    <w:rsid w:val="00D11904"/>
    <w:rsid w:val="00D12548"/>
    <w:rsid w:val="00D12D07"/>
    <w:rsid w:val="00D13A75"/>
    <w:rsid w:val="00D13ABA"/>
    <w:rsid w:val="00D142D0"/>
    <w:rsid w:val="00D149C4"/>
    <w:rsid w:val="00D14F75"/>
    <w:rsid w:val="00D152DA"/>
    <w:rsid w:val="00D1531D"/>
    <w:rsid w:val="00D1535D"/>
    <w:rsid w:val="00D154B6"/>
    <w:rsid w:val="00D15720"/>
    <w:rsid w:val="00D15C1A"/>
    <w:rsid w:val="00D162DA"/>
    <w:rsid w:val="00D16494"/>
    <w:rsid w:val="00D16FB8"/>
    <w:rsid w:val="00D17137"/>
    <w:rsid w:val="00D17249"/>
    <w:rsid w:val="00D20253"/>
    <w:rsid w:val="00D205DE"/>
    <w:rsid w:val="00D20A52"/>
    <w:rsid w:val="00D20BEB"/>
    <w:rsid w:val="00D20C35"/>
    <w:rsid w:val="00D20C64"/>
    <w:rsid w:val="00D20EF6"/>
    <w:rsid w:val="00D21D7A"/>
    <w:rsid w:val="00D223E9"/>
    <w:rsid w:val="00D23168"/>
    <w:rsid w:val="00D235BA"/>
    <w:rsid w:val="00D23C37"/>
    <w:rsid w:val="00D23C97"/>
    <w:rsid w:val="00D24363"/>
    <w:rsid w:val="00D255AF"/>
    <w:rsid w:val="00D268AB"/>
    <w:rsid w:val="00D269DD"/>
    <w:rsid w:val="00D277C7"/>
    <w:rsid w:val="00D27986"/>
    <w:rsid w:val="00D307B9"/>
    <w:rsid w:val="00D30E07"/>
    <w:rsid w:val="00D31575"/>
    <w:rsid w:val="00D31D54"/>
    <w:rsid w:val="00D32F05"/>
    <w:rsid w:val="00D33044"/>
    <w:rsid w:val="00D33566"/>
    <w:rsid w:val="00D34083"/>
    <w:rsid w:val="00D34FB2"/>
    <w:rsid w:val="00D361D2"/>
    <w:rsid w:val="00D36380"/>
    <w:rsid w:val="00D3657B"/>
    <w:rsid w:val="00D36BA8"/>
    <w:rsid w:val="00D37378"/>
    <w:rsid w:val="00D37C1C"/>
    <w:rsid w:val="00D37D10"/>
    <w:rsid w:val="00D400EA"/>
    <w:rsid w:val="00D408D7"/>
    <w:rsid w:val="00D408F3"/>
    <w:rsid w:val="00D4132D"/>
    <w:rsid w:val="00D414B7"/>
    <w:rsid w:val="00D41655"/>
    <w:rsid w:val="00D41918"/>
    <w:rsid w:val="00D41CF8"/>
    <w:rsid w:val="00D41E92"/>
    <w:rsid w:val="00D42ECA"/>
    <w:rsid w:val="00D430C5"/>
    <w:rsid w:val="00D44972"/>
    <w:rsid w:val="00D4517A"/>
    <w:rsid w:val="00D45BFB"/>
    <w:rsid w:val="00D45DBB"/>
    <w:rsid w:val="00D45FF9"/>
    <w:rsid w:val="00D46855"/>
    <w:rsid w:val="00D47245"/>
    <w:rsid w:val="00D47335"/>
    <w:rsid w:val="00D475A8"/>
    <w:rsid w:val="00D477FD"/>
    <w:rsid w:val="00D524EE"/>
    <w:rsid w:val="00D5262D"/>
    <w:rsid w:val="00D539BD"/>
    <w:rsid w:val="00D543EB"/>
    <w:rsid w:val="00D5450E"/>
    <w:rsid w:val="00D54BA6"/>
    <w:rsid w:val="00D55A22"/>
    <w:rsid w:val="00D5679F"/>
    <w:rsid w:val="00D56946"/>
    <w:rsid w:val="00D56EE3"/>
    <w:rsid w:val="00D57195"/>
    <w:rsid w:val="00D608CB"/>
    <w:rsid w:val="00D62707"/>
    <w:rsid w:val="00D62878"/>
    <w:rsid w:val="00D62C38"/>
    <w:rsid w:val="00D62E0F"/>
    <w:rsid w:val="00D6317D"/>
    <w:rsid w:val="00D63448"/>
    <w:rsid w:val="00D635E2"/>
    <w:rsid w:val="00D63FA4"/>
    <w:rsid w:val="00D64F00"/>
    <w:rsid w:val="00D65312"/>
    <w:rsid w:val="00D6598B"/>
    <w:rsid w:val="00D6632E"/>
    <w:rsid w:val="00D66392"/>
    <w:rsid w:val="00D66F97"/>
    <w:rsid w:val="00D674EC"/>
    <w:rsid w:val="00D67840"/>
    <w:rsid w:val="00D67D64"/>
    <w:rsid w:val="00D703FA"/>
    <w:rsid w:val="00D7064C"/>
    <w:rsid w:val="00D713B0"/>
    <w:rsid w:val="00D717FE"/>
    <w:rsid w:val="00D71CB7"/>
    <w:rsid w:val="00D7387E"/>
    <w:rsid w:val="00D741C9"/>
    <w:rsid w:val="00D74532"/>
    <w:rsid w:val="00D746FF"/>
    <w:rsid w:val="00D74932"/>
    <w:rsid w:val="00D75417"/>
    <w:rsid w:val="00D7557C"/>
    <w:rsid w:val="00D75AA1"/>
    <w:rsid w:val="00D76306"/>
    <w:rsid w:val="00D763BC"/>
    <w:rsid w:val="00D766CA"/>
    <w:rsid w:val="00D76C86"/>
    <w:rsid w:val="00D76F51"/>
    <w:rsid w:val="00D777DF"/>
    <w:rsid w:val="00D77E0A"/>
    <w:rsid w:val="00D77FC4"/>
    <w:rsid w:val="00D800E5"/>
    <w:rsid w:val="00D80344"/>
    <w:rsid w:val="00D803E0"/>
    <w:rsid w:val="00D80A6B"/>
    <w:rsid w:val="00D80E65"/>
    <w:rsid w:val="00D81004"/>
    <w:rsid w:val="00D81C12"/>
    <w:rsid w:val="00D820EF"/>
    <w:rsid w:val="00D8321F"/>
    <w:rsid w:val="00D8370C"/>
    <w:rsid w:val="00D8383C"/>
    <w:rsid w:val="00D8474B"/>
    <w:rsid w:val="00D84CCA"/>
    <w:rsid w:val="00D85025"/>
    <w:rsid w:val="00D85ADE"/>
    <w:rsid w:val="00D86285"/>
    <w:rsid w:val="00D8642C"/>
    <w:rsid w:val="00D86A59"/>
    <w:rsid w:val="00D8705A"/>
    <w:rsid w:val="00D87319"/>
    <w:rsid w:val="00D87F17"/>
    <w:rsid w:val="00D90045"/>
    <w:rsid w:val="00D904AF"/>
    <w:rsid w:val="00D904B8"/>
    <w:rsid w:val="00D907EB"/>
    <w:rsid w:val="00D90B77"/>
    <w:rsid w:val="00D9174D"/>
    <w:rsid w:val="00D9225D"/>
    <w:rsid w:val="00D93312"/>
    <w:rsid w:val="00D9356C"/>
    <w:rsid w:val="00D93763"/>
    <w:rsid w:val="00D941C2"/>
    <w:rsid w:val="00D945D4"/>
    <w:rsid w:val="00D9466D"/>
    <w:rsid w:val="00D9467D"/>
    <w:rsid w:val="00D94D6F"/>
    <w:rsid w:val="00D9508E"/>
    <w:rsid w:val="00D95B97"/>
    <w:rsid w:val="00D9626C"/>
    <w:rsid w:val="00D969A2"/>
    <w:rsid w:val="00D97A5A"/>
    <w:rsid w:val="00DA0CD0"/>
    <w:rsid w:val="00DA1362"/>
    <w:rsid w:val="00DA1E33"/>
    <w:rsid w:val="00DA2095"/>
    <w:rsid w:val="00DA2B9F"/>
    <w:rsid w:val="00DA399E"/>
    <w:rsid w:val="00DA433C"/>
    <w:rsid w:val="00DA51CF"/>
    <w:rsid w:val="00DA52BC"/>
    <w:rsid w:val="00DA5626"/>
    <w:rsid w:val="00DA5D9B"/>
    <w:rsid w:val="00DA654D"/>
    <w:rsid w:val="00DA6B3F"/>
    <w:rsid w:val="00DA6D15"/>
    <w:rsid w:val="00DA7332"/>
    <w:rsid w:val="00DA7688"/>
    <w:rsid w:val="00DA7EE8"/>
    <w:rsid w:val="00DB0515"/>
    <w:rsid w:val="00DB09BE"/>
    <w:rsid w:val="00DB0A6D"/>
    <w:rsid w:val="00DB1512"/>
    <w:rsid w:val="00DB1677"/>
    <w:rsid w:val="00DB18E5"/>
    <w:rsid w:val="00DB1E0F"/>
    <w:rsid w:val="00DB2874"/>
    <w:rsid w:val="00DB2A3D"/>
    <w:rsid w:val="00DB325C"/>
    <w:rsid w:val="00DB34A8"/>
    <w:rsid w:val="00DB40A0"/>
    <w:rsid w:val="00DB4910"/>
    <w:rsid w:val="00DB57AE"/>
    <w:rsid w:val="00DB58A6"/>
    <w:rsid w:val="00DB6417"/>
    <w:rsid w:val="00DB672C"/>
    <w:rsid w:val="00DB6B30"/>
    <w:rsid w:val="00DB755E"/>
    <w:rsid w:val="00DB79B1"/>
    <w:rsid w:val="00DC045D"/>
    <w:rsid w:val="00DC051E"/>
    <w:rsid w:val="00DC0E1C"/>
    <w:rsid w:val="00DC0E8E"/>
    <w:rsid w:val="00DC1D1D"/>
    <w:rsid w:val="00DC1F34"/>
    <w:rsid w:val="00DC231B"/>
    <w:rsid w:val="00DC2A4C"/>
    <w:rsid w:val="00DC2BB0"/>
    <w:rsid w:val="00DC39AE"/>
    <w:rsid w:val="00DC3B26"/>
    <w:rsid w:val="00DC5952"/>
    <w:rsid w:val="00DC597A"/>
    <w:rsid w:val="00DC608A"/>
    <w:rsid w:val="00DC62CF"/>
    <w:rsid w:val="00DC63FE"/>
    <w:rsid w:val="00DC65CE"/>
    <w:rsid w:val="00DC67B0"/>
    <w:rsid w:val="00DC6E04"/>
    <w:rsid w:val="00DC6EDA"/>
    <w:rsid w:val="00DC7498"/>
    <w:rsid w:val="00DC7CD3"/>
    <w:rsid w:val="00DD0733"/>
    <w:rsid w:val="00DD0E1A"/>
    <w:rsid w:val="00DD0F11"/>
    <w:rsid w:val="00DD16C7"/>
    <w:rsid w:val="00DD18B4"/>
    <w:rsid w:val="00DD1952"/>
    <w:rsid w:val="00DD1C90"/>
    <w:rsid w:val="00DD25FC"/>
    <w:rsid w:val="00DD3219"/>
    <w:rsid w:val="00DD339B"/>
    <w:rsid w:val="00DD3A5E"/>
    <w:rsid w:val="00DD3D6A"/>
    <w:rsid w:val="00DD3F73"/>
    <w:rsid w:val="00DD3FC2"/>
    <w:rsid w:val="00DD4997"/>
    <w:rsid w:val="00DD49B0"/>
    <w:rsid w:val="00DD4C09"/>
    <w:rsid w:val="00DD5801"/>
    <w:rsid w:val="00DD5B96"/>
    <w:rsid w:val="00DD6A4C"/>
    <w:rsid w:val="00DD701C"/>
    <w:rsid w:val="00DD716D"/>
    <w:rsid w:val="00DD7B37"/>
    <w:rsid w:val="00DE0009"/>
    <w:rsid w:val="00DE0102"/>
    <w:rsid w:val="00DE0125"/>
    <w:rsid w:val="00DE0A43"/>
    <w:rsid w:val="00DE0DF9"/>
    <w:rsid w:val="00DE1405"/>
    <w:rsid w:val="00DE142F"/>
    <w:rsid w:val="00DE235B"/>
    <w:rsid w:val="00DE265A"/>
    <w:rsid w:val="00DE2A32"/>
    <w:rsid w:val="00DE2A8D"/>
    <w:rsid w:val="00DE3267"/>
    <w:rsid w:val="00DE40BE"/>
    <w:rsid w:val="00DE455A"/>
    <w:rsid w:val="00DE462D"/>
    <w:rsid w:val="00DE49DF"/>
    <w:rsid w:val="00DE4AC0"/>
    <w:rsid w:val="00DE4B03"/>
    <w:rsid w:val="00DE4B81"/>
    <w:rsid w:val="00DE5277"/>
    <w:rsid w:val="00DE55AA"/>
    <w:rsid w:val="00DE62D8"/>
    <w:rsid w:val="00DE6664"/>
    <w:rsid w:val="00DE66D6"/>
    <w:rsid w:val="00DF0460"/>
    <w:rsid w:val="00DF23F4"/>
    <w:rsid w:val="00DF29F5"/>
    <w:rsid w:val="00DF36E4"/>
    <w:rsid w:val="00DF3A4D"/>
    <w:rsid w:val="00DF5327"/>
    <w:rsid w:val="00DF6922"/>
    <w:rsid w:val="00DF7D40"/>
    <w:rsid w:val="00E0015A"/>
    <w:rsid w:val="00E00751"/>
    <w:rsid w:val="00E007BE"/>
    <w:rsid w:val="00E00BC8"/>
    <w:rsid w:val="00E00C3A"/>
    <w:rsid w:val="00E01220"/>
    <w:rsid w:val="00E01232"/>
    <w:rsid w:val="00E015E2"/>
    <w:rsid w:val="00E0177D"/>
    <w:rsid w:val="00E01CCE"/>
    <w:rsid w:val="00E01CF2"/>
    <w:rsid w:val="00E026F9"/>
    <w:rsid w:val="00E0294F"/>
    <w:rsid w:val="00E02C9F"/>
    <w:rsid w:val="00E02F27"/>
    <w:rsid w:val="00E0351D"/>
    <w:rsid w:val="00E03673"/>
    <w:rsid w:val="00E0388D"/>
    <w:rsid w:val="00E039FD"/>
    <w:rsid w:val="00E03FE1"/>
    <w:rsid w:val="00E040B1"/>
    <w:rsid w:val="00E04157"/>
    <w:rsid w:val="00E050EA"/>
    <w:rsid w:val="00E054B5"/>
    <w:rsid w:val="00E0599C"/>
    <w:rsid w:val="00E066AC"/>
    <w:rsid w:val="00E06C3F"/>
    <w:rsid w:val="00E06FA8"/>
    <w:rsid w:val="00E074FC"/>
    <w:rsid w:val="00E07F12"/>
    <w:rsid w:val="00E10C95"/>
    <w:rsid w:val="00E1161A"/>
    <w:rsid w:val="00E128B2"/>
    <w:rsid w:val="00E12F25"/>
    <w:rsid w:val="00E13065"/>
    <w:rsid w:val="00E13E6E"/>
    <w:rsid w:val="00E146E8"/>
    <w:rsid w:val="00E154E2"/>
    <w:rsid w:val="00E15C99"/>
    <w:rsid w:val="00E160EF"/>
    <w:rsid w:val="00E164DB"/>
    <w:rsid w:val="00E1659B"/>
    <w:rsid w:val="00E1703E"/>
    <w:rsid w:val="00E170CD"/>
    <w:rsid w:val="00E175B7"/>
    <w:rsid w:val="00E17931"/>
    <w:rsid w:val="00E205C4"/>
    <w:rsid w:val="00E20ADF"/>
    <w:rsid w:val="00E20CDD"/>
    <w:rsid w:val="00E218B8"/>
    <w:rsid w:val="00E21A98"/>
    <w:rsid w:val="00E21EA3"/>
    <w:rsid w:val="00E22725"/>
    <w:rsid w:val="00E2286C"/>
    <w:rsid w:val="00E22BD8"/>
    <w:rsid w:val="00E23C21"/>
    <w:rsid w:val="00E24133"/>
    <w:rsid w:val="00E24581"/>
    <w:rsid w:val="00E245D4"/>
    <w:rsid w:val="00E257FE"/>
    <w:rsid w:val="00E25802"/>
    <w:rsid w:val="00E25C6C"/>
    <w:rsid w:val="00E25CB6"/>
    <w:rsid w:val="00E26934"/>
    <w:rsid w:val="00E27582"/>
    <w:rsid w:val="00E27BF1"/>
    <w:rsid w:val="00E27E34"/>
    <w:rsid w:val="00E302F1"/>
    <w:rsid w:val="00E306E3"/>
    <w:rsid w:val="00E30A44"/>
    <w:rsid w:val="00E314F4"/>
    <w:rsid w:val="00E31A4A"/>
    <w:rsid w:val="00E31A86"/>
    <w:rsid w:val="00E31E26"/>
    <w:rsid w:val="00E32308"/>
    <w:rsid w:val="00E3322F"/>
    <w:rsid w:val="00E3332F"/>
    <w:rsid w:val="00E34812"/>
    <w:rsid w:val="00E3498E"/>
    <w:rsid w:val="00E35004"/>
    <w:rsid w:val="00E351C6"/>
    <w:rsid w:val="00E354ED"/>
    <w:rsid w:val="00E35931"/>
    <w:rsid w:val="00E35B22"/>
    <w:rsid w:val="00E35D0C"/>
    <w:rsid w:val="00E376B8"/>
    <w:rsid w:val="00E40B2F"/>
    <w:rsid w:val="00E41B8D"/>
    <w:rsid w:val="00E4431A"/>
    <w:rsid w:val="00E44329"/>
    <w:rsid w:val="00E4435C"/>
    <w:rsid w:val="00E44C06"/>
    <w:rsid w:val="00E44E68"/>
    <w:rsid w:val="00E458EF"/>
    <w:rsid w:val="00E45F14"/>
    <w:rsid w:val="00E4669F"/>
    <w:rsid w:val="00E46815"/>
    <w:rsid w:val="00E46ABE"/>
    <w:rsid w:val="00E46EA0"/>
    <w:rsid w:val="00E47E10"/>
    <w:rsid w:val="00E5003C"/>
    <w:rsid w:val="00E500FF"/>
    <w:rsid w:val="00E515E4"/>
    <w:rsid w:val="00E515FA"/>
    <w:rsid w:val="00E52001"/>
    <w:rsid w:val="00E524D5"/>
    <w:rsid w:val="00E52634"/>
    <w:rsid w:val="00E53019"/>
    <w:rsid w:val="00E5312D"/>
    <w:rsid w:val="00E532FB"/>
    <w:rsid w:val="00E53777"/>
    <w:rsid w:val="00E53D97"/>
    <w:rsid w:val="00E53F89"/>
    <w:rsid w:val="00E54EC2"/>
    <w:rsid w:val="00E5502D"/>
    <w:rsid w:val="00E55EEC"/>
    <w:rsid w:val="00E56C4C"/>
    <w:rsid w:val="00E56F56"/>
    <w:rsid w:val="00E578EB"/>
    <w:rsid w:val="00E60376"/>
    <w:rsid w:val="00E61DD0"/>
    <w:rsid w:val="00E6202C"/>
    <w:rsid w:val="00E62068"/>
    <w:rsid w:val="00E628CC"/>
    <w:rsid w:val="00E62F58"/>
    <w:rsid w:val="00E63170"/>
    <w:rsid w:val="00E6427C"/>
    <w:rsid w:val="00E64457"/>
    <w:rsid w:val="00E648EB"/>
    <w:rsid w:val="00E64B0E"/>
    <w:rsid w:val="00E65276"/>
    <w:rsid w:val="00E6529C"/>
    <w:rsid w:val="00E663A7"/>
    <w:rsid w:val="00E67525"/>
    <w:rsid w:val="00E6787A"/>
    <w:rsid w:val="00E67FB1"/>
    <w:rsid w:val="00E701E9"/>
    <w:rsid w:val="00E70308"/>
    <w:rsid w:val="00E7042C"/>
    <w:rsid w:val="00E70BD5"/>
    <w:rsid w:val="00E70FD7"/>
    <w:rsid w:val="00E71AFF"/>
    <w:rsid w:val="00E71B14"/>
    <w:rsid w:val="00E71D4A"/>
    <w:rsid w:val="00E7448E"/>
    <w:rsid w:val="00E74879"/>
    <w:rsid w:val="00E74CD3"/>
    <w:rsid w:val="00E74D56"/>
    <w:rsid w:val="00E76190"/>
    <w:rsid w:val="00E767EF"/>
    <w:rsid w:val="00E76E3D"/>
    <w:rsid w:val="00E76E50"/>
    <w:rsid w:val="00E7734F"/>
    <w:rsid w:val="00E7746B"/>
    <w:rsid w:val="00E774CC"/>
    <w:rsid w:val="00E77D6F"/>
    <w:rsid w:val="00E80874"/>
    <w:rsid w:val="00E81147"/>
    <w:rsid w:val="00E81198"/>
    <w:rsid w:val="00E812FB"/>
    <w:rsid w:val="00E813B4"/>
    <w:rsid w:val="00E813EB"/>
    <w:rsid w:val="00E81835"/>
    <w:rsid w:val="00E81DEA"/>
    <w:rsid w:val="00E828D5"/>
    <w:rsid w:val="00E82F7A"/>
    <w:rsid w:val="00E83174"/>
    <w:rsid w:val="00E8329E"/>
    <w:rsid w:val="00E8339A"/>
    <w:rsid w:val="00E83CF8"/>
    <w:rsid w:val="00E83D5D"/>
    <w:rsid w:val="00E83F31"/>
    <w:rsid w:val="00E84414"/>
    <w:rsid w:val="00E84AF7"/>
    <w:rsid w:val="00E8510D"/>
    <w:rsid w:val="00E85363"/>
    <w:rsid w:val="00E85633"/>
    <w:rsid w:val="00E87033"/>
    <w:rsid w:val="00E87267"/>
    <w:rsid w:val="00E87DB9"/>
    <w:rsid w:val="00E912AD"/>
    <w:rsid w:val="00E9156F"/>
    <w:rsid w:val="00E91C68"/>
    <w:rsid w:val="00E926FF"/>
    <w:rsid w:val="00E92CBA"/>
    <w:rsid w:val="00E93210"/>
    <w:rsid w:val="00E93453"/>
    <w:rsid w:val="00E93484"/>
    <w:rsid w:val="00E93D95"/>
    <w:rsid w:val="00E94AAA"/>
    <w:rsid w:val="00E94BD6"/>
    <w:rsid w:val="00E9548C"/>
    <w:rsid w:val="00E95770"/>
    <w:rsid w:val="00E95B65"/>
    <w:rsid w:val="00E95B88"/>
    <w:rsid w:val="00E95BC9"/>
    <w:rsid w:val="00E95CBC"/>
    <w:rsid w:val="00E96524"/>
    <w:rsid w:val="00E96579"/>
    <w:rsid w:val="00E96688"/>
    <w:rsid w:val="00E96A5B"/>
    <w:rsid w:val="00E96A7D"/>
    <w:rsid w:val="00E96ED5"/>
    <w:rsid w:val="00E97092"/>
    <w:rsid w:val="00E97563"/>
    <w:rsid w:val="00EA0372"/>
    <w:rsid w:val="00EA2241"/>
    <w:rsid w:val="00EA2426"/>
    <w:rsid w:val="00EA27BC"/>
    <w:rsid w:val="00EA29E5"/>
    <w:rsid w:val="00EA3006"/>
    <w:rsid w:val="00EA3AE4"/>
    <w:rsid w:val="00EA42F4"/>
    <w:rsid w:val="00EA4519"/>
    <w:rsid w:val="00EA49B8"/>
    <w:rsid w:val="00EA4EAA"/>
    <w:rsid w:val="00EA546C"/>
    <w:rsid w:val="00EA5496"/>
    <w:rsid w:val="00EA5E66"/>
    <w:rsid w:val="00EA6314"/>
    <w:rsid w:val="00EA64D2"/>
    <w:rsid w:val="00EA69A8"/>
    <w:rsid w:val="00EA6D7B"/>
    <w:rsid w:val="00EA6EF9"/>
    <w:rsid w:val="00EA6F80"/>
    <w:rsid w:val="00EA7E91"/>
    <w:rsid w:val="00EB089D"/>
    <w:rsid w:val="00EB1666"/>
    <w:rsid w:val="00EB18FC"/>
    <w:rsid w:val="00EB1CB5"/>
    <w:rsid w:val="00EB2356"/>
    <w:rsid w:val="00EB2A9E"/>
    <w:rsid w:val="00EB35D7"/>
    <w:rsid w:val="00EB4013"/>
    <w:rsid w:val="00EB479A"/>
    <w:rsid w:val="00EB493F"/>
    <w:rsid w:val="00EB6355"/>
    <w:rsid w:val="00EB6CA9"/>
    <w:rsid w:val="00EB6F90"/>
    <w:rsid w:val="00EB7298"/>
    <w:rsid w:val="00EB77F8"/>
    <w:rsid w:val="00EC029F"/>
    <w:rsid w:val="00EC147A"/>
    <w:rsid w:val="00EC19FA"/>
    <w:rsid w:val="00EC271B"/>
    <w:rsid w:val="00EC3035"/>
    <w:rsid w:val="00EC3037"/>
    <w:rsid w:val="00EC484D"/>
    <w:rsid w:val="00EC4CF1"/>
    <w:rsid w:val="00EC6050"/>
    <w:rsid w:val="00EC6221"/>
    <w:rsid w:val="00EC6878"/>
    <w:rsid w:val="00EC6AD9"/>
    <w:rsid w:val="00ED0444"/>
    <w:rsid w:val="00ED09FF"/>
    <w:rsid w:val="00ED0A2E"/>
    <w:rsid w:val="00ED11F0"/>
    <w:rsid w:val="00ED1816"/>
    <w:rsid w:val="00ED1BBC"/>
    <w:rsid w:val="00ED1FB2"/>
    <w:rsid w:val="00ED2DF0"/>
    <w:rsid w:val="00ED38A6"/>
    <w:rsid w:val="00ED3901"/>
    <w:rsid w:val="00ED4179"/>
    <w:rsid w:val="00ED4664"/>
    <w:rsid w:val="00ED527E"/>
    <w:rsid w:val="00ED53F4"/>
    <w:rsid w:val="00ED5B8B"/>
    <w:rsid w:val="00ED675A"/>
    <w:rsid w:val="00ED7426"/>
    <w:rsid w:val="00EE0371"/>
    <w:rsid w:val="00EE09D7"/>
    <w:rsid w:val="00EE1745"/>
    <w:rsid w:val="00EE18C1"/>
    <w:rsid w:val="00EE27BE"/>
    <w:rsid w:val="00EE2B18"/>
    <w:rsid w:val="00EE354A"/>
    <w:rsid w:val="00EE3735"/>
    <w:rsid w:val="00EE3784"/>
    <w:rsid w:val="00EE3A07"/>
    <w:rsid w:val="00EE3D0E"/>
    <w:rsid w:val="00EE3D89"/>
    <w:rsid w:val="00EE3F70"/>
    <w:rsid w:val="00EE529C"/>
    <w:rsid w:val="00EE58F4"/>
    <w:rsid w:val="00EE5C45"/>
    <w:rsid w:val="00EE67EF"/>
    <w:rsid w:val="00EE6C2B"/>
    <w:rsid w:val="00EE76E0"/>
    <w:rsid w:val="00EE7C26"/>
    <w:rsid w:val="00EE7EED"/>
    <w:rsid w:val="00EF0BE1"/>
    <w:rsid w:val="00EF0DC7"/>
    <w:rsid w:val="00EF0ECC"/>
    <w:rsid w:val="00EF1291"/>
    <w:rsid w:val="00EF15EE"/>
    <w:rsid w:val="00EF18DF"/>
    <w:rsid w:val="00EF26C1"/>
    <w:rsid w:val="00EF313B"/>
    <w:rsid w:val="00EF31D4"/>
    <w:rsid w:val="00EF3258"/>
    <w:rsid w:val="00EF353D"/>
    <w:rsid w:val="00EF3828"/>
    <w:rsid w:val="00EF463B"/>
    <w:rsid w:val="00EF4C00"/>
    <w:rsid w:val="00EF52F4"/>
    <w:rsid w:val="00EF57DE"/>
    <w:rsid w:val="00EF59CA"/>
    <w:rsid w:val="00EF5B4C"/>
    <w:rsid w:val="00EF6223"/>
    <w:rsid w:val="00EF632F"/>
    <w:rsid w:val="00EF663C"/>
    <w:rsid w:val="00EF69C7"/>
    <w:rsid w:val="00EF6C90"/>
    <w:rsid w:val="00EF6E10"/>
    <w:rsid w:val="00EF72CF"/>
    <w:rsid w:val="00EF75C2"/>
    <w:rsid w:val="00EF783A"/>
    <w:rsid w:val="00F0130F"/>
    <w:rsid w:val="00F015B4"/>
    <w:rsid w:val="00F01CCE"/>
    <w:rsid w:val="00F01DD0"/>
    <w:rsid w:val="00F01F72"/>
    <w:rsid w:val="00F020EB"/>
    <w:rsid w:val="00F0242B"/>
    <w:rsid w:val="00F02B15"/>
    <w:rsid w:val="00F02C92"/>
    <w:rsid w:val="00F0361D"/>
    <w:rsid w:val="00F03BB6"/>
    <w:rsid w:val="00F0423D"/>
    <w:rsid w:val="00F048E4"/>
    <w:rsid w:val="00F04A4F"/>
    <w:rsid w:val="00F04D2D"/>
    <w:rsid w:val="00F051A5"/>
    <w:rsid w:val="00F051D6"/>
    <w:rsid w:val="00F057BA"/>
    <w:rsid w:val="00F0583A"/>
    <w:rsid w:val="00F058BE"/>
    <w:rsid w:val="00F05F68"/>
    <w:rsid w:val="00F07D68"/>
    <w:rsid w:val="00F10412"/>
    <w:rsid w:val="00F10A7E"/>
    <w:rsid w:val="00F10BEA"/>
    <w:rsid w:val="00F11B66"/>
    <w:rsid w:val="00F11F0F"/>
    <w:rsid w:val="00F122BB"/>
    <w:rsid w:val="00F12632"/>
    <w:rsid w:val="00F129F8"/>
    <w:rsid w:val="00F12B8B"/>
    <w:rsid w:val="00F12FC1"/>
    <w:rsid w:val="00F13175"/>
    <w:rsid w:val="00F131AC"/>
    <w:rsid w:val="00F164A4"/>
    <w:rsid w:val="00F17476"/>
    <w:rsid w:val="00F1763B"/>
    <w:rsid w:val="00F2191F"/>
    <w:rsid w:val="00F2210E"/>
    <w:rsid w:val="00F2244E"/>
    <w:rsid w:val="00F2286F"/>
    <w:rsid w:val="00F23689"/>
    <w:rsid w:val="00F23824"/>
    <w:rsid w:val="00F24722"/>
    <w:rsid w:val="00F25285"/>
    <w:rsid w:val="00F253D4"/>
    <w:rsid w:val="00F25587"/>
    <w:rsid w:val="00F25CCD"/>
    <w:rsid w:val="00F25EEA"/>
    <w:rsid w:val="00F25FD4"/>
    <w:rsid w:val="00F262AE"/>
    <w:rsid w:val="00F26876"/>
    <w:rsid w:val="00F27126"/>
    <w:rsid w:val="00F272E1"/>
    <w:rsid w:val="00F27523"/>
    <w:rsid w:val="00F27648"/>
    <w:rsid w:val="00F277D1"/>
    <w:rsid w:val="00F278A9"/>
    <w:rsid w:val="00F3004F"/>
    <w:rsid w:val="00F302C7"/>
    <w:rsid w:val="00F30636"/>
    <w:rsid w:val="00F31BD9"/>
    <w:rsid w:val="00F32229"/>
    <w:rsid w:val="00F322B8"/>
    <w:rsid w:val="00F32E71"/>
    <w:rsid w:val="00F32F7C"/>
    <w:rsid w:val="00F33213"/>
    <w:rsid w:val="00F332E8"/>
    <w:rsid w:val="00F34305"/>
    <w:rsid w:val="00F3434F"/>
    <w:rsid w:val="00F34E8E"/>
    <w:rsid w:val="00F34FD1"/>
    <w:rsid w:val="00F3530F"/>
    <w:rsid w:val="00F354E8"/>
    <w:rsid w:val="00F35720"/>
    <w:rsid w:val="00F362FD"/>
    <w:rsid w:val="00F3686B"/>
    <w:rsid w:val="00F36B8F"/>
    <w:rsid w:val="00F376F0"/>
    <w:rsid w:val="00F37DF6"/>
    <w:rsid w:val="00F37FAB"/>
    <w:rsid w:val="00F4005D"/>
    <w:rsid w:val="00F40217"/>
    <w:rsid w:val="00F40938"/>
    <w:rsid w:val="00F40A73"/>
    <w:rsid w:val="00F40E62"/>
    <w:rsid w:val="00F414F6"/>
    <w:rsid w:val="00F416D7"/>
    <w:rsid w:val="00F4190A"/>
    <w:rsid w:val="00F4273A"/>
    <w:rsid w:val="00F42E62"/>
    <w:rsid w:val="00F43801"/>
    <w:rsid w:val="00F43DAD"/>
    <w:rsid w:val="00F44A6D"/>
    <w:rsid w:val="00F45FA0"/>
    <w:rsid w:val="00F464D4"/>
    <w:rsid w:val="00F46830"/>
    <w:rsid w:val="00F474F3"/>
    <w:rsid w:val="00F47850"/>
    <w:rsid w:val="00F47B27"/>
    <w:rsid w:val="00F47C02"/>
    <w:rsid w:val="00F50550"/>
    <w:rsid w:val="00F507C6"/>
    <w:rsid w:val="00F5104C"/>
    <w:rsid w:val="00F515E4"/>
    <w:rsid w:val="00F5180D"/>
    <w:rsid w:val="00F51A3D"/>
    <w:rsid w:val="00F51BA6"/>
    <w:rsid w:val="00F51D6A"/>
    <w:rsid w:val="00F51F65"/>
    <w:rsid w:val="00F52075"/>
    <w:rsid w:val="00F52151"/>
    <w:rsid w:val="00F529BC"/>
    <w:rsid w:val="00F5610E"/>
    <w:rsid w:val="00F56553"/>
    <w:rsid w:val="00F56BEA"/>
    <w:rsid w:val="00F56C86"/>
    <w:rsid w:val="00F56ED1"/>
    <w:rsid w:val="00F57114"/>
    <w:rsid w:val="00F57557"/>
    <w:rsid w:val="00F57965"/>
    <w:rsid w:val="00F57B0C"/>
    <w:rsid w:val="00F57D5A"/>
    <w:rsid w:val="00F6132B"/>
    <w:rsid w:val="00F61850"/>
    <w:rsid w:val="00F61AE5"/>
    <w:rsid w:val="00F6380A"/>
    <w:rsid w:val="00F64C96"/>
    <w:rsid w:val="00F655FD"/>
    <w:rsid w:val="00F65869"/>
    <w:rsid w:val="00F65934"/>
    <w:rsid w:val="00F662A0"/>
    <w:rsid w:val="00F6675D"/>
    <w:rsid w:val="00F668A4"/>
    <w:rsid w:val="00F6724B"/>
    <w:rsid w:val="00F6789C"/>
    <w:rsid w:val="00F67F30"/>
    <w:rsid w:val="00F710ED"/>
    <w:rsid w:val="00F712C9"/>
    <w:rsid w:val="00F71544"/>
    <w:rsid w:val="00F72ADE"/>
    <w:rsid w:val="00F73066"/>
    <w:rsid w:val="00F732B8"/>
    <w:rsid w:val="00F735C5"/>
    <w:rsid w:val="00F73C79"/>
    <w:rsid w:val="00F74727"/>
    <w:rsid w:val="00F74A25"/>
    <w:rsid w:val="00F74A6A"/>
    <w:rsid w:val="00F75561"/>
    <w:rsid w:val="00F75CC9"/>
    <w:rsid w:val="00F76658"/>
    <w:rsid w:val="00F76D75"/>
    <w:rsid w:val="00F8034F"/>
    <w:rsid w:val="00F814D2"/>
    <w:rsid w:val="00F821A4"/>
    <w:rsid w:val="00F82457"/>
    <w:rsid w:val="00F8285F"/>
    <w:rsid w:val="00F829C1"/>
    <w:rsid w:val="00F82B3F"/>
    <w:rsid w:val="00F83EC8"/>
    <w:rsid w:val="00F83F16"/>
    <w:rsid w:val="00F844C4"/>
    <w:rsid w:val="00F84C33"/>
    <w:rsid w:val="00F84E53"/>
    <w:rsid w:val="00F8519B"/>
    <w:rsid w:val="00F85687"/>
    <w:rsid w:val="00F8762B"/>
    <w:rsid w:val="00F87916"/>
    <w:rsid w:val="00F87D04"/>
    <w:rsid w:val="00F900CB"/>
    <w:rsid w:val="00F910AE"/>
    <w:rsid w:val="00F92375"/>
    <w:rsid w:val="00F93745"/>
    <w:rsid w:val="00F939E8"/>
    <w:rsid w:val="00F941FC"/>
    <w:rsid w:val="00F94DB3"/>
    <w:rsid w:val="00F94FD7"/>
    <w:rsid w:val="00F95751"/>
    <w:rsid w:val="00F964C4"/>
    <w:rsid w:val="00F96696"/>
    <w:rsid w:val="00F97105"/>
    <w:rsid w:val="00F97543"/>
    <w:rsid w:val="00F97960"/>
    <w:rsid w:val="00FA0060"/>
    <w:rsid w:val="00FA00FC"/>
    <w:rsid w:val="00FA1FF1"/>
    <w:rsid w:val="00FA3241"/>
    <w:rsid w:val="00FA33D3"/>
    <w:rsid w:val="00FA4233"/>
    <w:rsid w:val="00FA47EC"/>
    <w:rsid w:val="00FA4AA1"/>
    <w:rsid w:val="00FA4BF1"/>
    <w:rsid w:val="00FA4FEC"/>
    <w:rsid w:val="00FA50CA"/>
    <w:rsid w:val="00FA52A7"/>
    <w:rsid w:val="00FA5BAE"/>
    <w:rsid w:val="00FA5EF4"/>
    <w:rsid w:val="00FA5F9A"/>
    <w:rsid w:val="00FA62F2"/>
    <w:rsid w:val="00FA65A3"/>
    <w:rsid w:val="00FA6A37"/>
    <w:rsid w:val="00FA6CDA"/>
    <w:rsid w:val="00FA6D5C"/>
    <w:rsid w:val="00FA77AE"/>
    <w:rsid w:val="00FA79B5"/>
    <w:rsid w:val="00FB017A"/>
    <w:rsid w:val="00FB0648"/>
    <w:rsid w:val="00FB19B4"/>
    <w:rsid w:val="00FB1B76"/>
    <w:rsid w:val="00FB1EC0"/>
    <w:rsid w:val="00FB1F8A"/>
    <w:rsid w:val="00FB205F"/>
    <w:rsid w:val="00FB21A1"/>
    <w:rsid w:val="00FB2528"/>
    <w:rsid w:val="00FB2CC7"/>
    <w:rsid w:val="00FB2F09"/>
    <w:rsid w:val="00FB38B1"/>
    <w:rsid w:val="00FB40F0"/>
    <w:rsid w:val="00FB4DD3"/>
    <w:rsid w:val="00FB62D8"/>
    <w:rsid w:val="00FB724A"/>
    <w:rsid w:val="00FC1641"/>
    <w:rsid w:val="00FC1C33"/>
    <w:rsid w:val="00FC1FD9"/>
    <w:rsid w:val="00FC2003"/>
    <w:rsid w:val="00FC2428"/>
    <w:rsid w:val="00FC2587"/>
    <w:rsid w:val="00FC2CCD"/>
    <w:rsid w:val="00FC338C"/>
    <w:rsid w:val="00FC36A1"/>
    <w:rsid w:val="00FC3F57"/>
    <w:rsid w:val="00FC4C86"/>
    <w:rsid w:val="00FC4F48"/>
    <w:rsid w:val="00FC52DA"/>
    <w:rsid w:val="00FC6898"/>
    <w:rsid w:val="00FC6B59"/>
    <w:rsid w:val="00FC6C1E"/>
    <w:rsid w:val="00FC6D86"/>
    <w:rsid w:val="00FC6FFC"/>
    <w:rsid w:val="00FC7007"/>
    <w:rsid w:val="00FC7CC1"/>
    <w:rsid w:val="00FD024C"/>
    <w:rsid w:val="00FD0626"/>
    <w:rsid w:val="00FD0E28"/>
    <w:rsid w:val="00FD0EC4"/>
    <w:rsid w:val="00FD1E82"/>
    <w:rsid w:val="00FD2129"/>
    <w:rsid w:val="00FD216F"/>
    <w:rsid w:val="00FD2253"/>
    <w:rsid w:val="00FD29BE"/>
    <w:rsid w:val="00FD31F2"/>
    <w:rsid w:val="00FD495B"/>
    <w:rsid w:val="00FD5062"/>
    <w:rsid w:val="00FD58AA"/>
    <w:rsid w:val="00FD5ABB"/>
    <w:rsid w:val="00FD6199"/>
    <w:rsid w:val="00FD62E1"/>
    <w:rsid w:val="00FD66F0"/>
    <w:rsid w:val="00FD6C10"/>
    <w:rsid w:val="00FD7166"/>
    <w:rsid w:val="00FE0C88"/>
    <w:rsid w:val="00FE0CA4"/>
    <w:rsid w:val="00FE0E6E"/>
    <w:rsid w:val="00FE11BE"/>
    <w:rsid w:val="00FE191E"/>
    <w:rsid w:val="00FE1F40"/>
    <w:rsid w:val="00FE261F"/>
    <w:rsid w:val="00FE2DA3"/>
    <w:rsid w:val="00FE328B"/>
    <w:rsid w:val="00FE3B4E"/>
    <w:rsid w:val="00FE40E6"/>
    <w:rsid w:val="00FE4F11"/>
    <w:rsid w:val="00FE5372"/>
    <w:rsid w:val="00FE5422"/>
    <w:rsid w:val="00FE54C4"/>
    <w:rsid w:val="00FE6C9D"/>
    <w:rsid w:val="00FE7607"/>
    <w:rsid w:val="00FE7623"/>
    <w:rsid w:val="00FF038C"/>
    <w:rsid w:val="00FF1714"/>
    <w:rsid w:val="00FF1963"/>
    <w:rsid w:val="00FF2487"/>
    <w:rsid w:val="00FF30C8"/>
    <w:rsid w:val="00FF4169"/>
    <w:rsid w:val="00FF4366"/>
    <w:rsid w:val="00FF454D"/>
    <w:rsid w:val="00FF4612"/>
    <w:rsid w:val="00FF4D51"/>
    <w:rsid w:val="00FF4E42"/>
    <w:rsid w:val="00FF4F4D"/>
    <w:rsid w:val="00FF54BC"/>
    <w:rsid w:val="00FF59F6"/>
    <w:rsid w:val="00FF5D0C"/>
    <w:rsid w:val="00FF6301"/>
    <w:rsid w:val="00FF6F26"/>
    <w:rsid w:val="00FF71F5"/>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37B5CE-921D-4FB2-8D96-32798D76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112"/>
    <w:pPr>
      <w:spacing w:after="0" w:line="360" w:lineRule="auto"/>
      <w:ind w:firstLine="709"/>
      <w:jc w:val="both"/>
    </w:pPr>
    <w:rPr>
      <w:rFonts w:ascii="Times New Roman" w:hAnsi="Times New Roman"/>
      <w:sz w:val="28"/>
      <w:lang w:val="uk-UA"/>
    </w:rPr>
  </w:style>
  <w:style w:type="paragraph" w:styleId="1">
    <w:name w:val="heading 1"/>
    <w:basedOn w:val="a0"/>
    <w:next w:val="a0"/>
    <w:link w:val="10"/>
    <w:qFormat/>
    <w:rsid w:val="00D42ECA"/>
    <w:pPr>
      <w:keepNext/>
      <w:keepLines/>
      <w:pageBreakBefore/>
      <w:jc w:val="center"/>
      <w:outlineLvl w:val="0"/>
    </w:pPr>
    <w:rPr>
      <w:rFonts w:eastAsiaTheme="majorEastAsia" w:cstheme="majorBidi"/>
      <w:bCs/>
      <w:caps/>
      <w:szCs w:val="28"/>
    </w:rPr>
  </w:style>
  <w:style w:type="paragraph" w:styleId="2">
    <w:name w:val="heading 2"/>
    <w:basedOn w:val="a0"/>
    <w:next w:val="a0"/>
    <w:link w:val="20"/>
    <w:qFormat/>
    <w:rsid w:val="004E6112"/>
    <w:pPr>
      <w:keepNext/>
      <w:outlineLvl w:val="1"/>
    </w:pPr>
    <w:rPr>
      <w:rFonts w:eastAsia="Times New Roman" w:cs="Times New Roman"/>
      <w:szCs w:val="28"/>
      <w:lang w:val="ru-RU" w:eastAsia="ru-RU"/>
    </w:rPr>
  </w:style>
  <w:style w:type="paragraph" w:styleId="3">
    <w:name w:val="heading 3"/>
    <w:basedOn w:val="a0"/>
    <w:next w:val="a0"/>
    <w:link w:val="30"/>
    <w:qFormat/>
    <w:rsid w:val="002C1E7C"/>
    <w:pPr>
      <w:keepNext/>
      <w:ind w:firstLine="0"/>
      <w:outlineLvl w:val="2"/>
    </w:pPr>
    <w:rPr>
      <w:rFonts w:eastAsia="Times New Roman" w:cs="Times New Roman"/>
      <w:szCs w:val="28"/>
      <w:lang w:val="ru-RU" w:eastAsia="ru-RU"/>
    </w:rPr>
  </w:style>
  <w:style w:type="paragraph" w:styleId="4">
    <w:name w:val="heading 4"/>
    <w:basedOn w:val="a0"/>
    <w:next w:val="a0"/>
    <w:link w:val="40"/>
    <w:qFormat/>
    <w:rsid w:val="006201E2"/>
    <w:pPr>
      <w:keepNext/>
      <w:ind w:firstLine="900"/>
      <w:jc w:val="right"/>
      <w:outlineLvl w:val="3"/>
    </w:pPr>
    <w:rPr>
      <w:rFonts w:eastAsia="Times New Roman" w:cs="Times New Roman"/>
      <w:szCs w:val="28"/>
      <w:lang w:val="ru-RU" w:eastAsia="ru-RU"/>
    </w:rPr>
  </w:style>
  <w:style w:type="paragraph" w:styleId="5">
    <w:name w:val="heading 5"/>
    <w:basedOn w:val="a0"/>
    <w:next w:val="a0"/>
    <w:link w:val="50"/>
    <w:qFormat/>
    <w:rsid w:val="00F83EC8"/>
    <w:pPr>
      <w:keepNext/>
      <w:spacing w:line="240" w:lineRule="auto"/>
      <w:jc w:val="center"/>
      <w:outlineLvl w:val="4"/>
    </w:pPr>
    <w:rPr>
      <w:rFonts w:eastAsia="Times New Roman" w:cs="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cs="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F83EC8"/>
    <w:rPr>
      <w:rFonts w:ascii="Times New Roman" w:eastAsia="Times New Roman" w:hAnsi="Times New Roman" w:cs="Times New Roman"/>
      <w:sz w:val="28"/>
      <w:szCs w:val="28"/>
      <w:lang w:val="en-US" w:eastAsia="ru-RU"/>
    </w:rPr>
  </w:style>
  <w:style w:type="paragraph" w:styleId="a4">
    <w:name w:val="List Paragraph"/>
    <w:basedOn w:val="a0"/>
    <w:uiPriority w:val="34"/>
    <w:qFormat/>
    <w:rsid w:val="00E1703E"/>
    <w:pPr>
      <w:ind w:left="720"/>
      <w:contextualSpacing/>
    </w:pPr>
  </w:style>
  <w:style w:type="paragraph" w:styleId="a5">
    <w:name w:val="Body Text Indent"/>
    <w:basedOn w:val="a0"/>
    <w:link w:val="a6"/>
    <w:rsid w:val="00E1703E"/>
    <w:rPr>
      <w:rFonts w:eastAsia="Times New Roman" w:cs="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cs="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cs="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basedOn w:val="a0"/>
    <w:link w:val="aa"/>
    <w:qFormat/>
    <w:rsid w:val="00E1703E"/>
    <w:pPr>
      <w:spacing w:line="240" w:lineRule="auto"/>
      <w:ind w:firstLine="540"/>
      <w:jc w:val="center"/>
    </w:pPr>
    <w:rPr>
      <w:rFonts w:eastAsia="Times New Roman" w:cs="Times New Roman"/>
      <w:szCs w:val="24"/>
      <w:lang w:eastAsia="ru-RU"/>
    </w:rPr>
  </w:style>
  <w:style w:type="character" w:customStyle="1" w:styleId="aa">
    <w:name w:val="Название Знак"/>
    <w:basedOn w:val="a1"/>
    <w:link w:val="a9"/>
    <w:rsid w:val="00E1703E"/>
    <w:rPr>
      <w:rFonts w:ascii="Times New Roman" w:eastAsia="Times New Roman" w:hAnsi="Times New Roman" w:cs="Times New Roman"/>
      <w:sz w:val="28"/>
      <w:szCs w:val="24"/>
      <w:lang w:val="uk-UA" w:eastAsia="ru-RU"/>
    </w:rPr>
  </w:style>
  <w:style w:type="paragraph" w:styleId="ab">
    <w:name w:val="Document Map"/>
    <w:basedOn w:val="a0"/>
    <w:link w:val="ac"/>
    <w:uiPriority w:val="99"/>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uiPriority w:val="99"/>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heme="majorEastAsia" w:hAnsi="Times New Roman" w:cstheme="majorBidi"/>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7A20A2"/>
    <w:pPr>
      <w:tabs>
        <w:tab w:val="right" w:leader="dot" w:pos="9345"/>
      </w:tabs>
      <w:spacing w:after="100"/>
      <w:ind w:left="709" w:firstLine="0"/>
    </w:pPr>
  </w:style>
  <w:style w:type="paragraph" w:styleId="ad">
    <w:name w:val="header"/>
    <w:basedOn w:val="a0"/>
    <w:link w:val="ae"/>
    <w:uiPriority w:val="99"/>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iPriority w:val="99"/>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semiHidden/>
    <w:rsid w:val="00255796"/>
    <w:rPr>
      <w:rFonts w:ascii="Times New Roman" w:hAnsi="Times New Roman"/>
      <w:sz w:val="28"/>
      <w:lang w:val="uk-UA"/>
    </w:rPr>
  </w:style>
  <w:style w:type="character" w:customStyle="1" w:styleId="30">
    <w:name w:val="Заголовок 3 Знак"/>
    <w:basedOn w:val="a1"/>
    <w:link w:val="3"/>
    <w:rsid w:val="002C1E7C"/>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6201E2"/>
    <w:rPr>
      <w:rFonts w:ascii="Times New Roman" w:eastAsia="Times New Roman" w:hAnsi="Times New Roman" w:cs="Times New Roman"/>
      <w:sz w:val="28"/>
      <w:szCs w:val="28"/>
      <w:lang w:eastAsia="ru-RU"/>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cs="Times New Roman"/>
      <w:szCs w:val="28"/>
      <w:lang w:val="ru-RU" w:eastAsia="ru-RU"/>
    </w:rPr>
  </w:style>
  <w:style w:type="numbering" w:customStyle="1" w:styleId="24">
    <w:name w:val="Нет списка2"/>
    <w:next w:val="a3"/>
    <w:semiHidden/>
    <w:rsid w:val="00E32308"/>
  </w:style>
  <w:style w:type="table" w:styleId="af3">
    <w:name w:val="Table Grid"/>
    <w:basedOn w:val="a2"/>
    <w:uiPriority w:val="39"/>
    <w:rsid w:val="002F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Theme="majorHAnsi" w:eastAsiaTheme="majorEastAsia" w:hAnsiTheme="majorHAnsi" w:cstheme="majorBidi"/>
      <w:color w:val="404040" w:themeColor="text1" w:themeTint="BF"/>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cs="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cs="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cs="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cs="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cs="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cs="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rFonts w:eastAsia="Calibri" w:cs="Times New Roman"/>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rPr>
      <w:rFonts w:eastAsia="Calibri" w:cs="Times New Roman"/>
    </w:rPr>
  </w:style>
  <w:style w:type="paragraph" w:styleId="afb">
    <w:name w:val="Block Text"/>
    <w:basedOn w:val="a0"/>
    <w:rsid w:val="00415E44"/>
    <w:pPr>
      <w:ind w:left="1418" w:right="851" w:firstLine="0"/>
      <w:jc w:val="left"/>
    </w:pPr>
    <w:rPr>
      <w:rFonts w:eastAsia="Times New Roman" w:cs="Times New Roman"/>
      <w:szCs w:val="20"/>
      <w:lang w:val="ru-RU" w:eastAsia="ru-RU"/>
    </w:rPr>
  </w:style>
  <w:style w:type="character" w:styleId="afc">
    <w:name w:val="page number"/>
    <w:basedOn w:val="a1"/>
    <w:uiPriority w:val="99"/>
    <w:rsid w:val="00415E44"/>
  </w:style>
  <w:style w:type="table" w:customStyle="1" w:styleId="13">
    <w:name w:val="Сетка таблицы1"/>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4"/>
      </w:numPr>
      <w:shd w:val="clear" w:color="auto" w:fill="FFFFFF"/>
      <w:tabs>
        <w:tab w:val="left" w:pos="0"/>
        <w:tab w:val="left" w:pos="709"/>
        <w:tab w:val="left" w:pos="1134"/>
      </w:tabs>
      <w:autoSpaceDE w:val="0"/>
      <w:autoSpaceDN w:val="0"/>
      <w:adjustRightInd w:val="0"/>
      <w:ind w:left="0" w:firstLine="709"/>
    </w:pPr>
    <w:rPr>
      <w:rFonts w:eastAsia="Times New Roman" w:cs="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uiPriority w:val="20"/>
    <w:qFormat/>
    <w:rsid w:val="00131664"/>
    <w:rPr>
      <w:i/>
      <w:iCs/>
    </w:rPr>
  </w:style>
  <w:style w:type="character" w:styleId="afe">
    <w:name w:val="Strong"/>
    <w:basedOn w:val="a1"/>
    <w:uiPriority w:val="22"/>
    <w:qFormat/>
    <w:rsid w:val="0017010D"/>
    <w:rPr>
      <w:b/>
      <w:bCs/>
    </w:rPr>
  </w:style>
  <w:style w:type="character" w:styleId="aff">
    <w:name w:val="line number"/>
    <w:basedOn w:val="a1"/>
    <w:uiPriority w:val="99"/>
    <w:rsid w:val="00582B90"/>
    <w:rPr>
      <w:rFonts w:cs="Times New Roman"/>
    </w:rPr>
  </w:style>
  <w:style w:type="paragraph" w:styleId="34">
    <w:name w:val="toc 3"/>
    <w:basedOn w:val="a0"/>
    <w:next w:val="a0"/>
    <w:autoRedefine/>
    <w:uiPriority w:val="39"/>
    <w:unhideWhenUsed/>
    <w:rsid w:val="00E81147"/>
    <w:pPr>
      <w:spacing w:after="100"/>
      <w:ind w:left="560"/>
    </w:pPr>
  </w:style>
  <w:style w:type="paragraph" w:customStyle="1" w:styleId="210">
    <w:name w:val="Заголовок 21"/>
    <w:basedOn w:val="a0"/>
    <w:qFormat/>
    <w:rsid w:val="00283261"/>
    <w:pPr>
      <w:keepNext/>
      <w:tabs>
        <w:tab w:val="left" w:pos="0"/>
      </w:tabs>
      <w:suppressAutoHyphens/>
      <w:outlineLvl w:val="1"/>
    </w:pPr>
    <w:rPr>
      <w:rFonts w:eastAsia="Times New Roman" w:cs="Times New Roman"/>
      <w:color w:val="00000A"/>
      <w:szCs w:val="28"/>
      <w:lang w:val="ru-RU"/>
    </w:rPr>
  </w:style>
  <w:style w:type="paragraph" w:customStyle="1" w:styleId="110">
    <w:name w:val="Заголовок 11"/>
    <w:basedOn w:val="a0"/>
    <w:autoRedefine/>
    <w:qFormat/>
    <w:rsid w:val="008F037D"/>
    <w:pPr>
      <w:pageBreakBefore/>
      <w:widowControl w:val="0"/>
      <w:suppressAutoHyphens/>
      <w:jc w:val="center"/>
      <w:outlineLvl w:val="0"/>
    </w:pPr>
    <w:rPr>
      <w:rFonts w:eastAsia="Times New Roman" w:cs="Times New Roman"/>
      <w:bCs/>
      <w:caps/>
      <w:color w:val="00000A"/>
      <w:szCs w:val="28"/>
      <w:lang w:bidi="ru-RU"/>
    </w:rPr>
  </w:style>
  <w:style w:type="paragraph" w:customStyle="1" w:styleId="rvps2">
    <w:name w:val="rvps2"/>
    <w:basedOn w:val="a0"/>
    <w:rsid w:val="00D20A52"/>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581">
      <w:bodyDiv w:val="1"/>
      <w:marLeft w:val="0"/>
      <w:marRight w:val="0"/>
      <w:marTop w:val="0"/>
      <w:marBottom w:val="0"/>
      <w:divBdr>
        <w:top w:val="none" w:sz="0" w:space="0" w:color="auto"/>
        <w:left w:val="none" w:sz="0" w:space="0" w:color="auto"/>
        <w:bottom w:val="none" w:sz="0" w:space="0" w:color="auto"/>
        <w:right w:val="none" w:sz="0" w:space="0" w:color="auto"/>
      </w:divBdr>
    </w:div>
    <w:div w:id="56171784">
      <w:bodyDiv w:val="1"/>
      <w:marLeft w:val="0"/>
      <w:marRight w:val="0"/>
      <w:marTop w:val="0"/>
      <w:marBottom w:val="0"/>
      <w:divBdr>
        <w:top w:val="none" w:sz="0" w:space="0" w:color="auto"/>
        <w:left w:val="none" w:sz="0" w:space="0" w:color="auto"/>
        <w:bottom w:val="none" w:sz="0" w:space="0" w:color="auto"/>
        <w:right w:val="none" w:sz="0" w:space="0" w:color="auto"/>
      </w:divBdr>
    </w:div>
    <w:div w:id="157038256">
      <w:bodyDiv w:val="1"/>
      <w:marLeft w:val="0"/>
      <w:marRight w:val="0"/>
      <w:marTop w:val="0"/>
      <w:marBottom w:val="0"/>
      <w:divBdr>
        <w:top w:val="none" w:sz="0" w:space="0" w:color="auto"/>
        <w:left w:val="none" w:sz="0" w:space="0" w:color="auto"/>
        <w:bottom w:val="none" w:sz="0" w:space="0" w:color="auto"/>
        <w:right w:val="none" w:sz="0" w:space="0" w:color="auto"/>
      </w:divBdr>
    </w:div>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485560434">
      <w:bodyDiv w:val="1"/>
      <w:marLeft w:val="0"/>
      <w:marRight w:val="0"/>
      <w:marTop w:val="0"/>
      <w:marBottom w:val="0"/>
      <w:divBdr>
        <w:top w:val="none" w:sz="0" w:space="0" w:color="auto"/>
        <w:left w:val="none" w:sz="0" w:space="0" w:color="auto"/>
        <w:bottom w:val="none" w:sz="0" w:space="0" w:color="auto"/>
        <w:right w:val="none" w:sz="0" w:space="0" w:color="auto"/>
      </w:divBdr>
    </w:div>
    <w:div w:id="516234219">
      <w:bodyDiv w:val="1"/>
      <w:marLeft w:val="0"/>
      <w:marRight w:val="0"/>
      <w:marTop w:val="0"/>
      <w:marBottom w:val="0"/>
      <w:divBdr>
        <w:top w:val="none" w:sz="0" w:space="0" w:color="auto"/>
        <w:left w:val="none" w:sz="0" w:space="0" w:color="auto"/>
        <w:bottom w:val="none" w:sz="0" w:space="0" w:color="auto"/>
        <w:right w:val="none" w:sz="0" w:space="0" w:color="auto"/>
      </w:divBdr>
    </w:div>
    <w:div w:id="521869453">
      <w:bodyDiv w:val="1"/>
      <w:marLeft w:val="0"/>
      <w:marRight w:val="0"/>
      <w:marTop w:val="0"/>
      <w:marBottom w:val="0"/>
      <w:divBdr>
        <w:top w:val="none" w:sz="0" w:space="0" w:color="auto"/>
        <w:left w:val="none" w:sz="0" w:space="0" w:color="auto"/>
        <w:bottom w:val="none" w:sz="0" w:space="0" w:color="auto"/>
        <w:right w:val="none" w:sz="0" w:space="0" w:color="auto"/>
      </w:divBdr>
    </w:div>
    <w:div w:id="528370902">
      <w:bodyDiv w:val="1"/>
      <w:marLeft w:val="0"/>
      <w:marRight w:val="0"/>
      <w:marTop w:val="0"/>
      <w:marBottom w:val="0"/>
      <w:divBdr>
        <w:top w:val="none" w:sz="0" w:space="0" w:color="auto"/>
        <w:left w:val="none" w:sz="0" w:space="0" w:color="auto"/>
        <w:bottom w:val="none" w:sz="0" w:space="0" w:color="auto"/>
        <w:right w:val="none" w:sz="0" w:space="0" w:color="auto"/>
      </w:divBdr>
    </w:div>
    <w:div w:id="540439829">
      <w:bodyDiv w:val="1"/>
      <w:marLeft w:val="0"/>
      <w:marRight w:val="0"/>
      <w:marTop w:val="0"/>
      <w:marBottom w:val="0"/>
      <w:divBdr>
        <w:top w:val="none" w:sz="0" w:space="0" w:color="auto"/>
        <w:left w:val="none" w:sz="0" w:space="0" w:color="auto"/>
        <w:bottom w:val="none" w:sz="0" w:space="0" w:color="auto"/>
        <w:right w:val="none" w:sz="0" w:space="0" w:color="auto"/>
      </w:divBdr>
    </w:div>
    <w:div w:id="698161369">
      <w:bodyDiv w:val="1"/>
      <w:marLeft w:val="0"/>
      <w:marRight w:val="0"/>
      <w:marTop w:val="0"/>
      <w:marBottom w:val="0"/>
      <w:divBdr>
        <w:top w:val="none" w:sz="0" w:space="0" w:color="auto"/>
        <w:left w:val="none" w:sz="0" w:space="0" w:color="auto"/>
        <w:bottom w:val="none" w:sz="0" w:space="0" w:color="auto"/>
        <w:right w:val="none" w:sz="0" w:space="0" w:color="auto"/>
      </w:divBdr>
      <w:divsChild>
        <w:div w:id="624316693">
          <w:marLeft w:val="0"/>
          <w:marRight w:val="0"/>
          <w:marTop w:val="0"/>
          <w:marBottom w:val="0"/>
          <w:divBdr>
            <w:top w:val="none" w:sz="0" w:space="0" w:color="auto"/>
            <w:left w:val="none" w:sz="0" w:space="0" w:color="auto"/>
            <w:bottom w:val="none" w:sz="0" w:space="0" w:color="auto"/>
            <w:right w:val="none" w:sz="0" w:space="0" w:color="auto"/>
          </w:divBdr>
        </w:div>
        <w:div w:id="922878049">
          <w:marLeft w:val="0"/>
          <w:marRight w:val="0"/>
          <w:marTop w:val="0"/>
          <w:marBottom w:val="0"/>
          <w:divBdr>
            <w:top w:val="none" w:sz="0" w:space="0" w:color="auto"/>
            <w:left w:val="none" w:sz="0" w:space="0" w:color="auto"/>
            <w:bottom w:val="none" w:sz="0" w:space="0" w:color="auto"/>
            <w:right w:val="none" w:sz="0" w:space="0" w:color="auto"/>
          </w:divBdr>
        </w:div>
        <w:div w:id="112864377">
          <w:marLeft w:val="0"/>
          <w:marRight w:val="0"/>
          <w:marTop w:val="0"/>
          <w:marBottom w:val="0"/>
          <w:divBdr>
            <w:top w:val="none" w:sz="0" w:space="0" w:color="auto"/>
            <w:left w:val="none" w:sz="0" w:space="0" w:color="auto"/>
            <w:bottom w:val="none" w:sz="0" w:space="0" w:color="auto"/>
            <w:right w:val="none" w:sz="0" w:space="0" w:color="auto"/>
          </w:divBdr>
        </w:div>
        <w:div w:id="1051077358">
          <w:marLeft w:val="0"/>
          <w:marRight w:val="0"/>
          <w:marTop w:val="0"/>
          <w:marBottom w:val="0"/>
          <w:divBdr>
            <w:top w:val="none" w:sz="0" w:space="0" w:color="auto"/>
            <w:left w:val="none" w:sz="0" w:space="0" w:color="auto"/>
            <w:bottom w:val="none" w:sz="0" w:space="0" w:color="auto"/>
            <w:right w:val="none" w:sz="0" w:space="0" w:color="auto"/>
          </w:divBdr>
        </w:div>
        <w:div w:id="235942694">
          <w:marLeft w:val="0"/>
          <w:marRight w:val="0"/>
          <w:marTop w:val="0"/>
          <w:marBottom w:val="0"/>
          <w:divBdr>
            <w:top w:val="none" w:sz="0" w:space="0" w:color="auto"/>
            <w:left w:val="none" w:sz="0" w:space="0" w:color="auto"/>
            <w:bottom w:val="none" w:sz="0" w:space="0" w:color="auto"/>
            <w:right w:val="none" w:sz="0" w:space="0" w:color="auto"/>
          </w:divBdr>
        </w:div>
        <w:div w:id="1066495043">
          <w:marLeft w:val="0"/>
          <w:marRight w:val="0"/>
          <w:marTop w:val="0"/>
          <w:marBottom w:val="0"/>
          <w:divBdr>
            <w:top w:val="none" w:sz="0" w:space="0" w:color="auto"/>
            <w:left w:val="none" w:sz="0" w:space="0" w:color="auto"/>
            <w:bottom w:val="none" w:sz="0" w:space="0" w:color="auto"/>
            <w:right w:val="none" w:sz="0" w:space="0" w:color="auto"/>
          </w:divBdr>
        </w:div>
        <w:div w:id="1948537513">
          <w:marLeft w:val="0"/>
          <w:marRight w:val="0"/>
          <w:marTop w:val="0"/>
          <w:marBottom w:val="0"/>
          <w:divBdr>
            <w:top w:val="none" w:sz="0" w:space="0" w:color="auto"/>
            <w:left w:val="none" w:sz="0" w:space="0" w:color="auto"/>
            <w:bottom w:val="none" w:sz="0" w:space="0" w:color="auto"/>
            <w:right w:val="none" w:sz="0" w:space="0" w:color="auto"/>
          </w:divBdr>
        </w:div>
        <w:div w:id="861669789">
          <w:marLeft w:val="0"/>
          <w:marRight w:val="0"/>
          <w:marTop w:val="0"/>
          <w:marBottom w:val="0"/>
          <w:divBdr>
            <w:top w:val="none" w:sz="0" w:space="0" w:color="auto"/>
            <w:left w:val="none" w:sz="0" w:space="0" w:color="auto"/>
            <w:bottom w:val="none" w:sz="0" w:space="0" w:color="auto"/>
            <w:right w:val="none" w:sz="0" w:space="0" w:color="auto"/>
          </w:divBdr>
        </w:div>
        <w:div w:id="1731222543">
          <w:marLeft w:val="0"/>
          <w:marRight w:val="0"/>
          <w:marTop w:val="0"/>
          <w:marBottom w:val="0"/>
          <w:divBdr>
            <w:top w:val="none" w:sz="0" w:space="0" w:color="auto"/>
            <w:left w:val="none" w:sz="0" w:space="0" w:color="auto"/>
            <w:bottom w:val="none" w:sz="0" w:space="0" w:color="auto"/>
            <w:right w:val="none" w:sz="0" w:space="0" w:color="auto"/>
          </w:divBdr>
        </w:div>
        <w:div w:id="1402601818">
          <w:marLeft w:val="0"/>
          <w:marRight w:val="0"/>
          <w:marTop w:val="0"/>
          <w:marBottom w:val="0"/>
          <w:divBdr>
            <w:top w:val="none" w:sz="0" w:space="0" w:color="auto"/>
            <w:left w:val="none" w:sz="0" w:space="0" w:color="auto"/>
            <w:bottom w:val="none" w:sz="0" w:space="0" w:color="auto"/>
            <w:right w:val="none" w:sz="0" w:space="0" w:color="auto"/>
          </w:divBdr>
        </w:div>
        <w:div w:id="1748839615">
          <w:marLeft w:val="0"/>
          <w:marRight w:val="0"/>
          <w:marTop w:val="0"/>
          <w:marBottom w:val="0"/>
          <w:divBdr>
            <w:top w:val="none" w:sz="0" w:space="0" w:color="auto"/>
            <w:left w:val="none" w:sz="0" w:space="0" w:color="auto"/>
            <w:bottom w:val="none" w:sz="0" w:space="0" w:color="auto"/>
            <w:right w:val="none" w:sz="0" w:space="0" w:color="auto"/>
          </w:divBdr>
        </w:div>
        <w:div w:id="1113481514">
          <w:marLeft w:val="0"/>
          <w:marRight w:val="0"/>
          <w:marTop w:val="0"/>
          <w:marBottom w:val="0"/>
          <w:divBdr>
            <w:top w:val="none" w:sz="0" w:space="0" w:color="auto"/>
            <w:left w:val="none" w:sz="0" w:space="0" w:color="auto"/>
            <w:bottom w:val="none" w:sz="0" w:space="0" w:color="auto"/>
            <w:right w:val="none" w:sz="0" w:space="0" w:color="auto"/>
          </w:divBdr>
        </w:div>
        <w:div w:id="830604246">
          <w:marLeft w:val="0"/>
          <w:marRight w:val="0"/>
          <w:marTop w:val="0"/>
          <w:marBottom w:val="0"/>
          <w:divBdr>
            <w:top w:val="none" w:sz="0" w:space="0" w:color="auto"/>
            <w:left w:val="none" w:sz="0" w:space="0" w:color="auto"/>
            <w:bottom w:val="none" w:sz="0" w:space="0" w:color="auto"/>
            <w:right w:val="none" w:sz="0" w:space="0" w:color="auto"/>
          </w:divBdr>
        </w:div>
        <w:div w:id="674039102">
          <w:marLeft w:val="0"/>
          <w:marRight w:val="0"/>
          <w:marTop w:val="0"/>
          <w:marBottom w:val="0"/>
          <w:divBdr>
            <w:top w:val="none" w:sz="0" w:space="0" w:color="auto"/>
            <w:left w:val="none" w:sz="0" w:space="0" w:color="auto"/>
            <w:bottom w:val="none" w:sz="0" w:space="0" w:color="auto"/>
            <w:right w:val="none" w:sz="0" w:space="0" w:color="auto"/>
          </w:divBdr>
        </w:div>
      </w:divsChild>
    </w:div>
    <w:div w:id="705839493">
      <w:bodyDiv w:val="1"/>
      <w:marLeft w:val="0"/>
      <w:marRight w:val="0"/>
      <w:marTop w:val="0"/>
      <w:marBottom w:val="0"/>
      <w:divBdr>
        <w:top w:val="none" w:sz="0" w:space="0" w:color="auto"/>
        <w:left w:val="none" w:sz="0" w:space="0" w:color="auto"/>
        <w:bottom w:val="none" w:sz="0" w:space="0" w:color="auto"/>
        <w:right w:val="none" w:sz="0" w:space="0" w:color="auto"/>
      </w:divBdr>
    </w:div>
    <w:div w:id="730691422">
      <w:bodyDiv w:val="1"/>
      <w:marLeft w:val="0"/>
      <w:marRight w:val="0"/>
      <w:marTop w:val="0"/>
      <w:marBottom w:val="0"/>
      <w:divBdr>
        <w:top w:val="none" w:sz="0" w:space="0" w:color="auto"/>
        <w:left w:val="none" w:sz="0" w:space="0" w:color="auto"/>
        <w:bottom w:val="none" w:sz="0" w:space="0" w:color="auto"/>
        <w:right w:val="none" w:sz="0" w:space="0" w:color="auto"/>
      </w:divBdr>
    </w:div>
    <w:div w:id="805315053">
      <w:bodyDiv w:val="1"/>
      <w:marLeft w:val="0"/>
      <w:marRight w:val="0"/>
      <w:marTop w:val="0"/>
      <w:marBottom w:val="0"/>
      <w:divBdr>
        <w:top w:val="none" w:sz="0" w:space="0" w:color="auto"/>
        <w:left w:val="none" w:sz="0" w:space="0" w:color="auto"/>
        <w:bottom w:val="none" w:sz="0" w:space="0" w:color="auto"/>
        <w:right w:val="none" w:sz="0" w:space="0" w:color="auto"/>
      </w:divBdr>
    </w:div>
    <w:div w:id="823350272">
      <w:bodyDiv w:val="1"/>
      <w:marLeft w:val="0"/>
      <w:marRight w:val="0"/>
      <w:marTop w:val="0"/>
      <w:marBottom w:val="0"/>
      <w:divBdr>
        <w:top w:val="none" w:sz="0" w:space="0" w:color="auto"/>
        <w:left w:val="none" w:sz="0" w:space="0" w:color="auto"/>
        <w:bottom w:val="none" w:sz="0" w:space="0" w:color="auto"/>
        <w:right w:val="none" w:sz="0" w:space="0" w:color="auto"/>
      </w:divBdr>
    </w:div>
    <w:div w:id="965504947">
      <w:bodyDiv w:val="1"/>
      <w:marLeft w:val="0"/>
      <w:marRight w:val="0"/>
      <w:marTop w:val="0"/>
      <w:marBottom w:val="0"/>
      <w:divBdr>
        <w:top w:val="none" w:sz="0" w:space="0" w:color="auto"/>
        <w:left w:val="none" w:sz="0" w:space="0" w:color="auto"/>
        <w:bottom w:val="none" w:sz="0" w:space="0" w:color="auto"/>
        <w:right w:val="none" w:sz="0" w:space="0" w:color="auto"/>
      </w:divBdr>
    </w:div>
    <w:div w:id="1007750347">
      <w:bodyDiv w:val="1"/>
      <w:marLeft w:val="0"/>
      <w:marRight w:val="0"/>
      <w:marTop w:val="0"/>
      <w:marBottom w:val="0"/>
      <w:divBdr>
        <w:top w:val="none" w:sz="0" w:space="0" w:color="auto"/>
        <w:left w:val="none" w:sz="0" w:space="0" w:color="auto"/>
        <w:bottom w:val="none" w:sz="0" w:space="0" w:color="auto"/>
        <w:right w:val="none" w:sz="0" w:space="0" w:color="auto"/>
      </w:divBdr>
    </w:div>
    <w:div w:id="1139496157">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383291123">
      <w:bodyDiv w:val="1"/>
      <w:marLeft w:val="0"/>
      <w:marRight w:val="0"/>
      <w:marTop w:val="0"/>
      <w:marBottom w:val="0"/>
      <w:divBdr>
        <w:top w:val="none" w:sz="0" w:space="0" w:color="auto"/>
        <w:left w:val="none" w:sz="0" w:space="0" w:color="auto"/>
        <w:bottom w:val="none" w:sz="0" w:space="0" w:color="auto"/>
        <w:right w:val="none" w:sz="0" w:space="0" w:color="auto"/>
      </w:divBdr>
    </w:div>
    <w:div w:id="1481384901">
      <w:bodyDiv w:val="1"/>
      <w:marLeft w:val="0"/>
      <w:marRight w:val="0"/>
      <w:marTop w:val="0"/>
      <w:marBottom w:val="0"/>
      <w:divBdr>
        <w:top w:val="none" w:sz="0" w:space="0" w:color="auto"/>
        <w:left w:val="none" w:sz="0" w:space="0" w:color="auto"/>
        <w:bottom w:val="none" w:sz="0" w:space="0" w:color="auto"/>
        <w:right w:val="none" w:sz="0" w:space="0" w:color="auto"/>
      </w:divBdr>
    </w:div>
    <w:div w:id="1488087307">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572810203">
      <w:bodyDiv w:val="1"/>
      <w:marLeft w:val="0"/>
      <w:marRight w:val="0"/>
      <w:marTop w:val="0"/>
      <w:marBottom w:val="0"/>
      <w:divBdr>
        <w:top w:val="none" w:sz="0" w:space="0" w:color="auto"/>
        <w:left w:val="none" w:sz="0" w:space="0" w:color="auto"/>
        <w:bottom w:val="none" w:sz="0" w:space="0" w:color="auto"/>
        <w:right w:val="none" w:sz="0" w:space="0" w:color="auto"/>
      </w:divBdr>
    </w:div>
    <w:div w:id="1577087154">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197074689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 w:id="21251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E6D08E-D421-466C-A47E-ED93F8A3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71</Pages>
  <Words>75244</Words>
  <Characters>42890</Characters>
  <Application>Microsoft Office Word</Application>
  <DocSecurity>0</DocSecurity>
  <Lines>357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116</cp:revision>
  <cp:lastPrinted>2013-04-10T22:35:00Z</cp:lastPrinted>
  <dcterms:created xsi:type="dcterms:W3CDTF">2022-11-07T13:37:00Z</dcterms:created>
  <dcterms:modified xsi:type="dcterms:W3CDTF">2022-12-05T11:21:00Z</dcterms:modified>
</cp:coreProperties>
</file>