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B8" w:rsidRPr="006542B8" w:rsidRDefault="006542B8" w:rsidP="006542B8">
      <w:pPr>
        <w:spacing w:after="0" w:line="240" w:lineRule="auto"/>
        <w:jc w:val="center"/>
        <w:rPr>
          <w:rFonts w:ascii="Times New Roman" w:eastAsia="Times New Roman" w:hAnsi="Times New Roman" w:cs="Times New Roman"/>
          <w:b/>
          <w:sz w:val="28"/>
          <w:szCs w:val="28"/>
          <w:lang w:val="uk-UA" w:eastAsia="ru-RU"/>
        </w:rPr>
      </w:pPr>
      <w:bookmarkStart w:id="0" w:name="_Toc324429546"/>
      <w:r w:rsidRPr="006542B8">
        <w:rPr>
          <w:rFonts w:ascii="Times New Roman" w:eastAsia="Times New Roman" w:hAnsi="Times New Roman" w:cs="Times New Roman"/>
          <w:b/>
          <w:sz w:val="28"/>
          <w:szCs w:val="28"/>
          <w:lang w:val="uk-UA" w:eastAsia="uk-UA"/>
        </w:rPr>
        <w:t>МІНІСТЕРСТВО ОСВІТИ І НАУКИ УКРАЇНИ</w:t>
      </w:r>
    </w:p>
    <w:p w:rsidR="006542B8" w:rsidRPr="006542B8" w:rsidRDefault="006542B8" w:rsidP="006542B8">
      <w:pPr>
        <w:spacing w:after="0" w:line="240" w:lineRule="auto"/>
        <w:jc w:val="center"/>
        <w:rPr>
          <w:rFonts w:ascii="Times New Roman" w:eastAsia="Times New Roman" w:hAnsi="Times New Roman" w:cs="Times New Roman"/>
          <w:b/>
          <w:sz w:val="28"/>
          <w:szCs w:val="28"/>
          <w:lang w:val="uk-UA" w:eastAsia="uk-UA"/>
        </w:rPr>
      </w:pPr>
      <w:r w:rsidRPr="006542B8">
        <w:rPr>
          <w:rFonts w:ascii="Times New Roman" w:eastAsia="Times New Roman" w:hAnsi="Times New Roman" w:cs="Times New Roman"/>
          <w:b/>
          <w:sz w:val="28"/>
          <w:szCs w:val="28"/>
          <w:lang w:val="uk-UA" w:eastAsia="uk-UA"/>
        </w:rPr>
        <w:t>ЗАПОРІЗЬКИЙ НАЦІОНАЛЬНИЙ УНІВЕРСИТЕТ</w:t>
      </w:r>
    </w:p>
    <w:p w:rsidR="006542B8" w:rsidRPr="006542B8" w:rsidRDefault="006542B8" w:rsidP="006542B8">
      <w:pPr>
        <w:spacing w:after="0" w:line="240" w:lineRule="auto"/>
        <w:jc w:val="center"/>
        <w:rPr>
          <w:rFonts w:ascii="Times New Roman" w:eastAsia="Times New Roman" w:hAnsi="Times New Roman" w:cs="Times New Roman"/>
          <w:b/>
          <w:sz w:val="28"/>
          <w:szCs w:val="28"/>
          <w:lang w:val="uk-UA" w:eastAsia="ru-RU"/>
        </w:rPr>
      </w:pPr>
      <w:r w:rsidRPr="006542B8">
        <w:rPr>
          <w:rFonts w:ascii="Times New Roman" w:eastAsia="Times New Roman" w:hAnsi="Times New Roman" w:cs="Times New Roman"/>
          <w:b/>
          <w:sz w:val="28"/>
          <w:szCs w:val="28"/>
          <w:lang w:val="uk-UA" w:eastAsia="ru-RU"/>
        </w:rPr>
        <w:t>ФАКУЛЬТЕТ ФІЗИЧНОГО ВИХОВАННЯ, ЗДОРОВ’Я ТА ТУРИЗМУ</w:t>
      </w:r>
    </w:p>
    <w:p w:rsidR="006542B8" w:rsidRPr="006542B8" w:rsidRDefault="006542B8" w:rsidP="006542B8">
      <w:pPr>
        <w:spacing w:after="0" w:line="240" w:lineRule="auto"/>
        <w:jc w:val="center"/>
        <w:rPr>
          <w:rFonts w:ascii="Times New Roman" w:eastAsia="Times New Roman" w:hAnsi="Times New Roman" w:cs="Times New Roman"/>
          <w:b/>
          <w:sz w:val="28"/>
          <w:szCs w:val="28"/>
          <w:lang w:val="uk-UA" w:eastAsia="ru-RU"/>
        </w:rPr>
      </w:pPr>
      <w:r w:rsidRPr="006542B8">
        <w:rPr>
          <w:rFonts w:ascii="Times New Roman" w:eastAsia="Times New Roman" w:hAnsi="Times New Roman" w:cs="Times New Roman"/>
          <w:b/>
          <w:sz w:val="28"/>
          <w:szCs w:val="28"/>
          <w:lang w:val="uk-UA" w:eastAsia="ru-RU"/>
        </w:rPr>
        <w:t>КАФЕДРА ТЕОРІЇ ТА МЕТОДИКИ ФІЗИЧНОЇ КУЛЬТУРИ І СПОРТУ</w:t>
      </w:r>
    </w:p>
    <w:p w:rsidR="006542B8" w:rsidRPr="006542B8" w:rsidRDefault="006542B8" w:rsidP="006542B8">
      <w:pPr>
        <w:spacing w:after="0" w:line="240" w:lineRule="auto"/>
        <w:jc w:val="center"/>
        <w:rPr>
          <w:rFonts w:ascii="Times New Roman" w:eastAsia="Times New Roman" w:hAnsi="Times New Roman" w:cs="Times New Roman"/>
          <w:b/>
          <w:sz w:val="16"/>
          <w:szCs w:val="20"/>
          <w:lang w:val="uk-UA" w:eastAsia="ru-RU"/>
        </w:rPr>
      </w:pPr>
    </w:p>
    <w:p w:rsidR="006542B8" w:rsidRPr="006542B8" w:rsidRDefault="006542B8" w:rsidP="006542B8">
      <w:pPr>
        <w:spacing w:after="0" w:line="240" w:lineRule="auto"/>
        <w:jc w:val="center"/>
        <w:rPr>
          <w:rFonts w:ascii="Times New Roman" w:eastAsia="Times New Roman" w:hAnsi="Times New Roman" w:cs="Times New Roman"/>
          <w:b/>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48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480" w:lineRule="auto"/>
        <w:jc w:val="center"/>
        <w:rPr>
          <w:rFonts w:ascii="Times New Roman" w:eastAsia="Times New Roman" w:hAnsi="Times New Roman" w:cs="Times New Roman"/>
          <w:sz w:val="16"/>
          <w:szCs w:val="24"/>
          <w:lang w:val="uk-UA" w:eastAsia="ru-RU"/>
        </w:rPr>
      </w:pPr>
    </w:p>
    <w:p w:rsidR="006542B8" w:rsidRPr="006542B8" w:rsidRDefault="006542B8" w:rsidP="006542B8">
      <w:pPr>
        <w:spacing w:after="0" w:line="480" w:lineRule="auto"/>
        <w:jc w:val="center"/>
        <w:rPr>
          <w:rFonts w:ascii="Times New Roman" w:eastAsia="Times New Roman" w:hAnsi="Times New Roman" w:cs="Times New Roman"/>
          <w:caps/>
          <w:sz w:val="32"/>
          <w:szCs w:val="32"/>
          <w:lang w:val="uk-UA" w:eastAsia="ru-RU"/>
        </w:rPr>
      </w:pPr>
    </w:p>
    <w:p w:rsidR="006542B8" w:rsidRPr="006542B8" w:rsidRDefault="006542B8" w:rsidP="006542B8">
      <w:pPr>
        <w:spacing w:after="0" w:line="240" w:lineRule="auto"/>
        <w:jc w:val="center"/>
        <w:rPr>
          <w:rFonts w:ascii="Times New Roman" w:eastAsia="Times New Roman" w:hAnsi="Times New Roman" w:cs="Times New Roman"/>
          <w:caps/>
          <w:sz w:val="32"/>
          <w:szCs w:val="32"/>
          <w:lang w:val="uk-UA" w:eastAsia="ru-RU"/>
        </w:rPr>
      </w:pPr>
      <w:r w:rsidRPr="006542B8">
        <w:rPr>
          <w:rFonts w:ascii="Times New Roman" w:eastAsia="Times New Roman" w:hAnsi="Times New Roman" w:cs="Times New Roman"/>
          <w:bCs/>
          <w:caps/>
          <w:sz w:val="32"/>
          <w:szCs w:val="32"/>
          <w:lang w:val="uk-UA" w:eastAsia="ru-RU"/>
        </w:rPr>
        <w:t>Кваліфікаційна робота</w:t>
      </w:r>
    </w:p>
    <w:p w:rsidR="006542B8" w:rsidRPr="006542B8" w:rsidRDefault="006542B8" w:rsidP="006542B8">
      <w:pPr>
        <w:spacing w:after="0" w:line="480" w:lineRule="auto"/>
        <w:jc w:val="center"/>
        <w:rPr>
          <w:rFonts w:ascii="Times New Roman" w:eastAsia="Times New Roman" w:hAnsi="Times New Roman" w:cs="Times New Roman"/>
          <w:b/>
          <w:caps/>
          <w:sz w:val="32"/>
          <w:szCs w:val="32"/>
          <w:lang w:val="uk-UA" w:eastAsia="ru-RU"/>
        </w:rPr>
      </w:pPr>
      <w:r w:rsidRPr="006542B8">
        <w:rPr>
          <w:rFonts w:ascii="Times New Roman" w:eastAsia="Times New Roman" w:hAnsi="Times New Roman" w:cs="Times New Roman"/>
          <w:b/>
          <w:caps/>
          <w:sz w:val="32"/>
          <w:szCs w:val="32"/>
          <w:lang w:val="uk-UA" w:eastAsia="ru-RU"/>
        </w:rPr>
        <w:t>магістра</w:t>
      </w:r>
    </w:p>
    <w:p w:rsidR="006542B8" w:rsidRPr="006542B8" w:rsidRDefault="006542B8" w:rsidP="006542B8">
      <w:pPr>
        <w:tabs>
          <w:tab w:val="left" w:pos="360"/>
          <w:tab w:val="left" w:pos="1080"/>
        </w:tabs>
        <w:spacing w:after="0" w:line="240" w:lineRule="auto"/>
        <w:ind w:left="1843" w:right="-284" w:hanging="1843"/>
        <w:jc w:val="both"/>
        <w:rPr>
          <w:rFonts w:ascii="Times New Roman" w:eastAsia="Times New Roman" w:hAnsi="Times New Roman" w:cs="Times New Roman"/>
          <w:b/>
          <w:sz w:val="32"/>
          <w:szCs w:val="32"/>
          <w:lang w:val="uk-UA" w:eastAsia="ru-RU"/>
        </w:rPr>
      </w:pPr>
      <w:r w:rsidRPr="006542B8">
        <w:rPr>
          <w:rFonts w:ascii="Times New Roman" w:eastAsia="Times New Roman" w:hAnsi="Times New Roman" w:cs="Times New Roman"/>
          <w:caps/>
          <w:sz w:val="32"/>
          <w:szCs w:val="32"/>
          <w:lang w:val="uk-UA" w:eastAsia="ru-RU"/>
        </w:rPr>
        <w:t>НА ТЕМУ</w:t>
      </w:r>
      <w:r w:rsidRPr="006542B8">
        <w:rPr>
          <w:rFonts w:ascii="Times New Roman" w:eastAsia="Times New Roman" w:hAnsi="Times New Roman" w:cs="Times New Roman"/>
          <w:b/>
          <w:caps/>
          <w:sz w:val="32"/>
          <w:szCs w:val="32"/>
          <w:lang w:val="uk-UA" w:eastAsia="ru-RU"/>
        </w:rPr>
        <w:t>:</w:t>
      </w:r>
      <w:r w:rsidRPr="006542B8">
        <w:rPr>
          <w:rFonts w:ascii="Times New Roman" w:eastAsia="Times New Roman" w:hAnsi="Times New Roman" w:cs="Times New Roman"/>
          <w:b/>
          <w:sz w:val="32"/>
          <w:szCs w:val="32"/>
          <w:lang w:val="uk-UA" w:eastAsia="ru-RU"/>
        </w:rPr>
        <w:tab/>
      </w:r>
      <w:bookmarkStart w:id="1" w:name="_Hlk121384605"/>
      <w:r w:rsidRPr="006542B8">
        <w:rPr>
          <w:rFonts w:ascii="Times New Roman" w:eastAsia="Times New Roman" w:hAnsi="Times New Roman" w:cs="Times New Roman"/>
          <w:b/>
          <w:sz w:val="32"/>
          <w:szCs w:val="32"/>
          <w:lang w:val="uk-UA" w:eastAsia="ru-RU"/>
        </w:rPr>
        <w:t>Секційні заняття з бальних танців як засіб підвищення здоров’я школярів середнього шкільного віку</w:t>
      </w:r>
    </w:p>
    <w:bookmarkEnd w:id="1"/>
    <w:p w:rsidR="006542B8" w:rsidRPr="006542B8" w:rsidRDefault="006542B8" w:rsidP="006542B8">
      <w:pPr>
        <w:tabs>
          <w:tab w:val="left" w:pos="360"/>
          <w:tab w:val="left" w:pos="1080"/>
        </w:tabs>
        <w:spacing w:after="0" w:line="240" w:lineRule="auto"/>
        <w:ind w:left="1843" w:right="-284" w:hanging="1843"/>
        <w:jc w:val="both"/>
        <w:rPr>
          <w:rFonts w:ascii="Times New Roman" w:eastAsia="Times New Roman" w:hAnsi="Times New Roman" w:cs="Times New Roman"/>
          <w:b/>
          <w:sz w:val="32"/>
          <w:szCs w:val="32"/>
          <w:lang w:val="uk-UA" w:eastAsia="ru-RU"/>
        </w:rPr>
      </w:pPr>
    </w:p>
    <w:p w:rsidR="006542B8" w:rsidRPr="006542B8" w:rsidRDefault="006542B8" w:rsidP="006542B8">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6542B8" w:rsidRPr="006542B8" w:rsidRDefault="006542B8" w:rsidP="006542B8">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Виконала: студентка 2 курсу, </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групи 8.0171-ф-з</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спеціальність 017 фізична культура і спорт</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освітня програма фізичне виховання</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bookmarkStart w:id="2" w:name="_Hlk121384620"/>
      <w:proofErr w:type="spellStart"/>
      <w:r w:rsidRPr="006542B8">
        <w:rPr>
          <w:rFonts w:ascii="Times New Roman" w:eastAsia="Times New Roman" w:hAnsi="Times New Roman" w:cs="Times New Roman"/>
          <w:b/>
          <w:sz w:val="28"/>
          <w:szCs w:val="28"/>
          <w:lang w:val="uk-UA" w:eastAsia="ru-RU"/>
        </w:rPr>
        <w:t>Заруба</w:t>
      </w:r>
      <w:proofErr w:type="spellEnd"/>
      <w:r w:rsidRPr="006542B8">
        <w:rPr>
          <w:rFonts w:ascii="Times New Roman" w:eastAsia="Times New Roman" w:hAnsi="Times New Roman" w:cs="Times New Roman"/>
          <w:b/>
          <w:sz w:val="28"/>
          <w:szCs w:val="28"/>
          <w:lang w:val="uk-UA" w:eastAsia="ru-RU"/>
        </w:rPr>
        <w:t xml:space="preserve"> Альона Віталіївна </w:t>
      </w:r>
      <w:bookmarkEnd w:id="2"/>
      <w:r w:rsidRPr="006542B8">
        <w:rPr>
          <w:rFonts w:ascii="Times New Roman" w:eastAsia="Times New Roman" w:hAnsi="Times New Roman" w:cs="Times New Roman"/>
          <w:sz w:val="28"/>
          <w:szCs w:val="28"/>
          <w:lang w:val="uk-UA" w:eastAsia="ru-RU"/>
        </w:rPr>
        <w:t xml:space="preserve">Керівник: </w:t>
      </w:r>
      <w:proofErr w:type="spellStart"/>
      <w:r w:rsidRPr="006542B8">
        <w:rPr>
          <w:rFonts w:ascii="Times New Roman" w:eastAsia="Times New Roman" w:hAnsi="Times New Roman" w:cs="Times New Roman"/>
          <w:sz w:val="28"/>
          <w:szCs w:val="28"/>
          <w:lang w:val="uk-UA" w:eastAsia="ru-RU"/>
        </w:rPr>
        <w:t>к.пед.н</w:t>
      </w:r>
      <w:proofErr w:type="spellEnd"/>
      <w:r w:rsidRPr="006542B8">
        <w:rPr>
          <w:rFonts w:ascii="Times New Roman" w:eastAsia="Times New Roman" w:hAnsi="Times New Roman" w:cs="Times New Roman"/>
          <w:sz w:val="28"/>
          <w:szCs w:val="28"/>
          <w:lang w:val="uk-UA" w:eastAsia="ru-RU"/>
        </w:rPr>
        <w:t xml:space="preserve">, доцент кафедри </w:t>
      </w:r>
      <w:proofErr w:type="spellStart"/>
      <w:r w:rsidRPr="006542B8">
        <w:rPr>
          <w:rFonts w:ascii="Times New Roman" w:eastAsia="Times New Roman" w:hAnsi="Times New Roman" w:cs="Times New Roman"/>
          <w:sz w:val="28"/>
          <w:szCs w:val="28"/>
          <w:lang w:val="uk-UA" w:eastAsia="ru-RU"/>
        </w:rPr>
        <w:t>ТМФКіС</w:t>
      </w:r>
      <w:proofErr w:type="spellEnd"/>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Коваленко Ю.О.</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Рецензент: </w:t>
      </w:r>
      <w:proofErr w:type="spellStart"/>
      <w:r w:rsidRPr="006542B8">
        <w:rPr>
          <w:rFonts w:ascii="Times New Roman" w:eastAsia="Times New Roman" w:hAnsi="Times New Roman" w:cs="Times New Roman"/>
          <w:sz w:val="28"/>
          <w:szCs w:val="28"/>
          <w:lang w:val="uk-UA" w:eastAsia="ru-RU"/>
        </w:rPr>
        <w:t>д.пед.н</w:t>
      </w:r>
      <w:proofErr w:type="spellEnd"/>
      <w:r w:rsidRPr="006542B8">
        <w:rPr>
          <w:rFonts w:ascii="Times New Roman" w:eastAsia="Times New Roman" w:hAnsi="Times New Roman" w:cs="Times New Roman"/>
          <w:sz w:val="28"/>
          <w:szCs w:val="28"/>
          <w:lang w:val="uk-UA" w:eastAsia="ru-RU"/>
        </w:rPr>
        <w:t>., професор</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Маковецька Н.В.</w:t>
      </w: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p>
    <w:p w:rsidR="006542B8" w:rsidRPr="006542B8" w:rsidRDefault="006542B8" w:rsidP="006542B8">
      <w:pPr>
        <w:spacing w:after="0" w:line="240" w:lineRule="auto"/>
        <w:ind w:left="5245"/>
        <w:rPr>
          <w:rFonts w:ascii="Times New Roman" w:eastAsia="Times New Roman" w:hAnsi="Times New Roman" w:cs="Times New Roman"/>
          <w:sz w:val="28"/>
          <w:szCs w:val="28"/>
          <w:lang w:val="uk-UA" w:eastAsia="ru-RU"/>
        </w:rPr>
      </w:pPr>
    </w:p>
    <w:p w:rsidR="006542B8" w:rsidRPr="006542B8" w:rsidRDefault="006542B8" w:rsidP="006542B8">
      <w:pPr>
        <w:spacing w:after="0" w:line="240" w:lineRule="auto"/>
        <w:jc w:val="right"/>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jc w:val="right"/>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jc w:val="right"/>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Запоріжжя – 2022 рік</w:t>
      </w:r>
    </w:p>
    <w:p w:rsidR="006542B8" w:rsidRPr="006542B8" w:rsidRDefault="006542B8" w:rsidP="006542B8">
      <w:pPr>
        <w:spacing w:after="0" w:line="240" w:lineRule="auto"/>
        <w:jc w:val="center"/>
        <w:rPr>
          <w:rFonts w:ascii="Times New Roman" w:eastAsia="Times New Roman" w:hAnsi="Times New Roman" w:cs="Times New Roman"/>
          <w:b/>
          <w:sz w:val="24"/>
          <w:szCs w:val="24"/>
          <w:lang w:val="uk-UA" w:eastAsia="ru-RU"/>
        </w:rPr>
      </w:pPr>
      <w:r w:rsidRPr="006542B8">
        <w:rPr>
          <w:rFonts w:ascii="Times New Roman" w:eastAsia="Times New Roman" w:hAnsi="Times New Roman" w:cs="Times New Roman"/>
          <w:b/>
          <w:sz w:val="24"/>
          <w:szCs w:val="24"/>
          <w:lang w:val="uk-UA" w:eastAsia="ru-RU"/>
        </w:rPr>
        <w:br w:type="page"/>
      </w:r>
      <w:r w:rsidRPr="006542B8">
        <w:rPr>
          <w:rFonts w:ascii="Times New Roman" w:eastAsia="Times New Roman" w:hAnsi="Times New Roman" w:cs="Times New Roman"/>
          <w:b/>
          <w:sz w:val="24"/>
          <w:szCs w:val="24"/>
          <w:lang w:val="uk-UA" w:eastAsia="uk-UA"/>
        </w:rPr>
        <w:lastRenderedPageBreak/>
        <w:t>МІНІСТЕРСТВО ОСВІТИ І НАУКИ УКРАЇНИ</w:t>
      </w:r>
    </w:p>
    <w:p w:rsidR="006542B8" w:rsidRPr="006542B8" w:rsidRDefault="006542B8" w:rsidP="006542B8">
      <w:pPr>
        <w:spacing w:after="0" w:line="240" w:lineRule="auto"/>
        <w:jc w:val="center"/>
        <w:rPr>
          <w:rFonts w:ascii="Times New Roman" w:eastAsia="Times New Roman" w:hAnsi="Times New Roman" w:cs="Times New Roman"/>
          <w:b/>
          <w:sz w:val="24"/>
          <w:szCs w:val="24"/>
          <w:lang w:val="uk-UA" w:eastAsia="uk-UA"/>
        </w:rPr>
      </w:pPr>
      <w:r w:rsidRPr="006542B8">
        <w:rPr>
          <w:rFonts w:ascii="Times New Roman" w:eastAsia="Times New Roman" w:hAnsi="Times New Roman" w:cs="Times New Roman"/>
          <w:b/>
          <w:sz w:val="24"/>
          <w:szCs w:val="24"/>
          <w:lang w:val="uk-UA" w:eastAsia="uk-UA"/>
        </w:rPr>
        <w:t>ЗАПОРІЗЬКИЙ НАЦІОНАЛЬНИЙ УНІВЕРСИТЕТ</w:t>
      </w:r>
    </w:p>
    <w:p w:rsidR="006542B8" w:rsidRPr="006542B8" w:rsidRDefault="006542B8" w:rsidP="006542B8">
      <w:pPr>
        <w:keepNext/>
        <w:spacing w:after="0" w:line="240" w:lineRule="auto"/>
        <w:jc w:val="both"/>
        <w:rPr>
          <w:rFonts w:ascii="Times New Roman" w:eastAsia="Times New Roman" w:hAnsi="Times New Roman" w:cs="Times New Roman"/>
          <w:bCs/>
          <w:sz w:val="28"/>
          <w:szCs w:val="28"/>
          <w:lang w:val="uk-UA" w:eastAsia="ru-RU"/>
        </w:rPr>
      </w:pPr>
    </w:p>
    <w:p w:rsidR="006542B8" w:rsidRPr="006542B8" w:rsidRDefault="006542B8" w:rsidP="006542B8">
      <w:pPr>
        <w:keepNext/>
        <w:spacing w:after="0" w:line="240" w:lineRule="auto"/>
        <w:jc w:val="both"/>
        <w:rPr>
          <w:rFonts w:ascii="Times New Roman" w:eastAsia="Times New Roman" w:hAnsi="Times New Roman" w:cs="Times New Roman"/>
          <w:bCs/>
          <w:sz w:val="28"/>
          <w:szCs w:val="28"/>
          <w:lang w:val="uk-UA" w:eastAsia="ru-RU"/>
        </w:rPr>
      </w:pPr>
      <w:r w:rsidRPr="006542B8">
        <w:rPr>
          <w:rFonts w:ascii="Times New Roman" w:eastAsia="Times New Roman" w:hAnsi="Times New Roman" w:cs="Times New Roman"/>
          <w:bCs/>
          <w:sz w:val="28"/>
          <w:szCs w:val="28"/>
          <w:lang w:val="uk-UA" w:eastAsia="ru-RU"/>
        </w:rPr>
        <w:t>Факультет фізичного виховання, здоров’я та туризму</w:t>
      </w:r>
    </w:p>
    <w:p w:rsidR="006542B8" w:rsidRPr="006542B8" w:rsidRDefault="006542B8" w:rsidP="006542B8">
      <w:pPr>
        <w:keepNext/>
        <w:spacing w:after="0" w:line="240" w:lineRule="auto"/>
        <w:jc w:val="both"/>
        <w:rPr>
          <w:rFonts w:ascii="Times New Roman" w:eastAsia="Times New Roman" w:hAnsi="Times New Roman" w:cs="Times New Roman"/>
          <w:bCs/>
          <w:sz w:val="28"/>
          <w:szCs w:val="28"/>
          <w:lang w:val="uk-UA" w:eastAsia="ru-RU"/>
        </w:rPr>
      </w:pPr>
      <w:r w:rsidRPr="006542B8">
        <w:rPr>
          <w:rFonts w:ascii="Times New Roman" w:eastAsia="Times New Roman" w:hAnsi="Times New Roman" w:cs="Times New Roman"/>
          <w:bCs/>
          <w:sz w:val="28"/>
          <w:szCs w:val="28"/>
          <w:lang w:val="uk-UA" w:eastAsia="ru-RU"/>
        </w:rPr>
        <w:t>Кафедра теорії та методики фізичної культури і спорту</w:t>
      </w:r>
      <w:r w:rsidRPr="006542B8">
        <w:rPr>
          <w:rFonts w:ascii="Times New Roman" w:eastAsia="Times New Roman" w:hAnsi="Times New Roman" w:cs="Times New Roman"/>
          <w:bCs/>
          <w:sz w:val="24"/>
          <w:szCs w:val="28"/>
          <w:lang w:val="uk-UA" w:eastAsia="ru-RU"/>
        </w:rPr>
        <w:t xml:space="preserve"> </w:t>
      </w:r>
    </w:p>
    <w:p w:rsidR="006542B8" w:rsidRPr="006542B8" w:rsidRDefault="006542B8" w:rsidP="006542B8">
      <w:pPr>
        <w:spacing w:after="0" w:line="24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Рівень вищої освіти магістр</w:t>
      </w:r>
    </w:p>
    <w:p w:rsidR="006542B8" w:rsidRPr="006542B8" w:rsidRDefault="006542B8" w:rsidP="006542B8">
      <w:pPr>
        <w:keepNext/>
        <w:spacing w:after="0" w:line="240" w:lineRule="auto"/>
        <w:jc w:val="both"/>
        <w:rPr>
          <w:rFonts w:ascii="Times New Roman" w:eastAsia="Times New Roman" w:hAnsi="Times New Roman" w:cs="Times New Roman"/>
          <w:bCs/>
          <w:sz w:val="28"/>
          <w:szCs w:val="28"/>
          <w:lang w:val="uk-UA" w:eastAsia="ru-RU"/>
        </w:rPr>
      </w:pPr>
      <w:r w:rsidRPr="006542B8">
        <w:rPr>
          <w:rFonts w:ascii="Times New Roman" w:eastAsia="Times New Roman" w:hAnsi="Times New Roman" w:cs="Times New Roman"/>
          <w:bCs/>
          <w:sz w:val="28"/>
          <w:szCs w:val="28"/>
          <w:lang w:val="uk-UA" w:eastAsia="ru-RU"/>
        </w:rPr>
        <w:t>Спеціальність 017 фізична культура і спорт</w:t>
      </w:r>
    </w:p>
    <w:p w:rsidR="006542B8" w:rsidRPr="006542B8" w:rsidRDefault="006542B8" w:rsidP="006542B8">
      <w:pPr>
        <w:keepNext/>
        <w:spacing w:after="0" w:line="240" w:lineRule="auto"/>
        <w:jc w:val="both"/>
        <w:outlineLvl w:val="0"/>
        <w:rPr>
          <w:rFonts w:ascii="Times New Roman" w:eastAsia="Times New Roman" w:hAnsi="Times New Roman" w:cs="Times New Roman"/>
          <w:b/>
          <w:sz w:val="28"/>
          <w:szCs w:val="20"/>
          <w:lang w:val="uk-UA" w:eastAsia="ru-RU"/>
        </w:rPr>
      </w:pPr>
      <w:r w:rsidRPr="006542B8">
        <w:rPr>
          <w:rFonts w:ascii="Times New Roman" w:eastAsia="Times New Roman" w:hAnsi="Times New Roman" w:cs="Times New Roman"/>
          <w:sz w:val="28"/>
          <w:szCs w:val="28"/>
          <w:lang w:val="uk-UA" w:eastAsia="ru-RU"/>
        </w:rPr>
        <w:t>Освітня програма фізичне виховання</w:t>
      </w:r>
    </w:p>
    <w:p w:rsidR="006542B8" w:rsidRPr="006542B8" w:rsidRDefault="006542B8" w:rsidP="006542B8">
      <w:pPr>
        <w:keepNext/>
        <w:spacing w:after="0" w:line="240" w:lineRule="auto"/>
        <w:ind w:left="4536"/>
        <w:jc w:val="both"/>
        <w:rPr>
          <w:rFonts w:ascii="Times New Roman" w:eastAsia="Times New Roman" w:hAnsi="Times New Roman" w:cs="Times New Roman"/>
          <w:sz w:val="28"/>
          <w:szCs w:val="28"/>
          <w:lang w:val="uk-UA" w:eastAsia="ru-RU"/>
        </w:rPr>
      </w:pPr>
    </w:p>
    <w:p w:rsidR="006542B8" w:rsidRPr="006542B8" w:rsidRDefault="006542B8" w:rsidP="006542B8">
      <w:pPr>
        <w:keepNext/>
        <w:spacing w:after="0" w:line="240" w:lineRule="auto"/>
        <w:ind w:left="4536"/>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ЗАТВЕРДЖУЮ</w:t>
      </w:r>
    </w:p>
    <w:p w:rsidR="006542B8" w:rsidRPr="006542B8" w:rsidRDefault="006542B8" w:rsidP="006542B8">
      <w:pPr>
        <w:spacing w:after="0" w:line="240" w:lineRule="auto"/>
        <w:ind w:left="4536"/>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Завідувач кафедри ________ </w:t>
      </w:r>
      <w:proofErr w:type="spellStart"/>
      <w:r w:rsidRPr="006542B8">
        <w:rPr>
          <w:rFonts w:ascii="Times New Roman" w:eastAsia="Times New Roman" w:hAnsi="Times New Roman" w:cs="Times New Roman"/>
          <w:sz w:val="28"/>
          <w:szCs w:val="28"/>
          <w:lang w:val="uk-UA" w:eastAsia="ru-RU"/>
        </w:rPr>
        <w:t>А.П.Конох</w:t>
      </w:r>
      <w:proofErr w:type="spellEnd"/>
    </w:p>
    <w:p w:rsidR="006542B8" w:rsidRPr="006542B8" w:rsidRDefault="006542B8" w:rsidP="006542B8">
      <w:pPr>
        <w:spacing w:before="120" w:after="0" w:line="240" w:lineRule="auto"/>
        <w:ind w:left="4536"/>
        <w:jc w:val="both"/>
        <w:rPr>
          <w:rFonts w:ascii="Times New Roman" w:eastAsia="Times New Roman" w:hAnsi="Times New Roman" w:cs="Times New Roman"/>
          <w:bCs/>
          <w:sz w:val="28"/>
          <w:szCs w:val="28"/>
          <w:lang w:val="uk-UA" w:eastAsia="ru-RU"/>
        </w:rPr>
      </w:pPr>
      <w:r w:rsidRPr="006542B8">
        <w:rPr>
          <w:rFonts w:ascii="Times New Roman" w:eastAsia="Times New Roman" w:hAnsi="Times New Roman" w:cs="Times New Roman"/>
          <w:bCs/>
          <w:sz w:val="28"/>
          <w:szCs w:val="28"/>
          <w:lang w:val="uk-UA" w:eastAsia="ru-RU"/>
        </w:rPr>
        <w:t>«____»___________</w:t>
      </w:r>
      <w:r w:rsidRPr="006542B8">
        <w:rPr>
          <w:rFonts w:ascii="Times New Roman" w:eastAsia="Times New Roman" w:hAnsi="Times New Roman" w:cs="Times New Roman"/>
          <w:bCs/>
          <w:sz w:val="28"/>
          <w:szCs w:val="28"/>
          <w:lang w:eastAsia="ru-RU"/>
        </w:rPr>
        <w:t xml:space="preserve"> </w:t>
      </w:r>
      <w:r w:rsidRPr="006542B8">
        <w:rPr>
          <w:rFonts w:ascii="Times New Roman" w:eastAsia="Times New Roman" w:hAnsi="Times New Roman" w:cs="Times New Roman"/>
          <w:bCs/>
          <w:sz w:val="28"/>
          <w:szCs w:val="28"/>
          <w:lang w:val="uk-UA" w:eastAsia="ru-RU"/>
        </w:rPr>
        <w:t>2022 року</w:t>
      </w:r>
    </w:p>
    <w:p w:rsidR="006542B8" w:rsidRPr="006542B8" w:rsidRDefault="006542B8" w:rsidP="006542B8">
      <w:pPr>
        <w:spacing w:after="0" w:line="240" w:lineRule="auto"/>
        <w:jc w:val="both"/>
        <w:rPr>
          <w:rFonts w:ascii="Times New Roman" w:eastAsia="Times New Roman" w:hAnsi="Times New Roman" w:cs="Times New Roman"/>
          <w:b/>
          <w:sz w:val="28"/>
          <w:szCs w:val="20"/>
          <w:lang w:val="uk-UA" w:eastAsia="ru-RU"/>
        </w:rPr>
      </w:pPr>
    </w:p>
    <w:p w:rsidR="006542B8" w:rsidRPr="006542B8" w:rsidRDefault="006542B8" w:rsidP="006542B8">
      <w:pPr>
        <w:spacing w:after="0" w:line="240" w:lineRule="auto"/>
        <w:jc w:val="both"/>
        <w:rPr>
          <w:rFonts w:ascii="Times New Roman" w:eastAsia="Times New Roman" w:hAnsi="Times New Roman" w:cs="Times New Roman"/>
          <w:b/>
          <w:sz w:val="24"/>
          <w:szCs w:val="24"/>
          <w:lang w:val="uk-UA" w:eastAsia="ru-RU"/>
        </w:rPr>
      </w:pPr>
    </w:p>
    <w:p w:rsidR="006542B8" w:rsidRPr="006542B8" w:rsidRDefault="006542B8" w:rsidP="006542B8">
      <w:pPr>
        <w:keepNext/>
        <w:spacing w:after="0" w:line="240" w:lineRule="auto"/>
        <w:jc w:val="center"/>
        <w:outlineLvl w:val="1"/>
        <w:rPr>
          <w:rFonts w:ascii="Times New Roman" w:eastAsia="Times New Roman" w:hAnsi="Times New Roman" w:cs="Times New Roman"/>
          <w:b/>
          <w:sz w:val="24"/>
          <w:szCs w:val="24"/>
          <w:lang w:val="uk-UA" w:eastAsia="ru-RU"/>
        </w:rPr>
      </w:pPr>
      <w:r w:rsidRPr="006542B8">
        <w:rPr>
          <w:rFonts w:ascii="Times New Roman" w:eastAsia="Times New Roman" w:hAnsi="Times New Roman" w:cs="Times New Roman"/>
          <w:b/>
          <w:sz w:val="24"/>
          <w:szCs w:val="24"/>
          <w:lang w:val="uk-UA" w:eastAsia="ru-RU"/>
        </w:rPr>
        <w:t xml:space="preserve">З  А  В  Д  А  Н  </w:t>
      </w:r>
      <w:proofErr w:type="spellStart"/>
      <w:r w:rsidRPr="006542B8">
        <w:rPr>
          <w:rFonts w:ascii="Times New Roman" w:eastAsia="Times New Roman" w:hAnsi="Times New Roman" w:cs="Times New Roman"/>
          <w:b/>
          <w:sz w:val="24"/>
          <w:szCs w:val="24"/>
          <w:lang w:val="uk-UA" w:eastAsia="ru-RU"/>
        </w:rPr>
        <w:t>Н</w:t>
      </w:r>
      <w:proofErr w:type="spellEnd"/>
      <w:r w:rsidRPr="006542B8">
        <w:rPr>
          <w:rFonts w:ascii="Times New Roman" w:eastAsia="Times New Roman" w:hAnsi="Times New Roman" w:cs="Times New Roman"/>
          <w:b/>
          <w:sz w:val="24"/>
          <w:szCs w:val="24"/>
          <w:lang w:val="uk-UA" w:eastAsia="ru-RU"/>
        </w:rPr>
        <w:t xml:space="preserve">  Я</w:t>
      </w:r>
    </w:p>
    <w:p w:rsidR="006542B8" w:rsidRPr="006542B8" w:rsidRDefault="006542B8" w:rsidP="006542B8">
      <w:pPr>
        <w:keepNext/>
        <w:spacing w:after="0" w:line="240" w:lineRule="auto"/>
        <w:jc w:val="center"/>
        <w:outlineLvl w:val="2"/>
        <w:rPr>
          <w:rFonts w:ascii="Times New Roman" w:eastAsia="Times New Roman" w:hAnsi="Times New Roman" w:cs="Times New Roman"/>
          <w:b/>
          <w:sz w:val="24"/>
          <w:szCs w:val="24"/>
          <w:lang w:val="uk-UA" w:eastAsia="ru-RU"/>
        </w:rPr>
      </w:pPr>
      <w:r w:rsidRPr="006542B8">
        <w:rPr>
          <w:rFonts w:ascii="Times New Roman" w:eastAsia="Times New Roman" w:hAnsi="Times New Roman" w:cs="Times New Roman"/>
          <w:b/>
          <w:sz w:val="24"/>
          <w:szCs w:val="24"/>
          <w:lang w:val="uk-UA" w:eastAsia="ru-RU"/>
        </w:rPr>
        <w:t>НА КВАЛІФІКАЦІЙНУ РОБОТУ СТУДЕНТЦІ</w:t>
      </w:r>
    </w:p>
    <w:p w:rsidR="006542B8" w:rsidRPr="006542B8" w:rsidRDefault="006542B8" w:rsidP="006542B8">
      <w:pPr>
        <w:keepNext/>
        <w:spacing w:after="0" w:line="240" w:lineRule="auto"/>
        <w:jc w:val="center"/>
        <w:outlineLvl w:val="2"/>
        <w:rPr>
          <w:rFonts w:ascii="Times New Roman" w:eastAsia="Times New Roman" w:hAnsi="Times New Roman" w:cs="Times New Roman"/>
          <w:b/>
          <w:sz w:val="24"/>
          <w:szCs w:val="24"/>
          <w:lang w:val="uk-UA" w:eastAsia="ru-RU"/>
        </w:rPr>
      </w:pPr>
    </w:p>
    <w:p w:rsidR="006542B8" w:rsidRPr="006542B8" w:rsidRDefault="006542B8" w:rsidP="006542B8">
      <w:pPr>
        <w:spacing w:after="0" w:line="240" w:lineRule="auto"/>
        <w:jc w:val="center"/>
        <w:rPr>
          <w:rFonts w:ascii="Times New Roman" w:eastAsia="Times New Roman" w:hAnsi="Times New Roman" w:cs="Times New Roman"/>
          <w:b/>
          <w:sz w:val="32"/>
          <w:szCs w:val="32"/>
          <w:lang w:val="uk-UA" w:eastAsia="ru-RU"/>
        </w:rPr>
      </w:pPr>
      <w:bookmarkStart w:id="3" w:name="_Hlk121384915"/>
      <w:proofErr w:type="spellStart"/>
      <w:r w:rsidRPr="006542B8">
        <w:rPr>
          <w:rFonts w:ascii="Times New Roman" w:eastAsia="Times New Roman" w:hAnsi="Times New Roman" w:cs="Times New Roman"/>
          <w:b/>
          <w:sz w:val="32"/>
          <w:szCs w:val="32"/>
          <w:lang w:val="uk-UA" w:eastAsia="ru-RU"/>
        </w:rPr>
        <w:t>Зарубі</w:t>
      </w:r>
      <w:proofErr w:type="spellEnd"/>
      <w:r w:rsidRPr="006542B8">
        <w:rPr>
          <w:rFonts w:ascii="Times New Roman" w:eastAsia="Times New Roman" w:hAnsi="Times New Roman" w:cs="Times New Roman"/>
          <w:b/>
          <w:sz w:val="32"/>
          <w:szCs w:val="32"/>
          <w:lang w:val="uk-UA" w:eastAsia="ru-RU"/>
        </w:rPr>
        <w:t xml:space="preserve"> Альоні Віталіївні</w:t>
      </w:r>
    </w:p>
    <w:p w:rsidR="006542B8" w:rsidRPr="006542B8" w:rsidRDefault="006542B8" w:rsidP="006542B8">
      <w:pPr>
        <w:spacing w:after="0" w:line="240" w:lineRule="auto"/>
        <w:jc w:val="center"/>
        <w:rPr>
          <w:rFonts w:ascii="Times New Roman" w:eastAsia="Times New Roman" w:hAnsi="Times New Roman" w:cs="Times New Roman"/>
          <w:sz w:val="32"/>
          <w:szCs w:val="32"/>
          <w:u w:val="single"/>
          <w:lang w:val="uk-UA" w:eastAsia="ru-RU"/>
        </w:rPr>
      </w:pPr>
    </w:p>
    <w:bookmarkEnd w:id="3"/>
    <w:p w:rsidR="006542B8" w:rsidRPr="006542B8" w:rsidRDefault="006542B8" w:rsidP="006542B8">
      <w:pPr>
        <w:spacing w:after="0" w:line="240" w:lineRule="auto"/>
        <w:jc w:val="both"/>
        <w:rPr>
          <w:rFonts w:ascii="Times New Roman" w:eastAsia="Times New Roman" w:hAnsi="Times New Roman" w:cs="Times New Roman"/>
          <w:b/>
          <w:sz w:val="28"/>
          <w:szCs w:val="20"/>
          <w:lang w:val="uk-UA" w:eastAsia="ru-RU"/>
        </w:rPr>
      </w:pPr>
      <w:r w:rsidRPr="006542B8">
        <w:rPr>
          <w:rFonts w:ascii="Times New Roman" w:eastAsia="Times New Roman" w:hAnsi="Times New Roman" w:cs="Times New Roman"/>
          <w:sz w:val="28"/>
          <w:szCs w:val="20"/>
          <w:lang w:val="uk-UA" w:eastAsia="ru-RU"/>
        </w:rPr>
        <w:t xml:space="preserve">1. </w:t>
      </w:r>
      <w:r w:rsidRPr="006542B8">
        <w:rPr>
          <w:rFonts w:ascii="Times New Roman" w:eastAsia="Times New Roman" w:hAnsi="Times New Roman" w:cs="Times New Roman"/>
          <w:sz w:val="28"/>
          <w:szCs w:val="20"/>
          <w:u w:val="single"/>
          <w:lang w:val="uk-UA" w:eastAsia="ru-RU"/>
        </w:rPr>
        <w:t>Тема проекту (роботи)</w:t>
      </w:r>
      <w:r w:rsidRPr="006542B8">
        <w:rPr>
          <w:rFonts w:ascii="Times New Roman" w:eastAsia="Times New Roman" w:hAnsi="Times New Roman" w:cs="Times New Roman"/>
          <w:sz w:val="28"/>
          <w:szCs w:val="20"/>
          <w:lang w:val="uk-UA" w:eastAsia="ru-RU"/>
        </w:rPr>
        <w:t xml:space="preserve"> </w:t>
      </w:r>
      <w:r w:rsidRPr="006542B8">
        <w:rPr>
          <w:rFonts w:ascii="Times New Roman" w:eastAsia="Times New Roman" w:hAnsi="Times New Roman" w:cs="Times New Roman"/>
          <w:sz w:val="28"/>
          <w:szCs w:val="28"/>
          <w:lang w:val="uk-UA" w:eastAsia="ru-RU"/>
        </w:rPr>
        <w:t>«</w:t>
      </w:r>
      <w:r w:rsidRPr="006542B8">
        <w:rPr>
          <w:rFonts w:ascii="Times New Roman" w:eastAsia="Times New Roman" w:hAnsi="Times New Roman" w:cs="Times New Roman"/>
          <w:b/>
          <w:sz w:val="32"/>
          <w:szCs w:val="32"/>
          <w:lang w:val="uk-UA" w:eastAsia="ru-RU"/>
        </w:rPr>
        <w:t>Секційні заняття з бальних танців як засіб підвищення здоров’я школярів середнього шкільного</w:t>
      </w:r>
      <w:r w:rsidRPr="006542B8">
        <w:rPr>
          <w:rFonts w:ascii="Times New Roman" w:eastAsia="Times New Roman" w:hAnsi="Times New Roman" w:cs="Times New Roman"/>
          <w:caps/>
          <w:sz w:val="28"/>
          <w:szCs w:val="20"/>
          <w:lang w:val="uk-UA" w:eastAsia="ru-RU"/>
        </w:rPr>
        <w:t>»</w:t>
      </w:r>
      <w:r w:rsidRPr="006542B8">
        <w:rPr>
          <w:rFonts w:ascii="Times New Roman" w:eastAsia="Times New Roman" w:hAnsi="Times New Roman" w:cs="Times New Roman"/>
          <w:caps/>
          <w:sz w:val="28"/>
          <w:szCs w:val="20"/>
          <w:u w:val="single"/>
          <w:lang w:val="uk-UA" w:eastAsia="ru-RU"/>
        </w:rPr>
        <w:t xml:space="preserve"> </w:t>
      </w:r>
    </w:p>
    <w:p w:rsidR="006542B8" w:rsidRPr="006542B8" w:rsidRDefault="006542B8" w:rsidP="006542B8">
      <w:pPr>
        <w:spacing w:after="0" w:line="24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0"/>
          <w:lang w:val="uk-UA" w:eastAsia="ru-RU"/>
        </w:rPr>
        <w:t>керівник проекту (</w:t>
      </w:r>
      <w:r w:rsidRPr="006542B8">
        <w:rPr>
          <w:rFonts w:ascii="Times New Roman" w:eastAsia="Times New Roman" w:hAnsi="Times New Roman" w:cs="Times New Roman"/>
          <w:sz w:val="28"/>
          <w:szCs w:val="28"/>
          <w:lang w:val="uk-UA" w:eastAsia="ru-RU"/>
        </w:rPr>
        <w:t xml:space="preserve">роботи) Коваленко Юлія Олексіївна, </w:t>
      </w:r>
      <w:proofErr w:type="spellStart"/>
      <w:r w:rsidRPr="006542B8">
        <w:rPr>
          <w:rFonts w:ascii="Times New Roman" w:eastAsia="Times New Roman" w:hAnsi="Times New Roman" w:cs="Times New Roman"/>
          <w:sz w:val="28"/>
          <w:szCs w:val="28"/>
          <w:lang w:val="uk-UA" w:eastAsia="ru-RU"/>
        </w:rPr>
        <w:t>к.пед.н</w:t>
      </w:r>
      <w:proofErr w:type="spellEnd"/>
      <w:r w:rsidRPr="006542B8">
        <w:rPr>
          <w:rFonts w:ascii="Times New Roman" w:eastAsia="Times New Roman" w:hAnsi="Times New Roman" w:cs="Times New Roman"/>
          <w:sz w:val="28"/>
          <w:szCs w:val="28"/>
          <w:lang w:val="uk-UA" w:eastAsia="ru-RU"/>
        </w:rPr>
        <w:t>., доцент</w:t>
      </w:r>
    </w:p>
    <w:p w:rsidR="006542B8" w:rsidRPr="006542B8" w:rsidRDefault="006542B8" w:rsidP="006542B8">
      <w:pPr>
        <w:spacing w:after="0" w:line="240" w:lineRule="auto"/>
        <w:jc w:val="both"/>
        <w:rPr>
          <w:rFonts w:ascii="Times New Roman" w:eastAsia="Times New Roman" w:hAnsi="Times New Roman" w:cs="Times New Roman"/>
          <w:sz w:val="28"/>
          <w:szCs w:val="20"/>
          <w:lang w:val="uk-UA" w:eastAsia="ru-RU"/>
        </w:rPr>
      </w:pPr>
      <w:r w:rsidRPr="006542B8">
        <w:rPr>
          <w:rFonts w:ascii="Times New Roman" w:eastAsia="Times New Roman" w:hAnsi="Times New Roman" w:cs="Times New Roman"/>
          <w:sz w:val="28"/>
          <w:szCs w:val="20"/>
          <w:lang w:val="uk-UA" w:eastAsia="ru-RU"/>
        </w:rPr>
        <w:t>затверджені наказом вищого навчального закладу від 28.06. 2022 р. №708-с</w:t>
      </w:r>
      <w:r w:rsidRPr="006542B8">
        <w:rPr>
          <w:rFonts w:ascii="Times New Roman" w:eastAsia="Times New Roman" w:hAnsi="Times New Roman" w:cs="Times New Roman"/>
          <w:color w:val="FF0000"/>
          <w:sz w:val="28"/>
          <w:szCs w:val="20"/>
          <w:lang w:val="uk-UA" w:eastAsia="ru-RU"/>
        </w:rPr>
        <w:t>.</w:t>
      </w:r>
    </w:p>
    <w:p w:rsidR="006542B8" w:rsidRPr="006542B8" w:rsidRDefault="006542B8" w:rsidP="006542B8">
      <w:pPr>
        <w:spacing w:after="0" w:line="240" w:lineRule="auto"/>
        <w:jc w:val="both"/>
        <w:rPr>
          <w:rFonts w:ascii="Times New Roman" w:eastAsia="Times New Roman" w:hAnsi="Times New Roman" w:cs="Times New Roman"/>
          <w:sz w:val="28"/>
          <w:szCs w:val="20"/>
          <w:lang w:val="uk-UA" w:eastAsia="ru-RU"/>
        </w:rPr>
      </w:pPr>
      <w:r w:rsidRPr="006542B8">
        <w:rPr>
          <w:rFonts w:ascii="Times New Roman" w:eastAsia="Times New Roman" w:hAnsi="Times New Roman" w:cs="Times New Roman"/>
          <w:sz w:val="28"/>
          <w:szCs w:val="20"/>
          <w:lang w:val="uk-UA" w:eastAsia="ru-RU"/>
        </w:rPr>
        <w:t xml:space="preserve">2. </w:t>
      </w:r>
      <w:r w:rsidRPr="006542B8">
        <w:rPr>
          <w:rFonts w:ascii="Times New Roman" w:eastAsia="Times New Roman" w:hAnsi="Times New Roman" w:cs="Times New Roman"/>
          <w:sz w:val="28"/>
          <w:szCs w:val="20"/>
          <w:u w:val="single"/>
          <w:lang w:val="uk-UA" w:eastAsia="ru-RU"/>
        </w:rPr>
        <w:t>Строк подання студентом проекту (роботи)</w:t>
      </w:r>
      <w:r w:rsidRPr="006542B8">
        <w:rPr>
          <w:rFonts w:ascii="Times New Roman" w:eastAsia="Times New Roman" w:hAnsi="Times New Roman" w:cs="Times New Roman"/>
          <w:sz w:val="28"/>
          <w:szCs w:val="20"/>
          <w:lang w:val="uk-UA" w:eastAsia="ru-RU"/>
        </w:rPr>
        <w:t xml:space="preserve"> 03 грудня 2022 року.</w:t>
      </w:r>
    </w:p>
    <w:p w:rsidR="006542B8" w:rsidRPr="006542B8" w:rsidRDefault="006542B8" w:rsidP="006542B8">
      <w:pPr>
        <w:spacing w:after="0" w:line="240" w:lineRule="auto"/>
        <w:jc w:val="both"/>
        <w:rPr>
          <w:rFonts w:ascii="Times New Roman" w:eastAsia="Times New Roman" w:hAnsi="Times New Roman" w:cs="Times New Roman"/>
          <w:color w:val="000000"/>
          <w:sz w:val="24"/>
          <w:szCs w:val="24"/>
          <w:lang w:val="uk-UA" w:eastAsia="ru-RU"/>
        </w:rPr>
      </w:pPr>
      <w:r w:rsidRPr="006542B8">
        <w:rPr>
          <w:rFonts w:ascii="Times New Roman" w:eastAsia="Times New Roman" w:hAnsi="Times New Roman" w:cs="Times New Roman"/>
          <w:sz w:val="28"/>
          <w:szCs w:val="20"/>
          <w:lang w:val="uk-UA" w:eastAsia="ru-RU"/>
        </w:rPr>
        <w:t xml:space="preserve">3. </w:t>
      </w:r>
      <w:r w:rsidRPr="006542B8">
        <w:rPr>
          <w:rFonts w:ascii="Times New Roman" w:eastAsia="Times New Roman" w:hAnsi="Times New Roman" w:cs="Times New Roman"/>
          <w:sz w:val="28"/>
          <w:szCs w:val="20"/>
          <w:u w:val="single"/>
          <w:lang w:val="uk-UA" w:eastAsia="ru-RU"/>
        </w:rPr>
        <w:t>Вихідні дані до проекту (роботи):</w:t>
      </w:r>
      <w:r w:rsidRPr="006542B8">
        <w:rPr>
          <w:rFonts w:ascii="Times New Roman" w:eastAsia="Times New Roman" w:hAnsi="Times New Roman" w:cs="Times New Roman"/>
          <w:sz w:val="28"/>
          <w:szCs w:val="20"/>
          <w:lang w:val="uk-UA" w:eastAsia="ru-RU"/>
        </w:rPr>
        <w:t xml:space="preserve"> </w:t>
      </w:r>
      <w:bookmarkStart w:id="4" w:name="_Hlk121384739"/>
      <w:r w:rsidRPr="006542B8">
        <w:rPr>
          <w:rFonts w:ascii="Times New Roman" w:eastAsia="Times New Roman" w:hAnsi="Times New Roman" w:cs="Times New Roman"/>
          <w:color w:val="000000"/>
          <w:sz w:val="24"/>
          <w:szCs w:val="24"/>
          <w:lang w:val="uk-UA" w:eastAsia="ru-RU"/>
        </w:rPr>
        <w:t>Підвищення рівня рухової активності дітей за допомогою секційних занять та в комплексі з іншими факторами здорового способу життя видається ефективним напрямом вирішення проблеми покращення здоров’я підростаючого покоління.</w:t>
      </w:r>
      <w:bookmarkEnd w:id="4"/>
      <w:r w:rsidRPr="006542B8">
        <w:rPr>
          <w:rFonts w:ascii="Times New Roman" w:eastAsia="Times New Roman" w:hAnsi="Times New Roman" w:cs="Times New Roman"/>
          <w:color w:val="000000"/>
          <w:sz w:val="24"/>
          <w:szCs w:val="24"/>
          <w:lang w:val="uk-UA" w:eastAsia="ru-RU"/>
        </w:rPr>
        <w:t xml:space="preserve"> Експериментальним шляхом підтверджено ефективність застосування спортивних бальних танців з метою покращення здоров’я. Наприкінці навчального року усі показники, що характеризують стан </w:t>
      </w:r>
      <w:proofErr w:type="spellStart"/>
      <w:r w:rsidRPr="006542B8">
        <w:rPr>
          <w:rFonts w:ascii="Times New Roman" w:eastAsia="Times New Roman" w:hAnsi="Times New Roman" w:cs="Times New Roman"/>
          <w:color w:val="000000"/>
          <w:sz w:val="24"/>
          <w:szCs w:val="24"/>
          <w:lang w:val="uk-UA" w:eastAsia="ru-RU"/>
        </w:rPr>
        <w:t>здоровья</w:t>
      </w:r>
      <w:proofErr w:type="spellEnd"/>
      <w:r w:rsidRPr="006542B8">
        <w:rPr>
          <w:rFonts w:ascii="Times New Roman" w:eastAsia="Times New Roman" w:hAnsi="Times New Roman" w:cs="Times New Roman"/>
          <w:color w:val="000000"/>
          <w:sz w:val="24"/>
          <w:szCs w:val="24"/>
          <w:lang w:val="uk-UA" w:eastAsia="ru-RU"/>
        </w:rPr>
        <w:t xml:space="preserve"> дітей достовірно покращилися. Найбільший відносний приріст </w:t>
      </w:r>
      <w:proofErr w:type="spellStart"/>
      <w:r w:rsidRPr="006542B8">
        <w:rPr>
          <w:rFonts w:ascii="Times New Roman" w:eastAsia="Times New Roman" w:hAnsi="Times New Roman" w:cs="Times New Roman"/>
          <w:color w:val="000000"/>
          <w:sz w:val="24"/>
          <w:szCs w:val="24"/>
          <w:lang w:val="uk-UA" w:eastAsia="ru-RU"/>
        </w:rPr>
        <w:t>відмічено</w:t>
      </w:r>
      <w:proofErr w:type="spellEnd"/>
      <w:r w:rsidRPr="006542B8">
        <w:rPr>
          <w:rFonts w:ascii="Times New Roman" w:eastAsia="Times New Roman" w:hAnsi="Times New Roman" w:cs="Times New Roman"/>
          <w:color w:val="000000"/>
          <w:sz w:val="24"/>
          <w:szCs w:val="24"/>
          <w:lang w:val="uk-UA" w:eastAsia="ru-RU"/>
        </w:rPr>
        <w:t xml:space="preserve"> в показниках реакції серцево-судинної системи на психоемоційний стрес (-38,64%), індексу </w:t>
      </w:r>
      <w:proofErr w:type="spellStart"/>
      <w:r w:rsidRPr="006542B8">
        <w:rPr>
          <w:rFonts w:ascii="Times New Roman" w:eastAsia="Times New Roman" w:hAnsi="Times New Roman" w:cs="Times New Roman"/>
          <w:color w:val="000000"/>
          <w:sz w:val="24"/>
          <w:szCs w:val="24"/>
          <w:lang w:val="uk-UA" w:eastAsia="ru-RU"/>
        </w:rPr>
        <w:t>Руф’є</w:t>
      </w:r>
      <w:proofErr w:type="spellEnd"/>
      <w:r w:rsidRPr="006542B8">
        <w:rPr>
          <w:rFonts w:ascii="Times New Roman" w:eastAsia="Times New Roman" w:hAnsi="Times New Roman" w:cs="Times New Roman"/>
          <w:color w:val="000000"/>
          <w:sz w:val="24"/>
          <w:szCs w:val="24"/>
          <w:lang w:val="uk-UA" w:eastAsia="ru-RU"/>
        </w:rPr>
        <w:t xml:space="preserve">  (-31,29%) та коефіцієнту витривалості (-28,69%). Психофізичні показники (стійкість уваги та самопочуття) дітей покращилися. Проте достовірних змін зазнав лише показник стійкості </w:t>
      </w:r>
      <w:proofErr w:type="spellStart"/>
      <w:r w:rsidRPr="006542B8">
        <w:rPr>
          <w:rFonts w:ascii="Times New Roman" w:eastAsia="Times New Roman" w:hAnsi="Times New Roman" w:cs="Times New Roman"/>
          <w:color w:val="000000"/>
          <w:sz w:val="24"/>
          <w:szCs w:val="24"/>
          <w:lang w:val="uk-UA" w:eastAsia="ru-RU"/>
        </w:rPr>
        <w:t>уваги.Показники</w:t>
      </w:r>
      <w:proofErr w:type="spellEnd"/>
      <w:r w:rsidRPr="006542B8">
        <w:rPr>
          <w:rFonts w:ascii="Times New Roman" w:eastAsia="Times New Roman" w:hAnsi="Times New Roman" w:cs="Times New Roman"/>
          <w:color w:val="000000"/>
          <w:sz w:val="24"/>
          <w:szCs w:val="24"/>
          <w:lang w:val="uk-UA" w:eastAsia="ru-RU"/>
        </w:rPr>
        <w:t xml:space="preserve"> танцювальної підготовленості дітей покращилися наприкінці навчального року. Найбільш вираженими були зміни за показниками взаємодії в парі (300,5%) дітей, точності рухів (276%) та артистизму (55,8%).</w:t>
      </w:r>
    </w:p>
    <w:p w:rsidR="006542B8" w:rsidRPr="006542B8" w:rsidRDefault="006542B8" w:rsidP="006542B8">
      <w:pPr>
        <w:spacing w:after="0" w:line="240" w:lineRule="auto"/>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8"/>
          <w:szCs w:val="20"/>
          <w:lang w:val="uk-UA" w:eastAsia="ru-RU"/>
        </w:rPr>
        <w:t xml:space="preserve">4. </w:t>
      </w:r>
      <w:r w:rsidRPr="006542B8">
        <w:rPr>
          <w:rFonts w:ascii="Times New Roman" w:eastAsia="Times New Roman" w:hAnsi="Times New Roman" w:cs="Times New Roman"/>
          <w:sz w:val="28"/>
          <w:szCs w:val="20"/>
          <w:u w:val="single"/>
          <w:lang w:val="uk-UA" w:eastAsia="ru-RU"/>
        </w:rPr>
        <w:t>Зміст розрахунково-пояснювальної записки (перелік питань, які потрібно розробити)</w:t>
      </w:r>
      <w:r w:rsidRPr="006542B8">
        <w:rPr>
          <w:rFonts w:ascii="Times New Roman" w:eastAsia="Times New Roman" w:hAnsi="Times New Roman" w:cs="Times New Roman"/>
          <w:sz w:val="24"/>
          <w:szCs w:val="24"/>
          <w:lang w:val="uk-UA" w:eastAsia="ru-RU"/>
        </w:rPr>
        <w:t xml:space="preserve"> 1. Здійснити теоретичний аналіз проблеми підвищення здоров’я дітей середнього шкільного віку засобами спортивних бальних танців. 2. Оцінити показники фізичного здоров’я школярів 10-11 років  на початку навчального року. 3. Проаналізувати річну динаміку показників здоров’я під впливом секційних занять спортивним бальними танцями.</w:t>
      </w:r>
    </w:p>
    <w:p w:rsidR="006542B8" w:rsidRPr="006542B8" w:rsidRDefault="006542B8" w:rsidP="006542B8">
      <w:pPr>
        <w:spacing w:after="0" w:line="240" w:lineRule="auto"/>
        <w:jc w:val="both"/>
        <w:rPr>
          <w:rFonts w:ascii="Times New Roman" w:eastAsia="Times New Roman" w:hAnsi="Times New Roman" w:cs="Times New Roman"/>
          <w:sz w:val="28"/>
          <w:szCs w:val="20"/>
          <w:u w:val="single"/>
          <w:lang w:val="uk-UA" w:eastAsia="ru-RU"/>
        </w:rPr>
      </w:pPr>
      <w:r w:rsidRPr="006542B8">
        <w:rPr>
          <w:rFonts w:ascii="Times New Roman" w:eastAsia="Times New Roman" w:hAnsi="Times New Roman" w:cs="Times New Roman"/>
          <w:sz w:val="28"/>
          <w:szCs w:val="20"/>
          <w:lang w:val="uk-UA" w:eastAsia="ru-RU"/>
        </w:rPr>
        <w:t xml:space="preserve">5. </w:t>
      </w:r>
      <w:r w:rsidRPr="006542B8">
        <w:rPr>
          <w:rFonts w:ascii="Times New Roman" w:eastAsia="Times New Roman" w:hAnsi="Times New Roman" w:cs="Times New Roman"/>
          <w:sz w:val="28"/>
          <w:szCs w:val="20"/>
          <w:u w:val="single"/>
          <w:lang w:val="uk-UA" w:eastAsia="ru-RU"/>
        </w:rPr>
        <w:t>Перелік графічного матеріалу (</w:t>
      </w:r>
      <w:r w:rsidRPr="006542B8">
        <w:rPr>
          <w:rFonts w:ascii="Times New Roman" w:eastAsia="Times New Roman" w:hAnsi="Times New Roman" w:cs="Times New Roman"/>
          <w:spacing w:val="-10"/>
          <w:sz w:val="28"/>
          <w:szCs w:val="20"/>
          <w:u w:val="single"/>
          <w:lang w:val="uk-UA" w:eastAsia="ru-RU"/>
        </w:rPr>
        <w:t>з точним зазначенням обов’язкових креслень</w:t>
      </w:r>
      <w:r w:rsidRPr="006542B8">
        <w:rPr>
          <w:rFonts w:ascii="Times New Roman" w:eastAsia="Times New Roman" w:hAnsi="Times New Roman" w:cs="Times New Roman"/>
          <w:sz w:val="28"/>
          <w:szCs w:val="20"/>
          <w:u w:val="single"/>
          <w:lang w:val="uk-UA" w:eastAsia="ru-RU"/>
        </w:rPr>
        <w:t>)</w:t>
      </w:r>
    </w:p>
    <w:p w:rsidR="006542B8" w:rsidRPr="006542B8" w:rsidRDefault="006542B8" w:rsidP="006542B8">
      <w:pPr>
        <w:spacing w:after="0" w:line="240" w:lineRule="auto"/>
        <w:jc w:val="both"/>
        <w:rPr>
          <w:rFonts w:ascii="Times New Roman" w:eastAsia="Times New Roman" w:hAnsi="Times New Roman" w:cs="Times New Roman"/>
          <w:b/>
          <w:sz w:val="28"/>
          <w:szCs w:val="20"/>
          <w:lang w:val="uk-UA" w:eastAsia="ru-RU"/>
        </w:rPr>
      </w:pPr>
      <w:r w:rsidRPr="006542B8">
        <w:rPr>
          <w:rFonts w:ascii="Times New Roman" w:eastAsia="Times New Roman" w:hAnsi="Times New Roman" w:cs="Times New Roman"/>
          <w:sz w:val="28"/>
          <w:szCs w:val="20"/>
          <w:u w:val="single"/>
          <w:lang w:val="uk-UA" w:eastAsia="ru-RU"/>
        </w:rPr>
        <w:t xml:space="preserve"> 3 рисунка, 13 таблиць</w:t>
      </w:r>
      <w:r w:rsidRPr="006542B8">
        <w:rPr>
          <w:rFonts w:ascii="Times New Roman" w:eastAsia="Times New Roman" w:hAnsi="Times New Roman" w:cs="Times New Roman"/>
          <w:sz w:val="28"/>
          <w:szCs w:val="20"/>
          <w:lang w:val="uk-UA" w:eastAsia="ru-RU"/>
        </w:rPr>
        <w:t>_____________________________________________</w:t>
      </w:r>
    </w:p>
    <w:p w:rsidR="006542B8" w:rsidRPr="006542B8" w:rsidRDefault="006542B8" w:rsidP="006542B8">
      <w:pPr>
        <w:spacing w:after="0" w:line="240" w:lineRule="auto"/>
        <w:jc w:val="both"/>
        <w:rPr>
          <w:rFonts w:ascii="Times New Roman" w:eastAsia="Times New Roman" w:hAnsi="Times New Roman" w:cs="Times New Roman"/>
          <w:sz w:val="28"/>
          <w:szCs w:val="20"/>
          <w:lang w:val="uk-UA" w:eastAsia="ru-RU"/>
        </w:rPr>
      </w:pPr>
      <w:r w:rsidRPr="006542B8">
        <w:rPr>
          <w:rFonts w:ascii="Times New Roman" w:eastAsia="Times New Roman" w:hAnsi="Times New Roman" w:cs="Times New Roman"/>
          <w:sz w:val="28"/>
          <w:szCs w:val="20"/>
          <w:lang w:val="uk-UA" w:eastAsia="ru-RU"/>
        </w:rPr>
        <w:br w:type="page"/>
      </w:r>
      <w:r w:rsidRPr="006542B8">
        <w:rPr>
          <w:rFonts w:ascii="Times New Roman" w:eastAsia="Times New Roman" w:hAnsi="Times New Roman" w:cs="Times New Roman"/>
          <w:sz w:val="28"/>
          <w:szCs w:val="20"/>
          <w:lang w:val="uk-UA" w:eastAsia="ru-RU"/>
        </w:rPr>
        <w:lastRenderedPageBreak/>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6542B8" w:rsidRPr="006542B8" w:rsidTr="008C6F23">
        <w:trPr>
          <w:cantSplit/>
        </w:trPr>
        <w:tc>
          <w:tcPr>
            <w:tcW w:w="2700" w:type="dxa"/>
            <w:vMerge w:val="restart"/>
            <w:vAlign w:val="center"/>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Розділ</w:t>
            </w:r>
          </w:p>
        </w:tc>
        <w:tc>
          <w:tcPr>
            <w:tcW w:w="4140" w:type="dxa"/>
            <w:vMerge w:val="restart"/>
            <w:vAlign w:val="center"/>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Прізвище, ініціали та посада </w:t>
            </w: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консультанта</w:t>
            </w:r>
          </w:p>
        </w:tc>
        <w:tc>
          <w:tcPr>
            <w:tcW w:w="2880" w:type="dxa"/>
            <w:gridSpan w:val="2"/>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Підпис, дата</w:t>
            </w:r>
          </w:p>
        </w:tc>
      </w:tr>
      <w:tr w:rsidR="006542B8" w:rsidRPr="006542B8" w:rsidTr="008C6F23">
        <w:trPr>
          <w:cantSplit/>
        </w:trPr>
        <w:tc>
          <w:tcPr>
            <w:tcW w:w="2700" w:type="dxa"/>
            <w:vMerge/>
            <w:vAlign w:val="center"/>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p>
        </w:tc>
        <w:tc>
          <w:tcPr>
            <w:tcW w:w="4140" w:type="dxa"/>
            <w:vMerge/>
            <w:vAlign w:val="center"/>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p>
        </w:tc>
        <w:tc>
          <w:tcPr>
            <w:tcW w:w="1416"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завдання </w:t>
            </w: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видав</w:t>
            </w:r>
          </w:p>
        </w:tc>
        <w:tc>
          <w:tcPr>
            <w:tcW w:w="1464"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завдання</w:t>
            </w: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прийняв</w:t>
            </w:r>
          </w:p>
        </w:tc>
      </w:tr>
      <w:tr w:rsidR="006542B8" w:rsidRPr="006542B8" w:rsidTr="008C6F23">
        <w:tc>
          <w:tcPr>
            <w:tcW w:w="2700" w:type="dxa"/>
          </w:tcPr>
          <w:p w:rsidR="006542B8" w:rsidRPr="006542B8" w:rsidRDefault="006542B8" w:rsidP="006542B8">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Вступ</w:t>
            </w:r>
          </w:p>
        </w:tc>
        <w:tc>
          <w:tcPr>
            <w:tcW w:w="4140" w:type="dxa"/>
          </w:tcPr>
          <w:p w:rsidR="006542B8" w:rsidRPr="006542B8" w:rsidRDefault="006542B8" w:rsidP="006542B8">
            <w:pPr>
              <w:spacing w:after="0" w:line="240" w:lineRule="auto"/>
              <w:ind w:left="-108"/>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  Коваленко Ю.О., доцент</w:t>
            </w:r>
          </w:p>
        </w:tc>
        <w:tc>
          <w:tcPr>
            <w:tcW w:w="1416"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r>
      <w:tr w:rsidR="006542B8" w:rsidRPr="006542B8" w:rsidTr="008C6F23">
        <w:tc>
          <w:tcPr>
            <w:tcW w:w="2700" w:type="dxa"/>
          </w:tcPr>
          <w:p w:rsidR="006542B8" w:rsidRPr="006542B8" w:rsidRDefault="006542B8" w:rsidP="006542B8">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Літературний огляд</w:t>
            </w:r>
          </w:p>
        </w:tc>
        <w:tc>
          <w:tcPr>
            <w:tcW w:w="41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Коваленко Ю.О., доцент</w:t>
            </w:r>
          </w:p>
        </w:tc>
        <w:tc>
          <w:tcPr>
            <w:tcW w:w="1416"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r>
      <w:tr w:rsidR="006542B8" w:rsidRPr="006542B8" w:rsidTr="008C6F23">
        <w:tc>
          <w:tcPr>
            <w:tcW w:w="2700" w:type="dxa"/>
          </w:tcPr>
          <w:p w:rsidR="006542B8" w:rsidRPr="006542B8" w:rsidRDefault="006542B8" w:rsidP="006542B8">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Визначення завдань та методів дослідження</w:t>
            </w:r>
          </w:p>
        </w:tc>
        <w:tc>
          <w:tcPr>
            <w:tcW w:w="41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Коваленко Ю.О., доцент</w:t>
            </w:r>
          </w:p>
        </w:tc>
        <w:tc>
          <w:tcPr>
            <w:tcW w:w="1416"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r>
      <w:tr w:rsidR="006542B8" w:rsidRPr="006542B8" w:rsidTr="008C6F23">
        <w:tc>
          <w:tcPr>
            <w:tcW w:w="2700" w:type="dxa"/>
          </w:tcPr>
          <w:p w:rsidR="006542B8" w:rsidRPr="006542B8" w:rsidRDefault="006542B8" w:rsidP="006542B8">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Проведення власних досліджень</w:t>
            </w:r>
          </w:p>
        </w:tc>
        <w:tc>
          <w:tcPr>
            <w:tcW w:w="41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Коваленко Ю.О., доцент</w:t>
            </w:r>
          </w:p>
        </w:tc>
        <w:tc>
          <w:tcPr>
            <w:tcW w:w="1416"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r>
      <w:tr w:rsidR="006542B8" w:rsidRPr="006542B8" w:rsidTr="008C6F23">
        <w:tc>
          <w:tcPr>
            <w:tcW w:w="2700" w:type="dxa"/>
          </w:tcPr>
          <w:p w:rsidR="006542B8" w:rsidRPr="006542B8" w:rsidRDefault="006542B8" w:rsidP="006542B8">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Результати та висновки роботи</w:t>
            </w:r>
          </w:p>
        </w:tc>
        <w:tc>
          <w:tcPr>
            <w:tcW w:w="41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Коваленко Ю.О., доцент</w:t>
            </w:r>
          </w:p>
        </w:tc>
        <w:tc>
          <w:tcPr>
            <w:tcW w:w="1416"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6542B8" w:rsidRPr="006542B8" w:rsidRDefault="006542B8" w:rsidP="006542B8">
            <w:pPr>
              <w:spacing w:after="0" w:line="240" w:lineRule="auto"/>
              <w:jc w:val="center"/>
              <w:rPr>
                <w:rFonts w:ascii="Times New Roman" w:eastAsia="Times New Roman" w:hAnsi="Times New Roman" w:cs="Times New Roman"/>
                <w:b/>
                <w:sz w:val="28"/>
                <w:szCs w:val="24"/>
                <w:lang w:val="uk-UA" w:eastAsia="ru-RU"/>
              </w:rPr>
            </w:pPr>
          </w:p>
        </w:tc>
      </w:tr>
    </w:tbl>
    <w:p w:rsidR="006542B8" w:rsidRPr="006542B8" w:rsidRDefault="006542B8" w:rsidP="006542B8">
      <w:pPr>
        <w:spacing w:after="0" w:line="240" w:lineRule="auto"/>
        <w:jc w:val="center"/>
        <w:rPr>
          <w:rFonts w:ascii="Times New Roman" w:eastAsia="Times New Roman" w:hAnsi="Times New Roman" w:cs="Times New Roman"/>
          <w:b/>
          <w:sz w:val="28"/>
          <w:szCs w:val="20"/>
          <w:lang w:val="uk-UA" w:eastAsia="ru-RU"/>
        </w:rPr>
      </w:pPr>
    </w:p>
    <w:p w:rsidR="006542B8" w:rsidRPr="006542B8" w:rsidRDefault="006542B8" w:rsidP="006542B8">
      <w:pPr>
        <w:spacing w:after="0" w:line="240" w:lineRule="auto"/>
        <w:jc w:val="both"/>
        <w:rPr>
          <w:rFonts w:ascii="Times New Roman" w:eastAsia="Times New Roman" w:hAnsi="Times New Roman" w:cs="Times New Roman"/>
          <w:b/>
          <w:sz w:val="28"/>
          <w:szCs w:val="20"/>
          <w:lang w:val="uk-UA" w:eastAsia="ru-RU"/>
        </w:rPr>
      </w:pPr>
      <w:r w:rsidRPr="006542B8">
        <w:rPr>
          <w:rFonts w:ascii="Times New Roman" w:eastAsia="Times New Roman" w:hAnsi="Times New Roman" w:cs="Times New Roman"/>
          <w:sz w:val="28"/>
          <w:szCs w:val="20"/>
          <w:lang w:val="uk-UA" w:eastAsia="ru-RU"/>
        </w:rPr>
        <w:t xml:space="preserve">7. Дата видачі завдання   </w:t>
      </w:r>
      <w:r w:rsidRPr="006542B8">
        <w:rPr>
          <w:rFonts w:ascii="Times New Roman" w:eastAsia="Times New Roman" w:hAnsi="Times New Roman" w:cs="Times New Roman"/>
          <w:sz w:val="28"/>
          <w:szCs w:val="20"/>
          <w:u w:val="single"/>
          <w:lang w:val="uk-UA" w:eastAsia="ru-RU"/>
        </w:rPr>
        <w:t xml:space="preserve">05.09.2021 р. </w:t>
      </w:r>
    </w:p>
    <w:p w:rsidR="006542B8" w:rsidRPr="006542B8" w:rsidRDefault="006542B8" w:rsidP="006542B8">
      <w:pPr>
        <w:spacing w:after="0" w:line="240" w:lineRule="auto"/>
        <w:jc w:val="both"/>
        <w:rPr>
          <w:rFonts w:ascii="Times New Roman" w:eastAsia="Times New Roman" w:hAnsi="Times New Roman" w:cs="Times New Roman"/>
          <w:b/>
          <w:sz w:val="28"/>
          <w:szCs w:val="20"/>
          <w:vertAlign w:val="superscript"/>
          <w:lang w:val="uk-UA" w:eastAsia="ru-RU"/>
        </w:rPr>
      </w:pPr>
    </w:p>
    <w:p w:rsidR="006542B8" w:rsidRPr="006542B8" w:rsidRDefault="006542B8" w:rsidP="006542B8">
      <w:pPr>
        <w:keepNext/>
        <w:spacing w:after="0" w:line="240" w:lineRule="auto"/>
        <w:jc w:val="center"/>
        <w:outlineLvl w:val="3"/>
        <w:rPr>
          <w:rFonts w:ascii="Times New Roman" w:eastAsia="Times New Roman" w:hAnsi="Times New Roman" w:cs="Times New Roman"/>
          <w:b/>
          <w:sz w:val="28"/>
          <w:szCs w:val="20"/>
          <w:lang w:val="uk-UA" w:eastAsia="ru-RU"/>
        </w:rPr>
      </w:pPr>
      <w:r w:rsidRPr="006542B8">
        <w:rPr>
          <w:rFonts w:ascii="Times New Roman" w:eastAsia="Times New Roman" w:hAnsi="Times New Roman" w:cs="Times New Roman"/>
          <w:b/>
          <w:sz w:val="28"/>
          <w:szCs w:val="20"/>
          <w:lang w:val="uk-UA" w:eastAsia="ru-RU"/>
        </w:rPr>
        <w:t>КАЛЕНДАРНИЙ ПЛАН</w:t>
      </w:r>
    </w:p>
    <w:p w:rsidR="006542B8" w:rsidRPr="006542B8" w:rsidRDefault="006542B8" w:rsidP="006542B8">
      <w:pPr>
        <w:spacing w:after="0" w:line="240" w:lineRule="auto"/>
        <w:rPr>
          <w:rFonts w:ascii="Times New Roman" w:eastAsia="Times New Roman" w:hAnsi="Times New Roman" w:cs="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6542B8" w:rsidRPr="006542B8" w:rsidTr="008C6F23">
        <w:trPr>
          <w:cantSplit/>
          <w:trHeight w:val="460"/>
        </w:trPr>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w:t>
            </w: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з/п</w:t>
            </w:r>
          </w:p>
        </w:tc>
        <w:tc>
          <w:tcPr>
            <w:tcW w:w="5553"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Назва етапів дипломного </w:t>
            </w:r>
          </w:p>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проекту (роботи)</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pacing w:val="-20"/>
                <w:sz w:val="24"/>
                <w:szCs w:val="24"/>
                <w:lang w:val="uk-UA" w:eastAsia="ru-RU"/>
              </w:rPr>
              <w:t>Строк  виконання</w:t>
            </w:r>
            <w:r w:rsidRPr="006542B8">
              <w:rPr>
                <w:rFonts w:ascii="Times New Roman" w:eastAsia="Times New Roman" w:hAnsi="Times New Roman" w:cs="Times New Roman"/>
                <w:sz w:val="24"/>
                <w:szCs w:val="24"/>
                <w:lang w:val="uk-UA" w:eastAsia="ru-RU"/>
              </w:rPr>
              <w:t xml:space="preserve"> етапів проекту</w:t>
            </w:r>
          </w:p>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 ( роботи )</w:t>
            </w:r>
          </w:p>
        </w:tc>
        <w:tc>
          <w:tcPr>
            <w:tcW w:w="1440" w:type="dxa"/>
          </w:tcPr>
          <w:p w:rsidR="006542B8" w:rsidRPr="006542B8" w:rsidRDefault="006542B8" w:rsidP="006542B8">
            <w:pPr>
              <w:keepNext/>
              <w:spacing w:after="0" w:line="240" w:lineRule="auto"/>
              <w:jc w:val="center"/>
              <w:outlineLvl w:val="2"/>
              <w:rPr>
                <w:rFonts w:ascii="Times New Roman" w:eastAsia="Times New Roman" w:hAnsi="Times New Roman" w:cs="Times New Roman"/>
                <w:spacing w:val="-20"/>
                <w:sz w:val="24"/>
                <w:szCs w:val="24"/>
                <w:lang w:val="uk-UA" w:eastAsia="ru-RU"/>
              </w:rPr>
            </w:pPr>
            <w:r w:rsidRPr="006542B8">
              <w:rPr>
                <w:rFonts w:ascii="Times New Roman" w:eastAsia="Times New Roman" w:hAnsi="Times New Roman" w:cs="Times New Roman"/>
                <w:spacing w:val="-20"/>
                <w:sz w:val="24"/>
                <w:szCs w:val="24"/>
                <w:lang w:val="uk-UA" w:eastAsia="ru-RU"/>
              </w:rPr>
              <w:t>Примітка</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1</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Вибір і обґрунтування теми</w:t>
            </w:r>
          </w:p>
        </w:tc>
        <w:tc>
          <w:tcPr>
            <w:tcW w:w="2160" w:type="dxa"/>
          </w:tcPr>
          <w:p w:rsidR="006542B8" w:rsidRPr="006542B8" w:rsidRDefault="006542B8" w:rsidP="006542B8">
            <w:pPr>
              <w:widowControl w:val="0"/>
              <w:autoSpaceDE w:val="0"/>
              <w:autoSpaceDN w:val="0"/>
              <w:adjustRightInd w:val="0"/>
              <w:spacing w:after="0" w:line="340" w:lineRule="exact"/>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вересень 2021</w:t>
            </w:r>
          </w:p>
        </w:tc>
        <w:tc>
          <w:tcPr>
            <w:tcW w:w="1440"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rPr>
          <w:trHeight w:val="359"/>
        </w:trPr>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2</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Вивчення літератури з теми роботи </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вересень  2021</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3</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Визначення завдань та методів дослідження </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вересень  2021</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4</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Проведення власних досліджень</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жовтень  2021-</w:t>
            </w:r>
          </w:p>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березень 2022</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5</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Опрацювання і аналіз даних, отриманих в ході дослідження</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березень 2022</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6</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Написання останніх розділів роботи</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березень -листопад 2022</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7</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Підготовка до захисту роботи на кафедрі</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Згідно графіку</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r w:rsidR="006542B8" w:rsidRPr="006542B8" w:rsidTr="008C6F23">
        <w:tc>
          <w:tcPr>
            <w:tcW w:w="567" w:type="dxa"/>
          </w:tcPr>
          <w:p w:rsidR="006542B8" w:rsidRPr="006542B8" w:rsidRDefault="006542B8" w:rsidP="006542B8">
            <w:pPr>
              <w:spacing w:after="0" w:line="240" w:lineRule="auto"/>
              <w:jc w:val="cente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8</w:t>
            </w:r>
          </w:p>
        </w:tc>
        <w:tc>
          <w:tcPr>
            <w:tcW w:w="5553" w:type="dxa"/>
          </w:tcPr>
          <w:p w:rsidR="006542B8" w:rsidRPr="006542B8" w:rsidRDefault="006542B8" w:rsidP="006542B8">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 xml:space="preserve"> Захист кваліфікаційної роботи на ЕК </w:t>
            </w:r>
          </w:p>
        </w:tc>
        <w:tc>
          <w:tcPr>
            <w:tcW w:w="216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Згідно графіку</w:t>
            </w:r>
          </w:p>
        </w:tc>
        <w:tc>
          <w:tcPr>
            <w:tcW w:w="1440" w:type="dxa"/>
          </w:tcPr>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t>виконано</w:t>
            </w:r>
          </w:p>
        </w:tc>
      </w:tr>
    </w:tbl>
    <w:p w:rsidR="006542B8" w:rsidRPr="006542B8" w:rsidRDefault="006542B8" w:rsidP="006542B8">
      <w:pPr>
        <w:spacing w:after="0" w:line="240" w:lineRule="auto"/>
        <w:jc w:val="both"/>
        <w:rPr>
          <w:rFonts w:ascii="Times New Roman" w:eastAsia="Times New Roman" w:hAnsi="Times New Roman" w:cs="Times New Roman"/>
          <w:b/>
          <w:sz w:val="20"/>
          <w:szCs w:val="20"/>
          <w:lang w:val="uk-UA" w:eastAsia="ru-RU"/>
        </w:rPr>
      </w:pPr>
    </w:p>
    <w:p w:rsidR="006542B8" w:rsidRPr="006542B8" w:rsidRDefault="006542B8" w:rsidP="006542B8">
      <w:pPr>
        <w:spacing w:after="0" w:line="240" w:lineRule="auto"/>
        <w:jc w:val="both"/>
        <w:rPr>
          <w:rFonts w:ascii="Times New Roman" w:eastAsia="Times New Roman" w:hAnsi="Times New Roman" w:cs="Times New Roman"/>
          <w:b/>
          <w:sz w:val="28"/>
          <w:szCs w:val="28"/>
          <w:lang w:val="uk-UA" w:eastAsia="ru-RU"/>
        </w:rPr>
      </w:pPr>
    </w:p>
    <w:p w:rsidR="006542B8" w:rsidRPr="006542B8" w:rsidRDefault="006542B8" w:rsidP="006542B8">
      <w:pPr>
        <w:spacing w:after="0" w:line="240" w:lineRule="auto"/>
        <w:jc w:val="both"/>
        <w:rPr>
          <w:rFonts w:ascii="Times New Roman" w:eastAsia="Times New Roman" w:hAnsi="Times New Roman" w:cs="Times New Roman"/>
          <w:b/>
          <w:sz w:val="24"/>
          <w:szCs w:val="20"/>
          <w:lang w:val="uk-UA" w:eastAsia="ru-RU"/>
        </w:rPr>
      </w:pPr>
      <w:r w:rsidRPr="006542B8">
        <w:rPr>
          <w:rFonts w:ascii="Times New Roman" w:eastAsia="Times New Roman" w:hAnsi="Times New Roman" w:cs="Times New Roman"/>
          <w:b/>
          <w:sz w:val="28"/>
          <w:szCs w:val="28"/>
          <w:lang w:val="uk-UA" w:eastAsia="ru-RU"/>
        </w:rPr>
        <w:t>Студент</w:t>
      </w:r>
      <w:r w:rsidRPr="006542B8">
        <w:rPr>
          <w:rFonts w:ascii="Times New Roman" w:eastAsia="Times New Roman" w:hAnsi="Times New Roman" w:cs="Times New Roman"/>
          <w:b/>
          <w:sz w:val="24"/>
          <w:szCs w:val="20"/>
          <w:lang w:val="uk-UA" w:eastAsia="ru-RU"/>
        </w:rPr>
        <w:t xml:space="preserve"> _______________________________</w:t>
      </w:r>
    </w:p>
    <w:p w:rsidR="006542B8" w:rsidRPr="006542B8" w:rsidRDefault="006542B8" w:rsidP="006542B8">
      <w:pPr>
        <w:spacing w:after="0" w:line="240" w:lineRule="auto"/>
        <w:jc w:val="both"/>
        <w:rPr>
          <w:rFonts w:ascii="Times New Roman" w:eastAsia="Times New Roman" w:hAnsi="Times New Roman" w:cs="Times New Roman"/>
          <w:bCs/>
          <w:sz w:val="24"/>
          <w:szCs w:val="20"/>
          <w:vertAlign w:val="superscript"/>
          <w:lang w:val="uk-UA" w:eastAsia="ru-RU"/>
        </w:rPr>
      </w:pPr>
      <w:r w:rsidRPr="006542B8">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6542B8" w:rsidRPr="006542B8" w:rsidRDefault="006542B8" w:rsidP="006542B8">
      <w:pPr>
        <w:spacing w:after="0" w:line="240" w:lineRule="auto"/>
        <w:jc w:val="both"/>
        <w:rPr>
          <w:rFonts w:ascii="Times New Roman" w:eastAsia="Times New Roman" w:hAnsi="Times New Roman" w:cs="Times New Roman"/>
          <w:b/>
          <w:sz w:val="28"/>
          <w:szCs w:val="28"/>
          <w:lang w:val="uk-UA" w:eastAsia="ru-RU"/>
        </w:rPr>
      </w:pPr>
    </w:p>
    <w:p w:rsidR="006542B8" w:rsidRPr="006542B8" w:rsidRDefault="006542B8" w:rsidP="006542B8">
      <w:pPr>
        <w:spacing w:after="0" w:line="240" w:lineRule="auto"/>
        <w:jc w:val="both"/>
        <w:rPr>
          <w:rFonts w:ascii="Times New Roman" w:eastAsia="Times New Roman" w:hAnsi="Times New Roman" w:cs="Times New Roman"/>
          <w:b/>
          <w:sz w:val="24"/>
          <w:szCs w:val="20"/>
          <w:lang w:val="uk-UA" w:eastAsia="ru-RU"/>
        </w:rPr>
      </w:pPr>
      <w:r w:rsidRPr="006542B8">
        <w:rPr>
          <w:rFonts w:ascii="Times New Roman" w:eastAsia="Times New Roman" w:hAnsi="Times New Roman" w:cs="Times New Roman"/>
          <w:b/>
          <w:sz w:val="28"/>
          <w:szCs w:val="28"/>
          <w:lang w:val="uk-UA" w:eastAsia="ru-RU"/>
        </w:rPr>
        <w:t>Керівник проекту (роботи)</w:t>
      </w:r>
      <w:r w:rsidRPr="006542B8">
        <w:rPr>
          <w:rFonts w:ascii="Times New Roman" w:eastAsia="Times New Roman" w:hAnsi="Times New Roman" w:cs="Times New Roman"/>
          <w:b/>
          <w:sz w:val="24"/>
          <w:szCs w:val="20"/>
          <w:lang w:val="uk-UA" w:eastAsia="ru-RU"/>
        </w:rPr>
        <w:t xml:space="preserve"> ______________</w:t>
      </w:r>
      <w:r w:rsidRPr="006542B8">
        <w:rPr>
          <w:rFonts w:ascii="Times New Roman" w:eastAsia="Times New Roman" w:hAnsi="Times New Roman" w:cs="Times New Roman"/>
          <w:sz w:val="24"/>
          <w:szCs w:val="20"/>
          <w:lang w:val="uk-UA" w:eastAsia="ru-RU"/>
        </w:rPr>
        <w:t xml:space="preserve"> _________________</w:t>
      </w:r>
    </w:p>
    <w:p w:rsidR="006542B8" w:rsidRPr="006542B8" w:rsidRDefault="006542B8" w:rsidP="006542B8">
      <w:pPr>
        <w:spacing w:after="0" w:line="240" w:lineRule="auto"/>
        <w:jc w:val="both"/>
        <w:rPr>
          <w:rFonts w:ascii="Times New Roman" w:eastAsia="Times New Roman" w:hAnsi="Times New Roman" w:cs="Times New Roman"/>
          <w:bCs/>
          <w:sz w:val="24"/>
          <w:szCs w:val="20"/>
          <w:lang w:val="uk-UA" w:eastAsia="ru-RU"/>
        </w:rPr>
      </w:pPr>
      <w:r w:rsidRPr="006542B8">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6542B8" w:rsidRPr="006542B8" w:rsidRDefault="006542B8" w:rsidP="006542B8">
      <w:pPr>
        <w:keepNext/>
        <w:spacing w:after="0" w:line="240" w:lineRule="auto"/>
        <w:jc w:val="center"/>
        <w:outlineLvl w:val="0"/>
        <w:rPr>
          <w:rFonts w:ascii="Times New Roman" w:eastAsia="Times New Roman" w:hAnsi="Times New Roman" w:cs="Times New Roman"/>
          <w:sz w:val="16"/>
          <w:szCs w:val="16"/>
          <w:lang w:val="uk-UA" w:eastAsia="ru-RU"/>
        </w:rPr>
      </w:pPr>
    </w:p>
    <w:p w:rsidR="006542B8" w:rsidRPr="006542B8" w:rsidRDefault="006542B8" w:rsidP="006542B8">
      <w:pPr>
        <w:keepNext/>
        <w:spacing w:after="0" w:line="240" w:lineRule="auto"/>
        <w:jc w:val="both"/>
        <w:outlineLvl w:val="0"/>
        <w:rPr>
          <w:rFonts w:ascii="Times New Roman" w:eastAsia="Times New Roman" w:hAnsi="Times New Roman" w:cs="Times New Roman"/>
          <w:b/>
          <w:sz w:val="28"/>
          <w:szCs w:val="28"/>
          <w:lang w:val="uk-UA" w:eastAsia="ru-RU"/>
        </w:rPr>
      </w:pPr>
    </w:p>
    <w:p w:rsidR="006542B8" w:rsidRPr="006542B8" w:rsidRDefault="006542B8" w:rsidP="006542B8">
      <w:pPr>
        <w:keepNext/>
        <w:spacing w:after="0" w:line="240" w:lineRule="auto"/>
        <w:jc w:val="both"/>
        <w:outlineLvl w:val="0"/>
        <w:rPr>
          <w:rFonts w:ascii="Times New Roman" w:eastAsia="Times New Roman" w:hAnsi="Times New Roman" w:cs="Times New Roman"/>
          <w:b/>
          <w:sz w:val="24"/>
          <w:szCs w:val="20"/>
          <w:lang w:val="uk-UA" w:eastAsia="ru-RU"/>
        </w:rPr>
      </w:pPr>
      <w:proofErr w:type="spellStart"/>
      <w:r w:rsidRPr="006542B8">
        <w:rPr>
          <w:rFonts w:ascii="Times New Roman" w:eastAsia="Times New Roman" w:hAnsi="Times New Roman" w:cs="Times New Roman"/>
          <w:b/>
          <w:sz w:val="28"/>
          <w:szCs w:val="28"/>
          <w:lang w:val="uk-UA" w:eastAsia="ru-RU"/>
        </w:rPr>
        <w:t>Нормоконтроль</w:t>
      </w:r>
      <w:proofErr w:type="spellEnd"/>
      <w:r w:rsidRPr="006542B8">
        <w:rPr>
          <w:rFonts w:ascii="Times New Roman" w:eastAsia="Times New Roman" w:hAnsi="Times New Roman" w:cs="Times New Roman"/>
          <w:b/>
          <w:sz w:val="28"/>
          <w:szCs w:val="28"/>
          <w:lang w:val="uk-UA" w:eastAsia="ru-RU"/>
        </w:rPr>
        <w:t xml:space="preserve"> пройдено</w:t>
      </w:r>
      <w:r w:rsidRPr="006542B8">
        <w:rPr>
          <w:rFonts w:ascii="Times New Roman" w:eastAsia="Times New Roman" w:hAnsi="Times New Roman" w:cs="Times New Roman"/>
          <w:b/>
          <w:sz w:val="24"/>
          <w:szCs w:val="20"/>
          <w:lang w:val="uk-UA" w:eastAsia="ru-RU"/>
        </w:rPr>
        <w:t xml:space="preserve">_______________________________  </w:t>
      </w:r>
    </w:p>
    <w:p w:rsidR="006542B8" w:rsidRPr="006542B8" w:rsidRDefault="006542B8" w:rsidP="006542B8">
      <w:pPr>
        <w:spacing w:after="0" w:line="240" w:lineRule="auto"/>
        <w:jc w:val="both"/>
        <w:rPr>
          <w:rFonts w:ascii="Times New Roman" w:eastAsia="Times New Roman" w:hAnsi="Times New Roman" w:cs="Times New Roman"/>
          <w:bCs/>
          <w:sz w:val="24"/>
          <w:szCs w:val="20"/>
          <w:vertAlign w:val="superscript"/>
          <w:lang w:val="uk-UA" w:eastAsia="ru-RU"/>
        </w:rPr>
      </w:pPr>
      <w:r w:rsidRPr="006542B8">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6542B8" w:rsidRPr="006542B8" w:rsidRDefault="006542B8" w:rsidP="006542B8">
      <w:pPr>
        <w:spacing w:after="0" w:line="240" w:lineRule="auto"/>
        <w:rPr>
          <w:rFonts w:ascii="Times New Roman" w:eastAsia="Times New Roman" w:hAnsi="Times New Roman" w:cs="Times New Roman"/>
          <w:sz w:val="20"/>
          <w:szCs w:val="20"/>
          <w:lang w:val="uk-UA" w:eastAsia="ru-RU"/>
        </w:rPr>
      </w:pPr>
    </w:p>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p>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p>
    <w:p w:rsidR="006542B8" w:rsidRPr="006542B8" w:rsidRDefault="006542B8" w:rsidP="006542B8">
      <w:pPr>
        <w:rPr>
          <w:rFonts w:ascii="Times New Roman" w:eastAsia="Times New Roman" w:hAnsi="Times New Roman" w:cs="Times New Roman"/>
          <w:sz w:val="24"/>
          <w:szCs w:val="24"/>
          <w:lang w:val="uk-UA" w:eastAsia="ru-RU"/>
        </w:rPr>
      </w:pPr>
      <w:r w:rsidRPr="006542B8">
        <w:rPr>
          <w:rFonts w:ascii="Times New Roman" w:eastAsia="Times New Roman" w:hAnsi="Times New Roman" w:cs="Times New Roman"/>
          <w:sz w:val="24"/>
          <w:szCs w:val="24"/>
          <w:lang w:val="uk-UA" w:eastAsia="ru-RU"/>
        </w:rPr>
        <w:br w:type="page"/>
      </w:r>
    </w:p>
    <w:p w:rsidR="006542B8" w:rsidRPr="006542B8" w:rsidRDefault="006542B8" w:rsidP="006542B8">
      <w:pPr>
        <w:spacing w:after="0" w:line="360" w:lineRule="auto"/>
        <w:jc w:val="center"/>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lastRenderedPageBreak/>
        <w:t>ЗМІСТ</w:t>
      </w:r>
    </w:p>
    <w:p w:rsidR="006542B8" w:rsidRPr="006542B8" w:rsidRDefault="006542B8" w:rsidP="006542B8">
      <w:pPr>
        <w:spacing w:after="0" w:line="360" w:lineRule="auto"/>
        <w:ind w:firstLine="709"/>
        <w:jc w:val="both"/>
        <w:rPr>
          <w:rFonts w:ascii="Times New Roman" w:eastAsia="Times New Roman" w:hAnsi="Times New Roman" w:cs="Times New Roman"/>
          <w:sz w:val="28"/>
          <w:szCs w:val="28"/>
          <w:lang w:val="uk-UA" w:eastAsia="ru-RU"/>
        </w:rPr>
      </w:pPr>
    </w:p>
    <w:tbl>
      <w:tblPr>
        <w:tblW w:w="9858" w:type="dxa"/>
        <w:tblInd w:w="-6" w:type="dxa"/>
        <w:tblLayout w:type="fixed"/>
        <w:tblLook w:val="0000" w:firstRow="0" w:lastRow="0" w:firstColumn="0" w:lastColumn="0" w:noHBand="0" w:noVBand="0"/>
      </w:tblPr>
      <w:tblGrid>
        <w:gridCol w:w="9045"/>
        <w:gridCol w:w="813"/>
      </w:tblGrid>
      <w:tr w:rsidR="006542B8" w:rsidRPr="006542B8" w:rsidTr="008C6F23">
        <w:tc>
          <w:tcPr>
            <w:tcW w:w="9045" w:type="dxa"/>
          </w:tcPr>
          <w:p w:rsidR="006542B8" w:rsidRPr="006542B8" w:rsidRDefault="006542B8" w:rsidP="006542B8">
            <w:pPr>
              <w:tabs>
                <w:tab w:val="left" w:pos="2901"/>
              </w:tabs>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Реферат...............................................................................................................</w:t>
            </w:r>
          </w:p>
          <w:p w:rsidR="006542B8" w:rsidRPr="006542B8" w:rsidRDefault="006542B8" w:rsidP="006542B8">
            <w:pPr>
              <w:tabs>
                <w:tab w:val="left" w:pos="2901"/>
              </w:tabs>
              <w:spacing w:after="0" w:line="360" w:lineRule="auto"/>
              <w:jc w:val="both"/>
              <w:rPr>
                <w:rFonts w:ascii="Times New Roman" w:eastAsia="Times New Roman" w:hAnsi="Times New Roman" w:cs="Times New Roman"/>
                <w:sz w:val="28"/>
                <w:szCs w:val="28"/>
                <w:lang w:val="uk-UA" w:eastAsia="ru-RU"/>
              </w:rPr>
            </w:pPr>
            <w:proofErr w:type="spellStart"/>
            <w:r w:rsidRPr="006542B8">
              <w:rPr>
                <w:rFonts w:ascii="Times New Roman" w:eastAsia="Times New Roman" w:hAnsi="Times New Roman" w:cs="Times New Roman"/>
                <w:caps/>
                <w:color w:val="1D1B11"/>
                <w:sz w:val="28"/>
                <w:szCs w:val="28"/>
                <w:lang w:val="uk-UA" w:eastAsia="ru-RU"/>
              </w:rPr>
              <w:t>a</w:t>
            </w:r>
            <w:r w:rsidRPr="006542B8">
              <w:rPr>
                <w:rFonts w:ascii="Times New Roman" w:eastAsia="Times New Roman" w:hAnsi="Times New Roman" w:cs="Times New Roman"/>
                <w:color w:val="1D1B11"/>
                <w:sz w:val="28"/>
                <w:szCs w:val="28"/>
                <w:lang w:val="uk-UA" w:eastAsia="ru-RU"/>
              </w:rPr>
              <w:t>bstract</w:t>
            </w:r>
            <w:proofErr w:type="spellEnd"/>
            <w:r w:rsidRPr="006542B8">
              <w:rPr>
                <w:rFonts w:ascii="Times New Roman" w:eastAsia="Times New Roman" w:hAnsi="Times New Roman" w:cs="Times New Roman"/>
                <w:color w:val="1D1B11"/>
                <w:sz w:val="28"/>
                <w:szCs w:val="28"/>
                <w:lang w:val="uk-UA" w:eastAsia="ru-RU"/>
              </w:rPr>
              <w:t>…………………………………………………………………………</w:t>
            </w:r>
          </w:p>
          <w:p w:rsidR="006542B8" w:rsidRPr="006542B8" w:rsidRDefault="006542B8" w:rsidP="006542B8">
            <w:pPr>
              <w:tabs>
                <w:tab w:val="left" w:pos="2901"/>
              </w:tabs>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Перелік умовних позначень, символів, одиниць, скорочень та термінів………………………………………………………….......................</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5</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6</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7</w:t>
            </w:r>
          </w:p>
        </w:tc>
      </w:tr>
      <w:tr w:rsidR="006542B8" w:rsidRPr="006542B8" w:rsidTr="008C6F23">
        <w:tc>
          <w:tcPr>
            <w:tcW w:w="9045"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Вступ….……………………………………………………………...…...........</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8</w:t>
            </w:r>
          </w:p>
        </w:tc>
      </w:tr>
      <w:tr w:rsidR="006542B8" w:rsidRPr="006542B8" w:rsidTr="008C6F23">
        <w:tc>
          <w:tcPr>
            <w:tcW w:w="9045"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 Огляд літературних джерел....................……………….…..........................</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10</w:t>
            </w:r>
          </w:p>
        </w:tc>
      </w:tr>
      <w:tr w:rsidR="006542B8" w:rsidRPr="006542B8" w:rsidTr="008C6F23">
        <w:tc>
          <w:tcPr>
            <w:tcW w:w="9045" w:type="dxa"/>
          </w:tcPr>
          <w:p w:rsidR="006542B8" w:rsidRPr="006542B8" w:rsidRDefault="006542B8" w:rsidP="006542B8">
            <w:pPr>
              <w:spacing w:after="0" w:line="360" w:lineRule="auto"/>
              <w:ind w:firstLine="290"/>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1.1 </w:t>
            </w:r>
            <w:bookmarkStart w:id="5" w:name="_Hlk121384973"/>
            <w:r w:rsidRPr="006542B8">
              <w:rPr>
                <w:rFonts w:ascii="Times New Roman" w:eastAsia="Times New Roman" w:hAnsi="Times New Roman" w:cs="Times New Roman"/>
                <w:sz w:val="28"/>
                <w:szCs w:val="28"/>
                <w:lang w:val="uk-UA" w:eastAsia="ru-RU"/>
              </w:rPr>
              <w:t xml:space="preserve">Бальні танці як вид спортивної діяльності і засіб фізичного виховання дітей шкільного віку </w:t>
            </w:r>
            <w:bookmarkEnd w:id="5"/>
            <w:r w:rsidRPr="006542B8">
              <w:rPr>
                <w:rFonts w:ascii="Times New Roman" w:eastAsia="Times New Roman" w:hAnsi="Times New Roman" w:cs="Times New Roman"/>
                <w:sz w:val="28"/>
                <w:szCs w:val="28"/>
                <w:lang w:val="uk-UA" w:eastAsia="ru-RU"/>
              </w:rPr>
              <w:t>……………………………………………..</w:t>
            </w:r>
          </w:p>
          <w:p w:rsidR="006542B8" w:rsidRPr="006542B8" w:rsidRDefault="006542B8" w:rsidP="006542B8">
            <w:pPr>
              <w:spacing w:after="0" w:line="360" w:lineRule="auto"/>
              <w:ind w:left="857" w:hanging="567"/>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1.2 </w:t>
            </w:r>
            <w:r w:rsidRPr="006542B8">
              <w:rPr>
                <w:rFonts w:ascii="Times New Roman" w:eastAsia="Times New Roman" w:hAnsi="Times New Roman" w:cs="Times New Roman"/>
                <w:bCs/>
                <w:iCs/>
                <w:sz w:val="28"/>
                <w:szCs w:val="28"/>
                <w:lang w:val="uk-UA" w:eastAsia="ru-RU"/>
              </w:rPr>
              <w:t>Хореографія як ключовий елемент занять спортивними бальними танцями</w:t>
            </w:r>
            <w:r w:rsidRPr="006542B8">
              <w:rPr>
                <w:rFonts w:ascii="Times New Roman" w:eastAsia="Times New Roman" w:hAnsi="Times New Roman" w:cs="Times New Roman"/>
                <w:sz w:val="28"/>
                <w:szCs w:val="28"/>
                <w:lang w:val="uk-UA" w:eastAsia="ru-RU"/>
              </w:rPr>
              <w:t xml:space="preserve"> …………………..……………………………………………</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10</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12</w:t>
            </w:r>
          </w:p>
        </w:tc>
      </w:tr>
      <w:tr w:rsidR="006542B8" w:rsidRPr="006542B8" w:rsidTr="008C6F23">
        <w:tc>
          <w:tcPr>
            <w:tcW w:w="9045" w:type="dxa"/>
          </w:tcPr>
          <w:p w:rsidR="006542B8" w:rsidRPr="006542B8" w:rsidRDefault="006542B8" w:rsidP="006542B8">
            <w:pPr>
              <w:spacing w:after="0" w:line="360" w:lineRule="auto"/>
              <w:ind w:left="857" w:hanging="567"/>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1.3 Характерні особливості розвитку організму учнів середнього шкільного віку ………………………………………………………..</w:t>
            </w:r>
          </w:p>
          <w:p w:rsidR="006542B8" w:rsidRPr="006542B8" w:rsidRDefault="006542B8" w:rsidP="006542B8">
            <w:pPr>
              <w:spacing w:after="0" w:line="360" w:lineRule="auto"/>
              <w:ind w:firstLine="567"/>
              <w:jc w:val="both"/>
              <w:rPr>
                <w:rFonts w:ascii="Times New Roman" w:eastAsia="Calibri" w:hAnsi="Times New Roman" w:cs="Times New Roman"/>
                <w:bCs/>
                <w:sz w:val="28"/>
                <w:szCs w:val="28"/>
                <w:lang w:val="uk-UA" w:eastAsia="uk-UA"/>
              </w:rPr>
            </w:pPr>
            <w:r w:rsidRPr="006542B8">
              <w:rPr>
                <w:rFonts w:ascii="Times New Roman" w:eastAsia="Times New Roman" w:hAnsi="Times New Roman" w:cs="Times New Roman"/>
                <w:sz w:val="28"/>
                <w:szCs w:val="28"/>
                <w:lang w:val="uk-UA" w:eastAsia="ru-RU"/>
              </w:rPr>
              <w:t xml:space="preserve">1.4 </w:t>
            </w:r>
            <w:r w:rsidRPr="006542B8">
              <w:rPr>
                <w:rFonts w:ascii="Times New Roman" w:eastAsia="Calibri" w:hAnsi="Times New Roman" w:cs="Times New Roman"/>
                <w:bCs/>
                <w:sz w:val="28"/>
                <w:szCs w:val="28"/>
                <w:lang w:val="uk-UA" w:eastAsia="uk-UA"/>
              </w:rPr>
              <w:t>Визначення поняття «здоров’я»…………………………………….</w:t>
            </w:r>
          </w:p>
          <w:p w:rsidR="006542B8" w:rsidRPr="006542B8" w:rsidRDefault="006542B8" w:rsidP="006542B8">
            <w:pPr>
              <w:spacing w:after="0" w:line="360" w:lineRule="auto"/>
              <w:ind w:firstLine="567"/>
              <w:jc w:val="both"/>
              <w:rPr>
                <w:rFonts w:ascii="Times New Roman" w:eastAsia="Calibri" w:hAnsi="Times New Roman" w:cs="Times New Roman"/>
                <w:bCs/>
                <w:sz w:val="28"/>
                <w:szCs w:val="28"/>
                <w:lang w:val="uk-UA" w:eastAsia="uk-UA"/>
              </w:rPr>
            </w:pPr>
            <w:r w:rsidRPr="006542B8">
              <w:rPr>
                <w:rFonts w:ascii="Times New Roman" w:eastAsia="Calibri" w:hAnsi="Times New Roman" w:cs="Times New Roman"/>
                <w:bCs/>
                <w:sz w:val="28"/>
                <w:szCs w:val="28"/>
                <w:lang w:val="uk-UA" w:eastAsia="uk-UA"/>
              </w:rPr>
              <w:t xml:space="preserve">1.5 </w:t>
            </w:r>
            <w:r w:rsidRPr="006542B8">
              <w:rPr>
                <w:rFonts w:ascii="Times New Roman" w:eastAsia="Calibri" w:hAnsi="Times New Roman" w:cs="Times New Roman"/>
                <w:sz w:val="28"/>
                <w:szCs w:val="20"/>
                <w:lang w:val="uk-UA" w:eastAsia="uk-UA"/>
              </w:rPr>
              <w:t>Особливості оцінки показників здоров</w:t>
            </w:r>
            <w:r w:rsidRPr="006542B8">
              <w:rPr>
                <w:rFonts w:ascii="Times New Roman" w:eastAsia="Calibri" w:hAnsi="Times New Roman" w:cs="Times New Roman"/>
                <w:sz w:val="28"/>
                <w:szCs w:val="28"/>
                <w:lang w:val="uk-UA" w:eastAsia="ru-RU"/>
              </w:rPr>
              <w:t>’</w:t>
            </w:r>
            <w:r w:rsidRPr="006542B8">
              <w:rPr>
                <w:rFonts w:ascii="Times New Roman" w:eastAsia="Calibri" w:hAnsi="Times New Roman" w:cs="Times New Roman"/>
                <w:sz w:val="28"/>
                <w:szCs w:val="20"/>
                <w:lang w:val="uk-UA" w:eastAsia="uk-UA"/>
              </w:rPr>
              <w:t>я школярів……………….</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15</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17</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22</w:t>
            </w:r>
          </w:p>
        </w:tc>
      </w:tr>
      <w:tr w:rsidR="006542B8" w:rsidRPr="006542B8" w:rsidTr="008C6F23">
        <w:tc>
          <w:tcPr>
            <w:tcW w:w="9045"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2  Завдання, методи та організація дослідження.............……….….............</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27</w:t>
            </w:r>
          </w:p>
        </w:tc>
      </w:tr>
      <w:tr w:rsidR="006542B8" w:rsidRPr="006542B8" w:rsidTr="008C6F23">
        <w:trPr>
          <w:trHeight w:val="394"/>
        </w:trPr>
        <w:tc>
          <w:tcPr>
            <w:tcW w:w="9045" w:type="dxa"/>
          </w:tcPr>
          <w:p w:rsidR="006542B8" w:rsidRPr="006542B8" w:rsidRDefault="006542B8" w:rsidP="006542B8">
            <w:pPr>
              <w:spacing w:after="0" w:line="360" w:lineRule="auto"/>
              <w:ind w:firstLine="290"/>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2.1 Завдання дослідження............…………………….…………………...</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27</w:t>
            </w:r>
          </w:p>
        </w:tc>
      </w:tr>
      <w:tr w:rsidR="006542B8" w:rsidRPr="006542B8" w:rsidTr="008C6F23">
        <w:tc>
          <w:tcPr>
            <w:tcW w:w="9045" w:type="dxa"/>
          </w:tcPr>
          <w:p w:rsidR="006542B8" w:rsidRPr="006542B8" w:rsidRDefault="006542B8" w:rsidP="006542B8">
            <w:pPr>
              <w:spacing w:after="0" w:line="360" w:lineRule="auto"/>
              <w:ind w:firstLine="290"/>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2.2 Методи дослідження ........……………………….………………........</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27</w:t>
            </w:r>
          </w:p>
        </w:tc>
      </w:tr>
      <w:tr w:rsidR="006542B8" w:rsidRPr="006542B8" w:rsidTr="008C6F23">
        <w:tc>
          <w:tcPr>
            <w:tcW w:w="9045" w:type="dxa"/>
          </w:tcPr>
          <w:p w:rsidR="006542B8" w:rsidRPr="006542B8" w:rsidRDefault="006542B8" w:rsidP="006542B8">
            <w:pPr>
              <w:spacing w:after="0" w:line="360" w:lineRule="auto"/>
              <w:ind w:firstLine="290"/>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2.3 Організація дослідження ..........…………………….…………............</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34</w:t>
            </w:r>
          </w:p>
        </w:tc>
      </w:tr>
      <w:tr w:rsidR="006542B8" w:rsidRPr="006542B8" w:rsidTr="008C6F23">
        <w:tc>
          <w:tcPr>
            <w:tcW w:w="9045"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3 Результати дослідження.........................................…………………...........</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38</w:t>
            </w:r>
          </w:p>
        </w:tc>
      </w:tr>
      <w:tr w:rsidR="006542B8" w:rsidRPr="006542B8" w:rsidTr="008C6F23">
        <w:tc>
          <w:tcPr>
            <w:tcW w:w="9045"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Висновки……………………………………………………………................</w:t>
            </w: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52</w:t>
            </w:r>
          </w:p>
        </w:tc>
      </w:tr>
      <w:tr w:rsidR="006542B8" w:rsidRPr="006542B8" w:rsidTr="008C6F23">
        <w:tc>
          <w:tcPr>
            <w:tcW w:w="9045"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 xml:space="preserve"> Перелік посилань..........………………………………………………............</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tc>
        <w:tc>
          <w:tcPr>
            <w:tcW w:w="813" w:type="dxa"/>
          </w:tcPr>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r w:rsidRPr="006542B8">
              <w:rPr>
                <w:rFonts w:ascii="Times New Roman" w:eastAsia="Times New Roman" w:hAnsi="Times New Roman" w:cs="Times New Roman"/>
                <w:sz w:val="28"/>
                <w:szCs w:val="28"/>
                <w:lang w:val="uk-UA" w:eastAsia="ru-RU"/>
              </w:rPr>
              <w:t>55</w:t>
            </w: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jc w:val="both"/>
              <w:rPr>
                <w:rFonts w:ascii="Times New Roman" w:eastAsia="Times New Roman" w:hAnsi="Times New Roman" w:cs="Times New Roman"/>
                <w:sz w:val="28"/>
                <w:szCs w:val="28"/>
                <w:lang w:val="uk-UA" w:eastAsia="ru-RU"/>
              </w:rPr>
            </w:pPr>
          </w:p>
        </w:tc>
      </w:tr>
    </w:tbl>
    <w:p w:rsidR="006542B8" w:rsidRPr="006542B8" w:rsidRDefault="006542B8" w:rsidP="006542B8">
      <w:pPr>
        <w:spacing w:after="0" w:line="360" w:lineRule="auto"/>
        <w:ind w:firstLine="709"/>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ind w:firstLine="709"/>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ind w:firstLine="709"/>
        <w:jc w:val="both"/>
        <w:rPr>
          <w:rFonts w:ascii="Times New Roman" w:eastAsia="Times New Roman" w:hAnsi="Times New Roman" w:cs="Times New Roman"/>
          <w:sz w:val="28"/>
          <w:szCs w:val="28"/>
          <w:lang w:val="uk-UA" w:eastAsia="ru-RU"/>
        </w:rPr>
      </w:pPr>
    </w:p>
    <w:p w:rsidR="006542B8" w:rsidRPr="006542B8" w:rsidRDefault="006542B8" w:rsidP="006542B8">
      <w:pPr>
        <w:spacing w:after="0" w:line="360" w:lineRule="auto"/>
        <w:rPr>
          <w:rFonts w:ascii="Times New Roman" w:eastAsia="Times New Roman" w:hAnsi="Times New Roman" w:cs="Times New Roman"/>
          <w:spacing w:val="-6"/>
          <w:sz w:val="28"/>
          <w:szCs w:val="28"/>
          <w:lang w:val="uk-UA" w:eastAsia="ru-RU"/>
        </w:rPr>
      </w:pPr>
    </w:p>
    <w:p w:rsidR="006542B8" w:rsidRPr="006542B8" w:rsidRDefault="006542B8" w:rsidP="006542B8">
      <w:pPr>
        <w:spacing w:after="0" w:line="240" w:lineRule="auto"/>
        <w:rPr>
          <w:rFonts w:ascii="Times New Roman" w:eastAsia="Times New Roman" w:hAnsi="Times New Roman" w:cs="Times New Roman"/>
          <w:sz w:val="24"/>
          <w:szCs w:val="24"/>
          <w:lang w:val="uk-UA" w:eastAsia="ru-RU"/>
        </w:rPr>
      </w:pPr>
    </w:p>
    <w:p w:rsidR="00090FB5" w:rsidRPr="00333A03" w:rsidRDefault="00090FB5" w:rsidP="00090FB5">
      <w:pPr>
        <w:spacing w:after="0" w:line="360" w:lineRule="auto"/>
        <w:jc w:val="center"/>
        <w:rPr>
          <w:rFonts w:ascii="Times New Roman" w:eastAsia="Calibri" w:hAnsi="Times New Roman" w:cs="Times New Roman"/>
          <w:sz w:val="28"/>
          <w:szCs w:val="28"/>
          <w:lang w:val="uk-UA" w:eastAsia="ru-RU"/>
        </w:rPr>
      </w:pPr>
      <w:bookmarkStart w:id="6" w:name="_GoBack"/>
      <w:bookmarkEnd w:id="6"/>
      <w:r w:rsidRPr="00333A03">
        <w:rPr>
          <w:rFonts w:ascii="Times New Roman" w:eastAsia="Calibri" w:hAnsi="Times New Roman" w:cs="Times New Roman"/>
          <w:sz w:val="28"/>
          <w:szCs w:val="28"/>
          <w:lang w:val="uk-UA" w:eastAsia="ru-RU"/>
        </w:rPr>
        <w:lastRenderedPageBreak/>
        <w:t>РЕФЕРАТ</w:t>
      </w:r>
    </w:p>
    <w:p w:rsidR="00090FB5" w:rsidRPr="009A1BDB" w:rsidRDefault="00090FB5" w:rsidP="00090FB5">
      <w:pPr>
        <w:spacing w:after="0" w:line="360" w:lineRule="auto"/>
        <w:jc w:val="center"/>
        <w:rPr>
          <w:rFonts w:ascii="Times New Roman" w:eastAsia="Calibri" w:hAnsi="Times New Roman" w:cs="Times New Roman"/>
          <w:color w:val="FF0000"/>
          <w:sz w:val="28"/>
          <w:szCs w:val="28"/>
          <w:lang w:val="uk-UA" w:eastAsia="ru-RU"/>
        </w:rPr>
      </w:pP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Кваліфікаційна робота – </w:t>
      </w:r>
      <w:r w:rsidR="00E77BEA">
        <w:rPr>
          <w:rFonts w:ascii="Times New Roman" w:eastAsia="Calibri" w:hAnsi="Times New Roman" w:cs="Times New Roman"/>
          <w:sz w:val="28"/>
          <w:szCs w:val="28"/>
          <w:lang w:val="uk-UA" w:eastAsia="ru-RU"/>
        </w:rPr>
        <w:t>60</w:t>
      </w:r>
      <w:r w:rsidRPr="009A1BDB">
        <w:rPr>
          <w:rFonts w:ascii="Times New Roman" w:eastAsia="Calibri" w:hAnsi="Times New Roman" w:cs="Times New Roman"/>
          <w:color w:val="FF0000"/>
          <w:sz w:val="28"/>
          <w:szCs w:val="28"/>
          <w:lang w:val="uk-UA" w:eastAsia="ru-RU"/>
        </w:rPr>
        <w:t xml:space="preserve"> </w:t>
      </w:r>
      <w:r w:rsidR="00820380" w:rsidRPr="009A1BDB">
        <w:rPr>
          <w:rFonts w:ascii="Times New Roman" w:eastAsia="Calibri" w:hAnsi="Times New Roman" w:cs="Times New Roman"/>
          <w:sz w:val="28"/>
          <w:szCs w:val="28"/>
          <w:lang w:val="uk-UA" w:eastAsia="ru-RU"/>
        </w:rPr>
        <w:t>сторінок,</w:t>
      </w:r>
      <w:r w:rsidRPr="009A1BDB">
        <w:rPr>
          <w:rFonts w:ascii="Times New Roman" w:eastAsia="Calibri" w:hAnsi="Times New Roman" w:cs="Times New Roman"/>
          <w:sz w:val="28"/>
          <w:szCs w:val="28"/>
          <w:lang w:val="uk-UA" w:eastAsia="ru-RU"/>
        </w:rPr>
        <w:t xml:space="preserve"> </w:t>
      </w:r>
      <w:r w:rsidR="00DD0D92">
        <w:rPr>
          <w:rFonts w:ascii="Times New Roman" w:eastAsia="Calibri" w:hAnsi="Times New Roman" w:cs="Times New Roman"/>
          <w:sz w:val="28"/>
          <w:szCs w:val="28"/>
          <w:lang w:val="uk-UA" w:eastAsia="ru-RU"/>
        </w:rPr>
        <w:t>13</w:t>
      </w:r>
      <w:r w:rsidRPr="009A1BDB">
        <w:rPr>
          <w:rFonts w:ascii="Times New Roman" w:eastAsia="Calibri" w:hAnsi="Times New Roman" w:cs="Times New Roman"/>
          <w:sz w:val="28"/>
          <w:szCs w:val="28"/>
          <w:lang w:val="uk-UA" w:eastAsia="ru-RU"/>
        </w:rPr>
        <w:t xml:space="preserve"> таблиц</w:t>
      </w:r>
      <w:r w:rsidR="00820380" w:rsidRPr="009A1BDB">
        <w:rPr>
          <w:rFonts w:ascii="Times New Roman" w:eastAsia="Calibri" w:hAnsi="Times New Roman" w:cs="Times New Roman"/>
          <w:sz w:val="28"/>
          <w:szCs w:val="28"/>
          <w:lang w:val="uk-UA" w:eastAsia="ru-RU"/>
        </w:rPr>
        <w:t>ь</w:t>
      </w:r>
      <w:r w:rsidRPr="009A1BDB">
        <w:rPr>
          <w:rFonts w:ascii="Times New Roman" w:eastAsia="Calibri" w:hAnsi="Times New Roman" w:cs="Times New Roman"/>
          <w:sz w:val="28"/>
          <w:szCs w:val="28"/>
          <w:lang w:val="uk-UA" w:eastAsia="ru-RU"/>
        </w:rPr>
        <w:t xml:space="preserve">, </w:t>
      </w:r>
      <w:r w:rsidR="00DD0D92">
        <w:rPr>
          <w:rFonts w:ascii="Times New Roman" w:eastAsia="Calibri" w:hAnsi="Times New Roman" w:cs="Times New Roman"/>
          <w:sz w:val="28"/>
          <w:szCs w:val="28"/>
          <w:lang w:val="uk-UA" w:eastAsia="ru-RU"/>
        </w:rPr>
        <w:t>3 рисунки</w:t>
      </w:r>
      <w:r w:rsidRPr="009A1BDB">
        <w:rPr>
          <w:rFonts w:ascii="Times New Roman" w:eastAsia="Calibri" w:hAnsi="Times New Roman" w:cs="Times New Roman"/>
          <w:sz w:val="28"/>
          <w:szCs w:val="28"/>
          <w:lang w:val="uk-UA" w:eastAsia="ru-RU"/>
        </w:rPr>
        <w:t>, 5</w:t>
      </w:r>
      <w:r w:rsidR="00791984">
        <w:rPr>
          <w:rFonts w:ascii="Times New Roman" w:eastAsia="Calibri" w:hAnsi="Times New Roman" w:cs="Times New Roman"/>
          <w:sz w:val="28"/>
          <w:szCs w:val="28"/>
          <w:lang w:val="uk-UA" w:eastAsia="ru-RU"/>
        </w:rPr>
        <w:t>1</w:t>
      </w:r>
      <w:r w:rsidRPr="009A1BDB">
        <w:rPr>
          <w:rFonts w:ascii="Times New Roman" w:eastAsia="Calibri" w:hAnsi="Times New Roman" w:cs="Times New Roman"/>
          <w:sz w:val="28"/>
          <w:szCs w:val="28"/>
          <w:lang w:val="uk-UA" w:eastAsia="ru-RU"/>
        </w:rPr>
        <w:t xml:space="preserve"> літературн</w:t>
      </w:r>
      <w:r w:rsidR="00791984">
        <w:rPr>
          <w:rFonts w:ascii="Times New Roman" w:eastAsia="Calibri" w:hAnsi="Times New Roman" w:cs="Times New Roman"/>
          <w:sz w:val="28"/>
          <w:szCs w:val="28"/>
          <w:lang w:val="uk-UA" w:eastAsia="ru-RU"/>
        </w:rPr>
        <w:t>е</w:t>
      </w:r>
      <w:r w:rsidRPr="009A1BDB">
        <w:rPr>
          <w:rFonts w:ascii="Times New Roman" w:eastAsia="Calibri" w:hAnsi="Times New Roman" w:cs="Times New Roman"/>
          <w:sz w:val="28"/>
          <w:szCs w:val="28"/>
          <w:lang w:val="uk-UA" w:eastAsia="ru-RU"/>
        </w:rPr>
        <w:t xml:space="preserve"> джерел</w:t>
      </w:r>
      <w:r w:rsidR="00791984">
        <w:rPr>
          <w:rFonts w:ascii="Times New Roman" w:eastAsia="Calibri" w:hAnsi="Times New Roman" w:cs="Times New Roman"/>
          <w:sz w:val="28"/>
          <w:szCs w:val="28"/>
          <w:lang w:val="uk-UA" w:eastAsia="ru-RU"/>
        </w:rPr>
        <w:t>о</w:t>
      </w:r>
      <w:r w:rsidRPr="009A1BDB">
        <w:rPr>
          <w:rFonts w:ascii="Times New Roman" w:eastAsia="Calibri" w:hAnsi="Times New Roman" w:cs="Times New Roman"/>
          <w:sz w:val="28"/>
          <w:szCs w:val="28"/>
          <w:lang w:val="uk-UA" w:eastAsia="ru-RU"/>
        </w:rPr>
        <w:t>.</w:t>
      </w:r>
    </w:p>
    <w:p w:rsidR="00F17DFD" w:rsidRPr="009A1BDB" w:rsidRDefault="00090FB5" w:rsidP="00F17DFD">
      <w:pPr>
        <w:autoSpaceDE w:val="0"/>
        <w:autoSpaceDN w:val="0"/>
        <w:adjustRightInd w:val="0"/>
        <w:spacing w:after="0" w:line="360" w:lineRule="auto"/>
        <w:ind w:firstLine="708"/>
        <w:jc w:val="both"/>
        <w:rPr>
          <w:rFonts w:ascii="Times New Roman" w:hAnsi="Times New Roman" w:cs="Times New Roman"/>
          <w:sz w:val="28"/>
          <w:lang w:val="uk-UA"/>
        </w:rPr>
      </w:pPr>
      <w:r w:rsidRPr="009A1BDB">
        <w:rPr>
          <w:rFonts w:ascii="Times New Roman" w:eastAsia="Calibri" w:hAnsi="Times New Roman" w:cs="Times New Roman"/>
          <w:sz w:val="28"/>
          <w:szCs w:val="28"/>
          <w:lang w:val="uk-UA" w:eastAsia="ru-RU"/>
        </w:rPr>
        <w:t>Мета дослідження –</w:t>
      </w:r>
      <w:r w:rsidR="00F17DFD">
        <w:rPr>
          <w:rFonts w:ascii="Times New Roman" w:eastAsia="Calibri" w:hAnsi="Times New Roman" w:cs="Times New Roman"/>
          <w:sz w:val="28"/>
          <w:szCs w:val="28"/>
          <w:lang w:val="uk-UA" w:eastAsia="ru-RU"/>
        </w:rPr>
        <w:t xml:space="preserve"> </w:t>
      </w:r>
      <w:r w:rsidR="00F17DFD" w:rsidRPr="009A1BDB">
        <w:rPr>
          <w:rFonts w:ascii="Times New Roman" w:hAnsi="Times New Roman" w:cs="Times New Roman"/>
          <w:sz w:val="28"/>
          <w:szCs w:val="28"/>
          <w:lang w:val="uk-UA"/>
        </w:rPr>
        <w:t xml:space="preserve">довести ефективність впливу секційних занять бальними танцями на </w:t>
      </w:r>
      <w:r w:rsidR="00F17DFD" w:rsidRPr="009A1BDB">
        <w:rPr>
          <w:rFonts w:ascii="Times New Roman" w:hAnsi="Times New Roman" w:cs="Times New Roman"/>
          <w:sz w:val="28"/>
          <w:lang w:val="uk-UA"/>
        </w:rPr>
        <w:t>показники здоров’я дітей середнього шкільного віку.</w:t>
      </w:r>
    </w:p>
    <w:p w:rsidR="00F17DFD" w:rsidRPr="009A1BDB" w:rsidRDefault="00F17DFD" w:rsidP="00F17DFD">
      <w:pPr>
        <w:spacing w:after="0" w:line="360" w:lineRule="auto"/>
        <w:ind w:firstLine="708"/>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Об’єктом дослідження є секційні заняття зі спортивних бальних танців</w:t>
      </w:r>
      <w:r>
        <w:rPr>
          <w:rFonts w:ascii="Times New Roman" w:eastAsia="Calibri" w:hAnsi="Times New Roman" w:cs="Times New Roman"/>
          <w:sz w:val="28"/>
          <w:szCs w:val="28"/>
          <w:lang w:val="uk-UA" w:eastAsia="ru-RU"/>
        </w:rPr>
        <w:t>.</w:t>
      </w:r>
    </w:p>
    <w:p w:rsidR="00090FB5" w:rsidRPr="009A1BDB" w:rsidRDefault="00090FB5" w:rsidP="00090FB5">
      <w:pPr>
        <w:spacing w:after="0" w:line="360" w:lineRule="auto"/>
        <w:ind w:firstLine="72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w:t>
      </w:r>
      <w:r w:rsidR="0014362A">
        <w:rPr>
          <w:rFonts w:ascii="Times New Roman" w:eastAsia="Calibri" w:hAnsi="Times New Roman" w:cs="Times New Roman"/>
          <w:sz w:val="28"/>
          <w:szCs w:val="28"/>
          <w:lang w:val="uk-UA" w:eastAsia="ru-RU"/>
        </w:rPr>
        <w:t xml:space="preserve">опитування тренерів; </w:t>
      </w:r>
      <w:r w:rsidRPr="009A1BDB">
        <w:rPr>
          <w:rFonts w:ascii="Times New Roman" w:eastAsia="Calibri" w:hAnsi="Times New Roman" w:cs="Times New Roman"/>
          <w:sz w:val="28"/>
          <w:szCs w:val="28"/>
          <w:lang w:val="uk-UA" w:eastAsia="ru-RU"/>
        </w:rPr>
        <w:t xml:space="preserve">оцінка </w:t>
      </w:r>
      <w:r w:rsidR="0014362A">
        <w:rPr>
          <w:rFonts w:ascii="Times New Roman" w:eastAsia="Calibri" w:hAnsi="Times New Roman" w:cs="Times New Roman"/>
          <w:sz w:val="28"/>
          <w:szCs w:val="28"/>
          <w:lang w:val="uk-UA" w:eastAsia="ru-RU"/>
        </w:rPr>
        <w:t>показників</w:t>
      </w:r>
      <w:r w:rsidR="00820380" w:rsidRPr="009A1BDB">
        <w:rPr>
          <w:rFonts w:ascii="Times New Roman" w:eastAsia="Calibri" w:hAnsi="Times New Roman" w:cs="Times New Roman"/>
          <w:sz w:val="28"/>
          <w:szCs w:val="28"/>
          <w:lang w:val="uk-UA" w:eastAsia="ru-RU"/>
        </w:rPr>
        <w:t xml:space="preserve"> фізичного здоров</w:t>
      </w:r>
      <w:r w:rsidR="0014362A" w:rsidRPr="009A1BDB">
        <w:rPr>
          <w:rFonts w:ascii="Times New Roman" w:hAnsi="Times New Roman" w:cs="Times New Roman"/>
          <w:sz w:val="28"/>
          <w:szCs w:val="28"/>
          <w:lang w:val="uk-UA"/>
        </w:rPr>
        <w:t>’</w:t>
      </w:r>
      <w:r w:rsidR="00820380" w:rsidRPr="009A1BDB">
        <w:rPr>
          <w:rFonts w:ascii="Times New Roman" w:eastAsia="Calibri" w:hAnsi="Times New Roman" w:cs="Times New Roman"/>
          <w:sz w:val="28"/>
          <w:szCs w:val="28"/>
          <w:lang w:val="uk-UA" w:eastAsia="ru-RU"/>
        </w:rPr>
        <w:t>я;</w:t>
      </w:r>
      <w:r w:rsidR="0014362A">
        <w:rPr>
          <w:rFonts w:ascii="Times New Roman" w:eastAsia="Calibri" w:hAnsi="Times New Roman" w:cs="Times New Roman"/>
          <w:sz w:val="28"/>
          <w:szCs w:val="28"/>
          <w:lang w:val="uk-UA" w:eastAsia="ru-RU"/>
        </w:rPr>
        <w:t xml:space="preserve"> оцінка самопочуття; оцінка танцювальної підготовленості</w:t>
      </w:r>
      <w:r w:rsidR="00820380" w:rsidRPr="009A1BDB">
        <w:rPr>
          <w:rFonts w:ascii="Times New Roman" w:hAnsi="Times New Roman" w:cs="Times New Roman"/>
          <w:sz w:val="28"/>
          <w:szCs w:val="28"/>
          <w:lang w:val="uk-UA"/>
        </w:rPr>
        <w:t>;</w:t>
      </w:r>
      <w:r w:rsidR="00820380" w:rsidRPr="009A1BDB">
        <w:rPr>
          <w:rFonts w:ascii="Times New Roman" w:eastAsia="Calibri" w:hAnsi="Times New Roman" w:cs="Times New Roman"/>
          <w:sz w:val="28"/>
          <w:szCs w:val="28"/>
          <w:lang w:val="uk-UA" w:eastAsia="ru-RU"/>
        </w:rPr>
        <w:t xml:space="preserve"> </w:t>
      </w:r>
      <w:r w:rsidRPr="009A1BDB">
        <w:rPr>
          <w:rFonts w:ascii="Times New Roman" w:eastAsia="Calibri" w:hAnsi="Times New Roman" w:cs="Times New Roman"/>
          <w:iCs/>
          <w:sz w:val="28"/>
          <w:szCs w:val="28"/>
          <w:lang w:val="uk-UA" w:eastAsia="ru-RU"/>
        </w:rPr>
        <w:t>м</w:t>
      </w:r>
      <w:r w:rsidRPr="009A1BDB">
        <w:rPr>
          <w:rFonts w:ascii="Times New Roman" w:eastAsia="Calibri" w:hAnsi="Times New Roman" w:cs="Times New Roman"/>
          <w:sz w:val="28"/>
          <w:szCs w:val="28"/>
          <w:lang w:val="uk-UA" w:eastAsia="ru-RU"/>
        </w:rPr>
        <w:t>етоди математичної статистики.</w:t>
      </w:r>
    </w:p>
    <w:p w:rsidR="005622F4" w:rsidRDefault="0014362A" w:rsidP="005622F4">
      <w:pPr>
        <w:tabs>
          <w:tab w:val="left" w:pos="0"/>
        </w:tabs>
        <w:spacing w:after="0" w:line="360" w:lineRule="auto"/>
        <w:ind w:firstLine="709"/>
        <w:jc w:val="both"/>
        <w:rPr>
          <w:rFonts w:ascii="Times New Roman" w:hAnsi="Times New Roman"/>
          <w:sz w:val="28"/>
          <w:szCs w:val="28"/>
          <w:lang w:val="uk-UA" w:eastAsia="ru-RU"/>
        </w:rPr>
      </w:pPr>
      <w:r w:rsidRPr="009A1BDB">
        <w:rPr>
          <w:rFonts w:ascii="Times New Roman" w:eastAsia="Calibri" w:hAnsi="Times New Roman" w:cs="Times New Roman"/>
          <w:sz w:val="28"/>
          <w:szCs w:val="28"/>
          <w:lang w:val="uk-UA" w:eastAsia="ru-RU"/>
        </w:rPr>
        <w:t>П</w:t>
      </w:r>
      <w:r w:rsidRPr="009A1BDB">
        <w:rPr>
          <w:rFonts w:ascii="Times New Roman" w:hAnsi="Times New Roman" w:cs="Times New Roman"/>
          <w:sz w:val="28"/>
          <w:szCs w:val="28"/>
          <w:lang w:val="uk-UA"/>
        </w:rPr>
        <w:t xml:space="preserve">ідвищення рівня рухової активності дітей за допомогою </w:t>
      </w:r>
      <w:r>
        <w:rPr>
          <w:rFonts w:ascii="Times New Roman" w:hAnsi="Times New Roman" w:cs="Times New Roman"/>
          <w:sz w:val="28"/>
          <w:szCs w:val="28"/>
          <w:lang w:val="uk-UA"/>
        </w:rPr>
        <w:t>секційних занять</w:t>
      </w:r>
      <w:r w:rsidRPr="009A1BDB">
        <w:rPr>
          <w:rFonts w:ascii="Times New Roman" w:hAnsi="Times New Roman" w:cs="Times New Roman"/>
          <w:sz w:val="28"/>
          <w:szCs w:val="28"/>
          <w:lang w:val="uk-UA"/>
        </w:rPr>
        <w:t xml:space="preserve"> та в комплексі з іншими факторами здорового способу життя видається ефективним напрямом вирішення проблеми </w:t>
      </w:r>
      <w:r>
        <w:rPr>
          <w:rFonts w:ascii="Times New Roman" w:hAnsi="Times New Roman" w:cs="Times New Roman"/>
          <w:sz w:val="28"/>
          <w:szCs w:val="28"/>
          <w:lang w:val="uk-UA"/>
        </w:rPr>
        <w:t>покращення</w:t>
      </w:r>
      <w:r w:rsidRPr="009A1BDB">
        <w:rPr>
          <w:rFonts w:ascii="Times New Roman" w:hAnsi="Times New Roman" w:cs="Times New Roman"/>
          <w:sz w:val="28"/>
          <w:szCs w:val="28"/>
          <w:lang w:val="uk-UA"/>
        </w:rPr>
        <w:t xml:space="preserve"> здоров’я</w:t>
      </w:r>
      <w:r>
        <w:rPr>
          <w:rFonts w:ascii="Times New Roman" w:hAnsi="Times New Roman" w:cs="Times New Roman"/>
          <w:sz w:val="28"/>
          <w:szCs w:val="28"/>
          <w:lang w:val="uk-UA"/>
        </w:rPr>
        <w:t xml:space="preserve"> підростаючого покоління</w:t>
      </w:r>
      <w:r w:rsidRPr="009A1BDB">
        <w:rPr>
          <w:rFonts w:ascii="Times New Roman" w:hAnsi="Times New Roman" w:cs="Times New Roman"/>
          <w:sz w:val="28"/>
          <w:szCs w:val="28"/>
          <w:lang w:val="uk-UA"/>
        </w:rPr>
        <w:t xml:space="preserve">. </w:t>
      </w:r>
      <w:r w:rsidRPr="009A1BDB">
        <w:rPr>
          <w:rFonts w:ascii="Times New Roman" w:eastAsia="Calibri" w:hAnsi="Times New Roman" w:cs="Times New Roman"/>
          <w:sz w:val="28"/>
          <w:szCs w:val="28"/>
          <w:lang w:val="uk-UA" w:eastAsia="ru-RU"/>
        </w:rPr>
        <w:t>Експериментальним шляхом підтверджено ефективність застосування</w:t>
      </w:r>
      <w:r>
        <w:rPr>
          <w:rFonts w:ascii="Times New Roman" w:eastAsia="Calibri" w:hAnsi="Times New Roman" w:cs="Times New Roman"/>
          <w:sz w:val="28"/>
          <w:szCs w:val="28"/>
          <w:lang w:val="uk-UA" w:eastAsia="ru-RU"/>
        </w:rPr>
        <w:t xml:space="preserve"> спортивних</w:t>
      </w:r>
      <w:r w:rsidRPr="009A1B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бальних танців з метою покращення здоров</w:t>
      </w:r>
      <w:r w:rsidRPr="005F7555">
        <w:rPr>
          <w:rFonts w:ascii="Times New Roman" w:hAnsi="Times New Roman"/>
          <w:sz w:val="28"/>
          <w:szCs w:val="28"/>
          <w:lang w:val="uk-UA"/>
        </w:rPr>
        <w:t>’</w:t>
      </w:r>
      <w:r>
        <w:rPr>
          <w:rFonts w:ascii="Times New Roman" w:eastAsia="Calibri" w:hAnsi="Times New Roman" w:cs="Times New Roman"/>
          <w:sz w:val="28"/>
          <w:szCs w:val="28"/>
          <w:lang w:val="uk-UA" w:eastAsia="ru-RU"/>
        </w:rPr>
        <w:t xml:space="preserve">я. </w:t>
      </w:r>
      <w:r>
        <w:rPr>
          <w:rFonts w:ascii="Times New Roman" w:hAnsi="Times New Roman"/>
          <w:sz w:val="28"/>
          <w:szCs w:val="28"/>
          <w:lang w:val="uk-UA"/>
        </w:rPr>
        <w:t xml:space="preserve">Наприкінці навчального року усі </w:t>
      </w:r>
      <w:r w:rsidRPr="005F7555">
        <w:rPr>
          <w:rFonts w:ascii="Times New Roman" w:hAnsi="Times New Roman"/>
          <w:sz w:val="28"/>
          <w:szCs w:val="28"/>
          <w:lang w:val="uk-UA"/>
        </w:rPr>
        <w:t xml:space="preserve">показники, що характеризують </w:t>
      </w:r>
      <w:r>
        <w:rPr>
          <w:rFonts w:ascii="Times New Roman" w:hAnsi="Times New Roman"/>
          <w:sz w:val="28"/>
          <w:szCs w:val="28"/>
          <w:lang w:val="uk-UA"/>
        </w:rPr>
        <w:t>стан здоров</w:t>
      </w:r>
      <w:r w:rsidR="00F8005A" w:rsidRPr="009A1BDB">
        <w:rPr>
          <w:rFonts w:ascii="Times New Roman" w:hAnsi="Times New Roman" w:cs="Times New Roman"/>
          <w:sz w:val="28"/>
          <w:szCs w:val="28"/>
          <w:lang w:val="uk-UA"/>
        </w:rPr>
        <w:t>’</w:t>
      </w:r>
      <w:r>
        <w:rPr>
          <w:rFonts w:ascii="Times New Roman" w:hAnsi="Times New Roman"/>
          <w:sz w:val="28"/>
          <w:szCs w:val="28"/>
          <w:lang w:val="uk-UA"/>
        </w:rPr>
        <w:t>я дітей</w:t>
      </w:r>
      <w:r w:rsidRPr="005F7555">
        <w:rPr>
          <w:rFonts w:ascii="Times New Roman" w:hAnsi="Times New Roman"/>
          <w:sz w:val="28"/>
          <w:szCs w:val="28"/>
          <w:lang w:val="uk-UA"/>
        </w:rPr>
        <w:t xml:space="preserve"> достовірно покращилися. </w:t>
      </w:r>
      <w:r w:rsidRPr="005F7555">
        <w:rPr>
          <w:rFonts w:ascii="Times New Roman" w:hAnsi="Times New Roman"/>
          <w:sz w:val="28"/>
          <w:szCs w:val="28"/>
          <w:lang w:val="uk-UA" w:eastAsia="ru-RU"/>
        </w:rPr>
        <w:t xml:space="preserve">Найбільший відносний приріст відмічено в показниках реакції серцево-судинної системи на психоемоційний стрес (-38,64%), індексу </w:t>
      </w:r>
      <w:proofErr w:type="spellStart"/>
      <w:r w:rsidRPr="005F7555">
        <w:rPr>
          <w:rFonts w:ascii="Times New Roman" w:hAnsi="Times New Roman"/>
          <w:sz w:val="28"/>
          <w:szCs w:val="28"/>
          <w:lang w:val="uk-UA" w:eastAsia="ru-RU"/>
        </w:rPr>
        <w:t>Руф</w:t>
      </w:r>
      <w:r w:rsidRPr="005F7555">
        <w:rPr>
          <w:rFonts w:ascii="Times New Roman" w:hAnsi="Times New Roman"/>
          <w:sz w:val="28"/>
          <w:szCs w:val="28"/>
          <w:lang w:val="uk-UA"/>
        </w:rPr>
        <w:t>’</w:t>
      </w:r>
      <w:r w:rsidRPr="005F7555">
        <w:rPr>
          <w:rFonts w:ascii="Times New Roman" w:hAnsi="Times New Roman"/>
          <w:sz w:val="28"/>
          <w:szCs w:val="28"/>
          <w:lang w:val="uk-UA" w:eastAsia="ru-RU"/>
        </w:rPr>
        <w:t>є</w:t>
      </w:r>
      <w:proofErr w:type="spellEnd"/>
      <w:r w:rsidRPr="005F7555">
        <w:rPr>
          <w:rFonts w:ascii="Times New Roman" w:hAnsi="Times New Roman"/>
          <w:sz w:val="28"/>
          <w:szCs w:val="28"/>
          <w:lang w:val="uk-UA" w:eastAsia="ru-RU"/>
        </w:rPr>
        <w:t xml:space="preserve">  (-31,29%) та коефіцієнту витривалості </w:t>
      </w:r>
      <w:r w:rsidR="00F8005A">
        <w:rPr>
          <w:rFonts w:ascii="Times New Roman" w:hAnsi="Times New Roman"/>
          <w:sz w:val="28"/>
          <w:szCs w:val="28"/>
          <w:lang w:val="uk-UA" w:eastAsia="ru-RU"/>
        </w:rPr>
        <w:t xml:space="preserve">             </w:t>
      </w:r>
      <w:r w:rsidRPr="005F7555">
        <w:rPr>
          <w:rFonts w:ascii="Times New Roman" w:hAnsi="Times New Roman"/>
          <w:sz w:val="28"/>
          <w:szCs w:val="28"/>
          <w:lang w:val="uk-UA" w:eastAsia="ru-RU"/>
        </w:rPr>
        <w:t>(-28,69%).</w:t>
      </w:r>
      <w:r>
        <w:rPr>
          <w:rFonts w:ascii="Times New Roman" w:hAnsi="Times New Roman"/>
          <w:sz w:val="28"/>
          <w:szCs w:val="28"/>
          <w:lang w:val="uk-UA" w:eastAsia="ru-RU"/>
        </w:rPr>
        <w:t xml:space="preserve"> </w:t>
      </w:r>
      <w:r w:rsidRPr="005F7555">
        <w:rPr>
          <w:rFonts w:ascii="Times New Roman" w:hAnsi="Times New Roman"/>
          <w:sz w:val="28"/>
          <w:szCs w:val="28"/>
          <w:lang w:val="uk-UA" w:eastAsia="ru-RU"/>
        </w:rPr>
        <w:t xml:space="preserve">Психофізичні показники (стійкість уваги та самопочуття) </w:t>
      </w:r>
      <w:r>
        <w:rPr>
          <w:rFonts w:ascii="Times New Roman" w:hAnsi="Times New Roman"/>
          <w:sz w:val="28"/>
          <w:szCs w:val="28"/>
          <w:lang w:val="uk-UA" w:eastAsia="ru-RU"/>
        </w:rPr>
        <w:t xml:space="preserve">дітей </w:t>
      </w:r>
      <w:r w:rsidRPr="005F7555">
        <w:rPr>
          <w:rFonts w:ascii="Times New Roman" w:hAnsi="Times New Roman"/>
          <w:sz w:val="28"/>
          <w:szCs w:val="28"/>
          <w:lang w:val="uk-UA" w:eastAsia="ru-RU"/>
        </w:rPr>
        <w:t>покращилися. Проте достовірних змін зазнав лише показник стійкості уваги.</w:t>
      </w:r>
    </w:p>
    <w:p w:rsidR="0014362A" w:rsidRDefault="005622F4" w:rsidP="005622F4">
      <w:pPr>
        <w:tabs>
          <w:tab w:val="left" w:pos="0"/>
        </w:tabs>
        <w:spacing w:after="0" w:line="360" w:lineRule="auto"/>
        <w:ind w:firstLine="709"/>
        <w:jc w:val="both"/>
        <w:rPr>
          <w:rFonts w:ascii="Times New Roman" w:eastAsia="Calibri" w:hAnsi="Times New Roman" w:cs="Times New Roman"/>
          <w:sz w:val="28"/>
          <w:szCs w:val="28"/>
          <w:lang w:val="uk-UA" w:eastAsia="ru-RU"/>
        </w:rPr>
      </w:pPr>
      <w:r w:rsidRPr="005622F4">
        <w:rPr>
          <w:rFonts w:ascii="Times New Roman" w:eastAsia="Calibri" w:hAnsi="Times New Roman" w:cs="Times New Roman"/>
          <w:sz w:val="28"/>
          <w:szCs w:val="28"/>
          <w:lang w:val="uk-UA" w:eastAsia="ru-RU"/>
        </w:rPr>
        <w:t>Показники танцювальної підготовленості дітей покращилися наприкінці навчального року. Найбільш вираженими були зміни за показниками взаємодії в парі (300,5%) дітей, точності рухів (276%) та артистизму (55,8%).</w:t>
      </w:r>
    </w:p>
    <w:p w:rsidR="00495ACE" w:rsidRPr="009A1BDB" w:rsidRDefault="00495ACE" w:rsidP="00090FB5">
      <w:pPr>
        <w:spacing w:after="0" w:line="360" w:lineRule="auto"/>
        <w:ind w:firstLine="709"/>
        <w:jc w:val="both"/>
        <w:rPr>
          <w:rFonts w:ascii="Times New Roman" w:eastAsia="Calibri" w:hAnsi="Times New Roman" w:cs="Times New Roman"/>
          <w:sz w:val="28"/>
          <w:szCs w:val="28"/>
          <w:lang w:val="uk-UA" w:eastAsia="ru-RU"/>
        </w:rPr>
      </w:pPr>
    </w:p>
    <w:p w:rsidR="00090FB5" w:rsidRPr="009A1BDB" w:rsidRDefault="00F520AC" w:rsidP="00090FB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ru-RU"/>
        </w:rPr>
        <w:t>ЗАКЛАД СЕРЕДНЬОЇ ОСВІТИ</w:t>
      </w:r>
      <w:r w:rsidR="00B65CB6" w:rsidRPr="009A1BDB">
        <w:rPr>
          <w:rFonts w:ascii="Times New Roman" w:eastAsia="Calibri" w:hAnsi="Times New Roman" w:cs="Times New Roman"/>
          <w:sz w:val="28"/>
          <w:szCs w:val="28"/>
          <w:lang w:val="uk-UA" w:eastAsia="ru-RU"/>
        </w:rPr>
        <w:t>,</w:t>
      </w:r>
      <w:r w:rsidR="00E8540D" w:rsidRPr="009A1BDB">
        <w:rPr>
          <w:rFonts w:ascii="Times New Roman" w:eastAsia="Calibri" w:hAnsi="Times New Roman" w:cs="Times New Roman"/>
          <w:sz w:val="28"/>
          <w:szCs w:val="28"/>
          <w:lang w:val="uk-UA" w:eastAsia="ru-RU"/>
        </w:rPr>
        <w:t xml:space="preserve"> СЕКЦІЙНІ ЗАНЯТТЯ, БАЛЬНІ ТАНЦІ</w:t>
      </w:r>
      <w:r w:rsidR="00090FB5" w:rsidRPr="009A1BDB">
        <w:rPr>
          <w:rFonts w:ascii="Times New Roman" w:eastAsia="Calibri" w:hAnsi="Times New Roman" w:cs="Times New Roman"/>
          <w:sz w:val="28"/>
          <w:szCs w:val="28"/>
          <w:lang w:val="uk-UA" w:eastAsia="ru-RU"/>
        </w:rPr>
        <w:t>, ВПЛИВ, ЗДОРОВ’Я, ФІЗІОЛОГІЧНІ ПОКАЗНИКИ, РІЧНА ДИНАМІКА</w:t>
      </w:r>
    </w:p>
    <w:p w:rsidR="00090FB5" w:rsidRPr="00333A03" w:rsidRDefault="00090FB5" w:rsidP="00090FB5">
      <w:pPr>
        <w:spacing w:after="0" w:line="360" w:lineRule="auto"/>
        <w:jc w:val="center"/>
        <w:rPr>
          <w:rFonts w:ascii="Times New Roman" w:eastAsia="Calibri" w:hAnsi="Times New Roman" w:cs="Times New Roman"/>
          <w:caps/>
          <w:sz w:val="28"/>
          <w:szCs w:val="28"/>
          <w:lang w:val="uk-UA"/>
        </w:rPr>
      </w:pPr>
      <w:r w:rsidRPr="00333A03">
        <w:rPr>
          <w:rFonts w:ascii="Times New Roman" w:eastAsia="Calibri" w:hAnsi="Times New Roman" w:cs="Times New Roman"/>
          <w:caps/>
          <w:sz w:val="28"/>
          <w:szCs w:val="28"/>
          <w:lang w:val="uk-UA"/>
        </w:rPr>
        <w:lastRenderedPageBreak/>
        <w:t>abstract</w:t>
      </w:r>
    </w:p>
    <w:p w:rsidR="00090FB5" w:rsidRPr="009A1BDB" w:rsidRDefault="00090FB5" w:rsidP="002649B5">
      <w:pPr>
        <w:spacing w:after="0" w:line="360" w:lineRule="auto"/>
        <w:ind w:firstLine="851"/>
        <w:jc w:val="both"/>
        <w:rPr>
          <w:rFonts w:ascii="Times New Roman" w:eastAsia="Calibri" w:hAnsi="Times New Roman" w:cs="Times New Roman"/>
          <w:color w:val="1D1B11"/>
          <w:sz w:val="28"/>
          <w:szCs w:val="28"/>
          <w:lang w:val="uk-UA"/>
        </w:rPr>
      </w:pPr>
    </w:p>
    <w:p w:rsidR="00333A03" w:rsidRPr="00333A03" w:rsidRDefault="00333A03" w:rsidP="00333A03">
      <w:pPr>
        <w:spacing w:after="0" w:line="360" w:lineRule="auto"/>
        <w:ind w:firstLine="708"/>
        <w:jc w:val="both"/>
        <w:rPr>
          <w:rFonts w:ascii="Times New Roman" w:eastAsia="Calibri" w:hAnsi="Times New Roman" w:cs="Times New Roman"/>
          <w:color w:val="1D1B11"/>
          <w:sz w:val="28"/>
          <w:szCs w:val="28"/>
          <w:lang w:val="uk-UA"/>
        </w:rPr>
      </w:pPr>
      <w:proofErr w:type="spellStart"/>
      <w:r w:rsidRPr="00333A03">
        <w:rPr>
          <w:rFonts w:ascii="Times New Roman" w:eastAsia="Calibri" w:hAnsi="Times New Roman" w:cs="Times New Roman"/>
          <w:color w:val="1D1B11"/>
          <w:sz w:val="28"/>
          <w:szCs w:val="28"/>
          <w:lang w:val="uk-UA"/>
        </w:rPr>
        <w:t>Qualification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work</w:t>
      </w:r>
      <w:proofErr w:type="spellEnd"/>
      <w:r w:rsidRPr="00333A03">
        <w:rPr>
          <w:rFonts w:ascii="Times New Roman" w:eastAsia="Calibri" w:hAnsi="Times New Roman" w:cs="Times New Roman"/>
          <w:color w:val="1D1B11"/>
          <w:sz w:val="28"/>
          <w:szCs w:val="28"/>
          <w:lang w:val="uk-UA"/>
        </w:rPr>
        <w:t xml:space="preserve"> – </w:t>
      </w:r>
      <w:r w:rsidR="00E77BEA">
        <w:rPr>
          <w:rFonts w:ascii="Times New Roman" w:eastAsia="Calibri" w:hAnsi="Times New Roman" w:cs="Times New Roman"/>
          <w:color w:val="1D1B11"/>
          <w:sz w:val="28"/>
          <w:szCs w:val="28"/>
          <w:lang w:val="uk-UA"/>
        </w:rPr>
        <w:t>60</w:t>
      </w:r>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pages</w:t>
      </w:r>
      <w:proofErr w:type="spellEnd"/>
      <w:r w:rsidRPr="00333A03">
        <w:rPr>
          <w:rFonts w:ascii="Times New Roman" w:eastAsia="Calibri" w:hAnsi="Times New Roman" w:cs="Times New Roman"/>
          <w:color w:val="1D1B11"/>
          <w:sz w:val="28"/>
          <w:szCs w:val="28"/>
          <w:lang w:val="uk-UA"/>
        </w:rPr>
        <w:t xml:space="preserve">, 13 </w:t>
      </w:r>
      <w:proofErr w:type="spellStart"/>
      <w:r w:rsidRPr="00333A03">
        <w:rPr>
          <w:rFonts w:ascii="Times New Roman" w:eastAsia="Calibri" w:hAnsi="Times New Roman" w:cs="Times New Roman"/>
          <w:color w:val="1D1B11"/>
          <w:sz w:val="28"/>
          <w:szCs w:val="28"/>
          <w:lang w:val="uk-UA"/>
        </w:rPr>
        <w:t>tables</w:t>
      </w:r>
      <w:proofErr w:type="spellEnd"/>
      <w:r w:rsidRPr="00333A03">
        <w:rPr>
          <w:rFonts w:ascii="Times New Roman" w:eastAsia="Calibri" w:hAnsi="Times New Roman" w:cs="Times New Roman"/>
          <w:color w:val="1D1B11"/>
          <w:sz w:val="28"/>
          <w:szCs w:val="28"/>
          <w:lang w:val="uk-UA"/>
        </w:rPr>
        <w:t xml:space="preserve">, 3 </w:t>
      </w:r>
      <w:proofErr w:type="spellStart"/>
      <w:r w:rsidRPr="00333A03">
        <w:rPr>
          <w:rFonts w:ascii="Times New Roman" w:eastAsia="Calibri" w:hAnsi="Times New Roman" w:cs="Times New Roman"/>
          <w:color w:val="1D1B11"/>
          <w:sz w:val="28"/>
          <w:szCs w:val="28"/>
          <w:lang w:val="uk-UA"/>
        </w:rPr>
        <w:t>figures</w:t>
      </w:r>
      <w:proofErr w:type="spellEnd"/>
      <w:r w:rsidRPr="00333A03">
        <w:rPr>
          <w:rFonts w:ascii="Times New Roman" w:eastAsia="Calibri" w:hAnsi="Times New Roman" w:cs="Times New Roman"/>
          <w:color w:val="1D1B11"/>
          <w:sz w:val="28"/>
          <w:szCs w:val="28"/>
          <w:lang w:val="uk-UA"/>
        </w:rPr>
        <w:t xml:space="preserve">, 51 </w:t>
      </w:r>
      <w:proofErr w:type="spellStart"/>
      <w:r w:rsidRPr="00333A03">
        <w:rPr>
          <w:rFonts w:ascii="Times New Roman" w:eastAsia="Calibri" w:hAnsi="Times New Roman" w:cs="Times New Roman"/>
          <w:color w:val="1D1B11"/>
          <w:sz w:val="28"/>
          <w:szCs w:val="28"/>
          <w:lang w:val="uk-UA"/>
        </w:rPr>
        <w:t>literary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sources</w:t>
      </w:r>
      <w:proofErr w:type="spellEnd"/>
      <w:r w:rsidRPr="00333A03">
        <w:rPr>
          <w:rFonts w:ascii="Times New Roman" w:eastAsia="Calibri" w:hAnsi="Times New Roman" w:cs="Times New Roman"/>
          <w:color w:val="1D1B11"/>
          <w:sz w:val="28"/>
          <w:szCs w:val="28"/>
          <w:lang w:val="uk-UA"/>
        </w:rPr>
        <w:t>.</w:t>
      </w:r>
    </w:p>
    <w:p w:rsidR="00333A03" w:rsidRPr="00333A03" w:rsidRDefault="00333A03" w:rsidP="00333A03">
      <w:pPr>
        <w:spacing w:after="0" w:line="360" w:lineRule="auto"/>
        <w:ind w:firstLine="708"/>
        <w:jc w:val="both"/>
        <w:rPr>
          <w:rFonts w:ascii="Times New Roman" w:eastAsia="Calibri" w:hAnsi="Times New Roman" w:cs="Times New Roman"/>
          <w:color w:val="1D1B11"/>
          <w:sz w:val="28"/>
          <w:szCs w:val="28"/>
          <w:lang w:val="uk-UA"/>
        </w:rPr>
      </w:pP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purpose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study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to</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prove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effectiveness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influence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sectional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classes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ballroom</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dancing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health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children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secondary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school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age</w:t>
      </w:r>
      <w:proofErr w:type="spellEnd"/>
      <w:r w:rsidRPr="00333A03">
        <w:rPr>
          <w:rFonts w:ascii="Times New Roman" w:eastAsia="Calibri" w:hAnsi="Times New Roman" w:cs="Times New Roman"/>
          <w:color w:val="1D1B11"/>
          <w:sz w:val="28"/>
          <w:szCs w:val="28"/>
          <w:lang w:val="uk-UA"/>
        </w:rPr>
        <w:t>.</w:t>
      </w:r>
    </w:p>
    <w:p w:rsidR="00333A03" w:rsidRPr="00333A03" w:rsidRDefault="00333A03" w:rsidP="00333A03">
      <w:pPr>
        <w:spacing w:after="0" w:line="360" w:lineRule="auto"/>
        <w:ind w:firstLine="708"/>
        <w:jc w:val="both"/>
        <w:rPr>
          <w:rFonts w:ascii="Times New Roman" w:eastAsia="Calibri" w:hAnsi="Times New Roman" w:cs="Times New Roman"/>
          <w:color w:val="1D1B11"/>
          <w:sz w:val="28"/>
          <w:szCs w:val="28"/>
          <w:lang w:val="uk-UA"/>
        </w:rPr>
      </w:pP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object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study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sectional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classes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sports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ballroom</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dancing</w:t>
      </w:r>
      <w:proofErr w:type="spellEnd"/>
      <w:r w:rsidRPr="00333A03">
        <w:rPr>
          <w:rFonts w:ascii="Times New Roman" w:eastAsia="Calibri" w:hAnsi="Times New Roman" w:cs="Times New Roman"/>
          <w:color w:val="1D1B11"/>
          <w:sz w:val="28"/>
          <w:szCs w:val="28"/>
          <w:lang w:val="uk-UA"/>
        </w:rPr>
        <w:t>.</w:t>
      </w:r>
    </w:p>
    <w:p w:rsidR="00333A03" w:rsidRPr="00333A03" w:rsidRDefault="00333A03" w:rsidP="00333A03">
      <w:pPr>
        <w:spacing w:after="0" w:line="360" w:lineRule="auto"/>
        <w:ind w:firstLine="708"/>
        <w:jc w:val="both"/>
        <w:rPr>
          <w:rFonts w:ascii="Times New Roman" w:eastAsia="Calibri" w:hAnsi="Times New Roman" w:cs="Times New Roman"/>
          <w:color w:val="1D1B11"/>
          <w:sz w:val="28"/>
          <w:szCs w:val="28"/>
          <w:lang w:val="uk-UA"/>
        </w:rPr>
      </w:pPr>
      <w:proofErr w:type="spellStart"/>
      <w:r w:rsidRPr="00333A03">
        <w:rPr>
          <w:rFonts w:ascii="Times New Roman" w:eastAsia="Calibri" w:hAnsi="Times New Roman" w:cs="Times New Roman"/>
          <w:color w:val="1D1B11"/>
          <w:sz w:val="28"/>
          <w:szCs w:val="28"/>
          <w:lang w:val="uk-UA"/>
        </w:rPr>
        <w:t>Research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methods</w:t>
      </w:r>
      <w:proofErr w:type="spellEnd"/>
      <w:r w:rsidRPr="00333A03">
        <w:rPr>
          <w:rFonts w:ascii="Times New Roman" w:eastAsia="Calibri" w:hAnsi="Times New Roman" w:cs="Times New Roman"/>
          <w:color w:val="1D1B11"/>
          <w:sz w:val="28"/>
          <w:szCs w:val="28"/>
          <w:lang w:val="uk-UA"/>
        </w:rPr>
        <w:t xml:space="preserve"> – </w:t>
      </w:r>
      <w:proofErr w:type="spellStart"/>
      <w:r w:rsidRPr="00333A03">
        <w:rPr>
          <w:rFonts w:ascii="Times New Roman" w:eastAsia="Calibri" w:hAnsi="Times New Roman" w:cs="Times New Roman"/>
          <w:color w:val="1D1B11"/>
          <w:sz w:val="28"/>
          <w:szCs w:val="28"/>
          <w:lang w:val="uk-UA"/>
        </w:rPr>
        <w:t>analysis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generalization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literary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sources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research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topic</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pedagogical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observations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survey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coaches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assessment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physical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health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assessment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well-being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assessment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dance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readiness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methods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mathematical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statistics</w:t>
      </w:r>
      <w:proofErr w:type="spellEnd"/>
      <w:r w:rsidRPr="00333A03">
        <w:rPr>
          <w:rFonts w:ascii="Times New Roman" w:eastAsia="Calibri" w:hAnsi="Times New Roman" w:cs="Times New Roman"/>
          <w:color w:val="1D1B11"/>
          <w:sz w:val="28"/>
          <w:szCs w:val="28"/>
          <w:lang w:val="uk-UA"/>
        </w:rPr>
        <w:t>.</w:t>
      </w:r>
    </w:p>
    <w:p w:rsidR="00333A03" w:rsidRPr="00333A03" w:rsidRDefault="00333A03" w:rsidP="00333A03">
      <w:pPr>
        <w:spacing w:after="0" w:line="360" w:lineRule="auto"/>
        <w:ind w:firstLine="708"/>
        <w:jc w:val="both"/>
        <w:rPr>
          <w:rFonts w:ascii="Times New Roman" w:eastAsia="Calibri" w:hAnsi="Times New Roman" w:cs="Times New Roman"/>
          <w:color w:val="1D1B11"/>
          <w:sz w:val="28"/>
          <w:szCs w:val="28"/>
          <w:lang w:val="uk-UA"/>
        </w:rPr>
      </w:pPr>
      <w:proofErr w:type="spellStart"/>
      <w:r w:rsidRPr="00333A03">
        <w:rPr>
          <w:rFonts w:ascii="Times New Roman" w:eastAsia="Calibri" w:hAnsi="Times New Roman" w:cs="Times New Roman"/>
          <w:color w:val="1D1B11"/>
          <w:sz w:val="28"/>
          <w:szCs w:val="28"/>
          <w:lang w:val="uk-UA"/>
        </w:rPr>
        <w:t>Increasing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level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children's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motor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activity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with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help</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sectional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classes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combination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with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other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factors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a </w:t>
      </w:r>
      <w:proofErr w:type="spellStart"/>
      <w:r w:rsidRPr="00333A03">
        <w:rPr>
          <w:rFonts w:ascii="Times New Roman" w:eastAsia="Calibri" w:hAnsi="Times New Roman" w:cs="Times New Roman"/>
          <w:color w:val="1D1B11"/>
          <w:sz w:val="28"/>
          <w:szCs w:val="28"/>
          <w:lang w:val="uk-UA"/>
        </w:rPr>
        <w:t>healthy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lifestyle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seems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to</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be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effective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way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to</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solve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problem</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improving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health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younger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generation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effectiveness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use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sports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ballroom</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dancing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to</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improve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health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has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been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confirmed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experimentally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school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year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all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characterizing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children's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health</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improved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significantly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greatest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relative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increase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was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noted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reaction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cardiovascular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system</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to</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psycho-emotional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stress</w:t>
      </w:r>
      <w:proofErr w:type="spellEnd"/>
      <w:r w:rsidRPr="00333A03">
        <w:rPr>
          <w:rFonts w:ascii="Times New Roman" w:eastAsia="Calibri" w:hAnsi="Times New Roman" w:cs="Times New Roman"/>
          <w:color w:val="1D1B11"/>
          <w:sz w:val="28"/>
          <w:szCs w:val="28"/>
          <w:lang w:val="uk-UA"/>
        </w:rPr>
        <w:t xml:space="preserve"> (-38.64%),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Rufier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index</w:t>
      </w:r>
      <w:proofErr w:type="spellEnd"/>
      <w:r w:rsidRPr="00333A03">
        <w:rPr>
          <w:rFonts w:ascii="Times New Roman" w:eastAsia="Calibri" w:hAnsi="Times New Roman" w:cs="Times New Roman"/>
          <w:color w:val="1D1B11"/>
          <w:sz w:val="28"/>
          <w:szCs w:val="28"/>
          <w:lang w:val="uk-UA"/>
        </w:rPr>
        <w:t xml:space="preserve"> (-31.29%) </w:t>
      </w:r>
      <w:proofErr w:type="spellStart"/>
      <w:r w:rsidRPr="00333A03">
        <w:rPr>
          <w:rFonts w:ascii="Times New Roman" w:eastAsia="Calibri" w:hAnsi="Times New Roman" w:cs="Times New Roman"/>
          <w:color w:val="1D1B11"/>
          <w:sz w:val="28"/>
          <w:szCs w:val="28"/>
          <w:lang w:val="uk-UA"/>
        </w:rPr>
        <w:t>and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endurance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coefficient</w:t>
      </w:r>
      <w:proofErr w:type="spellEnd"/>
      <w:r w:rsidRPr="00333A03">
        <w:rPr>
          <w:rFonts w:ascii="Times New Roman" w:eastAsia="Calibri" w:hAnsi="Times New Roman" w:cs="Times New Roman"/>
          <w:color w:val="1D1B11"/>
          <w:sz w:val="28"/>
          <w:szCs w:val="28"/>
          <w:lang w:val="uk-UA"/>
        </w:rPr>
        <w:t xml:space="preserve"> (-28.69%). </w:t>
      </w:r>
      <w:proofErr w:type="spellStart"/>
      <w:r w:rsidRPr="00333A03">
        <w:rPr>
          <w:rFonts w:ascii="Times New Roman" w:eastAsia="Calibri" w:hAnsi="Times New Roman" w:cs="Times New Roman"/>
          <w:color w:val="1D1B11"/>
          <w:sz w:val="28"/>
          <w:szCs w:val="28"/>
          <w:lang w:val="uk-UA"/>
        </w:rPr>
        <w:t>Children's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psychophysical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stability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attention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well-being</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have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improved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However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only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index</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stability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attention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underwent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significant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changes</w:t>
      </w:r>
      <w:proofErr w:type="spellEnd"/>
      <w:r w:rsidRPr="00333A03">
        <w:rPr>
          <w:rFonts w:ascii="Times New Roman" w:eastAsia="Calibri" w:hAnsi="Times New Roman" w:cs="Times New Roman"/>
          <w:color w:val="1D1B11"/>
          <w:sz w:val="28"/>
          <w:szCs w:val="28"/>
          <w:lang w:val="uk-UA"/>
        </w:rPr>
        <w:t>.</w:t>
      </w:r>
    </w:p>
    <w:p w:rsidR="00333A03" w:rsidRPr="00333A03" w:rsidRDefault="00333A03" w:rsidP="00333A03">
      <w:pPr>
        <w:spacing w:after="0" w:line="360" w:lineRule="auto"/>
        <w:ind w:firstLine="708"/>
        <w:jc w:val="both"/>
        <w:rPr>
          <w:rFonts w:ascii="Times New Roman" w:eastAsia="Calibri" w:hAnsi="Times New Roman" w:cs="Times New Roman"/>
          <w:color w:val="1D1B11"/>
          <w:sz w:val="28"/>
          <w:szCs w:val="28"/>
          <w:lang w:val="uk-UA"/>
        </w:rPr>
      </w:pP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children's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dance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readiness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improved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end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school</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year</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most</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pronounced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changes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were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the</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indicators</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interaction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in</w:t>
      </w:r>
      <w:proofErr w:type="spellEnd"/>
      <w:r w:rsidRPr="00333A03">
        <w:rPr>
          <w:rFonts w:ascii="Times New Roman" w:eastAsia="Calibri" w:hAnsi="Times New Roman" w:cs="Times New Roman"/>
          <w:color w:val="1D1B11"/>
          <w:sz w:val="28"/>
          <w:szCs w:val="28"/>
          <w:lang w:val="uk-UA"/>
        </w:rPr>
        <w:t xml:space="preserve"> a </w:t>
      </w:r>
      <w:proofErr w:type="spellStart"/>
      <w:r w:rsidRPr="00333A03">
        <w:rPr>
          <w:rFonts w:ascii="Times New Roman" w:eastAsia="Calibri" w:hAnsi="Times New Roman" w:cs="Times New Roman"/>
          <w:color w:val="1D1B11"/>
          <w:sz w:val="28"/>
          <w:szCs w:val="28"/>
          <w:lang w:val="uk-UA"/>
        </w:rPr>
        <w:t>pair</w:t>
      </w:r>
      <w:proofErr w:type="spellEnd"/>
      <w:r w:rsidRPr="00333A03">
        <w:rPr>
          <w:rFonts w:ascii="Times New Roman" w:eastAsia="Calibri" w:hAnsi="Times New Roman" w:cs="Times New Roman"/>
          <w:color w:val="1D1B11"/>
          <w:sz w:val="28"/>
          <w:szCs w:val="28"/>
          <w:lang w:val="uk-UA"/>
        </w:rPr>
        <w:t xml:space="preserve"> (300.5%)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children</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accuracy</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of</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movements</w:t>
      </w:r>
      <w:proofErr w:type="spellEnd"/>
      <w:r w:rsidRPr="00333A03">
        <w:rPr>
          <w:rFonts w:ascii="Times New Roman" w:eastAsia="Calibri" w:hAnsi="Times New Roman" w:cs="Times New Roman"/>
          <w:color w:val="1D1B11"/>
          <w:sz w:val="28"/>
          <w:szCs w:val="28"/>
          <w:lang w:val="uk-UA"/>
        </w:rPr>
        <w:t xml:space="preserve"> (276%) </w:t>
      </w:r>
      <w:proofErr w:type="spellStart"/>
      <w:r w:rsidRPr="00333A03">
        <w:rPr>
          <w:rFonts w:ascii="Times New Roman" w:eastAsia="Calibri" w:hAnsi="Times New Roman" w:cs="Times New Roman"/>
          <w:color w:val="1D1B11"/>
          <w:sz w:val="28"/>
          <w:szCs w:val="28"/>
          <w:lang w:val="uk-UA"/>
        </w:rPr>
        <w:t>and</w:t>
      </w:r>
      <w:proofErr w:type="spellEnd"/>
      <w:r w:rsidRPr="00333A03">
        <w:rPr>
          <w:rFonts w:ascii="Times New Roman" w:eastAsia="Calibri" w:hAnsi="Times New Roman" w:cs="Times New Roman"/>
          <w:color w:val="1D1B11"/>
          <w:sz w:val="28"/>
          <w:szCs w:val="28"/>
          <w:lang w:val="uk-UA"/>
        </w:rPr>
        <w:t xml:space="preserve"> </w:t>
      </w:r>
      <w:proofErr w:type="spellStart"/>
      <w:r w:rsidRPr="00333A03">
        <w:rPr>
          <w:rFonts w:ascii="Times New Roman" w:eastAsia="Calibri" w:hAnsi="Times New Roman" w:cs="Times New Roman"/>
          <w:color w:val="1D1B11"/>
          <w:sz w:val="28"/>
          <w:szCs w:val="28"/>
          <w:lang w:val="uk-UA"/>
        </w:rPr>
        <w:t>artistry</w:t>
      </w:r>
      <w:proofErr w:type="spellEnd"/>
      <w:r w:rsidRPr="00333A03">
        <w:rPr>
          <w:rFonts w:ascii="Times New Roman" w:eastAsia="Calibri" w:hAnsi="Times New Roman" w:cs="Times New Roman"/>
          <w:color w:val="1D1B11"/>
          <w:sz w:val="28"/>
          <w:szCs w:val="28"/>
          <w:lang w:val="uk-UA"/>
        </w:rPr>
        <w:t xml:space="preserve"> (55.8%).</w:t>
      </w:r>
    </w:p>
    <w:p w:rsidR="00333A03" w:rsidRPr="00333A03" w:rsidRDefault="00333A03" w:rsidP="00333A03">
      <w:pPr>
        <w:spacing w:after="0" w:line="360" w:lineRule="auto"/>
        <w:jc w:val="both"/>
        <w:rPr>
          <w:rFonts w:ascii="Times New Roman" w:eastAsia="Calibri" w:hAnsi="Times New Roman" w:cs="Times New Roman"/>
          <w:color w:val="1D1B11"/>
          <w:sz w:val="28"/>
          <w:szCs w:val="28"/>
          <w:lang w:val="uk-UA"/>
        </w:rPr>
      </w:pPr>
    </w:p>
    <w:p w:rsidR="002649B5" w:rsidRPr="009A1BDB" w:rsidRDefault="00333A03" w:rsidP="00333A03">
      <w:pPr>
        <w:spacing w:after="0" w:line="360" w:lineRule="auto"/>
        <w:ind w:firstLine="708"/>
        <w:jc w:val="both"/>
        <w:rPr>
          <w:rFonts w:ascii="Times New Roman" w:eastAsia="Calibri" w:hAnsi="Times New Roman" w:cs="Times New Roman"/>
          <w:color w:val="1D1B11"/>
          <w:sz w:val="28"/>
          <w:szCs w:val="28"/>
          <w:lang w:val="uk-UA"/>
        </w:rPr>
      </w:pPr>
      <w:r w:rsidRPr="00333A03">
        <w:rPr>
          <w:rFonts w:ascii="Times New Roman" w:eastAsia="Calibri" w:hAnsi="Times New Roman" w:cs="Times New Roman"/>
          <w:color w:val="1D1B11"/>
          <w:sz w:val="28"/>
          <w:szCs w:val="28"/>
          <w:lang w:val="uk-UA"/>
        </w:rPr>
        <w:t>INSTITUTION OF SECONDARY EDUCATION, SECTIONAL CLASSES, BALLROOM DANCING, INFLUENCE, HEALTH, PHYSIOLOGICAL INDICATORS, ANNUAL DYNAMICS</w:t>
      </w:r>
    </w:p>
    <w:p w:rsidR="002649B5" w:rsidRPr="009A1BDB" w:rsidRDefault="002649B5">
      <w:pPr>
        <w:rPr>
          <w:rFonts w:ascii="Times New Roman" w:eastAsia="Calibri" w:hAnsi="Times New Roman" w:cs="Times New Roman"/>
          <w:color w:val="1D1B11"/>
          <w:sz w:val="28"/>
          <w:szCs w:val="28"/>
          <w:lang w:val="uk-UA"/>
        </w:rPr>
      </w:pPr>
      <w:r w:rsidRPr="009A1BDB">
        <w:rPr>
          <w:rFonts w:ascii="Times New Roman" w:eastAsia="Calibri" w:hAnsi="Times New Roman" w:cs="Times New Roman"/>
          <w:color w:val="1D1B11"/>
          <w:sz w:val="28"/>
          <w:szCs w:val="28"/>
          <w:lang w:val="uk-UA"/>
        </w:rPr>
        <w:br w:type="page"/>
      </w:r>
    </w:p>
    <w:p w:rsidR="00090FB5" w:rsidRDefault="00090FB5" w:rsidP="002649B5">
      <w:pPr>
        <w:spacing w:after="0" w:line="360" w:lineRule="auto"/>
        <w:jc w:val="center"/>
        <w:rPr>
          <w:rFonts w:ascii="Times New Roman" w:eastAsia="Calibri" w:hAnsi="Times New Roman" w:cs="Times New Roman"/>
          <w:color w:val="1D1B11"/>
          <w:sz w:val="28"/>
          <w:szCs w:val="28"/>
          <w:lang w:val="uk-UA"/>
        </w:rPr>
      </w:pPr>
      <w:r w:rsidRPr="009A1BDB">
        <w:rPr>
          <w:rFonts w:ascii="Times New Roman" w:eastAsia="Calibri" w:hAnsi="Times New Roman" w:cs="Times New Roman"/>
          <w:color w:val="1D1B11"/>
          <w:sz w:val="28"/>
          <w:szCs w:val="28"/>
          <w:lang w:val="uk-UA"/>
        </w:rPr>
        <w:lastRenderedPageBreak/>
        <w:t>ПЕРЕЛІК  УМОВНИХ  ПОЗНАЧЕНЬ, СИМВОЛІВ, ОДИНИЦЬ, СКОРОЧЕНЬ ТА ТЕРМІНІВ</w:t>
      </w:r>
    </w:p>
    <w:p w:rsidR="00CB1B54" w:rsidRPr="009A1BDB" w:rsidRDefault="00CB1B54" w:rsidP="002649B5">
      <w:pPr>
        <w:spacing w:after="0" w:line="360" w:lineRule="auto"/>
        <w:jc w:val="center"/>
        <w:rPr>
          <w:rFonts w:ascii="Times New Roman" w:eastAsia="Calibri" w:hAnsi="Times New Roman" w:cs="Times New Roman"/>
          <w:color w:val="1D1B11"/>
          <w:sz w:val="28"/>
          <w:szCs w:val="28"/>
          <w:lang w:val="uk-UA" w:eastAsia="ru-RU"/>
        </w:rPr>
      </w:pPr>
    </w:p>
    <w:tbl>
      <w:tblPr>
        <w:tblW w:w="8866" w:type="dxa"/>
        <w:tblLook w:val="01E0" w:firstRow="1" w:lastRow="1" w:firstColumn="1" w:lastColumn="1" w:noHBand="0" w:noVBand="0"/>
      </w:tblPr>
      <w:tblGrid>
        <w:gridCol w:w="2802"/>
        <w:gridCol w:w="6064"/>
      </w:tblGrid>
      <w:tr w:rsidR="00090FB5" w:rsidRPr="006542B8" w:rsidTr="00CB1B54">
        <w:tc>
          <w:tcPr>
            <w:tcW w:w="2802" w:type="dxa"/>
          </w:tcPr>
          <w:p w:rsidR="00F520AC" w:rsidRPr="009A1BDB" w:rsidRDefault="00F520AC" w:rsidP="00F520AC">
            <w:pPr>
              <w:widowControl w:val="0"/>
              <w:spacing w:after="0" w:line="360" w:lineRule="auto"/>
              <w:jc w:val="both"/>
              <w:rPr>
                <w:rFonts w:ascii="Times New Roman" w:eastAsia="Calibri" w:hAnsi="Times New Roman" w:cs="Times New Roman"/>
                <w:sz w:val="28"/>
                <w:szCs w:val="20"/>
                <w:lang w:val="uk-UA" w:eastAsia="ru-RU"/>
              </w:rPr>
            </w:pPr>
            <w:r w:rsidRPr="009A1BDB">
              <w:rPr>
                <w:rFonts w:ascii="Times New Roman" w:eastAsia="Calibri" w:hAnsi="Times New Roman" w:cs="Times New Roman"/>
                <w:sz w:val="28"/>
                <w:szCs w:val="20"/>
                <w:lang w:val="uk-UA" w:eastAsia="ru-RU"/>
              </w:rPr>
              <w:t>Фізичне здоров</w:t>
            </w:r>
            <w:r w:rsidRPr="009A1BDB">
              <w:rPr>
                <w:rFonts w:ascii="Times New Roman" w:hAnsi="Times New Roman" w:cs="Times New Roman"/>
                <w:color w:val="000000"/>
                <w:sz w:val="28"/>
                <w:szCs w:val="28"/>
                <w:lang w:val="uk-UA"/>
              </w:rPr>
              <w:t>’</w:t>
            </w:r>
            <w:r w:rsidRPr="009A1BDB">
              <w:rPr>
                <w:rFonts w:ascii="Times New Roman" w:eastAsia="Calibri" w:hAnsi="Times New Roman" w:cs="Times New Roman"/>
                <w:sz w:val="28"/>
                <w:szCs w:val="20"/>
                <w:lang w:val="uk-UA" w:eastAsia="ru-RU"/>
              </w:rPr>
              <w:t>я</w:t>
            </w:r>
            <w:r w:rsidR="00CB1B54">
              <w:rPr>
                <w:rFonts w:ascii="Times New Roman" w:eastAsia="Calibri" w:hAnsi="Times New Roman" w:cs="Times New Roman"/>
                <w:sz w:val="28"/>
                <w:szCs w:val="20"/>
                <w:lang w:val="uk-UA" w:eastAsia="ru-RU"/>
              </w:rPr>
              <w:t xml:space="preserve"> </w:t>
            </w:r>
            <w:r w:rsidR="00CB1B54" w:rsidRPr="009A1BDB">
              <w:rPr>
                <w:rFonts w:ascii="Times New Roman" w:eastAsia="Calibri" w:hAnsi="Times New Roman" w:cs="Times New Roman"/>
                <w:sz w:val="28"/>
                <w:szCs w:val="20"/>
                <w:lang w:val="uk-UA" w:eastAsia="ru-RU"/>
              </w:rPr>
              <w:t xml:space="preserve">– </w:t>
            </w:r>
            <w:r w:rsidRPr="009A1BDB">
              <w:rPr>
                <w:rFonts w:ascii="Times New Roman" w:eastAsia="Calibri" w:hAnsi="Times New Roman" w:cs="Times New Roman"/>
                <w:sz w:val="28"/>
                <w:szCs w:val="20"/>
                <w:lang w:val="uk-UA" w:eastAsia="ru-RU"/>
              </w:rPr>
              <w:t xml:space="preserve">          </w:t>
            </w:r>
          </w:p>
          <w:p w:rsidR="00090FB5" w:rsidRPr="009A1BDB" w:rsidRDefault="00090FB5" w:rsidP="00090FB5">
            <w:pPr>
              <w:widowControl w:val="0"/>
              <w:spacing w:after="0" w:line="360" w:lineRule="auto"/>
              <w:jc w:val="both"/>
              <w:rPr>
                <w:rFonts w:ascii="Times New Roman" w:eastAsia="Calibri" w:hAnsi="Times New Roman" w:cs="Times New Roman"/>
                <w:sz w:val="28"/>
                <w:szCs w:val="20"/>
                <w:lang w:val="uk-UA" w:eastAsia="ru-RU"/>
              </w:rPr>
            </w:pPr>
          </w:p>
        </w:tc>
        <w:tc>
          <w:tcPr>
            <w:tcW w:w="6064" w:type="dxa"/>
          </w:tcPr>
          <w:p w:rsidR="00F520AC" w:rsidRPr="009A1BDB" w:rsidRDefault="00F520AC" w:rsidP="00F520AC">
            <w:pPr>
              <w:widowControl w:val="0"/>
              <w:spacing w:after="0" w:line="360" w:lineRule="auto"/>
              <w:jc w:val="both"/>
              <w:rPr>
                <w:rFonts w:ascii="Times New Roman" w:eastAsia="Calibri" w:hAnsi="Times New Roman" w:cs="Times New Roman"/>
                <w:sz w:val="28"/>
                <w:szCs w:val="20"/>
                <w:lang w:val="uk-UA" w:eastAsia="ru-RU"/>
              </w:rPr>
            </w:pPr>
            <w:r w:rsidRPr="009A1BDB">
              <w:rPr>
                <w:rFonts w:ascii="Times New Roman" w:hAnsi="Times New Roman" w:cs="Times New Roman"/>
                <w:color w:val="222222"/>
                <w:sz w:val="28"/>
                <w:szCs w:val="28"/>
                <w:shd w:val="clear" w:color="auto" w:fill="FFFFFF"/>
                <w:lang w:val="uk-UA"/>
              </w:rPr>
              <w:t>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p w:rsidR="00090FB5" w:rsidRPr="009A1BDB" w:rsidRDefault="00090FB5" w:rsidP="00090FB5">
            <w:pPr>
              <w:widowControl w:val="0"/>
              <w:spacing w:after="0" w:line="360" w:lineRule="auto"/>
              <w:jc w:val="both"/>
              <w:rPr>
                <w:rFonts w:ascii="Times New Roman" w:eastAsia="Calibri" w:hAnsi="Times New Roman" w:cs="Times New Roman"/>
                <w:sz w:val="28"/>
                <w:szCs w:val="20"/>
                <w:lang w:val="uk-UA" w:eastAsia="ru-RU"/>
              </w:rPr>
            </w:pPr>
          </w:p>
        </w:tc>
      </w:tr>
      <w:tr w:rsidR="00090FB5" w:rsidRPr="00B56270" w:rsidTr="00CB1B54">
        <w:tc>
          <w:tcPr>
            <w:tcW w:w="2802" w:type="dxa"/>
          </w:tcPr>
          <w:p w:rsidR="00F520AC" w:rsidRPr="005F7555" w:rsidRDefault="00F520AC" w:rsidP="00F520AC">
            <w:pPr>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 xml:space="preserve">КЕК – </w:t>
            </w:r>
          </w:p>
          <w:p w:rsidR="008671AD" w:rsidRDefault="008671AD" w:rsidP="00F520AC">
            <w:pPr>
              <w:spacing w:after="0" w:line="360" w:lineRule="auto"/>
              <w:ind w:firstLine="709"/>
              <w:rPr>
                <w:rFonts w:ascii="Times New Roman" w:hAnsi="Times New Roman"/>
                <w:sz w:val="28"/>
                <w:szCs w:val="28"/>
                <w:lang w:val="uk-UA"/>
              </w:rPr>
            </w:pP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ЧСС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ФП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с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раз.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хв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см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ЖЄЛ </w:t>
            </w:r>
            <w:r w:rsidR="008671AD">
              <w:rPr>
                <w:rFonts w:ascii="Times New Roman" w:hAnsi="Times New Roman"/>
                <w:sz w:val="28"/>
                <w:szCs w:val="28"/>
                <w:lang w:val="uk-UA"/>
              </w:rPr>
              <w:t xml:space="preserve"> </w:t>
            </w:r>
            <w:r w:rsidR="008671AD" w:rsidRPr="005F7555">
              <w:rPr>
                <w:rFonts w:ascii="Times New Roman" w:hAnsi="Times New Roman"/>
                <w:sz w:val="28"/>
                <w:szCs w:val="28"/>
                <w:lang w:val="uk-UA"/>
              </w:rPr>
              <w:t>–</w:t>
            </w:r>
            <w:r w:rsidR="008671AD">
              <w:rPr>
                <w:rFonts w:ascii="Times New Roman" w:hAnsi="Times New Roman"/>
                <w:sz w:val="28"/>
                <w:szCs w:val="28"/>
                <w:lang w:val="uk-UA"/>
              </w:rPr>
              <w:t xml:space="preserve">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δ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i/>
                <w:position w:val="-4"/>
                <w:sz w:val="28"/>
                <w:szCs w:val="28"/>
                <w:lang w:val="uk-UA"/>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8" o:title=""/>
                </v:shape>
                <o:OLEObject Type="Embed" ProgID="Equation.3" ShapeID="_x0000_i1025" DrawAspect="Content" ObjectID="_1732445538" r:id="rId9"/>
              </w:object>
            </w:r>
            <w:r w:rsidRPr="005F7555">
              <w:rPr>
                <w:rFonts w:ascii="Times New Roman" w:hAnsi="Times New Roman"/>
                <w:sz w:val="28"/>
                <w:szCs w:val="28"/>
                <w:lang w:val="uk-UA"/>
              </w:rPr>
              <w:t xml:space="preserve"> – </w:t>
            </w:r>
          </w:p>
          <w:p w:rsidR="00F520AC" w:rsidRPr="005F7555" w:rsidRDefault="00F520AC" w:rsidP="008671AD">
            <w:pPr>
              <w:spacing w:after="0" w:line="360" w:lineRule="auto"/>
              <w:rPr>
                <w:rFonts w:ascii="Times New Roman" w:hAnsi="Times New Roman"/>
                <w:sz w:val="28"/>
                <w:szCs w:val="28"/>
                <w:lang w:val="uk-UA"/>
              </w:rPr>
            </w:pPr>
            <w:r w:rsidRPr="005F7555">
              <w:rPr>
                <w:rFonts w:ascii="Times New Roman" w:hAnsi="Times New Roman"/>
                <w:sz w:val="28"/>
                <w:szCs w:val="28"/>
                <w:lang w:val="uk-UA"/>
              </w:rPr>
              <w:t xml:space="preserve">кг – </w:t>
            </w:r>
          </w:p>
          <w:p w:rsidR="00090FB5" w:rsidRPr="009A1BDB" w:rsidRDefault="00F520AC" w:rsidP="008671AD">
            <w:pPr>
              <w:spacing w:after="0" w:line="360" w:lineRule="auto"/>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 xml:space="preserve">% – </w:t>
            </w:r>
          </w:p>
        </w:tc>
        <w:tc>
          <w:tcPr>
            <w:tcW w:w="6064" w:type="dxa"/>
          </w:tcPr>
          <w:p w:rsidR="008671AD" w:rsidRDefault="00F520AC" w:rsidP="0051455C">
            <w:pPr>
              <w:widowControl w:val="0"/>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коефіцієнт економічності функціонування серцево-судинної системи</w:t>
            </w:r>
            <w:r w:rsidR="008671AD" w:rsidRPr="005F7555">
              <w:rPr>
                <w:rFonts w:ascii="Times New Roman" w:hAnsi="Times New Roman"/>
                <w:sz w:val="28"/>
                <w:szCs w:val="28"/>
                <w:lang w:val="uk-UA"/>
              </w:rPr>
              <w:t xml:space="preserve"> </w:t>
            </w:r>
          </w:p>
          <w:p w:rsidR="008671AD" w:rsidRDefault="008671AD" w:rsidP="0051455C">
            <w:pPr>
              <w:widowControl w:val="0"/>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частота серцевих скорочень (</w:t>
            </w:r>
            <w:proofErr w:type="spellStart"/>
            <w:r w:rsidRPr="005F7555">
              <w:rPr>
                <w:rFonts w:ascii="Times New Roman" w:hAnsi="Times New Roman"/>
                <w:sz w:val="28"/>
                <w:szCs w:val="28"/>
                <w:lang w:val="uk-UA"/>
              </w:rPr>
              <w:t>уд</w:t>
            </w:r>
            <w:proofErr w:type="spellEnd"/>
            <w:r w:rsidRPr="005F7555">
              <w:rPr>
                <w:rFonts w:ascii="Times New Roman" w:hAnsi="Times New Roman"/>
                <w:sz w:val="28"/>
                <w:szCs w:val="28"/>
                <w:lang w:val="uk-UA"/>
              </w:rPr>
              <w:t>/хв)</w:t>
            </w:r>
          </w:p>
          <w:p w:rsidR="008671AD" w:rsidRDefault="008671AD" w:rsidP="008671AD">
            <w:pPr>
              <w:widowControl w:val="0"/>
              <w:spacing w:after="0" w:line="360" w:lineRule="auto"/>
              <w:jc w:val="both"/>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фізична підготовленість</w:t>
            </w:r>
            <w:r w:rsidRPr="009A1BDB">
              <w:rPr>
                <w:rFonts w:ascii="Times New Roman" w:eastAsia="Calibri" w:hAnsi="Times New Roman" w:cs="Times New Roman"/>
                <w:sz w:val="28"/>
                <w:szCs w:val="20"/>
                <w:lang w:val="uk-UA" w:eastAsia="ru-RU"/>
              </w:rPr>
              <w:t xml:space="preserve"> </w:t>
            </w:r>
          </w:p>
          <w:p w:rsidR="008671AD" w:rsidRDefault="008671AD" w:rsidP="008671AD">
            <w:pPr>
              <w:widowControl w:val="0"/>
              <w:spacing w:after="0" w:line="360" w:lineRule="auto"/>
              <w:jc w:val="both"/>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секунда</w:t>
            </w:r>
          </w:p>
          <w:p w:rsidR="008671AD" w:rsidRDefault="008671AD" w:rsidP="008671AD">
            <w:pPr>
              <w:widowControl w:val="0"/>
              <w:spacing w:after="0" w:line="360" w:lineRule="auto"/>
              <w:jc w:val="both"/>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разів</w:t>
            </w:r>
          </w:p>
          <w:p w:rsidR="008671AD" w:rsidRDefault="008671AD" w:rsidP="008671AD">
            <w:pPr>
              <w:widowControl w:val="0"/>
              <w:spacing w:after="0" w:line="360" w:lineRule="auto"/>
              <w:jc w:val="both"/>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хвилина</w:t>
            </w:r>
          </w:p>
          <w:p w:rsidR="008671AD" w:rsidRDefault="008671AD" w:rsidP="008671AD">
            <w:pPr>
              <w:widowControl w:val="0"/>
              <w:spacing w:after="0" w:line="360" w:lineRule="auto"/>
              <w:jc w:val="both"/>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сантиметр</w:t>
            </w:r>
          </w:p>
          <w:p w:rsidR="008671AD" w:rsidRPr="009A1BDB" w:rsidRDefault="008671AD" w:rsidP="008671AD">
            <w:pPr>
              <w:widowControl w:val="0"/>
              <w:spacing w:after="0" w:line="360" w:lineRule="auto"/>
              <w:jc w:val="both"/>
              <w:rPr>
                <w:rFonts w:ascii="Times New Roman" w:eastAsia="Calibri" w:hAnsi="Times New Roman" w:cs="Times New Roman"/>
                <w:sz w:val="28"/>
                <w:szCs w:val="20"/>
                <w:lang w:val="uk-UA" w:eastAsia="ru-RU"/>
              </w:rPr>
            </w:pPr>
            <w:r w:rsidRPr="009A1BDB">
              <w:rPr>
                <w:rFonts w:ascii="Times New Roman" w:eastAsia="Calibri" w:hAnsi="Times New Roman" w:cs="Times New Roman"/>
                <w:sz w:val="28"/>
                <w:szCs w:val="20"/>
                <w:lang w:val="uk-UA" w:eastAsia="ru-RU"/>
              </w:rPr>
              <w:t>життєва ємність легень, мл</w:t>
            </w:r>
          </w:p>
          <w:p w:rsidR="00CB1B54" w:rsidRDefault="00CB1B54" w:rsidP="00CB1B54">
            <w:pPr>
              <w:widowControl w:val="0"/>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середнє квадратичне відхилення</w:t>
            </w:r>
          </w:p>
          <w:p w:rsidR="008671AD" w:rsidRDefault="008671AD" w:rsidP="0051455C">
            <w:pPr>
              <w:widowControl w:val="0"/>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 xml:space="preserve">середнє арифметичне значення </w:t>
            </w:r>
          </w:p>
          <w:p w:rsidR="008671AD" w:rsidRDefault="008671AD" w:rsidP="0051455C">
            <w:pPr>
              <w:widowControl w:val="0"/>
              <w:spacing w:after="0" w:line="360" w:lineRule="auto"/>
              <w:jc w:val="both"/>
              <w:rPr>
                <w:rFonts w:ascii="Times New Roman" w:hAnsi="Times New Roman"/>
                <w:sz w:val="28"/>
                <w:szCs w:val="28"/>
                <w:lang w:val="uk-UA"/>
              </w:rPr>
            </w:pPr>
            <w:r w:rsidRPr="005F7555">
              <w:rPr>
                <w:rFonts w:ascii="Times New Roman" w:hAnsi="Times New Roman"/>
                <w:sz w:val="28"/>
                <w:szCs w:val="28"/>
                <w:lang w:val="uk-UA"/>
              </w:rPr>
              <w:t xml:space="preserve">кілограм </w:t>
            </w:r>
          </w:p>
          <w:p w:rsidR="0051455C" w:rsidRPr="009A1BDB" w:rsidRDefault="008671AD" w:rsidP="0051455C">
            <w:pPr>
              <w:widowControl w:val="0"/>
              <w:spacing w:after="0" w:line="360" w:lineRule="auto"/>
              <w:jc w:val="both"/>
              <w:rPr>
                <w:rFonts w:ascii="Times New Roman" w:eastAsia="Calibri" w:hAnsi="Times New Roman" w:cs="Times New Roman"/>
                <w:sz w:val="28"/>
                <w:szCs w:val="20"/>
                <w:lang w:val="uk-UA" w:eastAsia="ru-RU"/>
              </w:rPr>
            </w:pPr>
            <w:r w:rsidRPr="005F7555">
              <w:rPr>
                <w:rFonts w:ascii="Times New Roman" w:hAnsi="Times New Roman"/>
                <w:sz w:val="28"/>
                <w:szCs w:val="28"/>
                <w:lang w:val="uk-UA"/>
              </w:rPr>
              <w:t>відсоток</w:t>
            </w:r>
          </w:p>
        </w:tc>
      </w:tr>
      <w:tr w:rsidR="00716EBA" w:rsidRPr="00B56270" w:rsidTr="00CB1B54">
        <w:tc>
          <w:tcPr>
            <w:tcW w:w="2802" w:type="dxa"/>
          </w:tcPr>
          <w:p w:rsidR="00716EBA" w:rsidRPr="009A1BDB" w:rsidRDefault="008671AD" w:rsidP="008671AD">
            <w:pPr>
              <w:pStyle w:val="a3"/>
              <w:widowControl w:val="0"/>
              <w:spacing w:line="380" w:lineRule="exact"/>
              <w:ind w:left="0"/>
              <w:rPr>
                <w:sz w:val="28"/>
                <w:szCs w:val="28"/>
                <w:lang w:val="uk-UA"/>
              </w:rPr>
            </w:pPr>
            <w:r w:rsidRPr="009A1BDB">
              <w:rPr>
                <w:sz w:val="28"/>
                <w:szCs w:val="28"/>
                <w:lang w:val="uk-UA"/>
              </w:rPr>
              <w:t xml:space="preserve">Рівень здоров’я    </w:t>
            </w:r>
            <w:r w:rsidRPr="009A1BDB">
              <w:rPr>
                <w:rFonts w:eastAsia="Calibri"/>
                <w:sz w:val="28"/>
                <w:szCs w:val="20"/>
                <w:lang w:val="uk-UA"/>
              </w:rPr>
              <w:t>–</w:t>
            </w:r>
            <w:r w:rsidRPr="009A1BDB">
              <w:rPr>
                <w:sz w:val="28"/>
                <w:szCs w:val="28"/>
                <w:lang w:val="uk-UA"/>
              </w:rPr>
              <w:t xml:space="preserve">              </w:t>
            </w:r>
          </w:p>
        </w:tc>
        <w:tc>
          <w:tcPr>
            <w:tcW w:w="6064" w:type="dxa"/>
          </w:tcPr>
          <w:p w:rsidR="00716EBA" w:rsidRPr="009A1BDB" w:rsidRDefault="008671AD" w:rsidP="00716EBA">
            <w:pPr>
              <w:pStyle w:val="a3"/>
              <w:widowControl w:val="0"/>
              <w:spacing w:line="380" w:lineRule="exact"/>
              <w:rPr>
                <w:sz w:val="28"/>
                <w:szCs w:val="28"/>
                <w:lang w:val="uk-UA"/>
              </w:rPr>
            </w:pPr>
            <w:r w:rsidRPr="009A1BDB">
              <w:rPr>
                <w:sz w:val="28"/>
                <w:szCs w:val="28"/>
                <w:lang w:val="uk-UA"/>
              </w:rPr>
              <w:t>кількісна характеристика функціонального стану організму</w:t>
            </w:r>
          </w:p>
        </w:tc>
      </w:tr>
    </w:tbl>
    <w:p w:rsidR="002B02C5" w:rsidRPr="009A1BDB" w:rsidRDefault="002B02C5" w:rsidP="00090FB5">
      <w:pPr>
        <w:spacing w:after="0" w:line="360" w:lineRule="auto"/>
        <w:jc w:val="center"/>
        <w:outlineLvl w:val="0"/>
        <w:rPr>
          <w:rFonts w:ascii="Times New Roman" w:eastAsia="Calibri" w:hAnsi="Times New Roman" w:cs="Times New Roman"/>
          <w:sz w:val="28"/>
          <w:szCs w:val="28"/>
          <w:lang w:val="uk-UA" w:eastAsia="ru-RU"/>
        </w:rPr>
      </w:pPr>
    </w:p>
    <w:p w:rsidR="002B02C5" w:rsidRPr="009A1BDB" w:rsidRDefault="002B02C5">
      <w:pPr>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br w:type="page"/>
      </w:r>
    </w:p>
    <w:p w:rsidR="00090FB5" w:rsidRPr="009A1BDB" w:rsidRDefault="00090FB5" w:rsidP="00090FB5">
      <w:pPr>
        <w:spacing w:after="0" w:line="360" w:lineRule="auto"/>
        <w:jc w:val="center"/>
        <w:outlineLvl w:val="0"/>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lastRenderedPageBreak/>
        <w:t>ВСТУП</w:t>
      </w:r>
      <w:bookmarkEnd w:id="0"/>
    </w:p>
    <w:p w:rsidR="004E6215" w:rsidRPr="009A1BDB" w:rsidRDefault="004E6215" w:rsidP="004E6215">
      <w:pPr>
        <w:autoSpaceDE w:val="0"/>
        <w:autoSpaceDN w:val="0"/>
        <w:adjustRightInd w:val="0"/>
        <w:spacing w:after="0" w:line="240" w:lineRule="auto"/>
        <w:rPr>
          <w:rFonts w:ascii="UkrainianJournal" w:hAnsi="UkrainianJournal" w:cs="UkrainianJournal"/>
          <w:color w:val="000000"/>
          <w:sz w:val="24"/>
          <w:szCs w:val="24"/>
          <w:lang w:val="uk-UA"/>
        </w:rPr>
      </w:pPr>
    </w:p>
    <w:p w:rsidR="00BD19EC" w:rsidRPr="009A1BDB" w:rsidRDefault="00BD19EC" w:rsidP="00BD19EC">
      <w:pPr>
        <w:spacing w:after="0" w:line="360" w:lineRule="auto"/>
        <w:ind w:firstLine="708"/>
        <w:jc w:val="both"/>
        <w:outlineLvl w:val="0"/>
        <w:rPr>
          <w:rFonts w:ascii="Times New Roman" w:hAnsi="Times New Roman" w:cs="Times New Roman"/>
          <w:sz w:val="28"/>
          <w:szCs w:val="28"/>
          <w:shd w:val="clear" w:color="auto" w:fill="FFFFFF"/>
          <w:lang w:val="uk-UA"/>
        </w:rPr>
      </w:pPr>
      <w:r w:rsidRPr="009A1BDB">
        <w:rPr>
          <w:rFonts w:ascii="Times New Roman" w:hAnsi="Times New Roman" w:cs="Times New Roman"/>
          <w:sz w:val="28"/>
          <w:szCs w:val="28"/>
          <w:shd w:val="clear" w:color="auto" w:fill="FFFFFF"/>
          <w:lang w:val="uk-UA"/>
        </w:rPr>
        <w:t>Тема здоров</w:t>
      </w:r>
      <w:r w:rsidR="00482764" w:rsidRPr="009A1BDB">
        <w:rPr>
          <w:rFonts w:ascii="Times New Roman" w:hAnsi="Times New Roman" w:cs="Times New Roman"/>
          <w:color w:val="000000"/>
          <w:sz w:val="28"/>
          <w:szCs w:val="28"/>
          <w:lang w:val="uk-UA"/>
        </w:rPr>
        <w:t>’</w:t>
      </w:r>
      <w:r w:rsidRPr="009A1BDB">
        <w:rPr>
          <w:rFonts w:ascii="Times New Roman" w:hAnsi="Times New Roman" w:cs="Times New Roman"/>
          <w:sz w:val="28"/>
          <w:szCs w:val="28"/>
          <w:shd w:val="clear" w:color="auto" w:fill="FFFFFF"/>
          <w:lang w:val="uk-UA"/>
        </w:rPr>
        <w:t xml:space="preserve">я і освіти </w:t>
      </w:r>
      <w:r w:rsidR="00CC0ABF" w:rsidRPr="009A1BDB">
        <w:rPr>
          <w:rFonts w:ascii="Times New Roman" w:hAnsi="Times New Roman" w:cs="Times New Roman"/>
          <w:sz w:val="28"/>
          <w:szCs w:val="28"/>
          <w:shd w:val="clear" w:color="auto" w:fill="FFFFFF"/>
          <w:lang w:val="uk-UA"/>
        </w:rPr>
        <w:t>є</w:t>
      </w:r>
      <w:r w:rsidRPr="009A1BDB">
        <w:rPr>
          <w:rFonts w:ascii="Times New Roman" w:hAnsi="Times New Roman" w:cs="Times New Roman"/>
          <w:sz w:val="28"/>
          <w:szCs w:val="28"/>
          <w:shd w:val="clear" w:color="auto" w:fill="FFFFFF"/>
          <w:lang w:val="uk-UA"/>
        </w:rPr>
        <w:t xml:space="preserve"> актуальн</w:t>
      </w:r>
      <w:r w:rsidR="00CC0ABF" w:rsidRPr="009A1BDB">
        <w:rPr>
          <w:rFonts w:ascii="Times New Roman" w:hAnsi="Times New Roman" w:cs="Times New Roman"/>
          <w:sz w:val="28"/>
          <w:szCs w:val="28"/>
          <w:shd w:val="clear" w:color="auto" w:fill="FFFFFF"/>
          <w:lang w:val="uk-UA"/>
        </w:rPr>
        <w:t>ою</w:t>
      </w:r>
      <w:r w:rsidRPr="009A1BDB">
        <w:rPr>
          <w:rFonts w:ascii="Times New Roman" w:hAnsi="Times New Roman" w:cs="Times New Roman"/>
          <w:sz w:val="28"/>
          <w:szCs w:val="28"/>
          <w:shd w:val="clear" w:color="auto" w:fill="FFFFFF"/>
          <w:lang w:val="uk-UA"/>
        </w:rPr>
        <w:t xml:space="preserve"> в сучасному суспільстві</w:t>
      </w:r>
      <w:r w:rsidR="00CC0ABF" w:rsidRPr="009A1BDB">
        <w:rPr>
          <w:rFonts w:ascii="Times New Roman" w:hAnsi="Times New Roman" w:cs="Times New Roman"/>
          <w:sz w:val="28"/>
          <w:szCs w:val="28"/>
          <w:shd w:val="clear" w:color="auto" w:fill="FFFFFF"/>
          <w:lang w:val="uk-UA"/>
        </w:rPr>
        <w:t xml:space="preserve">. Сучасні </w:t>
      </w:r>
      <w:r w:rsidRPr="009A1BDB">
        <w:rPr>
          <w:rFonts w:ascii="Times New Roman" w:hAnsi="Times New Roman" w:cs="Times New Roman"/>
          <w:sz w:val="28"/>
          <w:szCs w:val="28"/>
          <w:shd w:val="clear" w:color="auto" w:fill="FFFFFF"/>
          <w:lang w:val="uk-UA"/>
        </w:rPr>
        <w:t xml:space="preserve"> або майбутні діти обов</w:t>
      </w:r>
      <w:r w:rsidR="00CC0ABF" w:rsidRPr="009A1BDB">
        <w:rPr>
          <w:rFonts w:ascii="Times New Roman" w:hAnsi="Times New Roman" w:cs="Times New Roman"/>
          <w:color w:val="000000"/>
          <w:sz w:val="28"/>
          <w:szCs w:val="28"/>
          <w:lang w:val="uk-UA"/>
        </w:rPr>
        <w:t>’</w:t>
      </w:r>
      <w:r w:rsidRPr="009A1BDB">
        <w:rPr>
          <w:rFonts w:ascii="Times New Roman" w:hAnsi="Times New Roman" w:cs="Times New Roman"/>
          <w:sz w:val="28"/>
          <w:szCs w:val="28"/>
          <w:shd w:val="clear" w:color="auto" w:fill="FFFFFF"/>
          <w:lang w:val="uk-UA"/>
        </w:rPr>
        <w:t xml:space="preserve">язково будуть ходити в школу і отримувати не тільки знання а, можливо, якщо ми не </w:t>
      </w:r>
      <w:r w:rsidR="00CC0ABF" w:rsidRPr="009A1BDB">
        <w:rPr>
          <w:rFonts w:ascii="Times New Roman" w:hAnsi="Times New Roman" w:cs="Times New Roman"/>
          <w:sz w:val="28"/>
          <w:szCs w:val="28"/>
          <w:shd w:val="clear" w:color="auto" w:fill="FFFFFF"/>
          <w:lang w:val="uk-UA"/>
        </w:rPr>
        <w:t xml:space="preserve">застосуємо </w:t>
      </w:r>
      <w:proofErr w:type="spellStart"/>
      <w:r w:rsidR="00CC0ABF" w:rsidRPr="009A1BDB">
        <w:rPr>
          <w:rFonts w:ascii="Times New Roman" w:hAnsi="Times New Roman" w:cs="Times New Roman"/>
          <w:sz w:val="28"/>
          <w:szCs w:val="28"/>
          <w:shd w:val="clear" w:color="auto" w:fill="FFFFFF"/>
          <w:lang w:val="uk-UA"/>
        </w:rPr>
        <w:t>привентивних</w:t>
      </w:r>
      <w:proofErr w:type="spellEnd"/>
      <w:r w:rsidR="00CC0ABF" w:rsidRPr="009A1BDB">
        <w:rPr>
          <w:rFonts w:ascii="Times New Roman" w:hAnsi="Times New Roman" w:cs="Times New Roman"/>
          <w:sz w:val="28"/>
          <w:szCs w:val="28"/>
          <w:shd w:val="clear" w:color="auto" w:fill="FFFFFF"/>
          <w:lang w:val="uk-UA"/>
        </w:rPr>
        <w:t xml:space="preserve"> заходів</w:t>
      </w:r>
      <w:r w:rsidRPr="009A1BDB">
        <w:rPr>
          <w:rFonts w:ascii="Times New Roman" w:hAnsi="Times New Roman" w:cs="Times New Roman"/>
          <w:sz w:val="28"/>
          <w:szCs w:val="28"/>
          <w:shd w:val="clear" w:color="auto" w:fill="FFFFFF"/>
          <w:lang w:val="uk-UA"/>
        </w:rPr>
        <w:t xml:space="preserve">, безліч </w:t>
      </w:r>
      <w:proofErr w:type="spellStart"/>
      <w:r w:rsidRPr="009A1BDB">
        <w:rPr>
          <w:rFonts w:ascii="Times New Roman" w:hAnsi="Times New Roman" w:cs="Times New Roman"/>
          <w:sz w:val="28"/>
          <w:szCs w:val="28"/>
          <w:shd w:val="clear" w:color="auto" w:fill="FFFFFF"/>
          <w:lang w:val="uk-UA"/>
        </w:rPr>
        <w:t>хвороб</w:t>
      </w:r>
      <w:proofErr w:type="spellEnd"/>
      <w:r w:rsidRPr="009A1BDB">
        <w:rPr>
          <w:rFonts w:ascii="Times New Roman" w:hAnsi="Times New Roman" w:cs="Times New Roman"/>
          <w:sz w:val="28"/>
          <w:szCs w:val="28"/>
          <w:shd w:val="clear" w:color="auto" w:fill="FFFFFF"/>
          <w:lang w:val="uk-UA"/>
        </w:rPr>
        <w:t>. Ситуація</w:t>
      </w:r>
      <w:r w:rsidR="00CC0ABF" w:rsidRPr="009A1BDB">
        <w:rPr>
          <w:rFonts w:ascii="Times New Roman" w:hAnsi="Times New Roman" w:cs="Times New Roman"/>
          <w:sz w:val="28"/>
          <w:szCs w:val="28"/>
          <w:shd w:val="clear" w:color="auto" w:fill="FFFFFF"/>
          <w:lang w:val="uk-UA"/>
        </w:rPr>
        <w:t xml:space="preserve"> залишається досить важкою</w:t>
      </w:r>
      <w:r w:rsidRPr="009A1BDB">
        <w:rPr>
          <w:rFonts w:ascii="Times New Roman" w:hAnsi="Times New Roman" w:cs="Times New Roman"/>
          <w:sz w:val="28"/>
          <w:szCs w:val="28"/>
          <w:shd w:val="clear" w:color="auto" w:fill="FFFFFF"/>
          <w:lang w:val="uk-UA"/>
        </w:rPr>
        <w:t>: з кожним роком здоров</w:t>
      </w:r>
      <w:r w:rsidR="00CC0ABF" w:rsidRPr="009A1BDB">
        <w:rPr>
          <w:rFonts w:ascii="Times New Roman" w:hAnsi="Times New Roman" w:cs="Times New Roman"/>
          <w:color w:val="000000"/>
          <w:sz w:val="28"/>
          <w:szCs w:val="28"/>
          <w:lang w:val="uk-UA"/>
        </w:rPr>
        <w:t>’</w:t>
      </w:r>
      <w:r w:rsidRPr="009A1BDB">
        <w:rPr>
          <w:rFonts w:ascii="Times New Roman" w:hAnsi="Times New Roman" w:cs="Times New Roman"/>
          <w:sz w:val="28"/>
          <w:szCs w:val="28"/>
          <w:shd w:val="clear" w:color="auto" w:fill="FFFFFF"/>
          <w:lang w:val="uk-UA"/>
        </w:rPr>
        <w:t xml:space="preserve">я </w:t>
      </w:r>
      <w:r w:rsidR="00CC0ABF" w:rsidRPr="009A1BDB">
        <w:rPr>
          <w:rFonts w:ascii="Times New Roman" w:hAnsi="Times New Roman" w:cs="Times New Roman"/>
          <w:sz w:val="28"/>
          <w:szCs w:val="28"/>
          <w:shd w:val="clear" w:color="auto" w:fill="FFFFFF"/>
          <w:lang w:val="uk-UA"/>
        </w:rPr>
        <w:t xml:space="preserve">підростаючого </w:t>
      </w:r>
      <w:proofErr w:type="spellStart"/>
      <w:r w:rsidR="00CC0ABF" w:rsidRPr="009A1BDB">
        <w:rPr>
          <w:rFonts w:ascii="Times New Roman" w:hAnsi="Times New Roman" w:cs="Times New Roman"/>
          <w:sz w:val="28"/>
          <w:szCs w:val="28"/>
          <w:shd w:val="clear" w:color="auto" w:fill="FFFFFF"/>
          <w:lang w:val="uk-UA"/>
        </w:rPr>
        <w:t>покаління</w:t>
      </w:r>
      <w:proofErr w:type="spellEnd"/>
      <w:r w:rsidRPr="009A1BDB">
        <w:rPr>
          <w:rFonts w:ascii="Times New Roman" w:hAnsi="Times New Roman" w:cs="Times New Roman"/>
          <w:sz w:val="28"/>
          <w:szCs w:val="28"/>
          <w:shd w:val="clear" w:color="auto" w:fill="FFFFFF"/>
          <w:lang w:val="uk-UA"/>
        </w:rPr>
        <w:t xml:space="preserve"> стає все гірше і гірше, хоча проблема погіршення здоров</w:t>
      </w:r>
      <w:r w:rsidR="00482764" w:rsidRPr="009A1BDB">
        <w:rPr>
          <w:rFonts w:ascii="Times New Roman" w:hAnsi="Times New Roman" w:cs="Times New Roman"/>
          <w:color w:val="000000"/>
          <w:sz w:val="28"/>
          <w:szCs w:val="28"/>
          <w:lang w:val="uk-UA"/>
        </w:rPr>
        <w:t>’</w:t>
      </w:r>
      <w:r w:rsidRPr="009A1BDB">
        <w:rPr>
          <w:rFonts w:ascii="Times New Roman" w:hAnsi="Times New Roman" w:cs="Times New Roman"/>
          <w:sz w:val="28"/>
          <w:szCs w:val="28"/>
          <w:shd w:val="clear" w:color="auto" w:fill="FFFFFF"/>
          <w:lang w:val="uk-UA"/>
        </w:rPr>
        <w:t>я є актуальною в сучасних дослідження</w:t>
      </w:r>
      <w:r w:rsidR="00CC0ABF" w:rsidRPr="009A1BDB">
        <w:rPr>
          <w:rFonts w:ascii="Times New Roman" w:hAnsi="Times New Roman" w:cs="Times New Roman"/>
          <w:sz w:val="28"/>
          <w:szCs w:val="28"/>
          <w:shd w:val="clear" w:color="auto" w:fill="FFFFFF"/>
          <w:lang w:val="uk-UA"/>
        </w:rPr>
        <w:t>. Отже,</w:t>
      </w:r>
      <w:r w:rsidRPr="009A1BDB">
        <w:rPr>
          <w:rFonts w:ascii="Times New Roman" w:hAnsi="Times New Roman" w:cs="Times New Roman"/>
          <w:sz w:val="28"/>
          <w:szCs w:val="28"/>
          <w:shd w:val="clear" w:color="auto" w:fill="FFFFFF"/>
          <w:lang w:val="uk-UA"/>
        </w:rPr>
        <w:t xml:space="preserve"> в цілому по</w:t>
      </w:r>
      <w:r w:rsidR="00CC0ABF" w:rsidRPr="009A1BDB">
        <w:rPr>
          <w:rFonts w:ascii="Times New Roman" w:hAnsi="Times New Roman" w:cs="Times New Roman"/>
          <w:sz w:val="28"/>
          <w:szCs w:val="28"/>
          <w:shd w:val="clear" w:color="auto" w:fill="FFFFFF"/>
          <w:lang w:val="uk-UA"/>
        </w:rPr>
        <w:t xml:space="preserve"> </w:t>
      </w:r>
      <w:r w:rsidRPr="009A1BDB">
        <w:rPr>
          <w:rFonts w:ascii="Times New Roman" w:hAnsi="Times New Roman" w:cs="Times New Roman"/>
          <w:sz w:val="28"/>
          <w:szCs w:val="28"/>
          <w:shd w:val="clear" w:color="auto" w:fill="FFFFFF"/>
          <w:lang w:val="uk-UA"/>
        </w:rPr>
        <w:t>Ук</w:t>
      </w:r>
      <w:r w:rsidR="00CC0ABF" w:rsidRPr="009A1BDB">
        <w:rPr>
          <w:rFonts w:ascii="Times New Roman" w:hAnsi="Times New Roman" w:cs="Times New Roman"/>
          <w:sz w:val="28"/>
          <w:szCs w:val="28"/>
          <w:shd w:val="clear" w:color="auto" w:fill="FFFFFF"/>
          <w:lang w:val="uk-UA"/>
        </w:rPr>
        <w:t>р</w:t>
      </w:r>
      <w:r w:rsidRPr="009A1BDB">
        <w:rPr>
          <w:rFonts w:ascii="Times New Roman" w:hAnsi="Times New Roman" w:cs="Times New Roman"/>
          <w:sz w:val="28"/>
          <w:szCs w:val="28"/>
          <w:shd w:val="clear" w:color="auto" w:fill="FFFFFF"/>
          <w:lang w:val="uk-UA"/>
        </w:rPr>
        <w:t>а</w:t>
      </w:r>
      <w:r w:rsidR="00CC0ABF" w:rsidRPr="009A1BDB">
        <w:rPr>
          <w:rFonts w:ascii="Times New Roman" w:hAnsi="Times New Roman" w:cs="Times New Roman"/>
          <w:sz w:val="28"/>
          <w:szCs w:val="28"/>
          <w:shd w:val="clear" w:color="auto" w:fill="FFFFFF"/>
          <w:lang w:val="uk-UA"/>
        </w:rPr>
        <w:t>ї</w:t>
      </w:r>
      <w:r w:rsidRPr="009A1BDB">
        <w:rPr>
          <w:rFonts w:ascii="Times New Roman" w:hAnsi="Times New Roman" w:cs="Times New Roman"/>
          <w:sz w:val="28"/>
          <w:szCs w:val="28"/>
          <w:shd w:val="clear" w:color="auto" w:fill="FFFFFF"/>
          <w:lang w:val="uk-UA"/>
        </w:rPr>
        <w:t>н</w:t>
      </w:r>
      <w:r w:rsidR="00CC0ABF" w:rsidRPr="009A1BDB">
        <w:rPr>
          <w:rFonts w:ascii="Times New Roman" w:hAnsi="Times New Roman" w:cs="Times New Roman"/>
          <w:sz w:val="28"/>
          <w:szCs w:val="28"/>
          <w:shd w:val="clear" w:color="auto" w:fill="FFFFFF"/>
          <w:lang w:val="uk-UA"/>
        </w:rPr>
        <w:t>і</w:t>
      </w:r>
      <w:r w:rsidRPr="009A1BDB">
        <w:rPr>
          <w:rFonts w:ascii="Times New Roman" w:hAnsi="Times New Roman" w:cs="Times New Roman"/>
          <w:sz w:val="28"/>
          <w:szCs w:val="28"/>
          <w:shd w:val="clear" w:color="auto" w:fill="FFFFFF"/>
          <w:lang w:val="uk-UA"/>
        </w:rPr>
        <w:t xml:space="preserve"> обстановка не поліпшується.</w:t>
      </w:r>
    </w:p>
    <w:p w:rsidR="00B324A4" w:rsidRPr="009A1BDB" w:rsidRDefault="004E6215" w:rsidP="008E0FDB">
      <w:pPr>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 xml:space="preserve"> </w:t>
      </w:r>
      <w:r w:rsidR="00CC0ABF" w:rsidRPr="009A1BDB">
        <w:rPr>
          <w:rFonts w:ascii="Times New Roman" w:hAnsi="Times New Roman" w:cs="Times New Roman"/>
          <w:sz w:val="28"/>
          <w:szCs w:val="28"/>
          <w:lang w:val="uk-UA"/>
        </w:rPr>
        <w:t>Фізкультурно-оздоровча робота в закладах загальної середньої освіти має на меті, відповідно викликів сьогодення</w:t>
      </w:r>
      <w:r w:rsidR="00E43E13" w:rsidRPr="009A1BDB">
        <w:rPr>
          <w:rFonts w:ascii="Times New Roman" w:hAnsi="Times New Roman" w:cs="Times New Roman"/>
          <w:sz w:val="28"/>
          <w:szCs w:val="28"/>
          <w:lang w:val="uk-UA"/>
        </w:rPr>
        <w:t>,</w:t>
      </w:r>
      <w:r w:rsidR="00CC0ABF" w:rsidRPr="009A1BDB">
        <w:rPr>
          <w:rFonts w:ascii="Times New Roman" w:hAnsi="Times New Roman" w:cs="Times New Roman"/>
          <w:sz w:val="28"/>
          <w:szCs w:val="28"/>
          <w:lang w:val="uk-UA"/>
        </w:rPr>
        <w:t xml:space="preserve"> мати</w:t>
      </w:r>
      <w:r w:rsidR="00B324A4" w:rsidRPr="009A1BDB">
        <w:rPr>
          <w:rFonts w:ascii="Times New Roman" w:hAnsi="Times New Roman" w:cs="Times New Roman"/>
          <w:sz w:val="28"/>
          <w:szCs w:val="28"/>
          <w:lang w:val="uk-UA"/>
        </w:rPr>
        <w:t xml:space="preserve"> позитивний вплив на фізичний стан</w:t>
      </w:r>
      <w:r w:rsidR="00CC0ABF" w:rsidRPr="009A1BDB">
        <w:rPr>
          <w:rFonts w:ascii="Times New Roman" w:hAnsi="Times New Roman" w:cs="Times New Roman"/>
          <w:sz w:val="28"/>
          <w:szCs w:val="28"/>
          <w:lang w:val="uk-UA"/>
        </w:rPr>
        <w:t xml:space="preserve"> </w:t>
      </w:r>
      <w:r w:rsidR="00B324A4" w:rsidRPr="009A1BDB">
        <w:rPr>
          <w:rFonts w:ascii="Times New Roman" w:hAnsi="Times New Roman" w:cs="Times New Roman"/>
          <w:sz w:val="28"/>
          <w:szCs w:val="28"/>
          <w:lang w:val="uk-UA"/>
        </w:rPr>
        <w:t>школярів</w:t>
      </w:r>
      <w:r w:rsidR="00CC0ABF" w:rsidRPr="009A1BDB">
        <w:rPr>
          <w:rFonts w:ascii="Times New Roman" w:hAnsi="Times New Roman" w:cs="Times New Roman"/>
          <w:sz w:val="28"/>
          <w:szCs w:val="28"/>
          <w:lang w:val="uk-UA"/>
        </w:rPr>
        <w:t>.</w:t>
      </w:r>
    </w:p>
    <w:p w:rsidR="00CC0ABF" w:rsidRPr="009A1BDB" w:rsidRDefault="004E6215" w:rsidP="008E0FDB">
      <w:pPr>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 xml:space="preserve">Нині молоде покоління виховується </w:t>
      </w:r>
      <w:r w:rsidR="00CE3AE7" w:rsidRPr="009A1BDB">
        <w:rPr>
          <w:rFonts w:ascii="Times New Roman" w:hAnsi="Times New Roman" w:cs="Times New Roman"/>
          <w:sz w:val="28"/>
          <w:szCs w:val="28"/>
          <w:lang w:val="uk-UA"/>
        </w:rPr>
        <w:t>в</w:t>
      </w:r>
      <w:r w:rsidRPr="009A1BDB">
        <w:rPr>
          <w:rFonts w:ascii="Times New Roman" w:hAnsi="Times New Roman" w:cs="Times New Roman"/>
          <w:sz w:val="28"/>
          <w:szCs w:val="28"/>
          <w:lang w:val="uk-UA"/>
        </w:rPr>
        <w:t xml:space="preserve"> скрут</w:t>
      </w:r>
      <w:r w:rsidRPr="009A1BDB">
        <w:rPr>
          <w:rFonts w:ascii="Times New Roman" w:hAnsi="Times New Roman" w:cs="Times New Roman"/>
          <w:sz w:val="28"/>
          <w:szCs w:val="28"/>
          <w:lang w:val="uk-UA"/>
        </w:rPr>
        <w:softHyphen/>
        <w:t>них соціально-культурних умовах</w:t>
      </w:r>
      <w:r w:rsidR="00FC7001" w:rsidRPr="009A1BDB">
        <w:rPr>
          <w:rFonts w:ascii="Times New Roman" w:hAnsi="Times New Roman" w:cs="Times New Roman"/>
          <w:sz w:val="28"/>
          <w:szCs w:val="28"/>
          <w:lang w:val="uk-UA"/>
        </w:rPr>
        <w:t xml:space="preserve">, </w:t>
      </w:r>
      <w:r w:rsidR="00CE3AE7" w:rsidRPr="009A1BDB">
        <w:rPr>
          <w:rFonts w:ascii="Times New Roman" w:hAnsi="Times New Roman" w:cs="Times New Roman"/>
          <w:sz w:val="28"/>
          <w:szCs w:val="28"/>
          <w:lang w:val="uk-UA"/>
        </w:rPr>
        <w:t xml:space="preserve">особливо останні </w:t>
      </w:r>
      <w:r w:rsidR="00CC0ABF" w:rsidRPr="009A1BDB">
        <w:rPr>
          <w:rFonts w:ascii="Times New Roman" w:hAnsi="Times New Roman" w:cs="Times New Roman"/>
          <w:sz w:val="28"/>
          <w:szCs w:val="28"/>
          <w:lang w:val="uk-UA"/>
        </w:rPr>
        <w:t>три роки, це  Covid-19, військові дії</w:t>
      </w:r>
      <w:r w:rsidR="00CE3AE7" w:rsidRPr="009A1BDB">
        <w:rPr>
          <w:rFonts w:ascii="Times New Roman" w:hAnsi="Times New Roman" w:cs="Times New Roman"/>
          <w:sz w:val="28"/>
          <w:szCs w:val="28"/>
          <w:lang w:val="uk-UA"/>
        </w:rPr>
        <w:t>.</w:t>
      </w:r>
      <w:r w:rsidRPr="009A1BDB">
        <w:rPr>
          <w:rFonts w:ascii="Times New Roman" w:hAnsi="Times New Roman" w:cs="Times New Roman"/>
          <w:sz w:val="28"/>
          <w:szCs w:val="28"/>
          <w:lang w:val="uk-UA"/>
        </w:rPr>
        <w:t xml:space="preserve"> Усі ці негативні фактори сприяють різ</w:t>
      </w:r>
      <w:r w:rsidRPr="009A1BDB">
        <w:rPr>
          <w:rFonts w:ascii="Times New Roman" w:hAnsi="Times New Roman" w:cs="Times New Roman"/>
          <w:sz w:val="28"/>
          <w:szCs w:val="28"/>
          <w:lang w:val="uk-UA"/>
        </w:rPr>
        <w:softHyphen/>
        <w:t>кому погіршенню стану фізичного та психічного здоров’я дітей та молоді [</w:t>
      </w:r>
      <w:r w:rsidR="00511F49" w:rsidRPr="009A1BDB">
        <w:rPr>
          <w:rFonts w:ascii="Times New Roman" w:hAnsi="Times New Roman" w:cs="Times New Roman"/>
          <w:sz w:val="28"/>
          <w:szCs w:val="28"/>
          <w:lang w:val="uk-UA"/>
        </w:rPr>
        <w:t>1-</w:t>
      </w:r>
      <w:r w:rsidRPr="009A1BDB">
        <w:rPr>
          <w:rFonts w:ascii="Times New Roman" w:hAnsi="Times New Roman" w:cs="Times New Roman"/>
          <w:sz w:val="28"/>
          <w:szCs w:val="28"/>
          <w:lang w:val="uk-UA"/>
        </w:rPr>
        <w:t xml:space="preserve">3]. </w:t>
      </w:r>
    </w:p>
    <w:p w:rsidR="00AD27BF" w:rsidRPr="009A1BDB" w:rsidRDefault="004E6215" w:rsidP="003A25F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9A1BDB">
        <w:rPr>
          <w:rFonts w:ascii="Times New Roman" w:hAnsi="Times New Roman" w:cs="Times New Roman"/>
          <w:sz w:val="28"/>
          <w:szCs w:val="28"/>
          <w:lang w:val="uk-UA"/>
        </w:rPr>
        <w:t>Великий об</w:t>
      </w:r>
      <w:r w:rsidRPr="009A1BDB">
        <w:rPr>
          <w:rFonts w:ascii="Times New Roman" w:hAnsi="Times New Roman" w:cs="Times New Roman"/>
          <w:color w:val="000000"/>
          <w:sz w:val="28"/>
          <w:szCs w:val="28"/>
          <w:lang w:val="uk-UA"/>
        </w:rPr>
        <w:t>сяг денного і тижневого наванта</w:t>
      </w:r>
      <w:r w:rsidRPr="009A1BDB">
        <w:rPr>
          <w:rFonts w:ascii="Times New Roman" w:hAnsi="Times New Roman" w:cs="Times New Roman"/>
          <w:color w:val="000000"/>
          <w:sz w:val="28"/>
          <w:szCs w:val="28"/>
          <w:lang w:val="uk-UA"/>
        </w:rPr>
        <w:softHyphen/>
        <w:t>ження учнів загальноосвітньої школи призводить до систематичного накопичення втоми, що нега</w:t>
      </w:r>
      <w:r w:rsidRPr="009A1BDB">
        <w:rPr>
          <w:rFonts w:ascii="Times New Roman" w:hAnsi="Times New Roman" w:cs="Times New Roman"/>
          <w:color w:val="000000"/>
          <w:sz w:val="28"/>
          <w:szCs w:val="28"/>
          <w:lang w:val="uk-UA"/>
        </w:rPr>
        <w:softHyphen/>
        <w:t>тивно відбивається на загальному стані здоров’я школярів. Тому питання про відновлення їхньої розумової і фізичної працездатності, підтримання належного рівня здоров’я та вдосконалення фі</w:t>
      </w:r>
      <w:r w:rsidRPr="009A1BDB">
        <w:rPr>
          <w:rFonts w:ascii="Times New Roman" w:hAnsi="Times New Roman" w:cs="Times New Roman"/>
          <w:color w:val="000000"/>
          <w:sz w:val="28"/>
          <w:szCs w:val="28"/>
          <w:lang w:val="uk-UA"/>
        </w:rPr>
        <w:softHyphen/>
        <w:t xml:space="preserve">зичного розвитку стає надзвичайно актуальним. </w:t>
      </w:r>
    </w:p>
    <w:p w:rsidR="004E6215" w:rsidRPr="009A1BDB" w:rsidRDefault="00AD27BF" w:rsidP="003A25F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9A1BDB">
        <w:rPr>
          <w:rFonts w:ascii="Times New Roman" w:hAnsi="Times New Roman" w:cs="Times New Roman"/>
          <w:color w:val="000000"/>
          <w:sz w:val="28"/>
          <w:szCs w:val="28"/>
          <w:lang w:val="uk-UA"/>
        </w:rPr>
        <w:t>Отже о</w:t>
      </w:r>
      <w:r w:rsidR="00FC7001" w:rsidRPr="009A1BDB">
        <w:rPr>
          <w:rFonts w:ascii="Times New Roman" w:hAnsi="Times New Roman" w:cs="Times New Roman"/>
          <w:color w:val="000000"/>
          <w:sz w:val="28"/>
          <w:szCs w:val="28"/>
          <w:lang w:val="uk-UA"/>
        </w:rPr>
        <w:t xml:space="preserve">собливу роль у цьому напрямі відіграють заняття </w:t>
      </w:r>
      <w:r w:rsidR="003A25F1" w:rsidRPr="009A1BDB">
        <w:rPr>
          <w:rFonts w:ascii="Times New Roman" w:hAnsi="Times New Roman" w:cs="Times New Roman"/>
          <w:color w:val="000000"/>
          <w:sz w:val="28"/>
          <w:szCs w:val="28"/>
          <w:lang w:val="uk-UA"/>
        </w:rPr>
        <w:t>в</w:t>
      </w:r>
      <w:r w:rsidR="00FC7001" w:rsidRPr="009A1BDB">
        <w:rPr>
          <w:rFonts w:ascii="Times New Roman" w:hAnsi="Times New Roman" w:cs="Times New Roman"/>
          <w:color w:val="000000"/>
          <w:sz w:val="28"/>
          <w:szCs w:val="28"/>
          <w:lang w:val="uk-UA"/>
        </w:rPr>
        <w:t xml:space="preserve"> шкільних секціях</w:t>
      </w:r>
      <w:r w:rsidR="003A25F1" w:rsidRPr="009A1BDB">
        <w:rPr>
          <w:rFonts w:ascii="Times New Roman" w:hAnsi="Times New Roman" w:cs="Times New Roman"/>
          <w:color w:val="000000"/>
          <w:sz w:val="28"/>
          <w:szCs w:val="28"/>
          <w:lang w:val="uk-UA"/>
        </w:rPr>
        <w:t>, ефективність яких у</w:t>
      </w:r>
      <w:r w:rsidR="004E6215" w:rsidRPr="009A1BDB">
        <w:rPr>
          <w:rFonts w:ascii="Times New Roman" w:hAnsi="Times New Roman" w:cs="Times New Roman"/>
          <w:color w:val="000000"/>
          <w:sz w:val="28"/>
          <w:szCs w:val="28"/>
          <w:lang w:val="uk-UA"/>
        </w:rPr>
        <w:t xml:space="preserve"> зміцнен</w:t>
      </w:r>
      <w:r w:rsidR="004E6215" w:rsidRPr="009A1BDB">
        <w:rPr>
          <w:rFonts w:ascii="Times New Roman" w:hAnsi="Times New Roman" w:cs="Times New Roman"/>
          <w:color w:val="000000"/>
          <w:sz w:val="28"/>
          <w:szCs w:val="28"/>
          <w:lang w:val="uk-UA"/>
        </w:rPr>
        <w:softHyphen/>
        <w:t>н</w:t>
      </w:r>
      <w:r w:rsidR="003A25F1" w:rsidRPr="009A1BDB">
        <w:rPr>
          <w:rFonts w:ascii="Times New Roman" w:hAnsi="Times New Roman" w:cs="Times New Roman"/>
          <w:color w:val="000000"/>
          <w:sz w:val="28"/>
          <w:szCs w:val="28"/>
          <w:lang w:val="uk-UA"/>
        </w:rPr>
        <w:t>і</w:t>
      </w:r>
      <w:r w:rsidR="004E6215" w:rsidRPr="009A1BDB">
        <w:rPr>
          <w:rFonts w:ascii="Times New Roman" w:hAnsi="Times New Roman" w:cs="Times New Roman"/>
          <w:color w:val="000000"/>
          <w:sz w:val="28"/>
          <w:szCs w:val="28"/>
          <w:lang w:val="uk-UA"/>
        </w:rPr>
        <w:t xml:space="preserve"> здоров’я учнів, поліпшенн</w:t>
      </w:r>
      <w:r w:rsidR="003A25F1" w:rsidRPr="009A1BDB">
        <w:rPr>
          <w:rFonts w:ascii="Times New Roman" w:hAnsi="Times New Roman" w:cs="Times New Roman"/>
          <w:color w:val="000000"/>
          <w:sz w:val="28"/>
          <w:szCs w:val="28"/>
          <w:lang w:val="uk-UA"/>
        </w:rPr>
        <w:t>і</w:t>
      </w:r>
      <w:r w:rsidR="004E6215" w:rsidRPr="009A1BDB">
        <w:rPr>
          <w:rFonts w:ascii="Times New Roman" w:hAnsi="Times New Roman" w:cs="Times New Roman"/>
          <w:color w:val="000000"/>
          <w:sz w:val="28"/>
          <w:szCs w:val="28"/>
          <w:lang w:val="uk-UA"/>
        </w:rPr>
        <w:t xml:space="preserve"> їхнього фізичного </w:t>
      </w:r>
      <w:r w:rsidR="003A25F1" w:rsidRPr="009A1BDB">
        <w:rPr>
          <w:rFonts w:ascii="Times New Roman" w:hAnsi="Times New Roman" w:cs="Times New Roman"/>
          <w:color w:val="000000"/>
          <w:sz w:val="28"/>
          <w:szCs w:val="28"/>
          <w:lang w:val="uk-UA"/>
        </w:rPr>
        <w:t>здоров</w:t>
      </w:r>
      <w:r w:rsidRPr="009A1BDB">
        <w:rPr>
          <w:rFonts w:ascii="Times New Roman" w:hAnsi="Times New Roman" w:cs="Times New Roman"/>
          <w:color w:val="000000"/>
          <w:sz w:val="28"/>
          <w:szCs w:val="28"/>
          <w:lang w:val="uk-UA"/>
        </w:rPr>
        <w:t>’</w:t>
      </w:r>
      <w:r w:rsidR="003A25F1" w:rsidRPr="009A1BDB">
        <w:rPr>
          <w:rFonts w:ascii="Times New Roman" w:hAnsi="Times New Roman" w:cs="Times New Roman"/>
          <w:color w:val="000000"/>
          <w:sz w:val="28"/>
          <w:szCs w:val="28"/>
          <w:lang w:val="uk-UA"/>
        </w:rPr>
        <w:t xml:space="preserve">я важко переоцінити </w:t>
      </w:r>
      <w:r w:rsidR="004E6215" w:rsidRPr="009A1BDB">
        <w:rPr>
          <w:rFonts w:ascii="Times New Roman" w:hAnsi="Times New Roman" w:cs="Times New Roman"/>
          <w:color w:val="000000"/>
          <w:sz w:val="28"/>
          <w:szCs w:val="28"/>
          <w:lang w:val="uk-UA"/>
        </w:rPr>
        <w:t>[</w:t>
      </w:r>
      <w:r w:rsidR="00511F49" w:rsidRPr="009A1BDB">
        <w:rPr>
          <w:rFonts w:ascii="Times New Roman" w:hAnsi="Times New Roman" w:cs="Times New Roman"/>
          <w:color w:val="000000"/>
          <w:sz w:val="28"/>
          <w:szCs w:val="28"/>
          <w:lang w:val="uk-UA"/>
        </w:rPr>
        <w:t>7-</w:t>
      </w:r>
      <w:r w:rsidR="004E6215" w:rsidRPr="009A1BDB">
        <w:rPr>
          <w:rFonts w:ascii="Times New Roman" w:hAnsi="Times New Roman" w:cs="Times New Roman"/>
          <w:color w:val="000000"/>
          <w:sz w:val="28"/>
          <w:szCs w:val="28"/>
          <w:lang w:val="uk-UA"/>
        </w:rPr>
        <w:t xml:space="preserve">11]. </w:t>
      </w:r>
    </w:p>
    <w:p w:rsidR="001B1AB9" w:rsidRPr="009A1BDB" w:rsidRDefault="001B1AB9" w:rsidP="000854BE">
      <w:pPr>
        <w:spacing w:after="0" w:line="360" w:lineRule="auto"/>
        <w:ind w:firstLine="720"/>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 xml:space="preserve">Приблизно від 60 до 90% дітей шкільного віку залишається сьогодні без адекватної фізичної підготовки. Саме тому проблема удосконалення відомих і створення нових ефективних методів, засобів, які підвищують резервні можливості організму дитини, є сьогодні достатньо актуальною. У світлі вищезгаданого, особливе значення надається пошуку нових засобів </w:t>
      </w:r>
      <w:r w:rsidRPr="009A1BDB">
        <w:rPr>
          <w:rFonts w:ascii="Times New Roman" w:hAnsi="Times New Roman" w:cs="Times New Roman"/>
          <w:sz w:val="28"/>
          <w:szCs w:val="28"/>
          <w:lang w:val="uk-UA"/>
        </w:rPr>
        <w:lastRenderedPageBreak/>
        <w:t>підвищення і збереження здоров’я дітей середнього шкільного віку, в том</w:t>
      </w:r>
      <w:r w:rsidR="00E10B09" w:rsidRPr="009A1BDB">
        <w:rPr>
          <w:rFonts w:ascii="Times New Roman" w:hAnsi="Times New Roman" w:cs="Times New Roman"/>
          <w:sz w:val="28"/>
          <w:szCs w:val="28"/>
          <w:lang w:val="uk-UA"/>
        </w:rPr>
        <w:t>у</w:t>
      </w:r>
      <w:r w:rsidRPr="009A1BDB">
        <w:rPr>
          <w:rFonts w:ascii="Times New Roman" w:hAnsi="Times New Roman" w:cs="Times New Roman"/>
          <w:sz w:val="28"/>
          <w:szCs w:val="28"/>
          <w:lang w:val="uk-UA"/>
        </w:rPr>
        <w:t xml:space="preserve"> числі засобами спортивних бальних танців. </w:t>
      </w:r>
    </w:p>
    <w:p w:rsidR="001B1AB9" w:rsidRPr="009A1BDB" w:rsidRDefault="001B1AB9" w:rsidP="000854BE">
      <w:pPr>
        <w:autoSpaceDE w:val="0"/>
        <w:autoSpaceDN w:val="0"/>
        <w:adjustRightInd w:val="0"/>
        <w:spacing w:after="0" w:line="360" w:lineRule="auto"/>
        <w:ind w:firstLine="651"/>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 xml:space="preserve">Спортивні бальні танці мають великий потенціал для </w:t>
      </w:r>
      <w:r w:rsidR="0024252F" w:rsidRPr="009A1BDB">
        <w:rPr>
          <w:rFonts w:ascii="Times New Roman" w:hAnsi="Times New Roman" w:cs="Times New Roman"/>
          <w:sz w:val="28"/>
          <w:szCs w:val="28"/>
          <w:lang w:val="uk-UA"/>
        </w:rPr>
        <w:t xml:space="preserve">формування </w:t>
      </w:r>
      <w:r w:rsidR="0024252F" w:rsidRPr="009A1BDB">
        <w:rPr>
          <w:rFonts w:ascii="Times New Roman" w:hAnsi="Times New Roman" w:cs="Times New Roman"/>
          <w:sz w:val="28"/>
          <w:lang w:val="uk-UA"/>
        </w:rPr>
        <w:t>здоров’я</w:t>
      </w:r>
      <w:r w:rsidRPr="009A1BDB">
        <w:rPr>
          <w:rFonts w:ascii="Times New Roman" w:hAnsi="Times New Roman" w:cs="Times New Roman"/>
          <w:sz w:val="28"/>
          <w:szCs w:val="28"/>
          <w:lang w:val="uk-UA"/>
        </w:rPr>
        <w:t xml:space="preserve"> дітей. </w:t>
      </w:r>
      <w:r w:rsidR="006E42B5" w:rsidRPr="009A1BDB">
        <w:rPr>
          <w:rFonts w:ascii="Times New Roman" w:hAnsi="Times New Roman" w:cs="Times New Roman"/>
          <w:sz w:val="28"/>
          <w:szCs w:val="28"/>
          <w:lang w:val="uk-UA"/>
        </w:rPr>
        <w:t>Останні роки</w:t>
      </w:r>
      <w:r w:rsidRPr="009A1BDB">
        <w:rPr>
          <w:rFonts w:ascii="Times New Roman" w:hAnsi="Times New Roman" w:cs="Times New Roman"/>
          <w:sz w:val="28"/>
          <w:szCs w:val="28"/>
          <w:lang w:val="uk-UA"/>
        </w:rPr>
        <w:t xml:space="preserve"> ста</w:t>
      </w:r>
      <w:r w:rsidR="006E42B5" w:rsidRPr="009A1BDB">
        <w:rPr>
          <w:rFonts w:ascii="Times New Roman" w:hAnsi="Times New Roman" w:cs="Times New Roman"/>
          <w:sz w:val="28"/>
          <w:szCs w:val="28"/>
          <w:lang w:val="uk-UA"/>
        </w:rPr>
        <w:t>в</w:t>
      </w:r>
      <w:r w:rsidRPr="009A1BDB">
        <w:rPr>
          <w:rFonts w:ascii="Times New Roman" w:hAnsi="Times New Roman" w:cs="Times New Roman"/>
          <w:sz w:val="28"/>
          <w:szCs w:val="28"/>
          <w:lang w:val="uk-UA"/>
        </w:rPr>
        <w:t xml:space="preserve"> особливо помітн</w:t>
      </w:r>
      <w:r w:rsidR="006E42B5" w:rsidRPr="009A1BDB">
        <w:rPr>
          <w:rFonts w:ascii="Times New Roman" w:hAnsi="Times New Roman" w:cs="Times New Roman"/>
          <w:sz w:val="28"/>
          <w:szCs w:val="28"/>
          <w:lang w:val="uk-UA"/>
        </w:rPr>
        <w:t>им</w:t>
      </w:r>
      <w:r w:rsidRPr="009A1BDB">
        <w:rPr>
          <w:rFonts w:ascii="Times New Roman" w:hAnsi="Times New Roman" w:cs="Times New Roman"/>
          <w:sz w:val="28"/>
          <w:szCs w:val="28"/>
          <w:lang w:val="uk-UA"/>
        </w:rPr>
        <w:t xml:space="preserve"> інтерес дітей </w:t>
      </w:r>
      <w:r w:rsidR="006E42B5" w:rsidRPr="009A1BDB">
        <w:rPr>
          <w:rFonts w:ascii="Times New Roman" w:hAnsi="Times New Roman" w:cs="Times New Roman"/>
          <w:sz w:val="28"/>
          <w:szCs w:val="28"/>
          <w:lang w:val="uk-UA"/>
        </w:rPr>
        <w:t xml:space="preserve">і зацікавленість батьків </w:t>
      </w:r>
      <w:r w:rsidRPr="009A1BDB">
        <w:rPr>
          <w:rFonts w:ascii="Times New Roman" w:hAnsi="Times New Roman" w:cs="Times New Roman"/>
          <w:sz w:val="28"/>
          <w:szCs w:val="28"/>
          <w:lang w:val="uk-UA"/>
        </w:rPr>
        <w:t>до різних неолімпійських видів спорту, зокрема спортивни</w:t>
      </w:r>
      <w:r w:rsidR="00180B93" w:rsidRPr="009A1BDB">
        <w:rPr>
          <w:rFonts w:ascii="Times New Roman" w:hAnsi="Times New Roman" w:cs="Times New Roman"/>
          <w:sz w:val="28"/>
          <w:szCs w:val="28"/>
          <w:lang w:val="uk-UA"/>
        </w:rPr>
        <w:t>х</w:t>
      </w:r>
      <w:r w:rsidRPr="009A1BDB">
        <w:rPr>
          <w:rFonts w:ascii="Times New Roman" w:hAnsi="Times New Roman" w:cs="Times New Roman"/>
          <w:sz w:val="28"/>
          <w:szCs w:val="28"/>
          <w:lang w:val="uk-UA"/>
        </w:rPr>
        <w:t xml:space="preserve"> бальни</w:t>
      </w:r>
      <w:r w:rsidR="00180B93" w:rsidRPr="009A1BDB">
        <w:rPr>
          <w:rFonts w:ascii="Times New Roman" w:hAnsi="Times New Roman" w:cs="Times New Roman"/>
          <w:sz w:val="28"/>
          <w:szCs w:val="28"/>
          <w:lang w:val="uk-UA"/>
        </w:rPr>
        <w:t>х</w:t>
      </w:r>
      <w:r w:rsidRPr="009A1BDB">
        <w:rPr>
          <w:rFonts w:ascii="Times New Roman" w:hAnsi="Times New Roman" w:cs="Times New Roman"/>
          <w:sz w:val="28"/>
          <w:szCs w:val="28"/>
          <w:lang w:val="uk-UA"/>
        </w:rPr>
        <w:t xml:space="preserve"> танц</w:t>
      </w:r>
      <w:r w:rsidR="00180B93" w:rsidRPr="009A1BDB">
        <w:rPr>
          <w:rFonts w:ascii="Times New Roman" w:hAnsi="Times New Roman" w:cs="Times New Roman"/>
          <w:sz w:val="28"/>
          <w:szCs w:val="28"/>
          <w:lang w:val="uk-UA"/>
        </w:rPr>
        <w:t>ів</w:t>
      </w:r>
      <w:r w:rsidRPr="009A1BDB">
        <w:rPr>
          <w:rFonts w:ascii="Times New Roman" w:hAnsi="Times New Roman" w:cs="Times New Roman"/>
          <w:sz w:val="28"/>
          <w:szCs w:val="28"/>
          <w:lang w:val="uk-UA"/>
        </w:rPr>
        <w:t xml:space="preserve"> для відпочинку і відновлення сил, для реабілітації і укріплення здоров’я [5, 6</w:t>
      </w:r>
      <w:r w:rsidR="002D01DF">
        <w:rPr>
          <w:rFonts w:ascii="Times New Roman" w:hAnsi="Times New Roman" w:cs="Times New Roman"/>
          <w:sz w:val="28"/>
          <w:szCs w:val="28"/>
          <w:lang w:val="uk-UA"/>
        </w:rPr>
        <w:t>, 12-18</w:t>
      </w:r>
      <w:r w:rsidRPr="009A1BDB">
        <w:rPr>
          <w:rFonts w:ascii="Times New Roman" w:hAnsi="Times New Roman" w:cs="Times New Roman"/>
          <w:sz w:val="28"/>
          <w:szCs w:val="28"/>
          <w:lang w:val="uk-UA"/>
        </w:rPr>
        <w:t xml:space="preserve">]. </w:t>
      </w:r>
    </w:p>
    <w:p w:rsidR="001B1AB9" w:rsidRPr="009A1BDB" w:rsidRDefault="001B1AB9" w:rsidP="000854BE">
      <w:pPr>
        <w:autoSpaceDE w:val="0"/>
        <w:autoSpaceDN w:val="0"/>
        <w:adjustRightInd w:val="0"/>
        <w:spacing w:after="0" w:line="360" w:lineRule="auto"/>
        <w:ind w:firstLine="708"/>
        <w:jc w:val="both"/>
        <w:rPr>
          <w:rFonts w:ascii="Times New Roman" w:hAnsi="Times New Roman" w:cs="Times New Roman"/>
          <w:sz w:val="28"/>
          <w:lang w:val="uk-UA"/>
        </w:rPr>
      </w:pPr>
      <w:r w:rsidRPr="009A1BDB">
        <w:rPr>
          <w:rFonts w:ascii="Times New Roman" w:hAnsi="Times New Roman" w:cs="Times New Roman"/>
          <w:sz w:val="28"/>
          <w:szCs w:val="28"/>
          <w:lang w:val="uk-UA"/>
        </w:rPr>
        <w:t>Тому метою дослідження було –</w:t>
      </w:r>
      <w:r w:rsidR="00F17DFD">
        <w:rPr>
          <w:rFonts w:ascii="Times New Roman" w:hAnsi="Times New Roman" w:cs="Times New Roman"/>
          <w:sz w:val="28"/>
          <w:szCs w:val="28"/>
          <w:lang w:val="uk-UA"/>
        </w:rPr>
        <w:t xml:space="preserve"> </w:t>
      </w:r>
      <w:r w:rsidRPr="009A1BDB">
        <w:rPr>
          <w:rFonts w:ascii="Times New Roman" w:hAnsi="Times New Roman" w:cs="Times New Roman"/>
          <w:sz w:val="28"/>
          <w:szCs w:val="28"/>
          <w:lang w:val="uk-UA"/>
        </w:rPr>
        <w:t xml:space="preserve">довести ефективність </w:t>
      </w:r>
      <w:r w:rsidR="003A25F1" w:rsidRPr="009A1BDB">
        <w:rPr>
          <w:rFonts w:ascii="Times New Roman" w:hAnsi="Times New Roman" w:cs="Times New Roman"/>
          <w:sz w:val="28"/>
          <w:szCs w:val="28"/>
          <w:lang w:val="uk-UA"/>
        </w:rPr>
        <w:t xml:space="preserve">впливу секційних </w:t>
      </w:r>
      <w:r w:rsidRPr="009A1BDB">
        <w:rPr>
          <w:rFonts w:ascii="Times New Roman" w:hAnsi="Times New Roman" w:cs="Times New Roman"/>
          <w:sz w:val="28"/>
          <w:szCs w:val="28"/>
          <w:lang w:val="uk-UA"/>
        </w:rPr>
        <w:t xml:space="preserve">занять бальними танцями </w:t>
      </w:r>
      <w:r w:rsidR="003A25F1" w:rsidRPr="009A1BDB">
        <w:rPr>
          <w:rFonts w:ascii="Times New Roman" w:hAnsi="Times New Roman" w:cs="Times New Roman"/>
          <w:sz w:val="28"/>
          <w:szCs w:val="28"/>
          <w:lang w:val="uk-UA"/>
        </w:rPr>
        <w:t xml:space="preserve">на </w:t>
      </w:r>
      <w:r w:rsidR="003A25F1" w:rsidRPr="009A1BDB">
        <w:rPr>
          <w:rFonts w:ascii="Times New Roman" w:hAnsi="Times New Roman" w:cs="Times New Roman"/>
          <w:sz w:val="28"/>
          <w:lang w:val="uk-UA"/>
        </w:rPr>
        <w:t>показники здоров</w:t>
      </w:r>
      <w:bookmarkStart w:id="7" w:name="_Hlk121297361"/>
      <w:r w:rsidR="003A25F1" w:rsidRPr="009A1BDB">
        <w:rPr>
          <w:rFonts w:ascii="Times New Roman" w:hAnsi="Times New Roman" w:cs="Times New Roman"/>
          <w:sz w:val="28"/>
          <w:lang w:val="uk-UA"/>
        </w:rPr>
        <w:t>’</w:t>
      </w:r>
      <w:bookmarkEnd w:id="7"/>
      <w:r w:rsidR="003A25F1" w:rsidRPr="009A1BDB">
        <w:rPr>
          <w:rFonts w:ascii="Times New Roman" w:hAnsi="Times New Roman" w:cs="Times New Roman"/>
          <w:sz w:val="28"/>
          <w:lang w:val="uk-UA"/>
        </w:rPr>
        <w:t xml:space="preserve">я </w:t>
      </w:r>
      <w:r w:rsidRPr="009A1BDB">
        <w:rPr>
          <w:rFonts w:ascii="Times New Roman" w:hAnsi="Times New Roman" w:cs="Times New Roman"/>
          <w:sz w:val="28"/>
          <w:lang w:val="uk-UA"/>
        </w:rPr>
        <w:t>дітей середнього шкільного віку.</w:t>
      </w:r>
    </w:p>
    <w:p w:rsidR="00090FB5" w:rsidRPr="009A1BDB" w:rsidRDefault="00090FB5" w:rsidP="000854BE">
      <w:pPr>
        <w:spacing w:after="0" w:line="360" w:lineRule="auto"/>
        <w:ind w:firstLine="708"/>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Об’єктом даного дослідження є </w:t>
      </w:r>
      <w:r w:rsidR="009B25AA" w:rsidRPr="009A1BDB">
        <w:rPr>
          <w:rFonts w:ascii="Times New Roman" w:eastAsia="Calibri" w:hAnsi="Times New Roman" w:cs="Times New Roman"/>
          <w:sz w:val="28"/>
          <w:szCs w:val="28"/>
          <w:lang w:val="uk-UA" w:eastAsia="ru-RU"/>
        </w:rPr>
        <w:t>секційні заняття зі спортивних бальних танців</w:t>
      </w:r>
      <w:r w:rsidR="002D01DF">
        <w:rPr>
          <w:rFonts w:ascii="Times New Roman" w:eastAsia="Calibri" w:hAnsi="Times New Roman" w:cs="Times New Roman"/>
          <w:sz w:val="28"/>
          <w:szCs w:val="28"/>
          <w:lang w:val="uk-UA" w:eastAsia="ru-RU"/>
        </w:rPr>
        <w:t>.</w:t>
      </w:r>
    </w:p>
    <w:p w:rsidR="00090FB5" w:rsidRPr="009A1BDB" w:rsidRDefault="00090FB5" w:rsidP="00090FB5">
      <w:pPr>
        <w:spacing w:after="0" w:line="360" w:lineRule="auto"/>
        <w:ind w:firstLine="709"/>
        <w:jc w:val="both"/>
        <w:outlineLvl w:val="0"/>
        <w:rPr>
          <w:rFonts w:ascii="Times New Roman" w:eastAsia="Calibri" w:hAnsi="Times New Roman" w:cs="Times New Roman"/>
          <w:sz w:val="28"/>
          <w:szCs w:val="28"/>
          <w:lang w:val="uk-UA" w:eastAsia="ru-RU"/>
        </w:rPr>
      </w:pPr>
      <w:r w:rsidRPr="009A1BDB">
        <w:rPr>
          <w:rFonts w:ascii="Times New Roman" w:eastAsia="Calibri" w:hAnsi="Times New Roman" w:cs="Times New Roman"/>
          <w:bCs/>
          <w:sz w:val="28"/>
          <w:szCs w:val="28"/>
          <w:lang w:val="uk-UA" w:eastAsia="ru-RU"/>
        </w:rPr>
        <w:t>Суб</w:t>
      </w:r>
      <w:r w:rsidRPr="009A1BDB">
        <w:rPr>
          <w:rFonts w:ascii="Times New Roman" w:eastAsia="Calibri" w:hAnsi="Times New Roman" w:cs="Times New Roman"/>
          <w:sz w:val="28"/>
          <w:szCs w:val="28"/>
          <w:lang w:val="uk-UA" w:eastAsia="ru-RU"/>
        </w:rPr>
        <w:t>’</w:t>
      </w:r>
      <w:r w:rsidRPr="009A1BDB">
        <w:rPr>
          <w:rFonts w:ascii="Times New Roman" w:eastAsia="Calibri" w:hAnsi="Times New Roman" w:cs="Times New Roman"/>
          <w:bCs/>
          <w:sz w:val="28"/>
          <w:szCs w:val="28"/>
          <w:lang w:val="uk-UA" w:eastAsia="ru-RU"/>
        </w:rPr>
        <w:t xml:space="preserve">єкт дослідження </w:t>
      </w:r>
      <w:r w:rsidRPr="009A1BDB">
        <w:rPr>
          <w:rFonts w:ascii="Times New Roman" w:eastAsia="Calibri" w:hAnsi="Times New Roman" w:cs="Times New Roman"/>
          <w:sz w:val="28"/>
          <w:szCs w:val="28"/>
          <w:lang w:val="uk-UA" w:eastAsia="ru-RU"/>
        </w:rPr>
        <w:t>–</w:t>
      </w:r>
      <w:r w:rsidRPr="009A1BDB">
        <w:rPr>
          <w:rFonts w:ascii="Times New Roman" w:eastAsia="Calibri" w:hAnsi="Times New Roman" w:cs="Times New Roman"/>
          <w:bCs/>
          <w:sz w:val="28"/>
          <w:szCs w:val="28"/>
          <w:lang w:val="uk-UA" w:eastAsia="ru-RU"/>
        </w:rPr>
        <w:t xml:space="preserve"> </w:t>
      </w:r>
      <w:r w:rsidR="00AD4A0B" w:rsidRPr="009A1BDB">
        <w:rPr>
          <w:rFonts w:ascii="Times New Roman" w:eastAsia="Calibri" w:hAnsi="Times New Roman" w:cs="Times New Roman"/>
          <w:bCs/>
          <w:sz w:val="28"/>
          <w:szCs w:val="28"/>
          <w:lang w:val="uk-UA" w:eastAsia="ru-RU"/>
        </w:rPr>
        <w:t xml:space="preserve">школярі </w:t>
      </w:r>
      <w:r w:rsidRPr="009A1BDB">
        <w:rPr>
          <w:rFonts w:ascii="Times New Roman" w:eastAsia="Calibri" w:hAnsi="Times New Roman" w:cs="Times New Roman"/>
          <w:bCs/>
          <w:sz w:val="28"/>
          <w:szCs w:val="28"/>
          <w:lang w:val="uk-UA" w:eastAsia="ru-RU"/>
        </w:rPr>
        <w:t>1</w:t>
      </w:r>
      <w:r w:rsidR="0071116D">
        <w:rPr>
          <w:rFonts w:ascii="Times New Roman" w:eastAsia="Calibri" w:hAnsi="Times New Roman" w:cs="Times New Roman"/>
          <w:bCs/>
          <w:sz w:val="28"/>
          <w:szCs w:val="28"/>
          <w:lang w:val="uk-UA" w:eastAsia="ru-RU"/>
        </w:rPr>
        <w:t>1</w:t>
      </w:r>
      <w:r w:rsidRPr="009A1BDB">
        <w:rPr>
          <w:rFonts w:ascii="Times New Roman" w:eastAsia="Calibri" w:hAnsi="Times New Roman" w:cs="Times New Roman"/>
          <w:bCs/>
          <w:sz w:val="28"/>
          <w:szCs w:val="28"/>
          <w:lang w:val="uk-UA" w:eastAsia="ru-RU"/>
        </w:rPr>
        <w:t>-1</w:t>
      </w:r>
      <w:r w:rsidR="0071116D">
        <w:rPr>
          <w:rFonts w:ascii="Times New Roman" w:eastAsia="Calibri" w:hAnsi="Times New Roman" w:cs="Times New Roman"/>
          <w:bCs/>
          <w:sz w:val="28"/>
          <w:szCs w:val="28"/>
          <w:lang w:val="uk-UA" w:eastAsia="ru-RU"/>
        </w:rPr>
        <w:t>2</w:t>
      </w:r>
      <w:r w:rsidRPr="009A1BDB">
        <w:rPr>
          <w:rFonts w:ascii="Times New Roman" w:eastAsia="Calibri" w:hAnsi="Times New Roman" w:cs="Times New Roman"/>
          <w:bCs/>
          <w:sz w:val="28"/>
          <w:szCs w:val="28"/>
          <w:lang w:val="uk-UA" w:eastAsia="ru-RU"/>
        </w:rPr>
        <w:t xml:space="preserve"> років.</w:t>
      </w:r>
    </w:p>
    <w:p w:rsidR="00090FB5" w:rsidRPr="009A1BDB" w:rsidRDefault="00090FB5" w:rsidP="00090FB5">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bCs/>
          <w:sz w:val="28"/>
          <w:szCs w:val="28"/>
          <w:lang w:val="uk-UA" w:eastAsia="ru-RU"/>
        </w:rPr>
        <w:t xml:space="preserve">Предмет дослідження </w:t>
      </w:r>
      <w:r w:rsidRPr="009A1BDB">
        <w:rPr>
          <w:rFonts w:ascii="Times New Roman" w:eastAsia="Calibri" w:hAnsi="Times New Roman" w:cs="Times New Roman"/>
          <w:sz w:val="28"/>
          <w:szCs w:val="28"/>
          <w:lang w:val="uk-UA" w:eastAsia="ru-RU"/>
        </w:rPr>
        <w:t>–</w:t>
      </w:r>
      <w:r w:rsidRPr="009A1BDB">
        <w:rPr>
          <w:rFonts w:ascii="Times New Roman" w:eastAsia="Calibri" w:hAnsi="Times New Roman" w:cs="Times New Roman"/>
          <w:bCs/>
          <w:sz w:val="28"/>
          <w:szCs w:val="28"/>
          <w:lang w:val="uk-UA" w:eastAsia="ru-RU"/>
        </w:rPr>
        <w:t xml:space="preserve"> функціональні показники серцево-судинної і дихальної системи</w:t>
      </w:r>
      <w:r w:rsidR="00AD4A0B" w:rsidRPr="009A1BDB">
        <w:rPr>
          <w:rFonts w:ascii="Times New Roman" w:eastAsia="Calibri" w:hAnsi="Times New Roman" w:cs="Times New Roman"/>
          <w:bCs/>
          <w:sz w:val="28"/>
          <w:szCs w:val="28"/>
          <w:lang w:val="uk-UA" w:eastAsia="ru-RU"/>
        </w:rPr>
        <w:t xml:space="preserve">, </w:t>
      </w:r>
      <w:r w:rsidR="009B25AA" w:rsidRPr="009A1BDB">
        <w:rPr>
          <w:rFonts w:ascii="Times New Roman" w:eastAsia="Calibri" w:hAnsi="Times New Roman" w:cs="Times New Roman"/>
          <w:bCs/>
          <w:sz w:val="28"/>
          <w:szCs w:val="28"/>
          <w:lang w:val="uk-UA" w:eastAsia="ru-RU"/>
        </w:rPr>
        <w:t xml:space="preserve"> показники танцювальної підготовленості</w:t>
      </w:r>
      <w:r w:rsidRPr="009A1BDB">
        <w:rPr>
          <w:rFonts w:ascii="Times New Roman" w:eastAsia="Calibri" w:hAnsi="Times New Roman" w:cs="Times New Roman"/>
          <w:bCs/>
          <w:sz w:val="28"/>
          <w:szCs w:val="28"/>
          <w:lang w:val="uk-UA" w:eastAsia="ru-RU"/>
        </w:rPr>
        <w:t>.</w:t>
      </w:r>
    </w:p>
    <w:p w:rsidR="0013510B" w:rsidRPr="009A1BDB" w:rsidRDefault="0013510B" w:rsidP="00090FB5">
      <w:pPr>
        <w:spacing w:after="0" w:line="360" w:lineRule="auto"/>
        <w:jc w:val="center"/>
        <w:outlineLvl w:val="0"/>
        <w:rPr>
          <w:rFonts w:ascii="Arial" w:hAnsi="Arial" w:cs="Arial"/>
          <w:color w:val="2D2D2D"/>
          <w:sz w:val="21"/>
          <w:szCs w:val="21"/>
          <w:shd w:val="clear" w:color="auto" w:fill="FFFFFF"/>
          <w:lang w:val="uk-UA"/>
        </w:rPr>
      </w:pPr>
      <w:bookmarkStart w:id="8" w:name="_Toc324429547"/>
    </w:p>
    <w:p w:rsidR="00DC2583" w:rsidRPr="009A1BDB" w:rsidRDefault="00DC2583" w:rsidP="0013510B">
      <w:pPr>
        <w:shd w:val="clear" w:color="auto" w:fill="FFFFFF"/>
        <w:spacing w:after="150" w:line="240" w:lineRule="auto"/>
        <w:textAlignment w:val="top"/>
        <w:rPr>
          <w:rFonts w:ascii="Arial" w:eastAsia="Times New Roman" w:hAnsi="Arial" w:cs="Arial"/>
          <w:color w:val="474747"/>
          <w:sz w:val="24"/>
          <w:szCs w:val="24"/>
          <w:lang w:val="uk-UA" w:eastAsia="ru-RU"/>
        </w:rPr>
      </w:pPr>
    </w:p>
    <w:p w:rsidR="0010347D" w:rsidRPr="009A1BDB" w:rsidRDefault="0010347D">
      <w:pPr>
        <w:rPr>
          <w:rFonts w:ascii="Arial" w:eastAsia="Times New Roman" w:hAnsi="Arial" w:cs="Arial"/>
          <w:color w:val="474747"/>
          <w:sz w:val="24"/>
          <w:szCs w:val="24"/>
          <w:lang w:val="uk-UA" w:eastAsia="ru-RU"/>
        </w:rPr>
      </w:pPr>
      <w:r w:rsidRPr="009A1BDB">
        <w:rPr>
          <w:rFonts w:ascii="Arial" w:eastAsia="Times New Roman" w:hAnsi="Arial" w:cs="Arial"/>
          <w:color w:val="474747"/>
          <w:sz w:val="24"/>
          <w:szCs w:val="24"/>
          <w:lang w:val="uk-UA" w:eastAsia="ru-RU"/>
        </w:rPr>
        <w:br w:type="page"/>
      </w:r>
    </w:p>
    <w:p w:rsidR="00DC2583" w:rsidRPr="009A1BDB" w:rsidRDefault="00DC2583" w:rsidP="0013510B">
      <w:pPr>
        <w:shd w:val="clear" w:color="auto" w:fill="FFFFFF"/>
        <w:spacing w:after="150" w:line="240" w:lineRule="auto"/>
        <w:textAlignment w:val="top"/>
        <w:rPr>
          <w:rFonts w:ascii="Arial" w:eastAsia="Times New Roman" w:hAnsi="Arial" w:cs="Arial"/>
          <w:color w:val="474747"/>
          <w:sz w:val="24"/>
          <w:szCs w:val="24"/>
          <w:lang w:val="uk-UA" w:eastAsia="ru-RU"/>
        </w:rPr>
      </w:pPr>
    </w:p>
    <w:p w:rsidR="00090FB5" w:rsidRPr="009A1BDB" w:rsidRDefault="00090FB5" w:rsidP="00090FB5">
      <w:pPr>
        <w:spacing w:after="0" w:line="360" w:lineRule="auto"/>
        <w:jc w:val="center"/>
        <w:outlineLvl w:val="0"/>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1</w:t>
      </w:r>
      <w:bookmarkStart w:id="9" w:name="_Toc324429548"/>
      <w:bookmarkEnd w:id="8"/>
      <w:r w:rsidRPr="009A1BDB">
        <w:rPr>
          <w:rFonts w:ascii="Times New Roman" w:eastAsia="Calibri" w:hAnsi="Times New Roman" w:cs="Times New Roman"/>
          <w:sz w:val="28"/>
          <w:szCs w:val="28"/>
          <w:lang w:val="uk-UA" w:eastAsia="ru-RU"/>
        </w:rPr>
        <w:t xml:space="preserve"> </w:t>
      </w:r>
      <w:bookmarkEnd w:id="9"/>
      <w:r w:rsidRPr="009A1BDB">
        <w:rPr>
          <w:rFonts w:ascii="Times New Roman" w:eastAsia="Calibri" w:hAnsi="Times New Roman" w:cs="Times New Roman"/>
          <w:sz w:val="28"/>
          <w:szCs w:val="28"/>
          <w:lang w:val="uk-UA" w:eastAsia="ru-RU"/>
        </w:rPr>
        <w:t xml:space="preserve">ОГЛЯД ЛІТЕРАТУРИ </w:t>
      </w:r>
    </w:p>
    <w:p w:rsidR="00090FB5" w:rsidRPr="009A1BDB" w:rsidRDefault="00090FB5" w:rsidP="00090FB5">
      <w:pPr>
        <w:spacing w:after="0" w:line="360" w:lineRule="auto"/>
        <w:ind w:firstLine="720"/>
        <w:jc w:val="center"/>
        <w:rPr>
          <w:rFonts w:ascii="Times New Roman" w:eastAsia="Calibri" w:hAnsi="Times New Roman" w:cs="Times New Roman"/>
          <w:sz w:val="28"/>
          <w:szCs w:val="28"/>
          <w:lang w:val="uk-UA" w:eastAsia="ru-RU"/>
        </w:rPr>
      </w:pPr>
    </w:p>
    <w:p w:rsidR="002B02C5" w:rsidRPr="009A1BDB" w:rsidRDefault="00090FB5" w:rsidP="002B02C5">
      <w:pPr>
        <w:autoSpaceDE w:val="0"/>
        <w:autoSpaceDN w:val="0"/>
        <w:adjustRightInd w:val="0"/>
        <w:spacing w:line="360" w:lineRule="auto"/>
        <w:ind w:left="1260" w:hanging="552"/>
        <w:jc w:val="both"/>
        <w:rPr>
          <w:rFonts w:ascii="Times New Roman" w:eastAsia="Times New Roman" w:hAnsi="Times New Roman" w:cs="Times New Roman"/>
          <w:sz w:val="28"/>
          <w:szCs w:val="24"/>
          <w:lang w:val="uk-UA" w:eastAsia="ru-RU"/>
        </w:rPr>
      </w:pPr>
      <w:bookmarkStart w:id="10" w:name="_Toc144784542"/>
      <w:r w:rsidRPr="009A1BDB">
        <w:rPr>
          <w:rFonts w:ascii="Times New Roman" w:eastAsia="Calibri" w:hAnsi="Times New Roman" w:cs="Times New Roman"/>
          <w:sz w:val="28"/>
          <w:szCs w:val="28"/>
          <w:lang w:val="uk-UA" w:eastAsia="ru-RU"/>
        </w:rPr>
        <w:t xml:space="preserve">1.1 </w:t>
      </w:r>
      <w:r w:rsidR="002B02C5" w:rsidRPr="009A1BDB">
        <w:rPr>
          <w:rFonts w:ascii="Times New Roman" w:eastAsia="Times New Roman" w:hAnsi="Times New Roman" w:cs="Times New Roman"/>
          <w:sz w:val="28"/>
          <w:szCs w:val="24"/>
          <w:lang w:val="uk-UA" w:eastAsia="ru-RU"/>
        </w:rPr>
        <w:t xml:space="preserve">Бальні танці як вид спортивної діяльності і засіб фізичного виховання </w:t>
      </w:r>
      <w:r w:rsidR="00CE3AE7" w:rsidRPr="009A1BDB">
        <w:rPr>
          <w:rFonts w:ascii="Times New Roman" w:eastAsia="Times New Roman" w:hAnsi="Times New Roman" w:cs="Times New Roman"/>
          <w:sz w:val="28"/>
          <w:szCs w:val="24"/>
          <w:lang w:val="uk-UA" w:eastAsia="ru-RU"/>
        </w:rPr>
        <w:t>дітей шкільного віку</w:t>
      </w:r>
    </w:p>
    <w:p w:rsidR="002B02C5" w:rsidRPr="009A1BDB" w:rsidRDefault="002B02C5" w:rsidP="002B02C5">
      <w:pPr>
        <w:autoSpaceDE w:val="0"/>
        <w:autoSpaceDN w:val="0"/>
        <w:adjustRightInd w:val="0"/>
        <w:spacing w:after="0" w:line="360" w:lineRule="auto"/>
        <w:ind w:left="708"/>
        <w:jc w:val="both"/>
        <w:rPr>
          <w:rFonts w:ascii="Times New Roman" w:eastAsia="Times New Roman" w:hAnsi="Times New Roman" w:cs="Times New Roman"/>
          <w:sz w:val="28"/>
          <w:szCs w:val="24"/>
          <w:lang w:val="uk-UA" w:eastAsia="ru-RU"/>
        </w:rPr>
      </w:pPr>
    </w:p>
    <w:p w:rsidR="002F4DC0"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Незважаючи на інтерес до виду мистецтва – танцю численні дослідження про танець і теорію його походження, дослідники далекі від однозначного тлумачення сутності цього явища [2,</w:t>
      </w:r>
      <w:r w:rsidR="002F4DC0" w:rsidRPr="009A1BDB">
        <w:rPr>
          <w:rFonts w:ascii="Times New Roman" w:eastAsia="Times New Roman" w:hAnsi="Times New Roman" w:cs="Times New Roman"/>
          <w:sz w:val="28"/>
          <w:szCs w:val="28"/>
          <w:lang w:val="uk-UA" w:eastAsia="ru-RU"/>
        </w:rPr>
        <w:t xml:space="preserve"> </w:t>
      </w:r>
      <w:r w:rsidRPr="009A1BDB">
        <w:rPr>
          <w:rFonts w:ascii="Times New Roman" w:eastAsia="Times New Roman" w:hAnsi="Times New Roman" w:cs="Times New Roman"/>
          <w:sz w:val="28"/>
          <w:szCs w:val="28"/>
          <w:lang w:val="uk-UA" w:eastAsia="ru-RU"/>
        </w:rPr>
        <w:t>8].</w:t>
      </w:r>
    </w:p>
    <w:p w:rsidR="002F4DC0"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Єдності музичного та фізичного виховання велике значення надавалося ще з часів стародавньої Греції. Так, Аристотель розглядав феномен танцю як тілесну реакцію на емоційний стан людини і, відповідно, показник його психічного здоров</w:t>
      </w:r>
      <w:r w:rsidR="008671AD" w:rsidRPr="008671AD">
        <w:rPr>
          <w:rFonts w:ascii="Times New Roman" w:eastAsia="Times New Roman" w:hAnsi="Times New Roman" w:cs="Times New Roman"/>
          <w:sz w:val="28"/>
          <w:szCs w:val="28"/>
          <w:lang w:val="uk-UA" w:eastAsia="ru-RU"/>
        </w:rPr>
        <w:t>’</w:t>
      </w:r>
      <w:r w:rsidRPr="009A1BDB">
        <w:rPr>
          <w:rFonts w:ascii="Times New Roman" w:eastAsia="Times New Roman" w:hAnsi="Times New Roman" w:cs="Times New Roman"/>
          <w:sz w:val="28"/>
          <w:szCs w:val="28"/>
          <w:lang w:val="uk-UA" w:eastAsia="ru-RU"/>
        </w:rPr>
        <w:t>я. Він відносив танець, поряд з промовою і музикою, до первинних виразних засобів людини, коли інструментом експресії є власне тіло. Давньогрецькі філософи розуміли музику як своєрідну моральну та інтелектуальну гімнастику. У своєму трактаті «Політика» Аристотель писав про таких найважливіших предметах навчання для греків як граматика, гімнастика, музика [10]. Платон стверджував, що без допомоги музики гімнастика робить людей занадто грубими і бездушними. Органічне ж поєднання музики і гімнастики дозволяє державі, по рівняно філософа, виховувати ідеальних людей, гармонійно з'єднують в собі духовне і фізичне досконалість. Ідеалом виховання для стародавніх греків була сукупністю високорозвинених фізичних і духовних якостей. Це вимагало розвитку психофізичної пропорційності – поєднання сили, краси і тренованості тіла з духовним розвитком і моральною чистотою [2, 7].</w:t>
      </w:r>
    </w:p>
    <w:p w:rsidR="002F4DC0"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Як правило, більшість дослідників фіксує, що з точки зору вирішення завдання виховання гармонійної особистості в даний час спортивний танець не за</w:t>
      </w:r>
      <w:r w:rsidR="002F4DC0" w:rsidRPr="009A1BDB">
        <w:rPr>
          <w:rFonts w:ascii="Times New Roman" w:eastAsia="Times New Roman" w:hAnsi="Times New Roman" w:cs="Times New Roman"/>
          <w:sz w:val="28"/>
          <w:szCs w:val="28"/>
          <w:lang w:val="uk-UA" w:eastAsia="ru-RU"/>
        </w:rPr>
        <w:t xml:space="preserve">ймає </w:t>
      </w:r>
      <w:r w:rsidRPr="009A1BDB">
        <w:rPr>
          <w:rFonts w:ascii="Times New Roman" w:eastAsia="Times New Roman" w:hAnsi="Times New Roman" w:cs="Times New Roman"/>
          <w:sz w:val="28"/>
          <w:szCs w:val="28"/>
          <w:lang w:val="uk-UA" w:eastAsia="ru-RU"/>
        </w:rPr>
        <w:t xml:space="preserve">того місця, яке він по праву може і повинен зайняти в ряді засобів виховання та розвитку людини, хоча декларативно ставлення як до виду </w:t>
      </w:r>
      <w:r w:rsidRPr="009A1BDB">
        <w:rPr>
          <w:rFonts w:ascii="Times New Roman" w:eastAsia="Times New Roman" w:hAnsi="Times New Roman" w:cs="Times New Roman"/>
          <w:sz w:val="28"/>
          <w:szCs w:val="28"/>
          <w:lang w:val="uk-UA" w:eastAsia="ru-RU"/>
        </w:rPr>
        <w:lastRenderedPageBreak/>
        <w:t xml:space="preserve">спорту в навчанні спортивних бальних танців позначено. Красива постава і культура рухів, музичний розвиток і вміння спілкуватися, </w:t>
      </w:r>
      <w:r w:rsidR="008671AD" w:rsidRPr="009A1BDB">
        <w:rPr>
          <w:rFonts w:ascii="Times New Roman" w:eastAsia="Times New Roman" w:hAnsi="Times New Roman" w:cs="Times New Roman"/>
          <w:sz w:val="28"/>
          <w:szCs w:val="28"/>
          <w:lang w:val="uk-UA" w:eastAsia="ru-RU"/>
        </w:rPr>
        <w:t>–</w:t>
      </w:r>
      <w:r w:rsidRPr="009A1BDB">
        <w:rPr>
          <w:rFonts w:ascii="Times New Roman" w:eastAsia="Times New Roman" w:hAnsi="Times New Roman" w:cs="Times New Roman"/>
          <w:sz w:val="28"/>
          <w:szCs w:val="28"/>
          <w:lang w:val="uk-UA" w:eastAsia="ru-RU"/>
        </w:rPr>
        <w:t xml:space="preserve"> це далеко не повний комплекс знань і умінь які опановує дитина, навчаючись спортивних танців [2</w:t>
      </w:r>
      <w:r w:rsidR="002F4DC0" w:rsidRPr="009A1BDB">
        <w:rPr>
          <w:rFonts w:ascii="Times New Roman" w:eastAsia="Times New Roman" w:hAnsi="Times New Roman" w:cs="Times New Roman"/>
          <w:sz w:val="28"/>
          <w:szCs w:val="28"/>
          <w:lang w:val="uk-UA" w:eastAsia="ru-RU"/>
        </w:rPr>
        <w:t xml:space="preserve">, </w:t>
      </w:r>
      <w:r w:rsidRPr="009A1BDB">
        <w:rPr>
          <w:rFonts w:ascii="Times New Roman" w:eastAsia="Times New Roman" w:hAnsi="Times New Roman" w:cs="Times New Roman"/>
          <w:sz w:val="28"/>
          <w:szCs w:val="28"/>
          <w:lang w:val="uk-UA" w:eastAsia="ru-RU"/>
        </w:rPr>
        <w:t>4].</w:t>
      </w:r>
    </w:p>
    <w:p w:rsidR="002B02C5"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Навчання дітей мови танцю – це, насамперед, вивчення мови людських почуттів; танцювальний рух скоріше не позначає, а висловлює реалії людського життя. Зображально-виражальні засоби танцю, використовувані на заняттях, характеризуються узагальненістю і умовністю, розкриваючись в єдності з музикою і драматургією [2</w:t>
      </w:r>
      <w:r w:rsidR="0027405A">
        <w:rPr>
          <w:rFonts w:ascii="Times New Roman" w:eastAsia="Times New Roman" w:hAnsi="Times New Roman" w:cs="Times New Roman"/>
          <w:sz w:val="28"/>
          <w:szCs w:val="28"/>
          <w:lang w:val="uk-UA" w:eastAsia="ru-RU"/>
        </w:rPr>
        <w:t>, 7</w:t>
      </w:r>
      <w:r w:rsidRPr="009A1BDB">
        <w:rPr>
          <w:rFonts w:ascii="Times New Roman" w:eastAsia="Times New Roman" w:hAnsi="Times New Roman" w:cs="Times New Roman"/>
          <w:sz w:val="28"/>
          <w:szCs w:val="28"/>
          <w:lang w:val="uk-UA" w:eastAsia="ru-RU"/>
        </w:rPr>
        <w:t>,</w:t>
      </w:r>
      <w:r w:rsidR="0027405A">
        <w:rPr>
          <w:rFonts w:ascii="Times New Roman" w:eastAsia="Times New Roman" w:hAnsi="Times New Roman" w:cs="Times New Roman"/>
          <w:sz w:val="28"/>
          <w:szCs w:val="28"/>
          <w:lang w:val="uk-UA" w:eastAsia="ru-RU"/>
        </w:rPr>
        <w:t xml:space="preserve"> 1</w:t>
      </w:r>
      <w:r w:rsidRPr="009A1BDB">
        <w:rPr>
          <w:rFonts w:ascii="Times New Roman" w:eastAsia="Times New Roman" w:hAnsi="Times New Roman" w:cs="Times New Roman"/>
          <w:sz w:val="28"/>
          <w:szCs w:val="28"/>
          <w:lang w:val="uk-UA" w:eastAsia="ru-RU"/>
        </w:rPr>
        <w:t>3].</w:t>
      </w:r>
    </w:p>
    <w:p w:rsidR="00862B6C"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Розвиваючи культуру танцю у дітей, правильніше розглядати цей процес невід'ємно з музичним вихованням. Танець – це мелодійний і ритмічний звук, що став мелодійним і ритмічним рухом людського тіла, яке розкриває характери людей, їхні почуття і думки про світ [3</w:t>
      </w:r>
      <w:r w:rsidR="0027405A">
        <w:rPr>
          <w:rFonts w:ascii="Times New Roman" w:eastAsia="Times New Roman" w:hAnsi="Times New Roman" w:cs="Times New Roman"/>
          <w:sz w:val="28"/>
          <w:szCs w:val="28"/>
          <w:lang w:val="uk-UA" w:eastAsia="ru-RU"/>
        </w:rPr>
        <w:t>, 19</w:t>
      </w:r>
      <w:r w:rsidRPr="009A1BDB">
        <w:rPr>
          <w:rFonts w:ascii="Times New Roman" w:eastAsia="Times New Roman" w:hAnsi="Times New Roman" w:cs="Times New Roman"/>
          <w:sz w:val="28"/>
          <w:szCs w:val="28"/>
          <w:lang w:val="uk-UA" w:eastAsia="ru-RU"/>
        </w:rPr>
        <w:t>].</w:t>
      </w:r>
    </w:p>
    <w:p w:rsidR="002B02C5"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Краса рухів досягається багато в чому за рахунок легкості, геометричної точності, ритмічності, послідовності, гармонійності поєднання рухів і музики [11,</w:t>
      </w:r>
      <w:r w:rsidR="0027405A">
        <w:rPr>
          <w:rFonts w:ascii="Times New Roman" w:eastAsia="Times New Roman" w:hAnsi="Times New Roman" w:cs="Times New Roman"/>
          <w:sz w:val="28"/>
          <w:szCs w:val="28"/>
          <w:lang w:val="uk-UA" w:eastAsia="ru-RU"/>
        </w:rPr>
        <w:t xml:space="preserve"> </w:t>
      </w:r>
      <w:r w:rsidRPr="009A1BDB">
        <w:rPr>
          <w:rFonts w:ascii="Times New Roman" w:eastAsia="Times New Roman" w:hAnsi="Times New Roman" w:cs="Times New Roman"/>
          <w:sz w:val="28"/>
          <w:szCs w:val="28"/>
          <w:lang w:val="uk-UA" w:eastAsia="ru-RU"/>
        </w:rPr>
        <w:t>34,</w:t>
      </w:r>
      <w:r w:rsidR="0027405A">
        <w:rPr>
          <w:rFonts w:ascii="Times New Roman" w:eastAsia="Times New Roman" w:hAnsi="Times New Roman" w:cs="Times New Roman"/>
          <w:sz w:val="28"/>
          <w:szCs w:val="28"/>
          <w:lang w:val="uk-UA" w:eastAsia="ru-RU"/>
        </w:rPr>
        <w:t xml:space="preserve"> </w:t>
      </w:r>
      <w:r w:rsidRPr="009A1BDB">
        <w:rPr>
          <w:rFonts w:ascii="Times New Roman" w:eastAsia="Times New Roman" w:hAnsi="Times New Roman" w:cs="Times New Roman"/>
          <w:sz w:val="28"/>
          <w:szCs w:val="28"/>
          <w:lang w:val="uk-UA" w:eastAsia="ru-RU"/>
        </w:rPr>
        <w:t>19,</w:t>
      </w:r>
      <w:r w:rsidR="0027405A">
        <w:rPr>
          <w:rFonts w:ascii="Times New Roman" w:eastAsia="Times New Roman" w:hAnsi="Times New Roman" w:cs="Times New Roman"/>
          <w:sz w:val="28"/>
          <w:szCs w:val="28"/>
          <w:lang w:val="uk-UA" w:eastAsia="ru-RU"/>
        </w:rPr>
        <w:t xml:space="preserve"> 20</w:t>
      </w:r>
      <w:r w:rsidRPr="009A1BDB">
        <w:rPr>
          <w:rFonts w:ascii="Times New Roman" w:eastAsia="Times New Roman" w:hAnsi="Times New Roman" w:cs="Times New Roman"/>
          <w:sz w:val="28"/>
          <w:szCs w:val="28"/>
          <w:lang w:val="uk-UA" w:eastAsia="ru-RU"/>
        </w:rPr>
        <w:t>].</w:t>
      </w:r>
    </w:p>
    <w:p w:rsidR="002B02C5"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Спортивний бальний танець поєднує в собі риси як спорту, так і мистецтва. Поряд з руховими навичками, спритністю, координацією рухів велике значення має естетичне враження, художній зміст, втілене в танці виконавцем і передане глядачеві. Цим бальні танці і відрізняються від «застиглих» творів живопису та літератури. Важливо, щоб навчання танцям починалося з раннього дитинства, оскільки саме в ці роки життя дитини закладається фундамент його здоров'я, і </w:t>
      </w:r>
      <w:r w:rsidRPr="009A1BDB">
        <w:rPr>
          <w:rFonts w:ascii="Times New Roman" w:eastAsia="Arial Unicode MS" w:hAnsi="Arial Unicode MS" w:cs="Times New Roman"/>
          <w:sz w:val="28"/>
          <w:szCs w:val="28"/>
          <w:lang w:val="uk-UA" w:eastAsia="ru-RU"/>
        </w:rPr>
        <w:t>​​</w:t>
      </w:r>
      <w:r w:rsidRPr="009A1BDB">
        <w:rPr>
          <w:rFonts w:ascii="Times New Roman" w:eastAsia="Times New Roman" w:hAnsi="Times New Roman" w:cs="Times New Roman"/>
          <w:sz w:val="28"/>
          <w:szCs w:val="28"/>
          <w:lang w:val="uk-UA" w:eastAsia="ru-RU"/>
        </w:rPr>
        <w:t>важливу роль при цьому відіграє активний руховий режим [12</w:t>
      </w:r>
      <w:r w:rsidR="00453BCB">
        <w:rPr>
          <w:rFonts w:ascii="Times New Roman" w:eastAsia="Times New Roman" w:hAnsi="Times New Roman" w:cs="Times New Roman"/>
          <w:sz w:val="28"/>
          <w:szCs w:val="28"/>
          <w:lang w:val="uk-UA" w:eastAsia="ru-RU"/>
        </w:rPr>
        <w:t>,</w:t>
      </w:r>
      <w:r w:rsidRPr="009A1BDB">
        <w:rPr>
          <w:rFonts w:ascii="Times New Roman" w:eastAsia="Times New Roman" w:hAnsi="Times New Roman" w:cs="Times New Roman"/>
          <w:sz w:val="28"/>
          <w:szCs w:val="28"/>
          <w:lang w:val="uk-UA" w:eastAsia="ru-RU"/>
        </w:rPr>
        <w:t>17,</w:t>
      </w:r>
      <w:r w:rsidR="00453BCB">
        <w:rPr>
          <w:rFonts w:ascii="Times New Roman" w:eastAsia="Times New Roman" w:hAnsi="Times New Roman" w:cs="Times New Roman"/>
          <w:sz w:val="28"/>
          <w:szCs w:val="28"/>
          <w:lang w:val="uk-UA" w:eastAsia="ru-RU"/>
        </w:rPr>
        <w:t xml:space="preserve"> </w:t>
      </w:r>
      <w:r w:rsidR="0027405A">
        <w:rPr>
          <w:rFonts w:ascii="Times New Roman" w:eastAsia="Times New Roman" w:hAnsi="Times New Roman" w:cs="Times New Roman"/>
          <w:sz w:val="28"/>
          <w:szCs w:val="28"/>
          <w:lang w:val="uk-UA" w:eastAsia="ru-RU"/>
        </w:rPr>
        <w:t>21-</w:t>
      </w:r>
      <w:r w:rsidRPr="009A1BDB">
        <w:rPr>
          <w:rFonts w:ascii="Times New Roman" w:eastAsia="Times New Roman" w:hAnsi="Times New Roman" w:cs="Times New Roman"/>
          <w:sz w:val="28"/>
          <w:szCs w:val="28"/>
          <w:lang w:val="uk-UA" w:eastAsia="ru-RU"/>
        </w:rPr>
        <w:t>24].</w:t>
      </w:r>
    </w:p>
    <w:p w:rsidR="00862B6C"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Узагальнюючи вищевикладене, ми можемо зробити висновок про те, що бальний танець, будучи складною синтетичною діяльністю, впливає на розвиток особистості дитини. </w:t>
      </w:r>
    </w:p>
    <w:p w:rsidR="002B02C5"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Бальний танець повинен розглядається як складна, багатогранна педагогічна діяльність, що сполучає в собі риси спорту та хореографічного мистецтва.</w:t>
      </w:r>
    </w:p>
    <w:p w:rsidR="002B02C5"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lastRenderedPageBreak/>
        <w:t>Аналіз літератури показав, що проблемі розвитку бального танцю, як одного з видів спорту приділяється недостатньо уваги. Навчання спортивних бальних танців не входить в набір видів спорту для дитячо-юнацьких спортивних шкіл. Є лише досвід приватних шкіл, або секцій.</w:t>
      </w:r>
    </w:p>
    <w:p w:rsidR="002B02C5" w:rsidRPr="009A1BDB" w:rsidRDefault="002B02C5" w:rsidP="002B02C5">
      <w:pPr>
        <w:autoSpaceDE w:val="0"/>
        <w:autoSpaceDN w:val="0"/>
        <w:adjustRightInd w:val="0"/>
        <w:spacing w:after="0" w:line="360" w:lineRule="auto"/>
        <w:ind w:left="57" w:firstLine="651"/>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Методика навчання спортивних бальних танців розроблена ще не достатньо. </w:t>
      </w:r>
    </w:p>
    <w:p w:rsidR="00862B6C" w:rsidRPr="009A1BDB" w:rsidRDefault="00862B6C" w:rsidP="002B02C5">
      <w:pPr>
        <w:keepNext/>
        <w:widowControl w:val="0"/>
        <w:autoSpaceDE w:val="0"/>
        <w:autoSpaceDN w:val="0"/>
        <w:adjustRightInd w:val="0"/>
        <w:spacing w:after="0" w:line="360" w:lineRule="auto"/>
        <w:ind w:left="1260" w:hanging="540"/>
        <w:jc w:val="both"/>
        <w:outlineLvl w:val="1"/>
        <w:rPr>
          <w:rFonts w:ascii="Times New Roman" w:hAnsi="Times New Roman"/>
          <w:bCs/>
          <w:iCs/>
          <w:sz w:val="28"/>
          <w:szCs w:val="28"/>
          <w:lang w:val="uk-UA" w:eastAsia="ru-RU"/>
        </w:rPr>
      </w:pPr>
      <w:bookmarkStart w:id="11" w:name="_Toc231345716"/>
    </w:p>
    <w:p w:rsidR="002B02C5" w:rsidRPr="009A1BDB" w:rsidRDefault="002B02C5" w:rsidP="002B02C5">
      <w:pPr>
        <w:keepNext/>
        <w:widowControl w:val="0"/>
        <w:autoSpaceDE w:val="0"/>
        <w:autoSpaceDN w:val="0"/>
        <w:adjustRightInd w:val="0"/>
        <w:spacing w:after="0" w:line="360" w:lineRule="auto"/>
        <w:ind w:left="1260" w:hanging="540"/>
        <w:jc w:val="both"/>
        <w:outlineLvl w:val="1"/>
        <w:rPr>
          <w:rFonts w:ascii="Times New Roman" w:hAnsi="Times New Roman"/>
          <w:bCs/>
          <w:iCs/>
          <w:color w:val="FF0000"/>
          <w:sz w:val="28"/>
          <w:szCs w:val="28"/>
          <w:lang w:val="uk-UA" w:eastAsia="ru-RU"/>
        </w:rPr>
      </w:pPr>
      <w:r w:rsidRPr="009A1BDB">
        <w:rPr>
          <w:rFonts w:ascii="Times New Roman" w:hAnsi="Times New Roman"/>
          <w:bCs/>
          <w:iCs/>
          <w:sz w:val="28"/>
          <w:szCs w:val="28"/>
          <w:lang w:val="uk-UA" w:eastAsia="ru-RU"/>
        </w:rPr>
        <w:t>1.</w:t>
      </w:r>
      <w:r w:rsidR="00862B6C" w:rsidRPr="009A1BDB">
        <w:rPr>
          <w:rFonts w:ascii="Times New Roman" w:hAnsi="Times New Roman"/>
          <w:bCs/>
          <w:iCs/>
          <w:sz w:val="28"/>
          <w:szCs w:val="28"/>
          <w:lang w:val="uk-UA" w:eastAsia="ru-RU"/>
        </w:rPr>
        <w:t>2</w:t>
      </w:r>
      <w:r w:rsidRPr="009A1BDB">
        <w:rPr>
          <w:rFonts w:ascii="Times New Roman" w:hAnsi="Times New Roman"/>
          <w:bCs/>
          <w:iCs/>
          <w:sz w:val="28"/>
          <w:szCs w:val="28"/>
          <w:lang w:val="uk-UA" w:eastAsia="ru-RU"/>
        </w:rPr>
        <w:t xml:space="preserve"> </w:t>
      </w:r>
      <w:bookmarkEnd w:id="11"/>
      <w:r w:rsidRPr="009A1BDB">
        <w:rPr>
          <w:rFonts w:ascii="Times New Roman" w:hAnsi="Times New Roman"/>
          <w:bCs/>
          <w:iCs/>
          <w:sz w:val="28"/>
          <w:szCs w:val="28"/>
          <w:lang w:val="uk-UA" w:eastAsia="ru-RU"/>
        </w:rPr>
        <w:t xml:space="preserve">Хореографія як </w:t>
      </w:r>
      <w:r w:rsidR="00C37830" w:rsidRPr="009A1BDB">
        <w:rPr>
          <w:rFonts w:ascii="Times New Roman" w:hAnsi="Times New Roman"/>
          <w:bCs/>
          <w:iCs/>
          <w:sz w:val="28"/>
          <w:szCs w:val="28"/>
          <w:lang w:val="uk-UA" w:eastAsia="ru-RU"/>
        </w:rPr>
        <w:t>ключовий елемент занять спортивними бальними танцями</w:t>
      </w:r>
    </w:p>
    <w:p w:rsidR="002B02C5" w:rsidRPr="009A1BDB" w:rsidRDefault="002B02C5" w:rsidP="002B02C5">
      <w:pPr>
        <w:spacing w:after="0" w:line="360" w:lineRule="auto"/>
        <w:ind w:firstLine="720"/>
        <w:jc w:val="both"/>
        <w:rPr>
          <w:rFonts w:ascii="Times New Roman" w:hAnsi="Times New Roman"/>
          <w:sz w:val="28"/>
          <w:szCs w:val="28"/>
          <w:lang w:val="uk-UA" w:eastAsia="ru-RU"/>
        </w:rPr>
      </w:pP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Всі заняття з хореографії бажано проводити в сюжетній або ігровій формі. Добираючи сюжет, слід ураховувати рівень знань та коло інтересів дітей. Джерелами сюжетних ліній можуть бути: дитяча література (розповіді, казки, вірші); навколишній світ (побутова, спортивна, трудова та ігрова діяльність; об’єкти і явища природи); дитячий пісенний матеріал, мультфільми та дитячі кінофільми тощо. На їх основі можна проводити різноманітні форми хореографічних занять:  заняття-казка, заняття-екскурсія, заняття-подорож, заняття-змагання, заняття-фантазія, заняття-розвага, заняття-концерт. Такі форми захоплюють дітей, підвищують їхню активність, стимулюють творчу уяву, збагачують емоційний досвід [2, 17-22</w:t>
      </w:r>
      <w:r w:rsidR="0027405A">
        <w:rPr>
          <w:rFonts w:ascii="Times New Roman" w:hAnsi="Times New Roman"/>
          <w:sz w:val="28"/>
          <w:szCs w:val="28"/>
          <w:lang w:val="uk-UA" w:eastAsia="ru-RU"/>
        </w:rPr>
        <w:t>, 25</w:t>
      </w:r>
      <w:r w:rsidRPr="009A1BDB">
        <w:rPr>
          <w:rFonts w:ascii="Times New Roman" w:hAnsi="Times New Roman"/>
          <w:sz w:val="28"/>
          <w:szCs w:val="28"/>
          <w:lang w:val="uk-UA" w:eastAsia="ru-RU"/>
        </w:rPr>
        <w:t>].</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 xml:space="preserve">Кожна частина хореографічного заняття повинна вирішувати конкретні завдання, пов’язані між собою і спрямованні на виконання програми хореографічної роботи з певною віковою категорією в цілому. У зміст заняття слід включати повторення попереднього і викладання нового матеріалу з обов’язковим його закріпленням. Шляхом повторення непомітно накопичується знання та вміння, якими дитина може користуватися в самостійній діяльності. Новий матеріал краще подавати в невеликому обсязі, з наростанням ступеня складності, повторюючи його до свідомого засвоєння. Також слід якомога частіше змінювати шикування дітей у залі для того, щоб вони вільно відчували простір і в них не виникав стереотип «власного місця» </w:t>
      </w:r>
      <w:r w:rsidRPr="009A1BDB">
        <w:rPr>
          <w:rFonts w:ascii="Times New Roman" w:hAnsi="Times New Roman"/>
          <w:sz w:val="28"/>
          <w:szCs w:val="28"/>
          <w:lang w:val="uk-UA" w:eastAsia="ru-RU"/>
        </w:rPr>
        <w:lastRenderedPageBreak/>
        <w:t>під час виконання танцювальних номерів. Для більш повного перевтілювання дітей у певний образ можливе використання різних допоміжних предметів (елементи костюмів, маски, іграшки та інший реквізит).</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Процес оволодіння танцювальним рухом слід починати з формування вміння, яке спирається на попередні знання та особистий руховий досвід дитини. За своєю природою, структурою і методикою засвоєння хореографічні вміння та навички ідентичні руховим, тому їх формування відбувається поетапно: первинне змістовно-образне ознайомлення дітей з танцювальним рухом – поглиблене, деталізоване його вивчення – закріплення та удосконалення у репродуктивній та продуктивній видах танцювальної діяльності</w:t>
      </w:r>
      <w:r w:rsidR="0027405A">
        <w:rPr>
          <w:rFonts w:ascii="Times New Roman" w:hAnsi="Times New Roman"/>
          <w:sz w:val="28"/>
          <w:szCs w:val="28"/>
          <w:lang w:val="uk-UA" w:eastAsia="ru-RU"/>
        </w:rPr>
        <w:t xml:space="preserve"> </w:t>
      </w:r>
      <w:r w:rsidR="0027405A" w:rsidRPr="009A1BDB">
        <w:rPr>
          <w:rFonts w:ascii="Times New Roman" w:hAnsi="Times New Roman"/>
          <w:sz w:val="28"/>
          <w:szCs w:val="28"/>
          <w:lang w:val="uk-UA" w:eastAsia="ru-RU"/>
        </w:rPr>
        <w:t>[</w:t>
      </w:r>
      <w:r w:rsidR="0027405A">
        <w:rPr>
          <w:rFonts w:ascii="Times New Roman" w:hAnsi="Times New Roman"/>
          <w:sz w:val="28"/>
          <w:szCs w:val="28"/>
          <w:lang w:val="uk-UA" w:eastAsia="ru-RU"/>
        </w:rPr>
        <w:t>11, 26, 27</w:t>
      </w:r>
      <w:r w:rsidR="0027405A" w:rsidRPr="009A1BDB">
        <w:rPr>
          <w:rFonts w:ascii="Times New Roman" w:hAnsi="Times New Roman"/>
          <w:sz w:val="28"/>
          <w:szCs w:val="28"/>
          <w:lang w:val="uk-UA" w:eastAsia="ru-RU"/>
        </w:rPr>
        <w:t>]</w:t>
      </w:r>
      <w:r w:rsidRPr="009A1BDB">
        <w:rPr>
          <w:rFonts w:ascii="Times New Roman" w:hAnsi="Times New Roman"/>
          <w:sz w:val="28"/>
          <w:szCs w:val="28"/>
          <w:lang w:val="uk-UA" w:eastAsia="ru-RU"/>
        </w:rPr>
        <w:t>.</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 xml:space="preserve">На різних етапах формування хореографічних умінь повинно змінюватись співвідношення методів і прийомів. На початковому – перевага надається ознайомленню з назвою та еталонному показу руху педагогом, цілісному та </w:t>
      </w:r>
      <w:proofErr w:type="spellStart"/>
      <w:r w:rsidRPr="009A1BDB">
        <w:rPr>
          <w:rFonts w:ascii="Times New Roman" w:hAnsi="Times New Roman"/>
          <w:sz w:val="28"/>
          <w:szCs w:val="28"/>
          <w:lang w:val="uk-UA" w:eastAsia="ru-RU"/>
        </w:rPr>
        <w:t>поелементному</w:t>
      </w:r>
      <w:proofErr w:type="spellEnd"/>
      <w:r w:rsidRPr="009A1BDB">
        <w:rPr>
          <w:rFonts w:ascii="Times New Roman" w:hAnsi="Times New Roman"/>
          <w:sz w:val="28"/>
          <w:szCs w:val="28"/>
          <w:lang w:val="uk-UA" w:eastAsia="ru-RU"/>
        </w:rPr>
        <w:t xml:space="preserve"> показу, аналізу музичного супроводу, образному порівнянню, поясненню тощо. На етапі поглибленого деталізованого навчання – методу вправляння, прийомам інтерпретації, ідеомоторного тренування, поляризації, змагання, контактного виконання, неформальних завдань тощо. На етапі удосконалення – самоконтролю, зміні умов виконання, введенню засвоєного руху до дитячої імпровізації, творчої інтерпретації руху.</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 xml:space="preserve">З метою зниження стомлюваності дітей, підтримки активності, усунення </w:t>
      </w:r>
      <w:proofErr w:type="spellStart"/>
      <w:r w:rsidRPr="009A1BDB">
        <w:rPr>
          <w:rFonts w:ascii="Times New Roman" w:hAnsi="Times New Roman"/>
          <w:sz w:val="28"/>
          <w:szCs w:val="28"/>
          <w:lang w:val="uk-UA" w:eastAsia="ru-RU"/>
        </w:rPr>
        <w:t>монотомії</w:t>
      </w:r>
      <w:proofErr w:type="spellEnd"/>
      <w:r w:rsidRPr="009A1BDB">
        <w:rPr>
          <w:rFonts w:ascii="Times New Roman" w:hAnsi="Times New Roman"/>
          <w:sz w:val="28"/>
          <w:szCs w:val="28"/>
          <w:lang w:val="uk-UA" w:eastAsia="ru-RU"/>
        </w:rPr>
        <w:t>, корекції несприятливих емоцій необхідно у всіх частинах заняття використовувати прийоми переключення уваги (обсяг уваги дошкільників коливається кожні 2-10 секунд), змінювати характер діяльності (</w:t>
      </w:r>
      <w:r w:rsidR="00AD27BF" w:rsidRPr="009A1BDB">
        <w:rPr>
          <w:rFonts w:ascii="Times New Roman" w:hAnsi="Times New Roman"/>
          <w:sz w:val="28"/>
          <w:szCs w:val="28"/>
          <w:lang w:val="uk-UA" w:eastAsia="ru-RU"/>
        </w:rPr>
        <w:t>«</w:t>
      </w:r>
      <w:r w:rsidRPr="009A1BDB">
        <w:rPr>
          <w:rFonts w:ascii="Times New Roman" w:hAnsi="Times New Roman"/>
          <w:sz w:val="28"/>
          <w:szCs w:val="28"/>
          <w:lang w:val="uk-UA" w:eastAsia="ru-RU"/>
        </w:rPr>
        <w:t>динамічна-</w:t>
      </w:r>
      <w:proofErr w:type="spellStart"/>
      <w:r w:rsidRPr="009A1BDB">
        <w:rPr>
          <w:rFonts w:ascii="Times New Roman" w:hAnsi="Times New Roman"/>
          <w:sz w:val="28"/>
          <w:szCs w:val="28"/>
          <w:lang w:val="uk-UA" w:eastAsia="ru-RU"/>
        </w:rPr>
        <w:t>сгатична</w:t>
      </w:r>
      <w:proofErr w:type="spellEnd"/>
      <w:r w:rsidRPr="009A1BDB">
        <w:rPr>
          <w:rFonts w:ascii="Times New Roman" w:hAnsi="Times New Roman"/>
          <w:sz w:val="28"/>
          <w:szCs w:val="28"/>
          <w:lang w:val="uk-UA" w:eastAsia="ru-RU"/>
        </w:rPr>
        <w:t xml:space="preserve">», </w:t>
      </w:r>
      <w:r w:rsidR="00AD27BF" w:rsidRPr="009A1BDB">
        <w:rPr>
          <w:rFonts w:ascii="Times New Roman" w:hAnsi="Times New Roman"/>
          <w:sz w:val="28"/>
          <w:szCs w:val="28"/>
          <w:lang w:val="uk-UA" w:eastAsia="ru-RU"/>
        </w:rPr>
        <w:t>«</w:t>
      </w:r>
      <w:r w:rsidRPr="009A1BDB">
        <w:rPr>
          <w:rFonts w:ascii="Times New Roman" w:hAnsi="Times New Roman"/>
          <w:sz w:val="28"/>
          <w:szCs w:val="28"/>
          <w:lang w:val="uk-UA" w:eastAsia="ru-RU"/>
        </w:rPr>
        <w:t xml:space="preserve">тиха-гучна», </w:t>
      </w:r>
      <w:r w:rsidR="00AD27BF" w:rsidRPr="009A1BDB">
        <w:rPr>
          <w:rFonts w:ascii="Times New Roman" w:hAnsi="Times New Roman"/>
          <w:sz w:val="28"/>
          <w:szCs w:val="28"/>
          <w:lang w:val="uk-UA" w:eastAsia="ru-RU"/>
        </w:rPr>
        <w:t>«</w:t>
      </w:r>
      <w:r w:rsidRPr="009A1BDB">
        <w:rPr>
          <w:rFonts w:ascii="Times New Roman" w:hAnsi="Times New Roman"/>
          <w:sz w:val="28"/>
          <w:szCs w:val="28"/>
          <w:lang w:val="uk-UA" w:eastAsia="ru-RU"/>
        </w:rPr>
        <w:t>емоційна-менш емоційна») та її види (слухання, виконання, імпровізація тощо). У процесі навчання слід запобігати спілкуванню на рівні авторитарно-</w:t>
      </w:r>
      <w:proofErr w:type="spellStart"/>
      <w:r w:rsidRPr="009A1BDB">
        <w:rPr>
          <w:rFonts w:ascii="Times New Roman" w:hAnsi="Times New Roman"/>
          <w:sz w:val="28"/>
          <w:szCs w:val="28"/>
          <w:lang w:val="uk-UA" w:eastAsia="ru-RU"/>
        </w:rPr>
        <w:t>дисцигшінарних</w:t>
      </w:r>
      <w:proofErr w:type="spellEnd"/>
      <w:r w:rsidRPr="009A1BDB">
        <w:rPr>
          <w:rFonts w:ascii="Times New Roman" w:hAnsi="Times New Roman"/>
          <w:sz w:val="28"/>
          <w:szCs w:val="28"/>
          <w:lang w:val="uk-UA" w:eastAsia="ru-RU"/>
        </w:rPr>
        <w:t xml:space="preserve"> вказівок, що формують у дітей пасивну реакцію, знижують їх зацікавленість і ініціативу.</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lastRenderedPageBreak/>
        <w:t>Ураховуючи, що в дошкільних групах хореографією займаються діти без попереднього відбору, одним з важливих завдань, яке педагог повинен вирішувати на кожному занятті, є корекційна робота (попередження та виправлення дефектів постави, стопи та ін.) [2, 3</w:t>
      </w:r>
      <w:r w:rsidR="0027405A">
        <w:rPr>
          <w:rFonts w:ascii="Times New Roman" w:hAnsi="Times New Roman"/>
          <w:sz w:val="28"/>
          <w:szCs w:val="28"/>
          <w:lang w:val="uk-UA" w:eastAsia="ru-RU"/>
        </w:rPr>
        <w:t>, 28-33</w:t>
      </w:r>
      <w:r w:rsidRPr="009A1BDB">
        <w:rPr>
          <w:rFonts w:ascii="Times New Roman" w:hAnsi="Times New Roman"/>
          <w:sz w:val="28"/>
          <w:szCs w:val="28"/>
          <w:lang w:val="uk-UA" w:eastAsia="ru-RU"/>
        </w:rPr>
        <w:t>].</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Під час організації та проведення хореографічних занять з дітьми доцільно використовувати танцювальні вправи різної спрямованості: пантомімічні (виразні рухи, пози, жести, міміка); танцювальні (рухи народно-сценічного, класичного, сучасного та елементарного бального танців); колективно-порядкові (фігурні та композиційні перешикування); корекційні (партерні та коригуючі рухи); музично-ритмічні (завдання на емоційне сприймання музики, музично-рухову координацію рухів та розвиток уваги, передачу ритмічного малюнка); творчі (імітаційні рухи, творчі ігри та завдання).</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Доступний танцювальний та музичний репертуар в системі освіти можна застосовувати не лише у хореографічній роботі, але й успішно інтегрувати в інші види дитячої діяльності (музичну, ігрову, театралізовану). Змістовне наповнення занять з ознайомлення дошкільників з навколишнім світом та природою, фізичного виховання, формування елементарних математичних уявлень сприятиме підвищенню пізнавального інтересу дітей, закріпленню знань у нетрадиційних формах, збільшенню об’єму рухової активності [2, 4, 5</w:t>
      </w:r>
      <w:r w:rsidR="0027405A">
        <w:rPr>
          <w:rFonts w:ascii="Times New Roman" w:hAnsi="Times New Roman"/>
          <w:sz w:val="28"/>
          <w:szCs w:val="28"/>
          <w:lang w:val="uk-UA" w:eastAsia="ru-RU"/>
        </w:rPr>
        <w:t>, 20, 34</w:t>
      </w:r>
      <w:r w:rsidRPr="009A1BDB">
        <w:rPr>
          <w:rFonts w:ascii="Times New Roman" w:hAnsi="Times New Roman"/>
          <w:sz w:val="28"/>
          <w:szCs w:val="28"/>
          <w:lang w:val="uk-UA" w:eastAsia="ru-RU"/>
        </w:rPr>
        <w:t>].</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Поряд з навчальними завданнями на заняттях з хореографії слід вирішувати виховні. Так, виконання рухів дає змогу впливати на формування вольових якостей (наполегливості, організованості, дисциплінованості, витримки), а взаємодія хлопчиків та дівчат під час танцю сприяє засвоєнню навичок культури поведінки та спілкування (вміння запросити на танок та подякувати партнеру після його закінчення). Особливу увагу під час заняття слід звертати на хлопців, стимулюючи їх інтерес не тільки мужніми темами танцювального репертуару, але й підвищеним фізичним навантаженням.</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lastRenderedPageBreak/>
        <w:t>Важливе значення на танцювальному занятті має музичний супровід, який повинен відповідати віку дітей, бути емоційно виразним, доступним для сприймання, чітко передавати характер рухів, ритм та темп. Якщо в одному зі структурних компонентів заняття переважають класичні танцювальні рухи, то слід використовувати репертуар класичної музики; якщо педагог використовує лексику народних чи сучасних танців, то відповідно добирається й музичне оформлення.</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Отже, хореографічна робота в системі освіти буде ефективною за таких умов: використання педагогічного потенціалу хореографії з урахуванням її виховних та розвиваючих можливостей; реалізація особистісно-орієнтовного підходу до дітей у процесі танцювальної діяльності; застосування демократичного стилю спілкування педагога з дітьми, що ґрунтується на принципах взаємодії та співтворчості; мотивація діяльності дітей; застосування сукупності рухів народного, класичного, сучасного та елементарного бального танців; добір системи методів і прийомів залежно від етапів формування хореографічної навички; використання доступного й цікавого танцювального репертуару; застосування різних типів хореографічних занять [2-7</w:t>
      </w:r>
      <w:r w:rsidR="0027405A">
        <w:rPr>
          <w:rFonts w:ascii="Times New Roman" w:hAnsi="Times New Roman"/>
          <w:sz w:val="28"/>
          <w:szCs w:val="28"/>
          <w:lang w:val="uk-UA" w:eastAsia="ru-RU"/>
        </w:rPr>
        <w:t>, 35-40</w:t>
      </w:r>
      <w:r w:rsidRPr="009A1BDB">
        <w:rPr>
          <w:rFonts w:ascii="Times New Roman" w:hAnsi="Times New Roman"/>
          <w:sz w:val="28"/>
          <w:szCs w:val="28"/>
          <w:lang w:val="uk-UA" w:eastAsia="ru-RU"/>
        </w:rPr>
        <w:t xml:space="preserve">]. </w:t>
      </w:r>
    </w:p>
    <w:p w:rsidR="002B02C5" w:rsidRPr="009A1BDB" w:rsidRDefault="002B02C5" w:rsidP="002B02C5">
      <w:pPr>
        <w:spacing w:after="0" w:line="360" w:lineRule="auto"/>
        <w:ind w:firstLine="720"/>
        <w:jc w:val="both"/>
        <w:rPr>
          <w:rFonts w:ascii="Times New Roman" w:hAnsi="Times New Roman"/>
          <w:sz w:val="28"/>
          <w:szCs w:val="28"/>
          <w:lang w:val="uk-UA" w:eastAsia="ru-RU"/>
        </w:rPr>
      </w:pPr>
      <w:r w:rsidRPr="009A1BDB">
        <w:rPr>
          <w:rFonts w:ascii="Times New Roman" w:hAnsi="Times New Roman"/>
          <w:sz w:val="28"/>
          <w:szCs w:val="28"/>
          <w:lang w:val="uk-UA" w:eastAsia="ru-RU"/>
        </w:rPr>
        <w:t>У процесі занять хореографією слід застосовувати також ігри-танці.</w:t>
      </w:r>
    </w:p>
    <w:p w:rsidR="002B02C5" w:rsidRPr="009A1BDB" w:rsidRDefault="002B02C5" w:rsidP="00862B6C">
      <w:pPr>
        <w:tabs>
          <w:tab w:val="left" w:pos="900"/>
        </w:tabs>
        <w:spacing w:after="0" w:line="360" w:lineRule="auto"/>
        <w:ind w:hanging="567"/>
        <w:jc w:val="both"/>
        <w:rPr>
          <w:rFonts w:ascii="Times New Roman" w:eastAsia="Calibri" w:hAnsi="Times New Roman" w:cs="Times New Roman"/>
          <w:sz w:val="28"/>
          <w:szCs w:val="28"/>
          <w:highlight w:val="yellow"/>
          <w:lang w:val="uk-UA" w:eastAsia="ru-RU"/>
        </w:rPr>
      </w:pPr>
    </w:p>
    <w:bookmarkEnd w:id="10"/>
    <w:p w:rsidR="002B02C5" w:rsidRPr="009A1BDB" w:rsidRDefault="00862B6C" w:rsidP="00862B6C">
      <w:pPr>
        <w:pStyle w:val="af0"/>
        <w:spacing w:before="0" w:after="0" w:line="360" w:lineRule="auto"/>
        <w:ind w:left="1134" w:hanging="426"/>
        <w:rPr>
          <w:rStyle w:val="af8"/>
          <w:b w:val="0"/>
          <w:color w:val="202020"/>
          <w:sz w:val="28"/>
          <w:szCs w:val="28"/>
          <w:lang w:val="uk-UA"/>
        </w:rPr>
      </w:pPr>
      <w:r w:rsidRPr="009A1BDB">
        <w:rPr>
          <w:rStyle w:val="af8"/>
          <w:b w:val="0"/>
          <w:color w:val="202020"/>
          <w:sz w:val="28"/>
          <w:szCs w:val="28"/>
          <w:lang w:val="uk-UA"/>
        </w:rPr>
        <w:t xml:space="preserve">1.3 Характерні особливості розвитку організму учнів середнього </w:t>
      </w:r>
      <w:proofErr w:type="spellStart"/>
      <w:r w:rsidRPr="009A1BDB">
        <w:rPr>
          <w:rStyle w:val="af8"/>
          <w:b w:val="0"/>
          <w:color w:val="202020"/>
          <w:sz w:val="28"/>
          <w:szCs w:val="28"/>
          <w:lang w:val="uk-UA"/>
        </w:rPr>
        <w:t>шкільногог</w:t>
      </w:r>
      <w:proofErr w:type="spellEnd"/>
      <w:r w:rsidRPr="009A1BDB">
        <w:rPr>
          <w:rStyle w:val="af8"/>
          <w:b w:val="0"/>
          <w:color w:val="202020"/>
          <w:sz w:val="28"/>
          <w:szCs w:val="28"/>
          <w:lang w:val="uk-UA"/>
        </w:rPr>
        <w:t xml:space="preserve"> віку</w:t>
      </w:r>
    </w:p>
    <w:p w:rsidR="00862B6C" w:rsidRPr="009A1BDB" w:rsidRDefault="00862B6C" w:rsidP="00862B6C">
      <w:pPr>
        <w:pStyle w:val="af0"/>
        <w:spacing w:before="0" w:after="0" w:line="360" w:lineRule="auto"/>
        <w:ind w:firstLine="708"/>
        <w:rPr>
          <w:rStyle w:val="af8"/>
          <w:b w:val="0"/>
          <w:color w:val="202020"/>
          <w:sz w:val="28"/>
          <w:szCs w:val="28"/>
          <w:lang w:val="uk-UA"/>
        </w:rPr>
      </w:pPr>
    </w:p>
    <w:p w:rsidR="002B02C5" w:rsidRPr="009A1BDB" w:rsidRDefault="002B02C5" w:rsidP="00862B6C">
      <w:pPr>
        <w:pStyle w:val="af0"/>
        <w:spacing w:before="0" w:after="0" w:line="360" w:lineRule="auto"/>
        <w:ind w:firstLine="708"/>
        <w:jc w:val="both"/>
        <w:rPr>
          <w:rStyle w:val="af8"/>
          <w:b w:val="0"/>
          <w:color w:val="auto"/>
          <w:sz w:val="28"/>
          <w:szCs w:val="28"/>
          <w:lang w:val="uk-UA"/>
        </w:rPr>
      </w:pPr>
      <w:r w:rsidRPr="009A1BDB">
        <w:rPr>
          <w:rStyle w:val="af8"/>
          <w:b w:val="0"/>
          <w:color w:val="auto"/>
          <w:sz w:val="28"/>
          <w:szCs w:val="28"/>
          <w:lang w:val="uk-UA"/>
        </w:rPr>
        <w:t>Середній шкільний вік (підлітковий) охоплює дітей в віці </w:t>
      </w:r>
      <w:r w:rsidR="00862B6C" w:rsidRPr="009A1BDB">
        <w:rPr>
          <w:rStyle w:val="af8"/>
          <w:b w:val="0"/>
          <w:color w:val="auto"/>
          <w:sz w:val="28"/>
          <w:szCs w:val="28"/>
          <w:lang w:val="uk-UA"/>
        </w:rPr>
        <w:t>від</w:t>
      </w:r>
      <w:r w:rsidRPr="009A1BDB">
        <w:rPr>
          <w:rStyle w:val="af8"/>
          <w:b w:val="0"/>
          <w:color w:val="auto"/>
          <w:sz w:val="28"/>
          <w:szCs w:val="28"/>
          <w:lang w:val="uk-UA"/>
        </w:rPr>
        <w:t xml:space="preserve"> 1</w:t>
      </w:r>
      <w:r w:rsidR="00862B6C" w:rsidRPr="009A1BDB">
        <w:rPr>
          <w:rStyle w:val="af8"/>
          <w:b w:val="0"/>
          <w:color w:val="auto"/>
          <w:sz w:val="28"/>
          <w:szCs w:val="28"/>
          <w:lang w:val="uk-UA"/>
        </w:rPr>
        <w:t>1</w:t>
      </w:r>
      <w:r w:rsidRPr="009A1BDB">
        <w:rPr>
          <w:rStyle w:val="af8"/>
          <w:b w:val="0"/>
          <w:color w:val="auto"/>
          <w:sz w:val="28"/>
          <w:szCs w:val="28"/>
          <w:lang w:val="uk-UA"/>
        </w:rPr>
        <w:t xml:space="preserve"> до 15 років (V</w:t>
      </w:r>
      <w:r w:rsidR="00862B6C" w:rsidRPr="009A1BDB">
        <w:rPr>
          <w:rStyle w:val="af8"/>
          <w:b w:val="0"/>
          <w:color w:val="auto"/>
          <w:sz w:val="28"/>
          <w:szCs w:val="28"/>
          <w:lang w:val="uk-UA"/>
        </w:rPr>
        <w:t>-</w:t>
      </w:r>
      <w:r w:rsidRPr="009A1BDB">
        <w:rPr>
          <w:rStyle w:val="af8"/>
          <w:b w:val="0"/>
          <w:color w:val="auto"/>
          <w:sz w:val="28"/>
          <w:szCs w:val="28"/>
          <w:lang w:val="uk-UA"/>
        </w:rPr>
        <w:t>VIII класи).</w:t>
      </w:r>
    </w:p>
    <w:p w:rsidR="002B02C5" w:rsidRPr="009A1BDB" w:rsidRDefault="002B02C5" w:rsidP="00862B6C">
      <w:pPr>
        <w:pStyle w:val="af0"/>
        <w:spacing w:before="0" w:after="0" w:line="360" w:lineRule="auto"/>
        <w:ind w:firstLine="708"/>
        <w:jc w:val="both"/>
        <w:rPr>
          <w:color w:val="auto"/>
          <w:sz w:val="28"/>
          <w:szCs w:val="28"/>
          <w:lang w:val="uk-UA"/>
        </w:rPr>
      </w:pPr>
      <w:r w:rsidRPr="009A1BDB">
        <w:rPr>
          <w:rStyle w:val="af8"/>
          <w:b w:val="0"/>
          <w:color w:val="auto"/>
          <w:sz w:val="28"/>
          <w:szCs w:val="28"/>
          <w:lang w:val="uk-UA"/>
        </w:rPr>
        <w:t>Середній шкільний вік характеризується інтенсивним зростанням і збільшенням розмірів тіла</w:t>
      </w:r>
      <w:r w:rsidRPr="009A1BDB">
        <w:rPr>
          <w:color w:val="auto"/>
          <w:sz w:val="28"/>
          <w:szCs w:val="28"/>
          <w:lang w:val="uk-UA"/>
        </w:rPr>
        <w:t>. Річний приріст довжини тіла досягає 4-7 см головним чином за рахунок подовження ніг. Маса тіла додається щорічно на 3-6 кг.</w:t>
      </w:r>
    </w:p>
    <w:p w:rsidR="002B02C5" w:rsidRPr="009A1BDB" w:rsidRDefault="002B02C5" w:rsidP="00862B6C">
      <w:pPr>
        <w:pStyle w:val="af0"/>
        <w:spacing w:before="0" w:after="0" w:line="360" w:lineRule="auto"/>
        <w:ind w:firstLine="708"/>
        <w:jc w:val="both"/>
        <w:rPr>
          <w:color w:val="auto"/>
          <w:sz w:val="28"/>
          <w:szCs w:val="28"/>
          <w:lang w:val="uk-UA"/>
        </w:rPr>
      </w:pPr>
      <w:r w:rsidRPr="009A1BDB">
        <w:rPr>
          <w:color w:val="auto"/>
          <w:sz w:val="28"/>
          <w:szCs w:val="28"/>
          <w:lang w:val="uk-UA"/>
        </w:rPr>
        <w:lastRenderedPageBreak/>
        <w:t>Найбільш інтенсивний темп зростання хлопчиків відбувається в 13-14 років, коли довжина тіла додається за рік на 7-9 см. А у дівчаток відбувається інтенсивне збільшення зростання в 11-12 років у середньому на 7 см.</w:t>
      </w:r>
    </w:p>
    <w:p w:rsidR="002B02C5" w:rsidRPr="009A1BDB" w:rsidRDefault="002B02C5" w:rsidP="00862B6C">
      <w:pPr>
        <w:pStyle w:val="af0"/>
        <w:spacing w:before="0" w:after="0" w:line="360" w:lineRule="auto"/>
        <w:ind w:firstLine="708"/>
        <w:jc w:val="both"/>
        <w:rPr>
          <w:color w:val="auto"/>
          <w:sz w:val="28"/>
          <w:szCs w:val="28"/>
          <w:lang w:val="uk-UA"/>
        </w:rPr>
      </w:pPr>
      <w:r w:rsidRPr="009A1BDB">
        <w:rPr>
          <w:color w:val="auto"/>
          <w:sz w:val="28"/>
          <w:szCs w:val="28"/>
          <w:lang w:val="uk-UA"/>
        </w:rPr>
        <w:t>У підлітковому віці швидко ростуть довгі трубчасті кістки верхніх і нижніх кінцівок, прискорюється ріст у висоту хребців. Хребетний стовп підлітка дуже рухливий. Надмірні м’язові навантаження, прискорюють процес закостеніння, можуть уповільнювати зростання трубчастих кісток в довжину.</w:t>
      </w:r>
    </w:p>
    <w:p w:rsidR="002B02C5" w:rsidRPr="009A1BDB" w:rsidRDefault="002B02C5" w:rsidP="00862B6C">
      <w:pPr>
        <w:pStyle w:val="af0"/>
        <w:spacing w:before="0" w:after="0" w:line="360" w:lineRule="auto"/>
        <w:ind w:firstLine="708"/>
        <w:jc w:val="both"/>
        <w:rPr>
          <w:color w:val="auto"/>
          <w:sz w:val="28"/>
          <w:szCs w:val="28"/>
          <w:lang w:val="uk-UA"/>
        </w:rPr>
      </w:pPr>
      <w:r w:rsidRPr="009A1BDB">
        <w:rPr>
          <w:color w:val="auto"/>
          <w:sz w:val="28"/>
          <w:szCs w:val="28"/>
          <w:lang w:val="uk-UA"/>
        </w:rPr>
        <w:t xml:space="preserve">У цьому віці швидкими темпами розвивається і м’язова система. З 13 років відзначається різкий стрибок у збільшенні загальної маси м’язів, головним чином за </w:t>
      </w:r>
      <w:r w:rsidRPr="0027405A">
        <w:rPr>
          <w:color w:val="auto"/>
          <w:sz w:val="28"/>
          <w:szCs w:val="28"/>
          <w:lang w:val="uk-UA"/>
        </w:rPr>
        <w:t>рахунок збільшення товщини м’язових волокон. М’язова маса особливо інтенсивно наростає у хлопчиків в 13-14 років, а у дівчаток – в 11-12 років</w:t>
      </w:r>
      <w:r w:rsidR="0027405A" w:rsidRPr="0027405A">
        <w:rPr>
          <w:color w:val="auto"/>
          <w:sz w:val="28"/>
          <w:szCs w:val="28"/>
          <w:lang w:val="uk-UA"/>
        </w:rPr>
        <w:t xml:space="preserve"> </w:t>
      </w:r>
      <w:r w:rsidR="0027405A" w:rsidRPr="0027405A">
        <w:rPr>
          <w:sz w:val="28"/>
          <w:szCs w:val="28"/>
          <w:lang w:val="uk-UA"/>
        </w:rPr>
        <w:t>[2, 17-22, 25].</w:t>
      </w:r>
    </w:p>
    <w:p w:rsidR="002B02C5" w:rsidRPr="009A1BDB" w:rsidRDefault="002B02C5" w:rsidP="00862B6C">
      <w:pPr>
        <w:pStyle w:val="af0"/>
        <w:shd w:val="clear" w:color="auto" w:fill="FFFFFF"/>
        <w:spacing w:before="0" w:after="0" w:line="360" w:lineRule="auto"/>
        <w:ind w:firstLine="708"/>
        <w:jc w:val="both"/>
        <w:rPr>
          <w:color w:val="auto"/>
          <w:sz w:val="28"/>
          <w:szCs w:val="28"/>
          <w:lang w:val="uk-UA"/>
        </w:rPr>
      </w:pPr>
      <w:r w:rsidRPr="009A1BDB">
        <w:rPr>
          <w:rStyle w:val="af8"/>
          <w:b w:val="0"/>
          <w:color w:val="auto"/>
          <w:sz w:val="28"/>
          <w:szCs w:val="28"/>
          <w:lang w:val="uk-UA"/>
        </w:rPr>
        <w:t>У підлітків на тлі морфологічної та функціональної незрілості серцево-судинної системи, а також триваючого розвитку центральної нервової системи особливо помітно виступає незавершеність формування механізмів, що регулюють і координують різні функції серця і судин.</w:t>
      </w:r>
    </w:p>
    <w:p w:rsidR="002B02C5" w:rsidRPr="009A1BDB" w:rsidRDefault="002B02C5" w:rsidP="00862B6C">
      <w:pPr>
        <w:pStyle w:val="af0"/>
        <w:shd w:val="clear" w:color="auto" w:fill="FFFFFF"/>
        <w:spacing w:before="0" w:after="0" w:line="360" w:lineRule="auto"/>
        <w:ind w:firstLine="708"/>
        <w:jc w:val="both"/>
        <w:rPr>
          <w:color w:val="auto"/>
          <w:sz w:val="28"/>
          <w:szCs w:val="28"/>
          <w:lang w:val="uk-UA"/>
        </w:rPr>
      </w:pPr>
      <w:r w:rsidRPr="009A1BDB">
        <w:rPr>
          <w:color w:val="auto"/>
          <w:sz w:val="28"/>
          <w:szCs w:val="28"/>
          <w:lang w:val="uk-UA"/>
        </w:rPr>
        <w:t>Тому </w:t>
      </w:r>
      <w:hyperlink r:id="rId10" w:tgtFrame="_self" w:tooltip="адаптація" w:history="1">
        <w:r w:rsidRPr="009A1BDB">
          <w:rPr>
            <w:rStyle w:val="af6"/>
            <w:color w:val="auto"/>
            <w:sz w:val="28"/>
            <w:szCs w:val="28"/>
            <w:u w:val="none"/>
            <w:lang w:val="uk-UA"/>
          </w:rPr>
          <w:t>адаптаційні</w:t>
        </w:r>
      </w:hyperlink>
      <w:r w:rsidRPr="009A1BDB">
        <w:rPr>
          <w:color w:val="auto"/>
          <w:sz w:val="28"/>
          <w:szCs w:val="28"/>
          <w:lang w:val="uk-UA"/>
        </w:rPr>
        <w:t> можливості системи кровообігу у дітей 12-15 років при м’язовій діяльності значно менші, ніж в юнацькому віці. Їх система кровообігу реагує на навантаження менш економічно.</w:t>
      </w:r>
    </w:p>
    <w:p w:rsidR="002B02C5" w:rsidRPr="009A1BDB" w:rsidRDefault="002B02C5" w:rsidP="00862B6C">
      <w:pPr>
        <w:pStyle w:val="af0"/>
        <w:shd w:val="clear" w:color="auto" w:fill="FFFFFF"/>
        <w:spacing w:before="0" w:after="0" w:line="360" w:lineRule="auto"/>
        <w:ind w:firstLine="708"/>
        <w:jc w:val="both"/>
        <w:rPr>
          <w:color w:val="auto"/>
          <w:sz w:val="28"/>
          <w:szCs w:val="28"/>
          <w:lang w:val="uk-UA"/>
        </w:rPr>
      </w:pPr>
      <w:r w:rsidRPr="009A1BDB">
        <w:rPr>
          <w:color w:val="auto"/>
          <w:sz w:val="28"/>
          <w:szCs w:val="28"/>
          <w:lang w:val="uk-UA"/>
        </w:rPr>
        <w:t xml:space="preserve">Повного морфологічного і функціонального </w:t>
      </w:r>
      <w:proofErr w:type="spellStart"/>
      <w:r w:rsidRPr="009A1BDB">
        <w:rPr>
          <w:color w:val="auto"/>
          <w:sz w:val="28"/>
          <w:szCs w:val="28"/>
          <w:lang w:val="uk-UA"/>
        </w:rPr>
        <w:t>досконалення</w:t>
      </w:r>
      <w:proofErr w:type="spellEnd"/>
      <w:r w:rsidRPr="009A1BDB">
        <w:rPr>
          <w:color w:val="auto"/>
          <w:sz w:val="28"/>
          <w:szCs w:val="28"/>
          <w:lang w:val="uk-UA"/>
        </w:rPr>
        <w:t xml:space="preserve"> серце досягає лише у 20 років.</w:t>
      </w:r>
    </w:p>
    <w:p w:rsidR="002B02C5" w:rsidRPr="009A1BDB" w:rsidRDefault="00722486" w:rsidP="00722486">
      <w:pPr>
        <w:pStyle w:val="af0"/>
        <w:shd w:val="clear" w:color="auto" w:fill="FFFFFF"/>
        <w:spacing w:before="0" w:after="0" w:line="360" w:lineRule="auto"/>
        <w:ind w:firstLine="708"/>
        <w:jc w:val="both"/>
        <w:rPr>
          <w:color w:val="auto"/>
          <w:sz w:val="28"/>
          <w:szCs w:val="28"/>
          <w:lang w:val="uk-UA"/>
        </w:rPr>
      </w:pPr>
      <w:r w:rsidRPr="009A1BDB">
        <w:rPr>
          <w:rStyle w:val="af8"/>
          <w:b w:val="0"/>
          <w:color w:val="auto"/>
          <w:sz w:val="28"/>
          <w:szCs w:val="28"/>
          <w:lang w:val="uk-UA"/>
        </w:rPr>
        <w:t>У</w:t>
      </w:r>
      <w:r w:rsidR="002B02C5" w:rsidRPr="009A1BDB">
        <w:rPr>
          <w:rStyle w:val="af8"/>
          <w:b w:val="0"/>
          <w:color w:val="auto"/>
          <w:sz w:val="28"/>
          <w:szCs w:val="28"/>
          <w:lang w:val="uk-UA"/>
        </w:rPr>
        <w:t xml:space="preserve"> період статевого дозрівання у підлітків відзначається найбільш високий темп розвитку дихальної системи.</w:t>
      </w:r>
      <w:r w:rsidR="002B02C5" w:rsidRPr="009A1BDB">
        <w:rPr>
          <w:color w:val="auto"/>
          <w:sz w:val="28"/>
          <w:szCs w:val="28"/>
          <w:lang w:val="uk-UA"/>
        </w:rPr>
        <w:t> Об’єм легенів у віці з 11 до 14 років збільшується майже в два рази, значно підвищується хвилинний об’єм дихання і росте показник життєвої ємності легень (ЖЄЛ):</w:t>
      </w:r>
      <w:r w:rsidRPr="009A1BDB">
        <w:rPr>
          <w:color w:val="auto"/>
          <w:sz w:val="28"/>
          <w:szCs w:val="28"/>
          <w:lang w:val="uk-UA"/>
        </w:rPr>
        <w:t xml:space="preserve"> </w:t>
      </w:r>
      <w:r w:rsidR="002B02C5" w:rsidRPr="009A1BDB">
        <w:rPr>
          <w:color w:val="auto"/>
          <w:sz w:val="28"/>
          <w:szCs w:val="28"/>
          <w:lang w:val="uk-UA"/>
        </w:rPr>
        <w:t>у хлопчиків – з 1970 мл (12 років) до 2600 мл (15 років),</w:t>
      </w:r>
      <w:r w:rsidRPr="009A1BDB">
        <w:rPr>
          <w:color w:val="auto"/>
          <w:sz w:val="28"/>
          <w:szCs w:val="28"/>
          <w:lang w:val="uk-UA"/>
        </w:rPr>
        <w:t xml:space="preserve"> </w:t>
      </w:r>
      <w:r w:rsidR="002B02C5" w:rsidRPr="009A1BDB">
        <w:rPr>
          <w:color w:val="auto"/>
          <w:sz w:val="28"/>
          <w:szCs w:val="28"/>
          <w:lang w:val="uk-UA"/>
        </w:rPr>
        <w:t>у дівчаток – з 1900 мл (12 років) до 2500 мл (15 років)</w:t>
      </w:r>
      <w:r w:rsidRPr="009A1BDB">
        <w:rPr>
          <w:color w:val="auto"/>
          <w:sz w:val="28"/>
          <w:szCs w:val="28"/>
          <w:lang w:val="uk-UA"/>
        </w:rPr>
        <w:t>.</w:t>
      </w:r>
    </w:p>
    <w:p w:rsidR="002B02C5" w:rsidRPr="009A1BDB" w:rsidRDefault="002B02C5" w:rsidP="00722486">
      <w:pPr>
        <w:pStyle w:val="af0"/>
        <w:shd w:val="clear" w:color="auto" w:fill="FFFFFF"/>
        <w:spacing w:before="0" w:after="0" w:line="360" w:lineRule="auto"/>
        <w:ind w:firstLine="708"/>
        <w:jc w:val="both"/>
        <w:rPr>
          <w:color w:val="auto"/>
          <w:sz w:val="28"/>
          <w:szCs w:val="28"/>
          <w:lang w:val="uk-UA"/>
        </w:rPr>
      </w:pPr>
      <w:r w:rsidRPr="009A1BDB">
        <w:rPr>
          <w:color w:val="auto"/>
          <w:sz w:val="28"/>
          <w:szCs w:val="28"/>
          <w:lang w:val="uk-UA"/>
        </w:rPr>
        <w:lastRenderedPageBreak/>
        <w:t>Режим дихання у дітей середнього шкільного віку менш ефективний, ніж у дорослих. За один дихальний цикл підліток споживає 14 мл кисню, в той час як дорослий – 20 мл.</w:t>
      </w:r>
    </w:p>
    <w:p w:rsidR="002B02C5" w:rsidRPr="009A1BDB" w:rsidRDefault="002B02C5" w:rsidP="00722486">
      <w:pPr>
        <w:pStyle w:val="af0"/>
        <w:shd w:val="clear" w:color="auto" w:fill="FFFFFF"/>
        <w:spacing w:before="0" w:after="0" w:line="360" w:lineRule="auto"/>
        <w:ind w:firstLine="567"/>
        <w:jc w:val="both"/>
        <w:rPr>
          <w:rFonts w:ascii="Arial" w:hAnsi="Arial" w:cs="Arial"/>
          <w:color w:val="auto"/>
          <w:sz w:val="23"/>
          <w:szCs w:val="23"/>
          <w:lang w:val="uk-UA"/>
        </w:rPr>
      </w:pPr>
      <w:r w:rsidRPr="009A1BDB">
        <w:rPr>
          <w:color w:val="auto"/>
          <w:sz w:val="28"/>
          <w:szCs w:val="28"/>
          <w:lang w:val="uk-UA"/>
        </w:rPr>
        <w:t>Підлітки менше, ніж дорослі, здатні затримувати дихання і працювати в умовах нестачі кисню. У них швидше, ніж у дорослих, знижується насичення крові киснем.</w:t>
      </w:r>
    </w:p>
    <w:p w:rsidR="002B02C5" w:rsidRPr="009A1BDB" w:rsidRDefault="002B02C5" w:rsidP="00090FB5">
      <w:pPr>
        <w:spacing w:after="0" w:line="360" w:lineRule="auto"/>
        <w:ind w:firstLine="709"/>
        <w:rPr>
          <w:rFonts w:ascii="Times New Roman" w:eastAsia="Calibri" w:hAnsi="Times New Roman" w:cs="Times New Roman"/>
          <w:sz w:val="28"/>
          <w:szCs w:val="28"/>
          <w:lang w:val="uk-UA" w:eastAsia="ru-RU"/>
        </w:rPr>
      </w:pPr>
    </w:p>
    <w:p w:rsidR="00090FB5" w:rsidRPr="009A1BDB" w:rsidRDefault="00090FB5" w:rsidP="00090FB5">
      <w:pPr>
        <w:spacing w:after="0" w:line="360" w:lineRule="auto"/>
        <w:ind w:firstLine="567"/>
        <w:jc w:val="both"/>
        <w:rPr>
          <w:rFonts w:ascii="Times New Roman" w:eastAsia="Calibri" w:hAnsi="Times New Roman" w:cs="Times New Roman"/>
          <w:bCs/>
          <w:sz w:val="28"/>
          <w:szCs w:val="28"/>
          <w:lang w:val="uk-UA" w:eastAsia="uk-UA"/>
        </w:rPr>
      </w:pPr>
      <w:r w:rsidRPr="009A1BDB">
        <w:rPr>
          <w:rFonts w:ascii="Times New Roman" w:eastAsia="Calibri" w:hAnsi="Times New Roman" w:cs="Times New Roman"/>
          <w:sz w:val="28"/>
          <w:szCs w:val="28"/>
          <w:lang w:val="uk-UA" w:eastAsia="ru-RU"/>
        </w:rPr>
        <w:t xml:space="preserve">1.4 </w:t>
      </w:r>
      <w:r w:rsidRPr="009A1BDB">
        <w:rPr>
          <w:rFonts w:ascii="Times New Roman" w:eastAsia="Calibri" w:hAnsi="Times New Roman" w:cs="Times New Roman"/>
          <w:bCs/>
          <w:sz w:val="28"/>
          <w:szCs w:val="28"/>
          <w:lang w:val="uk-UA" w:eastAsia="uk-UA"/>
        </w:rPr>
        <w:t>Визначення поняття «здоров’я»</w:t>
      </w:r>
    </w:p>
    <w:p w:rsidR="00090FB5" w:rsidRPr="009A1BDB" w:rsidRDefault="00090FB5" w:rsidP="00090FB5">
      <w:pPr>
        <w:spacing w:after="0" w:line="360" w:lineRule="auto"/>
        <w:ind w:firstLine="709"/>
        <w:jc w:val="both"/>
        <w:rPr>
          <w:rFonts w:ascii="Times New Roman" w:eastAsia="Calibri" w:hAnsi="Times New Roman" w:cs="Times New Roman"/>
          <w:bCs/>
          <w:sz w:val="28"/>
          <w:szCs w:val="28"/>
          <w:lang w:val="uk-UA" w:eastAsia="uk-UA"/>
        </w:rPr>
      </w:pP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Стратегічна важливість сфери фізичного виховання студентської молоді обумовлена її тісним зв’язком із розвитком та зміцненням стану здоров’я і фізичного гарту майбутніх фахівців [13-27</w:t>
      </w:r>
      <w:r w:rsidR="0027405A">
        <w:rPr>
          <w:rFonts w:ascii="Times New Roman" w:eastAsia="Calibri" w:hAnsi="Times New Roman" w:cs="Times New Roman"/>
          <w:sz w:val="28"/>
          <w:szCs w:val="28"/>
          <w:lang w:val="uk-UA" w:eastAsia="uk-UA"/>
        </w:rPr>
        <w:t>, 41-44</w:t>
      </w:r>
      <w:r w:rsidRPr="009A1BDB">
        <w:rPr>
          <w:rFonts w:ascii="Times New Roman" w:eastAsia="Calibri" w:hAnsi="Times New Roman" w:cs="Times New Roman"/>
          <w:sz w:val="28"/>
          <w:szCs w:val="28"/>
          <w:lang w:val="uk-UA" w:eastAsia="uk-UA"/>
        </w:rPr>
        <w:t>].</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Сучасний стан здоров’я населення України характеризується підвищенням захворюваності, насамперед серед людей молодого віку [18, 28-35]. </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Приймаючи до уваги, що основними показниками, які характеризують стан фізичного виховання у вищих навчальних закладах, є рівень здоров’я та рухової підготовленості </w:t>
      </w:r>
      <w:r w:rsidR="00016986"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 необхідно чітко окреслити дефініції цих понять.</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Існує понад 100 визначень поняття «здоров’я», але майже всі вони не в повному обсягу відображують сутність цієї важливої загальнолюдської категорії. Складність дефініції здоров’я, попри всієї очевидної повсякденної зрозумілості цієї характеристики стану людини, не можна віднести до низки тривіальних. Вичерпне визначення здоров’я з наукових позицій, – завдання складне й ще далеке від остаточного вирішення.</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Більшість існуючих дефініцій здоров’я так чи інакше пов’язані з характеристикою функціонального стану людини, який визначає рівень адаптаційних можливостей організму щодо зовнішніх умов його життєдіяльності. Саме адаптація, як універсальний закон існування живих </w:t>
      </w:r>
      <w:r w:rsidRPr="009A1BDB">
        <w:rPr>
          <w:rFonts w:ascii="Times New Roman" w:eastAsia="Calibri" w:hAnsi="Times New Roman" w:cs="Times New Roman"/>
          <w:sz w:val="28"/>
          <w:szCs w:val="28"/>
          <w:lang w:val="uk-UA" w:eastAsia="uk-UA"/>
        </w:rPr>
        <w:lastRenderedPageBreak/>
        <w:t>істот, дозволяє людині виконувати біологічні та соціальні функції у реальних умовах життя.</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Отже, в узагальненому сенсі під здоров’ям розуміється здатність організму ефективно адаптуватися до оточуючого середовища, що сприяє успішній реалізації біологічних і соціальних функцій людини [4-9, 25</w:t>
      </w:r>
      <w:r w:rsidR="0027405A">
        <w:rPr>
          <w:rFonts w:ascii="Times New Roman" w:eastAsia="Calibri" w:hAnsi="Times New Roman" w:cs="Times New Roman"/>
          <w:sz w:val="28"/>
          <w:szCs w:val="28"/>
          <w:lang w:val="uk-UA" w:eastAsia="uk-UA"/>
        </w:rPr>
        <w:t>, 45-49</w:t>
      </w:r>
      <w:r w:rsidRPr="009A1BDB">
        <w:rPr>
          <w:rFonts w:ascii="Times New Roman" w:eastAsia="Calibri" w:hAnsi="Times New Roman" w:cs="Times New Roman"/>
          <w:sz w:val="28"/>
          <w:szCs w:val="28"/>
          <w:lang w:val="uk-UA" w:eastAsia="uk-UA"/>
        </w:rPr>
        <w:t>].</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Здоров’я – це особистісна категорія, вона з’являється з початком життя людини і видозмінюється у процесі життєдіяльності разом із нею.</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Видатний російський клініцист Г.А. Захар’їн вважав, що здоров’я від хвороби відрізняє </w:t>
      </w:r>
      <w:r w:rsidR="00AD27BF" w:rsidRPr="009A1BDB">
        <w:rPr>
          <w:rFonts w:ascii="Times New Roman" w:eastAsia="Calibri" w:hAnsi="Times New Roman" w:cs="Times New Roman"/>
          <w:sz w:val="28"/>
          <w:szCs w:val="28"/>
          <w:lang w:val="uk-UA" w:eastAsia="uk-UA"/>
        </w:rPr>
        <w:t>«</w:t>
      </w:r>
      <w:r w:rsidRPr="009A1BDB">
        <w:rPr>
          <w:rFonts w:ascii="Times New Roman" w:eastAsia="Calibri" w:hAnsi="Times New Roman" w:cs="Times New Roman"/>
          <w:sz w:val="28"/>
          <w:szCs w:val="28"/>
          <w:lang w:val="uk-UA" w:eastAsia="uk-UA"/>
        </w:rPr>
        <w:t>здатність до діла</w:t>
      </w:r>
      <w:r w:rsidR="00AD27BF" w:rsidRPr="009A1BDB">
        <w:rPr>
          <w:rFonts w:ascii="Times New Roman" w:eastAsia="Calibri" w:hAnsi="Times New Roman" w:cs="Times New Roman"/>
          <w:sz w:val="28"/>
          <w:szCs w:val="28"/>
          <w:lang w:val="uk-UA" w:eastAsia="uk-UA"/>
        </w:rPr>
        <w:t>»</w:t>
      </w:r>
      <w:r w:rsidRPr="009A1BDB">
        <w:rPr>
          <w:rFonts w:ascii="Times New Roman" w:eastAsia="Calibri" w:hAnsi="Times New Roman" w:cs="Times New Roman"/>
          <w:sz w:val="28"/>
          <w:szCs w:val="28"/>
          <w:lang w:val="uk-UA" w:eastAsia="uk-UA"/>
        </w:rPr>
        <w:t>. Саме в цій якості втілюється цілісне різноманіття морфо-фізіологічних, психофізіологічних та духовно-вольових проявів, притаманних здоровій людині. Людина тим більше здорова, чим ширше діапазон доступних їй вольових дій.</w:t>
      </w:r>
    </w:p>
    <w:p w:rsidR="0012482D" w:rsidRPr="009A1BDB" w:rsidRDefault="00090FB5" w:rsidP="0012482D">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Дуже близьким до цього погляду є твердження</w:t>
      </w:r>
      <w:r w:rsidRPr="009A1BDB">
        <w:rPr>
          <w:rFonts w:ascii="Times New Roman" w:eastAsia="Calibri" w:hAnsi="Times New Roman" w:cs="Times New Roman"/>
          <w:snapToGrid w:val="0"/>
          <w:sz w:val="28"/>
          <w:szCs w:val="28"/>
          <w:lang w:val="uk-UA" w:eastAsia="uk-UA"/>
        </w:rPr>
        <w:t xml:space="preserve"> </w:t>
      </w:r>
      <w:proofErr w:type="spellStart"/>
      <w:r w:rsidRPr="009A1BDB">
        <w:rPr>
          <w:rFonts w:ascii="Times New Roman" w:eastAsia="Calibri" w:hAnsi="Times New Roman" w:cs="Times New Roman"/>
          <w:snapToGrid w:val="0"/>
          <w:sz w:val="28"/>
          <w:szCs w:val="28"/>
          <w:lang w:val="uk-UA" w:eastAsia="uk-UA"/>
        </w:rPr>
        <w:t>Жирнова</w:t>
      </w:r>
      <w:proofErr w:type="spellEnd"/>
      <w:r w:rsidRPr="009A1BDB">
        <w:rPr>
          <w:rFonts w:ascii="Times New Roman" w:eastAsia="Calibri" w:hAnsi="Times New Roman" w:cs="Times New Roman"/>
          <w:snapToGrid w:val="0"/>
          <w:sz w:val="28"/>
          <w:szCs w:val="28"/>
          <w:lang w:val="uk-UA" w:eastAsia="uk-UA"/>
        </w:rPr>
        <w:t xml:space="preserve"> В.</w:t>
      </w:r>
      <w:r w:rsidRPr="009A1BDB">
        <w:rPr>
          <w:rFonts w:ascii="Times New Roman" w:eastAsia="Calibri" w:hAnsi="Times New Roman" w:cs="Times New Roman"/>
          <w:sz w:val="28"/>
          <w:szCs w:val="28"/>
          <w:lang w:val="uk-UA" w:eastAsia="uk-UA"/>
        </w:rPr>
        <w:t xml:space="preserve"> [5, 9], який трактує здоров’я як стан, що передбачає притаманну тільки людині цілеспрямовану життєдіяльність. Він також вказує на тісний зв’язок здоров’я із цілеспрямованою діяльністю людини. На його думку, здоров’я поєднується з такими поняттями як фізичні та психічні можливості людини, а також із незалежністю людини від обмежень, пов’язаних із недосконалістю власного тіла. Звідси витікає принципова можливість опосередковано, через показники фізіологічних функцій, визначати рівень фізичного (тілесного) здоров’я людини.</w:t>
      </w:r>
    </w:p>
    <w:p w:rsidR="0012482D" w:rsidRPr="009A1BDB" w:rsidRDefault="00090FB5" w:rsidP="0012482D">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Здатність організму адекватно змінювати свої функціональні параметри та зберігати їх оптимальними в різних умовах, є найбільш характерною ознакою здоров’я [25]. </w:t>
      </w:r>
    </w:p>
    <w:p w:rsidR="0012482D" w:rsidRPr="009A1BDB" w:rsidRDefault="00090FB5" w:rsidP="0012482D">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Проблема людської сутності взагалі та здоров’я, зокрема, як невід’ємної складової людини, перебувала в центрі філософських роздумів Г.Сковороди. У своїх творах він дотримувався думки про </w:t>
      </w:r>
      <w:r w:rsidR="00AD27BF" w:rsidRPr="009A1BDB">
        <w:rPr>
          <w:rFonts w:ascii="Times New Roman" w:eastAsia="Calibri" w:hAnsi="Times New Roman" w:cs="Times New Roman"/>
          <w:sz w:val="28"/>
          <w:szCs w:val="28"/>
          <w:lang w:val="uk-UA" w:eastAsia="uk-UA"/>
        </w:rPr>
        <w:t>«</w:t>
      </w:r>
      <w:r w:rsidRPr="009A1BDB">
        <w:rPr>
          <w:rFonts w:ascii="Times New Roman" w:eastAsia="Calibri" w:hAnsi="Times New Roman" w:cs="Times New Roman"/>
          <w:sz w:val="28"/>
          <w:szCs w:val="28"/>
          <w:lang w:val="uk-UA" w:eastAsia="uk-UA"/>
        </w:rPr>
        <w:t>двоїсту</w:t>
      </w:r>
      <w:r w:rsidR="00AD27BF" w:rsidRPr="009A1BDB">
        <w:rPr>
          <w:rFonts w:ascii="Times New Roman" w:eastAsia="Calibri" w:hAnsi="Times New Roman" w:cs="Times New Roman"/>
          <w:sz w:val="28"/>
          <w:szCs w:val="28"/>
          <w:lang w:val="uk-UA" w:eastAsia="uk-UA"/>
        </w:rPr>
        <w:t>»</w:t>
      </w:r>
      <w:r w:rsidRPr="009A1BDB">
        <w:rPr>
          <w:rFonts w:ascii="Times New Roman" w:eastAsia="Calibri" w:hAnsi="Times New Roman" w:cs="Times New Roman"/>
          <w:sz w:val="28"/>
          <w:szCs w:val="28"/>
          <w:lang w:val="uk-UA" w:eastAsia="uk-UA"/>
        </w:rPr>
        <w:t xml:space="preserve"> природу людини, розрізняючи в її індивідуальному розвитку фізичне і духовне начало. Він високо цінував життєдайну роль духовного фактору в цілеспрямованій діяльності людини. Потреби тіла, задоволення яких </w:t>
      </w:r>
      <w:r w:rsidRPr="009A1BDB">
        <w:rPr>
          <w:rFonts w:ascii="Times New Roman" w:eastAsia="Calibri" w:hAnsi="Times New Roman" w:cs="Times New Roman"/>
          <w:sz w:val="28"/>
          <w:szCs w:val="28"/>
          <w:lang w:val="uk-UA" w:eastAsia="uk-UA"/>
        </w:rPr>
        <w:lastRenderedPageBreak/>
        <w:t xml:space="preserve">необхідне для життя та розвиту людини, реалізуються через активну діяльність і працю, через здатність навчатися і виховуватися. Природні тілесні дані, за Сковородою, – це той потенціал людини, який треба розвивати та вдосконалювати [29, 36-43]. </w:t>
      </w:r>
    </w:p>
    <w:p w:rsidR="0012482D" w:rsidRPr="009A1BDB" w:rsidRDefault="00090FB5" w:rsidP="0012482D">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У педагогічній науці знайшло широке застосування поняття здоров'я як стану фізичного, психічного та соціального благополуччя особистості, сукупність яких створює умови для успішної реалізації соціальних і біологічних функцій людини [12, 16, 17, 19].</w:t>
      </w:r>
    </w:p>
    <w:p w:rsidR="0012482D" w:rsidRPr="009A1BDB" w:rsidRDefault="00090FB5" w:rsidP="0012482D">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Такий підхід до розуміння здоров’я тісно пов’язаний із відомим визначенням цього терміну ВООЗ і в певній мірі відповідає потребам педагогіки фізичного виховання студентської молоді. Адже об’єктом фізичного виховання є людина, амбівалентна сутність якої пов’язана з її біологічною та соціальною природою.</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Біологічна природа людини характеризується ефективністю діяльності функціональних систем організму стосовно забезпечення вітальних та соціальних потреб особистості, тоді як соціальна – роллю в суспільстві. При цьому слід підкреслити, що саме через біологічну складову реалізується соціальна функція людини, а соціальне не може бути реалізоване без біологічного.</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Таким чином, можна констатувати, що здатність індивіда реалізовувати власні біологічні та соціальні функції складає зміст прояву здоров'я. Виходячи із цього, стає можливим виокремити певні прояви сутності здоров'я, зокрема, ступінь ефективності виконання людиною біологічних і соціальних функцій [44-48]. </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Виходячи із двоєдиної природи людини й розуміння здоров</w:t>
      </w:r>
      <w:r w:rsidR="00AD27BF" w:rsidRPr="009A1BDB">
        <w:rPr>
          <w:rFonts w:ascii="Times New Roman" w:hAnsi="Times New Roman" w:cs="Times New Roman"/>
          <w:color w:val="000000"/>
          <w:sz w:val="28"/>
          <w:szCs w:val="28"/>
          <w:lang w:val="uk-UA"/>
        </w:rPr>
        <w:t>’</w:t>
      </w:r>
      <w:r w:rsidRPr="009A1BDB">
        <w:rPr>
          <w:rFonts w:ascii="Times New Roman" w:eastAsia="Calibri" w:hAnsi="Times New Roman" w:cs="Times New Roman"/>
          <w:sz w:val="28"/>
          <w:szCs w:val="28"/>
          <w:lang w:val="uk-UA" w:eastAsia="uk-UA"/>
        </w:rPr>
        <w:t xml:space="preserve">я як прояву трьох взаємопов'язаних складових компонентів: фізичного, психічного та соціального, у категорії здоров’я відповідно розрізняють фізичні (соматичні), психічні та соціальні аспекти його сутності. </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Рівень фізичного здоров’я визначає фон, на тлі якого розгортається взаємодія захисних сил організму з несприятливими зовнішніми та </w:t>
      </w:r>
      <w:r w:rsidRPr="009A1BDB">
        <w:rPr>
          <w:rFonts w:ascii="Times New Roman" w:eastAsia="Calibri" w:hAnsi="Times New Roman" w:cs="Times New Roman"/>
          <w:sz w:val="28"/>
          <w:szCs w:val="28"/>
          <w:lang w:val="uk-UA" w:eastAsia="uk-UA"/>
        </w:rPr>
        <w:lastRenderedPageBreak/>
        <w:t>внутрішніми факторами. Чим вищий рівень фізичного здоров’я, тим більше опір організму цим факторам [25, 30, 49-5</w:t>
      </w:r>
      <w:r w:rsidR="0027405A">
        <w:rPr>
          <w:rFonts w:ascii="Times New Roman" w:eastAsia="Calibri" w:hAnsi="Times New Roman" w:cs="Times New Roman"/>
          <w:sz w:val="28"/>
          <w:szCs w:val="28"/>
          <w:lang w:val="uk-UA" w:eastAsia="uk-UA"/>
        </w:rPr>
        <w:t>0</w:t>
      </w:r>
      <w:r w:rsidRPr="009A1BDB">
        <w:rPr>
          <w:rFonts w:ascii="Times New Roman" w:eastAsia="Calibri" w:hAnsi="Times New Roman" w:cs="Times New Roman"/>
          <w:sz w:val="28"/>
          <w:szCs w:val="28"/>
          <w:lang w:val="uk-UA" w:eastAsia="uk-UA"/>
        </w:rPr>
        <w:t>].</w:t>
      </w:r>
      <w:r w:rsidR="007B7C49" w:rsidRPr="009A1BDB">
        <w:rPr>
          <w:rFonts w:ascii="Times New Roman" w:eastAsia="Calibri" w:hAnsi="Times New Roman" w:cs="Times New Roman"/>
          <w:sz w:val="28"/>
          <w:szCs w:val="28"/>
          <w:lang w:val="uk-UA" w:eastAsia="uk-UA"/>
        </w:rPr>
        <w:t xml:space="preserve"> </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Здатність жити і зберігати здоров’я залежить не від наявності хвороби чи патологічних процесів в організмі, а від ступеню його опору несприятливим впливам.</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Зазначимо, що сучасний науковий погляд на характеристику фізичного здоров’я не зводиться до визначення лише показників морфо-функціонального стану організму чи його енергетичного потенціалу. </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Провідним у характеристиці здоров’я є оптимальна взаємодія неенергетичного та енергетичного компонентів, які обумовлюють якісні параметри життєдіяльності організму [25]. </w:t>
      </w:r>
    </w:p>
    <w:p w:rsidR="007B7C49"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Предметом нашого наукового інтересу є саме фізичне здоров</w:t>
      </w:r>
      <w:r w:rsidR="00AD27BF" w:rsidRPr="009A1BDB">
        <w:rPr>
          <w:rFonts w:ascii="Times New Roman" w:hAnsi="Times New Roman" w:cs="Times New Roman"/>
          <w:color w:val="000000"/>
          <w:sz w:val="28"/>
          <w:szCs w:val="28"/>
          <w:lang w:val="uk-UA"/>
        </w:rPr>
        <w:t>’</w:t>
      </w:r>
      <w:r w:rsidRPr="009A1BDB">
        <w:rPr>
          <w:rFonts w:ascii="Times New Roman" w:eastAsia="Calibri" w:hAnsi="Times New Roman" w:cs="Times New Roman"/>
          <w:sz w:val="28"/>
          <w:szCs w:val="28"/>
          <w:lang w:val="uk-UA" w:eastAsia="uk-UA"/>
        </w:rPr>
        <w:t>я, тобто стан тіла людини як фізичного об’єкту, що зазнає суспільного, природного та техногенного впливу.</w:t>
      </w:r>
    </w:p>
    <w:p w:rsidR="00090FB5" w:rsidRPr="009A1BDB" w:rsidRDefault="00090FB5" w:rsidP="007B7C49">
      <w:pPr>
        <w:spacing w:after="0" w:line="360" w:lineRule="auto"/>
        <w:ind w:firstLine="70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Не випадково, що в останні роки з’явилась нова наукова галузь, відома під назвою «соціологія тіла», яка досліджує дію соціальних чинників на тіло людини [32]. </w:t>
      </w:r>
    </w:p>
    <w:p w:rsidR="00090FB5" w:rsidRPr="009A1BDB" w:rsidRDefault="00090FB5" w:rsidP="00090FB5">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В усі історичні періоди суспільство мало свій образ «здорового тіла», тобто своє уявлення про здоров’я та захворювання, тому вивчення цих проблем є одним із головних напрямків досліджень у цій галузі науки.</w:t>
      </w:r>
    </w:p>
    <w:p w:rsidR="00090FB5" w:rsidRPr="009A1BDB" w:rsidRDefault="00090FB5" w:rsidP="00090FB5">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За спорідненістю об’єкту наукових досліджень, соціологія тіла може розглядатися як складова загальної науки про здоров'я – валеології.</w:t>
      </w:r>
    </w:p>
    <w:p w:rsidR="00090FB5" w:rsidRPr="009A1BDB" w:rsidRDefault="00090FB5" w:rsidP="00090FB5">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Валеологія (лат. </w:t>
      </w:r>
      <w:proofErr w:type="spellStart"/>
      <w:r w:rsidRPr="009A1BDB">
        <w:rPr>
          <w:rFonts w:ascii="Times New Roman" w:eastAsia="Calibri" w:hAnsi="Times New Roman" w:cs="Times New Roman"/>
          <w:sz w:val="28"/>
          <w:szCs w:val="28"/>
          <w:lang w:val="uk-UA" w:eastAsia="uk-UA"/>
        </w:rPr>
        <w:t>valeo</w:t>
      </w:r>
      <w:proofErr w:type="spellEnd"/>
      <w:r w:rsidRPr="009A1BDB">
        <w:rPr>
          <w:rFonts w:ascii="Times New Roman" w:eastAsia="Calibri" w:hAnsi="Times New Roman" w:cs="Times New Roman"/>
          <w:sz w:val="28"/>
          <w:szCs w:val="28"/>
          <w:lang w:val="uk-UA" w:eastAsia="uk-UA"/>
        </w:rPr>
        <w:t xml:space="preserve"> – бути здоровим) як наука визначає не тільки саму категорію здоров’я, шляхи й засоби його збереження і зміцнення, але й обґрунтовує необхідність і можливість характеристики індивідуального здоров’я за кількісними показниками [25, 30, 51].</w:t>
      </w:r>
    </w:p>
    <w:p w:rsidR="00090FB5" w:rsidRPr="009A1BDB" w:rsidRDefault="00090FB5" w:rsidP="00090FB5">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Ідея про можливість вимірювання здоров’я за показниками діяльності функціональних систем організму виникла в науковому середовищі на початку 70-х років минулого сторіччя. Тоді знаменитий хірург-кардіолог М.М. Амосов у блискучих публічних виступах закликав фахівців </w:t>
      </w:r>
      <w:r w:rsidRPr="009A1BDB">
        <w:rPr>
          <w:rFonts w:ascii="Times New Roman" w:eastAsia="Calibri" w:hAnsi="Times New Roman" w:cs="Times New Roman"/>
          <w:sz w:val="28"/>
          <w:szCs w:val="28"/>
          <w:lang w:val="uk-UA" w:eastAsia="uk-UA"/>
        </w:rPr>
        <w:lastRenderedPageBreak/>
        <w:t>використовувати об’єктивні методи оцінки стану здоров’я за показниками резервних можливостей організму. Він запропонував поняття «резерви здоров’я», які визначають у кількісних показниках рівень фізичного здоров’я людини [5</w:t>
      </w:r>
      <w:r w:rsidR="0027405A">
        <w:rPr>
          <w:rFonts w:ascii="Times New Roman" w:eastAsia="Calibri" w:hAnsi="Times New Roman" w:cs="Times New Roman"/>
          <w:sz w:val="28"/>
          <w:szCs w:val="28"/>
          <w:lang w:val="uk-UA" w:eastAsia="uk-UA"/>
        </w:rPr>
        <w:t>0</w:t>
      </w:r>
      <w:r w:rsidRPr="009A1BDB">
        <w:rPr>
          <w:rFonts w:ascii="Times New Roman" w:eastAsia="Calibri" w:hAnsi="Times New Roman" w:cs="Times New Roman"/>
          <w:sz w:val="28"/>
          <w:szCs w:val="28"/>
          <w:lang w:val="uk-UA" w:eastAsia="uk-UA"/>
        </w:rPr>
        <w:t>].</w:t>
      </w:r>
    </w:p>
    <w:p w:rsidR="00090FB5" w:rsidRPr="009A1BDB" w:rsidRDefault="00090FB5" w:rsidP="00090FB5">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Серед найбільш розповсюджених та інформативних прийомів кількісної оцінки індивідуального здоров’я в наш час застосовуються: методика визначення адаптаційного потенціалу системи кровообігу                  Р. М. </w:t>
      </w:r>
      <w:proofErr w:type="spellStart"/>
      <w:r w:rsidRPr="009A1BDB">
        <w:rPr>
          <w:rFonts w:ascii="Times New Roman" w:eastAsia="Calibri" w:hAnsi="Times New Roman" w:cs="Times New Roman"/>
          <w:sz w:val="28"/>
          <w:szCs w:val="28"/>
          <w:lang w:val="uk-UA" w:eastAsia="uk-UA"/>
        </w:rPr>
        <w:t>Баєвського</w:t>
      </w:r>
      <w:proofErr w:type="spellEnd"/>
      <w:r w:rsidRPr="009A1BDB">
        <w:rPr>
          <w:rFonts w:ascii="Times New Roman" w:eastAsia="Calibri" w:hAnsi="Times New Roman" w:cs="Times New Roman"/>
          <w:sz w:val="28"/>
          <w:szCs w:val="28"/>
          <w:lang w:val="uk-UA" w:eastAsia="uk-UA"/>
        </w:rPr>
        <w:t xml:space="preserve">, методика оцінки витривалості як прояву аеробних можливостей організму К. Купера та І.А. </w:t>
      </w:r>
      <w:proofErr w:type="spellStart"/>
      <w:r w:rsidRPr="009A1BDB">
        <w:rPr>
          <w:rFonts w:ascii="Times New Roman" w:eastAsia="Calibri" w:hAnsi="Times New Roman" w:cs="Times New Roman"/>
          <w:sz w:val="28"/>
          <w:szCs w:val="28"/>
          <w:lang w:val="uk-UA" w:eastAsia="uk-UA"/>
        </w:rPr>
        <w:t>Гундарьова</w:t>
      </w:r>
      <w:proofErr w:type="spellEnd"/>
      <w:r w:rsidRPr="009A1BDB">
        <w:rPr>
          <w:rFonts w:ascii="Times New Roman" w:eastAsia="Calibri" w:hAnsi="Times New Roman" w:cs="Times New Roman"/>
          <w:sz w:val="28"/>
          <w:szCs w:val="28"/>
          <w:lang w:val="uk-UA" w:eastAsia="uk-UA"/>
        </w:rPr>
        <w:t xml:space="preserve">, методика оцінки резервів </w:t>
      </w:r>
      <w:proofErr w:type="spellStart"/>
      <w:r w:rsidRPr="009A1BDB">
        <w:rPr>
          <w:rFonts w:ascii="Times New Roman" w:eastAsia="Calibri" w:hAnsi="Times New Roman" w:cs="Times New Roman"/>
          <w:sz w:val="28"/>
          <w:szCs w:val="28"/>
          <w:lang w:val="uk-UA" w:eastAsia="uk-UA"/>
        </w:rPr>
        <w:t>енергопотенціалу</w:t>
      </w:r>
      <w:proofErr w:type="spellEnd"/>
      <w:r w:rsidRPr="009A1BDB">
        <w:rPr>
          <w:rFonts w:ascii="Times New Roman" w:eastAsia="Calibri" w:hAnsi="Times New Roman" w:cs="Times New Roman"/>
          <w:sz w:val="28"/>
          <w:szCs w:val="28"/>
          <w:lang w:val="uk-UA" w:eastAsia="uk-UA"/>
        </w:rPr>
        <w:t xml:space="preserve"> організму Г.Л. </w:t>
      </w:r>
      <w:proofErr w:type="spellStart"/>
      <w:r w:rsidRPr="009A1BDB">
        <w:rPr>
          <w:rFonts w:ascii="Times New Roman" w:eastAsia="Calibri" w:hAnsi="Times New Roman" w:cs="Times New Roman"/>
          <w:sz w:val="28"/>
          <w:szCs w:val="28"/>
          <w:lang w:val="uk-UA" w:eastAsia="uk-UA"/>
        </w:rPr>
        <w:t>Апанасенка</w:t>
      </w:r>
      <w:proofErr w:type="spellEnd"/>
      <w:r w:rsidRPr="009A1BDB">
        <w:rPr>
          <w:rFonts w:ascii="Times New Roman" w:eastAsia="Calibri" w:hAnsi="Times New Roman" w:cs="Times New Roman"/>
          <w:sz w:val="28"/>
          <w:szCs w:val="28"/>
          <w:lang w:val="uk-UA" w:eastAsia="uk-UA"/>
        </w:rPr>
        <w:t xml:space="preserve"> [23-25, 5</w:t>
      </w:r>
      <w:r w:rsidR="0027405A">
        <w:rPr>
          <w:rFonts w:ascii="Times New Roman" w:eastAsia="Calibri" w:hAnsi="Times New Roman" w:cs="Times New Roman"/>
          <w:sz w:val="28"/>
          <w:szCs w:val="28"/>
          <w:lang w:val="uk-UA" w:eastAsia="uk-UA"/>
        </w:rPr>
        <w:t>0</w:t>
      </w:r>
      <w:r w:rsidRPr="009A1BDB">
        <w:rPr>
          <w:rFonts w:ascii="Times New Roman" w:eastAsia="Calibri" w:hAnsi="Times New Roman" w:cs="Times New Roman"/>
          <w:sz w:val="28"/>
          <w:szCs w:val="28"/>
          <w:lang w:val="uk-UA" w:eastAsia="uk-UA"/>
        </w:rPr>
        <w:t xml:space="preserve">]. </w:t>
      </w:r>
    </w:p>
    <w:p w:rsidR="00090FB5" w:rsidRPr="009A1BDB" w:rsidRDefault="00090FB5" w:rsidP="00090FB5">
      <w:pPr>
        <w:keepNext/>
        <w:suppressLineNumbers/>
        <w:suppressAutoHyphens/>
        <w:overflowPunct w:val="0"/>
        <w:autoSpaceDE w:val="0"/>
        <w:autoSpaceDN w:val="0"/>
        <w:adjustRightInd w:val="0"/>
        <w:spacing w:after="0" w:line="360" w:lineRule="auto"/>
        <w:ind w:firstLine="851"/>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Згідно положень, висунутих Г.Г.Щедріною [18], показники здоров’я можуть бути кількісно охарактеризовані за такими ознаками: </w:t>
      </w:r>
    </w:p>
    <w:p w:rsidR="00090FB5" w:rsidRPr="009A1BDB" w:rsidRDefault="00090FB5" w:rsidP="00090FB5">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рівень та гармонійність фізичного розвитку;</w:t>
      </w:r>
    </w:p>
    <w:p w:rsidR="00090FB5" w:rsidRPr="009A1BDB" w:rsidRDefault="00090FB5" w:rsidP="00090FB5">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функціональний стан організму (його резервні можливості, і, перш за все, - серцево-судинної системи);</w:t>
      </w:r>
    </w:p>
    <w:p w:rsidR="00090FB5" w:rsidRPr="009A1BDB" w:rsidRDefault="00090FB5" w:rsidP="00090FB5">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рівень імунного захисту та неспецифічної резистентності; </w:t>
      </w:r>
    </w:p>
    <w:p w:rsidR="00090FB5" w:rsidRPr="009A1BDB" w:rsidRDefault="00090FB5" w:rsidP="00090FB5">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наявність захворювання чи дефекту розвитку; </w:t>
      </w:r>
    </w:p>
    <w:p w:rsidR="00090FB5" w:rsidRPr="009A1BDB" w:rsidRDefault="00090FB5" w:rsidP="00090FB5">
      <w:pPr>
        <w:keepNext/>
        <w:numPr>
          <w:ilvl w:val="0"/>
          <w:numId w:val="6"/>
        </w:numPr>
        <w:suppressLineNumbers/>
        <w:suppressAutoHyphens/>
        <w:overflowPunct w:val="0"/>
        <w:autoSpaceDE w:val="0"/>
        <w:autoSpaceDN w:val="0"/>
        <w:adjustRightInd w:val="0"/>
        <w:spacing w:after="0" w:line="360" w:lineRule="auto"/>
        <w:ind w:firstLine="48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рівень морально-вольових та ціннісно-мотиваційних установок.</w:t>
      </w:r>
    </w:p>
    <w:p w:rsidR="00090FB5" w:rsidRPr="009A1BDB" w:rsidRDefault="00090FB5" w:rsidP="00090FB5">
      <w:pPr>
        <w:keepNext/>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В основі структури здоров’я, на думку автора, є стабільність гомеостазу та саморегуляції організму. </w:t>
      </w:r>
    </w:p>
    <w:p w:rsidR="00090FB5" w:rsidRPr="009A1BDB" w:rsidRDefault="00090FB5" w:rsidP="00090FB5">
      <w:pPr>
        <w:keepNext/>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Для оцінки здоров’я Т.Ю. </w:t>
      </w:r>
      <w:proofErr w:type="spellStart"/>
      <w:r w:rsidRPr="009A1BDB">
        <w:rPr>
          <w:rFonts w:ascii="Times New Roman" w:eastAsia="Calibri" w:hAnsi="Times New Roman" w:cs="Times New Roman"/>
          <w:sz w:val="28"/>
          <w:szCs w:val="28"/>
          <w:lang w:val="uk-UA" w:eastAsia="uk-UA"/>
        </w:rPr>
        <w:t>Круцевич</w:t>
      </w:r>
      <w:proofErr w:type="spellEnd"/>
      <w:r w:rsidRPr="009A1BDB">
        <w:rPr>
          <w:rFonts w:ascii="Times New Roman" w:eastAsia="Calibri" w:hAnsi="Times New Roman" w:cs="Times New Roman"/>
          <w:sz w:val="28"/>
          <w:szCs w:val="28"/>
          <w:lang w:val="uk-UA" w:eastAsia="uk-UA"/>
        </w:rPr>
        <w:t xml:space="preserve"> [23-25], на підставі фундаментальних досліджень, було запропоновано використовувати п’ять інформативних критеріїв, які дозволяють отримати об’єктивну характеристику рівня фізичного здоров’я:</w:t>
      </w:r>
    </w:p>
    <w:p w:rsidR="00090FB5" w:rsidRPr="009A1BDB" w:rsidRDefault="00090FB5" w:rsidP="00090FB5">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рівень фізичного розвитку, ступінь його гармонійності, відповідність біологічного віку календарному;</w:t>
      </w:r>
    </w:p>
    <w:p w:rsidR="00090FB5" w:rsidRPr="009A1BDB" w:rsidRDefault="00090FB5" w:rsidP="00090FB5">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рівень функціонування основних систем організму;</w:t>
      </w:r>
    </w:p>
    <w:p w:rsidR="00090FB5" w:rsidRPr="009A1BDB" w:rsidRDefault="00090FB5" w:rsidP="00090FB5">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рівень фізичної підготовленості;</w:t>
      </w:r>
    </w:p>
    <w:p w:rsidR="00090FB5" w:rsidRPr="009A1BDB" w:rsidRDefault="00090FB5" w:rsidP="00090FB5">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ступінь опору організму несприятливим впливам;</w:t>
      </w:r>
    </w:p>
    <w:p w:rsidR="00090FB5" w:rsidRPr="009A1BDB" w:rsidRDefault="00090FB5" w:rsidP="00090FB5">
      <w:pPr>
        <w:keepNext/>
        <w:numPr>
          <w:ilvl w:val="0"/>
          <w:numId w:val="7"/>
        </w:numPr>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lastRenderedPageBreak/>
        <w:t>наявність чи відсутність хронічних захворювань.</w:t>
      </w:r>
    </w:p>
    <w:p w:rsidR="00090FB5" w:rsidRPr="009A1BDB" w:rsidRDefault="00090FB5" w:rsidP="00090FB5">
      <w:pPr>
        <w:keepNext/>
        <w:suppressLineNumbers/>
        <w:suppressAutoHyphens/>
        <w:overflowPunct w:val="0"/>
        <w:autoSpaceDE w:val="0"/>
        <w:autoSpaceDN w:val="0"/>
        <w:adjustRightInd w:val="0"/>
        <w:spacing w:after="0" w:line="360" w:lineRule="auto"/>
        <w:ind w:firstLine="839"/>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Узагальнюючи викладене, певний науковий інтерес має аналіз ситуації з використанням методів оцінки стану здоров’я </w:t>
      </w:r>
      <w:r w:rsidR="00AD27BF" w:rsidRPr="009A1BDB">
        <w:rPr>
          <w:rFonts w:ascii="Times New Roman" w:eastAsia="Calibri" w:hAnsi="Times New Roman" w:cs="Times New Roman"/>
          <w:sz w:val="28"/>
          <w:szCs w:val="28"/>
          <w:lang w:val="uk-UA" w:eastAsia="uk-UA"/>
        </w:rPr>
        <w:t>в</w:t>
      </w:r>
      <w:r w:rsidRPr="009A1BDB">
        <w:rPr>
          <w:rFonts w:ascii="Times New Roman" w:eastAsia="Calibri" w:hAnsi="Times New Roman" w:cs="Times New Roman"/>
          <w:sz w:val="28"/>
          <w:szCs w:val="28"/>
          <w:lang w:val="uk-UA" w:eastAsia="uk-UA"/>
        </w:rPr>
        <w:t xml:space="preserve"> практиці фізичного виховання </w:t>
      </w:r>
      <w:r w:rsidR="00016986"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w:t>
      </w:r>
    </w:p>
    <w:p w:rsidR="00090FB5" w:rsidRPr="009A1BDB" w:rsidRDefault="00090FB5" w:rsidP="00090FB5">
      <w:pPr>
        <w:keepNext/>
        <w:suppressLineNumbers/>
        <w:suppressAutoHyphens/>
        <w:overflowPunct w:val="0"/>
        <w:autoSpaceDE w:val="0"/>
        <w:autoSpaceDN w:val="0"/>
        <w:adjustRightInd w:val="0"/>
        <w:spacing w:after="0" w:line="360" w:lineRule="auto"/>
        <w:ind w:firstLine="839"/>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У доступній літературі за матеріалами наукових конференцій та публікацій у фахових виданнях, здоров’я </w:t>
      </w:r>
      <w:r w:rsidR="00016986"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xml:space="preserve"> є предметом широкого наукового обговорення </w:t>
      </w:r>
      <w:r w:rsidRPr="009A1BDB">
        <w:rPr>
          <w:rFonts w:ascii="Times New Roman" w:eastAsia="Calibri" w:hAnsi="Times New Roman" w:cs="Times New Roman"/>
          <w:bCs/>
          <w:sz w:val="28"/>
          <w:szCs w:val="28"/>
          <w:lang w:val="uk-UA" w:eastAsia="uk-UA"/>
        </w:rPr>
        <w:t>[13, 34]</w:t>
      </w:r>
      <w:r w:rsidRPr="009A1BDB">
        <w:rPr>
          <w:rFonts w:ascii="Times New Roman" w:eastAsia="Calibri" w:hAnsi="Times New Roman" w:cs="Times New Roman"/>
          <w:sz w:val="28"/>
          <w:szCs w:val="28"/>
          <w:lang w:val="uk-UA" w:eastAsia="uk-UA"/>
        </w:rPr>
        <w:t xml:space="preserve">. </w:t>
      </w:r>
    </w:p>
    <w:p w:rsidR="00090FB5" w:rsidRPr="009A1BDB" w:rsidRDefault="00090FB5" w:rsidP="00090FB5">
      <w:pPr>
        <w:keepNext/>
        <w:suppressLineNumbers/>
        <w:suppressAutoHyphens/>
        <w:spacing w:after="0" w:line="360" w:lineRule="auto"/>
        <w:ind w:firstLine="839"/>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Цікаві спостереження зроблені </w:t>
      </w:r>
      <w:r w:rsidR="00AD27BF" w:rsidRPr="009A1BDB">
        <w:rPr>
          <w:rFonts w:ascii="Times New Roman" w:eastAsia="Calibri" w:hAnsi="Times New Roman" w:cs="Times New Roman"/>
          <w:sz w:val="28"/>
          <w:szCs w:val="28"/>
          <w:lang w:val="uk-UA" w:eastAsia="uk-UA"/>
        </w:rPr>
        <w:t>в</w:t>
      </w:r>
      <w:r w:rsidRPr="009A1BDB">
        <w:rPr>
          <w:rFonts w:ascii="Times New Roman" w:eastAsia="Calibri" w:hAnsi="Times New Roman" w:cs="Times New Roman"/>
          <w:sz w:val="28"/>
          <w:szCs w:val="28"/>
          <w:lang w:val="uk-UA" w:eastAsia="uk-UA"/>
        </w:rPr>
        <w:t xml:space="preserve"> дослідженні стану фізичного здоров’я </w:t>
      </w:r>
      <w:r w:rsidR="00016986"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xml:space="preserve">, які займаються в </w:t>
      </w:r>
      <w:r w:rsidR="00AD27BF" w:rsidRPr="009A1BDB">
        <w:rPr>
          <w:rFonts w:ascii="Times New Roman" w:eastAsia="Calibri" w:hAnsi="Times New Roman" w:cs="Times New Roman"/>
          <w:sz w:val="28"/>
          <w:szCs w:val="28"/>
          <w:lang w:val="uk-UA" w:eastAsia="uk-UA"/>
        </w:rPr>
        <w:t>спортивних секціях</w:t>
      </w:r>
      <w:r w:rsidRPr="009A1BDB">
        <w:rPr>
          <w:rFonts w:ascii="Times New Roman" w:eastAsia="Calibri" w:hAnsi="Times New Roman" w:cs="Times New Roman"/>
          <w:sz w:val="28"/>
          <w:szCs w:val="28"/>
          <w:lang w:val="uk-UA" w:eastAsia="uk-UA"/>
        </w:rPr>
        <w:t xml:space="preserve"> [</w:t>
      </w:r>
      <w:r w:rsidR="0027405A">
        <w:rPr>
          <w:rFonts w:ascii="Times New Roman" w:eastAsia="Calibri" w:hAnsi="Times New Roman" w:cs="Times New Roman"/>
          <w:sz w:val="28"/>
          <w:szCs w:val="28"/>
          <w:lang w:val="uk-UA" w:eastAsia="uk-UA"/>
        </w:rPr>
        <w:t>1</w:t>
      </w:r>
      <w:r w:rsidRPr="009A1BDB">
        <w:rPr>
          <w:rFonts w:ascii="Times New Roman" w:eastAsia="Calibri" w:hAnsi="Times New Roman" w:cs="Times New Roman"/>
          <w:sz w:val="28"/>
          <w:szCs w:val="28"/>
          <w:lang w:val="uk-UA" w:eastAsia="uk-UA"/>
        </w:rPr>
        <w:t xml:space="preserve">1]. Рівень фізичного здоров’я оцінювався за методикою Г.Л. </w:t>
      </w:r>
      <w:proofErr w:type="spellStart"/>
      <w:r w:rsidRPr="009A1BDB">
        <w:rPr>
          <w:rFonts w:ascii="Times New Roman" w:eastAsia="Calibri" w:hAnsi="Times New Roman" w:cs="Times New Roman"/>
          <w:sz w:val="28"/>
          <w:szCs w:val="28"/>
          <w:lang w:val="uk-UA" w:eastAsia="uk-UA"/>
        </w:rPr>
        <w:t>Апанасенка</w:t>
      </w:r>
      <w:proofErr w:type="spellEnd"/>
      <w:r w:rsidRPr="009A1BDB">
        <w:rPr>
          <w:rFonts w:ascii="Times New Roman" w:eastAsia="Calibri" w:hAnsi="Times New Roman" w:cs="Times New Roman"/>
          <w:sz w:val="28"/>
          <w:szCs w:val="28"/>
          <w:lang w:val="uk-UA" w:eastAsia="uk-UA"/>
        </w:rPr>
        <w:t xml:space="preserve">. Було встановлено, що рівень вище середнього мали 3,2% обстежених, середній – 49,5%, нижче середнього зареєстровано в 21,5% осіб, низький рівень фізичного здоров’я визначений у 25,8% тих, що займаються </w:t>
      </w:r>
      <w:r w:rsidR="00AD27BF" w:rsidRPr="009A1BDB">
        <w:rPr>
          <w:rFonts w:ascii="Times New Roman" w:eastAsia="Calibri" w:hAnsi="Times New Roman" w:cs="Times New Roman"/>
          <w:sz w:val="28"/>
          <w:szCs w:val="28"/>
          <w:lang w:val="uk-UA" w:eastAsia="uk-UA"/>
        </w:rPr>
        <w:t>в спортивних секціях</w:t>
      </w:r>
      <w:r w:rsidRPr="009A1BDB">
        <w:rPr>
          <w:rFonts w:ascii="Times New Roman" w:eastAsia="Calibri" w:hAnsi="Times New Roman" w:cs="Times New Roman"/>
          <w:sz w:val="28"/>
          <w:szCs w:val="28"/>
          <w:lang w:val="uk-UA" w:eastAsia="uk-UA"/>
        </w:rPr>
        <w:t xml:space="preserve">. Привертає увагу те, що високого рівня фізичного здоров’я серед цього контингенту </w:t>
      </w:r>
      <w:r w:rsidR="00016986"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xml:space="preserve"> не було виявлено. Підсумовуючи результати дослідження, автори роблять висновок про загалом низький рівень фізичного здоров’я </w:t>
      </w:r>
      <w:r w:rsidR="00AD27BF"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xml:space="preserve">. </w:t>
      </w:r>
    </w:p>
    <w:p w:rsidR="00090FB5" w:rsidRPr="009A1BDB" w:rsidRDefault="00090FB5" w:rsidP="00090FB5">
      <w:pPr>
        <w:keepNext/>
        <w:suppressLineNumbers/>
        <w:suppressAutoHyphens/>
        <w:overflowPunct w:val="0"/>
        <w:autoSpaceDE w:val="0"/>
        <w:autoSpaceDN w:val="0"/>
        <w:adjustRightInd w:val="0"/>
        <w:spacing w:after="0" w:line="360" w:lineRule="auto"/>
        <w:ind w:firstLine="840"/>
        <w:jc w:val="both"/>
        <w:textAlignment w:val="baseline"/>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 xml:space="preserve">Науковці та практики висловлюють обґрунтоване занепокоєння із приводу невтішного стану здоров’я </w:t>
      </w:r>
      <w:r w:rsidR="00AD27BF"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невирішеності багатьох питань, пов’язаних із покращанням викладання фізично</w:t>
      </w:r>
      <w:r w:rsidR="00AD27BF" w:rsidRPr="009A1BDB">
        <w:rPr>
          <w:rFonts w:ascii="Times New Roman" w:eastAsia="Calibri" w:hAnsi="Times New Roman" w:cs="Times New Roman"/>
          <w:sz w:val="28"/>
          <w:szCs w:val="28"/>
          <w:lang w:val="uk-UA" w:eastAsia="uk-UA"/>
        </w:rPr>
        <w:t>ї культури</w:t>
      </w:r>
      <w:r w:rsidRPr="009A1BDB">
        <w:rPr>
          <w:rFonts w:ascii="Times New Roman" w:eastAsia="Calibri" w:hAnsi="Times New Roman" w:cs="Times New Roman"/>
          <w:sz w:val="28"/>
          <w:szCs w:val="28"/>
          <w:lang w:val="uk-UA" w:eastAsia="uk-UA"/>
        </w:rPr>
        <w:t xml:space="preserve">, покликаної формувати у </w:t>
      </w:r>
      <w:r w:rsidR="00016986" w:rsidRPr="009A1BDB">
        <w:rPr>
          <w:rFonts w:ascii="Times New Roman" w:eastAsia="Calibri" w:hAnsi="Times New Roman" w:cs="Times New Roman"/>
          <w:sz w:val="28"/>
          <w:szCs w:val="28"/>
          <w:lang w:val="uk-UA" w:eastAsia="uk-UA"/>
        </w:rPr>
        <w:t>школярів</w:t>
      </w:r>
      <w:r w:rsidRPr="009A1BDB">
        <w:rPr>
          <w:rFonts w:ascii="Times New Roman" w:eastAsia="Calibri" w:hAnsi="Times New Roman" w:cs="Times New Roman"/>
          <w:sz w:val="28"/>
          <w:szCs w:val="28"/>
          <w:lang w:val="uk-UA" w:eastAsia="uk-UA"/>
        </w:rPr>
        <w:t xml:space="preserve"> потребу до </w:t>
      </w:r>
      <w:r w:rsidR="00511F49" w:rsidRPr="009A1BDB">
        <w:rPr>
          <w:rFonts w:ascii="Times New Roman" w:eastAsia="Calibri" w:hAnsi="Times New Roman" w:cs="Times New Roman"/>
          <w:sz w:val="28"/>
          <w:szCs w:val="28"/>
          <w:lang w:val="uk-UA" w:eastAsia="uk-UA"/>
        </w:rPr>
        <w:t>здорового способу життя [26, 45</w:t>
      </w:r>
      <w:r w:rsidRPr="009A1BDB">
        <w:rPr>
          <w:rFonts w:ascii="Times New Roman" w:eastAsia="Calibri" w:hAnsi="Times New Roman" w:cs="Times New Roman"/>
          <w:sz w:val="28"/>
          <w:szCs w:val="28"/>
          <w:lang w:val="uk-UA" w:eastAsia="uk-UA"/>
        </w:rPr>
        <w:t>].</w:t>
      </w:r>
    </w:p>
    <w:p w:rsidR="00090FB5" w:rsidRPr="009A1BDB" w:rsidRDefault="00090FB5" w:rsidP="00090FB5">
      <w:pPr>
        <w:spacing w:after="0" w:line="360" w:lineRule="auto"/>
        <w:jc w:val="center"/>
        <w:rPr>
          <w:rFonts w:ascii="Times New Roman" w:eastAsia="Calibri" w:hAnsi="Times New Roman" w:cs="Times New Roman"/>
          <w:sz w:val="28"/>
          <w:szCs w:val="28"/>
          <w:lang w:val="uk-UA" w:eastAsia="ru-RU"/>
        </w:rPr>
      </w:pPr>
    </w:p>
    <w:p w:rsidR="00090FB5" w:rsidRPr="009A1BDB" w:rsidRDefault="00090FB5" w:rsidP="00090FB5">
      <w:pPr>
        <w:shd w:val="clear" w:color="auto" w:fill="FFFFFF"/>
        <w:tabs>
          <w:tab w:val="left" w:pos="2102"/>
        </w:tabs>
        <w:spacing w:after="0" w:line="360" w:lineRule="auto"/>
        <w:ind w:left="1260" w:hanging="540"/>
        <w:jc w:val="both"/>
        <w:rPr>
          <w:rFonts w:ascii="Times New Roman" w:eastAsia="Calibri" w:hAnsi="Times New Roman" w:cs="Times New Roman"/>
          <w:sz w:val="28"/>
          <w:szCs w:val="20"/>
          <w:lang w:val="uk-UA" w:eastAsia="uk-UA"/>
        </w:rPr>
      </w:pPr>
      <w:r w:rsidRPr="009A1BDB">
        <w:rPr>
          <w:rFonts w:ascii="Times New Roman" w:eastAsia="Calibri" w:hAnsi="Times New Roman" w:cs="Times New Roman"/>
          <w:sz w:val="28"/>
          <w:szCs w:val="28"/>
          <w:lang w:val="uk-UA" w:eastAsia="ru-RU"/>
        </w:rPr>
        <w:t xml:space="preserve">1.5 </w:t>
      </w:r>
      <w:r w:rsidR="00D4390C" w:rsidRPr="009A1BDB">
        <w:rPr>
          <w:rFonts w:ascii="Times New Roman" w:eastAsia="Calibri" w:hAnsi="Times New Roman" w:cs="Times New Roman"/>
          <w:sz w:val="28"/>
          <w:szCs w:val="20"/>
          <w:lang w:val="uk-UA" w:eastAsia="uk-UA"/>
        </w:rPr>
        <w:t>Особливості оцінки показників здоров</w:t>
      </w:r>
      <w:r w:rsidR="00D4390C" w:rsidRPr="009A1BDB">
        <w:rPr>
          <w:rFonts w:ascii="Times New Roman" w:eastAsia="Calibri" w:hAnsi="Times New Roman" w:cs="Times New Roman"/>
          <w:sz w:val="28"/>
          <w:szCs w:val="28"/>
          <w:lang w:val="uk-UA" w:eastAsia="ru-RU"/>
        </w:rPr>
        <w:t>’</w:t>
      </w:r>
      <w:r w:rsidR="00D4390C" w:rsidRPr="009A1BDB">
        <w:rPr>
          <w:rFonts w:ascii="Times New Roman" w:eastAsia="Calibri" w:hAnsi="Times New Roman" w:cs="Times New Roman"/>
          <w:sz w:val="28"/>
          <w:szCs w:val="20"/>
          <w:lang w:val="uk-UA" w:eastAsia="uk-UA"/>
        </w:rPr>
        <w:t xml:space="preserve">я </w:t>
      </w:r>
      <w:r w:rsidR="00495110" w:rsidRPr="009A1BDB">
        <w:rPr>
          <w:rFonts w:ascii="Times New Roman" w:eastAsia="Calibri" w:hAnsi="Times New Roman" w:cs="Times New Roman"/>
          <w:sz w:val="28"/>
          <w:szCs w:val="20"/>
          <w:lang w:val="uk-UA" w:eastAsia="uk-UA"/>
        </w:rPr>
        <w:t>школярів</w:t>
      </w:r>
    </w:p>
    <w:p w:rsidR="00090FB5" w:rsidRPr="009A1BDB" w:rsidRDefault="00090FB5" w:rsidP="00090FB5">
      <w:pPr>
        <w:shd w:val="clear" w:color="auto" w:fill="FFFFFF"/>
        <w:tabs>
          <w:tab w:val="left" w:pos="2102"/>
        </w:tabs>
        <w:spacing w:after="0" w:line="360" w:lineRule="auto"/>
        <w:ind w:hanging="540"/>
        <w:jc w:val="both"/>
        <w:rPr>
          <w:rFonts w:ascii="Times New Roman" w:eastAsia="Calibri" w:hAnsi="Times New Roman" w:cs="Times New Roman"/>
          <w:sz w:val="28"/>
          <w:szCs w:val="28"/>
          <w:lang w:val="uk-UA" w:eastAsia="uk-UA"/>
        </w:rPr>
      </w:pP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Фізичний стан та здоров’я школярів завжди були</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є і будуть предметом пильної уваги суспільства</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адже здоров’я </w:t>
      </w:r>
      <w:r w:rsidR="00D4390C" w:rsidRPr="009A1BDB">
        <w:rPr>
          <w:rFonts w:ascii="Times New Roman" w:eastAsia="Calibri" w:hAnsi="Times New Roman" w:cs="Times New Roman"/>
          <w:sz w:val="28"/>
          <w:szCs w:val="28"/>
          <w:lang w:val="uk-UA" w:eastAsia="ru-RU"/>
        </w:rPr>
        <w:t xml:space="preserve">дітей </w:t>
      </w:r>
      <w:r w:rsidRPr="009A1BDB">
        <w:rPr>
          <w:rFonts w:ascii="Times New Roman" w:eastAsia="Calibri" w:hAnsi="Times New Roman" w:cs="Times New Roman"/>
          <w:sz w:val="28"/>
          <w:szCs w:val="28"/>
          <w:lang w:val="uk-UA" w:eastAsia="ru-RU"/>
        </w:rPr>
        <w:t>сьогодні – це здоров’я нації в майбутньому.</w:t>
      </w:r>
    </w:p>
    <w:p w:rsidR="00090FB5" w:rsidRPr="009A1BDB" w:rsidRDefault="00090FB5" w:rsidP="00090FB5">
      <w:pPr>
        <w:spacing w:after="0" w:line="360" w:lineRule="auto"/>
        <w:ind w:firstLine="567"/>
        <w:jc w:val="both"/>
        <w:rPr>
          <w:rFonts w:ascii="Times New Roman" w:eastAsia="Calibri" w:hAnsi="Times New Roman" w:cs="Times New Roman"/>
          <w:spacing w:val="-4"/>
          <w:sz w:val="28"/>
          <w:szCs w:val="28"/>
          <w:lang w:val="uk-UA" w:eastAsia="uk-UA"/>
        </w:rPr>
      </w:pPr>
      <w:r w:rsidRPr="009A1BDB">
        <w:rPr>
          <w:rFonts w:ascii="Times New Roman" w:eastAsia="Calibri" w:hAnsi="Times New Roman" w:cs="Times New Roman"/>
          <w:spacing w:val="-4"/>
          <w:sz w:val="28"/>
          <w:szCs w:val="28"/>
          <w:lang w:val="uk-UA" w:eastAsia="uk-UA"/>
        </w:rPr>
        <w:lastRenderedPageBreak/>
        <w:t>Під фізичним станом розуміється готовність індивіда до виконання фізичної роботи, занять фізичною культурою і спортом. Фізичний стан визначається сукупністю взаємопов’язаних ознак</w:t>
      </w:r>
      <w:r w:rsidRPr="009A1BDB">
        <w:rPr>
          <w:rFonts w:ascii="Times New Roman" w:eastAsia="Calibri" w:hAnsi="Times New Roman" w:cs="Times New Roman"/>
          <w:spacing w:val="-4"/>
          <w:sz w:val="28"/>
          <w:szCs w:val="28"/>
          <w:lang w:val="uk-UA" w:eastAsia="uk-UA"/>
        </w:rPr>
        <w:sym w:font="Symbol" w:char="F02C"/>
      </w:r>
      <w:r w:rsidRPr="009A1BDB">
        <w:rPr>
          <w:rFonts w:ascii="Times New Roman" w:eastAsia="Calibri" w:hAnsi="Times New Roman" w:cs="Times New Roman"/>
          <w:spacing w:val="-4"/>
          <w:sz w:val="28"/>
          <w:szCs w:val="28"/>
          <w:lang w:val="uk-UA" w:eastAsia="uk-UA"/>
        </w:rPr>
        <w:t xml:space="preserve"> котрі забезпечують нормальну взаємодію організму із навколишнім середовищем. Фізичний стан характеризується</w:t>
      </w:r>
      <w:r w:rsidRPr="009A1BDB">
        <w:rPr>
          <w:rFonts w:ascii="Times New Roman" w:eastAsia="Calibri" w:hAnsi="Times New Roman" w:cs="Times New Roman"/>
          <w:spacing w:val="-4"/>
          <w:sz w:val="28"/>
          <w:szCs w:val="28"/>
          <w:lang w:val="uk-UA" w:eastAsia="uk-UA"/>
        </w:rPr>
        <w:sym w:font="Symbol" w:char="F03A"/>
      </w:r>
      <w:r w:rsidRPr="009A1BDB">
        <w:rPr>
          <w:rFonts w:ascii="Times New Roman" w:eastAsia="Calibri" w:hAnsi="Times New Roman" w:cs="Times New Roman"/>
          <w:spacing w:val="-4"/>
          <w:sz w:val="28"/>
          <w:szCs w:val="28"/>
          <w:lang w:val="uk-UA" w:eastAsia="uk-UA"/>
        </w:rPr>
        <w:t xml:space="preserve"> фізичним розвитком, функціональним станом органів і систем</w:t>
      </w:r>
      <w:r w:rsidRPr="009A1BDB">
        <w:rPr>
          <w:rFonts w:ascii="Times New Roman" w:eastAsia="Calibri" w:hAnsi="Times New Roman" w:cs="Times New Roman"/>
          <w:spacing w:val="-4"/>
          <w:sz w:val="28"/>
          <w:szCs w:val="28"/>
          <w:lang w:val="uk-UA" w:eastAsia="uk-UA"/>
        </w:rPr>
        <w:sym w:font="Symbol" w:char="F02C"/>
      </w:r>
      <w:r w:rsidRPr="009A1BDB">
        <w:rPr>
          <w:rFonts w:ascii="Times New Roman" w:eastAsia="Calibri" w:hAnsi="Times New Roman" w:cs="Times New Roman"/>
          <w:spacing w:val="-4"/>
          <w:sz w:val="28"/>
          <w:szCs w:val="28"/>
          <w:lang w:val="uk-UA" w:eastAsia="uk-UA"/>
        </w:rPr>
        <w:t xml:space="preserve"> фізичною підготовленістю і фізичною працездатністю, а також залежить від статі і віку.</w:t>
      </w:r>
    </w:p>
    <w:p w:rsidR="00090FB5" w:rsidRPr="009A1BDB" w:rsidRDefault="00090FB5" w:rsidP="00090FB5">
      <w:pPr>
        <w:spacing w:after="0" w:line="360" w:lineRule="auto"/>
        <w:ind w:firstLine="567"/>
        <w:jc w:val="both"/>
        <w:rPr>
          <w:rFonts w:ascii="Times New Roman" w:eastAsia="Calibri" w:hAnsi="Times New Roman" w:cs="Times New Roman"/>
          <w:spacing w:val="-8"/>
          <w:sz w:val="28"/>
          <w:szCs w:val="28"/>
          <w:lang w:val="uk-UA" w:eastAsia="ru-RU"/>
        </w:rPr>
      </w:pPr>
      <w:r w:rsidRPr="009A1BDB">
        <w:rPr>
          <w:rFonts w:ascii="Times New Roman" w:eastAsia="Calibri" w:hAnsi="Times New Roman" w:cs="Times New Roman"/>
          <w:spacing w:val="-8"/>
          <w:sz w:val="28"/>
          <w:szCs w:val="28"/>
          <w:lang w:val="uk-UA" w:eastAsia="ru-RU"/>
        </w:rPr>
        <w:t>Залежно від методів і засобів</w:t>
      </w:r>
      <w:r w:rsidRPr="009A1BDB">
        <w:rPr>
          <w:rFonts w:ascii="Times New Roman" w:eastAsia="Calibri" w:hAnsi="Times New Roman" w:cs="Times New Roman"/>
          <w:spacing w:val="-8"/>
          <w:sz w:val="28"/>
          <w:szCs w:val="28"/>
          <w:lang w:val="uk-UA" w:eastAsia="ru-RU"/>
        </w:rPr>
        <w:sym w:font="Symbol" w:char="F02C"/>
      </w:r>
      <w:r w:rsidRPr="009A1BDB">
        <w:rPr>
          <w:rFonts w:ascii="Times New Roman" w:eastAsia="Calibri" w:hAnsi="Times New Roman" w:cs="Times New Roman"/>
          <w:spacing w:val="-8"/>
          <w:sz w:val="28"/>
          <w:szCs w:val="28"/>
          <w:lang w:val="uk-UA" w:eastAsia="ru-RU"/>
        </w:rPr>
        <w:t xml:space="preserve"> які застосовуються</w:t>
      </w:r>
      <w:r w:rsidRPr="009A1BDB">
        <w:rPr>
          <w:rFonts w:ascii="Times New Roman" w:eastAsia="Calibri" w:hAnsi="Times New Roman" w:cs="Times New Roman"/>
          <w:spacing w:val="-8"/>
          <w:sz w:val="28"/>
          <w:szCs w:val="28"/>
          <w:lang w:val="uk-UA" w:eastAsia="ru-RU"/>
        </w:rPr>
        <w:sym w:font="Symbol" w:char="F02C"/>
      </w:r>
      <w:r w:rsidRPr="009A1BDB">
        <w:rPr>
          <w:rFonts w:ascii="Times New Roman" w:eastAsia="Calibri" w:hAnsi="Times New Roman" w:cs="Times New Roman"/>
          <w:spacing w:val="-8"/>
          <w:sz w:val="28"/>
          <w:szCs w:val="28"/>
          <w:lang w:val="uk-UA" w:eastAsia="ru-RU"/>
        </w:rPr>
        <w:t xml:space="preserve"> контроль може бути педагогічним</w:t>
      </w:r>
      <w:r w:rsidRPr="009A1BDB">
        <w:rPr>
          <w:rFonts w:ascii="Times New Roman" w:eastAsia="Calibri" w:hAnsi="Times New Roman" w:cs="Times New Roman"/>
          <w:spacing w:val="-8"/>
          <w:sz w:val="28"/>
          <w:szCs w:val="28"/>
          <w:lang w:val="uk-UA" w:eastAsia="ru-RU"/>
        </w:rPr>
        <w:sym w:font="Symbol" w:char="F02C"/>
      </w:r>
      <w:r w:rsidRPr="009A1BDB">
        <w:rPr>
          <w:rFonts w:ascii="Times New Roman" w:eastAsia="Calibri" w:hAnsi="Times New Roman" w:cs="Times New Roman"/>
          <w:spacing w:val="-8"/>
          <w:sz w:val="28"/>
          <w:szCs w:val="28"/>
          <w:lang w:val="uk-UA" w:eastAsia="ru-RU"/>
        </w:rPr>
        <w:t xml:space="preserve"> медико-педагогічним</w:t>
      </w:r>
      <w:r w:rsidRPr="009A1BDB">
        <w:rPr>
          <w:rFonts w:ascii="Times New Roman" w:eastAsia="Calibri" w:hAnsi="Times New Roman" w:cs="Times New Roman"/>
          <w:spacing w:val="-8"/>
          <w:sz w:val="28"/>
          <w:szCs w:val="28"/>
          <w:lang w:val="uk-UA" w:eastAsia="ru-RU"/>
        </w:rPr>
        <w:sym w:font="Symbol" w:char="F02C"/>
      </w:r>
      <w:r w:rsidRPr="009A1BDB">
        <w:rPr>
          <w:rFonts w:ascii="Times New Roman" w:eastAsia="Calibri" w:hAnsi="Times New Roman" w:cs="Times New Roman"/>
          <w:spacing w:val="-8"/>
          <w:sz w:val="28"/>
          <w:szCs w:val="28"/>
          <w:lang w:val="uk-UA" w:eastAsia="ru-RU"/>
        </w:rPr>
        <w:t xml:space="preserve"> соціально-психологічним і медико-біологічним.</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До методів педагогічного контролю</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які не потребують складного технічного забезпечення, належать</w:t>
      </w:r>
      <w:r w:rsidRPr="009A1BDB">
        <w:rPr>
          <w:rFonts w:ascii="Times New Roman" w:eastAsia="Calibri" w:hAnsi="Times New Roman" w:cs="Times New Roman"/>
          <w:sz w:val="28"/>
          <w:szCs w:val="28"/>
          <w:lang w:val="uk-UA" w:eastAsia="ru-RU"/>
        </w:rPr>
        <w:sym w:font="Symbol" w:char="F03A"/>
      </w:r>
      <w:r w:rsidRPr="009A1BDB">
        <w:rPr>
          <w:rFonts w:ascii="Times New Roman" w:eastAsia="Calibri" w:hAnsi="Times New Roman" w:cs="Times New Roman"/>
          <w:sz w:val="28"/>
          <w:szCs w:val="28"/>
          <w:lang w:val="uk-UA" w:eastAsia="ru-RU"/>
        </w:rPr>
        <w:t xml:space="preserve"> </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спостереження</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опитування</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комплексні експрес-системи діагностики</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контрольні рухові тести.</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Педагогічні спостереження  –  візуальний метод контролю.</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Опитування може проводитись у вигляді інтерв’ю</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або анкетування. Інтерв’ю –  вербальний </w:t>
      </w:r>
      <w:r w:rsidRPr="009A1BDB">
        <w:rPr>
          <w:rFonts w:ascii="Times New Roman" w:eastAsia="Calibri" w:hAnsi="Times New Roman" w:cs="Times New Roman"/>
          <w:sz w:val="28"/>
          <w:szCs w:val="28"/>
          <w:lang w:val="uk-UA" w:eastAsia="ru-RU"/>
        </w:rPr>
        <w:sym w:font="Symbol" w:char="F028"/>
      </w:r>
      <w:r w:rsidRPr="009A1BDB">
        <w:rPr>
          <w:rFonts w:ascii="Times New Roman" w:eastAsia="Calibri" w:hAnsi="Times New Roman" w:cs="Times New Roman"/>
          <w:sz w:val="28"/>
          <w:szCs w:val="28"/>
          <w:lang w:val="uk-UA" w:eastAsia="ru-RU"/>
        </w:rPr>
        <w:t>словесний</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усний</w:t>
      </w:r>
      <w:r w:rsidRPr="009A1BDB">
        <w:rPr>
          <w:rFonts w:ascii="Times New Roman" w:eastAsia="Calibri" w:hAnsi="Times New Roman" w:cs="Times New Roman"/>
          <w:sz w:val="28"/>
          <w:szCs w:val="28"/>
          <w:lang w:val="uk-UA" w:eastAsia="ru-RU"/>
        </w:rPr>
        <w:sym w:font="Symbol" w:char="F029"/>
      </w:r>
      <w:r w:rsidRPr="009A1BDB">
        <w:rPr>
          <w:rFonts w:ascii="Times New Roman" w:eastAsia="Calibri" w:hAnsi="Times New Roman" w:cs="Times New Roman"/>
          <w:sz w:val="28"/>
          <w:szCs w:val="28"/>
          <w:lang w:val="uk-UA" w:eastAsia="ru-RU"/>
        </w:rPr>
        <w:t xml:space="preserve"> метод отримання інформації про оперативний стан об’єкта на основі його суб’єктивних відчуттів. Анкетування дає змогу отримувати інформацію про фізичний стан за результатами відповідей на запитання, складені за спеціальною програмою.</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Комплексні експрес-системи діагностують фізичний стан і фізичне здоров’я тих, що займаються фізичними вправами.</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[24-28].  </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lastRenderedPageBreak/>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 зміст навчального процесу</w:t>
      </w:r>
      <w:r w:rsidR="0027405A">
        <w:rPr>
          <w:rFonts w:ascii="Times New Roman" w:eastAsia="Calibri" w:hAnsi="Times New Roman" w:cs="Times New Roman"/>
          <w:sz w:val="28"/>
          <w:szCs w:val="28"/>
          <w:lang w:val="uk-UA" w:eastAsia="ru-RU"/>
        </w:rPr>
        <w:t xml:space="preserve"> </w:t>
      </w:r>
      <w:r w:rsidR="0027405A" w:rsidRPr="009A1BDB">
        <w:rPr>
          <w:rFonts w:ascii="Times New Roman" w:hAnsi="Times New Roman"/>
          <w:sz w:val="28"/>
          <w:szCs w:val="28"/>
          <w:lang w:val="uk-UA" w:eastAsia="ru-RU"/>
        </w:rPr>
        <w:t>[17-22</w:t>
      </w:r>
      <w:r w:rsidR="0027405A">
        <w:rPr>
          <w:rFonts w:ascii="Times New Roman" w:hAnsi="Times New Roman"/>
          <w:sz w:val="28"/>
          <w:szCs w:val="28"/>
          <w:lang w:val="uk-UA" w:eastAsia="ru-RU"/>
        </w:rPr>
        <w:t>, 35</w:t>
      </w:r>
      <w:r w:rsidR="0027405A" w:rsidRPr="009A1BDB">
        <w:rPr>
          <w:rFonts w:ascii="Times New Roman" w:hAnsi="Times New Roman"/>
          <w:sz w:val="28"/>
          <w:szCs w:val="28"/>
          <w:lang w:val="uk-UA" w:eastAsia="ru-RU"/>
        </w:rPr>
        <w:t>]</w:t>
      </w:r>
      <w:r w:rsidRPr="009A1BDB">
        <w:rPr>
          <w:rFonts w:ascii="Times New Roman" w:eastAsia="Calibri" w:hAnsi="Times New Roman" w:cs="Times New Roman"/>
          <w:sz w:val="28"/>
          <w:szCs w:val="28"/>
          <w:lang w:val="uk-UA" w:eastAsia="ru-RU"/>
        </w:rPr>
        <w:t>.</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Медико-педагогічний контроль проводиться спільно із лікарем і вчителем фізичної культури з метою оцінювання впливу на організм студента навантажень</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які виникають під час тренувальних занять.</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ab/>
        <w:t>Медико-біологічний контроль включає вивчення стану здоров’я і фізичного розвитку школярів</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можливостей різних функціональних систем</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окремих органів і механізмів</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які відповідають за життєдіяльність організму. </w:t>
      </w:r>
    </w:p>
    <w:p w:rsidR="00090FB5" w:rsidRPr="009A1BDB" w:rsidRDefault="00090FB5" w:rsidP="00090FB5">
      <w:pPr>
        <w:spacing w:after="0" w:line="360" w:lineRule="auto"/>
        <w:ind w:firstLine="567"/>
        <w:jc w:val="both"/>
        <w:rPr>
          <w:rFonts w:ascii="Times New Roman" w:eastAsia="Calibri" w:hAnsi="Times New Roman" w:cs="Times New Roman"/>
          <w:spacing w:val="-4"/>
          <w:sz w:val="28"/>
          <w:szCs w:val="28"/>
          <w:lang w:val="uk-UA" w:eastAsia="ru-RU"/>
        </w:rPr>
      </w:pPr>
      <w:r w:rsidRPr="009A1BDB">
        <w:rPr>
          <w:rFonts w:ascii="Times New Roman" w:eastAsia="Calibri" w:hAnsi="Times New Roman" w:cs="Times New Roman"/>
          <w:spacing w:val="-4"/>
          <w:sz w:val="28"/>
          <w:szCs w:val="28"/>
          <w:lang w:val="uk-UA" w:eastAsia="ru-RU"/>
        </w:rPr>
        <w:t>Соціально-психологічний контроль вивчає особистість школяра</w:t>
      </w:r>
      <w:r w:rsidRPr="009A1BDB">
        <w:rPr>
          <w:rFonts w:ascii="Times New Roman" w:eastAsia="Calibri" w:hAnsi="Times New Roman" w:cs="Times New Roman"/>
          <w:spacing w:val="-4"/>
          <w:sz w:val="28"/>
          <w:szCs w:val="28"/>
          <w:lang w:val="uk-UA" w:eastAsia="ru-RU"/>
        </w:rPr>
        <w:sym w:font="Symbol" w:char="F02C"/>
      </w:r>
      <w:r w:rsidRPr="009A1BDB">
        <w:rPr>
          <w:rFonts w:ascii="Times New Roman" w:eastAsia="Calibri" w:hAnsi="Times New Roman" w:cs="Times New Roman"/>
          <w:spacing w:val="-4"/>
          <w:sz w:val="28"/>
          <w:szCs w:val="28"/>
          <w:lang w:val="uk-UA" w:eastAsia="ru-RU"/>
        </w:rPr>
        <w:t xml:space="preserve"> його психічний стан і підготовленість</w:t>
      </w:r>
      <w:r w:rsidRPr="009A1BDB">
        <w:rPr>
          <w:rFonts w:ascii="Times New Roman" w:eastAsia="Calibri" w:hAnsi="Times New Roman" w:cs="Times New Roman"/>
          <w:spacing w:val="-4"/>
          <w:sz w:val="28"/>
          <w:szCs w:val="28"/>
          <w:lang w:val="uk-UA" w:eastAsia="ru-RU"/>
        </w:rPr>
        <w:sym w:font="Symbol" w:char="F02C"/>
      </w:r>
      <w:r w:rsidRPr="009A1BDB">
        <w:rPr>
          <w:rFonts w:ascii="Times New Roman" w:eastAsia="Calibri" w:hAnsi="Times New Roman" w:cs="Times New Roman"/>
          <w:spacing w:val="-4"/>
          <w:sz w:val="28"/>
          <w:szCs w:val="28"/>
          <w:lang w:val="uk-UA" w:eastAsia="ru-RU"/>
        </w:rPr>
        <w:t xml:space="preserve"> мікроклімат у колективі та умови проведення занять.</w:t>
      </w:r>
    </w:p>
    <w:p w:rsidR="00090FB5" w:rsidRPr="009A1BDB" w:rsidRDefault="00090FB5" w:rsidP="00090FB5">
      <w:pPr>
        <w:spacing w:after="0" w:line="360" w:lineRule="auto"/>
        <w:ind w:firstLine="567"/>
        <w:jc w:val="both"/>
        <w:rPr>
          <w:rFonts w:ascii="Times New Roman" w:eastAsia="Calibri" w:hAnsi="Times New Roman" w:cs="Times New Roman"/>
          <w:spacing w:val="-4"/>
          <w:sz w:val="28"/>
          <w:szCs w:val="28"/>
          <w:lang w:val="uk-UA" w:eastAsia="ru-RU"/>
        </w:rPr>
      </w:pPr>
      <w:r w:rsidRPr="009A1BDB">
        <w:rPr>
          <w:rFonts w:ascii="Times New Roman" w:eastAsia="Calibri" w:hAnsi="Times New Roman" w:cs="Times New Roman"/>
          <w:spacing w:val="-4"/>
          <w:sz w:val="28"/>
          <w:szCs w:val="28"/>
          <w:lang w:val="uk-UA" w:eastAsia="ru-RU"/>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школяра.</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Завдання контролю</w:t>
      </w:r>
      <w:r w:rsidRPr="009A1BDB">
        <w:rPr>
          <w:rFonts w:ascii="Times New Roman" w:eastAsia="Calibri" w:hAnsi="Times New Roman" w:cs="Times New Roman"/>
          <w:sz w:val="28"/>
          <w:szCs w:val="28"/>
          <w:lang w:val="uk-UA" w:eastAsia="ru-RU"/>
        </w:rPr>
        <w:sym w:font="Symbol" w:char="F03A"/>
      </w:r>
      <w:r w:rsidRPr="009A1BDB">
        <w:rPr>
          <w:rFonts w:ascii="Times New Roman" w:eastAsia="Calibri" w:hAnsi="Times New Roman" w:cs="Times New Roman"/>
          <w:sz w:val="28"/>
          <w:szCs w:val="28"/>
          <w:lang w:val="uk-UA" w:eastAsia="ru-RU"/>
        </w:rPr>
        <w:t xml:space="preserve"> </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визначити та оцінити рівень фізичного стану та функціональних можливостей школярів у процесі занять фізичними вправами</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обґрунтувати профілактичні заходи зміцнення їхнього здоров’я</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підвищити якість навчального процесу.</w:t>
      </w:r>
    </w:p>
    <w:p w:rsidR="00090FB5" w:rsidRPr="009A1BDB" w:rsidRDefault="00090FB5" w:rsidP="00090FB5">
      <w:pPr>
        <w:spacing w:after="0" w:line="360" w:lineRule="auto"/>
        <w:ind w:firstLine="567"/>
        <w:jc w:val="both"/>
        <w:rPr>
          <w:rFonts w:ascii="Times New Roman" w:eastAsia="Calibri" w:hAnsi="Times New Roman" w:cs="Times New Roman"/>
          <w:spacing w:val="-4"/>
          <w:sz w:val="28"/>
          <w:szCs w:val="28"/>
          <w:lang w:val="uk-UA" w:eastAsia="ru-RU"/>
        </w:rPr>
      </w:pPr>
      <w:r w:rsidRPr="009A1BDB">
        <w:rPr>
          <w:rFonts w:ascii="Times New Roman" w:eastAsia="Calibri" w:hAnsi="Times New Roman" w:cs="Times New Roman"/>
          <w:spacing w:val="-4"/>
          <w:sz w:val="28"/>
          <w:szCs w:val="28"/>
          <w:lang w:val="uk-UA" w:eastAsia="ru-RU"/>
        </w:rPr>
        <w:t xml:space="preserve">Система педагогічного контролю є важливою ланкою управління процесом фізичного виховання школярів. </w:t>
      </w:r>
    </w:p>
    <w:p w:rsidR="00090FB5" w:rsidRPr="009A1BDB" w:rsidRDefault="00090FB5" w:rsidP="00090FB5">
      <w:pPr>
        <w:spacing w:after="0" w:line="360" w:lineRule="auto"/>
        <w:ind w:firstLine="567"/>
        <w:jc w:val="both"/>
        <w:rPr>
          <w:rFonts w:ascii="Times New Roman" w:eastAsia="Calibri" w:hAnsi="Times New Roman" w:cs="Times New Roman"/>
          <w:spacing w:val="-4"/>
          <w:sz w:val="28"/>
          <w:szCs w:val="28"/>
          <w:lang w:val="uk-UA" w:eastAsia="ru-RU"/>
        </w:rPr>
      </w:pPr>
      <w:r w:rsidRPr="009A1BDB">
        <w:rPr>
          <w:rFonts w:ascii="Times New Roman" w:eastAsia="Calibri" w:hAnsi="Times New Roman" w:cs="Times New Roman"/>
          <w:spacing w:val="-4"/>
          <w:sz w:val="28"/>
          <w:szCs w:val="28"/>
          <w:lang w:val="uk-UA" w:eastAsia="ru-RU"/>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sidRPr="009A1BDB">
        <w:rPr>
          <w:rFonts w:ascii="Times New Roman" w:eastAsia="Calibri" w:hAnsi="Times New Roman" w:cs="Times New Roman"/>
          <w:spacing w:val="-4"/>
          <w:sz w:val="28"/>
          <w:szCs w:val="28"/>
          <w:lang w:val="uk-UA" w:eastAsia="ru-RU"/>
        </w:rPr>
        <w:sym w:font="Symbol" w:char="F02C"/>
      </w:r>
      <w:r w:rsidRPr="009A1BDB">
        <w:rPr>
          <w:rFonts w:ascii="Times New Roman" w:eastAsia="Calibri" w:hAnsi="Times New Roman" w:cs="Times New Roman"/>
          <w:spacing w:val="-4"/>
          <w:sz w:val="28"/>
          <w:szCs w:val="28"/>
          <w:lang w:val="uk-UA" w:eastAsia="ru-RU"/>
        </w:rPr>
        <w:t xml:space="preserve"> яка у свою чергу доповнюється даними інших видів контролю.</w:t>
      </w:r>
    </w:p>
    <w:p w:rsidR="00090FB5" w:rsidRPr="009A1BDB" w:rsidRDefault="00090FB5" w:rsidP="00090FB5">
      <w:pPr>
        <w:spacing w:after="0" w:line="360" w:lineRule="auto"/>
        <w:ind w:firstLine="567"/>
        <w:jc w:val="both"/>
        <w:rPr>
          <w:rFonts w:ascii="Times New Roman" w:eastAsia="Calibri" w:hAnsi="Times New Roman" w:cs="Times New Roman"/>
          <w:spacing w:val="-4"/>
          <w:sz w:val="28"/>
          <w:szCs w:val="28"/>
          <w:lang w:val="uk-UA" w:eastAsia="ru-RU"/>
        </w:rPr>
      </w:pPr>
      <w:r w:rsidRPr="009A1BDB">
        <w:rPr>
          <w:rFonts w:ascii="Times New Roman" w:eastAsia="Calibri" w:hAnsi="Times New Roman" w:cs="Times New Roman"/>
          <w:spacing w:val="-4"/>
          <w:sz w:val="28"/>
          <w:szCs w:val="28"/>
          <w:lang w:val="uk-UA" w:eastAsia="ru-RU"/>
        </w:rPr>
        <w:lastRenderedPageBreak/>
        <w:t>При здійсненні педагогічного контролю за руховими діями прийнято розрізняти три типи стану</w:t>
      </w:r>
      <w:r w:rsidRPr="009A1BDB">
        <w:rPr>
          <w:rFonts w:ascii="Times New Roman" w:eastAsia="Calibri" w:hAnsi="Times New Roman" w:cs="Times New Roman"/>
          <w:spacing w:val="-4"/>
          <w:sz w:val="28"/>
          <w:szCs w:val="28"/>
          <w:lang w:val="uk-UA" w:eastAsia="ru-RU"/>
        </w:rPr>
        <w:sym w:font="Symbol" w:char="F03A"/>
      </w:r>
      <w:r w:rsidRPr="009A1BDB">
        <w:rPr>
          <w:rFonts w:ascii="Times New Roman" w:eastAsia="Calibri" w:hAnsi="Times New Roman" w:cs="Times New Roman"/>
          <w:spacing w:val="-4"/>
          <w:sz w:val="28"/>
          <w:szCs w:val="28"/>
          <w:lang w:val="uk-UA" w:eastAsia="ru-RU"/>
        </w:rPr>
        <w:t xml:space="preserve"> етапний – відносно стабільний</w:t>
      </w:r>
      <w:r w:rsidRPr="009A1BDB">
        <w:rPr>
          <w:rFonts w:ascii="Times New Roman" w:eastAsia="Calibri" w:hAnsi="Times New Roman" w:cs="Times New Roman"/>
          <w:spacing w:val="-4"/>
          <w:sz w:val="28"/>
          <w:szCs w:val="28"/>
          <w:lang w:val="uk-UA" w:eastAsia="ru-RU"/>
        </w:rPr>
        <w:sym w:font="Symbol" w:char="F02C"/>
      </w:r>
      <w:r w:rsidRPr="009A1BDB">
        <w:rPr>
          <w:rFonts w:ascii="Times New Roman" w:eastAsia="Calibri" w:hAnsi="Times New Roman" w:cs="Times New Roman"/>
          <w:spacing w:val="-4"/>
          <w:sz w:val="28"/>
          <w:szCs w:val="28"/>
          <w:lang w:val="uk-UA" w:eastAsia="ru-RU"/>
        </w:rPr>
        <w:t xml:space="preserve"> мало піддається тренувальному впливу</w:t>
      </w:r>
      <w:r w:rsidRPr="009A1BDB">
        <w:rPr>
          <w:rFonts w:ascii="Times New Roman" w:eastAsia="Calibri" w:hAnsi="Times New Roman" w:cs="Times New Roman"/>
          <w:spacing w:val="-4"/>
          <w:sz w:val="28"/>
          <w:szCs w:val="28"/>
          <w:lang w:val="uk-UA" w:eastAsia="ru-RU"/>
        </w:rPr>
        <w:sym w:font="Symbol" w:char="F03B"/>
      </w:r>
      <w:r w:rsidRPr="009A1BDB">
        <w:rPr>
          <w:rFonts w:ascii="Times New Roman" w:eastAsia="Calibri" w:hAnsi="Times New Roman" w:cs="Times New Roman"/>
          <w:spacing w:val="-4"/>
          <w:sz w:val="28"/>
          <w:szCs w:val="28"/>
          <w:lang w:val="uk-UA" w:eastAsia="ru-RU"/>
        </w:rPr>
        <w:t xml:space="preserve"> поточний – більш рухомий</w:t>
      </w:r>
      <w:r w:rsidRPr="009A1BDB">
        <w:rPr>
          <w:rFonts w:ascii="Times New Roman" w:eastAsia="Calibri" w:hAnsi="Times New Roman" w:cs="Times New Roman"/>
          <w:spacing w:val="-4"/>
          <w:sz w:val="28"/>
          <w:szCs w:val="28"/>
          <w:lang w:val="uk-UA" w:eastAsia="ru-RU"/>
        </w:rPr>
        <w:sym w:font="Symbol" w:char="F03B"/>
      </w:r>
      <w:r w:rsidRPr="009A1BDB">
        <w:rPr>
          <w:rFonts w:ascii="Times New Roman" w:eastAsia="Calibri" w:hAnsi="Times New Roman" w:cs="Times New Roman"/>
          <w:spacing w:val="-4"/>
          <w:sz w:val="28"/>
          <w:szCs w:val="28"/>
          <w:lang w:val="uk-UA" w:eastAsia="ru-RU"/>
        </w:rPr>
        <w:t xml:space="preserve"> оперативний – найбільш лабільний. Залежно від цих типів стану розрізняють три види контролю</w:t>
      </w:r>
      <w:r w:rsidRPr="009A1BDB">
        <w:rPr>
          <w:rFonts w:ascii="Times New Roman" w:eastAsia="Calibri" w:hAnsi="Times New Roman" w:cs="Times New Roman"/>
          <w:spacing w:val="-4"/>
          <w:sz w:val="28"/>
          <w:szCs w:val="28"/>
          <w:lang w:val="uk-UA" w:eastAsia="ru-RU"/>
        </w:rPr>
        <w:sym w:font="Symbol" w:char="F03A"/>
      </w:r>
      <w:r w:rsidRPr="009A1BDB">
        <w:rPr>
          <w:rFonts w:ascii="Times New Roman" w:eastAsia="Calibri" w:hAnsi="Times New Roman" w:cs="Times New Roman"/>
          <w:spacing w:val="-4"/>
          <w:sz w:val="28"/>
          <w:szCs w:val="28"/>
          <w:lang w:val="uk-UA" w:eastAsia="ru-RU"/>
        </w:rPr>
        <w:t xml:space="preserve"> етапний</w:t>
      </w:r>
      <w:r w:rsidRPr="009A1BDB">
        <w:rPr>
          <w:rFonts w:ascii="Times New Roman" w:eastAsia="Calibri" w:hAnsi="Times New Roman" w:cs="Times New Roman"/>
          <w:spacing w:val="-4"/>
          <w:sz w:val="28"/>
          <w:szCs w:val="28"/>
          <w:lang w:val="uk-UA" w:eastAsia="ru-RU"/>
        </w:rPr>
        <w:sym w:font="Symbol" w:char="F02C"/>
      </w:r>
      <w:r w:rsidRPr="009A1BDB">
        <w:rPr>
          <w:rFonts w:ascii="Times New Roman" w:eastAsia="Calibri" w:hAnsi="Times New Roman" w:cs="Times New Roman"/>
          <w:spacing w:val="-4"/>
          <w:sz w:val="28"/>
          <w:szCs w:val="28"/>
          <w:lang w:val="uk-UA" w:eastAsia="ru-RU"/>
        </w:rPr>
        <w:t xml:space="preserve"> поточний і оперативний.</w:t>
      </w:r>
    </w:p>
    <w:p w:rsidR="00090FB5" w:rsidRPr="009A1BDB" w:rsidRDefault="00090FB5" w:rsidP="00090FB5">
      <w:pPr>
        <w:spacing w:after="0" w:line="360" w:lineRule="auto"/>
        <w:ind w:firstLine="567"/>
        <w:jc w:val="both"/>
        <w:rPr>
          <w:rFonts w:ascii="Times New Roman" w:eastAsia="Calibri" w:hAnsi="Times New Roman" w:cs="Times New Roman"/>
          <w:spacing w:val="-8"/>
          <w:sz w:val="28"/>
          <w:szCs w:val="28"/>
          <w:lang w:val="uk-UA" w:eastAsia="ru-RU"/>
        </w:rPr>
      </w:pPr>
      <w:r w:rsidRPr="009A1BDB">
        <w:rPr>
          <w:rFonts w:ascii="Times New Roman" w:eastAsia="Calibri" w:hAnsi="Times New Roman" w:cs="Times New Roman"/>
          <w:spacing w:val="-8"/>
          <w:sz w:val="28"/>
          <w:szCs w:val="28"/>
          <w:lang w:val="uk-UA" w:eastAsia="ru-RU"/>
        </w:rPr>
        <w:t xml:space="preserve">Етапний контроль </w:t>
      </w:r>
      <w:r w:rsidRPr="009A1BDB">
        <w:rPr>
          <w:rFonts w:ascii="Times New Roman" w:eastAsia="Calibri" w:hAnsi="Times New Roman" w:cs="Times New Roman"/>
          <w:spacing w:val="-8"/>
          <w:sz w:val="28"/>
          <w:szCs w:val="28"/>
          <w:lang w:val="uk-UA" w:eastAsia="ru-RU"/>
        </w:rPr>
        <w:sym w:font="Symbol" w:char="F02D"/>
      </w:r>
      <w:r w:rsidRPr="009A1BDB">
        <w:rPr>
          <w:rFonts w:ascii="Times New Roman" w:eastAsia="Calibri" w:hAnsi="Times New Roman" w:cs="Times New Roman"/>
          <w:spacing w:val="-8"/>
          <w:sz w:val="28"/>
          <w:szCs w:val="28"/>
          <w:lang w:val="uk-UA" w:eastAsia="ru-RU"/>
        </w:rPr>
        <w:t xml:space="preserve"> найпопулярніший вид контролю</w:t>
      </w:r>
      <w:r w:rsidRPr="009A1BDB">
        <w:rPr>
          <w:rFonts w:ascii="Times New Roman" w:eastAsia="Calibri" w:hAnsi="Times New Roman" w:cs="Times New Roman"/>
          <w:spacing w:val="-8"/>
          <w:sz w:val="28"/>
          <w:szCs w:val="28"/>
          <w:lang w:val="uk-UA" w:eastAsia="ru-RU"/>
        </w:rPr>
        <w:sym w:font="Symbol" w:char="F02C"/>
      </w:r>
      <w:r w:rsidRPr="009A1BDB">
        <w:rPr>
          <w:rFonts w:ascii="Times New Roman" w:eastAsia="Calibri" w:hAnsi="Times New Roman" w:cs="Times New Roman"/>
          <w:spacing w:val="-8"/>
          <w:sz w:val="28"/>
          <w:szCs w:val="28"/>
          <w:lang w:val="uk-UA" w:eastAsia="ru-RU"/>
        </w:rPr>
        <w:t xml:space="preserve"> який використовується в педагогічній практиці. </w:t>
      </w:r>
      <w:r w:rsidRPr="009A1BDB">
        <w:rPr>
          <w:rFonts w:ascii="Times New Roman" w:eastAsia="Calibri" w:hAnsi="Times New Roman" w:cs="Times New Roman"/>
          <w:spacing w:val="-4"/>
          <w:sz w:val="28"/>
          <w:szCs w:val="28"/>
          <w:lang w:val="uk-UA" w:eastAsia="ru-RU"/>
        </w:rPr>
        <w:t>Його основними засобами є тести для визначення рівня</w:t>
      </w:r>
    </w:p>
    <w:p w:rsidR="00090FB5" w:rsidRPr="009A1BDB" w:rsidRDefault="00090FB5" w:rsidP="00090FB5">
      <w:pPr>
        <w:spacing w:after="0" w:line="360" w:lineRule="auto"/>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розвитку фізичних якостей та здібностей школярів.</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визначаються недоліки й подальші резерви вдосконалення. </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Етапний контроль дає змогу розробляти раціональну стратегію побудови занять – систему планування.</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Поточний контроль визначає реакцію організму на роботу переважно різної направленості</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визначає формування процесів втоми під впливом навантаження серії або окремих занять</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враховує протікання процесів відновлення. Цей вид дає можливість реалізувати прогнозуючу функцію контролю</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тобто передбачати очікуваний результат у будь-якому завданні. Однак виявлення</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того які вправи найкраще враховують можливості </w:t>
      </w:r>
      <w:r w:rsidR="00016986" w:rsidRPr="009A1BDB">
        <w:rPr>
          <w:rFonts w:ascii="Times New Roman" w:eastAsia="Calibri" w:hAnsi="Times New Roman" w:cs="Times New Roman"/>
          <w:sz w:val="28"/>
          <w:szCs w:val="28"/>
          <w:lang w:val="uk-UA" w:eastAsia="ru-RU"/>
        </w:rPr>
        <w:t>школярів</w:t>
      </w:r>
      <w:r w:rsidRPr="009A1BDB">
        <w:rPr>
          <w:rFonts w:ascii="Times New Roman" w:eastAsia="Calibri" w:hAnsi="Times New Roman" w:cs="Times New Roman"/>
          <w:sz w:val="28"/>
          <w:szCs w:val="28"/>
          <w:lang w:val="uk-UA" w:eastAsia="ru-RU"/>
        </w:rPr>
        <w:t xml:space="preserve"> у певній руховій вправі</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практично неможливе без використання методів множинного кореляційного й регресивного аналізу [43, 44].</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Методика оперативного контролю вимагає наявності експрес-методів</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які дають змогу швидко</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з максимальною точністю в умовах навчального процесу вимірювати й оцінювати поточний стан тих</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що займаються фізичними вправами.</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lastRenderedPageBreak/>
        <w:t xml:space="preserve"> Однією з основних завдань цього виду контролю є раціональний підбір тестів, які повинні</w:t>
      </w:r>
      <w:r w:rsidRPr="009A1BDB">
        <w:rPr>
          <w:rFonts w:ascii="Times New Roman" w:eastAsia="Calibri" w:hAnsi="Times New Roman" w:cs="Times New Roman"/>
          <w:sz w:val="28"/>
          <w:szCs w:val="28"/>
          <w:lang w:val="uk-UA" w:eastAsia="ru-RU"/>
        </w:rPr>
        <w:sym w:font="Symbol" w:char="F03A"/>
      </w:r>
    </w:p>
    <w:p w:rsidR="00090FB5" w:rsidRPr="009A1BDB" w:rsidRDefault="00090FB5" w:rsidP="00090FB5">
      <w:pPr>
        <w:spacing w:after="0" w:line="360" w:lineRule="auto"/>
        <w:ind w:left="36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об’єктивно виявляти й оцінювати фізичні якості та здібності</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36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 бути зрозумілими для школярів і для тих, кому потрібна дана інформація </w:t>
      </w:r>
      <w:r w:rsidRPr="009A1BDB">
        <w:rPr>
          <w:rFonts w:ascii="Times New Roman" w:eastAsia="Calibri" w:hAnsi="Times New Roman" w:cs="Times New Roman"/>
          <w:sz w:val="28"/>
          <w:szCs w:val="28"/>
          <w:lang w:val="uk-UA" w:eastAsia="ru-RU"/>
        </w:rPr>
        <w:sym w:font="Symbol" w:char="F028"/>
      </w:r>
      <w:r w:rsidRPr="009A1BDB">
        <w:rPr>
          <w:rFonts w:ascii="Times New Roman" w:eastAsia="Calibri" w:hAnsi="Times New Roman" w:cs="Times New Roman"/>
          <w:sz w:val="28"/>
          <w:szCs w:val="28"/>
          <w:lang w:val="uk-UA" w:eastAsia="ru-RU"/>
        </w:rPr>
        <w:t>вчитель</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тренер</w:t>
      </w:r>
      <w:r w:rsidRPr="009A1BDB">
        <w:rPr>
          <w:rFonts w:ascii="Times New Roman" w:eastAsia="Calibri" w:hAnsi="Times New Roman" w:cs="Times New Roman"/>
          <w:sz w:val="28"/>
          <w:szCs w:val="28"/>
          <w:lang w:val="uk-UA" w:eastAsia="ru-RU"/>
        </w:rPr>
        <w:sym w:font="Symbol" w:char="F029"/>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36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 природно вписуватися в навчально-тренувальний процес, не порушуючи </w:t>
      </w:r>
    </w:p>
    <w:p w:rsidR="00090FB5" w:rsidRPr="009A1BDB" w:rsidRDefault="00090FB5" w:rsidP="00090FB5">
      <w:pPr>
        <w:spacing w:after="0" w:line="360" w:lineRule="auto"/>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його організації і не ставлячи перед школярами незвичних завдань</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які можуть викликати несприятливі реакції психіки й функціональних систем</w:t>
      </w:r>
      <w:r w:rsidRPr="009A1BDB">
        <w:rPr>
          <w:rFonts w:ascii="Times New Roman" w:eastAsia="Calibri" w:hAnsi="Times New Roman" w:cs="Times New Roman"/>
          <w:sz w:val="28"/>
          <w:szCs w:val="28"/>
          <w:lang w:val="uk-UA" w:eastAsia="ru-RU"/>
        </w:rPr>
        <w:sym w:font="Symbol" w:char="F03B"/>
      </w:r>
    </w:p>
    <w:p w:rsidR="00090FB5" w:rsidRPr="009A1BDB" w:rsidRDefault="00090FB5" w:rsidP="00090FB5">
      <w:pPr>
        <w:spacing w:after="0" w:line="360" w:lineRule="auto"/>
        <w:ind w:firstLine="36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достатньо повно і всебічно оцінювати реакцію організму на тренувальні впливи  і підготовленість тих, що займаються.</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 </w:t>
      </w:r>
      <w:r w:rsidRPr="009A1BDB">
        <w:rPr>
          <w:rFonts w:ascii="Times New Roman" w:eastAsia="Calibri" w:hAnsi="Times New Roman" w:cs="Times New Roman"/>
          <w:sz w:val="28"/>
          <w:szCs w:val="28"/>
          <w:lang w:val="uk-UA" w:eastAsia="ru-RU"/>
        </w:rPr>
        <w:tab/>
        <w:t>Показники оперативного контролю можуть бути кількісними критеріями</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які характеризують</w:t>
      </w:r>
      <w:r w:rsidRPr="009A1BDB">
        <w:rPr>
          <w:rFonts w:ascii="Times New Roman" w:eastAsia="Calibri" w:hAnsi="Times New Roman" w:cs="Times New Roman"/>
          <w:sz w:val="28"/>
          <w:szCs w:val="28"/>
          <w:lang w:val="uk-UA" w:eastAsia="ru-RU"/>
        </w:rPr>
        <w:sym w:font="Symbol" w:char="F03A"/>
      </w:r>
      <w:r w:rsidRPr="009A1BDB">
        <w:rPr>
          <w:rFonts w:ascii="Times New Roman" w:eastAsia="Calibri" w:hAnsi="Times New Roman" w:cs="Times New Roman"/>
          <w:sz w:val="28"/>
          <w:szCs w:val="28"/>
          <w:lang w:val="uk-UA" w:eastAsia="ru-RU"/>
        </w:rPr>
        <w:t xml:space="preserve"> ступінь розвитку конкретних фізичних  якостей і здібностей</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стан серцево-судинної і дихальної систем</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силу м’язів та ін. </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Контроль фізичного стану </w:t>
      </w:r>
      <w:r w:rsidR="00016986" w:rsidRPr="009A1BDB">
        <w:rPr>
          <w:rFonts w:ascii="Times New Roman" w:eastAsia="Calibri" w:hAnsi="Times New Roman" w:cs="Times New Roman"/>
          <w:sz w:val="28"/>
          <w:szCs w:val="28"/>
          <w:lang w:val="uk-UA" w:eastAsia="ru-RU"/>
        </w:rPr>
        <w:t>школярів</w:t>
      </w:r>
      <w:r w:rsidRPr="009A1BDB">
        <w:rPr>
          <w:rFonts w:ascii="Times New Roman" w:eastAsia="Calibri" w:hAnsi="Times New Roman" w:cs="Times New Roman"/>
          <w:sz w:val="28"/>
          <w:szCs w:val="28"/>
          <w:lang w:val="uk-UA" w:eastAsia="ru-RU"/>
        </w:rPr>
        <w:t xml:space="preserve"> у процесі занять фізичною культурою і спортом дає змогу отримувати своєчасну й об’єктивну інформацію про розвиток</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підготовленість і функціональні можливості різних систем організму. Вивчення стану здоров’я школярів у процесі фізичного виховання є важливим для обґрунтування профілактичних заходів та зміцнення їхнього здоров’я.</w:t>
      </w:r>
    </w:p>
    <w:p w:rsidR="00090FB5" w:rsidRPr="009A1BDB" w:rsidRDefault="00090FB5" w:rsidP="00090FB5">
      <w:pPr>
        <w:spacing w:after="0" w:line="360" w:lineRule="auto"/>
        <w:ind w:firstLine="567"/>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При контролі фізичного стану потрібно враховувати біологічний вік </w:t>
      </w:r>
      <w:r w:rsidR="00016986" w:rsidRPr="009A1BDB">
        <w:rPr>
          <w:rFonts w:ascii="Times New Roman" w:eastAsia="Calibri" w:hAnsi="Times New Roman" w:cs="Times New Roman"/>
          <w:sz w:val="28"/>
          <w:szCs w:val="28"/>
          <w:lang w:val="uk-UA" w:eastAsia="ru-RU"/>
        </w:rPr>
        <w:t>школярів</w:t>
      </w:r>
      <w:r w:rsidRPr="009A1BDB">
        <w:rPr>
          <w:rFonts w:ascii="Times New Roman" w:eastAsia="Calibri" w:hAnsi="Times New Roman" w:cs="Times New Roman"/>
          <w:sz w:val="28"/>
          <w:szCs w:val="28"/>
          <w:lang w:val="uk-UA" w:eastAsia="ru-RU"/>
        </w:rPr>
        <w:t>, впливовий показник на функціональний стан органів і систем організму</w:t>
      </w:r>
      <w:r w:rsidRPr="009A1BDB">
        <w:rPr>
          <w:rFonts w:ascii="Times New Roman" w:eastAsia="Calibri" w:hAnsi="Times New Roman" w:cs="Times New Roman"/>
          <w:sz w:val="28"/>
          <w:szCs w:val="28"/>
          <w:lang w:val="uk-UA" w:eastAsia="ru-RU"/>
        </w:rPr>
        <w:sym w:font="Symbol" w:char="F02C"/>
      </w:r>
      <w:r w:rsidRPr="009A1BDB">
        <w:rPr>
          <w:rFonts w:ascii="Times New Roman" w:eastAsia="Calibri" w:hAnsi="Times New Roman" w:cs="Times New Roman"/>
          <w:sz w:val="28"/>
          <w:szCs w:val="28"/>
          <w:lang w:val="uk-UA" w:eastAsia="ru-RU"/>
        </w:rPr>
        <w:t xml:space="preserve"> який доповнює дані обстежень і дає можливості отримати повні характеристики фізичного здоров’я.</w:t>
      </w:r>
    </w:p>
    <w:p w:rsidR="00090FB5" w:rsidRDefault="00090FB5" w:rsidP="00090FB5">
      <w:pPr>
        <w:spacing w:after="0" w:line="360" w:lineRule="auto"/>
        <w:ind w:firstLine="708"/>
        <w:jc w:val="both"/>
        <w:rPr>
          <w:rFonts w:ascii="Times New Roman" w:eastAsia="Calibri" w:hAnsi="Times New Roman" w:cs="Times New Roman"/>
          <w:sz w:val="28"/>
          <w:szCs w:val="28"/>
          <w:lang w:val="uk-UA" w:eastAsia="uk-UA"/>
        </w:rPr>
      </w:pPr>
      <w:r w:rsidRPr="009A1BDB">
        <w:rPr>
          <w:rFonts w:ascii="Times New Roman" w:eastAsia="Calibri" w:hAnsi="Times New Roman" w:cs="Times New Roman"/>
          <w:sz w:val="28"/>
          <w:szCs w:val="28"/>
          <w:lang w:val="uk-UA" w:eastAsia="uk-UA"/>
        </w:rPr>
        <w:t>Результати контролю фізичного стану відображають рівень фізичної працездатності</w:t>
      </w:r>
      <w:r w:rsidRPr="009A1BDB">
        <w:rPr>
          <w:rFonts w:ascii="Times New Roman" w:eastAsia="Calibri" w:hAnsi="Times New Roman" w:cs="Times New Roman"/>
          <w:sz w:val="28"/>
          <w:szCs w:val="28"/>
          <w:lang w:val="uk-UA" w:eastAsia="uk-UA"/>
        </w:rPr>
        <w:sym w:font="Symbol" w:char="F02C"/>
      </w:r>
      <w:r w:rsidRPr="009A1BDB">
        <w:rPr>
          <w:rFonts w:ascii="Times New Roman" w:eastAsia="Calibri" w:hAnsi="Times New Roman" w:cs="Times New Roman"/>
          <w:sz w:val="28"/>
          <w:szCs w:val="28"/>
          <w:lang w:val="uk-UA" w:eastAsia="uk-UA"/>
        </w:rPr>
        <w:t xml:space="preserve"> функціональних резервів органів і систем, які забезпечують життєдіяльність </w:t>
      </w:r>
      <w:r w:rsidRPr="009A1BDB">
        <w:rPr>
          <w:rFonts w:ascii="Times New Roman" w:eastAsia="Calibri" w:hAnsi="Times New Roman" w:cs="Times New Roman"/>
          <w:sz w:val="28"/>
          <w:szCs w:val="28"/>
          <w:lang w:val="uk-UA" w:eastAsia="uk-UA"/>
        </w:rPr>
        <w:sym w:font="Symbol" w:char="F028"/>
      </w:r>
      <w:r w:rsidRPr="009A1BDB">
        <w:rPr>
          <w:rFonts w:ascii="Times New Roman" w:eastAsia="Calibri" w:hAnsi="Times New Roman" w:cs="Times New Roman"/>
          <w:sz w:val="28"/>
          <w:szCs w:val="28"/>
          <w:lang w:val="uk-UA" w:eastAsia="uk-UA"/>
        </w:rPr>
        <w:t>у першу чергу серцево-судинної</w:t>
      </w:r>
      <w:r w:rsidRPr="009A1BDB">
        <w:rPr>
          <w:rFonts w:ascii="Times New Roman" w:eastAsia="Calibri" w:hAnsi="Times New Roman" w:cs="Times New Roman"/>
          <w:sz w:val="28"/>
          <w:szCs w:val="28"/>
          <w:lang w:val="uk-UA" w:eastAsia="uk-UA"/>
        </w:rPr>
        <w:sym w:font="Symbol" w:char="F029"/>
      </w:r>
      <w:r w:rsidRPr="009A1BDB">
        <w:rPr>
          <w:rFonts w:ascii="Times New Roman" w:eastAsia="Calibri" w:hAnsi="Times New Roman" w:cs="Times New Roman"/>
          <w:sz w:val="28"/>
          <w:szCs w:val="28"/>
          <w:lang w:val="uk-UA" w:eastAsia="uk-UA"/>
        </w:rPr>
        <w:sym w:font="Symbol" w:char="F02C"/>
      </w:r>
      <w:r w:rsidRPr="009A1BDB">
        <w:rPr>
          <w:rFonts w:ascii="Times New Roman" w:eastAsia="Calibri" w:hAnsi="Times New Roman" w:cs="Times New Roman"/>
          <w:sz w:val="28"/>
          <w:szCs w:val="28"/>
          <w:lang w:val="uk-UA" w:eastAsia="uk-UA"/>
        </w:rPr>
        <w:t xml:space="preserve"> ступінь фізичного розвитку й фізичної підготовленості [</w:t>
      </w:r>
      <w:r w:rsidRPr="009A1BDB">
        <w:rPr>
          <w:rFonts w:ascii="Times New Roman" w:eastAsia="Calibri" w:hAnsi="Times New Roman" w:cs="Times New Roman"/>
          <w:iCs/>
          <w:sz w:val="28"/>
          <w:szCs w:val="24"/>
          <w:lang w:val="uk-UA" w:eastAsia="ru-RU"/>
        </w:rPr>
        <w:t xml:space="preserve">6, 22, 11, </w:t>
      </w:r>
      <w:r w:rsidRPr="009A1BDB">
        <w:rPr>
          <w:rFonts w:ascii="Times New Roman" w:eastAsia="Calibri" w:hAnsi="Times New Roman" w:cs="Times New Roman"/>
          <w:sz w:val="28"/>
          <w:szCs w:val="28"/>
          <w:lang w:val="uk-UA" w:eastAsia="uk-UA"/>
        </w:rPr>
        <w:t>43].</w:t>
      </w:r>
    </w:p>
    <w:p w:rsidR="00E77BEA" w:rsidRDefault="00E77BEA" w:rsidP="00090FB5">
      <w:pPr>
        <w:spacing w:after="0" w:line="360" w:lineRule="auto"/>
        <w:jc w:val="center"/>
        <w:rPr>
          <w:rFonts w:ascii="Times New Roman" w:eastAsia="Calibri" w:hAnsi="Times New Roman" w:cs="Times New Roman"/>
          <w:sz w:val="28"/>
          <w:szCs w:val="28"/>
          <w:lang w:val="uk-UA" w:eastAsia="ru-RU"/>
        </w:rPr>
      </w:pPr>
    </w:p>
    <w:p w:rsidR="00090FB5" w:rsidRPr="009A1BDB" w:rsidRDefault="00090FB5" w:rsidP="00090FB5">
      <w:pPr>
        <w:spacing w:after="0" w:line="360" w:lineRule="auto"/>
        <w:jc w:val="center"/>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lastRenderedPageBreak/>
        <w:t>2 ЗАВДАННЯ, МЕТОДИ ТА ОРГАНІЗАЦІЯ ДОСЛІДЖЕННЯ</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ru-RU"/>
        </w:rPr>
      </w:pPr>
    </w:p>
    <w:p w:rsidR="00090FB5" w:rsidRPr="009A1BDB" w:rsidRDefault="00090FB5" w:rsidP="00090FB5">
      <w:pPr>
        <w:spacing w:after="0" w:line="360" w:lineRule="auto"/>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ab/>
        <w:t>2.1 Завдання дослідження</w:t>
      </w:r>
    </w:p>
    <w:p w:rsidR="00090FB5" w:rsidRPr="009A1BDB" w:rsidRDefault="00090FB5" w:rsidP="00090FB5">
      <w:pPr>
        <w:spacing w:after="0" w:line="360" w:lineRule="auto"/>
        <w:ind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    </w:t>
      </w:r>
      <w:r w:rsidRPr="009A1BDB">
        <w:rPr>
          <w:rFonts w:ascii="Times New Roman" w:eastAsia="Calibri" w:hAnsi="Times New Roman" w:cs="Times New Roman"/>
          <w:sz w:val="28"/>
          <w:szCs w:val="28"/>
          <w:lang w:val="uk-UA" w:eastAsia="ru-RU"/>
        </w:rPr>
        <w:tab/>
      </w:r>
    </w:p>
    <w:p w:rsidR="00090FB5" w:rsidRPr="009A1BDB" w:rsidRDefault="000A12C3" w:rsidP="00090FB5">
      <w:pPr>
        <w:spacing w:after="0" w:line="360" w:lineRule="auto"/>
        <w:ind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color w:val="000000"/>
          <w:sz w:val="28"/>
          <w:szCs w:val="28"/>
          <w:lang w:val="uk-UA" w:eastAsia="ru-RU"/>
        </w:rPr>
        <w:t>Відповідно мети дослідження п</w:t>
      </w:r>
      <w:r w:rsidR="00090FB5" w:rsidRPr="009A1BDB">
        <w:rPr>
          <w:rFonts w:ascii="Times New Roman" w:eastAsia="Calibri" w:hAnsi="Times New Roman" w:cs="Times New Roman"/>
          <w:sz w:val="28"/>
          <w:szCs w:val="28"/>
          <w:lang w:val="uk-UA" w:eastAsia="ru-RU"/>
        </w:rPr>
        <w:t>еред роботою були поставлені наступні завдання:</w:t>
      </w:r>
      <w:r w:rsidR="00090FB5" w:rsidRPr="009A1BDB">
        <w:rPr>
          <w:rFonts w:ascii="Times New Roman" w:eastAsia="Calibri" w:hAnsi="Times New Roman" w:cs="Times New Roman"/>
          <w:sz w:val="28"/>
          <w:szCs w:val="28"/>
          <w:lang w:val="uk-UA" w:eastAsia="ru-RU"/>
        </w:rPr>
        <w:tab/>
      </w:r>
    </w:p>
    <w:p w:rsidR="00090FB5" w:rsidRPr="009A1BDB" w:rsidRDefault="00090FB5" w:rsidP="00090FB5">
      <w:pPr>
        <w:spacing w:after="0" w:line="360" w:lineRule="auto"/>
        <w:ind w:right="113"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1. Здійснити теоретичний аналіз проблеми </w:t>
      </w:r>
      <w:r w:rsidR="000A12C3" w:rsidRPr="009A1BDB">
        <w:rPr>
          <w:rFonts w:ascii="Times New Roman" w:eastAsia="Calibri" w:hAnsi="Times New Roman" w:cs="Times New Roman"/>
          <w:sz w:val="28"/>
          <w:szCs w:val="28"/>
          <w:lang w:val="uk-UA" w:eastAsia="ru-RU"/>
        </w:rPr>
        <w:t>підвищення здоров</w:t>
      </w:r>
      <w:r w:rsidR="00D826AD" w:rsidRPr="009A1BDB">
        <w:rPr>
          <w:rFonts w:ascii="Times New Roman" w:eastAsia="Calibri" w:hAnsi="Times New Roman" w:cs="Times New Roman"/>
          <w:sz w:val="28"/>
          <w:szCs w:val="28"/>
          <w:lang w:val="uk-UA" w:eastAsia="ru-RU"/>
        </w:rPr>
        <w:t>’</w:t>
      </w:r>
      <w:r w:rsidR="000A12C3" w:rsidRPr="009A1BDB">
        <w:rPr>
          <w:rFonts w:ascii="Times New Roman" w:eastAsia="Calibri" w:hAnsi="Times New Roman" w:cs="Times New Roman"/>
          <w:sz w:val="28"/>
          <w:szCs w:val="28"/>
          <w:lang w:val="uk-UA" w:eastAsia="ru-RU"/>
        </w:rPr>
        <w:t>я дітей середнього шкільного віку засобами спортивних бальних танці</w:t>
      </w:r>
      <w:r w:rsidR="00086FC3" w:rsidRPr="009A1BDB">
        <w:rPr>
          <w:rFonts w:ascii="Times New Roman" w:eastAsia="Calibri" w:hAnsi="Times New Roman" w:cs="Times New Roman"/>
          <w:sz w:val="28"/>
          <w:szCs w:val="28"/>
          <w:lang w:val="uk-UA" w:eastAsia="ru-RU"/>
        </w:rPr>
        <w:t>в.</w:t>
      </w:r>
    </w:p>
    <w:p w:rsidR="00090FB5" w:rsidRPr="009A1BDB" w:rsidRDefault="00090FB5" w:rsidP="00090FB5">
      <w:pPr>
        <w:spacing w:after="0" w:line="360" w:lineRule="auto"/>
        <w:ind w:right="113"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2. </w:t>
      </w:r>
      <w:r w:rsidR="000A12C3" w:rsidRPr="009A1BDB">
        <w:rPr>
          <w:rFonts w:ascii="Times New Roman" w:eastAsia="Calibri" w:hAnsi="Times New Roman" w:cs="Times New Roman"/>
          <w:sz w:val="28"/>
          <w:szCs w:val="28"/>
          <w:lang w:val="uk-UA" w:eastAsia="ru-RU"/>
        </w:rPr>
        <w:t xml:space="preserve">Оцінити показники </w:t>
      </w:r>
      <w:r w:rsidR="002A40C4" w:rsidRPr="009A1BDB">
        <w:rPr>
          <w:rFonts w:ascii="Times New Roman" w:eastAsia="Calibri" w:hAnsi="Times New Roman" w:cs="Times New Roman"/>
          <w:sz w:val="28"/>
          <w:szCs w:val="28"/>
          <w:lang w:val="uk-UA" w:eastAsia="ru-RU"/>
        </w:rPr>
        <w:t>фізичного здоров</w:t>
      </w:r>
      <w:r w:rsidR="002A40C4" w:rsidRPr="009A1BDB">
        <w:rPr>
          <w:rFonts w:ascii="Times New Roman" w:hAnsi="Times New Roman" w:cs="Times New Roman"/>
          <w:sz w:val="28"/>
          <w:lang w:val="uk-UA"/>
        </w:rPr>
        <w:t>’</w:t>
      </w:r>
      <w:r w:rsidR="002A40C4" w:rsidRPr="009A1BDB">
        <w:rPr>
          <w:rFonts w:ascii="Times New Roman" w:eastAsia="Calibri" w:hAnsi="Times New Roman" w:cs="Times New Roman"/>
          <w:sz w:val="28"/>
          <w:szCs w:val="28"/>
          <w:lang w:val="uk-UA" w:eastAsia="ru-RU"/>
        </w:rPr>
        <w:t xml:space="preserve">я </w:t>
      </w:r>
      <w:r w:rsidR="000A12C3" w:rsidRPr="009A1BDB">
        <w:rPr>
          <w:rFonts w:ascii="Times New Roman" w:eastAsia="Calibri" w:hAnsi="Times New Roman" w:cs="Times New Roman"/>
          <w:sz w:val="28"/>
          <w:szCs w:val="28"/>
          <w:lang w:val="uk-UA" w:eastAsia="ru-RU"/>
        </w:rPr>
        <w:t xml:space="preserve">школярів </w:t>
      </w:r>
      <w:r w:rsidR="00086FC3" w:rsidRPr="009A1BDB">
        <w:rPr>
          <w:rFonts w:ascii="Times New Roman" w:eastAsia="Calibri" w:hAnsi="Times New Roman" w:cs="Times New Roman"/>
          <w:sz w:val="28"/>
          <w:szCs w:val="28"/>
          <w:lang w:val="uk-UA" w:eastAsia="ru-RU"/>
        </w:rPr>
        <w:t>1</w:t>
      </w:r>
      <w:r w:rsidR="000A12C3" w:rsidRPr="009A1BDB">
        <w:rPr>
          <w:rFonts w:ascii="Times New Roman" w:eastAsia="Calibri" w:hAnsi="Times New Roman" w:cs="Times New Roman"/>
          <w:sz w:val="28"/>
          <w:szCs w:val="28"/>
          <w:lang w:val="uk-UA" w:eastAsia="ru-RU"/>
        </w:rPr>
        <w:t>0-11 років  на початку навчального року</w:t>
      </w:r>
      <w:r w:rsidR="002A40C4" w:rsidRPr="009A1BDB">
        <w:rPr>
          <w:rFonts w:ascii="Times New Roman" w:eastAsia="Calibri" w:hAnsi="Times New Roman" w:cs="Times New Roman"/>
          <w:sz w:val="28"/>
          <w:szCs w:val="28"/>
          <w:lang w:val="uk-UA" w:eastAsia="ru-RU"/>
        </w:rPr>
        <w:t>.</w:t>
      </w:r>
    </w:p>
    <w:p w:rsidR="00B9469C" w:rsidRPr="009A1BDB" w:rsidRDefault="00090FB5" w:rsidP="00B9469C">
      <w:pPr>
        <w:spacing w:after="0" w:line="360" w:lineRule="auto"/>
        <w:ind w:right="113"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3. Проаналізувати </w:t>
      </w:r>
      <w:r w:rsidR="000A12C3" w:rsidRPr="009A1BDB">
        <w:rPr>
          <w:rFonts w:ascii="Times New Roman" w:eastAsia="Calibri" w:hAnsi="Times New Roman" w:cs="Times New Roman"/>
          <w:sz w:val="28"/>
          <w:szCs w:val="28"/>
          <w:lang w:val="uk-UA" w:eastAsia="ru-RU"/>
        </w:rPr>
        <w:t xml:space="preserve">річну </w:t>
      </w:r>
      <w:r w:rsidRPr="009A1BDB">
        <w:rPr>
          <w:rFonts w:ascii="Times New Roman" w:eastAsia="Calibri" w:hAnsi="Times New Roman" w:cs="Times New Roman"/>
          <w:sz w:val="28"/>
          <w:szCs w:val="28"/>
          <w:lang w:val="uk-UA" w:eastAsia="ru-RU"/>
        </w:rPr>
        <w:t xml:space="preserve">динаміку </w:t>
      </w:r>
      <w:r w:rsidR="002A40C4" w:rsidRPr="009A1BDB">
        <w:rPr>
          <w:rFonts w:ascii="Times New Roman" w:eastAsia="Calibri" w:hAnsi="Times New Roman" w:cs="Times New Roman"/>
          <w:sz w:val="28"/>
          <w:szCs w:val="28"/>
          <w:lang w:val="uk-UA" w:eastAsia="ru-RU"/>
        </w:rPr>
        <w:t>показників здоров</w:t>
      </w:r>
      <w:r w:rsidR="002A40C4" w:rsidRPr="009A1BDB">
        <w:rPr>
          <w:rFonts w:ascii="Times New Roman" w:hAnsi="Times New Roman" w:cs="Times New Roman"/>
          <w:sz w:val="28"/>
          <w:lang w:val="uk-UA"/>
        </w:rPr>
        <w:t>’</w:t>
      </w:r>
      <w:r w:rsidR="002A40C4" w:rsidRPr="009A1BDB">
        <w:rPr>
          <w:rFonts w:ascii="Times New Roman" w:eastAsia="Calibri" w:hAnsi="Times New Roman" w:cs="Times New Roman"/>
          <w:sz w:val="28"/>
          <w:szCs w:val="28"/>
          <w:lang w:val="uk-UA" w:eastAsia="ru-RU"/>
        </w:rPr>
        <w:t xml:space="preserve">я </w:t>
      </w:r>
      <w:r w:rsidRPr="009A1BDB">
        <w:rPr>
          <w:rFonts w:ascii="Times New Roman" w:eastAsia="Calibri" w:hAnsi="Times New Roman" w:cs="Times New Roman"/>
          <w:sz w:val="28"/>
          <w:szCs w:val="28"/>
          <w:lang w:val="uk-UA" w:eastAsia="ru-RU"/>
        </w:rPr>
        <w:t xml:space="preserve">під впливом </w:t>
      </w:r>
      <w:r w:rsidR="000A12C3" w:rsidRPr="009A1BDB">
        <w:rPr>
          <w:rFonts w:ascii="Times New Roman" w:eastAsia="Calibri" w:hAnsi="Times New Roman" w:cs="Times New Roman"/>
          <w:sz w:val="28"/>
          <w:szCs w:val="28"/>
          <w:lang w:val="uk-UA" w:eastAsia="ru-RU"/>
        </w:rPr>
        <w:t>секційних занять спортивним бальними танцями</w:t>
      </w:r>
      <w:r w:rsidR="00B9469C" w:rsidRPr="009A1BDB">
        <w:rPr>
          <w:rFonts w:ascii="Times New Roman" w:eastAsia="Calibri" w:hAnsi="Times New Roman" w:cs="Times New Roman"/>
          <w:sz w:val="28"/>
          <w:szCs w:val="28"/>
          <w:lang w:val="uk-UA" w:eastAsia="ru-RU"/>
        </w:rPr>
        <w:t>.</w:t>
      </w:r>
    </w:p>
    <w:p w:rsidR="00090FB5" w:rsidRPr="009A1BDB" w:rsidRDefault="00090FB5" w:rsidP="00090FB5">
      <w:pPr>
        <w:spacing w:after="0" w:line="360" w:lineRule="auto"/>
        <w:ind w:right="113" w:firstLine="709"/>
        <w:jc w:val="both"/>
        <w:rPr>
          <w:rFonts w:ascii="Times New Roman" w:eastAsia="Calibri" w:hAnsi="Times New Roman" w:cs="Times New Roman"/>
          <w:sz w:val="24"/>
          <w:szCs w:val="28"/>
          <w:lang w:val="uk-UA" w:eastAsia="ru-RU"/>
        </w:rPr>
      </w:pPr>
    </w:p>
    <w:p w:rsidR="00090FB5" w:rsidRPr="009A1BDB" w:rsidRDefault="00090FB5" w:rsidP="00090FB5">
      <w:pPr>
        <w:spacing w:after="0" w:line="360" w:lineRule="auto"/>
        <w:ind w:right="113" w:firstLine="709"/>
        <w:jc w:val="both"/>
        <w:outlineLvl w:val="2"/>
        <w:rPr>
          <w:rFonts w:ascii="Times New Roman" w:eastAsia="Calibri" w:hAnsi="Times New Roman" w:cs="Times New Roman"/>
          <w:sz w:val="28"/>
          <w:szCs w:val="28"/>
          <w:lang w:val="uk-UA" w:eastAsia="ru-RU"/>
        </w:rPr>
      </w:pPr>
      <w:bookmarkStart w:id="12" w:name="_Toc273285013"/>
      <w:bookmarkStart w:id="13" w:name="_Toc282082664"/>
      <w:r w:rsidRPr="009A1BDB">
        <w:rPr>
          <w:rFonts w:ascii="Times New Roman" w:eastAsia="Calibri" w:hAnsi="Times New Roman" w:cs="Times New Roman"/>
          <w:sz w:val="28"/>
          <w:szCs w:val="28"/>
          <w:lang w:val="uk-UA" w:eastAsia="ru-RU"/>
        </w:rPr>
        <w:t>2.2 Методи дослідження</w:t>
      </w:r>
      <w:bookmarkEnd w:id="12"/>
      <w:bookmarkEnd w:id="13"/>
    </w:p>
    <w:p w:rsidR="00090FB5" w:rsidRPr="009A1BDB" w:rsidRDefault="00090FB5" w:rsidP="00090FB5">
      <w:pPr>
        <w:spacing w:after="0" w:line="360" w:lineRule="auto"/>
        <w:ind w:right="113" w:firstLine="709"/>
        <w:jc w:val="center"/>
        <w:outlineLvl w:val="2"/>
        <w:rPr>
          <w:rFonts w:ascii="Times New Roman" w:eastAsia="Calibri" w:hAnsi="Times New Roman" w:cs="Times New Roman"/>
          <w:sz w:val="28"/>
          <w:szCs w:val="28"/>
          <w:lang w:val="uk-UA" w:eastAsia="ru-RU"/>
        </w:rPr>
      </w:pPr>
    </w:p>
    <w:p w:rsidR="00090FB5" w:rsidRPr="009A1BDB" w:rsidRDefault="00090FB5" w:rsidP="00090FB5">
      <w:pPr>
        <w:spacing w:after="0" w:line="360" w:lineRule="auto"/>
        <w:ind w:firstLine="705"/>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Для вирішення поставлених завдань в роботі були використані наступні методи дослідження:</w:t>
      </w:r>
    </w:p>
    <w:p w:rsidR="00090FB5" w:rsidRPr="009A1BDB" w:rsidRDefault="00090FB5" w:rsidP="00090FB5">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Аналіз і узагальнення літературних джерел з теми дослідження.</w:t>
      </w:r>
    </w:p>
    <w:p w:rsidR="007D380C" w:rsidRDefault="00090FB5" w:rsidP="007D380C">
      <w:pPr>
        <w:numPr>
          <w:ilvl w:val="0"/>
          <w:numId w:val="1"/>
        </w:numPr>
        <w:tabs>
          <w:tab w:val="num" w:pos="0"/>
        </w:tabs>
        <w:spacing w:after="0" w:line="360" w:lineRule="auto"/>
        <w:ind w:right="113"/>
        <w:contextualSpacing/>
        <w:jc w:val="both"/>
        <w:rPr>
          <w:rFonts w:ascii="Times New Roman" w:eastAsia="Times New Roman" w:hAnsi="Times New Roman" w:cs="Times New Roman"/>
          <w:sz w:val="28"/>
          <w:szCs w:val="28"/>
          <w:lang w:val="uk-UA" w:eastAsia="ru-RU"/>
        </w:rPr>
      </w:pPr>
      <w:r w:rsidRPr="007D380C">
        <w:rPr>
          <w:rFonts w:ascii="Times New Roman" w:eastAsia="Times New Roman" w:hAnsi="Times New Roman" w:cs="Times New Roman"/>
          <w:sz w:val="28"/>
          <w:szCs w:val="28"/>
          <w:lang w:val="uk-UA" w:eastAsia="ru-RU"/>
        </w:rPr>
        <w:t xml:space="preserve">Педагогічні спостереження за фізичним вихованням </w:t>
      </w:r>
      <w:r w:rsidR="00702111" w:rsidRPr="007D380C">
        <w:rPr>
          <w:rFonts w:ascii="Times New Roman" w:eastAsia="Times New Roman" w:hAnsi="Times New Roman" w:cs="Times New Roman"/>
          <w:sz w:val="28"/>
          <w:szCs w:val="28"/>
          <w:lang w:val="uk-UA" w:eastAsia="ru-RU"/>
        </w:rPr>
        <w:t>школярів</w:t>
      </w:r>
      <w:r w:rsidRPr="007D380C">
        <w:rPr>
          <w:rFonts w:ascii="Times New Roman" w:eastAsia="Times New Roman" w:hAnsi="Times New Roman" w:cs="Times New Roman"/>
          <w:sz w:val="28"/>
          <w:szCs w:val="28"/>
          <w:lang w:val="uk-UA" w:eastAsia="ru-RU"/>
        </w:rPr>
        <w:t>.</w:t>
      </w:r>
    </w:p>
    <w:p w:rsidR="001B784D" w:rsidRPr="007D380C" w:rsidRDefault="00453BCB" w:rsidP="007D380C">
      <w:pPr>
        <w:numPr>
          <w:ilvl w:val="0"/>
          <w:numId w:val="1"/>
        </w:numPr>
        <w:tabs>
          <w:tab w:val="clear" w:pos="1065"/>
          <w:tab w:val="num" w:pos="0"/>
          <w:tab w:val="num" w:pos="709"/>
        </w:tabs>
        <w:spacing w:after="0" w:line="360" w:lineRule="auto"/>
        <w:ind w:left="0" w:right="113" w:firstLine="705"/>
        <w:contextualSpacing/>
        <w:jc w:val="both"/>
        <w:rPr>
          <w:rFonts w:ascii="Times New Roman" w:eastAsia="Times New Roman" w:hAnsi="Times New Roman" w:cs="Times New Roman"/>
          <w:sz w:val="28"/>
          <w:szCs w:val="28"/>
          <w:lang w:val="uk-UA" w:eastAsia="ru-RU"/>
        </w:rPr>
      </w:pPr>
      <w:r w:rsidRPr="007D380C">
        <w:rPr>
          <w:rFonts w:ascii="Times New Roman" w:hAnsi="Times New Roman" w:cs="Times New Roman"/>
          <w:sz w:val="28"/>
          <w:szCs w:val="28"/>
          <w:lang w:val="uk-UA"/>
        </w:rPr>
        <w:t xml:space="preserve">Опитування тренерів з бальних танців щодо визначення фізичних і психофізичних якостей </w:t>
      </w:r>
      <w:proofErr w:type="spellStart"/>
      <w:r w:rsidRPr="007D380C">
        <w:rPr>
          <w:rFonts w:ascii="Times New Roman" w:hAnsi="Times New Roman" w:cs="Times New Roman"/>
          <w:sz w:val="28"/>
          <w:szCs w:val="28"/>
          <w:lang w:val="uk-UA"/>
        </w:rPr>
        <w:t>вливу</w:t>
      </w:r>
      <w:proofErr w:type="spellEnd"/>
      <w:r w:rsidRPr="007D380C">
        <w:rPr>
          <w:rFonts w:ascii="Times New Roman" w:hAnsi="Times New Roman" w:cs="Times New Roman"/>
          <w:sz w:val="28"/>
          <w:szCs w:val="28"/>
          <w:lang w:val="uk-UA"/>
        </w:rPr>
        <w:t xml:space="preserve"> даного виду спорту на організм дітей. </w:t>
      </w:r>
    </w:p>
    <w:p w:rsidR="00783686" w:rsidRPr="007D380C" w:rsidRDefault="00090FB5" w:rsidP="00783686">
      <w:pPr>
        <w:numPr>
          <w:ilvl w:val="0"/>
          <w:numId w:val="1"/>
        </w:numPr>
        <w:tabs>
          <w:tab w:val="clear" w:pos="1065"/>
          <w:tab w:val="num" w:pos="0"/>
          <w:tab w:val="num" w:pos="709"/>
        </w:tabs>
        <w:spacing w:after="0" w:line="360" w:lineRule="auto"/>
        <w:ind w:left="0" w:right="113" w:firstLine="705"/>
        <w:contextualSpacing/>
        <w:jc w:val="both"/>
        <w:rPr>
          <w:rFonts w:ascii="Times New Roman" w:hAnsi="Times New Roman" w:cs="Times New Roman"/>
          <w:b/>
          <w:bCs/>
          <w:color w:val="222222"/>
          <w:sz w:val="28"/>
          <w:szCs w:val="28"/>
          <w:shd w:val="clear" w:color="auto" w:fill="FFFFFF"/>
          <w:lang w:val="uk-UA"/>
        </w:rPr>
      </w:pPr>
      <w:r w:rsidRPr="007D380C">
        <w:rPr>
          <w:rFonts w:ascii="Times New Roman" w:hAnsi="Times New Roman" w:cs="Times New Roman"/>
          <w:sz w:val="28"/>
          <w:szCs w:val="28"/>
          <w:lang w:val="uk-UA"/>
        </w:rPr>
        <w:t xml:space="preserve">Оцінка </w:t>
      </w:r>
      <w:r w:rsidR="00E25F0A" w:rsidRPr="007D380C">
        <w:rPr>
          <w:rFonts w:ascii="Times New Roman" w:hAnsi="Times New Roman" w:cs="Times New Roman"/>
          <w:sz w:val="28"/>
          <w:szCs w:val="28"/>
          <w:lang w:val="uk-UA"/>
        </w:rPr>
        <w:t>показників здоров</w:t>
      </w:r>
      <w:r w:rsidR="00783686" w:rsidRPr="007D380C">
        <w:rPr>
          <w:rFonts w:ascii="Times New Roman" w:hAnsi="Times New Roman" w:cs="Times New Roman"/>
          <w:sz w:val="28"/>
          <w:szCs w:val="28"/>
          <w:lang w:val="uk-UA"/>
        </w:rPr>
        <w:t>’</w:t>
      </w:r>
      <w:r w:rsidR="00E25F0A" w:rsidRPr="007D380C">
        <w:rPr>
          <w:rFonts w:ascii="Times New Roman" w:hAnsi="Times New Roman" w:cs="Times New Roman"/>
          <w:sz w:val="28"/>
          <w:szCs w:val="28"/>
          <w:lang w:val="uk-UA"/>
        </w:rPr>
        <w:t>я дітей</w:t>
      </w:r>
      <w:r w:rsidR="00783686" w:rsidRPr="007D380C">
        <w:rPr>
          <w:rFonts w:ascii="Times New Roman" w:hAnsi="Times New Roman" w:cs="Times New Roman"/>
          <w:sz w:val="28"/>
          <w:szCs w:val="28"/>
          <w:lang w:val="uk-UA"/>
        </w:rPr>
        <w:t>.</w:t>
      </w:r>
      <w:r w:rsidR="00E25F0A" w:rsidRPr="007D380C">
        <w:rPr>
          <w:rFonts w:ascii="Times New Roman" w:hAnsi="Times New Roman" w:cs="Times New Roman"/>
          <w:sz w:val="28"/>
          <w:szCs w:val="28"/>
          <w:lang w:val="uk-UA"/>
        </w:rPr>
        <w:t xml:space="preserve"> </w:t>
      </w:r>
    </w:p>
    <w:p w:rsidR="002F429C" w:rsidRPr="009A1BDB" w:rsidRDefault="00783686" w:rsidP="00783686">
      <w:pPr>
        <w:tabs>
          <w:tab w:val="num" w:pos="709"/>
        </w:tabs>
        <w:spacing w:after="0" w:line="360" w:lineRule="auto"/>
        <w:ind w:right="113"/>
        <w:contextualSpacing/>
        <w:jc w:val="both"/>
        <w:rPr>
          <w:rFonts w:ascii="Times New Roman" w:hAnsi="Times New Roman" w:cs="Times New Roman"/>
          <w:b/>
          <w:bCs/>
          <w:color w:val="222222"/>
          <w:sz w:val="28"/>
          <w:szCs w:val="28"/>
          <w:shd w:val="clear" w:color="auto" w:fill="FFFFFF"/>
          <w:lang w:val="uk-UA"/>
        </w:rPr>
      </w:pPr>
      <w:r>
        <w:rPr>
          <w:rFonts w:ascii="Times New Roman" w:hAnsi="Times New Roman" w:cs="Times New Roman"/>
          <w:color w:val="000000"/>
          <w:sz w:val="28"/>
          <w:szCs w:val="28"/>
          <w:shd w:val="clear" w:color="auto" w:fill="FFFFFF"/>
          <w:lang w:val="uk-UA"/>
        </w:rPr>
        <w:tab/>
      </w:r>
      <w:r w:rsidR="002F429C" w:rsidRPr="009A1BDB">
        <w:rPr>
          <w:rFonts w:ascii="Times New Roman" w:hAnsi="Times New Roman" w:cs="Times New Roman"/>
          <w:color w:val="000000"/>
          <w:sz w:val="28"/>
          <w:szCs w:val="28"/>
          <w:shd w:val="clear" w:color="auto" w:fill="FFFFFF"/>
          <w:lang w:val="uk-UA"/>
        </w:rPr>
        <w:t>Під фізичним здоров</w:t>
      </w:r>
      <w:r w:rsidR="004B34FE" w:rsidRPr="009A1BDB">
        <w:rPr>
          <w:rFonts w:ascii="Times New Roman" w:hAnsi="Times New Roman" w:cs="Times New Roman"/>
          <w:sz w:val="28"/>
          <w:szCs w:val="28"/>
          <w:lang w:val="uk-UA"/>
        </w:rPr>
        <w:t>’</w:t>
      </w:r>
      <w:r w:rsidR="002F429C" w:rsidRPr="009A1BDB">
        <w:rPr>
          <w:rFonts w:ascii="Times New Roman" w:hAnsi="Times New Roman" w:cs="Times New Roman"/>
          <w:color w:val="000000"/>
          <w:sz w:val="28"/>
          <w:szCs w:val="28"/>
          <w:shd w:val="clear" w:color="auto" w:fill="FFFFFF"/>
          <w:lang w:val="uk-UA"/>
        </w:rPr>
        <w:t>ям</w:t>
      </w:r>
      <w:r w:rsidR="007D380C">
        <w:rPr>
          <w:rFonts w:ascii="Times New Roman" w:hAnsi="Times New Roman" w:cs="Times New Roman"/>
          <w:color w:val="000000"/>
          <w:sz w:val="28"/>
          <w:szCs w:val="28"/>
          <w:shd w:val="clear" w:color="auto" w:fill="FFFFFF"/>
          <w:lang w:val="uk-UA"/>
        </w:rPr>
        <w:t xml:space="preserve"> ми</w:t>
      </w:r>
      <w:r w:rsidR="002F429C" w:rsidRPr="009A1BDB">
        <w:rPr>
          <w:rFonts w:ascii="Times New Roman" w:hAnsi="Times New Roman" w:cs="Times New Roman"/>
          <w:color w:val="000000"/>
          <w:sz w:val="28"/>
          <w:szCs w:val="28"/>
          <w:shd w:val="clear" w:color="auto" w:fill="FFFFFF"/>
          <w:lang w:val="uk-UA"/>
        </w:rPr>
        <w:t xml:space="preserve"> розуміє</w:t>
      </w:r>
      <w:r w:rsidR="007D380C">
        <w:rPr>
          <w:rFonts w:ascii="Times New Roman" w:hAnsi="Times New Roman" w:cs="Times New Roman"/>
          <w:color w:val="000000"/>
          <w:sz w:val="28"/>
          <w:szCs w:val="28"/>
          <w:shd w:val="clear" w:color="auto" w:fill="FFFFFF"/>
          <w:lang w:val="uk-UA"/>
        </w:rPr>
        <w:t>мо</w:t>
      </w:r>
      <w:r w:rsidR="002F429C" w:rsidRPr="009A1BDB">
        <w:rPr>
          <w:rFonts w:ascii="Times New Roman" w:hAnsi="Times New Roman" w:cs="Times New Roman"/>
          <w:color w:val="000000"/>
          <w:sz w:val="28"/>
          <w:szCs w:val="28"/>
          <w:shd w:val="clear" w:color="auto" w:fill="FFFFFF"/>
          <w:lang w:val="uk-UA"/>
        </w:rPr>
        <w:t xml:space="preserve"> інтегрован</w:t>
      </w:r>
      <w:r w:rsidR="007D380C">
        <w:rPr>
          <w:rFonts w:ascii="Times New Roman" w:hAnsi="Times New Roman" w:cs="Times New Roman"/>
          <w:color w:val="000000"/>
          <w:sz w:val="28"/>
          <w:szCs w:val="28"/>
          <w:shd w:val="clear" w:color="auto" w:fill="FFFFFF"/>
          <w:lang w:val="uk-UA"/>
        </w:rPr>
        <w:t>у</w:t>
      </w:r>
      <w:r w:rsidR="002F429C" w:rsidRPr="009A1BDB">
        <w:rPr>
          <w:rFonts w:ascii="Times New Roman" w:hAnsi="Times New Roman" w:cs="Times New Roman"/>
          <w:color w:val="000000"/>
          <w:sz w:val="28"/>
          <w:szCs w:val="28"/>
          <w:shd w:val="clear" w:color="auto" w:fill="FFFFFF"/>
          <w:lang w:val="uk-UA"/>
        </w:rPr>
        <w:t xml:space="preserve"> оцінк</w:t>
      </w:r>
      <w:r w:rsidR="007D380C">
        <w:rPr>
          <w:rFonts w:ascii="Times New Roman" w:hAnsi="Times New Roman" w:cs="Times New Roman"/>
          <w:color w:val="000000"/>
          <w:sz w:val="28"/>
          <w:szCs w:val="28"/>
          <w:shd w:val="clear" w:color="auto" w:fill="FFFFFF"/>
          <w:lang w:val="uk-UA"/>
        </w:rPr>
        <w:t>у</w:t>
      </w:r>
      <w:r w:rsidR="002F429C" w:rsidRPr="009A1BDB">
        <w:rPr>
          <w:rFonts w:ascii="Times New Roman" w:hAnsi="Times New Roman" w:cs="Times New Roman"/>
          <w:color w:val="000000"/>
          <w:sz w:val="28"/>
          <w:szCs w:val="28"/>
          <w:shd w:val="clear" w:color="auto" w:fill="FFFFFF"/>
          <w:lang w:val="uk-UA"/>
        </w:rPr>
        <w:t xml:space="preserve"> стану організму людини: відсутність дефектів розвитку (повністю здоровим не може вважатися людина, позбавлена будь-якого органу – від народження або в результаті пошкодження або хвороби), відсутність хвороби; стійкість до дії хвороботворних чинників, здатність зберігати стан здоров</w:t>
      </w:r>
      <w:r w:rsidR="002F429C" w:rsidRPr="009A1BDB">
        <w:rPr>
          <w:rFonts w:ascii="Times New Roman" w:hAnsi="Times New Roman" w:cs="Times New Roman"/>
          <w:sz w:val="28"/>
          <w:szCs w:val="28"/>
          <w:lang w:val="uk-UA"/>
        </w:rPr>
        <w:t>’</w:t>
      </w:r>
      <w:r w:rsidR="002F429C" w:rsidRPr="009A1BDB">
        <w:rPr>
          <w:rFonts w:ascii="Times New Roman" w:hAnsi="Times New Roman" w:cs="Times New Roman"/>
          <w:color w:val="000000"/>
          <w:sz w:val="28"/>
          <w:szCs w:val="28"/>
          <w:shd w:val="clear" w:color="auto" w:fill="FFFFFF"/>
          <w:lang w:val="uk-UA"/>
        </w:rPr>
        <w:t xml:space="preserve">я і працездатність при несприятливих змінах зовнішнього середовища, тобто адаптаційні (пристосувальні) можливості організму. З медичної точки зору </w:t>
      </w:r>
      <w:r w:rsidR="002F429C" w:rsidRPr="009A1BDB">
        <w:rPr>
          <w:rFonts w:ascii="Times New Roman" w:hAnsi="Times New Roman" w:cs="Times New Roman"/>
          <w:color w:val="000000"/>
          <w:sz w:val="28"/>
          <w:szCs w:val="28"/>
          <w:shd w:val="clear" w:color="auto" w:fill="FFFFFF"/>
          <w:lang w:val="uk-UA"/>
        </w:rPr>
        <w:lastRenderedPageBreak/>
        <w:t>фізичне здоров</w:t>
      </w:r>
      <w:r w:rsidR="002F429C" w:rsidRPr="009A1BDB">
        <w:rPr>
          <w:rFonts w:ascii="Times New Roman" w:hAnsi="Times New Roman" w:cs="Times New Roman"/>
          <w:sz w:val="28"/>
          <w:szCs w:val="28"/>
          <w:lang w:val="uk-UA"/>
        </w:rPr>
        <w:t>’</w:t>
      </w:r>
      <w:r w:rsidR="002F429C" w:rsidRPr="009A1BDB">
        <w:rPr>
          <w:rFonts w:ascii="Times New Roman" w:hAnsi="Times New Roman" w:cs="Times New Roman"/>
          <w:color w:val="000000"/>
          <w:sz w:val="28"/>
          <w:szCs w:val="28"/>
          <w:shd w:val="clear" w:color="auto" w:fill="FFFFFF"/>
          <w:lang w:val="uk-UA"/>
        </w:rPr>
        <w:t>я розглядається як стан росту і розвитку органів і систем організму, основу якого складають морфологічні і функціональні резерви; це нормальна структура і функції органів і систем, відсутність скарг і хворобливих проявів, діапазон його компенсаторно-пристосувальних реакцій.</w:t>
      </w:r>
      <w:r w:rsidR="002F429C" w:rsidRPr="009A1BDB">
        <w:rPr>
          <w:rFonts w:ascii="Times New Roman" w:hAnsi="Times New Roman" w:cs="Times New Roman"/>
          <w:b/>
          <w:bCs/>
          <w:color w:val="222222"/>
          <w:sz w:val="28"/>
          <w:szCs w:val="28"/>
          <w:shd w:val="clear" w:color="auto" w:fill="FFFFFF"/>
          <w:lang w:val="uk-UA"/>
        </w:rPr>
        <w:t xml:space="preserve"> </w:t>
      </w:r>
    </w:p>
    <w:p w:rsidR="002F429C" w:rsidRDefault="002F429C" w:rsidP="009B25AA">
      <w:pPr>
        <w:spacing w:after="0" w:line="360" w:lineRule="auto"/>
        <w:ind w:firstLine="708"/>
        <w:contextualSpacing/>
        <w:jc w:val="both"/>
        <w:rPr>
          <w:rFonts w:ascii="Times New Roman" w:hAnsi="Times New Roman" w:cs="Times New Roman"/>
          <w:color w:val="222222"/>
          <w:sz w:val="28"/>
          <w:szCs w:val="28"/>
          <w:shd w:val="clear" w:color="auto" w:fill="FFFFFF"/>
          <w:lang w:val="uk-UA"/>
        </w:rPr>
      </w:pPr>
      <w:r w:rsidRPr="009A1BDB">
        <w:rPr>
          <w:rFonts w:ascii="Times New Roman" w:hAnsi="Times New Roman" w:cs="Times New Roman"/>
          <w:bCs/>
          <w:color w:val="222222"/>
          <w:sz w:val="28"/>
          <w:szCs w:val="28"/>
          <w:shd w:val="clear" w:color="auto" w:fill="FFFFFF"/>
          <w:lang w:val="uk-UA"/>
        </w:rPr>
        <w:t>Фізичне здоров</w:t>
      </w:r>
      <w:r w:rsidRPr="009A1BDB">
        <w:rPr>
          <w:rFonts w:ascii="Times New Roman" w:hAnsi="Times New Roman" w:cs="Times New Roman"/>
          <w:sz w:val="28"/>
          <w:szCs w:val="28"/>
          <w:lang w:val="uk-UA"/>
        </w:rPr>
        <w:t>’</w:t>
      </w:r>
      <w:r w:rsidRPr="009A1BDB">
        <w:rPr>
          <w:rFonts w:ascii="Times New Roman" w:hAnsi="Times New Roman" w:cs="Times New Roman"/>
          <w:bCs/>
          <w:color w:val="222222"/>
          <w:sz w:val="28"/>
          <w:szCs w:val="28"/>
          <w:shd w:val="clear" w:color="auto" w:fill="FFFFFF"/>
          <w:lang w:val="uk-UA"/>
        </w:rPr>
        <w:t>я</w:t>
      </w:r>
      <w:r w:rsidRPr="009A1BDB">
        <w:rPr>
          <w:rFonts w:ascii="Times New Roman" w:hAnsi="Times New Roman" w:cs="Times New Roman"/>
          <w:color w:val="222222"/>
          <w:sz w:val="28"/>
          <w:szCs w:val="28"/>
          <w:shd w:val="clear" w:color="auto" w:fill="FFFFFF"/>
          <w:lang w:val="uk-UA"/>
        </w:rPr>
        <w:t> – 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p w:rsidR="00783686" w:rsidRPr="00453BCB" w:rsidRDefault="00783686" w:rsidP="00783686">
      <w:pPr>
        <w:autoSpaceDE w:val="0"/>
        <w:autoSpaceDN w:val="0"/>
        <w:spacing w:after="0" w:line="360" w:lineRule="auto"/>
        <w:ind w:firstLine="709"/>
        <w:jc w:val="both"/>
        <w:rPr>
          <w:rFonts w:ascii="Times New Roman" w:hAnsi="Times New Roman"/>
          <w:sz w:val="28"/>
          <w:szCs w:val="24"/>
          <w:lang w:val="uk-UA" w:eastAsia="ru-RU"/>
        </w:rPr>
      </w:pPr>
      <w:r w:rsidRPr="00453BCB">
        <w:rPr>
          <w:rFonts w:ascii="Times New Roman" w:hAnsi="Times New Roman"/>
          <w:sz w:val="28"/>
          <w:szCs w:val="24"/>
          <w:lang w:val="uk-UA" w:eastAsia="ru-RU"/>
        </w:rPr>
        <w:t xml:space="preserve">Оцінка показників, що характеризують функціональний стан серцево-судинної системи організму: </w:t>
      </w:r>
    </w:p>
    <w:p w:rsidR="00783686" w:rsidRPr="00453BCB" w:rsidRDefault="00783686" w:rsidP="00783686">
      <w:pPr>
        <w:spacing w:after="0" w:line="360" w:lineRule="auto"/>
        <w:ind w:right="113" w:firstLine="709"/>
        <w:jc w:val="center"/>
        <w:rPr>
          <w:rFonts w:ascii="Times New Roman" w:hAnsi="Times New Roman"/>
          <w:sz w:val="28"/>
          <w:szCs w:val="28"/>
          <w:lang w:val="uk-UA" w:eastAsia="ru-RU"/>
        </w:rPr>
      </w:pPr>
      <w:r w:rsidRPr="00453BCB">
        <w:rPr>
          <w:rFonts w:ascii="Times New Roman" w:hAnsi="Times New Roman"/>
          <w:sz w:val="28"/>
          <w:szCs w:val="24"/>
          <w:lang w:val="uk-UA" w:eastAsia="ru-RU"/>
        </w:rPr>
        <w:t xml:space="preserve">- </w:t>
      </w:r>
      <w:r w:rsidRPr="00453BCB">
        <w:rPr>
          <w:rFonts w:ascii="Times New Roman" w:hAnsi="Times New Roman"/>
          <w:sz w:val="28"/>
          <w:szCs w:val="28"/>
          <w:lang w:val="uk-UA" w:eastAsia="ru-RU"/>
        </w:rPr>
        <w:t xml:space="preserve">індекс Робінсона, </w:t>
      </w:r>
      <w:proofErr w:type="spellStart"/>
      <w:r w:rsidRPr="00453BCB">
        <w:rPr>
          <w:rFonts w:ascii="Times New Roman" w:hAnsi="Times New Roman"/>
          <w:sz w:val="28"/>
          <w:szCs w:val="28"/>
          <w:lang w:val="uk-UA" w:eastAsia="ru-RU"/>
        </w:rPr>
        <w:t>ум.од</w:t>
      </w:r>
      <w:proofErr w:type="spellEnd"/>
      <w:r w:rsidRPr="00453BCB">
        <w:rPr>
          <w:rFonts w:ascii="Times New Roman" w:hAnsi="Times New Roman"/>
          <w:sz w:val="28"/>
          <w:szCs w:val="28"/>
          <w:lang w:val="uk-UA" w:eastAsia="ru-RU"/>
        </w:rPr>
        <w:t>. Цей показник розраховували за формулою: ІР=ЧСС у спокої (</w:t>
      </w:r>
      <w:proofErr w:type="spellStart"/>
      <w:r w:rsidRPr="00453BCB">
        <w:rPr>
          <w:rFonts w:ascii="Times New Roman" w:hAnsi="Times New Roman"/>
          <w:sz w:val="28"/>
          <w:szCs w:val="28"/>
          <w:lang w:val="uk-UA" w:eastAsia="ru-RU"/>
        </w:rPr>
        <w:t>уд</w:t>
      </w:r>
      <w:proofErr w:type="spellEnd"/>
      <w:r w:rsidRPr="00453BCB">
        <w:rPr>
          <w:rFonts w:ascii="Times New Roman" w:hAnsi="Times New Roman"/>
          <w:sz w:val="28"/>
          <w:szCs w:val="28"/>
          <w:lang w:val="uk-UA" w:eastAsia="ru-RU"/>
        </w:rPr>
        <w:t xml:space="preserve">/хв) </w:t>
      </w:r>
      <w:r w:rsidRPr="00453BCB">
        <w:rPr>
          <w:rFonts w:ascii="Times New Roman" w:hAnsi="Times New Roman"/>
          <w:sz w:val="20"/>
          <w:szCs w:val="20"/>
          <w:lang w:val="uk-UA" w:eastAsia="ru-RU"/>
        </w:rPr>
        <w:t>Х</w:t>
      </w:r>
      <w:r w:rsidRPr="00453BCB">
        <w:rPr>
          <w:rFonts w:ascii="Times New Roman" w:hAnsi="Times New Roman"/>
          <w:sz w:val="28"/>
          <w:szCs w:val="28"/>
          <w:lang w:val="uk-UA" w:eastAsia="ru-RU"/>
        </w:rPr>
        <w:t xml:space="preserve"> САТ (систолічний артеріальний тиск, мм </w:t>
      </w:r>
      <w:proofErr w:type="spellStart"/>
      <w:r w:rsidRPr="00453BCB">
        <w:rPr>
          <w:rFonts w:ascii="Times New Roman" w:hAnsi="Times New Roman"/>
          <w:sz w:val="28"/>
          <w:szCs w:val="28"/>
          <w:lang w:val="uk-UA" w:eastAsia="ru-RU"/>
        </w:rPr>
        <w:t>рт.ст</w:t>
      </w:r>
      <w:proofErr w:type="spellEnd"/>
      <w:r w:rsidRPr="00453BCB">
        <w:rPr>
          <w:rFonts w:ascii="Times New Roman" w:hAnsi="Times New Roman"/>
          <w:sz w:val="28"/>
          <w:szCs w:val="28"/>
          <w:lang w:val="uk-UA" w:eastAsia="ru-RU"/>
        </w:rPr>
        <w:t xml:space="preserve">.) / 100, </w:t>
      </w:r>
      <w:proofErr w:type="spellStart"/>
      <w:r w:rsidRPr="00453BCB">
        <w:rPr>
          <w:rFonts w:ascii="Times New Roman" w:hAnsi="Times New Roman"/>
          <w:sz w:val="28"/>
          <w:szCs w:val="28"/>
          <w:lang w:val="uk-UA" w:eastAsia="ru-RU"/>
        </w:rPr>
        <w:t>ум.од</w:t>
      </w:r>
      <w:proofErr w:type="spellEnd"/>
      <w:r w:rsidRPr="00453BCB">
        <w:rPr>
          <w:rFonts w:ascii="Times New Roman" w:hAnsi="Times New Roman"/>
          <w:sz w:val="28"/>
          <w:szCs w:val="28"/>
          <w:lang w:val="uk-UA" w:eastAsia="ru-RU"/>
        </w:rPr>
        <w:t>.</w:t>
      </w:r>
    </w:p>
    <w:p w:rsidR="00783686" w:rsidRPr="00453BCB" w:rsidRDefault="00783686" w:rsidP="00783686">
      <w:pPr>
        <w:spacing w:after="0" w:line="360" w:lineRule="auto"/>
        <w:ind w:right="113" w:firstLine="709"/>
        <w:jc w:val="both"/>
        <w:rPr>
          <w:rFonts w:ascii="Times New Roman" w:hAnsi="Times New Roman"/>
          <w:sz w:val="28"/>
          <w:szCs w:val="24"/>
          <w:lang w:val="uk-UA" w:eastAsia="ru-RU"/>
        </w:rPr>
      </w:pPr>
      <w:r w:rsidRPr="00453BCB">
        <w:rPr>
          <w:rFonts w:ascii="Times New Roman" w:hAnsi="Times New Roman"/>
          <w:sz w:val="28"/>
          <w:szCs w:val="28"/>
          <w:lang w:val="uk-UA" w:eastAsia="ru-RU"/>
        </w:rPr>
        <w:t xml:space="preserve">Цей показник характеризує систолічну роботу серця. Чім він вищий, тим більша функціональна здатність серцевого м’язу. Таким чином, чим нижче ІР у спокої, тім вищі максимальні аеробні можливості індивіду. </w:t>
      </w:r>
    </w:p>
    <w:p w:rsidR="00783686" w:rsidRPr="00453BCB" w:rsidRDefault="00783686" w:rsidP="00783686">
      <w:pPr>
        <w:spacing w:after="0" w:line="360" w:lineRule="auto"/>
        <w:ind w:right="113"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xml:space="preserve">- індексу </w:t>
      </w:r>
      <w:proofErr w:type="spellStart"/>
      <w:r w:rsidRPr="00453BCB">
        <w:rPr>
          <w:rFonts w:ascii="Times New Roman" w:hAnsi="Times New Roman"/>
          <w:sz w:val="28"/>
          <w:szCs w:val="28"/>
          <w:lang w:val="uk-UA" w:eastAsia="ru-RU"/>
        </w:rPr>
        <w:t>Кердо</w:t>
      </w:r>
      <w:proofErr w:type="spellEnd"/>
      <w:r w:rsidRPr="00453BCB">
        <w:rPr>
          <w:rFonts w:ascii="Times New Roman" w:hAnsi="Times New Roman"/>
          <w:sz w:val="28"/>
          <w:szCs w:val="28"/>
          <w:lang w:val="uk-UA" w:eastAsia="ru-RU"/>
        </w:rPr>
        <w:t xml:space="preserve">. Оцінка викиду крові міокардом здійснювали за допомогою індексу </w:t>
      </w:r>
      <w:proofErr w:type="spellStart"/>
      <w:r w:rsidRPr="00453BCB">
        <w:rPr>
          <w:rFonts w:ascii="Times New Roman" w:hAnsi="Times New Roman"/>
          <w:sz w:val="28"/>
          <w:szCs w:val="28"/>
          <w:lang w:val="uk-UA" w:eastAsia="ru-RU"/>
        </w:rPr>
        <w:t>Кердо</w:t>
      </w:r>
      <w:proofErr w:type="spellEnd"/>
      <w:r w:rsidRPr="00453BCB">
        <w:rPr>
          <w:rFonts w:ascii="Times New Roman" w:hAnsi="Times New Roman"/>
          <w:sz w:val="28"/>
          <w:szCs w:val="28"/>
          <w:lang w:val="uk-UA" w:eastAsia="ru-RU"/>
        </w:rPr>
        <w:t xml:space="preserve"> за формулою:</w:t>
      </w:r>
    </w:p>
    <w:p w:rsidR="00783686" w:rsidRPr="00453BCB" w:rsidRDefault="00783686" w:rsidP="00783686">
      <w:pPr>
        <w:spacing w:after="0" w:line="360" w:lineRule="auto"/>
        <w:ind w:right="113"/>
        <w:jc w:val="center"/>
        <w:outlineLvl w:val="0"/>
        <w:rPr>
          <w:rFonts w:ascii="Times New Roman" w:hAnsi="Times New Roman"/>
          <w:sz w:val="28"/>
          <w:szCs w:val="28"/>
          <w:lang w:val="uk-UA" w:eastAsia="ru-RU"/>
        </w:rPr>
      </w:pPr>
      <w:r w:rsidRPr="00453BCB">
        <w:rPr>
          <w:rFonts w:ascii="Times New Roman" w:hAnsi="Times New Roman"/>
          <w:sz w:val="28"/>
          <w:szCs w:val="28"/>
          <w:lang w:val="uk-UA" w:eastAsia="ru-RU"/>
        </w:rPr>
        <w:t xml:space="preserve">Індекс </w:t>
      </w:r>
      <w:proofErr w:type="spellStart"/>
      <w:r w:rsidRPr="00453BCB">
        <w:rPr>
          <w:rFonts w:ascii="Times New Roman" w:hAnsi="Times New Roman"/>
          <w:sz w:val="28"/>
          <w:szCs w:val="28"/>
          <w:lang w:val="uk-UA" w:eastAsia="ru-RU"/>
        </w:rPr>
        <w:t>Кердо</w:t>
      </w:r>
      <w:proofErr w:type="spellEnd"/>
      <w:r w:rsidRPr="00453BCB">
        <w:rPr>
          <w:rFonts w:ascii="Times New Roman" w:hAnsi="Times New Roman"/>
          <w:sz w:val="28"/>
          <w:szCs w:val="28"/>
          <w:lang w:val="uk-UA" w:eastAsia="ru-RU"/>
        </w:rPr>
        <w:t xml:space="preserve"> = </w:t>
      </w:r>
      <w:proofErr w:type="spellStart"/>
      <w:r w:rsidRPr="00453BCB">
        <w:rPr>
          <w:rFonts w:ascii="Times New Roman" w:hAnsi="Times New Roman"/>
          <w:sz w:val="28"/>
          <w:szCs w:val="28"/>
          <w:lang w:val="uk-UA" w:eastAsia="ru-RU"/>
        </w:rPr>
        <w:t>АТдіаст</w:t>
      </w:r>
      <w:proofErr w:type="spellEnd"/>
      <w:r w:rsidRPr="00453BCB">
        <w:rPr>
          <w:rFonts w:ascii="Times New Roman" w:hAnsi="Times New Roman"/>
          <w:sz w:val="28"/>
          <w:szCs w:val="28"/>
          <w:lang w:val="uk-UA" w:eastAsia="ru-RU"/>
        </w:rPr>
        <w:t>./</w:t>
      </w:r>
      <w:proofErr w:type="spellStart"/>
      <w:r w:rsidRPr="00453BCB">
        <w:rPr>
          <w:rFonts w:ascii="Times New Roman" w:hAnsi="Times New Roman"/>
          <w:sz w:val="28"/>
          <w:szCs w:val="28"/>
          <w:lang w:val="uk-UA" w:eastAsia="ru-RU"/>
        </w:rPr>
        <w:t>ЧССсп</w:t>
      </w:r>
      <w:proofErr w:type="spellEnd"/>
      <w:r w:rsidRPr="00453BCB">
        <w:rPr>
          <w:rFonts w:ascii="Times New Roman" w:hAnsi="Times New Roman"/>
          <w:sz w:val="28"/>
          <w:szCs w:val="28"/>
          <w:lang w:val="uk-UA" w:eastAsia="ru-RU"/>
        </w:rPr>
        <w:t xml:space="preserve">., </w:t>
      </w:r>
      <w:proofErr w:type="spellStart"/>
      <w:r w:rsidRPr="00453BCB">
        <w:rPr>
          <w:rFonts w:ascii="Times New Roman" w:hAnsi="Times New Roman"/>
          <w:sz w:val="28"/>
          <w:szCs w:val="28"/>
          <w:lang w:val="uk-UA" w:eastAsia="ru-RU"/>
        </w:rPr>
        <w:t>ум.од</w:t>
      </w:r>
      <w:proofErr w:type="spellEnd"/>
      <w:r w:rsidRPr="00453BCB">
        <w:rPr>
          <w:rFonts w:ascii="Times New Roman" w:hAnsi="Times New Roman"/>
          <w:sz w:val="28"/>
          <w:szCs w:val="28"/>
          <w:lang w:val="uk-UA" w:eastAsia="ru-RU"/>
        </w:rPr>
        <w:t>.</w:t>
      </w:r>
    </w:p>
    <w:p w:rsidR="00783686" w:rsidRPr="00453BCB" w:rsidRDefault="00783686" w:rsidP="00783686">
      <w:pPr>
        <w:spacing w:after="0" w:line="360" w:lineRule="auto"/>
        <w:ind w:right="113"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xml:space="preserve">Норма індексу </w:t>
      </w:r>
      <w:proofErr w:type="spellStart"/>
      <w:r w:rsidRPr="00453BCB">
        <w:rPr>
          <w:rFonts w:ascii="Times New Roman" w:hAnsi="Times New Roman"/>
          <w:sz w:val="28"/>
          <w:szCs w:val="28"/>
          <w:lang w:val="uk-UA" w:eastAsia="ru-RU"/>
        </w:rPr>
        <w:t>Кердо</w:t>
      </w:r>
      <w:proofErr w:type="spellEnd"/>
      <w:r w:rsidRPr="00453BCB">
        <w:rPr>
          <w:rFonts w:ascii="Times New Roman" w:hAnsi="Times New Roman"/>
          <w:sz w:val="28"/>
          <w:szCs w:val="28"/>
          <w:lang w:val="uk-UA" w:eastAsia="ru-RU"/>
        </w:rPr>
        <w:t xml:space="preserve"> близько одиниці.</w:t>
      </w:r>
    </w:p>
    <w:p w:rsidR="00783686" w:rsidRPr="00453BCB" w:rsidRDefault="00783686" w:rsidP="00783686">
      <w:pPr>
        <w:spacing w:after="0" w:line="360" w:lineRule="auto"/>
        <w:ind w:right="113"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коефіцієнт економічності кровообігу (КЕК). Оцінку функціонування серцево-судинної системи здійснювалися за формулою:</w:t>
      </w:r>
    </w:p>
    <w:p w:rsidR="00783686" w:rsidRPr="00453BCB" w:rsidRDefault="00783686" w:rsidP="00783686">
      <w:pPr>
        <w:spacing w:after="0" w:line="360" w:lineRule="auto"/>
        <w:ind w:right="113"/>
        <w:jc w:val="center"/>
        <w:outlineLvl w:val="0"/>
        <w:rPr>
          <w:rFonts w:ascii="Times New Roman" w:hAnsi="Times New Roman"/>
          <w:sz w:val="28"/>
          <w:szCs w:val="28"/>
          <w:lang w:val="uk-UA" w:eastAsia="ru-RU"/>
        </w:rPr>
      </w:pPr>
      <w:r w:rsidRPr="00453BCB">
        <w:rPr>
          <w:rFonts w:ascii="Times New Roman" w:hAnsi="Times New Roman"/>
          <w:sz w:val="28"/>
          <w:szCs w:val="28"/>
          <w:lang w:val="uk-UA" w:eastAsia="ru-RU"/>
        </w:rPr>
        <w:t>КЕК= (</w:t>
      </w:r>
      <w:proofErr w:type="spellStart"/>
      <w:r w:rsidRPr="00453BCB">
        <w:rPr>
          <w:rFonts w:ascii="Times New Roman" w:hAnsi="Times New Roman"/>
          <w:sz w:val="28"/>
          <w:szCs w:val="28"/>
          <w:lang w:val="uk-UA" w:eastAsia="ru-RU"/>
        </w:rPr>
        <w:t>АТсіст</w:t>
      </w:r>
      <w:proofErr w:type="spellEnd"/>
      <w:r w:rsidRPr="00453BCB">
        <w:rPr>
          <w:rFonts w:ascii="Times New Roman" w:hAnsi="Times New Roman"/>
          <w:sz w:val="28"/>
          <w:szCs w:val="28"/>
          <w:lang w:val="uk-UA" w:eastAsia="ru-RU"/>
        </w:rPr>
        <w:t xml:space="preserve">. – </w:t>
      </w:r>
      <w:proofErr w:type="spellStart"/>
      <w:r w:rsidRPr="00453BCB">
        <w:rPr>
          <w:rFonts w:ascii="Times New Roman" w:hAnsi="Times New Roman"/>
          <w:sz w:val="28"/>
          <w:szCs w:val="28"/>
          <w:lang w:val="uk-UA" w:eastAsia="ru-RU"/>
        </w:rPr>
        <w:t>АТдіаст</w:t>
      </w:r>
      <w:proofErr w:type="spellEnd"/>
      <w:r w:rsidRPr="00453BCB">
        <w:rPr>
          <w:rFonts w:ascii="Times New Roman" w:hAnsi="Times New Roman"/>
          <w:sz w:val="28"/>
          <w:szCs w:val="28"/>
          <w:lang w:val="uk-UA" w:eastAsia="ru-RU"/>
        </w:rPr>
        <w:t xml:space="preserve">.) ЧСС </w:t>
      </w:r>
      <w:proofErr w:type="spellStart"/>
      <w:r w:rsidRPr="00453BCB">
        <w:rPr>
          <w:rFonts w:ascii="Times New Roman" w:hAnsi="Times New Roman"/>
          <w:sz w:val="28"/>
          <w:szCs w:val="28"/>
          <w:lang w:val="uk-UA" w:eastAsia="ru-RU"/>
        </w:rPr>
        <w:t>сп</w:t>
      </w:r>
      <w:proofErr w:type="spellEnd"/>
      <w:r w:rsidRPr="00453BCB">
        <w:rPr>
          <w:rFonts w:ascii="Times New Roman" w:hAnsi="Times New Roman"/>
          <w:sz w:val="28"/>
          <w:szCs w:val="28"/>
          <w:lang w:val="uk-UA" w:eastAsia="ru-RU"/>
        </w:rPr>
        <w:t xml:space="preserve">., </w:t>
      </w:r>
      <w:proofErr w:type="spellStart"/>
      <w:r w:rsidRPr="00453BCB">
        <w:rPr>
          <w:rFonts w:ascii="Times New Roman" w:hAnsi="Times New Roman"/>
          <w:sz w:val="28"/>
          <w:szCs w:val="28"/>
          <w:lang w:val="uk-UA" w:eastAsia="ru-RU"/>
        </w:rPr>
        <w:t>ум.од</w:t>
      </w:r>
      <w:proofErr w:type="spellEnd"/>
      <w:r w:rsidRPr="00453BCB">
        <w:rPr>
          <w:rFonts w:ascii="Times New Roman" w:hAnsi="Times New Roman"/>
          <w:sz w:val="28"/>
          <w:szCs w:val="28"/>
          <w:lang w:val="uk-UA" w:eastAsia="ru-RU"/>
        </w:rPr>
        <w:t>.</w:t>
      </w:r>
    </w:p>
    <w:p w:rsidR="00783686" w:rsidRPr="00453BCB" w:rsidRDefault="00783686" w:rsidP="00783686">
      <w:pPr>
        <w:spacing w:after="0" w:line="360" w:lineRule="auto"/>
        <w:ind w:right="113"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Норма КЕК близько до 3600. У досліджуваного реєструють величину частоти серцевих скорочень у стані відносного спокою (ЧСС</w:t>
      </w:r>
      <w:r w:rsidRPr="00453BCB">
        <w:rPr>
          <w:rFonts w:ascii="Times New Roman" w:hAnsi="Times New Roman"/>
          <w:sz w:val="16"/>
          <w:szCs w:val="16"/>
          <w:lang w:val="uk-UA" w:eastAsia="ru-RU"/>
        </w:rPr>
        <w:t>1</w:t>
      </w:r>
      <w:r w:rsidRPr="00453BCB">
        <w:rPr>
          <w:rFonts w:ascii="Times New Roman" w:hAnsi="Times New Roman"/>
          <w:sz w:val="28"/>
          <w:szCs w:val="28"/>
          <w:lang w:val="uk-UA" w:eastAsia="ru-RU"/>
        </w:rPr>
        <w:t xml:space="preserve">, </w:t>
      </w:r>
      <w:proofErr w:type="spellStart"/>
      <w:r w:rsidRPr="00453BCB">
        <w:rPr>
          <w:rFonts w:ascii="Times New Roman" w:hAnsi="Times New Roman"/>
          <w:sz w:val="28"/>
          <w:szCs w:val="28"/>
          <w:lang w:val="uk-UA" w:eastAsia="ru-RU"/>
        </w:rPr>
        <w:t>уд</w:t>
      </w:r>
      <w:proofErr w:type="spellEnd"/>
      <w:r w:rsidRPr="00453BCB">
        <w:rPr>
          <w:rFonts w:ascii="Times New Roman" w:hAnsi="Times New Roman"/>
          <w:sz w:val="28"/>
          <w:szCs w:val="28"/>
          <w:lang w:val="uk-UA" w:eastAsia="ru-RU"/>
        </w:rPr>
        <w:t>/хв за 10 секунд) і після штучно створеного психоемоційного стресу (ЧСС</w:t>
      </w:r>
      <w:r w:rsidRPr="00453BCB">
        <w:rPr>
          <w:rFonts w:ascii="Times New Roman" w:hAnsi="Times New Roman"/>
          <w:sz w:val="16"/>
          <w:szCs w:val="16"/>
          <w:lang w:val="uk-UA" w:eastAsia="ru-RU"/>
        </w:rPr>
        <w:t>2</w:t>
      </w:r>
      <w:r w:rsidRPr="00453BCB">
        <w:rPr>
          <w:rFonts w:ascii="Times New Roman" w:hAnsi="Times New Roman"/>
          <w:sz w:val="28"/>
          <w:szCs w:val="28"/>
          <w:lang w:val="uk-UA" w:eastAsia="ru-RU"/>
        </w:rPr>
        <w:t xml:space="preserve">, </w:t>
      </w:r>
      <w:proofErr w:type="spellStart"/>
      <w:r w:rsidRPr="00453BCB">
        <w:rPr>
          <w:rFonts w:ascii="Times New Roman" w:hAnsi="Times New Roman"/>
          <w:sz w:val="28"/>
          <w:szCs w:val="28"/>
          <w:lang w:val="uk-UA" w:eastAsia="ru-RU"/>
        </w:rPr>
        <w:t>уд</w:t>
      </w:r>
      <w:proofErr w:type="spellEnd"/>
      <w:r w:rsidRPr="00453BCB">
        <w:rPr>
          <w:rFonts w:ascii="Times New Roman" w:hAnsi="Times New Roman"/>
          <w:sz w:val="28"/>
          <w:szCs w:val="28"/>
          <w:lang w:val="uk-UA" w:eastAsia="ru-RU"/>
        </w:rPr>
        <w:t>/хв за 10 секунд), який досягається тоді, коли реципієнту пропонується вголос максимально швидко і правильно віднімати по цілому непарному числу з цілого непарного числа (наприклад,  5 з 333) упродовж 30 секунд.</w:t>
      </w:r>
    </w:p>
    <w:p w:rsidR="00783686" w:rsidRPr="00453BCB" w:rsidRDefault="00783686" w:rsidP="00783686">
      <w:pPr>
        <w:spacing w:after="0" w:line="360" w:lineRule="auto"/>
        <w:ind w:right="113"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xml:space="preserve">- індекс </w:t>
      </w:r>
      <w:proofErr w:type="spellStart"/>
      <w:r w:rsidRPr="00453BCB">
        <w:rPr>
          <w:rFonts w:ascii="Times New Roman" w:hAnsi="Times New Roman"/>
          <w:sz w:val="28"/>
          <w:szCs w:val="28"/>
          <w:lang w:val="uk-UA" w:eastAsia="ru-RU"/>
        </w:rPr>
        <w:t>Руф’є</w:t>
      </w:r>
      <w:proofErr w:type="spellEnd"/>
      <w:r w:rsidRPr="00453BCB">
        <w:rPr>
          <w:rFonts w:ascii="Times New Roman" w:hAnsi="Times New Roman"/>
          <w:sz w:val="28"/>
          <w:szCs w:val="28"/>
          <w:lang w:val="uk-UA" w:eastAsia="ru-RU"/>
        </w:rPr>
        <w:t xml:space="preserve">. </w:t>
      </w:r>
    </w:p>
    <w:p w:rsidR="00783686" w:rsidRPr="00453BCB" w:rsidRDefault="00783686" w:rsidP="00783686">
      <w:pPr>
        <w:spacing w:after="0" w:line="360" w:lineRule="auto"/>
        <w:ind w:firstLine="708"/>
        <w:rPr>
          <w:rFonts w:ascii="Times New Roman" w:hAnsi="Times New Roman"/>
          <w:bCs/>
          <w:sz w:val="28"/>
          <w:szCs w:val="28"/>
          <w:lang w:val="uk-UA" w:eastAsia="ru-RU"/>
        </w:rPr>
      </w:pPr>
      <w:r w:rsidRPr="00453BCB">
        <w:rPr>
          <w:rFonts w:ascii="Times New Roman" w:hAnsi="Times New Roman"/>
          <w:sz w:val="28"/>
          <w:szCs w:val="28"/>
          <w:lang w:val="uk-UA" w:eastAsia="ru-RU"/>
        </w:rPr>
        <w:lastRenderedPageBreak/>
        <w:t xml:space="preserve">індекс </w:t>
      </w:r>
      <w:proofErr w:type="spellStart"/>
      <w:r w:rsidRPr="00453BCB">
        <w:rPr>
          <w:rFonts w:ascii="Times New Roman" w:hAnsi="Times New Roman"/>
          <w:sz w:val="28"/>
          <w:szCs w:val="28"/>
          <w:lang w:val="uk-UA" w:eastAsia="ru-RU"/>
        </w:rPr>
        <w:t>Руф’є</w:t>
      </w:r>
      <w:proofErr w:type="spellEnd"/>
      <w:r w:rsidRPr="00453BCB">
        <w:rPr>
          <w:rFonts w:ascii="Times New Roman" w:hAnsi="Times New Roman"/>
          <w:sz w:val="28"/>
          <w:szCs w:val="28"/>
          <w:lang w:val="uk-UA" w:eastAsia="ru-RU"/>
        </w:rPr>
        <w:t xml:space="preserve"> розраховували за формулою:</w:t>
      </w:r>
      <w:r w:rsidRPr="00453BCB">
        <w:rPr>
          <w:rFonts w:ascii="Times New Roman" w:hAnsi="Times New Roman"/>
          <w:bCs/>
          <w:sz w:val="28"/>
          <w:szCs w:val="28"/>
          <w:lang w:val="uk-UA" w:eastAsia="ru-RU"/>
        </w:rPr>
        <w:t xml:space="preserve"> </w:t>
      </w:r>
      <w:r w:rsidRPr="00453BCB">
        <w:rPr>
          <w:rFonts w:ascii="Times New Roman" w:hAnsi="Times New Roman"/>
          <w:noProof/>
          <w:position w:val="-24"/>
          <w:sz w:val="28"/>
          <w:szCs w:val="28"/>
          <w:lang w:eastAsia="ru-RU"/>
        </w:rPr>
        <w:drawing>
          <wp:inline distT="0" distB="0" distL="0" distR="0">
            <wp:extent cx="25717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323850"/>
                    </a:xfrm>
                    <a:prstGeom prst="rect">
                      <a:avLst/>
                    </a:prstGeom>
                    <a:noFill/>
                    <a:ln>
                      <a:noFill/>
                    </a:ln>
                  </pic:spPr>
                </pic:pic>
              </a:graphicData>
            </a:graphic>
          </wp:inline>
        </w:drawing>
      </w:r>
    </w:p>
    <w:p w:rsidR="00783686" w:rsidRPr="00453BCB" w:rsidRDefault="00783686" w:rsidP="00783686">
      <w:pPr>
        <w:spacing w:after="0" w:line="360" w:lineRule="auto"/>
        <w:jc w:val="both"/>
        <w:rPr>
          <w:rFonts w:ascii="Times New Roman" w:hAnsi="Times New Roman"/>
          <w:bCs/>
          <w:sz w:val="28"/>
          <w:szCs w:val="28"/>
          <w:lang w:val="uk-UA" w:eastAsia="ru-RU"/>
        </w:rPr>
      </w:pPr>
      <w:r w:rsidRPr="00453BCB">
        <w:rPr>
          <w:rFonts w:ascii="Times New Roman" w:hAnsi="Times New Roman"/>
          <w:bCs/>
          <w:sz w:val="28"/>
          <w:szCs w:val="28"/>
          <w:lang w:val="uk-UA" w:eastAsia="ru-RU"/>
        </w:rPr>
        <w:tab/>
      </w:r>
      <w:r w:rsidRPr="00453BCB">
        <w:rPr>
          <w:rFonts w:ascii="Times New Roman" w:hAnsi="Times New Roman"/>
          <w:bCs/>
          <w:sz w:val="28"/>
          <w:szCs w:val="28"/>
          <w:lang w:val="uk-UA" w:eastAsia="ru-RU"/>
        </w:rPr>
        <w:tab/>
        <w:t>Здійснювали  23 присідання за 30 с.</w:t>
      </w:r>
    </w:p>
    <w:p w:rsidR="00783686" w:rsidRPr="00453BCB" w:rsidRDefault="00783686" w:rsidP="00783686">
      <w:pPr>
        <w:spacing w:after="0" w:line="360" w:lineRule="auto"/>
        <w:jc w:val="both"/>
        <w:rPr>
          <w:rFonts w:ascii="Times New Roman" w:hAnsi="Times New Roman"/>
          <w:bCs/>
          <w:sz w:val="28"/>
          <w:szCs w:val="28"/>
          <w:lang w:val="uk-UA" w:eastAsia="ru-RU"/>
        </w:rPr>
      </w:pPr>
      <w:r w:rsidRPr="00453BCB">
        <w:rPr>
          <w:rFonts w:ascii="Times New Roman" w:hAnsi="Times New Roman"/>
          <w:bCs/>
          <w:sz w:val="28"/>
          <w:szCs w:val="28"/>
          <w:lang w:val="uk-UA" w:eastAsia="ru-RU"/>
        </w:rPr>
        <w:tab/>
        <w:t>Де: ЧСС</w:t>
      </w:r>
      <w:r w:rsidRPr="00453BCB">
        <w:rPr>
          <w:rFonts w:ascii="Times New Roman" w:hAnsi="Times New Roman"/>
          <w:bCs/>
          <w:sz w:val="28"/>
          <w:szCs w:val="28"/>
          <w:vertAlign w:val="subscript"/>
          <w:lang w:val="uk-UA" w:eastAsia="ru-RU"/>
        </w:rPr>
        <w:t>1</w:t>
      </w:r>
      <w:r w:rsidRPr="00453BCB">
        <w:rPr>
          <w:rFonts w:ascii="Times New Roman" w:hAnsi="Times New Roman"/>
          <w:bCs/>
          <w:sz w:val="28"/>
          <w:szCs w:val="28"/>
          <w:lang w:val="uk-UA" w:eastAsia="ru-RU"/>
        </w:rPr>
        <w:t xml:space="preserve"> – частота серцевих скорочень за 1 хв. до навантаження в положенні сидячи після відпочинку 5 хв.</w:t>
      </w:r>
    </w:p>
    <w:p w:rsidR="00783686" w:rsidRPr="00453BCB" w:rsidRDefault="00783686" w:rsidP="00783686">
      <w:pPr>
        <w:spacing w:after="0" w:line="360" w:lineRule="auto"/>
        <w:jc w:val="both"/>
        <w:rPr>
          <w:rFonts w:ascii="Times New Roman" w:hAnsi="Times New Roman"/>
          <w:bCs/>
          <w:sz w:val="28"/>
          <w:szCs w:val="28"/>
          <w:lang w:val="uk-UA" w:eastAsia="ru-RU"/>
        </w:rPr>
      </w:pPr>
      <w:r w:rsidRPr="00453BCB">
        <w:rPr>
          <w:rFonts w:ascii="Times New Roman" w:hAnsi="Times New Roman"/>
          <w:bCs/>
          <w:sz w:val="28"/>
          <w:szCs w:val="28"/>
          <w:lang w:val="uk-UA" w:eastAsia="ru-RU"/>
        </w:rPr>
        <w:tab/>
        <w:t xml:space="preserve">       ЧСС</w:t>
      </w:r>
      <w:r w:rsidRPr="00453BCB">
        <w:rPr>
          <w:rFonts w:ascii="Times New Roman" w:hAnsi="Times New Roman"/>
          <w:bCs/>
          <w:sz w:val="28"/>
          <w:szCs w:val="28"/>
          <w:vertAlign w:val="subscript"/>
          <w:lang w:val="uk-UA" w:eastAsia="ru-RU"/>
        </w:rPr>
        <w:t xml:space="preserve">2  </w:t>
      </w:r>
      <w:r w:rsidRPr="00453BCB">
        <w:rPr>
          <w:rFonts w:ascii="Times New Roman" w:hAnsi="Times New Roman"/>
          <w:bCs/>
          <w:sz w:val="28"/>
          <w:szCs w:val="28"/>
          <w:lang w:val="uk-UA" w:eastAsia="ru-RU"/>
        </w:rPr>
        <w:t>– за 1 хв. після навантаження (стоячи).</w:t>
      </w:r>
    </w:p>
    <w:p w:rsidR="00783686" w:rsidRPr="00453BCB" w:rsidRDefault="00783686" w:rsidP="00783686">
      <w:pPr>
        <w:spacing w:after="0" w:line="360" w:lineRule="auto"/>
        <w:jc w:val="both"/>
        <w:rPr>
          <w:rFonts w:ascii="Times New Roman" w:hAnsi="Times New Roman"/>
          <w:bCs/>
          <w:sz w:val="28"/>
          <w:szCs w:val="28"/>
          <w:lang w:val="uk-UA" w:eastAsia="ru-RU"/>
        </w:rPr>
      </w:pPr>
      <w:r w:rsidRPr="00453BCB">
        <w:rPr>
          <w:rFonts w:ascii="Times New Roman" w:hAnsi="Times New Roman"/>
          <w:bCs/>
          <w:sz w:val="28"/>
          <w:szCs w:val="28"/>
          <w:lang w:val="uk-UA" w:eastAsia="ru-RU"/>
        </w:rPr>
        <w:tab/>
        <w:t xml:space="preserve">       ЧСС</w:t>
      </w:r>
      <w:r w:rsidRPr="00453BCB">
        <w:rPr>
          <w:rFonts w:ascii="Times New Roman" w:hAnsi="Times New Roman"/>
          <w:bCs/>
          <w:sz w:val="28"/>
          <w:szCs w:val="28"/>
          <w:vertAlign w:val="subscript"/>
          <w:lang w:val="uk-UA" w:eastAsia="ru-RU"/>
        </w:rPr>
        <w:t xml:space="preserve">3  </w:t>
      </w:r>
      <w:r w:rsidRPr="00453BCB">
        <w:rPr>
          <w:rFonts w:ascii="Times New Roman" w:hAnsi="Times New Roman"/>
          <w:bCs/>
          <w:sz w:val="28"/>
          <w:szCs w:val="28"/>
          <w:lang w:val="uk-UA" w:eastAsia="ru-RU"/>
        </w:rPr>
        <w:t>– за 1 хв. через 2 хв. після навантаження (сидячи).</w:t>
      </w:r>
    </w:p>
    <w:p w:rsidR="00783686" w:rsidRPr="00453BCB" w:rsidRDefault="00783686" w:rsidP="00783686">
      <w:pPr>
        <w:spacing w:after="0" w:line="360" w:lineRule="auto"/>
        <w:jc w:val="both"/>
        <w:rPr>
          <w:rFonts w:ascii="Times New Roman" w:hAnsi="Times New Roman"/>
          <w:i/>
          <w:iCs/>
          <w:sz w:val="28"/>
          <w:szCs w:val="28"/>
          <w:lang w:val="uk-UA" w:eastAsia="ru-RU"/>
        </w:rPr>
      </w:pPr>
      <w:r w:rsidRPr="00453BCB">
        <w:rPr>
          <w:rFonts w:ascii="Times New Roman" w:hAnsi="Times New Roman"/>
          <w:bCs/>
          <w:sz w:val="28"/>
          <w:szCs w:val="28"/>
          <w:lang w:val="uk-UA" w:eastAsia="ru-RU"/>
        </w:rPr>
        <w:tab/>
        <w:t>Оцінка індексу: 5 – відмінно; 5–10 – добре; 11–12 – задовільно; вище 15 – незадовільно.</w:t>
      </w:r>
    </w:p>
    <w:p w:rsidR="00783686" w:rsidRPr="00453BCB" w:rsidRDefault="00783686" w:rsidP="00783686">
      <w:pPr>
        <w:keepNext/>
        <w:widowControl w:val="0"/>
        <w:autoSpaceDE w:val="0"/>
        <w:autoSpaceDN w:val="0"/>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коефіцієнт витривалості (КВ). Розраховували за формулою:</w:t>
      </w:r>
    </w:p>
    <w:p w:rsidR="00783686" w:rsidRPr="00453BCB" w:rsidRDefault="00783686" w:rsidP="00783686">
      <w:pPr>
        <w:spacing w:after="0" w:line="360" w:lineRule="auto"/>
        <w:jc w:val="both"/>
        <w:rPr>
          <w:rFonts w:ascii="Times New Roman" w:hAnsi="Times New Roman"/>
          <w:sz w:val="28"/>
          <w:lang w:val="uk-UA"/>
        </w:rPr>
      </w:pPr>
      <w:r w:rsidRPr="00453BCB">
        <w:rPr>
          <w:rFonts w:ascii="Times New Roman" w:hAnsi="Times New Roman"/>
          <w:sz w:val="28"/>
          <w:lang w:val="uk-UA"/>
        </w:rPr>
        <w:t xml:space="preserve">Коефіцієнт витривалості (КВ) =   ЧСС </w:t>
      </w:r>
      <w:proofErr w:type="spellStart"/>
      <w:r w:rsidRPr="00453BCB">
        <w:rPr>
          <w:rFonts w:ascii="Times New Roman" w:hAnsi="Times New Roman"/>
          <w:sz w:val="28"/>
          <w:lang w:val="uk-UA"/>
        </w:rPr>
        <w:t>уд</w:t>
      </w:r>
      <w:proofErr w:type="spellEnd"/>
      <w:r w:rsidRPr="00453BCB">
        <w:rPr>
          <w:rFonts w:ascii="Times New Roman" w:hAnsi="Times New Roman"/>
          <w:sz w:val="28"/>
          <w:lang w:val="uk-UA"/>
        </w:rPr>
        <w:t>/хв</w:t>
      </w:r>
      <w:r w:rsidRPr="00453BCB">
        <w:rPr>
          <w:rFonts w:ascii="Times New Roman" w:hAnsi="Times New Roman"/>
          <w:sz w:val="28"/>
          <w:szCs w:val="28"/>
          <w:lang w:val="uk-UA"/>
        </w:rPr>
        <w:sym w:font="Symbol" w:char="F0B7"/>
      </w:r>
      <w:r w:rsidRPr="00453BCB">
        <w:rPr>
          <w:rFonts w:ascii="Times New Roman" w:hAnsi="Times New Roman"/>
          <w:sz w:val="28"/>
          <w:szCs w:val="28"/>
          <w:lang w:val="uk-UA"/>
        </w:rPr>
        <w:t>10</w:t>
      </w:r>
      <w:r w:rsidRPr="00453BCB">
        <w:rPr>
          <w:rFonts w:ascii="Times New Roman" w:hAnsi="Times New Roman"/>
          <w:sz w:val="48"/>
          <w:szCs w:val="48"/>
          <w:lang w:val="uk-UA"/>
        </w:rPr>
        <w:t>/</w:t>
      </w:r>
      <w:r w:rsidRPr="00453BCB">
        <w:rPr>
          <w:rFonts w:ascii="Times New Roman" w:hAnsi="Times New Roman"/>
          <w:sz w:val="28"/>
          <w:lang w:val="uk-UA"/>
        </w:rPr>
        <w:t xml:space="preserve">ПТ </w:t>
      </w:r>
      <w:proofErr w:type="spellStart"/>
      <w:r w:rsidRPr="00453BCB">
        <w:rPr>
          <w:rFonts w:ascii="Times New Roman" w:hAnsi="Times New Roman"/>
          <w:sz w:val="28"/>
          <w:lang w:val="uk-UA"/>
        </w:rPr>
        <w:t>мм.рт.ст</w:t>
      </w:r>
      <w:proofErr w:type="spellEnd"/>
      <w:r w:rsidRPr="00453BCB">
        <w:rPr>
          <w:rFonts w:ascii="Times New Roman" w:hAnsi="Times New Roman"/>
          <w:sz w:val="28"/>
          <w:lang w:val="uk-UA"/>
        </w:rPr>
        <w:t xml:space="preserve">., </w:t>
      </w:r>
      <w:proofErr w:type="spellStart"/>
      <w:r w:rsidRPr="00453BCB">
        <w:rPr>
          <w:rFonts w:ascii="Times New Roman" w:hAnsi="Times New Roman"/>
          <w:sz w:val="28"/>
          <w:lang w:val="uk-UA"/>
        </w:rPr>
        <w:t>ум.од</w:t>
      </w:r>
      <w:proofErr w:type="spellEnd"/>
      <w:r w:rsidRPr="00453BCB">
        <w:rPr>
          <w:rFonts w:ascii="Times New Roman" w:hAnsi="Times New Roman"/>
          <w:sz w:val="28"/>
          <w:lang w:val="uk-UA"/>
        </w:rPr>
        <w:t xml:space="preserve">, </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Де ЧСС – частота серцевих скорочень, </w:t>
      </w:r>
      <w:proofErr w:type="spellStart"/>
      <w:r w:rsidRPr="00453BCB">
        <w:rPr>
          <w:rFonts w:ascii="Times New Roman" w:hAnsi="Times New Roman"/>
          <w:sz w:val="28"/>
          <w:szCs w:val="28"/>
          <w:lang w:val="uk-UA"/>
        </w:rPr>
        <w:t>уд</w:t>
      </w:r>
      <w:proofErr w:type="spellEnd"/>
      <w:r w:rsidRPr="00453BCB">
        <w:rPr>
          <w:rFonts w:ascii="Times New Roman" w:hAnsi="Times New Roman"/>
          <w:sz w:val="28"/>
          <w:szCs w:val="28"/>
          <w:lang w:val="uk-UA"/>
        </w:rPr>
        <w:t>/хв;</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ПТ – пульсовий тиск (визначається за різницею між систолічним та діастолічним тиском, </w:t>
      </w:r>
      <w:proofErr w:type="spellStart"/>
      <w:r w:rsidRPr="00453BCB">
        <w:rPr>
          <w:rFonts w:ascii="Times New Roman" w:hAnsi="Times New Roman"/>
          <w:sz w:val="28"/>
          <w:szCs w:val="28"/>
          <w:lang w:val="uk-UA"/>
        </w:rPr>
        <w:t>мм.рт.см</w:t>
      </w:r>
      <w:proofErr w:type="spellEnd"/>
      <w:r w:rsidRPr="00453BCB">
        <w:rPr>
          <w:rFonts w:ascii="Times New Roman" w:hAnsi="Times New Roman"/>
          <w:sz w:val="28"/>
          <w:szCs w:val="28"/>
          <w:lang w:val="uk-UA"/>
        </w:rPr>
        <w:t xml:space="preserve">), 10 – константа. </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У нормі коефіцієнт витривалості (КВ) дорівнює – 16-18 умовних одиниць. </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Підвищення показника КВ вказує на послаблення діяльності серцево-судинної системи, ослабленості міокарду, при зменшені КВ – на посилення функціональних можливостей системи кровообігу.</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Значення коефіцієнта витривалості (КВ, </w:t>
      </w:r>
      <w:proofErr w:type="spellStart"/>
      <w:r w:rsidRPr="00453BCB">
        <w:rPr>
          <w:rFonts w:ascii="Times New Roman" w:hAnsi="Times New Roman"/>
          <w:sz w:val="28"/>
          <w:szCs w:val="28"/>
          <w:lang w:val="uk-UA"/>
        </w:rPr>
        <w:t>у.о</w:t>
      </w:r>
      <w:proofErr w:type="spellEnd"/>
      <w:r w:rsidRPr="00453BCB">
        <w:rPr>
          <w:rFonts w:ascii="Times New Roman" w:hAnsi="Times New Roman"/>
          <w:sz w:val="28"/>
          <w:szCs w:val="28"/>
          <w:lang w:val="uk-UA"/>
        </w:rPr>
        <w:t>):</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1) 12 і менш (високий рівень, 5 балів).</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2) 13-15 (вище середнього рівня, 4 бали). </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3) 16-20 (середній рівень, 3 бали). Рекомендується збільшити обсяг фізичного навантаження за рахунок поступового підвищення аеробних навантажень. Знизити силові, швидкісно-силові навантаження. </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xml:space="preserve">4) 21-25 (нижче середнього рівня, 2 бали). Не застосовувати цілеспрямований розвиток силових та швидкісно-силових навантажень. Слід активно використовувати дихальну гімнастику у процесі занять. </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lastRenderedPageBreak/>
        <w:t xml:space="preserve">5) 26 і більш (низький рівень, 1 бал). Основне фізичне навантаження повинно бути в аеробному режимі. </w:t>
      </w:r>
    </w:p>
    <w:p w:rsidR="00783686" w:rsidRPr="00453BCB" w:rsidRDefault="00783686" w:rsidP="00783686">
      <w:pPr>
        <w:autoSpaceDE w:val="0"/>
        <w:autoSpaceDN w:val="0"/>
        <w:spacing w:after="0" w:line="360" w:lineRule="auto"/>
        <w:ind w:firstLine="708"/>
        <w:jc w:val="both"/>
        <w:rPr>
          <w:rFonts w:ascii="Times New Roman" w:hAnsi="Times New Roman"/>
          <w:sz w:val="28"/>
          <w:szCs w:val="24"/>
          <w:lang w:val="uk-UA" w:eastAsia="ru-RU"/>
        </w:rPr>
      </w:pPr>
      <w:r w:rsidRPr="00453BCB">
        <w:rPr>
          <w:rFonts w:ascii="Times New Roman" w:hAnsi="Times New Roman"/>
          <w:sz w:val="28"/>
          <w:szCs w:val="24"/>
          <w:lang w:val="uk-UA" w:eastAsia="ru-RU"/>
        </w:rPr>
        <w:t xml:space="preserve">Оцінка показників, що характеризують функціональний стан дихальної системи організму: </w:t>
      </w:r>
    </w:p>
    <w:p w:rsidR="00783686" w:rsidRPr="00453BCB" w:rsidRDefault="00783686" w:rsidP="00783686">
      <w:pPr>
        <w:tabs>
          <w:tab w:val="num" w:pos="900"/>
        </w:tabs>
        <w:spacing w:after="0" w:line="360" w:lineRule="auto"/>
        <w:jc w:val="both"/>
        <w:rPr>
          <w:rFonts w:ascii="Times New Roman" w:hAnsi="Times New Roman"/>
          <w:sz w:val="28"/>
          <w:szCs w:val="28"/>
          <w:lang w:val="uk-UA" w:eastAsia="uk-UA"/>
        </w:rPr>
      </w:pPr>
      <w:r w:rsidRPr="00453BCB">
        <w:rPr>
          <w:rFonts w:ascii="Times New Roman" w:hAnsi="Times New Roman"/>
          <w:sz w:val="28"/>
          <w:szCs w:val="28"/>
          <w:lang w:val="uk-UA" w:eastAsia="uk-UA"/>
        </w:rPr>
        <w:tab/>
        <w:t xml:space="preserve">- за пробами </w:t>
      </w:r>
      <w:proofErr w:type="spellStart"/>
      <w:r w:rsidRPr="00453BCB">
        <w:rPr>
          <w:rFonts w:ascii="Times New Roman" w:hAnsi="Times New Roman"/>
          <w:sz w:val="28"/>
          <w:szCs w:val="28"/>
          <w:lang w:val="uk-UA" w:eastAsia="uk-UA"/>
        </w:rPr>
        <w:t>Штанге</w:t>
      </w:r>
      <w:proofErr w:type="spellEnd"/>
      <w:r w:rsidRPr="00453BCB">
        <w:rPr>
          <w:rFonts w:ascii="Times New Roman" w:hAnsi="Times New Roman"/>
          <w:sz w:val="28"/>
          <w:szCs w:val="28"/>
          <w:lang w:val="uk-UA" w:eastAsia="uk-UA"/>
        </w:rPr>
        <w:t xml:space="preserve"> і </w:t>
      </w:r>
      <w:proofErr w:type="spellStart"/>
      <w:r w:rsidRPr="00453BCB">
        <w:rPr>
          <w:rFonts w:ascii="Times New Roman" w:hAnsi="Times New Roman"/>
          <w:sz w:val="28"/>
          <w:szCs w:val="28"/>
          <w:lang w:val="uk-UA" w:eastAsia="uk-UA"/>
        </w:rPr>
        <w:t>Генчі</w:t>
      </w:r>
      <w:proofErr w:type="spellEnd"/>
      <w:r w:rsidRPr="00453BCB">
        <w:rPr>
          <w:rFonts w:ascii="Times New Roman" w:hAnsi="Times New Roman"/>
          <w:sz w:val="28"/>
          <w:szCs w:val="28"/>
          <w:lang w:val="uk-UA" w:eastAsia="uk-UA"/>
        </w:rPr>
        <w:t xml:space="preserve"> (оцінка затримки дихання на вдиху та на видиху);</w:t>
      </w:r>
    </w:p>
    <w:p w:rsidR="00783686" w:rsidRPr="00453BCB" w:rsidRDefault="00783686" w:rsidP="00783686">
      <w:pPr>
        <w:tabs>
          <w:tab w:val="num" w:pos="900"/>
          <w:tab w:val="num" w:pos="1429"/>
        </w:tabs>
        <w:spacing w:after="0" w:line="360" w:lineRule="auto"/>
        <w:jc w:val="both"/>
        <w:rPr>
          <w:rFonts w:ascii="Times New Roman" w:hAnsi="Times New Roman"/>
          <w:sz w:val="28"/>
          <w:szCs w:val="28"/>
          <w:lang w:val="uk-UA" w:eastAsia="uk-UA"/>
        </w:rPr>
      </w:pPr>
      <w:r w:rsidRPr="00453BCB">
        <w:rPr>
          <w:rFonts w:ascii="Times New Roman" w:hAnsi="Times New Roman"/>
          <w:sz w:val="28"/>
          <w:szCs w:val="28"/>
          <w:lang w:val="uk-UA" w:eastAsia="uk-UA"/>
        </w:rPr>
        <w:tab/>
        <w:t>- життєвий індекс (ЖІ, мл/кг), за формулою: ЖІ=ЖЄЛ/масу тіла;</w:t>
      </w:r>
    </w:p>
    <w:p w:rsidR="00783686" w:rsidRPr="00453BCB" w:rsidRDefault="00783686" w:rsidP="00783686">
      <w:pPr>
        <w:spacing w:after="0" w:line="360" w:lineRule="auto"/>
        <w:ind w:firstLine="708"/>
        <w:jc w:val="both"/>
        <w:rPr>
          <w:rFonts w:ascii="Times New Roman" w:hAnsi="Times New Roman"/>
          <w:sz w:val="28"/>
          <w:szCs w:val="28"/>
          <w:lang w:val="uk-UA" w:eastAsia="uk-UA"/>
        </w:rPr>
      </w:pPr>
      <w:r w:rsidRPr="00453BCB">
        <w:rPr>
          <w:rFonts w:ascii="Times New Roman" w:hAnsi="Times New Roman"/>
          <w:sz w:val="28"/>
          <w:szCs w:val="28"/>
          <w:lang w:val="uk-UA" w:eastAsia="uk-UA"/>
        </w:rPr>
        <w:t xml:space="preserve">- за індексом </w:t>
      </w:r>
      <w:proofErr w:type="spellStart"/>
      <w:r w:rsidRPr="00453BCB">
        <w:rPr>
          <w:rFonts w:ascii="Times New Roman" w:hAnsi="Times New Roman"/>
          <w:sz w:val="28"/>
          <w:szCs w:val="28"/>
          <w:lang w:val="uk-UA" w:eastAsia="uk-UA"/>
        </w:rPr>
        <w:t>Скібінського</w:t>
      </w:r>
      <w:proofErr w:type="spellEnd"/>
      <w:r w:rsidRPr="00453BCB">
        <w:rPr>
          <w:rFonts w:ascii="Times New Roman" w:hAnsi="Times New Roman"/>
          <w:sz w:val="28"/>
          <w:szCs w:val="28"/>
          <w:lang w:val="uk-UA" w:eastAsia="uk-UA"/>
        </w:rPr>
        <w:t xml:space="preserve">, який визначали за формулою: </w:t>
      </w:r>
    </w:p>
    <w:p w:rsidR="00783686" w:rsidRPr="00453BCB" w:rsidRDefault="00783686" w:rsidP="00783686">
      <w:pPr>
        <w:spacing w:after="0" w:line="360" w:lineRule="auto"/>
        <w:ind w:firstLine="708"/>
        <w:jc w:val="center"/>
        <w:rPr>
          <w:rFonts w:ascii="Times New Roman" w:hAnsi="Times New Roman"/>
          <w:sz w:val="28"/>
          <w:szCs w:val="28"/>
          <w:lang w:val="uk-UA" w:eastAsia="uk-UA"/>
        </w:rPr>
      </w:pPr>
      <w:r w:rsidRPr="00453BCB">
        <w:rPr>
          <w:rFonts w:ascii="Times New Roman" w:hAnsi="Times New Roman"/>
          <w:sz w:val="28"/>
          <w:szCs w:val="28"/>
          <w:lang w:val="uk-UA" w:eastAsia="uk-UA"/>
        </w:rPr>
        <w:t>ІС=ЖЄЛ• t</w:t>
      </w:r>
      <w:r w:rsidRPr="00453BCB">
        <w:rPr>
          <w:rFonts w:ascii="Times New Roman" w:hAnsi="Times New Roman"/>
          <w:sz w:val="20"/>
          <w:szCs w:val="20"/>
          <w:lang w:val="uk-UA" w:eastAsia="uk-UA"/>
        </w:rPr>
        <w:t>3</w:t>
      </w:r>
      <w:r w:rsidRPr="00453BCB">
        <w:rPr>
          <w:rFonts w:ascii="Times New Roman" w:hAnsi="Times New Roman"/>
          <w:sz w:val="28"/>
          <w:szCs w:val="28"/>
          <w:lang w:val="uk-UA" w:eastAsia="uk-UA"/>
        </w:rPr>
        <w:t>дих.на вдиху / 100ЧСС</w:t>
      </w:r>
      <w:r w:rsidRPr="00453BCB">
        <w:rPr>
          <w:rFonts w:ascii="Times New Roman" w:hAnsi="Times New Roman"/>
          <w:sz w:val="20"/>
          <w:szCs w:val="20"/>
          <w:lang w:val="uk-UA" w:eastAsia="uk-UA"/>
        </w:rPr>
        <w:t>4</w:t>
      </w:r>
      <w:r w:rsidRPr="00453BCB">
        <w:rPr>
          <w:rFonts w:ascii="Times New Roman" w:hAnsi="Times New Roman"/>
          <w:sz w:val="28"/>
          <w:szCs w:val="28"/>
          <w:lang w:val="uk-UA" w:eastAsia="uk-UA"/>
        </w:rPr>
        <w:t>, де</w:t>
      </w:r>
    </w:p>
    <w:p w:rsidR="00783686" w:rsidRPr="00453BCB" w:rsidRDefault="00783686" w:rsidP="00783686">
      <w:pPr>
        <w:spacing w:after="0" w:line="360" w:lineRule="auto"/>
        <w:ind w:firstLine="708"/>
        <w:jc w:val="both"/>
        <w:rPr>
          <w:rFonts w:ascii="Times New Roman" w:hAnsi="Times New Roman"/>
          <w:sz w:val="28"/>
          <w:szCs w:val="28"/>
          <w:lang w:val="uk-UA" w:eastAsia="uk-UA"/>
        </w:rPr>
      </w:pPr>
      <w:r w:rsidRPr="00453BCB">
        <w:rPr>
          <w:rFonts w:ascii="Times New Roman" w:hAnsi="Times New Roman"/>
          <w:sz w:val="28"/>
          <w:szCs w:val="28"/>
          <w:lang w:val="uk-UA" w:eastAsia="uk-UA"/>
        </w:rPr>
        <w:t>ЧСС</w:t>
      </w:r>
      <w:r w:rsidRPr="00453BCB">
        <w:rPr>
          <w:rFonts w:ascii="Times New Roman" w:hAnsi="Times New Roman"/>
          <w:sz w:val="20"/>
          <w:szCs w:val="20"/>
          <w:lang w:val="uk-UA" w:eastAsia="uk-UA"/>
        </w:rPr>
        <w:t>4</w:t>
      </w:r>
      <w:r w:rsidRPr="00453BCB">
        <w:rPr>
          <w:rFonts w:ascii="Times New Roman" w:hAnsi="Times New Roman"/>
          <w:sz w:val="28"/>
          <w:szCs w:val="28"/>
          <w:lang w:val="uk-UA" w:eastAsia="uk-UA"/>
        </w:rPr>
        <w:t xml:space="preserve"> – пульс після затримання дихання на вдиху; індексом </w:t>
      </w:r>
      <w:proofErr w:type="spellStart"/>
      <w:r w:rsidRPr="00453BCB">
        <w:rPr>
          <w:rFonts w:ascii="Times New Roman" w:hAnsi="Times New Roman"/>
          <w:sz w:val="28"/>
          <w:szCs w:val="28"/>
          <w:lang w:val="uk-UA" w:eastAsia="uk-UA"/>
        </w:rPr>
        <w:t>Скібінського</w:t>
      </w:r>
      <w:proofErr w:type="spellEnd"/>
      <w:r w:rsidRPr="00453BCB">
        <w:rPr>
          <w:rFonts w:ascii="Times New Roman" w:hAnsi="Times New Roman"/>
          <w:sz w:val="28"/>
          <w:szCs w:val="28"/>
          <w:lang w:val="uk-UA" w:eastAsia="uk-UA"/>
        </w:rPr>
        <w:t xml:space="preserve"> (ІС). На думку більшості фахівців, індекс </w:t>
      </w:r>
      <w:proofErr w:type="spellStart"/>
      <w:r w:rsidRPr="00453BCB">
        <w:rPr>
          <w:rFonts w:ascii="Times New Roman" w:hAnsi="Times New Roman"/>
          <w:sz w:val="28"/>
          <w:szCs w:val="28"/>
          <w:lang w:val="uk-UA" w:eastAsia="uk-UA"/>
        </w:rPr>
        <w:t>Скібінського</w:t>
      </w:r>
      <w:proofErr w:type="spellEnd"/>
      <w:r w:rsidRPr="00453BCB">
        <w:rPr>
          <w:rFonts w:ascii="Times New Roman" w:hAnsi="Times New Roman"/>
          <w:sz w:val="28"/>
          <w:szCs w:val="28"/>
          <w:lang w:val="uk-UA" w:eastAsia="uk-UA"/>
        </w:rPr>
        <w:t xml:space="preserve">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 ІС = ЖЄЛ • </w:t>
      </w:r>
      <w:proofErr w:type="spellStart"/>
      <w:r w:rsidRPr="00453BCB">
        <w:rPr>
          <w:rFonts w:ascii="Times New Roman" w:hAnsi="Times New Roman"/>
          <w:sz w:val="28"/>
          <w:szCs w:val="28"/>
          <w:lang w:val="uk-UA" w:eastAsia="uk-UA"/>
        </w:rPr>
        <w:t>Твид</w:t>
      </w:r>
      <w:proofErr w:type="spellEnd"/>
      <w:r w:rsidRPr="00453BCB">
        <w:rPr>
          <w:rFonts w:ascii="Times New Roman" w:hAnsi="Times New Roman"/>
          <w:sz w:val="28"/>
          <w:szCs w:val="28"/>
          <w:lang w:val="uk-UA" w:eastAsia="uk-UA"/>
        </w:rPr>
        <w:t xml:space="preserve"> / ЧСС, де ІС – індекс </w:t>
      </w:r>
      <w:proofErr w:type="spellStart"/>
      <w:r w:rsidRPr="00453BCB">
        <w:rPr>
          <w:rFonts w:ascii="Times New Roman" w:hAnsi="Times New Roman"/>
          <w:sz w:val="28"/>
          <w:szCs w:val="28"/>
          <w:lang w:val="uk-UA" w:eastAsia="uk-UA"/>
        </w:rPr>
        <w:t>Скібінського</w:t>
      </w:r>
      <w:proofErr w:type="spellEnd"/>
      <w:r w:rsidRPr="00453BCB">
        <w:rPr>
          <w:rFonts w:ascii="Times New Roman" w:hAnsi="Times New Roman"/>
          <w:sz w:val="28"/>
          <w:szCs w:val="28"/>
          <w:lang w:val="uk-UA" w:eastAsia="uk-UA"/>
        </w:rPr>
        <w:t xml:space="preserve">, </w:t>
      </w:r>
      <w:proofErr w:type="spellStart"/>
      <w:r w:rsidRPr="00453BCB">
        <w:rPr>
          <w:rFonts w:ascii="Times New Roman" w:hAnsi="Times New Roman"/>
          <w:sz w:val="28"/>
          <w:szCs w:val="28"/>
          <w:lang w:val="uk-UA" w:eastAsia="uk-UA"/>
        </w:rPr>
        <w:t>у.о</w:t>
      </w:r>
      <w:proofErr w:type="spellEnd"/>
      <w:r w:rsidRPr="00453BCB">
        <w:rPr>
          <w:rFonts w:ascii="Times New Roman" w:hAnsi="Times New Roman"/>
          <w:sz w:val="28"/>
          <w:szCs w:val="28"/>
          <w:lang w:val="uk-UA" w:eastAsia="uk-UA"/>
        </w:rPr>
        <w:t xml:space="preserve">.; ЖЄЛ – фактична величина життєвої ємності </w:t>
      </w:r>
      <w:proofErr w:type="spellStart"/>
      <w:r w:rsidRPr="00453BCB">
        <w:rPr>
          <w:rFonts w:ascii="Times New Roman" w:hAnsi="Times New Roman"/>
          <w:sz w:val="28"/>
          <w:szCs w:val="28"/>
          <w:lang w:val="uk-UA" w:eastAsia="uk-UA"/>
        </w:rPr>
        <w:t>легенів</w:t>
      </w:r>
      <w:proofErr w:type="spellEnd"/>
      <w:r w:rsidRPr="00453BCB">
        <w:rPr>
          <w:rFonts w:ascii="Times New Roman" w:hAnsi="Times New Roman"/>
          <w:sz w:val="28"/>
          <w:szCs w:val="28"/>
          <w:lang w:val="uk-UA" w:eastAsia="uk-UA"/>
        </w:rPr>
        <w:t xml:space="preserve">, мл; </w:t>
      </w:r>
      <w:proofErr w:type="spellStart"/>
      <w:r w:rsidRPr="00453BCB">
        <w:rPr>
          <w:rFonts w:ascii="Times New Roman" w:hAnsi="Times New Roman"/>
          <w:sz w:val="28"/>
          <w:szCs w:val="28"/>
          <w:lang w:val="uk-UA" w:eastAsia="uk-UA"/>
        </w:rPr>
        <w:t>Твид</w:t>
      </w:r>
      <w:proofErr w:type="spellEnd"/>
      <w:r w:rsidRPr="00453BCB">
        <w:rPr>
          <w:rFonts w:ascii="Times New Roman" w:hAnsi="Times New Roman"/>
          <w:sz w:val="28"/>
          <w:szCs w:val="28"/>
          <w:lang w:val="uk-UA" w:eastAsia="uk-UA"/>
        </w:rPr>
        <w:t xml:space="preserve"> – час затримки дихання на видиху, с; ЧСС – частота серцевих скорочень, </w:t>
      </w:r>
      <w:proofErr w:type="spellStart"/>
      <w:r w:rsidRPr="00453BCB">
        <w:rPr>
          <w:rFonts w:ascii="Times New Roman" w:hAnsi="Times New Roman"/>
          <w:sz w:val="28"/>
          <w:szCs w:val="28"/>
          <w:lang w:val="uk-UA" w:eastAsia="uk-UA"/>
        </w:rPr>
        <w:t>уд</w:t>
      </w:r>
      <w:proofErr w:type="spellEnd"/>
      <w:r w:rsidRPr="00453BCB">
        <w:rPr>
          <w:rFonts w:ascii="Times New Roman" w:hAnsi="Times New Roman"/>
          <w:sz w:val="28"/>
          <w:szCs w:val="28"/>
          <w:lang w:val="uk-UA" w:eastAsia="uk-UA"/>
        </w:rPr>
        <w:t>/хв.</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4"/>
          <w:lang w:val="uk-UA" w:eastAsia="ru-RU"/>
        </w:rPr>
        <w:t>Оцінка показників, що характеризують психофізичний стан організму:</w:t>
      </w:r>
    </w:p>
    <w:p w:rsidR="00783686" w:rsidRPr="00453BCB" w:rsidRDefault="00783686" w:rsidP="00783686">
      <w:pPr>
        <w:spacing w:after="0" w:line="360" w:lineRule="auto"/>
        <w:ind w:firstLine="709"/>
        <w:jc w:val="both"/>
        <w:rPr>
          <w:rFonts w:ascii="Times New Roman" w:hAnsi="Times New Roman"/>
          <w:sz w:val="28"/>
          <w:szCs w:val="28"/>
          <w:lang w:val="uk-UA"/>
        </w:rPr>
      </w:pPr>
      <w:r w:rsidRPr="00453BCB">
        <w:rPr>
          <w:rFonts w:ascii="Times New Roman" w:hAnsi="Times New Roman"/>
          <w:sz w:val="28"/>
          <w:szCs w:val="28"/>
          <w:lang w:val="uk-UA"/>
        </w:rPr>
        <w:t>- показник реакції серцево-судинної системи на психоемоційний стрес (ПРС) розраховували за такою формулою:</w:t>
      </w:r>
    </w:p>
    <w:p w:rsidR="00783686" w:rsidRPr="00453BCB" w:rsidRDefault="00783686" w:rsidP="00783686">
      <w:pPr>
        <w:spacing w:after="0" w:line="360" w:lineRule="auto"/>
        <w:ind w:firstLine="709"/>
        <w:jc w:val="center"/>
        <w:outlineLvl w:val="0"/>
        <w:rPr>
          <w:rFonts w:ascii="Times New Roman" w:hAnsi="Times New Roman"/>
          <w:sz w:val="28"/>
          <w:szCs w:val="28"/>
          <w:vertAlign w:val="subscript"/>
          <w:lang w:val="uk-UA"/>
        </w:rPr>
      </w:pPr>
      <w:r w:rsidRPr="00453BCB">
        <w:rPr>
          <w:rFonts w:ascii="Times New Roman" w:hAnsi="Times New Roman"/>
          <w:sz w:val="28"/>
          <w:szCs w:val="28"/>
          <w:lang w:val="uk-UA" w:eastAsia="uk-UA"/>
        </w:rPr>
        <w:t>ПРС = ЧСС</w:t>
      </w:r>
      <w:r w:rsidRPr="00453BCB">
        <w:rPr>
          <w:rFonts w:ascii="Times New Roman" w:hAnsi="Times New Roman"/>
          <w:sz w:val="28"/>
          <w:szCs w:val="28"/>
          <w:vertAlign w:val="subscript"/>
          <w:lang w:val="uk-UA"/>
        </w:rPr>
        <w:t>2</w:t>
      </w:r>
      <w:r w:rsidRPr="00453BCB">
        <w:rPr>
          <w:rFonts w:ascii="Times New Roman" w:hAnsi="Times New Roman"/>
          <w:sz w:val="28"/>
          <w:szCs w:val="28"/>
          <w:lang w:val="uk-UA" w:eastAsia="uk-UA"/>
        </w:rPr>
        <w:t xml:space="preserve"> / ЧСС</w:t>
      </w:r>
      <w:r w:rsidRPr="00453BCB">
        <w:rPr>
          <w:rFonts w:ascii="Times New Roman" w:hAnsi="Times New Roman"/>
          <w:sz w:val="28"/>
          <w:szCs w:val="28"/>
          <w:vertAlign w:val="subscript"/>
          <w:lang w:val="uk-UA"/>
        </w:rPr>
        <w:t>1</w:t>
      </w:r>
    </w:p>
    <w:p w:rsidR="00783686" w:rsidRPr="00453BCB" w:rsidRDefault="00783686" w:rsidP="00783686">
      <w:pPr>
        <w:spacing w:after="0" w:line="360" w:lineRule="auto"/>
        <w:ind w:firstLine="709"/>
        <w:jc w:val="both"/>
        <w:rPr>
          <w:rFonts w:ascii="Times New Roman" w:hAnsi="Times New Roman"/>
          <w:sz w:val="28"/>
          <w:szCs w:val="28"/>
          <w:lang w:val="uk-UA" w:eastAsia="uk-UA"/>
        </w:rPr>
      </w:pPr>
      <w:r w:rsidRPr="00453BCB">
        <w:rPr>
          <w:rFonts w:ascii="Times New Roman" w:hAnsi="Times New Roman"/>
          <w:sz w:val="28"/>
          <w:szCs w:val="28"/>
          <w:lang w:val="uk-UA" w:eastAsia="uk-UA"/>
        </w:rPr>
        <w:t xml:space="preserve">де ПРС – показник реакції серцево-судинної системи на психоемоційний стрес, </w:t>
      </w:r>
      <w:proofErr w:type="spellStart"/>
      <w:r w:rsidRPr="00453BCB">
        <w:rPr>
          <w:rFonts w:ascii="Times New Roman" w:hAnsi="Times New Roman"/>
          <w:sz w:val="28"/>
          <w:szCs w:val="28"/>
          <w:lang w:val="uk-UA" w:eastAsia="uk-UA"/>
        </w:rPr>
        <w:t>у.о</w:t>
      </w:r>
      <w:proofErr w:type="spellEnd"/>
      <w:r w:rsidRPr="00453BCB">
        <w:rPr>
          <w:rFonts w:ascii="Times New Roman" w:hAnsi="Times New Roman"/>
          <w:sz w:val="28"/>
          <w:szCs w:val="28"/>
          <w:lang w:val="uk-UA" w:eastAsia="uk-UA"/>
        </w:rPr>
        <w:t>.; ЧСС</w:t>
      </w:r>
      <w:r w:rsidRPr="00453BCB">
        <w:rPr>
          <w:rFonts w:ascii="Times New Roman" w:hAnsi="Times New Roman"/>
          <w:sz w:val="28"/>
          <w:szCs w:val="28"/>
          <w:vertAlign w:val="subscript"/>
          <w:lang w:val="uk-UA"/>
        </w:rPr>
        <w:t>1</w:t>
      </w:r>
      <w:r w:rsidRPr="00453BCB">
        <w:rPr>
          <w:rFonts w:ascii="Times New Roman" w:hAnsi="Times New Roman"/>
          <w:sz w:val="28"/>
          <w:szCs w:val="28"/>
          <w:lang w:val="uk-UA" w:eastAsia="uk-UA"/>
        </w:rPr>
        <w:t xml:space="preserve"> – частота серцевих скорочень в умовах відносного спокою, </w:t>
      </w:r>
      <w:proofErr w:type="spellStart"/>
      <w:r w:rsidRPr="00453BCB">
        <w:rPr>
          <w:rFonts w:ascii="Times New Roman" w:hAnsi="Times New Roman"/>
          <w:sz w:val="28"/>
          <w:szCs w:val="28"/>
          <w:lang w:val="uk-UA" w:eastAsia="uk-UA"/>
        </w:rPr>
        <w:t>уд</w:t>
      </w:r>
      <w:proofErr w:type="spellEnd"/>
      <w:r w:rsidRPr="00453BCB">
        <w:rPr>
          <w:rFonts w:ascii="Times New Roman" w:hAnsi="Times New Roman"/>
          <w:sz w:val="28"/>
          <w:szCs w:val="28"/>
          <w:lang w:val="uk-UA" w:eastAsia="uk-UA"/>
        </w:rPr>
        <w:t>/хв за 10 секунд; ЧСС</w:t>
      </w:r>
      <w:r w:rsidRPr="00453BCB">
        <w:rPr>
          <w:rFonts w:ascii="Times New Roman" w:hAnsi="Times New Roman"/>
          <w:sz w:val="28"/>
          <w:szCs w:val="28"/>
          <w:vertAlign w:val="subscript"/>
          <w:lang w:val="uk-UA"/>
        </w:rPr>
        <w:t>2</w:t>
      </w:r>
      <w:r w:rsidRPr="00453BCB">
        <w:rPr>
          <w:rFonts w:ascii="Times New Roman" w:hAnsi="Times New Roman"/>
          <w:sz w:val="28"/>
          <w:szCs w:val="28"/>
          <w:lang w:val="uk-UA" w:eastAsia="uk-UA"/>
        </w:rPr>
        <w:t xml:space="preserve"> – частота серцевих скорочень після психоемоційного стресу, </w:t>
      </w:r>
      <w:proofErr w:type="spellStart"/>
      <w:r w:rsidRPr="00453BCB">
        <w:rPr>
          <w:rFonts w:ascii="Times New Roman" w:hAnsi="Times New Roman"/>
          <w:sz w:val="28"/>
          <w:szCs w:val="28"/>
          <w:lang w:val="uk-UA" w:eastAsia="uk-UA"/>
        </w:rPr>
        <w:t>уд</w:t>
      </w:r>
      <w:proofErr w:type="spellEnd"/>
      <w:r w:rsidRPr="00453BCB">
        <w:rPr>
          <w:rFonts w:ascii="Times New Roman" w:hAnsi="Times New Roman"/>
          <w:sz w:val="28"/>
          <w:szCs w:val="28"/>
          <w:lang w:val="uk-UA" w:eastAsia="uk-UA"/>
        </w:rPr>
        <w:t>/хв за 10 секунд (заміри здійснювали під час змагань).</w:t>
      </w:r>
    </w:p>
    <w:p w:rsidR="00783686" w:rsidRPr="00453BCB" w:rsidRDefault="00783686" w:rsidP="00783686">
      <w:pPr>
        <w:keepNext/>
        <w:widowControl w:val="0"/>
        <w:spacing w:after="0" w:line="360" w:lineRule="auto"/>
        <w:ind w:firstLine="709"/>
        <w:jc w:val="both"/>
        <w:rPr>
          <w:rFonts w:ascii="Times New Roman" w:hAnsi="Times New Roman"/>
          <w:sz w:val="28"/>
          <w:szCs w:val="28"/>
          <w:lang w:val="uk-UA" w:eastAsia="uk-UA"/>
        </w:rPr>
      </w:pPr>
      <w:r w:rsidRPr="00453BCB">
        <w:rPr>
          <w:rFonts w:ascii="Times New Roman" w:hAnsi="Times New Roman"/>
          <w:sz w:val="28"/>
          <w:szCs w:val="28"/>
          <w:lang w:val="uk-UA" w:eastAsia="uk-UA"/>
        </w:rPr>
        <w:lastRenderedPageBreak/>
        <w:t xml:space="preserve">Величини ПРС &gt;1,3 </w:t>
      </w:r>
      <w:proofErr w:type="spellStart"/>
      <w:r w:rsidRPr="00453BCB">
        <w:rPr>
          <w:rFonts w:ascii="Times New Roman" w:hAnsi="Times New Roman"/>
          <w:sz w:val="28"/>
          <w:szCs w:val="28"/>
          <w:lang w:val="uk-UA" w:eastAsia="uk-UA"/>
        </w:rPr>
        <w:t>у.о</w:t>
      </w:r>
      <w:proofErr w:type="spellEnd"/>
      <w:r w:rsidRPr="00453BCB">
        <w:rPr>
          <w:rFonts w:ascii="Times New Roman" w:hAnsi="Times New Roman"/>
          <w:sz w:val="28"/>
          <w:szCs w:val="28"/>
          <w:lang w:val="uk-UA" w:eastAsia="uk-UA"/>
        </w:rPr>
        <w:t>. свідчать про низький ступінь стійкості до стресу серцево-судинної системи до зовнішніх і внутрішніх дій різного характеру.</w:t>
      </w:r>
    </w:p>
    <w:p w:rsidR="00783686" w:rsidRPr="00453BCB" w:rsidRDefault="00783686" w:rsidP="00783686">
      <w:pPr>
        <w:spacing w:after="0" w:line="360" w:lineRule="auto"/>
        <w:ind w:firstLine="708"/>
        <w:jc w:val="both"/>
        <w:rPr>
          <w:rFonts w:ascii="Times New Roman" w:hAnsi="Times New Roman"/>
          <w:sz w:val="28"/>
          <w:szCs w:val="28"/>
          <w:lang w:val="uk-UA" w:eastAsia="ru-RU"/>
        </w:rPr>
      </w:pPr>
      <w:r w:rsidRPr="00453BCB">
        <w:rPr>
          <w:rFonts w:ascii="Times New Roman" w:hAnsi="Times New Roman"/>
          <w:sz w:val="28"/>
          <w:szCs w:val="28"/>
          <w:lang w:val="uk-UA" w:eastAsia="ru-RU"/>
        </w:rPr>
        <w:t>- стійкість уваги. Для тестування використовувалися спеціальні таблиці, на яких були зображені 20 переплутаних ліній. Кожна з ліній починалася внизу і закінчувалася обов’язково вгорі тестового бланка. Потрібно переглянути всі лінії знизу-вгору і визначити, в якій клітині закінчувалася кожна лінія. Тест необхідно було виконати тільки шляхом візуального контролю. Оцінювалося час виконання тесту (додаток А).</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психоемоційний стан (САН).</w:t>
      </w:r>
      <w:r w:rsidRPr="00453BCB">
        <w:rPr>
          <w:rFonts w:ascii="Times New Roman" w:hAnsi="Times New Roman"/>
          <w:b/>
          <w:bCs/>
          <w:sz w:val="28"/>
          <w:szCs w:val="28"/>
          <w:lang w:val="uk-UA" w:eastAsia="ru-RU"/>
        </w:rPr>
        <w:t xml:space="preserve"> </w:t>
      </w:r>
      <w:r w:rsidRPr="00453BCB">
        <w:rPr>
          <w:rFonts w:ascii="Times New Roman" w:hAnsi="Times New Roman"/>
          <w:sz w:val="28"/>
          <w:szCs w:val="28"/>
          <w:lang w:val="uk-UA" w:eastAsia="ru-RU"/>
        </w:rPr>
        <w:t xml:space="preserve">Для визначення </w:t>
      </w:r>
      <w:r w:rsidRPr="00453BCB">
        <w:rPr>
          <w:rFonts w:ascii="Times New Roman" w:hAnsi="Times New Roman"/>
          <w:bCs/>
          <w:sz w:val="28"/>
          <w:szCs w:val="28"/>
          <w:lang w:val="uk-UA" w:eastAsia="ru-RU"/>
        </w:rPr>
        <w:t xml:space="preserve">самопочуття, активності й настрою </w:t>
      </w:r>
      <w:r w:rsidRPr="00453BCB">
        <w:rPr>
          <w:rFonts w:ascii="Times New Roman" w:hAnsi="Times New Roman"/>
          <w:sz w:val="28"/>
          <w:szCs w:val="28"/>
          <w:lang w:val="uk-UA" w:eastAsia="ru-RU"/>
        </w:rPr>
        <w:t xml:space="preserve">юних спортсменів використовували методику «САН». </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Цей бланковий тест використовувався нами для оперативної оцінки самопочуття, активності та настрою (за першими буквами цих функціональних станів і названий опитувальник).</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 xml:space="preserve">Сутність оцінювання полягає в тому, що випробовуваних учнів просять </w:t>
      </w:r>
      <w:proofErr w:type="spellStart"/>
      <w:r w:rsidRPr="00453BCB">
        <w:rPr>
          <w:rFonts w:ascii="Times New Roman" w:hAnsi="Times New Roman"/>
          <w:sz w:val="28"/>
          <w:szCs w:val="28"/>
          <w:lang w:val="uk-UA" w:eastAsia="ru-RU"/>
        </w:rPr>
        <w:t>співставити</w:t>
      </w:r>
      <w:proofErr w:type="spellEnd"/>
      <w:r w:rsidRPr="00453BCB">
        <w:rPr>
          <w:rFonts w:ascii="Times New Roman" w:hAnsi="Times New Roman"/>
          <w:sz w:val="28"/>
          <w:szCs w:val="28"/>
          <w:lang w:val="uk-UA" w:eastAsia="ru-RU"/>
        </w:rPr>
        <w:t xml:space="preserve"> свій функціональний стан з ознаками за багатоступінчатою шкалою.</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Шкала ця складається з індексів (1, 2, 3, 4, 5, 6, 7), розташованих між 30 парами слів протилежного значення, що відображають рухливість, швидкість і темп виконання функцій (активність), силу, здоров’я, стомлення (самопочуття), а також характеристики емоційного стану (настрій) (табл. 2.1.1).</w:t>
      </w:r>
    </w:p>
    <w:p w:rsidR="00783686" w:rsidRPr="00453BCB" w:rsidRDefault="00783686" w:rsidP="00783686">
      <w:pPr>
        <w:spacing w:after="0" w:line="360" w:lineRule="auto"/>
        <w:ind w:firstLine="709"/>
        <w:jc w:val="both"/>
        <w:rPr>
          <w:rFonts w:ascii="Times New Roman" w:hAnsi="Times New Roman"/>
          <w:sz w:val="24"/>
          <w:szCs w:val="28"/>
          <w:lang w:val="uk-UA" w:eastAsia="ru-RU"/>
        </w:rPr>
      </w:pPr>
      <w:r w:rsidRPr="00453BCB">
        <w:rPr>
          <w:rFonts w:ascii="Times New Roman" w:hAnsi="Times New Roman"/>
          <w:sz w:val="28"/>
          <w:szCs w:val="28"/>
          <w:lang w:val="uk-UA" w:eastAsia="ru-RU"/>
        </w:rPr>
        <w:t>Випробовуваний повинен вибрати й позначити цифру, яка найточніше відображає його стан у момент обстеження. При обробці ці цифри перекодовують таким чином: індекс 1, який відповідає незадовільному самопочуттю, низькій активності й поганому настрою, береться за 1 бал; наступний за ним індекс 2 – за 2 бали; індекс 3 – за 3 бали і так до індексу 7 із протилежного боку шкали, який відповідно береться за 7 балів (полюси шкали постійно змінюються)</w:t>
      </w:r>
      <w:r w:rsidRPr="00453BCB">
        <w:rPr>
          <w:rFonts w:ascii="Times New Roman" w:hAnsi="Times New Roman"/>
          <w:sz w:val="24"/>
          <w:szCs w:val="28"/>
          <w:lang w:val="uk-UA" w:eastAsia="ru-RU"/>
        </w:rPr>
        <w:t xml:space="preserve">. </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Код для отримання результатів:</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lastRenderedPageBreak/>
        <w:t>питання на самопочуття – 1, 2, 7, 8, 13, 14, 19, 20, 25, 26.</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питання на активність – 3, 4, 9, 10, 15, 16, 21, 22, 27, 28.</w:t>
      </w:r>
    </w:p>
    <w:p w:rsidR="00783686" w:rsidRPr="00453BCB" w:rsidRDefault="00783686" w:rsidP="00783686">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питання на настрій – 5, 6, 11, 12, 17, 18, 23, 24, 29, 30.</w:t>
      </w:r>
    </w:p>
    <w:p w:rsidR="00783686" w:rsidRPr="00453BCB" w:rsidRDefault="00783686" w:rsidP="00783686">
      <w:pPr>
        <w:spacing w:after="0" w:line="240" w:lineRule="auto"/>
        <w:ind w:firstLine="709"/>
        <w:jc w:val="right"/>
        <w:outlineLvl w:val="0"/>
        <w:rPr>
          <w:rFonts w:ascii="Times New Roman" w:hAnsi="Times New Roman"/>
          <w:bCs/>
          <w:sz w:val="28"/>
          <w:szCs w:val="28"/>
          <w:lang w:val="uk-UA" w:eastAsia="ru-RU"/>
        </w:rPr>
      </w:pPr>
      <w:r w:rsidRPr="00453BCB">
        <w:rPr>
          <w:rFonts w:ascii="Times New Roman" w:hAnsi="Times New Roman"/>
          <w:bCs/>
          <w:sz w:val="28"/>
          <w:szCs w:val="28"/>
          <w:lang w:val="uk-UA" w:eastAsia="ru-RU"/>
        </w:rPr>
        <w:t>Таблиця 2.1.1</w:t>
      </w:r>
    </w:p>
    <w:p w:rsidR="00783686" w:rsidRPr="00453BCB" w:rsidRDefault="00783686" w:rsidP="00783686">
      <w:pPr>
        <w:spacing w:after="0" w:line="240" w:lineRule="auto"/>
        <w:ind w:firstLine="709"/>
        <w:jc w:val="center"/>
        <w:rPr>
          <w:rFonts w:ascii="Times New Roman" w:hAnsi="Times New Roman"/>
          <w:sz w:val="24"/>
          <w:szCs w:val="28"/>
          <w:lang w:val="uk-UA" w:eastAsia="ru-RU"/>
        </w:rPr>
      </w:pPr>
      <w:r w:rsidRPr="00453BCB">
        <w:rPr>
          <w:rFonts w:ascii="Times New Roman" w:hAnsi="Times New Roman"/>
          <w:bCs/>
          <w:sz w:val="28"/>
          <w:szCs w:val="28"/>
          <w:lang w:val="uk-UA" w:eastAsia="ru-RU"/>
        </w:rPr>
        <w:t xml:space="preserve">Бланк для оперативної оцінки самопочуття, активності та              настрою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23"/>
        <w:gridCol w:w="3131"/>
      </w:tblGrid>
      <w:tr w:rsidR="00783686" w:rsidRPr="00453BCB" w:rsidTr="00F520AC">
        <w:trPr>
          <w:trHeight w:val="289"/>
        </w:trPr>
        <w:tc>
          <w:tcPr>
            <w:tcW w:w="9464" w:type="dxa"/>
            <w:gridSpan w:val="3"/>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Необхідно вибрати і відзначити цифру, що найточніше відображає Ваш стан на даний момент (1 – поганий стан, 7 – відмінний стан)</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Характеристика стану</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Варіант відповіді</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Характеристика стану</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Добре самопочуття</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Погане самопочуття</w:t>
            </w:r>
          </w:p>
        </w:tc>
      </w:tr>
      <w:tr w:rsidR="00783686" w:rsidRPr="00453BCB" w:rsidTr="00F520AC">
        <w:trPr>
          <w:trHeight w:val="611"/>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 xml:space="preserve">Відчуваю себе сильним </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Відчуваю себе слабким</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Пасивний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Активний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Малорухливий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Жвавий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Веселий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Сумний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Гарний настрій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Поганий настрій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Працездатний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Розбитий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Повний сил</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Знесилений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Повільний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Швидкий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Бездіяльний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Діяльний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Щасливий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Нещасний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Життєрадісний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Похмурий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Напружений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Розслаблений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Здоровий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Хворий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Байдужий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Захоплений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Спокійний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Схвильований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Захоплений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Сумовитий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Радісний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Сумний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Відпочилий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Втомлений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Свіжий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Виснажений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Сонливий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Збуджений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Бажання відпочити</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Бажання працювати</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Спокійний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Стурбований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Оптимістичний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Песимістичний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Витривалий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Втомлений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Бадьорий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Млявий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Міркувати важко</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Міркувати легко</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Неуважний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1 2 3 4 5 6 7</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Уважний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Повний надій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Розчарований</w:t>
            </w:r>
          </w:p>
        </w:tc>
      </w:tr>
      <w:tr w:rsidR="00783686" w:rsidRPr="00453BCB" w:rsidTr="00F520AC">
        <w:trPr>
          <w:trHeight w:val="127"/>
        </w:trPr>
        <w:tc>
          <w:tcPr>
            <w:tcW w:w="3510"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Задоволений</w:t>
            </w:r>
          </w:p>
        </w:tc>
        <w:tc>
          <w:tcPr>
            <w:tcW w:w="2823"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7 6 5 4 3 2 1</w:t>
            </w:r>
          </w:p>
        </w:tc>
        <w:tc>
          <w:tcPr>
            <w:tcW w:w="3131" w:type="dxa"/>
            <w:vAlign w:val="center"/>
          </w:tcPr>
          <w:p w:rsidR="00783686" w:rsidRPr="00453BCB" w:rsidRDefault="00783686" w:rsidP="00F520AC">
            <w:pPr>
              <w:autoSpaceDE w:val="0"/>
              <w:autoSpaceDN w:val="0"/>
              <w:adjustRightInd w:val="0"/>
              <w:spacing w:after="0" w:line="240" w:lineRule="auto"/>
              <w:jc w:val="center"/>
              <w:rPr>
                <w:rFonts w:ascii="Times New Roman" w:hAnsi="Times New Roman"/>
                <w:sz w:val="28"/>
                <w:szCs w:val="28"/>
                <w:lang w:val="uk-UA" w:eastAsia="ru-RU"/>
              </w:rPr>
            </w:pPr>
            <w:r w:rsidRPr="00453BCB">
              <w:rPr>
                <w:rFonts w:ascii="Times New Roman" w:hAnsi="Times New Roman"/>
                <w:sz w:val="28"/>
                <w:szCs w:val="28"/>
                <w:lang w:val="uk-UA" w:eastAsia="ru-RU"/>
              </w:rPr>
              <w:t>Незадоволений</w:t>
            </w:r>
          </w:p>
        </w:tc>
      </w:tr>
    </w:tbl>
    <w:p w:rsidR="00E77BEA" w:rsidRPr="00453BCB" w:rsidRDefault="00E77BEA" w:rsidP="00E77BEA">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lastRenderedPageBreak/>
        <w:t>Отже, позитивні стани завжди отримують високі бали, а негативні – низькі. По цих «приведених» балах і розраховується середнє арифметичне – як в цілому, так і окремо по активності, самопочуттю й настрою. При аналізі функціонального стану важливі не тільки значення окремих його показників, але і їх співвідношення. Це пояснюється тим, що в людини після відпочинку оцінки активності, настрою та самопочуття зазвичай приблизно рівні. А в міру наростання втоми співвідношення між ними змінюється за рахунок відносного зниження самопочуття й активності в порівнянні з настроєм.</w:t>
      </w:r>
    </w:p>
    <w:p w:rsidR="00E77BEA" w:rsidRPr="00453BCB" w:rsidRDefault="00E77BEA" w:rsidP="00E77BEA">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Середній бал шкал, що свідчить про сприятливий стан випробовуваного, знаходиться в межах оцінки 5 і вище. Оцінки 4 й нижче вказують на зниження самопочуття, активності, настрою учня. Низький рівень цих показників указує на те, що випробовуваний зазнає труднощів в адаптації й потребує допомоги.</w:t>
      </w:r>
    </w:p>
    <w:p w:rsidR="00E77BEA" w:rsidRPr="00453BCB" w:rsidRDefault="00E77BEA" w:rsidP="00E77BEA">
      <w:pPr>
        <w:spacing w:after="0" w:line="360" w:lineRule="auto"/>
        <w:ind w:firstLine="709"/>
        <w:jc w:val="both"/>
        <w:rPr>
          <w:rFonts w:ascii="Times New Roman" w:hAnsi="Times New Roman"/>
          <w:sz w:val="28"/>
          <w:szCs w:val="28"/>
          <w:lang w:val="uk-UA" w:eastAsia="ru-RU"/>
        </w:rPr>
      </w:pPr>
      <w:r w:rsidRPr="00453BCB">
        <w:rPr>
          <w:rFonts w:ascii="Times New Roman" w:hAnsi="Times New Roman"/>
          <w:sz w:val="28"/>
          <w:szCs w:val="28"/>
          <w:lang w:val="uk-UA" w:eastAsia="ru-RU"/>
        </w:rPr>
        <w:t>Мета опитувальника – оперативна оцінка самопочуття, активності і настрою. Низька оцінка – &lt; 30 балів; Середня – 30-50 балів; висока – &gt; 50 балів. Розраховуються також окремо у балах рівень самопочуття, активності і настрою.</w:t>
      </w:r>
    </w:p>
    <w:p w:rsidR="009B25AA" w:rsidRPr="009A1BDB" w:rsidRDefault="00FA57A1" w:rsidP="009B25AA">
      <w:pPr>
        <w:autoSpaceDE w:val="0"/>
        <w:autoSpaceDN w:val="0"/>
        <w:adjustRightInd w:val="0"/>
        <w:spacing w:after="0" w:line="360" w:lineRule="auto"/>
        <w:ind w:firstLine="708"/>
        <w:jc w:val="both"/>
        <w:rPr>
          <w:rFonts w:ascii="Times New Roman" w:hAnsi="Times New Roman" w:cs="Times New Roman"/>
          <w:sz w:val="28"/>
          <w:lang w:val="uk-UA"/>
        </w:rPr>
      </w:pPr>
      <w:r w:rsidRPr="009A1BDB">
        <w:rPr>
          <w:rFonts w:ascii="Times New Roman" w:hAnsi="Times New Roman" w:cs="Times New Roman"/>
          <w:color w:val="222222"/>
          <w:sz w:val="28"/>
          <w:szCs w:val="28"/>
          <w:shd w:val="clear" w:color="auto" w:fill="FFFFFF"/>
          <w:lang w:val="uk-UA"/>
        </w:rPr>
        <w:t>5</w:t>
      </w:r>
      <w:r w:rsidR="009B25AA" w:rsidRPr="009A1BDB">
        <w:rPr>
          <w:rFonts w:ascii="Times New Roman" w:hAnsi="Times New Roman" w:cs="Times New Roman"/>
          <w:color w:val="222222"/>
          <w:sz w:val="28"/>
          <w:szCs w:val="28"/>
          <w:shd w:val="clear" w:color="auto" w:fill="FFFFFF"/>
          <w:lang w:val="uk-UA"/>
        </w:rPr>
        <w:t>. Оцінка</w:t>
      </w:r>
      <w:r w:rsidR="009B25AA" w:rsidRPr="009A1BDB">
        <w:rPr>
          <w:rFonts w:ascii="Times New Roman" w:hAnsi="Times New Roman" w:cs="Times New Roman"/>
          <w:sz w:val="28"/>
          <w:lang w:val="uk-UA"/>
        </w:rPr>
        <w:t xml:space="preserve"> танцювальної підготовленості </w:t>
      </w:r>
      <w:r w:rsidR="00A27145" w:rsidRPr="009A1BDB">
        <w:rPr>
          <w:rFonts w:ascii="Times New Roman" w:hAnsi="Times New Roman" w:cs="Times New Roman"/>
          <w:sz w:val="28"/>
          <w:lang w:val="uk-UA"/>
        </w:rPr>
        <w:t xml:space="preserve">учнів </w:t>
      </w:r>
      <w:r w:rsidR="009B25AA" w:rsidRPr="009A1BDB">
        <w:rPr>
          <w:rFonts w:ascii="Times New Roman" w:hAnsi="Times New Roman" w:cs="Times New Roman"/>
          <w:sz w:val="28"/>
          <w:lang w:val="uk-UA"/>
        </w:rPr>
        <w:t xml:space="preserve">на основі </w:t>
      </w:r>
      <w:r w:rsidR="009B25AA" w:rsidRPr="009A1BDB">
        <w:rPr>
          <w:rFonts w:ascii="Times New Roman" w:hAnsi="Times New Roman" w:cs="Times New Roman"/>
          <w:sz w:val="28"/>
          <w:szCs w:val="28"/>
          <w:lang w:val="uk-UA"/>
        </w:rPr>
        <w:t>методики</w:t>
      </w:r>
      <w:r w:rsidR="009B25AA" w:rsidRPr="009A1BDB">
        <w:rPr>
          <w:rFonts w:ascii="Times New Roman" w:hAnsi="Times New Roman" w:cs="Times New Roman"/>
          <w:sz w:val="28"/>
          <w:lang w:val="uk-UA"/>
        </w:rPr>
        <w:t xml:space="preserve"> </w:t>
      </w:r>
      <w:proofErr w:type="spellStart"/>
      <w:r w:rsidR="009B25AA" w:rsidRPr="009A1BDB">
        <w:rPr>
          <w:rFonts w:ascii="Times New Roman" w:hAnsi="Times New Roman" w:cs="Times New Roman"/>
          <w:sz w:val="28"/>
          <w:lang w:val="uk-UA"/>
        </w:rPr>
        <w:t>Севостьяніхіна</w:t>
      </w:r>
      <w:proofErr w:type="spellEnd"/>
      <w:r w:rsidR="009B25AA" w:rsidRPr="009A1BDB">
        <w:rPr>
          <w:rFonts w:ascii="Times New Roman" w:hAnsi="Times New Roman" w:cs="Times New Roman"/>
          <w:sz w:val="28"/>
          <w:lang w:val="uk-UA"/>
        </w:rPr>
        <w:t xml:space="preserve"> Т., </w:t>
      </w:r>
      <w:proofErr w:type="spellStart"/>
      <w:r w:rsidR="009B25AA" w:rsidRPr="009A1BDB">
        <w:rPr>
          <w:rFonts w:ascii="Times New Roman" w:hAnsi="Times New Roman" w:cs="Times New Roman"/>
          <w:sz w:val="28"/>
          <w:lang w:val="uk-UA"/>
        </w:rPr>
        <w:t>Константиновського</w:t>
      </w:r>
      <w:proofErr w:type="spellEnd"/>
      <w:r w:rsidR="009B25AA" w:rsidRPr="009A1BDB">
        <w:rPr>
          <w:rFonts w:ascii="Times New Roman" w:hAnsi="Times New Roman" w:cs="Times New Roman"/>
          <w:sz w:val="28"/>
          <w:lang w:val="uk-UA"/>
        </w:rPr>
        <w:t xml:space="preserve"> В., Тихомирова А. </w:t>
      </w:r>
      <w:r w:rsidR="009B25AA" w:rsidRPr="009A1BDB">
        <w:rPr>
          <w:rFonts w:ascii="Times New Roman" w:hAnsi="Times New Roman" w:cs="Times New Roman"/>
          <w:sz w:val="28"/>
          <w:szCs w:val="28"/>
          <w:lang w:val="uk-UA"/>
        </w:rPr>
        <w:t>[</w:t>
      </w:r>
      <w:r w:rsidR="0027405A">
        <w:rPr>
          <w:rFonts w:ascii="Times New Roman" w:hAnsi="Times New Roman" w:cs="Times New Roman"/>
          <w:sz w:val="28"/>
          <w:szCs w:val="28"/>
          <w:lang w:val="uk-UA"/>
        </w:rPr>
        <w:t>19</w:t>
      </w:r>
      <w:r w:rsidR="009B25AA" w:rsidRPr="009A1BDB">
        <w:rPr>
          <w:rFonts w:ascii="Times New Roman" w:hAnsi="Times New Roman" w:cs="Times New Roman"/>
          <w:sz w:val="28"/>
          <w:szCs w:val="28"/>
          <w:lang w:val="uk-UA"/>
        </w:rPr>
        <w:t>].</w:t>
      </w:r>
    </w:p>
    <w:p w:rsidR="009B25AA" w:rsidRPr="009A1BDB" w:rsidRDefault="009B25AA" w:rsidP="009B25AA">
      <w:pPr>
        <w:autoSpaceDE w:val="0"/>
        <w:autoSpaceDN w:val="0"/>
        <w:adjustRightInd w:val="0"/>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Музикальність оцінювалася як уміння розміщувати танцювальні рухи в музичній вісімці.</w:t>
      </w:r>
    </w:p>
    <w:p w:rsidR="009B25AA" w:rsidRPr="009A1BDB" w:rsidRDefault="009B25AA" w:rsidP="009B25AA">
      <w:pPr>
        <w:autoSpaceDE w:val="0"/>
        <w:autoSpaceDN w:val="0"/>
        <w:adjustRightInd w:val="0"/>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Відчуття ритму оцінювалося як уміння правильно його відтворити.</w:t>
      </w:r>
    </w:p>
    <w:p w:rsidR="009B25AA" w:rsidRPr="009A1BDB" w:rsidRDefault="009B25AA" w:rsidP="009B25AA">
      <w:pPr>
        <w:autoSpaceDE w:val="0"/>
        <w:autoSpaceDN w:val="0"/>
        <w:adjustRightInd w:val="0"/>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Артистизм кожного танцюриста оцінювалася як уміння виразно виконувати танцювальні рухи, фантазувати в русі під обрану музику.</w:t>
      </w:r>
    </w:p>
    <w:p w:rsidR="009B25AA" w:rsidRPr="009A1BDB" w:rsidRDefault="009B25AA" w:rsidP="009B25AA">
      <w:pPr>
        <w:autoSpaceDE w:val="0"/>
        <w:autoSpaceDN w:val="0"/>
        <w:adjustRightInd w:val="0"/>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Взаємодія в парі оцінювалося як уміння правильно виконувати роль в парі, а також синхронність при виконанні рухів. Вимірювання цього танцювального якості проводилось при виконанні програмного танцю.</w:t>
      </w:r>
    </w:p>
    <w:p w:rsidR="009B25AA" w:rsidRPr="009A1BDB" w:rsidRDefault="009B25AA" w:rsidP="009B25AA">
      <w:pPr>
        <w:autoSpaceDE w:val="0"/>
        <w:autoSpaceDN w:val="0"/>
        <w:adjustRightInd w:val="0"/>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Точність виконання танцювальних рухів оцінювали згідно з вимогами асоціації спортивних танців, що пред</w:t>
      </w:r>
      <w:r w:rsidRPr="009A1BDB">
        <w:rPr>
          <w:rFonts w:ascii="Times New Roman" w:hAnsi="Times New Roman" w:cs="Times New Roman"/>
          <w:sz w:val="28"/>
          <w:lang w:val="uk-UA"/>
        </w:rPr>
        <w:t>’</w:t>
      </w:r>
      <w:r w:rsidRPr="009A1BDB">
        <w:rPr>
          <w:rFonts w:ascii="Times New Roman" w:hAnsi="Times New Roman" w:cs="Times New Roman"/>
          <w:sz w:val="28"/>
          <w:szCs w:val="28"/>
          <w:lang w:val="uk-UA"/>
        </w:rPr>
        <w:t>являються суддями до виконання обов</w:t>
      </w:r>
      <w:r w:rsidRPr="009A1BDB">
        <w:rPr>
          <w:rFonts w:ascii="Times New Roman" w:hAnsi="Times New Roman" w:cs="Times New Roman"/>
          <w:sz w:val="28"/>
          <w:lang w:val="uk-UA"/>
        </w:rPr>
        <w:t>’</w:t>
      </w:r>
      <w:r w:rsidRPr="009A1BDB">
        <w:rPr>
          <w:rFonts w:ascii="Times New Roman" w:hAnsi="Times New Roman" w:cs="Times New Roman"/>
          <w:sz w:val="28"/>
          <w:szCs w:val="28"/>
          <w:lang w:val="uk-UA"/>
        </w:rPr>
        <w:t xml:space="preserve">язкових елементів спортивних бальних танців на конкурсах за віковими </w:t>
      </w:r>
      <w:r w:rsidRPr="009A1BDB">
        <w:rPr>
          <w:rFonts w:ascii="Times New Roman" w:hAnsi="Times New Roman" w:cs="Times New Roman"/>
          <w:sz w:val="28"/>
          <w:szCs w:val="28"/>
          <w:lang w:val="uk-UA"/>
        </w:rPr>
        <w:lastRenderedPageBreak/>
        <w:t xml:space="preserve">групами і класами танцювання. Дітям пропонувалося під музику, в парах, виконати танець за вибором, що входить в програму навчання спортивних бальних танців. </w:t>
      </w:r>
    </w:p>
    <w:p w:rsidR="00090FB5" w:rsidRPr="009A1BDB" w:rsidRDefault="00453BCB" w:rsidP="009B25AA">
      <w:pPr>
        <w:spacing w:after="0" w:line="36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090FB5" w:rsidRPr="009A1BDB">
        <w:rPr>
          <w:rFonts w:ascii="Times New Roman" w:eastAsia="Calibri" w:hAnsi="Times New Roman" w:cs="Times New Roman"/>
          <w:sz w:val="28"/>
          <w:szCs w:val="28"/>
          <w:lang w:val="uk-UA" w:eastAsia="ru-RU"/>
        </w:rPr>
        <w:t>. Методи математичної статистики (визначення середніх величин – середнього арифметичного значення (</w:t>
      </w:r>
      <w:r w:rsidR="00090FB5" w:rsidRPr="009A1BDB">
        <w:rPr>
          <w:rFonts w:ascii="Times New Roman" w:eastAsia="Times New Roman" w:hAnsi="Times New Roman" w:cs="Times New Roman"/>
          <w:position w:val="-4"/>
          <w:sz w:val="28"/>
          <w:szCs w:val="28"/>
          <w:lang w:val="uk-UA" w:eastAsia="ru-RU"/>
        </w:rPr>
        <w:object w:dxaOrig="260" w:dyaOrig="320">
          <v:shape id="_x0000_i1026" type="#_x0000_t75" style="width:12.75pt;height:15.75pt" o:ole="">
            <v:imagedata r:id="rId12" o:title=""/>
          </v:shape>
          <o:OLEObject Type="Embed" ProgID="Equation.3" ShapeID="_x0000_i1026" DrawAspect="Content" ObjectID="_1732445539" r:id="rId13"/>
        </w:object>
      </w:r>
      <w:r w:rsidR="00090FB5" w:rsidRPr="009A1BDB">
        <w:rPr>
          <w:rFonts w:ascii="Times New Roman" w:eastAsia="Calibri" w:hAnsi="Times New Roman" w:cs="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w:t>
      </w:r>
      <w:r w:rsidR="00090FB5" w:rsidRPr="009A1BDB">
        <w:rPr>
          <w:rFonts w:ascii="Times New Roman" w:eastAsia="Calibri" w:hAnsi="Times New Roman" w:cs="Times New Roman"/>
          <w:sz w:val="24"/>
          <w:szCs w:val="24"/>
          <w:lang w:val="uk-UA" w:eastAsia="ru-RU"/>
        </w:rPr>
        <w:t xml:space="preserve"> </w:t>
      </w:r>
    </w:p>
    <w:p w:rsidR="00090FB5" w:rsidRPr="009A1BDB" w:rsidRDefault="00090FB5" w:rsidP="00090FB5">
      <w:pPr>
        <w:spacing w:after="0" w:line="360" w:lineRule="auto"/>
        <w:ind w:firstLine="708"/>
        <w:jc w:val="both"/>
        <w:rPr>
          <w:rFonts w:ascii="Times New Roman" w:eastAsia="Calibri" w:hAnsi="Times New Roman" w:cs="Times New Roman"/>
          <w:sz w:val="28"/>
          <w:szCs w:val="28"/>
          <w:lang w:val="uk-UA" w:eastAsia="ru-RU"/>
        </w:rPr>
      </w:pPr>
    </w:p>
    <w:p w:rsidR="00090FB5" w:rsidRPr="009A1BDB" w:rsidRDefault="00090FB5" w:rsidP="00090FB5">
      <w:pPr>
        <w:spacing w:after="0" w:line="360" w:lineRule="auto"/>
        <w:ind w:right="113"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2.3 Організація дослідження</w:t>
      </w:r>
    </w:p>
    <w:p w:rsidR="00090FB5" w:rsidRPr="009A1BDB" w:rsidRDefault="00090FB5" w:rsidP="00090FB5">
      <w:pPr>
        <w:spacing w:after="0" w:line="360" w:lineRule="auto"/>
        <w:ind w:firstLine="708"/>
        <w:jc w:val="both"/>
        <w:rPr>
          <w:rFonts w:ascii="Times New Roman" w:eastAsia="Calibri" w:hAnsi="Times New Roman" w:cs="Times New Roman"/>
          <w:sz w:val="28"/>
          <w:szCs w:val="28"/>
          <w:lang w:val="uk-UA" w:eastAsia="ru-RU"/>
        </w:rPr>
      </w:pPr>
    </w:p>
    <w:p w:rsidR="00090FB5" w:rsidRPr="009A1BDB" w:rsidRDefault="00090FB5" w:rsidP="00090FB5">
      <w:pPr>
        <w:spacing w:after="0" w:line="360" w:lineRule="auto"/>
        <w:ind w:firstLine="708"/>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Дослідження було проведено на базі </w:t>
      </w:r>
      <w:r w:rsidR="00B148AE" w:rsidRPr="00B148AE">
        <w:rPr>
          <w:rFonts w:ascii="Times New Roman" w:hAnsi="Times New Roman"/>
          <w:sz w:val="28"/>
          <w:szCs w:val="28"/>
          <w:lang w:val="uk-UA" w:eastAsia="ru-RU"/>
        </w:rPr>
        <w:t>Запорізьк</w:t>
      </w:r>
      <w:r w:rsidR="00B148AE">
        <w:rPr>
          <w:rFonts w:ascii="Times New Roman" w:hAnsi="Times New Roman"/>
          <w:sz w:val="28"/>
          <w:szCs w:val="28"/>
          <w:lang w:val="uk-UA" w:eastAsia="ru-RU"/>
        </w:rPr>
        <w:t>ого</w:t>
      </w:r>
      <w:r w:rsidR="00B148AE" w:rsidRPr="00B148AE">
        <w:rPr>
          <w:rFonts w:ascii="Times New Roman" w:hAnsi="Times New Roman"/>
          <w:sz w:val="28"/>
          <w:szCs w:val="28"/>
          <w:lang w:val="uk-UA" w:eastAsia="ru-RU"/>
        </w:rPr>
        <w:t xml:space="preserve"> академічн</w:t>
      </w:r>
      <w:r w:rsidR="00B148AE">
        <w:rPr>
          <w:rFonts w:ascii="Times New Roman" w:hAnsi="Times New Roman"/>
          <w:sz w:val="28"/>
          <w:szCs w:val="28"/>
          <w:lang w:val="uk-UA" w:eastAsia="ru-RU"/>
        </w:rPr>
        <w:t>ого</w:t>
      </w:r>
      <w:r w:rsidR="00B148AE" w:rsidRPr="00B148AE">
        <w:rPr>
          <w:rFonts w:ascii="Times New Roman" w:hAnsi="Times New Roman"/>
          <w:sz w:val="28"/>
          <w:szCs w:val="28"/>
          <w:lang w:val="uk-UA" w:eastAsia="ru-RU"/>
        </w:rPr>
        <w:t xml:space="preserve"> ліце</w:t>
      </w:r>
      <w:r w:rsidR="00B148AE">
        <w:rPr>
          <w:rFonts w:ascii="Times New Roman" w:hAnsi="Times New Roman"/>
          <w:sz w:val="28"/>
          <w:szCs w:val="28"/>
          <w:lang w:val="uk-UA" w:eastAsia="ru-RU"/>
        </w:rPr>
        <w:t>ю</w:t>
      </w:r>
      <w:r w:rsidR="00B148AE" w:rsidRPr="00B148AE">
        <w:rPr>
          <w:rFonts w:ascii="Times New Roman" w:hAnsi="Times New Roman"/>
          <w:sz w:val="28"/>
          <w:szCs w:val="28"/>
          <w:lang w:val="uk-UA" w:eastAsia="ru-RU"/>
        </w:rPr>
        <w:t xml:space="preserve"> №23</w:t>
      </w:r>
      <w:r w:rsidR="00B148AE">
        <w:rPr>
          <w:rFonts w:ascii="Times New Roman" w:hAnsi="Times New Roman"/>
          <w:sz w:val="28"/>
          <w:szCs w:val="28"/>
          <w:lang w:val="uk-UA" w:eastAsia="ru-RU"/>
        </w:rPr>
        <w:t xml:space="preserve"> </w:t>
      </w:r>
      <w:r w:rsidR="00044328" w:rsidRPr="009A1BDB">
        <w:rPr>
          <w:rFonts w:ascii="Times New Roman" w:eastAsia="Calibri" w:hAnsi="Times New Roman" w:cs="Times New Roman"/>
          <w:sz w:val="28"/>
          <w:szCs w:val="28"/>
          <w:lang w:val="uk-UA" w:eastAsia="ru-RU"/>
        </w:rPr>
        <w:t>м. Запоріжжя</w:t>
      </w:r>
      <w:r w:rsidRPr="009A1BDB">
        <w:rPr>
          <w:rFonts w:ascii="Times New Roman" w:eastAsia="Calibri" w:hAnsi="Times New Roman" w:cs="Times New Roman"/>
          <w:sz w:val="28"/>
          <w:szCs w:val="28"/>
          <w:lang w:val="uk-UA" w:eastAsia="ru-RU"/>
        </w:rPr>
        <w:t xml:space="preserve">. У дослідженні взяли участь </w:t>
      </w:r>
      <w:r w:rsidR="00002264" w:rsidRPr="009A1BDB">
        <w:rPr>
          <w:rFonts w:ascii="Times New Roman" w:eastAsia="Calibri" w:hAnsi="Times New Roman" w:cs="Times New Roman"/>
          <w:sz w:val="28"/>
          <w:szCs w:val="28"/>
          <w:lang w:val="uk-UA" w:eastAsia="ru-RU"/>
        </w:rPr>
        <w:t>діти</w:t>
      </w:r>
      <w:r w:rsidR="003F3794" w:rsidRPr="009A1BDB">
        <w:rPr>
          <w:rFonts w:ascii="Times New Roman" w:eastAsia="Calibri" w:hAnsi="Times New Roman" w:cs="Times New Roman"/>
          <w:sz w:val="28"/>
          <w:szCs w:val="28"/>
          <w:lang w:val="uk-UA" w:eastAsia="ru-RU"/>
        </w:rPr>
        <w:t xml:space="preserve"> </w:t>
      </w:r>
      <w:r w:rsidR="00B65CB6" w:rsidRPr="009A1BDB">
        <w:rPr>
          <w:rFonts w:ascii="Times New Roman" w:eastAsia="Calibri" w:hAnsi="Times New Roman" w:cs="Times New Roman"/>
          <w:sz w:val="28"/>
          <w:szCs w:val="28"/>
          <w:lang w:val="uk-UA" w:eastAsia="ru-RU"/>
        </w:rPr>
        <w:t>1</w:t>
      </w:r>
      <w:r w:rsidR="00DB5EA5">
        <w:rPr>
          <w:rFonts w:ascii="Times New Roman" w:eastAsia="Calibri" w:hAnsi="Times New Roman" w:cs="Times New Roman"/>
          <w:sz w:val="28"/>
          <w:szCs w:val="28"/>
          <w:lang w:val="uk-UA" w:eastAsia="ru-RU"/>
        </w:rPr>
        <w:t>1</w:t>
      </w:r>
      <w:r w:rsidR="00B65CB6" w:rsidRPr="009A1BDB">
        <w:rPr>
          <w:rFonts w:ascii="Times New Roman" w:eastAsia="Calibri" w:hAnsi="Times New Roman" w:cs="Times New Roman"/>
          <w:sz w:val="28"/>
          <w:szCs w:val="28"/>
          <w:lang w:val="uk-UA" w:eastAsia="ru-RU"/>
        </w:rPr>
        <w:t>-1</w:t>
      </w:r>
      <w:r w:rsidR="00DB5EA5">
        <w:rPr>
          <w:rFonts w:ascii="Times New Roman" w:eastAsia="Calibri" w:hAnsi="Times New Roman" w:cs="Times New Roman"/>
          <w:sz w:val="28"/>
          <w:szCs w:val="28"/>
          <w:lang w:val="uk-UA" w:eastAsia="ru-RU"/>
        </w:rPr>
        <w:t>2</w:t>
      </w:r>
      <w:r w:rsidR="00B65CB6" w:rsidRPr="009A1BDB">
        <w:rPr>
          <w:rFonts w:ascii="Times New Roman" w:eastAsia="Calibri" w:hAnsi="Times New Roman" w:cs="Times New Roman"/>
          <w:sz w:val="28"/>
          <w:szCs w:val="28"/>
          <w:lang w:val="uk-UA" w:eastAsia="ru-RU"/>
        </w:rPr>
        <w:t xml:space="preserve"> років у</w:t>
      </w:r>
      <w:r w:rsidRPr="009A1BDB">
        <w:rPr>
          <w:rFonts w:ascii="Times New Roman" w:eastAsia="Calibri" w:hAnsi="Times New Roman" w:cs="Times New Roman"/>
          <w:sz w:val="28"/>
          <w:szCs w:val="28"/>
          <w:lang w:val="uk-UA" w:eastAsia="ru-RU"/>
        </w:rPr>
        <w:t xml:space="preserve"> загальній кількості </w:t>
      </w:r>
      <w:r w:rsidR="00D4390C" w:rsidRPr="009A1BDB">
        <w:rPr>
          <w:rFonts w:ascii="Times New Roman" w:eastAsia="Calibri" w:hAnsi="Times New Roman" w:cs="Times New Roman"/>
          <w:sz w:val="28"/>
          <w:szCs w:val="28"/>
          <w:lang w:val="uk-UA" w:eastAsia="ru-RU"/>
        </w:rPr>
        <w:t>1</w:t>
      </w:r>
      <w:r w:rsidRPr="009A1BDB">
        <w:rPr>
          <w:rFonts w:ascii="Times New Roman" w:eastAsia="Calibri" w:hAnsi="Times New Roman" w:cs="Times New Roman"/>
          <w:sz w:val="28"/>
          <w:szCs w:val="28"/>
          <w:lang w:val="uk-UA" w:eastAsia="ru-RU"/>
        </w:rPr>
        <w:t>8 осіб</w:t>
      </w:r>
      <w:r w:rsidR="00002264" w:rsidRPr="009A1BDB">
        <w:rPr>
          <w:rFonts w:ascii="Times New Roman" w:eastAsia="Calibri" w:hAnsi="Times New Roman" w:cs="Times New Roman"/>
          <w:sz w:val="28"/>
          <w:szCs w:val="28"/>
          <w:lang w:val="uk-UA" w:eastAsia="ru-RU"/>
        </w:rPr>
        <w:t>, 14 дівчаток</w:t>
      </w:r>
      <w:r w:rsidR="0036171F" w:rsidRPr="009A1BDB">
        <w:rPr>
          <w:rFonts w:ascii="Times New Roman" w:eastAsia="Calibri" w:hAnsi="Times New Roman" w:cs="Times New Roman"/>
          <w:sz w:val="28"/>
          <w:szCs w:val="28"/>
          <w:lang w:val="uk-UA" w:eastAsia="ru-RU"/>
        </w:rPr>
        <w:t xml:space="preserve"> та 4 хлопчики</w:t>
      </w:r>
      <w:r w:rsidRPr="009A1BDB">
        <w:rPr>
          <w:rFonts w:ascii="Times New Roman" w:eastAsia="Calibri" w:hAnsi="Times New Roman" w:cs="Times New Roman"/>
          <w:sz w:val="28"/>
          <w:szCs w:val="28"/>
          <w:lang w:val="uk-UA" w:eastAsia="ru-RU"/>
        </w:rPr>
        <w:t>.</w:t>
      </w:r>
      <w:r w:rsidRPr="009A1BDB">
        <w:rPr>
          <w:rFonts w:ascii="Calibri" w:eastAsia="Calibri" w:hAnsi="Calibri" w:cs="Times New Roman"/>
          <w:lang w:val="uk-UA"/>
        </w:rPr>
        <w:t xml:space="preserve"> </w:t>
      </w:r>
    </w:p>
    <w:p w:rsidR="00090FB5" w:rsidRPr="009A1BDB" w:rsidRDefault="00090FB5" w:rsidP="00090FB5">
      <w:pPr>
        <w:spacing w:after="0" w:line="360" w:lineRule="auto"/>
        <w:ind w:right="113" w:firstLine="72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На першому етапі аналізували спеціальну науково-методичну літературу з теми дослідження і розробляли програму дослідження.</w:t>
      </w:r>
    </w:p>
    <w:p w:rsidR="0071116D" w:rsidRDefault="00090FB5" w:rsidP="00D4390C">
      <w:pPr>
        <w:spacing w:after="0" w:line="360" w:lineRule="auto"/>
        <w:ind w:right="113"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iCs/>
          <w:sz w:val="28"/>
          <w:szCs w:val="28"/>
          <w:lang w:val="uk-UA" w:eastAsia="ru-RU"/>
        </w:rPr>
        <w:t xml:space="preserve">На другому етапі  здійснили оцінку показників, що характеризують </w:t>
      </w:r>
      <w:r w:rsidRPr="009A1BDB">
        <w:rPr>
          <w:rFonts w:ascii="Times New Roman" w:eastAsia="Calibri" w:hAnsi="Times New Roman" w:cs="Times New Roman"/>
          <w:sz w:val="28"/>
          <w:szCs w:val="28"/>
          <w:lang w:val="uk-UA" w:eastAsia="ru-RU"/>
        </w:rPr>
        <w:t xml:space="preserve">стан </w:t>
      </w:r>
      <w:r w:rsidR="00C92DD3" w:rsidRPr="009A1BDB">
        <w:rPr>
          <w:rFonts w:ascii="Times New Roman" w:eastAsia="Calibri" w:hAnsi="Times New Roman" w:cs="Times New Roman"/>
          <w:sz w:val="28"/>
          <w:szCs w:val="28"/>
          <w:lang w:val="uk-UA" w:eastAsia="ru-RU"/>
        </w:rPr>
        <w:t>здоров’я, фізичної працездатності</w:t>
      </w:r>
      <w:r w:rsidRPr="009A1BDB">
        <w:rPr>
          <w:rFonts w:ascii="Times New Roman" w:eastAsia="Calibri" w:hAnsi="Times New Roman" w:cs="Times New Roman"/>
          <w:sz w:val="28"/>
          <w:szCs w:val="28"/>
          <w:lang w:val="uk-UA" w:eastAsia="ru-RU"/>
        </w:rPr>
        <w:t xml:space="preserve">. </w:t>
      </w:r>
    </w:p>
    <w:p w:rsidR="003A43AB" w:rsidRPr="009A1BDB" w:rsidRDefault="00D4390C" w:rsidP="00D4390C">
      <w:pPr>
        <w:spacing w:after="0" w:line="360" w:lineRule="auto"/>
        <w:ind w:right="113" w:firstLine="709"/>
        <w:jc w:val="both"/>
        <w:rPr>
          <w:rFonts w:ascii="Times New Roman" w:eastAsia="Times New Roman"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Діти упродовж навчального року займалися </w:t>
      </w:r>
      <w:r w:rsidR="004632C7" w:rsidRPr="009A1BDB">
        <w:rPr>
          <w:rFonts w:ascii="Times New Roman" w:eastAsia="Calibri" w:hAnsi="Times New Roman" w:cs="Times New Roman"/>
          <w:sz w:val="28"/>
          <w:szCs w:val="28"/>
          <w:lang w:val="uk-UA" w:eastAsia="ru-RU"/>
        </w:rPr>
        <w:t>в</w:t>
      </w:r>
      <w:r w:rsidRPr="009A1BDB">
        <w:rPr>
          <w:rFonts w:ascii="Times New Roman" w:eastAsia="Calibri" w:hAnsi="Times New Roman" w:cs="Times New Roman"/>
          <w:sz w:val="28"/>
          <w:szCs w:val="28"/>
          <w:lang w:val="uk-UA" w:eastAsia="ru-RU"/>
        </w:rPr>
        <w:t xml:space="preserve"> секції зі спортивних бальних танців </w:t>
      </w:r>
      <w:r w:rsidRPr="009A1BDB">
        <w:rPr>
          <w:rFonts w:ascii="Times New Roman" w:eastAsia="Times New Roman" w:hAnsi="Times New Roman" w:cs="Times New Roman"/>
          <w:sz w:val="28"/>
          <w:szCs w:val="28"/>
          <w:lang w:val="uk-UA" w:eastAsia="ru-RU"/>
        </w:rPr>
        <w:t>за</w:t>
      </w:r>
      <w:r w:rsidR="003A43AB" w:rsidRPr="009A1BDB">
        <w:rPr>
          <w:rFonts w:ascii="Times New Roman" w:eastAsia="Times New Roman" w:hAnsi="Times New Roman" w:cs="Times New Roman"/>
          <w:sz w:val="28"/>
          <w:szCs w:val="28"/>
          <w:lang w:val="uk-UA" w:eastAsia="ru-RU"/>
        </w:rPr>
        <w:t xml:space="preserve"> модифікован</w:t>
      </w:r>
      <w:r w:rsidRPr="009A1BDB">
        <w:rPr>
          <w:rFonts w:ascii="Times New Roman" w:eastAsia="Times New Roman" w:hAnsi="Times New Roman" w:cs="Times New Roman"/>
          <w:sz w:val="28"/>
          <w:szCs w:val="28"/>
          <w:lang w:val="uk-UA" w:eastAsia="ru-RU"/>
        </w:rPr>
        <w:t>ою</w:t>
      </w:r>
      <w:r w:rsidR="003A43AB" w:rsidRPr="009A1BDB">
        <w:rPr>
          <w:rFonts w:ascii="Times New Roman" w:eastAsia="Times New Roman" w:hAnsi="Times New Roman" w:cs="Times New Roman"/>
          <w:sz w:val="28"/>
          <w:szCs w:val="28"/>
          <w:lang w:val="uk-UA" w:eastAsia="ru-RU"/>
        </w:rPr>
        <w:t xml:space="preserve"> програм</w:t>
      </w:r>
      <w:r w:rsidRPr="009A1BDB">
        <w:rPr>
          <w:rFonts w:ascii="Times New Roman" w:eastAsia="Times New Roman" w:hAnsi="Times New Roman" w:cs="Times New Roman"/>
          <w:sz w:val="28"/>
          <w:szCs w:val="28"/>
          <w:lang w:val="uk-UA" w:eastAsia="ru-RU"/>
        </w:rPr>
        <w:t>ою</w:t>
      </w:r>
      <w:r w:rsidR="003A43AB" w:rsidRPr="009A1BDB">
        <w:rPr>
          <w:rFonts w:ascii="Times New Roman" w:eastAsia="Times New Roman" w:hAnsi="Times New Roman" w:cs="Times New Roman"/>
          <w:sz w:val="28"/>
          <w:szCs w:val="28"/>
          <w:lang w:val="uk-UA" w:eastAsia="ru-RU"/>
        </w:rPr>
        <w:t xml:space="preserve"> навчання спортивних бальних танців Англійського Королівського танцювального суспільства з урахуванням віку дітей, класу танцювання, а також обмежень по набору обов’язкових танцювальних фігур, прийнятому Федерацією танцювального спорту України. Крім того у змісті модифікованої програми особливу увагу приділено виконанню комплексу рухових дій, за своєю структурою і характером нервово-м’язових зусиль схожих на танцювальні рухи. </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Метою даної програми </w:t>
      </w:r>
      <w:r w:rsidR="004632C7" w:rsidRPr="009A1BDB">
        <w:rPr>
          <w:rFonts w:ascii="Times New Roman" w:eastAsia="Times New Roman" w:hAnsi="Times New Roman" w:cs="Times New Roman"/>
          <w:sz w:val="28"/>
          <w:szCs w:val="28"/>
          <w:lang w:val="uk-UA" w:eastAsia="ru-RU"/>
        </w:rPr>
        <w:t>було</w:t>
      </w:r>
      <w:r w:rsidRPr="009A1BDB">
        <w:rPr>
          <w:rFonts w:ascii="Times New Roman" w:eastAsia="Times New Roman" w:hAnsi="Times New Roman" w:cs="Times New Roman"/>
          <w:sz w:val="28"/>
          <w:szCs w:val="28"/>
          <w:lang w:val="uk-UA" w:eastAsia="ru-RU"/>
        </w:rPr>
        <w:t xml:space="preserve"> – створення умов для успішного використання можливостей рухової активності дітей</w:t>
      </w:r>
      <w:r w:rsidR="00221589" w:rsidRPr="009A1BDB">
        <w:rPr>
          <w:rFonts w:ascii="Times New Roman" w:eastAsia="Times New Roman" w:hAnsi="Times New Roman" w:cs="Times New Roman"/>
          <w:sz w:val="28"/>
          <w:szCs w:val="28"/>
          <w:lang w:val="uk-UA" w:eastAsia="ru-RU"/>
        </w:rPr>
        <w:t xml:space="preserve"> для покращення стану здоров’я</w:t>
      </w:r>
      <w:r w:rsidRPr="009A1BDB">
        <w:rPr>
          <w:rFonts w:ascii="Times New Roman" w:eastAsia="Times New Roman" w:hAnsi="Times New Roman" w:cs="Times New Roman"/>
          <w:sz w:val="28"/>
          <w:szCs w:val="28"/>
          <w:lang w:val="uk-UA" w:eastAsia="ru-RU"/>
        </w:rPr>
        <w:t>.</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формування і розвиток танцювальної культури дітей;</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формування позитивного ставлення до здорового способу життя;</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lastRenderedPageBreak/>
        <w:t>- вибудовування траєкторії «успішності» дитини в танцювальній діяльності.</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Відповідно віковим особливостям дітей ставилися наступні завдання:</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навчитися виконувати фізичні вправи, подібні з танцювальним рухам;</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навчити ритмічно рухатися, відповідно різним характерам музики;</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переходити від помірного до швидкого або повільного темпу і навпаки;</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відрізняти сильну частку такту;</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 виконувати найпростіші хореографічні малюнки: </w:t>
      </w:r>
      <w:proofErr w:type="spellStart"/>
      <w:r w:rsidRPr="009A1BDB">
        <w:rPr>
          <w:rFonts w:ascii="Times New Roman" w:eastAsia="Times New Roman" w:hAnsi="Times New Roman" w:cs="Times New Roman"/>
          <w:sz w:val="28"/>
          <w:szCs w:val="28"/>
          <w:lang w:val="uk-UA" w:eastAsia="ru-RU"/>
        </w:rPr>
        <w:t>пересшикування</w:t>
      </w:r>
      <w:proofErr w:type="spellEnd"/>
      <w:r w:rsidRPr="009A1BDB">
        <w:rPr>
          <w:rFonts w:ascii="Times New Roman" w:eastAsia="Times New Roman" w:hAnsi="Times New Roman" w:cs="Times New Roman"/>
          <w:sz w:val="28"/>
          <w:szCs w:val="28"/>
          <w:lang w:val="uk-UA" w:eastAsia="ru-RU"/>
        </w:rPr>
        <w:t xml:space="preserve"> з лінії у дві, рух по «квадрату», вибудовувати рівне коло, зберігати відстань між парами;</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постановка корпусу в русі по лінії танцю і на місці;</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вміння виконувати вивчені рухи відповідно показу в повільному темпі;</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вивчення становища в парі, залежно від стилю танцю;</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спонукати і сформувати у дітей дошкільного віку навички самостійного підходу до осмислення запропонованого матеріалу, формування образного мислення, фізичної підготовки, фізичного оздоровлення дітей, відволікання дитини від спокус «хворого» суспільства (наркоманії, куріння, лихослів'я).</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У танцюристів повинні бути добре розвинені кисті рук, координація рухів, а також добре розвинений кістковий апарат. Танцюристи виконують, як правило, в кожному конкурсному заході по 8 танців в «Д» класі і по 6 – у «Е» класі, тривалий час виконують складні рухові дії.</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Для дітей, які навчаються спортивним бальним танцям, важливим є координація рухів у поєднанні з лінійним окоміром, оскільки на паркеті вони повинні чітко орієнтуватися по лінії танцю, взаємодіяти в парі і з усіма тими, хто танцює. До фізичних вправа, що активно формують дану функцію, відносяться різноспрямовані рухи руками з поворотами, різноспрямовані </w:t>
      </w:r>
      <w:r w:rsidRPr="009A1BDB">
        <w:rPr>
          <w:rFonts w:ascii="Times New Roman" w:eastAsia="Times New Roman" w:hAnsi="Times New Roman" w:cs="Times New Roman"/>
          <w:sz w:val="28"/>
          <w:szCs w:val="28"/>
          <w:lang w:val="uk-UA" w:eastAsia="ru-RU"/>
        </w:rPr>
        <w:lastRenderedPageBreak/>
        <w:t>обертання рук в ліктьовому суглобі, колові рухи голови – різноспрямовані рухи руками з підключенням тулубу і рухливі ігри з переміщеннями.</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Відчуття ритму, як одне з провідних танцювальних якостей, ми розвивали за допомогою фізичних вправ: підйом тулуба на носки стопи під музику, рівновага на носках стопи однієї ноги, ходьба на носках і п’ятах, ходьба з перекатами на зовнішній і внутрішній сторонах стопи під музику тощо.</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При розробці комплексу рухових дій за своєю структурою і характером нервово-м’язових напружень схожих на танцювальні рухи нами були виділені пріоритетні фізичні якості та психофізіологічні функції.</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З метою вдосконалення фізичної підготовленості дітей, які навчаються спортивних бальних танців, нами спільно з тренерами підібраний цілеспрямований комплекс рухових дій за своєю структурою і характером нервово-м’язових напружень схожих на танцювальні рухи. Даний підхід у реалізації програми навчання спортивним бальним танцям відповідав мотиваціям дітей, які виявили бажання займатися в колективі спортивного бального танцю.</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Цілеспрямований комплекс конкретних рухових дій за своєю структурою і характером нервово-м’язових напружень схожий на танцювальні рухи використовувався </w:t>
      </w:r>
      <w:r w:rsidR="004632C7" w:rsidRPr="009A1BDB">
        <w:rPr>
          <w:rFonts w:ascii="Times New Roman" w:eastAsia="Times New Roman" w:hAnsi="Times New Roman" w:cs="Times New Roman"/>
          <w:sz w:val="28"/>
          <w:szCs w:val="28"/>
          <w:lang w:val="uk-UA" w:eastAsia="ru-RU"/>
        </w:rPr>
        <w:t>на заняттях</w:t>
      </w:r>
      <w:r w:rsidRPr="009A1BDB">
        <w:rPr>
          <w:rFonts w:ascii="Times New Roman" w:eastAsia="Times New Roman" w:hAnsi="Times New Roman" w:cs="Times New Roman"/>
          <w:sz w:val="28"/>
          <w:szCs w:val="28"/>
          <w:lang w:val="uk-UA" w:eastAsia="ru-RU"/>
        </w:rPr>
        <w:t xml:space="preserve"> під час основної частини заняття при поясненні елементів танцювальних рухів і при відпрацюванні практичних навичок.</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20-40% часу занять виділялося на виконання фізичних вправ при навчанні основним елементам танців. </w:t>
      </w:r>
      <w:r w:rsidR="004632C7" w:rsidRPr="009A1BDB">
        <w:rPr>
          <w:rFonts w:ascii="Times New Roman" w:eastAsia="Times New Roman" w:hAnsi="Times New Roman" w:cs="Times New Roman"/>
          <w:sz w:val="28"/>
          <w:szCs w:val="28"/>
          <w:lang w:val="uk-UA" w:eastAsia="ru-RU"/>
        </w:rPr>
        <w:t>С</w:t>
      </w:r>
      <w:r w:rsidRPr="009A1BDB">
        <w:rPr>
          <w:rFonts w:ascii="Times New Roman" w:eastAsia="Times New Roman" w:hAnsi="Times New Roman" w:cs="Times New Roman"/>
          <w:sz w:val="28"/>
          <w:szCs w:val="28"/>
          <w:lang w:val="uk-UA" w:eastAsia="ru-RU"/>
        </w:rPr>
        <w:t xml:space="preserve">ловесні методи навчання займали мінімальну кількість часу, пасивна роль </w:t>
      </w:r>
      <w:r w:rsidR="004632C7" w:rsidRPr="009A1BDB">
        <w:rPr>
          <w:rFonts w:ascii="Times New Roman" w:eastAsia="Times New Roman" w:hAnsi="Times New Roman" w:cs="Times New Roman"/>
          <w:sz w:val="28"/>
          <w:szCs w:val="28"/>
          <w:lang w:val="uk-UA" w:eastAsia="ru-RU"/>
        </w:rPr>
        <w:t>учнів</w:t>
      </w:r>
      <w:r w:rsidRPr="009A1BDB">
        <w:rPr>
          <w:rFonts w:ascii="Times New Roman" w:eastAsia="Times New Roman" w:hAnsi="Times New Roman" w:cs="Times New Roman"/>
          <w:sz w:val="28"/>
          <w:szCs w:val="28"/>
          <w:lang w:val="uk-UA" w:eastAsia="ru-RU"/>
        </w:rPr>
        <w:t xml:space="preserve"> зводи</w:t>
      </w:r>
      <w:r w:rsidR="004632C7" w:rsidRPr="009A1BDB">
        <w:rPr>
          <w:rFonts w:ascii="Times New Roman" w:eastAsia="Times New Roman" w:hAnsi="Times New Roman" w:cs="Times New Roman"/>
          <w:sz w:val="28"/>
          <w:szCs w:val="28"/>
          <w:lang w:val="uk-UA" w:eastAsia="ru-RU"/>
        </w:rPr>
        <w:t>ла</w:t>
      </w:r>
      <w:r w:rsidRPr="009A1BDB">
        <w:rPr>
          <w:rFonts w:ascii="Times New Roman" w:eastAsia="Times New Roman" w:hAnsi="Times New Roman" w:cs="Times New Roman"/>
          <w:sz w:val="28"/>
          <w:szCs w:val="28"/>
          <w:lang w:val="uk-UA" w:eastAsia="ru-RU"/>
        </w:rPr>
        <w:t>ся до мінімуму. Репродуктивним і творчим методами навчання</w:t>
      </w:r>
      <w:r w:rsidR="004632C7" w:rsidRPr="009A1BDB">
        <w:rPr>
          <w:rFonts w:ascii="Times New Roman" w:eastAsia="Times New Roman" w:hAnsi="Times New Roman" w:cs="Times New Roman"/>
          <w:sz w:val="28"/>
          <w:szCs w:val="28"/>
          <w:lang w:val="uk-UA" w:eastAsia="ru-RU"/>
        </w:rPr>
        <w:t xml:space="preserve">, </w:t>
      </w:r>
      <w:r w:rsidRPr="009A1BDB">
        <w:rPr>
          <w:rFonts w:ascii="Times New Roman" w:eastAsia="Times New Roman" w:hAnsi="Times New Roman" w:cs="Times New Roman"/>
          <w:sz w:val="28"/>
          <w:szCs w:val="28"/>
          <w:lang w:val="uk-UA" w:eastAsia="ru-RU"/>
        </w:rPr>
        <w:t>використанн</w:t>
      </w:r>
      <w:r w:rsidR="004632C7" w:rsidRPr="009A1BDB">
        <w:rPr>
          <w:rFonts w:ascii="Times New Roman" w:eastAsia="Times New Roman" w:hAnsi="Times New Roman" w:cs="Times New Roman"/>
          <w:sz w:val="28"/>
          <w:szCs w:val="28"/>
          <w:lang w:val="uk-UA" w:eastAsia="ru-RU"/>
        </w:rPr>
        <w:t>ю</w:t>
      </w:r>
      <w:r w:rsidRPr="009A1BDB">
        <w:rPr>
          <w:rFonts w:ascii="Times New Roman" w:eastAsia="Times New Roman" w:hAnsi="Times New Roman" w:cs="Times New Roman"/>
          <w:sz w:val="28"/>
          <w:szCs w:val="28"/>
          <w:lang w:val="uk-UA" w:eastAsia="ru-RU"/>
        </w:rPr>
        <w:t xml:space="preserve"> </w:t>
      </w:r>
      <w:proofErr w:type="spellStart"/>
      <w:r w:rsidRPr="009A1BDB">
        <w:rPr>
          <w:rFonts w:ascii="Times New Roman" w:eastAsia="Times New Roman" w:hAnsi="Times New Roman" w:cs="Times New Roman"/>
          <w:sz w:val="28"/>
          <w:szCs w:val="28"/>
          <w:lang w:val="uk-UA" w:eastAsia="ru-RU"/>
        </w:rPr>
        <w:t>різнотемповою</w:t>
      </w:r>
      <w:proofErr w:type="spellEnd"/>
      <w:r w:rsidRPr="009A1BDB">
        <w:rPr>
          <w:rFonts w:ascii="Times New Roman" w:eastAsia="Times New Roman" w:hAnsi="Times New Roman" w:cs="Times New Roman"/>
          <w:sz w:val="28"/>
          <w:szCs w:val="28"/>
          <w:lang w:val="uk-UA" w:eastAsia="ru-RU"/>
        </w:rPr>
        <w:t xml:space="preserve"> музичного супроводу танцювальних рухів досягалася достатньо висока моторна щільність занять. Середня моторна щільність заняття становила 75%.</w:t>
      </w:r>
    </w:p>
    <w:p w:rsidR="003A43AB" w:rsidRPr="009A1BDB" w:rsidRDefault="003A43AB"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Середні показники </w:t>
      </w:r>
      <w:proofErr w:type="spellStart"/>
      <w:r w:rsidRPr="009A1BDB">
        <w:rPr>
          <w:rFonts w:ascii="Times New Roman" w:eastAsia="Times New Roman" w:hAnsi="Times New Roman" w:cs="Times New Roman"/>
          <w:sz w:val="28"/>
          <w:szCs w:val="28"/>
          <w:lang w:val="uk-UA" w:eastAsia="ru-RU"/>
        </w:rPr>
        <w:t>пульсометрії</w:t>
      </w:r>
      <w:proofErr w:type="spellEnd"/>
      <w:r w:rsidRPr="009A1BDB">
        <w:rPr>
          <w:rFonts w:ascii="Times New Roman" w:eastAsia="Times New Roman" w:hAnsi="Times New Roman" w:cs="Times New Roman"/>
          <w:sz w:val="28"/>
          <w:szCs w:val="28"/>
          <w:lang w:val="uk-UA" w:eastAsia="ru-RU"/>
        </w:rPr>
        <w:t xml:space="preserve"> на заняттях </w:t>
      </w:r>
      <w:r w:rsidR="004632C7" w:rsidRPr="009A1BDB">
        <w:rPr>
          <w:rFonts w:ascii="Times New Roman" w:eastAsia="Times New Roman" w:hAnsi="Times New Roman" w:cs="Times New Roman"/>
          <w:sz w:val="28"/>
          <w:szCs w:val="28"/>
          <w:lang w:val="uk-UA" w:eastAsia="ru-RU"/>
        </w:rPr>
        <w:t>відповідали</w:t>
      </w:r>
      <w:r w:rsidRPr="009A1BDB">
        <w:rPr>
          <w:rFonts w:ascii="Times New Roman" w:eastAsia="Times New Roman" w:hAnsi="Times New Roman" w:cs="Times New Roman"/>
          <w:sz w:val="28"/>
          <w:szCs w:val="28"/>
          <w:lang w:val="uk-UA" w:eastAsia="ru-RU"/>
        </w:rPr>
        <w:t xml:space="preserve"> 136 </w:t>
      </w:r>
      <w:proofErr w:type="spellStart"/>
      <w:r w:rsidRPr="009A1BDB">
        <w:rPr>
          <w:rFonts w:ascii="Times New Roman" w:eastAsia="Times New Roman" w:hAnsi="Times New Roman" w:cs="Times New Roman"/>
          <w:sz w:val="28"/>
          <w:szCs w:val="28"/>
          <w:lang w:val="uk-UA" w:eastAsia="ru-RU"/>
        </w:rPr>
        <w:t>уд</w:t>
      </w:r>
      <w:proofErr w:type="spellEnd"/>
      <w:r w:rsidRPr="009A1BDB">
        <w:rPr>
          <w:rFonts w:ascii="Times New Roman" w:eastAsia="Times New Roman" w:hAnsi="Times New Roman" w:cs="Times New Roman"/>
          <w:sz w:val="28"/>
          <w:szCs w:val="28"/>
          <w:lang w:val="uk-UA" w:eastAsia="ru-RU"/>
        </w:rPr>
        <w:t>/хв.</w:t>
      </w:r>
    </w:p>
    <w:p w:rsidR="003A43AB" w:rsidRPr="009A1BDB" w:rsidRDefault="004632C7"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lastRenderedPageBreak/>
        <w:t>За</w:t>
      </w:r>
      <w:r w:rsidR="003A43AB" w:rsidRPr="009A1BDB">
        <w:rPr>
          <w:rFonts w:ascii="Times New Roman" w:eastAsia="Times New Roman" w:hAnsi="Times New Roman" w:cs="Times New Roman"/>
          <w:sz w:val="28"/>
          <w:szCs w:val="28"/>
          <w:lang w:val="uk-UA" w:eastAsia="ru-RU"/>
        </w:rPr>
        <w:t xml:space="preserve"> рахунок використання методу «рівномірного вправи» при середньому значенні </w:t>
      </w:r>
      <w:proofErr w:type="spellStart"/>
      <w:r w:rsidR="003A43AB" w:rsidRPr="009A1BDB">
        <w:rPr>
          <w:rFonts w:ascii="Times New Roman" w:eastAsia="Times New Roman" w:hAnsi="Times New Roman" w:cs="Times New Roman"/>
          <w:sz w:val="28"/>
          <w:szCs w:val="28"/>
          <w:lang w:val="uk-UA" w:eastAsia="ru-RU"/>
        </w:rPr>
        <w:t>пульсометрії</w:t>
      </w:r>
      <w:proofErr w:type="spellEnd"/>
      <w:r w:rsidR="003A43AB" w:rsidRPr="009A1BDB">
        <w:rPr>
          <w:rFonts w:ascii="Times New Roman" w:eastAsia="Times New Roman" w:hAnsi="Times New Roman" w:cs="Times New Roman"/>
          <w:sz w:val="28"/>
          <w:szCs w:val="28"/>
          <w:lang w:val="uk-UA" w:eastAsia="ru-RU"/>
        </w:rPr>
        <w:t xml:space="preserve"> 136 </w:t>
      </w:r>
      <w:proofErr w:type="spellStart"/>
      <w:r w:rsidR="003A43AB" w:rsidRPr="009A1BDB">
        <w:rPr>
          <w:rFonts w:ascii="Times New Roman" w:eastAsia="Times New Roman" w:hAnsi="Times New Roman" w:cs="Times New Roman"/>
          <w:sz w:val="28"/>
          <w:szCs w:val="28"/>
          <w:lang w:val="uk-UA" w:eastAsia="ru-RU"/>
        </w:rPr>
        <w:t>уд</w:t>
      </w:r>
      <w:proofErr w:type="spellEnd"/>
      <w:r w:rsidR="003A43AB" w:rsidRPr="009A1BDB">
        <w:rPr>
          <w:rFonts w:ascii="Times New Roman" w:eastAsia="Times New Roman" w:hAnsi="Times New Roman" w:cs="Times New Roman"/>
          <w:sz w:val="28"/>
          <w:szCs w:val="28"/>
          <w:lang w:val="uk-UA" w:eastAsia="ru-RU"/>
        </w:rPr>
        <w:t xml:space="preserve">/хв і високою моторної щільності занять (75%) </w:t>
      </w:r>
      <w:r w:rsidRPr="009A1BDB">
        <w:rPr>
          <w:rFonts w:ascii="Times New Roman" w:eastAsia="Times New Roman" w:hAnsi="Times New Roman" w:cs="Times New Roman"/>
          <w:sz w:val="28"/>
          <w:szCs w:val="28"/>
          <w:lang w:val="uk-UA" w:eastAsia="ru-RU"/>
        </w:rPr>
        <w:t>заняття сприяли</w:t>
      </w:r>
      <w:r w:rsidR="003A43AB" w:rsidRPr="009A1BDB">
        <w:rPr>
          <w:rFonts w:ascii="Times New Roman" w:eastAsia="Times New Roman" w:hAnsi="Times New Roman" w:cs="Times New Roman"/>
          <w:sz w:val="28"/>
          <w:szCs w:val="28"/>
          <w:lang w:val="uk-UA" w:eastAsia="ru-RU"/>
        </w:rPr>
        <w:t xml:space="preserve"> підвищенню показників загальної витривалості дітей.</w:t>
      </w:r>
    </w:p>
    <w:p w:rsidR="003A43AB" w:rsidRPr="009A1BDB" w:rsidRDefault="00FA57A1" w:rsidP="003A43AB">
      <w:pPr>
        <w:spacing w:after="0" w:line="360" w:lineRule="auto"/>
        <w:ind w:firstLine="708"/>
        <w:jc w:val="both"/>
        <w:rPr>
          <w:rFonts w:ascii="Times New Roman" w:eastAsia="Times New Roman" w:hAnsi="Times New Roman" w:cs="Times New Roman"/>
          <w:sz w:val="28"/>
          <w:szCs w:val="28"/>
          <w:lang w:val="uk-UA" w:eastAsia="ru-RU"/>
        </w:rPr>
      </w:pPr>
      <w:r w:rsidRPr="009A1BDB">
        <w:rPr>
          <w:rFonts w:ascii="Times New Roman" w:eastAsia="Times New Roman" w:hAnsi="Times New Roman" w:cs="Times New Roman"/>
          <w:sz w:val="28"/>
          <w:szCs w:val="28"/>
          <w:lang w:val="uk-UA" w:eastAsia="ru-RU"/>
        </w:rPr>
        <w:t xml:space="preserve">Дітям надавалися </w:t>
      </w:r>
      <w:r w:rsidR="003A43AB" w:rsidRPr="009A1BDB">
        <w:rPr>
          <w:rFonts w:ascii="Times New Roman" w:eastAsia="Times New Roman" w:hAnsi="Times New Roman" w:cs="Times New Roman"/>
          <w:sz w:val="28"/>
          <w:szCs w:val="28"/>
          <w:lang w:val="uk-UA" w:eastAsia="ru-RU"/>
        </w:rPr>
        <w:t xml:space="preserve">індивідуальні консультації та індивідуальні домашні завдання з метою доопрацювання первинних </w:t>
      </w:r>
      <w:r w:rsidRPr="009A1BDB">
        <w:rPr>
          <w:rFonts w:ascii="Times New Roman" w:eastAsia="Times New Roman" w:hAnsi="Times New Roman" w:cs="Times New Roman"/>
          <w:sz w:val="28"/>
          <w:szCs w:val="28"/>
          <w:lang w:val="uk-UA" w:eastAsia="ru-RU"/>
        </w:rPr>
        <w:t xml:space="preserve">танцювальних </w:t>
      </w:r>
      <w:r w:rsidR="003A43AB" w:rsidRPr="009A1BDB">
        <w:rPr>
          <w:rFonts w:ascii="Times New Roman" w:eastAsia="Times New Roman" w:hAnsi="Times New Roman" w:cs="Times New Roman"/>
          <w:sz w:val="28"/>
          <w:szCs w:val="28"/>
          <w:lang w:val="uk-UA" w:eastAsia="ru-RU"/>
        </w:rPr>
        <w:t>кроків.</w:t>
      </w:r>
    </w:p>
    <w:p w:rsidR="003A43AB" w:rsidRPr="009A1BDB" w:rsidRDefault="00FA57A1" w:rsidP="003A43AB">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9A1BDB">
        <w:rPr>
          <w:rFonts w:ascii="Times New Roman" w:eastAsia="Times New Roman" w:hAnsi="Times New Roman" w:cs="Times New Roman"/>
          <w:sz w:val="28"/>
          <w:szCs w:val="28"/>
          <w:lang w:val="uk-UA" w:eastAsia="ru-RU"/>
        </w:rPr>
        <w:t>Зпастосовували</w:t>
      </w:r>
      <w:proofErr w:type="spellEnd"/>
      <w:r w:rsidRPr="009A1BDB">
        <w:rPr>
          <w:rFonts w:ascii="Times New Roman" w:eastAsia="Times New Roman" w:hAnsi="Times New Roman" w:cs="Times New Roman"/>
          <w:sz w:val="28"/>
          <w:szCs w:val="28"/>
          <w:lang w:val="uk-UA" w:eastAsia="ru-RU"/>
        </w:rPr>
        <w:t xml:space="preserve"> на заняттях</w:t>
      </w:r>
      <w:r w:rsidR="003A43AB" w:rsidRPr="009A1BDB">
        <w:rPr>
          <w:rFonts w:ascii="Times New Roman" w:eastAsia="Times New Roman" w:hAnsi="Times New Roman" w:cs="Times New Roman"/>
          <w:sz w:val="28"/>
          <w:szCs w:val="28"/>
          <w:lang w:val="uk-UA" w:eastAsia="ru-RU"/>
        </w:rPr>
        <w:t xml:space="preserve"> груп</w:t>
      </w:r>
      <w:r w:rsidRPr="009A1BDB">
        <w:rPr>
          <w:rFonts w:ascii="Times New Roman" w:eastAsia="Times New Roman" w:hAnsi="Times New Roman" w:cs="Times New Roman"/>
          <w:sz w:val="28"/>
          <w:szCs w:val="28"/>
          <w:lang w:val="uk-UA" w:eastAsia="ru-RU"/>
        </w:rPr>
        <w:t>и</w:t>
      </w:r>
      <w:r w:rsidR="003A43AB" w:rsidRPr="009A1BDB">
        <w:rPr>
          <w:rFonts w:ascii="Times New Roman" w:eastAsia="Times New Roman" w:hAnsi="Times New Roman" w:cs="Times New Roman"/>
          <w:sz w:val="28"/>
          <w:szCs w:val="28"/>
          <w:lang w:val="uk-UA" w:eastAsia="ru-RU"/>
        </w:rPr>
        <w:t xml:space="preserve"> рухових дій за своєю структурою і характером нервово-м’язових зусиль схожих на танцювальні рухи, які сприя</w:t>
      </w:r>
      <w:r w:rsidR="004632C7" w:rsidRPr="009A1BDB">
        <w:rPr>
          <w:rFonts w:ascii="Times New Roman" w:eastAsia="Times New Roman" w:hAnsi="Times New Roman" w:cs="Times New Roman"/>
          <w:sz w:val="28"/>
          <w:szCs w:val="28"/>
          <w:lang w:val="uk-UA" w:eastAsia="ru-RU"/>
        </w:rPr>
        <w:t>ли</w:t>
      </w:r>
      <w:r w:rsidR="003A43AB" w:rsidRPr="009A1BDB">
        <w:rPr>
          <w:rFonts w:ascii="Times New Roman" w:eastAsia="Times New Roman" w:hAnsi="Times New Roman" w:cs="Times New Roman"/>
          <w:sz w:val="28"/>
          <w:szCs w:val="28"/>
          <w:lang w:val="uk-UA" w:eastAsia="ru-RU"/>
        </w:rPr>
        <w:t xml:space="preserve"> вдосконаленню танцювальних та фізичних здібностей дітей: ритмічності, координації рухів, гнучкості, точності виконання рухів,  без яких неможливо здійснювати навчання танцювальним рухам.</w:t>
      </w:r>
    </w:p>
    <w:p w:rsidR="00090FB5" w:rsidRPr="009A1BDB" w:rsidRDefault="00090FB5" w:rsidP="00AC1A72">
      <w:pPr>
        <w:spacing w:after="0" w:line="360" w:lineRule="auto"/>
        <w:ind w:right="113" w:firstLine="709"/>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На третьому етапі дослідження проведено повторну оцінку</w:t>
      </w:r>
      <w:r w:rsidRPr="009A1BDB">
        <w:rPr>
          <w:rFonts w:ascii="Times New Roman" w:eastAsia="Calibri" w:hAnsi="Times New Roman" w:cs="Times New Roman"/>
          <w:iCs/>
          <w:sz w:val="28"/>
          <w:szCs w:val="28"/>
          <w:lang w:val="uk-UA" w:eastAsia="ru-RU"/>
        </w:rPr>
        <w:t xml:space="preserve"> </w:t>
      </w:r>
      <w:r w:rsidR="00364169" w:rsidRPr="009A1BDB">
        <w:rPr>
          <w:rFonts w:ascii="Times New Roman" w:eastAsia="Calibri" w:hAnsi="Times New Roman" w:cs="Times New Roman"/>
          <w:iCs/>
          <w:sz w:val="28"/>
          <w:szCs w:val="28"/>
          <w:lang w:val="uk-UA" w:eastAsia="ru-RU"/>
        </w:rPr>
        <w:t>всіх</w:t>
      </w:r>
      <w:r w:rsidRPr="009A1BDB">
        <w:rPr>
          <w:rFonts w:ascii="Times New Roman" w:eastAsia="Calibri" w:hAnsi="Times New Roman" w:cs="Times New Roman"/>
          <w:iCs/>
          <w:sz w:val="28"/>
          <w:szCs w:val="28"/>
          <w:lang w:val="uk-UA" w:eastAsia="ru-RU"/>
        </w:rPr>
        <w:t xml:space="preserve"> </w:t>
      </w:r>
      <w:r w:rsidR="00B65CB6" w:rsidRPr="009A1BDB">
        <w:rPr>
          <w:rFonts w:ascii="Times New Roman" w:eastAsia="Calibri" w:hAnsi="Times New Roman" w:cs="Times New Roman"/>
          <w:iCs/>
          <w:sz w:val="28"/>
          <w:szCs w:val="28"/>
          <w:lang w:val="uk-UA" w:eastAsia="ru-RU"/>
        </w:rPr>
        <w:t xml:space="preserve">вищезазначених </w:t>
      </w:r>
      <w:r w:rsidRPr="009A1BDB">
        <w:rPr>
          <w:rFonts w:ascii="Times New Roman" w:eastAsia="Calibri" w:hAnsi="Times New Roman" w:cs="Times New Roman"/>
          <w:iCs/>
          <w:sz w:val="28"/>
          <w:szCs w:val="28"/>
          <w:lang w:val="uk-UA" w:eastAsia="ru-RU"/>
        </w:rPr>
        <w:t>показників</w:t>
      </w:r>
      <w:r w:rsidRPr="009A1BDB">
        <w:rPr>
          <w:rFonts w:ascii="Times New Roman" w:eastAsia="Calibri" w:hAnsi="Times New Roman" w:cs="Times New Roman"/>
          <w:sz w:val="28"/>
          <w:szCs w:val="28"/>
          <w:lang w:val="uk-UA" w:eastAsia="ru-RU"/>
        </w:rPr>
        <w:t xml:space="preserve"> </w:t>
      </w:r>
      <w:r w:rsidR="00FA57A1" w:rsidRPr="009A1BDB">
        <w:rPr>
          <w:rFonts w:ascii="Times New Roman" w:eastAsia="Calibri" w:hAnsi="Times New Roman" w:cs="Times New Roman"/>
          <w:sz w:val="28"/>
          <w:szCs w:val="28"/>
          <w:lang w:val="uk-UA" w:eastAsia="ru-RU"/>
        </w:rPr>
        <w:t>здоров</w:t>
      </w:r>
      <w:r w:rsidR="00FA57A1" w:rsidRPr="009A1BDB">
        <w:rPr>
          <w:rFonts w:ascii="Times New Roman" w:hAnsi="Times New Roman" w:cs="Times New Roman"/>
          <w:color w:val="000000"/>
          <w:sz w:val="28"/>
          <w:szCs w:val="28"/>
          <w:lang w:val="uk-UA"/>
        </w:rPr>
        <w:t>’</w:t>
      </w:r>
      <w:r w:rsidR="00FA57A1" w:rsidRPr="009A1BDB">
        <w:rPr>
          <w:rFonts w:ascii="Times New Roman" w:eastAsia="Calibri" w:hAnsi="Times New Roman" w:cs="Times New Roman"/>
          <w:sz w:val="28"/>
          <w:szCs w:val="28"/>
          <w:lang w:val="uk-UA" w:eastAsia="ru-RU"/>
        </w:rPr>
        <w:t xml:space="preserve">я </w:t>
      </w:r>
      <w:r w:rsidR="0071116D">
        <w:rPr>
          <w:rFonts w:ascii="Times New Roman" w:eastAsia="Calibri" w:hAnsi="Times New Roman" w:cs="Times New Roman"/>
          <w:sz w:val="28"/>
          <w:szCs w:val="28"/>
          <w:lang w:val="uk-UA" w:eastAsia="ru-RU"/>
        </w:rPr>
        <w:t>дітей</w:t>
      </w:r>
      <w:r w:rsidRPr="009A1BDB">
        <w:rPr>
          <w:rFonts w:ascii="Times New Roman" w:eastAsia="Calibri" w:hAnsi="Times New Roman" w:cs="Times New Roman"/>
          <w:sz w:val="28"/>
          <w:szCs w:val="28"/>
          <w:lang w:val="uk-UA" w:eastAsia="ru-RU"/>
        </w:rPr>
        <w:t xml:space="preserve"> і здійснено порівняльний аналіз цих показників на початку і наприкінці навчального року.</w:t>
      </w:r>
    </w:p>
    <w:p w:rsidR="00090FB5" w:rsidRPr="009A1BDB" w:rsidRDefault="00090FB5" w:rsidP="00090FB5">
      <w:pPr>
        <w:spacing w:after="0" w:line="360" w:lineRule="auto"/>
        <w:ind w:right="113" w:firstLine="72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Н</w:t>
      </w:r>
      <w:r w:rsidR="00E415C1" w:rsidRPr="009A1BDB">
        <w:rPr>
          <w:rFonts w:ascii="Times New Roman" w:eastAsia="Calibri" w:hAnsi="Times New Roman" w:cs="Times New Roman"/>
          <w:sz w:val="28"/>
          <w:szCs w:val="28"/>
          <w:lang w:val="uk-UA" w:eastAsia="ru-RU"/>
        </w:rPr>
        <w:t xml:space="preserve">а четвертому етапі дослідження </w:t>
      </w:r>
      <w:r w:rsidRPr="009A1BDB">
        <w:rPr>
          <w:rFonts w:ascii="Times New Roman" w:eastAsia="Calibri" w:hAnsi="Times New Roman" w:cs="Times New Roman"/>
          <w:sz w:val="28"/>
          <w:szCs w:val="28"/>
          <w:lang w:val="uk-UA" w:eastAsia="ru-RU"/>
        </w:rPr>
        <w:t>сформульовані висновки дослідження.</w:t>
      </w:r>
    </w:p>
    <w:p w:rsidR="00090FB5" w:rsidRPr="009A1BDB" w:rsidRDefault="00090FB5" w:rsidP="00090FB5">
      <w:pPr>
        <w:spacing w:after="0" w:line="360" w:lineRule="auto"/>
        <w:ind w:right="113" w:firstLine="720"/>
        <w:jc w:val="both"/>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t xml:space="preserve">Всі отримані в ході роботи дані були </w:t>
      </w:r>
      <w:r w:rsidRPr="00193245">
        <w:rPr>
          <w:rFonts w:ascii="Times New Roman" w:eastAsia="Calibri" w:hAnsi="Times New Roman" w:cs="Times New Roman"/>
          <w:sz w:val="28"/>
          <w:szCs w:val="28"/>
          <w:lang w:val="uk-UA" w:eastAsia="ru-RU"/>
        </w:rPr>
        <w:t>оброблені за допомогою стандартних методів математичної статистики [5</w:t>
      </w:r>
      <w:r w:rsidR="00193245" w:rsidRPr="00193245">
        <w:rPr>
          <w:rFonts w:ascii="Times New Roman" w:eastAsia="Calibri" w:hAnsi="Times New Roman" w:cs="Times New Roman"/>
          <w:sz w:val="28"/>
          <w:szCs w:val="28"/>
          <w:lang w:val="uk-UA" w:eastAsia="ru-RU"/>
        </w:rPr>
        <w:t>1</w:t>
      </w:r>
      <w:r w:rsidRPr="00193245">
        <w:rPr>
          <w:rFonts w:ascii="Times New Roman" w:eastAsia="Calibri" w:hAnsi="Times New Roman" w:cs="Times New Roman"/>
          <w:sz w:val="28"/>
          <w:szCs w:val="28"/>
          <w:lang w:val="uk-UA" w:eastAsia="ru-RU"/>
        </w:rPr>
        <w:t>], проаналізовані та занесені в таблиці.</w:t>
      </w:r>
    </w:p>
    <w:p w:rsidR="00090FB5" w:rsidRPr="009A1BDB" w:rsidRDefault="00090FB5" w:rsidP="00090FB5">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090FB5" w:rsidRPr="009A1BDB" w:rsidRDefault="00090FB5" w:rsidP="00090FB5">
      <w:pPr>
        <w:spacing w:after="0" w:line="360" w:lineRule="auto"/>
        <w:jc w:val="center"/>
        <w:rPr>
          <w:rFonts w:ascii="Times New Roman" w:eastAsia="Calibri" w:hAnsi="Times New Roman" w:cs="Times New Roman"/>
          <w:spacing w:val="-6"/>
          <w:sz w:val="28"/>
          <w:szCs w:val="28"/>
          <w:lang w:val="uk-UA" w:eastAsia="ru-RU"/>
        </w:rPr>
        <w:sectPr w:rsidR="00090FB5" w:rsidRPr="009A1BDB" w:rsidSect="00E77BEA">
          <w:headerReference w:type="even" r:id="rId14"/>
          <w:headerReference w:type="default" r:id="rId15"/>
          <w:pgSz w:w="11906" w:h="16838"/>
          <w:pgMar w:top="1134" w:right="850" w:bottom="1134" w:left="1701" w:header="708" w:footer="708" w:gutter="0"/>
          <w:pgNumType w:start="5"/>
          <w:cols w:space="708"/>
          <w:docGrid w:linePitch="360"/>
        </w:sectPr>
      </w:pPr>
    </w:p>
    <w:p w:rsidR="00090FB5" w:rsidRPr="009A1BDB" w:rsidRDefault="00090FB5" w:rsidP="00090FB5">
      <w:pPr>
        <w:spacing w:after="0" w:line="360" w:lineRule="auto"/>
        <w:jc w:val="center"/>
        <w:rPr>
          <w:rFonts w:ascii="Times New Roman" w:eastAsia="Calibri" w:hAnsi="Times New Roman" w:cs="Times New Roman"/>
          <w:spacing w:val="-6"/>
          <w:sz w:val="28"/>
          <w:szCs w:val="28"/>
          <w:lang w:val="uk-UA" w:eastAsia="ru-RU"/>
        </w:rPr>
      </w:pPr>
      <w:r w:rsidRPr="009A1BDB">
        <w:rPr>
          <w:rFonts w:ascii="Times New Roman" w:eastAsia="Calibri" w:hAnsi="Times New Roman" w:cs="Times New Roman"/>
          <w:spacing w:val="-6"/>
          <w:sz w:val="28"/>
          <w:szCs w:val="28"/>
          <w:lang w:val="uk-UA" w:eastAsia="ru-RU"/>
        </w:rPr>
        <w:lastRenderedPageBreak/>
        <w:t>3 РЕЗУЛЬТАТИ ДОСЛІДЖЕННЯ</w:t>
      </w:r>
    </w:p>
    <w:p w:rsidR="00090FB5" w:rsidRPr="009A1BDB" w:rsidRDefault="00090FB5" w:rsidP="00090FB5">
      <w:pPr>
        <w:shd w:val="clear" w:color="auto" w:fill="FFFFFF"/>
        <w:spacing w:after="0" w:line="360" w:lineRule="auto"/>
        <w:ind w:firstLine="709"/>
        <w:jc w:val="both"/>
        <w:rPr>
          <w:rFonts w:ascii="Times New Roman" w:eastAsia="Calibri" w:hAnsi="Times New Roman" w:cs="Times New Roman"/>
          <w:sz w:val="28"/>
          <w:szCs w:val="28"/>
          <w:lang w:val="uk-UA" w:eastAsia="ru-RU"/>
        </w:rPr>
      </w:pPr>
    </w:p>
    <w:p w:rsidR="00D15F9F" w:rsidRPr="008B265A" w:rsidRDefault="00C97EA1" w:rsidP="00711F2A">
      <w:pPr>
        <w:spacing w:after="0" w:line="360" w:lineRule="auto"/>
        <w:ind w:right="113" w:firstLine="708"/>
        <w:contextualSpacing/>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Аналіз науково-методичної літератури виявив</w:t>
      </w:r>
      <w:r w:rsidR="00711F2A" w:rsidRPr="009A1BDB">
        <w:rPr>
          <w:rFonts w:ascii="Times New Roman" w:hAnsi="Times New Roman" w:cs="Times New Roman"/>
          <w:sz w:val="28"/>
          <w:szCs w:val="28"/>
          <w:lang w:val="uk-UA"/>
        </w:rPr>
        <w:t xml:space="preserve">, що дослідники мають одностайну думку, що </w:t>
      </w:r>
      <w:r w:rsidRPr="009A1BDB">
        <w:rPr>
          <w:rFonts w:ascii="Times New Roman" w:hAnsi="Times New Roman" w:cs="Times New Roman"/>
          <w:sz w:val="28"/>
          <w:szCs w:val="28"/>
          <w:lang w:val="uk-UA"/>
        </w:rPr>
        <w:t>[</w:t>
      </w:r>
      <w:r w:rsidR="00980384" w:rsidRPr="009A1BDB">
        <w:rPr>
          <w:rFonts w:ascii="Times New Roman" w:hAnsi="Times New Roman" w:cs="Times New Roman"/>
          <w:sz w:val="28"/>
          <w:szCs w:val="28"/>
          <w:lang w:val="uk-UA"/>
        </w:rPr>
        <w:t xml:space="preserve">5, 9, 13, </w:t>
      </w:r>
      <w:r w:rsidR="0027405A">
        <w:rPr>
          <w:rFonts w:ascii="Times New Roman" w:hAnsi="Times New Roman" w:cs="Times New Roman"/>
          <w:sz w:val="28"/>
          <w:szCs w:val="28"/>
          <w:lang w:val="uk-UA"/>
        </w:rPr>
        <w:t>28</w:t>
      </w:r>
      <w:r w:rsidRPr="009A1BDB">
        <w:rPr>
          <w:rFonts w:ascii="Times New Roman" w:hAnsi="Times New Roman" w:cs="Times New Roman"/>
          <w:sz w:val="28"/>
          <w:szCs w:val="28"/>
          <w:lang w:val="uk-UA"/>
        </w:rPr>
        <w:t>]</w:t>
      </w:r>
      <w:r w:rsidR="00711F2A" w:rsidRPr="009A1BDB">
        <w:rPr>
          <w:rFonts w:ascii="Times New Roman" w:hAnsi="Times New Roman" w:cs="Times New Roman"/>
          <w:sz w:val="28"/>
          <w:szCs w:val="28"/>
          <w:lang w:val="uk-UA"/>
        </w:rPr>
        <w:t xml:space="preserve"> спроби вирішити проблеми збереження здоров</w:t>
      </w:r>
      <w:r w:rsidR="00D15F9F" w:rsidRPr="009A1BDB">
        <w:rPr>
          <w:rFonts w:ascii="Times New Roman" w:hAnsi="Times New Roman" w:cs="Times New Roman"/>
          <w:sz w:val="28"/>
          <w:szCs w:val="28"/>
          <w:lang w:val="uk-UA"/>
        </w:rPr>
        <w:t>’</w:t>
      </w:r>
      <w:r w:rsidR="00711F2A" w:rsidRPr="009A1BDB">
        <w:rPr>
          <w:rFonts w:ascii="Times New Roman" w:hAnsi="Times New Roman" w:cs="Times New Roman"/>
          <w:sz w:val="28"/>
          <w:szCs w:val="28"/>
          <w:lang w:val="uk-UA"/>
        </w:rPr>
        <w:t>я</w:t>
      </w:r>
      <w:r w:rsidR="001E08B3" w:rsidRPr="009A1BDB">
        <w:rPr>
          <w:rFonts w:ascii="Times New Roman" w:hAnsi="Times New Roman" w:cs="Times New Roman"/>
          <w:sz w:val="28"/>
          <w:szCs w:val="28"/>
          <w:lang w:val="uk-UA"/>
        </w:rPr>
        <w:t xml:space="preserve"> </w:t>
      </w:r>
      <w:r w:rsidR="00711F2A" w:rsidRPr="009A1BDB">
        <w:rPr>
          <w:rFonts w:ascii="Times New Roman" w:hAnsi="Times New Roman" w:cs="Times New Roman"/>
          <w:sz w:val="28"/>
          <w:szCs w:val="28"/>
          <w:lang w:val="uk-UA"/>
        </w:rPr>
        <w:t xml:space="preserve">школярів і оцінити вплив фізичного стану на навчання в школі </w:t>
      </w:r>
      <w:r w:rsidR="001E08B3" w:rsidRPr="009A1BDB">
        <w:rPr>
          <w:rFonts w:ascii="Times New Roman" w:hAnsi="Times New Roman" w:cs="Times New Roman"/>
          <w:sz w:val="28"/>
          <w:szCs w:val="28"/>
          <w:lang w:val="uk-UA"/>
        </w:rPr>
        <w:t xml:space="preserve">не </w:t>
      </w:r>
      <w:r w:rsidR="00711F2A" w:rsidRPr="009A1BDB">
        <w:rPr>
          <w:rFonts w:ascii="Times New Roman" w:hAnsi="Times New Roman" w:cs="Times New Roman"/>
          <w:sz w:val="28"/>
          <w:szCs w:val="28"/>
          <w:lang w:val="uk-UA"/>
        </w:rPr>
        <w:t>виникли лише</w:t>
      </w:r>
      <w:r w:rsidR="001E08B3" w:rsidRPr="009A1BDB">
        <w:rPr>
          <w:rFonts w:ascii="Times New Roman" w:hAnsi="Times New Roman" w:cs="Times New Roman"/>
          <w:sz w:val="28"/>
          <w:szCs w:val="28"/>
          <w:lang w:val="uk-UA"/>
        </w:rPr>
        <w:t xml:space="preserve"> </w:t>
      </w:r>
      <w:r w:rsidR="00711F2A" w:rsidRPr="009A1BDB">
        <w:rPr>
          <w:rFonts w:ascii="Times New Roman" w:hAnsi="Times New Roman" w:cs="Times New Roman"/>
          <w:sz w:val="28"/>
          <w:szCs w:val="28"/>
          <w:lang w:val="uk-UA"/>
        </w:rPr>
        <w:t xml:space="preserve">зараз. Ці питання є </w:t>
      </w:r>
      <w:r w:rsidR="001E08B3" w:rsidRPr="009A1BDB">
        <w:rPr>
          <w:rFonts w:ascii="Times New Roman" w:hAnsi="Times New Roman" w:cs="Times New Roman"/>
          <w:sz w:val="28"/>
          <w:szCs w:val="28"/>
          <w:lang w:val="uk-UA"/>
        </w:rPr>
        <w:t>предметом вивчення протягом багато років і не втрачають своєї актуальності. Не стоїть осторонь і держава</w:t>
      </w:r>
      <w:r w:rsidR="00711F2A" w:rsidRPr="009A1BDB">
        <w:rPr>
          <w:rFonts w:ascii="Times New Roman" w:hAnsi="Times New Roman" w:cs="Times New Roman"/>
          <w:sz w:val="28"/>
          <w:szCs w:val="28"/>
          <w:lang w:val="uk-UA"/>
        </w:rPr>
        <w:t>,</w:t>
      </w:r>
      <w:r w:rsidR="001E08B3" w:rsidRPr="009A1BDB">
        <w:rPr>
          <w:rFonts w:ascii="Times New Roman" w:hAnsi="Times New Roman" w:cs="Times New Roman"/>
          <w:sz w:val="28"/>
          <w:szCs w:val="28"/>
          <w:lang w:val="uk-UA"/>
        </w:rPr>
        <w:t xml:space="preserve"> тож останні декілька років посилися зусилля і наукової спільноти і держави щодо розробки </w:t>
      </w:r>
      <w:r w:rsidR="00D15F9F" w:rsidRPr="009A1BDB">
        <w:rPr>
          <w:rFonts w:ascii="Times New Roman" w:hAnsi="Times New Roman" w:cs="Times New Roman"/>
          <w:sz w:val="28"/>
          <w:szCs w:val="28"/>
          <w:lang w:val="uk-UA"/>
        </w:rPr>
        <w:t xml:space="preserve">заходів покращення катастрофічної ситуації щодо </w:t>
      </w:r>
      <w:proofErr w:type="spellStart"/>
      <w:r w:rsidR="00D15F9F" w:rsidRPr="009A1BDB">
        <w:rPr>
          <w:rFonts w:ascii="Times New Roman" w:hAnsi="Times New Roman" w:cs="Times New Roman"/>
          <w:sz w:val="28"/>
          <w:szCs w:val="28"/>
          <w:lang w:val="uk-UA"/>
        </w:rPr>
        <w:t>здоровья</w:t>
      </w:r>
      <w:proofErr w:type="spellEnd"/>
      <w:r w:rsidR="00D15F9F" w:rsidRPr="009A1BDB">
        <w:rPr>
          <w:rFonts w:ascii="Times New Roman" w:hAnsi="Times New Roman" w:cs="Times New Roman"/>
          <w:sz w:val="28"/>
          <w:szCs w:val="28"/>
          <w:lang w:val="uk-UA"/>
        </w:rPr>
        <w:t xml:space="preserve"> дітей шкільного віку. Тож т</w:t>
      </w:r>
      <w:r w:rsidR="001E08B3" w:rsidRPr="009A1BDB">
        <w:rPr>
          <w:rFonts w:ascii="Times New Roman" w:hAnsi="Times New Roman" w:cs="Times New Roman"/>
          <w:sz w:val="28"/>
          <w:szCs w:val="28"/>
          <w:lang w:val="uk-UA"/>
        </w:rPr>
        <w:t>ривають</w:t>
      </w:r>
      <w:r w:rsidR="00711F2A" w:rsidRPr="009A1BDB">
        <w:rPr>
          <w:rFonts w:ascii="Times New Roman" w:hAnsi="Times New Roman" w:cs="Times New Roman"/>
          <w:sz w:val="28"/>
          <w:szCs w:val="28"/>
          <w:lang w:val="uk-UA"/>
        </w:rPr>
        <w:t xml:space="preserve"> обговорен</w:t>
      </w:r>
      <w:r w:rsidR="001E08B3" w:rsidRPr="009A1BDB">
        <w:rPr>
          <w:rFonts w:ascii="Times New Roman" w:hAnsi="Times New Roman" w:cs="Times New Roman"/>
          <w:sz w:val="28"/>
          <w:szCs w:val="28"/>
          <w:lang w:val="uk-UA"/>
        </w:rPr>
        <w:t>ня цих питань</w:t>
      </w:r>
      <w:r w:rsidR="00711F2A" w:rsidRPr="009A1BDB">
        <w:rPr>
          <w:rFonts w:ascii="Times New Roman" w:hAnsi="Times New Roman" w:cs="Times New Roman"/>
          <w:sz w:val="28"/>
          <w:szCs w:val="28"/>
          <w:lang w:val="uk-UA"/>
        </w:rPr>
        <w:t xml:space="preserve"> на</w:t>
      </w:r>
      <w:r w:rsidR="001E08B3" w:rsidRPr="009A1BDB">
        <w:rPr>
          <w:rFonts w:ascii="Times New Roman" w:hAnsi="Times New Roman" w:cs="Times New Roman"/>
          <w:sz w:val="28"/>
          <w:szCs w:val="28"/>
          <w:lang w:val="uk-UA"/>
        </w:rPr>
        <w:t xml:space="preserve"> </w:t>
      </w:r>
      <w:r w:rsidR="00711F2A" w:rsidRPr="009A1BDB">
        <w:rPr>
          <w:rFonts w:ascii="Times New Roman" w:hAnsi="Times New Roman" w:cs="Times New Roman"/>
          <w:sz w:val="28"/>
          <w:szCs w:val="28"/>
          <w:lang w:val="uk-UA"/>
        </w:rPr>
        <w:t xml:space="preserve">конференціях, </w:t>
      </w:r>
      <w:r w:rsidR="00D15F9F" w:rsidRPr="009A1BDB">
        <w:rPr>
          <w:rFonts w:ascii="Times New Roman" w:hAnsi="Times New Roman" w:cs="Times New Roman"/>
          <w:sz w:val="28"/>
          <w:szCs w:val="28"/>
          <w:lang w:val="uk-UA"/>
        </w:rPr>
        <w:t xml:space="preserve">деякі </w:t>
      </w:r>
      <w:r w:rsidR="00711F2A" w:rsidRPr="009A1BDB">
        <w:rPr>
          <w:rFonts w:ascii="Times New Roman" w:hAnsi="Times New Roman" w:cs="Times New Roman"/>
          <w:sz w:val="28"/>
          <w:szCs w:val="28"/>
          <w:lang w:val="uk-UA"/>
        </w:rPr>
        <w:t xml:space="preserve">відображені </w:t>
      </w:r>
      <w:r w:rsidR="00711F2A" w:rsidRPr="008B265A">
        <w:rPr>
          <w:rFonts w:ascii="Times New Roman" w:hAnsi="Times New Roman" w:cs="Times New Roman"/>
          <w:sz w:val="28"/>
          <w:szCs w:val="28"/>
          <w:lang w:val="uk-UA"/>
        </w:rPr>
        <w:t>в документах, що регламентують</w:t>
      </w:r>
      <w:r w:rsidR="001E08B3" w:rsidRPr="008B265A">
        <w:rPr>
          <w:rFonts w:ascii="Times New Roman" w:hAnsi="Times New Roman" w:cs="Times New Roman"/>
          <w:sz w:val="28"/>
          <w:szCs w:val="28"/>
          <w:lang w:val="uk-UA"/>
        </w:rPr>
        <w:t xml:space="preserve"> </w:t>
      </w:r>
      <w:r w:rsidR="00711F2A" w:rsidRPr="008B265A">
        <w:rPr>
          <w:rFonts w:ascii="Times New Roman" w:hAnsi="Times New Roman" w:cs="Times New Roman"/>
          <w:sz w:val="28"/>
          <w:szCs w:val="28"/>
          <w:lang w:val="uk-UA"/>
        </w:rPr>
        <w:t>фізкультурна-оздоровчу діяльність</w:t>
      </w:r>
      <w:r w:rsidR="001E08B3" w:rsidRPr="008B265A">
        <w:rPr>
          <w:rFonts w:ascii="Times New Roman" w:hAnsi="Times New Roman" w:cs="Times New Roman"/>
          <w:sz w:val="28"/>
          <w:szCs w:val="28"/>
          <w:lang w:val="uk-UA"/>
        </w:rPr>
        <w:t xml:space="preserve"> школярів</w:t>
      </w:r>
      <w:r w:rsidR="00711F2A" w:rsidRPr="008B265A">
        <w:rPr>
          <w:rFonts w:ascii="Times New Roman" w:hAnsi="Times New Roman" w:cs="Times New Roman"/>
          <w:sz w:val="28"/>
          <w:szCs w:val="28"/>
          <w:lang w:val="uk-UA"/>
        </w:rPr>
        <w:t xml:space="preserve"> [1</w:t>
      </w:r>
      <w:r w:rsidR="009776C2" w:rsidRPr="008B265A">
        <w:rPr>
          <w:rFonts w:ascii="Times New Roman" w:hAnsi="Times New Roman" w:cs="Times New Roman"/>
          <w:sz w:val="28"/>
          <w:szCs w:val="28"/>
          <w:lang w:val="uk-UA"/>
        </w:rPr>
        <w:t>, 4,</w:t>
      </w:r>
      <w:r w:rsidR="00711F2A" w:rsidRPr="008B265A">
        <w:rPr>
          <w:rFonts w:ascii="Times New Roman" w:hAnsi="Times New Roman" w:cs="Times New Roman"/>
          <w:sz w:val="28"/>
          <w:szCs w:val="28"/>
          <w:lang w:val="uk-UA"/>
        </w:rPr>
        <w:t xml:space="preserve"> 2</w:t>
      </w:r>
      <w:r w:rsidR="009776C2" w:rsidRPr="008B265A">
        <w:rPr>
          <w:rFonts w:ascii="Times New Roman" w:hAnsi="Times New Roman" w:cs="Times New Roman"/>
          <w:sz w:val="28"/>
          <w:szCs w:val="28"/>
          <w:lang w:val="uk-UA"/>
        </w:rPr>
        <w:t xml:space="preserve">3, </w:t>
      </w:r>
      <w:r w:rsidR="00711F2A" w:rsidRPr="008B265A">
        <w:rPr>
          <w:rFonts w:ascii="Times New Roman" w:hAnsi="Times New Roman" w:cs="Times New Roman"/>
          <w:sz w:val="28"/>
          <w:szCs w:val="28"/>
          <w:lang w:val="uk-UA"/>
        </w:rPr>
        <w:t>3</w:t>
      </w:r>
      <w:r w:rsidR="009776C2" w:rsidRPr="008B265A">
        <w:rPr>
          <w:rFonts w:ascii="Times New Roman" w:hAnsi="Times New Roman" w:cs="Times New Roman"/>
          <w:sz w:val="28"/>
          <w:szCs w:val="28"/>
          <w:lang w:val="uk-UA"/>
        </w:rPr>
        <w:t>0</w:t>
      </w:r>
      <w:r w:rsidR="00711F2A" w:rsidRPr="008B265A">
        <w:rPr>
          <w:rFonts w:ascii="Times New Roman" w:hAnsi="Times New Roman" w:cs="Times New Roman"/>
          <w:sz w:val="28"/>
          <w:szCs w:val="28"/>
          <w:lang w:val="uk-UA"/>
        </w:rPr>
        <w:t xml:space="preserve">]. </w:t>
      </w:r>
    </w:p>
    <w:p w:rsidR="001E08B3" w:rsidRPr="008B265A" w:rsidRDefault="00711F2A" w:rsidP="00711F2A">
      <w:pPr>
        <w:spacing w:after="0" w:line="360" w:lineRule="auto"/>
        <w:ind w:right="113" w:firstLine="708"/>
        <w:contextualSpacing/>
        <w:jc w:val="both"/>
        <w:rPr>
          <w:rFonts w:ascii="Times New Roman" w:hAnsi="Times New Roman" w:cs="Times New Roman"/>
          <w:sz w:val="28"/>
          <w:szCs w:val="28"/>
          <w:lang w:val="uk-UA"/>
        </w:rPr>
      </w:pPr>
      <w:r w:rsidRPr="008B265A">
        <w:rPr>
          <w:rFonts w:ascii="Times New Roman" w:hAnsi="Times New Roman" w:cs="Times New Roman"/>
          <w:sz w:val="28"/>
          <w:szCs w:val="28"/>
          <w:lang w:val="uk-UA"/>
        </w:rPr>
        <w:t>Однак,</w:t>
      </w:r>
      <w:r w:rsidR="00D15F9F" w:rsidRPr="008B265A">
        <w:rPr>
          <w:rFonts w:ascii="Times New Roman" w:hAnsi="Times New Roman" w:cs="Times New Roman"/>
          <w:sz w:val="28"/>
          <w:szCs w:val="28"/>
          <w:lang w:val="uk-UA"/>
        </w:rPr>
        <w:t xml:space="preserve"> на нашу думку лише</w:t>
      </w:r>
      <w:r w:rsidRPr="008B265A">
        <w:rPr>
          <w:rFonts w:ascii="Times New Roman" w:hAnsi="Times New Roman" w:cs="Times New Roman"/>
          <w:sz w:val="28"/>
          <w:szCs w:val="28"/>
          <w:lang w:val="uk-UA"/>
        </w:rPr>
        <w:t xml:space="preserve"> зусиллями одних </w:t>
      </w:r>
      <w:r w:rsidR="00D15F9F" w:rsidRPr="008B265A">
        <w:rPr>
          <w:rFonts w:ascii="Times New Roman" w:hAnsi="Times New Roman" w:cs="Times New Roman"/>
          <w:sz w:val="28"/>
          <w:szCs w:val="28"/>
          <w:lang w:val="uk-UA"/>
        </w:rPr>
        <w:t>у</w:t>
      </w:r>
      <w:r w:rsidRPr="008B265A">
        <w:rPr>
          <w:rFonts w:ascii="Times New Roman" w:hAnsi="Times New Roman" w:cs="Times New Roman"/>
          <w:sz w:val="28"/>
          <w:szCs w:val="28"/>
          <w:lang w:val="uk-UA"/>
        </w:rPr>
        <w:t>чителів фізично</w:t>
      </w:r>
      <w:r w:rsidR="00D15F9F" w:rsidRPr="008B265A">
        <w:rPr>
          <w:rFonts w:ascii="Times New Roman" w:hAnsi="Times New Roman" w:cs="Times New Roman"/>
          <w:sz w:val="28"/>
          <w:szCs w:val="28"/>
          <w:lang w:val="uk-UA"/>
        </w:rPr>
        <w:t>ї</w:t>
      </w:r>
      <w:r w:rsidRPr="008B265A">
        <w:rPr>
          <w:rFonts w:ascii="Times New Roman" w:hAnsi="Times New Roman" w:cs="Times New Roman"/>
          <w:sz w:val="28"/>
          <w:szCs w:val="28"/>
          <w:lang w:val="uk-UA"/>
        </w:rPr>
        <w:t xml:space="preserve"> </w:t>
      </w:r>
      <w:r w:rsidR="00D15F9F" w:rsidRPr="008B265A">
        <w:rPr>
          <w:rFonts w:ascii="Times New Roman" w:hAnsi="Times New Roman" w:cs="Times New Roman"/>
          <w:sz w:val="28"/>
          <w:szCs w:val="28"/>
          <w:lang w:val="uk-UA"/>
        </w:rPr>
        <w:t>культури</w:t>
      </w:r>
      <w:r w:rsidRPr="008B265A">
        <w:rPr>
          <w:rFonts w:ascii="Times New Roman" w:hAnsi="Times New Roman" w:cs="Times New Roman"/>
          <w:sz w:val="28"/>
          <w:szCs w:val="28"/>
          <w:lang w:val="uk-UA"/>
        </w:rPr>
        <w:t xml:space="preserve"> їх не вирішити, потрібно комплекс заходів по</w:t>
      </w:r>
      <w:r w:rsidR="001E08B3" w:rsidRPr="008B265A">
        <w:rPr>
          <w:rFonts w:ascii="Times New Roman" w:hAnsi="Times New Roman" w:cs="Times New Roman"/>
          <w:sz w:val="28"/>
          <w:szCs w:val="28"/>
          <w:lang w:val="uk-UA"/>
        </w:rPr>
        <w:t xml:space="preserve"> </w:t>
      </w:r>
      <w:r w:rsidRPr="008B265A">
        <w:rPr>
          <w:rFonts w:ascii="Times New Roman" w:hAnsi="Times New Roman" w:cs="Times New Roman"/>
          <w:sz w:val="28"/>
          <w:szCs w:val="28"/>
          <w:lang w:val="uk-UA"/>
        </w:rPr>
        <w:t>всіх напрямах</w:t>
      </w:r>
      <w:r w:rsidR="00D15F9F" w:rsidRPr="008B265A">
        <w:rPr>
          <w:rFonts w:ascii="Times New Roman" w:hAnsi="Times New Roman" w:cs="Times New Roman"/>
          <w:sz w:val="28"/>
          <w:szCs w:val="28"/>
          <w:lang w:val="uk-UA"/>
        </w:rPr>
        <w:t>, зокрема це</w:t>
      </w:r>
      <w:r w:rsidRPr="008B265A">
        <w:rPr>
          <w:rFonts w:ascii="Times New Roman" w:hAnsi="Times New Roman" w:cs="Times New Roman"/>
          <w:sz w:val="28"/>
          <w:szCs w:val="28"/>
          <w:lang w:val="uk-UA"/>
        </w:rPr>
        <w:t xml:space="preserve"> реорганізаці</w:t>
      </w:r>
      <w:r w:rsidR="00D15F9F" w:rsidRPr="008B265A">
        <w:rPr>
          <w:rFonts w:ascii="Times New Roman" w:hAnsi="Times New Roman" w:cs="Times New Roman"/>
          <w:sz w:val="28"/>
          <w:szCs w:val="28"/>
          <w:lang w:val="uk-UA"/>
        </w:rPr>
        <w:t>я</w:t>
      </w:r>
      <w:r w:rsidRPr="008B265A">
        <w:rPr>
          <w:rFonts w:ascii="Times New Roman" w:hAnsi="Times New Roman" w:cs="Times New Roman"/>
          <w:sz w:val="28"/>
          <w:szCs w:val="28"/>
          <w:lang w:val="uk-UA"/>
        </w:rPr>
        <w:t xml:space="preserve"> навчального процесу в школах</w:t>
      </w:r>
      <w:r w:rsidR="00D15F9F" w:rsidRPr="008B265A">
        <w:rPr>
          <w:rFonts w:ascii="Times New Roman" w:hAnsi="Times New Roman" w:cs="Times New Roman"/>
          <w:sz w:val="28"/>
          <w:szCs w:val="28"/>
          <w:lang w:val="uk-UA"/>
        </w:rPr>
        <w:t>,</w:t>
      </w:r>
      <w:r w:rsidRPr="008B265A">
        <w:rPr>
          <w:rFonts w:ascii="Times New Roman" w:hAnsi="Times New Roman" w:cs="Times New Roman"/>
          <w:sz w:val="28"/>
          <w:szCs w:val="28"/>
          <w:lang w:val="uk-UA"/>
        </w:rPr>
        <w:t xml:space="preserve"> створення</w:t>
      </w:r>
      <w:r w:rsidR="001E08B3" w:rsidRPr="008B265A">
        <w:rPr>
          <w:rFonts w:ascii="Times New Roman" w:hAnsi="Times New Roman" w:cs="Times New Roman"/>
          <w:sz w:val="28"/>
          <w:szCs w:val="28"/>
          <w:lang w:val="uk-UA"/>
        </w:rPr>
        <w:t xml:space="preserve"> </w:t>
      </w:r>
      <w:r w:rsidRPr="008B265A">
        <w:rPr>
          <w:rFonts w:ascii="Times New Roman" w:hAnsi="Times New Roman" w:cs="Times New Roman"/>
          <w:sz w:val="28"/>
          <w:szCs w:val="28"/>
          <w:lang w:val="uk-UA"/>
        </w:rPr>
        <w:t>відповідного соціального замовлення в масштабах держави</w:t>
      </w:r>
      <w:r w:rsidR="001E08B3" w:rsidRPr="008B265A">
        <w:rPr>
          <w:rFonts w:ascii="Times New Roman" w:hAnsi="Times New Roman" w:cs="Times New Roman"/>
          <w:sz w:val="28"/>
          <w:szCs w:val="28"/>
          <w:lang w:val="uk-UA"/>
        </w:rPr>
        <w:t xml:space="preserve">, плідної праці </w:t>
      </w:r>
      <w:r w:rsidR="00D15F9F" w:rsidRPr="008B265A">
        <w:rPr>
          <w:rFonts w:ascii="Times New Roman" w:hAnsi="Times New Roman" w:cs="Times New Roman"/>
          <w:sz w:val="28"/>
          <w:szCs w:val="28"/>
          <w:lang w:val="uk-UA"/>
        </w:rPr>
        <w:t>в</w:t>
      </w:r>
      <w:r w:rsidR="001E08B3" w:rsidRPr="008B265A">
        <w:rPr>
          <w:rFonts w:ascii="Times New Roman" w:hAnsi="Times New Roman" w:cs="Times New Roman"/>
          <w:sz w:val="28"/>
          <w:szCs w:val="28"/>
          <w:lang w:val="uk-UA"/>
        </w:rPr>
        <w:t xml:space="preserve"> напрямі повернення зацікавленості батьків дітей у цьому процесі, </w:t>
      </w:r>
      <w:proofErr w:type="spellStart"/>
      <w:r w:rsidR="001E08B3" w:rsidRPr="008B265A">
        <w:rPr>
          <w:rFonts w:ascii="Times New Roman" w:hAnsi="Times New Roman" w:cs="Times New Roman"/>
          <w:sz w:val="28"/>
          <w:szCs w:val="28"/>
          <w:lang w:val="uk-UA"/>
        </w:rPr>
        <w:t>популярізації</w:t>
      </w:r>
      <w:proofErr w:type="spellEnd"/>
      <w:r w:rsidR="001E08B3" w:rsidRPr="008B265A">
        <w:rPr>
          <w:rFonts w:ascii="Times New Roman" w:hAnsi="Times New Roman" w:cs="Times New Roman"/>
          <w:sz w:val="28"/>
          <w:szCs w:val="28"/>
          <w:lang w:val="uk-UA"/>
        </w:rPr>
        <w:t xml:space="preserve"> фізкультурно-оздоровчих заходів серед дітей шкільного віку</w:t>
      </w:r>
      <w:r w:rsidR="00FA57A1" w:rsidRPr="008B265A">
        <w:rPr>
          <w:rFonts w:ascii="Times New Roman" w:hAnsi="Times New Roman" w:cs="Times New Roman"/>
          <w:sz w:val="28"/>
          <w:szCs w:val="28"/>
          <w:lang w:val="uk-UA"/>
        </w:rPr>
        <w:t>, занять у спортивних секціях</w:t>
      </w:r>
      <w:r w:rsidR="00D15F9F" w:rsidRPr="008B265A">
        <w:rPr>
          <w:rFonts w:ascii="Times New Roman" w:hAnsi="Times New Roman" w:cs="Times New Roman"/>
          <w:sz w:val="28"/>
          <w:szCs w:val="28"/>
          <w:lang w:val="uk-UA"/>
        </w:rPr>
        <w:t xml:space="preserve"> та формування здорового способу життя</w:t>
      </w:r>
      <w:r w:rsidRPr="008B265A">
        <w:rPr>
          <w:rFonts w:ascii="Times New Roman" w:hAnsi="Times New Roman" w:cs="Times New Roman"/>
          <w:sz w:val="28"/>
          <w:szCs w:val="28"/>
          <w:lang w:val="uk-UA"/>
        </w:rPr>
        <w:t xml:space="preserve"> [25</w:t>
      </w:r>
      <w:r w:rsidR="009776C2" w:rsidRPr="008B265A">
        <w:rPr>
          <w:rFonts w:ascii="Times New Roman" w:hAnsi="Times New Roman" w:cs="Times New Roman"/>
          <w:sz w:val="28"/>
          <w:szCs w:val="28"/>
          <w:lang w:val="uk-UA"/>
        </w:rPr>
        <w:t xml:space="preserve">, </w:t>
      </w:r>
      <w:r w:rsidRPr="008B265A">
        <w:rPr>
          <w:rFonts w:ascii="Times New Roman" w:hAnsi="Times New Roman" w:cs="Times New Roman"/>
          <w:sz w:val="28"/>
          <w:szCs w:val="28"/>
          <w:lang w:val="uk-UA"/>
        </w:rPr>
        <w:t xml:space="preserve">26]. </w:t>
      </w:r>
    </w:p>
    <w:p w:rsidR="00716EBA" w:rsidRPr="008B265A" w:rsidRDefault="001E08B3" w:rsidP="001E08B3">
      <w:pPr>
        <w:spacing w:after="0" w:line="360" w:lineRule="auto"/>
        <w:ind w:right="113" w:firstLine="708"/>
        <w:contextualSpacing/>
        <w:jc w:val="both"/>
        <w:rPr>
          <w:rFonts w:ascii="Times New Roman" w:hAnsi="Times New Roman" w:cs="Times New Roman"/>
          <w:sz w:val="28"/>
          <w:szCs w:val="28"/>
          <w:lang w:val="uk-UA"/>
        </w:rPr>
      </w:pPr>
      <w:r w:rsidRPr="008B265A">
        <w:rPr>
          <w:rFonts w:ascii="Times New Roman" w:hAnsi="Times New Roman" w:cs="Times New Roman"/>
          <w:sz w:val="28"/>
          <w:szCs w:val="28"/>
          <w:lang w:val="uk-UA"/>
        </w:rPr>
        <w:t>Свідомо, що існує тенденція до зростання втрат резервних можливостей опірності організму людини до зовнішніх і внутрішніх негативних факторів, а також наявність широкого переліку негативних діагнозів</w:t>
      </w:r>
      <w:r w:rsidR="00FA6060" w:rsidRPr="008B265A">
        <w:rPr>
          <w:rFonts w:ascii="Times New Roman" w:hAnsi="Times New Roman" w:cs="Times New Roman"/>
          <w:sz w:val="28"/>
          <w:szCs w:val="28"/>
          <w:lang w:val="uk-UA"/>
        </w:rPr>
        <w:t>,</w:t>
      </w:r>
      <w:r w:rsidRPr="008B265A">
        <w:rPr>
          <w:rFonts w:ascii="Times New Roman" w:hAnsi="Times New Roman" w:cs="Times New Roman"/>
          <w:sz w:val="28"/>
          <w:szCs w:val="28"/>
          <w:lang w:val="uk-UA"/>
        </w:rPr>
        <w:t xml:space="preserve"> що ведуть до істотного зниження ефективності навчання та подальшо</w:t>
      </w:r>
      <w:r w:rsidR="00FA6060" w:rsidRPr="008B265A">
        <w:rPr>
          <w:rFonts w:ascii="Times New Roman" w:hAnsi="Times New Roman" w:cs="Times New Roman"/>
          <w:sz w:val="28"/>
          <w:szCs w:val="28"/>
          <w:lang w:val="uk-UA"/>
        </w:rPr>
        <w:t>го життєвого шляху людини.</w:t>
      </w:r>
      <w:r w:rsidR="0016202B" w:rsidRPr="008B265A">
        <w:rPr>
          <w:rFonts w:ascii="Times New Roman" w:hAnsi="Times New Roman" w:cs="Times New Roman"/>
          <w:sz w:val="28"/>
          <w:szCs w:val="28"/>
          <w:lang w:val="uk-UA"/>
        </w:rPr>
        <w:t xml:space="preserve"> </w:t>
      </w:r>
    </w:p>
    <w:p w:rsidR="00786C31" w:rsidRPr="008B265A" w:rsidRDefault="00FA57A1" w:rsidP="00786C31">
      <w:pPr>
        <w:spacing w:after="0" w:line="360" w:lineRule="auto"/>
        <w:ind w:firstLine="708"/>
        <w:jc w:val="both"/>
        <w:rPr>
          <w:rFonts w:ascii="Times New Roman" w:hAnsi="Times New Roman" w:cs="Times New Roman"/>
          <w:sz w:val="28"/>
          <w:szCs w:val="28"/>
          <w:lang w:val="uk-UA"/>
        </w:rPr>
      </w:pPr>
      <w:r w:rsidRPr="008B265A">
        <w:rPr>
          <w:rFonts w:ascii="Times New Roman" w:hAnsi="Times New Roman" w:cs="Times New Roman"/>
          <w:sz w:val="28"/>
          <w:szCs w:val="28"/>
          <w:lang w:val="uk-UA"/>
        </w:rPr>
        <w:t>Таким чином, о</w:t>
      </w:r>
      <w:r w:rsidR="00716EBA" w:rsidRPr="008B265A">
        <w:rPr>
          <w:rFonts w:ascii="Times New Roman" w:hAnsi="Times New Roman" w:cs="Times New Roman"/>
          <w:sz w:val="28"/>
          <w:szCs w:val="28"/>
          <w:lang w:val="uk-UA"/>
        </w:rPr>
        <w:t xml:space="preserve">собливу роль у вирішенні вищезазначеної проблеми відведено </w:t>
      </w:r>
      <w:r w:rsidR="00786C31" w:rsidRPr="008B265A">
        <w:rPr>
          <w:rFonts w:ascii="Times New Roman" w:hAnsi="Times New Roman" w:cs="Times New Roman"/>
          <w:sz w:val="28"/>
          <w:szCs w:val="28"/>
          <w:lang w:val="uk-UA"/>
        </w:rPr>
        <w:t xml:space="preserve">шкільним </w:t>
      </w:r>
      <w:r w:rsidR="00716EBA" w:rsidRPr="008B265A">
        <w:rPr>
          <w:rFonts w:ascii="Times New Roman" w:hAnsi="Times New Roman" w:cs="Times New Roman"/>
          <w:sz w:val="28"/>
          <w:szCs w:val="28"/>
          <w:lang w:val="uk-UA"/>
        </w:rPr>
        <w:t xml:space="preserve">секційним заняттям, що мають </w:t>
      </w:r>
      <w:r w:rsidR="00786C31" w:rsidRPr="008B265A">
        <w:rPr>
          <w:rFonts w:ascii="Times New Roman" w:hAnsi="Times New Roman" w:cs="Times New Roman"/>
          <w:sz w:val="28"/>
          <w:szCs w:val="28"/>
          <w:lang w:val="uk-UA"/>
        </w:rPr>
        <w:t>докорінно більший позитивний вплив на показники здоров</w:t>
      </w:r>
      <w:r w:rsidRPr="008B265A">
        <w:rPr>
          <w:rFonts w:ascii="Times New Roman" w:hAnsi="Times New Roman" w:cs="Times New Roman"/>
          <w:sz w:val="28"/>
          <w:szCs w:val="28"/>
          <w:lang w:val="uk-UA"/>
        </w:rPr>
        <w:t>’</w:t>
      </w:r>
      <w:r w:rsidR="00786C31" w:rsidRPr="008B265A">
        <w:rPr>
          <w:rFonts w:ascii="Times New Roman" w:hAnsi="Times New Roman" w:cs="Times New Roman"/>
          <w:sz w:val="28"/>
          <w:szCs w:val="28"/>
          <w:lang w:val="uk-UA"/>
        </w:rPr>
        <w:t>я школярів.</w:t>
      </w:r>
      <w:r w:rsidR="009A1BDB" w:rsidRPr="008B265A">
        <w:rPr>
          <w:rFonts w:ascii="Times New Roman" w:hAnsi="Times New Roman" w:cs="Times New Roman"/>
          <w:sz w:val="28"/>
          <w:szCs w:val="28"/>
          <w:lang w:val="uk-UA"/>
        </w:rPr>
        <w:t xml:space="preserve"> </w:t>
      </w:r>
      <w:r w:rsidR="009A1BDB" w:rsidRPr="008B265A">
        <w:rPr>
          <w:rFonts w:ascii="Times New Roman" w:eastAsia="Times New Roman" w:hAnsi="Times New Roman" w:cs="Times New Roman"/>
          <w:sz w:val="28"/>
          <w:szCs w:val="28"/>
          <w:lang w:val="uk-UA" w:eastAsia="ru-RU"/>
        </w:rPr>
        <w:t xml:space="preserve">Ця позиція обґрунтована на переконанні в тому, що спортивний танець має найширший спектр </w:t>
      </w:r>
      <w:r w:rsidR="009A1BDB" w:rsidRPr="008B265A">
        <w:rPr>
          <w:rFonts w:ascii="Times New Roman" w:eastAsia="Times New Roman" w:hAnsi="Times New Roman" w:cs="Times New Roman"/>
          <w:sz w:val="28"/>
          <w:szCs w:val="28"/>
          <w:lang w:val="uk-UA" w:eastAsia="ru-RU"/>
        </w:rPr>
        <w:lastRenderedPageBreak/>
        <w:t>можливостей виховного, етичного, естетичного, оздоровчого впливу на розвиток школярів.</w:t>
      </w:r>
    </w:p>
    <w:p w:rsidR="00786C31" w:rsidRPr="008B265A" w:rsidRDefault="00786C31" w:rsidP="00786C31">
      <w:pPr>
        <w:spacing w:after="0" w:line="360" w:lineRule="auto"/>
        <w:ind w:firstLine="708"/>
        <w:jc w:val="both"/>
        <w:rPr>
          <w:rFonts w:ascii="Times New Roman" w:hAnsi="Times New Roman" w:cs="Times New Roman"/>
          <w:sz w:val="28"/>
          <w:szCs w:val="28"/>
          <w:lang w:val="uk-UA"/>
        </w:rPr>
      </w:pPr>
      <w:r w:rsidRPr="008B265A">
        <w:rPr>
          <w:rFonts w:ascii="Times New Roman" w:eastAsia="Calibri" w:hAnsi="Times New Roman" w:cs="Times New Roman"/>
          <w:sz w:val="28"/>
          <w:szCs w:val="28"/>
          <w:lang w:val="uk-UA" w:eastAsia="ru-RU"/>
        </w:rPr>
        <w:t>Кількість школярів в нашій країні, які регулярно займаються спортом складає лише 13-15%, тоді як в різних країнах світу цей показник становить 40-60% [12-16].</w:t>
      </w:r>
      <w:r w:rsidRPr="008B265A">
        <w:rPr>
          <w:rFonts w:ascii="Times New Roman" w:hAnsi="Times New Roman" w:cs="Times New Roman"/>
          <w:sz w:val="28"/>
          <w:szCs w:val="28"/>
          <w:lang w:val="uk-UA"/>
        </w:rPr>
        <w:t xml:space="preserve"> Отже треба змінювати ситуацію, яка склалася і </w:t>
      </w:r>
      <w:proofErr w:type="spellStart"/>
      <w:r w:rsidRPr="008B265A">
        <w:rPr>
          <w:rFonts w:ascii="Times New Roman" w:hAnsi="Times New Roman" w:cs="Times New Roman"/>
          <w:sz w:val="28"/>
          <w:szCs w:val="28"/>
          <w:lang w:val="uk-UA"/>
        </w:rPr>
        <w:t>продожувати</w:t>
      </w:r>
      <w:proofErr w:type="spellEnd"/>
      <w:r w:rsidRPr="008B265A">
        <w:rPr>
          <w:rFonts w:ascii="Times New Roman" w:hAnsi="Times New Roman" w:cs="Times New Roman"/>
          <w:sz w:val="28"/>
          <w:szCs w:val="28"/>
          <w:lang w:val="uk-UA"/>
        </w:rPr>
        <w:t xml:space="preserve"> зосередження наших зусиль щодо масового повернення дітей до шкільних секційних занять з різних видів спорту. </w:t>
      </w:r>
    </w:p>
    <w:p w:rsidR="009A1BDB" w:rsidRPr="008B265A" w:rsidRDefault="009A1BDB" w:rsidP="009A1BDB">
      <w:pPr>
        <w:shd w:val="clear" w:color="auto" w:fill="FFFFFF"/>
        <w:spacing w:after="0" w:line="360" w:lineRule="auto"/>
        <w:ind w:firstLine="851"/>
        <w:jc w:val="both"/>
        <w:textAlignment w:val="top"/>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 xml:space="preserve">Заняття спортивними танцями є одними з кращих природних і доступних видів </w:t>
      </w:r>
      <w:proofErr w:type="spellStart"/>
      <w:r w:rsidRPr="008B265A">
        <w:rPr>
          <w:rFonts w:ascii="Times New Roman" w:eastAsia="Times New Roman" w:hAnsi="Times New Roman" w:cs="Times New Roman"/>
          <w:sz w:val="28"/>
          <w:szCs w:val="28"/>
          <w:lang w:val="uk-UA" w:eastAsia="ru-RU"/>
        </w:rPr>
        <w:t>здоров’язбережувальних</w:t>
      </w:r>
      <w:proofErr w:type="spellEnd"/>
      <w:r w:rsidRPr="008B265A">
        <w:rPr>
          <w:rFonts w:ascii="Times New Roman" w:eastAsia="Times New Roman" w:hAnsi="Times New Roman" w:cs="Times New Roman"/>
          <w:sz w:val="28"/>
          <w:szCs w:val="28"/>
          <w:lang w:val="uk-UA" w:eastAsia="ru-RU"/>
        </w:rPr>
        <w:t xml:space="preserve"> технологій. Актуальність занять танцями полягає в тому, що у багатьох нинішніх дітей великі проблеми з поставою, з фізичною витривалістю, низька працездатність, погана координація. Одним з несприятливих факторів, що впливають на здоров'я дітей і підлітків, зайнятих в освітньому процесі, є їх низька рухова активність, статичність. Уроків фізичної культури вистачає лише на підтримку здоров’я. А інтеграція в навчальний простір альтернативних форм рухової активності (хореографії, танцю, ритміки) відповідає сучасним основам здоров’язберігаючих основ педагогіки.</w:t>
      </w:r>
    </w:p>
    <w:p w:rsidR="009A1BDB" w:rsidRPr="008B265A" w:rsidRDefault="00980384" w:rsidP="009A1BDB">
      <w:pPr>
        <w:shd w:val="clear" w:color="auto" w:fill="FFFFFF"/>
        <w:spacing w:after="0" w:line="360" w:lineRule="auto"/>
        <w:ind w:firstLine="851"/>
        <w:jc w:val="both"/>
        <w:textAlignment w:val="top"/>
        <w:rPr>
          <w:rFonts w:ascii="Times New Roman" w:hAnsi="Times New Roman" w:cs="Times New Roman"/>
          <w:sz w:val="28"/>
          <w:szCs w:val="28"/>
          <w:lang w:val="uk-UA"/>
        </w:rPr>
      </w:pPr>
      <w:r w:rsidRPr="008B265A">
        <w:rPr>
          <w:rFonts w:ascii="Times New Roman" w:hAnsi="Times New Roman" w:cs="Times New Roman"/>
          <w:sz w:val="28"/>
          <w:szCs w:val="28"/>
          <w:lang w:val="uk-UA"/>
        </w:rPr>
        <w:t xml:space="preserve">Тому актуальність </w:t>
      </w:r>
      <w:r w:rsidR="009A1BDB" w:rsidRPr="008B265A">
        <w:rPr>
          <w:rFonts w:ascii="Times New Roman" w:hAnsi="Times New Roman" w:cs="Times New Roman"/>
          <w:sz w:val="28"/>
          <w:szCs w:val="28"/>
          <w:lang w:val="uk-UA"/>
        </w:rPr>
        <w:t xml:space="preserve">посилення уваги до секційних занять, зокрема спортивними бальними танцями та </w:t>
      </w:r>
      <w:r w:rsidRPr="008B265A">
        <w:rPr>
          <w:rFonts w:ascii="Times New Roman" w:hAnsi="Times New Roman" w:cs="Times New Roman"/>
          <w:sz w:val="28"/>
          <w:szCs w:val="28"/>
          <w:lang w:val="uk-UA"/>
        </w:rPr>
        <w:t>визначення</w:t>
      </w:r>
      <w:r w:rsidR="007D380C" w:rsidRPr="008B265A">
        <w:rPr>
          <w:rFonts w:ascii="Times New Roman" w:hAnsi="Times New Roman" w:cs="Times New Roman"/>
          <w:sz w:val="28"/>
          <w:szCs w:val="28"/>
          <w:lang w:val="uk-UA"/>
        </w:rPr>
        <w:t xml:space="preserve"> впливу на</w:t>
      </w:r>
      <w:r w:rsidRPr="008B265A">
        <w:rPr>
          <w:rFonts w:ascii="Times New Roman" w:hAnsi="Times New Roman" w:cs="Times New Roman"/>
          <w:sz w:val="28"/>
          <w:szCs w:val="28"/>
          <w:lang w:val="uk-UA"/>
        </w:rPr>
        <w:t xml:space="preserve"> показник</w:t>
      </w:r>
      <w:r w:rsidR="007D380C" w:rsidRPr="008B265A">
        <w:rPr>
          <w:rFonts w:ascii="Times New Roman" w:hAnsi="Times New Roman" w:cs="Times New Roman"/>
          <w:sz w:val="28"/>
          <w:szCs w:val="28"/>
          <w:lang w:val="uk-UA"/>
        </w:rPr>
        <w:t>и</w:t>
      </w:r>
      <w:r w:rsidRPr="008B265A">
        <w:rPr>
          <w:rFonts w:ascii="Times New Roman" w:hAnsi="Times New Roman" w:cs="Times New Roman"/>
          <w:sz w:val="28"/>
          <w:szCs w:val="28"/>
          <w:lang w:val="uk-UA"/>
        </w:rPr>
        <w:t xml:space="preserve"> здоров’я дітей шкільного віку не втрачає, а навпаки, набирає актуальності на сучасному етапі реорганізації фізкультурно-оздоровчої </w:t>
      </w:r>
      <w:r w:rsidR="00FA57A1" w:rsidRPr="008B265A">
        <w:rPr>
          <w:rFonts w:ascii="Times New Roman" w:hAnsi="Times New Roman" w:cs="Times New Roman"/>
          <w:sz w:val="28"/>
          <w:szCs w:val="28"/>
          <w:lang w:val="uk-UA"/>
        </w:rPr>
        <w:t xml:space="preserve">роботи </w:t>
      </w:r>
      <w:r w:rsidRPr="008B265A">
        <w:rPr>
          <w:rFonts w:ascii="Times New Roman" w:hAnsi="Times New Roman" w:cs="Times New Roman"/>
          <w:sz w:val="28"/>
          <w:szCs w:val="28"/>
          <w:lang w:val="uk-UA"/>
        </w:rPr>
        <w:t>в закладах середньої освіти</w:t>
      </w:r>
      <w:r w:rsidR="009A1BDB" w:rsidRPr="008B265A">
        <w:rPr>
          <w:rFonts w:ascii="Times New Roman" w:hAnsi="Times New Roman" w:cs="Times New Roman"/>
          <w:sz w:val="28"/>
          <w:szCs w:val="28"/>
          <w:lang w:val="uk-UA"/>
        </w:rPr>
        <w:t>.</w:t>
      </w:r>
      <w:r w:rsidR="00786C31" w:rsidRPr="008B265A">
        <w:rPr>
          <w:rFonts w:ascii="Times New Roman" w:hAnsi="Times New Roman" w:cs="Times New Roman"/>
          <w:sz w:val="28"/>
          <w:szCs w:val="28"/>
          <w:lang w:val="uk-UA"/>
        </w:rPr>
        <w:t xml:space="preserve"> </w:t>
      </w:r>
    </w:p>
    <w:p w:rsidR="009A1BDB" w:rsidRPr="008B265A" w:rsidRDefault="009A1BDB" w:rsidP="009A1BDB">
      <w:pPr>
        <w:shd w:val="clear" w:color="auto" w:fill="FFFFFF"/>
        <w:spacing w:after="0" w:line="360" w:lineRule="auto"/>
        <w:ind w:firstLine="851"/>
        <w:jc w:val="both"/>
        <w:textAlignment w:val="top"/>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Спортивні танці відрізняються різноманіттям різних рухів. Рухи, що супроводжуються музичним супроводом, подвоюють свої оздоровлюючі можливості.</w:t>
      </w:r>
    </w:p>
    <w:p w:rsidR="004B7C14" w:rsidRPr="008B265A" w:rsidRDefault="00C61E5D" w:rsidP="004B7C14">
      <w:pPr>
        <w:spacing w:after="0" w:line="360" w:lineRule="auto"/>
        <w:ind w:right="113" w:firstLine="709"/>
        <w:jc w:val="both"/>
        <w:rPr>
          <w:rFonts w:ascii="Times New Roman" w:hAnsi="Times New Roman"/>
          <w:sz w:val="28"/>
          <w:szCs w:val="28"/>
          <w:lang w:val="uk-UA" w:eastAsia="uk-UA"/>
        </w:rPr>
      </w:pPr>
      <w:bookmarkStart w:id="14" w:name="_Toc324429562"/>
      <w:r w:rsidRPr="008B265A">
        <w:rPr>
          <w:rFonts w:ascii="Times New Roman" w:hAnsi="Times New Roman"/>
          <w:sz w:val="28"/>
          <w:szCs w:val="28"/>
          <w:lang w:val="uk-UA" w:eastAsia="uk-UA"/>
        </w:rPr>
        <w:t>Рівень здоров</w:t>
      </w:r>
      <w:r w:rsidR="0071116D" w:rsidRPr="008B265A">
        <w:rPr>
          <w:rFonts w:ascii="Times New Roman" w:eastAsia="Times New Roman" w:hAnsi="Times New Roman" w:cs="Times New Roman"/>
          <w:sz w:val="28"/>
          <w:szCs w:val="28"/>
          <w:lang w:val="uk-UA" w:eastAsia="ru-RU"/>
        </w:rPr>
        <w:t>’</w:t>
      </w:r>
      <w:r w:rsidRPr="008B265A">
        <w:rPr>
          <w:rFonts w:ascii="Times New Roman" w:hAnsi="Times New Roman"/>
          <w:sz w:val="28"/>
          <w:szCs w:val="28"/>
          <w:lang w:val="uk-UA" w:eastAsia="uk-UA"/>
        </w:rPr>
        <w:t xml:space="preserve">я </w:t>
      </w:r>
      <w:r w:rsidR="004B7C14" w:rsidRPr="008B265A">
        <w:rPr>
          <w:rFonts w:ascii="Times New Roman" w:hAnsi="Times New Roman"/>
          <w:sz w:val="28"/>
          <w:szCs w:val="28"/>
          <w:lang w:val="uk-UA" w:eastAsia="uk-UA"/>
        </w:rPr>
        <w:t xml:space="preserve">дітей, які займалися в секції ми розглядали з позиції оцінки наступних показників: </w:t>
      </w:r>
    </w:p>
    <w:p w:rsidR="004B7C14" w:rsidRPr="008B265A" w:rsidRDefault="004B7C14" w:rsidP="004B7C14">
      <w:pPr>
        <w:pStyle w:val="af9"/>
        <w:numPr>
          <w:ilvl w:val="0"/>
          <w:numId w:val="18"/>
        </w:numPr>
        <w:spacing w:line="360" w:lineRule="auto"/>
        <w:ind w:left="0" w:right="113" w:firstLine="709"/>
        <w:jc w:val="both"/>
        <w:rPr>
          <w:sz w:val="28"/>
          <w:szCs w:val="28"/>
          <w:lang w:val="uk-UA"/>
        </w:rPr>
      </w:pPr>
      <w:r w:rsidRPr="008B265A">
        <w:rPr>
          <w:sz w:val="28"/>
          <w:szCs w:val="28"/>
          <w:lang w:val="uk-UA"/>
        </w:rPr>
        <w:t xml:space="preserve">показників, що характеризують функціональний стан серцево-судинної системи:  індексу Робінсона; індекс </w:t>
      </w:r>
      <w:proofErr w:type="spellStart"/>
      <w:r w:rsidRPr="008B265A">
        <w:rPr>
          <w:sz w:val="28"/>
          <w:szCs w:val="28"/>
          <w:lang w:val="uk-UA"/>
        </w:rPr>
        <w:t>Кердо</w:t>
      </w:r>
      <w:proofErr w:type="spellEnd"/>
      <w:r w:rsidRPr="008B265A">
        <w:rPr>
          <w:sz w:val="28"/>
          <w:szCs w:val="28"/>
          <w:lang w:val="uk-UA"/>
        </w:rPr>
        <w:t xml:space="preserve">, коефіцієнт </w:t>
      </w:r>
      <w:r w:rsidRPr="008B265A">
        <w:rPr>
          <w:sz w:val="28"/>
          <w:szCs w:val="28"/>
          <w:lang w:val="uk-UA"/>
        </w:rPr>
        <w:lastRenderedPageBreak/>
        <w:t xml:space="preserve">економічності кровообігу (КЕК), проба </w:t>
      </w:r>
      <w:proofErr w:type="spellStart"/>
      <w:r w:rsidRPr="008B265A">
        <w:rPr>
          <w:sz w:val="28"/>
          <w:szCs w:val="28"/>
          <w:lang w:val="uk-UA"/>
        </w:rPr>
        <w:t>Руф’є</w:t>
      </w:r>
      <w:proofErr w:type="spellEnd"/>
      <w:r w:rsidRPr="008B265A">
        <w:rPr>
          <w:sz w:val="28"/>
          <w:szCs w:val="28"/>
          <w:lang w:val="uk-UA"/>
        </w:rPr>
        <w:t>, коефіцієнт витривалості (КВ), показник реакції серцево-судинної системи на психоемоційний стрес (ПРС);</w:t>
      </w:r>
    </w:p>
    <w:p w:rsidR="004B7C14" w:rsidRPr="008B265A" w:rsidRDefault="004B7C14" w:rsidP="004B7C14">
      <w:pPr>
        <w:pStyle w:val="af9"/>
        <w:numPr>
          <w:ilvl w:val="0"/>
          <w:numId w:val="18"/>
        </w:numPr>
        <w:autoSpaceDE w:val="0"/>
        <w:autoSpaceDN w:val="0"/>
        <w:spacing w:line="360" w:lineRule="auto"/>
        <w:ind w:left="0" w:firstLine="709"/>
        <w:jc w:val="both"/>
        <w:rPr>
          <w:sz w:val="28"/>
          <w:szCs w:val="28"/>
          <w:lang w:val="uk-UA"/>
        </w:rPr>
      </w:pPr>
      <w:r w:rsidRPr="008B265A">
        <w:rPr>
          <w:sz w:val="28"/>
          <w:lang w:val="uk-UA"/>
        </w:rPr>
        <w:t xml:space="preserve">оцінка показників, що характеризують функціональний стан дихальної системи організму: </w:t>
      </w:r>
      <w:r w:rsidRPr="008B265A">
        <w:rPr>
          <w:sz w:val="28"/>
          <w:szCs w:val="28"/>
          <w:lang w:val="uk-UA" w:eastAsia="uk-UA"/>
        </w:rPr>
        <w:t xml:space="preserve">проби </w:t>
      </w:r>
      <w:proofErr w:type="spellStart"/>
      <w:r w:rsidRPr="008B265A">
        <w:rPr>
          <w:sz w:val="28"/>
          <w:szCs w:val="28"/>
          <w:lang w:val="uk-UA" w:eastAsia="uk-UA"/>
        </w:rPr>
        <w:t>Штанге-Генчі</w:t>
      </w:r>
      <w:proofErr w:type="spellEnd"/>
      <w:r w:rsidRPr="008B265A">
        <w:rPr>
          <w:sz w:val="28"/>
          <w:szCs w:val="28"/>
          <w:lang w:val="uk-UA" w:eastAsia="uk-UA"/>
        </w:rPr>
        <w:t xml:space="preserve"> (оцінка затримки дихання на вдиху та на видиху); життєвий індекс (ЖІ); індекс </w:t>
      </w:r>
      <w:proofErr w:type="spellStart"/>
      <w:r w:rsidRPr="008B265A">
        <w:rPr>
          <w:sz w:val="28"/>
          <w:szCs w:val="28"/>
          <w:lang w:val="uk-UA" w:eastAsia="uk-UA"/>
        </w:rPr>
        <w:t>Скібінського</w:t>
      </w:r>
      <w:proofErr w:type="spellEnd"/>
      <w:r w:rsidRPr="008B265A">
        <w:rPr>
          <w:sz w:val="28"/>
          <w:szCs w:val="28"/>
          <w:lang w:val="uk-UA" w:eastAsia="uk-UA"/>
        </w:rPr>
        <w:t xml:space="preserve">; ЖЄЛ; </w:t>
      </w:r>
    </w:p>
    <w:p w:rsidR="004B7C14" w:rsidRPr="008B265A" w:rsidRDefault="004B7C14" w:rsidP="004B7C14">
      <w:pPr>
        <w:pStyle w:val="af9"/>
        <w:numPr>
          <w:ilvl w:val="0"/>
          <w:numId w:val="18"/>
        </w:numPr>
        <w:spacing w:line="360" w:lineRule="auto"/>
        <w:ind w:left="0" w:right="113" w:firstLine="709"/>
        <w:jc w:val="both"/>
        <w:rPr>
          <w:sz w:val="28"/>
          <w:szCs w:val="28"/>
          <w:lang w:val="uk-UA"/>
        </w:rPr>
      </w:pPr>
      <w:r w:rsidRPr="008B265A">
        <w:rPr>
          <w:sz w:val="28"/>
          <w:szCs w:val="28"/>
          <w:lang w:val="uk-UA"/>
        </w:rPr>
        <w:t>показників, що характеризують п</w:t>
      </w:r>
      <w:r w:rsidRPr="008B265A">
        <w:rPr>
          <w:sz w:val="28"/>
          <w:szCs w:val="28"/>
          <w:lang w:val="uk-UA" w:eastAsia="uk-UA"/>
        </w:rPr>
        <w:t xml:space="preserve">сихофізичний стан: </w:t>
      </w:r>
      <w:r w:rsidRPr="008B265A">
        <w:rPr>
          <w:sz w:val="28"/>
          <w:szCs w:val="28"/>
          <w:lang w:val="uk-UA"/>
        </w:rPr>
        <w:t xml:space="preserve">оцінка стійкості уваги; оцінка розумової працездатності за методикою САН (визначення самопочуття, активності і настрою). </w:t>
      </w:r>
    </w:p>
    <w:p w:rsidR="004B7C14" w:rsidRPr="008B265A" w:rsidRDefault="004B7C14" w:rsidP="004B7C14">
      <w:pPr>
        <w:spacing w:after="0" w:line="360" w:lineRule="auto"/>
        <w:ind w:right="113" w:firstLine="709"/>
        <w:jc w:val="both"/>
        <w:rPr>
          <w:rFonts w:ascii="Times New Roman" w:hAnsi="Times New Roman"/>
          <w:sz w:val="28"/>
          <w:szCs w:val="24"/>
          <w:lang w:val="uk-UA" w:eastAsia="ru-RU"/>
        </w:rPr>
      </w:pPr>
      <w:r w:rsidRPr="008B265A">
        <w:rPr>
          <w:rFonts w:ascii="Times New Roman" w:hAnsi="Times New Roman"/>
          <w:sz w:val="28"/>
          <w:szCs w:val="28"/>
          <w:lang w:val="uk-UA" w:eastAsia="uk-UA"/>
        </w:rPr>
        <w:t xml:space="preserve">Характеризуючи зміни показника індексу Робінсона встановили наступне. </w:t>
      </w:r>
      <w:r w:rsidRPr="008B265A">
        <w:rPr>
          <w:rFonts w:ascii="Times New Roman" w:hAnsi="Times New Roman"/>
          <w:sz w:val="28"/>
          <w:szCs w:val="28"/>
          <w:lang w:val="uk-UA" w:eastAsia="ru-RU"/>
        </w:rPr>
        <w:t>Цей показник характеризує систолічну роботу серця. Чім він вищий, тим більша функціональна здатність серцевого м’язу. Таким чином, чим нижче ІР у спокої, тім вищі максимальні аеробні можливості індивіду</w:t>
      </w:r>
      <w:r w:rsidRPr="008B265A">
        <w:rPr>
          <w:rFonts w:ascii="Times New Roman" w:hAnsi="Times New Roman"/>
          <w:sz w:val="28"/>
          <w:szCs w:val="28"/>
          <w:lang w:val="uk-UA" w:eastAsia="uk-UA"/>
        </w:rPr>
        <w:t xml:space="preserve"> (таблиця 3.1)</w:t>
      </w:r>
      <w:r w:rsidRPr="008B265A">
        <w:rPr>
          <w:rFonts w:ascii="Times New Roman" w:hAnsi="Times New Roman"/>
          <w:sz w:val="28"/>
          <w:szCs w:val="28"/>
          <w:lang w:val="uk-UA" w:eastAsia="ru-RU"/>
        </w:rPr>
        <w:t xml:space="preserve">. </w:t>
      </w:r>
    </w:p>
    <w:p w:rsidR="004B7C14" w:rsidRPr="008B265A" w:rsidRDefault="004B7C14" w:rsidP="004B7C14">
      <w:pPr>
        <w:spacing w:after="0" w:line="360" w:lineRule="auto"/>
        <w:ind w:firstLine="709"/>
        <w:jc w:val="both"/>
        <w:rPr>
          <w:rFonts w:ascii="Times New Roman" w:hAnsi="Times New Roman"/>
          <w:sz w:val="28"/>
          <w:szCs w:val="28"/>
          <w:lang w:val="uk-UA" w:eastAsia="ru-RU"/>
        </w:rPr>
      </w:pPr>
      <w:r w:rsidRPr="008B265A">
        <w:rPr>
          <w:rFonts w:ascii="Times New Roman" w:hAnsi="Times New Roman"/>
          <w:sz w:val="28"/>
          <w:szCs w:val="28"/>
          <w:lang w:val="uk-UA" w:eastAsia="uk-UA"/>
        </w:rPr>
        <w:t>Так, на початку навчального року він становив 96,8±10,8</w:t>
      </w:r>
      <w:r w:rsidRPr="008B265A">
        <w:rPr>
          <w:rFonts w:ascii="Times New Roman" w:hAnsi="Times New Roman"/>
          <w:sz w:val="28"/>
          <w:szCs w:val="28"/>
          <w:lang w:val="uk-UA" w:eastAsia="ru-RU"/>
        </w:rPr>
        <w:t xml:space="preserve"> </w:t>
      </w:r>
      <w:proofErr w:type="spellStart"/>
      <w:r w:rsidRPr="008B265A">
        <w:rPr>
          <w:rFonts w:ascii="Times New Roman" w:hAnsi="Times New Roman"/>
          <w:sz w:val="28"/>
          <w:szCs w:val="28"/>
          <w:lang w:val="uk-UA" w:eastAsia="ru-RU"/>
        </w:rPr>
        <w:t>ум.од</w:t>
      </w:r>
      <w:proofErr w:type="spellEnd"/>
      <w:r w:rsidRPr="008B265A">
        <w:rPr>
          <w:rFonts w:ascii="Times New Roman" w:hAnsi="Times New Roman"/>
          <w:sz w:val="28"/>
          <w:szCs w:val="28"/>
          <w:lang w:val="uk-UA" w:eastAsia="ru-RU"/>
        </w:rPr>
        <w:t>.,</w:t>
      </w:r>
      <w:r w:rsidRPr="008B265A">
        <w:rPr>
          <w:rFonts w:ascii="Times New Roman" w:hAnsi="Times New Roman"/>
          <w:sz w:val="28"/>
          <w:szCs w:val="28"/>
          <w:lang w:val="uk-UA" w:eastAsia="uk-UA"/>
        </w:rPr>
        <w:t xml:space="preserve"> наприкінці навчального року цей показник вже відповідав 70,1±5,15</w:t>
      </w:r>
      <w:r w:rsidRPr="008B265A">
        <w:rPr>
          <w:rFonts w:ascii="Times New Roman" w:hAnsi="Times New Roman"/>
          <w:sz w:val="28"/>
          <w:szCs w:val="28"/>
          <w:lang w:val="uk-UA" w:eastAsia="ru-RU"/>
        </w:rPr>
        <w:t xml:space="preserve"> </w:t>
      </w:r>
      <w:proofErr w:type="spellStart"/>
      <w:r w:rsidRPr="008B265A">
        <w:rPr>
          <w:rFonts w:ascii="Times New Roman" w:hAnsi="Times New Roman"/>
          <w:sz w:val="28"/>
          <w:szCs w:val="28"/>
          <w:lang w:val="uk-UA" w:eastAsia="ru-RU"/>
        </w:rPr>
        <w:t>ум.од</w:t>
      </w:r>
      <w:proofErr w:type="spellEnd"/>
      <w:r w:rsidRPr="008B265A">
        <w:rPr>
          <w:rFonts w:ascii="Times New Roman" w:hAnsi="Times New Roman"/>
          <w:sz w:val="28"/>
          <w:szCs w:val="28"/>
          <w:lang w:val="uk-UA" w:eastAsia="ru-RU"/>
        </w:rPr>
        <w:t>.</w:t>
      </w: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r w:rsidRPr="008B265A">
        <w:rPr>
          <w:rFonts w:ascii="Times New Roman" w:hAnsi="Times New Roman"/>
          <w:sz w:val="28"/>
          <w:szCs w:val="28"/>
          <w:lang w:val="uk-UA" w:eastAsia="ru-RU"/>
        </w:rPr>
        <w:t>Таблиця 3.1</w:t>
      </w:r>
    </w:p>
    <w:p w:rsidR="0071116D" w:rsidRPr="008B265A" w:rsidRDefault="004B7C14" w:rsidP="004B7C14">
      <w:pPr>
        <w:spacing w:after="0" w:line="360" w:lineRule="auto"/>
        <w:ind w:firstLine="709"/>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Зміна показників ІР у </w:t>
      </w:r>
      <w:r w:rsidR="0071116D"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1</w:t>
      </w:r>
      <w:r w:rsidR="000E0576" w:rsidRPr="008B265A">
        <w:rPr>
          <w:rFonts w:ascii="Times New Roman" w:hAnsi="Times New Roman"/>
          <w:sz w:val="28"/>
          <w:szCs w:val="28"/>
          <w:lang w:val="uk-UA" w:eastAsia="ru-RU"/>
        </w:rPr>
        <w:t>1</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2</w:t>
      </w:r>
      <w:r w:rsidRPr="008B265A">
        <w:rPr>
          <w:rFonts w:ascii="Times New Roman" w:hAnsi="Times New Roman"/>
          <w:sz w:val="28"/>
          <w:szCs w:val="28"/>
          <w:lang w:val="uk-UA" w:eastAsia="ru-RU"/>
        </w:rPr>
        <w:t xml:space="preserve"> років під час експерименту</w:t>
      </w:r>
    </w:p>
    <w:p w:rsidR="004B7C14" w:rsidRPr="008B265A" w:rsidRDefault="004B7C14" w:rsidP="004B7C14">
      <w:pPr>
        <w:spacing w:after="0" w:line="360" w:lineRule="auto"/>
        <w:ind w:firstLine="709"/>
        <w:jc w:val="center"/>
        <w:rPr>
          <w:rFonts w:ascii="Times New Roman" w:hAnsi="Times New Roman"/>
          <w:sz w:val="28"/>
          <w:szCs w:val="28"/>
          <w:lang w:val="uk-UA" w:eastAsia="uk-UA"/>
        </w:rPr>
      </w:pPr>
      <w:r w:rsidRPr="008B265A">
        <w:rPr>
          <w:rFonts w:ascii="Times New Roman" w:hAnsi="Times New Roman"/>
          <w:sz w:val="28"/>
          <w:szCs w:val="28"/>
          <w:lang w:val="uk-UA" w:eastAsia="ru-RU"/>
        </w:rPr>
        <w:t>(</w:t>
      </w:r>
      <w:r w:rsidR="0071116D" w:rsidRPr="008B265A">
        <w:rPr>
          <w:rFonts w:ascii="Times New Roman" w:hAnsi="Times New Roman"/>
          <w:i/>
          <w:position w:val="-4"/>
          <w:sz w:val="28"/>
          <w:szCs w:val="28"/>
          <w:lang w:val="uk-UA"/>
        </w:rPr>
        <w:object w:dxaOrig="279" w:dyaOrig="320">
          <v:shape id="_x0000_i1027" type="#_x0000_t75" style="width:14.25pt;height:15pt" o:ole="">
            <v:imagedata r:id="rId8" o:title=""/>
          </v:shape>
          <o:OLEObject Type="Embed" ProgID="Equation.3" ShapeID="_x0000_i1027" DrawAspect="Content" ObjectID="_1732445540" r:id="rId16"/>
        </w:object>
      </w:r>
      <w:r w:rsidRPr="008B265A">
        <w:rPr>
          <w:rFonts w:ascii="Times New Roman" w:hAnsi="Times New Roman"/>
          <w:sz w:val="28"/>
          <w:szCs w:val="28"/>
          <w:lang w:val="uk-UA" w:eastAsia="ru-RU"/>
        </w:rPr>
        <w:t>±m,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879"/>
        <w:gridCol w:w="1662"/>
        <w:gridCol w:w="1879"/>
        <w:gridCol w:w="1401"/>
      </w:tblGrid>
      <w:tr w:rsidR="002A638B" w:rsidRPr="008B265A" w:rsidTr="00F520AC">
        <w:trPr>
          <w:trHeight w:val="640"/>
        </w:trPr>
        <w:tc>
          <w:tcPr>
            <w:tcW w:w="2750" w:type="dxa"/>
            <w:vAlign w:val="center"/>
          </w:tcPr>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Індекс</w:t>
            </w:r>
          </w:p>
        </w:tc>
        <w:tc>
          <w:tcPr>
            <w:tcW w:w="1879"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662"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879" w:type="dxa"/>
            <w:vAlign w:val="center"/>
          </w:tcPr>
          <w:p w:rsidR="002A638B" w:rsidRPr="008B265A" w:rsidRDefault="002A638B" w:rsidP="002A638B">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401" w:type="dxa"/>
          </w:tcPr>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p>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c>
          <w:tcPr>
            <w:tcW w:w="2750" w:type="dxa"/>
            <w:vAlign w:val="center"/>
          </w:tcPr>
          <w:p w:rsidR="004B7C14" w:rsidRPr="008B265A" w:rsidRDefault="004B7C14" w:rsidP="00F520AC">
            <w:pPr>
              <w:tabs>
                <w:tab w:val="left" w:pos="57"/>
              </w:tabs>
              <w:spacing w:after="120" w:line="240" w:lineRule="auto"/>
              <w:rPr>
                <w:rFonts w:ascii="Times New Roman" w:hAnsi="Times New Roman"/>
                <w:sz w:val="28"/>
                <w:szCs w:val="28"/>
                <w:lang w:val="uk-UA" w:eastAsia="ru-RU"/>
              </w:rPr>
            </w:pPr>
            <w:r w:rsidRPr="008B265A">
              <w:rPr>
                <w:rFonts w:ascii="Times New Roman" w:hAnsi="Times New Roman"/>
                <w:sz w:val="28"/>
                <w:szCs w:val="28"/>
                <w:lang w:val="uk-UA" w:eastAsia="ru-RU"/>
              </w:rPr>
              <w:t>Індекс Робінсона</w:t>
            </w:r>
          </w:p>
        </w:tc>
        <w:tc>
          <w:tcPr>
            <w:tcW w:w="1879" w:type="dxa"/>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96,8±10,8</w:t>
            </w:r>
            <w:r w:rsidRPr="008B265A">
              <w:rPr>
                <w:rFonts w:ascii="Times New Roman" w:hAnsi="Times New Roman"/>
                <w:sz w:val="28"/>
                <w:szCs w:val="28"/>
                <w:lang w:val="uk-UA" w:eastAsia="ru-RU"/>
              </w:rPr>
              <w:t xml:space="preserve"> </w:t>
            </w: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tc>
        <w:tc>
          <w:tcPr>
            <w:tcW w:w="1662" w:type="dxa"/>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2,23</w:t>
            </w:r>
          </w:p>
        </w:tc>
        <w:tc>
          <w:tcPr>
            <w:tcW w:w="1879" w:type="dxa"/>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70,1±5,15</w:t>
            </w:r>
            <w:r w:rsidRPr="008B265A">
              <w:rPr>
                <w:rFonts w:ascii="Times New Roman" w:hAnsi="Times New Roman"/>
                <w:sz w:val="28"/>
                <w:szCs w:val="28"/>
                <w:lang w:val="uk-UA" w:eastAsia="ru-RU"/>
              </w:rPr>
              <w:t>*</w:t>
            </w:r>
          </w:p>
        </w:tc>
        <w:tc>
          <w:tcPr>
            <w:tcW w:w="1401" w:type="dxa"/>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-27,58</w:t>
            </w:r>
          </w:p>
        </w:tc>
      </w:tr>
    </w:tbl>
    <w:p w:rsidR="004B7C14" w:rsidRPr="008B265A" w:rsidRDefault="004B7C14" w:rsidP="004B7C14">
      <w:pPr>
        <w:spacing w:after="0" w:line="360" w:lineRule="auto"/>
        <w:ind w:firstLine="720"/>
        <w:jc w:val="both"/>
        <w:outlineLvl w:val="0"/>
        <w:rPr>
          <w:rFonts w:ascii="Times New Roman" w:hAnsi="Times New Roman"/>
          <w:sz w:val="28"/>
          <w:szCs w:val="28"/>
          <w:lang w:val="uk-UA" w:eastAsia="ru-RU"/>
        </w:rPr>
      </w:pPr>
      <w:r w:rsidRPr="008B265A">
        <w:rPr>
          <w:rFonts w:ascii="Times New Roman" w:hAnsi="Times New Roman"/>
          <w:sz w:val="28"/>
          <w:szCs w:val="28"/>
          <w:lang w:val="uk-UA" w:eastAsia="ru-RU"/>
        </w:rPr>
        <w:t>Примітка: */ статистично вірогідні відмінності</w:t>
      </w:r>
    </w:p>
    <w:p w:rsidR="002A638B" w:rsidRDefault="002A638B" w:rsidP="004B7C14">
      <w:pPr>
        <w:spacing w:after="0" w:line="360" w:lineRule="auto"/>
        <w:ind w:firstLine="709"/>
        <w:jc w:val="both"/>
        <w:rPr>
          <w:rFonts w:ascii="Times New Roman" w:hAnsi="Times New Roman"/>
          <w:sz w:val="28"/>
          <w:szCs w:val="28"/>
          <w:lang w:val="uk-UA" w:eastAsia="uk-UA"/>
        </w:rPr>
      </w:pPr>
    </w:p>
    <w:p w:rsidR="004B7C14" w:rsidRPr="008B265A" w:rsidRDefault="004B7C14" w:rsidP="004B7C14">
      <w:pPr>
        <w:spacing w:after="0" w:line="360" w:lineRule="auto"/>
        <w:ind w:firstLine="709"/>
        <w:jc w:val="both"/>
        <w:rPr>
          <w:rFonts w:ascii="Times New Roman" w:hAnsi="Times New Roman"/>
          <w:sz w:val="28"/>
          <w:szCs w:val="28"/>
          <w:lang w:val="uk-UA" w:eastAsia="ru-RU"/>
        </w:rPr>
      </w:pPr>
      <w:r w:rsidRPr="008B265A">
        <w:rPr>
          <w:rFonts w:ascii="Times New Roman" w:hAnsi="Times New Roman"/>
          <w:sz w:val="28"/>
          <w:szCs w:val="28"/>
          <w:lang w:val="uk-UA" w:eastAsia="uk-UA"/>
        </w:rPr>
        <w:t>Відповідно таблиці 3.2 відповідали нормі, як на початку, так і наприкінці експерименту показник</w:t>
      </w:r>
      <w:r w:rsidRPr="008B265A">
        <w:rPr>
          <w:rFonts w:ascii="Times New Roman" w:hAnsi="Times New Roman"/>
          <w:sz w:val="28"/>
          <w:szCs w:val="20"/>
          <w:lang w:val="uk-UA" w:eastAsia="uk-UA"/>
        </w:rPr>
        <w:t xml:space="preserve"> </w:t>
      </w:r>
      <w:r w:rsidRPr="008B265A">
        <w:rPr>
          <w:rFonts w:ascii="Times New Roman" w:hAnsi="Times New Roman"/>
          <w:sz w:val="28"/>
          <w:szCs w:val="28"/>
          <w:lang w:val="uk-UA" w:eastAsia="uk-UA"/>
        </w:rPr>
        <w:t xml:space="preserve">викиду крові міокардом (Індекс </w:t>
      </w:r>
      <w:proofErr w:type="spellStart"/>
      <w:r w:rsidRPr="008B265A">
        <w:rPr>
          <w:rFonts w:ascii="Times New Roman" w:hAnsi="Times New Roman"/>
          <w:sz w:val="28"/>
          <w:szCs w:val="28"/>
          <w:lang w:val="uk-UA" w:eastAsia="uk-UA"/>
        </w:rPr>
        <w:t>Кердо</w:t>
      </w:r>
      <w:proofErr w:type="spellEnd"/>
      <w:r w:rsidRPr="008B265A">
        <w:rPr>
          <w:rFonts w:ascii="Times New Roman" w:hAnsi="Times New Roman"/>
          <w:sz w:val="28"/>
          <w:szCs w:val="28"/>
          <w:lang w:val="uk-UA" w:eastAsia="uk-UA"/>
        </w:rPr>
        <w:t xml:space="preserve">). </w:t>
      </w:r>
    </w:p>
    <w:p w:rsidR="002A638B" w:rsidRDefault="002A638B" w:rsidP="004B7C14">
      <w:pPr>
        <w:spacing w:after="0" w:line="360" w:lineRule="auto"/>
        <w:ind w:firstLine="709"/>
        <w:jc w:val="right"/>
        <w:outlineLvl w:val="0"/>
        <w:rPr>
          <w:rFonts w:ascii="Times New Roman" w:hAnsi="Times New Roman"/>
          <w:sz w:val="28"/>
          <w:szCs w:val="28"/>
          <w:lang w:val="uk-UA" w:eastAsia="ru-RU"/>
        </w:rPr>
      </w:pPr>
    </w:p>
    <w:p w:rsidR="002A638B" w:rsidRDefault="002A638B" w:rsidP="004B7C14">
      <w:pPr>
        <w:spacing w:after="0" w:line="360" w:lineRule="auto"/>
        <w:ind w:firstLine="709"/>
        <w:jc w:val="right"/>
        <w:outlineLvl w:val="0"/>
        <w:rPr>
          <w:rFonts w:ascii="Times New Roman" w:hAnsi="Times New Roman"/>
          <w:sz w:val="28"/>
          <w:szCs w:val="28"/>
          <w:lang w:val="uk-UA" w:eastAsia="ru-RU"/>
        </w:rPr>
      </w:pPr>
    </w:p>
    <w:p w:rsidR="002A638B" w:rsidRDefault="002A638B" w:rsidP="004B7C14">
      <w:pPr>
        <w:spacing w:after="0" w:line="360" w:lineRule="auto"/>
        <w:ind w:firstLine="709"/>
        <w:jc w:val="right"/>
        <w:outlineLvl w:val="0"/>
        <w:rPr>
          <w:rFonts w:ascii="Times New Roman" w:hAnsi="Times New Roman"/>
          <w:sz w:val="28"/>
          <w:szCs w:val="28"/>
          <w:lang w:val="uk-UA" w:eastAsia="ru-RU"/>
        </w:rPr>
      </w:pP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r w:rsidRPr="008B265A">
        <w:rPr>
          <w:rFonts w:ascii="Times New Roman" w:hAnsi="Times New Roman"/>
          <w:sz w:val="28"/>
          <w:szCs w:val="28"/>
          <w:lang w:val="uk-UA" w:eastAsia="ru-RU"/>
        </w:rPr>
        <w:lastRenderedPageBreak/>
        <w:t>Таблиця 3.2</w:t>
      </w:r>
    </w:p>
    <w:p w:rsidR="004B7C14" w:rsidRPr="008B265A" w:rsidRDefault="004B7C14" w:rsidP="004B7C14">
      <w:pPr>
        <w:spacing w:after="0" w:line="360" w:lineRule="auto"/>
        <w:ind w:firstLine="709"/>
        <w:jc w:val="center"/>
        <w:rPr>
          <w:rFonts w:ascii="Times New Roman" w:hAnsi="Times New Roman"/>
          <w:sz w:val="28"/>
          <w:szCs w:val="28"/>
          <w:lang w:val="uk-UA" w:eastAsia="uk-UA"/>
        </w:rPr>
      </w:pPr>
      <w:r w:rsidRPr="008B265A">
        <w:rPr>
          <w:rFonts w:ascii="Times New Roman" w:hAnsi="Times New Roman"/>
          <w:sz w:val="28"/>
          <w:szCs w:val="28"/>
          <w:lang w:val="uk-UA" w:eastAsia="ru-RU"/>
        </w:rPr>
        <w:t xml:space="preserve">Зміна показників </w:t>
      </w:r>
      <w:r w:rsidRPr="008B265A">
        <w:rPr>
          <w:rFonts w:ascii="Times New Roman" w:hAnsi="Times New Roman"/>
          <w:sz w:val="28"/>
          <w:szCs w:val="28"/>
          <w:lang w:val="uk-UA" w:eastAsia="uk-UA"/>
        </w:rPr>
        <w:t xml:space="preserve">індексу </w:t>
      </w:r>
      <w:proofErr w:type="spellStart"/>
      <w:r w:rsidRPr="008B265A">
        <w:rPr>
          <w:rFonts w:ascii="Times New Roman" w:hAnsi="Times New Roman"/>
          <w:sz w:val="28"/>
          <w:szCs w:val="28"/>
          <w:lang w:val="uk-UA" w:eastAsia="uk-UA"/>
        </w:rPr>
        <w:t>Кердо</w:t>
      </w:r>
      <w:proofErr w:type="spellEnd"/>
      <w:r w:rsidRPr="008B265A">
        <w:rPr>
          <w:rFonts w:ascii="Times New Roman" w:hAnsi="Times New Roman"/>
          <w:sz w:val="28"/>
          <w:szCs w:val="28"/>
          <w:lang w:val="uk-UA" w:eastAsia="ru-RU"/>
        </w:rPr>
        <w:t xml:space="preserve"> у </w:t>
      </w:r>
      <w:r w:rsidR="0071116D"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1</w:t>
      </w:r>
      <w:r w:rsidR="000E0576" w:rsidRPr="008B265A">
        <w:rPr>
          <w:rFonts w:ascii="Times New Roman" w:hAnsi="Times New Roman"/>
          <w:sz w:val="28"/>
          <w:szCs w:val="28"/>
          <w:lang w:val="uk-UA" w:eastAsia="ru-RU"/>
        </w:rPr>
        <w:t>1</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2</w:t>
      </w:r>
      <w:r w:rsidRPr="008B265A">
        <w:rPr>
          <w:rFonts w:ascii="Times New Roman" w:hAnsi="Times New Roman"/>
          <w:sz w:val="28"/>
          <w:szCs w:val="28"/>
          <w:lang w:val="uk-UA" w:eastAsia="ru-RU"/>
        </w:rPr>
        <w:t xml:space="preserve"> років під час експерименту (</w:t>
      </w:r>
      <w:r w:rsidR="0071116D" w:rsidRPr="008B265A">
        <w:rPr>
          <w:rFonts w:ascii="Times New Roman" w:hAnsi="Times New Roman"/>
          <w:i/>
          <w:position w:val="-4"/>
          <w:sz w:val="28"/>
          <w:szCs w:val="28"/>
          <w:lang w:val="uk-UA"/>
        </w:rPr>
        <w:object w:dxaOrig="279" w:dyaOrig="320">
          <v:shape id="_x0000_i1028" type="#_x0000_t75" style="width:14.25pt;height:15pt" o:ole="">
            <v:imagedata r:id="rId8" o:title=""/>
          </v:shape>
          <o:OLEObject Type="Embed" ProgID="Equation.3" ShapeID="_x0000_i1028" DrawAspect="Content" ObjectID="_1732445541" r:id="rId17"/>
        </w:object>
      </w:r>
      <w:r w:rsidRPr="008B265A">
        <w:rPr>
          <w:rFonts w:ascii="Times New Roman" w:hAnsi="Times New Roman"/>
          <w:sz w:val="28"/>
          <w:szCs w:val="28"/>
          <w:lang w:val="uk-UA" w:eastAsia="ru-RU"/>
        </w:rPr>
        <w:t>±m,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79"/>
        <w:gridCol w:w="1646"/>
        <w:gridCol w:w="1879"/>
        <w:gridCol w:w="1402"/>
      </w:tblGrid>
      <w:tr w:rsidR="002A638B" w:rsidRPr="008B265A" w:rsidTr="002A638B">
        <w:tc>
          <w:tcPr>
            <w:tcW w:w="2765" w:type="dxa"/>
            <w:vAlign w:val="center"/>
          </w:tcPr>
          <w:p w:rsidR="002A638B" w:rsidRPr="008B265A" w:rsidRDefault="002A638B" w:rsidP="002A638B">
            <w:pPr>
              <w:tabs>
                <w:tab w:val="left" w:pos="57"/>
              </w:tabs>
              <w:spacing w:after="0" w:line="360" w:lineRule="auto"/>
              <w:rPr>
                <w:rFonts w:ascii="Times New Roman" w:hAnsi="Times New Roman"/>
                <w:sz w:val="28"/>
                <w:szCs w:val="28"/>
                <w:lang w:val="uk-UA" w:eastAsia="ru-RU"/>
              </w:rPr>
            </w:pPr>
            <w:r w:rsidRPr="008B265A">
              <w:rPr>
                <w:rFonts w:ascii="Times New Roman" w:hAnsi="Times New Roman"/>
                <w:sz w:val="28"/>
                <w:szCs w:val="28"/>
                <w:lang w:val="uk-UA" w:eastAsia="ru-RU"/>
              </w:rPr>
              <w:t>Індекс</w:t>
            </w:r>
          </w:p>
        </w:tc>
        <w:tc>
          <w:tcPr>
            <w:tcW w:w="1879"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646"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879" w:type="dxa"/>
            <w:vAlign w:val="center"/>
          </w:tcPr>
          <w:p w:rsidR="002A638B" w:rsidRPr="008B265A" w:rsidRDefault="002A638B" w:rsidP="002A638B">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402" w:type="dxa"/>
          </w:tcPr>
          <w:p w:rsidR="002A638B" w:rsidRPr="008B265A" w:rsidRDefault="002A638B" w:rsidP="002A638B">
            <w:pPr>
              <w:tabs>
                <w:tab w:val="left" w:pos="0"/>
              </w:tabs>
              <w:spacing w:after="0" w:line="360" w:lineRule="auto"/>
              <w:jc w:val="center"/>
              <w:rPr>
                <w:rFonts w:ascii="Times New Roman" w:hAnsi="Times New Roman"/>
                <w:sz w:val="28"/>
                <w:szCs w:val="28"/>
                <w:lang w:val="uk-UA" w:eastAsia="uk-UA"/>
              </w:rPr>
            </w:pPr>
          </w:p>
          <w:p w:rsidR="002A638B" w:rsidRPr="008B265A" w:rsidRDefault="002A638B" w:rsidP="002A638B">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2A638B" w:rsidRPr="008B265A" w:rsidTr="002A638B">
        <w:trPr>
          <w:trHeight w:val="1601"/>
        </w:trPr>
        <w:tc>
          <w:tcPr>
            <w:tcW w:w="2765" w:type="dxa"/>
            <w:vAlign w:val="center"/>
          </w:tcPr>
          <w:p w:rsidR="004B7C14" w:rsidRPr="008B265A" w:rsidRDefault="004B7C14" w:rsidP="00F520AC">
            <w:pPr>
              <w:tabs>
                <w:tab w:val="left" w:pos="57"/>
              </w:tab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Викид крові міокардом</w:t>
            </w:r>
          </w:p>
          <w:p w:rsidR="004B7C14" w:rsidRPr="008B265A" w:rsidRDefault="004B7C14" w:rsidP="00F520AC">
            <w:pPr>
              <w:tabs>
                <w:tab w:val="left" w:pos="57"/>
              </w:tab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Індекс </w:t>
            </w:r>
            <w:proofErr w:type="spellStart"/>
            <w:r w:rsidRPr="008B265A">
              <w:rPr>
                <w:rFonts w:ascii="Times New Roman" w:hAnsi="Times New Roman"/>
                <w:sz w:val="28"/>
                <w:szCs w:val="28"/>
                <w:lang w:val="uk-UA" w:eastAsia="ru-RU"/>
              </w:rPr>
              <w:t>Кердо</w:t>
            </w:r>
            <w:proofErr w:type="spellEnd"/>
            <w:r w:rsidRPr="008B265A">
              <w:rPr>
                <w:rFonts w:ascii="Times New Roman" w:hAnsi="Times New Roman"/>
                <w:sz w:val="28"/>
                <w:szCs w:val="28"/>
                <w:lang w:val="uk-UA" w:eastAsia="ru-RU"/>
              </w:rPr>
              <w:t xml:space="preserve"> (</w:t>
            </w:r>
            <w:proofErr w:type="spellStart"/>
            <w:r w:rsidRPr="008B265A">
              <w:rPr>
                <w:rFonts w:ascii="Times New Roman" w:hAnsi="Times New Roman"/>
                <w:sz w:val="28"/>
                <w:szCs w:val="28"/>
                <w:lang w:val="uk-UA" w:eastAsia="ru-RU"/>
              </w:rPr>
              <w:t>ум.од</w:t>
            </w:r>
            <w:proofErr w:type="spellEnd"/>
            <w:r w:rsidRPr="008B265A">
              <w:rPr>
                <w:rFonts w:ascii="Times New Roman" w:hAnsi="Times New Roman"/>
                <w:sz w:val="28"/>
                <w:szCs w:val="28"/>
                <w:lang w:val="uk-UA" w:eastAsia="ru-RU"/>
              </w:rPr>
              <w:t>.)</w:t>
            </w:r>
          </w:p>
        </w:tc>
        <w:tc>
          <w:tcPr>
            <w:tcW w:w="1879"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0,94±0,56</w:t>
            </w: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норма</w:t>
            </w:r>
          </w:p>
        </w:tc>
        <w:tc>
          <w:tcPr>
            <w:tcW w:w="1646"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0,10</w:t>
            </w:r>
          </w:p>
        </w:tc>
        <w:tc>
          <w:tcPr>
            <w:tcW w:w="1879"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0,82±1,07</w:t>
            </w: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 xml:space="preserve">норма </w:t>
            </w: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p>
        </w:tc>
        <w:tc>
          <w:tcPr>
            <w:tcW w:w="1402" w:type="dxa"/>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-12,77</w:t>
            </w:r>
          </w:p>
        </w:tc>
      </w:tr>
    </w:tbl>
    <w:p w:rsidR="004B7C14" w:rsidRPr="008B265A" w:rsidRDefault="004B7C14" w:rsidP="004B7C14">
      <w:pPr>
        <w:spacing w:after="0" w:line="360" w:lineRule="auto"/>
        <w:ind w:firstLine="709"/>
        <w:jc w:val="both"/>
        <w:rPr>
          <w:rFonts w:ascii="Times New Roman" w:hAnsi="Times New Roman"/>
          <w:sz w:val="28"/>
          <w:szCs w:val="28"/>
          <w:lang w:val="uk-UA" w:eastAsia="uk-UA"/>
        </w:rPr>
      </w:pPr>
    </w:p>
    <w:p w:rsidR="004B7C14" w:rsidRPr="008B265A" w:rsidRDefault="004B7C14" w:rsidP="004B7C14">
      <w:pPr>
        <w:spacing w:after="0" w:line="360" w:lineRule="auto"/>
        <w:ind w:firstLine="709"/>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Відповідно таблиці 3.2 значення цього показника на початку експерименту складало 0,94±0,56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 xml:space="preserve">, а наприкінці 0,82±1,07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 xml:space="preserve">. </w:t>
      </w:r>
    </w:p>
    <w:p w:rsidR="004B7C14" w:rsidRPr="008B265A" w:rsidRDefault="004B7C14" w:rsidP="004B7C14">
      <w:pPr>
        <w:spacing w:after="0" w:line="360" w:lineRule="auto"/>
        <w:ind w:firstLine="709"/>
        <w:jc w:val="both"/>
        <w:rPr>
          <w:rFonts w:ascii="Times New Roman" w:hAnsi="Times New Roman"/>
          <w:sz w:val="28"/>
          <w:szCs w:val="28"/>
          <w:lang w:val="uk-UA" w:eastAsia="ru-RU"/>
        </w:rPr>
      </w:pPr>
      <w:r w:rsidRPr="008B265A">
        <w:rPr>
          <w:rFonts w:ascii="Times New Roman" w:hAnsi="Times New Roman"/>
          <w:sz w:val="28"/>
          <w:szCs w:val="28"/>
          <w:lang w:val="uk-UA" w:eastAsia="ru-RU"/>
        </w:rPr>
        <w:t xml:space="preserve">Аналізуючи дані таблиці 3.3, де зазначені показники індексу </w:t>
      </w:r>
      <w:proofErr w:type="spellStart"/>
      <w:r w:rsidRPr="008B265A">
        <w:rPr>
          <w:rFonts w:ascii="Times New Roman" w:hAnsi="Times New Roman"/>
          <w:sz w:val="28"/>
          <w:szCs w:val="28"/>
          <w:lang w:val="uk-UA" w:eastAsia="ru-RU"/>
        </w:rPr>
        <w:t>Руф`є</w:t>
      </w:r>
      <w:proofErr w:type="spellEnd"/>
      <w:r w:rsidRPr="008B265A">
        <w:rPr>
          <w:rFonts w:ascii="Times New Roman" w:hAnsi="Times New Roman"/>
          <w:sz w:val="28"/>
          <w:szCs w:val="28"/>
          <w:lang w:val="uk-UA" w:eastAsia="ru-RU"/>
        </w:rPr>
        <w:t xml:space="preserve"> на різних етапах педагогічного експерименту, встановили також їхні позитивні зміни. </w:t>
      </w: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r w:rsidRPr="008B265A">
        <w:rPr>
          <w:rFonts w:ascii="Times New Roman" w:hAnsi="Times New Roman"/>
          <w:sz w:val="28"/>
          <w:szCs w:val="28"/>
          <w:lang w:val="uk-UA" w:eastAsia="ru-RU"/>
        </w:rPr>
        <w:t>Таблиця 3.3</w:t>
      </w:r>
    </w:p>
    <w:p w:rsidR="004B7C14" w:rsidRPr="008B265A" w:rsidRDefault="004B7C14" w:rsidP="004B7C14">
      <w:pPr>
        <w:spacing w:after="0" w:line="360" w:lineRule="auto"/>
        <w:ind w:firstLine="709"/>
        <w:jc w:val="center"/>
        <w:rPr>
          <w:rFonts w:ascii="Times New Roman" w:hAnsi="Times New Roman"/>
          <w:sz w:val="28"/>
          <w:szCs w:val="28"/>
          <w:lang w:val="uk-UA" w:eastAsia="uk-UA"/>
        </w:rPr>
      </w:pPr>
      <w:r w:rsidRPr="008B265A">
        <w:rPr>
          <w:rFonts w:ascii="Times New Roman" w:hAnsi="Times New Roman"/>
          <w:sz w:val="28"/>
          <w:szCs w:val="28"/>
          <w:lang w:val="uk-UA" w:eastAsia="ru-RU"/>
        </w:rPr>
        <w:t xml:space="preserve">Зміна показників </w:t>
      </w:r>
      <w:r w:rsidRPr="008B265A">
        <w:rPr>
          <w:rFonts w:ascii="Times New Roman" w:hAnsi="Times New Roman"/>
          <w:sz w:val="28"/>
          <w:szCs w:val="28"/>
          <w:lang w:val="uk-UA" w:eastAsia="uk-UA"/>
        </w:rPr>
        <w:t xml:space="preserve">індексу </w:t>
      </w:r>
      <w:proofErr w:type="spellStart"/>
      <w:r w:rsidRPr="008B265A">
        <w:rPr>
          <w:rFonts w:ascii="Times New Roman" w:hAnsi="Times New Roman"/>
          <w:sz w:val="28"/>
          <w:szCs w:val="28"/>
          <w:lang w:val="uk-UA" w:eastAsia="ru-RU"/>
        </w:rPr>
        <w:t>Руф`є</w:t>
      </w:r>
      <w:proofErr w:type="spellEnd"/>
      <w:r w:rsidRPr="008B265A">
        <w:rPr>
          <w:rFonts w:ascii="Times New Roman" w:hAnsi="Times New Roman"/>
          <w:sz w:val="28"/>
          <w:szCs w:val="28"/>
          <w:lang w:val="uk-UA" w:eastAsia="uk-UA"/>
        </w:rPr>
        <w:t xml:space="preserve"> </w:t>
      </w:r>
      <w:r w:rsidRPr="008B265A">
        <w:rPr>
          <w:rFonts w:ascii="Times New Roman" w:hAnsi="Times New Roman"/>
          <w:sz w:val="28"/>
          <w:szCs w:val="28"/>
          <w:lang w:val="uk-UA" w:eastAsia="ru-RU"/>
        </w:rPr>
        <w:t xml:space="preserve"> </w:t>
      </w:r>
      <w:r w:rsidR="000E0576" w:rsidRPr="008B265A">
        <w:rPr>
          <w:rFonts w:ascii="Times New Roman" w:hAnsi="Times New Roman"/>
          <w:sz w:val="28"/>
          <w:szCs w:val="28"/>
          <w:lang w:val="uk-UA" w:eastAsia="ru-RU"/>
        </w:rPr>
        <w:t xml:space="preserve">у дітей </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1</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2</w:t>
      </w:r>
      <w:r w:rsidRPr="008B265A">
        <w:rPr>
          <w:rFonts w:ascii="Times New Roman" w:hAnsi="Times New Roman"/>
          <w:sz w:val="28"/>
          <w:szCs w:val="28"/>
          <w:lang w:val="uk-UA" w:eastAsia="ru-RU"/>
        </w:rPr>
        <w:t xml:space="preserve"> років під час експерименту </w:t>
      </w:r>
      <w:r w:rsidR="000E0576" w:rsidRPr="008B265A">
        <w:rPr>
          <w:rFonts w:ascii="Times New Roman" w:hAnsi="Times New Roman"/>
          <w:sz w:val="28"/>
          <w:szCs w:val="28"/>
          <w:lang w:val="uk-UA" w:eastAsia="ru-RU"/>
        </w:rPr>
        <w:t>(</w:t>
      </w:r>
      <w:r w:rsidR="000E0576" w:rsidRPr="008B265A">
        <w:rPr>
          <w:rFonts w:ascii="Times New Roman" w:hAnsi="Times New Roman"/>
          <w:i/>
          <w:position w:val="-4"/>
          <w:sz w:val="28"/>
          <w:szCs w:val="28"/>
          <w:lang w:val="uk-UA"/>
        </w:rPr>
        <w:object w:dxaOrig="279" w:dyaOrig="320">
          <v:shape id="_x0000_i1029" type="#_x0000_t75" style="width:14.25pt;height:15pt" o:ole="">
            <v:imagedata r:id="rId8" o:title=""/>
          </v:shape>
          <o:OLEObject Type="Embed" ProgID="Equation.3" ShapeID="_x0000_i1029" DrawAspect="Content" ObjectID="_1732445542" r:id="rId18"/>
        </w:object>
      </w:r>
      <w:r w:rsidR="000E0576" w:rsidRPr="008B265A">
        <w:rPr>
          <w:rFonts w:ascii="Times New Roman" w:hAnsi="Times New Roman"/>
          <w:sz w:val="28"/>
          <w:szCs w:val="28"/>
          <w:lang w:val="uk-UA" w:eastAsia="ru-RU"/>
        </w:rPr>
        <w:t>±m, t, %)</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225"/>
        <w:gridCol w:w="868"/>
        <w:gridCol w:w="2250"/>
        <w:gridCol w:w="952"/>
      </w:tblGrid>
      <w:tr w:rsidR="002A638B" w:rsidRPr="008B265A" w:rsidTr="00F520AC">
        <w:trPr>
          <w:jc w:val="center"/>
        </w:trPr>
        <w:tc>
          <w:tcPr>
            <w:tcW w:w="2907" w:type="dxa"/>
            <w:vAlign w:val="center"/>
          </w:tcPr>
          <w:p w:rsidR="002A638B" w:rsidRPr="008B265A" w:rsidRDefault="002A638B" w:rsidP="002A638B">
            <w:pPr>
              <w:suppressAutoHyphens/>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Індекс</w:t>
            </w:r>
          </w:p>
        </w:tc>
        <w:tc>
          <w:tcPr>
            <w:tcW w:w="2225"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868"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2250" w:type="dxa"/>
            <w:vAlign w:val="center"/>
          </w:tcPr>
          <w:p w:rsidR="002A638B" w:rsidRPr="008B265A" w:rsidRDefault="002A638B" w:rsidP="002A638B">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952" w:type="dxa"/>
          </w:tcPr>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p>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jc w:val="center"/>
        </w:trPr>
        <w:tc>
          <w:tcPr>
            <w:tcW w:w="2907"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Індекс </w:t>
            </w:r>
            <w:proofErr w:type="spellStart"/>
            <w:r w:rsidRPr="008B265A">
              <w:rPr>
                <w:rFonts w:ascii="Times New Roman" w:hAnsi="Times New Roman"/>
                <w:sz w:val="28"/>
                <w:szCs w:val="28"/>
                <w:lang w:val="uk-UA" w:eastAsia="ru-RU"/>
              </w:rPr>
              <w:t>Руф`є</w:t>
            </w:r>
            <w:proofErr w:type="spellEnd"/>
            <w:r w:rsidRPr="008B265A">
              <w:rPr>
                <w:rFonts w:ascii="Times New Roman" w:hAnsi="Times New Roman"/>
                <w:sz w:val="28"/>
                <w:szCs w:val="28"/>
                <w:lang w:val="uk-UA" w:eastAsia="ru-RU"/>
              </w:rPr>
              <w:t xml:space="preserve"> (</w:t>
            </w:r>
            <w:proofErr w:type="spellStart"/>
            <w:r w:rsidRPr="008B265A">
              <w:rPr>
                <w:rFonts w:ascii="Times New Roman" w:hAnsi="Times New Roman"/>
                <w:sz w:val="28"/>
                <w:szCs w:val="28"/>
                <w:lang w:val="uk-UA" w:eastAsia="ru-RU"/>
              </w:rPr>
              <w:t>у.о</w:t>
            </w:r>
            <w:proofErr w:type="spellEnd"/>
            <w:r w:rsidRPr="008B265A">
              <w:rPr>
                <w:rFonts w:ascii="Times New Roman" w:hAnsi="Times New Roman"/>
                <w:sz w:val="28"/>
                <w:szCs w:val="28"/>
                <w:lang w:val="uk-UA" w:eastAsia="ru-RU"/>
              </w:rPr>
              <w:t>.)</w:t>
            </w:r>
          </w:p>
        </w:tc>
        <w:tc>
          <w:tcPr>
            <w:tcW w:w="2225"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ru-RU"/>
              </w:rPr>
            </w:pPr>
          </w:p>
          <w:p w:rsidR="004B7C14" w:rsidRPr="008B265A" w:rsidRDefault="004B7C14" w:rsidP="00F520AC">
            <w:pPr>
              <w:suppressAutoHyphen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13,36</w: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0,76</w:t>
            </w:r>
          </w:p>
          <w:p w:rsidR="004B7C14" w:rsidRPr="008B265A" w:rsidRDefault="004B7C14" w:rsidP="00F520AC">
            <w:pPr>
              <w:tabs>
                <w:tab w:val="left" w:pos="0"/>
              </w:tab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задовільно </w:t>
            </w:r>
          </w:p>
          <w:p w:rsidR="004B7C14" w:rsidRPr="008B265A" w:rsidRDefault="004B7C14" w:rsidP="00F520AC">
            <w:pPr>
              <w:suppressAutoHyphens/>
              <w:spacing w:after="0" w:line="360" w:lineRule="auto"/>
              <w:jc w:val="center"/>
              <w:rPr>
                <w:rFonts w:ascii="Times New Roman" w:hAnsi="Times New Roman"/>
                <w:sz w:val="28"/>
                <w:szCs w:val="28"/>
                <w:lang w:val="uk-UA" w:eastAsia="ru-RU"/>
              </w:rPr>
            </w:pPr>
          </w:p>
        </w:tc>
        <w:tc>
          <w:tcPr>
            <w:tcW w:w="868"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4,73</w:t>
            </w:r>
          </w:p>
        </w:tc>
        <w:tc>
          <w:tcPr>
            <w:tcW w:w="2250"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9,18±0,45*</w:t>
            </w:r>
          </w:p>
          <w:p w:rsidR="004B7C14" w:rsidRPr="008B265A" w:rsidRDefault="004B7C14" w:rsidP="00F520AC">
            <w:pPr>
              <w:suppressAutoHyphen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добре</w:t>
            </w:r>
          </w:p>
        </w:tc>
        <w:tc>
          <w:tcPr>
            <w:tcW w:w="952"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-31,29</w:t>
            </w:r>
          </w:p>
        </w:tc>
      </w:tr>
    </w:tbl>
    <w:p w:rsidR="004B7C14" w:rsidRPr="008B265A" w:rsidRDefault="004B7C14" w:rsidP="004B7C14">
      <w:pPr>
        <w:spacing w:after="0" w:line="360" w:lineRule="auto"/>
        <w:ind w:firstLine="720"/>
        <w:jc w:val="both"/>
        <w:outlineLvl w:val="0"/>
        <w:rPr>
          <w:rFonts w:ascii="Times New Roman" w:hAnsi="Times New Roman"/>
          <w:sz w:val="28"/>
          <w:szCs w:val="28"/>
          <w:lang w:val="uk-UA" w:eastAsia="ru-RU"/>
        </w:rPr>
      </w:pPr>
      <w:r w:rsidRPr="008B265A">
        <w:rPr>
          <w:rFonts w:ascii="Times New Roman" w:hAnsi="Times New Roman"/>
          <w:sz w:val="28"/>
          <w:szCs w:val="28"/>
          <w:lang w:val="uk-UA" w:eastAsia="ru-RU"/>
        </w:rPr>
        <w:t>Примітка: */ статистично вірогідні відмінності</w:t>
      </w:r>
    </w:p>
    <w:p w:rsidR="002A638B" w:rsidRDefault="002A638B" w:rsidP="004B7C14">
      <w:pPr>
        <w:spacing w:after="0" w:line="360" w:lineRule="auto"/>
        <w:ind w:firstLine="709"/>
        <w:jc w:val="both"/>
        <w:rPr>
          <w:rFonts w:ascii="Times New Roman" w:hAnsi="Times New Roman"/>
          <w:sz w:val="28"/>
          <w:szCs w:val="28"/>
          <w:lang w:val="uk-UA" w:eastAsia="ru-RU"/>
        </w:rPr>
      </w:pPr>
    </w:p>
    <w:p w:rsidR="004B7C14" w:rsidRPr="008B265A" w:rsidRDefault="004B7C14" w:rsidP="004B7C14">
      <w:pPr>
        <w:spacing w:after="0" w:line="360" w:lineRule="auto"/>
        <w:ind w:firstLine="709"/>
        <w:jc w:val="both"/>
        <w:rPr>
          <w:rFonts w:ascii="Times New Roman" w:hAnsi="Times New Roman"/>
          <w:sz w:val="28"/>
          <w:szCs w:val="28"/>
          <w:lang w:val="uk-UA" w:eastAsia="ru-RU"/>
        </w:rPr>
      </w:pPr>
      <w:r w:rsidRPr="008B265A">
        <w:rPr>
          <w:rFonts w:ascii="Times New Roman" w:hAnsi="Times New Roman"/>
          <w:sz w:val="28"/>
          <w:szCs w:val="28"/>
          <w:lang w:val="uk-UA" w:eastAsia="ru-RU"/>
        </w:rPr>
        <w:lastRenderedPageBreak/>
        <w:t>Так на початку експерименту цей показник відповідав задовільному рівню (13,36</w: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0,76у.о.), а наприкінці покращився і складав вже 9,18±0,45у.о. (добрий рівень).</w:t>
      </w:r>
    </w:p>
    <w:p w:rsidR="004B7C14" w:rsidRPr="008B265A" w:rsidRDefault="004B7C14" w:rsidP="004B7C14">
      <w:pPr>
        <w:spacing w:after="0" w:line="360" w:lineRule="auto"/>
        <w:ind w:firstLine="709"/>
        <w:jc w:val="both"/>
        <w:rPr>
          <w:rFonts w:ascii="Times New Roman" w:hAnsi="Times New Roman"/>
          <w:sz w:val="28"/>
          <w:szCs w:val="28"/>
          <w:lang w:val="uk-UA" w:eastAsia="ru-RU"/>
        </w:rPr>
      </w:pPr>
      <w:r w:rsidRPr="008B265A">
        <w:rPr>
          <w:rFonts w:ascii="Times New Roman" w:hAnsi="Times New Roman"/>
          <w:sz w:val="28"/>
          <w:szCs w:val="28"/>
          <w:lang w:val="uk-UA" w:eastAsia="ru-RU"/>
        </w:rPr>
        <w:t xml:space="preserve">Отже наприкінці педагогічного експерименту відбулося покращення </w:t>
      </w:r>
      <w:r w:rsidRPr="008B265A">
        <w:rPr>
          <w:rFonts w:ascii="Times New Roman" w:hAnsi="Times New Roman"/>
          <w:sz w:val="28"/>
          <w:szCs w:val="28"/>
          <w:shd w:val="clear" w:color="auto" w:fill="FFFFFF"/>
          <w:lang w:val="uk-UA"/>
        </w:rPr>
        <w:t xml:space="preserve">функціонального стану серцево-судинної системи </w:t>
      </w:r>
      <w:r w:rsidR="00F5653B">
        <w:rPr>
          <w:rFonts w:ascii="Times New Roman" w:hAnsi="Times New Roman"/>
          <w:sz w:val="28"/>
          <w:szCs w:val="28"/>
          <w:shd w:val="clear" w:color="auto" w:fill="FFFFFF"/>
          <w:lang w:val="uk-UA"/>
        </w:rPr>
        <w:t>дітей</w:t>
      </w:r>
      <w:r w:rsidRPr="008B265A">
        <w:rPr>
          <w:rFonts w:ascii="Times New Roman" w:hAnsi="Times New Roman"/>
          <w:sz w:val="28"/>
          <w:szCs w:val="28"/>
          <w:shd w:val="clear" w:color="auto" w:fill="FFFFFF"/>
          <w:lang w:val="uk-UA"/>
        </w:rPr>
        <w:t>. Змінився його рівень із задовільного на добрий рівень.</w:t>
      </w:r>
    </w:p>
    <w:p w:rsidR="004B7C14" w:rsidRPr="008B265A" w:rsidRDefault="004B7C14" w:rsidP="004B7C14">
      <w:pPr>
        <w:spacing w:after="0" w:line="360" w:lineRule="auto"/>
        <w:ind w:firstLine="709"/>
        <w:jc w:val="both"/>
        <w:rPr>
          <w:rFonts w:ascii="Times New Roman" w:hAnsi="Times New Roman"/>
          <w:sz w:val="28"/>
          <w:szCs w:val="28"/>
          <w:lang w:val="uk-UA" w:eastAsia="uk-UA"/>
        </w:rPr>
      </w:pPr>
      <w:r w:rsidRPr="008B265A">
        <w:rPr>
          <w:rFonts w:ascii="Times New Roman" w:hAnsi="Times New Roman"/>
          <w:sz w:val="28"/>
          <w:szCs w:val="28"/>
          <w:lang w:val="uk-UA" w:eastAsia="uk-UA"/>
        </w:rPr>
        <w:t>Розглядаючи показники економічності роботи серцево-судинної системи за розрахунком коефіцієнту КЕК на різних етапах експерименту встановили наступне (таблиця 3.4).</w:t>
      </w: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r w:rsidRPr="008B265A">
        <w:rPr>
          <w:rFonts w:ascii="Times New Roman" w:hAnsi="Times New Roman"/>
          <w:sz w:val="28"/>
          <w:szCs w:val="28"/>
          <w:lang w:val="uk-UA" w:eastAsia="ru-RU"/>
        </w:rPr>
        <w:t>Таблиця 3.4</w:t>
      </w:r>
    </w:p>
    <w:p w:rsidR="004B7C14" w:rsidRPr="008B265A" w:rsidRDefault="004B7C14" w:rsidP="004B7C14">
      <w:pPr>
        <w:spacing w:after="0" w:line="360" w:lineRule="auto"/>
        <w:ind w:firstLine="709"/>
        <w:jc w:val="center"/>
        <w:rPr>
          <w:rFonts w:ascii="Times New Roman" w:hAnsi="Times New Roman"/>
          <w:sz w:val="28"/>
          <w:szCs w:val="28"/>
          <w:lang w:val="uk-UA" w:eastAsia="uk-UA"/>
        </w:rPr>
      </w:pPr>
      <w:r w:rsidRPr="008B265A">
        <w:rPr>
          <w:rFonts w:ascii="Times New Roman" w:hAnsi="Times New Roman"/>
          <w:sz w:val="28"/>
          <w:szCs w:val="28"/>
          <w:lang w:val="uk-UA" w:eastAsia="ru-RU"/>
        </w:rPr>
        <w:t xml:space="preserve">Зміна показників </w:t>
      </w:r>
      <w:r w:rsidRPr="008B265A">
        <w:rPr>
          <w:rFonts w:ascii="Times New Roman" w:hAnsi="Times New Roman"/>
          <w:sz w:val="28"/>
          <w:szCs w:val="28"/>
          <w:lang w:val="uk-UA" w:eastAsia="uk-UA"/>
        </w:rPr>
        <w:t xml:space="preserve">коефіцієнту </w:t>
      </w:r>
      <w:r w:rsidRPr="008B265A">
        <w:rPr>
          <w:rFonts w:ascii="Times New Roman" w:hAnsi="Times New Roman"/>
          <w:sz w:val="28"/>
          <w:szCs w:val="28"/>
          <w:lang w:val="uk-UA" w:eastAsia="ru-RU"/>
        </w:rPr>
        <w:t>КЕК</w:t>
      </w:r>
      <w:r w:rsidRPr="008B265A">
        <w:rPr>
          <w:rFonts w:ascii="Times New Roman" w:hAnsi="Times New Roman"/>
          <w:sz w:val="28"/>
          <w:szCs w:val="28"/>
          <w:lang w:val="uk-UA" w:eastAsia="uk-UA"/>
        </w:rPr>
        <w:t xml:space="preserve"> </w:t>
      </w:r>
      <w:r w:rsidRPr="008B265A">
        <w:rPr>
          <w:rFonts w:ascii="Times New Roman" w:hAnsi="Times New Roman"/>
          <w:sz w:val="28"/>
          <w:szCs w:val="28"/>
          <w:lang w:val="uk-UA" w:eastAsia="ru-RU"/>
        </w:rPr>
        <w:t xml:space="preserve"> </w:t>
      </w:r>
      <w:r w:rsidR="000E0576" w:rsidRPr="008B265A">
        <w:rPr>
          <w:rFonts w:ascii="Times New Roman" w:hAnsi="Times New Roman"/>
          <w:sz w:val="28"/>
          <w:szCs w:val="28"/>
          <w:lang w:val="uk-UA" w:eastAsia="ru-RU"/>
        </w:rPr>
        <w:t xml:space="preserve">у дітей </w:t>
      </w:r>
      <w:r w:rsidRPr="008B265A">
        <w:rPr>
          <w:rFonts w:ascii="Times New Roman" w:hAnsi="Times New Roman"/>
          <w:sz w:val="28"/>
          <w:szCs w:val="28"/>
          <w:lang w:val="uk-UA" w:eastAsia="ru-RU"/>
        </w:rPr>
        <w:t xml:space="preserve">12-13 років під час експерименту </w:t>
      </w:r>
      <w:r w:rsidR="000E0576" w:rsidRPr="008B265A">
        <w:rPr>
          <w:rFonts w:ascii="Times New Roman" w:hAnsi="Times New Roman"/>
          <w:sz w:val="28"/>
          <w:szCs w:val="28"/>
          <w:lang w:val="uk-UA" w:eastAsia="ru-RU"/>
        </w:rPr>
        <w:t>(</w:t>
      </w:r>
      <w:r w:rsidR="000E0576" w:rsidRPr="008B265A">
        <w:rPr>
          <w:rFonts w:ascii="Times New Roman" w:hAnsi="Times New Roman"/>
          <w:i/>
          <w:position w:val="-4"/>
          <w:sz w:val="28"/>
          <w:szCs w:val="28"/>
          <w:lang w:val="uk-UA"/>
        </w:rPr>
        <w:object w:dxaOrig="279" w:dyaOrig="320">
          <v:shape id="_x0000_i1030" type="#_x0000_t75" style="width:14.25pt;height:15pt" o:ole="">
            <v:imagedata r:id="rId8" o:title=""/>
          </v:shape>
          <o:OLEObject Type="Embed" ProgID="Equation.3" ShapeID="_x0000_i1030" DrawAspect="Content" ObjectID="_1732445543" r:id="rId19"/>
        </w:object>
      </w:r>
      <w:r w:rsidR="000E0576" w:rsidRPr="008B265A">
        <w:rPr>
          <w:rFonts w:ascii="Times New Roman" w:hAnsi="Times New Roman"/>
          <w:sz w:val="28"/>
          <w:szCs w:val="28"/>
          <w:lang w:val="uk-UA" w:eastAsia="ru-RU"/>
        </w:rPr>
        <w:t>±m,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879"/>
        <w:gridCol w:w="1579"/>
        <w:gridCol w:w="1879"/>
        <w:gridCol w:w="1339"/>
      </w:tblGrid>
      <w:tr w:rsidR="002A638B" w:rsidRPr="008B265A" w:rsidTr="00F520AC">
        <w:tc>
          <w:tcPr>
            <w:tcW w:w="2895" w:type="dxa"/>
            <w:vAlign w:val="center"/>
          </w:tcPr>
          <w:p w:rsidR="002A638B" w:rsidRPr="008B265A" w:rsidRDefault="002A638B" w:rsidP="002A638B">
            <w:pPr>
              <w:spacing w:after="0" w:line="360" w:lineRule="auto"/>
              <w:ind w:right="113"/>
              <w:jc w:val="center"/>
              <w:rPr>
                <w:rFonts w:ascii="Times New Roman" w:hAnsi="Times New Roman"/>
                <w:sz w:val="28"/>
                <w:szCs w:val="28"/>
                <w:lang w:val="uk-UA" w:eastAsia="uk-UA"/>
              </w:rPr>
            </w:pPr>
            <w:r w:rsidRPr="008B265A">
              <w:rPr>
                <w:rFonts w:ascii="Times New Roman" w:hAnsi="Times New Roman"/>
                <w:sz w:val="28"/>
                <w:szCs w:val="28"/>
                <w:lang w:val="uk-UA" w:eastAsia="uk-UA"/>
              </w:rPr>
              <w:t>Коефіцієнт</w:t>
            </w:r>
          </w:p>
        </w:tc>
        <w:tc>
          <w:tcPr>
            <w:tcW w:w="1879"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579" w:type="dxa"/>
            <w:vAlign w:val="center"/>
          </w:tcPr>
          <w:p w:rsidR="002A638B" w:rsidRPr="008B265A" w:rsidRDefault="002A638B" w:rsidP="002A638B">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879" w:type="dxa"/>
            <w:vAlign w:val="center"/>
          </w:tcPr>
          <w:p w:rsidR="002A638B" w:rsidRPr="008B265A" w:rsidRDefault="002A638B" w:rsidP="002A638B">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339" w:type="dxa"/>
          </w:tcPr>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p>
          <w:p w:rsidR="002A638B" w:rsidRPr="008B265A" w:rsidRDefault="002A638B" w:rsidP="002A638B">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c>
          <w:tcPr>
            <w:tcW w:w="2895" w:type="dxa"/>
            <w:vAlign w:val="center"/>
          </w:tcPr>
          <w:p w:rsidR="004B7C14" w:rsidRPr="008B265A" w:rsidRDefault="004B7C14" w:rsidP="00F520AC">
            <w:pPr>
              <w:spacing w:after="0" w:line="360" w:lineRule="auto"/>
              <w:ind w:right="113"/>
              <w:rPr>
                <w:rFonts w:ascii="Times New Roman" w:hAnsi="Times New Roman"/>
                <w:sz w:val="28"/>
                <w:szCs w:val="28"/>
                <w:lang w:val="uk-UA" w:eastAsia="uk-UA"/>
              </w:rPr>
            </w:pPr>
            <w:r w:rsidRPr="008B265A">
              <w:rPr>
                <w:rFonts w:ascii="Times New Roman" w:hAnsi="Times New Roman"/>
                <w:sz w:val="28"/>
                <w:szCs w:val="28"/>
                <w:lang w:val="uk-UA" w:eastAsia="uk-UA"/>
              </w:rPr>
              <w:t>Коефіцієнт економічності кровообігу  (КЕК)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w:t>
            </w:r>
          </w:p>
        </w:tc>
        <w:tc>
          <w:tcPr>
            <w:tcW w:w="1879" w:type="dxa"/>
            <w:vAlign w:val="center"/>
          </w:tcPr>
          <w:p w:rsidR="004B7C14" w:rsidRPr="008B265A" w:rsidRDefault="004B7C14" w:rsidP="00F520AC">
            <w:pPr>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3250±29,02</w:t>
            </w:r>
          </w:p>
          <w:p w:rsidR="004B7C14" w:rsidRPr="008B265A" w:rsidRDefault="004B7C14" w:rsidP="00F520AC">
            <w:pPr>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норма</w:t>
            </w:r>
          </w:p>
        </w:tc>
        <w:tc>
          <w:tcPr>
            <w:tcW w:w="1579" w:type="dxa"/>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11,45</w:t>
            </w:r>
          </w:p>
        </w:tc>
        <w:tc>
          <w:tcPr>
            <w:tcW w:w="1879" w:type="dxa"/>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3650±19,45</w:t>
            </w:r>
            <w:r w:rsidRPr="008B265A">
              <w:rPr>
                <w:rFonts w:ascii="Times New Roman" w:hAnsi="Times New Roman"/>
                <w:sz w:val="28"/>
                <w:szCs w:val="28"/>
                <w:lang w:val="uk-UA" w:eastAsia="ru-RU"/>
              </w:rPr>
              <w:t>*</w:t>
            </w: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вище норми</w:t>
            </w:r>
          </w:p>
        </w:tc>
        <w:tc>
          <w:tcPr>
            <w:tcW w:w="1339" w:type="dxa"/>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12,31</w:t>
            </w:r>
          </w:p>
        </w:tc>
      </w:tr>
    </w:tbl>
    <w:p w:rsidR="004B7C14" w:rsidRPr="008B265A" w:rsidRDefault="004B7C14" w:rsidP="004B7C14">
      <w:pPr>
        <w:spacing w:after="0" w:line="360" w:lineRule="auto"/>
        <w:ind w:firstLine="720"/>
        <w:jc w:val="both"/>
        <w:outlineLvl w:val="0"/>
        <w:rPr>
          <w:rFonts w:ascii="Times New Roman" w:hAnsi="Times New Roman"/>
          <w:sz w:val="28"/>
          <w:szCs w:val="28"/>
          <w:lang w:val="uk-UA" w:eastAsia="ru-RU"/>
        </w:rPr>
      </w:pPr>
      <w:r w:rsidRPr="008B265A">
        <w:rPr>
          <w:rFonts w:ascii="Times New Roman" w:hAnsi="Times New Roman"/>
          <w:sz w:val="28"/>
          <w:szCs w:val="28"/>
          <w:lang w:val="uk-UA" w:eastAsia="ru-RU"/>
        </w:rPr>
        <w:t>Примітка: */ статистично вірогідні відмінності</w:t>
      </w:r>
    </w:p>
    <w:p w:rsidR="004B7C14" w:rsidRPr="008B265A" w:rsidRDefault="004B7C14" w:rsidP="004B7C14">
      <w:pPr>
        <w:spacing w:after="0" w:line="360" w:lineRule="auto"/>
        <w:ind w:firstLine="720"/>
        <w:jc w:val="both"/>
        <w:outlineLvl w:val="0"/>
        <w:rPr>
          <w:rFonts w:ascii="Times New Roman" w:hAnsi="Times New Roman"/>
          <w:sz w:val="28"/>
          <w:szCs w:val="28"/>
          <w:lang w:val="uk-UA" w:eastAsia="ru-RU"/>
        </w:rPr>
      </w:pPr>
    </w:p>
    <w:p w:rsidR="004B7C14" w:rsidRPr="008B265A" w:rsidRDefault="004B7C14" w:rsidP="004B7C14">
      <w:pPr>
        <w:spacing w:after="0" w:line="360" w:lineRule="auto"/>
        <w:ind w:firstLine="709"/>
        <w:jc w:val="both"/>
        <w:rPr>
          <w:rFonts w:ascii="Times New Roman" w:hAnsi="Times New Roman"/>
          <w:sz w:val="28"/>
          <w:szCs w:val="28"/>
          <w:lang w:val="uk-UA" w:eastAsia="uk-UA"/>
        </w:rPr>
      </w:pPr>
      <w:r w:rsidRPr="008B265A">
        <w:rPr>
          <w:rFonts w:ascii="Times New Roman" w:hAnsi="Times New Roman"/>
          <w:sz w:val="28"/>
          <w:szCs w:val="28"/>
          <w:lang w:val="uk-UA" w:eastAsia="uk-UA"/>
        </w:rPr>
        <w:t>Так коефіцієнт економічності кровообігу</w:t>
      </w:r>
      <w:r w:rsidRPr="008B265A">
        <w:rPr>
          <w:rFonts w:ascii="Times New Roman" w:hAnsi="Times New Roman"/>
          <w:sz w:val="28"/>
          <w:szCs w:val="20"/>
          <w:lang w:val="uk-UA" w:eastAsia="uk-UA"/>
        </w:rPr>
        <w:t xml:space="preserve"> (</w:t>
      </w:r>
      <w:r w:rsidRPr="008B265A">
        <w:rPr>
          <w:rFonts w:ascii="Times New Roman" w:hAnsi="Times New Roman"/>
          <w:sz w:val="28"/>
          <w:szCs w:val="28"/>
          <w:lang w:val="uk-UA" w:eastAsia="uk-UA"/>
        </w:rPr>
        <w:t xml:space="preserve">КЕК) на початку експерименту відповідав значенню 3250±29,02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 xml:space="preserve">, а наприкінці покращився і склав 3350±25,15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 (таблиця 3.4).</w:t>
      </w:r>
    </w:p>
    <w:p w:rsidR="004B7C14" w:rsidRPr="008B265A" w:rsidRDefault="004B7C14" w:rsidP="004B7C14">
      <w:pPr>
        <w:spacing w:after="0" w:line="360" w:lineRule="auto"/>
        <w:ind w:firstLine="709"/>
        <w:jc w:val="both"/>
        <w:rPr>
          <w:rFonts w:ascii="Times New Roman" w:hAnsi="Times New Roman"/>
          <w:sz w:val="28"/>
          <w:szCs w:val="28"/>
          <w:lang w:val="uk-UA"/>
        </w:rPr>
      </w:pPr>
      <w:r w:rsidRPr="008B265A">
        <w:rPr>
          <w:rFonts w:ascii="Times New Roman" w:hAnsi="Times New Roman"/>
          <w:sz w:val="28"/>
          <w:szCs w:val="28"/>
          <w:lang w:val="uk-UA"/>
        </w:rPr>
        <w:t xml:space="preserve">Відповідно таблиці 3.5 зафіксовано достовірні зміни показника КВ у </w:t>
      </w:r>
      <w:r w:rsidR="00F5653B">
        <w:rPr>
          <w:rFonts w:ascii="Times New Roman" w:hAnsi="Times New Roman"/>
          <w:sz w:val="28"/>
          <w:szCs w:val="28"/>
          <w:lang w:val="uk-UA"/>
        </w:rPr>
        <w:t>дітей</w:t>
      </w:r>
      <w:r w:rsidRPr="008B265A">
        <w:rPr>
          <w:rFonts w:ascii="Times New Roman" w:hAnsi="Times New Roman"/>
          <w:sz w:val="28"/>
          <w:szCs w:val="28"/>
          <w:lang w:val="uk-UA"/>
        </w:rPr>
        <w:t xml:space="preserve"> наприкінці дослідження. А рівень цих показників підвищився з нижче середнього на вище середнього.</w:t>
      </w:r>
    </w:p>
    <w:p w:rsidR="004B7C14" w:rsidRPr="008B265A" w:rsidRDefault="004B7C14" w:rsidP="004B7C14">
      <w:pPr>
        <w:rPr>
          <w:rFonts w:ascii="Times New Roman" w:hAnsi="Times New Roman"/>
          <w:noProof/>
          <w:sz w:val="28"/>
          <w:szCs w:val="28"/>
          <w:shd w:val="clear" w:color="auto" w:fill="FFFFFF"/>
          <w:lang w:val="uk-UA" w:eastAsia="ru-RU"/>
        </w:rPr>
      </w:pPr>
      <w:r w:rsidRPr="008B265A">
        <w:rPr>
          <w:rFonts w:ascii="Times New Roman" w:hAnsi="Times New Roman"/>
          <w:noProof/>
          <w:sz w:val="28"/>
          <w:szCs w:val="28"/>
          <w:shd w:val="clear" w:color="auto" w:fill="FFFFFF"/>
          <w:lang w:val="uk-UA" w:eastAsia="ru-RU"/>
        </w:rPr>
        <w:br w:type="page"/>
      </w:r>
    </w:p>
    <w:p w:rsidR="004B7C14" w:rsidRPr="008B265A" w:rsidRDefault="004B7C14" w:rsidP="004B7C14">
      <w:pPr>
        <w:shd w:val="clear" w:color="auto" w:fill="FFFFFF"/>
        <w:spacing w:after="0" w:line="360" w:lineRule="auto"/>
        <w:ind w:firstLine="660"/>
        <w:jc w:val="right"/>
        <w:outlineLvl w:val="0"/>
        <w:rPr>
          <w:rFonts w:ascii="Times New Roman" w:hAnsi="Times New Roman"/>
          <w:noProof/>
          <w:sz w:val="28"/>
          <w:szCs w:val="28"/>
          <w:shd w:val="clear" w:color="auto" w:fill="FFFFFF"/>
          <w:lang w:val="uk-UA" w:eastAsia="ru-RU"/>
        </w:rPr>
      </w:pPr>
      <w:r w:rsidRPr="008B265A">
        <w:rPr>
          <w:rFonts w:ascii="Times New Roman" w:hAnsi="Times New Roman"/>
          <w:noProof/>
          <w:sz w:val="28"/>
          <w:szCs w:val="28"/>
          <w:shd w:val="clear" w:color="auto" w:fill="FFFFFF"/>
          <w:lang w:val="uk-UA" w:eastAsia="ru-RU"/>
        </w:rPr>
        <w:lastRenderedPageBreak/>
        <w:t>Таблиця 3.5</w:t>
      </w:r>
    </w:p>
    <w:p w:rsidR="007D085C" w:rsidRPr="008B265A" w:rsidRDefault="004B7C14" w:rsidP="004B7C14">
      <w:pPr>
        <w:spacing w:after="0" w:line="360" w:lineRule="auto"/>
        <w:ind w:firstLine="720"/>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Динаміка показників коефіцієнту витривалості </w:t>
      </w:r>
      <w:r w:rsidR="000E0576" w:rsidRPr="008B265A">
        <w:rPr>
          <w:rFonts w:ascii="Times New Roman" w:hAnsi="Times New Roman"/>
          <w:sz w:val="28"/>
          <w:szCs w:val="28"/>
          <w:lang w:val="uk-UA" w:eastAsia="ru-RU"/>
        </w:rPr>
        <w:t xml:space="preserve">у дітей </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1</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2</w:t>
      </w:r>
      <w:r w:rsidRPr="008B265A">
        <w:rPr>
          <w:rFonts w:ascii="Times New Roman" w:hAnsi="Times New Roman"/>
          <w:sz w:val="28"/>
          <w:szCs w:val="28"/>
          <w:lang w:val="uk-UA" w:eastAsia="ru-RU"/>
        </w:rPr>
        <w:t xml:space="preserve"> років</w:t>
      </w:r>
    </w:p>
    <w:p w:rsidR="004B7C14" w:rsidRPr="008B265A" w:rsidRDefault="000E0576" w:rsidP="004B7C14">
      <w:pPr>
        <w:spacing w:after="0" w:line="360" w:lineRule="auto"/>
        <w:ind w:firstLine="720"/>
        <w:jc w:val="center"/>
        <w:rPr>
          <w:rFonts w:ascii="Times New Roman" w:hAnsi="Times New Roman"/>
          <w:sz w:val="28"/>
          <w:szCs w:val="28"/>
          <w:lang w:val="uk-UA" w:eastAsia="ru-RU"/>
        </w:rPr>
      </w:pPr>
      <w:r w:rsidRPr="008B265A">
        <w:rPr>
          <w:rFonts w:ascii="Times New Roman" w:hAnsi="Times New Roman"/>
          <w:sz w:val="28"/>
          <w:szCs w:val="28"/>
          <w:lang w:val="uk-UA" w:eastAsia="ru-RU"/>
        </w:rPr>
        <w:t>(</w:t>
      </w:r>
      <w:r w:rsidRPr="008B265A">
        <w:rPr>
          <w:rFonts w:ascii="Times New Roman" w:hAnsi="Times New Roman"/>
          <w:i/>
          <w:position w:val="-4"/>
          <w:sz w:val="28"/>
          <w:szCs w:val="28"/>
          <w:lang w:val="uk-UA"/>
        </w:rPr>
        <w:object w:dxaOrig="279" w:dyaOrig="320">
          <v:shape id="_x0000_i1031" type="#_x0000_t75" style="width:14.25pt;height:15pt" o:ole="">
            <v:imagedata r:id="rId8" o:title=""/>
          </v:shape>
          <o:OLEObject Type="Embed" ProgID="Equation.3" ShapeID="_x0000_i1031" DrawAspect="Content" ObjectID="_1732445544" r:id="rId20"/>
        </w:object>
      </w:r>
      <w:r w:rsidRPr="008B265A">
        <w:rPr>
          <w:rFonts w:ascii="Times New Roman" w:hAnsi="Times New Roman"/>
          <w:sz w:val="28"/>
          <w:szCs w:val="28"/>
          <w:lang w:val="uk-UA" w:eastAsia="ru-RU"/>
        </w:rPr>
        <w:t>±m, 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47"/>
        <w:gridCol w:w="1134"/>
        <w:gridCol w:w="1984"/>
        <w:gridCol w:w="1113"/>
      </w:tblGrid>
      <w:tr w:rsidR="004B7810" w:rsidRPr="008B265A" w:rsidTr="00F520AC">
        <w:tc>
          <w:tcPr>
            <w:tcW w:w="2802" w:type="dxa"/>
            <w:vAlign w:val="center"/>
          </w:tcPr>
          <w:p w:rsidR="004B7810" w:rsidRPr="008B265A" w:rsidRDefault="004B7810" w:rsidP="004B7810">
            <w:pPr>
              <w:spacing w:after="0" w:line="360" w:lineRule="auto"/>
              <w:ind w:right="113"/>
              <w:jc w:val="center"/>
              <w:rPr>
                <w:rFonts w:ascii="Times New Roman" w:hAnsi="Times New Roman"/>
                <w:sz w:val="28"/>
                <w:szCs w:val="28"/>
                <w:lang w:val="uk-UA" w:eastAsia="uk-UA"/>
              </w:rPr>
            </w:pPr>
            <w:r w:rsidRPr="008B265A">
              <w:rPr>
                <w:rFonts w:ascii="Times New Roman" w:hAnsi="Times New Roman"/>
                <w:sz w:val="28"/>
                <w:szCs w:val="28"/>
                <w:lang w:val="uk-UA" w:eastAsia="uk-UA"/>
              </w:rPr>
              <w:t>Коефіцієнт</w:t>
            </w:r>
          </w:p>
        </w:tc>
        <w:tc>
          <w:tcPr>
            <w:tcW w:w="2147" w:type="dxa"/>
            <w:vAlign w:val="center"/>
          </w:tcPr>
          <w:p w:rsidR="004B7810" w:rsidRPr="008B265A" w:rsidRDefault="004B7810" w:rsidP="004B7810">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134" w:type="dxa"/>
            <w:vAlign w:val="center"/>
          </w:tcPr>
          <w:p w:rsidR="004B7810" w:rsidRPr="008B265A" w:rsidRDefault="004B7810" w:rsidP="004B7810">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984" w:type="dxa"/>
            <w:vAlign w:val="center"/>
          </w:tcPr>
          <w:p w:rsidR="004B7810" w:rsidRPr="008B265A" w:rsidRDefault="004B7810" w:rsidP="004B7810">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113" w:type="dxa"/>
          </w:tcPr>
          <w:p w:rsidR="004B7810" w:rsidRPr="008B265A" w:rsidRDefault="004B7810" w:rsidP="004B7810">
            <w:pPr>
              <w:tabs>
                <w:tab w:val="left" w:pos="0"/>
              </w:tabs>
              <w:spacing w:after="0" w:line="240" w:lineRule="auto"/>
              <w:jc w:val="center"/>
              <w:rPr>
                <w:rFonts w:ascii="Times New Roman" w:hAnsi="Times New Roman"/>
                <w:sz w:val="28"/>
                <w:szCs w:val="28"/>
                <w:lang w:val="uk-UA" w:eastAsia="uk-UA"/>
              </w:rPr>
            </w:pPr>
          </w:p>
          <w:p w:rsidR="004B7810" w:rsidRPr="008B265A" w:rsidRDefault="004B7810" w:rsidP="004B7810">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c>
          <w:tcPr>
            <w:tcW w:w="2802" w:type="dxa"/>
            <w:vAlign w:val="center"/>
          </w:tcPr>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Коефіцієнт витривалості (КВ), </w:t>
            </w:r>
            <w:proofErr w:type="spellStart"/>
            <w:r w:rsidRPr="008B265A">
              <w:rPr>
                <w:rFonts w:ascii="Times New Roman" w:hAnsi="Times New Roman"/>
                <w:sz w:val="28"/>
                <w:szCs w:val="28"/>
                <w:lang w:val="uk-UA" w:eastAsia="ru-RU"/>
              </w:rPr>
              <w:t>у.о</w:t>
            </w:r>
            <w:proofErr w:type="spellEnd"/>
          </w:p>
        </w:tc>
        <w:tc>
          <w:tcPr>
            <w:tcW w:w="2147" w:type="dxa"/>
            <w:vAlign w:val="center"/>
          </w:tcPr>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21,05±0,93</w:t>
            </w:r>
          </w:p>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нижче середнього рівня</w:t>
            </w:r>
          </w:p>
        </w:tc>
        <w:tc>
          <w:tcPr>
            <w:tcW w:w="1134" w:type="dxa"/>
            <w:vAlign w:val="center"/>
          </w:tcPr>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4,77</w:t>
            </w:r>
          </w:p>
        </w:tc>
        <w:tc>
          <w:tcPr>
            <w:tcW w:w="1984" w:type="dxa"/>
            <w:vAlign w:val="center"/>
          </w:tcPr>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15,1±0,83*</w:t>
            </w:r>
          </w:p>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вище середнього рівня</w:t>
            </w:r>
          </w:p>
        </w:tc>
        <w:tc>
          <w:tcPr>
            <w:tcW w:w="1113" w:type="dxa"/>
          </w:tcPr>
          <w:p w:rsidR="004B7C14" w:rsidRPr="008B265A" w:rsidRDefault="004B7C14" w:rsidP="00F520AC">
            <w:pPr>
              <w:spacing w:after="0" w:line="360" w:lineRule="auto"/>
              <w:jc w:val="center"/>
              <w:rPr>
                <w:rFonts w:ascii="Times New Roman" w:hAnsi="Times New Roman"/>
                <w:sz w:val="28"/>
                <w:szCs w:val="28"/>
                <w:lang w:val="uk-UA" w:eastAsia="ru-RU"/>
              </w:rPr>
            </w:pPr>
          </w:p>
          <w:p w:rsidR="004B7C14" w:rsidRPr="008B265A" w:rsidRDefault="004B7C14" w:rsidP="00F520AC">
            <w:pPr>
              <w:spacing w:after="0" w:line="36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-28,69</w:t>
            </w:r>
          </w:p>
        </w:tc>
      </w:tr>
    </w:tbl>
    <w:p w:rsidR="004B7C14" w:rsidRPr="008B265A" w:rsidRDefault="004B7C14" w:rsidP="004B7C14">
      <w:pPr>
        <w:spacing w:after="0" w:line="360" w:lineRule="auto"/>
        <w:ind w:firstLine="720"/>
        <w:jc w:val="both"/>
        <w:rPr>
          <w:rFonts w:ascii="Times New Roman" w:hAnsi="Times New Roman"/>
          <w:sz w:val="28"/>
          <w:szCs w:val="28"/>
          <w:lang w:val="uk-UA" w:eastAsia="ru-RU"/>
        </w:rPr>
      </w:pPr>
    </w:p>
    <w:p w:rsidR="004B7C14" w:rsidRPr="008B265A" w:rsidRDefault="004B7C14" w:rsidP="004B7C14">
      <w:pPr>
        <w:spacing w:after="0" w:line="360" w:lineRule="auto"/>
        <w:ind w:firstLine="720"/>
        <w:jc w:val="both"/>
        <w:outlineLvl w:val="0"/>
        <w:rPr>
          <w:rFonts w:ascii="Times New Roman" w:hAnsi="Times New Roman"/>
          <w:sz w:val="28"/>
          <w:szCs w:val="28"/>
          <w:lang w:val="uk-UA" w:eastAsia="ru-RU"/>
        </w:rPr>
      </w:pPr>
      <w:r w:rsidRPr="008B265A">
        <w:rPr>
          <w:rFonts w:ascii="Times New Roman" w:hAnsi="Times New Roman"/>
          <w:sz w:val="28"/>
          <w:szCs w:val="28"/>
          <w:lang w:val="uk-UA" w:eastAsia="ru-RU"/>
        </w:rPr>
        <w:t>Примітка: */ статистично вірогідні відмінності</w:t>
      </w:r>
    </w:p>
    <w:p w:rsidR="004B7C14" w:rsidRPr="008B265A" w:rsidRDefault="004B7C14" w:rsidP="004B7C14">
      <w:pPr>
        <w:spacing w:after="0" w:line="360" w:lineRule="auto"/>
        <w:ind w:firstLine="720"/>
        <w:jc w:val="both"/>
        <w:rPr>
          <w:rFonts w:ascii="Times New Roman" w:hAnsi="Times New Roman"/>
          <w:sz w:val="28"/>
          <w:szCs w:val="28"/>
          <w:lang w:val="uk-UA" w:eastAsia="ru-RU"/>
        </w:rPr>
      </w:pPr>
    </w:p>
    <w:p w:rsidR="004B7C14" w:rsidRPr="008B265A" w:rsidRDefault="004B7C14" w:rsidP="004B7C14">
      <w:pPr>
        <w:spacing w:after="0" w:line="360" w:lineRule="auto"/>
        <w:ind w:firstLine="720"/>
        <w:jc w:val="both"/>
        <w:rPr>
          <w:rFonts w:ascii="Times New Roman" w:hAnsi="Times New Roman"/>
          <w:sz w:val="28"/>
          <w:szCs w:val="28"/>
          <w:lang w:val="uk-UA" w:eastAsia="ru-RU"/>
        </w:rPr>
      </w:pPr>
      <w:r w:rsidRPr="008B265A">
        <w:rPr>
          <w:rFonts w:ascii="Times New Roman" w:hAnsi="Times New Roman"/>
          <w:sz w:val="28"/>
          <w:szCs w:val="28"/>
          <w:lang w:val="uk-UA" w:eastAsia="ru-RU"/>
        </w:rPr>
        <w:t xml:space="preserve">Відповідно рисунку 3.1, найбільший відносний приріст відмічено у показниках реакції серцево-судинної системи на психоемоційний стрес ПРС    (-38,64%), індексу </w:t>
      </w:r>
      <w:proofErr w:type="spellStart"/>
      <w:r w:rsidRPr="008B265A">
        <w:rPr>
          <w:rFonts w:ascii="Times New Roman" w:hAnsi="Times New Roman"/>
          <w:sz w:val="28"/>
          <w:szCs w:val="28"/>
          <w:lang w:val="uk-UA" w:eastAsia="ru-RU"/>
        </w:rPr>
        <w:t>Руф`є</w:t>
      </w:r>
      <w:proofErr w:type="spellEnd"/>
      <w:r w:rsidRPr="008B265A">
        <w:rPr>
          <w:rFonts w:ascii="Times New Roman" w:hAnsi="Times New Roman"/>
          <w:sz w:val="28"/>
          <w:szCs w:val="28"/>
          <w:lang w:val="uk-UA" w:eastAsia="ru-RU"/>
        </w:rPr>
        <w:t xml:space="preserve"> (-31,29%) та коефіцієнту витривалості КВ (-28,69%).</w:t>
      </w:r>
    </w:p>
    <w:p w:rsidR="004B7C14" w:rsidRPr="008B265A" w:rsidRDefault="004B7C14" w:rsidP="004B7C14">
      <w:pPr>
        <w:spacing w:after="0" w:line="360" w:lineRule="auto"/>
        <w:ind w:firstLine="709"/>
        <w:jc w:val="both"/>
        <w:rPr>
          <w:rFonts w:ascii="Times New Roman" w:hAnsi="Times New Roman"/>
          <w:sz w:val="28"/>
          <w:szCs w:val="28"/>
          <w:lang w:val="uk-UA"/>
        </w:rPr>
      </w:pPr>
      <w:r w:rsidRPr="008B265A">
        <w:rPr>
          <w:rFonts w:ascii="Times New Roman" w:hAnsi="Times New Roman"/>
          <w:sz w:val="28"/>
          <w:szCs w:val="28"/>
          <w:lang w:val="uk-UA"/>
        </w:rPr>
        <w:t xml:space="preserve">Отже показниками, що характеризують функціональний стан серцево-судинної системи </w:t>
      </w:r>
      <w:r w:rsidR="007D085C" w:rsidRPr="008B265A">
        <w:rPr>
          <w:rFonts w:ascii="Times New Roman" w:hAnsi="Times New Roman"/>
          <w:sz w:val="28"/>
          <w:szCs w:val="28"/>
          <w:lang w:val="uk-UA"/>
        </w:rPr>
        <w:t>дітей</w:t>
      </w:r>
      <w:r w:rsidRPr="008B265A">
        <w:rPr>
          <w:rFonts w:ascii="Times New Roman" w:hAnsi="Times New Roman"/>
          <w:sz w:val="28"/>
          <w:szCs w:val="28"/>
          <w:lang w:val="uk-UA"/>
        </w:rPr>
        <w:t xml:space="preserve"> наприкінці експерименту достовірно покращилися, окрім індексу ПРС і </w:t>
      </w:r>
      <w:proofErr w:type="spellStart"/>
      <w:r w:rsidRPr="008B265A">
        <w:rPr>
          <w:rFonts w:ascii="Times New Roman" w:hAnsi="Times New Roman"/>
          <w:sz w:val="28"/>
          <w:szCs w:val="28"/>
          <w:lang w:val="uk-UA"/>
        </w:rPr>
        <w:t>Кердо</w:t>
      </w:r>
      <w:proofErr w:type="spellEnd"/>
      <w:r w:rsidRPr="008B265A">
        <w:rPr>
          <w:rFonts w:ascii="Times New Roman" w:hAnsi="Times New Roman"/>
          <w:sz w:val="28"/>
          <w:szCs w:val="28"/>
          <w:lang w:val="uk-UA"/>
        </w:rPr>
        <w:t>.</w:t>
      </w:r>
    </w:p>
    <w:p w:rsidR="004B7C14" w:rsidRPr="008B265A" w:rsidRDefault="004B7C14" w:rsidP="004B7C14">
      <w:pPr>
        <w:spacing w:after="0" w:line="360" w:lineRule="auto"/>
        <w:ind w:firstLine="709"/>
        <w:jc w:val="both"/>
        <w:rPr>
          <w:rFonts w:ascii="Times New Roman" w:hAnsi="Times New Roman"/>
          <w:sz w:val="28"/>
          <w:szCs w:val="28"/>
          <w:lang w:val="uk-UA" w:eastAsia="uk-UA"/>
        </w:rPr>
      </w:pPr>
      <w:r w:rsidRPr="008B265A">
        <w:rPr>
          <w:rFonts w:ascii="Times New Roman" w:hAnsi="Times New Roman"/>
          <w:sz w:val="28"/>
          <w:szCs w:val="28"/>
          <w:lang w:val="uk-UA" w:eastAsia="uk-UA"/>
        </w:rPr>
        <w:t>Показник реакції серцево-судинної системи на психоемоційний стрес ПРС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 xml:space="preserve">.) на початку навчального року відповідав низькому рівню і склав 1,32±0,19ум.од (таблиця 3.6). Показник реакції серцево-судинної системи на психоемоційний стрес (ПРС) наприкінці дослідження покращився і вже відповідав нормі. Значення змінилося з 1,32±0,19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 xml:space="preserve">. до 0,98±0,42 </w:t>
      </w:r>
      <w:proofErr w:type="spellStart"/>
      <w:r w:rsidRPr="008B265A">
        <w:rPr>
          <w:rFonts w:ascii="Times New Roman" w:hAnsi="Times New Roman"/>
          <w:sz w:val="28"/>
          <w:szCs w:val="28"/>
          <w:lang w:val="uk-UA" w:eastAsia="uk-UA"/>
        </w:rPr>
        <w:t>ум.од</w:t>
      </w:r>
      <w:proofErr w:type="spellEnd"/>
      <w:r w:rsidRPr="008B265A">
        <w:rPr>
          <w:rFonts w:ascii="Times New Roman" w:hAnsi="Times New Roman"/>
          <w:sz w:val="28"/>
          <w:szCs w:val="28"/>
          <w:lang w:val="uk-UA" w:eastAsia="uk-UA"/>
        </w:rPr>
        <w:t>.</w:t>
      </w:r>
    </w:p>
    <w:p w:rsidR="004B7C14" w:rsidRPr="008B265A" w:rsidRDefault="004B7C14" w:rsidP="004B7C14">
      <w:pPr>
        <w:spacing w:after="0" w:line="360" w:lineRule="auto"/>
        <w:ind w:firstLine="708"/>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Відповідно таблиці 3.7, де зазначені показники </w:t>
      </w:r>
      <w:r w:rsidR="00192F01" w:rsidRPr="008B265A">
        <w:rPr>
          <w:rFonts w:ascii="Times New Roman" w:hAnsi="Times New Roman"/>
          <w:sz w:val="28"/>
          <w:szCs w:val="28"/>
          <w:lang w:val="uk-UA" w:eastAsia="uk-UA"/>
        </w:rPr>
        <w:t>дітей</w:t>
      </w:r>
      <w:r w:rsidRPr="008B265A">
        <w:rPr>
          <w:rFonts w:ascii="Times New Roman" w:hAnsi="Times New Roman"/>
          <w:sz w:val="28"/>
          <w:szCs w:val="28"/>
          <w:lang w:val="uk-UA" w:eastAsia="uk-UA"/>
        </w:rPr>
        <w:t xml:space="preserve"> за індексом </w:t>
      </w:r>
      <w:proofErr w:type="spellStart"/>
      <w:r w:rsidRPr="008B265A">
        <w:rPr>
          <w:rFonts w:ascii="Times New Roman" w:hAnsi="Times New Roman"/>
          <w:sz w:val="28"/>
          <w:szCs w:val="28"/>
          <w:lang w:val="uk-UA" w:eastAsia="uk-UA"/>
        </w:rPr>
        <w:t>Скібінського</w:t>
      </w:r>
      <w:proofErr w:type="spellEnd"/>
      <w:r w:rsidRPr="008B265A">
        <w:rPr>
          <w:rFonts w:ascii="Times New Roman" w:hAnsi="Times New Roman"/>
          <w:sz w:val="28"/>
          <w:szCs w:val="28"/>
          <w:lang w:val="uk-UA" w:eastAsia="uk-UA"/>
        </w:rPr>
        <w:t xml:space="preserve">, що характеризує </w:t>
      </w:r>
      <w:r w:rsidRPr="008B265A">
        <w:rPr>
          <w:rFonts w:ascii="Times New Roman" w:hAnsi="Times New Roman"/>
          <w:iCs/>
          <w:sz w:val="28"/>
          <w:szCs w:val="28"/>
          <w:lang w:val="uk-UA" w:eastAsia="ru-RU"/>
        </w:rPr>
        <w:t>потенційні можливості системи зовнішнього дихання, її стійкість до гіпоксії і, певною мірою, рівень узгодженості функціонування з системою кровообігу, встановлено наступне.</w:t>
      </w: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p>
    <w:p w:rsidR="004B7C14" w:rsidRPr="008B265A" w:rsidRDefault="004B7C14" w:rsidP="004B7C14">
      <w:pPr>
        <w:spacing w:after="0" w:line="360" w:lineRule="auto"/>
        <w:ind w:firstLine="709"/>
        <w:jc w:val="right"/>
        <w:outlineLvl w:val="0"/>
        <w:rPr>
          <w:rFonts w:ascii="Times New Roman" w:hAnsi="Times New Roman"/>
          <w:sz w:val="28"/>
          <w:szCs w:val="28"/>
          <w:lang w:val="uk-UA" w:eastAsia="ru-RU"/>
        </w:rPr>
      </w:pPr>
      <w:r w:rsidRPr="008B265A">
        <w:rPr>
          <w:rFonts w:ascii="Times New Roman" w:hAnsi="Times New Roman"/>
          <w:sz w:val="28"/>
          <w:szCs w:val="28"/>
          <w:lang w:val="uk-UA" w:eastAsia="ru-RU"/>
        </w:rPr>
        <w:lastRenderedPageBreak/>
        <w:t>Таблиця 3.6</w:t>
      </w:r>
    </w:p>
    <w:p w:rsidR="000E0576" w:rsidRPr="008B265A" w:rsidRDefault="004B7C14" w:rsidP="004B7C14">
      <w:pPr>
        <w:spacing w:after="0" w:line="360" w:lineRule="auto"/>
        <w:ind w:firstLine="709"/>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Зміна показників </w:t>
      </w:r>
      <w:r w:rsidRPr="008B265A">
        <w:rPr>
          <w:rFonts w:ascii="Times New Roman" w:hAnsi="Times New Roman"/>
          <w:sz w:val="28"/>
          <w:szCs w:val="28"/>
          <w:lang w:val="uk-UA" w:eastAsia="uk-UA"/>
        </w:rPr>
        <w:t>ПРС</w:t>
      </w:r>
      <w:r w:rsidRPr="008B265A">
        <w:rPr>
          <w:rFonts w:ascii="Times New Roman" w:hAnsi="Times New Roman"/>
          <w:sz w:val="28"/>
          <w:szCs w:val="28"/>
          <w:lang w:val="uk-UA" w:eastAsia="ru-RU"/>
        </w:rPr>
        <w:t xml:space="preserve"> </w:t>
      </w:r>
      <w:r w:rsidR="000E0576" w:rsidRPr="008B265A">
        <w:rPr>
          <w:rFonts w:ascii="Times New Roman" w:hAnsi="Times New Roman"/>
          <w:sz w:val="28"/>
          <w:szCs w:val="28"/>
          <w:lang w:val="uk-UA" w:eastAsia="ru-RU"/>
        </w:rPr>
        <w:t xml:space="preserve">у дітей </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1</w:t>
      </w:r>
      <w:r w:rsidRPr="008B265A">
        <w:rPr>
          <w:rFonts w:ascii="Times New Roman" w:hAnsi="Times New Roman"/>
          <w:sz w:val="28"/>
          <w:szCs w:val="28"/>
          <w:lang w:val="uk-UA" w:eastAsia="ru-RU"/>
        </w:rPr>
        <w:t>-1</w:t>
      </w:r>
      <w:r w:rsidR="000E0576" w:rsidRPr="008B265A">
        <w:rPr>
          <w:rFonts w:ascii="Times New Roman" w:hAnsi="Times New Roman"/>
          <w:sz w:val="28"/>
          <w:szCs w:val="28"/>
          <w:lang w:val="uk-UA" w:eastAsia="ru-RU"/>
        </w:rPr>
        <w:t>2</w:t>
      </w:r>
      <w:r w:rsidRPr="008B265A">
        <w:rPr>
          <w:rFonts w:ascii="Times New Roman" w:hAnsi="Times New Roman"/>
          <w:sz w:val="28"/>
          <w:szCs w:val="28"/>
          <w:lang w:val="uk-UA" w:eastAsia="ru-RU"/>
        </w:rPr>
        <w:t xml:space="preserve"> років під час експерименту </w:t>
      </w:r>
    </w:p>
    <w:p w:rsidR="004B7C14" w:rsidRPr="008B265A" w:rsidRDefault="000E0576" w:rsidP="004B7C14">
      <w:pPr>
        <w:spacing w:after="0" w:line="360" w:lineRule="auto"/>
        <w:ind w:firstLine="709"/>
        <w:jc w:val="center"/>
        <w:rPr>
          <w:rFonts w:ascii="Times New Roman" w:hAnsi="Times New Roman"/>
          <w:sz w:val="28"/>
          <w:szCs w:val="28"/>
          <w:lang w:val="uk-UA" w:eastAsia="uk-UA"/>
        </w:rPr>
      </w:pPr>
      <w:r w:rsidRPr="008B265A">
        <w:rPr>
          <w:rFonts w:ascii="Times New Roman" w:hAnsi="Times New Roman"/>
          <w:sz w:val="28"/>
          <w:szCs w:val="28"/>
          <w:lang w:val="uk-UA" w:eastAsia="ru-RU"/>
        </w:rPr>
        <w:t>(</w:t>
      </w:r>
      <w:r w:rsidRPr="008B265A">
        <w:rPr>
          <w:rFonts w:ascii="Times New Roman" w:hAnsi="Times New Roman"/>
          <w:i/>
          <w:position w:val="-4"/>
          <w:sz w:val="28"/>
          <w:szCs w:val="28"/>
          <w:lang w:val="uk-UA"/>
        </w:rPr>
        <w:object w:dxaOrig="279" w:dyaOrig="320">
          <v:shape id="_x0000_i1032" type="#_x0000_t75" style="width:14.25pt;height:15pt" o:ole="">
            <v:imagedata r:id="rId8" o:title=""/>
          </v:shape>
          <o:OLEObject Type="Embed" ProgID="Equation.3" ShapeID="_x0000_i1032" DrawAspect="Content" ObjectID="_1732445545" r:id="rId21"/>
        </w:object>
      </w:r>
      <w:r w:rsidRPr="008B265A">
        <w:rPr>
          <w:rFonts w:ascii="Times New Roman" w:hAnsi="Times New Roman"/>
          <w:sz w:val="28"/>
          <w:szCs w:val="28"/>
          <w:lang w:val="uk-UA" w:eastAsia="ru-RU"/>
        </w:rPr>
        <w:t>±m, 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879"/>
        <w:gridCol w:w="1553"/>
        <w:gridCol w:w="1879"/>
        <w:gridCol w:w="1334"/>
      </w:tblGrid>
      <w:tr w:rsidR="004B7810" w:rsidRPr="008B265A" w:rsidTr="004B7810">
        <w:trPr>
          <w:trHeight w:val="640"/>
        </w:trPr>
        <w:tc>
          <w:tcPr>
            <w:tcW w:w="2926" w:type="dxa"/>
            <w:vAlign w:val="center"/>
          </w:tcPr>
          <w:p w:rsidR="004B7810" w:rsidRPr="008B265A" w:rsidRDefault="004B7810" w:rsidP="004B7810">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Індекс</w:t>
            </w:r>
          </w:p>
        </w:tc>
        <w:tc>
          <w:tcPr>
            <w:tcW w:w="1879" w:type="dxa"/>
            <w:vAlign w:val="center"/>
          </w:tcPr>
          <w:p w:rsidR="004B7810" w:rsidRPr="008B265A" w:rsidRDefault="004B7810" w:rsidP="004B7810">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553" w:type="dxa"/>
            <w:vAlign w:val="center"/>
          </w:tcPr>
          <w:p w:rsidR="004B7810" w:rsidRPr="008B265A" w:rsidRDefault="004B7810" w:rsidP="004B7810">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879" w:type="dxa"/>
            <w:vAlign w:val="center"/>
          </w:tcPr>
          <w:p w:rsidR="004B7810" w:rsidRPr="008B265A" w:rsidRDefault="004B7810" w:rsidP="004B7810">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334" w:type="dxa"/>
          </w:tcPr>
          <w:p w:rsidR="004B7810" w:rsidRPr="008B265A" w:rsidRDefault="004B7810" w:rsidP="004B7810">
            <w:pPr>
              <w:tabs>
                <w:tab w:val="left" w:pos="0"/>
              </w:tabs>
              <w:spacing w:after="0" w:line="360" w:lineRule="auto"/>
              <w:jc w:val="center"/>
              <w:rPr>
                <w:rFonts w:ascii="Times New Roman" w:hAnsi="Times New Roman"/>
                <w:sz w:val="28"/>
                <w:szCs w:val="28"/>
                <w:lang w:val="uk-UA" w:eastAsia="uk-UA"/>
              </w:rPr>
            </w:pPr>
          </w:p>
          <w:p w:rsidR="004B7810" w:rsidRPr="008B265A" w:rsidRDefault="004B7810" w:rsidP="004B7810">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810" w:rsidRPr="008B265A" w:rsidTr="004B7810">
        <w:tc>
          <w:tcPr>
            <w:tcW w:w="2926" w:type="dxa"/>
            <w:vAlign w:val="center"/>
          </w:tcPr>
          <w:p w:rsidR="004B7C14" w:rsidRPr="008B265A" w:rsidRDefault="004B7C14" w:rsidP="00F520AC">
            <w:pPr>
              <w:tabs>
                <w:tab w:val="left" w:pos="57"/>
              </w:tabs>
              <w:spacing w:after="0" w:line="360" w:lineRule="auto"/>
              <w:rPr>
                <w:rFonts w:ascii="Times New Roman" w:hAnsi="Times New Roman"/>
                <w:sz w:val="28"/>
                <w:szCs w:val="28"/>
                <w:lang w:val="uk-UA" w:eastAsia="ru-RU"/>
              </w:rPr>
            </w:pPr>
            <w:r w:rsidRPr="008B265A">
              <w:rPr>
                <w:rFonts w:ascii="Times New Roman" w:hAnsi="Times New Roman"/>
                <w:sz w:val="28"/>
                <w:szCs w:val="28"/>
                <w:lang w:val="uk-UA" w:eastAsia="ru-RU"/>
              </w:rPr>
              <w:t xml:space="preserve">Показник реакції серцево-судинної системи на психоемоційний стрес </w:t>
            </w:r>
            <w:r w:rsidRPr="008B265A">
              <w:rPr>
                <w:rFonts w:ascii="Times New Roman" w:hAnsi="Times New Roman"/>
                <w:sz w:val="28"/>
                <w:szCs w:val="28"/>
                <w:lang w:val="uk-UA" w:eastAsia="uk-UA"/>
              </w:rPr>
              <w:t>ПРС</w:t>
            </w:r>
            <w:r w:rsidRPr="008B265A">
              <w:rPr>
                <w:rFonts w:ascii="Times New Roman" w:hAnsi="Times New Roman"/>
                <w:sz w:val="28"/>
                <w:szCs w:val="28"/>
                <w:lang w:val="uk-UA" w:eastAsia="ru-RU"/>
              </w:rPr>
              <w:t xml:space="preserve"> (</w:t>
            </w:r>
            <w:proofErr w:type="spellStart"/>
            <w:r w:rsidRPr="008B265A">
              <w:rPr>
                <w:rFonts w:ascii="Times New Roman" w:hAnsi="Times New Roman"/>
                <w:sz w:val="28"/>
                <w:szCs w:val="28"/>
                <w:lang w:val="uk-UA" w:eastAsia="ru-RU"/>
              </w:rPr>
              <w:t>ум.од</w:t>
            </w:r>
            <w:proofErr w:type="spellEnd"/>
            <w:r w:rsidRPr="008B265A">
              <w:rPr>
                <w:rFonts w:ascii="Times New Roman" w:hAnsi="Times New Roman"/>
                <w:sz w:val="28"/>
                <w:szCs w:val="28"/>
                <w:lang w:val="uk-UA" w:eastAsia="ru-RU"/>
              </w:rPr>
              <w:t>.)</w:t>
            </w:r>
          </w:p>
        </w:tc>
        <w:tc>
          <w:tcPr>
            <w:tcW w:w="1879"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1,32±0,19</w:t>
            </w: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низький рівень</w:t>
            </w: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p>
        </w:tc>
        <w:tc>
          <w:tcPr>
            <w:tcW w:w="1553"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1,18</w:t>
            </w:r>
          </w:p>
        </w:tc>
        <w:tc>
          <w:tcPr>
            <w:tcW w:w="1879" w:type="dxa"/>
            <w:vAlign w:val="center"/>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0,81±0,39</w:t>
            </w: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норма</w:t>
            </w:r>
          </w:p>
        </w:tc>
        <w:tc>
          <w:tcPr>
            <w:tcW w:w="1334" w:type="dxa"/>
          </w:tcPr>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-38,64</w:t>
            </w:r>
          </w:p>
        </w:tc>
      </w:tr>
    </w:tbl>
    <w:p w:rsidR="004B7C14" w:rsidRPr="008B265A" w:rsidRDefault="004B7C14" w:rsidP="004B7C14">
      <w:pPr>
        <w:spacing w:after="0" w:line="360" w:lineRule="auto"/>
        <w:ind w:firstLine="709"/>
        <w:jc w:val="both"/>
        <w:rPr>
          <w:rFonts w:ascii="Times New Roman" w:hAnsi="Times New Roman"/>
          <w:sz w:val="28"/>
          <w:szCs w:val="28"/>
          <w:lang w:val="uk-UA"/>
        </w:rPr>
      </w:pPr>
    </w:p>
    <w:p w:rsidR="004B7C14" w:rsidRPr="008B265A" w:rsidRDefault="004B7C14" w:rsidP="004B7C14">
      <w:pPr>
        <w:suppressAutoHyphens/>
        <w:spacing w:after="0" w:line="360" w:lineRule="auto"/>
        <w:ind w:firstLine="720"/>
        <w:jc w:val="right"/>
        <w:rPr>
          <w:rFonts w:ascii="Times New Roman" w:hAnsi="Times New Roman"/>
          <w:sz w:val="28"/>
          <w:szCs w:val="28"/>
          <w:lang w:val="uk-UA" w:eastAsia="uk-UA"/>
        </w:rPr>
      </w:pPr>
      <w:r w:rsidRPr="008B265A">
        <w:rPr>
          <w:rFonts w:ascii="Times New Roman" w:hAnsi="Times New Roman"/>
          <w:sz w:val="28"/>
          <w:szCs w:val="28"/>
          <w:lang w:val="uk-UA" w:eastAsia="uk-UA"/>
        </w:rPr>
        <w:t>Таблиця 3.7</w:t>
      </w:r>
    </w:p>
    <w:p w:rsidR="004B7C14" w:rsidRPr="008B265A" w:rsidRDefault="004B7C14" w:rsidP="004B7C14">
      <w:pPr>
        <w:suppressAutoHyphens/>
        <w:spacing w:after="0" w:line="360" w:lineRule="auto"/>
        <w:ind w:firstLine="720"/>
        <w:jc w:val="center"/>
        <w:rPr>
          <w:rFonts w:ascii="Times New Roman" w:hAnsi="Times New Roman"/>
          <w:sz w:val="28"/>
          <w:szCs w:val="28"/>
          <w:lang w:val="uk-UA" w:eastAsia="uk-UA"/>
        </w:rPr>
      </w:pPr>
      <w:r w:rsidRPr="008B265A">
        <w:rPr>
          <w:rFonts w:ascii="Times New Roman" w:hAnsi="Times New Roman"/>
          <w:sz w:val="28"/>
          <w:szCs w:val="28"/>
          <w:lang w:val="uk-UA" w:eastAsia="uk-UA"/>
        </w:rPr>
        <w:t xml:space="preserve">Показники </w:t>
      </w:r>
      <w:r w:rsidRPr="008B265A">
        <w:rPr>
          <w:rFonts w:ascii="Times New Roman" w:hAnsi="Times New Roman"/>
          <w:sz w:val="28"/>
          <w:szCs w:val="20"/>
          <w:lang w:val="uk-UA" w:eastAsia="uk-UA"/>
        </w:rPr>
        <w:t xml:space="preserve">індексу </w:t>
      </w:r>
      <w:proofErr w:type="spellStart"/>
      <w:r w:rsidRPr="008B265A">
        <w:rPr>
          <w:rFonts w:ascii="Times New Roman" w:hAnsi="Times New Roman"/>
          <w:sz w:val="28"/>
          <w:szCs w:val="20"/>
          <w:lang w:val="uk-UA" w:eastAsia="uk-UA"/>
        </w:rPr>
        <w:t>Скібінського</w:t>
      </w:r>
      <w:proofErr w:type="spellEnd"/>
      <w:r w:rsidRPr="008B265A">
        <w:rPr>
          <w:rFonts w:ascii="Times New Roman" w:hAnsi="Times New Roman"/>
          <w:sz w:val="28"/>
          <w:szCs w:val="20"/>
          <w:lang w:val="uk-UA" w:eastAsia="uk-UA"/>
        </w:rPr>
        <w:t xml:space="preserve"> </w:t>
      </w:r>
      <w:r w:rsidR="000E0576" w:rsidRPr="008B265A">
        <w:rPr>
          <w:rFonts w:ascii="Times New Roman" w:hAnsi="Times New Roman"/>
          <w:sz w:val="28"/>
          <w:szCs w:val="28"/>
          <w:lang w:val="uk-UA" w:eastAsia="ru-RU"/>
        </w:rPr>
        <w:t xml:space="preserve">у дітей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 </w:t>
      </w:r>
      <w:r w:rsidRPr="008B265A">
        <w:rPr>
          <w:rFonts w:ascii="Times New Roman" w:hAnsi="Times New Roman"/>
          <w:sz w:val="28"/>
          <w:szCs w:val="20"/>
          <w:lang w:val="uk-UA" w:eastAsia="uk-UA"/>
        </w:rPr>
        <w:t xml:space="preserve">на різних етапах дослідження </w:t>
      </w:r>
      <w:r w:rsidRPr="008B265A">
        <w:rPr>
          <w:rFonts w:ascii="Times New Roman" w:hAnsi="Times New Roman"/>
          <w:sz w:val="28"/>
          <w:szCs w:val="28"/>
          <w:lang w:val="uk-UA" w:eastAsia="uk-UA"/>
        </w:rPr>
        <w:t>(</w:t>
      </w:r>
      <w:r w:rsidRPr="008B265A">
        <w:rPr>
          <w:rFonts w:ascii="Times New Roman" w:eastAsia="Times New Roman" w:hAnsi="Times New Roman"/>
          <w:position w:val="-4"/>
          <w:sz w:val="28"/>
          <w:szCs w:val="20"/>
          <w:lang w:val="uk-UA" w:eastAsia="uk-UA"/>
        </w:rPr>
        <w:object w:dxaOrig="255" w:dyaOrig="315">
          <v:shape id="_x0000_i1033" type="#_x0000_t75" style="width:12.75pt;height:15pt" o:ole="">
            <v:imagedata r:id="rId22" o:title=""/>
          </v:shape>
          <o:OLEObject Type="Embed" ProgID="Equation.3" ShapeID="_x0000_i1033" DrawAspect="Content" ObjectID="_1732445546" r:id="rId23"/>
        </w:object>
      </w:r>
      <w:r w:rsidRPr="008B265A">
        <w:rPr>
          <w:rFonts w:ascii="Times New Roman" w:hAnsi="Times New Roman"/>
          <w:sz w:val="28"/>
          <w:szCs w:val="20"/>
          <w:u w:val="single"/>
          <w:lang w:val="uk-UA" w:eastAsia="uk-UA"/>
        </w:rPr>
        <w:t>+</w:t>
      </w:r>
      <w:r w:rsidRPr="008B265A">
        <w:rPr>
          <w:rFonts w:ascii="Times New Roman" w:hAnsi="Times New Roman"/>
          <w:sz w:val="28"/>
          <w:szCs w:val="20"/>
          <w:lang w:val="uk-UA" w:eastAsia="uk-UA"/>
        </w:rPr>
        <w:t>m, 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1902"/>
        <w:gridCol w:w="869"/>
        <w:gridCol w:w="1908"/>
        <w:gridCol w:w="1494"/>
      </w:tblGrid>
      <w:tr w:rsidR="004B7C14" w:rsidRPr="008B265A" w:rsidTr="00F520AC">
        <w:trPr>
          <w:jc w:val="center"/>
        </w:trPr>
        <w:tc>
          <w:tcPr>
            <w:tcW w:w="3004"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Показник</w:t>
            </w:r>
          </w:p>
        </w:tc>
        <w:tc>
          <w:tcPr>
            <w:tcW w:w="190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868"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907" w:type="dxa"/>
            <w:vAlign w:val="center"/>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493" w:type="dxa"/>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Приріст,</w:t>
            </w: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jc w:val="center"/>
        </w:trPr>
        <w:tc>
          <w:tcPr>
            <w:tcW w:w="3004" w:type="dxa"/>
            <w:vAlign w:val="center"/>
          </w:tcPr>
          <w:p w:rsidR="004B7C14" w:rsidRPr="008B265A" w:rsidRDefault="004B7C14" w:rsidP="00F520AC">
            <w:pPr>
              <w:spacing w:after="0" w:line="360" w:lineRule="exact"/>
              <w:jc w:val="center"/>
              <w:rPr>
                <w:rFonts w:ascii="Times New Roman" w:hAnsi="Times New Roman"/>
                <w:sz w:val="28"/>
                <w:szCs w:val="28"/>
                <w:lang w:val="uk-UA" w:eastAsia="uk-UA"/>
              </w:rPr>
            </w:pPr>
            <w:r w:rsidRPr="008B265A">
              <w:rPr>
                <w:rFonts w:ascii="Times New Roman" w:hAnsi="Times New Roman"/>
                <w:sz w:val="28"/>
                <w:szCs w:val="28"/>
                <w:lang w:val="uk-UA" w:eastAsia="uk-UA"/>
              </w:rPr>
              <w:t xml:space="preserve">Індекс </w:t>
            </w:r>
            <w:proofErr w:type="spellStart"/>
            <w:r w:rsidRPr="008B265A">
              <w:rPr>
                <w:rFonts w:ascii="Times New Roman" w:hAnsi="Times New Roman"/>
                <w:sz w:val="28"/>
                <w:szCs w:val="28"/>
                <w:lang w:val="uk-UA" w:eastAsia="uk-UA"/>
              </w:rPr>
              <w:t>Скібінського</w:t>
            </w:r>
            <w:proofErr w:type="spellEnd"/>
            <w:r w:rsidRPr="008B265A">
              <w:rPr>
                <w:rFonts w:ascii="Times New Roman" w:hAnsi="Times New Roman"/>
                <w:sz w:val="28"/>
                <w:szCs w:val="28"/>
                <w:lang w:val="uk-UA" w:eastAsia="uk-UA"/>
              </w:rPr>
              <w:t xml:space="preserve"> (</w:t>
            </w:r>
            <w:proofErr w:type="spellStart"/>
            <w:r w:rsidRPr="008B265A">
              <w:rPr>
                <w:rFonts w:ascii="Times New Roman" w:hAnsi="Times New Roman"/>
                <w:sz w:val="28"/>
                <w:szCs w:val="28"/>
                <w:lang w:val="uk-UA" w:eastAsia="uk-UA"/>
              </w:rPr>
              <w:t>у.о</w:t>
            </w:r>
            <w:proofErr w:type="spellEnd"/>
            <w:r w:rsidRPr="008B265A">
              <w:rPr>
                <w:rFonts w:ascii="Times New Roman" w:hAnsi="Times New Roman"/>
                <w:sz w:val="28"/>
                <w:szCs w:val="28"/>
                <w:lang w:val="uk-UA" w:eastAsia="uk-UA"/>
              </w:rPr>
              <w:t>)</w:t>
            </w:r>
          </w:p>
        </w:tc>
        <w:tc>
          <w:tcPr>
            <w:tcW w:w="1901" w:type="dxa"/>
            <w:vAlign w:val="center"/>
          </w:tcPr>
          <w:p w:rsidR="004B7C14" w:rsidRPr="008B265A" w:rsidRDefault="004B7C14" w:rsidP="00F520AC">
            <w:pPr>
              <w:spacing w:after="0" w:line="360" w:lineRule="exact"/>
              <w:jc w:val="center"/>
              <w:rPr>
                <w:rFonts w:ascii="Times New Roman" w:hAnsi="Times New Roman"/>
                <w:sz w:val="28"/>
                <w:szCs w:val="28"/>
                <w:lang w:val="uk-UA" w:eastAsia="uk-UA"/>
              </w:rPr>
            </w:pPr>
          </w:p>
          <w:p w:rsidR="004B7C14" w:rsidRPr="008B265A" w:rsidRDefault="004B7C14" w:rsidP="00F520AC">
            <w:pPr>
              <w:spacing w:after="0" w:line="360" w:lineRule="exact"/>
              <w:jc w:val="center"/>
              <w:rPr>
                <w:rFonts w:ascii="Times New Roman" w:hAnsi="Times New Roman"/>
                <w:sz w:val="28"/>
                <w:szCs w:val="28"/>
                <w:lang w:val="uk-UA" w:eastAsia="uk-UA"/>
              </w:rPr>
            </w:pPr>
            <w:r w:rsidRPr="008B265A">
              <w:rPr>
                <w:rFonts w:ascii="Times New Roman" w:hAnsi="Times New Roman"/>
                <w:sz w:val="28"/>
                <w:szCs w:val="28"/>
                <w:lang w:val="uk-UA" w:eastAsia="uk-UA"/>
              </w:rPr>
              <w:t>1600</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12,16</w:t>
            </w:r>
          </w:p>
          <w:p w:rsidR="004B7C14" w:rsidRPr="008B265A" w:rsidRDefault="004B7C14" w:rsidP="00F520AC">
            <w:pPr>
              <w:spacing w:after="0" w:line="360" w:lineRule="exact"/>
              <w:jc w:val="center"/>
              <w:rPr>
                <w:rFonts w:ascii="Times New Roman" w:hAnsi="Times New Roman"/>
                <w:sz w:val="28"/>
                <w:szCs w:val="28"/>
                <w:lang w:val="uk-UA" w:eastAsia="uk-UA"/>
              </w:rPr>
            </w:pPr>
          </w:p>
        </w:tc>
        <w:tc>
          <w:tcPr>
            <w:tcW w:w="868" w:type="dxa"/>
            <w:vAlign w:val="center"/>
          </w:tcPr>
          <w:p w:rsidR="004B7C14" w:rsidRPr="008B265A" w:rsidRDefault="004B7C14" w:rsidP="00F520AC">
            <w:pPr>
              <w:spacing w:after="0" w:line="360" w:lineRule="exact"/>
              <w:jc w:val="center"/>
              <w:rPr>
                <w:rFonts w:ascii="Times New Roman" w:hAnsi="Times New Roman"/>
                <w:sz w:val="28"/>
                <w:szCs w:val="28"/>
                <w:lang w:val="uk-UA" w:eastAsia="uk-UA"/>
              </w:rPr>
            </w:pPr>
          </w:p>
          <w:p w:rsidR="004B7C14" w:rsidRPr="008B265A" w:rsidRDefault="004B7C14" w:rsidP="00F520AC">
            <w:pPr>
              <w:spacing w:after="0" w:line="360" w:lineRule="exact"/>
              <w:jc w:val="center"/>
              <w:rPr>
                <w:rFonts w:ascii="Times New Roman" w:hAnsi="Times New Roman"/>
                <w:sz w:val="28"/>
                <w:szCs w:val="28"/>
                <w:lang w:val="uk-UA" w:eastAsia="uk-UA"/>
              </w:rPr>
            </w:pPr>
            <w:r w:rsidRPr="008B265A">
              <w:rPr>
                <w:rFonts w:ascii="Times New Roman" w:hAnsi="Times New Roman"/>
                <w:sz w:val="28"/>
                <w:szCs w:val="28"/>
                <w:lang w:val="uk-UA" w:eastAsia="uk-UA"/>
              </w:rPr>
              <w:t>19,52</w:t>
            </w:r>
          </w:p>
          <w:p w:rsidR="004B7C14" w:rsidRPr="008B265A" w:rsidRDefault="004B7C14" w:rsidP="00F520AC">
            <w:pPr>
              <w:spacing w:after="0" w:line="360" w:lineRule="exact"/>
              <w:jc w:val="center"/>
              <w:rPr>
                <w:rFonts w:ascii="Times New Roman" w:hAnsi="Times New Roman"/>
                <w:sz w:val="28"/>
                <w:szCs w:val="28"/>
                <w:lang w:val="uk-UA" w:eastAsia="uk-UA"/>
              </w:rPr>
            </w:pPr>
          </w:p>
        </w:tc>
        <w:tc>
          <w:tcPr>
            <w:tcW w:w="1907" w:type="dxa"/>
            <w:vAlign w:val="center"/>
          </w:tcPr>
          <w:p w:rsidR="004B7C14" w:rsidRPr="008B265A" w:rsidRDefault="004B7C14" w:rsidP="00F520AC">
            <w:pPr>
              <w:spacing w:after="0" w:line="360" w:lineRule="exact"/>
              <w:jc w:val="center"/>
              <w:rPr>
                <w:rFonts w:ascii="Times New Roman" w:hAnsi="Times New Roman"/>
                <w:sz w:val="28"/>
                <w:szCs w:val="28"/>
                <w:lang w:val="uk-UA" w:eastAsia="uk-UA"/>
              </w:rPr>
            </w:pPr>
          </w:p>
          <w:p w:rsidR="004B7C14" w:rsidRPr="008B265A" w:rsidRDefault="004B7C14" w:rsidP="00F520AC">
            <w:pPr>
              <w:spacing w:after="0" w:line="360" w:lineRule="exact"/>
              <w:jc w:val="center"/>
              <w:rPr>
                <w:rFonts w:ascii="Times New Roman" w:hAnsi="Times New Roman"/>
                <w:sz w:val="28"/>
                <w:szCs w:val="28"/>
                <w:lang w:val="uk-UA" w:eastAsia="uk-UA"/>
              </w:rPr>
            </w:pPr>
            <w:r w:rsidRPr="008B265A">
              <w:rPr>
                <w:rFonts w:ascii="Times New Roman" w:hAnsi="Times New Roman"/>
                <w:sz w:val="28"/>
                <w:szCs w:val="28"/>
                <w:lang w:val="uk-UA" w:eastAsia="uk-UA"/>
              </w:rPr>
              <w:t>3300</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12,45</w:t>
            </w:r>
          </w:p>
          <w:p w:rsidR="004B7C14" w:rsidRPr="008B265A" w:rsidRDefault="004B7C14" w:rsidP="00F520AC">
            <w:pPr>
              <w:spacing w:after="0" w:line="360" w:lineRule="exact"/>
              <w:jc w:val="center"/>
              <w:rPr>
                <w:rFonts w:ascii="Times New Roman" w:hAnsi="Times New Roman"/>
                <w:sz w:val="28"/>
                <w:szCs w:val="28"/>
                <w:lang w:val="uk-UA" w:eastAsia="uk-UA"/>
              </w:rPr>
            </w:pPr>
          </w:p>
        </w:tc>
        <w:tc>
          <w:tcPr>
            <w:tcW w:w="1493" w:type="dxa"/>
          </w:tcPr>
          <w:p w:rsidR="004B7C14" w:rsidRPr="008B265A" w:rsidRDefault="004B7C14" w:rsidP="00F520AC">
            <w:pPr>
              <w:spacing w:after="0" w:line="360" w:lineRule="exact"/>
              <w:ind w:firstLine="7"/>
              <w:jc w:val="center"/>
              <w:rPr>
                <w:rFonts w:ascii="Times New Roman" w:hAnsi="Times New Roman"/>
                <w:sz w:val="28"/>
                <w:szCs w:val="28"/>
                <w:lang w:val="uk-UA" w:eastAsia="uk-UA"/>
              </w:rPr>
            </w:pPr>
          </w:p>
          <w:p w:rsidR="004B7C14" w:rsidRPr="008B265A" w:rsidRDefault="004B7C14" w:rsidP="00F520AC">
            <w:pPr>
              <w:spacing w:after="0" w:line="360" w:lineRule="exact"/>
              <w:ind w:firstLine="7"/>
              <w:jc w:val="center"/>
              <w:rPr>
                <w:rFonts w:ascii="Times New Roman" w:hAnsi="Times New Roman"/>
                <w:sz w:val="28"/>
                <w:szCs w:val="28"/>
                <w:lang w:val="uk-UA" w:eastAsia="uk-UA"/>
              </w:rPr>
            </w:pPr>
            <w:r w:rsidRPr="008B265A">
              <w:rPr>
                <w:rFonts w:ascii="Times New Roman" w:hAnsi="Times New Roman"/>
                <w:sz w:val="28"/>
                <w:szCs w:val="28"/>
                <w:lang w:val="uk-UA" w:eastAsia="uk-UA"/>
              </w:rPr>
              <w:t>103,8</w:t>
            </w:r>
          </w:p>
          <w:p w:rsidR="004B7C14" w:rsidRPr="008B265A" w:rsidRDefault="004B7C14" w:rsidP="00F520AC">
            <w:pPr>
              <w:spacing w:after="0" w:line="360" w:lineRule="exact"/>
              <w:ind w:firstLine="720"/>
              <w:jc w:val="center"/>
              <w:rPr>
                <w:rFonts w:ascii="Times New Roman" w:hAnsi="Times New Roman"/>
                <w:sz w:val="28"/>
                <w:szCs w:val="28"/>
                <w:lang w:val="uk-UA" w:eastAsia="uk-UA"/>
              </w:rPr>
            </w:pPr>
          </w:p>
        </w:tc>
      </w:tr>
    </w:tbl>
    <w:p w:rsidR="004B7C14" w:rsidRPr="008B265A" w:rsidRDefault="004B7C14" w:rsidP="004B7C14">
      <w:pPr>
        <w:spacing w:after="0" w:line="360" w:lineRule="auto"/>
        <w:rPr>
          <w:rFonts w:ascii="Times New Roman" w:hAnsi="Times New Roman"/>
          <w:sz w:val="28"/>
          <w:szCs w:val="20"/>
          <w:lang w:val="uk-UA" w:eastAsia="uk-UA"/>
        </w:rPr>
      </w:pPr>
    </w:p>
    <w:p w:rsidR="004B7C14" w:rsidRPr="008B265A" w:rsidRDefault="004B7C14" w:rsidP="004B7C14">
      <w:pPr>
        <w:spacing w:after="0" w:line="360" w:lineRule="auto"/>
        <w:ind w:firstLine="709"/>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Отже середні значення </w:t>
      </w:r>
      <w:r w:rsidRPr="008B265A">
        <w:rPr>
          <w:rFonts w:ascii="Times New Roman" w:hAnsi="Times New Roman"/>
          <w:sz w:val="28"/>
          <w:szCs w:val="20"/>
          <w:lang w:val="uk-UA" w:eastAsia="uk-UA"/>
        </w:rPr>
        <w:t xml:space="preserve">індексу </w:t>
      </w:r>
      <w:proofErr w:type="spellStart"/>
      <w:r w:rsidRPr="008B265A">
        <w:rPr>
          <w:rFonts w:ascii="Times New Roman" w:hAnsi="Times New Roman"/>
          <w:sz w:val="28"/>
          <w:szCs w:val="20"/>
          <w:lang w:val="uk-UA" w:eastAsia="uk-UA"/>
        </w:rPr>
        <w:t>Скібінського</w:t>
      </w:r>
      <w:proofErr w:type="spellEnd"/>
      <w:r w:rsidRPr="008B265A">
        <w:rPr>
          <w:rFonts w:ascii="Times New Roman" w:hAnsi="Times New Roman"/>
          <w:sz w:val="28"/>
          <w:szCs w:val="20"/>
          <w:lang w:val="uk-UA" w:eastAsia="uk-UA"/>
        </w:rPr>
        <w:t xml:space="preserve"> </w:t>
      </w:r>
      <w:r w:rsidRPr="008B265A">
        <w:rPr>
          <w:rFonts w:ascii="Times New Roman" w:hAnsi="Times New Roman"/>
          <w:sz w:val="28"/>
          <w:szCs w:val="28"/>
          <w:lang w:val="uk-UA" w:eastAsia="uk-UA"/>
        </w:rPr>
        <w:t>хлопців на всіх етапах дослідження відповідали віковій нормі, проте показник на початку навчального року відповідав крайньому значенню вікової норми         (1600+12,16у.о.). Середнє значення наприкінці навчального року покращилося і склало вже 3300</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 xml:space="preserve">12,45 </w:t>
      </w:r>
      <w:proofErr w:type="spellStart"/>
      <w:r w:rsidRPr="008B265A">
        <w:rPr>
          <w:rFonts w:ascii="Times New Roman" w:hAnsi="Times New Roman"/>
          <w:sz w:val="28"/>
          <w:szCs w:val="28"/>
          <w:lang w:val="uk-UA" w:eastAsia="uk-UA"/>
        </w:rPr>
        <w:t>у.о</w:t>
      </w:r>
      <w:proofErr w:type="spellEnd"/>
      <w:r w:rsidRPr="008B265A">
        <w:rPr>
          <w:rFonts w:ascii="Times New Roman" w:hAnsi="Times New Roman"/>
          <w:sz w:val="28"/>
          <w:szCs w:val="28"/>
          <w:lang w:val="uk-UA" w:eastAsia="uk-UA"/>
        </w:rPr>
        <w:t xml:space="preserve">. Виявлено достовірні зміни за показником індексу </w:t>
      </w:r>
      <w:proofErr w:type="spellStart"/>
      <w:r w:rsidRPr="008B265A">
        <w:rPr>
          <w:rFonts w:ascii="Times New Roman" w:hAnsi="Times New Roman"/>
          <w:sz w:val="28"/>
          <w:szCs w:val="28"/>
          <w:lang w:val="uk-UA" w:eastAsia="uk-UA"/>
        </w:rPr>
        <w:t>Скібінського</w:t>
      </w:r>
      <w:proofErr w:type="spellEnd"/>
      <w:r w:rsidRPr="008B265A">
        <w:rPr>
          <w:rFonts w:ascii="Times New Roman" w:hAnsi="Times New Roman"/>
          <w:sz w:val="28"/>
          <w:szCs w:val="28"/>
          <w:lang w:val="uk-UA" w:eastAsia="uk-UA"/>
        </w:rPr>
        <w:t xml:space="preserve"> (</w:t>
      </w:r>
      <w:r w:rsidRPr="008B265A">
        <w:rPr>
          <w:rFonts w:ascii="Times New Roman" w:hAnsi="Times New Roman"/>
          <w:sz w:val="28"/>
          <w:szCs w:val="20"/>
          <w:lang w:val="uk-UA" w:eastAsia="uk-UA"/>
        </w:rPr>
        <w:t>t=69,52</w:t>
      </w:r>
      <w:r w:rsidRPr="008B265A">
        <w:rPr>
          <w:rFonts w:ascii="Times New Roman" w:hAnsi="Times New Roman"/>
          <w:sz w:val="28"/>
          <w:szCs w:val="28"/>
          <w:lang w:val="uk-UA" w:eastAsia="uk-UA"/>
        </w:rPr>
        <w:t>).</w:t>
      </w:r>
    </w:p>
    <w:p w:rsidR="004B7C14" w:rsidRPr="008B265A" w:rsidRDefault="004B7C14" w:rsidP="004B7C14">
      <w:pPr>
        <w:spacing w:after="0" w:line="360" w:lineRule="auto"/>
        <w:ind w:firstLine="709"/>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Також оцінювали рівень функціональних можливостей системи дихання  юнаків на основі показників проб </w:t>
      </w:r>
      <w:proofErr w:type="spellStart"/>
      <w:r w:rsidRPr="008B265A">
        <w:rPr>
          <w:rFonts w:ascii="Times New Roman" w:hAnsi="Times New Roman"/>
          <w:sz w:val="28"/>
          <w:szCs w:val="28"/>
          <w:lang w:val="uk-UA" w:eastAsia="uk-UA"/>
        </w:rPr>
        <w:t>Штанге</w:t>
      </w:r>
      <w:proofErr w:type="spellEnd"/>
      <w:r w:rsidRPr="008B265A">
        <w:rPr>
          <w:rFonts w:ascii="Times New Roman" w:hAnsi="Times New Roman"/>
          <w:sz w:val="28"/>
          <w:szCs w:val="28"/>
          <w:lang w:val="uk-UA" w:eastAsia="uk-UA"/>
        </w:rPr>
        <w:t xml:space="preserve"> – </w:t>
      </w:r>
      <w:proofErr w:type="spellStart"/>
      <w:r w:rsidRPr="008B265A">
        <w:rPr>
          <w:rFonts w:ascii="Times New Roman" w:hAnsi="Times New Roman"/>
          <w:sz w:val="28"/>
          <w:szCs w:val="28"/>
          <w:lang w:val="uk-UA" w:eastAsia="uk-UA"/>
        </w:rPr>
        <w:t>Генчі</w:t>
      </w:r>
      <w:proofErr w:type="spellEnd"/>
      <w:r w:rsidRPr="008B265A">
        <w:rPr>
          <w:rFonts w:ascii="Times New Roman" w:hAnsi="Times New Roman"/>
          <w:sz w:val="28"/>
          <w:szCs w:val="28"/>
          <w:lang w:val="uk-UA" w:eastAsia="uk-UA"/>
        </w:rPr>
        <w:t xml:space="preserve"> (таблиця 3.8).</w:t>
      </w:r>
    </w:p>
    <w:p w:rsidR="004B7C14" w:rsidRPr="008B265A" w:rsidRDefault="004B7C14" w:rsidP="004B7C14">
      <w:pPr>
        <w:spacing w:after="0" w:line="360" w:lineRule="auto"/>
        <w:jc w:val="center"/>
        <w:rPr>
          <w:rFonts w:ascii="Times New Roman" w:hAnsi="Times New Roman"/>
          <w:sz w:val="28"/>
          <w:szCs w:val="28"/>
          <w:lang w:val="uk-UA"/>
        </w:rPr>
      </w:pPr>
      <w:r w:rsidRPr="008B265A">
        <w:rPr>
          <w:rFonts w:ascii="Times New Roman" w:hAnsi="Times New Roman"/>
          <w:sz w:val="28"/>
          <w:szCs w:val="28"/>
          <w:lang w:val="uk-UA" w:eastAsia="uk-UA"/>
        </w:rPr>
        <w:lastRenderedPageBreak/>
        <w:tab/>
      </w:r>
      <w:r w:rsidRPr="008B265A">
        <w:rPr>
          <w:rFonts w:ascii="Times New Roman" w:hAnsi="Times New Roman"/>
          <w:noProof/>
          <w:sz w:val="28"/>
          <w:szCs w:val="28"/>
          <w:lang w:eastAsia="ru-RU"/>
        </w:rPr>
        <w:drawing>
          <wp:inline distT="0" distB="0" distL="0" distR="0">
            <wp:extent cx="6086475" cy="7124700"/>
            <wp:effectExtent l="57150" t="57150" r="47625" b="3810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B7C14" w:rsidRPr="008B265A" w:rsidRDefault="004B7C14" w:rsidP="004B7C14">
      <w:pPr>
        <w:spacing w:after="0" w:line="360" w:lineRule="auto"/>
        <w:ind w:left="2268" w:hanging="1559"/>
        <w:jc w:val="both"/>
        <w:rPr>
          <w:rFonts w:ascii="Times New Roman" w:hAnsi="Times New Roman"/>
          <w:sz w:val="28"/>
          <w:szCs w:val="28"/>
          <w:lang w:val="uk-UA"/>
        </w:rPr>
      </w:pPr>
      <w:r w:rsidRPr="008B265A">
        <w:rPr>
          <w:rFonts w:ascii="Times New Roman" w:hAnsi="Times New Roman"/>
          <w:sz w:val="28"/>
          <w:szCs w:val="28"/>
          <w:lang w:val="uk-UA"/>
        </w:rPr>
        <w:t>Рисунок 3.1 Приріст індексів, що характеризують функціональний стан серцево-судинної системи хлопців наприкінці експерименту, %</w:t>
      </w:r>
    </w:p>
    <w:p w:rsidR="007D085C" w:rsidRPr="008B265A" w:rsidRDefault="007D085C" w:rsidP="004B7C14">
      <w:pPr>
        <w:spacing w:after="0" w:line="360" w:lineRule="auto"/>
        <w:jc w:val="right"/>
        <w:rPr>
          <w:rFonts w:ascii="Times New Roman" w:hAnsi="Times New Roman"/>
          <w:sz w:val="28"/>
          <w:szCs w:val="28"/>
          <w:lang w:val="uk-UA" w:eastAsia="uk-UA"/>
        </w:rPr>
      </w:pPr>
    </w:p>
    <w:p w:rsidR="007D085C" w:rsidRPr="008B265A" w:rsidRDefault="007D085C" w:rsidP="004B7C14">
      <w:pPr>
        <w:spacing w:after="0" w:line="360" w:lineRule="auto"/>
        <w:jc w:val="right"/>
        <w:rPr>
          <w:rFonts w:ascii="Times New Roman" w:hAnsi="Times New Roman"/>
          <w:sz w:val="28"/>
          <w:szCs w:val="28"/>
          <w:lang w:val="uk-UA" w:eastAsia="uk-UA"/>
        </w:rPr>
      </w:pPr>
    </w:p>
    <w:p w:rsidR="004B7C14" w:rsidRPr="008B265A" w:rsidRDefault="004B7C14" w:rsidP="004B7C14">
      <w:pPr>
        <w:spacing w:after="0" w:line="360" w:lineRule="auto"/>
        <w:jc w:val="right"/>
        <w:rPr>
          <w:rFonts w:ascii="Times New Roman" w:hAnsi="Times New Roman"/>
          <w:sz w:val="28"/>
          <w:szCs w:val="28"/>
          <w:lang w:val="uk-UA" w:eastAsia="uk-UA"/>
        </w:rPr>
      </w:pPr>
      <w:r w:rsidRPr="008B265A">
        <w:rPr>
          <w:rFonts w:ascii="Times New Roman" w:hAnsi="Times New Roman"/>
          <w:sz w:val="28"/>
          <w:szCs w:val="28"/>
          <w:lang w:val="uk-UA" w:eastAsia="uk-UA"/>
        </w:rPr>
        <w:lastRenderedPageBreak/>
        <w:t>Таблиця 3.8</w:t>
      </w:r>
    </w:p>
    <w:p w:rsidR="004B7C14" w:rsidRPr="008B265A" w:rsidRDefault="004B7C14" w:rsidP="004B7C14">
      <w:pPr>
        <w:suppressAutoHyphens/>
        <w:spacing w:after="0" w:line="360" w:lineRule="auto"/>
        <w:ind w:firstLine="720"/>
        <w:jc w:val="center"/>
        <w:rPr>
          <w:rFonts w:ascii="Times New Roman" w:hAnsi="Times New Roman"/>
          <w:sz w:val="28"/>
          <w:szCs w:val="28"/>
          <w:lang w:val="uk-UA" w:eastAsia="uk-UA"/>
        </w:rPr>
      </w:pPr>
      <w:r w:rsidRPr="008B265A">
        <w:rPr>
          <w:rFonts w:ascii="Times New Roman" w:hAnsi="Times New Roman"/>
          <w:sz w:val="28"/>
          <w:szCs w:val="28"/>
          <w:lang w:val="uk-UA" w:eastAsia="uk-UA"/>
        </w:rPr>
        <w:t xml:space="preserve">Оцінка функціонального стану системи зовнішнього дихання </w:t>
      </w:r>
      <w:r w:rsidR="000E0576" w:rsidRPr="008B265A">
        <w:rPr>
          <w:rFonts w:ascii="Times New Roman" w:hAnsi="Times New Roman"/>
          <w:sz w:val="28"/>
          <w:szCs w:val="28"/>
          <w:lang w:val="uk-UA" w:eastAsia="ru-RU"/>
        </w:rPr>
        <w:t xml:space="preserve">у дітей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 </w:t>
      </w:r>
      <w:r w:rsidRPr="008B265A">
        <w:rPr>
          <w:rFonts w:ascii="Times New Roman" w:hAnsi="Times New Roman"/>
          <w:sz w:val="28"/>
          <w:szCs w:val="20"/>
          <w:lang w:val="uk-UA" w:eastAsia="uk-UA"/>
        </w:rPr>
        <w:t xml:space="preserve">на різних етапах дослідження </w:t>
      </w:r>
      <w:r w:rsidRPr="008B265A">
        <w:rPr>
          <w:rFonts w:ascii="Times New Roman" w:hAnsi="Times New Roman"/>
          <w:sz w:val="28"/>
          <w:szCs w:val="28"/>
          <w:lang w:val="uk-UA" w:eastAsia="uk-UA"/>
        </w:rPr>
        <w:t>(</w:t>
      </w:r>
      <w:r w:rsidRPr="008B265A">
        <w:rPr>
          <w:rFonts w:ascii="Times New Roman" w:eastAsia="Times New Roman" w:hAnsi="Times New Roman"/>
          <w:position w:val="-4"/>
          <w:sz w:val="28"/>
          <w:szCs w:val="20"/>
          <w:lang w:val="uk-UA" w:eastAsia="uk-UA"/>
        </w:rPr>
        <w:object w:dxaOrig="255" w:dyaOrig="315">
          <v:shape id="_x0000_i1034" type="#_x0000_t75" style="width:12.75pt;height:15pt" o:ole="">
            <v:imagedata r:id="rId22" o:title=""/>
          </v:shape>
          <o:OLEObject Type="Embed" ProgID="Equation.3" ShapeID="_x0000_i1034" DrawAspect="Content" ObjectID="_1732445547" r:id="rId25"/>
        </w:object>
      </w:r>
      <w:r w:rsidRPr="008B265A">
        <w:rPr>
          <w:rFonts w:ascii="Times New Roman" w:hAnsi="Times New Roman"/>
          <w:sz w:val="28"/>
          <w:szCs w:val="20"/>
          <w:u w:val="single"/>
          <w:lang w:val="uk-UA" w:eastAsia="uk-UA"/>
        </w:rPr>
        <w:t>+</w:t>
      </w:r>
      <w:r w:rsidRPr="008B265A">
        <w:rPr>
          <w:rFonts w:ascii="Times New Roman" w:hAnsi="Times New Roman"/>
          <w:sz w:val="28"/>
          <w:szCs w:val="20"/>
          <w:lang w:val="uk-UA" w:eastAsia="uk-UA"/>
        </w:rPr>
        <w:t>m, t</w:t>
      </w:r>
      <w:r w:rsidR="000E0576" w:rsidRPr="008B265A">
        <w:rPr>
          <w:rFonts w:ascii="Times New Roman" w:hAnsi="Times New Roman"/>
          <w:sz w:val="28"/>
          <w:szCs w:val="20"/>
          <w:lang w:val="uk-UA" w:eastAsia="uk-UA"/>
        </w:rPr>
        <w:t xml:space="preserve">, </w:t>
      </w:r>
      <w:r w:rsidR="000E0576" w:rsidRPr="008B265A">
        <w:rPr>
          <w:rFonts w:ascii="Times New Roman" w:hAnsi="Times New Roman"/>
          <w:sz w:val="28"/>
          <w:szCs w:val="28"/>
          <w:lang w:val="uk-UA" w:eastAsia="uk-UA"/>
        </w:rPr>
        <w:t>%</w:t>
      </w:r>
      <w:r w:rsidRPr="008B265A">
        <w:rPr>
          <w:rFonts w:ascii="Times New Roman" w:hAnsi="Times New Roman"/>
          <w:sz w:val="28"/>
          <w:szCs w:val="20"/>
          <w:lang w:val="uk-UA" w:eastAsia="uk-UA"/>
        </w:rPr>
        <w: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97"/>
        <w:gridCol w:w="1861"/>
        <w:gridCol w:w="1341"/>
        <w:gridCol w:w="1700"/>
        <w:gridCol w:w="1882"/>
      </w:tblGrid>
      <w:tr w:rsidR="004B7C14" w:rsidRPr="008B265A" w:rsidTr="00F520AC">
        <w:trPr>
          <w:jc w:val="center"/>
        </w:trPr>
        <w:tc>
          <w:tcPr>
            <w:tcW w:w="1008" w:type="dxa"/>
            <w:vAlign w:val="center"/>
          </w:tcPr>
          <w:p w:rsidR="004B7C14" w:rsidRPr="008B265A" w:rsidRDefault="004B7C14" w:rsidP="00F520AC">
            <w:pPr>
              <w:suppressAutoHyphens/>
              <w:spacing w:after="0" w:line="360" w:lineRule="auto"/>
              <w:ind w:firstLine="18"/>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c>
          <w:tcPr>
            <w:tcW w:w="1797"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Показник</w:t>
            </w:r>
          </w:p>
        </w:tc>
        <w:tc>
          <w:tcPr>
            <w:tcW w:w="186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34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700" w:type="dxa"/>
            <w:vAlign w:val="center"/>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882" w:type="dxa"/>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Приріст,</w:t>
            </w: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jc w:val="center"/>
        </w:trPr>
        <w:tc>
          <w:tcPr>
            <w:tcW w:w="1008"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1</w:t>
            </w:r>
          </w:p>
        </w:tc>
        <w:tc>
          <w:tcPr>
            <w:tcW w:w="1797"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proofErr w:type="spellStart"/>
            <w:r w:rsidRPr="008B265A">
              <w:rPr>
                <w:rFonts w:ascii="Times New Roman" w:hAnsi="Times New Roman"/>
                <w:sz w:val="28"/>
                <w:szCs w:val="28"/>
                <w:lang w:val="uk-UA" w:eastAsia="uk-UA"/>
              </w:rPr>
              <w:t>Штанге</w:t>
            </w:r>
            <w:proofErr w:type="spellEnd"/>
            <w:r w:rsidRPr="008B265A">
              <w:rPr>
                <w:rFonts w:ascii="Times New Roman" w:hAnsi="Times New Roman"/>
                <w:sz w:val="28"/>
                <w:szCs w:val="28"/>
                <w:lang w:val="uk-UA" w:eastAsia="uk-UA"/>
              </w:rPr>
              <w:t xml:space="preserve"> (с)</w:t>
            </w:r>
          </w:p>
        </w:tc>
        <w:tc>
          <w:tcPr>
            <w:tcW w:w="186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45,12</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8,14</w:t>
            </w:r>
          </w:p>
        </w:tc>
        <w:tc>
          <w:tcPr>
            <w:tcW w:w="134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2,31</w:t>
            </w:r>
          </w:p>
        </w:tc>
        <w:tc>
          <w:tcPr>
            <w:tcW w:w="1700"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56,15 ± 8,41</w:t>
            </w:r>
          </w:p>
        </w:tc>
        <w:tc>
          <w:tcPr>
            <w:tcW w:w="1882" w:type="dxa"/>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45,72</w:t>
            </w:r>
          </w:p>
        </w:tc>
      </w:tr>
      <w:tr w:rsidR="004B7C14" w:rsidRPr="008B265A" w:rsidTr="00F520AC">
        <w:trPr>
          <w:jc w:val="center"/>
        </w:trPr>
        <w:tc>
          <w:tcPr>
            <w:tcW w:w="1008"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w:t>
            </w:r>
          </w:p>
        </w:tc>
        <w:tc>
          <w:tcPr>
            <w:tcW w:w="1797"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proofErr w:type="spellStart"/>
            <w:r w:rsidRPr="008B265A">
              <w:rPr>
                <w:rFonts w:ascii="Times New Roman" w:hAnsi="Times New Roman"/>
                <w:sz w:val="28"/>
                <w:szCs w:val="28"/>
                <w:lang w:val="uk-UA" w:eastAsia="uk-UA"/>
              </w:rPr>
              <w:t>Генчі</w:t>
            </w:r>
            <w:proofErr w:type="spellEnd"/>
            <w:r w:rsidRPr="008B265A">
              <w:rPr>
                <w:rFonts w:ascii="Times New Roman" w:hAnsi="Times New Roman"/>
                <w:sz w:val="28"/>
                <w:szCs w:val="28"/>
                <w:lang w:val="uk-UA" w:eastAsia="uk-UA"/>
              </w:rPr>
              <w:t xml:space="preserve"> (с)</w:t>
            </w:r>
          </w:p>
        </w:tc>
        <w:tc>
          <w:tcPr>
            <w:tcW w:w="186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38,24</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6,24</w:t>
            </w:r>
          </w:p>
        </w:tc>
        <w:tc>
          <w:tcPr>
            <w:tcW w:w="1341"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2,92</w:t>
            </w:r>
          </w:p>
        </w:tc>
        <w:tc>
          <w:tcPr>
            <w:tcW w:w="1700"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49,90 ±  5,42</w:t>
            </w:r>
          </w:p>
        </w:tc>
        <w:tc>
          <w:tcPr>
            <w:tcW w:w="1882" w:type="dxa"/>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49,96</w:t>
            </w:r>
          </w:p>
        </w:tc>
      </w:tr>
    </w:tbl>
    <w:p w:rsidR="004B7C14" w:rsidRPr="008B265A" w:rsidRDefault="004B7C14" w:rsidP="004B7C14">
      <w:pPr>
        <w:spacing w:after="0" w:line="360" w:lineRule="auto"/>
        <w:ind w:firstLine="708"/>
        <w:jc w:val="both"/>
        <w:rPr>
          <w:rFonts w:ascii="Times New Roman" w:hAnsi="Times New Roman"/>
          <w:sz w:val="28"/>
          <w:szCs w:val="28"/>
          <w:lang w:val="uk-UA" w:eastAsia="uk-UA"/>
        </w:rPr>
      </w:pPr>
    </w:p>
    <w:p w:rsidR="004B7C14" w:rsidRPr="008B265A" w:rsidRDefault="004B7C14" w:rsidP="004B7C14">
      <w:pPr>
        <w:spacing w:after="0" w:line="360" w:lineRule="auto"/>
        <w:ind w:firstLine="708"/>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Отже показник проби  </w:t>
      </w:r>
      <w:proofErr w:type="spellStart"/>
      <w:r w:rsidRPr="008B265A">
        <w:rPr>
          <w:rFonts w:ascii="Times New Roman" w:hAnsi="Times New Roman"/>
          <w:sz w:val="28"/>
          <w:szCs w:val="28"/>
          <w:lang w:val="uk-UA" w:eastAsia="uk-UA"/>
        </w:rPr>
        <w:t>Штанге</w:t>
      </w:r>
      <w:proofErr w:type="spellEnd"/>
      <w:r w:rsidRPr="008B265A">
        <w:rPr>
          <w:rFonts w:ascii="Times New Roman" w:hAnsi="Times New Roman"/>
          <w:sz w:val="28"/>
          <w:szCs w:val="28"/>
          <w:lang w:val="uk-UA" w:eastAsia="uk-UA"/>
        </w:rPr>
        <w:t xml:space="preserve"> у </w:t>
      </w:r>
      <w:r w:rsidR="00F5653B">
        <w:rPr>
          <w:rFonts w:ascii="Times New Roman" w:hAnsi="Times New Roman"/>
          <w:sz w:val="28"/>
          <w:szCs w:val="28"/>
          <w:lang w:val="uk-UA" w:eastAsia="uk-UA"/>
        </w:rPr>
        <w:t>дітей</w:t>
      </w:r>
      <w:r w:rsidRPr="008B265A">
        <w:rPr>
          <w:rFonts w:ascii="Times New Roman" w:hAnsi="Times New Roman"/>
          <w:sz w:val="28"/>
          <w:szCs w:val="28"/>
          <w:lang w:val="uk-UA" w:eastAsia="uk-UA"/>
        </w:rPr>
        <w:t xml:space="preserve"> наприкінці навчального року покращився і  склав вже 56,15 ± 8,41 с, порівняно з початком навчального року (45,12</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 xml:space="preserve">8,14 с). </w:t>
      </w:r>
    </w:p>
    <w:p w:rsidR="004B7C14" w:rsidRPr="008B265A" w:rsidRDefault="004B7C14" w:rsidP="004B7C14">
      <w:pPr>
        <w:spacing w:after="0" w:line="360" w:lineRule="auto"/>
        <w:ind w:firstLine="708"/>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Середнє значення показника проби </w:t>
      </w:r>
      <w:proofErr w:type="spellStart"/>
      <w:r w:rsidRPr="008B265A">
        <w:rPr>
          <w:rFonts w:ascii="Times New Roman" w:hAnsi="Times New Roman"/>
          <w:sz w:val="28"/>
          <w:szCs w:val="28"/>
          <w:lang w:val="uk-UA" w:eastAsia="uk-UA"/>
        </w:rPr>
        <w:t>Генчі</w:t>
      </w:r>
      <w:proofErr w:type="spellEnd"/>
      <w:r w:rsidRPr="008B265A">
        <w:rPr>
          <w:rFonts w:ascii="Times New Roman" w:hAnsi="Times New Roman"/>
          <w:sz w:val="28"/>
          <w:szCs w:val="28"/>
          <w:lang w:val="uk-UA" w:eastAsia="uk-UA"/>
        </w:rPr>
        <w:t xml:space="preserve"> на початку навчального року складало 38,24</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 xml:space="preserve">6,24 </w:t>
      </w:r>
      <w:r w:rsidRPr="008B265A">
        <w:rPr>
          <w:rFonts w:ascii="Times New Roman" w:hAnsi="Times New Roman"/>
          <w:sz w:val="28"/>
          <w:szCs w:val="20"/>
          <w:lang w:val="uk-UA" w:eastAsia="uk-UA"/>
        </w:rPr>
        <w:t>с</w:t>
      </w:r>
      <w:r w:rsidRPr="008B265A">
        <w:rPr>
          <w:rFonts w:ascii="Times New Roman" w:hAnsi="Times New Roman"/>
          <w:sz w:val="28"/>
          <w:szCs w:val="28"/>
          <w:lang w:val="uk-UA" w:eastAsia="uk-UA"/>
        </w:rPr>
        <w:t xml:space="preserve">. Наприкінці –  49,90 ±  5,42 с. Порівнюючи значення </w:t>
      </w:r>
      <w:r w:rsidR="00F5653B">
        <w:rPr>
          <w:rFonts w:ascii="Times New Roman" w:hAnsi="Times New Roman"/>
          <w:sz w:val="28"/>
          <w:szCs w:val="28"/>
          <w:lang w:val="uk-UA" w:eastAsia="uk-UA"/>
        </w:rPr>
        <w:t>дітей</w:t>
      </w:r>
      <w:r w:rsidRPr="008B265A">
        <w:rPr>
          <w:rFonts w:ascii="Times New Roman" w:hAnsi="Times New Roman"/>
          <w:sz w:val="28"/>
          <w:szCs w:val="28"/>
          <w:lang w:val="uk-UA" w:eastAsia="uk-UA"/>
        </w:rPr>
        <w:t xml:space="preserve"> з літературними даними виявлено, що вони виявилися вищими за вікову норму на всіх етапах дослідження. Виявлена достовірність розбіжностей між показниками наприкінці дослідження.</w:t>
      </w:r>
    </w:p>
    <w:p w:rsidR="004B7C14" w:rsidRPr="008B265A" w:rsidRDefault="004B7C14" w:rsidP="004B7C14">
      <w:pPr>
        <w:suppressAutoHyphens/>
        <w:spacing w:after="0" w:line="360" w:lineRule="auto"/>
        <w:ind w:firstLine="720"/>
        <w:jc w:val="both"/>
        <w:rPr>
          <w:rFonts w:ascii="Times New Roman" w:hAnsi="Times New Roman"/>
          <w:sz w:val="28"/>
          <w:szCs w:val="28"/>
          <w:lang w:val="uk-UA" w:eastAsia="uk-UA"/>
        </w:rPr>
      </w:pPr>
      <w:r w:rsidRPr="008B265A">
        <w:rPr>
          <w:rFonts w:ascii="Times New Roman" w:hAnsi="Times New Roman"/>
          <w:sz w:val="28"/>
          <w:szCs w:val="28"/>
          <w:lang w:val="uk-UA" w:eastAsia="uk-UA"/>
        </w:rPr>
        <w:t xml:space="preserve">У таблиці 3.9 подано результати оцінки показника ЖЄЛ </w:t>
      </w:r>
      <w:r w:rsidR="002C4E94" w:rsidRPr="008B265A">
        <w:rPr>
          <w:rFonts w:ascii="Times New Roman" w:hAnsi="Times New Roman"/>
          <w:sz w:val="28"/>
          <w:szCs w:val="28"/>
          <w:lang w:val="uk-UA" w:eastAsia="uk-UA"/>
        </w:rPr>
        <w:t>дітей</w:t>
      </w:r>
      <w:r w:rsidRPr="008B265A">
        <w:rPr>
          <w:rFonts w:ascii="Times New Roman" w:hAnsi="Times New Roman"/>
          <w:sz w:val="28"/>
          <w:szCs w:val="28"/>
          <w:lang w:val="uk-UA" w:eastAsia="uk-UA"/>
        </w:rPr>
        <w:t xml:space="preserve"> на різних етапах дослідження.</w:t>
      </w:r>
    </w:p>
    <w:p w:rsidR="004B7C14" w:rsidRPr="008B265A" w:rsidRDefault="004B7C14" w:rsidP="004B7C14">
      <w:pPr>
        <w:suppressAutoHyphens/>
        <w:spacing w:after="0" w:line="360" w:lineRule="auto"/>
        <w:ind w:firstLine="720"/>
        <w:jc w:val="both"/>
        <w:rPr>
          <w:rFonts w:ascii="Times New Roman" w:hAnsi="Times New Roman"/>
          <w:sz w:val="28"/>
          <w:szCs w:val="28"/>
          <w:lang w:val="uk-UA" w:eastAsia="uk-UA"/>
        </w:rPr>
      </w:pPr>
      <w:r w:rsidRPr="008B265A">
        <w:rPr>
          <w:rFonts w:ascii="Times New Roman" w:hAnsi="Times New Roman"/>
          <w:sz w:val="28"/>
          <w:szCs w:val="28"/>
          <w:lang w:val="uk-UA" w:eastAsia="uk-UA"/>
        </w:rPr>
        <w:t>Показники як на початку, так і наприкінці навчального року відповідали віковій нормі. Виявлено достовірні зміни показника наприкінці дослідження (</w:t>
      </w:r>
      <w:r w:rsidRPr="008B265A">
        <w:rPr>
          <w:rFonts w:ascii="Times New Roman" w:hAnsi="Times New Roman"/>
          <w:sz w:val="28"/>
          <w:szCs w:val="20"/>
          <w:lang w:val="uk-UA" w:eastAsia="uk-UA"/>
        </w:rPr>
        <w:t>t=2,12</w:t>
      </w:r>
      <w:r w:rsidRPr="008B265A">
        <w:rPr>
          <w:rFonts w:ascii="Times New Roman" w:hAnsi="Times New Roman"/>
          <w:sz w:val="28"/>
          <w:szCs w:val="28"/>
          <w:lang w:val="uk-UA" w:eastAsia="uk-UA"/>
        </w:rPr>
        <w:t>).</w:t>
      </w:r>
    </w:p>
    <w:p w:rsidR="004B7C14" w:rsidRPr="008B265A" w:rsidRDefault="004B7C14" w:rsidP="004B7C14">
      <w:pPr>
        <w:suppressAutoHyphens/>
        <w:spacing w:after="0" w:line="360" w:lineRule="auto"/>
        <w:ind w:firstLine="720"/>
        <w:jc w:val="right"/>
        <w:rPr>
          <w:rFonts w:ascii="Times New Roman" w:hAnsi="Times New Roman"/>
          <w:sz w:val="28"/>
          <w:szCs w:val="28"/>
          <w:lang w:val="uk-UA" w:eastAsia="uk-UA"/>
        </w:rPr>
      </w:pPr>
      <w:r w:rsidRPr="008B265A">
        <w:rPr>
          <w:rFonts w:ascii="Times New Roman" w:hAnsi="Times New Roman"/>
          <w:sz w:val="28"/>
          <w:szCs w:val="28"/>
          <w:lang w:val="uk-UA" w:eastAsia="uk-UA"/>
        </w:rPr>
        <w:t>Таблиця 3.9</w:t>
      </w:r>
    </w:p>
    <w:p w:rsidR="004B7C14" w:rsidRPr="008B265A" w:rsidRDefault="004B7C14" w:rsidP="004B7C14">
      <w:pPr>
        <w:suppressAutoHyphens/>
        <w:spacing w:after="0" w:line="360" w:lineRule="auto"/>
        <w:jc w:val="center"/>
        <w:rPr>
          <w:rFonts w:ascii="Times New Roman" w:hAnsi="Times New Roman"/>
          <w:sz w:val="28"/>
          <w:szCs w:val="20"/>
          <w:lang w:val="uk-UA" w:eastAsia="uk-UA"/>
        </w:rPr>
      </w:pPr>
      <w:r w:rsidRPr="008B265A">
        <w:rPr>
          <w:rFonts w:ascii="Times New Roman" w:hAnsi="Times New Roman"/>
          <w:sz w:val="28"/>
          <w:szCs w:val="28"/>
          <w:lang w:val="uk-UA" w:eastAsia="uk-UA"/>
        </w:rPr>
        <w:t xml:space="preserve">Показники </w:t>
      </w:r>
      <w:r w:rsidRPr="008B265A">
        <w:rPr>
          <w:rFonts w:ascii="Times New Roman" w:hAnsi="Times New Roman"/>
          <w:sz w:val="28"/>
          <w:szCs w:val="20"/>
          <w:lang w:val="uk-UA" w:eastAsia="uk-UA"/>
        </w:rPr>
        <w:t xml:space="preserve">ЖЄЛ </w:t>
      </w:r>
      <w:r w:rsidR="002C4E94" w:rsidRPr="008B265A">
        <w:rPr>
          <w:rFonts w:ascii="Times New Roman" w:hAnsi="Times New Roman"/>
          <w:sz w:val="28"/>
          <w:szCs w:val="20"/>
          <w:lang w:val="uk-UA" w:eastAsia="uk-UA"/>
        </w:rPr>
        <w:t>дітей</w:t>
      </w:r>
      <w:r w:rsidRPr="008B265A">
        <w:rPr>
          <w:rFonts w:ascii="Times New Roman" w:hAnsi="Times New Roman"/>
          <w:sz w:val="28"/>
          <w:szCs w:val="20"/>
          <w:lang w:val="uk-UA" w:eastAsia="uk-UA"/>
        </w:rPr>
        <w:t xml:space="preserve">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 </w:t>
      </w:r>
      <w:r w:rsidRPr="008B265A">
        <w:rPr>
          <w:rFonts w:ascii="Times New Roman" w:hAnsi="Times New Roman"/>
          <w:sz w:val="28"/>
          <w:szCs w:val="20"/>
          <w:lang w:val="uk-UA" w:eastAsia="uk-UA"/>
        </w:rPr>
        <w:t xml:space="preserve">на різних етапах дослідження </w:t>
      </w:r>
    </w:p>
    <w:p w:rsidR="004B7C14" w:rsidRPr="008B265A" w:rsidRDefault="004B7C14" w:rsidP="004B7C14">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r w:rsidRPr="008B265A">
        <w:rPr>
          <w:rFonts w:ascii="Times New Roman" w:eastAsia="Times New Roman" w:hAnsi="Times New Roman"/>
          <w:position w:val="-4"/>
          <w:sz w:val="28"/>
          <w:szCs w:val="20"/>
          <w:lang w:val="uk-UA" w:eastAsia="uk-UA"/>
        </w:rPr>
        <w:object w:dxaOrig="255" w:dyaOrig="315">
          <v:shape id="_x0000_i1035" type="#_x0000_t75" style="width:12.75pt;height:15pt" o:ole="">
            <v:imagedata r:id="rId22" o:title=""/>
          </v:shape>
          <o:OLEObject Type="Embed" ProgID="Equation.3" ShapeID="_x0000_i1035" DrawAspect="Content" ObjectID="_1732445548" r:id="rId26"/>
        </w:object>
      </w:r>
      <w:r w:rsidRPr="008B265A">
        <w:rPr>
          <w:rFonts w:ascii="Times New Roman" w:hAnsi="Times New Roman"/>
          <w:sz w:val="28"/>
          <w:szCs w:val="20"/>
          <w:u w:val="single"/>
          <w:lang w:val="uk-UA" w:eastAsia="uk-UA"/>
        </w:rPr>
        <w:t>+</w:t>
      </w:r>
      <w:r w:rsidRPr="008B265A">
        <w:rPr>
          <w:rFonts w:ascii="Times New Roman" w:hAnsi="Times New Roman"/>
          <w:sz w:val="28"/>
          <w:szCs w:val="20"/>
          <w:lang w:val="uk-UA" w:eastAsia="uk-UA"/>
        </w:rPr>
        <w:t>m, t</w:t>
      </w:r>
      <w:r w:rsidR="000E0576" w:rsidRPr="008B265A">
        <w:rPr>
          <w:rFonts w:ascii="Times New Roman" w:hAnsi="Times New Roman"/>
          <w:sz w:val="28"/>
          <w:szCs w:val="20"/>
          <w:lang w:val="uk-UA" w:eastAsia="uk-UA"/>
        </w:rPr>
        <w:t xml:space="preserve">, </w:t>
      </w:r>
      <w:r w:rsidR="000E0576" w:rsidRPr="008B265A">
        <w:rPr>
          <w:rFonts w:ascii="Times New Roman" w:hAnsi="Times New Roman"/>
          <w:sz w:val="28"/>
          <w:szCs w:val="28"/>
          <w:lang w:val="uk-UA" w:eastAsia="uk-UA"/>
        </w:rPr>
        <w:t>%</w:t>
      </w:r>
      <w:r w:rsidRPr="008B265A">
        <w:rPr>
          <w:rFonts w:ascii="Times New Roman" w:hAnsi="Times New Roman"/>
          <w:sz w:val="28"/>
          <w:szCs w:val="20"/>
          <w:lang w:val="uk-UA" w:eastAsia="uk-UA"/>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159"/>
        <w:gridCol w:w="868"/>
        <w:gridCol w:w="2353"/>
        <w:gridCol w:w="1661"/>
      </w:tblGrid>
      <w:tr w:rsidR="004B7C14" w:rsidRPr="008B265A" w:rsidTr="00F520AC">
        <w:trPr>
          <w:jc w:val="center"/>
        </w:trPr>
        <w:tc>
          <w:tcPr>
            <w:tcW w:w="2512"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Показник</w:t>
            </w:r>
          </w:p>
        </w:tc>
        <w:tc>
          <w:tcPr>
            <w:tcW w:w="2159"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868"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2353" w:type="dxa"/>
            <w:vAlign w:val="center"/>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661" w:type="dxa"/>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Приріст,</w:t>
            </w: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jc w:val="center"/>
        </w:trPr>
        <w:tc>
          <w:tcPr>
            <w:tcW w:w="2512"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ЖЕЛ (л)</w:t>
            </w:r>
          </w:p>
        </w:tc>
        <w:tc>
          <w:tcPr>
            <w:tcW w:w="2159"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2,16</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0,44</w:t>
            </w:r>
          </w:p>
        </w:tc>
        <w:tc>
          <w:tcPr>
            <w:tcW w:w="868"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2,12</w:t>
            </w:r>
          </w:p>
        </w:tc>
        <w:tc>
          <w:tcPr>
            <w:tcW w:w="2353"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3,14</w:t>
            </w:r>
            <w:r w:rsidRPr="008B265A">
              <w:rPr>
                <w:rFonts w:ascii="Times New Roman" w:hAnsi="Times New Roman"/>
                <w:sz w:val="28"/>
                <w:szCs w:val="28"/>
                <w:u w:val="single"/>
                <w:lang w:val="uk-UA" w:eastAsia="uk-UA"/>
              </w:rPr>
              <w:t>+</w:t>
            </w:r>
            <w:r w:rsidRPr="008B265A">
              <w:rPr>
                <w:rFonts w:ascii="Times New Roman" w:hAnsi="Times New Roman"/>
                <w:sz w:val="28"/>
                <w:szCs w:val="28"/>
                <w:lang w:val="uk-UA" w:eastAsia="uk-UA"/>
              </w:rPr>
              <w:t>0,14</w:t>
            </w:r>
          </w:p>
        </w:tc>
        <w:tc>
          <w:tcPr>
            <w:tcW w:w="1661" w:type="dxa"/>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34,38</w:t>
            </w:r>
          </w:p>
        </w:tc>
      </w:tr>
    </w:tbl>
    <w:p w:rsidR="004B7C14" w:rsidRPr="008B265A" w:rsidRDefault="004B7C14" w:rsidP="004B7C14">
      <w:pPr>
        <w:suppressAutoHyphens/>
        <w:spacing w:after="0" w:line="360" w:lineRule="auto"/>
        <w:ind w:firstLine="720"/>
        <w:jc w:val="both"/>
        <w:rPr>
          <w:rFonts w:ascii="Times New Roman" w:hAnsi="Times New Roman"/>
          <w:sz w:val="28"/>
          <w:szCs w:val="28"/>
          <w:lang w:val="uk-UA" w:eastAsia="uk-UA"/>
        </w:rPr>
      </w:pPr>
    </w:p>
    <w:p w:rsidR="004B7C14" w:rsidRPr="008B265A" w:rsidRDefault="004B7C14" w:rsidP="004B7C14">
      <w:pPr>
        <w:tabs>
          <w:tab w:val="left" w:pos="7950"/>
        </w:tabs>
        <w:spacing w:after="0" w:line="360" w:lineRule="auto"/>
        <w:ind w:firstLine="708"/>
        <w:jc w:val="both"/>
        <w:rPr>
          <w:rFonts w:ascii="Times New Roman" w:hAnsi="Times New Roman"/>
          <w:bCs/>
          <w:spacing w:val="-8"/>
          <w:sz w:val="28"/>
          <w:szCs w:val="28"/>
          <w:lang w:val="uk-UA" w:eastAsia="uk-UA"/>
        </w:rPr>
      </w:pPr>
      <w:r w:rsidRPr="008B265A">
        <w:rPr>
          <w:rFonts w:ascii="Times New Roman" w:hAnsi="Times New Roman"/>
          <w:bCs/>
          <w:spacing w:val="-8"/>
          <w:sz w:val="28"/>
          <w:szCs w:val="28"/>
          <w:lang w:val="uk-UA" w:eastAsia="uk-UA"/>
        </w:rPr>
        <w:lastRenderedPageBreak/>
        <w:t xml:space="preserve">Отже відповідно даних таблиці 3.10 результати оцінки показника ЖІ вказують на те, що у </w:t>
      </w:r>
      <w:r w:rsidR="0006137F" w:rsidRPr="008B265A">
        <w:rPr>
          <w:rFonts w:ascii="Times New Roman" w:hAnsi="Times New Roman"/>
          <w:bCs/>
          <w:spacing w:val="-8"/>
          <w:sz w:val="28"/>
          <w:szCs w:val="28"/>
          <w:lang w:val="uk-UA" w:eastAsia="uk-UA"/>
        </w:rPr>
        <w:t>дітей</w:t>
      </w:r>
      <w:r w:rsidRPr="008B265A">
        <w:rPr>
          <w:rFonts w:ascii="Times New Roman" w:hAnsi="Times New Roman"/>
          <w:bCs/>
          <w:spacing w:val="-8"/>
          <w:sz w:val="28"/>
          <w:szCs w:val="28"/>
          <w:lang w:val="uk-UA" w:eastAsia="uk-UA"/>
        </w:rPr>
        <w:t xml:space="preserve"> на початку навчального року він  відповідав рівню нижче середнього, а наприкінці – середньому. Виявлено достовірні розбіжності між показниками хлопців на початку і наприкінці дослідження (</w:t>
      </w:r>
      <w:r w:rsidRPr="008B265A">
        <w:rPr>
          <w:rFonts w:ascii="Times New Roman" w:hAnsi="Times New Roman"/>
          <w:sz w:val="28"/>
          <w:szCs w:val="20"/>
          <w:lang w:val="uk-UA" w:eastAsia="uk-UA"/>
        </w:rPr>
        <w:t>t=5,35</w:t>
      </w:r>
      <w:r w:rsidRPr="008B265A">
        <w:rPr>
          <w:rFonts w:ascii="Times New Roman" w:hAnsi="Times New Roman"/>
          <w:bCs/>
          <w:spacing w:val="-8"/>
          <w:sz w:val="28"/>
          <w:szCs w:val="28"/>
          <w:lang w:val="uk-UA" w:eastAsia="uk-UA"/>
        </w:rPr>
        <w:t>).</w:t>
      </w:r>
    </w:p>
    <w:p w:rsidR="004B7C14" w:rsidRPr="008B265A" w:rsidRDefault="004B7C14" w:rsidP="004B7C14">
      <w:pPr>
        <w:spacing w:after="0" w:line="360" w:lineRule="auto"/>
        <w:jc w:val="right"/>
        <w:outlineLvl w:val="0"/>
        <w:rPr>
          <w:rFonts w:ascii="Times New Roman" w:hAnsi="Times New Roman"/>
          <w:sz w:val="28"/>
          <w:szCs w:val="28"/>
          <w:lang w:val="uk-UA" w:eastAsia="ru-RU"/>
        </w:rPr>
      </w:pPr>
      <w:r w:rsidRPr="008B265A">
        <w:rPr>
          <w:rFonts w:ascii="Times New Roman" w:hAnsi="Times New Roman"/>
          <w:sz w:val="28"/>
          <w:szCs w:val="28"/>
          <w:lang w:val="uk-UA" w:eastAsia="ru-RU"/>
        </w:rPr>
        <w:t>Таблиця 3.10</w:t>
      </w:r>
    </w:p>
    <w:p w:rsidR="004B7C14" w:rsidRPr="008B265A" w:rsidRDefault="004B7C14" w:rsidP="004B7C14">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 xml:space="preserve">Показники життєвого індексу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 </w:t>
      </w:r>
      <w:r w:rsidRPr="008B265A">
        <w:rPr>
          <w:rFonts w:ascii="Times New Roman" w:hAnsi="Times New Roman"/>
          <w:sz w:val="28"/>
          <w:szCs w:val="28"/>
          <w:lang w:val="uk-UA" w:eastAsia="ru-RU"/>
        </w:rPr>
        <w:t>на різних етапах дослідження (</w:t>
      </w:r>
      <w:r w:rsidRPr="008B265A">
        <w:rPr>
          <w:rFonts w:ascii="Times New Roman" w:eastAsia="Times New Roman" w:hAnsi="Times New Roman"/>
          <w:position w:val="-4"/>
          <w:sz w:val="28"/>
          <w:szCs w:val="28"/>
          <w:lang w:val="uk-UA" w:eastAsia="ru-RU"/>
        </w:rPr>
        <w:object w:dxaOrig="255" w:dyaOrig="315">
          <v:shape id="_x0000_i1036" type="#_x0000_t75" style="width:12.75pt;height:15pt" o:ole="">
            <v:imagedata r:id="rId22" o:title=""/>
          </v:shape>
          <o:OLEObject Type="Embed" ProgID="Equation.3" ShapeID="_x0000_i1036" DrawAspect="Content" ObjectID="_1732445549" r:id="rId27"/>
        </w:objec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m, t</w:t>
      </w:r>
      <w:r w:rsidR="000261E2">
        <w:rPr>
          <w:rFonts w:ascii="Times New Roman" w:hAnsi="Times New Roman"/>
          <w:sz w:val="28"/>
          <w:szCs w:val="28"/>
          <w:lang w:val="uk-UA" w:eastAsia="ru-RU"/>
        </w:rPr>
        <w:t>, %</w:t>
      </w:r>
      <w:r w:rsidRPr="008B265A">
        <w:rPr>
          <w:rFonts w:ascii="Times New Roman" w:hAnsi="Times New Roman"/>
          <w:sz w:val="28"/>
          <w:szCs w:val="28"/>
          <w:lang w:val="uk-UA" w:eastAsia="ru-RU"/>
        </w:rPr>
        <w:t>)</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54"/>
        <w:gridCol w:w="1325"/>
        <w:gridCol w:w="1962"/>
        <w:gridCol w:w="1421"/>
      </w:tblGrid>
      <w:tr w:rsidR="004B7C14" w:rsidRPr="008B265A" w:rsidTr="00F520AC">
        <w:trPr>
          <w:jc w:val="center"/>
        </w:trPr>
        <w:tc>
          <w:tcPr>
            <w:tcW w:w="2587" w:type="dxa"/>
            <w:vAlign w:val="center"/>
          </w:tcPr>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Показник</w:t>
            </w:r>
          </w:p>
        </w:tc>
        <w:tc>
          <w:tcPr>
            <w:tcW w:w="2054"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Початок навчального року</w:t>
            </w:r>
          </w:p>
        </w:tc>
        <w:tc>
          <w:tcPr>
            <w:tcW w:w="1325" w:type="dxa"/>
            <w:vAlign w:val="center"/>
          </w:tcPr>
          <w:p w:rsidR="004B7C14" w:rsidRPr="008B265A" w:rsidRDefault="004B7C14" w:rsidP="00F520AC">
            <w:pPr>
              <w:suppressAutoHyphens/>
              <w:spacing w:after="0" w:line="36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962" w:type="dxa"/>
            <w:vAlign w:val="center"/>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1421" w:type="dxa"/>
            <w:vAlign w:val="center"/>
          </w:tcPr>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Приріст,</w:t>
            </w:r>
          </w:p>
          <w:p w:rsidR="004B7C14" w:rsidRPr="008B265A" w:rsidRDefault="004B7C14" w:rsidP="00F520AC">
            <w:pPr>
              <w:suppressAutoHyphens/>
              <w:spacing w:after="0" w:line="360" w:lineRule="auto"/>
              <w:ind w:firstLine="21"/>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jc w:val="center"/>
        </w:trPr>
        <w:tc>
          <w:tcPr>
            <w:tcW w:w="2587" w:type="dxa"/>
            <w:vAlign w:val="center"/>
          </w:tcPr>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Життєвий індекс, мл/кг</w:t>
            </w:r>
          </w:p>
        </w:tc>
        <w:tc>
          <w:tcPr>
            <w:tcW w:w="2054" w:type="dxa"/>
            <w:vAlign w:val="center"/>
          </w:tcPr>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46,2</w: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1,24</w:t>
            </w:r>
          </w:p>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нижче середнього</w:t>
            </w:r>
          </w:p>
        </w:tc>
        <w:tc>
          <w:tcPr>
            <w:tcW w:w="1325" w:type="dxa"/>
            <w:vAlign w:val="center"/>
          </w:tcPr>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5,35</w:t>
            </w:r>
          </w:p>
        </w:tc>
        <w:tc>
          <w:tcPr>
            <w:tcW w:w="1962" w:type="dxa"/>
            <w:vAlign w:val="center"/>
          </w:tcPr>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58,3</w: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1,89</w:t>
            </w:r>
          </w:p>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середній</w:t>
            </w:r>
          </w:p>
        </w:tc>
        <w:tc>
          <w:tcPr>
            <w:tcW w:w="1421" w:type="dxa"/>
          </w:tcPr>
          <w:p w:rsidR="004B7C14" w:rsidRPr="008B265A" w:rsidRDefault="004B7C14" w:rsidP="00F520AC">
            <w:pPr>
              <w:spacing w:after="0" w:line="360" w:lineRule="auto"/>
              <w:jc w:val="center"/>
              <w:outlineLvl w:val="0"/>
              <w:rPr>
                <w:rFonts w:ascii="Times New Roman" w:hAnsi="Times New Roman"/>
                <w:sz w:val="28"/>
                <w:szCs w:val="28"/>
                <w:lang w:val="uk-UA" w:eastAsia="ru-RU"/>
              </w:rPr>
            </w:pPr>
          </w:p>
          <w:p w:rsidR="004B7C14" w:rsidRPr="008B265A" w:rsidRDefault="004B7C14" w:rsidP="00F520AC">
            <w:pPr>
              <w:spacing w:after="0" w:line="360" w:lineRule="auto"/>
              <w:jc w:val="center"/>
              <w:outlineLvl w:val="0"/>
              <w:rPr>
                <w:rFonts w:ascii="Times New Roman" w:hAnsi="Times New Roman"/>
                <w:sz w:val="28"/>
                <w:szCs w:val="28"/>
                <w:lang w:val="uk-UA" w:eastAsia="ru-RU"/>
              </w:rPr>
            </w:pPr>
            <w:r w:rsidRPr="008B265A">
              <w:rPr>
                <w:rFonts w:ascii="Times New Roman" w:hAnsi="Times New Roman"/>
                <w:sz w:val="28"/>
                <w:szCs w:val="28"/>
                <w:lang w:val="uk-UA" w:eastAsia="ru-RU"/>
              </w:rPr>
              <w:t>26,19</w:t>
            </w:r>
          </w:p>
        </w:tc>
      </w:tr>
    </w:tbl>
    <w:p w:rsidR="004B7C14" w:rsidRPr="008B265A" w:rsidRDefault="004B7C14" w:rsidP="004B7C14">
      <w:pPr>
        <w:spacing w:after="0" w:line="360" w:lineRule="auto"/>
        <w:ind w:firstLine="709"/>
        <w:jc w:val="both"/>
        <w:rPr>
          <w:rFonts w:ascii="Times New Roman" w:hAnsi="Times New Roman"/>
          <w:sz w:val="28"/>
          <w:szCs w:val="28"/>
          <w:lang w:val="uk-UA"/>
        </w:rPr>
      </w:pPr>
    </w:p>
    <w:p w:rsidR="004B7C14" w:rsidRPr="008B265A" w:rsidRDefault="004B7C14" w:rsidP="004B7C14">
      <w:pPr>
        <w:tabs>
          <w:tab w:val="left" w:pos="8280"/>
          <w:tab w:val="left" w:pos="9900"/>
        </w:tabs>
        <w:spacing w:after="0" w:line="360" w:lineRule="auto"/>
        <w:ind w:firstLine="708"/>
        <w:jc w:val="both"/>
        <w:rPr>
          <w:rFonts w:ascii="Times New Roman" w:hAnsi="Times New Roman"/>
          <w:sz w:val="28"/>
          <w:szCs w:val="28"/>
          <w:lang w:val="uk-UA" w:eastAsia="ru-RU"/>
        </w:rPr>
      </w:pPr>
      <w:r w:rsidRPr="008B265A">
        <w:rPr>
          <w:rFonts w:ascii="Times New Roman" w:hAnsi="Times New Roman"/>
          <w:sz w:val="28"/>
          <w:szCs w:val="28"/>
          <w:lang w:val="uk-UA" w:eastAsia="ru-RU"/>
        </w:rPr>
        <w:t>Аналіз отриманих даних таблиці 3.11 свідчить про покращення психофізичного показника (с</w:t>
      </w:r>
      <w:r w:rsidRPr="008B265A">
        <w:rPr>
          <w:rFonts w:ascii="Times New Roman" w:hAnsi="Times New Roman"/>
          <w:noProof/>
          <w:sz w:val="28"/>
          <w:szCs w:val="28"/>
          <w:lang w:val="uk-UA" w:eastAsia="ru-RU"/>
        </w:rPr>
        <w:t>тійкість уваги)</w:t>
      </w:r>
      <w:r w:rsidRPr="008B265A">
        <w:rPr>
          <w:rFonts w:ascii="Times New Roman" w:hAnsi="Times New Roman"/>
          <w:sz w:val="28"/>
          <w:szCs w:val="28"/>
          <w:lang w:val="uk-UA" w:eastAsia="ru-RU"/>
        </w:rPr>
        <w:t xml:space="preserve"> </w:t>
      </w:r>
      <w:r w:rsidR="0006137F"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w:t>
      </w:r>
    </w:p>
    <w:p w:rsidR="004B7C14" w:rsidRPr="008B265A" w:rsidRDefault="004B7C14" w:rsidP="004B7C14">
      <w:pPr>
        <w:tabs>
          <w:tab w:val="left" w:pos="8280"/>
          <w:tab w:val="left" w:pos="9900"/>
        </w:tabs>
        <w:spacing w:after="0" w:line="360" w:lineRule="auto"/>
        <w:ind w:firstLine="708"/>
        <w:jc w:val="both"/>
        <w:rPr>
          <w:rFonts w:ascii="Times New Roman" w:hAnsi="Times New Roman"/>
          <w:sz w:val="28"/>
          <w:szCs w:val="28"/>
          <w:lang w:val="uk-UA" w:eastAsia="ru-RU"/>
        </w:rPr>
      </w:pPr>
      <w:r w:rsidRPr="008B265A">
        <w:rPr>
          <w:rFonts w:ascii="Times New Roman" w:hAnsi="Times New Roman"/>
          <w:sz w:val="28"/>
          <w:szCs w:val="28"/>
          <w:lang w:val="uk-UA" w:eastAsia="ru-RU"/>
        </w:rPr>
        <w:t xml:space="preserve">Отже наприкінці дослідження цей показник у </w:t>
      </w:r>
      <w:r w:rsidR="00C145A3"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достовірно покращився і склав 132,3±12,0 с порівняно з початком дослідження 178,2±16,9 с.</w:t>
      </w:r>
    </w:p>
    <w:p w:rsidR="004B7C14" w:rsidRPr="008B265A" w:rsidRDefault="004B7C14" w:rsidP="004B7C14">
      <w:pPr>
        <w:shd w:val="clear" w:color="auto" w:fill="FFFFFF"/>
        <w:spacing w:after="0" w:line="360" w:lineRule="auto"/>
        <w:ind w:firstLine="660"/>
        <w:jc w:val="right"/>
        <w:outlineLvl w:val="0"/>
        <w:rPr>
          <w:rFonts w:ascii="Times New Roman" w:hAnsi="Times New Roman"/>
          <w:noProof/>
          <w:sz w:val="28"/>
          <w:szCs w:val="28"/>
          <w:shd w:val="clear" w:color="auto" w:fill="FFFFFF"/>
          <w:lang w:val="uk-UA" w:eastAsia="ru-RU"/>
        </w:rPr>
      </w:pPr>
      <w:r w:rsidRPr="008B265A">
        <w:rPr>
          <w:rFonts w:ascii="Times New Roman" w:hAnsi="Times New Roman"/>
          <w:noProof/>
          <w:sz w:val="28"/>
          <w:szCs w:val="28"/>
          <w:shd w:val="clear" w:color="auto" w:fill="FFFFFF"/>
          <w:lang w:val="uk-UA" w:eastAsia="ru-RU"/>
        </w:rPr>
        <w:t>Таблиця 3.11</w:t>
      </w:r>
    </w:p>
    <w:p w:rsidR="004B7C14" w:rsidRPr="008B265A" w:rsidRDefault="004B7C14" w:rsidP="004B7C14">
      <w:pPr>
        <w:spacing w:after="0" w:line="360" w:lineRule="auto"/>
        <w:ind w:firstLine="720"/>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Динаміка показників стійкості уваги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 </w:t>
      </w:r>
      <w:r w:rsidRPr="008B265A">
        <w:rPr>
          <w:rFonts w:ascii="Times New Roman" w:hAnsi="Times New Roman"/>
          <w:sz w:val="28"/>
          <w:szCs w:val="28"/>
          <w:lang w:val="uk-UA" w:eastAsia="ru-RU"/>
        </w:rPr>
        <w:t>(</w:t>
      </w:r>
      <w:r w:rsidRPr="008B265A">
        <w:rPr>
          <w:rFonts w:ascii="Times New Roman" w:eastAsia="Times New Roman" w:hAnsi="Times New Roman"/>
          <w:position w:val="-4"/>
          <w:sz w:val="28"/>
          <w:szCs w:val="28"/>
          <w:lang w:val="uk-UA" w:eastAsia="ru-RU"/>
        </w:rPr>
        <w:object w:dxaOrig="255" w:dyaOrig="315">
          <v:shape id="_x0000_i1037" type="#_x0000_t75" style="width:12.75pt;height:15pt" o:ole="">
            <v:imagedata r:id="rId22" o:title=""/>
          </v:shape>
          <o:OLEObject Type="Embed" ProgID="Equation.3" ShapeID="_x0000_i1037" DrawAspect="Content" ObjectID="_1732445550" r:id="rId28"/>
        </w:objec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m, t, %)</w:t>
      </w:r>
    </w:p>
    <w:tbl>
      <w:tblPr>
        <w:tblW w:w="9410" w:type="dxa"/>
        <w:tblLayout w:type="fixed"/>
        <w:tblCellMar>
          <w:left w:w="0" w:type="dxa"/>
          <w:right w:w="0" w:type="dxa"/>
        </w:tblCellMar>
        <w:tblLook w:val="0000" w:firstRow="0" w:lastRow="0" w:firstColumn="0" w:lastColumn="0" w:noHBand="0" w:noVBand="0"/>
      </w:tblPr>
      <w:tblGrid>
        <w:gridCol w:w="3065"/>
        <w:gridCol w:w="2074"/>
        <w:gridCol w:w="1683"/>
        <w:gridCol w:w="1688"/>
        <w:gridCol w:w="900"/>
      </w:tblGrid>
      <w:tr w:rsidR="004B7C14" w:rsidRPr="008B265A" w:rsidTr="00F520AC">
        <w:trPr>
          <w:trHeight w:val="89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36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Показник</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D6D80"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 xml:space="preserve">Початок навчального року </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0E0576"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D6D80"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trHeight w:val="251"/>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ind w:left="147"/>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Стійкість уваги, с</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178,2±16,9</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2,21</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132,3±12,0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 xml:space="preserve">- 27,1 </w:t>
            </w:r>
          </w:p>
        </w:tc>
      </w:tr>
    </w:tbl>
    <w:p w:rsidR="004B7C14" w:rsidRPr="008B265A" w:rsidRDefault="004B7C14" w:rsidP="004B7C14">
      <w:pPr>
        <w:shd w:val="clear" w:color="auto" w:fill="FFFFFF"/>
        <w:spacing w:after="0" w:line="360" w:lineRule="auto"/>
        <w:ind w:firstLine="660"/>
        <w:jc w:val="both"/>
        <w:rPr>
          <w:rFonts w:ascii="Times New Roman" w:hAnsi="Times New Roman"/>
          <w:sz w:val="28"/>
          <w:szCs w:val="28"/>
          <w:shd w:val="clear" w:color="auto" w:fill="FFFFFF"/>
          <w:lang w:val="uk-UA" w:eastAsia="ru-RU"/>
        </w:rPr>
      </w:pPr>
    </w:p>
    <w:p w:rsidR="004B7C14" w:rsidRPr="008B265A" w:rsidRDefault="004B7C14" w:rsidP="004B7C14">
      <w:pPr>
        <w:spacing w:after="0" w:line="360" w:lineRule="auto"/>
        <w:ind w:firstLine="660"/>
        <w:jc w:val="both"/>
        <w:rPr>
          <w:rFonts w:ascii="Times New Roman" w:hAnsi="Times New Roman"/>
          <w:noProof/>
          <w:sz w:val="28"/>
          <w:szCs w:val="28"/>
          <w:shd w:val="clear" w:color="auto" w:fill="FFFFFF"/>
          <w:lang w:val="uk-UA" w:eastAsia="ru-RU"/>
        </w:rPr>
      </w:pPr>
      <w:r w:rsidRPr="008B265A">
        <w:rPr>
          <w:rFonts w:ascii="Times New Roman" w:hAnsi="Times New Roman"/>
          <w:sz w:val="28"/>
          <w:szCs w:val="28"/>
          <w:lang w:val="uk-UA" w:eastAsia="ru-RU"/>
        </w:rPr>
        <w:t xml:space="preserve">У таблиці 3.12 та рисунку 3.2 представлено результати оцінки самопочуття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за методикою САН. Отже під впливом занять </w:t>
      </w:r>
      <w:r w:rsidR="000E0576" w:rsidRPr="008B265A">
        <w:rPr>
          <w:rFonts w:ascii="Times New Roman" w:hAnsi="Times New Roman"/>
          <w:sz w:val="28"/>
          <w:szCs w:val="28"/>
          <w:lang w:val="uk-UA" w:eastAsia="ru-RU"/>
        </w:rPr>
        <w:t>спортивними бальними танцями у дітей</w:t>
      </w:r>
      <w:r w:rsidRPr="008B265A">
        <w:rPr>
          <w:rFonts w:ascii="Times New Roman" w:hAnsi="Times New Roman"/>
          <w:sz w:val="28"/>
          <w:szCs w:val="28"/>
          <w:lang w:val="uk-UA" w:eastAsia="ru-RU"/>
        </w:rPr>
        <w:t xml:space="preserve"> покращився психоемоційний стан.</w:t>
      </w:r>
    </w:p>
    <w:p w:rsidR="004B7C14" w:rsidRPr="008B265A" w:rsidRDefault="004B7C14" w:rsidP="004B7C14">
      <w:pPr>
        <w:rPr>
          <w:rFonts w:ascii="Times New Roman" w:hAnsi="Times New Roman"/>
          <w:noProof/>
          <w:sz w:val="28"/>
          <w:szCs w:val="28"/>
          <w:shd w:val="clear" w:color="auto" w:fill="FFFFFF"/>
          <w:lang w:val="uk-UA" w:eastAsia="ru-RU"/>
        </w:rPr>
      </w:pPr>
      <w:r w:rsidRPr="008B265A">
        <w:rPr>
          <w:rFonts w:ascii="Times New Roman" w:hAnsi="Times New Roman"/>
          <w:noProof/>
          <w:sz w:val="28"/>
          <w:szCs w:val="28"/>
          <w:shd w:val="clear" w:color="auto" w:fill="FFFFFF"/>
          <w:lang w:val="uk-UA" w:eastAsia="ru-RU"/>
        </w:rPr>
        <w:br w:type="page"/>
      </w:r>
    </w:p>
    <w:p w:rsidR="004B7C14" w:rsidRPr="008B265A" w:rsidRDefault="004B7C14" w:rsidP="004B7C14">
      <w:pPr>
        <w:shd w:val="clear" w:color="auto" w:fill="FFFFFF"/>
        <w:spacing w:after="0" w:line="360" w:lineRule="auto"/>
        <w:ind w:firstLine="660"/>
        <w:jc w:val="right"/>
        <w:outlineLvl w:val="0"/>
        <w:rPr>
          <w:rFonts w:ascii="Times New Roman" w:hAnsi="Times New Roman"/>
          <w:noProof/>
          <w:sz w:val="28"/>
          <w:szCs w:val="28"/>
          <w:shd w:val="clear" w:color="auto" w:fill="FFFFFF"/>
          <w:lang w:val="uk-UA" w:eastAsia="ru-RU"/>
        </w:rPr>
      </w:pPr>
      <w:r w:rsidRPr="008B265A">
        <w:rPr>
          <w:rFonts w:ascii="Times New Roman" w:hAnsi="Times New Roman"/>
          <w:noProof/>
          <w:sz w:val="28"/>
          <w:szCs w:val="28"/>
          <w:shd w:val="clear" w:color="auto" w:fill="FFFFFF"/>
          <w:lang w:val="uk-UA" w:eastAsia="ru-RU"/>
        </w:rPr>
        <w:lastRenderedPageBreak/>
        <w:t>Таблиця 3.12</w:t>
      </w:r>
    </w:p>
    <w:p w:rsidR="004B7C14" w:rsidRPr="008B265A" w:rsidRDefault="004B7C14" w:rsidP="004B7C14">
      <w:pPr>
        <w:spacing w:after="0" w:line="360" w:lineRule="auto"/>
        <w:ind w:firstLine="720"/>
        <w:jc w:val="center"/>
        <w:rPr>
          <w:rFonts w:ascii="Times New Roman" w:hAnsi="Times New Roman"/>
          <w:sz w:val="28"/>
          <w:szCs w:val="28"/>
          <w:lang w:val="uk-UA" w:eastAsia="ru-RU"/>
        </w:rPr>
      </w:pPr>
      <w:r w:rsidRPr="008B265A">
        <w:rPr>
          <w:rFonts w:ascii="Times New Roman" w:hAnsi="Times New Roman"/>
          <w:sz w:val="28"/>
          <w:szCs w:val="28"/>
          <w:lang w:val="uk-UA" w:eastAsia="ru-RU"/>
        </w:rPr>
        <w:t xml:space="preserve">Динаміка показників за методикою САН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w:t>
      </w:r>
      <w:r w:rsidRPr="008B265A">
        <w:rPr>
          <w:rFonts w:ascii="Times New Roman" w:hAnsi="Times New Roman"/>
          <w:sz w:val="28"/>
          <w:szCs w:val="28"/>
          <w:lang w:val="uk-UA" w:eastAsia="ru-RU"/>
        </w:rPr>
        <w:t xml:space="preserve">, балів      </w:t>
      </w:r>
      <w:r w:rsidR="000E0576" w:rsidRPr="008B265A">
        <w:rPr>
          <w:rFonts w:ascii="Times New Roman" w:hAnsi="Times New Roman"/>
          <w:sz w:val="28"/>
          <w:szCs w:val="28"/>
          <w:lang w:val="uk-UA" w:eastAsia="ru-RU"/>
        </w:rPr>
        <w:t xml:space="preserve">       </w:t>
      </w:r>
      <w:r w:rsidRPr="008B265A">
        <w:rPr>
          <w:rFonts w:ascii="Times New Roman" w:hAnsi="Times New Roman"/>
          <w:sz w:val="28"/>
          <w:szCs w:val="28"/>
          <w:lang w:val="uk-UA" w:eastAsia="ru-RU"/>
        </w:rPr>
        <w:t xml:space="preserve"> (</w:t>
      </w:r>
      <w:r w:rsidRPr="008B265A">
        <w:rPr>
          <w:rFonts w:ascii="Times New Roman" w:eastAsia="Times New Roman" w:hAnsi="Times New Roman"/>
          <w:position w:val="-4"/>
          <w:sz w:val="28"/>
          <w:szCs w:val="28"/>
          <w:lang w:val="uk-UA" w:eastAsia="ru-RU"/>
        </w:rPr>
        <w:object w:dxaOrig="255" w:dyaOrig="315">
          <v:shape id="_x0000_i1038" type="#_x0000_t75" style="width:12.75pt;height:15pt" o:ole="">
            <v:imagedata r:id="rId22" o:title=""/>
          </v:shape>
          <o:OLEObject Type="Embed" ProgID="Equation.3" ShapeID="_x0000_i1038" DrawAspect="Content" ObjectID="_1732445551" r:id="rId29"/>
        </w:object>
      </w:r>
      <w:r w:rsidRPr="008B265A">
        <w:rPr>
          <w:rFonts w:ascii="Times New Roman" w:hAnsi="Times New Roman"/>
          <w:sz w:val="28"/>
          <w:szCs w:val="28"/>
          <w:u w:val="single"/>
          <w:lang w:val="uk-UA" w:eastAsia="ru-RU"/>
        </w:rPr>
        <w:t>+</w:t>
      </w:r>
      <w:r w:rsidRPr="008B265A">
        <w:rPr>
          <w:rFonts w:ascii="Times New Roman" w:hAnsi="Times New Roman"/>
          <w:sz w:val="28"/>
          <w:szCs w:val="28"/>
          <w:lang w:val="uk-UA" w:eastAsia="ru-RU"/>
        </w:rPr>
        <w:t>m, t, %)</w:t>
      </w:r>
    </w:p>
    <w:tbl>
      <w:tblPr>
        <w:tblW w:w="9163" w:type="dxa"/>
        <w:jc w:val="center"/>
        <w:tblLayout w:type="fixed"/>
        <w:tblCellMar>
          <w:left w:w="0" w:type="dxa"/>
          <w:right w:w="0" w:type="dxa"/>
        </w:tblCellMar>
        <w:tblLook w:val="0000" w:firstRow="0" w:lastRow="0" w:firstColumn="0" w:lastColumn="0" w:noHBand="0" w:noVBand="0"/>
      </w:tblPr>
      <w:tblGrid>
        <w:gridCol w:w="2750"/>
        <w:gridCol w:w="2074"/>
        <w:gridCol w:w="1683"/>
        <w:gridCol w:w="1756"/>
        <w:gridCol w:w="900"/>
      </w:tblGrid>
      <w:tr w:rsidR="004B7C14" w:rsidRPr="008B265A" w:rsidTr="00F520AC">
        <w:trPr>
          <w:trHeight w:val="890"/>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36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Показник</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D6D80"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 xml:space="preserve">Початок навчального року </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t</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D6D80"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Кінець навчального року</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p>
          <w:p w:rsidR="004B7C14" w:rsidRPr="008B265A" w:rsidRDefault="004B7C14" w:rsidP="00F520AC">
            <w:pPr>
              <w:tabs>
                <w:tab w:val="left" w:pos="0"/>
              </w:tabs>
              <w:spacing w:after="0" w:line="240" w:lineRule="auto"/>
              <w:jc w:val="center"/>
              <w:rPr>
                <w:rFonts w:ascii="Times New Roman" w:hAnsi="Times New Roman"/>
                <w:sz w:val="28"/>
                <w:szCs w:val="28"/>
                <w:lang w:val="uk-UA" w:eastAsia="uk-UA"/>
              </w:rPr>
            </w:pPr>
            <w:r w:rsidRPr="008B265A">
              <w:rPr>
                <w:rFonts w:ascii="Times New Roman" w:hAnsi="Times New Roman"/>
                <w:sz w:val="28"/>
                <w:szCs w:val="28"/>
                <w:lang w:val="uk-UA" w:eastAsia="uk-UA"/>
              </w:rPr>
              <w:t>%</w:t>
            </w:r>
          </w:p>
        </w:tc>
      </w:tr>
      <w:tr w:rsidR="004B7C14" w:rsidRPr="008B265A" w:rsidTr="00F520AC">
        <w:trPr>
          <w:trHeight w:val="251"/>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Самопочуття</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4,4 ±0,74</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0,56</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4,9± 0,48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11,36</w:t>
            </w:r>
          </w:p>
        </w:tc>
      </w:tr>
      <w:tr w:rsidR="004B7C14" w:rsidRPr="008B265A" w:rsidTr="00F520AC">
        <w:trPr>
          <w:trHeight w:val="251"/>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Активність</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4,4 ±0,75</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0,74</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5,1± 0,47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15,91</w:t>
            </w:r>
          </w:p>
        </w:tc>
      </w:tr>
      <w:tr w:rsidR="004B7C14" w:rsidRPr="008B265A" w:rsidTr="00F520AC">
        <w:trPr>
          <w:trHeight w:val="251"/>
          <w:jc w:val="center"/>
        </w:trPr>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Настрій</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4,9 ±0,65</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0,57</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autoSpaceDE w:val="0"/>
              <w:autoSpaceDN w:val="0"/>
              <w:adjustRightInd w:val="0"/>
              <w:spacing w:after="0" w:line="240" w:lineRule="auto"/>
              <w:jc w:val="center"/>
              <w:rPr>
                <w:rFonts w:ascii="Times New Roman" w:hAnsi="Times New Roman"/>
                <w:sz w:val="28"/>
                <w:szCs w:val="28"/>
                <w:lang w:val="uk-UA" w:eastAsia="ru-RU"/>
              </w:rPr>
            </w:pPr>
            <w:r w:rsidRPr="008B265A">
              <w:rPr>
                <w:rFonts w:ascii="Times New Roman" w:hAnsi="Times New Roman"/>
                <w:sz w:val="28"/>
                <w:szCs w:val="28"/>
                <w:lang w:val="uk-UA" w:eastAsia="ru-RU"/>
              </w:rPr>
              <w:t>5,4 ±0,73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B7C14" w:rsidRPr="008B265A" w:rsidRDefault="004B7C14" w:rsidP="00F520AC">
            <w:pPr>
              <w:spacing w:after="0" w:line="480" w:lineRule="auto"/>
              <w:jc w:val="center"/>
              <w:rPr>
                <w:rFonts w:ascii="Times New Roman" w:hAnsi="Times New Roman"/>
                <w:noProof/>
                <w:sz w:val="28"/>
                <w:szCs w:val="28"/>
                <w:lang w:val="uk-UA" w:eastAsia="ru-RU"/>
              </w:rPr>
            </w:pPr>
            <w:r w:rsidRPr="008B265A">
              <w:rPr>
                <w:rFonts w:ascii="Times New Roman" w:hAnsi="Times New Roman"/>
                <w:noProof/>
                <w:sz w:val="28"/>
                <w:szCs w:val="28"/>
                <w:lang w:val="uk-UA" w:eastAsia="ru-RU"/>
              </w:rPr>
              <w:t>10,2</w:t>
            </w:r>
          </w:p>
        </w:tc>
      </w:tr>
    </w:tbl>
    <w:p w:rsidR="004B7C14" w:rsidRPr="008B265A" w:rsidRDefault="004B7C14" w:rsidP="004B7C14">
      <w:pPr>
        <w:spacing w:after="0" w:line="360" w:lineRule="auto"/>
        <w:ind w:firstLine="708"/>
        <w:jc w:val="both"/>
        <w:rPr>
          <w:rFonts w:ascii="Times New Roman" w:hAnsi="Times New Roman"/>
          <w:sz w:val="28"/>
          <w:szCs w:val="28"/>
          <w:lang w:val="uk-UA" w:eastAsia="ru-RU"/>
        </w:rPr>
      </w:pPr>
    </w:p>
    <w:p w:rsidR="004B7C14" w:rsidRPr="008B265A" w:rsidRDefault="004B7C14" w:rsidP="004B7C14">
      <w:pPr>
        <w:spacing w:after="0" w:line="360" w:lineRule="auto"/>
        <w:ind w:firstLine="142"/>
        <w:jc w:val="center"/>
        <w:rPr>
          <w:rFonts w:ascii="Times New Roman" w:hAnsi="Times New Roman"/>
          <w:sz w:val="28"/>
          <w:szCs w:val="28"/>
          <w:lang w:val="uk-UA" w:eastAsia="ru-RU"/>
        </w:rPr>
      </w:pPr>
      <w:r w:rsidRPr="008B265A">
        <w:rPr>
          <w:rFonts w:ascii="Times New Roman" w:hAnsi="Times New Roman"/>
          <w:noProof/>
          <w:sz w:val="28"/>
          <w:szCs w:val="28"/>
          <w:lang w:eastAsia="ru-RU"/>
        </w:rPr>
        <w:drawing>
          <wp:inline distT="0" distB="0" distL="0" distR="0">
            <wp:extent cx="5734050" cy="44577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7C14" w:rsidRPr="008B265A" w:rsidRDefault="004B7C14" w:rsidP="004B7C14">
      <w:pPr>
        <w:spacing w:after="0" w:line="360" w:lineRule="auto"/>
        <w:ind w:firstLine="708"/>
        <w:jc w:val="both"/>
        <w:rPr>
          <w:rFonts w:ascii="Times New Roman" w:hAnsi="Times New Roman"/>
          <w:sz w:val="28"/>
          <w:szCs w:val="28"/>
          <w:lang w:val="uk-UA" w:eastAsia="ru-RU"/>
        </w:rPr>
      </w:pPr>
    </w:p>
    <w:p w:rsidR="004B7C14" w:rsidRPr="000261E2" w:rsidRDefault="004B7C14" w:rsidP="004B7C14">
      <w:pPr>
        <w:spacing w:after="0" w:line="360" w:lineRule="auto"/>
        <w:ind w:left="2268" w:hanging="1560"/>
        <w:jc w:val="both"/>
        <w:rPr>
          <w:rFonts w:ascii="Times New Roman" w:hAnsi="Times New Roman"/>
          <w:color w:val="FFFFFF" w:themeColor="background1"/>
          <w:sz w:val="28"/>
          <w:szCs w:val="28"/>
          <w:lang w:val="uk-UA" w:eastAsia="ru-RU"/>
          <w14:textFill>
            <w14:noFill/>
          </w14:textFill>
        </w:rPr>
      </w:pPr>
      <w:r w:rsidRPr="008B265A">
        <w:rPr>
          <w:rFonts w:ascii="Times New Roman" w:hAnsi="Times New Roman"/>
          <w:sz w:val="28"/>
          <w:szCs w:val="28"/>
          <w:lang w:val="uk-UA" w:eastAsia="ru-RU"/>
        </w:rPr>
        <w:t xml:space="preserve">Рисунок 3.2 Динаміка показників за методикою САН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1</w:t>
      </w:r>
      <w:r w:rsidRPr="008B265A">
        <w:rPr>
          <w:rFonts w:ascii="Times New Roman" w:hAnsi="Times New Roman"/>
          <w:sz w:val="28"/>
          <w:szCs w:val="28"/>
          <w:lang w:val="uk-UA" w:eastAsia="uk-UA"/>
        </w:rPr>
        <w:t>-1</w:t>
      </w:r>
      <w:r w:rsidR="000E0576" w:rsidRPr="008B265A">
        <w:rPr>
          <w:rFonts w:ascii="Times New Roman" w:hAnsi="Times New Roman"/>
          <w:sz w:val="28"/>
          <w:szCs w:val="28"/>
          <w:lang w:val="uk-UA" w:eastAsia="uk-UA"/>
        </w:rPr>
        <w:t>2</w:t>
      </w:r>
      <w:r w:rsidRPr="008B265A">
        <w:rPr>
          <w:rFonts w:ascii="Times New Roman" w:hAnsi="Times New Roman"/>
          <w:sz w:val="28"/>
          <w:szCs w:val="28"/>
          <w:lang w:val="uk-UA" w:eastAsia="uk-UA"/>
        </w:rPr>
        <w:t xml:space="preserve"> років</w:t>
      </w:r>
      <w:r w:rsidRPr="008B265A">
        <w:rPr>
          <w:rFonts w:ascii="Times New Roman" w:hAnsi="Times New Roman"/>
          <w:sz w:val="28"/>
          <w:szCs w:val="28"/>
          <w:lang w:val="uk-UA" w:eastAsia="ru-RU"/>
        </w:rPr>
        <w:t xml:space="preserve">, %    </w:t>
      </w:r>
    </w:p>
    <w:p w:rsidR="004B7C14" w:rsidRPr="008B265A" w:rsidRDefault="004B7C14" w:rsidP="004B7C14">
      <w:pPr>
        <w:spacing w:after="0" w:line="360" w:lineRule="auto"/>
        <w:ind w:left="2268" w:hanging="1560"/>
        <w:jc w:val="both"/>
        <w:rPr>
          <w:rFonts w:ascii="Times New Roman" w:hAnsi="Times New Roman"/>
          <w:sz w:val="28"/>
          <w:szCs w:val="28"/>
          <w:lang w:val="uk-UA" w:eastAsia="ru-RU"/>
        </w:rPr>
      </w:pPr>
    </w:p>
    <w:p w:rsidR="004B7C14" w:rsidRPr="008B265A" w:rsidRDefault="004B7C14" w:rsidP="004B7C14">
      <w:pPr>
        <w:spacing w:after="0" w:line="360" w:lineRule="auto"/>
        <w:ind w:firstLine="708"/>
        <w:jc w:val="both"/>
        <w:rPr>
          <w:rFonts w:ascii="Times New Roman" w:hAnsi="Times New Roman"/>
          <w:sz w:val="28"/>
          <w:szCs w:val="28"/>
          <w:lang w:val="uk-UA" w:eastAsia="ru-RU"/>
        </w:rPr>
      </w:pPr>
      <w:r w:rsidRPr="008B265A">
        <w:rPr>
          <w:rFonts w:ascii="Times New Roman" w:hAnsi="Times New Roman"/>
          <w:sz w:val="28"/>
          <w:szCs w:val="28"/>
          <w:lang w:val="uk-UA" w:eastAsia="ru-RU"/>
        </w:rPr>
        <w:lastRenderedPageBreak/>
        <w:t xml:space="preserve">Показник самопочуття на початку експерименту відповідав 4,4 балам, що вказувало на знижений його рівень, а наприкінці експерименту рівень самопочуття покращився до 4,9 балів, що майже є сприятливим </w:t>
      </w:r>
      <w:r w:rsidR="000261E2">
        <w:rPr>
          <w:rFonts w:ascii="Times New Roman" w:hAnsi="Times New Roman"/>
          <w:sz w:val="28"/>
          <w:szCs w:val="28"/>
          <w:lang w:val="uk-UA" w:eastAsia="ru-RU"/>
        </w:rPr>
        <w:t xml:space="preserve">                </w:t>
      </w:r>
      <w:r w:rsidRPr="008B265A">
        <w:rPr>
          <w:rFonts w:ascii="Times New Roman" w:hAnsi="Times New Roman"/>
          <w:sz w:val="28"/>
          <w:szCs w:val="28"/>
          <w:lang w:val="uk-UA" w:eastAsia="ru-RU"/>
        </w:rPr>
        <w:t xml:space="preserve">(вище 5,0 балів). Аналогічні зміни відбулися і за показником активності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w:t>
      </w:r>
    </w:p>
    <w:p w:rsidR="004B7C14" w:rsidRPr="008B265A" w:rsidRDefault="004B7C14" w:rsidP="004B7C14">
      <w:pPr>
        <w:spacing w:after="0" w:line="360" w:lineRule="auto"/>
        <w:ind w:firstLine="708"/>
        <w:jc w:val="both"/>
        <w:rPr>
          <w:rFonts w:ascii="Times New Roman" w:hAnsi="Times New Roman"/>
          <w:sz w:val="28"/>
          <w:szCs w:val="28"/>
          <w:lang w:val="uk-UA" w:eastAsia="ru-RU"/>
        </w:rPr>
      </w:pPr>
      <w:r w:rsidRPr="008B265A">
        <w:rPr>
          <w:rFonts w:ascii="Times New Roman" w:hAnsi="Times New Roman"/>
          <w:sz w:val="28"/>
          <w:szCs w:val="28"/>
          <w:lang w:val="uk-UA" w:eastAsia="ru-RU"/>
        </w:rPr>
        <w:t xml:space="preserve">Показник настрою, за результатами тестування, мав найкращу тенденцію до змін. Наприкінці дослідження настрій </w:t>
      </w:r>
      <w:r w:rsidR="000E0576" w:rsidRPr="008B265A">
        <w:rPr>
          <w:rFonts w:ascii="Times New Roman" w:hAnsi="Times New Roman"/>
          <w:sz w:val="28"/>
          <w:szCs w:val="28"/>
          <w:lang w:val="uk-UA" w:eastAsia="ru-RU"/>
        </w:rPr>
        <w:t>дітей</w:t>
      </w:r>
      <w:r w:rsidRPr="008B265A">
        <w:rPr>
          <w:rFonts w:ascii="Times New Roman" w:hAnsi="Times New Roman"/>
          <w:sz w:val="28"/>
          <w:szCs w:val="28"/>
          <w:lang w:val="uk-UA" w:eastAsia="ru-RU"/>
        </w:rPr>
        <w:t xml:space="preserve"> змінився на сприятливий, порівняно з початком експерименту, де він вказує на його деяке зниження.</w:t>
      </w:r>
    </w:p>
    <w:p w:rsidR="00E9429E" w:rsidRPr="008B265A" w:rsidRDefault="00090FB5" w:rsidP="00371290">
      <w:pPr>
        <w:tabs>
          <w:tab w:val="left" w:pos="0"/>
        </w:tabs>
        <w:spacing w:after="0" w:line="360" w:lineRule="auto"/>
        <w:ind w:firstLine="709"/>
        <w:jc w:val="both"/>
        <w:rPr>
          <w:rFonts w:ascii="Times New Roman" w:hAnsi="Times New Roman" w:cs="Times New Roman"/>
          <w:sz w:val="28"/>
          <w:szCs w:val="28"/>
          <w:lang w:val="uk-UA"/>
        </w:rPr>
      </w:pPr>
      <w:r w:rsidRPr="008B265A">
        <w:rPr>
          <w:rFonts w:ascii="Times New Roman" w:eastAsia="Calibri" w:hAnsi="Times New Roman" w:cs="Times New Roman"/>
          <w:bCs/>
          <w:sz w:val="28"/>
          <w:szCs w:val="28"/>
          <w:lang w:val="uk-UA" w:eastAsia="ru-RU"/>
        </w:rPr>
        <w:t>Вищезазначене дозволяє стверджувати, що</w:t>
      </w:r>
      <w:r w:rsidR="00E9429E" w:rsidRPr="008B265A">
        <w:rPr>
          <w:rFonts w:ascii="Times New Roman" w:eastAsia="Calibri" w:hAnsi="Times New Roman" w:cs="Times New Roman"/>
          <w:bCs/>
          <w:sz w:val="28"/>
          <w:szCs w:val="28"/>
          <w:lang w:val="uk-UA" w:eastAsia="ru-RU"/>
        </w:rPr>
        <w:t xml:space="preserve"> </w:t>
      </w:r>
      <w:r w:rsidR="00E9429E" w:rsidRPr="008B265A">
        <w:rPr>
          <w:rFonts w:ascii="Times New Roman" w:eastAsia="Calibri" w:hAnsi="Times New Roman" w:cs="Times New Roman"/>
          <w:sz w:val="28"/>
          <w:szCs w:val="28"/>
          <w:lang w:val="uk-UA" w:eastAsia="ru-RU"/>
        </w:rPr>
        <w:t>п</w:t>
      </w:r>
      <w:r w:rsidR="00371290" w:rsidRPr="008B265A">
        <w:rPr>
          <w:rFonts w:ascii="Times New Roman" w:hAnsi="Times New Roman" w:cs="Times New Roman"/>
          <w:sz w:val="28"/>
          <w:szCs w:val="28"/>
          <w:lang w:val="uk-UA"/>
        </w:rPr>
        <w:t xml:space="preserve">ідвищення рівня рухової активності дітей за </w:t>
      </w:r>
      <w:r w:rsidR="000E0576" w:rsidRPr="008B265A">
        <w:rPr>
          <w:rFonts w:ascii="Times New Roman" w:hAnsi="Times New Roman" w:cs="Times New Roman"/>
          <w:sz w:val="28"/>
          <w:szCs w:val="28"/>
          <w:lang w:val="uk-UA"/>
        </w:rPr>
        <w:t>рахунок</w:t>
      </w:r>
      <w:r w:rsidR="00371290" w:rsidRPr="008B265A">
        <w:rPr>
          <w:rFonts w:ascii="Times New Roman" w:hAnsi="Times New Roman" w:cs="Times New Roman"/>
          <w:sz w:val="28"/>
          <w:szCs w:val="28"/>
          <w:lang w:val="uk-UA"/>
        </w:rPr>
        <w:t xml:space="preserve"> </w:t>
      </w:r>
      <w:r w:rsidR="00D62927" w:rsidRPr="008B265A">
        <w:rPr>
          <w:rFonts w:ascii="Times New Roman" w:hAnsi="Times New Roman" w:cs="Times New Roman"/>
          <w:sz w:val="28"/>
          <w:szCs w:val="28"/>
          <w:lang w:val="uk-UA"/>
        </w:rPr>
        <w:t>секційних занять</w:t>
      </w:r>
      <w:r w:rsidR="00D67B2E" w:rsidRPr="008B265A">
        <w:rPr>
          <w:rFonts w:ascii="Times New Roman" w:hAnsi="Times New Roman" w:cs="Times New Roman"/>
          <w:sz w:val="28"/>
          <w:szCs w:val="28"/>
          <w:lang w:val="uk-UA"/>
        </w:rPr>
        <w:t>, зокрема спортивних бальних танців,</w:t>
      </w:r>
      <w:r w:rsidR="00371290" w:rsidRPr="008B265A">
        <w:rPr>
          <w:rFonts w:ascii="Times New Roman" w:hAnsi="Times New Roman" w:cs="Times New Roman"/>
          <w:sz w:val="28"/>
          <w:szCs w:val="28"/>
          <w:lang w:val="uk-UA"/>
        </w:rPr>
        <w:t xml:space="preserve"> видається ефективним напрямом вирішення проблеми підвищення рівня </w:t>
      </w:r>
      <w:r w:rsidR="00D67B2E" w:rsidRPr="008B265A">
        <w:rPr>
          <w:rFonts w:ascii="Times New Roman" w:hAnsi="Times New Roman" w:cs="Times New Roman"/>
          <w:sz w:val="28"/>
          <w:szCs w:val="28"/>
          <w:lang w:val="uk-UA"/>
        </w:rPr>
        <w:t>показників</w:t>
      </w:r>
      <w:r w:rsidR="00371290" w:rsidRPr="008B265A">
        <w:rPr>
          <w:rFonts w:ascii="Times New Roman" w:hAnsi="Times New Roman" w:cs="Times New Roman"/>
          <w:sz w:val="28"/>
          <w:szCs w:val="28"/>
          <w:lang w:val="uk-UA"/>
        </w:rPr>
        <w:t xml:space="preserve"> здоров’я</w:t>
      </w:r>
      <w:r w:rsidR="00D62927" w:rsidRPr="008B265A">
        <w:rPr>
          <w:rFonts w:ascii="Times New Roman" w:hAnsi="Times New Roman" w:cs="Times New Roman"/>
          <w:sz w:val="28"/>
          <w:szCs w:val="28"/>
          <w:lang w:val="uk-UA"/>
        </w:rPr>
        <w:t xml:space="preserve"> дітей шкільного віку</w:t>
      </w:r>
      <w:r w:rsidR="00E9429E" w:rsidRPr="008B265A">
        <w:rPr>
          <w:rFonts w:ascii="Times New Roman" w:hAnsi="Times New Roman" w:cs="Times New Roman"/>
          <w:sz w:val="28"/>
          <w:szCs w:val="28"/>
          <w:lang w:val="uk-UA"/>
        </w:rPr>
        <w:t>.</w:t>
      </w:r>
    </w:p>
    <w:p w:rsidR="00CD5F76" w:rsidRPr="008B265A" w:rsidRDefault="00E9429E" w:rsidP="00090FB5">
      <w:pPr>
        <w:spacing w:after="0" w:line="360" w:lineRule="auto"/>
        <w:ind w:firstLine="709"/>
        <w:jc w:val="both"/>
        <w:rPr>
          <w:rFonts w:ascii="Times New Roman" w:hAnsi="Times New Roman" w:cs="Times New Roman"/>
          <w:sz w:val="28"/>
          <w:szCs w:val="28"/>
          <w:lang w:val="uk-UA"/>
        </w:rPr>
      </w:pPr>
      <w:r w:rsidRPr="008B265A">
        <w:rPr>
          <w:rFonts w:ascii="Times New Roman" w:hAnsi="Times New Roman" w:cs="Times New Roman"/>
          <w:sz w:val="28"/>
          <w:szCs w:val="28"/>
          <w:lang w:val="uk-UA"/>
        </w:rPr>
        <w:t>Малорух</w:t>
      </w:r>
      <w:r w:rsidR="000E0576" w:rsidRPr="008B265A">
        <w:rPr>
          <w:rFonts w:ascii="Times New Roman" w:hAnsi="Times New Roman" w:cs="Times New Roman"/>
          <w:sz w:val="28"/>
          <w:szCs w:val="28"/>
          <w:lang w:val="uk-UA"/>
        </w:rPr>
        <w:t>омий</w:t>
      </w:r>
      <w:r w:rsidRPr="008B265A">
        <w:rPr>
          <w:rFonts w:ascii="Times New Roman" w:hAnsi="Times New Roman" w:cs="Times New Roman"/>
          <w:sz w:val="28"/>
          <w:szCs w:val="28"/>
          <w:lang w:val="uk-UA"/>
        </w:rPr>
        <w:t xml:space="preserve"> спосіб життя</w:t>
      </w:r>
      <w:r w:rsidR="00D67B2E" w:rsidRPr="008B265A">
        <w:rPr>
          <w:rFonts w:ascii="Times New Roman" w:hAnsi="Times New Roman" w:cs="Times New Roman"/>
          <w:sz w:val="28"/>
          <w:szCs w:val="28"/>
          <w:lang w:val="uk-UA"/>
        </w:rPr>
        <w:t xml:space="preserve">, </w:t>
      </w:r>
      <w:r w:rsidRPr="008B265A">
        <w:rPr>
          <w:rFonts w:ascii="Times New Roman" w:hAnsi="Times New Roman" w:cs="Times New Roman"/>
          <w:sz w:val="28"/>
          <w:szCs w:val="28"/>
          <w:lang w:val="uk-UA"/>
        </w:rPr>
        <w:t xml:space="preserve"> негативно відбивається на стані опорно-рухового апарату, а так само – на функціонуванні багатьох систем організму, перш за все, – дихальної та серцево-судинної. </w:t>
      </w:r>
    </w:p>
    <w:p w:rsidR="00E9429E" w:rsidRPr="008B265A" w:rsidRDefault="00E9429E" w:rsidP="00090FB5">
      <w:pPr>
        <w:spacing w:after="0" w:line="360" w:lineRule="auto"/>
        <w:ind w:firstLine="709"/>
        <w:jc w:val="both"/>
        <w:rPr>
          <w:rFonts w:ascii="Times New Roman" w:hAnsi="Times New Roman" w:cs="Times New Roman"/>
          <w:sz w:val="28"/>
          <w:szCs w:val="28"/>
          <w:lang w:val="uk-UA"/>
        </w:rPr>
      </w:pPr>
      <w:r w:rsidRPr="008B265A">
        <w:rPr>
          <w:rFonts w:ascii="Times New Roman" w:hAnsi="Times New Roman" w:cs="Times New Roman"/>
          <w:sz w:val="28"/>
          <w:szCs w:val="28"/>
          <w:lang w:val="uk-UA"/>
        </w:rPr>
        <w:t xml:space="preserve">Недостатня рухова активність у шкільному віці призводить до зниження працездатності всього організму, </w:t>
      </w:r>
      <w:r w:rsidR="00CD5F76" w:rsidRPr="008B265A">
        <w:rPr>
          <w:rFonts w:ascii="Times New Roman" w:hAnsi="Times New Roman" w:cs="Times New Roman"/>
          <w:sz w:val="28"/>
          <w:szCs w:val="28"/>
          <w:lang w:val="uk-UA"/>
        </w:rPr>
        <w:t>у</w:t>
      </w:r>
      <w:r w:rsidRPr="008B265A">
        <w:rPr>
          <w:rFonts w:ascii="Times New Roman" w:hAnsi="Times New Roman" w:cs="Times New Roman"/>
          <w:sz w:val="28"/>
          <w:szCs w:val="28"/>
          <w:lang w:val="uk-UA"/>
        </w:rPr>
        <w:t xml:space="preserve"> тому числі і мозку</w:t>
      </w:r>
      <w:r w:rsidR="000E0576" w:rsidRPr="008B265A">
        <w:rPr>
          <w:rFonts w:ascii="Times New Roman" w:hAnsi="Times New Roman" w:cs="Times New Roman"/>
          <w:sz w:val="28"/>
          <w:szCs w:val="28"/>
          <w:lang w:val="uk-UA"/>
        </w:rPr>
        <w:t>.</w:t>
      </w:r>
    </w:p>
    <w:p w:rsidR="000E0576" w:rsidRPr="008B265A" w:rsidRDefault="000E0576"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r w:rsidRPr="008B265A">
        <w:rPr>
          <w:rFonts w:ascii="Times New Roman" w:eastAsia="Times New Roman" w:hAnsi="Times New Roman" w:cs="Times New Roman"/>
          <w:sz w:val="28"/>
          <w:szCs w:val="24"/>
          <w:lang w:val="uk-UA" w:eastAsia="ru-RU"/>
        </w:rPr>
        <w:t>Досліджуючи показники танцювальної підготовленості дітей, відповідно таблиці 3.1</w:t>
      </w:r>
      <w:r w:rsidR="00DD0D92">
        <w:rPr>
          <w:rFonts w:ascii="Times New Roman" w:eastAsia="Times New Roman" w:hAnsi="Times New Roman" w:cs="Times New Roman"/>
          <w:sz w:val="28"/>
          <w:szCs w:val="24"/>
          <w:lang w:val="uk-UA" w:eastAsia="ru-RU"/>
        </w:rPr>
        <w:t>3</w:t>
      </w:r>
      <w:r w:rsidRPr="008B265A">
        <w:rPr>
          <w:rFonts w:ascii="Times New Roman" w:eastAsia="Times New Roman" w:hAnsi="Times New Roman" w:cs="Times New Roman"/>
          <w:sz w:val="28"/>
          <w:szCs w:val="24"/>
          <w:lang w:val="uk-UA" w:eastAsia="ru-RU"/>
        </w:rPr>
        <w:t>,</w:t>
      </w:r>
      <w:r w:rsidR="002C4E94" w:rsidRPr="008B265A">
        <w:rPr>
          <w:rFonts w:ascii="Times New Roman" w:eastAsia="Times New Roman" w:hAnsi="Times New Roman" w:cs="Times New Roman"/>
          <w:sz w:val="28"/>
          <w:szCs w:val="24"/>
          <w:lang w:val="uk-UA" w:eastAsia="ru-RU"/>
        </w:rPr>
        <w:t>встановлено, що вони</w:t>
      </w:r>
      <w:r w:rsidRPr="008B265A">
        <w:rPr>
          <w:rFonts w:ascii="Times New Roman" w:eastAsia="Times New Roman" w:hAnsi="Times New Roman" w:cs="Times New Roman"/>
          <w:sz w:val="28"/>
          <w:szCs w:val="24"/>
          <w:lang w:val="uk-UA" w:eastAsia="ru-RU"/>
        </w:rPr>
        <w:t xml:space="preserve"> також </w:t>
      </w:r>
      <w:r w:rsidR="002C4E94" w:rsidRPr="008B265A">
        <w:rPr>
          <w:rFonts w:ascii="Times New Roman" w:eastAsia="Times New Roman" w:hAnsi="Times New Roman" w:cs="Times New Roman"/>
          <w:sz w:val="28"/>
          <w:szCs w:val="24"/>
          <w:lang w:val="uk-UA" w:eastAsia="ru-RU"/>
        </w:rPr>
        <w:t>покращилися</w:t>
      </w:r>
      <w:r w:rsidRPr="008B265A">
        <w:rPr>
          <w:rFonts w:ascii="Times New Roman" w:eastAsia="Times New Roman" w:hAnsi="Times New Roman" w:cs="Times New Roman"/>
          <w:sz w:val="28"/>
          <w:szCs w:val="24"/>
          <w:lang w:val="uk-UA" w:eastAsia="ru-RU"/>
        </w:rPr>
        <w:t>.</w:t>
      </w:r>
    </w:p>
    <w:p w:rsidR="000E0576" w:rsidRPr="008B265A" w:rsidRDefault="000E0576"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r w:rsidRPr="008B265A">
        <w:rPr>
          <w:rFonts w:ascii="Times New Roman" w:eastAsia="Times New Roman" w:hAnsi="Times New Roman" w:cs="Times New Roman"/>
          <w:sz w:val="28"/>
          <w:szCs w:val="24"/>
          <w:lang w:val="uk-UA" w:eastAsia="ru-RU"/>
        </w:rPr>
        <w:t>Найбільш виражен</w:t>
      </w:r>
      <w:r w:rsidR="002C4E94" w:rsidRPr="008B265A">
        <w:rPr>
          <w:rFonts w:ascii="Times New Roman" w:eastAsia="Times New Roman" w:hAnsi="Times New Roman" w:cs="Times New Roman"/>
          <w:sz w:val="28"/>
          <w:szCs w:val="24"/>
          <w:lang w:val="uk-UA" w:eastAsia="ru-RU"/>
        </w:rPr>
        <w:t>ими були зм</w:t>
      </w:r>
      <w:r w:rsidRPr="008B265A">
        <w:rPr>
          <w:rFonts w:ascii="Times New Roman" w:eastAsia="Times New Roman" w:hAnsi="Times New Roman" w:cs="Times New Roman"/>
          <w:sz w:val="28"/>
          <w:szCs w:val="24"/>
          <w:lang w:val="uk-UA" w:eastAsia="ru-RU"/>
        </w:rPr>
        <w:t>іни за показник</w:t>
      </w:r>
      <w:r w:rsidR="002C4E94" w:rsidRPr="008B265A">
        <w:rPr>
          <w:rFonts w:ascii="Times New Roman" w:eastAsia="Times New Roman" w:hAnsi="Times New Roman" w:cs="Times New Roman"/>
          <w:sz w:val="28"/>
          <w:szCs w:val="24"/>
          <w:lang w:val="uk-UA" w:eastAsia="ru-RU"/>
        </w:rPr>
        <w:t>ами</w:t>
      </w:r>
      <w:r w:rsidRPr="008B265A">
        <w:rPr>
          <w:rFonts w:ascii="Times New Roman" w:eastAsia="Times New Roman" w:hAnsi="Times New Roman" w:cs="Times New Roman"/>
          <w:sz w:val="28"/>
          <w:szCs w:val="24"/>
          <w:lang w:val="uk-UA" w:eastAsia="ru-RU"/>
        </w:rPr>
        <w:t xml:space="preserve"> взаємодії в парі (300,5%) дітей, точност</w:t>
      </w:r>
      <w:r w:rsidR="004D6D80" w:rsidRPr="008B265A">
        <w:rPr>
          <w:rFonts w:ascii="Times New Roman" w:eastAsia="Times New Roman" w:hAnsi="Times New Roman" w:cs="Times New Roman"/>
          <w:sz w:val="28"/>
          <w:szCs w:val="24"/>
          <w:lang w:val="uk-UA" w:eastAsia="ru-RU"/>
        </w:rPr>
        <w:t>і</w:t>
      </w:r>
      <w:r w:rsidRPr="008B265A">
        <w:rPr>
          <w:rFonts w:ascii="Times New Roman" w:eastAsia="Times New Roman" w:hAnsi="Times New Roman" w:cs="Times New Roman"/>
          <w:sz w:val="28"/>
          <w:szCs w:val="24"/>
          <w:lang w:val="uk-UA" w:eastAsia="ru-RU"/>
        </w:rPr>
        <w:t xml:space="preserve"> рухів (276%)</w:t>
      </w:r>
      <w:r w:rsidR="00503B6A" w:rsidRPr="008B265A">
        <w:rPr>
          <w:rFonts w:ascii="Times New Roman" w:eastAsia="Times New Roman" w:hAnsi="Times New Roman" w:cs="Times New Roman"/>
          <w:sz w:val="28"/>
          <w:szCs w:val="24"/>
          <w:lang w:val="uk-UA" w:eastAsia="ru-RU"/>
        </w:rPr>
        <w:t xml:space="preserve"> та</w:t>
      </w:r>
      <w:r w:rsidRPr="008B265A">
        <w:rPr>
          <w:rFonts w:ascii="Times New Roman" w:eastAsia="Times New Roman" w:hAnsi="Times New Roman" w:cs="Times New Roman"/>
          <w:sz w:val="28"/>
          <w:szCs w:val="24"/>
          <w:lang w:val="uk-UA" w:eastAsia="ru-RU"/>
        </w:rPr>
        <w:t xml:space="preserve"> </w:t>
      </w:r>
      <w:r w:rsidR="00503B6A" w:rsidRPr="008B265A">
        <w:rPr>
          <w:rFonts w:ascii="Times New Roman" w:eastAsia="Times New Roman" w:hAnsi="Times New Roman" w:cs="Times New Roman"/>
          <w:sz w:val="28"/>
          <w:szCs w:val="24"/>
          <w:lang w:val="uk-UA" w:eastAsia="ru-RU"/>
        </w:rPr>
        <w:t>артистизму (55,8%)</w:t>
      </w:r>
      <w:r w:rsidR="00DD0D92">
        <w:rPr>
          <w:rFonts w:ascii="Times New Roman" w:eastAsia="Times New Roman" w:hAnsi="Times New Roman" w:cs="Times New Roman"/>
          <w:sz w:val="28"/>
          <w:szCs w:val="24"/>
          <w:lang w:val="uk-UA" w:eastAsia="ru-RU"/>
        </w:rPr>
        <w:t xml:space="preserve"> (рисунок 3.3)</w:t>
      </w:r>
      <w:r w:rsidR="00503B6A" w:rsidRPr="008B265A">
        <w:rPr>
          <w:rFonts w:ascii="Times New Roman" w:eastAsia="Times New Roman" w:hAnsi="Times New Roman" w:cs="Times New Roman"/>
          <w:sz w:val="28"/>
          <w:szCs w:val="24"/>
          <w:lang w:val="uk-UA" w:eastAsia="ru-RU"/>
        </w:rPr>
        <w:t>.</w:t>
      </w:r>
    </w:p>
    <w:p w:rsidR="000E0576" w:rsidRPr="008B265A" w:rsidRDefault="000E0576"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0E0576" w:rsidRPr="008B265A" w:rsidRDefault="000E0576"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0E0576" w:rsidRPr="008B265A" w:rsidRDefault="000E0576"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0E0576" w:rsidRPr="008B265A" w:rsidRDefault="000E0576"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4D6D80" w:rsidRPr="008B265A" w:rsidRDefault="004D6D80"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4D6D80" w:rsidRPr="008B265A" w:rsidRDefault="004D6D80"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4D6D80" w:rsidRPr="008B265A" w:rsidRDefault="004D6D80"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4D6D80" w:rsidRPr="008B265A" w:rsidRDefault="004D6D80"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4D6D80" w:rsidRPr="008B265A" w:rsidRDefault="004D6D80"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4D6D80" w:rsidRPr="008B265A" w:rsidRDefault="004D6D80" w:rsidP="000E0576">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D41DE1" w:rsidRPr="008B265A" w:rsidRDefault="00D41DE1" w:rsidP="00D41DE1">
      <w:pPr>
        <w:spacing w:after="0" w:line="360" w:lineRule="auto"/>
        <w:ind w:firstLine="720"/>
        <w:jc w:val="right"/>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Таблиця 3.1</w:t>
      </w:r>
      <w:r w:rsidR="00DD0D92">
        <w:rPr>
          <w:rFonts w:ascii="Times New Roman" w:eastAsia="Times New Roman" w:hAnsi="Times New Roman" w:cs="Times New Roman"/>
          <w:sz w:val="28"/>
          <w:szCs w:val="28"/>
          <w:lang w:val="uk-UA" w:eastAsia="ru-RU"/>
        </w:rPr>
        <w:t>3</w:t>
      </w:r>
    </w:p>
    <w:p w:rsidR="00D41DE1" w:rsidRPr="008B265A" w:rsidRDefault="00D41DE1" w:rsidP="00D41DE1">
      <w:pPr>
        <w:spacing w:after="0" w:line="360" w:lineRule="auto"/>
        <w:jc w:val="center"/>
        <w:rPr>
          <w:rFonts w:ascii="Times New Roman" w:eastAsia="Calibri" w:hAnsi="Times New Roman" w:cs="Times New Roman"/>
          <w:sz w:val="24"/>
          <w:szCs w:val="24"/>
          <w:lang w:val="uk-UA" w:eastAsia="ru-RU"/>
        </w:rPr>
      </w:pPr>
      <w:r w:rsidRPr="008B265A">
        <w:rPr>
          <w:rFonts w:ascii="Times New Roman" w:eastAsia="Times New Roman" w:hAnsi="Times New Roman" w:cs="Times New Roman"/>
          <w:sz w:val="28"/>
          <w:szCs w:val="20"/>
          <w:lang w:val="uk-UA" w:eastAsia="ru-RU"/>
        </w:rPr>
        <w:t xml:space="preserve">Показники танцювальної підготовленості дітей </w:t>
      </w:r>
      <w:r w:rsidRPr="008B265A">
        <w:rPr>
          <w:rFonts w:ascii="Times New Roman" w:eastAsia="Times New Roman" w:hAnsi="Times New Roman" w:cs="Times New Roman"/>
          <w:sz w:val="28"/>
          <w:szCs w:val="28"/>
          <w:lang w:val="uk-UA" w:eastAsia="ru-RU"/>
        </w:rPr>
        <w:t>(</w:t>
      </w:r>
      <w:r w:rsidRPr="008B265A">
        <w:rPr>
          <w:rFonts w:ascii="Times New Roman" w:eastAsia="Times New Roman" w:hAnsi="Times New Roman" w:cs="Times New Roman"/>
          <w:position w:val="-6"/>
          <w:sz w:val="28"/>
          <w:szCs w:val="28"/>
          <w:lang w:val="uk-UA" w:eastAsia="ru-RU"/>
        </w:rPr>
        <w:object w:dxaOrig="720" w:dyaOrig="279">
          <v:shape id="_x0000_i1039" type="#_x0000_t75" style="width:36pt;height:14.25pt" o:ole="">
            <v:imagedata r:id="rId31" o:title=""/>
          </v:shape>
          <o:OLEObject Type="Embed" ProgID="Equation.3" ShapeID="_x0000_i1039" DrawAspect="Content" ObjectID="_1732445552" r:id="rId32"/>
        </w:object>
      </w:r>
      <w:r w:rsidRPr="008B265A">
        <w:rPr>
          <w:rFonts w:ascii="Times New Roman" w:eastAsia="Times New Roman" w:hAnsi="Times New Roman" w:cs="Times New Roman"/>
          <w:sz w:val="28"/>
          <w:szCs w:val="28"/>
          <w:lang w:val="uk-UA" w:eastAsia="ru-RU"/>
        </w:rPr>
        <w:t>)</w:t>
      </w:r>
    </w:p>
    <w:tbl>
      <w:tblPr>
        <w:tblpPr w:leftFromText="180" w:rightFromText="180" w:vertAnchor="text" w:horzAnchor="margin" w:tblpXSpec="center" w:tblpY="134"/>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317"/>
        <w:gridCol w:w="2504"/>
        <w:gridCol w:w="1557"/>
      </w:tblGrid>
      <w:tr w:rsidR="008B265A" w:rsidRPr="008B265A" w:rsidTr="00791984">
        <w:trPr>
          <w:trHeight w:val="375"/>
        </w:trPr>
        <w:tc>
          <w:tcPr>
            <w:tcW w:w="1579" w:type="pct"/>
            <w:shd w:val="clear" w:color="auto" w:fill="auto"/>
            <w:noWrap/>
            <w:vAlign w:val="center"/>
          </w:tcPr>
          <w:p w:rsidR="001A5252" w:rsidRPr="008B265A" w:rsidRDefault="001A5252" w:rsidP="00D41DE1">
            <w:pPr>
              <w:spacing w:after="0" w:line="240" w:lineRule="auto"/>
              <w:jc w:val="center"/>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Здібності</w:t>
            </w:r>
          </w:p>
        </w:tc>
        <w:tc>
          <w:tcPr>
            <w:tcW w:w="1243" w:type="pct"/>
            <w:shd w:val="clear" w:color="auto" w:fill="auto"/>
            <w:noWrap/>
            <w:vAlign w:val="center"/>
          </w:tcPr>
          <w:p w:rsidR="001A5252" w:rsidRPr="008B265A" w:rsidRDefault="001A5252" w:rsidP="00D41DE1">
            <w:pPr>
              <w:spacing w:before="240" w:after="0" w:line="240" w:lineRule="auto"/>
              <w:ind w:left="100"/>
              <w:jc w:val="center"/>
              <w:rPr>
                <w:rFonts w:ascii="Times New Roman" w:eastAsia="Times New Roman" w:hAnsi="Times New Roman" w:cs="Times New Roman"/>
                <w:b/>
                <w:bCs/>
                <w:sz w:val="28"/>
                <w:szCs w:val="28"/>
                <w:lang w:val="uk-UA"/>
              </w:rPr>
            </w:pPr>
            <w:r w:rsidRPr="008B265A">
              <w:rPr>
                <w:rFonts w:ascii="Times New Roman" w:hAnsi="Times New Roman"/>
                <w:sz w:val="28"/>
                <w:szCs w:val="28"/>
                <w:lang w:val="uk-UA" w:eastAsia="uk-UA"/>
              </w:rPr>
              <w:t>Початок навчального року</w:t>
            </w:r>
          </w:p>
        </w:tc>
        <w:tc>
          <w:tcPr>
            <w:tcW w:w="1343" w:type="pct"/>
            <w:shd w:val="clear" w:color="auto" w:fill="auto"/>
            <w:noWrap/>
            <w:vAlign w:val="center"/>
          </w:tcPr>
          <w:p w:rsidR="001A5252" w:rsidRPr="008B265A" w:rsidRDefault="001A5252" w:rsidP="00D41DE1">
            <w:pPr>
              <w:spacing w:after="0" w:line="240" w:lineRule="auto"/>
              <w:ind w:left="80"/>
              <w:jc w:val="center"/>
              <w:rPr>
                <w:rFonts w:ascii="Times New Roman" w:eastAsia="Times New Roman" w:hAnsi="Times New Roman" w:cs="Times New Roman"/>
                <w:sz w:val="28"/>
                <w:szCs w:val="24"/>
                <w:shd w:val="clear" w:color="auto" w:fill="FFFFFF"/>
                <w:lang w:val="uk-UA"/>
              </w:rPr>
            </w:pPr>
          </w:p>
          <w:p w:rsidR="001A5252" w:rsidRPr="008B265A" w:rsidRDefault="001A5252" w:rsidP="004D6D80">
            <w:pPr>
              <w:spacing w:after="180" w:line="240" w:lineRule="auto"/>
              <w:ind w:left="60"/>
              <w:jc w:val="center"/>
              <w:rPr>
                <w:rFonts w:ascii="Times New Roman" w:eastAsia="Times New Roman" w:hAnsi="Times New Roman" w:cs="Times New Roman"/>
                <w:b/>
                <w:bCs/>
                <w:sz w:val="28"/>
                <w:szCs w:val="28"/>
                <w:lang w:val="uk-UA"/>
              </w:rPr>
            </w:pPr>
            <w:r w:rsidRPr="008B265A">
              <w:rPr>
                <w:rFonts w:ascii="Times New Roman" w:hAnsi="Times New Roman"/>
                <w:sz w:val="28"/>
                <w:szCs w:val="28"/>
                <w:lang w:val="uk-UA" w:eastAsia="uk-UA"/>
              </w:rPr>
              <w:t>Кінець навчального року</w:t>
            </w:r>
          </w:p>
        </w:tc>
        <w:tc>
          <w:tcPr>
            <w:tcW w:w="836" w:type="pct"/>
            <w:shd w:val="clear" w:color="auto" w:fill="auto"/>
            <w:noWrap/>
            <w:vAlign w:val="center"/>
          </w:tcPr>
          <w:p w:rsidR="001A5252" w:rsidRPr="008B265A" w:rsidRDefault="001A5252" w:rsidP="00D41DE1">
            <w:pPr>
              <w:spacing w:after="0" w:line="240" w:lineRule="auto"/>
              <w:ind w:left="80"/>
              <w:jc w:val="center"/>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w:t>
            </w:r>
          </w:p>
        </w:tc>
      </w:tr>
      <w:tr w:rsidR="008B265A" w:rsidRPr="008B265A" w:rsidTr="00791984">
        <w:trPr>
          <w:trHeight w:val="760"/>
        </w:trPr>
        <w:tc>
          <w:tcPr>
            <w:tcW w:w="1579" w:type="pct"/>
            <w:shd w:val="clear" w:color="auto" w:fill="auto"/>
            <w:noWrap/>
            <w:vAlign w:val="center"/>
          </w:tcPr>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Музикальність, бал</w:t>
            </w:r>
          </w:p>
        </w:tc>
        <w:tc>
          <w:tcPr>
            <w:tcW w:w="1243"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5,80</w:t>
            </w:r>
          </w:p>
        </w:tc>
        <w:tc>
          <w:tcPr>
            <w:tcW w:w="1343" w:type="pct"/>
            <w:shd w:val="clear" w:color="auto" w:fill="auto"/>
            <w:noWrap/>
            <w:vAlign w:val="center"/>
          </w:tcPr>
          <w:p w:rsidR="001A5252" w:rsidRPr="008B265A" w:rsidRDefault="001A5252" w:rsidP="00D41DE1">
            <w:pPr>
              <w:spacing w:after="0" w:line="240" w:lineRule="auto"/>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7,85</w:t>
            </w:r>
          </w:p>
        </w:tc>
        <w:tc>
          <w:tcPr>
            <w:tcW w:w="836"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35,35</w:t>
            </w:r>
          </w:p>
        </w:tc>
      </w:tr>
      <w:tr w:rsidR="008B265A" w:rsidRPr="008B265A" w:rsidTr="00791984">
        <w:trPr>
          <w:trHeight w:val="760"/>
        </w:trPr>
        <w:tc>
          <w:tcPr>
            <w:tcW w:w="1579" w:type="pct"/>
            <w:shd w:val="clear" w:color="auto" w:fill="auto"/>
            <w:noWrap/>
            <w:vAlign w:val="center"/>
          </w:tcPr>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Відчуття ритму, бал</w:t>
            </w:r>
          </w:p>
        </w:tc>
        <w:tc>
          <w:tcPr>
            <w:tcW w:w="1243"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5,07</w:t>
            </w:r>
          </w:p>
        </w:tc>
        <w:tc>
          <w:tcPr>
            <w:tcW w:w="1343" w:type="pct"/>
            <w:shd w:val="clear" w:color="auto" w:fill="auto"/>
            <w:noWrap/>
            <w:vAlign w:val="center"/>
          </w:tcPr>
          <w:p w:rsidR="001A5252" w:rsidRPr="008B265A" w:rsidRDefault="001A5252" w:rsidP="00D41DE1">
            <w:pPr>
              <w:spacing w:after="0" w:line="240" w:lineRule="auto"/>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6,27</w:t>
            </w:r>
          </w:p>
        </w:tc>
        <w:tc>
          <w:tcPr>
            <w:tcW w:w="836"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23,67</w:t>
            </w:r>
          </w:p>
        </w:tc>
      </w:tr>
      <w:tr w:rsidR="008B265A" w:rsidRPr="008B265A" w:rsidTr="00791984">
        <w:trPr>
          <w:trHeight w:val="791"/>
        </w:trPr>
        <w:tc>
          <w:tcPr>
            <w:tcW w:w="1579" w:type="pct"/>
            <w:shd w:val="clear" w:color="auto" w:fill="auto"/>
            <w:noWrap/>
            <w:vAlign w:val="center"/>
          </w:tcPr>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Взаємодія</w:t>
            </w:r>
          </w:p>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в парі, бал</w:t>
            </w:r>
          </w:p>
        </w:tc>
        <w:tc>
          <w:tcPr>
            <w:tcW w:w="1243"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1,95</w:t>
            </w:r>
          </w:p>
        </w:tc>
        <w:tc>
          <w:tcPr>
            <w:tcW w:w="1343" w:type="pct"/>
            <w:shd w:val="clear" w:color="auto" w:fill="auto"/>
            <w:noWrap/>
            <w:vAlign w:val="center"/>
          </w:tcPr>
          <w:p w:rsidR="001A5252" w:rsidRPr="008B265A" w:rsidRDefault="001A5252" w:rsidP="00D41DE1">
            <w:pPr>
              <w:spacing w:after="0" w:line="240" w:lineRule="auto"/>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 xml:space="preserve">7,81 </w:t>
            </w:r>
          </w:p>
        </w:tc>
        <w:tc>
          <w:tcPr>
            <w:tcW w:w="836"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300,5</w:t>
            </w:r>
          </w:p>
        </w:tc>
      </w:tr>
      <w:tr w:rsidR="008B265A" w:rsidRPr="008B265A" w:rsidTr="00791984">
        <w:trPr>
          <w:trHeight w:val="826"/>
        </w:trPr>
        <w:tc>
          <w:tcPr>
            <w:tcW w:w="1579" w:type="pct"/>
            <w:shd w:val="clear" w:color="auto" w:fill="auto"/>
            <w:noWrap/>
            <w:vAlign w:val="center"/>
          </w:tcPr>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proofErr w:type="spellStart"/>
            <w:r w:rsidRPr="008B265A">
              <w:rPr>
                <w:rFonts w:ascii="Times New Roman" w:eastAsia="Times New Roman" w:hAnsi="Times New Roman" w:cs="Times New Roman"/>
                <w:sz w:val="28"/>
                <w:szCs w:val="24"/>
                <w:shd w:val="clear" w:color="auto" w:fill="FFFFFF"/>
                <w:lang w:val="uk-UA"/>
              </w:rPr>
              <w:t>Точность</w:t>
            </w:r>
            <w:proofErr w:type="spellEnd"/>
          </w:p>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рухів, бал</w:t>
            </w:r>
          </w:p>
        </w:tc>
        <w:tc>
          <w:tcPr>
            <w:tcW w:w="1243"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2,00</w:t>
            </w:r>
          </w:p>
        </w:tc>
        <w:tc>
          <w:tcPr>
            <w:tcW w:w="1343" w:type="pct"/>
            <w:shd w:val="clear" w:color="auto" w:fill="auto"/>
            <w:noWrap/>
            <w:vAlign w:val="center"/>
          </w:tcPr>
          <w:p w:rsidR="001A5252" w:rsidRPr="008B265A" w:rsidRDefault="001A5252" w:rsidP="00D41DE1">
            <w:pPr>
              <w:spacing w:after="0" w:line="240" w:lineRule="auto"/>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7,52</w:t>
            </w:r>
          </w:p>
        </w:tc>
        <w:tc>
          <w:tcPr>
            <w:tcW w:w="836"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276,0</w:t>
            </w:r>
          </w:p>
        </w:tc>
      </w:tr>
      <w:tr w:rsidR="008B265A" w:rsidRPr="008B265A" w:rsidTr="00791984">
        <w:trPr>
          <w:trHeight w:val="707"/>
        </w:trPr>
        <w:tc>
          <w:tcPr>
            <w:tcW w:w="1579" w:type="pct"/>
            <w:shd w:val="clear" w:color="auto" w:fill="auto"/>
            <w:noWrap/>
            <w:vAlign w:val="center"/>
          </w:tcPr>
          <w:p w:rsidR="001A5252" w:rsidRPr="008B265A" w:rsidRDefault="001A5252" w:rsidP="00D41DE1">
            <w:pPr>
              <w:spacing w:after="0" w:line="240" w:lineRule="auto"/>
              <w:ind w:left="10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Артистизм, бал</w:t>
            </w:r>
          </w:p>
        </w:tc>
        <w:tc>
          <w:tcPr>
            <w:tcW w:w="1243"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4,75</w:t>
            </w:r>
          </w:p>
        </w:tc>
        <w:tc>
          <w:tcPr>
            <w:tcW w:w="1343" w:type="pct"/>
            <w:shd w:val="clear" w:color="auto" w:fill="auto"/>
            <w:noWrap/>
            <w:vAlign w:val="center"/>
          </w:tcPr>
          <w:p w:rsidR="001A5252" w:rsidRPr="008B265A" w:rsidRDefault="001A5252" w:rsidP="00D41DE1">
            <w:pPr>
              <w:spacing w:after="0" w:line="240" w:lineRule="auto"/>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7,4</w:t>
            </w:r>
          </w:p>
        </w:tc>
        <w:tc>
          <w:tcPr>
            <w:tcW w:w="836" w:type="pct"/>
            <w:shd w:val="clear" w:color="auto" w:fill="auto"/>
            <w:noWrap/>
            <w:vAlign w:val="center"/>
          </w:tcPr>
          <w:p w:rsidR="001A5252" w:rsidRPr="008B265A" w:rsidRDefault="001A5252" w:rsidP="00D41DE1">
            <w:pPr>
              <w:spacing w:after="0" w:line="240" w:lineRule="auto"/>
              <w:ind w:left="60"/>
              <w:jc w:val="center"/>
              <w:rPr>
                <w:rFonts w:ascii="Times New Roman" w:eastAsia="Times New Roman" w:hAnsi="Times New Roman" w:cs="Times New Roman"/>
                <w:b/>
                <w:bCs/>
                <w:sz w:val="28"/>
                <w:szCs w:val="28"/>
                <w:lang w:val="uk-UA"/>
              </w:rPr>
            </w:pPr>
            <w:r w:rsidRPr="008B265A">
              <w:rPr>
                <w:rFonts w:ascii="Times New Roman" w:eastAsia="Times New Roman" w:hAnsi="Times New Roman" w:cs="Times New Roman"/>
                <w:sz w:val="28"/>
                <w:szCs w:val="24"/>
                <w:shd w:val="clear" w:color="auto" w:fill="FFFFFF"/>
                <w:lang w:val="uk-UA"/>
              </w:rPr>
              <w:t>55,8</w:t>
            </w:r>
          </w:p>
        </w:tc>
      </w:tr>
    </w:tbl>
    <w:p w:rsidR="00D41DE1" w:rsidRDefault="00D41DE1" w:rsidP="00D41DE1">
      <w:pPr>
        <w:spacing w:after="0" w:line="240" w:lineRule="auto"/>
        <w:rPr>
          <w:rFonts w:ascii="Times New Roman" w:eastAsia="Calibri" w:hAnsi="Times New Roman" w:cs="Times New Roman"/>
          <w:sz w:val="24"/>
          <w:szCs w:val="24"/>
          <w:lang w:val="uk-UA" w:eastAsia="ru-RU"/>
        </w:rPr>
      </w:pPr>
    </w:p>
    <w:p w:rsidR="00791984" w:rsidRDefault="00791984" w:rsidP="00D41DE1">
      <w:pPr>
        <w:spacing w:after="0" w:line="240" w:lineRule="auto"/>
        <w:rPr>
          <w:rFonts w:ascii="Times New Roman" w:eastAsia="Calibri" w:hAnsi="Times New Roman" w:cs="Times New Roman"/>
          <w:sz w:val="24"/>
          <w:szCs w:val="24"/>
          <w:lang w:val="uk-UA" w:eastAsia="ru-RU"/>
        </w:rPr>
      </w:pPr>
    </w:p>
    <w:p w:rsidR="00791984" w:rsidRPr="008B265A" w:rsidRDefault="00791984" w:rsidP="00791984">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r w:rsidRPr="008B265A">
        <w:rPr>
          <w:rFonts w:ascii="Times New Roman" w:eastAsia="Times New Roman" w:hAnsi="Times New Roman" w:cs="Times New Roman"/>
          <w:sz w:val="28"/>
          <w:szCs w:val="24"/>
          <w:lang w:val="uk-UA" w:eastAsia="ru-RU"/>
        </w:rPr>
        <w:t xml:space="preserve">Також позитивних змін зазнали показники музикальності (на 35,35%) та відчуття ритму (на </w:t>
      </w:r>
      <w:r w:rsidRPr="008B265A">
        <w:rPr>
          <w:rFonts w:ascii="Times New Roman" w:eastAsia="Times New Roman" w:hAnsi="Times New Roman" w:cs="Times New Roman"/>
          <w:sz w:val="28"/>
          <w:szCs w:val="24"/>
          <w:shd w:val="clear" w:color="auto" w:fill="FFFFFF"/>
          <w:lang w:val="uk-UA"/>
        </w:rPr>
        <w:t>23,67%</w:t>
      </w:r>
      <w:r w:rsidRPr="008B265A">
        <w:rPr>
          <w:rFonts w:ascii="Times New Roman" w:eastAsia="Times New Roman" w:hAnsi="Times New Roman" w:cs="Times New Roman"/>
          <w:sz w:val="28"/>
          <w:szCs w:val="24"/>
          <w:lang w:val="uk-UA" w:eastAsia="ru-RU"/>
        </w:rPr>
        <w:t xml:space="preserve">). Відносний приріст за </w:t>
      </w:r>
      <w:proofErr w:type="spellStart"/>
      <w:r w:rsidRPr="008B265A">
        <w:rPr>
          <w:rFonts w:ascii="Times New Roman" w:eastAsia="Times New Roman" w:hAnsi="Times New Roman" w:cs="Times New Roman"/>
          <w:sz w:val="28"/>
          <w:szCs w:val="24"/>
          <w:lang w:val="uk-UA" w:eastAsia="ru-RU"/>
        </w:rPr>
        <w:t>цима</w:t>
      </w:r>
      <w:proofErr w:type="spellEnd"/>
      <w:r w:rsidRPr="008B265A">
        <w:rPr>
          <w:rFonts w:ascii="Times New Roman" w:eastAsia="Times New Roman" w:hAnsi="Times New Roman" w:cs="Times New Roman"/>
          <w:sz w:val="28"/>
          <w:szCs w:val="24"/>
          <w:lang w:val="uk-UA" w:eastAsia="ru-RU"/>
        </w:rPr>
        <w:t xml:space="preserve"> показниками також перевищував 20%, що свідчить про вплив саме методики занять, а не фізіологічні зміни розвитку організму.</w:t>
      </w:r>
    </w:p>
    <w:p w:rsidR="00791984" w:rsidRDefault="00791984" w:rsidP="00791984">
      <w:pPr>
        <w:shd w:val="clear" w:color="auto" w:fill="FFFFFF"/>
        <w:spacing w:after="0" w:line="360" w:lineRule="auto"/>
        <w:ind w:firstLine="851"/>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с</w:t>
      </w:r>
      <w:r w:rsidRPr="0002238A">
        <w:rPr>
          <w:rFonts w:ascii="Times New Roman" w:eastAsia="Times New Roman" w:hAnsi="Times New Roman" w:cs="Times New Roman"/>
          <w:sz w:val="28"/>
          <w:szCs w:val="28"/>
          <w:lang w:val="uk-UA" w:eastAsia="ru-RU"/>
        </w:rPr>
        <w:t xml:space="preserve">истематичні заняття танцем в </w:t>
      </w:r>
      <w:r>
        <w:rPr>
          <w:rFonts w:ascii="Times New Roman" w:eastAsia="Times New Roman" w:hAnsi="Times New Roman" w:cs="Times New Roman"/>
          <w:sz w:val="28"/>
          <w:szCs w:val="28"/>
          <w:lang w:val="uk-UA" w:eastAsia="ru-RU"/>
        </w:rPr>
        <w:t xml:space="preserve">середньому </w:t>
      </w:r>
      <w:r w:rsidRPr="0002238A">
        <w:rPr>
          <w:rFonts w:ascii="Times New Roman" w:eastAsia="Times New Roman" w:hAnsi="Times New Roman" w:cs="Times New Roman"/>
          <w:sz w:val="28"/>
          <w:szCs w:val="28"/>
          <w:lang w:val="uk-UA" w:eastAsia="ru-RU"/>
        </w:rPr>
        <w:t xml:space="preserve">шкільному віці </w:t>
      </w:r>
      <w:r>
        <w:rPr>
          <w:rFonts w:ascii="Times New Roman" w:eastAsia="Times New Roman" w:hAnsi="Times New Roman" w:cs="Times New Roman"/>
          <w:sz w:val="28"/>
          <w:szCs w:val="28"/>
          <w:lang w:val="uk-UA" w:eastAsia="ru-RU"/>
        </w:rPr>
        <w:t>покращують</w:t>
      </w:r>
      <w:r w:rsidRPr="0002238A">
        <w:rPr>
          <w:rFonts w:ascii="Times New Roman" w:eastAsia="Times New Roman" w:hAnsi="Times New Roman" w:cs="Times New Roman"/>
          <w:sz w:val="28"/>
          <w:szCs w:val="28"/>
          <w:lang w:val="uk-UA" w:eastAsia="ru-RU"/>
        </w:rPr>
        <w:t xml:space="preserve"> фігуру, сприяють усуненню ряду фізичних недоліків, </w:t>
      </w:r>
      <w:r>
        <w:rPr>
          <w:rFonts w:ascii="Times New Roman" w:eastAsia="Times New Roman" w:hAnsi="Times New Roman" w:cs="Times New Roman"/>
          <w:sz w:val="28"/>
          <w:szCs w:val="28"/>
          <w:lang w:val="uk-UA" w:eastAsia="ru-RU"/>
        </w:rPr>
        <w:t xml:space="preserve">формують </w:t>
      </w:r>
      <w:r w:rsidRPr="0002238A">
        <w:rPr>
          <w:rFonts w:ascii="Times New Roman" w:eastAsia="Times New Roman" w:hAnsi="Times New Roman" w:cs="Times New Roman"/>
          <w:sz w:val="28"/>
          <w:szCs w:val="28"/>
          <w:lang w:val="uk-UA" w:eastAsia="ru-RU"/>
        </w:rPr>
        <w:t xml:space="preserve"> правильну поставу, надають зовнішньому вигляду людини зібраність, елегантність. Танець вчить логічному, доцільно організовано</w:t>
      </w:r>
      <w:r>
        <w:rPr>
          <w:rFonts w:ascii="Times New Roman" w:eastAsia="Times New Roman" w:hAnsi="Times New Roman" w:cs="Times New Roman"/>
          <w:sz w:val="28"/>
          <w:szCs w:val="28"/>
          <w:lang w:val="uk-UA" w:eastAsia="ru-RU"/>
        </w:rPr>
        <w:t>му</w:t>
      </w:r>
      <w:r w:rsidRPr="0002238A">
        <w:rPr>
          <w:rFonts w:ascii="Times New Roman" w:eastAsia="Times New Roman" w:hAnsi="Times New Roman" w:cs="Times New Roman"/>
          <w:sz w:val="28"/>
          <w:szCs w:val="28"/>
          <w:lang w:val="uk-UA" w:eastAsia="ru-RU"/>
        </w:rPr>
        <w:t xml:space="preserve">, а тому граціозному руху. </w:t>
      </w:r>
    </w:p>
    <w:p w:rsidR="00791984" w:rsidRDefault="00791984" w:rsidP="00791984">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r w:rsidRPr="0002238A">
        <w:rPr>
          <w:rFonts w:ascii="Times New Roman" w:eastAsia="Times New Roman" w:hAnsi="Times New Roman" w:cs="Times New Roman"/>
          <w:sz w:val="28"/>
          <w:szCs w:val="28"/>
          <w:bdr w:val="none" w:sz="0" w:space="0" w:color="auto" w:frame="1"/>
          <w:lang w:val="uk-UA" w:eastAsia="ru-RU"/>
        </w:rPr>
        <w:t xml:space="preserve">Бальний танець дуже впливає і на формування внутрішньої культури </w:t>
      </w:r>
      <w:r>
        <w:rPr>
          <w:rFonts w:ascii="Times New Roman" w:eastAsia="Times New Roman" w:hAnsi="Times New Roman" w:cs="Times New Roman"/>
          <w:sz w:val="28"/>
          <w:szCs w:val="28"/>
          <w:bdr w:val="none" w:sz="0" w:space="0" w:color="auto" w:frame="1"/>
          <w:lang w:val="uk-UA" w:eastAsia="ru-RU"/>
        </w:rPr>
        <w:t xml:space="preserve">молодої </w:t>
      </w:r>
      <w:r w:rsidRPr="0002238A">
        <w:rPr>
          <w:rFonts w:ascii="Times New Roman" w:eastAsia="Times New Roman" w:hAnsi="Times New Roman" w:cs="Times New Roman"/>
          <w:sz w:val="28"/>
          <w:szCs w:val="28"/>
          <w:bdr w:val="none" w:sz="0" w:space="0" w:color="auto" w:frame="1"/>
          <w:lang w:val="uk-UA" w:eastAsia="ru-RU"/>
        </w:rPr>
        <w:t xml:space="preserve">людини. </w:t>
      </w:r>
      <w:r>
        <w:rPr>
          <w:rFonts w:ascii="Times New Roman" w:eastAsia="Times New Roman" w:hAnsi="Times New Roman" w:cs="Times New Roman"/>
          <w:sz w:val="28"/>
          <w:szCs w:val="28"/>
          <w:bdr w:val="none" w:sz="0" w:space="0" w:color="auto" w:frame="1"/>
          <w:lang w:val="uk-UA" w:eastAsia="ru-RU"/>
        </w:rPr>
        <w:t xml:space="preserve">І це зараз є проблемою сучасних дітей, які багато часу залучені до спілкування з гаджетами. </w:t>
      </w:r>
    </w:p>
    <w:p w:rsidR="00791984" w:rsidRPr="008B265A" w:rsidRDefault="00791984" w:rsidP="00D41DE1">
      <w:pPr>
        <w:spacing w:after="0" w:line="240" w:lineRule="auto"/>
        <w:rPr>
          <w:rFonts w:ascii="Times New Roman" w:eastAsia="Calibri" w:hAnsi="Times New Roman" w:cs="Times New Roman"/>
          <w:sz w:val="24"/>
          <w:szCs w:val="24"/>
          <w:lang w:val="uk-UA" w:eastAsia="ru-RU"/>
        </w:rPr>
      </w:pPr>
    </w:p>
    <w:p w:rsidR="00D41DE1" w:rsidRPr="008B265A" w:rsidRDefault="00D41DE1" w:rsidP="00D41DE1">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8B265A">
        <w:rPr>
          <w:rFonts w:ascii="Times New Roman" w:eastAsia="Times New Roman" w:hAnsi="Times New Roman" w:cs="Times New Roman"/>
          <w:noProof/>
          <w:sz w:val="24"/>
          <w:szCs w:val="24"/>
          <w:lang w:eastAsia="ru-RU"/>
        </w:rPr>
        <w:lastRenderedPageBreak/>
        <w:drawing>
          <wp:inline distT="0" distB="0" distL="0" distR="0">
            <wp:extent cx="5934075" cy="36671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1DE1" w:rsidRPr="008B265A" w:rsidRDefault="00D41DE1" w:rsidP="00F52155">
      <w:pPr>
        <w:autoSpaceDE w:val="0"/>
        <w:autoSpaceDN w:val="0"/>
        <w:adjustRightInd w:val="0"/>
        <w:spacing w:after="0" w:line="360" w:lineRule="auto"/>
        <w:ind w:left="192" w:firstLine="708"/>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Рисунок 3.</w:t>
      </w:r>
      <w:r w:rsidR="00DD0D92">
        <w:rPr>
          <w:rFonts w:ascii="Times New Roman" w:eastAsia="Times New Roman" w:hAnsi="Times New Roman" w:cs="Times New Roman"/>
          <w:sz w:val="28"/>
          <w:szCs w:val="28"/>
          <w:lang w:val="uk-UA" w:eastAsia="ru-RU"/>
        </w:rPr>
        <w:t>3</w:t>
      </w:r>
      <w:r w:rsidRPr="008B265A">
        <w:rPr>
          <w:rFonts w:ascii="Times New Roman" w:eastAsia="Times New Roman" w:hAnsi="Times New Roman" w:cs="Times New Roman"/>
          <w:sz w:val="28"/>
          <w:szCs w:val="28"/>
          <w:lang w:val="uk-UA" w:eastAsia="ru-RU"/>
        </w:rPr>
        <w:t xml:space="preserve"> Відносний приріст танцювальних здібностей дітей, %</w:t>
      </w:r>
    </w:p>
    <w:p w:rsidR="00F52155" w:rsidRDefault="00F52155" w:rsidP="00D41DE1">
      <w:pPr>
        <w:spacing w:after="0" w:line="360" w:lineRule="auto"/>
        <w:ind w:firstLine="900"/>
        <w:jc w:val="both"/>
        <w:rPr>
          <w:rFonts w:ascii="Times New Roman" w:eastAsia="Times New Roman" w:hAnsi="Times New Roman" w:cs="Times New Roman"/>
          <w:sz w:val="28"/>
          <w:szCs w:val="28"/>
          <w:lang w:val="uk-UA" w:eastAsia="ru-RU"/>
        </w:rPr>
      </w:pPr>
    </w:p>
    <w:p w:rsidR="00D41DE1" w:rsidRPr="008B265A" w:rsidRDefault="00D41DE1" w:rsidP="00D41DE1">
      <w:pPr>
        <w:spacing w:after="0" w:line="360" w:lineRule="auto"/>
        <w:ind w:firstLine="900"/>
        <w:jc w:val="both"/>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 xml:space="preserve">Примітка: 1 – музикальність; 2 – відчуття ритму; </w:t>
      </w:r>
    </w:p>
    <w:p w:rsidR="00D41DE1" w:rsidRPr="008B265A" w:rsidRDefault="00D41DE1" w:rsidP="00D41DE1">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 xml:space="preserve">3 – взаємодія в парі; 4 – точність рухів; </w:t>
      </w:r>
    </w:p>
    <w:p w:rsidR="00D41DE1" w:rsidRPr="008B265A" w:rsidRDefault="00D41DE1" w:rsidP="00D41DE1">
      <w:pPr>
        <w:autoSpaceDE w:val="0"/>
        <w:autoSpaceDN w:val="0"/>
        <w:adjustRightInd w:val="0"/>
        <w:spacing w:after="0" w:line="360" w:lineRule="auto"/>
        <w:rPr>
          <w:rFonts w:ascii="Times New Roman" w:eastAsia="Times New Roman" w:hAnsi="Times New Roman" w:cs="Times New Roman"/>
          <w:sz w:val="28"/>
          <w:szCs w:val="28"/>
          <w:lang w:val="uk-UA" w:eastAsia="ru-RU"/>
        </w:rPr>
      </w:pPr>
      <w:r w:rsidRPr="008B265A">
        <w:rPr>
          <w:rFonts w:ascii="Times New Roman" w:eastAsia="Times New Roman" w:hAnsi="Times New Roman" w:cs="Times New Roman"/>
          <w:sz w:val="28"/>
          <w:szCs w:val="28"/>
          <w:lang w:val="uk-UA" w:eastAsia="ru-RU"/>
        </w:rPr>
        <w:t xml:space="preserve">                                 5 – артистизм.</w:t>
      </w:r>
    </w:p>
    <w:p w:rsidR="00D41DE1" w:rsidRPr="008B265A" w:rsidRDefault="00D41DE1" w:rsidP="00D41DE1">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95786C" w:rsidRDefault="0095786C" w:rsidP="0095786C">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Отже, з</w:t>
      </w:r>
      <w:r w:rsidRPr="0002238A">
        <w:rPr>
          <w:rFonts w:ascii="Times New Roman" w:eastAsia="Times New Roman" w:hAnsi="Times New Roman" w:cs="Times New Roman"/>
          <w:sz w:val="28"/>
          <w:szCs w:val="28"/>
          <w:bdr w:val="none" w:sz="0" w:space="0" w:color="auto" w:frame="1"/>
          <w:lang w:val="uk-UA" w:eastAsia="ru-RU"/>
        </w:rPr>
        <w:t>аняття бальним танцем органічно пов</w:t>
      </w:r>
      <w:r w:rsidRPr="009A1BDB">
        <w:rPr>
          <w:rFonts w:ascii="Times New Roman" w:hAnsi="Times New Roman" w:cs="Times New Roman"/>
          <w:sz w:val="28"/>
          <w:szCs w:val="28"/>
          <w:lang w:val="uk-UA"/>
        </w:rPr>
        <w:t>’</w:t>
      </w:r>
      <w:r w:rsidRPr="0002238A">
        <w:rPr>
          <w:rFonts w:ascii="Times New Roman" w:eastAsia="Times New Roman" w:hAnsi="Times New Roman" w:cs="Times New Roman"/>
          <w:sz w:val="28"/>
          <w:szCs w:val="28"/>
          <w:bdr w:val="none" w:sz="0" w:space="0" w:color="auto" w:frame="1"/>
          <w:lang w:val="uk-UA" w:eastAsia="ru-RU"/>
        </w:rPr>
        <w:t xml:space="preserve">язані з засвоєнням норм етики, </w:t>
      </w:r>
      <w:r>
        <w:rPr>
          <w:rFonts w:ascii="Times New Roman" w:eastAsia="Times New Roman" w:hAnsi="Times New Roman" w:cs="Times New Roman"/>
          <w:sz w:val="28"/>
          <w:szCs w:val="28"/>
          <w:bdr w:val="none" w:sz="0" w:space="0" w:color="auto" w:frame="1"/>
          <w:lang w:val="uk-UA" w:eastAsia="ru-RU"/>
        </w:rPr>
        <w:t>з формуванням</w:t>
      </w:r>
      <w:r w:rsidRPr="0002238A">
        <w:rPr>
          <w:rFonts w:ascii="Times New Roman" w:eastAsia="Times New Roman" w:hAnsi="Times New Roman" w:cs="Times New Roman"/>
          <w:sz w:val="28"/>
          <w:szCs w:val="28"/>
          <w:bdr w:val="none" w:sz="0" w:space="0" w:color="auto" w:frame="1"/>
          <w:lang w:val="uk-UA" w:eastAsia="ru-RU"/>
        </w:rPr>
        <w:t xml:space="preserve"> високої культури спілкування між людьми</w:t>
      </w:r>
      <w:r>
        <w:rPr>
          <w:rFonts w:ascii="Times New Roman" w:eastAsia="Times New Roman" w:hAnsi="Times New Roman" w:cs="Times New Roman"/>
          <w:sz w:val="28"/>
          <w:szCs w:val="28"/>
          <w:bdr w:val="none" w:sz="0" w:space="0" w:color="auto" w:frame="1"/>
          <w:lang w:val="uk-UA" w:eastAsia="ru-RU"/>
        </w:rPr>
        <w:t>, які притаманні країнам Євросоюзу</w:t>
      </w:r>
      <w:r w:rsidRPr="0002238A">
        <w:rPr>
          <w:rFonts w:ascii="Times New Roman" w:eastAsia="Times New Roman" w:hAnsi="Times New Roman" w:cs="Times New Roman"/>
          <w:sz w:val="28"/>
          <w:szCs w:val="28"/>
          <w:bdr w:val="none" w:sz="0" w:space="0" w:color="auto" w:frame="1"/>
          <w:lang w:val="uk-UA" w:eastAsia="ru-RU"/>
        </w:rPr>
        <w:t>. Витримка, бездоганна ввічливість, почуття міри, простота, скромність, уваг</w:t>
      </w:r>
      <w:r>
        <w:rPr>
          <w:rFonts w:ascii="Times New Roman" w:eastAsia="Times New Roman" w:hAnsi="Times New Roman" w:cs="Times New Roman"/>
          <w:sz w:val="28"/>
          <w:szCs w:val="28"/>
          <w:bdr w:val="none" w:sz="0" w:space="0" w:color="auto" w:frame="1"/>
          <w:lang w:val="uk-UA" w:eastAsia="ru-RU"/>
        </w:rPr>
        <w:t>а</w:t>
      </w:r>
      <w:r w:rsidRPr="0002238A">
        <w:rPr>
          <w:rFonts w:ascii="Times New Roman" w:eastAsia="Times New Roman" w:hAnsi="Times New Roman" w:cs="Times New Roman"/>
          <w:sz w:val="28"/>
          <w:szCs w:val="28"/>
          <w:bdr w:val="none" w:sz="0" w:space="0" w:color="auto" w:frame="1"/>
          <w:lang w:val="uk-UA" w:eastAsia="ru-RU"/>
        </w:rPr>
        <w:t xml:space="preserve"> до оточуючих, їх настрою, доброзичливість, привітність </w:t>
      </w:r>
      <w:r>
        <w:rPr>
          <w:rFonts w:ascii="Times New Roman" w:eastAsia="Times New Roman" w:hAnsi="Times New Roman" w:cs="Times New Roman"/>
          <w:sz w:val="28"/>
          <w:szCs w:val="28"/>
          <w:bdr w:val="none" w:sz="0" w:space="0" w:color="auto" w:frame="1"/>
          <w:lang w:val="uk-UA" w:eastAsia="ru-RU"/>
        </w:rPr>
        <w:t>–</w:t>
      </w:r>
      <w:r w:rsidRPr="0002238A">
        <w:rPr>
          <w:rFonts w:ascii="Times New Roman" w:eastAsia="Times New Roman" w:hAnsi="Times New Roman" w:cs="Times New Roman"/>
          <w:sz w:val="28"/>
          <w:szCs w:val="28"/>
          <w:bdr w:val="none" w:sz="0" w:space="0" w:color="auto" w:frame="1"/>
          <w:lang w:val="uk-UA" w:eastAsia="ru-RU"/>
        </w:rPr>
        <w:t xml:space="preserve"> ось ті риси, які виховуються в учнів в процесі занять танцем і стають невід</w:t>
      </w:r>
      <w:r w:rsidRPr="009A1BDB">
        <w:rPr>
          <w:rFonts w:ascii="Times New Roman" w:hAnsi="Times New Roman" w:cs="Times New Roman"/>
          <w:sz w:val="28"/>
          <w:szCs w:val="28"/>
          <w:lang w:val="uk-UA"/>
        </w:rPr>
        <w:t>’</w:t>
      </w:r>
      <w:r w:rsidRPr="0002238A">
        <w:rPr>
          <w:rFonts w:ascii="Times New Roman" w:eastAsia="Times New Roman" w:hAnsi="Times New Roman" w:cs="Times New Roman"/>
          <w:sz w:val="28"/>
          <w:szCs w:val="28"/>
          <w:bdr w:val="none" w:sz="0" w:space="0" w:color="auto" w:frame="1"/>
          <w:lang w:val="uk-UA" w:eastAsia="ru-RU"/>
        </w:rPr>
        <w:t xml:space="preserve">ємними в повсякденному житті. Так заняття танцем допомагають виховувати </w:t>
      </w:r>
      <w:r>
        <w:rPr>
          <w:rFonts w:ascii="Times New Roman" w:eastAsia="Times New Roman" w:hAnsi="Times New Roman" w:cs="Times New Roman"/>
          <w:sz w:val="28"/>
          <w:szCs w:val="28"/>
          <w:bdr w:val="none" w:sz="0" w:space="0" w:color="auto" w:frame="1"/>
          <w:lang w:val="uk-UA" w:eastAsia="ru-RU"/>
        </w:rPr>
        <w:t xml:space="preserve">особистісні якості </w:t>
      </w:r>
      <w:r w:rsidRPr="0002238A">
        <w:rPr>
          <w:rFonts w:ascii="Times New Roman" w:eastAsia="Times New Roman" w:hAnsi="Times New Roman" w:cs="Times New Roman"/>
          <w:sz w:val="28"/>
          <w:szCs w:val="28"/>
          <w:bdr w:val="none" w:sz="0" w:space="0" w:color="auto" w:frame="1"/>
          <w:lang w:val="uk-UA" w:eastAsia="ru-RU"/>
        </w:rPr>
        <w:t>людини.</w:t>
      </w:r>
    </w:p>
    <w:p w:rsidR="00901E6B" w:rsidRDefault="00901E6B" w:rsidP="00901E6B">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r w:rsidRPr="0002238A">
        <w:rPr>
          <w:rFonts w:ascii="Times New Roman" w:eastAsia="Times New Roman" w:hAnsi="Times New Roman" w:cs="Times New Roman"/>
          <w:sz w:val="28"/>
          <w:szCs w:val="28"/>
          <w:bdr w:val="none" w:sz="0" w:space="0" w:color="auto" w:frame="1"/>
          <w:lang w:val="uk-UA" w:eastAsia="ru-RU"/>
        </w:rPr>
        <w:t>Оскільки навчальний процес протікає в колективі і носить колективний характер, заняття танцем розвивають почуття відповідальності перед товаришами, вміння рахуватися з їх інтересами.</w:t>
      </w:r>
    </w:p>
    <w:p w:rsidR="008B265A" w:rsidRPr="0002238A" w:rsidRDefault="008B265A" w:rsidP="00901E6B">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p>
    <w:p w:rsidR="00090FB5" w:rsidRPr="009A1BDB" w:rsidRDefault="00090FB5" w:rsidP="00090FB5">
      <w:pPr>
        <w:spacing w:after="0" w:line="360" w:lineRule="auto"/>
        <w:jc w:val="center"/>
        <w:outlineLvl w:val="0"/>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lastRenderedPageBreak/>
        <w:t>ВИСНОВКИ</w:t>
      </w:r>
    </w:p>
    <w:p w:rsidR="00090FB5" w:rsidRPr="009A1BDB" w:rsidRDefault="00090FB5" w:rsidP="00090FB5">
      <w:pPr>
        <w:spacing w:after="0" w:line="360" w:lineRule="auto"/>
        <w:jc w:val="center"/>
        <w:outlineLvl w:val="0"/>
        <w:rPr>
          <w:rFonts w:ascii="Times New Roman" w:eastAsia="Calibri" w:hAnsi="Times New Roman" w:cs="Times New Roman"/>
          <w:sz w:val="28"/>
          <w:szCs w:val="28"/>
          <w:lang w:val="uk-UA" w:eastAsia="ru-RU"/>
        </w:rPr>
      </w:pPr>
    </w:p>
    <w:p w:rsidR="0095786C" w:rsidRPr="00901E6B" w:rsidRDefault="00090FB5" w:rsidP="00901E6B">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r w:rsidRPr="009A1BDB">
        <w:rPr>
          <w:rFonts w:ascii="Times New Roman" w:eastAsia="Calibri" w:hAnsi="Times New Roman" w:cs="Times New Roman"/>
          <w:sz w:val="28"/>
          <w:szCs w:val="28"/>
          <w:lang w:val="uk-UA" w:eastAsia="ru-RU"/>
        </w:rPr>
        <w:t xml:space="preserve">1. </w:t>
      </w:r>
      <w:r w:rsidR="00EB02BF" w:rsidRPr="009A1BDB">
        <w:rPr>
          <w:rFonts w:ascii="Times New Roman" w:eastAsia="Calibri" w:hAnsi="Times New Roman" w:cs="Times New Roman"/>
          <w:sz w:val="28"/>
          <w:szCs w:val="28"/>
          <w:lang w:val="uk-UA" w:eastAsia="ru-RU"/>
        </w:rPr>
        <w:t>У результаті теоретичного налізу проблеми застосування спортивних бальних танців у фізичному вихованні школярів</w:t>
      </w:r>
      <w:r w:rsidR="00901E6B">
        <w:rPr>
          <w:rFonts w:ascii="Times New Roman" w:eastAsia="Calibri" w:hAnsi="Times New Roman" w:cs="Times New Roman"/>
          <w:sz w:val="28"/>
          <w:szCs w:val="28"/>
          <w:lang w:val="uk-UA" w:eastAsia="ru-RU"/>
        </w:rPr>
        <w:t xml:space="preserve"> встановлено, що</w:t>
      </w:r>
      <w:r w:rsidR="00EB02BF" w:rsidRPr="009A1BDB">
        <w:rPr>
          <w:rFonts w:ascii="Times New Roman" w:eastAsia="Calibri" w:hAnsi="Times New Roman" w:cs="Times New Roman"/>
          <w:sz w:val="28"/>
          <w:szCs w:val="28"/>
          <w:lang w:val="uk-UA" w:eastAsia="ru-RU"/>
        </w:rPr>
        <w:t xml:space="preserve"> </w:t>
      </w:r>
      <w:r w:rsidR="00901E6B">
        <w:rPr>
          <w:rFonts w:ascii="Times New Roman" w:eastAsia="Calibri" w:hAnsi="Times New Roman" w:cs="Times New Roman"/>
          <w:sz w:val="28"/>
          <w:szCs w:val="28"/>
          <w:lang w:val="uk-UA" w:eastAsia="ru-RU"/>
        </w:rPr>
        <w:t>б</w:t>
      </w:r>
      <w:r w:rsidR="00901E6B" w:rsidRPr="0002238A">
        <w:rPr>
          <w:rFonts w:ascii="Times New Roman" w:eastAsia="Times New Roman" w:hAnsi="Times New Roman" w:cs="Times New Roman"/>
          <w:sz w:val="28"/>
          <w:szCs w:val="28"/>
          <w:bdr w:val="none" w:sz="0" w:space="0" w:color="auto" w:frame="1"/>
          <w:lang w:val="uk-UA" w:eastAsia="ru-RU"/>
        </w:rPr>
        <w:t>альний танець є ефективним засобом організації дозвілля дітей, молоді, культурної формою відпочинку. Танцювальне мистецтво, даючи вихід енергії молоді, наповнює її бадьорістю, задовольняє потребу людини в святі, в видовище, грі. Бальний танець виступає також як засіб масового спілкування людей, дає можливість змістовно провести час, познайомитися, подружитися.</w:t>
      </w:r>
      <w:r w:rsidR="00901E6B">
        <w:rPr>
          <w:rFonts w:ascii="Times New Roman" w:eastAsia="Times New Roman" w:hAnsi="Times New Roman" w:cs="Times New Roman"/>
          <w:sz w:val="28"/>
          <w:szCs w:val="28"/>
          <w:bdr w:val="none" w:sz="0" w:space="0" w:color="auto" w:frame="1"/>
          <w:lang w:val="uk-UA" w:eastAsia="ru-RU"/>
        </w:rPr>
        <w:t xml:space="preserve"> Переконливо </w:t>
      </w:r>
      <w:r w:rsidR="00EB02BF" w:rsidRPr="009A1BDB">
        <w:rPr>
          <w:rFonts w:ascii="Times New Roman" w:eastAsia="Times New Roman" w:hAnsi="Times New Roman" w:cs="Times New Roman"/>
          <w:sz w:val="28"/>
          <w:szCs w:val="28"/>
          <w:lang w:val="uk-UA" w:eastAsia="ru-RU"/>
        </w:rPr>
        <w:t>переконанні в тому, що спортивний танець має найширшим спектром можливостей виховного, етичного, естетичного, оздоровчого впливу на розвиток школярів.</w:t>
      </w:r>
      <w:r w:rsidR="0095786C" w:rsidRPr="0095786C">
        <w:rPr>
          <w:rFonts w:ascii="Times New Roman" w:eastAsia="Times New Roman" w:hAnsi="Times New Roman" w:cs="Times New Roman"/>
          <w:sz w:val="28"/>
          <w:szCs w:val="28"/>
          <w:lang w:val="uk-UA" w:eastAsia="ru-RU"/>
        </w:rPr>
        <w:t xml:space="preserve"> </w:t>
      </w:r>
      <w:r w:rsidR="0095786C">
        <w:rPr>
          <w:rFonts w:ascii="Times New Roman" w:eastAsia="Times New Roman" w:hAnsi="Times New Roman" w:cs="Times New Roman"/>
          <w:sz w:val="28"/>
          <w:szCs w:val="28"/>
          <w:lang w:val="uk-UA" w:eastAsia="ru-RU"/>
        </w:rPr>
        <w:t>З</w:t>
      </w:r>
      <w:r w:rsidR="0095786C" w:rsidRPr="0002238A">
        <w:rPr>
          <w:rFonts w:ascii="Times New Roman" w:eastAsia="Times New Roman" w:hAnsi="Times New Roman" w:cs="Times New Roman"/>
          <w:sz w:val="28"/>
          <w:szCs w:val="28"/>
          <w:lang w:val="uk-UA" w:eastAsia="ru-RU"/>
        </w:rPr>
        <w:t>аняття танцями вдосконалюють пластику, розвивають музичний слух і почуття ритму, тренують і загартовують функціональні системи організму. Заняття хореографією і танцями сприяють удосконаленню нервової системи, позитивним зрушенням в її стані. Це пов</w:t>
      </w:r>
      <w:r w:rsidR="0095786C" w:rsidRPr="009A1BDB">
        <w:rPr>
          <w:rFonts w:ascii="Times New Roman" w:hAnsi="Times New Roman" w:cs="Times New Roman"/>
          <w:sz w:val="28"/>
          <w:szCs w:val="28"/>
          <w:lang w:val="uk-UA"/>
        </w:rPr>
        <w:t>’</w:t>
      </w:r>
      <w:r w:rsidR="0095786C" w:rsidRPr="0002238A">
        <w:rPr>
          <w:rFonts w:ascii="Times New Roman" w:eastAsia="Times New Roman" w:hAnsi="Times New Roman" w:cs="Times New Roman"/>
          <w:sz w:val="28"/>
          <w:szCs w:val="28"/>
          <w:lang w:val="uk-UA" w:eastAsia="ru-RU"/>
        </w:rPr>
        <w:t>язано з потужним потоком аферентних імпульсів, змінами у внутрішньому середовищі організму. Звуковий ритм, музична синхронізація впливають на ритм серцевих скорочень, глибину і частоту дихання.</w:t>
      </w:r>
    </w:p>
    <w:p w:rsidR="0095786C" w:rsidRPr="0002238A" w:rsidRDefault="0095786C" w:rsidP="0095786C">
      <w:pPr>
        <w:shd w:val="clear" w:color="auto" w:fill="FFFFFF"/>
        <w:spacing w:after="0" w:line="360" w:lineRule="auto"/>
        <w:ind w:firstLine="851"/>
        <w:jc w:val="both"/>
        <w:textAlignment w:val="top"/>
        <w:rPr>
          <w:rFonts w:ascii="Times New Roman" w:eastAsia="Times New Roman" w:hAnsi="Times New Roman" w:cs="Times New Roman"/>
          <w:sz w:val="28"/>
          <w:szCs w:val="28"/>
          <w:lang w:val="uk-UA" w:eastAsia="ru-RU"/>
        </w:rPr>
      </w:pPr>
      <w:r w:rsidRPr="0002238A">
        <w:rPr>
          <w:rFonts w:ascii="Times New Roman" w:eastAsia="Times New Roman" w:hAnsi="Times New Roman" w:cs="Times New Roman"/>
          <w:sz w:val="28"/>
          <w:szCs w:val="28"/>
          <w:lang w:val="uk-UA" w:eastAsia="ru-RU"/>
        </w:rPr>
        <w:t>Спортивний танець відіграє важливу роль у вихованні молоді. Це пов'язано з його багатогранністю, він поєднує в собі засоби музичного, пластичного, спортивно-естетичного розвитку і освіти.</w:t>
      </w:r>
    </w:p>
    <w:p w:rsidR="00970C3B" w:rsidRPr="0002238A" w:rsidRDefault="00970C3B" w:rsidP="00970C3B">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r w:rsidRPr="0002238A">
        <w:rPr>
          <w:rFonts w:ascii="Times New Roman" w:eastAsia="Times New Roman" w:hAnsi="Times New Roman" w:cs="Times New Roman"/>
          <w:sz w:val="28"/>
          <w:szCs w:val="28"/>
          <w:bdr w:val="none" w:sz="0" w:space="0" w:color="auto" w:frame="1"/>
          <w:lang w:val="uk-UA" w:eastAsia="ru-RU"/>
        </w:rPr>
        <w:t>Крім того, що заняття спортивними танцями надають формується дитячої поставі граціозність, а також позитивно впливають на загальний фізичний здоров'я, розвиваючи гнучкість і пластичність, вони сприяють формуванню в учнів фізичного, психічного, духовно-морального здоров'я, виховують у них культуру здоров'я, мотивацію на ведення здорового способу життя.</w:t>
      </w:r>
    </w:p>
    <w:p w:rsidR="00970C3B" w:rsidRPr="0002238A" w:rsidRDefault="00970C3B" w:rsidP="00970C3B">
      <w:pPr>
        <w:shd w:val="clear" w:color="auto" w:fill="FFFFFF"/>
        <w:spacing w:after="0" w:line="360" w:lineRule="auto"/>
        <w:ind w:firstLine="851"/>
        <w:jc w:val="both"/>
        <w:textAlignment w:val="top"/>
        <w:rPr>
          <w:rFonts w:ascii="Times New Roman" w:eastAsia="Times New Roman" w:hAnsi="Times New Roman" w:cs="Times New Roman"/>
          <w:sz w:val="28"/>
          <w:szCs w:val="28"/>
          <w:bdr w:val="none" w:sz="0" w:space="0" w:color="auto" w:frame="1"/>
          <w:lang w:val="uk-UA" w:eastAsia="ru-RU"/>
        </w:rPr>
      </w:pPr>
      <w:r w:rsidRPr="0002238A">
        <w:rPr>
          <w:rFonts w:ascii="Times New Roman" w:eastAsia="Times New Roman" w:hAnsi="Times New Roman" w:cs="Times New Roman"/>
          <w:sz w:val="28"/>
          <w:szCs w:val="28"/>
          <w:bdr w:val="none" w:sz="0" w:space="0" w:color="auto" w:frame="1"/>
          <w:lang w:val="uk-UA" w:eastAsia="ru-RU"/>
        </w:rPr>
        <w:t xml:space="preserve">Спортивний танець, інтегрований з уроками фізкультури, надає можливості для фізичної освіти як комплексу актуалізованих цінностей фізичної культури, адекватних інтересам, схильностям, потребам, </w:t>
      </w:r>
      <w:r w:rsidRPr="0002238A">
        <w:rPr>
          <w:rFonts w:ascii="Times New Roman" w:eastAsia="Times New Roman" w:hAnsi="Times New Roman" w:cs="Times New Roman"/>
          <w:sz w:val="28"/>
          <w:szCs w:val="28"/>
          <w:bdr w:val="none" w:sz="0" w:space="0" w:color="auto" w:frame="1"/>
          <w:lang w:val="uk-UA" w:eastAsia="ru-RU"/>
        </w:rPr>
        <w:lastRenderedPageBreak/>
        <w:t>потенційним можливостям школярів. В процесі занять спортивними танцями учні здобувають необхідні навички володіння своїм тілом, що сприяє розвитку культури фізичних рухів.</w:t>
      </w:r>
    </w:p>
    <w:p w:rsidR="00E9429E" w:rsidRPr="009A1BDB" w:rsidRDefault="00CD5F76" w:rsidP="00E9429E">
      <w:pPr>
        <w:tabs>
          <w:tab w:val="left" w:pos="0"/>
        </w:tabs>
        <w:spacing w:after="0" w:line="360" w:lineRule="auto"/>
        <w:ind w:firstLine="709"/>
        <w:jc w:val="both"/>
        <w:rPr>
          <w:rFonts w:ascii="Times New Roman" w:hAnsi="Times New Roman" w:cs="Times New Roman"/>
          <w:sz w:val="28"/>
          <w:szCs w:val="28"/>
          <w:lang w:val="uk-UA"/>
        </w:rPr>
      </w:pPr>
      <w:r w:rsidRPr="009A1BDB">
        <w:rPr>
          <w:rFonts w:ascii="Times New Roman" w:eastAsia="Calibri" w:hAnsi="Times New Roman" w:cs="Times New Roman"/>
          <w:sz w:val="28"/>
          <w:szCs w:val="28"/>
          <w:lang w:val="uk-UA" w:eastAsia="ru-RU"/>
        </w:rPr>
        <w:t xml:space="preserve">2. </w:t>
      </w:r>
      <w:r w:rsidR="00533018" w:rsidRPr="009A1BDB">
        <w:rPr>
          <w:rFonts w:ascii="Times New Roman" w:eastAsia="Calibri" w:hAnsi="Times New Roman" w:cs="Times New Roman"/>
          <w:sz w:val="28"/>
          <w:szCs w:val="28"/>
          <w:lang w:val="uk-UA" w:eastAsia="ru-RU"/>
        </w:rPr>
        <w:t>П</w:t>
      </w:r>
      <w:r w:rsidR="00E9429E" w:rsidRPr="009A1BDB">
        <w:rPr>
          <w:rFonts w:ascii="Times New Roman" w:hAnsi="Times New Roman" w:cs="Times New Roman"/>
          <w:sz w:val="28"/>
          <w:szCs w:val="28"/>
          <w:lang w:val="uk-UA"/>
        </w:rPr>
        <w:t xml:space="preserve">ідвищення рівня рухової активності дітей за допомогою </w:t>
      </w:r>
      <w:r w:rsidR="00E5115E">
        <w:rPr>
          <w:rFonts w:ascii="Times New Roman" w:hAnsi="Times New Roman" w:cs="Times New Roman"/>
          <w:sz w:val="28"/>
          <w:szCs w:val="28"/>
          <w:lang w:val="uk-UA"/>
        </w:rPr>
        <w:t>секційних занять</w:t>
      </w:r>
      <w:r w:rsidR="00E9429E" w:rsidRPr="009A1BDB">
        <w:rPr>
          <w:rFonts w:ascii="Times New Roman" w:hAnsi="Times New Roman" w:cs="Times New Roman"/>
          <w:sz w:val="28"/>
          <w:szCs w:val="28"/>
          <w:lang w:val="uk-UA"/>
        </w:rPr>
        <w:t xml:space="preserve"> та в комплексі з іншими факторами здорового способу життя видається ефективним напрямом вирішення проблеми </w:t>
      </w:r>
      <w:r w:rsidR="00B56270">
        <w:rPr>
          <w:rFonts w:ascii="Times New Roman" w:hAnsi="Times New Roman" w:cs="Times New Roman"/>
          <w:sz w:val="28"/>
          <w:szCs w:val="28"/>
          <w:lang w:val="uk-UA"/>
        </w:rPr>
        <w:t>покращення</w:t>
      </w:r>
      <w:r w:rsidR="00E9429E" w:rsidRPr="009A1BDB">
        <w:rPr>
          <w:rFonts w:ascii="Times New Roman" w:hAnsi="Times New Roman" w:cs="Times New Roman"/>
          <w:sz w:val="28"/>
          <w:szCs w:val="28"/>
          <w:lang w:val="uk-UA"/>
        </w:rPr>
        <w:t xml:space="preserve"> здоров’я</w:t>
      </w:r>
      <w:r w:rsidR="003A70B7">
        <w:rPr>
          <w:rFonts w:ascii="Times New Roman" w:hAnsi="Times New Roman" w:cs="Times New Roman"/>
          <w:sz w:val="28"/>
          <w:szCs w:val="28"/>
          <w:lang w:val="uk-UA"/>
        </w:rPr>
        <w:t xml:space="preserve"> підростаючого покоління</w:t>
      </w:r>
      <w:r w:rsidR="00E9429E" w:rsidRPr="009A1BDB">
        <w:rPr>
          <w:rFonts w:ascii="Times New Roman" w:hAnsi="Times New Roman" w:cs="Times New Roman"/>
          <w:sz w:val="28"/>
          <w:szCs w:val="28"/>
          <w:lang w:val="uk-UA"/>
        </w:rPr>
        <w:t>.</w:t>
      </w:r>
    </w:p>
    <w:p w:rsidR="00E9429E" w:rsidRPr="009A1BDB" w:rsidRDefault="00CD5F76" w:rsidP="00E9429E">
      <w:pPr>
        <w:spacing w:after="0" w:line="360" w:lineRule="auto"/>
        <w:ind w:firstLine="709"/>
        <w:jc w:val="both"/>
        <w:rPr>
          <w:rFonts w:ascii="Times New Roman" w:hAnsi="Times New Roman" w:cs="Times New Roman"/>
          <w:sz w:val="28"/>
          <w:szCs w:val="28"/>
          <w:lang w:val="uk-UA"/>
        </w:rPr>
      </w:pPr>
      <w:r w:rsidRPr="009A1BDB">
        <w:rPr>
          <w:rFonts w:ascii="Times New Roman" w:hAnsi="Times New Roman" w:cs="Times New Roman"/>
          <w:sz w:val="28"/>
          <w:szCs w:val="28"/>
          <w:lang w:val="uk-UA"/>
        </w:rPr>
        <w:t>3</w:t>
      </w:r>
      <w:r w:rsidR="00E9429E" w:rsidRPr="009A1BDB">
        <w:rPr>
          <w:rFonts w:ascii="Times New Roman" w:hAnsi="Times New Roman" w:cs="Times New Roman"/>
          <w:sz w:val="28"/>
          <w:szCs w:val="28"/>
          <w:lang w:val="uk-UA"/>
        </w:rPr>
        <w:t xml:space="preserve">. Малорухливий </w:t>
      </w:r>
      <w:r w:rsidR="00E9429E" w:rsidRPr="00D76722">
        <w:rPr>
          <w:rFonts w:ascii="Times New Roman" w:hAnsi="Times New Roman" w:cs="Times New Roman"/>
          <w:sz w:val="28"/>
          <w:szCs w:val="28"/>
          <w:lang w:val="uk-UA"/>
        </w:rPr>
        <w:t>спосіб життя</w:t>
      </w:r>
      <w:r w:rsidR="00B31957" w:rsidRPr="00D76722">
        <w:rPr>
          <w:rFonts w:ascii="Times New Roman" w:hAnsi="Times New Roman" w:cs="Times New Roman"/>
          <w:sz w:val="28"/>
          <w:szCs w:val="28"/>
          <w:lang w:val="uk-UA"/>
        </w:rPr>
        <w:t>, недостатн</w:t>
      </w:r>
      <w:r w:rsidR="00663945" w:rsidRPr="00D76722">
        <w:rPr>
          <w:rFonts w:ascii="Times New Roman" w:hAnsi="Times New Roman" w:cs="Times New Roman"/>
          <w:sz w:val="28"/>
          <w:szCs w:val="28"/>
          <w:lang w:val="uk-UA"/>
        </w:rPr>
        <w:t xml:space="preserve">ьо ефективна організація фізкультурно-оздоровчої роботи в закладах середньої </w:t>
      </w:r>
      <w:proofErr w:type="spellStart"/>
      <w:r w:rsidR="00663945" w:rsidRPr="00D76722">
        <w:rPr>
          <w:rFonts w:ascii="Times New Roman" w:hAnsi="Times New Roman" w:cs="Times New Roman"/>
          <w:sz w:val="28"/>
          <w:szCs w:val="28"/>
          <w:lang w:val="uk-UA"/>
        </w:rPr>
        <w:t>освіити</w:t>
      </w:r>
      <w:proofErr w:type="spellEnd"/>
      <w:r w:rsidR="00B31957" w:rsidRPr="00D76722">
        <w:rPr>
          <w:rFonts w:ascii="Times New Roman" w:hAnsi="Times New Roman" w:cs="Times New Roman"/>
          <w:sz w:val="28"/>
          <w:szCs w:val="28"/>
          <w:lang w:val="uk-UA"/>
        </w:rPr>
        <w:t xml:space="preserve"> </w:t>
      </w:r>
      <w:r w:rsidR="00E9429E" w:rsidRPr="00D76722">
        <w:rPr>
          <w:rFonts w:ascii="Times New Roman" w:hAnsi="Times New Roman" w:cs="Times New Roman"/>
          <w:sz w:val="28"/>
          <w:szCs w:val="28"/>
          <w:lang w:val="uk-UA"/>
        </w:rPr>
        <w:t xml:space="preserve"> негативно </w:t>
      </w:r>
      <w:r w:rsidR="00E9429E" w:rsidRPr="009A1BDB">
        <w:rPr>
          <w:rFonts w:ascii="Times New Roman" w:hAnsi="Times New Roman" w:cs="Times New Roman"/>
          <w:sz w:val="28"/>
          <w:szCs w:val="28"/>
          <w:lang w:val="uk-UA"/>
        </w:rPr>
        <w:t>відбивається на стані опорно-рухового апарату, а так само – на функціонуванні багатьох систем організму, перш за все, – дихальної та серцево-судинної. Недостатня рухова активність у шкільному віці призводить до зниження працездатності всього організму, в тому числі і мозку, що негативно позначається на якості розумових операцій.</w:t>
      </w:r>
    </w:p>
    <w:p w:rsidR="00D76722" w:rsidRDefault="00CD5F76" w:rsidP="00D76722">
      <w:pPr>
        <w:spacing w:after="0" w:line="360" w:lineRule="auto"/>
        <w:ind w:firstLine="709"/>
        <w:jc w:val="both"/>
        <w:rPr>
          <w:rFonts w:ascii="Times New Roman" w:eastAsia="Calibri" w:hAnsi="Times New Roman" w:cs="Times New Roman"/>
          <w:sz w:val="28"/>
          <w:szCs w:val="28"/>
          <w:lang w:val="uk-UA" w:eastAsia="ru-RU"/>
        </w:rPr>
      </w:pPr>
      <w:r w:rsidRPr="009A1BDB">
        <w:rPr>
          <w:rFonts w:ascii="Times New Roman" w:hAnsi="Times New Roman" w:cs="Times New Roman"/>
          <w:sz w:val="28"/>
          <w:szCs w:val="28"/>
          <w:lang w:val="uk-UA"/>
        </w:rPr>
        <w:t>4</w:t>
      </w:r>
      <w:r w:rsidR="009417F0" w:rsidRPr="009A1BDB">
        <w:rPr>
          <w:rFonts w:ascii="Times New Roman" w:hAnsi="Times New Roman" w:cs="Times New Roman"/>
          <w:sz w:val="28"/>
          <w:szCs w:val="28"/>
          <w:lang w:val="uk-UA"/>
        </w:rPr>
        <w:t xml:space="preserve">. </w:t>
      </w:r>
      <w:r w:rsidR="00090FB5" w:rsidRPr="009A1BDB">
        <w:rPr>
          <w:rFonts w:ascii="Times New Roman" w:eastAsia="Calibri" w:hAnsi="Times New Roman" w:cs="Times New Roman"/>
          <w:sz w:val="28"/>
          <w:szCs w:val="28"/>
          <w:lang w:val="uk-UA" w:eastAsia="ru-RU"/>
        </w:rPr>
        <w:t xml:space="preserve">Експериментальним шляхом підтверджено ефективність </w:t>
      </w:r>
      <w:r w:rsidR="00533018" w:rsidRPr="009A1BDB">
        <w:rPr>
          <w:rFonts w:ascii="Times New Roman" w:eastAsia="Calibri" w:hAnsi="Times New Roman" w:cs="Times New Roman"/>
          <w:sz w:val="28"/>
          <w:szCs w:val="28"/>
          <w:lang w:val="uk-UA" w:eastAsia="ru-RU"/>
        </w:rPr>
        <w:t>застосування</w:t>
      </w:r>
      <w:r w:rsidR="00191A27">
        <w:rPr>
          <w:rFonts w:ascii="Times New Roman" w:eastAsia="Calibri" w:hAnsi="Times New Roman" w:cs="Times New Roman"/>
          <w:sz w:val="28"/>
          <w:szCs w:val="28"/>
          <w:lang w:val="uk-UA" w:eastAsia="ru-RU"/>
        </w:rPr>
        <w:t xml:space="preserve"> спортивних</w:t>
      </w:r>
      <w:r w:rsidR="00533018" w:rsidRPr="009A1BDB">
        <w:rPr>
          <w:rFonts w:ascii="Times New Roman" w:eastAsia="Calibri" w:hAnsi="Times New Roman" w:cs="Times New Roman"/>
          <w:sz w:val="28"/>
          <w:szCs w:val="28"/>
          <w:lang w:val="uk-UA" w:eastAsia="ru-RU"/>
        </w:rPr>
        <w:t xml:space="preserve"> </w:t>
      </w:r>
      <w:r w:rsidR="00191A27">
        <w:rPr>
          <w:rFonts w:ascii="Times New Roman" w:eastAsia="Calibri" w:hAnsi="Times New Roman" w:cs="Times New Roman"/>
          <w:sz w:val="28"/>
          <w:szCs w:val="28"/>
          <w:lang w:val="uk-UA" w:eastAsia="ru-RU"/>
        </w:rPr>
        <w:t>бальних танців з метою по</w:t>
      </w:r>
      <w:r w:rsidR="00D76722">
        <w:rPr>
          <w:rFonts w:ascii="Times New Roman" w:eastAsia="Calibri" w:hAnsi="Times New Roman" w:cs="Times New Roman"/>
          <w:sz w:val="28"/>
          <w:szCs w:val="28"/>
          <w:lang w:val="uk-UA" w:eastAsia="ru-RU"/>
        </w:rPr>
        <w:t>кращення здоров</w:t>
      </w:r>
      <w:r w:rsidR="0014362A" w:rsidRPr="005F7555">
        <w:rPr>
          <w:rFonts w:ascii="Times New Roman" w:hAnsi="Times New Roman"/>
          <w:sz w:val="28"/>
          <w:szCs w:val="28"/>
          <w:lang w:val="uk-UA"/>
        </w:rPr>
        <w:t>’</w:t>
      </w:r>
      <w:r w:rsidR="00D76722">
        <w:rPr>
          <w:rFonts w:ascii="Times New Roman" w:eastAsia="Calibri" w:hAnsi="Times New Roman" w:cs="Times New Roman"/>
          <w:sz w:val="28"/>
          <w:szCs w:val="28"/>
          <w:lang w:val="uk-UA" w:eastAsia="ru-RU"/>
        </w:rPr>
        <w:t>я.</w:t>
      </w:r>
    </w:p>
    <w:p w:rsidR="00B31957" w:rsidRPr="005F7555" w:rsidRDefault="00D76722" w:rsidP="00D76722">
      <w:pPr>
        <w:spacing w:after="0" w:line="360" w:lineRule="auto"/>
        <w:ind w:firstLine="709"/>
        <w:jc w:val="both"/>
        <w:rPr>
          <w:rFonts w:ascii="Times New Roman" w:hAnsi="Times New Roman"/>
          <w:sz w:val="28"/>
          <w:szCs w:val="28"/>
          <w:lang w:val="uk-UA"/>
        </w:rPr>
      </w:pPr>
      <w:r>
        <w:rPr>
          <w:rFonts w:ascii="Times New Roman" w:eastAsia="Calibri" w:hAnsi="Times New Roman" w:cs="Times New Roman"/>
          <w:sz w:val="28"/>
          <w:szCs w:val="28"/>
          <w:lang w:val="uk-UA" w:eastAsia="ru-RU"/>
        </w:rPr>
        <w:t>5.</w:t>
      </w:r>
      <w:r w:rsidR="00090FB5" w:rsidRPr="009A1BDB">
        <w:rPr>
          <w:rFonts w:ascii="Times New Roman" w:eastAsia="Calibri" w:hAnsi="Times New Roman" w:cs="Times New Roman"/>
          <w:sz w:val="28"/>
          <w:szCs w:val="28"/>
          <w:lang w:val="uk-UA" w:eastAsia="ru-RU"/>
        </w:rPr>
        <w:t xml:space="preserve"> </w:t>
      </w:r>
      <w:r w:rsidR="00B31957" w:rsidRPr="005F7555">
        <w:rPr>
          <w:rFonts w:ascii="Times New Roman" w:hAnsi="Times New Roman"/>
          <w:sz w:val="28"/>
          <w:szCs w:val="28"/>
          <w:lang w:val="uk-UA"/>
        </w:rPr>
        <w:t xml:space="preserve">Наприкінці експерименту показники, що характеризують функціональний стан серцево-судинної (індекс Робінсона; індекс </w:t>
      </w:r>
      <w:proofErr w:type="spellStart"/>
      <w:r w:rsidR="00B31957" w:rsidRPr="005F7555">
        <w:rPr>
          <w:rFonts w:ascii="Times New Roman" w:hAnsi="Times New Roman"/>
          <w:sz w:val="28"/>
          <w:szCs w:val="28"/>
          <w:lang w:val="uk-UA"/>
        </w:rPr>
        <w:t>Кердо</w:t>
      </w:r>
      <w:proofErr w:type="spellEnd"/>
      <w:r w:rsidR="00B31957" w:rsidRPr="005F7555">
        <w:rPr>
          <w:rFonts w:ascii="Times New Roman" w:hAnsi="Times New Roman"/>
          <w:sz w:val="28"/>
          <w:szCs w:val="28"/>
          <w:lang w:val="uk-UA"/>
        </w:rPr>
        <w:t xml:space="preserve">, коефіцієнт економічності кровообігу; проба </w:t>
      </w:r>
      <w:proofErr w:type="spellStart"/>
      <w:r w:rsidR="00B31957" w:rsidRPr="005F7555">
        <w:rPr>
          <w:rFonts w:ascii="Times New Roman" w:hAnsi="Times New Roman"/>
          <w:sz w:val="28"/>
          <w:szCs w:val="28"/>
          <w:lang w:val="uk-UA"/>
        </w:rPr>
        <w:t>Руф’є</w:t>
      </w:r>
      <w:proofErr w:type="spellEnd"/>
      <w:r w:rsidR="00B31957" w:rsidRPr="005F7555">
        <w:rPr>
          <w:rFonts w:ascii="Times New Roman" w:hAnsi="Times New Roman"/>
          <w:sz w:val="28"/>
          <w:szCs w:val="28"/>
          <w:lang w:val="uk-UA"/>
        </w:rPr>
        <w:t>, показник реакції серцево-судинної системи на психоемоційний стрес, коефіцієнт витривалості) та дихальної систем (</w:t>
      </w:r>
      <w:r w:rsidR="00B31957" w:rsidRPr="005F7555">
        <w:rPr>
          <w:rFonts w:ascii="Times New Roman" w:hAnsi="Times New Roman"/>
          <w:sz w:val="28"/>
          <w:szCs w:val="28"/>
          <w:lang w:val="uk-UA" w:eastAsia="uk-UA"/>
        </w:rPr>
        <w:t xml:space="preserve">проби </w:t>
      </w:r>
      <w:proofErr w:type="spellStart"/>
      <w:r w:rsidR="00B31957" w:rsidRPr="005F7555">
        <w:rPr>
          <w:rFonts w:ascii="Times New Roman" w:hAnsi="Times New Roman"/>
          <w:sz w:val="28"/>
          <w:szCs w:val="28"/>
          <w:lang w:val="uk-UA" w:eastAsia="uk-UA"/>
        </w:rPr>
        <w:t>Штанге</w:t>
      </w:r>
      <w:proofErr w:type="spellEnd"/>
      <w:r w:rsidR="00B31957" w:rsidRPr="005F7555">
        <w:rPr>
          <w:rFonts w:ascii="Times New Roman" w:hAnsi="Times New Roman"/>
          <w:sz w:val="28"/>
          <w:szCs w:val="28"/>
          <w:lang w:val="uk-UA" w:eastAsia="uk-UA"/>
        </w:rPr>
        <w:t xml:space="preserve"> і </w:t>
      </w:r>
      <w:proofErr w:type="spellStart"/>
      <w:r w:rsidR="00B31957" w:rsidRPr="005F7555">
        <w:rPr>
          <w:rFonts w:ascii="Times New Roman" w:hAnsi="Times New Roman"/>
          <w:sz w:val="28"/>
          <w:szCs w:val="28"/>
          <w:lang w:val="uk-UA" w:eastAsia="uk-UA"/>
        </w:rPr>
        <w:t>Генчі</w:t>
      </w:r>
      <w:proofErr w:type="spellEnd"/>
      <w:r w:rsidR="00B31957" w:rsidRPr="005F7555">
        <w:rPr>
          <w:rFonts w:ascii="Times New Roman" w:hAnsi="Times New Roman"/>
          <w:sz w:val="28"/>
          <w:szCs w:val="28"/>
          <w:lang w:val="uk-UA" w:eastAsia="uk-UA"/>
        </w:rPr>
        <w:t xml:space="preserve">, життєвого індексу, індекс </w:t>
      </w:r>
      <w:proofErr w:type="spellStart"/>
      <w:r w:rsidR="00B31957" w:rsidRPr="005F7555">
        <w:rPr>
          <w:rFonts w:ascii="Times New Roman" w:hAnsi="Times New Roman"/>
          <w:sz w:val="28"/>
          <w:szCs w:val="28"/>
          <w:lang w:val="uk-UA" w:eastAsia="uk-UA"/>
        </w:rPr>
        <w:t>Скібінського</w:t>
      </w:r>
      <w:proofErr w:type="spellEnd"/>
      <w:r w:rsidR="00B31957" w:rsidRPr="005F7555">
        <w:rPr>
          <w:rFonts w:ascii="Times New Roman" w:hAnsi="Times New Roman"/>
          <w:sz w:val="28"/>
          <w:szCs w:val="28"/>
          <w:lang w:val="uk-UA" w:eastAsia="uk-UA"/>
        </w:rPr>
        <w:t xml:space="preserve">, ЖЄЛ) </w:t>
      </w:r>
      <w:r w:rsidR="00B31957" w:rsidRPr="005F7555">
        <w:rPr>
          <w:rFonts w:ascii="Times New Roman" w:hAnsi="Times New Roman"/>
          <w:sz w:val="28"/>
          <w:szCs w:val="28"/>
          <w:lang w:val="uk-UA"/>
        </w:rPr>
        <w:t xml:space="preserve">хлопчиків достовірно покращилися. </w:t>
      </w:r>
    </w:p>
    <w:p w:rsidR="00B31957" w:rsidRPr="005F7555" w:rsidRDefault="00B31957" w:rsidP="00B31957">
      <w:pPr>
        <w:widowControl w:val="0"/>
        <w:tabs>
          <w:tab w:val="num" w:pos="0"/>
        </w:tabs>
        <w:autoSpaceDE w:val="0"/>
        <w:autoSpaceDN w:val="0"/>
        <w:spacing w:after="0" w:line="360" w:lineRule="auto"/>
        <w:jc w:val="both"/>
        <w:rPr>
          <w:rFonts w:ascii="Times New Roman" w:hAnsi="Times New Roman"/>
          <w:sz w:val="24"/>
          <w:szCs w:val="24"/>
          <w:lang w:val="uk-UA" w:eastAsia="ru-RU"/>
        </w:rPr>
      </w:pPr>
      <w:r w:rsidRPr="005F7555">
        <w:rPr>
          <w:rFonts w:ascii="Times New Roman" w:hAnsi="Times New Roman"/>
          <w:sz w:val="28"/>
          <w:szCs w:val="28"/>
          <w:lang w:val="uk-UA"/>
        </w:rPr>
        <w:tab/>
        <w:t xml:space="preserve">4. </w:t>
      </w:r>
      <w:r w:rsidRPr="005F7555">
        <w:rPr>
          <w:rFonts w:ascii="Times New Roman" w:hAnsi="Times New Roman"/>
          <w:sz w:val="28"/>
          <w:szCs w:val="28"/>
          <w:lang w:val="uk-UA" w:eastAsia="ru-RU"/>
        </w:rPr>
        <w:t xml:space="preserve">Найбільший відносний приріст відмічено в показниках реакції серцево-судинної системи на психоемоційний стрес ПРС(-38,64%), індексу </w:t>
      </w:r>
      <w:proofErr w:type="spellStart"/>
      <w:r w:rsidRPr="005F7555">
        <w:rPr>
          <w:rFonts w:ascii="Times New Roman" w:hAnsi="Times New Roman"/>
          <w:sz w:val="28"/>
          <w:szCs w:val="28"/>
          <w:lang w:val="uk-UA" w:eastAsia="ru-RU"/>
        </w:rPr>
        <w:t>Руф</w:t>
      </w:r>
      <w:r w:rsidRPr="005F7555">
        <w:rPr>
          <w:rFonts w:ascii="Times New Roman" w:hAnsi="Times New Roman"/>
          <w:sz w:val="28"/>
          <w:szCs w:val="28"/>
          <w:lang w:val="uk-UA"/>
        </w:rPr>
        <w:t>’</w:t>
      </w:r>
      <w:r w:rsidRPr="005F7555">
        <w:rPr>
          <w:rFonts w:ascii="Times New Roman" w:hAnsi="Times New Roman"/>
          <w:sz w:val="28"/>
          <w:szCs w:val="28"/>
          <w:lang w:val="uk-UA" w:eastAsia="ru-RU"/>
        </w:rPr>
        <w:t>є</w:t>
      </w:r>
      <w:proofErr w:type="spellEnd"/>
      <w:r w:rsidRPr="005F7555">
        <w:rPr>
          <w:rFonts w:ascii="Times New Roman" w:hAnsi="Times New Roman"/>
          <w:sz w:val="28"/>
          <w:szCs w:val="28"/>
          <w:lang w:val="uk-UA" w:eastAsia="ru-RU"/>
        </w:rPr>
        <w:t xml:space="preserve">  (-31,29%) та коефіцієнту витривалості КВ (-28,69%).</w:t>
      </w:r>
    </w:p>
    <w:p w:rsidR="00B31957" w:rsidRPr="005F7555" w:rsidRDefault="00B31957" w:rsidP="00B31957">
      <w:pPr>
        <w:spacing w:after="0" w:line="360" w:lineRule="auto"/>
        <w:ind w:firstLine="709"/>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5. Психофізичні показники (стійкість уваги та самопочуття) </w:t>
      </w:r>
      <w:r w:rsidR="0014362A">
        <w:rPr>
          <w:rFonts w:ascii="Times New Roman" w:hAnsi="Times New Roman"/>
          <w:sz w:val="28"/>
          <w:szCs w:val="28"/>
          <w:lang w:val="uk-UA" w:eastAsia="ru-RU"/>
        </w:rPr>
        <w:t xml:space="preserve">дітей </w:t>
      </w:r>
      <w:r w:rsidRPr="005F7555">
        <w:rPr>
          <w:rFonts w:ascii="Times New Roman" w:hAnsi="Times New Roman"/>
          <w:sz w:val="28"/>
          <w:szCs w:val="28"/>
          <w:lang w:val="uk-UA" w:eastAsia="ru-RU"/>
        </w:rPr>
        <w:t>покращилися. Проте достовірних змін зазнав лише показник стійкості уваги.</w:t>
      </w:r>
    </w:p>
    <w:p w:rsidR="0014362A" w:rsidRPr="008B265A" w:rsidRDefault="0014362A" w:rsidP="0014362A">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r>
        <w:rPr>
          <w:rFonts w:ascii="Times New Roman" w:eastAsia="Calibri" w:hAnsi="Times New Roman" w:cs="Times New Roman"/>
          <w:sz w:val="28"/>
          <w:szCs w:val="28"/>
          <w:lang w:val="uk-UA" w:eastAsia="ru-RU"/>
        </w:rPr>
        <w:t xml:space="preserve">6. </w:t>
      </w:r>
      <w:r>
        <w:rPr>
          <w:rFonts w:ascii="Times New Roman" w:eastAsia="Times New Roman" w:hAnsi="Times New Roman" w:cs="Times New Roman"/>
          <w:sz w:val="28"/>
          <w:szCs w:val="24"/>
          <w:lang w:val="uk-UA" w:eastAsia="ru-RU"/>
        </w:rPr>
        <w:t>П</w:t>
      </w:r>
      <w:r w:rsidRPr="008B265A">
        <w:rPr>
          <w:rFonts w:ascii="Times New Roman" w:eastAsia="Times New Roman" w:hAnsi="Times New Roman" w:cs="Times New Roman"/>
          <w:sz w:val="28"/>
          <w:szCs w:val="24"/>
          <w:lang w:val="uk-UA" w:eastAsia="ru-RU"/>
        </w:rPr>
        <w:t>оказники танцювальної підготовленості дітей покращилися</w:t>
      </w:r>
      <w:r>
        <w:rPr>
          <w:rFonts w:ascii="Times New Roman" w:eastAsia="Times New Roman" w:hAnsi="Times New Roman" w:cs="Times New Roman"/>
          <w:sz w:val="28"/>
          <w:szCs w:val="24"/>
          <w:lang w:val="uk-UA" w:eastAsia="ru-RU"/>
        </w:rPr>
        <w:t xml:space="preserve"> наприкінці навчального року</w:t>
      </w:r>
      <w:r w:rsidRPr="008B265A">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 xml:space="preserve"> </w:t>
      </w:r>
      <w:r w:rsidRPr="008B265A">
        <w:rPr>
          <w:rFonts w:ascii="Times New Roman" w:eastAsia="Times New Roman" w:hAnsi="Times New Roman" w:cs="Times New Roman"/>
          <w:sz w:val="28"/>
          <w:szCs w:val="24"/>
          <w:lang w:val="uk-UA" w:eastAsia="ru-RU"/>
        </w:rPr>
        <w:t xml:space="preserve">Найбільш вираженими були зміни за </w:t>
      </w:r>
      <w:r w:rsidRPr="008B265A">
        <w:rPr>
          <w:rFonts w:ascii="Times New Roman" w:eastAsia="Times New Roman" w:hAnsi="Times New Roman" w:cs="Times New Roman"/>
          <w:sz w:val="28"/>
          <w:szCs w:val="24"/>
          <w:lang w:val="uk-UA" w:eastAsia="ru-RU"/>
        </w:rPr>
        <w:lastRenderedPageBreak/>
        <w:t>показниками взаємодії в парі (300,5%) дітей, точності рухів (276%) та артистизму (55,8%).</w:t>
      </w:r>
    </w:p>
    <w:p w:rsidR="0014362A" w:rsidRPr="008B265A" w:rsidRDefault="0014362A" w:rsidP="0014362A">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r w:rsidRPr="008B265A">
        <w:rPr>
          <w:rFonts w:ascii="Times New Roman" w:eastAsia="Times New Roman" w:hAnsi="Times New Roman" w:cs="Times New Roman"/>
          <w:sz w:val="28"/>
          <w:szCs w:val="24"/>
          <w:lang w:val="uk-UA" w:eastAsia="ru-RU"/>
        </w:rPr>
        <w:t xml:space="preserve">Також позитивних змін зазнали показники музикальності (на 35,35%) та відчуття ритму (на </w:t>
      </w:r>
      <w:r w:rsidRPr="008B265A">
        <w:rPr>
          <w:rFonts w:ascii="Times New Roman" w:eastAsia="Times New Roman" w:hAnsi="Times New Roman" w:cs="Times New Roman"/>
          <w:sz w:val="28"/>
          <w:szCs w:val="24"/>
          <w:shd w:val="clear" w:color="auto" w:fill="FFFFFF"/>
          <w:lang w:val="uk-UA"/>
        </w:rPr>
        <w:t>23,67%</w:t>
      </w:r>
      <w:r w:rsidRPr="008B265A">
        <w:rPr>
          <w:rFonts w:ascii="Times New Roman" w:eastAsia="Times New Roman" w:hAnsi="Times New Roman" w:cs="Times New Roman"/>
          <w:sz w:val="28"/>
          <w:szCs w:val="24"/>
          <w:lang w:val="uk-UA" w:eastAsia="ru-RU"/>
        </w:rPr>
        <w:t xml:space="preserve">). Відносний приріст за </w:t>
      </w:r>
      <w:proofErr w:type="spellStart"/>
      <w:r w:rsidRPr="008B265A">
        <w:rPr>
          <w:rFonts w:ascii="Times New Roman" w:eastAsia="Times New Roman" w:hAnsi="Times New Roman" w:cs="Times New Roman"/>
          <w:sz w:val="28"/>
          <w:szCs w:val="24"/>
          <w:lang w:val="uk-UA" w:eastAsia="ru-RU"/>
        </w:rPr>
        <w:t>цима</w:t>
      </w:r>
      <w:proofErr w:type="spellEnd"/>
      <w:r w:rsidRPr="008B265A">
        <w:rPr>
          <w:rFonts w:ascii="Times New Roman" w:eastAsia="Times New Roman" w:hAnsi="Times New Roman" w:cs="Times New Roman"/>
          <w:sz w:val="28"/>
          <w:szCs w:val="24"/>
          <w:lang w:val="uk-UA" w:eastAsia="ru-RU"/>
        </w:rPr>
        <w:t xml:space="preserve"> показниками також перевищував 20%, що свідчить про вплив саме методики занять, а не фізіологічні зміни розвитку організму.</w:t>
      </w:r>
    </w:p>
    <w:p w:rsidR="0014362A" w:rsidRPr="008B265A" w:rsidRDefault="0014362A" w:rsidP="0014362A">
      <w:pPr>
        <w:autoSpaceDE w:val="0"/>
        <w:autoSpaceDN w:val="0"/>
        <w:adjustRightInd w:val="0"/>
        <w:spacing w:after="0" w:line="360" w:lineRule="auto"/>
        <w:ind w:firstLine="708"/>
        <w:jc w:val="both"/>
        <w:rPr>
          <w:rFonts w:ascii="Times New Roman" w:eastAsia="Times New Roman" w:hAnsi="Times New Roman" w:cs="Times New Roman"/>
          <w:sz w:val="28"/>
          <w:szCs w:val="24"/>
          <w:lang w:val="uk-UA" w:eastAsia="ru-RU"/>
        </w:rPr>
      </w:pPr>
    </w:p>
    <w:p w:rsidR="00B31957" w:rsidRDefault="00B31957">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090FB5" w:rsidRPr="009A1BDB" w:rsidRDefault="00090FB5" w:rsidP="00B31957">
      <w:pPr>
        <w:shd w:val="clear" w:color="auto" w:fill="FFFFFF"/>
        <w:spacing w:after="0" w:line="360" w:lineRule="auto"/>
        <w:jc w:val="center"/>
        <w:rPr>
          <w:rFonts w:ascii="Times New Roman" w:eastAsia="Calibri" w:hAnsi="Times New Roman" w:cs="Times New Roman"/>
          <w:sz w:val="28"/>
          <w:szCs w:val="28"/>
          <w:lang w:val="uk-UA" w:eastAsia="ru-RU"/>
        </w:rPr>
      </w:pPr>
      <w:r w:rsidRPr="009A1BDB">
        <w:rPr>
          <w:rFonts w:ascii="Times New Roman" w:eastAsia="Calibri" w:hAnsi="Times New Roman" w:cs="Times New Roman"/>
          <w:sz w:val="28"/>
          <w:szCs w:val="28"/>
          <w:lang w:val="uk-UA" w:eastAsia="ru-RU"/>
        </w:rPr>
        <w:lastRenderedPageBreak/>
        <w:t>ПЕРЕЛІК ПОСИЛАНЬ</w:t>
      </w:r>
      <w:bookmarkEnd w:id="14"/>
    </w:p>
    <w:p w:rsidR="00090FB5" w:rsidRPr="009A1BDB" w:rsidRDefault="00090FB5" w:rsidP="009A1BDB">
      <w:pPr>
        <w:shd w:val="clear" w:color="auto" w:fill="FFFFFF"/>
        <w:spacing w:after="0" w:line="360" w:lineRule="auto"/>
        <w:ind w:firstLine="709"/>
        <w:jc w:val="center"/>
        <w:rPr>
          <w:rFonts w:ascii="Times New Roman" w:eastAsia="Calibri" w:hAnsi="Times New Roman" w:cs="Times New Roman"/>
          <w:sz w:val="28"/>
          <w:szCs w:val="28"/>
          <w:lang w:val="uk-UA" w:eastAsia="ru-RU"/>
        </w:rPr>
      </w:pPr>
    </w:p>
    <w:p w:rsidR="00C87C04" w:rsidRPr="0027405A" w:rsidRDefault="00C87C04"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rPr>
        <w:t>Зозуля К. В. Основні дидактичні принципи навчання хореографії дітей дошкільного та молодшого шкільного віку. Педагогіка формування творчої особистості у вищій і загальноосвітній школах : зб. наук. пр. Запоріжжя : КПУ, 2019. Вип. 62. Т. 1. С. 16-21.</w:t>
      </w:r>
    </w:p>
    <w:p w:rsidR="00193245" w:rsidRPr="0027405A" w:rsidRDefault="00C87C04"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rPr>
        <w:t>Березова Г. Хореографічна робота з дошкільнятами. К</w:t>
      </w:r>
      <w:r w:rsidR="00193245" w:rsidRPr="0027405A">
        <w:rPr>
          <w:rFonts w:ascii="Times New Roman" w:hAnsi="Times New Roman" w:cs="Times New Roman"/>
          <w:sz w:val="28"/>
          <w:szCs w:val="28"/>
          <w:lang w:val="uk-UA"/>
        </w:rPr>
        <w:t>иїв</w:t>
      </w:r>
      <w:r w:rsidRPr="0027405A">
        <w:rPr>
          <w:rFonts w:ascii="Times New Roman" w:hAnsi="Times New Roman" w:cs="Times New Roman"/>
          <w:sz w:val="28"/>
          <w:szCs w:val="28"/>
          <w:lang w:val="uk-UA"/>
        </w:rPr>
        <w:t xml:space="preserve"> : Музична Україна, 1982. 88 с. </w:t>
      </w:r>
    </w:p>
    <w:p w:rsidR="00C87C04" w:rsidRPr="0027405A" w:rsidRDefault="00C87C04"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rPr>
        <w:t xml:space="preserve">Бесіди про танець : методичні розробки на допомогу керівникам хореографічних колективів шкіл і позашкільних установ. Уклад. А. П. </w:t>
      </w:r>
      <w:proofErr w:type="spellStart"/>
      <w:r w:rsidRPr="0027405A">
        <w:rPr>
          <w:rFonts w:ascii="Times New Roman" w:hAnsi="Times New Roman" w:cs="Times New Roman"/>
          <w:sz w:val="28"/>
          <w:szCs w:val="28"/>
          <w:lang w:val="uk-UA"/>
        </w:rPr>
        <w:t>Тараканова</w:t>
      </w:r>
      <w:proofErr w:type="spellEnd"/>
      <w:r w:rsidRPr="0027405A">
        <w:rPr>
          <w:rFonts w:ascii="Times New Roman" w:hAnsi="Times New Roman" w:cs="Times New Roman"/>
          <w:sz w:val="28"/>
          <w:szCs w:val="28"/>
          <w:lang w:val="uk-UA"/>
        </w:rPr>
        <w:t>. К., 1996. 20 с.</w:t>
      </w:r>
    </w:p>
    <w:p w:rsidR="00C87C04" w:rsidRPr="0027405A" w:rsidRDefault="00C87C04"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rPr>
        <w:t>Биковська О. В. Теоретико-методичні основи позашкільної освіти в Україні : автореф. дис. ... д-ра пед. наук : 13.00.01. Нац. пед. ун-т ім. М. П. Драгоманова. К. , 2008. 44 с.</w:t>
      </w:r>
    </w:p>
    <w:p w:rsidR="00C87C04" w:rsidRPr="0027405A" w:rsidRDefault="00C87C04"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rPr>
        <w:t>Годовський</w:t>
      </w:r>
      <w:proofErr w:type="spellEnd"/>
      <w:r w:rsidRPr="0027405A">
        <w:rPr>
          <w:rFonts w:ascii="Times New Roman" w:hAnsi="Times New Roman" w:cs="Times New Roman"/>
          <w:sz w:val="28"/>
          <w:szCs w:val="28"/>
          <w:lang w:val="uk-UA"/>
        </w:rPr>
        <w:t xml:space="preserve"> В. М., Арабська В. І. Теорія і методика роботи з дитячим хореографічним колективом : методичні рекомендації, лекції, навчальні програми. Рівне : РДГУ, 2000. 76 с</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t>Няньковський</w:t>
      </w:r>
      <w:proofErr w:type="spellEnd"/>
      <w:r w:rsidRPr="0027405A">
        <w:rPr>
          <w:rFonts w:ascii="Times New Roman" w:hAnsi="Times New Roman" w:cs="Times New Roman"/>
          <w:sz w:val="28"/>
          <w:szCs w:val="28"/>
          <w:lang w:val="uk-UA" w:eastAsia="ru-RU"/>
        </w:rPr>
        <w:t xml:space="preserve"> С.Л., </w:t>
      </w:r>
      <w:proofErr w:type="spellStart"/>
      <w:r w:rsidRPr="0027405A">
        <w:rPr>
          <w:rFonts w:ascii="Times New Roman" w:hAnsi="Times New Roman" w:cs="Times New Roman"/>
          <w:sz w:val="28"/>
          <w:szCs w:val="28"/>
          <w:lang w:val="uk-UA" w:eastAsia="ru-RU"/>
        </w:rPr>
        <w:t>Яцула</w:t>
      </w:r>
      <w:proofErr w:type="spellEnd"/>
      <w:r w:rsidRPr="0027405A">
        <w:rPr>
          <w:rFonts w:ascii="Times New Roman" w:hAnsi="Times New Roman" w:cs="Times New Roman"/>
          <w:sz w:val="28"/>
          <w:szCs w:val="28"/>
          <w:lang w:val="uk-UA" w:eastAsia="ru-RU"/>
        </w:rPr>
        <w:t xml:space="preserve"> М.С., </w:t>
      </w:r>
      <w:proofErr w:type="spellStart"/>
      <w:r w:rsidRPr="0027405A">
        <w:rPr>
          <w:rFonts w:ascii="Times New Roman" w:hAnsi="Times New Roman" w:cs="Times New Roman"/>
          <w:sz w:val="28"/>
          <w:szCs w:val="28"/>
          <w:lang w:val="uk-UA" w:eastAsia="ru-RU"/>
        </w:rPr>
        <w:t>Чикайло</w:t>
      </w:r>
      <w:proofErr w:type="spellEnd"/>
      <w:r w:rsidRPr="0027405A">
        <w:rPr>
          <w:rFonts w:ascii="Times New Roman" w:hAnsi="Times New Roman" w:cs="Times New Roman"/>
          <w:sz w:val="28"/>
          <w:szCs w:val="28"/>
          <w:lang w:val="uk-UA" w:eastAsia="ru-RU"/>
        </w:rPr>
        <w:t xml:space="preserve"> М.І., </w:t>
      </w:r>
      <w:proofErr w:type="spellStart"/>
      <w:r w:rsidRPr="0027405A">
        <w:rPr>
          <w:rFonts w:ascii="Times New Roman" w:hAnsi="Times New Roman" w:cs="Times New Roman"/>
          <w:sz w:val="28"/>
          <w:szCs w:val="28"/>
          <w:lang w:val="uk-UA" w:eastAsia="ru-RU"/>
        </w:rPr>
        <w:t>Пасечнюк</w:t>
      </w:r>
      <w:proofErr w:type="spellEnd"/>
      <w:r w:rsidRPr="0027405A">
        <w:rPr>
          <w:rFonts w:ascii="Times New Roman" w:hAnsi="Times New Roman" w:cs="Times New Roman"/>
          <w:sz w:val="28"/>
          <w:szCs w:val="28"/>
          <w:lang w:val="uk-UA" w:eastAsia="ru-RU"/>
        </w:rPr>
        <w:t xml:space="preserve"> І.В. Стан здоров’я школярів в Україні.</w:t>
      </w:r>
      <w:r w:rsidR="0060081D"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Здоровье</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ребенка</w:t>
      </w:r>
      <w:proofErr w:type="spellEnd"/>
      <w:r w:rsidRPr="0027405A">
        <w:rPr>
          <w:rFonts w:ascii="Times New Roman" w:hAnsi="Times New Roman" w:cs="Times New Roman"/>
          <w:sz w:val="28"/>
          <w:szCs w:val="28"/>
          <w:lang w:val="uk-UA" w:eastAsia="ru-RU"/>
        </w:rPr>
        <w:t>. №5 (40). 2012. С. 123–134.</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t>Гацко</w:t>
      </w:r>
      <w:proofErr w:type="spellEnd"/>
      <w:r w:rsidRPr="0027405A">
        <w:rPr>
          <w:rFonts w:ascii="Times New Roman" w:hAnsi="Times New Roman" w:cs="Times New Roman"/>
          <w:sz w:val="28"/>
          <w:szCs w:val="28"/>
          <w:lang w:val="uk-UA" w:eastAsia="ru-RU"/>
        </w:rPr>
        <w:t xml:space="preserve"> О. В., Євдокимова Л. Г., </w:t>
      </w:r>
      <w:proofErr w:type="spellStart"/>
      <w:r w:rsidRPr="0027405A">
        <w:rPr>
          <w:rFonts w:ascii="Times New Roman" w:hAnsi="Times New Roman" w:cs="Times New Roman"/>
          <w:sz w:val="28"/>
          <w:szCs w:val="28"/>
          <w:lang w:val="uk-UA" w:eastAsia="ru-RU"/>
        </w:rPr>
        <w:t>Соляник</w:t>
      </w:r>
      <w:proofErr w:type="spellEnd"/>
      <w:r w:rsidRPr="0027405A">
        <w:rPr>
          <w:rFonts w:ascii="Times New Roman" w:hAnsi="Times New Roman" w:cs="Times New Roman"/>
          <w:sz w:val="28"/>
          <w:szCs w:val="28"/>
          <w:lang w:val="uk-UA" w:eastAsia="ru-RU"/>
        </w:rPr>
        <w:t xml:space="preserve"> Т. В., </w:t>
      </w:r>
      <w:proofErr w:type="spellStart"/>
      <w:r w:rsidRPr="0027405A">
        <w:rPr>
          <w:rFonts w:ascii="Times New Roman" w:hAnsi="Times New Roman" w:cs="Times New Roman"/>
          <w:sz w:val="28"/>
          <w:szCs w:val="28"/>
          <w:lang w:val="uk-UA" w:eastAsia="ru-RU"/>
        </w:rPr>
        <w:t>Пушкарьов</w:t>
      </w:r>
      <w:proofErr w:type="spellEnd"/>
      <w:r w:rsidRPr="0027405A">
        <w:rPr>
          <w:rFonts w:ascii="Times New Roman" w:hAnsi="Times New Roman" w:cs="Times New Roman"/>
          <w:sz w:val="28"/>
          <w:szCs w:val="28"/>
          <w:lang w:val="uk-UA" w:eastAsia="ru-RU"/>
        </w:rPr>
        <w:t xml:space="preserve"> Ю. В. вплив фізкультурно-оздоровчих занять в позашкільних секціях на рівень здоров’я учнів 5-6 класів </w:t>
      </w:r>
      <w:proofErr w:type="spellStart"/>
      <w:r w:rsidRPr="0027405A">
        <w:rPr>
          <w:rFonts w:ascii="Times New Roman" w:hAnsi="Times New Roman" w:cs="Times New Roman"/>
          <w:sz w:val="28"/>
          <w:szCs w:val="28"/>
          <w:lang w:val="uk-UA" w:eastAsia="ru-RU"/>
        </w:rPr>
        <w:t>Scientific</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journal</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sciencerise</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pedagogical</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education</w:t>
      </w:r>
      <w:proofErr w:type="spellEnd"/>
      <w:r w:rsidRPr="0027405A">
        <w:rPr>
          <w:rFonts w:ascii="Times New Roman" w:hAnsi="Times New Roman" w:cs="Times New Roman"/>
          <w:sz w:val="28"/>
          <w:szCs w:val="28"/>
          <w:lang w:val="uk-UA" w:eastAsia="ru-RU"/>
        </w:rPr>
        <w:t>». № 4(12). 2017. С. 46–49.</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Демографічна та медична статистика України у ХХІ ст. Медичні інформаційні системи у статистиці [Текст]: мат. </w:t>
      </w:r>
      <w:proofErr w:type="spellStart"/>
      <w:r w:rsidRPr="0027405A">
        <w:rPr>
          <w:rFonts w:ascii="Times New Roman" w:hAnsi="Times New Roman" w:cs="Times New Roman"/>
          <w:sz w:val="28"/>
          <w:szCs w:val="28"/>
          <w:lang w:val="uk-UA" w:eastAsia="ru-RU"/>
        </w:rPr>
        <w:t>конф</w:t>
      </w:r>
      <w:proofErr w:type="spellEnd"/>
      <w:r w:rsidRPr="0027405A">
        <w:rPr>
          <w:rFonts w:ascii="Times New Roman" w:hAnsi="Times New Roman" w:cs="Times New Roman"/>
          <w:sz w:val="28"/>
          <w:szCs w:val="28"/>
          <w:lang w:val="uk-UA" w:eastAsia="ru-RU"/>
        </w:rPr>
        <w:t xml:space="preserve">. / ред. В. П. Неділько. Київ, 2004. 208 с. </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Проект Закону України «Про Загальнодержавну соціальну програму розвитку фізичної культури і спорту на 2013–2017 роки» [Текст].  </w:t>
      </w:r>
      <w:proofErr w:type="spellStart"/>
      <w:r w:rsidRPr="0027405A">
        <w:rPr>
          <w:rFonts w:ascii="Times New Roman" w:hAnsi="Times New Roman" w:cs="Times New Roman"/>
          <w:sz w:val="28"/>
          <w:szCs w:val="28"/>
          <w:lang w:val="uk-UA" w:eastAsia="ru-RU"/>
        </w:rPr>
        <w:lastRenderedPageBreak/>
        <w:t>Мiнiстерство</w:t>
      </w:r>
      <w:proofErr w:type="spellEnd"/>
      <w:r w:rsidRPr="0027405A">
        <w:rPr>
          <w:rFonts w:ascii="Times New Roman" w:hAnsi="Times New Roman" w:cs="Times New Roman"/>
          <w:sz w:val="28"/>
          <w:szCs w:val="28"/>
          <w:lang w:val="uk-UA" w:eastAsia="ru-RU"/>
        </w:rPr>
        <w:t xml:space="preserve"> молоді та спорту України, 2013. Режим доступу: http://dsmsu.gov.ua/index/ua/ </w:t>
      </w:r>
      <w:proofErr w:type="spellStart"/>
      <w:r w:rsidRPr="0027405A">
        <w:rPr>
          <w:rFonts w:ascii="Times New Roman" w:hAnsi="Times New Roman" w:cs="Times New Roman"/>
          <w:sz w:val="28"/>
          <w:szCs w:val="28"/>
          <w:lang w:val="uk-UA" w:eastAsia="ru-RU"/>
        </w:rPr>
        <w:t>material</w:t>
      </w:r>
      <w:proofErr w:type="spellEnd"/>
      <w:r w:rsidRPr="0027405A">
        <w:rPr>
          <w:rFonts w:ascii="Times New Roman" w:hAnsi="Times New Roman" w:cs="Times New Roman"/>
          <w:sz w:val="28"/>
          <w:szCs w:val="28"/>
          <w:lang w:val="uk-UA" w:eastAsia="ru-RU"/>
        </w:rPr>
        <w:t>/8969.</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Цільова комплексна програма «Фізичне виховання – здоров’я нації» [Текст]. Указ Президента України, 1998. № 963/98. URL : </w:t>
      </w:r>
      <w:hyperlink r:id="rId34" w:history="1">
        <w:r w:rsidRPr="0027405A">
          <w:rPr>
            <w:rStyle w:val="af6"/>
            <w:rFonts w:ascii="Times New Roman" w:hAnsi="Times New Roman"/>
            <w:sz w:val="28"/>
            <w:szCs w:val="28"/>
            <w:lang w:val="uk-UA" w:eastAsia="ru-RU"/>
          </w:rPr>
          <w:t>http://zakon3.rada.gov.ua/laws/show/963%D0%B0/98</w:t>
        </w:r>
      </w:hyperlink>
      <w:r w:rsidRPr="0027405A">
        <w:rPr>
          <w:rFonts w:ascii="Times New Roman" w:hAnsi="Times New Roman" w:cs="Times New Roman"/>
          <w:sz w:val="28"/>
          <w:szCs w:val="28"/>
          <w:lang w:val="uk-UA" w:eastAsia="ru-RU"/>
        </w:rPr>
        <w:t xml:space="preserve">. </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Програма розвитку дитини дошкільного віку «Я у світі» (нова редакція). У 2 ч. Ч.ІІ / О. П. Аксьонова, А. М. Аніщук, Л. В. Артемова [та ін.]: наук. кер. О. Л. </w:t>
      </w:r>
      <w:proofErr w:type="spellStart"/>
      <w:r w:rsidRPr="0027405A">
        <w:rPr>
          <w:rFonts w:ascii="Times New Roman" w:hAnsi="Times New Roman" w:cs="Times New Roman"/>
          <w:sz w:val="28"/>
          <w:szCs w:val="28"/>
          <w:lang w:val="uk-UA" w:eastAsia="ru-RU"/>
        </w:rPr>
        <w:t>Кононко</w:t>
      </w:r>
      <w:proofErr w:type="spellEnd"/>
      <w:r w:rsidRPr="0027405A">
        <w:rPr>
          <w:rFonts w:ascii="Times New Roman" w:hAnsi="Times New Roman" w:cs="Times New Roman"/>
          <w:sz w:val="28"/>
          <w:szCs w:val="28"/>
          <w:lang w:val="uk-UA" w:eastAsia="ru-RU"/>
        </w:rPr>
        <w:t xml:space="preserve">. К.: ТОВ МЦФЕР-Україна, 2014. 452 с. </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Шевчук Антоніна Дитяча хореографія. Навчальний посібник. Тернопіль. Мандрівець. 2016.  288 с.</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Шевчук А.С. Художні проекти з 5-ти річними дітьми та їх батьками Дошкільна освіта. 2013. №8. С. 11 – 17.</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Шевчук А.С. Як залучати дошкільнят до хореографії. Дитячий садок. Мистецтво. 2007. №4. С. 3–7.</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Шевчук А.С. Українські музично-хореографічні традиції як засіб музично-рухового розвитку старших дошкільників : монографія. Фастів. </w:t>
      </w:r>
      <w:proofErr w:type="spellStart"/>
      <w:r w:rsidRPr="0027405A">
        <w:rPr>
          <w:rFonts w:ascii="Times New Roman" w:hAnsi="Times New Roman" w:cs="Times New Roman"/>
          <w:sz w:val="28"/>
          <w:szCs w:val="28"/>
          <w:lang w:val="uk-UA" w:eastAsia="ru-RU"/>
        </w:rPr>
        <w:t>Поліфаст</w:t>
      </w:r>
      <w:proofErr w:type="spellEnd"/>
      <w:r w:rsidRPr="0027405A">
        <w:rPr>
          <w:rFonts w:ascii="Times New Roman" w:hAnsi="Times New Roman" w:cs="Times New Roman"/>
          <w:sz w:val="28"/>
          <w:szCs w:val="28"/>
          <w:lang w:val="uk-UA" w:eastAsia="ru-RU"/>
        </w:rPr>
        <w:t>. 2005. 332 с.</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Шевчук А.С., </w:t>
      </w:r>
      <w:proofErr w:type="spellStart"/>
      <w:r w:rsidRPr="0027405A">
        <w:rPr>
          <w:rFonts w:ascii="Times New Roman" w:hAnsi="Times New Roman" w:cs="Times New Roman"/>
          <w:sz w:val="28"/>
          <w:szCs w:val="28"/>
          <w:lang w:val="uk-UA" w:eastAsia="ru-RU"/>
        </w:rPr>
        <w:t>Вільчковський</w:t>
      </w:r>
      <w:proofErr w:type="spellEnd"/>
      <w:r w:rsidRPr="0027405A">
        <w:rPr>
          <w:rFonts w:ascii="Times New Roman" w:hAnsi="Times New Roman" w:cs="Times New Roman"/>
          <w:sz w:val="28"/>
          <w:szCs w:val="28"/>
          <w:lang w:val="uk-UA" w:eastAsia="ru-RU"/>
        </w:rPr>
        <w:t xml:space="preserve"> Е.С., Денисенко Н.Ф., </w:t>
      </w:r>
      <w:proofErr w:type="spellStart"/>
      <w:r w:rsidRPr="0027405A">
        <w:rPr>
          <w:rFonts w:ascii="Times New Roman" w:hAnsi="Times New Roman" w:cs="Times New Roman"/>
          <w:sz w:val="28"/>
          <w:szCs w:val="28"/>
          <w:lang w:val="uk-UA" w:eastAsia="ru-RU"/>
        </w:rPr>
        <w:t>Цось</w:t>
      </w:r>
      <w:proofErr w:type="spellEnd"/>
      <w:r w:rsidRPr="0027405A">
        <w:rPr>
          <w:rFonts w:ascii="Times New Roman" w:hAnsi="Times New Roman" w:cs="Times New Roman"/>
          <w:sz w:val="28"/>
          <w:szCs w:val="28"/>
          <w:lang w:val="uk-UA" w:eastAsia="ru-RU"/>
        </w:rPr>
        <w:t xml:space="preserve"> А.В., Шиян Б.М. та ін. Музично-руховий розвиток дошкільників засобами хореографії : [монографія]. Оптимізація фізичного розвитку дитини у вітчизняній системі освіти: [монографія]. Запоріжжя: ЗОІППО, 2010. 250 с.</w:t>
      </w:r>
    </w:p>
    <w:p w:rsidR="00B56270" w:rsidRPr="0027405A" w:rsidRDefault="00B56270" w:rsidP="00193245">
      <w:pPr>
        <w:numPr>
          <w:ilvl w:val="0"/>
          <w:numId w:val="17"/>
        </w:numPr>
        <w:spacing w:after="0" w:line="360" w:lineRule="auto"/>
        <w:ind w:left="0" w:firstLine="360"/>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Шевчук А. Розвиток дошкільнят в музично-руховій діяльності : [</w:t>
      </w:r>
      <w:proofErr w:type="spellStart"/>
      <w:r w:rsidRPr="0027405A">
        <w:rPr>
          <w:rFonts w:ascii="Times New Roman" w:hAnsi="Times New Roman" w:cs="Times New Roman"/>
          <w:sz w:val="28"/>
          <w:szCs w:val="28"/>
          <w:lang w:val="uk-UA" w:eastAsia="ru-RU"/>
        </w:rPr>
        <w:t>навч</w:t>
      </w:r>
      <w:proofErr w:type="spellEnd"/>
      <w:r w:rsidRPr="0027405A">
        <w:rPr>
          <w:rFonts w:ascii="Times New Roman" w:hAnsi="Times New Roman" w:cs="Times New Roman"/>
          <w:sz w:val="28"/>
          <w:szCs w:val="28"/>
          <w:lang w:val="uk-UA" w:eastAsia="ru-RU"/>
        </w:rPr>
        <w:t xml:space="preserve">.-метод. </w:t>
      </w:r>
      <w:proofErr w:type="spellStart"/>
      <w:r w:rsidRPr="0027405A">
        <w:rPr>
          <w:rFonts w:ascii="Times New Roman" w:hAnsi="Times New Roman" w:cs="Times New Roman"/>
          <w:sz w:val="28"/>
          <w:szCs w:val="28"/>
          <w:lang w:val="uk-UA" w:eastAsia="ru-RU"/>
        </w:rPr>
        <w:t>посіб</w:t>
      </w:r>
      <w:proofErr w:type="spellEnd"/>
      <w:r w:rsidRPr="0027405A">
        <w:rPr>
          <w:rFonts w:ascii="Times New Roman" w:hAnsi="Times New Roman" w:cs="Times New Roman"/>
          <w:sz w:val="28"/>
          <w:szCs w:val="28"/>
          <w:lang w:val="uk-UA" w:eastAsia="ru-RU"/>
        </w:rPr>
        <w:t>.]. К.: Вид. дім “Шкільний світ”, 2006. 128 с.</w:t>
      </w:r>
    </w:p>
    <w:p w:rsidR="00B56270" w:rsidRPr="0027405A" w:rsidRDefault="00B56270" w:rsidP="00193245">
      <w:pPr>
        <w:widowControl w:val="0"/>
        <w:numPr>
          <w:ilvl w:val="0"/>
          <w:numId w:val="17"/>
        </w:numPr>
        <w:tabs>
          <w:tab w:val="left" w:pos="0"/>
        </w:tabs>
        <w:autoSpaceDE w:val="0"/>
        <w:autoSpaceDN w:val="0"/>
        <w:adjustRightInd w:val="0"/>
        <w:spacing w:after="0" w:line="360" w:lineRule="auto"/>
        <w:ind w:left="0" w:firstLine="360"/>
        <w:jc w:val="both"/>
        <w:rPr>
          <w:rFonts w:ascii="Times New Roman" w:hAnsi="Times New Roman"/>
          <w:sz w:val="28"/>
          <w:szCs w:val="28"/>
          <w:lang w:val="uk-UA" w:eastAsia="ru-RU"/>
        </w:rPr>
      </w:pPr>
      <w:proofErr w:type="spellStart"/>
      <w:r w:rsidRPr="0027405A">
        <w:rPr>
          <w:rFonts w:ascii="Times New Roman" w:hAnsi="Times New Roman"/>
          <w:sz w:val="28"/>
          <w:szCs w:val="28"/>
          <w:lang w:val="uk-UA" w:eastAsia="ru-RU"/>
        </w:rPr>
        <w:t>Абдульманов</w:t>
      </w:r>
      <w:proofErr w:type="spellEnd"/>
      <w:r w:rsidRPr="0027405A">
        <w:rPr>
          <w:rFonts w:ascii="Times New Roman" w:hAnsi="Times New Roman"/>
          <w:sz w:val="28"/>
          <w:szCs w:val="28"/>
          <w:lang w:val="uk-UA" w:eastAsia="ru-RU"/>
        </w:rPr>
        <w:t xml:space="preserve"> Л.В. </w:t>
      </w:r>
      <w:proofErr w:type="spellStart"/>
      <w:r w:rsidRPr="0027405A">
        <w:rPr>
          <w:rFonts w:ascii="Times New Roman" w:hAnsi="Times New Roman"/>
          <w:sz w:val="28"/>
          <w:szCs w:val="28"/>
          <w:lang w:val="uk-UA" w:eastAsia="ru-RU"/>
        </w:rPr>
        <w:t>Движение</w:t>
      </w:r>
      <w:proofErr w:type="spellEnd"/>
      <w:r w:rsidRPr="0027405A">
        <w:rPr>
          <w:rFonts w:ascii="Times New Roman" w:hAnsi="Times New Roman"/>
          <w:sz w:val="28"/>
          <w:szCs w:val="28"/>
          <w:lang w:val="uk-UA" w:eastAsia="ru-RU"/>
        </w:rPr>
        <w:t xml:space="preserve"> </w:t>
      </w:r>
      <w:proofErr w:type="spellStart"/>
      <w:r w:rsidRPr="0027405A">
        <w:rPr>
          <w:rFonts w:ascii="Times New Roman" w:hAnsi="Times New Roman"/>
          <w:sz w:val="28"/>
          <w:szCs w:val="28"/>
          <w:lang w:val="uk-UA" w:eastAsia="ru-RU"/>
        </w:rPr>
        <w:t>как</w:t>
      </w:r>
      <w:proofErr w:type="spellEnd"/>
      <w:r w:rsidRPr="0027405A">
        <w:rPr>
          <w:rFonts w:ascii="Times New Roman" w:hAnsi="Times New Roman"/>
          <w:sz w:val="28"/>
          <w:szCs w:val="28"/>
          <w:lang w:val="uk-UA" w:eastAsia="ru-RU"/>
        </w:rPr>
        <w:t xml:space="preserve"> </w:t>
      </w:r>
      <w:proofErr w:type="spellStart"/>
      <w:r w:rsidRPr="0027405A">
        <w:rPr>
          <w:rFonts w:ascii="Times New Roman" w:hAnsi="Times New Roman"/>
          <w:sz w:val="28"/>
          <w:szCs w:val="28"/>
          <w:lang w:val="uk-UA" w:eastAsia="ru-RU"/>
        </w:rPr>
        <w:t>способ</w:t>
      </w:r>
      <w:proofErr w:type="spellEnd"/>
      <w:r w:rsidRPr="0027405A">
        <w:rPr>
          <w:rFonts w:ascii="Times New Roman" w:hAnsi="Times New Roman"/>
          <w:sz w:val="28"/>
          <w:szCs w:val="28"/>
          <w:lang w:val="uk-UA" w:eastAsia="ru-RU"/>
        </w:rPr>
        <w:t xml:space="preserve"> </w:t>
      </w:r>
      <w:proofErr w:type="spellStart"/>
      <w:r w:rsidRPr="0027405A">
        <w:rPr>
          <w:rFonts w:ascii="Times New Roman" w:hAnsi="Times New Roman"/>
          <w:sz w:val="28"/>
          <w:szCs w:val="28"/>
          <w:lang w:val="uk-UA" w:eastAsia="ru-RU"/>
        </w:rPr>
        <w:t>жизни</w:t>
      </w:r>
      <w:proofErr w:type="spellEnd"/>
      <w:r w:rsidRPr="0027405A">
        <w:rPr>
          <w:rFonts w:ascii="Times New Roman" w:hAnsi="Times New Roman"/>
          <w:sz w:val="28"/>
          <w:szCs w:val="28"/>
          <w:lang w:val="uk-UA" w:eastAsia="ru-RU"/>
        </w:rPr>
        <w:t xml:space="preserve"> </w:t>
      </w:r>
      <w:proofErr w:type="spellStart"/>
      <w:r w:rsidRPr="0027405A">
        <w:rPr>
          <w:rFonts w:ascii="Times New Roman" w:hAnsi="Times New Roman"/>
          <w:sz w:val="28"/>
          <w:szCs w:val="28"/>
          <w:lang w:val="uk-UA" w:eastAsia="ru-RU"/>
        </w:rPr>
        <w:t>ребёнка</w:t>
      </w:r>
      <w:proofErr w:type="spellEnd"/>
      <w:r w:rsidRPr="0027405A">
        <w:rPr>
          <w:rFonts w:ascii="Times New Roman" w:hAnsi="Times New Roman"/>
          <w:sz w:val="28"/>
          <w:szCs w:val="28"/>
          <w:lang w:val="uk-UA" w:eastAsia="ru-RU"/>
        </w:rPr>
        <w:t xml:space="preserve">. В </w:t>
      </w:r>
      <w:proofErr w:type="spellStart"/>
      <w:r w:rsidRPr="0027405A">
        <w:rPr>
          <w:rFonts w:ascii="Times New Roman" w:hAnsi="Times New Roman"/>
          <w:sz w:val="28"/>
          <w:szCs w:val="28"/>
          <w:lang w:val="uk-UA" w:eastAsia="ru-RU"/>
        </w:rPr>
        <w:t>кн</w:t>
      </w:r>
      <w:proofErr w:type="spellEnd"/>
      <w:r w:rsidRPr="0027405A">
        <w:rPr>
          <w:rFonts w:ascii="Times New Roman" w:hAnsi="Times New Roman"/>
          <w:sz w:val="28"/>
          <w:szCs w:val="28"/>
          <w:lang w:val="uk-UA" w:eastAsia="ru-RU"/>
        </w:rPr>
        <w:t xml:space="preserve">.: </w:t>
      </w:r>
      <w:proofErr w:type="spellStart"/>
      <w:r w:rsidRPr="0027405A">
        <w:rPr>
          <w:rFonts w:ascii="Times New Roman" w:hAnsi="Times New Roman"/>
          <w:sz w:val="28"/>
          <w:szCs w:val="28"/>
          <w:lang w:val="uk-UA" w:eastAsia="ru-RU"/>
        </w:rPr>
        <w:t>Ребёнок</w:t>
      </w:r>
      <w:proofErr w:type="spellEnd"/>
      <w:r w:rsidRPr="0027405A">
        <w:rPr>
          <w:rFonts w:ascii="Times New Roman" w:hAnsi="Times New Roman"/>
          <w:sz w:val="28"/>
          <w:szCs w:val="28"/>
          <w:lang w:val="uk-UA" w:eastAsia="ru-RU"/>
        </w:rPr>
        <w:t xml:space="preserve"> в мире </w:t>
      </w:r>
      <w:proofErr w:type="spellStart"/>
      <w:r w:rsidRPr="0027405A">
        <w:rPr>
          <w:rFonts w:ascii="Times New Roman" w:hAnsi="Times New Roman"/>
          <w:sz w:val="28"/>
          <w:szCs w:val="28"/>
          <w:lang w:val="uk-UA" w:eastAsia="ru-RU"/>
        </w:rPr>
        <w:t>культуры</w:t>
      </w:r>
      <w:proofErr w:type="spellEnd"/>
      <w:r w:rsidRPr="0027405A">
        <w:rPr>
          <w:rFonts w:ascii="Times New Roman" w:hAnsi="Times New Roman"/>
          <w:sz w:val="28"/>
          <w:szCs w:val="28"/>
          <w:lang w:val="uk-UA" w:eastAsia="ru-RU"/>
        </w:rPr>
        <w:t xml:space="preserve">. Ставрополь: </w:t>
      </w:r>
      <w:proofErr w:type="spellStart"/>
      <w:r w:rsidRPr="0027405A">
        <w:rPr>
          <w:rFonts w:ascii="Times New Roman" w:hAnsi="Times New Roman"/>
          <w:sz w:val="28"/>
          <w:szCs w:val="28"/>
          <w:lang w:val="uk-UA" w:eastAsia="ru-RU"/>
        </w:rPr>
        <w:t>Ставропольсервисшкола</w:t>
      </w:r>
      <w:proofErr w:type="spellEnd"/>
      <w:r w:rsidRPr="0027405A">
        <w:rPr>
          <w:rFonts w:ascii="Times New Roman" w:hAnsi="Times New Roman"/>
          <w:sz w:val="28"/>
          <w:szCs w:val="28"/>
          <w:lang w:val="uk-UA" w:eastAsia="ru-RU"/>
        </w:rPr>
        <w:t>, 2001. С. 191.</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Севостьянихина</w:t>
      </w:r>
      <w:proofErr w:type="spellEnd"/>
      <w:r w:rsidRPr="0027405A">
        <w:rPr>
          <w:rFonts w:ascii="Times New Roman" w:eastAsia="Times New Roman" w:hAnsi="Times New Roman" w:cs="Times New Roman"/>
          <w:sz w:val="28"/>
          <w:szCs w:val="28"/>
          <w:lang w:val="uk-UA" w:eastAsia="ru-RU"/>
        </w:rPr>
        <w:t xml:space="preserve"> Т.Г. </w:t>
      </w:r>
      <w:proofErr w:type="spellStart"/>
      <w:r w:rsidRPr="0027405A">
        <w:rPr>
          <w:rFonts w:ascii="Times New Roman" w:eastAsia="Times New Roman" w:hAnsi="Times New Roman" w:cs="Times New Roman"/>
          <w:sz w:val="28"/>
          <w:szCs w:val="28"/>
          <w:lang w:val="uk-UA" w:eastAsia="ru-RU"/>
        </w:rPr>
        <w:t>Обучение</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бальным</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танцам</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как</w:t>
      </w:r>
      <w:proofErr w:type="spellEnd"/>
      <w:r w:rsidRPr="0027405A">
        <w:rPr>
          <w:rFonts w:ascii="Times New Roman" w:eastAsia="Times New Roman" w:hAnsi="Times New Roman" w:cs="Times New Roman"/>
          <w:sz w:val="28"/>
          <w:szCs w:val="28"/>
          <w:lang w:val="uk-UA" w:eastAsia="ru-RU"/>
        </w:rPr>
        <w:t xml:space="preserve"> фактор </w:t>
      </w:r>
      <w:proofErr w:type="spellStart"/>
      <w:r w:rsidRPr="0027405A">
        <w:rPr>
          <w:rFonts w:ascii="Times New Roman" w:eastAsia="Times New Roman" w:hAnsi="Times New Roman" w:cs="Times New Roman"/>
          <w:sz w:val="28"/>
          <w:szCs w:val="28"/>
          <w:lang w:val="uk-UA" w:eastAsia="ru-RU"/>
        </w:rPr>
        <w:t>гармо¬ничного</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развития</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младших</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школьников</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Автореф</w:t>
      </w:r>
      <w:proofErr w:type="spellEnd"/>
      <w:r w:rsidRPr="0027405A">
        <w:rPr>
          <w:rFonts w:ascii="Times New Roman" w:eastAsia="Times New Roman" w:hAnsi="Times New Roman" w:cs="Times New Roman"/>
          <w:sz w:val="28"/>
          <w:szCs w:val="28"/>
          <w:lang w:val="uk-UA" w:eastAsia="ru-RU"/>
        </w:rPr>
        <w:t xml:space="preserve">. дис.... </w:t>
      </w:r>
      <w:proofErr w:type="spellStart"/>
      <w:r w:rsidRPr="0027405A">
        <w:rPr>
          <w:rFonts w:ascii="Times New Roman" w:eastAsia="Times New Roman" w:hAnsi="Times New Roman" w:cs="Times New Roman"/>
          <w:sz w:val="28"/>
          <w:szCs w:val="28"/>
          <w:lang w:val="uk-UA" w:eastAsia="ru-RU"/>
        </w:rPr>
        <w:t>канд</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психол</w:t>
      </w:r>
      <w:proofErr w:type="spellEnd"/>
      <w:r w:rsidRPr="0027405A">
        <w:rPr>
          <w:rFonts w:ascii="Times New Roman" w:eastAsia="Times New Roman" w:hAnsi="Times New Roman" w:cs="Times New Roman"/>
          <w:sz w:val="28"/>
          <w:szCs w:val="28"/>
          <w:lang w:val="uk-UA" w:eastAsia="ru-RU"/>
        </w:rPr>
        <w:t>. наук. СПб, 1999.  22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proofErr w:type="spellStart"/>
      <w:r w:rsidRPr="0027405A">
        <w:rPr>
          <w:rFonts w:ascii="Times New Roman" w:eastAsia="Times New Roman" w:hAnsi="Times New Roman" w:cs="Times New Roman"/>
          <w:sz w:val="28"/>
          <w:szCs w:val="28"/>
          <w:lang w:val="uk-UA" w:eastAsia="ru-RU"/>
        </w:rPr>
        <w:t>Васильева</w:t>
      </w:r>
      <w:proofErr w:type="spellEnd"/>
      <w:r w:rsidRPr="0027405A">
        <w:rPr>
          <w:rFonts w:ascii="Times New Roman" w:eastAsia="Times New Roman" w:hAnsi="Times New Roman" w:cs="Times New Roman"/>
          <w:sz w:val="28"/>
          <w:szCs w:val="28"/>
          <w:lang w:val="uk-UA" w:eastAsia="ru-RU"/>
        </w:rPr>
        <w:t xml:space="preserve"> Т.К. Секрет </w:t>
      </w:r>
      <w:proofErr w:type="spellStart"/>
      <w:r w:rsidRPr="0027405A">
        <w:rPr>
          <w:rFonts w:ascii="Times New Roman" w:eastAsia="Times New Roman" w:hAnsi="Times New Roman" w:cs="Times New Roman"/>
          <w:sz w:val="28"/>
          <w:szCs w:val="28"/>
          <w:lang w:val="uk-UA" w:eastAsia="ru-RU"/>
        </w:rPr>
        <w:t>танца</w:t>
      </w:r>
      <w:proofErr w:type="spellEnd"/>
      <w:r w:rsidRPr="0027405A">
        <w:rPr>
          <w:rFonts w:ascii="Times New Roman" w:eastAsia="Times New Roman" w:hAnsi="Times New Roman" w:cs="Times New Roman"/>
          <w:sz w:val="28"/>
          <w:szCs w:val="28"/>
          <w:lang w:val="uk-UA" w:eastAsia="ru-RU"/>
        </w:rPr>
        <w:t xml:space="preserve">. СПб.: </w:t>
      </w:r>
      <w:proofErr w:type="spellStart"/>
      <w:r w:rsidRPr="0027405A">
        <w:rPr>
          <w:rFonts w:ascii="Times New Roman" w:eastAsia="Times New Roman" w:hAnsi="Times New Roman" w:cs="Times New Roman"/>
          <w:sz w:val="28"/>
          <w:szCs w:val="28"/>
          <w:lang w:val="uk-UA" w:eastAsia="ru-RU"/>
        </w:rPr>
        <w:t>Диамант</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Золотой</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век</w:t>
      </w:r>
      <w:proofErr w:type="spellEnd"/>
      <w:r w:rsidRPr="0027405A">
        <w:rPr>
          <w:rFonts w:ascii="Times New Roman" w:eastAsia="Times New Roman" w:hAnsi="Times New Roman" w:cs="Times New Roman"/>
          <w:sz w:val="28"/>
          <w:szCs w:val="28"/>
          <w:lang w:val="uk-UA" w:eastAsia="ru-RU"/>
        </w:rPr>
        <w:t>, 1997.         480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r w:rsidRPr="0027405A">
        <w:rPr>
          <w:rFonts w:ascii="Times New Roman" w:eastAsia="Times New Roman" w:hAnsi="Times New Roman" w:cs="Times New Roman"/>
          <w:sz w:val="28"/>
          <w:szCs w:val="28"/>
          <w:lang w:val="uk-UA" w:eastAsia="ru-RU"/>
        </w:rPr>
        <w:lastRenderedPageBreak/>
        <w:t xml:space="preserve">Семенова И.Е. Танго – </w:t>
      </w:r>
      <w:proofErr w:type="spellStart"/>
      <w:r w:rsidRPr="0027405A">
        <w:rPr>
          <w:rFonts w:ascii="Times New Roman" w:eastAsia="Times New Roman" w:hAnsi="Times New Roman" w:cs="Times New Roman"/>
          <w:sz w:val="28"/>
          <w:szCs w:val="28"/>
          <w:lang w:val="uk-UA" w:eastAsia="ru-RU"/>
        </w:rPr>
        <w:t>история</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возникновения</w:t>
      </w:r>
      <w:proofErr w:type="spellEnd"/>
      <w:r w:rsidRPr="0027405A">
        <w:rPr>
          <w:rFonts w:ascii="Times New Roman" w:eastAsia="Times New Roman" w:hAnsi="Times New Roman" w:cs="Times New Roman"/>
          <w:sz w:val="28"/>
          <w:szCs w:val="28"/>
          <w:lang w:val="uk-UA" w:eastAsia="ru-RU"/>
        </w:rPr>
        <w:t xml:space="preserve"> и </w:t>
      </w:r>
      <w:proofErr w:type="spellStart"/>
      <w:r w:rsidRPr="0027405A">
        <w:rPr>
          <w:rFonts w:ascii="Times New Roman" w:eastAsia="Times New Roman" w:hAnsi="Times New Roman" w:cs="Times New Roman"/>
          <w:sz w:val="28"/>
          <w:szCs w:val="28"/>
          <w:lang w:val="uk-UA" w:eastAsia="ru-RU"/>
        </w:rPr>
        <w:t>развитие</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Материалы</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научно-методического</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совещания</w:t>
      </w:r>
      <w:proofErr w:type="spellEnd"/>
      <w:r w:rsidRPr="0027405A">
        <w:rPr>
          <w:rFonts w:ascii="Times New Roman" w:eastAsia="Times New Roman" w:hAnsi="Times New Roman" w:cs="Times New Roman"/>
          <w:sz w:val="28"/>
          <w:szCs w:val="28"/>
          <w:lang w:val="uk-UA" w:eastAsia="ru-RU"/>
        </w:rPr>
        <w:t xml:space="preserve"> по проблемам </w:t>
      </w:r>
      <w:proofErr w:type="spellStart"/>
      <w:r w:rsidRPr="0027405A">
        <w:rPr>
          <w:rFonts w:ascii="Times New Roman" w:eastAsia="Times New Roman" w:hAnsi="Times New Roman" w:cs="Times New Roman"/>
          <w:sz w:val="28"/>
          <w:szCs w:val="28"/>
          <w:lang w:val="uk-UA" w:eastAsia="ru-RU"/>
        </w:rPr>
        <w:t>развития</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спортивных</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танцев</w:t>
      </w:r>
      <w:proofErr w:type="spellEnd"/>
      <w:r w:rsidRPr="0027405A">
        <w:rPr>
          <w:rFonts w:ascii="Times New Roman" w:eastAsia="Times New Roman" w:hAnsi="Times New Roman" w:cs="Times New Roman"/>
          <w:sz w:val="28"/>
          <w:szCs w:val="28"/>
          <w:lang w:val="uk-UA" w:eastAsia="ru-RU"/>
        </w:rPr>
        <w:t xml:space="preserve">. Москва. 30-31 </w:t>
      </w:r>
      <w:proofErr w:type="spellStart"/>
      <w:r w:rsidRPr="0027405A">
        <w:rPr>
          <w:rFonts w:ascii="Times New Roman" w:eastAsia="Times New Roman" w:hAnsi="Times New Roman" w:cs="Times New Roman"/>
          <w:sz w:val="28"/>
          <w:szCs w:val="28"/>
          <w:lang w:val="uk-UA" w:eastAsia="ru-RU"/>
        </w:rPr>
        <w:t>октября</w:t>
      </w:r>
      <w:proofErr w:type="spellEnd"/>
      <w:r w:rsidRPr="0027405A">
        <w:rPr>
          <w:rFonts w:ascii="Times New Roman" w:eastAsia="Times New Roman" w:hAnsi="Times New Roman" w:cs="Times New Roman"/>
          <w:sz w:val="28"/>
          <w:szCs w:val="28"/>
          <w:lang w:val="uk-UA" w:eastAsia="ru-RU"/>
        </w:rPr>
        <w:t xml:space="preserve"> 1997. Вып.№1. М.  1997. С. 72.</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proofErr w:type="spellStart"/>
      <w:r w:rsidRPr="0027405A">
        <w:rPr>
          <w:rFonts w:ascii="Times New Roman" w:eastAsia="Times New Roman" w:hAnsi="Times New Roman" w:cs="Times New Roman"/>
          <w:sz w:val="28"/>
          <w:szCs w:val="28"/>
          <w:lang w:val="uk-UA" w:eastAsia="ru-RU"/>
        </w:rPr>
        <w:t>Полянская</w:t>
      </w:r>
      <w:proofErr w:type="spellEnd"/>
      <w:r w:rsidRPr="0027405A">
        <w:rPr>
          <w:rFonts w:ascii="Times New Roman" w:eastAsia="Times New Roman" w:hAnsi="Times New Roman" w:cs="Times New Roman"/>
          <w:sz w:val="28"/>
          <w:szCs w:val="28"/>
          <w:lang w:val="uk-UA" w:eastAsia="ru-RU"/>
        </w:rPr>
        <w:tab/>
        <w:t xml:space="preserve">Н.В. К </w:t>
      </w:r>
      <w:proofErr w:type="spellStart"/>
      <w:r w:rsidRPr="0027405A">
        <w:rPr>
          <w:rFonts w:ascii="Times New Roman" w:eastAsia="Times New Roman" w:hAnsi="Times New Roman" w:cs="Times New Roman"/>
          <w:sz w:val="28"/>
          <w:szCs w:val="28"/>
          <w:lang w:val="uk-UA" w:eastAsia="ru-RU"/>
        </w:rPr>
        <w:t>вопросу</w:t>
      </w:r>
      <w:proofErr w:type="spellEnd"/>
      <w:r w:rsidRPr="0027405A">
        <w:rPr>
          <w:rFonts w:ascii="Times New Roman" w:eastAsia="Times New Roman" w:hAnsi="Times New Roman" w:cs="Times New Roman"/>
          <w:sz w:val="28"/>
          <w:szCs w:val="28"/>
          <w:lang w:val="uk-UA" w:eastAsia="ru-RU"/>
        </w:rPr>
        <w:t xml:space="preserve"> о </w:t>
      </w:r>
      <w:proofErr w:type="spellStart"/>
      <w:r w:rsidRPr="0027405A">
        <w:rPr>
          <w:rFonts w:ascii="Times New Roman" w:eastAsia="Times New Roman" w:hAnsi="Times New Roman" w:cs="Times New Roman"/>
          <w:sz w:val="28"/>
          <w:szCs w:val="28"/>
          <w:lang w:val="uk-UA" w:eastAsia="ru-RU"/>
        </w:rPr>
        <w:t>физическом</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развитии</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двигательной</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подготовленности</w:t>
      </w:r>
      <w:proofErr w:type="spellEnd"/>
      <w:r w:rsidRPr="0027405A">
        <w:rPr>
          <w:rFonts w:ascii="Times New Roman" w:eastAsia="Times New Roman" w:hAnsi="Times New Roman" w:cs="Times New Roman"/>
          <w:sz w:val="28"/>
          <w:szCs w:val="28"/>
          <w:lang w:val="uk-UA" w:eastAsia="ru-RU"/>
        </w:rPr>
        <w:t xml:space="preserve"> и </w:t>
      </w:r>
      <w:proofErr w:type="spellStart"/>
      <w:r w:rsidRPr="0027405A">
        <w:rPr>
          <w:rFonts w:ascii="Times New Roman" w:eastAsia="Times New Roman" w:hAnsi="Times New Roman" w:cs="Times New Roman"/>
          <w:sz w:val="28"/>
          <w:szCs w:val="28"/>
          <w:lang w:val="uk-UA" w:eastAsia="ru-RU"/>
        </w:rPr>
        <w:t>интересах</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младших</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школьников</w:t>
      </w:r>
      <w:proofErr w:type="spellEnd"/>
      <w:r w:rsidRPr="0027405A">
        <w:rPr>
          <w:rFonts w:ascii="Times New Roman" w:eastAsia="Times New Roman" w:hAnsi="Times New Roman" w:cs="Times New Roman"/>
          <w:sz w:val="28"/>
          <w:szCs w:val="28"/>
          <w:lang w:val="uk-UA" w:eastAsia="ru-RU"/>
        </w:rPr>
        <w:t xml:space="preserve"> к </w:t>
      </w:r>
      <w:proofErr w:type="spellStart"/>
      <w:r w:rsidRPr="0027405A">
        <w:rPr>
          <w:rFonts w:ascii="Times New Roman" w:eastAsia="Times New Roman" w:hAnsi="Times New Roman" w:cs="Times New Roman"/>
          <w:sz w:val="28"/>
          <w:szCs w:val="28"/>
          <w:lang w:val="uk-UA" w:eastAsia="ru-RU"/>
        </w:rPr>
        <w:t>активным</w:t>
      </w:r>
      <w:proofErr w:type="spellEnd"/>
      <w:r w:rsidRPr="0027405A">
        <w:rPr>
          <w:rFonts w:ascii="Times New Roman" w:eastAsia="Times New Roman" w:hAnsi="Times New Roman" w:cs="Times New Roman"/>
          <w:sz w:val="28"/>
          <w:szCs w:val="28"/>
          <w:lang w:val="uk-UA" w:eastAsia="ru-RU"/>
        </w:rPr>
        <w:t xml:space="preserve"> формам занятий </w:t>
      </w:r>
      <w:proofErr w:type="spellStart"/>
      <w:r w:rsidRPr="0027405A">
        <w:rPr>
          <w:rFonts w:ascii="Times New Roman" w:eastAsia="Times New Roman" w:hAnsi="Times New Roman" w:cs="Times New Roman"/>
          <w:sz w:val="28"/>
          <w:szCs w:val="28"/>
          <w:lang w:val="uk-UA" w:eastAsia="ru-RU"/>
        </w:rPr>
        <w:t>физическими</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упражнениями</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Человек</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здоровье</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физическая</w:t>
      </w:r>
      <w:proofErr w:type="spellEnd"/>
      <w:r w:rsidRPr="0027405A">
        <w:rPr>
          <w:rFonts w:ascii="Times New Roman" w:eastAsia="Times New Roman" w:hAnsi="Times New Roman" w:cs="Times New Roman"/>
          <w:sz w:val="28"/>
          <w:szCs w:val="28"/>
          <w:lang w:val="uk-UA" w:eastAsia="ru-RU"/>
        </w:rPr>
        <w:t xml:space="preserve"> культура и спорт в </w:t>
      </w:r>
      <w:proofErr w:type="spellStart"/>
      <w:r w:rsidRPr="0027405A">
        <w:rPr>
          <w:rFonts w:ascii="Times New Roman" w:eastAsia="Times New Roman" w:hAnsi="Times New Roman" w:cs="Times New Roman"/>
          <w:sz w:val="28"/>
          <w:szCs w:val="28"/>
          <w:lang w:val="uk-UA" w:eastAsia="ru-RU"/>
        </w:rPr>
        <w:t>изменяющемся</w:t>
      </w:r>
      <w:proofErr w:type="spellEnd"/>
      <w:r w:rsidRPr="0027405A">
        <w:rPr>
          <w:rFonts w:ascii="Times New Roman" w:eastAsia="Times New Roman" w:hAnsi="Times New Roman" w:cs="Times New Roman"/>
          <w:sz w:val="28"/>
          <w:szCs w:val="28"/>
          <w:lang w:val="uk-UA" w:eastAsia="ru-RU"/>
        </w:rPr>
        <w:t xml:space="preserve"> мире: </w:t>
      </w:r>
      <w:proofErr w:type="spellStart"/>
      <w:r w:rsidRPr="0027405A">
        <w:rPr>
          <w:rFonts w:ascii="Times New Roman" w:eastAsia="Times New Roman" w:hAnsi="Times New Roman" w:cs="Times New Roman"/>
          <w:sz w:val="28"/>
          <w:szCs w:val="28"/>
          <w:lang w:val="uk-UA" w:eastAsia="ru-RU"/>
        </w:rPr>
        <w:t>Тезисы</w:t>
      </w:r>
      <w:proofErr w:type="spellEnd"/>
      <w:r w:rsidRPr="0027405A">
        <w:rPr>
          <w:rFonts w:ascii="Times New Roman" w:eastAsia="Times New Roman" w:hAnsi="Times New Roman" w:cs="Times New Roman"/>
          <w:sz w:val="28"/>
          <w:szCs w:val="28"/>
          <w:lang w:val="uk-UA" w:eastAsia="ru-RU"/>
        </w:rPr>
        <w:t xml:space="preserve"> X </w:t>
      </w:r>
      <w:proofErr w:type="spellStart"/>
      <w:r w:rsidRPr="0027405A">
        <w:rPr>
          <w:rFonts w:ascii="Times New Roman" w:eastAsia="Times New Roman" w:hAnsi="Times New Roman" w:cs="Times New Roman"/>
          <w:sz w:val="28"/>
          <w:szCs w:val="28"/>
          <w:lang w:val="uk-UA" w:eastAsia="ru-RU"/>
        </w:rPr>
        <w:t>научно-практической</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конференции</w:t>
      </w:r>
      <w:proofErr w:type="spellEnd"/>
      <w:r w:rsidRPr="0027405A">
        <w:rPr>
          <w:rFonts w:ascii="Times New Roman" w:eastAsia="Times New Roman" w:hAnsi="Times New Roman" w:cs="Times New Roman"/>
          <w:sz w:val="28"/>
          <w:szCs w:val="28"/>
          <w:lang w:val="uk-UA" w:eastAsia="ru-RU"/>
        </w:rPr>
        <w:t xml:space="preserve"> по проблемам </w:t>
      </w:r>
      <w:proofErr w:type="spellStart"/>
      <w:r w:rsidRPr="0027405A">
        <w:rPr>
          <w:rFonts w:ascii="Times New Roman" w:eastAsia="Times New Roman" w:hAnsi="Times New Roman" w:cs="Times New Roman"/>
          <w:sz w:val="28"/>
          <w:szCs w:val="28"/>
          <w:lang w:val="uk-UA" w:eastAsia="ru-RU"/>
        </w:rPr>
        <w:t>физического</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воспитания</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учащихся</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Коломна</w:t>
      </w:r>
      <w:proofErr w:type="spellEnd"/>
      <w:r w:rsidRPr="0027405A">
        <w:rPr>
          <w:rFonts w:ascii="Times New Roman" w:eastAsia="Times New Roman" w:hAnsi="Times New Roman" w:cs="Times New Roman"/>
          <w:sz w:val="28"/>
          <w:szCs w:val="28"/>
          <w:lang w:val="uk-UA" w:eastAsia="ru-RU"/>
        </w:rPr>
        <w:t>, 2000. С.60–61.</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r w:rsidRPr="0027405A">
        <w:rPr>
          <w:rFonts w:ascii="Times New Roman" w:eastAsia="Times New Roman" w:hAnsi="Times New Roman" w:cs="Times New Roman"/>
          <w:sz w:val="28"/>
          <w:szCs w:val="28"/>
          <w:lang w:val="uk-UA" w:eastAsia="ru-RU"/>
        </w:rPr>
        <w:t>Методика</w:t>
      </w:r>
      <w:r w:rsidRPr="0027405A">
        <w:rPr>
          <w:rFonts w:ascii="Times New Roman" w:eastAsia="Times New Roman" w:hAnsi="Times New Roman" w:cs="Times New Roman"/>
          <w:sz w:val="28"/>
          <w:szCs w:val="28"/>
          <w:lang w:val="uk-UA" w:eastAsia="ru-RU"/>
        </w:rPr>
        <w:tab/>
      </w:r>
      <w:proofErr w:type="spellStart"/>
      <w:r w:rsidRPr="0027405A">
        <w:rPr>
          <w:rFonts w:ascii="Times New Roman" w:eastAsia="Times New Roman" w:hAnsi="Times New Roman" w:cs="Times New Roman"/>
          <w:sz w:val="28"/>
          <w:szCs w:val="28"/>
          <w:lang w:val="uk-UA" w:eastAsia="ru-RU"/>
        </w:rPr>
        <w:t>преподавания</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историко-бытового</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танца</w:t>
      </w:r>
      <w:proofErr w:type="spellEnd"/>
      <w:r w:rsidRPr="0027405A">
        <w:rPr>
          <w:rFonts w:ascii="Times New Roman" w:eastAsia="Times New Roman" w:hAnsi="Times New Roman" w:cs="Times New Roman"/>
          <w:sz w:val="28"/>
          <w:szCs w:val="28"/>
          <w:lang w:val="uk-UA" w:eastAsia="ru-RU"/>
        </w:rPr>
        <w:t xml:space="preserve"> в </w:t>
      </w:r>
      <w:proofErr w:type="spellStart"/>
      <w:r w:rsidRPr="0027405A">
        <w:rPr>
          <w:rFonts w:ascii="Times New Roman" w:eastAsia="Times New Roman" w:hAnsi="Times New Roman" w:cs="Times New Roman"/>
          <w:sz w:val="28"/>
          <w:szCs w:val="28"/>
          <w:lang w:val="uk-UA" w:eastAsia="ru-RU"/>
        </w:rPr>
        <w:t>детских</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хореографических</w:t>
      </w:r>
      <w:proofErr w:type="spellEnd"/>
      <w:r w:rsidRPr="0027405A">
        <w:rPr>
          <w:rFonts w:ascii="Times New Roman" w:eastAsia="Times New Roman" w:hAnsi="Times New Roman" w:cs="Times New Roman"/>
          <w:sz w:val="28"/>
          <w:szCs w:val="28"/>
          <w:lang w:val="uk-UA" w:eastAsia="ru-RU"/>
        </w:rPr>
        <w:t xml:space="preserve"> школах и школах </w:t>
      </w:r>
      <w:proofErr w:type="spellStart"/>
      <w:r w:rsidRPr="0027405A">
        <w:rPr>
          <w:rFonts w:ascii="Times New Roman" w:eastAsia="Times New Roman" w:hAnsi="Times New Roman" w:cs="Times New Roman"/>
          <w:sz w:val="28"/>
          <w:szCs w:val="28"/>
          <w:lang w:val="uk-UA" w:eastAsia="ru-RU"/>
        </w:rPr>
        <w:t>искусств</w:t>
      </w:r>
      <w:proofErr w:type="spellEnd"/>
      <w:r w:rsidRPr="0027405A">
        <w:rPr>
          <w:rFonts w:ascii="Times New Roman" w:eastAsia="Times New Roman" w:hAnsi="Times New Roman" w:cs="Times New Roman"/>
          <w:sz w:val="28"/>
          <w:szCs w:val="28"/>
          <w:lang w:val="uk-UA" w:eastAsia="ru-RU"/>
        </w:rPr>
        <w:t xml:space="preserve">. – </w:t>
      </w:r>
      <w:proofErr w:type="spellStart"/>
      <w:r w:rsidRPr="0027405A">
        <w:rPr>
          <w:rFonts w:ascii="Times New Roman" w:eastAsia="Times New Roman" w:hAnsi="Times New Roman" w:cs="Times New Roman"/>
          <w:sz w:val="28"/>
          <w:szCs w:val="28"/>
          <w:lang w:val="uk-UA" w:eastAsia="ru-RU"/>
        </w:rPr>
        <w:t>Минск</w:t>
      </w:r>
      <w:proofErr w:type="spellEnd"/>
      <w:r w:rsidRPr="0027405A">
        <w:rPr>
          <w:rFonts w:ascii="Times New Roman" w:eastAsia="Times New Roman" w:hAnsi="Times New Roman" w:cs="Times New Roman"/>
          <w:sz w:val="28"/>
          <w:szCs w:val="28"/>
          <w:lang w:val="uk-UA" w:eastAsia="ru-RU"/>
        </w:rPr>
        <w:t xml:space="preserve">: Мин. </w:t>
      </w:r>
      <w:proofErr w:type="spellStart"/>
      <w:r w:rsidRPr="0027405A">
        <w:rPr>
          <w:rFonts w:ascii="Times New Roman" w:eastAsia="Times New Roman" w:hAnsi="Times New Roman" w:cs="Times New Roman"/>
          <w:sz w:val="28"/>
          <w:szCs w:val="28"/>
          <w:lang w:val="uk-UA" w:eastAsia="ru-RU"/>
        </w:rPr>
        <w:t>Культуры</w:t>
      </w:r>
      <w:proofErr w:type="spellEnd"/>
      <w:r w:rsidRPr="0027405A">
        <w:rPr>
          <w:rFonts w:ascii="Times New Roman" w:eastAsia="Times New Roman" w:hAnsi="Times New Roman" w:cs="Times New Roman"/>
          <w:sz w:val="28"/>
          <w:szCs w:val="28"/>
          <w:lang w:val="uk-UA" w:eastAsia="ru-RU"/>
        </w:rPr>
        <w:t xml:space="preserve"> БССР, 1984. – 84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proofErr w:type="spellStart"/>
      <w:r w:rsidRPr="0027405A">
        <w:rPr>
          <w:rFonts w:ascii="Times New Roman" w:eastAsia="Times New Roman" w:hAnsi="Times New Roman" w:cs="Times New Roman"/>
          <w:sz w:val="28"/>
          <w:szCs w:val="28"/>
          <w:lang w:val="uk-UA" w:eastAsia="ru-RU"/>
        </w:rPr>
        <w:t>Мессерер</w:t>
      </w:r>
      <w:proofErr w:type="spellEnd"/>
      <w:r w:rsidRPr="0027405A">
        <w:rPr>
          <w:rFonts w:ascii="Times New Roman" w:eastAsia="Times New Roman" w:hAnsi="Times New Roman" w:cs="Times New Roman"/>
          <w:sz w:val="28"/>
          <w:szCs w:val="28"/>
          <w:lang w:val="uk-UA" w:eastAsia="ru-RU"/>
        </w:rPr>
        <w:tab/>
        <w:t xml:space="preserve">A.M. </w:t>
      </w:r>
      <w:proofErr w:type="spellStart"/>
      <w:r w:rsidRPr="0027405A">
        <w:rPr>
          <w:rFonts w:ascii="Times New Roman" w:eastAsia="Times New Roman" w:hAnsi="Times New Roman" w:cs="Times New Roman"/>
          <w:sz w:val="28"/>
          <w:szCs w:val="28"/>
          <w:lang w:val="uk-UA" w:eastAsia="ru-RU"/>
        </w:rPr>
        <w:t>Танец</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Мысль</w:t>
      </w:r>
      <w:proofErr w:type="spellEnd"/>
      <w:r w:rsidRPr="0027405A">
        <w:rPr>
          <w:rFonts w:ascii="Times New Roman" w:eastAsia="Times New Roman" w:hAnsi="Times New Roman" w:cs="Times New Roman"/>
          <w:sz w:val="28"/>
          <w:szCs w:val="28"/>
          <w:lang w:val="uk-UA" w:eastAsia="ru-RU"/>
        </w:rPr>
        <w:t xml:space="preserve">. Время. М.: </w:t>
      </w:r>
      <w:proofErr w:type="spellStart"/>
      <w:r w:rsidRPr="0027405A">
        <w:rPr>
          <w:rFonts w:ascii="Times New Roman" w:eastAsia="Times New Roman" w:hAnsi="Times New Roman" w:cs="Times New Roman"/>
          <w:sz w:val="28"/>
          <w:szCs w:val="28"/>
          <w:lang w:val="uk-UA" w:eastAsia="ru-RU"/>
        </w:rPr>
        <w:t>Искусство</w:t>
      </w:r>
      <w:proofErr w:type="spellEnd"/>
      <w:r w:rsidRPr="0027405A">
        <w:rPr>
          <w:rFonts w:ascii="Times New Roman" w:eastAsia="Times New Roman" w:hAnsi="Times New Roman" w:cs="Times New Roman"/>
          <w:sz w:val="28"/>
          <w:szCs w:val="28"/>
          <w:lang w:val="uk-UA" w:eastAsia="ru-RU"/>
        </w:rPr>
        <w:t>, 1979.       175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proofErr w:type="spellStart"/>
      <w:r w:rsidRPr="0027405A">
        <w:rPr>
          <w:rFonts w:ascii="Times New Roman" w:eastAsia="Times New Roman" w:hAnsi="Times New Roman" w:cs="Times New Roman"/>
          <w:sz w:val="28"/>
          <w:szCs w:val="28"/>
          <w:lang w:val="uk-UA" w:eastAsia="ru-RU"/>
        </w:rPr>
        <w:t>Слонимский</w:t>
      </w:r>
      <w:proofErr w:type="spellEnd"/>
      <w:r w:rsidRPr="0027405A">
        <w:rPr>
          <w:rFonts w:ascii="Times New Roman" w:eastAsia="Times New Roman" w:hAnsi="Times New Roman" w:cs="Times New Roman"/>
          <w:sz w:val="28"/>
          <w:szCs w:val="28"/>
          <w:lang w:val="uk-UA" w:eastAsia="ru-RU"/>
        </w:rPr>
        <w:t xml:space="preserve"> Ю.И. В честь </w:t>
      </w:r>
      <w:proofErr w:type="spellStart"/>
      <w:r w:rsidRPr="0027405A">
        <w:rPr>
          <w:rFonts w:ascii="Times New Roman" w:eastAsia="Times New Roman" w:hAnsi="Times New Roman" w:cs="Times New Roman"/>
          <w:sz w:val="28"/>
          <w:szCs w:val="28"/>
          <w:lang w:val="uk-UA" w:eastAsia="ru-RU"/>
        </w:rPr>
        <w:t>танца</w:t>
      </w:r>
      <w:proofErr w:type="spellEnd"/>
      <w:r w:rsidRPr="0027405A">
        <w:rPr>
          <w:rFonts w:ascii="Times New Roman" w:eastAsia="Times New Roman" w:hAnsi="Times New Roman" w:cs="Times New Roman"/>
          <w:sz w:val="28"/>
          <w:szCs w:val="28"/>
          <w:lang w:val="uk-UA" w:eastAsia="ru-RU"/>
        </w:rPr>
        <w:t xml:space="preserve">. М. </w:t>
      </w:r>
      <w:proofErr w:type="spellStart"/>
      <w:r w:rsidRPr="0027405A">
        <w:rPr>
          <w:rFonts w:ascii="Times New Roman" w:eastAsia="Times New Roman" w:hAnsi="Times New Roman" w:cs="Times New Roman"/>
          <w:sz w:val="28"/>
          <w:szCs w:val="28"/>
          <w:lang w:val="uk-UA" w:eastAsia="ru-RU"/>
        </w:rPr>
        <w:t>Искусство</w:t>
      </w:r>
      <w:proofErr w:type="spellEnd"/>
      <w:r w:rsidRPr="0027405A">
        <w:rPr>
          <w:rFonts w:ascii="Times New Roman" w:eastAsia="Times New Roman" w:hAnsi="Times New Roman" w:cs="Times New Roman"/>
          <w:sz w:val="28"/>
          <w:szCs w:val="28"/>
          <w:lang w:val="uk-UA" w:eastAsia="ru-RU"/>
        </w:rPr>
        <w:t>, 2008. 371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proofErr w:type="spellStart"/>
      <w:r w:rsidRPr="0027405A">
        <w:rPr>
          <w:rFonts w:ascii="Times New Roman" w:eastAsia="Times New Roman" w:hAnsi="Times New Roman" w:cs="Times New Roman"/>
          <w:sz w:val="28"/>
          <w:szCs w:val="28"/>
          <w:lang w:val="uk-UA" w:eastAsia="ru-RU"/>
        </w:rPr>
        <w:t>Маловичко</w:t>
      </w:r>
      <w:proofErr w:type="spellEnd"/>
      <w:r w:rsidRPr="0027405A">
        <w:rPr>
          <w:rFonts w:ascii="Times New Roman" w:eastAsia="Times New Roman" w:hAnsi="Times New Roman" w:cs="Times New Roman"/>
          <w:sz w:val="28"/>
          <w:szCs w:val="28"/>
          <w:lang w:val="uk-UA" w:eastAsia="ru-RU"/>
        </w:rPr>
        <w:t xml:space="preserve"> Н.А. </w:t>
      </w:r>
      <w:proofErr w:type="spellStart"/>
      <w:r w:rsidRPr="0027405A">
        <w:rPr>
          <w:rFonts w:ascii="Times New Roman" w:eastAsia="Times New Roman" w:hAnsi="Times New Roman" w:cs="Times New Roman"/>
          <w:sz w:val="28"/>
          <w:szCs w:val="28"/>
          <w:lang w:val="uk-UA" w:eastAsia="ru-RU"/>
        </w:rPr>
        <w:t>Современные</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бальные</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танцы</w:t>
      </w:r>
      <w:proofErr w:type="spellEnd"/>
      <w:r w:rsidRPr="0027405A">
        <w:rPr>
          <w:rFonts w:ascii="Times New Roman" w:eastAsia="Times New Roman" w:hAnsi="Times New Roman" w:cs="Times New Roman"/>
          <w:sz w:val="28"/>
          <w:szCs w:val="28"/>
          <w:lang w:val="uk-UA" w:eastAsia="ru-RU"/>
        </w:rPr>
        <w:t xml:space="preserve">. Фрунзе: </w:t>
      </w:r>
      <w:proofErr w:type="spellStart"/>
      <w:r w:rsidRPr="0027405A">
        <w:rPr>
          <w:rFonts w:ascii="Times New Roman" w:eastAsia="Times New Roman" w:hAnsi="Times New Roman" w:cs="Times New Roman"/>
          <w:sz w:val="28"/>
          <w:szCs w:val="28"/>
          <w:lang w:val="uk-UA" w:eastAsia="ru-RU"/>
        </w:rPr>
        <w:t>Мектеп</w:t>
      </w:r>
      <w:proofErr w:type="spellEnd"/>
      <w:r w:rsidRPr="0027405A">
        <w:rPr>
          <w:rFonts w:ascii="Times New Roman" w:eastAsia="Times New Roman" w:hAnsi="Times New Roman" w:cs="Times New Roman"/>
          <w:sz w:val="28"/>
          <w:szCs w:val="28"/>
          <w:lang w:val="uk-UA" w:eastAsia="ru-RU"/>
        </w:rPr>
        <w:t>. 2010. 104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r w:rsidRPr="0027405A">
        <w:rPr>
          <w:rFonts w:ascii="Times New Roman" w:eastAsia="Times New Roman" w:hAnsi="Times New Roman" w:cs="Times New Roman"/>
          <w:sz w:val="28"/>
          <w:szCs w:val="28"/>
          <w:lang w:val="uk-UA" w:eastAsia="ru-RU"/>
        </w:rPr>
        <w:t xml:space="preserve">Короленко А.В. </w:t>
      </w:r>
      <w:proofErr w:type="spellStart"/>
      <w:r w:rsidRPr="0027405A">
        <w:rPr>
          <w:rFonts w:ascii="Times New Roman" w:eastAsia="Times New Roman" w:hAnsi="Times New Roman" w:cs="Times New Roman"/>
          <w:sz w:val="28"/>
          <w:szCs w:val="28"/>
          <w:lang w:val="uk-UA" w:eastAsia="ru-RU"/>
        </w:rPr>
        <w:t>Методические</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указания</w:t>
      </w:r>
      <w:proofErr w:type="spellEnd"/>
      <w:r w:rsidRPr="0027405A">
        <w:rPr>
          <w:rFonts w:ascii="Times New Roman" w:eastAsia="Times New Roman" w:hAnsi="Times New Roman" w:cs="Times New Roman"/>
          <w:sz w:val="28"/>
          <w:szCs w:val="28"/>
          <w:lang w:val="uk-UA" w:eastAsia="ru-RU"/>
        </w:rPr>
        <w:t xml:space="preserve"> в </w:t>
      </w:r>
      <w:proofErr w:type="spellStart"/>
      <w:r w:rsidRPr="0027405A">
        <w:rPr>
          <w:rFonts w:ascii="Times New Roman" w:eastAsia="Times New Roman" w:hAnsi="Times New Roman" w:cs="Times New Roman"/>
          <w:sz w:val="28"/>
          <w:szCs w:val="28"/>
          <w:lang w:val="uk-UA" w:eastAsia="ru-RU"/>
        </w:rPr>
        <w:t>помощь</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начинающему</w:t>
      </w:r>
      <w:proofErr w:type="spellEnd"/>
      <w:r w:rsidRPr="0027405A">
        <w:rPr>
          <w:rFonts w:ascii="Times New Roman" w:eastAsia="Times New Roman" w:hAnsi="Times New Roman" w:cs="Times New Roman"/>
          <w:sz w:val="28"/>
          <w:szCs w:val="28"/>
          <w:lang w:val="uk-UA" w:eastAsia="ru-RU"/>
        </w:rPr>
        <w:t xml:space="preserve"> педагогу бального </w:t>
      </w:r>
      <w:proofErr w:type="spellStart"/>
      <w:r w:rsidRPr="0027405A">
        <w:rPr>
          <w:rFonts w:ascii="Times New Roman" w:eastAsia="Times New Roman" w:hAnsi="Times New Roman" w:cs="Times New Roman"/>
          <w:sz w:val="28"/>
          <w:szCs w:val="28"/>
          <w:lang w:val="uk-UA" w:eastAsia="ru-RU"/>
        </w:rPr>
        <w:t>танца</w:t>
      </w:r>
      <w:proofErr w:type="spellEnd"/>
      <w:r w:rsidRPr="0027405A">
        <w:rPr>
          <w:rFonts w:ascii="Times New Roman" w:eastAsia="Times New Roman" w:hAnsi="Times New Roman" w:cs="Times New Roman"/>
          <w:sz w:val="28"/>
          <w:szCs w:val="28"/>
          <w:lang w:val="uk-UA" w:eastAsia="ru-RU"/>
        </w:rPr>
        <w:t xml:space="preserve">. М.: </w:t>
      </w:r>
      <w:proofErr w:type="spellStart"/>
      <w:r w:rsidRPr="0027405A">
        <w:rPr>
          <w:rFonts w:ascii="Times New Roman" w:eastAsia="Times New Roman" w:hAnsi="Times New Roman" w:cs="Times New Roman"/>
          <w:sz w:val="28"/>
          <w:szCs w:val="28"/>
          <w:lang w:val="uk-UA" w:eastAsia="ru-RU"/>
        </w:rPr>
        <w:t>Заочный</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народный</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университет</w:t>
      </w:r>
      <w:proofErr w:type="spellEnd"/>
      <w:r w:rsidRPr="0027405A">
        <w:rPr>
          <w:rFonts w:ascii="Times New Roman" w:eastAsia="Times New Roman" w:hAnsi="Times New Roman" w:cs="Times New Roman"/>
          <w:sz w:val="28"/>
          <w:szCs w:val="28"/>
          <w:lang w:val="uk-UA" w:eastAsia="ru-RU"/>
        </w:rPr>
        <w:t xml:space="preserve"> </w:t>
      </w:r>
      <w:proofErr w:type="spellStart"/>
      <w:r w:rsidRPr="0027405A">
        <w:rPr>
          <w:rFonts w:ascii="Times New Roman" w:eastAsia="Times New Roman" w:hAnsi="Times New Roman" w:cs="Times New Roman"/>
          <w:sz w:val="28"/>
          <w:szCs w:val="28"/>
          <w:lang w:val="uk-UA" w:eastAsia="ru-RU"/>
        </w:rPr>
        <w:t>искусств</w:t>
      </w:r>
      <w:proofErr w:type="spellEnd"/>
      <w:r w:rsidRPr="0027405A">
        <w:rPr>
          <w:rFonts w:ascii="Times New Roman" w:eastAsia="Times New Roman" w:hAnsi="Times New Roman" w:cs="Times New Roman"/>
          <w:sz w:val="28"/>
          <w:szCs w:val="28"/>
          <w:lang w:val="uk-UA" w:eastAsia="ru-RU"/>
        </w:rPr>
        <w:t>, 1999.  78 с.</w:t>
      </w:r>
    </w:p>
    <w:p w:rsidR="00B56270" w:rsidRPr="0027405A" w:rsidRDefault="00B56270" w:rsidP="00193245">
      <w:pPr>
        <w:widowControl w:val="0"/>
        <w:numPr>
          <w:ilvl w:val="0"/>
          <w:numId w:val="17"/>
        </w:numPr>
        <w:autoSpaceDE w:val="0"/>
        <w:autoSpaceDN w:val="0"/>
        <w:adjustRightInd w:val="0"/>
        <w:spacing w:after="0" w:line="360" w:lineRule="auto"/>
        <w:ind w:left="0" w:firstLine="360"/>
        <w:jc w:val="both"/>
        <w:rPr>
          <w:rFonts w:ascii="Times New Roman" w:eastAsia="Times New Roman" w:hAnsi="Times New Roman" w:cs="Times New Roman"/>
          <w:sz w:val="28"/>
          <w:szCs w:val="28"/>
          <w:lang w:val="uk-UA" w:eastAsia="ru-RU"/>
        </w:rPr>
      </w:pPr>
      <w:r w:rsidRPr="0027405A">
        <w:rPr>
          <w:rFonts w:ascii="Times New Roman" w:eastAsia="Times New Roman" w:hAnsi="Times New Roman" w:cs="Times New Roman"/>
          <w:sz w:val="28"/>
          <w:szCs w:val="28"/>
          <w:lang w:val="uk-UA" w:eastAsia="ru-RU"/>
        </w:rPr>
        <w:t xml:space="preserve">Державна доповідь про становище здоров’я дітей в Україні (за підсумками 2011 року) / С. Ю. Аксьонова, М. Ю. </w:t>
      </w:r>
      <w:proofErr w:type="spellStart"/>
      <w:r w:rsidRPr="0027405A">
        <w:rPr>
          <w:rFonts w:ascii="Times New Roman" w:eastAsia="Times New Roman" w:hAnsi="Times New Roman" w:cs="Times New Roman"/>
          <w:sz w:val="28"/>
          <w:szCs w:val="28"/>
          <w:lang w:val="uk-UA" w:eastAsia="ru-RU"/>
        </w:rPr>
        <w:t>Варбан</w:t>
      </w:r>
      <w:proofErr w:type="spellEnd"/>
      <w:r w:rsidRPr="0027405A">
        <w:rPr>
          <w:rFonts w:ascii="Times New Roman" w:eastAsia="Times New Roman" w:hAnsi="Times New Roman" w:cs="Times New Roman"/>
          <w:sz w:val="28"/>
          <w:szCs w:val="28"/>
          <w:lang w:val="uk-UA" w:eastAsia="ru-RU"/>
        </w:rPr>
        <w:t>, О. А. Васильєв та ін. К.: Коломия, 2012. 188 с.</w:t>
      </w:r>
    </w:p>
    <w:p w:rsidR="004A28A3" w:rsidRPr="0027405A" w:rsidRDefault="00193245" w:rsidP="00B56270">
      <w:pPr>
        <w:widowControl w:val="0"/>
        <w:numPr>
          <w:ilvl w:val="0"/>
          <w:numId w:val="17"/>
        </w:numPr>
        <w:tabs>
          <w:tab w:val="num" w:pos="1068"/>
        </w:tabs>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 </w:t>
      </w:r>
      <w:r w:rsidR="004A28A3" w:rsidRPr="0027405A">
        <w:rPr>
          <w:rFonts w:ascii="Times New Roman" w:hAnsi="Times New Roman" w:cs="Times New Roman"/>
          <w:sz w:val="28"/>
          <w:szCs w:val="28"/>
          <w:lang w:val="uk-UA" w:eastAsia="ru-RU"/>
        </w:rPr>
        <w:t xml:space="preserve">Дутчак, М., </w:t>
      </w:r>
      <w:proofErr w:type="spellStart"/>
      <w:r w:rsidR="004A28A3" w:rsidRPr="0027405A">
        <w:rPr>
          <w:rFonts w:ascii="Times New Roman" w:hAnsi="Times New Roman" w:cs="Times New Roman"/>
          <w:sz w:val="28"/>
          <w:szCs w:val="28"/>
          <w:lang w:val="uk-UA" w:eastAsia="ru-RU"/>
        </w:rPr>
        <w:t>Трачук</w:t>
      </w:r>
      <w:proofErr w:type="spellEnd"/>
      <w:r w:rsidR="004A28A3" w:rsidRPr="0027405A">
        <w:rPr>
          <w:rFonts w:ascii="Times New Roman" w:hAnsi="Times New Roman" w:cs="Times New Roman"/>
          <w:sz w:val="28"/>
          <w:szCs w:val="28"/>
          <w:lang w:val="uk-UA" w:eastAsia="ru-RU"/>
        </w:rPr>
        <w:t xml:space="preserve"> С. Методологічні засади організації фізичного виховання в навчальних закладах України [Текст]. Фізична активність, </w:t>
      </w:r>
      <w:proofErr w:type="spellStart"/>
      <w:r w:rsidR="004A28A3" w:rsidRPr="0027405A">
        <w:rPr>
          <w:rFonts w:ascii="Times New Roman" w:hAnsi="Times New Roman" w:cs="Times New Roman"/>
          <w:sz w:val="28"/>
          <w:szCs w:val="28"/>
          <w:lang w:val="uk-UA" w:eastAsia="ru-RU"/>
        </w:rPr>
        <w:t>здоровья</w:t>
      </w:r>
      <w:proofErr w:type="spellEnd"/>
      <w:r w:rsidR="004A28A3" w:rsidRPr="0027405A">
        <w:rPr>
          <w:rFonts w:ascii="Times New Roman" w:hAnsi="Times New Roman" w:cs="Times New Roman"/>
          <w:sz w:val="28"/>
          <w:szCs w:val="28"/>
          <w:lang w:val="uk-UA" w:eastAsia="ru-RU"/>
        </w:rPr>
        <w:t xml:space="preserve"> і спорт. 2012.  № 2 (8). С. 11–16. </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Іванова Л. І.,</w:t>
      </w:r>
      <w:r w:rsidR="0027405A">
        <w:rPr>
          <w:rFonts w:ascii="Times New Roman" w:hAnsi="Times New Roman" w:cs="Times New Roman"/>
          <w:sz w:val="28"/>
          <w:szCs w:val="28"/>
          <w:lang w:val="uk-UA" w:eastAsia="ru-RU"/>
        </w:rPr>
        <w:t xml:space="preserve"> </w:t>
      </w:r>
      <w:r w:rsidRPr="0027405A">
        <w:rPr>
          <w:rFonts w:ascii="Times New Roman" w:hAnsi="Times New Roman" w:cs="Times New Roman"/>
          <w:sz w:val="28"/>
          <w:szCs w:val="28"/>
          <w:lang w:val="uk-UA" w:eastAsia="ru-RU"/>
        </w:rPr>
        <w:t xml:space="preserve">Путров С. Ю., Карпюк Р. П. Теорія і методика оздоровчої фізичної культури [Текст]: </w:t>
      </w:r>
      <w:proofErr w:type="spellStart"/>
      <w:r w:rsidRPr="0027405A">
        <w:rPr>
          <w:rFonts w:ascii="Times New Roman" w:hAnsi="Times New Roman" w:cs="Times New Roman"/>
          <w:sz w:val="28"/>
          <w:szCs w:val="28"/>
          <w:lang w:val="uk-UA" w:eastAsia="ru-RU"/>
        </w:rPr>
        <w:t>навч</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пос</w:t>
      </w:r>
      <w:proofErr w:type="spellEnd"/>
      <w:r w:rsidRPr="0027405A">
        <w:rPr>
          <w:rFonts w:ascii="Times New Roman" w:hAnsi="Times New Roman" w:cs="Times New Roman"/>
          <w:sz w:val="28"/>
          <w:szCs w:val="28"/>
          <w:lang w:val="uk-UA" w:eastAsia="ru-RU"/>
        </w:rPr>
        <w:t xml:space="preserve">. Київ : ТОВ «Козарі», 2015. 276 с. </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lastRenderedPageBreak/>
        <w:t>Зимівець</w:t>
      </w:r>
      <w:proofErr w:type="spellEnd"/>
      <w:r w:rsidRPr="0027405A">
        <w:rPr>
          <w:rFonts w:ascii="Times New Roman" w:hAnsi="Times New Roman" w:cs="Times New Roman"/>
          <w:sz w:val="28"/>
          <w:szCs w:val="28"/>
          <w:lang w:val="uk-UA" w:eastAsia="ru-RU"/>
        </w:rPr>
        <w:t xml:space="preserve"> Н. В. Збереження та зміцнення репродуктивного здоров’я підлітків та молоді [Текст]. Київ : Науковий світ, 2004. 205 с.</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bCs/>
          <w:sz w:val="28"/>
          <w:szCs w:val="28"/>
          <w:shd w:val="clear" w:color="auto" w:fill="FFFFFF"/>
          <w:lang w:val="uk-UA" w:eastAsia="ru-RU"/>
        </w:rPr>
        <w:t>Алексеева </w:t>
      </w:r>
      <w:r w:rsidRPr="0027405A">
        <w:rPr>
          <w:rFonts w:ascii="Times New Roman" w:hAnsi="Times New Roman" w:cs="Times New Roman"/>
          <w:sz w:val="28"/>
          <w:szCs w:val="28"/>
          <w:shd w:val="clear" w:color="auto" w:fill="FFFFFF"/>
          <w:lang w:val="uk-UA" w:eastAsia="ru-RU"/>
        </w:rPr>
        <w:t>О.В. Відбувся фінал Всеукраїнського конкурсу «Інноваційний урок фізичної культури та урок фізичної культури з елементами футболу».  [Електронний ресурс]. URL : :</w:t>
      </w:r>
      <w:proofErr w:type="spellStart"/>
      <w:r w:rsidRPr="0027405A">
        <w:rPr>
          <w:rFonts w:ascii="Times New Roman" w:hAnsi="Times New Roman" w:cs="Times New Roman"/>
          <w:sz w:val="28"/>
          <w:szCs w:val="28"/>
          <w:shd w:val="clear" w:color="auto" w:fill="FFFFFF"/>
          <w:lang w:val="uk-UA" w:eastAsia="ru-RU"/>
        </w:rPr>
        <w:t>http</w:t>
      </w:r>
      <w:proofErr w:type="spellEnd"/>
      <w:r w:rsidRPr="0027405A">
        <w:rPr>
          <w:rFonts w:ascii="Times New Roman" w:hAnsi="Times New Roman" w:cs="Times New Roman"/>
          <w:sz w:val="28"/>
          <w:szCs w:val="28"/>
          <w:shd w:val="clear" w:color="auto" w:fill="FFFFFF"/>
          <w:lang w:val="uk-UA" w:eastAsia="ru-RU"/>
        </w:rPr>
        <w:t>://www.aafu.org.ua/data/library/library5.pdf.</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Страшко С. В., </w:t>
      </w:r>
      <w:proofErr w:type="spellStart"/>
      <w:r w:rsidRPr="0027405A">
        <w:rPr>
          <w:rFonts w:ascii="Times New Roman" w:hAnsi="Times New Roman" w:cs="Times New Roman"/>
          <w:sz w:val="28"/>
          <w:szCs w:val="28"/>
          <w:lang w:val="uk-UA" w:eastAsia="ru-RU"/>
        </w:rPr>
        <w:t>Животовська</w:t>
      </w:r>
      <w:proofErr w:type="spellEnd"/>
      <w:r w:rsidRPr="0027405A">
        <w:rPr>
          <w:rFonts w:ascii="Times New Roman" w:hAnsi="Times New Roman" w:cs="Times New Roman"/>
          <w:sz w:val="28"/>
          <w:szCs w:val="28"/>
          <w:lang w:val="uk-UA" w:eastAsia="ru-RU"/>
        </w:rPr>
        <w:t xml:space="preserve"> Л. А., </w:t>
      </w:r>
      <w:proofErr w:type="spellStart"/>
      <w:r w:rsidRPr="0027405A">
        <w:rPr>
          <w:rFonts w:ascii="Times New Roman" w:hAnsi="Times New Roman" w:cs="Times New Roman"/>
          <w:sz w:val="28"/>
          <w:szCs w:val="28"/>
          <w:lang w:val="uk-UA" w:eastAsia="ru-RU"/>
        </w:rPr>
        <w:t>Гречишкіна</w:t>
      </w:r>
      <w:proofErr w:type="spellEnd"/>
      <w:r w:rsidRPr="0027405A">
        <w:rPr>
          <w:rFonts w:ascii="Times New Roman" w:hAnsi="Times New Roman" w:cs="Times New Roman"/>
          <w:sz w:val="28"/>
          <w:szCs w:val="28"/>
          <w:lang w:val="uk-UA" w:eastAsia="ru-RU"/>
        </w:rPr>
        <w:t xml:space="preserve"> О. Д. та ін. Соціально-просвітницькі тренінги з формування мотивації до здорового способу життя та профілактики ВІЛ, СНІДу [Текст]: </w:t>
      </w:r>
      <w:proofErr w:type="spellStart"/>
      <w:r w:rsidRPr="0027405A">
        <w:rPr>
          <w:rFonts w:ascii="Times New Roman" w:hAnsi="Times New Roman" w:cs="Times New Roman"/>
          <w:sz w:val="28"/>
          <w:szCs w:val="28"/>
          <w:lang w:val="uk-UA" w:eastAsia="ru-RU"/>
        </w:rPr>
        <w:t>начв</w:t>
      </w:r>
      <w:proofErr w:type="spellEnd"/>
      <w:r w:rsidRPr="0027405A">
        <w:rPr>
          <w:rFonts w:ascii="Times New Roman" w:hAnsi="Times New Roman" w:cs="Times New Roman"/>
          <w:sz w:val="28"/>
          <w:szCs w:val="28"/>
          <w:lang w:val="uk-UA" w:eastAsia="ru-RU"/>
        </w:rPr>
        <w:t xml:space="preserve">.-метод. </w:t>
      </w:r>
      <w:proofErr w:type="spellStart"/>
      <w:r w:rsidRPr="0027405A">
        <w:rPr>
          <w:rFonts w:ascii="Times New Roman" w:hAnsi="Times New Roman" w:cs="Times New Roman"/>
          <w:sz w:val="28"/>
          <w:szCs w:val="28"/>
          <w:lang w:val="uk-UA" w:eastAsia="ru-RU"/>
        </w:rPr>
        <w:t>пос</w:t>
      </w:r>
      <w:proofErr w:type="spellEnd"/>
      <w:r w:rsidRPr="0027405A">
        <w:rPr>
          <w:rFonts w:ascii="Times New Roman" w:hAnsi="Times New Roman" w:cs="Times New Roman"/>
          <w:sz w:val="28"/>
          <w:szCs w:val="28"/>
          <w:lang w:val="uk-UA" w:eastAsia="ru-RU"/>
        </w:rPr>
        <w:t xml:space="preserve">. Под. ред. С. В. Страшко. Київ: Освіта України, 2006. 259 с. </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Про схвалення Концепції Загальнодержавної цільової соціальної програми «Здорова нація» на 2009-2013 роки: Постанова Кабінету Міністрів України від 21 трав. 2008р. N 731-р [Текст]. Офіційний вісник України. 2008.  № 37. С. 26–30. </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t>Мацейко</w:t>
      </w:r>
      <w:proofErr w:type="spellEnd"/>
      <w:r w:rsidRPr="0027405A">
        <w:rPr>
          <w:rFonts w:ascii="Times New Roman" w:hAnsi="Times New Roman" w:cs="Times New Roman"/>
          <w:sz w:val="28"/>
          <w:szCs w:val="28"/>
          <w:lang w:val="uk-UA" w:eastAsia="ru-RU"/>
        </w:rPr>
        <w:t xml:space="preserve"> І.І., </w:t>
      </w:r>
      <w:proofErr w:type="spellStart"/>
      <w:r w:rsidRPr="0027405A">
        <w:rPr>
          <w:rFonts w:ascii="Times New Roman" w:hAnsi="Times New Roman" w:cs="Times New Roman"/>
          <w:sz w:val="28"/>
          <w:szCs w:val="28"/>
          <w:lang w:val="uk-UA" w:eastAsia="ru-RU"/>
        </w:rPr>
        <w:t>Галандзовський</w:t>
      </w:r>
      <w:proofErr w:type="spellEnd"/>
      <w:r w:rsidRPr="0027405A">
        <w:rPr>
          <w:rFonts w:ascii="Times New Roman" w:hAnsi="Times New Roman" w:cs="Times New Roman"/>
          <w:sz w:val="28"/>
          <w:szCs w:val="28"/>
          <w:lang w:val="uk-UA" w:eastAsia="ru-RU"/>
        </w:rPr>
        <w:t xml:space="preserve"> С.М. Фізична підготовленість та її зв’язок з руховою активністю школярів 7-17 років. Педагогічні науки: теорія, історія, інноваційні технології: наук. журнал Сумського ДПУ </w:t>
      </w:r>
      <w:r w:rsidR="0027405A">
        <w:rPr>
          <w:rFonts w:ascii="Times New Roman" w:hAnsi="Times New Roman" w:cs="Times New Roman"/>
          <w:sz w:val="28"/>
          <w:szCs w:val="28"/>
          <w:lang w:val="uk-UA" w:eastAsia="ru-RU"/>
        </w:rPr>
        <w:t xml:space="preserve">                         </w:t>
      </w:r>
      <w:r w:rsidRPr="0027405A">
        <w:rPr>
          <w:rFonts w:ascii="Times New Roman" w:hAnsi="Times New Roman" w:cs="Times New Roman"/>
          <w:sz w:val="28"/>
          <w:szCs w:val="28"/>
          <w:lang w:val="uk-UA" w:eastAsia="ru-RU"/>
        </w:rPr>
        <w:t>ім. А.С. Макаренка. 2014. № 2 (36). С. 76–84.</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Андрійчук Ю., Чижик В., Романюк В.</w:t>
      </w:r>
      <w:r w:rsidR="0027405A">
        <w:rPr>
          <w:rFonts w:ascii="Times New Roman" w:hAnsi="Times New Roman" w:cs="Times New Roman"/>
          <w:sz w:val="28"/>
          <w:szCs w:val="28"/>
          <w:lang w:val="uk-UA" w:eastAsia="ru-RU"/>
        </w:rPr>
        <w:t xml:space="preserve"> </w:t>
      </w:r>
      <w:r w:rsidRPr="0027405A">
        <w:rPr>
          <w:rFonts w:ascii="Times New Roman" w:hAnsi="Times New Roman" w:cs="Times New Roman"/>
          <w:sz w:val="28"/>
          <w:szCs w:val="28"/>
          <w:lang w:val="uk-UA" w:eastAsia="ru-RU"/>
        </w:rPr>
        <w:t xml:space="preserve">Вплив секційних занять волейболом на руховий розвиток школярів 14-16 років. Фізичне виховання, спорт і культура здоров’я у сучасному суспільстві : зб. наук. пр. Волинського нац. ун-ту ім. Лесі Українки. Луцьк: ВНУ ім. Лесі Українки, 2012. № 4 (20). С. 229–236. </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t>Няньковський</w:t>
      </w:r>
      <w:proofErr w:type="spellEnd"/>
      <w:r w:rsidRPr="0027405A">
        <w:rPr>
          <w:rFonts w:ascii="Times New Roman" w:hAnsi="Times New Roman" w:cs="Times New Roman"/>
          <w:sz w:val="28"/>
          <w:szCs w:val="28"/>
          <w:lang w:val="uk-UA" w:eastAsia="ru-RU"/>
        </w:rPr>
        <w:t xml:space="preserve"> С.Л., </w:t>
      </w:r>
      <w:proofErr w:type="spellStart"/>
      <w:r w:rsidRPr="0027405A">
        <w:rPr>
          <w:rFonts w:ascii="Times New Roman" w:hAnsi="Times New Roman" w:cs="Times New Roman"/>
          <w:sz w:val="28"/>
          <w:szCs w:val="28"/>
          <w:lang w:val="uk-UA" w:eastAsia="ru-RU"/>
        </w:rPr>
        <w:t>Яцула</w:t>
      </w:r>
      <w:proofErr w:type="spellEnd"/>
      <w:r w:rsidRPr="0027405A">
        <w:rPr>
          <w:rFonts w:ascii="Times New Roman" w:hAnsi="Times New Roman" w:cs="Times New Roman"/>
          <w:sz w:val="28"/>
          <w:szCs w:val="28"/>
          <w:lang w:val="uk-UA" w:eastAsia="ru-RU"/>
        </w:rPr>
        <w:t xml:space="preserve"> М.С., Сенкевич О.М. Медико-соціальні особливості стану здоров’я школярів м. Львова та Львівської </w:t>
      </w:r>
      <w:proofErr w:type="spellStart"/>
      <w:r w:rsidRPr="0027405A">
        <w:rPr>
          <w:rFonts w:ascii="Times New Roman" w:hAnsi="Times New Roman" w:cs="Times New Roman"/>
          <w:sz w:val="28"/>
          <w:szCs w:val="28"/>
          <w:lang w:val="uk-UA" w:eastAsia="ru-RU"/>
        </w:rPr>
        <w:t>області.Львів</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клін</w:t>
      </w:r>
      <w:proofErr w:type="spellEnd"/>
      <w:r w:rsidRPr="0027405A">
        <w:rPr>
          <w:rFonts w:ascii="Times New Roman" w:hAnsi="Times New Roman" w:cs="Times New Roman"/>
          <w:sz w:val="28"/>
          <w:szCs w:val="28"/>
          <w:lang w:val="uk-UA" w:eastAsia="ru-RU"/>
        </w:rPr>
        <w:t xml:space="preserve">. вісник. 2013. № 3. С. 31–35. </w:t>
      </w:r>
    </w:p>
    <w:p w:rsidR="004A28A3" w:rsidRPr="0027405A" w:rsidRDefault="004A28A3" w:rsidP="009A1BDB">
      <w:pPr>
        <w:widowControl w:val="0"/>
        <w:numPr>
          <w:ilvl w:val="0"/>
          <w:numId w:val="17"/>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27405A">
        <w:rPr>
          <w:rFonts w:ascii="Times New Roman" w:hAnsi="Times New Roman" w:cs="Times New Roman"/>
          <w:sz w:val="28"/>
          <w:szCs w:val="28"/>
          <w:lang w:val="uk-UA" w:eastAsia="ru-RU"/>
        </w:rPr>
        <w:t>Неділько П.В., Руденко С.А. Здоров’я та розвиток дітей старшого дошкільного і молодшого шкільного віку. Освіта та розвиток обдарованої особистості. 2013. № 3 (10). С. 60–63</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color w:val="000000"/>
          <w:sz w:val="28"/>
          <w:szCs w:val="28"/>
          <w:lang w:val="uk-UA" w:eastAsia="ru-RU"/>
        </w:rPr>
      </w:pPr>
      <w:proofErr w:type="spellStart"/>
      <w:r w:rsidRPr="0027405A">
        <w:rPr>
          <w:rFonts w:ascii="Times New Roman" w:hAnsi="Times New Roman" w:cs="Times New Roman"/>
          <w:sz w:val="28"/>
          <w:szCs w:val="28"/>
          <w:lang w:val="uk-UA" w:eastAsia="ru-RU"/>
        </w:rPr>
        <w:lastRenderedPageBreak/>
        <w:t>Няньковський</w:t>
      </w:r>
      <w:proofErr w:type="spellEnd"/>
      <w:r w:rsidRPr="0027405A">
        <w:rPr>
          <w:rFonts w:ascii="Times New Roman" w:hAnsi="Times New Roman" w:cs="Times New Roman"/>
          <w:sz w:val="28"/>
          <w:szCs w:val="28"/>
          <w:lang w:val="uk-UA" w:eastAsia="ru-RU"/>
        </w:rPr>
        <w:t xml:space="preserve"> С.Л., </w:t>
      </w:r>
      <w:proofErr w:type="spellStart"/>
      <w:r w:rsidRPr="0027405A">
        <w:rPr>
          <w:rFonts w:ascii="Times New Roman" w:hAnsi="Times New Roman" w:cs="Times New Roman"/>
          <w:sz w:val="28"/>
          <w:szCs w:val="28"/>
          <w:lang w:val="uk-UA" w:eastAsia="ru-RU"/>
        </w:rPr>
        <w:t>Пластунова</w:t>
      </w:r>
      <w:proofErr w:type="spellEnd"/>
      <w:r w:rsidRPr="0027405A">
        <w:rPr>
          <w:rFonts w:ascii="Times New Roman" w:hAnsi="Times New Roman" w:cs="Times New Roman"/>
          <w:sz w:val="28"/>
          <w:szCs w:val="28"/>
          <w:lang w:val="uk-UA" w:eastAsia="ru-RU"/>
        </w:rPr>
        <w:t xml:space="preserve"> О.Б. Особливості стану здоров’я, рухової активності та харчування школярів-спортсменів (огляд літератури). Том 20, № 1 (77). 2016. С. 206.</w:t>
      </w:r>
    </w:p>
    <w:p w:rsidR="004A28A3" w:rsidRPr="0027405A" w:rsidRDefault="004A28A3" w:rsidP="009A1BDB">
      <w:pPr>
        <w:numPr>
          <w:ilvl w:val="0"/>
          <w:numId w:val="17"/>
        </w:numPr>
        <w:spacing w:after="0" w:line="360" w:lineRule="auto"/>
        <w:ind w:left="0" w:firstLine="709"/>
        <w:contextualSpacing/>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Томич І. Формування в учнів культури здорового й безпечного способу </w:t>
      </w:r>
      <w:proofErr w:type="spellStart"/>
      <w:r w:rsidRPr="0027405A">
        <w:rPr>
          <w:rFonts w:ascii="Times New Roman" w:hAnsi="Times New Roman" w:cs="Times New Roman"/>
          <w:sz w:val="28"/>
          <w:szCs w:val="28"/>
          <w:lang w:val="uk-UA" w:eastAsia="ru-RU"/>
        </w:rPr>
        <w:t>життя.Директор</w:t>
      </w:r>
      <w:proofErr w:type="spellEnd"/>
      <w:r w:rsidRPr="0027405A">
        <w:rPr>
          <w:rFonts w:ascii="Times New Roman" w:hAnsi="Times New Roman" w:cs="Times New Roman"/>
          <w:sz w:val="28"/>
          <w:szCs w:val="28"/>
          <w:lang w:val="uk-UA" w:eastAsia="ru-RU"/>
        </w:rPr>
        <w:t xml:space="preserve"> школи. 2013. №3/699/. С.40–49.</w:t>
      </w:r>
    </w:p>
    <w:p w:rsidR="0014073E" w:rsidRPr="0027405A" w:rsidRDefault="0014073E" w:rsidP="009A1BDB">
      <w:pPr>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27405A">
        <w:rPr>
          <w:rFonts w:ascii="Times New Roman" w:hAnsi="Times New Roman" w:cs="Times New Roman"/>
          <w:sz w:val="28"/>
          <w:szCs w:val="28"/>
          <w:lang w:val="uk-UA"/>
        </w:rPr>
        <w:t>Круцевич</w:t>
      </w:r>
      <w:proofErr w:type="spellEnd"/>
      <w:r w:rsidRPr="0027405A">
        <w:rPr>
          <w:rFonts w:ascii="Times New Roman" w:hAnsi="Times New Roman" w:cs="Times New Roman"/>
          <w:sz w:val="28"/>
          <w:szCs w:val="28"/>
          <w:lang w:val="uk-UA"/>
        </w:rPr>
        <w:t xml:space="preserve"> Т.Ю. Контроль в </w:t>
      </w:r>
      <w:proofErr w:type="spellStart"/>
      <w:r w:rsidRPr="0027405A">
        <w:rPr>
          <w:rFonts w:ascii="Times New Roman" w:hAnsi="Times New Roman" w:cs="Times New Roman"/>
          <w:sz w:val="28"/>
          <w:szCs w:val="28"/>
          <w:lang w:val="uk-UA"/>
        </w:rPr>
        <w:t>физическом</w:t>
      </w:r>
      <w:proofErr w:type="spellEnd"/>
      <w:r w:rsidRPr="0027405A">
        <w:rPr>
          <w:rFonts w:ascii="Times New Roman" w:hAnsi="Times New Roman" w:cs="Times New Roman"/>
          <w:sz w:val="28"/>
          <w:szCs w:val="28"/>
          <w:lang w:val="uk-UA"/>
        </w:rPr>
        <w:t xml:space="preserve"> </w:t>
      </w:r>
      <w:proofErr w:type="spellStart"/>
      <w:r w:rsidRPr="0027405A">
        <w:rPr>
          <w:rFonts w:ascii="Times New Roman" w:hAnsi="Times New Roman" w:cs="Times New Roman"/>
          <w:sz w:val="28"/>
          <w:szCs w:val="28"/>
          <w:lang w:val="uk-UA"/>
        </w:rPr>
        <w:t>воспитании</w:t>
      </w:r>
      <w:proofErr w:type="spellEnd"/>
      <w:r w:rsidRPr="0027405A">
        <w:rPr>
          <w:rFonts w:ascii="Times New Roman" w:hAnsi="Times New Roman" w:cs="Times New Roman"/>
          <w:sz w:val="28"/>
          <w:szCs w:val="28"/>
          <w:lang w:val="uk-UA"/>
        </w:rPr>
        <w:t xml:space="preserve"> </w:t>
      </w:r>
      <w:proofErr w:type="spellStart"/>
      <w:r w:rsidRPr="0027405A">
        <w:rPr>
          <w:rFonts w:ascii="Times New Roman" w:hAnsi="Times New Roman" w:cs="Times New Roman"/>
          <w:sz w:val="28"/>
          <w:szCs w:val="28"/>
          <w:lang w:val="uk-UA"/>
        </w:rPr>
        <w:t>детей</w:t>
      </w:r>
      <w:proofErr w:type="spellEnd"/>
      <w:r w:rsidRPr="0027405A">
        <w:rPr>
          <w:rFonts w:ascii="Times New Roman" w:hAnsi="Times New Roman" w:cs="Times New Roman"/>
          <w:sz w:val="28"/>
          <w:szCs w:val="28"/>
          <w:lang w:val="uk-UA"/>
        </w:rPr>
        <w:t xml:space="preserve">, </w:t>
      </w:r>
      <w:proofErr w:type="spellStart"/>
      <w:r w:rsidR="00193245" w:rsidRPr="0027405A">
        <w:rPr>
          <w:rFonts w:ascii="Times New Roman" w:hAnsi="Times New Roman" w:cs="Times New Roman"/>
          <w:sz w:val="28"/>
          <w:szCs w:val="28"/>
          <w:lang w:val="uk-UA"/>
        </w:rPr>
        <w:t>подростков</w:t>
      </w:r>
      <w:proofErr w:type="spellEnd"/>
      <w:r w:rsidR="00193245" w:rsidRPr="0027405A">
        <w:rPr>
          <w:rFonts w:ascii="Times New Roman" w:hAnsi="Times New Roman" w:cs="Times New Roman"/>
          <w:sz w:val="28"/>
          <w:szCs w:val="28"/>
          <w:lang w:val="uk-UA"/>
        </w:rPr>
        <w:t xml:space="preserve"> и </w:t>
      </w:r>
      <w:proofErr w:type="spellStart"/>
      <w:r w:rsidR="00193245" w:rsidRPr="0027405A">
        <w:rPr>
          <w:rFonts w:ascii="Times New Roman" w:hAnsi="Times New Roman" w:cs="Times New Roman"/>
          <w:sz w:val="28"/>
          <w:szCs w:val="28"/>
          <w:lang w:val="uk-UA"/>
        </w:rPr>
        <w:t>юношей</w:t>
      </w:r>
      <w:proofErr w:type="spellEnd"/>
      <w:r w:rsidRPr="0027405A">
        <w:rPr>
          <w:rFonts w:ascii="Times New Roman" w:hAnsi="Times New Roman" w:cs="Times New Roman"/>
          <w:sz w:val="28"/>
          <w:szCs w:val="28"/>
          <w:lang w:val="uk-UA"/>
        </w:rPr>
        <w:t xml:space="preserve">.  </w:t>
      </w:r>
      <w:proofErr w:type="spellStart"/>
      <w:r w:rsidRPr="0027405A">
        <w:rPr>
          <w:rFonts w:ascii="Times New Roman" w:hAnsi="Times New Roman" w:cs="Times New Roman"/>
          <w:sz w:val="28"/>
          <w:szCs w:val="28"/>
          <w:lang w:val="uk-UA"/>
        </w:rPr>
        <w:t>К</w:t>
      </w:r>
      <w:r w:rsidR="00193245" w:rsidRPr="0027405A">
        <w:rPr>
          <w:rFonts w:ascii="Times New Roman" w:hAnsi="Times New Roman" w:cs="Times New Roman"/>
          <w:sz w:val="28"/>
          <w:szCs w:val="28"/>
          <w:lang w:val="uk-UA"/>
        </w:rPr>
        <w:t>иев</w:t>
      </w:r>
      <w:proofErr w:type="spellEnd"/>
      <w:r w:rsidR="00193245" w:rsidRPr="0027405A">
        <w:rPr>
          <w:rFonts w:ascii="Times New Roman" w:hAnsi="Times New Roman" w:cs="Times New Roman"/>
          <w:sz w:val="28"/>
          <w:szCs w:val="28"/>
          <w:lang w:val="uk-UA"/>
        </w:rPr>
        <w:t xml:space="preserve"> </w:t>
      </w:r>
      <w:r w:rsidRPr="0027405A">
        <w:rPr>
          <w:rFonts w:ascii="Times New Roman" w:hAnsi="Times New Roman" w:cs="Times New Roman"/>
          <w:sz w:val="28"/>
          <w:szCs w:val="28"/>
          <w:lang w:val="uk-UA"/>
        </w:rPr>
        <w:t xml:space="preserve">: Поліграф-Експрес, 2005. 256 с. </w:t>
      </w:r>
    </w:p>
    <w:p w:rsidR="0014073E" w:rsidRPr="0027405A" w:rsidRDefault="0014073E" w:rsidP="009A1BDB">
      <w:pPr>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27405A">
        <w:rPr>
          <w:rFonts w:ascii="Times New Roman" w:hAnsi="Times New Roman" w:cs="Times New Roman"/>
          <w:sz w:val="28"/>
          <w:szCs w:val="28"/>
          <w:lang w:val="uk-UA"/>
        </w:rPr>
        <w:t>Чупаха</w:t>
      </w:r>
      <w:proofErr w:type="spellEnd"/>
      <w:r w:rsidRPr="0027405A">
        <w:rPr>
          <w:rFonts w:ascii="Times New Roman" w:hAnsi="Times New Roman" w:cs="Times New Roman"/>
          <w:sz w:val="28"/>
          <w:szCs w:val="28"/>
          <w:lang w:val="uk-UA"/>
        </w:rPr>
        <w:t xml:space="preserve"> И.В. </w:t>
      </w:r>
      <w:proofErr w:type="spellStart"/>
      <w:r w:rsidRPr="0027405A">
        <w:rPr>
          <w:rFonts w:ascii="Times New Roman" w:hAnsi="Times New Roman" w:cs="Times New Roman"/>
          <w:sz w:val="28"/>
          <w:szCs w:val="28"/>
          <w:lang w:val="uk-UA"/>
        </w:rPr>
        <w:t>Здоровьезберегающие</w:t>
      </w:r>
      <w:proofErr w:type="spellEnd"/>
      <w:r w:rsidRPr="0027405A">
        <w:rPr>
          <w:rFonts w:ascii="Times New Roman" w:hAnsi="Times New Roman" w:cs="Times New Roman"/>
          <w:sz w:val="28"/>
          <w:szCs w:val="28"/>
          <w:lang w:val="uk-UA"/>
        </w:rPr>
        <w:t xml:space="preserve"> технологи в </w:t>
      </w:r>
      <w:proofErr w:type="spellStart"/>
      <w:r w:rsidRPr="0027405A">
        <w:rPr>
          <w:rFonts w:ascii="Times New Roman" w:hAnsi="Times New Roman" w:cs="Times New Roman"/>
          <w:sz w:val="28"/>
          <w:szCs w:val="28"/>
          <w:lang w:val="uk-UA"/>
        </w:rPr>
        <w:t>образовательно-воспитательном</w:t>
      </w:r>
      <w:proofErr w:type="spellEnd"/>
      <w:r w:rsidRPr="0027405A">
        <w:rPr>
          <w:rFonts w:ascii="Times New Roman" w:hAnsi="Times New Roman" w:cs="Times New Roman"/>
          <w:sz w:val="28"/>
          <w:szCs w:val="28"/>
          <w:lang w:val="uk-UA"/>
        </w:rPr>
        <w:t xml:space="preserve"> </w:t>
      </w:r>
      <w:proofErr w:type="spellStart"/>
      <w:r w:rsidRPr="0027405A">
        <w:rPr>
          <w:rFonts w:ascii="Times New Roman" w:hAnsi="Times New Roman" w:cs="Times New Roman"/>
          <w:sz w:val="28"/>
          <w:szCs w:val="28"/>
          <w:lang w:val="uk-UA"/>
        </w:rPr>
        <w:t>процессе</w:t>
      </w:r>
      <w:proofErr w:type="spellEnd"/>
      <w:r w:rsidRPr="0027405A">
        <w:rPr>
          <w:rFonts w:ascii="Times New Roman" w:hAnsi="Times New Roman" w:cs="Times New Roman"/>
          <w:sz w:val="28"/>
          <w:szCs w:val="28"/>
          <w:lang w:val="uk-UA"/>
        </w:rPr>
        <w:t xml:space="preserve"> / И.В. </w:t>
      </w:r>
      <w:proofErr w:type="spellStart"/>
      <w:r w:rsidRPr="0027405A">
        <w:rPr>
          <w:rFonts w:ascii="Times New Roman" w:hAnsi="Times New Roman" w:cs="Times New Roman"/>
          <w:sz w:val="28"/>
          <w:szCs w:val="28"/>
          <w:lang w:val="uk-UA"/>
        </w:rPr>
        <w:t>Чупаха</w:t>
      </w:r>
      <w:proofErr w:type="spellEnd"/>
      <w:r w:rsidRPr="0027405A">
        <w:rPr>
          <w:rFonts w:ascii="Times New Roman" w:hAnsi="Times New Roman" w:cs="Times New Roman"/>
          <w:sz w:val="28"/>
          <w:szCs w:val="28"/>
          <w:lang w:val="uk-UA"/>
        </w:rPr>
        <w:t xml:space="preserve">, Е.З. </w:t>
      </w:r>
      <w:proofErr w:type="spellStart"/>
      <w:r w:rsidRPr="0027405A">
        <w:rPr>
          <w:rFonts w:ascii="Times New Roman" w:hAnsi="Times New Roman" w:cs="Times New Roman"/>
          <w:sz w:val="28"/>
          <w:szCs w:val="28"/>
          <w:lang w:val="uk-UA"/>
        </w:rPr>
        <w:t>Пужаева</w:t>
      </w:r>
      <w:proofErr w:type="spellEnd"/>
      <w:r w:rsidRPr="0027405A">
        <w:rPr>
          <w:rFonts w:ascii="Times New Roman" w:hAnsi="Times New Roman" w:cs="Times New Roman"/>
          <w:sz w:val="28"/>
          <w:szCs w:val="28"/>
          <w:lang w:val="uk-UA"/>
        </w:rPr>
        <w:t xml:space="preserve">, И.Ю. Соколова. – М.: </w:t>
      </w:r>
      <w:proofErr w:type="spellStart"/>
      <w:r w:rsidRPr="0027405A">
        <w:rPr>
          <w:rFonts w:ascii="Times New Roman" w:hAnsi="Times New Roman" w:cs="Times New Roman"/>
          <w:sz w:val="28"/>
          <w:szCs w:val="28"/>
          <w:lang w:val="uk-UA"/>
        </w:rPr>
        <w:t>Илекса</w:t>
      </w:r>
      <w:proofErr w:type="spellEnd"/>
      <w:r w:rsidRPr="0027405A">
        <w:rPr>
          <w:rFonts w:ascii="Times New Roman" w:hAnsi="Times New Roman" w:cs="Times New Roman"/>
          <w:sz w:val="28"/>
          <w:szCs w:val="28"/>
          <w:lang w:val="uk-UA"/>
        </w:rPr>
        <w:t>, 2003. – 400 с.</w:t>
      </w:r>
    </w:p>
    <w:p w:rsidR="0014073E" w:rsidRPr="0027405A" w:rsidRDefault="0014073E" w:rsidP="009A1BDB">
      <w:pPr>
        <w:pStyle w:val="Default"/>
        <w:numPr>
          <w:ilvl w:val="0"/>
          <w:numId w:val="17"/>
        </w:numPr>
        <w:spacing w:line="360" w:lineRule="auto"/>
        <w:ind w:left="0" w:firstLine="709"/>
        <w:jc w:val="both"/>
        <w:rPr>
          <w:sz w:val="28"/>
          <w:szCs w:val="28"/>
          <w:lang w:val="uk-UA"/>
        </w:rPr>
      </w:pPr>
      <w:r w:rsidRPr="0027405A">
        <w:rPr>
          <w:sz w:val="28"/>
          <w:szCs w:val="28"/>
          <w:lang w:val="uk-UA"/>
        </w:rPr>
        <w:t xml:space="preserve">Москаленко Н. В. Фізичне виховання молодших школярів: [монографія]. Дніпропетровськ : Інновація, 2007. 252 с. </w:t>
      </w:r>
    </w:p>
    <w:p w:rsidR="004A28A3" w:rsidRPr="0027405A" w:rsidRDefault="004A28A3" w:rsidP="009A1BDB">
      <w:pPr>
        <w:widowControl w:val="0"/>
        <w:numPr>
          <w:ilvl w:val="0"/>
          <w:numId w:val="1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eastAsia="ru-RU"/>
        </w:rPr>
      </w:pPr>
      <w:r w:rsidRPr="0027405A">
        <w:rPr>
          <w:rFonts w:ascii="Times New Roman" w:hAnsi="Times New Roman" w:cs="Times New Roman"/>
          <w:color w:val="000000"/>
          <w:sz w:val="28"/>
          <w:szCs w:val="28"/>
          <w:lang w:val="uk-UA" w:eastAsia="ru-RU"/>
        </w:rPr>
        <w:t>Грибовська І.Б., Данилевич М.В.  Оздоровча програма з фізичного вихо</w:t>
      </w:r>
      <w:r w:rsidRPr="0027405A">
        <w:rPr>
          <w:rFonts w:ascii="Times New Roman" w:hAnsi="Times New Roman" w:cs="Times New Roman"/>
          <w:color w:val="000000"/>
          <w:sz w:val="28"/>
          <w:szCs w:val="28"/>
          <w:lang w:val="uk-UA" w:eastAsia="ru-RU"/>
        </w:rPr>
        <w:softHyphen/>
        <w:t xml:space="preserve">вання для вчителів фізичної культури. Новітні медико-педагогічні технології зміцнення та збереження здоров’я учнівської молоді: </w:t>
      </w:r>
      <w:proofErr w:type="spellStart"/>
      <w:r w:rsidRPr="0027405A">
        <w:rPr>
          <w:rFonts w:ascii="Times New Roman" w:hAnsi="Times New Roman" w:cs="Times New Roman"/>
          <w:color w:val="000000"/>
          <w:sz w:val="28"/>
          <w:szCs w:val="28"/>
          <w:lang w:val="uk-UA" w:eastAsia="ru-RU"/>
        </w:rPr>
        <w:t>навч</w:t>
      </w:r>
      <w:proofErr w:type="spellEnd"/>
      <w:r w:rsidRPr="0027405A">
        <w:rPr>
          <w:rFonts w:ascii="Times New Roman" w:hAnsi="Times New Roman" w:cs="Times New Roman"/>
          <w:color w:val="000000"/>
          <w:sz w:val="28"/>
          <w:szCs w:val="28"/>
          <w:lang w:val="uk-UA" w:eastAsia="ru-RU"/>
        </w:rPr>
        <w:t xml:space="preserve">.-метод. </w:t>
      </w:r>
      <w:proofErr w:type="spellStart"/>
      <w:r w:rsidRPr="0027405A">
        <w:rPr>
          <w:rFonts w:ascii="Times New Roman" w:hAnsi="Times New Roman" w:cs="Times New Roman"/>
          <w:color w:val="000000"/>
          <w:sz w:val="28"/>
          <w:szCs w:val="28"/>
          <w:lang w:val="uk-UA" w:eastAsia="ru-RU"/>
        </w:rPr>
        <w:t>посіб</w:t>
      </w:r>
      <w:proofErr w:type="spellEnd"/>
      <w:r w:rsidRPr="0027405A">
        <w:rPr>
          <w:rFonts w:ascii="Times New Roman" w:hAnsi="Times New Roman" w:cs="Times New Roman"/>
          <w:color w:val="000000"/>
          <w:sz w:val="28"/>
          <w:szCs w:val="28"/>
          <w:lang w:val="uk-UA" w:eastAsia="ru-RU"/>
        </w:rPr>
        <w:t xml:space="preserve">. </w:t>
      </w:r>
      <w:r w:rsidRPr="0027405A">
        <w:rPr>
          <w:rFonts w:ascii="Times New Roman" w:hAnsi="Times New Roman" w:cs="Times New Roman"/>
          <w:iCs/>
          <w:sz w:val="28"/>
          <w:szCs w:val="28"/>
          <w:lang w:val="uk-UA" w:eastAsia="ru-RU"/>
        </w:rPr>
        <w:t>[</w:t>
      </w:r>
      <w:r w:rsidRPr="0027405A">
        <w:rPr>
          <w:rFonts w:ascii="Times New Roman" w:hAnsi="Times New Roman" w:cs="Times New Roman"/>
          <w:color w:val="000000"/>
          <w:sz w:val="28"/>
          <w:szCs w:val="28"/>
          <w:lang w:val="uk-UA" w:eastAsia="ru-RU"/>
        </w:rPr>
        <w:t>для учителів фіз. культури</w:t>
      </w:r>
      <w:r w:rsidRPr="0027405A">
        <w:rPr>
          <w:rFonts w:ascii="Times New Roman" w:hAnsi="Times New Roman" w:cs="Times New Roman"/>
          <w:iCs/>
          <w:sz w:val="28"/>
          <w:szCs w:val="28"/>
          <w:lang w:val="uk-UA" w:eastAsia="ru-RU"/>
        </w:rPr>
        <w:t>]</w:t>
      </w:r>
      <w:r w:rsidRPr="0027405A">
        <w:rPr>
          <w:rFonts w:ascii="Times New Roman" w:hAnsi="Times New Roman" w:cs="Times New Roman"/>
          <w:color w:val="000000"/>
          <w:sz w:val="28"/>
          <w:szCs w:val="28"/>
          <w:lang w:val="uk-UA" w:eastAsia="ru-RU"/>
        </w:rPr>
        <w:t>. Л.: Українські технології, 2003. С. 4</w:t>
      </w:r>
      <w:r w:rsidRPr="0027405A">
        <w:rPr>
          <w:rFonts w:ascii="Times New Roman" w:hAnsi="Times New Roman" w:cs="Times New Roman"/>
          <w:sz w:val="28"/>
          <w:szCs w:val="28"/>
          <w:lang w:val="uk-UA" w:eastAsia="ru-RU"/>
        </w:rPr>
        <w:t>–</w:t>
      </w:r>
      <w:r w:rsidRPr="0027405A">
        <w:rPr>
          <w:rFonts w:ascii="Times New Roman" w:hAnsi="Times New Roman" w:cs="Times New Roman"/>
          <w:color w:val="000000"/>
          <w:sz w:val="28"/>
          <w:szCs w:val="28"/>
          <w:lang w:val="uk-UA" w:eastAsia="ru-RU"/>
        </w:rPr>
        <w:t>14.</w:t>
      </w:r>
    </w:p>
    <w:p w:rsidR="004A28A3" w:rsidRPr="0027405A" w:rsidRDefault="004A28A3" w:rsidP="009A1BDB">
      <w:pPr>
        <w:numPr>
          <w:ilvl w:val="0"/>
          <w:numId w:val="17"/>
        </w:numPr>
        <w:spacing w:after="0" w:line="360" w:lineRule="auto"/>
        <w:ind w:left="0" w:firstLine="709"/>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t>Круцевич</w:t>
      </w:r>
      <w:proofErr w:type="spellEnd"/>
      <w:r w:rsidRPr="0027405A">
        <w:rPr>
          <w:rFonts w:ascii="Times New Roman" w:hAnsi="Times New Roman" w:cs="Times New Roman"/>
          <w:sz w:val="28"/>
          <w:szCs w:val="28"/>
          <w:lang w:val="uk-UA" w:eastAsia="ru-RU"/>
        </w:rPr>
        <w:t xml:space="preserve"> Т.Ю., Воробйов М.І., </w:t>
      </w:r>
      <w:proofErr w:type="spellStart"/>
      <w:r w:rsidRPr="0027405A">
        <w:rPr>
          <w:rFonts w:ascii="Times New Roman" w:hAnsi="Times New Roman" w:cs="Times New Roman"/>
          <w:sz w:val="28"/>
          <w:szCs w:val="28"/>
          <w:lang w:val="uk-UA" w:eastAsia="ru-RU"/>
        </w:rPr>
        <w:t>Безверхня</w:t>
      </w:r>
      <w:proofErr w:type="spellEnd"/>
      <w:r w:rsidRPr="0027405A">
        <w:rPr>
          <w:rFonts w:ascii="Times New Roman" w:hAnsi="Times New Roman" w:cs="Times New Roman"/>
          <w:sz w:val="28"/>
          <w:szCs w:val="28"/>
          <w:lang w:val="uk-UA" w:eastAsia="ru-RU"/>
        </w:rPr>
        <w:t xml:space="preserve"> Г.В. Контроль у фізичному вихованні дітей, підлітків і молоді : </w:t>
      </w:r>
      <w:proofErr w:type="spellStart"/>
      <w:r w:rsidRPr="0027405A">
        <w:rPr>
          <w:rFonts w:ascii="Times New Roman" w:hAnsi="Times New Roman" w:cs="Times New Roman"/>
          <w:sz w:val="28"/>
          <w:szCs w:val="28"/>
          <w:lang w:val="uk-UA" w:eastAsia="ru-RU"/>
        </w:rPr>
        <w:t>навч</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посіб</w:t>
      </w:r>
      <w:proofErr w:type="spellEnd"/>
      <w:r w:rsidRPr="0027405A">
        <w:rPr>
          <w:rFonts w:ascii="Times New Roman" w:hAnsi="Times New Roman" w:cs="Times New Roman"/>
          <w:sz w:val="28"/>
          <w:szCs w:val="28"/>
          <w:lang w:val="uk-UA" w:eastAsia="ru-RU"/>
        </w:rPr>
        <w:t>. Київ : Олімп. л-ра, 2011. 224 с.</w:t>
      </w:r>
    </w:p>
    <w:p w:rsidR="004A28A3" w:rsidRPr="0027405A" w:rsidRDefault="004A28A3" w:rsidP="00D60D90">
      <w:pPr>
        <w:numPr>
          <w:ilvl w:val="0"/>
          <w:numId w:val="17"/>
        </w:numPr>
        <w:spacing w:after="0" w:line="360" w:lineRule="auto"/>
        <w:ind w:left="0" w:firstLine="709"/>
        <w:jc w:val="both"/>
        <w:rPr>
          <w:rFonts w:ascii="Times New Roman" w:hAnsi="Times New Roman" w:cs="Times New Roman"/>
          <w:sz w:val="28"/>
          <w:szCs w:val="28"/>
          <w:lang w:val="uk-UA" w:eastAsia="ru-RU"/>
        </w:rPr>
      </w:pPr>
      <w:proofErr w:type="spellStart"/>
      <w:r w:rsidRPr="0027405A">
        <w:rPr>
          <w:rFonts w:ascii="Times New Roman" w:hAnsi="Times New Roman" w:cs="Times New Roman"/>
          <w:sz w:val="28"/>
          <w:szCs w:val="28"/>
          <w:lang w:val="uk-UA" w:eastAsia="ru-RU"/>
        </w:rPr>
        <w:t>Ланда</w:t>
      </w:r>
      <w:proofErr w:type="spellEnd"/>
      <w:r w:rsidRPr="0027405A">
        <w:rPr>
          <w:rFonts w:ascii="Times New Roman" w:hAnsi="Times New Roman" w:cs="Times New Roman"/>
          <w:sz w:val="28"/>
          <w:szCs w:val="28"/>
          <w:lang w:val="uk-UA" w:eastAsia="ru-RU"/>
        </w:rPr>
        <w:t xml:space="preserve"> Б.Х. Методика </w:t>
      </w:r>
      <w:proofErr w:type="spellStart"/>
      <w:r w:rsidRPr="0027405A">
        <w:rPr>
          <w:rFonts w:ascii="Times New Roman" w:hAnsi="Times New Roman" w:cs="Times New Roman"/>
          <w:sz w:val="28"/>
          <w:szCs w:val="28"/>
          <w:lang w:val="uk-UA" w:eastAsia="ru-RU"/>
        </w:rPr>
        <w:t>комплексной</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оценки</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физического</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воспитания</w:t>
      </w:r>
      <w:proofErr w:type="spellEnd"/>
      <w:r w:rsidRPr="0027405A">
        <w:rPr>
          <w:rFonts w:ascii="Times New Roman" w:hAnsi="Times New Roman" w:cs="Times New Roman"/>
          <w:sz w:val="28"/>
          <w:szCs w:val="28"/>
          <w:lang w:val="uk-UA" w:eastAsia="ru-RU"/>
        </w:rPr>
        <w:t xml:space="preserve"> и </w:t>
      </w:r>
      <w:proofErr w:type="spellStart"/>
      <w:r w:rsidRPr="0027405A">
        <w:rPr>
          <w:rFonts w:ascii="Times New Roman" w:hAnsi="Times New Roman" w:cs="Times New Roman"/>
          <w:sz w:val="28"/>
          <w:szCs w:val="28"/>
          <w:lang w:val="uk-UA" w:eastAsia="ru-RU"/>
        </w:rPr>
        <w:t>физической</w:t>
      </w:r>
      <w:proofErr w:type="spellEnd"/>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подготовленности</w:t>
      </w:r>
      <w:proofErr w:type="spellEnd"/>
      <w:r w:rsidRPr="0027405A">
        <w:rPr>
          <w:rFonts w:ascii="Times New Roman" w:hAnsi="Times New Roman" w:cs="Times New Roman"/>
          <w:sz w:val="28"/>
          <w:szCs w:val="28"/>
          <w:lang w:val="uk-UA" w:eastAsia="ru-RU"/>
        </w:rPr>
        <w:t xml:space="preserve">. М.: </w:t>
      </w:r>
      <w:proofErr w:type="spellStart"/>
      <w:r w:rsidRPr="0027405A">
        <w:rPr>
          <w:rFonts w:ascii="Times New Roman" w:hAnsi="Times New Roman" w:cs="Times New Roman"/>
          <w:sz w:val="28"/>
          <w:szCs w:val="28"/>
          <w:lang w:val="uk-UA" w:eastAsia="ru-RU"/>
        </w:rPr>
        <w:t>Советский</w:t>
      </w:r>
      <w:proofErr w:type="spellEnd"/>
      <w:r w:rsidRPr="0027405A">
        <w:rPr>
          <w:rFonts w:ascii="Times New Roman" w:hAnsi="Times New Roman" w:cs="Times New Roman"/>
          <w:sz w:val="28"/>
          <w:szCs w:val="28"/>
          <w:lang w:val="uk-UA" w:eastAsia="ru-RU"/>
        </w:rPr>
        <w:t xml:space="preserve"> спорт, 2004.     192 с.</w:t>
      </w:r>
    </w:p>
    <w:p w:rsidR="00D60D90" w:rsidRPr="0027405A" w:rsidRDefault="00D60D90" w:rsidP="00D60D90">
      <w:pPr>
        <w:numPr>
          <w:ilvl w:val="0"/>
          <w:numId w:val="17"/>
        </w:numPr>
        <w:spacing w:after="0" w:line="360" w:lineRule="auto"/>
        <w:ind w:left="0" w:firstLine="709"/>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 Кабацька О. В. Методика формування культури здоров’я старшокласників у позакласній роботі: Автореферат дисертації на здобуття наукового ступеня кандидата педагогічних наук: 13.00.02. – Х.: ХНУ ім. В. Н. Каразіна, 2011. – 20 с.</w:t>
      </w:r>
    </w:p>
    <w:p w:rsidR="00D60D90" w:rsidRPr="0027405A" w:rsidRDefault="00D60D90" w:rsidP="00D60D90">
      <w:pPr>
        <w:numPr>
          <w:ilvl w:val="0"/>
          <w:numId w:val="17"/>
        </w:numPr>
        <w:spacing w:after="0" w:line="360" w:lineRule="auto"/>
        <w:ind w:left="0" w:firstLine="709"/>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 Костюк П. М., </w:t>
      </w:r>
      <w:proofErr w:type="spellStart"/>
      <w:r w:rsidRPr="0027405A">
        <w:rPr>
          <w:rFonts w:ascii="Times New Roman" w:hAnsi="Times New Roman" w:cs="Times New Roman"/>
          <w:sz w:val="28"/>
          <w:szCs w:val="28"/>
          <w:lang w:val="uk-UA" w:eastAsia="ru-RU"/>
        </w:rPr>
        <w:t>Лапковський</w:t>
      </w:r>
      <w:proofErr w:type="spellEnd"/>
      <w:r w:rsidRPr="0027405A">
        <w:rPr>
          <w:rFonts w:ascii="Times New Roman" w:hAnsi="Times New Roman" w:cs="Times New Roman"/>
          <w:sz w:val="28"/>
          <w:szCs w:val="28"/>
          <w:lang w:val="uk-UA" w:eastAsia="ru-RU"/>
        </w:rPr>
        <w:t xml:space="preserve"> Е. Й. Оцінка стану здоров’я школярів України та факторів, що на нього впливають. Фізична культура, </w:t>
      </w:r>
      <w:r w:rsidRPr="0027405A">
        <w:rPr>
          <w:rFonts w:ascii="Times New Roman" w:hAnsi="Times New Roman" w:cs="Times New Roman"/>
          <w:sz w:val="28"/>
          <w:szCs w:val="28"/>
          <w:lang w:val="uk-UA" w:eastAsia="ru-RU"/>
        </w:rPr>
        <w:lastRenderedPageBreak/>
        <w:t>спорт та здоров’я нації. Збірник наукових праць. Вип. 12. Т. 1. Вінниця: 2011. С. 202–206.</w:t>
      </w:r>
    </w:p>
    <w:p w:rsidR="00D60D90" w:rsidRPr="0027405A" w:rsidRDefault="00D60D90" w:rsidP="00D60D90">
      <w:pPr>
        <w:numPr>
          <w:ilvl w:val="0"/>
          <w:numId w:val="17"/>
        </w:numPr>
        <w:spacing w:after="0" w:line="360" w:lineRule="auto"/>
        <w:ind w:left="0" w:firstLine="709"/>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Круцевич</w:t>
      </w:r>
      <w:proofErr w:type="spellEnd"/>
      <w:r w:rsidRPr="0027405A">
        <w:rPr>
          <w:rFonts w:ascii="Times New Roman" w:hAnsi="Times New Roman" w:cs="Times New Roman"/>
          <w:sz w:val="28"/>
          <w:szCs w:val="28"/>
          <w:lang w:val="uk-UA" w:eastAsia="ru-RU"/>
        </w:rPr>
        <w:t xml:space="preserve"> Т. Ю. Концепція удосконалення програм з фізичної культури в загальноосвітній школі. Фізичне виховання в школі : Науково- методичний журнал. Київ. 2012. № 2. С. 9–11.</w:t>
      </w:r>
    </w:p>
    <w:p w:rsidR="00D60D90" w:rsidRPr="0027405A" w:rsidRDefault="00D60D90" w:rsidP="00D60D90">
      <w:pPr>
        <w:numPr>
          <w:ilvl w:val="0"/>
          <w:numId w:val="17"/>
        </w:numPr>
        <w:spacing w:after="0" w:line="360" w:lineRule="auto"/>
        <w:ind w:left="0" w:firstLine="709"/>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 </w:t>
      </w:r>
      <w:proofErr w:type="spellStart"/>
      <w:r w:rsidRPr="0027405A">
        <w:rPr>
          <w:rFonts w:ascii="Times New Roman" w:hAnsi="Times New Roman" w:cs="Times New Roman"/>
          <w:sz w:val="28"/>
          <w:szCs w:val="28"/>
          <w:lang w:val="uk-UA" w:eastAsia="ru-RU"/>
        </w:rPr>
        <w:t>Сидорченко</w:t>
      </w:r>
      <w:proofErr w:type="spellEnd"/>
      <w:r w:rsidRPr="0027405A">
        <w:rPr>
          <w:rFonts w:ascii="Times New Roman" w:hAnsi="Times New Roman" w:cs="Times New Roman"/>
          <w:sz w:val="28"/>
          <w:szCs w:val="28"/>
          <w:lang w:val="uk-UA" w:eastAsia="ru-RU"/>
        </w:rPr>
        <w:t xml:space="preserve"> К. М. Врахування соматотипу школярів при корегуванні їх здоров’я в процесі фізичного виховання. </w:t>
      </w:r>
      <w:proofErr w:type="spellStart"/>
      <w:r w:rsidRPr="0027405A">
        <w:rPr>
          <w:rFonts w:ascii="Times New Roman" w:hAnsi="Times New Roman" w:cs="Times New Roman"/>
          <w:sz w:val="28"/>
          <w:szCs w:val="28"/>
          <w:lang w:val="uk-UA" w:eastAsia="ru-RU"/>
        </w:rPr>
        <w:t>Педагогика</w:t>
      </w:r>
      <w:proofErr w:type="spellEnd"/>
      <w:r w:rsidRPr="0027405A">
        <w:rPr>
          <w:rFonts w:ascii="Times New Roman" w:hAnsi="Times New Roman" w:cs="Times New Roman"/>
          <w:sz w:val="28"/>
          <w:szCs w:val="28"/>
          <w:lang w:val="uk-UA" w:eastAsia="ru-RU"/>
        </w:rPr>
        <w:t xml:space="preserve"> психологія та медико-біологічні проблеми фізичного виховання і спорту. Харків. 2010 №8. С. 77–80.</w:t>
      </w:r>
    </w:p>
    <w:p w:rsidR="00D60D90" w:rsidRPr="0027405A" w:rsidRDefault="00D60D90" w:rsidP="00D60D90">
      <w:pPr>
        <w:numPr>
          <w:ilvl w:val="0"/>
          <w:numId w:val="17"/>
        </w:numPr>
        <w:spacing w:after="0" w:line="360" w:lineRule="auto"/>
        <w:ind w:left="0" w:firstLine="709"/>
        <w:jc w:val="both"/>
        <w:rPr>
          <w:rFonts w:ascii="Times New Roman" w:hAnsi="Times New Roman" w:cs="Times New Roman"/>
          <w:sz w:val="28"/>
          <w:szCs w:val="28"/>
          <w:lang w:val="uk-UA" w:eastAsia="ru-RU"/>
        </w:rPr>
      </w:pPr>
      <w:r w:rsidRPr="0027405A">
        <w:rPr>
          <w:rFonts w:ascii="Times New Roman" w:hAnsi="Times New Roman" w:cs="Times New Roman"/>
          <w:sz w:val="28"/>
          <w:szCs w:val="28"/>
          <w:lang w:val="uk-UA" w:eastAsia="ru-RU"/>
        </w:rPr>
        <w:t xml:space="preserve">Методичні вказівки до написання кваліфікаційних робіт студентами факультету фізичного виховання: методичні вказівки  / Уклад.: А.П. </w:t>
      </w:r>
      <w:proofErr w:type="spellStart"/>
      <w:r w:rsidRPr="0027405A">
        <w:rPr>
          <w:rFonts w:ascii="Times New Roman" w:hAnsi="Times New Roman" w:cs="Times New Roman"/>
          <w:sz w:val="28"/>
          <w:szCs w:val="28"/>
          <w:lang w:val="uk-UA" w:eastAsia="ru-RU"/>
        </w:rPr>
        <w:t>Конох</w:t>
      </w:r>
      <w:proofErr w:type="spellEnd"/>
      <w:r w:rsidRPr="0027405A">
        <w:rPr>
          <w:rFonts w:ascii="Times New Roman" w:hAnsi="Times New Roman" w:cs="Times New Roman"/>
          <w:sz w:val="28"/>
          <w:szCs w:val="28"/>
          <w:lang w:val="uk-UA" w:eastAsia="ru-RU"/>
        </w:rPr>
        <w:t xml:space="preserve">, Т.М. </w:t>
      </w:r>
      <w:proofErr w:type="spellStart"/>
      <w:r w:rsidRPr="0027405A">
        <w:rPr>
          <w:rFonts w:ascii="Times New Roman" w:hAnsi="Times New Roman" w:cs="Times New Roman"/>
          <w:sz w:val="28"/>
          <w:szCs w:val="28"/>
          <w:lang w:val="uk-UA" w:eastAsia="ru-RU"/>
        </w:rPr>
        <w:t>Чиженок</w:t>
      </w:r>
      <w:proofErr w:type="spellEnd"/>
      <w:r w:rsidRPr="0027405A">
        <w:rPr>
          <w:rFonts w:ascii="Times New Roman" w:hAnsi="Times New Roman" w:cs="Times New Roman"/>
          <w:sz w:val="28"/>
          <w:szCs w:val="28"/>
          <w:lang w:val="uk-UA" w:eastAsia="ru-RU"/>
        </w:rPr>
        <w:t>, Ю.О. Коваленко.  Запоріжжя: ЗНУ, 2015. 54 с.</w:t>
      </w:r>
      <w:r w:rsidRPr="0027405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3DDB0C47" wp14:editId="1772D1B1">
                <wp:simplePos x="0" y="0"/>
                <wp:positionH relativeFrom="column">
                  <wp:posOffset>8341995</wp:posOffset>
                </wp:positionH>
                <wp:positionV relativeFrom="paragraph">
                  <wp:posOffset>-342900</wp:posOffset>
                </wp:positionV>
                <wp:extent cx="914400" cy="3429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8AE" w:rsidRDefault="00B148AE" w:rsidP="00D60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0C47" id="_x0000_t202" coordsize="21600,21600" o:spt="202" path="m,l,21600r21600,l21600,xe">
                <v:stroke joinstyle="miter"/>
                <v:path gradientshapeok="t" o:connecttype="rect"/>
              </v:shapetype>
              <v:shape id="Поле 17" o:spid="_x0000_s1026" type="#_x0000_t202" style="position:absolute;left:0;text-align:left;margin-left:656.85pt;margin-top:-27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4bjA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" stroked="f">
                <v:textbox>
                  <w:txbxContent>
                    <w:p w:rsidR="00B148AE" w:rsidRDefault="00B148AE" w:rsidP="00D60D90"/>
                  </w:txbxContent>
                </v:textbox>
              </v:shape>
            </w:pict>
          </mc:Fallback>
        </mc:AlternateContent>
      </w:r>
    </w:p>
    <w:p w:rsidR="00D60D90" w:rsidRPr="0027405A" w:rsidRDefault="00D60D90" w:rsidP="00D60D90">
      <w:pPr>
        <w:spacing w:after="0" w:line="360" w:lineRule="auto"/>
        <w:ind w:left="709"/>
        <w:jc w:val="both"/>
        <w:rPr>
          <w:rFonts w:ascii="Times New Roman" w:hAnsi="Times New Roman" w:cs="Times New Roman"/>
          <w:sz w:val="28"/>
          <w:szCs w:val="28"/>
          <w:lang w:val="uk-UA" w:eastAsia="ru-RU"/>
        </w:rPr>
      </w:pPr>
    </w:p>
    <w:p w:rsidR="0014073E" w:rsidRPr="009A1BDB" w:rsidRDefault="0014073E" w:rsidP="00335377">
      <w:pPr>
        <w:spacing w:after="0" w:line="240" w:lineRule="auto"/>
        <w:jc w:val="center"/>
        <w:rPr>
          <w:rFonts w:ascii="Times New Roman" w:eastAsia="Times New Roman" w:hAnsi="Times New Roman" w:cs="Times New Roman"/>
          <w:b/>
          <w:sz w:val="28"/>
          <w:szCs w:val="28"/>
          <w:lang w:val="uk-UA" w:eastAsia="uk-UA"/>
        </w:rPr>
      </w:pPr>
    </w:p>
    <w:sectPr w:rsidR="0014073E" w:rsidRPr="009A1B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A46" w:rsidRDefault="00A13A46">
      <w:pPr>
        <w:spacing w:after="0" w:line="240" w:lineRule="auto"/>
      </w:pPr>
      <w:r>
        <w:separator/>
      </w:r>
    </w:p>
  </w:endnote>
  <w:endnote w:type="continuationSeparator" w:id="0">
    <w:p w:rsidR="00A13A46" w:rsidRDefault="00A1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UkrainianJournal">
    <w:altName w:val="MS Mincho"/>
    <w:panose1 w:val="00000000000000000000"/>
    <w:charset w:val="CC"/>
    <w:family w:val="roman"/>
    <w:notTrueType/>
    <w:pitch w:val="default"/>
    <w:sig w:usb0="00000000" w:usb1="08070000" w:usb2="00000010" w:usb3="00000000" w:csb0="00020004"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A46" w:rsidRDefault="00A13A46">
      <w:pPr>
        <w:spacing w:after="0" w:line="240" w:lineRule="auto"/>
      </w:pPr>
      <w:r>
        <w:separator/>
      </w:r>
    </w:p>
  </w:footnote>
  <w:footnote w:type="continuationSeparator" w:id="0">
    <w:p w:rsidR="00A13A46" w:rsidRDefault="00A1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AE" w:rsidRDefault="00B148AE" w:rsidP="0049511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148AE" w:rsidRDefault="00B148AE" w:rsidP="00495110">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953121"/>
      <w:docPartObj>
        <w:docPartGallery w:val="Page Numbers (Top of Page)"/>
        <w:docPartUnique/>
      </w:docPartObj>
    </w:sdtPr>
    <w:sdtEndPr>
      <w:rPr>
        <w:sz w:val="28"/>
        <w:szCs w:val="28"/>
      </w:rPr>
    </w:sdtEndPr>
    <w:sdtContent>
      <w:p w:rsidR="00B148AE" w:rsidRPr="00E77BEA" w:rsidRDefault="00B148AE">
        <w:pPr>
          <w:pStyle w:val="a5"/>
          <w:jc w:val="right"/>
          <w:rPr>
            <w:sz w:val="28"/>
            <w:szCs w:val="28"/>
          </w:rPr>
        </w:pPr>
        <w:r w:rsidRPr="00E77BEA">
          <w:rPr>
            <w:sz w:val="28"/>
            <w:szCs w:val="28"/>
          </w:rPr>
          <w:fldChar w:fldCharType="begin"/>
        </w:r>
        <w:r w:rsidRPr="00E77BEA">
          <w:rPr>
            <w:sz w:val="28"/>
            <w:szCs w:val="28"/>
          </w:rPr>
          <w:instrText>PAGE   \* MERGEFORMAT</w:instrText>
        </w:r>
        <w:r w:rsidRPr="00E77BEA">
          <w:rPr>
            <w:sz w:val="28"/>
            <w:szCs w:val="28"/>
          </w:rPr>
          <w:fldChar w:fldCharType="separate"/>
        </w:r>
        <w:r w:rsidRPr="00E77BEA">
          <w:rPr>
            <w:sz w:val="28"/>
            <w:szCs w:val="28"/>
          </w:rPr>
          <w:t>2</w:t>
        </w:r>
        <w:r w:rsidRPr="00E77BEA">
          <w:rPr>
            <w:sz w:val="28"/>
            <w:szCs w:val="28"/>
          </w:rPr>
          <w:fldChar w:fldCharType="end"/>
        </w:r>
      </w:p>
    </w:sdtContent>
  </w:sdt>
  <w:p w:rsidR="00B148AE" w:rsidRDefault="00B148AE" w:rsidP="00495110">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261980"/>
    <w:lvl w:ilvl="0">
      <w:numFmt w:val="decimal"/>
      <w:lvlText w:val="*"/>
      <w:lvlJc w:val="left"/>
      <w:rPr>
        <w:rFonts w:cs="Times New Roman"/>
      </w:rPr>
    </w:lvl>
  </w:abstractNum>
  <w:abstractNum w:abstractNumId="1" w15:restartNumberingAfterBreak="0">
    <w:nsid w:val="0AE23810"/>
    <w:multiLevelType w:val="hybridMultilevel"/>
    <w:tmpl w:val="1F3C981E"/>
    <w:lvl w:ilvl="0" w:tplc="3DEE1F6A">
      <w:start w:val="1"/>
      <w:numFmt w:val="decimal"/>
      <w:lvlText w:val="%1."/>
      <w:lvlJc w:val="left"/>
      <w:pPr>
        <w:ind w:left="1729" w:hanging="10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A6018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E42379"/>
    <w:multiLevelType w:val="hybridMultilevel"/>
    <w:tmpl w:val="E2382B42"/>
    <w:lvl w:ilvl="0" w:tplc="9FD68668">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2A9A127A"/>
    <w:multiLevelType w:val="hybridMultilevel"/>
    <w:tmpl w:val="27487E90"/>
    <w:lvl w:ilvl="0" w:tplc="18C45AB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303229DD"/>
    <w:multiLevelType w:val="hybridMultilevel"/>
    <w:tmpl w:val="FD86975A"/>
    <w:lvl w:ilvl="0" w:tplc="FB00CC6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37B010E8"/>
    <w:multiLevelType w:val="hybridMultilevel"/>
    <w:tmpl w:val="22D4A902"/>
    <w:lvl w:ilvl="0" w:tplc="2C401312">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3A148D"/>
    <w:multiLevelType w:val="hybridMultilevel"/>
    <w:tmpl w:val="77520096"/>
    <w:lvl w:ilvl="0" w:tplc="91168A34">
      <w:start w:val="6"/>
      <w:numFmt w:val="bullet"/>
      <w:lvlText w:val="-"/>
      <w:lvlJc w:val="left"/>
      <w:pPr>
        <w:ind w:left="1069" w:hanging="360"/>
      </w:pPr>
      <w:rPr>
        <w:rFonts w:ascii="Times New Roman" w:eastAsia="Times New Roman" w:hAnsi="Times New Roman"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3491848"/>
    <w:multiLevelType w:val="hybridMultilevel"/>
    <w:tmpl w:val="7908B182"/>
    <w:lvl w:ilvl="0" w:tplc="85F6C796">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9F45F54"/>
    <w:multiLevelType w:val="hybridMultilevel"/>
    <w:tmpl w:val="B9EE50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9D240A"/>
    <w:multiLevelType w:val="hybridMultilevel"/>
    <w:tmpl w:val="4DA2C094"/>
    <w:lvl w:ilvl="0" w:tplc="97004DB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DD76F8"/>
    <w:multiLevelType w:val="singleLevel"/>
    <w:tmpl w:val="D5862544"/>
    <w:lvl w:ilvl="0">
      <w:numFmt w:val="bullet"/>
      <w:lvlText w:val="-"/>
      <w:lvlJc w:val="left"/>
      <w:pPr>
        <w:tabs>
          <w:tab w:val="num" w:pos="927"/>
        </w:tabs>
        <w:ind w:left="927" w:hanging="360"/>
      </w:pPr>
      <w:rPr>
        <w:rFonts w:hint="default"/>
      </w:rPr>
    </w:lvl>
  </w:abstractNum>
  <w:abstractNum w:abstractNumId="13" w15:restartNumberingAfterBreak="0">
    <w:nsid w:val="5C96422A"/>
    <w:multiLevelType w:val="hybridMultilevel"/>
    <w:tmpl w:val="5884530E"/>
    <w:lvl w:ilvl="0" w:tplc="DBF4AC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15:restartNumberingAfterBreak="0">
    <w:nsid w:val="6B23620C"/>
    <w:multiLevelType w:val="hybridMultilevel"/>
    <w:tmpl w:val="5884530E"/>
    <w:lvl w:ilvl="0" w:tplc="DBF4AC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15:restartNumberingAfterBreak="0">
    <w:nsid w:val="71F05257"/>
    <w:multiLevelType w:val="hybridMultilevel"/>
    <w:tmpl w:val="2BE2E324"/>
    <w:lvl w:ilvl="0" w:tplc="9520691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A2607E"/>
    <w:multiLevelType w:val="hybridMultilevel"/>
    <w:tmpl w:val="E9C60108"/>
    <w:lvl w:ilvl="0" w:tplc="04190011">
      <w:start w:val="1"/>
      <w:numFmt w:val="decimal"/>
      <w:lvlText w:val="%1)"/>
      <w:lvlJc w:val="left"/>
      <w:pPr>
        <w:tabs>
          <w:tab w:val="num" w:pos="720"/>
        </w:tabs>
        <w:ind w:left="720" w:hanging="360"/>
      </w:pPr>
      <w:rPr>
        <w:rFonts w:cs="Times New Roman" w:hint="default"/>
      </w:rPr>
    </w:lvl>
    <w:lvl w:ilvl="1" w:tplc="02ACF83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BC0DDD"/>
    <w:multiLevelType w:val="hybridMultilevel"/>
    <w:tmpl w:val="204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6"/>
  </w:num>
  <w:num w:numId="5">
    <w:abstractNumId w:val="11"/>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2"/>
  </w:num>
  <w:num w:numId="9">
    <w:abstractNumId w:val="6"/>
  </w:num>
  <w:num w:numId="10">
    <w:abstractNumId w:val="8"/>
  </w:num>
  <w:num w:numId="11">
    <w:abstractNumId w:val="14"/>
  </w:num>
  <w:num w:numId="12">
    <w:abstractNumId w:val="13"/>
  </w:num>
  <w:num w:numId="13">
    <w:abstractNumId w:val="15"/>
  </w:num>
  <w:num w:numId="14">
    <w:abstractNumId w:val="1"/>
  </w:num>
  <w:num w:numId="15">
    <w:abstractNumId w:val="3"/>
  </w:num>
  <w:num w:numId="16">
    <w:abstractNumId w:val="17"/>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EB0"/>
    <w:rsid w:val="00002264"/>
    <w:rsid w:val="0001100E"/>
    <w:rsid w:val="00012AD0"/>
    <w:rsid w:val="00016986"/>
    <w:rsid w:val="000261E2"/>
    <w:rsid w:val="00027148"/>
    <w:rsid w:val="00044328"/>
    <w:rsid w:val="00056C67"/>
    <w:rsid w:val="0006137F"/>
    <w:rsid w:val="00073033"/>
    <w:rsid w:val="000854BE"/>
    <w:rsid w:val="00086FC3"/>
    <w:rsid w:val="00090FB5"/>
    <w:rsid w:val="000A12C3"/>
    <w:rsid w:val="000A3CAA"/>
    <w:rsid w:val="000B5BA5"/>
    <w:rsid w:val="000E0576"/>
    <w:rsid w:val="000F7047"/>
    <w:rsid w:val="0010347D"/>
    <w:rsid w:val="0012482D"/>
    <w:rsid w:val="0013510B"/>
    <w:rsid w:val="0014073E"/>
    <w:rsid w:val="0014362A"/>
    <w:rsid w:val="0015430E"/>
    <w:rsid w:val="0016202B"/>
    <w:rsid w:val="00180B93"/>
    <w:rsid w:val="00191A27"/>
    <w:rsid w:val="00192F01"/>
    <w:rsid w:val="00193245"/>
    <w:rsid w:val="001A5252"/>
    <w:rsid w:val="001B1AB9"/>
    <w:rsid w:val="001B784D"/>
    <w:rsid w:val="001C0A63"/>
    <w:rsid w:val="001C7D9B"/>
    <w:rsid w:val="001E08B3"/>
    <w:rsid w:val="0022079C"/>
    <w:rsid w:val="00221589"/>
    <w:rsid w:val="0022481F"/>
    <w:rsid w:val="0024252F"/>
    <w:rsid w:val="00251F3A"/>
    <w:rsid w:val="0026434B"/>
    <w:rsid w:val="002649B5"/>
    <w:rsid w:val="0027405A"/>
    <w:rsid w:val="00290B2D"/>
    <w:rsid w:val="002A40C4"/>
    <w:rsid w:val="002A638B"/>
    <w:rsid w:val="002B02C5"/>
    <w:rsid w:val="002C05B9"/>
    <w:rsid w:val="002C4E94"/>
    <w:rsid w:val="002D01DF"/>
    <w:rsid w:val="002E0B8E"/>
    <w:rsid w:val="002F429C"/>
    <w:rsid w:val="002F4DC0"/>
    <w:rsid w:val="00333A03"/>
    <w:rsid w:val="00335377"/>
    <w:rsid w:val="00340B16"/>
    <w:rsid w:val="0036171F"/>
    <w:rsid w:val="00364169"/>
    <w:rsid w:val="00371290"/>
    <w:rsid w:val="00382ABA"/>
    <w:rsid w:val="003852C4"/>
    <w:rsid w:val="003A25F1"/>
    <w:rsid w:val="003A43AB"/>
    <w:rsid w:val="003A70B7"/>
    <w:rsid w:val="003C16E0"/>
    <w:rsid w:val="003C56AC"/>
    <w:rsid w:val="003C69C6"/>
    <w:rsid w:val="003F3794"/>
    <w:rsid w:val="003F6C9D"/>
    <w:rsid w:val="0042674D"/>
    <w:rsid w:val="00453BCB"/>
    <w:rsid w:val="004549D8"/>
    <w:rsid w:val="004632C7"/>
    <w:rsid w:val="004735EA"/>
    <w:rsid w:val="00482764"/>
    <w:rsid w:val="00483837"/>
    <w:rsid w:val="004902B1"/>
    <w:rsid w:val="00494F90"/>
    <w:rsid w:val="00495110"/>
    <w:rsid w:val="00495ACE"/>
    <w:rsid w:val="004961FB"/>
    <w:rsid w:val="004A2081"/>
    <w:rsid w:val="004A28A3"/>
    <w:rsid w:val="004B34FE"/>
    <w:rsid w:val="004B7810"/>
    <w:rsid w:val="004B7C14"/>
    <w:rsid w:val="004C3940"/>
    <w:rsid w:val="004D6D80"/>
    <w:rsid w:val="004E5846"/>
    <w:rsid w:val="004E6215"/>
    <w:rsid w:val="004F6DD3"/>
    <w:rsid w:val="00503B6A"/>
    <w:rsid w:val="00511A8C"/>
    <w:rsid w:val="00511F49"/>
    <w:rsid w:val="0051455C"/>
    <w:rsid w:val="00533018"/>
    <w:rsid w:val="00546416"/>
    <w:rsid w:val="005622F4"/>
    <w:rsid w:val="005703B6"/>
    <w:rsid w:val="005725C8"/>
    <w:rsid w:val="0057474D"/>
    <w:rsid w:val="005A184A"/>
    <w:rsid w:val="005D12FD"/>
    <w:rsid w:val="005D15E6"/>
    <w:rsid w:val="005D3909"/>
    <w:rsid w:val="005E7CA0"/>
    <w:rsid w:val="0060081D"/>
    <w:rsid w:val="00602415"/>
    <w:rsid w:val="006157F3"/>
    <w:rsid w:val="006255D2"/>
    <w:rsid w:val="0064156E"/>
    <w:rsid w:val="00645EB0"/>
    <w:rsid w:val="006542B8"/>
    <w:rsid w:val="00663945"/>
    <w:rsid w:val="006B3F84"/>
    <w:rsid w:val="006C68E2"/>
    <w:rsid w:val="006E42B5"/>
    <w:rsid w:val="006E6BAA"/>
    <w:rsid w:val="00702111"/>
    <w:rsid w:val="00707262"/>
    <w:rsid w:val="00710F81"/>
    <w:rsid w:val="0071116D"/>
    <w:rsid w:val="00711F2A"/>
    <w:rsid w:val="00716EBA"/>
    <w:rsid w:val="00722486"/>
    <w:rsid w:val="00771423"/>
    <w:rsid w:val="00783686"/>
    <w:rsid w:val="00786C31"/>
    <w:rsid w:val="00791984"/>
    <w:rsid w:val="00796469"/>
    <w:rsid w:val="007A0937"/>
    <w:rsid w:val="007B7C49"/>
    <w:rsid w:val="007D085C"/>
    <w:rsid w:val="007D20FD"/>
    <w:rsid w:val="007D380C"/>
    <w:rsid w:val="00820380"/>
    <w:rsid w:val="00862B6C"/>
    <w:rsid w:val="008671AD"/>
    <w:rsid w:val="00867F4A"/>
    <w:rsid w:val="00870585"/>
    <w:rsid w:val="008B265A"/>
    <w:rsid w:val="008C241D"/>
    <w:rsid w:val="008C3530"/>
    <w:rsid w:val="008E0FDB"/>
    <w:rsid w:val="00901E6B"/>
    <w:rsid w:val="00906F81"/>
    <w:rsid w:val="00916EBD"/>
    <w:rsid w:val="009417F0"/>
    <w:rsid w:val="0095786C"/>
    <w:rsid w:val="0096691C"/>
    <w:rsid w:val="00970C3B"/>
    <w:rsid w:val="00976E59"/>
    <w:rsid w:val="009776C2"/>
    <w:rsid w:val="00980384"/>
    <w:rsid w:val="00990CB5"/>
    <w:rsid w:val="009A1BDB"/>
    <w:rsid w:val="009A52BD"/>
    <w:rsid w:val="009A6340"/>
    <w:rsid w:val="009B25AA"/>
    <w:rsid w:val="009B7785"/>
    <w:rsid w:val="009C0C3D"/>
    <w:rsid w:val="009C23D7"/>
    <w:rsid w:val="00A13A46"/>
    <w:rsid w:val="00A16B93"/>
    <w:rsid w:val="00A27145"/>
    <w:rsid w:val="00A5198F"/>
    <w:rsid w:val="00A52717"/>
    <w:rsid w:val="00A63639"/>
    <w:rsid w:val="00A67C29"/>
    <w:rsid w:val="00A77B72"/>
    <w:rsid w:val="00A82F5B"/>
    <w:rsid w:val="00AC1A72"/>
    <w:rsid w:val="00AD27BF"/>
    <w:rsid w:val="00AD4A0B"/>
    <w:rsid w:val="00B000D8"/>
    <w:rsid w:val="00B148AE"/>
    <w:rsid w:val="00B21C30"/>
    <w:rsid w:val="00B27246"/>
    <w:rsid w:val="00B30DA2"/>
    <w:rsid w:val="00B31957"/>
    <w:rsid w:val="00B324A4"/>
    <w:rsid w:val="00B53705"/>
    <w:rsid w:val="00B56270"/>
    <w:rsid w:val="00B65CB6"/>
    <w:rsid w:val="00B70575"/>
    <w:rsid w:val="00B83C2E"/>
    <w:rsid w:val="00B9469C"/>
    <w:rsid w:val="00BD19EC"/>
    <w:rsid w:val="00BF7894"/>
    <w:rsid w:val="00C145A3"/>
    <w:rsid w:val="00C14BB9"/>
    <w:rsid w:val="00C176AD"/>
    <w:rsid w:val="00C37830"/>
    <w:rsid w:val="00C47653"/>
    <w:rsid w:val="00C61E5D"/>
    <w:rsid w:val="00C61F6D"/>
    <w:rsid w:val="00C628BD"/>
    <w:rsid w:val="00C632B0"/>
    <w:rsid w:val="00C87C04"/>
    <w:rsid w:val="00C92DD3"/>
    <w:rsid w:val="00C930D9"/>
    <w:rsid w:val="00C97EA1"/>
    <w:rsid w:val="00CA77AC"/>
    <w:rsid w:val="00CB1B54"/>
    <w:rsid w:val="00CC0ABF"/>
    <w:rsid w:val="00CD02D6"/>
    <w:rsid w:val="00CD2D37"/>
    <w:rsid w:val="00CD5F76"/>
    <w:rsid w:val="00CE3AE7"/>
    <w:rsid w:val="00CE7861"/>
    <w:rsid w:val="00CF1566"/>
    <w:rsid w:val="00D11E30"/>
    <w:rsid w:val="00D15F9F"/>
    <w:rsid w:val="00D41DE1"/>
    <w:rsid w:val="00D4390C"/>
    <w:rsid w:val="00D45FF9"/>
    <w:rsid w:val="00D512C6"/>
    <w:rsid w:val="00D60D90"/>
    <w:rsid w:val="00D62927"/>
    <w:rsid w:val="00D67B2E"/>
    <w:rsid w:val="00D76722"/>
    <w:rsid w:val="00D826AD"/>
    <w:rsid w:val="00DA47EF"/>
    <w:rsid w:val="00DB5EA5"/>
    <w:rsid w:val="00DC04CF"/>
    <w:rsid w:val="00DC2583"/>
    <w:rsid w:val="00DC3017"/>
    <w:rsid w:val="00DD0D92"/>
    <w:rsid w:val="00E0257D"/>
    <w:rsid w:val="00E10B09"/>
    <w:rsid w:val="00E10D9D"/>
    <w:rsid w:val="00E1594A"/>
    <w:rsid w:val="00E1747C"/>
    <w:rsid w:val="00E25F0A"/>
    <w:rsid w:val="00E415C1"/>
    <w:rsid w:val="00E43E13"/>
    <w:rsid w:val="00E46518"/>
    <w:rsid w:val="00E5115E"/>
    <w:rsid w:val="00E77BEA"/>
    <w:rsid w:val="00E8540D"/>
    <w:rsid w:val="00E92AE7"/>
    <w:rsid w:val="00E9429E"/>
    <w:rsid w:val="00EB02BF"/>
    <w:rsid w:val="00EB3802"/>
    <w:rsid w:val="00EF0D53"/>
    <w:rsid w:val="00EF3F96"/>
    <w:rsid w:val="00F17DFD"/>
    <w:rsid w:val="00F306B5"/>
    <w:rsid w:val="00F348AD"/>
    <w:rsid w:val="00F44967"/>
    <w:rsid w:val="00F44E4A"/>
    <w:rsid w:val="00F520AC"/>
    <w:rsid w:val="00F52155"/>
    <w:rsid w:val="00F5653B"/>
    <w:rsid w:val="00F70E55"/>
    <w:rsid w:val="00F73990"/>
    <w:rsid w:val="00F8005A"/>
    <w:rsid w:val="00F827D1"/>
    <w:rsid w:val="00FA546A"/>
    <w:rsid w:val="00FA57A1"/>
    <w:rsid w:val="00FA6060"/>
    <w:rsid w:val="00FA627A"/>
    <w:rsid w:val="00FC7001"/>
    <w:rsid w:val="00FD5455"/>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FB49E-B7CE-42D3-97D3-9C3EDE36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90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090FB5"/>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F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90FB5"/>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090FB5"/>
  </w:style>
  <w:style w:type="paragraph" w:styleId="a3">
    <w:name w:val="Body Text Indent"/>
    <w:basedOn w:val="a"/>
    <w:link w:val="a4"/>
    <w:uiPriority w:val="99"/>
    <w:rsid w:val="00090FB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090FB5"/>
    <w:rPr>
      <w:rFonts w:ascii="Times New Roman" w:eastAsia="Times New Roman" w:hAnsi="Times New Roman" w:cs="Times New Roman"/>
      <w:sz w:val="24"/>
      <w:szCs w:val="24"/>
      <w:lang w:eastAsia="ru-RU"/>
    </w:rPr>
  </w:style>
  <w:style w:type="paragraph" w:styleId="21">
    <w:name w:val="Body Text Indent 2"/>
    <w:basedOn w:val="a"/>
    <w:link w:val="22"/>
    <w:uiPriority w:val="99"/>
    <w:rsid w:val="00090FB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90FB5"/>
    <w:rPr>
      <w:rFonts w:ascii="Times New Roman" w:eastAsia="Times New Roman" w:hAnsi="Times New Roman" w:cs="Times New Roman"/>
      <w:sz w:val="24"/>
      <w:szCs w:val="24"/>
      <w:lang w:eastAsia="ru-RU"/>
    </w:rPr>
  </w:style>
  <w:style w:type="paragraph" w:styleId="a5">
    <w:name w:val="header"/>
    <w:basedOn w:val="a"/>
    <w:link w:val="a6"/>
    <w:uiPriority w:val="99"/>
    <w:rsid w:val="00090F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90FB5"/>
    <w:rPr>
      <w:rFonts w:ascii="Times New Roman" w:eastAsia="Times New Roman" w:hAnsi="Times New Roman" w:cs="Times New Roman"/>
      <w:sz w:val="24"/>
      <w:szCs w:val="24"/>
      <w:lang w:eastAsia="ru-RU"/>
    </w:rPr>
  </w:style>
  <w:style w:type="paragraph" w:styleId="a7">
    <w:name w:val="footer"/>
    <w:basedOn w:val="a"/>
    <w:link w:val="a8"/>
    <w:uiPriority w:val="99"/>
    <w:rsid w:val="00090F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90FB5"/>
    <w:rPr>
      <w:rFonts w:ascii="Times New Roman" w:eastAsia="Times New Roman" w:hAnsi="Times New Roman" w:cs="Times New Roman"/>
      <w:sz w:val="24"/>
      <w:szCs w:val="24"/>
      <w:lang w:eastAsia="ru-RU"/>
    </w:rPr>
  </w:style>
  <w:style w:type="character" w:styleId="a9">
    <w:name w:val="page number"/>
    <w:uiPriority w:val="99"/>
    <w:rsid w:val="00090FB5"/>
    <w:rPr>
      <w:rFonts w:cs="Times New Roman"/>
    </w:rPr>
  </w:style>
  <w:style w:type="paragraph" w:styleId="aa">
    <w:name w:val="Balloon Text"/>
    <w:basedOn w:val="a"/>
    <w:link w:val="ab"/>
    <w:uiPriority w:val="99"/>
    <w:rsid w:val="00090FB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090FB5"/>
    <w:rPr>
      <w:rFonts w:ascii="Tahoma" w:eastAsia="Times New Roman" w:hAnsi="Tahoma" w:cs="Tahoma"/>
      <w:sz w:val="16"/>
      <w:szCs w:val="16"/>
      <w:lang w:eastAsia="ru-RU"/>
    </w:rPr>
  </w:style>
  <w:style w:type="paragraph" w:customStyle="1" w:styleId="Default">
    <w:name w:val="Default"/>
    <w:uiPriority w:val="99"/>
    <w:rsid w:val="00090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99"/>
    <w:rsid w:val="00090F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090FB5"/>
    <w:rPr>
      <w:rFonts w:ascii="Times New Roman" w:hAnsi="Times New Roman"/>
      <w:sz w:val="28"/>
    </w:rPr>
  </w:style>
  <w:style w:type="paragraph" w:customStyle="1" w:styleId="Style3">
    <w:name w:val="Style3"/>
    <w:basedOn w:val="a"/>
    <w:uiPriority w:val="99"/>
    <w:rsid w:val="00090FB5"/>
    <w:pPr>
      <w:widowControl w:val="0"/>
      <w:autoSpaceDE w:val="0"/>
      <w:autoSpaceDN w:val="0"/>
      <w:adjustRightInd w:val="0"/>
      <w:spacing w:after="0" w:line="317" w:lineRule="exact"/>
      <w:ind w:hanging="413"/>
      <w:jc w:val="both"/>
    </w:pPr>
    <w:rPr>
      <w:rFonts w:ascii="Times New Roman" w:eastAsia="Times New Roman" w:hAnsi="Times New Roman" w:cs="Times New Roman"/>
      <w:sz w:val="24"/>
      <w:szCs w:val="24"/>
      <w:lang w:eastAsia="ru-RU"/>
    </w:rPr>
  </w:style>
  <w:style w:type="paragraph" w:customStyle="1" w:styleId="ad">
    <w:name w:val="Базовый"/>
    <w:uiPriority w:val="99"/>
    <w:rsid w:val="00090FB5"/>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ae">
    <w:name w:val="Содержимое таблицы"/>
    <w:basedOn w:val="ad"/>
    <w:uiPriority w:val="99"/>
    <w:rsid w:val="00090FB5"/>
    <w:pPr>
      <w:suppressLineNumbers/>
    </w:pPr>
  </w:style>
  <w:style w:type="paragraph" w:customStyle="1" w:styleId="af">
    <w:name w:val="Текст в заданном формате"/>
    <w:basedOn w:val="ad"/>
    <w:uiPriority w:val="99"/>
    <w:rsid w:val="00090FB5"/>
    <w:rPr>
      <w:rFonts w:ascii="Courier New" w:hAnsi="Courier New" w:cs="Courier New"/>
      <w:sz w:val="20"/>
      <w:szCs w:val="20"/>
    </w:rPr>
  </w:style>
  <w:style w:type="paragraph" w:styleId="af0">
    <w:name w:val="Normal (Web)"/>
    <w:basedOn w:val="ad"/>
    <w:uiPriority w:val="99"/>
    <w:rsid w:val="00090FB5"/>
    <w:pPr>
      <w:spacing w:before="28" w:after="28" w:line="100" w:lineRule="atLeast"/>
    </w:pPr>
    <w:rPr>
      <w:lang w:eastAsia="ru-RU"/>
    </w:rPr>
  </w:style>
  <w:style w:type="paragraph" w:styleId="af1">
    <w:name w:val="Body Text"/>
    <w:basedOn w:val="a"/>
    <w:link w:val="af2"/>
    <w:uiPriority w:val="99"/>
    <w:rsid w:val="00090FB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090FB5"/>
    <w:rPr>
      <w:rFonts w:ascii="Times New Roman" w:eastAsia="Times New Roman" w:hAnsi="Times New Roman" w:cs="Times New Roman"/>
      <w:sz w:val="24"/>
      <w:szCs w:val="24"/>
      <w:lang w:eastAsia="ru-RU"/>
    </w:rPr>
  </w:style>
  <w:style w:type="character" w:customStyle="1" w:styleId="12pt1">
    <w:name w:val="Основной текст + 12 pt1"/>
    <w:aliases w:val="Полужирный10"/>
    <w:uiPriority w:val="99"/>
    <w:rsid w:val="00090FB5"/>
    <w:rPr>
      <w:rFonts w:ascii="Times New Roman" w:hAnsi="Times New Roman"/>
      <w:b/>
      <w:spacing w:val="0"/>
      <w:sz w:val="24"/>
    </w:rPr>
  </w:style>
  <w:style w:type="character" w:customStyle="1" w:styleId="6">
    <w:name w:val="Основной текст (6)_"/>
    <w:link w:val="61"/>
    <w:uiPriority w:val="99"/>
    <w:locked/>
    <w:rsid w:val="00090FB5"/>
    <w:rPr>
      <w:shd w:val="clear" w:color="auto" w:fill="FFFFFF"/>
    </w:rPr>
  </w:style>
  <w:style w:type="character" w:customStyle="1" w:styleId="7">
    <w:name w:val="Основной текст (7)_"/>
    <w:link w:val="70"/>
    <w:uiPriority w:val="99"/>
    <w:locked/>
    <w:rsid w:val="00090FB5"/>
    <w:rPr>
      <w:noProof/>
      <w:sz w:val="8"/>
      <w:shd w:val="clear" w:color="auto" w:fill="FFFFFF"/>
    </w:rPr>
  </w:style>
  <w:style w:type="paragraph" w:customStyle="1" w:styleId="61">
    <w:name w:val="Основной текст (6)1"/>
    <w:basedOn w:val="a"/>
    <w:link w:val="6"/>
    <w:uiPriority w:val="99"/>
    <w:rsid w:val="00090FB5"/>
    <w:pPr>
      <w:shd w:val="clear" w:color="auto" w:fill="FFFFFF"/>
      <w:spacing w:after="0" w:line="240" w:lineRule="atLeast"/>
    </w:pPr>
  </w:style>
  <w:style w:type="paragraph" w:customStyle="1" w:styleId="70">
    <w:name w:val="Основной текст (7)"/>
    <w:basedOn w:val="a"/>
    <w:link w:val="7"/>
    <w:uiPriority w:val="99"/>
    <w:rsid w:val="00090FB5"/>
    <w:pPr>
      <w:shd w:val="clear" w:color="auto" w:fill="FFFFFF"/>
      <w:spacing w:after="0" w:line="240" w:lineRule="atLeast"/>
    </w:pPr>
    <w:rPr>
      <w:noProof/>
      <w:sz w:val="8"/>
    </w:rPr>
  </w:style>
  <w:style w:type="character" w:customStyle="1" w:styleId="13">
    <w:name w:val="Основной текст + 13"/>
    <w:aliases w:val="5 pt7"/>
    <w:uiPriority w:val="99"/>
    <w:rsid w:val="00090FB5"/>
    <w:rPr>
      <w:rFonts w:ascii="Times New Roman" w:hAnsi="Times New Roman"/>
      <w:spacing w:val="0"/>
      <w:sz w:val="27"/>
    </w:rPr>
  </w:style>
  <w:style w:type="character" w:customStyle="1" w:styleId="60">
    <w:name w:val="Основной текст (6)"/>
    <w:uiPriority w:val="99"/>
    <w:rsid w:val="00090FB5"/>
    <w:rPr>
      <w:rFonts w:ascii="Times New Roman" w:hAnsi="Times New Roman"/>
      <w:spacing w:val="0"/>
      <w:sz w:val="22"/>
    </w:rPr>
  </w:style>
  <w:style w:type="character" w:customStyle="1" w:styleId="23">
    <w:name w:val="Подпись к таблице2"/>
    <w:uiPriority w:val="99"/>
    <w:rsid w:val="00090FB5"/>
    <w:rPr>
      <w:rFonts w:ascii="Times New Roman" w:hAnsi="Times New Roman"/>
      <w:spacing w:val="0"/>
      <w:sz w:val="26"/>
      <w:u w:val="single"/>
    </w:rPr>
  </w:style>
  <w:style w:type="character" w:customStyle="1" w:styleId="24">
    <w:name w:val="Заголовок №2_"/>
    <w:link w:val="210"/>
    <w:uiPriority w:val="99"/>
    <w:locked/>
    <w:rsid w:val="00090FB5"/>
    <w:rPr>
      <w:b/>
      <w:sz w:val="26"/>
      <w:shd w:val="clear" w:color="auto" w:fill="FFFFFF"/>
    </w:rPr>
  </w:style>
  <w:style w:type="character" w:customStyle="1" w:styleId="71">
    <w:name w:val="Основной текст + Полужирный7"/>
    <w:uiPriority w:val="99"/>
    <w:rsid w:val="00090FB5"/>
    <w:rPr>
      <w:rFonts w:ascii="Times New Roman" w:hAnsi="Times New Roman"/>
      <w:b/>
      <w:spacing w:val="0"/>
      <w:sz w:val="26"/>
    </w:rPr>
  </w:style>
  <w:style w:type="character" w:customStyle="1" w:styleId="62">
    <w:name w:val="Основной текст + Полужирный6"/>
    <w:uiPriority w:val="99"/>
    <w:rsid w:val="00090FB5"/>
    <w:rPr>
      <w:rFonts w:ascii="Times New Roman" w:hAnsi="Times New Roman"/>
      <w:b/>
      <w:spacing w:val="0"/>
      <w:sz w:val="26"/>
    </w:rPr>
  </w:style>
  <w:style w:type="character" w:customStyle="1" w:styleId="25">
    <w:name w:val="Заголовок №2 + Не полужирный"/>
    <w:uiPriority w:val="99"/>
    <w:rsid w:val="00090FB5"/>
    <w:rPr>
      <w:rFonts w:cs="Times New Roman"/>
      <w:b/>
      <w:bCs/>
      <w:sz w:val="26"/>
      <w:szCs w:val="26"/>
      <w:shd w:val="clear" w:color="auto" w:fill="FFFFFF"/>
    </w:rPr>
  </w:style>
  <w:style w:type="character" w:customStyle="1" w:styleId="5">
    <w:name w:val="Основной текст + Полужирный5"/>
    <w:uiPriority w:val="99"/>
    <w:rsid w:val="00090FB5"/>
    <w:rPr>
      <w:rFonts w:ascii="Times New Roman" w:hAnsi="Times New Roman"/>
      <w:b/>
      <w:spacing w:val="0"/>
      <w:sz w:val="26"/>
    </w:rPr>
  </w:style>
  <w:style w:type="character" w:customStyle="1" w:styleId="LucidaSansUnicode1">
    <w:name w:val="Основной текст + Lucida Sans Unicode1"/>
    <w:aliases w:val="Интервал -1 pt"/>
    <w:uiPriority w:val="99"/>
    <w:rsid w:val="00090FB5"/>
    <w:rPr>
      <w:rFonts w:ascii="Lucida Sans Unicode" w:hAnsi="Lucida Sans Unicode"/>
      <w:spacing w:val="-20"/>
      <w:sz w:val="26"/>
    </w:rPr>
  </w:style>
  <w:style w:type="character" w:customStyle="1" w:styleId="4">
    <w:name w:val="Основной текст + Полужирный4"/>
    <w:uiPriority w:val="99"/>
    <w:rsid w:val="00090FB5"/>
    <w:rPr>
      <w:rFonts w:ascii="Times New Roman" w:hAnsi="Times New Roman"/>
      <w:b/>
      <w:spacing w:val="0"/>
      <w:sz w:val="26"/>
    </w:rPr>
  </w:style>
  <w:style w:type="paragraph" w:customStyle="1" w:styleId="210">
    <w:name w:val="Заголовок №21"/>
    <w:basedOn w:val="a"/>
    <w:link w:val="24"/>
    <w:uiPriority w:val="99"/>
    <w:rsid w:val="00090FB5"/>
    <w:pPr>
      <w:shd w:val="clear" w:color="auto" w:fill="FFFFFF"/>
      <w:spacing w:after="720" w:line="240" w:lineRule="atLeast"/>
      <w:outlineLvl w:val="1"/>
    </w:pPr>
    <w:rPr>
      <w:b/>
      <w:sz w:val="26"/>
    </w:rPr>
  </w:style>
  <w:style w:type="character" w:customStyle="1" w:styleId="3">
    <w:name w:val="Основной текст + Курсив3"/>
    <w:uiPriority w:val="99"/>
    <w:rsid w:val="00090FB5"/>
    <w:rPr>
      <w:rFonts w:ascii="Times New Roman" w:hAnsi="Times New Roman"/>
      <w:i/>
      <w:spacing w:val="0"/>
      <w:sz w:val="26"/>
    </w:rPr>
  </w:style>
  <w:style w:type="character" w:customStyle="1" w:styleId="26">
    <w:name w:val="Основной текст + Полужирный2"/>
    <w:uiPriority w:val="99"/>
    <w:rsid w:val="00090FB5"/>
    <w:rPr>
      <w:rFonts w:ascii="Times New Roman" w:hAnsi="Times New Roman"/>
      <w:b/>
      <w:spacing w:val="0"/>
      <w:sz w:val="26"/>
    </w:rPr>
  </w:style>
  <w:style w:type="character" w:customStyle="1" w:styleId="af3">
    <w:name w:val="Подпись к таблице_"/>
    <w:link w:val="12"/>
    <w:uiPriority w:val="99"/>
    <w:locked/>
    <w:rsid w:val="00090FB5"/>
    <w:rPr>
      <w:sz w:val="26"/>
      <w:shd w:val="clear" w:color="auto" w:fill="FFFFFF"/>
    </w:rPr>
  </w:style>
  <w:style w:type="character" w:customStyle="1" w:styleId="27">
    <w:name w:val="Подпись к таблице + Полужирный2"/>
    <w:uiPriority w:val="99"/>
    <w:rsid w:val="00090FB5"/>
    <w:rPr>
      <w:b/>
      <w:sz w:val="26"/>
    </w:rPr>
  </w:style>
  <w:style w:type="paragraph" w:customStyle="1" w:styleId="12">
    <w:name w:val="Подпись к таблице1"/>
    <w:basedOn w:val="a"/>
    <w:link w:val="af3"/>
    <w:uiPriority w:val="99"/>
    <w:rsid w:val="00090FB5"/>
    <w:pPr>
      <w:shd w:val="clear" w:color="auto" w:fill="FFFFFF"/>
      <w:spacing w:after="0" w:line="322" w:lineRule="exact"/>
      <w:jc w:val="both"/>
    </w:pPr>
    <w:rPr>
      <w:sz w:val="26"/>
    </w:rPr>
  </w:style>
  <w:style w:type="character" w:customStyle="1" w:styleId="8">
    <w:name w:val="Основной текст (8)_"/>
    <w:link w:val="81"/>
    <w:uiPriority w:val="99"/>
    <w:locked/>
    <w:rsid w:val="00090FB5"/>
    <w:rPr>
      <w:b/>
      <w:shd w:val="clear" w:color="auto" w:fill="FFFFFF"/>
    </w:rPr>
  </w:style>
  <w:style w:type="character" w:customStyle="1" w:styleId="63">
    <w:name w:val="Основной текст (6) + Полужирный"/>
    <w:uiPriority w:val="99"/>
    <w:rsid w:val="00090FB5"/>
    <w:rPr>
      <w:rFonts w:ascii="Times New Roman" w:hAnsi="Times New Roman"/>
      <w:b/>
      <w:spacing w:val="0"/>
      <w:sz w:val="22"/>
    </w:rPr>
  </w:style>
  <w:style w:type="character" w:customStyle="1" w:styleId="613">
    <w:name w:val="Основной текст (6)13"/>
    <w:uiPriority w:val="99"/>
    <w:rsid w:val="00090FB5"/>
    <w:rPr>
      <w:rFonts w:ascii="Times New Roman" w:hAnsi="Times New Roman"/>
      <w:spacing w:val="0"/>
      <w:sz w:val="22"/>
    </w:rPr>
  </w:style>
  <w:style w:type="character" w:customStyle="1" w:styleId="610pt">
    <w:name w:val="Основной текст (6) + 10 pt"/>
    <w:aliases w:val="Полужирный3,Интервал 0 pt5"/>
    <w:uiPriority w:val="99"/>
    <w:rsid w:val="00090FB5"/>
    <w:rPr>
      <w:rFonts w:ascii="Times New Roman" w:hAnsi="Times New Roman"/>
      <w:b/>
      <w:spacing w:val="10"/>
      <w:sz w:val="20"/>
      <w:lang w:val="es-ES_tradnl" w:eastAsia="es-ES_tradnl"/>
    </w:rPr>
  </w:style>
  <w:style w:type="character" w:customStyle="1" w:styleId="612">
    <w:name w:val="Основной текст (6)12"/>
    <w:uiPriority w:val="99"/>
    <w:rsid w:val="00090FB5"/>
    <w:rPr>
      <w:rFonts w:ascii="Times New Roman" w:hAnsi="Times New Roman"/>
      <w:spacing w:val="0"/>
      <w:sz w:val="22"/>
    </w:rPr>
  </w:style>
  <w:style w:type="character" w:customStyle="1" w:styleId="72">
    <w:name w:val="Заголовок №7_"/>
    <w:link w:val="710"/>
    <w:uiPriority w:val="99"/>
    <w:locked/>
    <w:rsid w:val="00090FB5"/>
    <w:rPr>
      <w:b/>
      <w:sz w:val="26"/>
      <w:shd w:val="clear" w:color="auto" w:fill="FFFFFF"/>
    </w:rPr>
  </w:style>
  <w:style w:type="character" w:customStyle="1" w:styleId="73">
    <w:name w:val="Заголовок №7"/>
    <w:uiPriority w:val="99"/>
    <w:rsid w:val="00090FB5"/>
    <w:rPr>
      <w:rFonts w:cs="Times New Roman"/>
      <w:b/>
      <w:bCs/>
      <w:sz w:val="26"/>
      <w:szCs w:val="26"/>
      <w:shd w:val="clear" w:color="auto" w:fill="FFFFFF"/>
    </w:rPr>
  </w:style>
  <w:style w:type="character" w:customStyle="1" w:styleId="74">
    <w:name w:val="Заголовок №74"/>
    <w:uiPriority w:val="99"/>
    <w:rsid w:val="00090FB5"/>
    <w:rPr>
      <w:rFonts w:cs="Times New Roman"/>
      <w:b/>
      <w:bCs/>
      <w:sz w:val="26"/>
      <w:szCs w:val="26"/>
      <w:shd w:val="clear" w:color="auto" w:fill="FFFFFF"/>
    </w:rPr>
  </w:style>
  <w:style w:type="character" w:customStyle="1" w:styleId="14">
    <w:name w:val="Основной текст + Полужирный1"/>
    <w:uiPriority w:val="99"/>
    <w:rsid w:val="00090FB5"/>
    <w:rPr>
      <w:rFonts w:ascii="Times New Roman" w:hAnsi="Times New Roman"/>
      <w:b/>
      <w:spacing w:val="0"/>
      <w:sz w:val="26"/>
    </w:rPr>
  </w:style>
  <w:style w:type="paragraph" w:customStyle="1" w:styleId="81">
    <w:name w:val="Основной текст (8)1"/>
    <w:basedOn w:val="a"/>
    <w:link w:val="8"/>
    <w:uiPriority w:val="99"/>
    <w:rsid w:val="00090FB5"/>
    <w:pPr>
      <w:shd w:val="clear" w:color="auto" w:fill="FFFFFF"/>
      <w:spacing w:after="300" w:line="240" w:lineRule="atLeast"/>
      <w:ind w:hanging="560"/>
    </w:pPr>
    <w:rPr>
      <w:b/>
    </w:rPr>
  </w:style>
  <w:style w:type="paragraph" w:customStyle="1" w:styleId="710">
    <w:name w:val="Заголовок №71"/>
    <w:basedOn w:val="a"/>
    <w:link w:val="72"/>
    <w:uiPriority w:val="99"/>
    <w:rsid w:val="00090FB5"/>
    <w:pPr>
      <w:shd w:val="clear" w:color="auto" w:fill="FFFFFF"/>
      <w:spacing w:before="300" w:after="120" w:line="240" w:lineRule="atLeast"/>
      <w:ind w:hanging="280"/>
      <w:outlineLvl w:val="6"/>
    </w:pPr>
    <w:rPr>
      <w:b/>
      <w:sz w:val="26"/>
    </w:rPr>
  </w:style>
  <w:style w:type="character" w:customStyle="1" w:styleId="131">
    <w:name w:val="Основной текст + 131"/>
    <w:aliases w:val="5 pt5"/>
    <w:uiPriority w:val="99"/>
    <w:rsid w:val="00090FB5"/>
    <w:rPr>
      <w:rFonts w:ascii="Times New Roman" w:hAnsi="Times New Roman"/>
      <w:spacing w:val="0"/>
      <w:sz w:val="27"/>
    </w:rPr>
  </w:style>
  <w:style w:type="character" w:customStyle="1" w:styleId="68">
    <w:name w:val="Основной текст (68)_"/>
    <w:link w:val="680"/>
    <w:uiPriority w:val="99"/>
    <w:locked/>
    <w:rsid w:val="00090FB5"/>
    <w:rPr>
      <w:noProof/>
      <w:sz w:val="8"/>
      <w:shd w:val="clear" w:color="auto" w:fill="FFFFFF"/>
    </w:rPr>
  </w:style>
  <w:style w:type="character" w:customStyle="1" w:styleId="700">
    <w:name w:val="Основной текст (70)_"/>
    <w:link w:val="701"/>
    <w:uiPriority w:val="99"/>
    <w:locked/>
    <w:rsid w:val="00090FB5"/>
    <w:rPr>
      <w:noProof/>
      <w:sz w:val="8"/>
      <w:shd w:val="clear" w:color="auto" w:fill="FFFFFF"/>
    </w:rPr>
  </w:style>
  <w:style w:type="character" w:customStyle="1" w:styleId="69">
    <w:name w:val="Основной текст (69)_"/>
    <w:link w:val="690"/>
    <w:uiPriority w:val="99"/>
    <w:locked/>
    <w:rsid w:val="00090FB5"/>
    <w:rPr>
      <w:noProof/>
      <w:sz w:val="8"/>
      <w:shd w:val="clear" w:color="auto" w:fill="FFFFFF"/>
    </w:rPr>
  </w:style>
  <w:style w:type="paragraph" w:customStyle="1" w:styleId="680">
    <w:name w:val="Основной текст (68)"/>
    <w:basedOn w:val="a"/>
    <w:link w:val="68"/>
    <w:uiPriority w:val="99"/>
    <w:rsid w:val="00090FB5"/>
    <w:pPr>
      <w:shd w:val="clear" w:color="auto" w:fill="FFFFFF"/>
      <w:spacing w:after="0" w:line="240" w:lineRule="atLeast"/>
    </w:pPr>
    <w:rPr>
      <w:noProof/>
      <w:sz w:val="8"/>
    </w:rPr>
  </w:style>
  <w:style w:type="paragraph" w:customStyle="1" w:styleId="701">
    <w:name w:val="Основной текст (70)"/>
    <w:basedOn w:val="a"/>
    <w:link w:val="700"/>
    <w:uiPriority w:val="99"/>
    <w:rsid w:val="00090FB5"/>
    <w:pPr>
      <w:shd w:val="clear" w:color="auto" w:fill="FFFFFF"/>
      <w:spacing w:after="0" w:line="240" w:lineRule="atLeast"/>
    </w:pPr>
    <w:rPr>
      <w:noProof/>
      <w:sz w:val="8"/>
    </w:rPr>
  </w:style>
  <w:style w:type="paragraph" w:customStyle="1" w:styleId="690">
    <w:name w:val="Основной текст (69)"/>
    <w:basedOn w:val="a"/>
    <w:link w:val="69"/>
    <w:uiPriority w:val="99"/>
    <w:rsid w:val="00090FB5"/>
    <w:pPr>
      <w:shd w:val="clear" w:color="auto" w:fill="FFFFFF"/>
      <w:spacing w:after="0" w:line="240" w:lineRule="atLeast"/>
    </w:pPr>
    <w:rPr>
      <w:noProof/>
      <w:sz w:val="8"/>
    </w:rPr>
  </w:style>
  <w:style w:type="character" w:customStyle="1" w:styleId="80">
    <w:name w:val="Основной текст (80)_"/>
    <w:link w:val="800"/>
    <w:uiPriority w:val="99"/>
    <w:locked/>
    <w:rsid w:val="00090FB5"/>
    <w:rPr>
      <w:noProof/>
      <w:sz w:val="8"/>
      <w:shd w:val="clear" w:color="auto" w:fill="FFFFFF"/>
    </w:rPr>
  </w:style>
  <w:style w:type="character" w:customStyle="1" w:styleId="79">
    <w:name w:val="Основной текст (79)_"/>
    <w:link w:val="790"/>
    <w:uiPriority w:val="99"/>
    <w:locked/>
    <w:rsid w:val="00090FB5"/>
    <w:rPr>
      <w:noProof/>
      <w:sz w:val="8"/>
      <w:shd w:val="clear" w:color="auto" w:fill="FFFFFF"/>
    </w:rPr>
  </w:style>
  <w:style w:type="paragraph" w:customStyle="1" w:styleId="800">
    <w:name w:val="Основной текст (80)"/>
    <w:basedOn w:val="a"/>
    <w:link w:val="80"/>
    <w:uiPriority w:val="99"/>
    <w:rsid w:val="00090FB5"/>
    <w:pPr>
      <w:shd w:val="clear" w:color="auto" w:fill="FFFFFF"/>
      <w:spacing w:after="0" w:line="240" w:lineRule="atLeast"/>
    </w:pPr>
    <w:rPr>
      <w:noProof/>
      <w:sz w:val="8"/>
    </w:rPr>
  </w:style>
  <w:style w:type="paragraph" w:customStyle="1" w:styleId="790">
    <w:name w:val="Основной текст (79)"/>
    <w:basedOn w:val="a"/>
    <w:link w:val="79"/>
    <w:uiPriority w:val="99"/>
    <w:rsid w:val="00090FB5"/>
    <w:pPr>
      <w:shd w:val="clear" w:color="auto" w:fill="FFFFFF"/>
      <w:spacing w:after="0" w:line="240" w:lineRule="atLeast"/>
    </w:pPr>
    <w:rPr>
      <w:noProof/>
      <w:sz w:val="8"/>
    </w:rPr>
  </w:style>
  <w:style w:type="character" w:customStyle="1" w:styleId="30">
    <w:name w:val="Подпись к таблице3"/>
    <w:uiPriority w:val="99"/>
    <w:rsid w:val="00090FB5"/>
    <w:rPr>
      <w:rFonts w:ascii="Times New Roman" w:hAnsi="Times New Roman"/>
      <w:spacing w:val="0"/>
      <w:sz w:val="26"/>
    </w:rPr>
  </w:style>
  <w:style w:type="character" w:customStyle="1" w:styleId="113">
    <w:name w:val="Основной текст + 113"/>
    <w:aliases w:val="5 pt4,Полужирный4,Курсив3"/>
    <w:uiPriority w:val="99"/>
    <w:rsid w:val="00090FB5"/>
    <w:rPr>
      <w:rFonts w:ascii="Times New Roman" w:hAnsi="Times New Roman"/>
      <w:b/>
      <w:i/>
      <w:spacing w:val="0"/>
      <w:sz w:val="23"/>
    </w:rPr>
  </w:style>
  <w:style w:type="character" w:customStyle="1" w:styleId="31">
    <w:name w:val="Основной текст (3)_"/>
    <w:link w:val="310"/>
    <w:uiPriority w:val="99"/>
    <w:locked/>
    <w:rsid w:val="00090FB5"/>
    <w:rPr>
      <w:b/>
      <w:sz w:val="26"/>
      <w:shd w:val="clear" w:color="auto" w:fill="FFFFFF"/>
    </w:rPr>
  </w:style>
  <w:style w:type="character" w:customStyle="1" w:styleId="39">
    <w:name w:val="Основной текст (3)9"/>
    <w:uiPriority w:val="99"/>
    <w:rsid w:val="00090FB5"/>
    <w:rPr>
      <w:rFonts w:cs="Times New Roman"/>
      <w:b/>
      <w:bCs/>
      <w:sz w:val="26"/>
      <w:szCs w:val="26"/>
      <w:shd w:val="clear" w:color="auto" w:fill="FFFFFF"/>
    </w:rPr>
  </w:style>
  <w:style w:type="character" w:customStyle="1" w:styleId="38">
    <w:name w:val="Основной текст (3)8"/>
    <w:uiPriority w:val="99"/>
    <w:rsid w:val="00090FB5"/>
    <w:rPr>
      <w:b/>
      <w:noProof/>
      <w:sz w:val="26"/>
    </w:rPr>
  </w:style>
  <w:style w:type="paragraph" w:customStyle="1" w:styleId="310">
    <w:name w:val="Основной текст (3)1"/>
    <w:basedOn w:val="a"/>
    <w:link w:val="31"/>
    <w:uiPriority w:val="99"/>
    <w:rsid w:val="00090FB5"/>
    <w:pPr>
      <w:shd w:val="clear" w:color="auto" w:fill="FFFFFF"/>
      <w:spacing w:before="780" w:after="2160" w:line="240" w:lineRule="atLeast"/>
      <w:jc w:val="center"/>
    </w:pPr>
    <w:rPr>
      <w:b/>
      <w:sz w:val="26"/>
    </w:rPr>
  </w:style>
  <w:style w:type="character" w:customStyle="1" w:styleId="37">
    <w:name w:val="Основной текст (3)7"/>
    <w:uiPriority w:val="99"/>
    <w:rsid w:val="00090FB5"/>
    <w:rPr>
      <w:rFonts w:ascii="Times New Roman" w:hAnsi="Times New Roman"/>
      <w:spacing w:val="0"/>
      <w:sz w:val="26"/>
    </w:rPr>
  </w:style>
  <w:style w:type="character" w:customStyle="1" w:styleId="3100">
    <w:name w:val="Основной текст (3)10"/>
    <w:uiPriority w:val="99"/>
    <w:rsid w:val="00090FB5"/>
    <w:rPr>
      <w:rFonts w:ascii="Times New Roman" w:hAnsi="Times New Roman"/>
      <w:spacing w:val="0"/>
      <w:sz w:val="26"/>
    </w:rPr>
  </w:style>
  <w:style w:type="character" w:customStyle="1" w:styleId="312">
    <w:name w:val="Основной текст (3)12"/>
    <w:uiPriority w:val="99"/>
    <w:rsid w:val="00090FB5"/>
    <w:rPr>
      <w:rFonts w:ascii="Times New Roman" w:hAnsi="Times New Roman"/>
      <w:spacing w:val="0"/>
      <w:sz w:val="26"/>
    </w:rPr>
  </w:style>
  <w:style w:type="character" w:customStyle="1" w:styleId="311">
    <w:name w:val="Основной текст (3)11"/>
    <w:uiPriority w:val="99"/>
    <w:rsid w:val="00090FB5"/>
    <w:rPr>
      <w:rFonts w:ascii="Times New Roman" w:hAnsi="Times New Roman"/>
      <w:spacing w:val="0"/>
      <w:sz w:val="26"/>
    </w:rPr>
  </w:style>
  <w:style w:type="character" w:customStyle="1" w:styleId="100">
    <w:name w:val="Основной текст (10)_"/>
    <w:link w:val="101"/>
    <w:uiPriority w:val="99"/>
    <w:locked/>
    <w:rsid w:val="00090FB5"/>
    <w:rPr>
      <w:b/>
      <w:spacing w:val="-40"/>
      <w:sz w:val="95"/>
      <w:shd w:val="clear" w:color="auto" w:fill="FFFFFF"/>
    </w:rPr>
  </w:style>
  <w:style w:type="character" w:customStyle="1" w:styleId="10-1pt1">
    <w:name w:val="Основной текст (10) + Интервал -1 pt1"/>
    <w:uiPriority w:val="99"/>
    <w:rsid w:val="00090FB5"/>
    <w:rPr>
      <w:b/>
      <w:noProof/>
      <w:spacing w:val="-20"/>
      <w:sz w:val="95"/>
    </w:rPr>
  </w:style>
  <w:style w:type="paragraph" w:customStyle="1" w:styleId="101">
    <w:name w:val="Основной текст (10)1"/>
    <w:basedOn w:val="a"/>
    <w:link w:val="100"/>
    <w:uiPriority w:val="99"/>
    <w:rsid w:val="00090FB5"/>
    <w:pPr>
      <w:shd w:val="clear" w:color="auto" w:fill="FFFFFF"/>
      <w:spacing w:after="0" w:line="240" w:lineRule="atLeast"/>
    </w:pPr>
    <w:rPr>
      <w:b/>
      <w:spacing w:val="-40"/>
      <w:sz w:val="95"/>
    </w:rPr>
  </w:style>
  <w:style w:type="character" w:customStyle="1" w:styleId="120">
    <w:name w:val="Основной текст (12)_"/>
    <w:link w:val="121"/>
    <w:uiPriority w:val="99"/>
    <w:locked/>
    <w:rsid w:val="00090FB5"/>
    <w:rPr>
      <w:rFonts w:ascii="Arial" w:hAnsi="Arial"/>
      <w:noProof/>
      <w:sz w:val="299"/>
      <w:shd w:val="clear" w:color="auto" w:fill="FFFFFF"/>
    </w:rPr>
  </w:style>
  <w:style w:type="character" w:customStyle="1" w:styleId="122">
    <w:name w:val="Основной текст (12)"/>
    <w:uiPriority w:val="99"/>
    <w:rsid w:val="00090FB5"/>
    <w:rPr>
      <w:rFonts w:ascii="Arial" w:hAnsi="Arial" w:cs="Times New Roman"/>
      <w:noProof/>
      <w:sz w:val="299"/>
      <w:szCs w:val="299"/>
      <w:shd w:val="clear" w:color="auto" w:fill="FFFFFF"/>
    </w:rPr>
  </w:style>
  <w:style w:type="character" w:customStyle="1" w:styleId="10-1pt">
    <w:name w:val="Основной текст (10) + Интервал -1 pt"/>
    <w:uiPriority w:val="99"/>
    <w:rsid w:val="00090FB5"/>
    <w:rPr>
      <w:rFonts w:ascii="Times New Roman" w:hAnsi="Times New Roman"/>
      <w:noProof/>
      <w:spacing w:val="-20"/>
      <w:sz w:val="95"/>
    </w:rPr>
  </w:style>
  <w:style w:type="character" w:customStyle="1" w:styleId="102">
    <w:name w:val="Основной текст (10)"/>
    <w:uiPriority w:val="99"/>
    <w:rsid w:val="00090FB5"/>
    <w:rPr>
      <w:rFonts w:ascii="Times New Roman" w:hAnsi="Times New Roman"/>
      <w:spacing w:val="-40"/>
      <w:sz w:val="95"/>
    </w:rPr>
  </w:style>
  <w:style w:type="character" w:customStyle="1" w:styleId="110">
    <w:name w:val="Основной текст (11)_"/>
    <w:link w:val="111"/>
    <w:uiPriority w:val="99"/>
    <w:locked/>
    <w:rsid w:val="00090FB5"/>
    <w:rPr>
      <w:rFonts w:ascii="Arial" w:hAnsi="Arial"/>
      <w:noProof/>
      <w:sz w:val="168"/>
      <w:shd w:val="clear" w:color="auto" w:fill="FFFFFF"/>
    </w:rPr>
  </w:style>
  <w:style w:type="character" w:customStyle="1" w:styleId="112">
    <w:name w:val="Основной текст (11)"/>
    <w:uiPriority w:val="99"/>
    <w:rsid w:val="00090FB5"/>
    <w:rPr>
      <w:rFonts w:ascii="Arial" w:hAnsi="Arial" w:cs="Times New Roman"/>
      <w:noProof/>
      <w:sz w:val="168"/>
      <w:szCs w:val="168"/>
      <w:shd w:val="clear" w:color="auto" w:fill="FFFFFF"/>
    </w:rPr>
  </w:style>
  <w:style w:type="paragraph" w:customStyle="1" w:styleId="121">
    <w:name w:val="Основной текст (12)1"/>
    <w:basedOn w:val="a"/>
    <w:link w:val="120"/>
    <w:uiPriority w:val="99"/>
    <w:rsid w:val="00090FB5"/>
    <w:pPr>
      <w:shd w:val="clear" w:color="auto" w:fill="FFFFFF"/>
      <w:spacing w:after="0" w:line="240" w:lineRule="atLeast"/>
    </w:pPr>
    <w:rPr>
      <w:rFonts w:ascii="Arial" w:hAnsi="Arial"/>
      <w:noProof/>
      <w:sz w:val="299"/>
    </w:rPr>
  </w:style>
  <w:style w:type="paragraph" w:customStyle="1" w:styleId="111">
    <w:name w:val="Основной текст (11)1"/>
    <w:basedOn w:val="a"/>
    <w:link w:val="110"/>
    <w:uiPriority w:val="99"/>
    <w:rsid w:val="00090FB5"/>
    <w:pPr>
      <w:shd w:val="clear" w:color="auto" w:fill="FFFFFF"/>
      <w:spacing w:after="0" w:line="240" w:lineRule="atLeast"/>
    </w:pPr>
    <w:rPr>
      <w:rFonts w:ascii="Arial" w:hAnsi="Arial"/>
      <w:noProof/>
      <w:sz w:val="168"/>
    </w:rPr>
  </w:style>
  <w:style w:type="character" w:customStyle="1" w:styleId="hps">
    <w:name w:val="hps"/>
    <w:rsid w:val="00090FB5"/>
    <w:rPr>
      <w:rFonts w:cs="Times New Roman"/>
    </w:rPr>
  </w:style>
  <w:style w:type="character" w:customStyle="1" w:styleId="28">
    <w:name w:val="Заголовок №2"/>
    <w:uiPriority w:val="99"/>
    <w:rsid w:val="00090FB5"/>
    <w:rPr>
      <w:rFonts w:ascii="Times New Roman" w:hAnsi="Times New Roman"/>
      <w:spacing w:val="0"/>
      <w:sz w:val="26"/>
    </w:rPr>
  </w:style>
  <w:style w:type="character" w:customStyle="1" w:styleId="29">
    <w:name w:val="Подпись к картинке (2)_"/>
    <w:link w:val="2a"/>
    <w:uiPriority w:val="99"/>
    <w:locked/>
    <w:rsid w:val="00090FB5"/>
    <w:rPr>
      <w:rFonts w:ascii="CordiaUPC" w:hAnsi="CordiaUPC"/>
      <w:b/>
      <w:spacing w:val="-10"/>
      <w:sz w:val="34"/>
      <w:shd w:val="clear" w:color="auto" w:fill="FFFFFF"/>
    </w:rPr>
  </w:style>
  <w:style w:type="character" w:customStyle="1" w:styleId="230">
    <w:name w:val="Заголовок №23"/>
    <w:uiPriority w:val="99"/>
    <w:rsid w:val="00090FB5"/>
    <w:rPr>
      <w:rFonts w:ascii="Times New Roman" w:hAnsi="Times New Roman"/>
      <w:noProof/>
      <w:spacing w:val="0"/>
      <w:sz w:val="26"/>
    </w:rPr>
  </w:style>
  <w:style w:type="character" w:customStyle="1" w:styleId="211">
    <w:name w:val="Заголовок №2 + Не полужирный1"/>
    <w:uiPriority w:val="99"/>
    <w:rsid w:val="00090FB5"/>
    <w:rPr>
      <w:rFonts w:ascii="Times New Roman" w:hAnsi="Times New Roman"/>
      <w:b/>
      <w:spacing w:val="0"/>
      <w:sz w:val="26"/>
    </w:rPr>
  </w:style>
  <w:style w:type="paragraph" w:customStyle="1" w:styleId="2a">
    <w:name w:val="Подпись к картинке (2)"/>
    <w:basedOn w:val="a"/>
    <w:link w:val="29"/>
    <w:uiPriority w:val="99"/>
    <w:rsid w:val="00090FB5"/>
    <w:pPr>
      <w:shd w:val="clear" w:color="auto" w:fill="FFFFFF"/>
      <w:spacing w:after="0" w:line="240" w:lineRule="atLeast"/>
    </w:pPr>
    <w:rPr>
      <w:rFonts w:ascii="CordiaUPC" w:hAnsi="CordiaUPC"/>
      <w:b/>
      <w:spacing w:val="-10"/>
      <w:sz w:val="34"/>
    </w:rPr>
  </w:style>
  <w:style w:type="character" w:customStyle="1" w:styleId="hpsatn">
    <w:name w:val="hps atn"/>
    <w:rsid w:val="00090FB5"/>
    <w:rPr>
      <w:rFonts w:cs="Times New Roman"/>
    </w:rPr>
  </w:style>
  <w:style w:type="character" w:customStyle="1" w:styleId="shorttext">
    <w:name w:val="short_text"/>
    <w:uiPriority w:val="99"/>
    <w:rsid w:val="00090FB5"/>
    <w:rPr>
      <w:rFonts w:cs="Times New Roman"/>
    </w:rPr>
  </w:style>
  <w:style w:type="paragraph" w:styleId="af4">
    <w:name w:val="Title"/>
    <w:basedOn w:val="a"/>
    <w:link w:val="af5"/>
    <w:uiPriority w:val="99"/>
    <w:qFormat/>
    <w:rsid w:val="00090FB5"/>
    <w:pPr>
      <w:spacing w:after="0" w:line="360" w:lineRule="exact"/>
      <w:ind w:firstLine="720"/>
      <w:jc w:val="center"/>
    </w:pPr>
    <w:rPr>
      <w:rFonts w:ascii="Times New Roman" w:eastAsia="Times New Roman" w:hAnsi="Times New Roman" w:cs="Times New Roman"/>
      <w:sz w:val="28"/>
      <w:szCs w:val="28"/>
      <w:lang w:eastAsia="ru-RU"/>
    </w:rPr>
  </w:style>
  <w:style w:type="character" w:customStyle="1" w:styleId="af5">
    <w:name w:val="Заголовок Знак"/>
    <w:basedOn w:val="a0"/>
    <w:link w:val="af4"/>
    <w:uiPriority w:val="99"/>
    <w:rsid w:val="00090FB5"/>
    <w:rPr>
      <w:rFonts w:ascii="Times New Roman" w:eastAsia="Times New Roman" w:hAnsi="Times New Roman" w:cs="Times New Roman"/>
      <w:sz w:val="28"/>
      <w:szCs w:val="28"/>
      <w:lang w:eastAsia="ru-RU"/>
    </w:rPr>
  </w:style>
  <w:style w:type="character" w:customStyle="1" w:styleId="apple-converted-space">
    <w:name w:val="apple-converted-space"/>
    <w:uiPriority w:val="99"/>
    <w:rsid w:val="00090FB5"/>
  </w:style>
  <w:style w:type="character" w:customStyle="1" w:styleId="hl">
    <w:name w:val="hl"/>
    <w:uiPriority w:val="99"/>
    <w:rsid w:val="00090FB5"/>
  </w:style>
  <w:style w:type="character" w:styleId="af6">
    <w:name w:val="Hyperlink"/>
    <w:uiPriority w:val="99"/>
    <w:rsid w:val="00090FB5"/>
    <w:rPr>
      <w:rFonts w:cs="Times New Roman"/>
      <w:color w:val="0000FF"/>
      <w:u w:val="single"/>
    </w:rPr>
  </w:style>
  <w:style w:type="character" w:styleId="af7">
    <w:name w:val="Emphasis"/>
    <w:uiPriority w:val="99"/>
    <w:qFormat/>
    <w:rsid w:val="00090FB5"/>
    <w:rPr>
      <w:rFonts w:cs="Times New Roman"/>
      <w:i/>
    </w:rPr>
  </w:style>
  <w:style w:type="character" w:styleId="af8">
    <w:name w:val="Strong"/>
    <w:uiPriority w:val="22"/>
    <w:qFormat/>
    <w:rsid w:val="00090FB5"/>
    <w:rPr>
      <w:rFonts w:cs="Times New Roman"/>
      <w:b/>
    </w:rPr>
  </w:style>
  <w:style w:type="character" w:customStyle="1" w:styleId="15">
    <w:name w:val="Заголовок 1 Знак Знак Знак Знак Знак Знак Знак Знак"/>
    <w:aliases w:val="Заголовок 1 Знак Знак Знак Знак Знак Знак Знак Знак Знак Знак Знак,Заголовок 1 Знак Знак Знак Знак Знак Знак Знак Знак Знак Знак Знак1"/>
    <w:uiPriority w:val="99"/>
    <w:rsid w:val="00090FB5"/>
    <w:rPr>
      <w:sz w:val="24"/>
      <w:lang w:val="uk-UA" w:eastAsia="ru-RU"/>
    </w:rPr>
  </w:style>
  <w:style w:type="paragraph" w:styleId="af9">
    <w:name w:val="List Paragraph"/>
    <w:basedOn w:val="a"/>
    <w:uiPriority w:val="99"/>
    <w:qFormat/>
    <w:rsid w:val="00090F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4E6215"/>
    <w:pPr>
      <w:spacing w:line="201" w:lineRule="atLeast"/>
    </w:pPr>
    <w:rPr>
      <w:rFonts w:ascii="UkrainianJournal" w:eastAsiaTheme="minorHAnsi" w:hAnsi="UkrainianJournal" w:cstheme="minorBidi"/>
      <w:color w:val="auto"/>
      <w:lang w:eastAsia="en-US"/>
    </w:rPr>
  </w:style>
  <w:style w:type="character" w:customStyle="1" w:styleId="A13">
    <w:name w:val="A13"/>
    <w:uiPriority w:val="99"/>
    <w:rsid w:val="008E0FDB"/>
    <w:rPr>
      <w:rFonts w:cs="UkrainianJourn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96820">
      <w:bodyDiv w:val="1"/>
      <w:marLeft w:val="0"/>
      <w:marRight w:val="0"/>
      <w:marTop w:val="0"/>
      <w:marBottom w:val="0"/>
      <w:divBdr>
        <w:top w:val="none" w:sz="0" w:space="0" w:color="auto"/>
        <w:left w:val="none" w:sz="0" w:space="0" w:color="auto"/>
        <w:bottom w:val="none" w:sz="0" w:space="0" w:color="auto"/>
        <w:right w:val="none" w:sz="0" w:space="0" w:color="auto"/>
      </w:divBdr>
    </w:div>
    <w:div w:id="786697525">
      <w:bodyDiv w:val="1"/>
      <w:marLeft w:val="0"/>
      <w:marRight w:val="0"/>
      <w:marTop w:val="0"/>
      <w:marBottom w:val="0"/>
      <w:divBdr>
        <w:top w:val="none" w:sz="0" w:space="0" w:color="auto"/>
        <w:left w:val="none" w:sz="0" w:space="0" w:color="auto"/>
        <w:bottom w:val="none" w:sz="0" w:space="0" w:color="auto"/>
        <w:right w:val="none" w:sz="0" w:space="0" w:color="auto"/>
      </w:divBdr>
    </w:div>
    <w:div w:id="1790590606">
      <w:bodyDiv w:val="1"/>
      <w:marLeft w:val="0"/>
      <w:marRight w:val="0"/>
      <w:marTop w:val="0"/>
      <w:marBottom w:val="0"/>
      <w:divBdr>
        <w:top w:val="none" w:sz="0" w:space="0" w:color="auto"/>
        <w:left w:val="none" w:sz="0" w:space="0" w:color="auto"/>
        <w:bottom w:val="none" w:sz="0" w:space="0" w:color="auto"/>
        <w:right w:val="none" w:sz="0" w:space="0" w:color="auto"/>
      </w:divBdr>
      <w:divsChild>
        <w:div w:id="363479344">
          <w:marLeft w:val="1350"/>
          <w:marRight w:val="0"/>
          <w:marTop w:val="0"/>
          <w:marBottom w:val="0"/>
          <w:divBdr>
            <w:top w:val="none" w:sz="0" w:space="0" w:color="auto"/>
            <w:left w:val="none" w:sz="0" w:space="0" w:color="auto"/>
            <w:bottom w:val="none" w:sz="0" w:space="0" w:color="auto"/>
            <w:right w:val="none" w:sz="0" w:space="0" w:color="auto"/>
          </w:divBdr>
        </w:div>
        <w:div w:id="1585919633">
          <w:marLeft w:val="0"/>
          <w:marRight w:val="0"/>
          <w:marTop w:val="0"/>
          <w:marBottom w:val="0"/>
          <w:divBdr>
            <w:top w:val="none" w:sz="0" w:space="0" w:color="auto"/>
            <w:left w:val="none" w:sz="0" w:space="0" w:color="auto"/>
            <w:bottom w:val="none" w:sz="0" w:space="0" w:color="auto"/>
            <w:right w:val="none" w:sz="0" w:space="0" w:color="auto"/>
          </w:divBdr>
        </w:div>
        <w:div w:id="1827163047">
          <w:marLeft w:val="0"/>
          <w:marRight w:val="0"/>
          <w:marTop w:val="0"/>
          <w:marBottom w:val="300"/>
          <w:divBdr>
            <w:top w:val="none" w:sz="0" w:space="0" w:color="auto"/>
            <w:left w:val="none" w:sz="0" w:space="0" w:color="auto"/>
            <w:bottom w:val="none" w:sz="0" w:space="0" w:color="auto"/>
            <w:right w:val="none" w:sz="0" w:space="0" w:color="auto"/>
          </w:divBdr>
        </w:div>
      </w:divsChild>
    </w:div>
    <w:div w:id="2020152529">
      <w:bodyDiv w:val="1"/>
      <w:marLeft w:val="0"/>
      <w:marRight w:val="0"/>
      <w:marTop w:val="0"/>
      <w:marBottom w:val="0"/>
      <w:divBdr>
        <w:top w:val="none" w:sz="0" w:space="0" w:color="auto"/>
        <w:left w:val="none" w:sz="0" w:space="0" w:color="auto"/>
        <w:bottom w:val="none" w:sz="0" w:space="0" w:color="auto"/>
        <w:right w:val="none" w:sz="0" w:space="0" w:color="auto"/>
      </w:divBdr>
    </w:div>
    <w:div w:id="20719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http://zakon3.rada.gov.ua/laws/show/963%D0%B0/98"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1.xml"/><Relationship Id="rId32"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hyperlink" Target="https://mamovediya.com.ua/1140_adaptatsiya.html" TargetMode="External"/><Relationship Id="rId19" Type="http://schemas.openxmlformats.org/officeDocument/2006/relationships/oleObject" Target="embeddings/oleObject6.bin"/><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oleObject" Target="embeddings/oleObject12.bin"/><Relationship Id="rId30" Type="http://schemas.openxmlformats.org/officeDocument/2006/relationships/chart" Target="charts/chart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8" b="0">
                <a:latin typeface="Times New Roman" panose="02020603050405020304" pitchFamily="18" charset="0"/>
                <a:cs typeface="Times New Roman" panose="02020603050405020304" pitchFamily="18" charset="0"/>
              </a:rPr>
              <a:t>Індекси</a:t>
            </a:r>
          </a:p>
        </c:rich>
      </c:tx>
      <c:overlay val="0"/>
      <c:spPr>
        <a:noFill/>
        <a:ln w="25383">
          <a:noFill/>
        </a:ln>
      </c:spPr>
    </c:title>
    <c:autoTitleDeleted val="0"/>
    <c:view3D>
      <c:rotX val="0"/>
      <c:rotY val="60"/>
      <c:depthPercent val="100"/>
      <c:rAngAx val="1"/>
    </c:view3D>
    <c:floor>
      <c:thickness val="0"/>
    </c:floor>
    <c:sideWall>
      <c:thickness val="0"/>
      <c:spPr>
        <a:scene3d>
          <a:camera prst="orthographicFront"/>
          <a:lightRig rig="threePt" dir="t"/>
        </a:scene3d>
        <a:sp3d prstMaterial="flat"/>
      </c:spPr>
    </c:sideWall>
    <c:backWall>
      <c:thickness val="0"/>
      <c:spPr>
        <a:scene3d>
          <a:camera prst="orthographicFront"/>
          <a:lightRig rig="threePt" dir="t"/>
        </a:scene3d>
        <a:sp3d prstMaterial="flat"/>
      </c:spPr>
    </c:backWall>
    <c:plotArea>
      <c:layout>
        <c:manualLayout>
          <c:layoutTarget val="inner"/>
          <c:xMode val="edge"/>
          <c:yMode val="edge"/>
          <c:x val="0.11356677571701654"/>
          <c:y val="1.9619013319800725E-2"/>
          <c:w val="0.88569698929813889"/>
          <c:h val="0.85272567540284139"/>
        </c:manualLayout>
      </c:layout>
      <c:bar3DChart>
        <c:barDir val="col"/>
        <c:grouping val="clustered"/>
        <c:varyColors val="0"/>
        <c:ser>
          <c:idx val="0"/>
          <c:order val="0"/>
          <c:tx>
            <c:strRef>
              <c:f>Лист1!$B$1</c:f>
              <c:strCache>
                <c:ptCount val="1"/>
                <c:pt idx="0">
                  <c:v>Ряд 1</c:v>
                </c:pt>
              </c:strCache>
            </c:strRef>
          </c:tx>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c:spPr>
          <c:invertIfNegative val="0"/>
          <c:dPt>
            <c:idx val="0"/>
            <c:invertIfNegative val="0"/>
            <c:bubble3D val="0"/>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19024"/>
            </c:spPr>
            <c:extLst>
              <c:ext xmlns:c16="http://schemas.microsoft.com/office/drawing/2014/chart" uri="{C3380CC4-5D6E-409C-BE32-E72D297353CC}">
                <c16:uniqueId val="{00000000-4BA4-434C-A5CD-122BE46C483A}"/>
              </c:ext>
            </c:extLst>
          </c:dPt>
          <c:cat>
            <c:strRef>
              <c:f>Лист1!$A$2:$A$7</c:f>
              <c:strCache>
                <c:ptCount val="6"/>
                <c:pt idx="0">
                  <c:v>ІР</c:v>
                </c:pt>
                <c:pt idx="1">
                  <c:v>ПРС</c:v>
                </c:pt>
                <c:pt idx="2">
                  <c:v>Ікердо</c:v>
                </c:pt>
                <c:pt idx="3">
                  <c:v>Руфьє</c:v>
                </c:pt>
                <c:pt idx="4">
                  <c:v>КЕК</c:v>
                </c:pt>
                <c:pt idx="5">
                  <c:v>КВ</c:v>
                </c:pt>
              </c:strCache>
            </c:strRef>
          </c:cat>
          <c:val>
            <c:numRef>
              <c:f>Лист1!$B$2:$B$7</c:f>
              <c:numCache>
                <c:formatCode>General</c:formatCode>
                <c:ptCount val="6"/>
                <c:pt idx="0">
                  <c:v>27.58</c:v>
                </c:pt>
                <c:pt idx="1">
                  <c:v>38.64</c:v>
                </c:pt>
                <c:pt idx="2">
                  <c:v>12.77</c:v>
                </c:pt>
                <c:pt idx="3">
                  <c:v>31.29</c:v>
                </c:pt>
                <c:pt idx="4">
                  <c:v>12.31</c:v>
                </c:pt>
                <c:pt idx="5">
                  <c:v>28.69</c:v>
                </c:pt>
              </c:numCache>
            </c:numRef>
          </c:val>
          <c:extLst>
            <c:ext xmlns:c16="http://schemas.microsoft.com/office/drawing/2014/chart" uri="{C3380CC4-5D6E-409C-BE32-E72D297353CC}">
              <c16:uniqueId val="{00000001-4BA4-434C-A5CD-122BE46C483A}"/>
            </c:ext>
          </c:extLst>
        </c:ser>
        <c:ser>
          <c:idx val="1"/>
          <c:order val="1"/>
          <c:tx>
            <c:strRef>
              <c:f>Лист1!$C$1</c:f>
              <c:strCache>
                <c:ptCount val="1"/>
                <c:pt idx="0">
                  <c:v>Столбец1</c:v>
                </c:pt>
              </c:strCache>
            </c:strRef>
          </c:tx>
          <c:invertIfNegative val="0"/>
          <c:cat>
            <c:strRef>
              <c:f>Лист1!$A$2:$A$7</c:f>
              <c:strCache>
                <c:ptCount val="6"/>
                <c:pt idx="0">
                  <c:v>ІР</c:v>
                </c:pt>
                <c:pt idx="1">
                  <c:v>ПРС</c:v>
                </c:pt>
                <c:pt idx="2">
                  <c:v>Ікердо</c:v>
                </c:pt>
                <c:pt idx="3">
                  <c:v>Руфьє</c:v>
                </c:pt>
                <c:pt idx="4">
                  <c:v>КЕК</c:v>
                </c:pt>
                <c:pt idx="5">
                  <c:v>КВ</c:v>
                </c:pt>
              </c:strCache>
            </c:strRef>
          </c:cat>
          <c:val>
            <c:numRef>
              <c:f>Лист1!$C$2:$C$7</c:f>
              <c:numCache>
                <c:formatCode>General</c:formatCode>
                <c:ptCount val="6"/>
              </c:numCache>
            </c:numRef>
          </c:val>
          <c:extLst>
            <c:ext xmlns:c16="http://schemas.microsoft.com/office/drawing/2014/chart" uri="{C3380CC4-5D6E-409C-BE32-E72D297353CC}">
              <c16:uniqueId val="{00000002-4BA4-434C-A5CD-122BE46C483A}"/>
            </c:ext>
          </c:extLst>
        </c:ser>
        <c:ser>
          <c:idx val="2"/>
          <c:order val="2"/>
          <c:tx>
            <c:strRef>
              <c:f>Лист1!$D$1</c:f>
              <c:strCache>
                <c:ptCount val="1"/>
                <c:pt idx="0">
                  <c:v>Столбец2</c:v>
                </c:pt>
              </c:strCache>
            </c:strRef>
          </c:tx>
          <c:invertIfNegative val="0"/>
          <c:cat>
            <c:strRef>
              <c:f>Лист1!$A$2:$A$7</c:f>
              <c:strCache>
                <c:ptCount val="6"/>
                <c:pt idx="0">
                  <c:v>ІР</c:v>
                </c:pt>
                <c:pt idx="1">
                  <c:v>ПРС</c:v>
                </c:pt>
                <c:pt idx="2">
                  <c:v>Ікердо</c:v>
                </c:pt>
                <c:pt idx="3">
                  <c:v>Руфьє</c:v>
                </c:pt>
                <c:pt idx="4">
                  <c:v>КЕК</c:v>
                </c:pt>
                <c:pt idx="5">
                  <c:v>КВ</c:v>
                </c:pt>
              </c:strCache>
            </c:strRef>
          </c:cat>
          <c:val>
            <c:numRef>
              <c:f>Лист1!$D$2:$D$7</c:f>
              <c:numCache>
                <c:formatCode>General</c:formatCode>
                <c:ptCount val="6"/>
              </c:numCache>
            </c:numRef>
          </c:val>
          <c:extLst>
            <c:ext xmlns:c16="http://schemas.microsoft.com/office/drawing/2014/chart" uri="{C3380CC4-5D6E-409C-BE32-E72D297353CC}">
              <c16:uniqueId val="{00000003-4BA4-434C-A5CD-122BE46C483A}"/>
            </c:ext>
          </c:extLst>
        </c:ser>
        <c:dLbls>
          <c:showLegendKey val="0"/>
          <c:showVal val="0"/>
          <c:showCatName val="0"/>
          <c:showSerName val="0"/>
          <c:showPercent val="0"/>
          <c:showBubbleSize val="0"/>
        </c:dLbls>
        <c:gapWidth val="38"/>
        <c:gapDepth val="32"/>
        <c:shape val="cylinder"/>
        <c:axId val="53712384"/>
        <c:axId val="53713920"/>
        <c:axId val="0"/>
      </c:bar3DChart>
      <c:catAx>
        <c:axId val="53712384"/>
        <c:scaling>
          <c:orientation val="minMax"/>
        </c:scaling>
        <c:delete val="0"/>
        <c:axPos val="b"/>
        <c:numFmt formatCode="General" sourceLinked="1"/>
        <c:majorTickMark val="none"/>
        <c:minorTickMark val="none"/>
        <c:tickLblPos val="nextTo"/>
        <c:txPr>
          <a:bodyPr/>
          <a:lstStyle/>
          <a:p>
            <a:pPr>
              <a:defRPr sz="1398">
                <a:latin typeface="Times New Roman" panose="02020603050405020304" pitchFamily="18" charset="0"/>
                <a:cs typeface="Times New Roman" panose="02020603050405020304" pitchFamily="18" charset="0"/>
              </a:defRPr>
            </a:pPr>
            <a:endParaRPr lang="ru-RU"/>
          </a:p>
        </c:txPr>
        <c:crossAx val="53713920"/>
        <c:crosses val="autoZero"/>
        <c:auto val="1"/>
        <c:lblAlgn val="ctr"/>
        <c:lblOffset val="100"/>
        <c:noMultiLvlLbl val="0"/>
      </c:catAx>
      <c:valAx>
        <c:axId val="53713920"/>
        <c:scaling>
          <c:orientation val="minMax"/>
        </c:scaling>
        <c:delete val="0"/>
        <c:axPos val="r"/>
        <c:numFmt formatCode="General" sourceLinked="1"/>
        <c:majorTickMark val="none"/>
        <c:minorTickMark val="none"/>
        <c:tickLblPos val="nextTo"/>
        <c:txPr>
          <a:bodyPr/>
          <a:lstStyle/>
          <a:p>
            <a:pPr>
              <a:defRPr sz="1398" baseline="0">
                <a:latin typeface="Times New Roman" panose="02020603050405020304" pitchFamily="18" charset="0"/>
              </a:defRPr>
            </a:pPr>
            <a:endParaRPr lang="ru-RU"/>
          </a:p>
        </c:txPr>
        <c:crossAx val="53712384"/>
        <c:crosses val="max"/>
        <c:crossBetween val="between"/>
      </c:valAx>
      <c:spPr>
        <a:noFill/>
        <a:ln w="25383">
          <a:noFill/>
        </a:ln>
      </c:spPr>
    </c:plotArea>
    <c:plotVisOnly val="1"/>
    <c:dispBlanksAs val="gap"/>
    <c:showDLblsOverMax val="0"/>
  </c:chart>
  <c:spPr>
    <a:scene3d>
      <a:camera prst="orthographicFront"/>
      <a:lightRig rig="threePt" dir="t"/>
    </a:scene3d>
    <a:sp3d>
      <a:bevelT w="31750" h="95250"/>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90"/>
      <c:depthPercent val="100"/>
      <c:rAngAx val="1"/>
    </c:view3D>
    <c:floor>
      <c:thickness val="0"/>
    </c:floor>
    <c:sideWall>
      <c:thickness val="0"/>
    </c:sideWall>
    <c:backWall>
      <c:thickness val="0"/>
    </c:backWall>
    <c:plotArea>
      <c:layout>
        <c:manualLayout>
          <c:layoutTarget val="inner"/>
          <c:xMode val="edge"/>
          <c:yMode val="edge"/>
          <c:x val="5.9990339749198075E-2"/>
          <c:y val="4.4057617797775318E-2"/>
          <c:w val="0.94000966025080246"/>
          <c:h val="0.87637232845894253"/>
        </c:manualLayout>
      </c:layout>
      <c:bar3DChart>
        <c:barDir val="col"/>
        <c:grouping val="clustered"/>
        <c:varyColors val="0"/>
        <c:ser>
          <c:idx val="0"/>
          <c:order val="0"/>
          <c:tx>
            <c:strRef>
              <c:f>Лист1!$B$1</c:f>
              <c:strCache>
                <c:ptCount val="1"/>
                <c:pt idx="0">
                  <c:v>Ряд 1</c:v>
                </c:pt>
              </c:strCache>
            </c:strRef>
          </c:tx>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scene3d>
              <a:camera prst="orthographicFront"/>
              <a:lightRig rig="threePt" dir="t"/>
            </a:scene3d>
            <a:sp3d prstMaterial="plastic">
              <a:bevelB w="50800" h="95250"/>
            </a:sp3d>
          </c:spPr>
          <c:invertIfNegative val="0"/>
          <c:dLbls>
            <c:spPr>
              <a:noFill/>
              <a:ln w="2540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Самопочуття</c:v>
                </c:pt>
                <c:pt idx="1">
                  <c:v>Активність</c:v>
                </c:pt>
                <c:pt idx="2">
                  <c:v>Настрій</c:v>
                </c:pt>
              </c:strCache>
            </c:strRef>
          </c:cat>
          <c:val>
            <c:numRef>
              <c:f>Лист1!$B$2:$B$5</c:f>
              <c:numCache>
                <c:formatCode>General</c:formatCode>
                <c:ptCount val="4"/>
                <c:pt idx="0">
                  <c:v>11.36</c:v>
                </c:pt>
                <c:pt idx="1">
                  <c:v>15.91</c:v>
                </c:pt>
                <c:pt idx="2">
                  <c:v>10.199999999999999</c:v>
                </c:pt>
              </c:numCache>
            </c:numRef>
          </c:val>
          <c:extLst>
            <c:ext xmlns:c16="http://schemas.microsoft.com/office/drawing/2014/chart" uri="{C3380CC4-5D6E-409C-BE32-E72D297353CC}">
              <c16:uniqueId val="{00000000-98A3-4503-8715-60901E5587BE}"/>
            </c:ext>
          </c:extLst>
        </c:ser>
        <c:ser>
          <c:idx val="1"/>
          <c:order val="1"/>
          <c:tx>
            <c:strRef>
              <c:f>Лист1!$C$1</c:f>
              <c:strCache>
                <c:ptCount val="1"/>
                <c:pt idx="0">
                  <c:v>Столбец1</c:v>
                </c:pt>
              </c:strCache>
            </c:strRef>
          </c:tx>
          <c:invertIfNegative val="0"/>
          <c:dLbls>
            <c:spPr>
              <a:noFill/>
              <a:ln w="2540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Самопочуття</c:v>
                </c:pt>
                <c:pt idx="1">
                  <c:v>Активність</c:v>
                </c:pt>
                <c:pt idx="2">
                  <c:v>Настрій</c:v>
                </c:pt>
              </c:strCache>
            </c:strRef>
          </c:cat>
          <c:val>
            <c:numRef>
              <c:f>Лист1!$C$2:$C$5</c:f>
              <c:numCache>
                <c:formatCode>General</c:formatCode>
                <c:ptCount val="4"/>
              </c:numCache>
            </c:numRef>
          </c:val>
          <c:extLst>
            <c:ext xmlns:c16="http://schemas.microsoft.com/office/drawing/2014/chart" uri="{C3380CC4-5D6E-409C-BE32-E72D297353CC}">
              <c16:uniqueId val="{00000001-98A3-4503-8715-60901E5587BE}"/>
            </c:ext>
          </c:extLst>
        </c:ser>
        <c:ser>
          <c:idx val="2"/>
          <c:order val="2"/>
          <c:tx>
            <c:strRef>
              <c:f>Лист1!$D$1</c:f>
              <c:strCache>
                <c:ptCount val="1"/>
                <c:pt idx="0">
                  <c:v>Столбец2</c:v>
                </c:pt>
              </c:strCache>
            </c:strRef>
          </c:tx>
          <c:invertIfNegative val="0"/>
          <c:dLbls>
            <c:spPr>
              <a:noFill/>
              <a:ln w="2540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Самопочуття</c:v>
                </c:pt>
                <c:pt idx="1">
                  <c:v>Активність</c:v>
                </c:pt>
                <c:pt idx="2">
                  <c:v>Настрій</c:v>
                </c:pt>
              </c:strCache>
            </c:strRef>
          </c:cat>
          <c:val>
            <c:numRef>
              <c:f>Лист1!$D$2:$D$5</c:f>
              <c:numCache>
                <c:formatCode>General</c:formatCode>
                <c:ptCount val="4"/>
              </c:numCache>
            </c:numRef>
          </c:val>
          <c:extLst>
            <c:ext xmlns:c16="http://schemas.microsoft.com/office/drawing/2014/chart" uri="{C3380CC4-5D6E-409C-BE32-E72D297353CC}">
              <c16:uniqueId val="{00000002-98A3-4503-8715-60901E5587BE}"/>
            </c:ext>
          </c:extLst>
        </c:ser>
        <c:dLbls>
          <c:showLegendKey val="0"/>
          <c:showVal val="1"/>
          <c:showCatName val="0"/>
          <c:showSerName val="0"/>
          <c:showPercent val="0"/>
          <c:showBubbleSize val="0"/>
        </c:dLbls>
        <c:gapWidth val="90"/>
        <c:gapDepth val="60"/>
        <c:shape val="cylinder"/>
        <c:axId val="97221632"/>
        <c:axId val="97227520"/>
        <c:axId val="0"/>
      </c:bar3DChart>
      <c:catAx>
        <c:axId val="97221632"/>
        <c:scaling>
          <c:orientation val="minMax"/>
        </c:scaling>
        <c:delete val="0"/>
        <c:axPos val="b"/>
        <c:numFmt formatCode="General" sourceLinked="1"/>
        <c:majorTickMark val="out"/>
        <c:minorTickMark val="none"/>
        <c:tickLblPos val="nextTo"/>
        <c:crossAx val="97227520"/>
        <c:crosses val="autoZero"/>
        <c:auto val="1"/>
        <c:lblAlgn val="ctr"/>
        <c:lblOffset val="100"/>
        <c:noMultiLvlLbl val="0"/>
      </c:catAx>
      <c:valAx>
        <c:axId val="97227520"/>
        <c:scaling>
          <c:orientation val="minMax"/>
        </c:scaling>
        <c:delete val="0"/>
        <c:axPos val="l"/>
        <c:majorGridlines/>
        <c:numFmt formatCode="General" sourceLinked="1"/>
        <c:majorTickMark val="out"/>
        <c:minorTickMark val="none"/>
        <c:tickLblPos val="nextTo"/>
        <c:crossAx val="97221632"/>
        <c:crosses val="autoZero"/>
        <c:crossBetween val="between"/>
      </c:valAx>
      <c:spPr>
        <a:noFill/>
        <a:ln w="25406">
          <a:noFill/>
        </a:ln>
      </c:spPr>
    </c:plotArea>
    <c:plotVisOnly val="1"/>
    <c:dispBlanksAs val="gap"/>
    <c:showDLblsOverMax val="0"/>
  </c:chart>
  <c:txPr>
    <a:bodyPr/>
    <a:lstStyle/>
    <a:p>
      <a:pPr>
        <a:defRPr sz="137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40"/>
      <c:depthPercent val="12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1256117455138662"/>
          <c:y val="3.1690140845070422E-2"/>
          <c:w val="0.71615008156606852"/>
          <c:h val="0.69366197183098588"/>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numCache>
            </c:numRef>
          </c:val>
          <c:extLst>
            <c:ext xmlns:c16="http://schemas.microsoft.com/office/drawing/2014/chart" uri="{C3380CC4-5D6E-409C-BE32-E72D297353CC}">
              <c16:uniqueId val="{00000000-FDCE-4EC9-BD33-0CCF8E985127}"/>
            </c:ext>
          </c:extLst>
        </c:ser>
        <c:ser>
          <c:idx val="1"/>
          <c:order val="1"/>
          <c:tx>
            <c:strRef>
              <c:f>Sheet1!$A$3</c:f>
              <c:strCache>
                <c:ptCount val="1"/>
              </c:strCache>
            </c:strRef>
          </c:tx>
          <c:spPr>
            <a:solidFill>
              <a:srgbClr val="993366"/>
            </a:solidFill>
            <a:ln w="12700">
              <a:solidFill>
                <a:srgbClr val="000000"/>
              </a:solidFill>
              <a:prstDash val="solid"/>
            </a:ln>
          </c:spPr>
          <c:invertIfNegative val="0"/>
          <c:cat>
            <c:numRef>
              <c:f>Sheet1!$B$1:$F$1</c:f>
              <c:numCache>
                <c:formatCode>General</c:formatCode>
                <c:ptCount val="5"/>
                <c:pt idx="0">
                  <c:v>1</c:v>
                </c:pt>
                <c:pt idx="1">
                  <c:v>2</c:v>
                </c:pt>
                <c:pt idx="2">
                  <c:v>3</c:v>
                </c:pt>
                <c:pt idx="3">
                  <c:v>4</c:v>
                </c:pt>
                <c:pt idx="4">
                  <c:v>5</c:v>
                </c:pt>
              </c:numCache>
            </c:numRef>
          </c:cat>
          <c:val>
            <c:numRef>
              <c:f>Sheet1!$B$3:$F$3</c:f>
              <c:numCache>
                <c:formatCode>General</c:formatCode>
                <c:ptCount val="5"/>
                <c:pt idx="0">
                  <c:v>35.35</c:v>
                </c:pt>
                <c:pt idx="1">
                  <c:v>23.67</c:v>
                </c:pt>
                <c:pt idx="2">
                  <c:v>300.5</c:v>
                </c:pt>
                <c:pt idx="3">
                  <c:v>276</c:v>
                </c:pt>
                <c:pt idx="4">
                  <c:v>55.8</c:v>
                </c:pt>
              </c:numCache>
            </c:numRef>
          </c:val>
          <c:extLst>
            <c:ext xmlns:c16="http://schemas.microsoft.com/office/drawing/2014/chart" uri="{C3380CC4-5D6E-409C-BE32-E72D297353CC}">
              <c16:uniqueId val="{00000001-FDCE-4EC9-BD33-0CCF8E985127}"/>
            </c:ext>
          </c:extLst>
        </c:ser>
        <c:dLbls>
          <c:showLegendKey val="0"/>
          <c:showVal val="0"/>
          <c:showCatName val="0"/>
          <c:showSerName val="0"/>
          <c:showPercent val="0"/>
          <c:showBubbleSize val="0"/>
        </c:dLbls>
        <c:gapWidth val="110"/>
        <c:gapDepth val="140"/>
        <c:shape val="pyramid"/>
        <c:axId val="97240960"/>
        <c:axId val="97243136"/>
        <c:axId val="0"/>
      </c:bar3DChart>
      <c:catAx>
        <c:axId val="97240960"/>
        <c:scaling>
          <c:orientation val="minMax"/>
        </c:scaling>
        <c:delete val="0"/>
        <c:axPos val="b"/>
        <c:title>
          <c:tx>
            <c:rich>
              <a:bodyPr/>
              <a:lstStyle/>
              <a:p>
                <a:pPr>
                  <a:defRPr sz="1375" b="0" i="0" u="none" strike="noStrike" baseline="0">
                    <a:solidFill>
                      <a:srgbClr val="000000"/>
                    </a:solidFill>
                    <a:latin typeface="Times New Roman"/>
                    <a:ea typeface="Times New Roman"/>
                    <a:cs typeface="Times New Roman"/>
                  </a:defRPr>
                </a:pPr>
                <a:r>
                  <a:rPr lang="ru-RU"/>
                  <a:t>Здібності</a:t>
                </a:r>
              </a:p>
            </c:rich>
          </c:tx>
          <c:layout>
            <c:manualLayout>
              <c:xMode val="edge"/>
              <c:yMode val="edge"/>
              <c:x val="0.42423343149522041"/>
              <c:y val="0.84154944917599583"/>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325" b="0" i="0" u="none" strike="noStrike" baseline="0">
                <a:solidFill>
                  <a:srgbClr val="000000"/>
                </a:solidFill>
                <a:latin typeface="Times New Roman"/>
                <a:ea typeface="Times New Roman"/>
                <a:cs typeface="Times New Roman"/>
              </a:defRPr>
            </a:pPr>
            <a:endParaRPr lang="ru-RU"/>
          </a:p>
        </c:txPr>
        <c:crossAx val="97243136"/>
        <c:crosses val="autoZero"/>
        <c:auto val="1"/>
        <c:lblAlgn val="ctr"/>
        <c:lblOffset val="100"/>
        <c:tickLblSkip val="1"/>
        <c:tickMarkSkip val="1"/>
        <c:noMultiLvlLbl val="0"/>
      </c:catAx>
      <c:valAx>
        <c:axId val="97243136"/>
        <c:scaling>
          <c:orientation val="minMax"/>
        </c:scaling>
        <c:delete val="0"/>
        <c:axPos val="l"/>
        <c:majorGridlines>
          <c:spPr>
            <a:ln w="3175">
              <a:solidFill>
                <a:srgbClr val="000000"/>
              </a:solidFill>
              <a:prstDash val="solid"/>
            </a:ln>
          </c:spPr>
        </c:majorGridlines>
        <c:title>
          <c:tx>
            <c:rich>
              <a:bodyPr rot="0" vert="horz"/>
              <a:lstStyle/>
              <a:p>
                <a:pPr algn="ctr">
                  <a:defRPr sz="1375" b="0" i="0" u="none" strike="noStrike" baseline="0">
                    <a:solidFill>
                      <a:srgbClr val="000000"/>
                    </a:solidFill>
                    <a:latin typeface="Times New Roman"/>
                    <a:ea typeface="Times New Roman"/>
                    <a:cs typeface="Times New Roman"/>
                  </a:defRPr>
                </a:pPr>
                <a:r>
                  <a:rPr lang="ru-RU"/>
                  <a:t>%</a:t>
                </a:r>
              </a:p>
            </c:rich>
          </c:tx>
          <c:layout>
            <c:manualLayout>
              <c:xMode val="edge"/>
              <c:yMode val="edge"/>
              <c:x val="5.7096247960848286E-2"/>
              <c:y val="2.8169014084507043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325" b="0" i="0" u="none" strike="noStrike" baseline="0">
                <a:solidFill>
                  <a:srgbClr val="000000"/>
                </a:solidFill>
                <a:latin typeface="Times New Roman"/>
                <a:ea typeface="Times New Roman"/>
                <a:cs typeface="Times New Roman"/>
              </a:defRPr>
            </a:pPr>
            <a:endParaRPr lang="ru-RU"/>
          </a:p>
        </c:txPr>
        <c:crossAx val="97240960"/>
        <c:crosses val="autoZero"/>
        <c:crossBetween val="between"/>
      </c:valAx>
      <c:spPr>
        <a:noFill/>
        <a:ln w="25400">
          <a:noFill/>
        </a:ln>
      </c:spPr>
    </c:plotArea>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87E0-1C6E-4BD4-ABED-8A518CC3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60</Pages>
  <Words>13167</Words>
  <Characters>75053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Павел Пиптюк</cp:lastModifiedBy>
  <cp:revision>51</cp:revision>
  <cp:lastPrinted>2022-12-08T11:28:00Z</cp:lastPrinted>
  <dcterms:created xsi:type="dcterms:W3CDTF">2019-10-05T07:50:00Z</dcterms:created>
  <dcterms:modified xsi:type="dcterms:W3CDTF">2022-12-13T12:06:00Z</dcterms:modified>
</cp:coreProperties>
</file>